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EAEB4" w14:textId="77777777" w:rsidR="009D390C" w:rsidRPr="009D390C" w:rsidRDefault="009D390C" w:rsidP="009D390C">
      <w:pPr>
        <w:rPr>
          <w:rFonts w:ascii="Arial" w:hAnsi="Arial" w:cs="Arial"/>
          <w:sz w:val="24"/>
          <w:szCs w:val="24"/>
        </w:rPr>
      </w:pPr>
    </w:p>
    <w:p w14:paraId="7D2118A9" w14:textId="77777777" w:rsidR="009D390C" w:rsidRPr="009D390C" w:rsidRDefault="009D390C" w:rsidP="009D390C">
      <w:pPr>
        <w:rPr>
          <w:rFonts w:ascii="Arial" w:hAnsi="Arial" w:cs="Arial"/>
          <w:sz w:val="24"/>
          <w:szCs w:val="24"/>
        </w:rPr>
      </w:pPr>
    </w:p>
    <w:p w14:paraId="79BC1376" w14:textId="77777777" w:rsidR="009D390C" w:rsidRPr="009D390C" w:rsidRDefault="009D390C" w:rsidP="009D390C">
      <w:pPr>
        <w:rPr>
          <w:rFonts w:ascii="Arial" w:hAnsi="Arial" w:cs="Arial"/>
          <w:sz w:val="24"/>
          <w:szCs w:val="24"/>
        </w:rPr>
      </w:pPr>
    </w:p>
    <w:p w14:paraId="2A341ECD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 xml:space="preserve">                           Poster</w:t>
      </w:r>
    </w:p>
    <w:p w14:paraId="2C8E5F96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6CF5D169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2D6F93C5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2C84B253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79B9F81C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Self-Awareness:  Communication problem with toxic people/ describe the situation</w:t>
      </w:r>
    </w:p>
    <w:p w14:paraId="6E7041D4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639A655D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 xml:space="preserve">I often feel frustrated during communication or meetings with people who are always </w:t>
      </w:r>
      <w:proofErr w:type="gramStart"/>
      <w:r w:rsidRPr="00527C90">
        <w:rPr>
          <w:rFonts w:ascii="Arial" w:hAnsi="Arial" w:cs="Arial"/>
          <w:sz w:val="24"/>
          <w:szCs w:val="24"/>
        </w:rPr>
        <w:t>right</w:t>
      </w:r>
      <w:proofErr w:type="gramEnd"/>
      <w:r w:rsidRPr="00527C90">
        <w:rPr>
          <w:rFonts w:ascii="Arial" w:hAnsi="Arial" w:cs="Arial"/>
          <w:sz w:val="24"/>
          <w:szCs w:val="24"/>
        </w:rPr>
        <w:t xml:space="preserve"> and I don’t express myself well, which affects my communication."  </w:t>
      </w:r>
    </w:p>
    <w:p w14:paraId="352F8AA9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7BE7421E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Benefits:</w:t>
      </w:r>
    </w:p>
    <w:p w14:paraId="71E07919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bookmarkStart w:id="0" w:name="_Hlk192780641"/>
    </w:p>
    <w:p w14:paraId="4B92AC31" w14:textId="77777777" w:rsidR="00527C90" w:rsidRPr="00527C90" w:rsidRDefault="00527C90" w:rsidP="00527C9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 xml:space="preserve">The Potential Benefits of EI </w:t>
      </w:r>
    </w:p>
    <w:bookmarkEnd w:id="0"/>
    <w:p w14:paraId="54E4B43C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64E332DE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•</w:t>
      </w:r>
      <w:r w:rsidRPr="00527C90">
        <w:rPr>
          <w:rFonts w:ascii="Arial" w:hAnsi="Arial" w:cs="Arial"/>
          <w:sz w:val="24"/>
          <w:szCs w:val="24"/>
        </w:rPr>
        <w:tab/>
        <w:t>Communication: Better communication and collaboration in challenging situations</w:t>
      </w:r>
    </w:p>
    <w:p w14:paraId="7B235D04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 xml:space="preserve"> Build stronger relationships by understanding and expressing emotions effectively and improved relationships, reduced stress, and better conflict resolution. |</w:t>
      </w:r>
    </w:p>
    <w:p w14:paraId="16B451A6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1EAD1610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71342599" w14:textId="77777777" w:rsidR="00527C90" w:rsidRPr="00527C90" w:rsidRDefault="00527C90" w:rsidP="00527C90">
      <w:pPr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Improved empathy and understanding of others’ perspectives.</w:t>
      </w:r>
    </w:p>
    <w:p w14:paraId="78934ADA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 xml:space="preserve">I’ve noticed that when I communicate with empathy and manage my emotions during tough communication, improve my communication skills and helped me stay calm under pressure.  </w:t>
      </w:r>
    </w:p>
    <w:p w14:paraId="45AB792B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E5436B8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FC4115A" w14:textId="77777777" w:rsidR="00527C90" w:rsidRPr="00527C90" w:rsidRDefault="00527C90" w:rsidP="00527C9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 xml:space="preserve">EI needs when you </w:t>
      </w:r>
      <w:proofErr w:type="gramStart"/>
      <w:r w:rsidRPr="00527C90">
        <w:rPr>
          <w:rFonts w:ascii="Arial" w:hAnsi="Arial" w:cs="Arial"/>
          <w:sz w:val="24"/>
          <w:szCs w:val="24"/>
        </w:rPr>
        <w:t>have to</w:t>
      </w:r>
      <w:proofErr w:type="gramEnd"/>
      <w:r w:rsidRPr="00527C90">
        <w:rPr>
          <w:rFonts w:ascii="Arial" w:hAnsi="Arial" w:cs="Arial"/>
          <w:sz w:val="24"/>
          <w:szCs w:val="24"/>
        </w:rPr>
        <w:t xml:space="preserve"> communicate with toxic people/ I need to understand </w:t>
      </w:r>
    </w:p>
    <w:p w14:paraId="7FDA81BC" w14:textId="77777777" w:rsidR="00527C90" w:rsidRPr="00527C90" w:rsidRDefault="00527C90" w:rsidP="00527C90">
      <w:pPr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 xml:space="preserve">Acknowledging their perspective while providing </w:t>
      </w:r>
      <w:r w:rsidRPr="00527C90">
        <w:rPr>
          <w:rFonts w:ascii="Arial" w:hAnsi="Arial" w:cs="Arial"/>
          <w:b/>
          <w:bCs/>
          <w:sz w:val="24"/>
          <w:szCs w:val="24"/>
        </w:rPr>
        <w:t>constructive feedback</w:t>
      </w:r>
      <w:r w:rsidRPr="00527C90">
        <w:rPr>
          <w:rFonts w:ascii="Arial" w:hAnsi="Arial" w:cs="Arial"/>
          <w:sz w:val="24"/>
          <w:szCs w:val="24"/>
        </w:rPr>
        <w:t xml:space="preserve"> </w:t>
      </w:r>
    </w:p>
    <w:p w14:paraId="7CAFF38B" w14:textId="77777777" w:rsidR="00527C90" w:rsidRPr="00527C90" w:rsidRDefault="00527C90" w:rsidP="00527C90">
      <w:pPr>
        <w:numPr>
          <w:ilvl w:val="0"/>
          <w:numId w:val="18"/>
        </w:num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lastRenderedPageBreak/>
        <w:t>Diplomacy</w:t>
      </w:r>
      <w:r w:rsidRPr="00527C90">
        <w:rPr>
          <w:rFonts w:ascii="Arial" w:hAnsi="Arial" w:cs="Arial"/>
          <w:sz w:val="24"/>
          <w:szCs w:val="24"/>
        </w:rPr>
        <w:t xml:space="preserve">. </w:t>
      </w:r>
    </w:p>
    <w:p w14:paraId="051F0B38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</w:p>
    <w:p w14:paraId="12FE103B" w14:textId="77777777" w:rsidR="00527C90" w:rsidRPr="00527C90" w:rsidRDefault="00527C90" w:rsidP="00527C90">
      <w:pPr>
        <w:numPr>
          <w:ilvl w:val="0"/>
          <w:numId w:val="19"/>
        </w:num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Start with a Positive End with a Solution or Encouragement</w:t>
      </w:r>
    </w:p>
    <w:p w14:paraId="37C15358" w14:textId="77777777" w:rsidR="00527C90" w:rsidRPr="00527C90" w:rsidRDefault="00527C90" w:rsidP="00527C90">
      <w:pPr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Provide Constructive Feedback</w:t>
      </w:r>
    </w:p>
    <w:p w14:paraId="0EA71B62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3BD22BDC" w14:textId="77777777" w:rsidR="00527C90" w:rsidRPr="00527C90" w:rsidRDefault="00527C90" w:rsidP="00527C9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How you could improve your EI</w:t>
      </w:r>
    </w:p>
    <w:p w14:paraId="08E965AD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7CEE4DA6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D25D529" w14:textId="77777777" w:rsidR="00527C90" w:rsidRPr="00527C90" w:rsidRDefault="00527C90" w:rsidP="00527C90">
      <w:pPr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Develop Self-Awareness</w:t>
      </w:r>
    </w:p>
    <w:p w14:paraId="0F6F697A" w14:textId="77777777" w:rsidR="00527C90" w:rsidRPr="00527C90" w:rsidRDefault="00527C90" w:rsidP="00527C90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Acknowledge the situation before reacting in conversations.</w:t>
      </w:r>
    </w:p>
    <w:p w14:paraId="402E3028" w14:textId="77777777" w:rsidR="00527C90" w:rsidRPr="00527C90" w:rsidRDefault="00527C90" w:rsidP="00527C90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By Identify triggers that cause frustration or misunderstandings.</w:t>
      </w:r>
    </w:p>
    <w:p w14:paraId="46FA4945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0AD9B4A3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CF37926" w14:textId="77777777" w:rsidR="00527C90" w:rsidRPr="00527C90" w:rsidRDefault="00527C90" w:rsidP="00527C90">
      <w:pPr>
        <w:numPr>
          <w:ilvl w:val="1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Practice Self-Regulation</w:t>
      </w:r>
    </w:p>
    <w:p w14:paraId="037B9FE5" w14:textId="77777777" w:rsidR="00527C90" w:rsidRPr="00527C90" w:rsidRDefault="00527C90" w:rsidP="00527C90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Pause before responding to emotionally charged situations.</w:t>
      </w:r>
    </w:p>
    <w:p w14:paraId="38B1B5AF" w14:textId="77777777" w:rsidR="00527C90" w:rsidRPr="00527C90" w:rsidRDefault="00527C90" w:rsidP="00527C90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Use calming techniques (deep breathing, mindfulness) to avoid reactive responses.</w:t>
      </w:r>
    </w:p>
    <w:p w14:paraId="1493DBD6" w14:textId="77777777" w:rsidR="00527C90" w:rsidRPr="00527C90" w:rsidRDefault="00527C90" w:rsidP="00527C90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Stay open-minded and flexible in difficult conversations.</w:t>
      </w:r>
    </w:p>
    <w:p w14:paraId="07654B61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3. Enhance Empathy</w:t>
      </w:r>
    </w:p>
    <w:p w14:paraId="54098946" w14:textId="77777777" w:rsidR="00527C90" w:rsidRPr="00527C90" w:rsidRDefault="00527C90" w:rsidP="00527C90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Listen actively—focus on understanding rather than just responding.</w:t>
      </w:r>
    </w:p>
    <w:p w14:paraId="0CE435BF" w14:textId="77777777" w:rsidR="00527C90" w:rsidRPr="00527C90" w:rsidRDefault="00527C90" w:rsidP="00527C90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Put yourself in the other person's shoes to grasp their perspective.</w:t>
      </w:r>
    </w:p>
    <w:p w14:paraId="29EEA8C5" w14:textId="77777777" w:rsidR="00527C90" w:rsidRPr="00527C90" w:rsidRDefault="00527C90" w:rsidP="00527C90">
      <w:pPr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Validate their emotions, even if you disagree with their viewpoint.</w:t>
      </w:r>
    </w:p>
    <w:p w14:paraId="43CD52E0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4. Improve Social Skills</w:t>
      </w:r>
    </w:p>
    <w:p w14:paraId="36F135E4" w14:textId="77777777" w:rsidR="00527C90" w:rsidRPr="00527C90" w:rsidRDefault="00527C90" w:rsidP="00527C90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Use clear and respectful language to express yourself.</w:t>
      </w:r>
    </w:p>
    <w:p w14:paraId="5EAD2F7D" w14:textId="77777777" w:rsidR="00527C90" w:rsidRPr="00527C90" w:rsidRDefault="00527C90" w:rsidP="00527C90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Develop conflict-resolution skills by seeking win-win solutions.</w:t>
      </w:r>
    </w:p>
    <w:p w14:paraId="3503A913" w14:textId="77777777" w:rsidR="00527C90" w:rsidRPr="00527C90" w:rsidRDefault="00527C90" w:rsidP="00527C90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Pay attention to nonverbal cues (tone, body language) to understand emotions beyond words.</w:t>
      </w:r>
    </w:p>
    <w:p w14:paraId="687A0F7F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5. Build Emotional Resilience</w:t>
      </w:r>
    </w:p>
    <w:p w14:paraId="2DB173EC" w14:textId="77777777" w:rsidR="00527C90" w:rsidRPr="00527C90" w:rsidRDefault="00527C90" w:rsidP="00527C90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Learn to manage stress and not let emotions overpower logic.</w:t>
      </w:r>
    </w:p>
    <w:p w14:paraId="0BB8F716" w14:textId="77777777" w:rsidR="00527C90" w:rsidRPr="00527C90" w:rsidRDefault="00527C90" w:rsidP="00527C90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Accept constructive criticism without taking it personally.</w:t>
      </w:r>
    </w:p>
    <w:p w14:paraId="51EBAC02" w14:textId="77777777" w:rsidR="00527C90" w:rsidRPr="00527C90" w:rsidRDefault="00527C90" w:rsidP="00527C90">
      <w:pPr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Cultivate a positive mindset and practice gratitude.</w:t>
      </w:r>
    </w:p>
    <w:p w14:paraId="59329839" w14:textId="77777777" w:rsidR="00527C90" w:rsidRPr="00527C90" w:rsidRDefault="00527C90" w:rsidP="00527C90">
      <w:pPr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lastRenderedPageBreak/>
        <w:t>Avoid Emotional Traps</w:t>
      </w:r>
    </w:p>
    <w:p w14:paraId="0506B833" w14:textId="77777777" w:rsidR="00527C90" w:rsidRPr="00527C90" w:rsidRDefault="00527C90" w:rsidP="00527C90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Toxic people may provoke emotional responses—stay calm and focused.</w:t>
      </w:r>
    </w:p>
    <w:p w14:paraId="6DD528CF" w14:textId="77777777" w:rsidR="00527C90" w:rsidRPr="00527C90" w:rsidRDefault="00527C90" w:rsidP="00527C90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If they resist feedback, don’t push. Simply restate your point and disengage if necessary.</w:t>
      </w:r>
    </w:p>
    <w:p w14:paraId="258B7474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71FF454D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69129FE5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0A8CF707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CED6B0F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1B30FC0A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4141BA17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PROBLEM: Self-Awareness/ Impulsive Reactions</w:t>
      </w:r>
    </w:p>
    <w:p w14:paraId="118CCF83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62018F2F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I sometimes making decision under emotions without thinking and saying something without I struggle to pause before responding in tense moments, thinking without empathy and that affects my decision-making. I recognise when I start Practice empathy to understand others' emotions and perspectives, which can lead to more inclusive and effective decisions.</w:t>
      </w:r>
    </w:p>
    <w:p w14:paraId="70DED98F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304D3AD6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1DD6EF33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9A327A1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1.</w:t>
      </w:r>
      <w:r w:rsidRPr="00527C90">
        <w:rPr>
          <w:rFonts w:ascii="Arial" w:hAnsi="Arial" w:cs="Arial"/>
          <w:b/>
          <w:bCs/>
          <w:sz w:val="24"/>
          <w:szCs w:val="24"/>
        </w:rPr>
        <w:tab/>
        <w:t>The Potential Benefits of EI</w:t>
      </w:r>
    </w:p>
    <w:p w14:paraId="63343CDA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660F7094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795EC17E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1. Improved Self-Awareness</w:t>
      </w:r>
    </w:p>
    <w:p w14:paraId="4331F5E9" w14:textId="77777777" w:rsidR="00527C90" w:rsidRPr="00527C90" w:rsidRDefault="00527C90" w:rsidP="00527C90">
      <w:pPr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Helps recognize how emotions influence decision-making.</w:t>
      </w:r>
    </w:p>
    <w:p w14:paraId="6EB3BE4A" w14:textId="77777777" w:rsidR="00527C90" w:rsidRPr="00527C90" w:rsidRDefault="00527C90" w:rsidP="00527C90">
      <w:pPr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Prevents impulsive choices by acknowledging emotional biases.</w:t>
      </w:r>
    </w:p>
    <w:p w14:paraId="00980423" w14:textId="77777777" w:rsidR="00527C90" w:rsidRPr="00527C90" w:rsidRDefault="00527C90" w:rsidP="00527C90">
      <w:pPr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Encourages thoughtful reflection before acting.</w:t>
      </w:r>
    </w:p>
    <w:p w14:paraId="62E371E1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2. Better Self-Regulation</w:t>
      </w:r>
    </w:p>
    <w:p w14:paraId="4A94A34C" w14:textId="77777777" w:rsidR="00527C90" w:rsidRPr="00527C90" w:rsidRDefault="00527C90" w:rsidP="00527C90">
      <w:pPr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Helps maintain focus on long-term goals instead of short-term emotional responses.</w:t>
      </w:r>
    </w:p>
    <w:p w14:paraId="434988C1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3. Enhanced Empathy and Perspective-Taking</w:t>
      </w:r>
    </w:p>
    <w:p w14:paraId="77102E66" w14:textId="77777777" w:rsidR="00527C90" w:rsidRPr="00527C90" w:rsidRDefault="00527C90" w:rsidP="00527C90">
      <w:pPr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Helps in making fair, ethical, and socially responsible decisions.</w:t>
      </w:r>
    </w:p>
    <w:p w14:paraId="42D0FA89" w14:textId="77777777" w:rsidR="00527C90" w:rsidRPr="00527C90" w:rsidRDefault="00527C90" w:rsidP="00527C90">
      <w:pPr>
        <w:numPr>
          <w:ilvl w:val="0"/>
          <w:numId w:val="25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lastRenderedPageBreak/>
        <w:t>Improves leadership and team collaboration by understanding diverse perspectives.</w:t>
      </w:r>
    </w:p>
    <w:p w14:paraId="662840CB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4. Increased Problem-Solving Ability</w:t>
      </w:r>
    </w:p>
    <w:p w14:paraId="314AA295" w14:textId="77777777" w:rsidR="00527C90" w:rsidRPr="00527C90" w:rsidRDefault="00527C90" w:rsidP="00527C90">
      <w:pPr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Promotes creative and flexible thinking instead of rigid emotional responses.</w:t>
      </w:r>
    </w:p>
    <w:p w14:paraId="174C0B1E" w14:textId="77777777" w:rsidR="00527C90" w:rsidRPr="00527C90" w:rsidRDefault="00527C90" w:rsidP="00527C90">
      <w:pPr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Helps weigh multiple perspectives before finalizing a decision.</w:t>
      </w:r>
    </w:p>
    <w:p w14:paraId="5B534155" w14:textId="77777777" w:rsidR="00527C90" w:rsidRPr="00527C90" w:rsidRDefault="00527C90" w:rsidP="00527C90">
      <w:pPr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Reduces stress and anxiety, leading to clearer thinking.</w:t>
      </w:r>
    </w:p>
    <w:p w14:paraId="23FE4601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6. Greater Emotional Resilience</w:t>
      </w:r>
    </w:p>
    <w:p w14:paraId="6CD04BF5" w14:textId="77777777" w:rsidR="00527C90" w:rsidRPr="00527C90" w:rsidRDefault="00527C90" w:rsidP="00527C90">
      <w:pPr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Reduces fear-driven or panic-based decisions during crises.</w:t>
      </w:r>
    </w:p>
    <w:p w14:paraId="0DFEEDAB" w14:textId="77777777" w:rsidR="00527C90" w:rsidRPr="00527C90" w:rsidRDefault="00527C90" w:rsidP="00527C90">
      <w:pPr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Encourages confidence and calmness when facing difficult choices.</w:t>
      </w:r>
    </w:p>
    <w:p w14:paraId="07F06FBF" w14:textId="77777777" w:rsidR="00527C90" w:rsidRPr="00527C90" w:rsidRDefault="00527C90" w:rsidP="00527C90">
      <w:pPr>
        <w:numPr>
          <w:ilvl w:val="0"/>
          <w:numId w:val="27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Helps recover from poor decisions with a growth mindset rather than self-blame.</w:t>
      </w:r>
    </w:p>
    <w:p w14:paraId="2DFBB5D3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2C7B2569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0B570B1C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bookmarkStart w:id="1" w:name="_Hlk192785845"/>
      <w:r w:rsidRPr="00527C90">
        <w:rPr>
          <w:rFonts w:ascii="Arial" w:hAnsi="Arial" w:cs="Arial"/>
          <w:b/>
          <w:bCs/>
          <w:sz w:val="24"/>
          <w:szCs w:val="24"/>
        </w:rPr>
        <w:t>2. EI needs when you make decision-making under emotions/ I need to understand</w:t>
      </w:r>
    </w:p>
    <w:bookmarkEnd w:id="1"/>
    <w:p w14:paraId="2551DC1C" w14:textId="77777777" w:rsidR="00527C90" w:rsidRPr="00527C90" w:rsidRDefault="00527C90" w:rsidP="00527C90">
      <w:pPr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Not afraid to apologize when I am wrong</w:t>
      </w:r>
    </w:p>
    <w:p w14:paraId="5075D4B8" w14:textId="77777777" w:rsidR="00527C90" w:rsidRPr="00527C90" w:rsidRDefault="00527C90" w:rsidP="00527C90">
      <w:pPr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Understanding that my impulsive dm can heart somebody feelings</w:t>
      </w:r>
    </w:p>
    <w:p w14:paraId="536E79AC" w14:textId="77777777" w:rsidR="00527C90" w:rsidRPr="00527C90" w:rsidRDefault="00527C90" w:rsidP="00527C90">
      <w:pPr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How decisions affect others emotionally</w:t>
      </w:r>
    </w:p>
    <w:p w14:paraId="503EABBA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0F4EDC29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F60BF59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1D99AADA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bookmarkStart w:id="2" w:name="_Hlk192786684"/>
      <w:r w:rsidRPr="00527C90">
        <w:rPr>
          <w:rFonts w:ascii="Arial" w:hAnsi="Arial" w:cs="Arial"/>
          <w:b/>
          <w:bCs/>
          <w:sz w:val="24"/>
          <w:szCs w:val="24"/>
        </w:rPr>
        <w:t>3.</w:t>
      </w:r>
      <w:r w:rsidRPr="00527C90">
        <w:rPr>
          <w:rFonts w:ascii="Arial" w:hAnsi="Arial" w:cs="Arial"/>
          <w:b/>
          <w:bCs/>
          <w:sz w:val="24"/>
          <w:szCs w:val="24"/>
        </w:rPr>
        <w:tab/>
        <w:t>How you could improve your EI</w:t>
      </w:r>
    </w:p>
    <w:bookmarkEnd w:id="2"/>
    <w:p w14:paraId="2B3C27CA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3DCF4BDF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49E7B88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1. Develop Self-Awareness</w:t>
      </w:r>
    </w:p>
    <w:p w14:paraId="5EF60239" w14:textId="77777777" w:rsidR="00527C90" w:rsidRPr="00527C90" w:rsidRDefault="00527C90" w:rsidP="00527C90">
      <w:pPr>
        <w:numPr>
          <w:ilvl w:val="0"/>
          <w:numId w:val="34"/>
        </w:num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 xml:space="preserve">Be willing to take responsibility </w:t>
      </w:r>
    </w:p>
    <w:p w14:paraId="1EC01B2D" w14:textId="77777777" w:rsidR="00527C90" w:rsidRPr="00527C90" w:rsidRDefault="00527C90" w:rsidP="00527C90">
      <w:pPr>
        <w:numPr>
          <w:ilvl w:val="0"/>
          <w:numId w:val="34"/>
        </w:num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Own Your Decisions Accept the consequences of your choices without blaming others.</w:t>
      </w:r>
    </w:p>
    <w:p w14:paraId="4ADF585A" w14:textId="77777777" w:rsidR="00527C90" w:rsidRPr="00527C90" w:rsidRDefault="00527C90" w:rsidP="00527C90">
      <w:pPr>
        <w:numPr>
          <w:ilvl w:val="0"/>
          <w:numId w:val="29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Keep an Emotion Journal</w:t>
      </w:r>
      <w:r w:rsidRPr="00527C90">
        <w:rPr>
          <w:rFonts w:ascii="Arial" w:hAnsi="Arial" w:cs="Arial"/>
          <w:sz w:val="24"/>
          <w:szCs w:val="24"/>
        </w:rPr>
        <w:t xml:space="preserve"> – Writing down emotions and decisions helps spot patterns and improve awareness.</w:t>
      </w:r>
    </w:p>
    <w:p w14:paraId="754D47B7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pict w14:anchorId="4D9C9C6B">
          <v:rect id="_x0000_i1029" style="width:0;height:1.5pt" o:hralign="center" o:hrstd="t" o:hr="t" fillcolor="#a0a0a0" stroked="f"/>
        </w:pict>
      </w:r>
    </w:p>
    <w:p w14:paraId="30C51B36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2. Strengthen Self-Regulation</w:t>
      </w:r>
    </w:p>
    <w:p w14:paraId="14B1B778" w14:textId="77777777" w:rsidR="00527C90" w:rsidRPr="00527C90" w:rsidRDefault="00527C90" w:rsidP="00527C90">
      <w:pPr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lastRenderedPageBreak/>
        <w:t>Practice the "Pause Rule"</w:t>
      </w:r>
      <w:r w:rsidRPr="00527C90">
        <w:rPr>
          <w:rFonts w:ascii="Arial" w:hAnsi="Arial" w:cs="Arial"/>
          <w:sz w:val="24"/>
          <w:szCs w:val="24"/>
        </w:rPr>
        <w:t xml:space="preserve"> – step away before </w:t>
      </w:r>
      <w:proofErr w:type="gramStart"/>
      <w:r w:rsidRPr="00527C90">
        <w:rPr>
          <w:rFonts w:ascii="Arial" w:hAnsi="Arial" w:cs="Arial"/>
          <w:sz w:val="24"/>
          <w:szCs w:val="24"/>
        </w:rPr>
        <w:t>making a decision</w:t>
      </w:r>
      <w:proofErr w:type="gramEnd"/>
      <w:r w:rsidRPr="00527C90">
        <w:rPr>
          <w:rFonts w:ascii="Arial" w:hAnsi="Arial" w:cs="Arial"/>
          <w:sz w:val="24"/>
          <w:szCs w:val="24"/>
        </w:rPr>
        <w:t>.</w:t>
      </w:r>
    </w:p>
    <w:p w14:paraId="00D829B3" w14:textId="77777777" w:rsidR="00527C90" w:rsidRPr="00527C90" w:rsidRDefault="00527C90" w:rsidP="00527C90">
      <w:pPr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Use Mindfulness &amp; Relaxation Techniques</w:t>
      </w:r>
      <w:r w:rsidRPr="00527C90">
        <w:rPr>
          <w:rFonts w:ascii="Arial" w:hAnsi="Arial" w:cs="Arial"/>
          <w:sz w:val="24"/>
          <w:szCs w:val="24"/>
        </w:rPr>
        <w:t xml:space="preserve"> – Meditation and short walk </w:t>
      </w:r>
    </w:p>
    <w:p w14:paraId="7FC466DB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pict w14:anchorId="0C299229">
          <v:rect id="_x0000_i1030" style="width:0;height:1.5pt" o:hralign="center" o:hrstd="t" o:hr="t" fillcolor="#a0a0a0" stroked="f"/>
        </w:pict>
      </w:r>
    </w:p>
    <w:p w14:paraId="2CAACD8E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3. Increase Empathy &amp; Perspective-Taking</w:t>
      </w:r>
    </w:p>
    <w:p w14:paraId="2F9C987A" w14:textId="77777777" w:rsidR="00527C90" w:rsidRPr="00527C90" w:rsidRDefault="00527C90" w:rsidP="00527C90">
      <w:pPr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Think About Others' Feelings</w:t>
      </w:r>
      <w:r w:rsidRPr="00527C90">
        <w:rPr>
          <w:rFonts w:ascii="Arial" w:hAnsi="Arial" w:cs="Arial"/>
          <w:sz w:val="24"/>
          <w:szCs w:val="24"/>
        </w:rPr>
        <w:t xml:space="preserve"> – Ask, </w:t>
      </w:r>
      <w:proofErr w:type="gramStart"/>
      <w:r w:rsidRPr="00527C90">
        <w:rPr>
          <w:rFonts w:ascii="Arial" w:hAnsi="Arial" w:cs="Arial"/>
          <w:i/>
          <w:iCs/>
          <w:sz w:val="24"/>
          <w:szCs w:val="24"/>
        </w:rPr>
        <w:t>How</w:t>
      </w:r>
      <w:proofErr w:type="gramEnd"/>
      <w:r w:rsidRPr="00527C90">
        <w:rPr>
          <w:rFonts w:ascii="Arial" w:hAnsi="Arial" w:cs="Arial"/>
          <w:i/>
          <w:iCs/>
          <w:sz w:val="24"/>
          <w:szCs w:val="24"/>
        </w:rPr>
        <w:t xml:space="preserve"> will this decision affect others emotionally and practically?</w:t>
      </w:r>
    </w:p>
    <w:p w14:paraId="25925CA2" w14:textId="77777777" w:rsidR="00527C90" w:rsidRPr="00527C90" w:rsidRDefault="00527C90" w:rsidP="00527C90">
      <w:pPr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Listen Before Reacting</w:t>
      </w:r>
      <w:r w:rsidRPr="00527C90">
        <w:rPr>
          <w:rFonts w:ascii="Arial" w:hAnsi="Arial" w:cs="Arial"/>
          <w:sz w:val="24"/>
          <w:szCs w:val="24"/>
        </w:rPr>
        <w:t xml:space="preserve"> – Gather all the facts before making an emotionally driven decision.</w:t>
      </w:r>
    </w:p>
    <w:p w14:paraId="7AF8844C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pict w14:anchorId="31D8E7D7">
          <v:rect id="_x0000_i1031" style="width:0;height:1.5pt" o:hralign="center" o:hrstd="t" o:hr="t" fillcolor="#a0a0a0" stroked="f"/>
        </w:pict>
      </w:r>
    </w:p>
    <w:p w14:paraId="2AF84275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4. Build Accountability &amp; Responsibility</w:t>
      </w:r>
    </w:p>
    <w:p w14:paraId="111A5D3F" w14:textId="77777777" w:rsidR="00527C90" w:rsidRPr="00527C90" w:rsidRDefault="00527C90" w:rsidP="00527C90">
      <w:pPr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Apologize &amp; Learn from Mistakes</w:t>
      </w:r>
      <w:r w:rsidRPr="00527C90">
        <w:rPr>
          <w:rFonts w:ascii="Arial" w:hAnsi="Arial" w:cs="Arial"/>
          <w:sz w:val="24"/>
          <w:szCs w:val="24"/>
        </w:rPr>
        <w:t xml:space="preserve"> – If a poor decision was made impulsively, acknowledge it and take corrective steps.</w:t>
      </w:r>
    </w:p>
    <w:p w14:paraId="3B77EC17" w14:textId="77777777" w:rsidR="00527C90" w:rsidRPr="00527C90" w:rsidRDefault="00527C90" w:rsidP="00527C90">
      <w:pPr>
        <w:numPr>
          <w:ilvl w:val="0"/>
          <w:numId w:val="32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Develop a Growth Mindset</w:t>
      </w:r>
      <w:r w:rsidRPr="00527C90">
        <w:rPr>
          <w:rFonts w:ascii="Arial" w:hAnsi="Arial" w:cs="Arial"/>
          <w:sz w:val="24"/>
          <w:szCs w:val="24"/>
        </w:rPr>
        <w:t xml:space="preserve"> – See failures as opportunities to improve your decision-making skills.</w:t>
      </w:r>
    </w:p>
    <w:p w14:paraId="02A8FCA9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pict w14:anchorId="6942FEBE">
          <v:rect id="_x0000_i1032" style="width:0;height:1.5pt" o:hralign="center" o:hrstd="t" o:hr="t" fillcolor="#a0a0a0" stroked="f"/>
        </w:pict>
      </w:r>
    </w:p>
    <w:p w14:paraId="27F18BC1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5. Improve Decision-Making Under Pressure</w:t>
      </w:r>
    </w:p>
    <w:p w14:paraId="788B32F8" w14:textId="77777777" w:rsidR="00527C90" w:rsidRPr="00527C90" w:rsidRDefault="00527C90" w:rsidP="00527C90">
      <w:pPr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Use Logical Thinking Techniques</w:t>
      </w:r>
      <w:r w:rsidRPr="00527C90">
        <w:rPr>
          <w:rFonts w:ascii="Arial" w:hAnsi="Arial" w:cs="Arial"/>
          <w:sz w:val="24"/>
          <w:szCs w:val="24"/>
        </w:rPr>
        <w:t xml:space="preserve"> – Weigh pros and cons before finalizing a decision.</w:t>
      </w:r>
    </w:p>
    <w:p w14:paraId="0F2F4C5B" w14:textId="77777777" w:rsidR="00527C90" w:rsidRPr="00527C90" w:rsidRDefault="00527C90" w:rsidP="00527C90">
      <w:pPr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Consider Long-Term Consequences</w:t>
      </w:r>
      <w:r w:rsidRPr="00527C90">
        <w:rPr>
          <w:rFonts w:ascii="Arial" w:hAnsi="Arial" w:cs="Arial"/>
          <w:sz w:val="24"/>
          <w:szCs w:val="24"/>
        </w:rPr>
        <w:t xml:space="preserve"> – Ask yourself, </w:t>
      </w:r>
      <w:r w:rsidRPr="00527C90">
        <w:rPr>
          <w:rFonts w:ascii="Arial" w:hAnsi="Arial" w:cs="Arial"/>
          <w:i/>
          <w:iCs/>
          <w:sz w:val="24"/>
          <w:szCs w:val="24"/>
        </w:rPr>
        <w:t>Will this matter in a week, a month, or a year?</w:t>
      </w:r>
    </w:p>
    <w:p w14:paraId="24910711" w14:textId="77777777" w:rsidR="00527C90" w:rsidRPr="00527C90" w:rsidRDefault="00527C90" w:rsidP="00527C90">
      <w:pPr>
        <w:rPr>
          <w:rFonts w:ascii="Arial" w:hAnsi="Arial" w:cs="Arial"/>
          <w:vanish/>
          <w:sz w:val="24"/>
          <w:szCs w:val="24"/>
        </w:rPr>
      </w:pPr>
      <w:r w:rsidRPr="00527C90">
        <w:rPr>
          <w:rFonts w:ascii="Arial" w:hAnsi="Arial" w:cs="Arial"/>
          <w:vanish/>
          <w:sz w:val="24"/>
          <w:szCs w:val="24"/>
        </w:rPr>
        <w:t>Top of Form</w:t>
      </w:r>
    </w:p>
    <w:p w14:paraId="6AC8E001" w14:textId="77777777" w:rsidR="00527C90" w:rsidRPr="00527C90" w:rsidRDefault="00527C90" w:rsidP="00527C90">
      <w:pPr>
        <w:rPr>
          <w:rFonts w:ascii="Arial" w:hAnsi="Arial" w:cs="Arial"/>
          <w:vanish/>
          <w:sz w:val="24"/>
          <w:szCs w:val="24"/>
        </w:rPr>
      </w:pPr>
      <w:r w:rsidRPr="00527C90">
        <w:rPr>
          <w:rFonts w:ascii="Arial" w:hAnsi="Arial" w:cs="Arial"/>
          <w:vanish/>
          <w:sz w:val="24"/>
          <w:szCs w:val="24"/>
        </w:rPr>
        <w:t>Bottom of Form</w:t>
      </w:r>
    </w:p>
    <w:p w14:paraId="3746757C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2515D7E9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208D285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37812018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6FB90225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279445F2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Problem/Self-Management</w:t>
      </w:r>
    </w:p>
    <w:p w14:paraId="7E4C1C2B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48E193DC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Problem with self-management and Struggle to stick with routine/ Lack of Self-Discipline</w:t>
      </w:r>
    </w:p>
    <w:p w14:paraId="10F22AAD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355BFAD3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24B25189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1.</w:t>
      </w:r>
      <w:r w:rsidRPr="00527C90">
        <w:rPr>
          <w:rFonts w:ascii="Arial" w:hAnsi="Arial" w:cs="Arial"/>
          <w:b/>
          <w:bCs/>
          <w:sz w:val="24"/>
          <w:szCs w:val="24"/>
        </w:rPr>
        <w:tab/>
        <w:t>The Potential Benefits of EI</w:t>
      </w:r>
    </w:p>
    <w:p w14:paraId="67EEC949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2. Self-Management: The Core of Discipline</w:t>
      </w:r>
    </w:p>
    <w:p w14:paraId="4EACF186" w14:textId="77777777" w:rsidR="00527C90" w:rsidRPr="00527C90" w:rsidRDefault="00527C90" w:rsidP="00527C90">
      <w:pPr>
        <w:numPr>
          <w:ilvl w:val="0"/>
          <w:numId w:val="35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lastRenderedPageBreak/>
        <w:t>Self-management: enables individuals to regulate their emotions and actions.</w:t>
      </w:r>
    </w:p>
    <w:p w14:paraId="5BBA931F" w14:textId="77777777" w:rsidR="00527C90" w:rsidRPr="00527C90" w:rsidRDefault="00527C90" w:rsidP="00527C90">
      <w:pPr>
        <w:numPr>
          <w:ilvl w:val="0"/>
          <w:numId w:val="35"/>
        </w:num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3. Enhanced Motivation</w:t>
      </w:r>
    </w:p>
    <w:p w14:paraId="1FAAE641" w14:textId="77777777" w:rsidR="00527C90" w:rsidRPr="00527C90" w:rsidRDefault="00527C90" w:rsidP="00527C90">
      <w:pPr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helping me to stay committed to long-term goals.</w:t>
      </w:r>
    </w:p>
    <w:p w14:paraId="7A5004DB" w14:textId="77777777" w:rsidR="00527C90" w:rsidRPr="00527C90" w:rsidRDefault="00527C90" w:rsidP="00527C90">
      <w:pPr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 xml:space="preserve"> resilience, allowing me to push through setbacks without losing focus.</w:t>
      </w:r>
    </w:p>
    <w:p w14:paraId="6AD73D11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4. Improved Stress and Impulse Control</w:t>
      </w:r>
    </w:p>
    <w:p w14:paraId="5E4EAA96" w14:textId="77777777" w:rsidR="00527C90" w:rsidRPr="00527C90" w:rsidRDefault="00527C90" w:rsidP="00527C90">
      <w:pPr>
        <w:numPr>
          <w:ilvl w:val="0"/>
          <w:numId w:val="37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By controlling emotions, I can resist temptations and distractions more effectively.</w:t>
      </w:r>
    </w:p>
    <w:p w14:paraId="0AF32E9D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5. Building Better Habits and Routines</w:t>
      </w:r>
    </w:p>
    <w:p w14:paraId="2E4FE2A7" w14:textId="77777777" w:rsidR="00527C90" w:rsidRPr="00527C90" w:rsidRDefault="00527C90" w:rsidP="00527C90">
      <w:pPr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 xml:space="preserve">help me develop and maintain productive habits </w:t>
      </w:r>
    </w:p>
    <w:p w14:paraId="49B6DB30" w14:textId="77777777" w:rsidR="00527C90" w:rsidRPr="00527C90" w:rsidRDefault="00527C90" w:rsidP="00527C90">
      <w:pPr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Understanding emotional rewards and consequences allows individuals to structure their environment for success.</w:t>
      </w:r>
    </w:p>
    <w:p w14:paraId="070394F6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6. Strengthening Social Support and Accountability</w:t>
      </w:r>
    </w:p>
    <w:p w14:paraId="2F7650A6" w14:textId="77777777" w:rsidR="00527C90" w:rsidRPr="00527C90" w:rsidRDefault="00527C90" w:rsidP="00527C90">
      <w:pPr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Having mentors, accountability partners, or role models can reinforce discipline.</w:t>
      </w:r>
    </w:p>
    <w:p w14:paraId="6900BB61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C217897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0B1C1878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4FE35E61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60A87E36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3AFEC8B1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5B65F76E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71D21B96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2. EI needs when you make decision-making under emotions/ I need to understand</w:t>
      </w:r>
    </w:p>
    <w:p w14:paraId="24794786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</w:p>
    <w:p w14:paraId="5BB9A73C" w14:textId="77777777" w:rsidR="00527C90" w:rsidRPr="00527C90" w:rsidRDefault="00527C90" w:rsidP="00527C90">
      <w:pPr>
        <w:numPr>
          <w:ilvl w:val="0"/>
          <w:numId w:val="42"/>
        </w:num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Learning to say “No” firmly without feeling guilty is key to avoiding manipulation.</w:t>
      </w:r>
    </w:p>
    <w:p w14:paraId="7C51948A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1.  Recognizing Manipulative Tactics</w:t>
      </w:r>
    </w:p>
    <w:p w14:paraId="60BC79FA" w14:textId="77777777" w:rsidR="00527C90" w:rsidRPr="00527C90" w:rsidRDefault="00527C90" w:rsidP="00527C90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Being aware of common tactics like guilt-tripping, gaslighting, and emotional blackmail helps you spot manipulation early.</w:t>
      </w:r>
    </w:p>
    <w:p w14:paraId="39A051CC" w14:textId="77777777" w:rsidR="00527C90" w:rsidRPr="00527C90" w:rsidRDefault="00527C90" w:rsidP="00527C90">
      <w:pPr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Example:</w:t>
      </w:r>
      <w:r w:rsidRPr="00527C90">
        <w:rPr>
          <w:rFonts w:ascii="Arial" w:hAnsi="Arial" w:cs="Arial"/>
          <w:sz w:val="24"/>
          <w:szCs w:val="24"/>
        </w:rPr>
        <w:t xml:space="preserve"> If a manipulator says, </w:t>
      </w:r>
      <w:r w:rsidRPr="00527C90">
        <w:rPr>
          <w:rFonts w:ascii="Arial" w:hAnsi="Arial" w:cs="Arial"/>
          <w:i/>
          <w:iCs/>
          <w:sz w:val="24"/>
          <w:szCs w:val="24"/>
        </w:rPr>
        <w:t>“If you really cared about me, you’d do this for me,”</w:t>
      </w:r>
      <w:r w:rsidRPr="00527C90">
        <w:rPr>
          <w:rFonts w:ascii="Arial" w:hAnsi="Arial" w:cs="Arial"/>
          <w:sz w:val="24"/>
          <w:szCs w:val="24"/>
        </w:rPr>
        <w:t xml:space="preserve"> you recognize this as an attempt to guilt-trip you and respond logically</w:t>
      </w:r>
    </w:p>
    <w:p w14:paraId="566EE11D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76BF05DA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lastRenderedPageBreak/>
        <w:t>2. Critical Thinking &amp; Logical Decision-Making</w:t>
      </w:r>
    </w:p>
    <w:p w14:paraId="195060C0" w14:textId="77777777" w:rsidR="00527C90" w:rsidRPr="00527C90" w:rsidRDefault="00527C90" w:rsidP="00527C90">
      <w:pPr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Separating facts from emotions helps in making clear and fair decisions</w:t>
      </w:r>
    </w:p>
    <w:p w14:paraId="3B9C7699" w14:textId="77777777" w:rsidR="00527C90" w:rsidRPr="00527C90" w:rsidRDefault="00527C90" w:rsidP="00527C90">
      <w:pPr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Avoid making impulsive choices based on pressure or guilt</w:t>
      </w:r>
    </w:p>
    <w:p w14:paraId="7C7EA50B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218E928E" w14:textId="77777777" w:rsidR="00527C90" w:rsidRPr="00527C90" w:rsidRDefault="00527C90" w:rsidP="00527C90">
      <w:pPr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Assertiveness &amp; Confidence</w:t>
      </w:r>
    </w:p>
    <w:p w14:paraId="7599194A" w14:textId="77777777" w:rsidR="00527C90" w:rsidRPr="00527C90" w:rsidRDefault="00527C90" w:rsidP="00527C90">
      <w:pPr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Standing up for yourself in a respectful but firm manner prevents others from taking advantage of you.</w:t>
      </w:r>
    </w:p>
    <w:p w14:paraId="0D6C2592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08EA04EB" w14:textId="77777777" w:rsidR="00527C90" w:rsidRPr="00527C90" w:rsidRDefault="00527C90" w:rsidP="00527C9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Avoiding Emotional Dependency</w:t>
      </w:r>
    </w:p>
    <w:p w14:paraId="14CB6BAA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Manipulators often target people who seek approval or validation.</w:t>
      </w:r>
    </w:p>
    <w:p w14:paraId="5AEE0663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Developing self-worth and confidence reduces vulnerability to emotional control.</w:t>
      </w:r>
    </w:p>
    <w:p w14:paraId="7877F58E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2D143083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7A95E907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3.</w:t>
      </w:r>
      <w:r w:rsidRPr="00527C90">
        <w:rPr>
          <w:rFonts w:ascii="Arial" w:hAnsi="Arial" w:cs="Arial"/>
          <w:b/>
          <w:bCs/>
          <w:sz w:val="24"/>
          <w:szCs w:val="24"/>
        </w:rPr>
        <w:tab/>
        <w:t>How you could improve your EI</w:t>
      </w:r>
    </w:p>
    <w:p w14:paraId="6419B0C5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489F5FE4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252E7E01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03A4AD7B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pict w14:anchorId="4A339E7B">
          <v:rect id="_x0000_i1033" style="width:0;height:1.5pt" o:hralign="center" o:hrstd="t" o:hr="t" fillcolor="#a0a0a0" stroked="f"/>
        </w:pict>
      </w:r>
    </w:p>
    <w:p w14:paraId="5F9FF53D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1. Develop Emotional Self-Awareness</w:t>
      </w:r>
    </w:p>
    <w:p w14:paraId="16900FC9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Practice mindfulness</w:t>
      </w:r>
      <w:r w:rsidRPr="00527C90">
        <w:rPr>
          <w:rFonts w:ascii="Arial" w:hAnsi="Arial" w:cs="Arial"/>
          <w:sz w:val="24"/>
          <w:szCs w:val="24"/>
        </w:rPr>
        <w:t xml:space="preserve"> – Spend time observing your thoughts and emotions without judgment.</w:t>
      </w:r>
      <w:r w:rsidRPr="00527C90">
        <w:rPr>
          <w:rFonts w:ascii="Arial" w:hAnsi="Arial" w:cs="Arial"/>
          <w:sz w:val="24"/>
          <w:szCs w:val="24"/>
        </w:rPr>
        <w:br/>
      </w: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Keep a journal</w:t>
      </w:r>
      <w:r w:rsidRPr="00527C90">
        <w:rPr>
          <w:rFonts w:ascii="Arial" w:hAnsi="Arial" w:cs="Arial"/>
          <w:sz w:val="24"/>
          <w:szCs w:val="24"/>
        </w:rPr>
        <w:t xml:space="preserve"> – Write down daily emotional triggers and reflect on your reactions.</w:t>
      </w:r>
      <w:r w:rsidRPr="00527C90">
        <w:rPr>
          <w:rFonts w:ascii="Arial" w:hAnsi="Arial" w:cs="Arial"/>
          <w:sz w:val="24"/>
          <w:szCs w:val="24"/>
        </w:rPr>
        <w:br/>
      </w: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Ask for feedback</w:t>
      </w:r>
      <w:r w:rsidRPr="00527C90">
        <w:rPr>
          <w:rFonts w:ascii="Arial" w:hAnsi="Arial" w:cs="Arial"/>
          <w:sz w:val="24"/>
          <w:szCs w:val="24"/>
        </w:rPr>
        <w:t xml:space="preserve"> – Trusted friends or mentors can help you see emotional patterns you may not notice.</w:t>
      </w:r>
    </w:p>
    <w:p w14:paraId="2FBA57B4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Segoe UI Emoji" w:hAnsi="Segoe UI Emoji" w:cs="Segoe UI Emoji"/>
          <w:sz w:val="24"/>
          <w:szCs w:val="24"/>
        </w:rPr>
        <w:t>📌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i/>
          <w:iCs/>
          <w:sz w:val="24"/>
          <w:szCs w:val="24"/>
        </w:rPr>
        <w:t>Example:</w:t>
      </w:r>
      <w:r w:rsidRPr="00527C90">
        <w:rPr>
          <w:rFonts w:ascii="Arial" w:hAnsi="Arial" w:cs="Arial"/>
          <w:sz w:val="24"/>
          <w:szCs w:val="24"/>
        </w:rPr>
        <w:t xml:space="preserve"> If you tend to procrastinate when stressed, recognizing this pattern helps you take corrective actions like breaking tasks into smaller steps.</w:t>
      </w:r>
    </w:p>
    <w:p w14:paraId="1AC36B63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pict w14:anchorId="3953BE42">
          <v:rect id="_x0000_i1034" style="width:0;height:1.5pt" o:hralign="center" o:hrstd="t" o:hr="t" fillcolor="#a0a0a0" stroked="f"/>
        </w:pict>
      </w:r>
    </w:p>
    <w:p w14:paraId="55FB6405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2. Strengthen Emotional Self-Regulation</w:t>
      </w:r>
    </w:p>
    <w:p w14:paraId="2838F05B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br/>
      </w: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Reframe negative thoughts</w:t>
      </w:r>
      <w:r w:rsidRPr="00527C90">
        <w:rPr>
          <w:rFonts w:ascii="Arial" w:hAnsi="Arial" w:cs="Arial"/>
          <w:sz w:val="24"/>
          <w:szCs w:val="24"/>
        </w:rPr>
        <w:t xml:space="preserve"> – Replace self-doubt with constructive self-talk (</w:t>
      </w:r>
      <w:r w:rsidRPr="00527C90">
        <w:rPr>
          <w:rFonts w:ascii="Arial" w:hAnsi="Arial" w:cs="Arial"/>
          <w:i/>
          <w:iCs/>
          <w:sz w:val="24"/>
          <w:szCs w:val="24"/>
        </w:rPr>
        <w:t>e.g., Instead of “I can’t do this,” say “I’ll take it one step at a time”</w:t>
      </w:r>
      <w:r w:rsidRPr="00527C90">
        <w:rPr>
          <w:rFonts w:ascii="Arial" w:hAnsi="Arial" w:cs="Arial"/>
          <w:sz w:val="24"/>
          <w:szCs w:val="24"/>
        </w:rPr>
        <w:t>).</w:t>
      </w:r>
    </w:p>
    <w:p w14:paraId="2B69930D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Segoe UI Emoji" w:hAnsi="Segoe UI Emoji" w:cs="Segoe UI Emoji"/>
          <w:sz w:val="24"/>
          <w:szCs w:val="24"/>
        </w:rPr>
        <w:lastRenderedPageBreak/>
        <w:t>📌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i/>
          <w:iCs/>
          <w:sz w:val="24"/>
          <w:szCs w:val="24"/>
        </w:rPr>
        <w:t>Example:</w:t>
      </w:r>
      <w:r w:rsidRPr="00527C90">
        <w:rPr>
          <w:rFonts w:ascii="Arial" w:hAnsi="Arial" w:cs="Arial"/>
          <w:sz w:val="24"/>
          <w:szCs w:val="24"/>
        </w:rPr>
        <w:t xml:space="preserve"> If a manipulative coworker tries to provoke you, staying calm and responding logically rather than emotionally prevents them from controlling the situation.</w:t>
      </w:r>
    </w:p>
    <w:p w14:paraId="0C3B11D9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pict w14:anchorId="5CB6C131">
          <v:rect id="_x0000_i1035" style="width:0;height:1.5pt" o:hralign="center" o:hrstd="t" o:hr="t" fillcolor="#a0a0a0" stroked="f"/>
        </w:pict>
      </w:r>
    </w:p>
    <w:p w14:paraId="5128672E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3. Build Self-Discipline and Motivation</w:t>
      </w:r>
    </w:p>
    <w:p w14:paraId="160B3624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Set clear, realistic goals</w:t>
      </w:r>
      <w:r w:rsidRPr="00527C90">
        <w:rPr>
          <w:rFonts w:ascii="Arial" w:hAnsi="Arial" w:cs="Arial"/>
          <w:sz w:val="24"/>
          <w:szCs w:val="24"/>
        </w:rPr>
        <w:t xml:space="preserve"> – Define small, achievable steps to maintain motivation.</w:t>
      </w:r>
      <w:r w:rsidRPr="00527C90">
        <w:rPr>
          <w:rFonts w:ascii="Arial" w:hAnsi="Arial" w:cs="Arial"/>
          <w:sz w:val="24"/>
          <w:szCs w:val="24"/>
        </w:rPr>
        <w:br/>
      </w: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Create routines and habits</w:t>
      </w:r>
      <w:r w:rsidRPr="00527C90">
        <w:rPr>
          <w:rFonts w:ascii="Arial" w:hAnsi="Arial" w:cs="Arial"/>
          <w:sz w:val="24"/>
          <w:szCs w:val="24"/>
        </w:rPr>
        <w:t xml:space="preserve"> – Establish morning or evening routines that support productivity.</w:t>
      </w:r>
      <w:r w:rsidRPr="00527C90">
        <w:rPr>
          <w:rFonts w:ascii="Arial" w:hAnsi="Arial" w:cs="Arial"/>
          <w:sz w:val="24"/>
          <w:szCs w:val="24"/>
        </w:rPr>
        <w:br/>
      </w: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Use rewards and accountability</w:t>
      </w:r>
      <w:r w:rsidRPr="00527C90">
        <w:rPr>
          <w:rFonts w:ascii="Arial" w:hAnsi="Arial" w:cs="Arial"/>
          <w:sz w:val="24"/>
          <w:szCs w:val="24"/>
        </w:rPr>
        <w:t xml:space="preserve"> – Reward yourself for progress and seek support from a mentor or accountability partner.</w:t>
      </w:r>
    </w:p>
    <w:p w14:paraId="4728C22B" w14:textId="77777777" w:rsidR="00527C90" w:rsidRPr="00527C90" w:rsidRDefault="00527C90" w:rsidP="00527C90">
      <w:pPr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t>Having mentors, accountability partners, or role models can reinforce discipline</w:t>
      </w:r>
    </w:p>
    <w:p w14:paraId="01ADC337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pict w14:anchorId="6A1E5F1F">
          <v:rect id="_x0000_i1036" style="width:0;height:1.5pt" o:hralign="center" o:hrstd="t" o:hr="t" fillcolor="#a0a0a0" stroked="f"/>
        </w:pict>
      </w:r>
    </w:p>
    <w:p w14:paraId="0226D56C" w14:textId="77777777" w:rsidR="00527C90" w:rsidRPr="00527C90" w:rsidRDefault="00527C90" w:rsidP="00527C90">
      <w:pPr>
        <w:rPr>
          <w:rFonts w:ascii="Arial" w:hAnsi="Arial" w:cs="Arial"/>
          <w:b/>
          <w:bCs/>
          <w:sz w:val="24"/>
          <w:szCs w:val="24"/>
        </w:rPr>
      </w:pPr>
      <w:r w:rsidRPr="00527C90">
        <w:rPr>
          <w:rFonts w:ascii="Arial" w:hAnsi="Arial" w:cs="Arial"/>
          <w:b/>
          <w:bCs/>
          <w:sz w:val="24"/>
          <w:szCs w:val="24"/>
        </w:rPr>
        <w:t>4. Improve Adaptability and Stress Management</w:t>
      </w:r>
    </w:p>
    <w:p w14:paraId="26D64BCE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  <w:r w:rsidRPr="00527C90">
        <w:rPr>
          <w:rFonts w:ascii="Arial" w:hAnsi="Arial" w:cs="Arial"/>
          <w:sz w:val="24"/>
          <w:szCs w:val="24"/>
        </w:rPr>
        <w:br/>
      </w: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Stay solution-focused</w:t>
      </w:r>
      <w:r w:rsidRPr="00527C90">
        <w:rPr>
          <w:rFonts w:ascii="Arial" w:hAnsi="Arial" w:cs="Arial"/>
          <w:sz w:val="24"/>
          <w:szCs w:val="24"/>
        </w:rPr>
        <w:t xml:space="preserve"> – Focus on finding solutions rather than dwelling on problems.</w:t>
      </w:r>
      <w:r w:rsidRPr="00527C90">
        <w:rPr>
          <w:rFonts w:ascii="Arial" w:hAnsi="Arial" w:cs="Arial"/>
          <w:sz w:val="24"/>
          <w:szCs w:val="24"/>
        </w:rPr>
        <w:br/>
      </w: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Take care of yourself</w:t>
      </w:r>
      <w:r w:rsidRPr="00527C90">
        <w:rPr>
          <w:rFonts w:ascii="Arial" w:hAnsi="Arial" w:cs="Arial"/>
          <w:sz w:val="24"/>
          <w:szCs w:val="24"/>
        </w:rPr>
        <w:t xml:space="preserve"> – Ensure proper sleep, exercise, and nutrition to manage stress effectively.</w:t>
      </w:r>
      <w:r w:rsidRPr="00527C90">
        <w:rPr>
          <w:rFonts w:ascii="Arial" w:hAnsi="Arial" w:cs="Arial"/>
          <w:sz w:val="24"/>
          <w:szCs w:val="24"/>
        </w:rPr>
        <w:br/>
      </w: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Communicate clearly and confidently</w:t>
      </w:r>
      <w:r w:rsidRPr="00527C90">
        <w:rPr>
          <w:rFonts w:ascii="Arial" w:hAnsi="Arial" w:cs="Arial"/>
          <w:sz w:val="24"/>
          <w:szCs w:val="24"/>
        </w:rPr>
        <w:t xml:space="preserve"> – Use “I” statements (e.g., </w:t>
      </w:r>
      <w:r w:rsidRPr="00527C90">
        <w:rPr>
          <w:rFonts w:ascii="Arial" w:hAnsi="Arial" w:cs="Arial"/>
          <w:i/>
          <w:iCs/>
          <w:sz w:val="24"/>
          <w:szCs w:val="24"/>
        </w:rPr>
        <w:t>“I feel overwhelmed with my workload”</w:t>
      </w:r>
      <w:r w:rsidRPr="00527C90">
        <w:rPr>
          <w:rFonts w:ascii="Arial" w:hAnsi="Arial" w:cs="Arial"/>
          <w:sz w:val="24"/>
          <w:szCs w:val="24"/>
        </w:rPr>
        <w:t xml:space="preserve"> instead of </w:t>
      </w:r>
      <w:r w:rsidRPr="00527C90">
        <w:rPr>
          <w:rFonts w:ascii="Arial" w:hAnsi="Arial" w:cs="Arial"/>
          <w:i/>
          <w:iCs/>
          <w:sz w:val="24"/>
          <w:szCs w:val="24"/>
        </w:rPr>
        <w:t>“You’re giving me too much work”</w:t>
      </w:r>
      <w:r w:rsidRPr="00527C90">
        <w:rPr>
          <w:rFonts w:ascii="Arial" w:hAnsi="Arial" w:cs="Arial"/>
          <w:sz w:val="24"/>
          <w:szCs w:val="24"/>
        </w:rPr>
        <w:t>).</w:t>
      </w:r>
      <w:r w:rsidRPr="00527C90">
        <w:rPr>
          <w:rFonts w:ascii="Arial" w:hAnsi="Arial" w:cs="Arial"/>
          <w:sz w:val="24"/>
          <w:szCs w:val="24"/>
        </w:rPr>
        <w:br/>
      </w:r>
      <w:r w:rsidRPr="00527C90">
        <w:rPr>
          <w:rFonts w:ascii="Segoe UI Emoji" w:hAnsi="Segoe UI Emoji" w:cs="Segoe UI Emoji"/>
          <w:sz w:val="24"/>
          <w:szCs w:val="24"/>
        </w:rPr>
        <w:t>🔹</w:t>
      </w:r>
      <w:r w:rsidRPr="00527C90">
        <w:rPr>
          <w:rFonts w:ascii="Arial" w:hAnsi="Arial" w:cs="Arial"/>
          <w:sz w:val="24"/>
          <w:szCs w:val="24"/>
        </w:rPr>
        <w:t xml:space="preserve"> </w:t>
      </w:r>
      <w:r w:rsidRPr="00527C90">
        <w:rPr>
          <w:rFonts w:ascii="Arial" w:hAnsi="Arial" w:cs="Arial"/>
          <w:b/>
          <w:bCs/>
          <w:sz w:val="24"/>
          <w:szCs w:val="24"/>
        </w:rPr>
        <w:t>Surround yourself with positive influences</w:t>
      </w:r>
      <w:r w:rsidRPr="00527C90">
        <w:rPr>
          <w:rFonts w:ascii="Arial" w:hAnsi="Arial" w:cs="Arial"/>
          <w:sz w:val="24"/>
          <w:szCs w:val="24"/>
        </w:rPr>
        <w:t xml:space="preserve"> – Spend time with people who respect your boundaries.</w:t>
      </w:r>
    </w:p>
    <w:p w14:paraId="0626F7D3" w14:textId="77777777" w:rsidR="00527C90" w:rsidRPr="00527C90" w:rsidRDefault="00527C90" w:rsidP="00527C90">
      <w:pPr>
        <w:rPr>
          <w:rFonts w:ascii="Arial" w:hAnsi="Arial" w:cs="Arial"/>
          <w:sz w:val="24"/>
          <w:szCs w:val="24"/>
        </w:rPr>
      </w:pPr>
    </w:p>
    <w:p w14:paraId="3F4390AD" w14:textId="77777777" w:rsidR="009D390C" w:rsidRPr="009D390C" w:rsidRDefault="009D390C" w:rsidP="009D390C">
      <w:pPr>
        <w:rPr>
          <w:rFonts w:ascii="Arial" w:hAnsi="Arial" w:cs="Arial"/>
          <w:sz w:val="24"/>
          <w:szCs w:val="24"/>
        </w:rPr>
      </w:pPr>
    </w:p>
    <w:p w14:paraId="1E120B9A" w14:textId="77777777" w:rsidR="009D390C" w:rsidRPr="009D390C" w:rsidRDefault="009D390C" w:rsidP="009D390C">
      <w:pPr>
        <w:rPr>
          <w:rFonts w:ascii="Arial" w:hAnsi="Arial" w:cs="Arial"/>
          <w:sz w:val="24"/>
          <w:szCs w:val="24"/>
        </w:rPr>
      </w:pPr>
      <w:r w:rsidRPr="009D390C">
        <w:rPr>
          <w:rFonts w:ascii="Arial" w:hAnsi="Arial" w:cs="Arial"/>
          <w:sz w:val="24"/>
          <w:szCs w:val="24"/>
        </w:rPr>
        <w:t xml:space="preserve"> </w:t>
      </w:r>
    </w:p>
    <w:p w14:paraId="3553C2C0" w14:textId="77777777" w:rsidR="009D390C" w:rsidRPr="009D390C" w:rsidRDefault="009D390C" w:rsidP="009D390C">
      <w:pPr>
        <w:rPr>
          <w:rFonts w:ascii="Arial" w:hAnsi="Arial" w:cs="Arial"/>
          <w:sz w:val="24"/>
          <w:szCs w:val="24"/>
        </w:rPr>
      </w:pPr>
    </w:p>
    <w:p w14:paraId="6963153E" w14:textId="77777777" w:rsidR="009D390C" w:rsidRPr="009D390C" w:rsidRDefault="009D390C" w:rsidP="009D390C">
      <w:pPr>
        <w:rPr>
          <w:rFonts w:ascii="Arial" w:hAnsi="Arial" w:cs="Arial"/>
          <w:sz w:val="24"/>
          <w:szCs w:val="24"/>
        </w:rPr>
      </w:pPr>
    </w:p>
    <w:p w14:paraId="1932CF08" w14:textId="77777777" w:rsidR="009D390C" w:rsidRPr="009D390C" w:rsidRDefault="009D390C" w:rsidP="009D390C">
      <w:pPr>
        <w:rPr>
          <w:rFonts w:ascii="Arial" w:hAnsi="Arial" w:cs="Arial"/>
          <w:sz w:val="24"/>
          <w:szCs w:val="24"/>
        </w:rPr>
      </w:pPr>
    </w:p>
    <w:p w14:paraId="4D3D21C6" w14:textId="77777777" w:rsidR="009D390C" w:rsidRPr="009D390C" w:rsidRDefault="009D390C" w:rsidP="009D390C">
      <w:pPr>
        <w:rPr>
          <w:rFonts w:ascii="Arial" w:hAnsi="Arial" w:cs="Arial"/>
          <w:sz w:val="24"/>
          <w:szCs w:val="24"/>
        </w:rPr>
      </w:pPr>
    </w:p>
    <w:p w14:paraId="3D4587CA" w14:textId="77777777" w:rsidR="009D390C" w:rsidRPr="009D390C" w:rsidRDefault="009D390C" w:rsidP="009D390C">
      <w:pPr>
        <w:rPr>
          <w:rFonts w:ascii="Arial" w:hAnsi="Arial" w:cs="Arial"/>
          <w:sz w:val="24"/>
          <w:szCs w:val="24"/>
        </w:rPr>
      </w:pPr>
    </w:p>
    <w:p w14:paraId="110F533A" w14:textId="0E58D081" w:rsidR="00E92D66" w:rsidRPr="00361599" w:rsidRDefault="00E92D66" w:rsidP="00361599">
      <w:pPr>
        <w:rPr>
          <w:rFonts w:ascii="Arial" w:hAnsi="Arial" w:cs="Arial"/>
          <w:sz w:val="24"/>
          <w:szCs w:val="24"/>
        </w:rPr>
      </w:pPr>
    </w:p>
    <w:sectPr w:rsidR="00E92D66" w:rsidRPr="003615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645CF"/>
    <w:multiLevelType w:val="hybridMultilevel"/>
    <w:tmpl w:val="D0C23CC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A5209FC"/>
    <w:multiLevelType w:val="multilevel"/>
    <w:tmpl w:val="5672C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E4E41"/>
    <w:multiLevelType w:val="multilevel"/>
    <w:tmpl w:val="D66A5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520D18"/>
    <w:multiLevelType w:val="multilevel"/>
    <w:tmpl w:val="1390D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C33316"/>
    <w:multiLevelType w:val="hybridMultilevel"/>
    <w:tmpl w:val="A8F8DB74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6301A8"/>
    <w:multiLevelType w:val="multilevel"/>
    <w:tmpl w:val="5464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F6612B"/>
    <w:multiLevelType w:val="multilevel"/>
    <w:tmpl w:val="EA94F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324ACE"/>
    <w:multiLevelType w:val="multilevel"/>
    <w:tmpl w:val="1AA2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432722"/>
    <w:multiLevelType w:val="hybridMultilevel"/>
    <w:tmpl w:val="F3E65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710305"/>
    <w:multiLevelType w:val="multilevel"/>
    <w:tmpl w:val="C7D4C8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2F11E6D"/>
    <w:multiLevelType w:val="multilevel"/>
    <w:tmpl w:val="CCF68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140E82"/>
    <w:multiLevelType w:val="hybridMultilevel"/>
    <w:tmpl w:val="9B602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229F4"/>
    <w:multiLevelType w:val="hybridMultilevel"/>
    <w:tmpl w:val="EBDE5C1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371507"/>
    <w:multiLevelType w:val="multilevel"/>
    <w:tmpl w:val="E0F6F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6129B9"/>
    <w:multiLevelType w:val="hybridMultilevel"/>
    <w:tmpl w:val="2B7A6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57F9B"/>
    <w:multiLevelType w:val="hybridMultilevel"/>
    <w:tmpl w:val="5ECC4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C3D7F"/>
    <w:multiLevelType w:val="multilevel"/>
    <w:tmpl w:val="CA802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58171C"/>
    <w:multiLevelType w:val="multilevel"/>
    <w:tmpl w:val="8104D5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3A1B5E15"/>
    <w:multiLevelType w:val="multilevel"/>
    <w:tmpl w:val="22D46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2F2982"/>
    <w:multiLevelType w:val="hybridMultilevel"/>
    <w:tmpl w:val="2EDE8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8C74A5"/>
    <w:multiLevelType w:val="multilevel"/>
    <w:tmpl w:val="785E2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3A0E78"/>
    <w:multiLevelType w:val="hybridMultilevel"/>
    <w:tmpl w:val="2552FF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E0A2C1A"/>
    <w:multiLevelType w:val="multilevel"/>
    <w:tmpl w:val="156A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C337F7"/>
    <w:multiLevelType w:val="hybridMultilevel"/>
    <w:tmpl w:val="720838A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50F6961"/>
    <w:multiLevelType w:val="hybridMultilevel"/>
    <w:tmpl w:val="F850A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49334A"/>
    <w:multiLevelType w:val="hybridMultilevel"/>
    <w:tmpl w:val="92D8F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7019EF"/>
    <w:multiLevelType w:val="hybridMultilevel"/>
    <w:tmpl w:val="501495E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A704B53"/>
    <w:multiLevelType w:val="multilevel"/>
    <w:tmpl w:val="D4EAC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763CB6"/>
    <w:multiLevelType w:val="hybridMultilevel"/>
    <w:tmpl w:val="907C89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104485"/>
    <w:multiLevelType w:val="multilevel"/>
    <w:tmpl w:val="CA3E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437ED3"/>
    <w:multiLevelType w:val="multilevel"/>
    <w:tmpl w:val="928CA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800909"/>
    <w:multiLevelType w:val="multilevel"/>
    <w:tmpl w:val="93AE2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88A3C6A"/>
    <w:multiLevelType w:val="multilevel"/>
    <w:tmpl w:val="E08E2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663284"/>
    <w:multiLevelType w:val="multilevel"/>
    <w:tmpl w:val="638EC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2941AC"/>
    <w:multiLevelType w:val="multilevel"/>
    <w:tmpl w:val="2DE61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9C0A5C"/>
    <w:multiLevelType w:val="hybridMultilevel"/>
    <w:tmpl w:val="D34C8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DB6746"/>
    <w:multiLevelType w:val="multilevel"/>
    <w:tmpl w:val="72B4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6917CE"/>
    <w:multiLevelType w:val="multilevel"/>
    <w:tmpl w:val="EBF2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9E0725"/>
    <w:multiLevelType w:val="multilevel"/>
    <w:tmpl w:val="AA94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19731A"/>
    <w:multiLevelType w:val="hybridMultilevel"/>
    <w:tmpl w:val="D654F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9764AD"/>
    <w:multiLevelType w:val="hybridMultilevel"/>
    <w:tmpl w:val="4922EB5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365389E"/>
    <w:multiLevelType w:val="hybridMultilevel"/>
    <w:tmpl w:val="93C47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7B0302"/>
    <w:multiLevelType w:val="hybridMultilevel"/>
    <w:tmpl w:val="20801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827132"/>
    <w:multiLevelType w:val="multilevel"/>
    <w:tmpl w:val="93084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EE1E79"/>
    <w:multiLevelType w:val="hybridMultilevel"/>
    <w:tmpl w:val="509A853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1448424">
    <w:abstractNumId w:val="9"/>
  </w:num>
  <w:num w:numId="2" w16cid:durableId="390731712">
    <w:abstractNumId w:val="7"/>
  </w:num>
  <w:num w:numId="3" w16cid:durableId="1463647726">
    <w:abstractNumId w:val="41"/>
  </w:num>
  <w:num w:numId="4" w16cid:durableId="1833527463">
    <w:abstractNumId w:val="10"/>
  </w:num>
  <w:num w:numId="5" w16cid:durableId="2079858729">
    <w:abstractNumId w:val="3"/>
  </w:num>
  <w:num w:numId="6" w16cid:durableId="580599474">
    <w:abstractNumId w:val="38"/>
  </w:num>
  <w:num w:numId="7" w16cid:durableId="750128521">
    <w:abstractNumId w:val="34"/>
  </w:num>
  <w:num w:numId="8" w16cid:durableId="55710279">
    <w:abstractNumId w:val="24"/>
  </w:num>
  <w:num w:numId="9" w16cid:durableId="1592470803">
    <w:abstractNumId w:val="28"/>
  </w:num>
  <w:num w:numId="10" w16cid:durableId="568618537">
    <w:abstractNumId w:val="17"/>
  </w:num>
  <w:num w:numId="11" w16cid:durableId="1191384045">
    <w:abstractNumId w:val="4"/>
  </w:num>
  <w:num w:numId="12" w16cid:durableId="1481268719">
    <w:abstractNumId w:val="40"/>
  </w:num>
  <w:num w:numId="13" w16cid:durableId="128791682">
    <w:abstractNumId w:val="12"/>
  </w:num>
  <w:num w:numId="14" w16cid:durableId="711735444">
    <w:abstractNumId w:val="23"/>
  </w:num>
  <w:num w:numId="15" w16cid:durableId="1262760464">
    <w:abstractNumId w:val="26"/>
  </w:num>
  <w:num w:numId="16" w16cid:durableId="1345477113">
    <w:abstractNumId w:val="44"/>
  </w:num>
  <w:num w:numId="17" w16cid:durableId="770321407">
    <w:abstractNumId w:val="8"/>
  </w:num>
  <w:num w:numId="18" w16cid:durableId="556162152">
    <w:abstractNumId w:val="21"/>
  </w:num>
  <w:num w:numId="19" w16cid:durableId="626274319">
    <w:abstractNumId w:val="5"/>
  </w:num>
  <w:num w:numId="20" w16cid:durableId="623074809">
    <w:abstractNumId w:val="42"/>
  </w:num>
  <w:num w:numId="21" w16cid:durableId="705569976">
    <w:abstractNumId w:val="35"/>
  </w:num>
  <w:num w:numId="22" w16cid:durableId="1377461815">
    <w:abstractNumId w:val="11"/>
  </w:num>
  <w:num w:numId="23" w16cid:durableId="478771563">
    <w:abstractNumId w:val="13"/>
  </w:num>
  <w:num w:numId="24" w16cid:durableId="137652214">
    <w:abstractNumId w:val="29"/>
  </w:num>
  <w:num w:numId="25" w16cid:durableId="1609199228">
    <w:abstractNumId w:val="2"/>
  </w:num>
  <w:num w:numId="26" w16cid:durableId="625696725">
    <w:abstractNumId w:val="27"/>
  </w:num>
  <w:num w:numId="27" w16cid:durableId="1160462325">
    <w:abstractNumId w:val="22"/>
  </w:num>
  <w:num w:numId="28" w16cid:durableId="942303435">
    <w:abstractNumId w:val="39"/>
  </w:num>
  <w:num w:numId="29" w16cid:durableId="1655330222">
    <w:abstractNumId w:val="16"/>
  </w:num>
  <w:num w:numId="30" w16cid:durableId="184952560">
    <w:abstractNumId w:val="20"/>
  </w:num>
  <w:num w:numId="31" w16cid:durableId="1025208344">
    <w:abstractNumId w:val="1"/>
  </w:num>
  <w:num w:numId="32" w16cid:durableId="1294748457">
    <w:abstractNumId w:val="6"/>
  </w:num>
  <w:num w:numId="33" w16cid:durableId="1905947367">
    <w:abstractNumId w:val="18"/>
  </w:num>
  <w:num w:numId="34" w16cid:durableId="1060128476">
    <w:abstractNumId w:val="19"/>
  </w:num>
  <w:num w:numId="35" w16cid:durableId="1459687039">
    <w:abstractNumId w:val="33"/>
  </w:num>
  <w:num w:numId="36" w16cid:durableId="146559137">
    <w:abstractNumId w:val="30"/>
  </w:num>
  <w:num w:numId="37" w16cid:durableId="1569877782">
    <w:abstractNumId w:val="36"/>
  </w:num>
  <w:num w:numId="38" w16cid:durableId="1314334251">
    <w:abstractNumId w:val="43"/>
  </w:num>
  <w:num w:numId="39" w16cid:durableId="667638456">
    <w:abstractNumId w:val="32"/>
  </w:num>
  <w:num w:numId="40" w16cid:durableId="1317806168">
    <w:abstractNumId w:val="37"/>
  </w:num>
  <w:num w:numId="41" w16cid:durableId="190804847">
    <w:abstractNumId w:val="14"/>
  </w:num>
  <w:num w:numId="42" w16cid:durableId="917860044">
    <w:abstractNumId w:val="25"/>
  </w:num>
  <w:num w:numId="43" w16cid:durableId="464585793">
    <w:abstractNumId w:val="31"/>
  </w:num>
  <w:num w:numId="44" w16cid:durableId="361902643">
    <w:abstractNumId w:val="0"/>
  </w:num>
  <w:num w:numId="45" w16cid:durableId="5636699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287"/>
    <w:rsid w:val="00073776"/>
    <w:rsid w:val="000E0AD8"/>
    <w:rsid w:val="002D3CAD"/>
    <w:rsid w:val="0032221E"/>
    <w:rsid w:val="00361599"/>
    <w:rsid w:val="003E18C0"/>
    <w:rsid w:val="00527C90"/>
    <w:rsid w:val="00656D5D"/>
    <w:rsid w:val="00686FE1"/>
    <w:rsid w:val="006B7722"/>
    <w:rsid w:val="00773473"/>
    <w:rsid w:val="008F315E"/>
    <w:rsid w:val="009D390C"/>
    <w:rsid w:val="00B46C1A"/>
    <w:rsid w:val="00BA4287"/>
    <w:rsid w:val="00BE6548"/>
    <w:rsid w:val="00D40E09"/>
    <w:rsid w:val="00D60F79"/>
    <w:rsid w:val="00E92D66"/>
    <w:rsid w:val="00EB5A17"/>
    <w:rsid w:val="00FE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4F537"/>
  <w15:chartTrackingRefBased/>
  <w15:docId w15:val="{0693B7AC-665C-426F-8655-4162BBA7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42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2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2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2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2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2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2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2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2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2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2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2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2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2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2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2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2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2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2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2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2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2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2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2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2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2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2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2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28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60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6">
    <w:name w:val="Grid Table 4 Accent 6"/>
    <w:basedOn w:val="TableNormal"/>
    <w:uiPriority w:val="49"/>
    <w:rsid w:val="00D60F79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3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5" ma:contentTypeDescription="Create a new document." ma:contentTypeScope="" ma:versionID="8e22714615e655a993a973ed366cc0b8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f0d336c69dd9c900e91f44f372af47ce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3C7A1-0C9F-4176-97E0-35926470A0EE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2.xml><?xml version="1.0" encoding="utf-8"?>
<ds:datastoreItem xmlns:ds="http://schemas.openxmlformats.org/officeDocument/2006/customXml" ds:itemID="{3B508FF1-98B8-4221-9A51-6331C6933F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436323-17DC-4FCB-97CD-6D66FF784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D05BDB-FE73-4CA2-B783-0615A076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8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Nevyana Nikolova (2111481)</dc:creator>
  <cp:keywords/>
  <dc:description/>
  <cp:lastModifiedBy>Nevyana Nikolova (2111481)</cp:lastModifiedBy>
  <cp:revision>2</cp:revision>
  <dcterms:created xsi:type="dcterms:W3CDTF">2025-03-14T15:55:00Z</dcterms:created>
  <dcterms:modified xsi:type="dcterms:W3CDTF">2025-03-17T19:15:00Z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