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0D7649" w14:textId="044DD532" w:rsidR="008375B5" w:rsidRDefault="009334D8" w:rsidP="008375B5">
      <w:pPr>
        <w:spacing w:line="360" w:lineRule="auto"/>
      </w:pPr>
      <w:r>
        <w:rPr>
          <w:noProof/>
        </w:rPr>
        <w:drawing>
          <wp:inline distT="0" distB="0" distL="0" distR="0" wp14:anchorId="12AD7B40" wp14:editId="06ABB510">
            <wp:extent cx="3343275" cy="1343025"/>
            <wp:effectExtent l="0" t="0" r="0" b="0"/>
            <wp:docPr id="1"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3343275" cy="1343025"/>
                    </a:xfrm>
                    <a:prstGeom prst="rect">
                      <a:avLst/>
                    </a:prstGeom>
                    <a:noFill/>
                    <a:ln>
                      <a:noFill/>
                    </a:ln>
                  </pic:spPr>
                </pic:pic>
              </a:graphicData>
            </a:graphic>
          </wp:inline>
        </w:drawing>
      </w:r>
    </w:p>
    <w:p w14:paraId="3E7F8631" w14:textId="77777777" w:rsidR="008375B5" w:rsidRDefault="008375B5" w:rsidP="008375B5">
      <w:pPr>
        <w:spacing w:line="360" w:lineRule="auto"/>
        <w:rPr>
          <w:rStyle w:val="Strong"/>
          <w:rFonts w:ascii="Segoe UI" w:hAnsi="Segoe UI" w:cs="Segoe UI"/>
          <w:color w:val="1D2125"/>
        </w:rPr>
      </w:pPr>
    </w:p>
    <w:p w14:paraId="3D4BDE11" w14:textId="77777777" w:rsidR="008375B5" w:rsidRDefault="008375B5" w:rsidP="008375B5">
      <w:pPr>
        <w:spacing w:line="360" w:lineRule="auto"/>
        <w:rPr>
          <w:rStyle w:val="Strong"/>
          <w:rFonts w:ascii="Arial" w:hAnsi="Arial" w:cs="Arial"/>
          <w:color w:val="1D2125"/>
          <w:sz w:val="36"/>
          <w:szCs w:val="36"/>
        </w:rPr>
      </w:pPr>
    </w:p>
    <w:p w14:paraId="22930AF8" w14:textId="77777777" w:rsidR="008375B5" w:rsidRDefault="008375B5" w:rsidP="008375B5">
      <w:pPr>
        <w:spacing w:line="360" w:lineRule="auto"/>
        <w:jc w:val="center"/>
        <w:rPr>
          <w:rStyle w:val="Strong"/>
          <w:rFonts w:ascii="Arial" w:hAnsi="Arial" w:cs="Arial"/>
          <w:color w:val="1D2125"/>
          <w:sz w:val="36"/>
          <w:szCs w:val="36"/>
        </w:rPr>
      </w:pPr>
    </w:p>
    <w:p w14:paraId="7E1888EF" w14:textId="77777777" w:rsidR="008375B5" w:rsidRDefault="008375B5" w:rsidP="008375B5">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Digital Transformation in the Health and Care Professions (BMHP6026</w:t>
      </w:r>
      <w:r>
        <w:rPr>
          <w:rStyle w:val="Strong"/>
          <w:rFonts w:ascii="Arial" w:hAnsi="Arial" w:cs="Arial"/>
          <w:color w:val="1D2125"/>
          <w:sz w:val="36"/>
          <w:szCs w:val="36"/>
        </w:rPr>
        <w:t>)</w:t>
      </w:r>
    </w:p>
    <w:p w14:paraId="0E4A258C" w14:textId="77777777" w:rsidR="008375B5" w:rsidRDefault="008375B5" w:rsidP="008375B5">
      <w:pPr>
        <w:spacing w:line="360" w:lineRule="auto"/>
        <w:jc w:val="center"/>
        <w:rPr>
          <w:rStyle w:val="Strong"/>
          <w:rFonts w:ascii="Arial" w:hAnsi="Arial" w:cs="Arial"/>
          <w:color w:val="1D2125"/>
          <w:sz w:val="36"/>
          <w:szCs w:val="36"/>
        </w:rPr>
      </w:pPr>
    </w:p>
    <w:p w14:paraId="4D8F34EA" w14:textId="77777777" w:rsidR="008375B5" w:rsidRDefault="008375B5" w:rsidP="00DC4357">
      <w:pPr>
        <w:spacing w:line="360" w:lineRule="auto"/>
        <w:jc w:val="center"/>
        <w:rPr>
          <w:rStyle w:val="Strong"/>
          <w:rFonts w:ascii="Arial" w:hAnsi="Arial" w:cs="Arial"/>
          <w:color w:val="1D2125"/>
          <w:sz w:val="36"/>
          <w:szCs w:val="36"/>
        </w:rPr>
      </w:pPr>
    </w:p>
    <w:p w14:paraId="09EDD2AC" w14:textId="77777777" w:rsidR="008375B5" w:rsidRDefault="008375B5" w:rsidP="00DC4357">
      <w:pPr>
        <w:spacing w:line="360" w:lineRule="auto"/>
        <w:jc w:val="center"/>
        <w:rPr>
          <w:rStyle w:val="Strong"/>
          <w:rFonts w:ascii="Arial" w:hAnsi="Arial" w:cs="Arial"/>
          <w:b w:val="0"/>
          <w:bCs w:val="0"/>
          <w:color w:val="1D2125"/>
          <w:sz w:val="32"/>
          <w:szCs w:val="32"/>
        </w:rPr>
      </w:pPr>
      <w:r>
        <w:rPr>
          <w:rFonts w:ascii="Arial" w:hAnsi="Arial" w:cs="Arial"/>
          <w:b/>
          <w:bCs/>
          <w:color w:val="000000"/>
          <w:sz w:val="32"/>
          <w:szCs w:val="32"/>
        </w:rPr>
        <w:t>Component 1: Written Report</w:t>
      </w:r>
    </w:p>
    <w:p w14:paraId="03B7C5EA" w14:textId="77777777" w:rsidR="008375B5" w:rsidRDefault="008375B5" w:rsidP="008375B5">
      <w:pPr>
        <w:spacing w:line="360" w:lineRule="auto"/>
        <w:rPr>
          <w:rStyle w:val="Strong"/>
          <w:rFonts w:ascii="Arial" w:hAnsi="Arial" w:cs="Arial"/>
          <w:color w:val="1D2125"/>
          <w:sz w:val="32"/>
          <w:szCs w:val="32"/>
        </w:rPr>
      </w:pPr>
    </w:p>
    <w:p w14:paraId="3C3042AD" w14:textId="62AF5200"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8931B3">
        <w:rPr>
          <w:rStyle w:val="Strong"/>
          <w:rFonts w:ascii="Arial" w:hAnsi="Arial" w:cs="Arial"/>
          <w:color w:val="1D2125"/>
          <w:sz w:val="32"/>
          <w:szCs w:val="32"/>
        </w:rPr>
        <w:t xml:space="preserve"> Nadejda Canter</w:t>
      </w:r>
    </w:p>
    <w:p w14:paraId="227AC82E" w14:textId="0CAEAEB2"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8931B3">
        <w:rPr>
          <w:rStyle w:val="Strong"/>
          <w:rFonts w:ascii="Arial" w:hAnsi="Arial" w:cs="Arial"/>
          <w:color w:val="1D2125"/>
          <w:sz w:val="32"/>
          <w:szCs w:val="32"/>
        </w:rPr>
        <w:t xml:space="preserve"> 2324209</w:t>
      </w:r>
    </w:p>
    <w:p w14:paraId="5B5E64AD" w14:textId="34D5A84D" w:rsidR="008375B5" w:rsidRDefault="008375B5" w:rsidP="008375B5">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8931B3">
        <w:rPr>
          <w:rStyle w:val="Strong"/>
          <w:rFonts w:ascii="Arial" w:hAnsi="Arial" w:cs="Arial"/>
          <w:color w:val="1D2125"/>
          <w:sz w:val="32"/>
          <w:szCs w:val="32"/>
        </w:rPr>
        <w:t xml:space="preserve"> </w:t>
      </w:r>
      <w:r w:rsidR="008225BD">
        <w:rPr>
          <w:rStyle w:val="Strong"/>
          <w:rFonts w:ascii="Arial" w:hAnsi="Arial" w:cs="Arial"/>
          <w:color w:val="1D2125"/>
          <w:sz w:val="32"/>
          <w:szCs w:val="32"/>
        </w:rPr>
        <w:t>Laila Surani</w:t>
      </w:r>
    </w:p>
    <w:p w14:paraId="4F492421" w14:textId="77777777" w:rsidR="008375B5" w:rsidRDefault="008375B5" w:rsidP="008375B5">
      <w:pPr>
        <w:spacing w:line="360" w:lineRule="auto"/>
        <w:rPr>
          <w:sz w:val="36"/>
          <w:szCs w:val="36"/>
        </w:rPr>
      </w:pPr>
    </w:p>
    <w:p w14:paraId="43FBD350" w14:textId="77777777" w:rsidR="008375B5" w:rsidRDefault="008375B5" w:rsidP="008375B5">
      <w:pPr>
        <w:spacing w:line="360" w:lineRule="auto"/>
        <w:rPr>
          <w:rFonts w:ascii="Arial" w:hAnsi="Arial" w:cs="Arial"/>
          <w:sz w:val="36"/>
          <w:szCs w:val="36"/>
        </w:rPr>
      </w:pPr>
    </w:p>
    <w:p w14:paraId="2EE68F49" w14:textId="77777777" w:rsidR="008375B5" w:rsidRDefault="008375B5" w:rsidP="008375B5">
      <w:pPr>
        <w:spacing w:line="360" w:lineRule="auto"/>
        <w:rPr>
          <w:rFonts w:ascii="Arial" w:hAnsi="Arial" w:cs="Arial"/>
          <w:sz w:val="36"/>
          <w:szCs w:val="36"/>
        </w:rPr>
      </w:pPr>
    </w:p>
    <w:p w14:paraId="5E13BA96" w14:textId="77777777" w:rsidR="008375B5" w:rsidRDefault="008375B5" w:rsidP="008375B5">
      <w:pPr>
        <w:spacing w:line="360" w:lineRule="auto"/>
        <w:rPr>
          <w:rFonts w:ascii="Arial" w:hAnsi="Arial" w:cs="Arial"/>
          <w:sz w:val="36"/>
          <w:szCs w:val="36"/>
        </w:rPr>
      </w:pPr>
    </w:p>
    <w:sdt>
      <w:sdtPr>
        <w:rPr>
          <w:rFonts w:ascii="Aptos" w:eastAsia="Aptos" w:hAnsi="Aptos" w:cs="Times New Roman"/>
          <w:color w:val="auto"/>
          <w:kern w:val="2"/>
          <w:sz w:val="24"/>
          <w:szCs w:val="24"/>
          <w:lang w:val="en-GB" w:eastAsia="en-US"/>
        </w:rPr>
        <w:id w:val="-1140809671"/>
        <w:docPartObj>
          <w:docPartGallery w:val="Table of Contents"/>
          <w:docPartUnique/>
        </w:docPartObj>
      </w:sdtPr>
      <w:sdtContent>
        <w:p w14:paraId="27A2D692" w14:textId="77777777" w:rsidR="00536E68" w:rsidRDefault="00536E68" w:rsidP="002B0289">
          <w:pPr>
            <w:pStyle w:val="TOCHeading"/>
            <w:spacing w:line="360" w:lineRule="auto"/>
            <w:rPr>
              <w:rFonts w:ascii="Aptos" w:eastAsia="Aptos" w:hAnsi="Aptos" w:cs="Times New Roman"/>
              <w:color w:val="auto"/>
              <w:kern w:val="2"/>
              <w:sz w:val="24"/>
              <w:szCs w:val="24"/>
              <w:lang w:val="en-GB" w:eastAsia="en-US"/>
            </w:rPr>
          </w:pPr>
        </w:p>
        <w:p w14:paraId="54A4C44D" w14:textId="6E50AA51" w:rsidR="002B0289" w:rsidRPr="00FA5A9A" w:rsidRDefault="00FA5A9A" w:rsidP="002B0289">
          <w:pPr>
            <w:pStyle w:val="TOCHeading"/>
            <w:spacing w:line="360" w:lineRule="auto"/>
            <w:rPr>
              <w:rFonts w:ascii="Arial" w:hAnsi="Arial" w:cs="Arial"/>
              <w:b/>
              <w:bCs/>
              <w:color w:val="auto"/>
              <w:sz w:val="28"/>
              <w:szCs w:val="28"/>
              <w:lang w:val="en-GB"/>
            </w:rPr>
          </w:pPr>
          <w:r w:rsidRPr="00FA5A9A">
            <w:rPr>
              <w:rFonts w:ascii="Arial" w:hAnsi="Arial" w:cs="Arial"/>
              <w:b/>
              <w:bCs/>
              <w:color w:val="auto"/>
              <w:lang w:val="en-GB"/>
            </w:rPr>
            <w:t xml:space="preserve">Table of </w:t>
          </w:r>
          <w:r w:rsidRPr="00FA5A9A">
            <w:rPr>
              <w:rFonts w:ascii="Arial" w:hAnsi="Arial" w:cs="Arial"/>
              <w:b/>
              <w:bCs/>
              <w:color w:val="auto"/>
              <w:sz w:val="28"/>
              <w:szCs w:val="28"/>
              <w:lang w:val="en-GB"/>
            </w:rPr>
            <w:t>c</w:t>
          </w:r>
          <w:r w:rsidR="002B0289" w:rsidRPr="00FA5A9A">
            <w:rPr>
              <w:rFonts w:ascii="Arial" w:hAnsi="Arial" w:cs="Arial"/>
              <w:b/>
              <w:bCs/>
              <w:color w:val="auto"/>
              <w:sz w:val="28"/>
              <w:szCs w:val="28"/>
              <w:lang w:val="en-GB"/>
            </w:rPr>
            <w:t>ontents</w:t>
          </w:r>
        </w:p>
        <w:p w14:paraId="3A160EFF" w14:textId="77777777" w:rsidR="002B0289" w:rsidRPr="002B0289" w:rsidRDefault="002B0289" w:rsidP="002B0289">
          <w:pPr>
            <w:rPr>
              <w:lang w:eastAsia="ro-RO"/>
            </w:rPr>
          </w:pPr>
        </w:p>
        <w:p w14:paraId="598C067D" w14:textId="42FB0F7F" w:rsidR="002F43E8" w:rsidRPr="002F43E8" w:rsidRDefault="002B0289">
          <w:pPr>
            <w:pStyle w:val="TOC1"/>
            <w:rPr>
              <w:rFonts w:asciiTheme="minorHAnsi" w:eastAsiaTheme="minorEastAsia" w:hAnsiTheme="minorHAnsi" w:cstheme="minorBidi"/>
              <w:b w:val="0"/>
              <w:bCs w:val="0"/>
              <w:lang w:val="ro-RO" w:eastAsia="ro-RO"/>
              <w14:ligatures w14:val="standardContextual"/>
            </w:rPr>
          </w:pPr>
          <w:r w:rsidRPr="002F43E8">
            <w:rPr>
              <w:b w:val="0"/>
              <w:bCs w:val="0"/>
              <w:sz w:val="22"/>
              <w:szCs w:val="22"/>
            </w:rPr>
            <w:fldChar w:fldCharType="begin"/>
          </w:r>
          <w:r w:rsidRPr="002F43E8">
            <w:rPr>
              <w:b w:val="0"/>
              <w:bCs w:val="0"/>
              <w:sz w:val="22"/>
              <w:szCs w:val="22"/>
            </w:rPr>
            <w:instrText xml:space="preserve"> TOC \o "1-3" \h \z \u </w:instrText>
          </w:r>
          <w:r w:rsidRPr="002F43E8">
            <w:rPr>
              <w:b w:val="0"/>
              <w:bCs w:val="0"/>
              <w:sz w:val="22"/>
              <w:szCs w:val="22"/>
            </w:rPr>
            <w:fldChar w:fldCharType="separate"/>
          </w:r>
          <w:hyperlink w:anchor="_Toc224573532" w:history="1">
            <w:r w:rsidR="002F43E8" w:rsidRPr="002F43E8">
              <w:rPr>
                <w:rStyle w:val="Hyperlink"/>
                <w:b w:val="0"/>
                <w:bCs w:val="0"/>
              </w:rPr>
              <w:t>1.Introduction</w:t>
            </w:r>
            <w:r w:rsidR="002F43E8" w:rsidRPr="002F43E8">
              <w:rPr>
                <w:b w:val="0"/>
                <w:bCs w:val="0"/>
                <w:webHidden/>
              </w:rPr>
              <w:tab/>
            </w:r>
            <w:r w:rsidR="002F43E8" w:rsidRPr="002F43E8">
              <w:rPr>
                <w:b w:val="0"/>
                <w:bCs w:val="0"/>
                <w:webHidden/>
              </w:rPr>
              <w:fldChar w:fldCharType="begin"/>
            </w:r>
            <w:r w:rsidR="002F43E8" w:rsidRPr="002F43E8">
              <w:rPr>
                <w:b w:val="0"/>
                <w:bCs w:val="0"/>
                <w:webHidden/>
              </w:rPr>
              <w:instrText xml:space="preserve"> PAGEREF _Toc224573532 \h </w:instrText>
            </w:r>
            <w:r w:rsidR="002F43E8" w:rsidRPr="002F43E8">
              <w:rPr>
                <w:b w:val="0"/>
                <w:bCs w:val="0"/>
                <w:webHidden/>
              </w:rPr>
            </w:r>
            <w:r w:rsidR="002F43E8" w:rsidRPr="002F43E8">
              <w:rPr>
                <w:b w:val="0"/>
                <w:bCs w:val="0"/>
                <w:webHidden/>
              </w:rPr>
              <w:fldChar w:fldCharType="separate"/>
            </w:r>
            <w:r w:rsidR="002F43E8" w:rsidRPr="002F43E8">
              <w:rPr>
                <w:b w:val="0"/>
                <w:bCs w:val="0"/>
                <w:webHidden/>
              </w:rPr>
              <w:t>3</w:t>
            </w:r>
            <w:r w:rsidR="002F43E8" w:rsidRPr="002F43E8">
              <w:rPr>
                <w:b w:val="0"/>
                <w:bCs w:val="0"/>
                <w:webHidden/>
              </w:rPr>
              <w:fldChar w:fldCharType="end"/>
            </w:r>
          </w:hyperlink>
        </w:p>
        <w:p w14:paraId="6BE1DB86" w14:textId="52285A75" w:rsidR="002F43E8" w:rsidRPr="002F43E8" w:rsidRDefault="002F43E8">
          <w:pPr>
            <w:pStyle w:val="TOC1"/>
            <w:rPr>
              <w:rFonts w:asciiTheme="minorHAnsi" w:eastAsiaTheme="minorEastAsia" w:hAnsiTheme="minorHAnsi" w:cstheme="minorBidi"/>
              <w:b w:val="0"/>
              <w:bCs w:val="0"/>
              <w:lang w:val="ro-RO" w:eastAsia="ro-RO"/>
              <w14:ligatures w14:val="standardContextual"/>
            </w:rPr>
          </w:pPr>
          <w:hyperlink w:anchor="_Toc224573533" w:history="1">
            <w:r w:rsidRPr="002F43E8">
              <w:rPr>
                <w:rStyle w:val="Hyperlink"/>
                <w:b w:val="0"/>
                <w:bCs w:val="0"/>
              </w:rPr>
              <w:t>2.Impact on work force</w:t>
            </w:r>
            <w:r w:rsidRPr="002F43E8">
              <w:rPr>
                <w:b w:val="0"/>
                <w:bCs w:val="0"/>
                <w:webHidden/>
              </w:rPr>
              <w:tab/>
            </w:r>
            <w:r w:rsidRPr="002F43E8">
              <w:rPr>
                <w:b w:val="0"/>
                <w:bCs w:val="0"/>
                <w:webHidden/>
              </w:rPr>
              <w:fldChar w:fldCharType="begin"/>
            </w:r>
            <w:r w:rsidRPr="002F43E8">
              <w:rPr>
                <w:b w:val="0"/>
                <w:bCs w:val="0"/>
                <w:webHidden/>
              </w:rPr>
              <w:instrText xml:space="preserve"> PAGEREF _Toc224573533 \h </w:instrText>
            </w:r>
            <w:r w:rsidRPr="002F43E8">
              <w:rPr>
                <w:b w:val="0"/>
                <w:bCs w:val="0"/>
                <w:webHidden/>
              </w:rPr>
            </w:r>
            <w:r w:rsidRPr="002F43E8">
              <w:rPr>
                <w:b w:val="0"/>
                <w:bCs w:val="0"/>
                <w:webHidden/>
              </w:rPr>
              <w:fldChar w:fldCharType="separate"/>
            </w:r>
            <w:r w:rsidRPr="002F43E8">
              <w:rPr>
                <w:b w:val="0"/>
                <w:bCs w:val="0"/>
                <w:webHidden/>
              </w:rPr>
              <w:t>3</w:t>
            </w:r>
            <w:r w:rsidRPr="002F43E8">
              <w:rPr>
                <w:b w:val="0"/>
                <w:bCs w:val="0"/>
                <w:webHidden/>
              </w:rPr>
              <w:fldChar w:fldCharType="end"/>
            </w:r>
          </w:hyperlink>
        </w:p>
        <w:p w14:paraId="52AF9605" w14:textId="6D345E95" w:rsidR="002F43E8" w:rsidRPr="002F43E8" w:rsidRDefault="002F43E8">
          <w:pPr>
            <w:pStyle w:val="TOC1"/>
            <w:rPr>
              <w:rFonts w:asciiTheme="minorHAnsi" w:eastAsiaTheme="minorEastAsia" w:hAnsiTheme="minorHAnsi" w:cstheme="minorBidi"/>
              <w:b w:val="0"/>
              <w:bCs w:val="0"/>
              <w:lang w:val="ro-RO" w:eastAsia="ro-RO"/>
              <w14:ligatures w14:val="standardContextual"/>
            </w:rPr>
          </w:pPr>
          <w:hyperlink w:anchor="_Toc224573534" w:history="1">
            <w:r w:rsidRPr="002F43E8">
              <w:rPr>
                <w:rStyle w:val="Hyperlink"/>
                <w:b w:val="0"/>
                <w:bCs w:val="0"/>
              </w:rPr>
              <w:t>3. Impact on service delivery</w:t>
            </w:r>
            <w:r w:rsidRPr="002F43E8">
              <w:rPr>
                <w:b w:val="0"/>
                <w:bCs w:val="0"/>
                <w:webHidden/>
              </w:rPr>
              <w:tab/>
            </w:r>
            <w:r w:rsidRPr="002F43E8">
              <w:rPr>
                <w:b w:val="0"/>
                <w:bCs w:val="0"/>
                <w:webHidden/>
              </w:rPr>
              <w:fldChar w:fldCharType="begin"/>
            </w:r>
            <w:r w:rsidRPr="002F43E8">
              <w:rPr>
                <w:b w:val="0"/>
                <w:bCs w:val="0"/>
                <w:webHidden/>
              </w:rPr>
              <w:instrText xml:space="preserve"> PAGEREF _Toc224573534 \h </w:instrText>
            </w:r>
            <w:r w:rsidRPr="002F43E8">
              <w:rPr>
                <w:b w:val="0"/>
                <w:bCs w:val="0"/>
                <w:webHidden/>
              </w:rPr>
            </w:r>
            <w:r w:rsidRPr="002F43E8">
              <w:rPr>
                <w:b w:val="0"/>
                <w:bCs w:val="0"/>
                <w:webHidden/>
              </w:rPr>
              <w:fldChar w:fldCharType="separate"/>
            </w:r>
            <w:r w:rsidRPr="002F43E8">
              <w:rPr>
                <w:b w:val="0"/>
                <w:bCs w:val="0"/>
                <w:webHidden/>
              </w:rPr>
              <w:t>4</w:t>
            </w:r>
            <w:r w:rsidRPr="002F43E8">
              <w:rPr>
                <w:b w:val="0"/>
                <w:bCs w:val="0"/>
                <w:webHidden/>
              </w:rPr>
              <w:fldChar w:fldCharType="end"/>
            </w:r>
          </w:hyperlink>
        </w:p>
        <w:p w14:paraId="351B1ED9" w14:textId="3C4FFEA1" w:rsidR="002F43E8" w:rsidRPr="002F43E8" w:rsidRDefault="002F43E8">
          <w:pPr>
            <w:pStyle w:val="TOC1"/>
            <w:rPr>
              <w:rFonts w:asciiTheme="minorHAnsi" w:eastAsiaTheme="minorEastAsia" w:hAnsiTheme="minorHAnsi" w:cstheme="minorBidi"/>
              <w:b w:val="0"/>
              <w:bCs w:val="0"/>
              <w:lang w:val="ro-RO" w:eastAsia="ro-RO"/>
              <w14:ligatures w14:val="standardContextual"/>
            </w:rPr>
          </w:pPr>
          <w:hyperlink w:anchor="_Toc224573535" w:history="1">
            <w:r w:rsidRPr="002F43E8">
              <w:rPr>
                <w:rStyle w:val="Hyperlink"/>
                <w:b w:val="0"/>
                <w:bCs w:val="0"/>
              </w:rPr>
              <w:t>4.Impact on patients</w:t>
            </w:r>
            <w:r w:rsidRPr="002F43E8">
              <w:rPr>
                <w:b w:val="0"/>
                <w:bCs w:val="0"/>
                <w:webHidden/>
              </w:rPr>
              <w:tab/>
            </w:r>
            <w:r w:rsidRPr="002F43E8">
              <w:rPr>
                <w:b w:val="0"/>
                <w:bCs w:val="0"/>
                <w:webHidden/>
              </w:rPr>
              <w:fldChar w:fldCharType="begin"/>
            </w:r>
            <w:r w:rsidRPr="002F43E8">
              <w:rPr>
                <w:b w:val="0"/>
                <w:bCs w:val="0"/>
                <w:webHidden/>
              </w:rPr>
              <w:instrText xml:space="preserve"> PAGEREF _Toc224573535 \h </w:instrText>
            </w:r>
            <w:r w:rsidRPr="002F43E8">
              <w:rPr>
                <w:b w:val="0"/>
                <w:bCs w:val="0"/>
                <w:webHidden/>
              </w:rPr>
            </w:r>
            <w:r w:rsidRPr="002F43E8">
              <w:rPr>
                <w:b w:val="0"/>
                <w:bCs w:val="0"/>
                <w:webHidden/>
              </w:rPr>
              <w:fldChar w:fldCharType="separate"/>
            </w:r>
            <w:r w:rsidRPr="002F43E8">
              <w:rPr>
                <w:b w:val="0"/>
                <w:bCs w:val="0"/>
                <w:webHidden/>
              </w:rPr>
              <w:t>5</w:t>
            </w:r>
            <w:r w:rsidRPr="002F43E8">
              <w:rPr>
                <w:b w:val="0"/>
                <w:bCs w:val="0"/>
                <w:webHidden/>
              </w:rPr>
              <w:fldChar w:fldCharType="end"/>
            </w:r>
          </w:hyperlink>
        </w:p>
        <w:p w14:paraId="6C7B4D49" w14:textId="607FC21C" w:rsidR="002F43E8" w:rsidRPr="002F43E8" w:rsidRDefault="002F43E8">
          <w:pPr>
            <w:pStyle w:val="TOC1"/>
            <w:rPr>
              <w:rFonts w:asciiTheme="minorHAnsi" w:eastAsiaTheme="minorEastAsia" w:hAnsiTheme="minorHAnsi" w:cstheme="minorBidi"/>
              <w:b w:val="0"/>
              <w:bCs w:val="0"/>
              <w:lang w:val="ro-RO" w:eastAsia="ro-RO"/>
              <w14:ligatures w14:val="standardContextual"/>
            </w:rPr>
          </w:pPr>
          <w:hyperlink w:anchor="_Toc224573536" w:history="1">
            <w:r w:rsidRPr="002F43E8">
              <w:rPr>
                <w:rStyle w:val="Hyperlink"/>
                <w:b w:val="0"/>
                <w:bCs w:val="0"/>
              </w:rPr>
              <w:t>5.Impact on community</w:t>
            </w:r>
            <w:r w:rsidRPr="002F43E8">
              <w:rPr>
                <w:b w:val="0"/>
                <w:bCs w:val="0"/>
                <w:webHidden/>
              </w:rPr>
              <w:tab/>
            </w:r>
            <w:r w:rsidRPr="002F43E8">
              <w:rPr>
                <w:b w:val="0"/>
                <w:bCs w:val="0"/>
                <w:webHidden/>
              </w:rPr>
              <w:fldChar w:fldCharType="begin"/>
            </w:r>
            <w:r w:rsidRPr="002F43E8">
              <w:rPr>
                <w:b w:val="0"/>
                <w:bCs w:val="0"/>
                <w:webHidden/>
              </w:rPr>
              <w:instrText xml:space="preserve"> PAGEREF _Toc224573536 \h </w:instrText>
            </w:r>
            <w:r w:rsidRPr="002F43E8">
              <w:rPr>
                <w:b w:val="0"/>
                <w:bCs w:val="0"/>
                <w:webHidden/>
              </w:rPr>
            </w:r>
            <w:r w:rsidRPr="002F43E8">
              <w:rPr>
                <w:b w:val="0"/>
                <w:bCs w:val="0"/>
                <w:webHidden/>
              </w:rPr>
              <w:fldChar w:fldCharType="separate"/>
            </w:r>
            <w:r w:rsidRPr="002F43E8">
              <w:rPr>
                <w:b w:val="0"/>
                <w:bCs w:val="0"/>
                <w:webHidden/>
              </w:rPr>
              <w:t>6</w:t>
            </w:r>
            <w:r w:rsidRPr="002F43E8">
              <w:rPr>
                <w:b w:val="0"/>
                <w:bCs w:val="0"/>
                <w:webHidden/>
              </w:rPr>
              <w:fldChar w:fldCharType="end"/>
            </w:r>
          </w:hyperlink>
        </w:p>
        <w:p w14:paraId="5150DD48" w14:textId="4C36D6C5" w:rsidR="002F43E8" w:rsidRPr="002F43E8" w:rsidRDefault="002F43E8">
          <w:pPr>
            <w:pStyle w:val="TOC1"/>
            <w:rPr>
              <w:rFonts w:asciiTheme="minorHAnsi" w:eastAsiaTheme="minorEastAsia" w:hAnsiTheme="minorHAnsi" w:cstheme="minorBidi"/>
              <w:b w:val="0"/>
              <w:bCs w:val="0"/>
              <w:lang w:val="ro-RO" w:eastAsia="ro-RO"/>
              <w14:ligatures w14:val="standardContextual"/>
            </w:rPr>
          </w:pPr>
          <w:hyperlink w:anchor="_Toc224573537" w:history="1">
            <w:r w:rsidRPr="002F43E8">
              <w:rPr>
                <w:rStyle w:val="Hyperlink"/>
                <w:b w:val="0"/>
                <w:bCs w:val="0"/>
              </w:rPr>
              <w:t>Conclusion</w:t>
            </w:r>
            <w:r w:rsidRPr="002F43E8">
              <w:rPr>
                <w:b w:val="0"/>
                <w:bCs w:val="0"/>
                <w:webHidden/>
              </w:rPr>
              <w:tab/>
            </w:r>
            <w:r w:rsidRPr="002F43E8">
              <w:rPr>
                <w:b w:val="0"/>
                <w:bCs w:val="0"/>
                <w:webHidden/>
              </w:rPr>
              <w:fldChar w:fldCharType="begin"/>
            </w:r>
            <w:r w:rsidRPr="002F43E8">
              <w:rPr>
                <w:b w:val="0"/>
                <w:bCs w:val="0"/>
                <w:webHidden/>
              </w:rPr>
              <w:instrText xml:space="preserve"> PAGEREF _Toc224573537 \h </w:instrText>
            </w:r>
            <w:r w:rsidRPr="002F43E8">
              <w:rPr>
                <w:b w:val="0"/>
                <w:bCs w:val="0"/>
                <w:webHidden/>
              </w:rPr>
            </w:r>
            <w:r w:rsidRPr="002F43E8">
              <w:rPr>
                <w:b w:val="0"/>
                <w:bCs w:val="0"/>
                <w:webHidden/>
              </w:rPr>
              <w:fldChar w:fldCharType="separate"/>
            </w:r>
            <w:r w:rsidRPr="002F43E8">
              <w:rPr>
                <w:b w:val="0"/>
                <w:bCs w:val="0"/>
                <w:webHidden/>
              </w:rPr>
              <w:t>7</w:t>
            </w:r>
            <w:r w:rsidRPr="002F43E8">
              <w:rPr>
                <w:b w:val="0"/>
                <w:bCs w:val="0"/>
                <w:webHidden/>
              </w:rPr>
              <w:fldChar w:fldCharType="end"/>
            </w:r>
          </w:hyperlink>
        </w:p>
        <w:p w14:paraId="2646056C" w14:textId="427B7B60" w:rsidR="002F43E8" w:rsidRPr="002F43E8" w:rsidRDefault="002F43E8">
          <w:pPr>
            <w:pStyle w:val="TOC1"/>
            <w:rPr>
              <w:rFonts w:asciiTheme="minorHAnsi" w:eastAsiaTheme="minorEastAsia" w:hAnsiTheme="minorHAnsi" w:cstheme="minorBidi"/>
              <w:b w:val="0"/>
              <w:bCs w:val="0"/>
              <w:lang w:val="ro-RO" w:eastAsia="ro-RO"/>
              <w14:ligatures w14:val="standardContextual"/>
            </w:rPr>
          </w:pPr>
          <w:hyperlink w:anchor="_Toc224573538" w:history="1">
            <w:r w:rsidRPr="002F43E8">
              <w:rPr>
                <w:rStyle w:val="Hyperlink"/>
                <w:b w:val="0"/>
                <w:bCs w:val="0"/>
              </w:rPr>
              <w:t>References</w:t>
            </w:r>
            <w:r w:rsidRPr="002F43E8">
              <w:rPr>
                <w:b w:val="0"/>
                <w:bCs w:val="0"/>
                <w:webHidden/>
              </w:rPr>
              <w:tab/>
            </w:r>
            <w:r w:rsidRPr="002F43E8">
              <w:rPr>
                <w:b w:val="0"/>
                <w:bCs w:val="0"/>
                <w:webHidden/>
              </w:rPr>
              <w:fldChar w:fldCharType="begin"/>
            </w:r>
            <w:r w:rsidRPr="002F43E8">
              <w:rPr>
                <w:b w:val="0"/>
                <w:bCs w:val="0"/>
                <w:webHidden/>
              </w:rPr>
              <w:instrText xml:space="preserve"> PAGEREF _Toc224573538 \h </w:instrText>
            </w:r>
            <w:r w:rsidRPr="002F43E8">
              <w:rPr>
                <w:b w:val="0"/>
                <w:bCs w:val="0"/>
                <w:webHidden/>
              </w:rPr>
            </w:r>
            <w:r w:rsidRPr="002F43E8">
              <w:rPr>
                <w:b w:val="0"/>
                <w:bCs w:val="0"/>
                <w:webHidden/>
              </w:rPr>
              <w:fldChar w:fldCharType="separate"/>
            </w:r>
            <w:r w:rsidRPr="002F43E8">
              <w:rPr>
                <w:b w:val="0"/>
                <w:bCs w:val="0"/>
                <w:webHidden/>
              </w:rPr>
              <w:t>8</w:t>
            </w:r>
            <w:r w:rsidRPr="002F43E8">
              <w:rPr>
                <w:b w:val="0"/>
                <w:bCs w:val="0"/>
                <w:webHidden/>
              </w:rPr>
              <w:fldChar w:fldCharType="end"/>
            </w:r>
          </w:hyperlink>
        </w:p>
        <w:p w14:paraId="500B8FA5" w14:textId="674ADA25" w:rsidR="002B0289" w:rsidRPr="00934C25" w:rsidRDefault="002B0289" w:rsidP="002B0289">
          <w:pPr>
            <w:spacing w:line="360" w:lineRule="auto"/>
          </w:pPr>
          <w:r w:rsidRPr="002F43E8">
            <w:rPr>
              <w:rFonts w:ascii="Arial" w:hAnsi="Arial" w:cs="Arial"/>
              <w:sz w:val="22"/>
              <w:szCs w:val="22"/>
            </w:rPr>
            <w:fldChar w:fldCharType="end"/>
          </w:r>
        </w:p>
      </w:sdtContent>
    </w:sdt>
    <w:p w14:paraId="6997D827" w14:textId="77777777" w:rsidR="008375B5" w:rsidRDefault="008375B5" w:rsidP="008375B5">
      <w:pPr>
        <w:pStyle w:val="NormalWeb"/>
        <w:spacing w:line="360" w:lineRule="auto"/>
        <w:rPr>
          <w:rFonts w:ascii="Arial" w:hAnsi="Arial" w:cs="Arial"/>
          <w:color w:val="000000"/>
        </w:rPr>
      </w:pPr>
    </w:p>
    <w:p w14:paraId="18D5707F" w14:textId="77777777" w:rsidR="00536E68" w:rsidRDefault="00536E68" w:rsidP="008375B5">
      <w:pPr>
        <w:pStyle w:val="NormalWeb"/>
        <w:spacing w:line="360" w:lineRule="auto"/>
        <w:rPr>
          <w:rFonts w:ascii="Arial" w:hAnsi="Arial" w:cs="Arial"/>
          <w:color w:val="000000"/>
        </w:rPr>
      </w:pPr>
    </w:p>
    <w:p w14:paraId="50A6CC62" w14:textId="77777777" w:rsidR="00536E68" w:rsidRDefault="00536E68" w:rsidP="008375B5">
      <w:pPr>
        <w:pStyle w:val="NormalWeb"/>
        <w:spacing w:line="360" w:lineRule="auto"/>
        <w:rPr>
          <w:rFonts w:ascii="Arial" w:hAnsi="Arial" w:cs="Arial"/>
          <w:color w:val="000000"/>
        </w:rPr>
      </w:pPr>
    </w:p>
    <w:p w14:paraId="2703A9C2" w14:textId="77777777" w:rsidR="00536E68" w:rsidRDefault="00536E68" w:rsidP="008375B5">
      <w:pPr>
        <w:pStyle w:val="NormalWeb"/>
        <w:spacing w:line="360" w:lineRule="auto"/>
        <w:rPr>
          <w:rFonts w:ascii="Arial" w:hAnsi="Arial" w:cs="Arial"/>
          <w:color w:val="000000"/>
        </w:rPr>
      </w:pPr>
    </w:p>
    <w:p w14:paraId="5A227475" w14:textId="77777777" w:rsidR="00536E68" w:rsidRDefault="00536E68" w:rsidP="008375B5">
      <w:pPr>
        <w:pStyle w:val="NormalWeb"/>
        <w:spacing w:line="360" w:lineRule="auto"/>
        <w:rPr>
          <w:rFonts w:ascii="Arial" w:hAnsi="Arial" w:cs="Arial"/>
          <w:color w:val="000000"/>
        </w:rPr>
      </w:pPr>
    </w:p>
    <w:p w14:paraId="64EA4F8D" w14:textId="77777777" w:rsidR="00536E68" w:rsidRDefault="00536E68" w:rsidP="008375B5">
      <w:pPr>
        <w:pStyle w:val="NormalWeb"/>
        <w:spacing w:line="360" w:lineRule="auto"/>
        <w:rPr>
          <w:rFonts w:ascii="Arial" w:hAnsi="Arial" w:cs="Arial"/>
          <w:color w:val="000000"/>
        </w:rPr>
      </w:pPr>
    </w:p>
    <w:p w14:paraId="57429109" w14:textId="77777777" w:rsidR="00536E68" w:rsidRDefault="00536E68" w:rsidP="008375B5">
      <w:pPr>
        <w:pStyle w:val="NormalWeb"/>
        <w:spacing w:line="360" w:lineRule="auto"/>
        <w:rPr>
          <w:rFonts w:ascii="Arial" w:hAnsi="Arial" w:cs="Arial"/>
          <w:color w:val="000000"/>
        </w:rPr>
      </w:pPr>
    </w:p>
    <w:p w14:paraId="050B5FC2" w14:textId="77777777" w:rsidR="00536E68" w:rsidRDefault="00536E68" w:rsidP="008375B5">
      <w:pPr>
        <w:pStyle w:val="NormalWeb"/>
        <w:spacing w:line="360" w:lineRule="auto"/>
        <w:rPr>
          <w:rFonts w:ascii="Arial" w:hAnsi="Arial" w:cs="Arial"/>
          <w:color w:val="000000"/>
        </w:rPr>
      </w:pPr>
    </w:p>
    <w:p w14:paraId="4EA81A6A" w14:textId="77777777" w:rsidR="00536E68" w:rsidRDefault="00536E68" w:rsidP="008375B5">
      <w:pPr>
        <w:pStyle w:val="NormalWeb"/>
        <w:spacing w:line="360" w:lineRule="auto"/>
        <w:rPr>
          <w:rFonts w:ascii="Arial" w:hAnsi="Arial" w:cs="Arial"/>
          <w:color w:val="000000"/>
        </w:rPr>
      </w:pPr>
    </w:p>
    <w:p w14:paraId="318225FE" w14:textId="77777777" w:rsidR="00536E68" w:rsidRDefault="00536E68" w:rsidP="008375B5">
      <w:pPr>
        <w:pStyle w:val="NormalWeb"/>
        <w:spacing w:line="360" w:lineRule="auto"/>
        <w:rPr>
          <w:rFonts w:ascii="Arial" w:hAnsi="Arial" w:cs="Arial"/>
          <w:color w:val="000000"/>
        </w:rPr>
      </w:pPr>
    </w:p>
    <w:p w14:paraId="415B088D" w14:textId="77777777" w:rsidR="00536E68" w:rsidRDefault="00536E68" w:rsidP="008375B5">
      <w:pPr>
        <w:pStyle w:val="NormalWeb"/>
        <w:spacing w:line="360" w:lineRule="auto"/>
        <w:rPr>
          <w:rFonts w:ascii="Arial" w:hAnsi="Arial" w:cs="Arial"/>
          <w:color w:val="000000"/>
        </w:rPr>
      </w:pPr>
    </w:p>
    <w:p w14:paraId="6FAAA650" w14:textId="77777777" w:rsidR="00536E68" w:rsidRDefault="00536E68" w:rsidP="008375B5">
      <w:pPr>
        <w:pStyle w:val="NormalWeb"/>
        <w:spacing w:line="360" w:lineRule="auto"/>
        <w:rPr>
          <w:rFonts w:ascii="Arial" w:hAnsi="Arial" w:cs="Arial"/>
          <w:color w:val="000000"/>
        </w:rPr>
      </w:pPr>
    </w:p>
    <w:p w14:paraId="4F0D573D" w14:textId="77777777" w:rsidR="00536E68" w:rsidRPr="00934C25" w:rsidRDefault="00536E68" w:rsidP="008375B5">
      <w:pPr>
        <w:pStyle w:val="NormalWeb"/>
        <w:spacing w:line="360" w:lineRule="auto"/>
        <w:rPr>
          <w:rFonts w:ascii="Arial" w:hAnsi="Arial" w:cs="Arial"/>
          <w:color w:val="000000"/>
        </w:rPr>
      </w:pPr>
    </w:p>
    <w:p w14:paraId="6D010FBC" w14:textId="0FBFAC63" w:rsidR="00A9474F" w:rsidRPr="00934C25" w:rsidRDefault="008F5D9B" w:rsidP="008F5D9B">
      <w:pPr>
        <w:pStyle w:val="Heading1"/>
        <w:rPr>
          <w:rFonts w:ascii="Arial" w:hAnsi="Arial" w:cs="Arial"/>
          <w:b/>
          <w:bCs/>
          <w:color w:val="000000" w:themeColor="text1"/>
          <w:sz w:val="24"/>
          <w:szCs w:val="24"/>
        </w:rPr>
      </w:pPr>
      <w:bookmarkStart w:id="0" w:name="_Toc224573532"/>
      <w:r w:rsidRPr="00934C25">
        <w:rPr>
          <w:rFonts w:ascii="Arial" w:hAnsi="Arial" w:cs="Arial"/>
          <w:b/>
          <w:bCs/>
          <w:color w:val="000000" w:themeColor="text1"/>
          <w:sz w:val="24"/>
          <w:szCs w:val="24"/>
        </w:rPr>
        <w:t>1.</w:t>
      </w:r>
      <w:r w:rsidR="00A9474F" w:rsidRPr="00934C25">
        <w:rPr>
          <w:rFonts w:ascii="Arial" w:hAnsi="Arial" w:cs="Arial"/>
          <w:b/>
          <w:bCs/>
          <w:color w:val="000000" w:themeColor="text1"/>
          <w:sz w:val="24"/>
          <w:szCs w:val="24"/>
        </w:rPr>
        <w:t>Introduction</w:t>
      </w:r>
      <w:bookmarkEnd w:id="0"/>
      <w:r w:rsidR="00A9474F" w:rsidRPr="00934C25">
        <w:rPr>
          <w:rFonts w:ascii="Arial" w:hAnsi="Arial" w:cs="Arial"/>
          <w:b/>
          <w:bCs/>
          <w:color w:val="000000" w:themeColor="text1"/>
          <w:sz w:val="24"/>
          <w:szCs w:val="24"/>
        </w:rPr>
        <w:t> </w:t>
      </w:r>
    </w:p>
    <w:p w14:paraId="3D16F86A" w14:textId="77777777" w:rsidR="00E54058" w:rsidRDefault="00D31FB7" w:rsidP="002F43E8">
      <w:pPr>
        <w:spacing w:after="0" w:line="360" w:lineRule="auto"/>
        <w:jc w:val="both"/>
        <w:rPr>
          <w:rFonts w:ascii="Arial" w:hAnsi="Arial" w:cs="Arial"/>
          <w:sz w:val="22"/>
          <w:szCs w:val="22"/>
        </w:rPr>
      </w:pPr>
      <w:r w:rsidRPr="002B0289">
        <w:rPr>
          <w:rFonts w:ascii="Arial" w:hAnsi="Arial" w:cs="Arial"/>
          <w:sz w:val="22"/>
          <w:szCs w:val="22"/>
        </w:rPr>
        <w:t xml:space="preserve">Artificial Intelligence in Clinical Decision Support (CDS) </w:t>
      </w:r>
      <w:r w:rsidR="00E54058">
        <w:rPr>
          <w:rFonts w:ascii="Arial" w:hAnsi="Arial" w:cs="Arial"/>
          <w:sz w:val="22"/>
          <w:szCs w:val="22"/>
        </w:rPr>
        <w:t>assists healthcare professionals</w:t>
      </w:r>
      <w:r w:rsidRPr="002B0289">
        <w:rPr>
          <w:rFonts w:ascii="Arial" w:hAnsi="Arial" w:cs="Arial"/>
          <w:sz w:val="22"/>
          <w:szCs w:val="22"/>
        </w:rPr>
        <w:t xml:space="preserve"> in making appropriate decisions by analysing patient information. This utilised algorithms to specify the patterns and offer treatments, medication, or diagnoses based on the updated guidelines. AI CSD technology can work efficiently without any professional management, like drug interactions or allergies, and improve the health condition of the patient (van der </w:t>
      </w:r>
      <w:proofErr w:type="spellStart"/>
      <w:r w:rsidRPr="002B0289">
        <w:rPr>
          <w:rFonts w:ascii="Arial" w:hAnsi="Arial" w:cs="Arial"/>
          <w:sz w:val="22"/>
          <w:szCs w:val="22"/>
        </w:rPr>
        <w:t>Meijden</w:t>
      </w:r>
      <w:proofErr w:type="spellEnd"/>
      <w:r w:rsidRPr="002B0289">
        <w:rPr>
          <w:rFonts w:ascii="Arial" w:hAnsi="Arial" w:cs="Arial"/>
          <w:sz w:val="22"/>
          <w:szCs w:val="22"/>
        </w:rPr>
        <w:t xml:space="preserve"> et al., 2023). </w:t>
      </w:r>
    </w:p>
    <w:p w14:paraId="508DDCAB" w14:textId="17B02C9D" w:rsidR="00D31FB7" w:rsidRDefault="00E54058" w:rsidP="002F43E8">
      <w:pPr>
        <w:spacing w:after="0" w:line="360" w:lineRule="auto"/>
        <w:jc w:val="both"/>
        <w:rPr>
          <w:rFonts w:ascii="Arial" w:hAnsi="Arial" w:cs="Arial"/>
          <w:sz w:val="22"/>
          <w:szCs w:val="22"/>
        </w:rPr>
      </w:pPr>
      <w:r>
        <w:rPr>
          <w:rFonts w:ascii="Arial" w:hAnsi="Arial" w:cs="Arial"/>
          <w:sz w:val="22"/>
          <w:szCs w:val="22"/>
        </w:rPr>
        <w:t>Furthermore, t</w:t>
      </w:r>
      <w:r w:rsidR="00D31FB7" w:rsidRPr="002B0289">
        <w:rPr>
          <w:rFonts w:ascii="Arial" w:hAnsi="Arial" w:cs="Arial"/>
          <w:sz w:val="22"/>
          <w:szCs w:val="22"/>
        </w:rPr>
        <w:t xml:space="preserve">his technological innovation </w:t>
      </w:r>
      <w:r w:rsidR="008931B3" w:rsidRPr="002B0289">
        <w:rPr>
          <w:rFonts w:ascii="Arial" w:hAnsi="Arial" w:cs="Arial"/>
          <w:sz w:val="22"/>
          <w:szCs w:val="22"/>
        </w:rPr>
        <w:t>can</w:t>
      </w:r>
      <w:r w:rsidR="00D31FB7" w:rsidRPr="002B0289">
        <w:rPr>
          <w:rFonts w:ascii="Arial" w:hAnsi="Arial" w:cs="Arial"/>
          <w:sz w:val="22"/>
          <w:szCs w:val="22"/>
        </w:rPr>
        <w:t xml:space="preserve"> streamline the workforce by delivering faster access to relevant data and permitting professionals to focus more on patient care. This report will demonstrate the impact of AI in the healthcare workplaces as well as in the service delivery.</w:t>
      </w:r>
      <w:r w:rsidR="00934C25">
        <w:rPr>
          <w:rFonts w:ascii="Arial" w:hAnsi="Arial" w:cs="Arial"/>
          <w:sz w:val="22"/>
          <w:szCs w:val="22"/>
        </w:rPr>
        <w:t xml:space="preserve"> </w:t>
      </w:r>
      <w:r>
        <w:rPr>
          <w:rFonts w:ascii="Arial" w:hAnsi="Arial" w:cs="Arial"/>
          <w:sz w:val="22"/>
          <w:szCs w:val="22"/>
        </w:rPr>
        <w:t>I</w:t>
      </w:r>
      <w:r w:rsidR="00934C25">
        <w:rPr>
          <w:rFonts w:ascii="Arial" w:hAnsi="Arial" w:cs="Arial"/>
          <w:sz w:val="22"/>
          <w:szCs w:val="22"/>
        </w:rPr>
        <w:t>n</w:t>
      </w:r>
      <w:r>
        <w:rPr>
          <w:rFonts w:ascii="Arial" w:hAnsi="Arial" w:cs="Arial"/>
          <w:sz w:val="22"/>
          <w:szCs w:val="22"/>
        </w:rPr>
        <w:t xml:space="preserve"> addition, it will explore the broader implications </w:t>
      </w:r>
      <w:r w:rsidR="00D31FB7" w:rsidRPr="002B0289">
        <w:rPr>
          <w:rFonts w:ascii="Arial" w:hAnsi="Arial" w:cs="Arial"/>
          <w:sz w:val="22"/>
          <w:szCs w:val="22"/>
        </w:rPr>
        <w:t>of technological innovation on patient care.</w:t>
      </w:r>
    </w:p>
    <w:p w14:paraId="6341855D" w14:textId="15B1F0AC" w:rsidR="00C80D0F" w:rsidRPr="00934C25" w:rsidRDefault="008F5D9B" w:rsidP="008F5D9B">
      <w:pPr>
        <w:pStyle w:val="Heading1"/>
        <w:rPr>
          <w:rFonts w:ascii="Arial" w:hAnsi="Arial" w:cs="Arial"/>
          <w:b/>
          <w:bCs/>
          <w:color w:val="000000" w:themeColor="text1"/>
          <w:sz w:val="24"/>
          <w:szCs w:val="24"/>
        </w:rPr>
      </w:pPr>
      <w:bookmarkStart w:id="1" w:name="_Toc224573533"/>
      <w:r w:rsidRPr="00934C25">
        <w:rPr>
          <w:rFonts w:ascii="Arial" w:hAnsi="Arial" w:cs="Arial"/>
          <w:b/>
          <w:bCs/>
          <w:color w:val="000000" w:themeColor="text1"/>
          <w:sz w:val="24"/>
          <w:szCs w:val="24"/>
        </w:rPr>
        <w:t>2.</w:t>
      </w:r>
      <w:r w:rsidR="00C80D0F" w:rsidRPr="00934C25">
        <w:rPr>
          <w:rFonts w:ascii="Arial" w:hAnsi="Arial" w:cs="Arial"/>
          <w:b/>
          <w:bCs/>
          <w:color w:val="000000" w:themeColor="text1"/>
          <w:sz w:val="24"/>
          <w:szCs w:val="24"/>
        </w:rPr>
        <w:t>Impact on work force</w:t>
      </w:r>
      <w:bookmarkEnd w:id="1"/>
      <w:r w:rsidR="00C80D0F" w:rsidRPr="00934C25">
        <w:rPr>
          <w:rFonts w:ascii="Arial" w:hAnsi="Arial" w:cs="Arial"/>
          <w:b/>
          <w:bCs/>
          <w:color w:val="000000" w:themeColor="text1"/>
          <w:sz w:val="24"/>
          <w:szCs w:val="24"/>
        </w:rPr>
        <w:t xml:space="preserve"> </w:t>
      </w:r>
    </w:p>
    <w:p w14:paraId="0ABF569B" w14:textId="6416EC70" w:rsidR="00D31FB7" w:rsidRDefault="00D31FB7" w:rsidP="002F43E8">
      <w:pPr>
        <w:spacing w:after="0" w:line="360" w:lineRule="auto"/>
        <w:jc w:val="both"/>
        <w:rPr>
          <w:rFonts w:ascii="Arial" w:hAnsi="Arial" w:cs="Arial"/>
          <w:sz w:val="22"/>
          <w:szCs w:val="22"/>
        </w:rPr>
      </w:pPr>
      <w:r w:rsidRPr="00AD5F2D">
        <w:rPr>
          <w:rFonts w:ascii="Arial" w:hAnsi="Arial" w:cs="Arial"/>
          <w:sz w:val="22"/>
          <w:szCs w:val="22"/>
        </w:rPr>
        <w:t>The incorporation of an AI Clinical Decision Support System (CDSS) has been essential for transforming</w:t>
      </w:r>
      <w:r w:rsidR="000A67E4">
        <w:rPr>
          <w:rFonts w:ascii="Arial" w:hAnsi="Arial" w:cs="Arial"/>
          <w:sz w:val="22"/>
          <w:szCs w:val="22"/>
        </w:rPr>
        <w:t xml:space="preserve"> </w:t>
      </w:r>
      <w:r w:rsidRPr="00AD5F2D">
        <w:rPr>
          <w:rFonts w:ascii="Arial" w:hAnsi="Arial" w:cs="Arial"/>
          <w:sz w:val="22"/>
          <w:szCs w:val="22"/>
        </w:rPr>
        <w:t xml:space="preserve">service delivery by </w:t>
      </w:r>
      <w:r w:rsidR="000A67E4">
        <w:rPr>
          <w:rFonts w:ascii="Arial" w:hAnsi="Arial" w:cs="Arial"/>
          <w:sz w:val="22"/>
          <w:szCs w:val="22"/>
        </w:rPr>
        <w:t>augmenting</w:t>
      </w:r>
      <w:r w:rsidRPr="00AD5F2D">
        <w:rPr>
          <w:rFonts w:ascii="Arial" w:hAnsi="Arial" w:cs="Arial"/>
          <w:sz w:val="22"/>
          <w:szCs w:val="22"/>
        </w:rPr>
        <w:t xml:space="preserve"> human expertise. It </w:t>
      </w:r>
      <w:r w:rsidR="00D7598A">
        <w:rPr>
          <w:rFonts w:ascii="Arial" w:hAnsi="Arial" w:cs="Arial"/>
          <w:sz w:val="22"/>
          <w:szCs w:val="22"/>
        </w:rPr>
        <w:t xml:space="preserve">allows </w:t>
      </w:r>
      <w:r w:rsidRPr="00AD5F2D">
        <w:rPr>
          <w:rFonts w:ascii="Arial" w:hAnsi="Arial" w:cs="Arial"/>
          <w:sz w:val="22"/>
          <w:szCs w:val="22"/>
        </w:rPr>
        <w:t xml:space="preserve">healthcare professionals to shift from administrative and data-searching </w:t>
      </w:r>
      <w:r w:rsidR="00D7598A">
        <w:rPr>
          <w:rFonts w:ascii="Arial" w:hAnsi="Arial" w:cs="Arial"/>
          <w:sz w:val="22"/>
          <w:szCs w:val="22"/>
        </w:rPr>
        <w:t>tasks</w:t>
      </w:r>
      <w:r w:rsidRPr="00AD5F2D">
        <w:rPr>
          <w:rFonts w:ascii="Arial" w:hAnsi="Arial" w:cs="Arial"/>
          <w:sz w:val="22"/>
          <w:szCs w:val="22"/>
        </w:rPr>
        <w:t xml:space="preserve"> </w:t>
      </w:r>
      <w:r w:rsidR="00D7598A" w:rsidRPr="00AD5F2D">
        <w:rPr>
          <w:rFonts w:ascii="Arial" w:hAnsi="Arial" w:cs="Arial"/>
          <w:sz w:val="22"/>
          <w:szCs w:val="22"/>
        </w:rPr>
        <w:t>toward patient</w:t>
      </w:r>
      <w:r w:rsidRPr="00AD5F2D">
        <w:rPr>
          <w:rFonts w:ascii="Arial" w:hAnsi="Arial" w:cs="Arial"/>
          <w:sz w:val="22"/>
          <w:szCs w:val="22"/>
        </w:rPr>
        <w:t>-centred, analytical and strategic care (</w:t>
      </w:r>
      <w:proofErr w:type="spellStart"/>
      <w:r w:rsidRPr="00AD5F2D">
        <w:rPr>
          <w:rFonts w:ascii="Arial" w:hAnsi="Arial" w:cs="Arial"/>
          <w:sz w:val="22"/>
          <w:szCs w:val="22"/>
        </w:rPr>
        <w:t>Ackerhans</w:t>
      </w:r>
      <w:proofErr w:type="spellEnd"/>
      <w:r w:rsidRPr="00AD5F2D">
        <w:rPr>
          <w:rFonts w:ascii="Arial" w:hAnsi="Arial" w:cs="Arial"/>
          <w:sz w:val="22"/>
          <w:szCs w:val="22"/>
        </w:rPr>
        <w:t xml:space="preserve"> et al., 2024). AI-driven natural language processing automates documentation, </w:t>
      </w:r>
      <w:r w:rsidR="00D7598A">
        <w:rPr>
          <w:rFonts w:ascii="Arial" w:hAnsi="Arial" w:cs="Arial"/>
          <w:sz w:val="22"/>
          <w:szCs w:val="22"/>
        </w:rPr>
        <w:t>enabling</w:t>
      </w:r>
      <w:r w:rsidRPr="00AD5F2D">
        <w:rPr>
          <w:rFonts w:ascii="Arial" w:hAnsi="Arial" w:cs="Arial"/>
          <w:sz w:val="22"/>
          <w:szCs w:val="22"/>
        </w:rPr>
        <w:t xml:space="preserve"> nurses to spend less time on paperwork. </w:t>
      </w:r>
      <w:r w:rsidR="000A67E4">
        <w:rPr>
          <w:rFonts w:ascii="Arial" w:hAnsi="Arial" w:cs="Arial"/>
          <w:sz w:val="22"/>
          <w:szCs w:val="22"/>
        </w:rPr>
        <w:t>Additionally</w:t>
      </w:r>
      <w:r w:rsidRPr="00AD5F2D">
        <w:rPr>
          <w:rFonts w:ascii="Arial" w:hAnsi="Arial" w:cs="Arial"/>
          <w:sz w:val="22"/>
          <w:szCs w:val="22"/>
        </w:rPr>
        <w:t>, AI improves communication between diverse departments</w:t>
      </w:r>
      <w:r w:rsidR="00D7598A">
        <w:rPr>
          <w:rFonts w:ascii="Arial" w:hAnsi="Arial" w:cs="Arial"/>
          <w:sz w:val="22"/>
          <w:szCs w:val="22"/>
        </w:rPr>
        <w:t>,</w:t>
      </w:r>
      <w:r w:rsidRPr="00AD5F2D">
        <w:rPr>
          <w:rFonts w:ascii="Arial" w:hAnsi="Arial" w:cs="Arial"/>
          <w:sz w:val="22"/>
          <w:szCs w:val="22"/>
        </w:rPr>
        <w:t xml:space="preserve"> particularly in high-stakes situations like ICU transfers. </w:t>
      </w:r>
      <w:r w:rsidR="000A67E4">
        <w:rPr>
          <w:rFonts w:ascii="Arial" w:hAnsi="Arial" w:cs="Arial"/>
          <w:sz w:val="22"/>
          <w:szCs w:val="22"/>
        </w:rPr>
        <w:t>O</w:t>
      </w:r>
      <w:r w:rsidRPr="00AD5F2D">
        <w:rPr>
          <w:rFonts w:ascii="Arial" w:hAnsi="Arial" w:cs="Arial"/>
          <w:sz w:val="22"/>
          <w:szCs w:val="22"/>
        </w:rPr>
        <w:t>verall</w:t>
      </w:r>
      <w:r w:rsidR="000A67E4">
        <w:rPr>
          <w:rFonts w:ascii="Arial" w:hAnsi="Arial" w:cs="Arial"/>
          <w:sz w:val="22"/>
          <w:szCs w:val="22"/>
        </w:rPr>
        <w:t>, the</w:t>
      </w:r>
      <w:r w:rsidRPr="00AD5F2D">
        <w:rPr>
          <w:rFonts w:ascii="Arial" w:hAnsi="Arial" w:cs="Arial"/>
          <w:sz w:val="22"/>
          <w:szCs w:val="22"/>
        </w:rPr>
        <w:t xml:space="preserve"> implementation</w:t>
      </w:r>
      <w:r w:rsidR="000A67E4">
        <w:rPr>
          <w:rFonts w:ascii="Arial" w:hAnsi="Arial" w:cs="Arial"/>
          <w:sz w:val="22"/>
          <w:szCs w:val="22"/>
        </w:rPr>
        <w:t xml:space="preserve"> of AI – supported systems</w:t>
      </w:r>
      <w:r w:rsidRPr="00AD5F2D">
        <w:rPr>
          <w:rFonts w:ascii="Arial" w:hAnsi="Arial" w:cs="Arial"/>
          <w:sz w:val="22"/>
          <w:szCs w:val="22"/>
        </w:rPr>
        <w:t xml:space="preserve"> </w:t>
      </w:r>
      <w:r w:rsidR="000A67E4" w:rsidRPr="00AD5F2D">
        <w:rPr>
          <w:rFonts w:ascii="Arial" w:hAnsi="Arial" w:cs="Arial"/>
          <w:sz w:val="22"/>
          <w:szCs w:val="22"/>
        </w:rPr>
        <w:t>help</w:t>
      </w:r>
      <w:r w:rsidRPr="00AD5F2D">
        <w:rPr>
          <w:rFonts w:ascii="Arial" w:hAnsi="Arial" w:cs="Arial"/>
          <w:sz w:val="22"/>
          <w:szCs w:val="22"/>
        </w:rPr>
        <w:t xml:space="preserve"> reduce </w:t>
      </w:r>
      <w:r w:rsidR="00D7598A" w:rsidRPr="00AD5F2D">
        <w:rPr>
          <w:rFonts w:ascii="Arial" w:hAnsi="Arial" w:cs="Arial"/>
          <w:sz w:val="22"/>
          <w:szCs w:val="22"/>
        </w:rPr>
        <w:t>stress and</w:t>
      </w:r>
      <w:r w:rsidRPr="00AD5F2D">
        <w:rPr>
          <w:rFonts w:ascii="Arial" w:hAnsi="Arial" w:cs="Arial"/>
          <w:sz w:val="22"/>
          <w:szCs w:val="22"/>
        </w:rPr>
        <w:t xml:space="preserve"> improve </w:t>
      </w:r>
      <w:r w:rsidR="00D7598A">
        <w:rPr>
          <w:rFonts w:ascii="Arial" w:hAnsi="Arial" w:cs="Arial"/>
          <w:sz w:val="22"/>
          <w:szCs w:val="22"/>
        </w:rPr>
        <w:t>job</w:t>
      </w:r>
      <w:r w:rsidRPr="00AD5F2D">
        <w:rPr>
          <w:rFonts w:ascii="Arial" w:hAnsi="Arial" w:cs="Arial"/>
          <w:sz w:val="22"/>
          <w:szCs w:val="22"/>
        </w:rPr>
        <w:t xml:space="preserve"> satisfaction by </w:t>
      </w:r>
      <w:r w:rsidR="000A67E4">
        <w:rPr>
          <w:rFonts w:ascii="Arial" w:hAnsi="Arial" w:cs="Arial"/>
          <w:sz w:val="22"/>
          <w:szCs w:val="22"/>
        </w:rPr>
        <w:t>creating more structured and predictable workflows.</w:t>
      </w:r>
      <w:r w:rsidRPr="00AD5F2D">
        <w:rPr>
          <w:rFonts w:ascii="Arial" w:hAnsi="Arial" w:cs="Arial"/>
          <w:sz w:val="22"/>
          <w:szCs w:val="22"/>
        </w:rPr>
        <w:t xml:space="preserve"> </w:t>
      </w:r>
    </w:p>
    <w:p w14:paraId="2943EE03" w14:textId="4A13531C" w:rsidR="00D31FB7" w:rsidRDefault="00D31FB7" w:rsidP="002F43E8">
      <w:pPr>
        <w:spacing w:after="0" w:line="360" w:lineRule="auto"/>
        <w:jc w:val="both"/>
        <w:rPr>
          <w:rFonts w:ascii="Arial" w:hAnsi="Arial" w:cs="Arial"/>
          <w:sz w:val="22"/>
          <w:szCs w:val="22"/>
        </w:rPr>
      </w:pPr>
      <w:r w:rsidRPr="00AD5F2D">
        <w:rPr>
          <w:rFonts w:ascii="Arial" w:hAnsi="Arial" w:cs="Arial"/>
          <w:sz w:val="22"/>
          <w:szCs w:val="22"/>
        </w:rPr>
        <w:t xml:space="preserve">The AI-CDSS </w:t>
      </w:r>
      <w:r w:rsidR="00D7598A">
        <w:rPr>
          <w:rFonts w:ascii="Arial" w:hAnsi="Arial" w:cs="Arial"/>
          <w:sz w:val="22"/>
          <w:szCs w:val="22"/>
        </w:rPr>
        <w:t>also</w:t>
      </w:r>
      <w:r w:rsidRPr="00AD5F2D">
        <w:rPr>
          <w:rFonts w:ascii="Arial" w:hAnsi="Arial" w:cs="Arial"/>
          <w:sz w:val="22"/>
          <w:szCs w:val="22"/>
        </w:rPr>
        <w:t xml:space="preserve"> </w:t>
      </w:r>
      <w:r w:rsidR="00CB0646">
        <w:rPr>
          <w:rFonts w:ascii="Arial" w:hAnsi="Arial" w:cs="Arial"/>
          <w:sz w:val="22"/>
          <w:szCs w:val="22"/>
        </w:rPr>
        <w:t>contribute</w:t>
      </w:r>
      <w:r w:rsidR="00D7598A">
        <w:rPr>
          <w:rFonts w:ascii="Arial" w:hAnsi="Arial" w:cs="Arial"/>
          <w:sz w:val="22"/>
          <w:szCs w:val="22"/>
        </w:rPr>
        <w:t>s</w:t>
      </w:r>
      <w:r w:rsidR="00CB0646">
        <w:rPr>
          <w:rFonts w:ascii="Arial" w:hAnsi="Arial" w:cs="Arial"/>
          <w:sz w:val="22"/>
          <w:szCs w:val="22"/>
        </w:rPr>
        <w:t xml:space="preserve"> to</w:t>
      </w:r>
      <w:r w:rsidRPr="00AD5F2D">
        <w:rPr>
          <w:rFonts w:ascii="Arial" w:hAnsi="Arial" w:cs="Arial"/>
          <w:sz w:val="22"/>
          <w:szCs w:val="22"/>
        </w:rPr>
        <w:t xml:space="preserve"> a </w:t>
      </w:r>
      <w:r w:rsidR="00D7598A">
        <w:rPr>
          <w:rFonts w:ascii="Arial" w:hAnsi="Arial" w:cs="Arial"/>
          <w:sz w:val="22"/>
          <w:szCs w:val="22"/>
        </w:rPr>
        <w:t>strengthening of clinical expertise.</w:t>
      </w:r>
      <w:r w:rsidR="00934C25">
        <w:rPr>
          <w:rFonts w:ascii="Arial" w:hAnsi="Arial" w:cs="Arial"/>
          <w:sz w:val="22"/>
          <w:szCs w:val="22"/>
        </w:rPr>
        <w:t xml:space="preserve"> </w:t>
      </w:r>
      <w:r w:rsidR="00D7598A">
        <w:rPr>
          <w:rFonts w:ascii="Arial" w:hAnsi="Arial" w:cs="Arial"/>
          <w:sz w:val="22"/>
          <w:szCs w:val="22"/>
        </w:rPr>
        <w:t>I</w:t>
      </w:r>
      <w:r w:rsidRPr="00AD5F2D">
        <w:rPr>
          <w:rFonts w:ascii="Arial" w:hAnsi="Arial" w:cs="Arial"/>
          <w:sz w:val="22"/>
          <w:szCs w:val="22"/>
        </w:rPr>
        <w:t xml:space="preserve">t assists physicians by providing real-time evidence-based </w:t>
      </w:r>
      <w:r w:rsidR="00EA6004" w:rsidRPr="00AD5F2D">
        <w:rPr>
          <w:rFonts w:ascii="Arial" w:hAnsi="Arial" w:cs="Arial"/>
          <w:sz w:val="22"/>
          <w:szCs w:val="22"/>
        </w:rPr>
        <w:t>recommendations</w:t>
      </w:r>
      <w:r w:rsidR="00EA6004">
        <w:rPr>
          <w:rFonts w:ascii="Arial" w:hAnsi="Arial" w:cs="Arial"/>
          <w:sz w:val="22"/>
          <w:szCs w:val="22"/>
        </w:rPr>
        <w:t>,</w:t>
      </w:r>
      <w:r w:rsidR="00EA6004" w:rsidRPr="00AD5F2D">
        <w:rPr>
          <w:rFonts w:ascii="Arial" w:hAnsi="Arial" w:cs="Arial"/>
          <w:sz w:val="22"/>
          <w:szCs w:val="22"/>
        </w:rPr>
        <w:t xml:space="preserve"> impro</w:t>
      </w:r>
      <w:r w:rsidR="00EA6004">
        <w:rPr>
          <w:rFonts w:ascii="Arial" w:hAnsi="Arial" w:cs="Arial"/>
          <w:sz w:val="22"/>
          <w:szCs w:val="22"/>
        </w:rPr>
        <w:t>ving</w:t>
      </w:r>
      <w:r w:rsidRPr="00AD5F2D">
        <w:rPr>
          <w:rFonts w:ascii="Arial" w:hAnsi="Arial" w:cs="Arial"/>
          <w:sz w:val="22"/>
          <w:szCs w:val="22"/>
        </w:rPr>
        <w:t xml:space="preserve"> drug selection, identify potential medication complications and </w:t>
      </w:r>
      <w:r w:rsidR="00EA6004">
        <w:rPr>
          <w:rFonts w:ascii="Arial" w:hAnsi="Arial" w:cs="Arial"/>
          <w:sz w:val="22"/>
          <w:szCs w:val="22"/>
        </w:rPr>
        <w:t>enhancing</w:t>
      </w:r>
      <w:r w:rsidRPr="00AD5F2D">
        <w:rPr>
          <w:rFonts w:ascii="Arial" w:hAnsi="Arial" w:cs="Arial"/>
          <w:sz w:val="22"/>
          <w:szCs w:val="22"/>
        </w:rPr>
        <w:t xml:space="preserve"> diagnostic outcomes (Costa, 2024). AI</w:t>
      </w:r>
      <w:r w:rsidR="00EA6004">
        <w:rPr>
          <w:rFonts w:ascii="Arial" w:hAnsi="Arial" w:cs="Arial"/>
          <w:sz w:val="22"/>
          <w:szCs w:val="22"/>
        </w:rPr>
        <w:t xml:space="preserve"> tools can</w:t>
      </w:r>
      <w:r w:rsidRPr="00AD5F2D">
        <w:rPr>
          <w:rFonts w:ascii="Arial" w:hAnsi="Arial" w:cs="Arial"/>
          <w:sz w:val="22"/>
          <w:szCs w:val="22"/>
        </w:rPr>
        <w:t xml:space="preserve"> analyse </w:t>
      </w:r>
      <w:r w:rsidR="00EA6004">
        <w:rPr>
          <w:rFonts w:ascii="Arial" w:hAnsi="Arial" w:cs="Arial"/>
          <w:sz w:val="22"/>
          <w:szCs w:val="22"/>
        </w:rPr>
        <w:t>large</w:t>
      </w:r>
      <w:r w:rsidRPr="00AD5F2D">
        <w:rPr>
          <w:rFonts w:ascii="Arial" w:hAnsi="Arial" w:cs="Arial"/>
          <w:sz w:val="22"/>
          <w:szCs w:val="22"/>
        </w:rPr>
        <w:t xml:space="preserve"> and complex patient datasets to </w:t>
      </w:r>
      <w:r w:rsidR="00CB0646">
        <w:rPr>
          <w:rFonts w:ascii="Arial" w:hAnsi="Arial" w:cs="Arial"/>
          <w:sz w:val="22"/>
          <w:szCs w:val="22"/>
        </w:rPr>
        <w:t>generate</w:t>
      </w:r>
      <w:r w:rsidRPr="00AD5F2D">
        <w:rPr>
          <w:rFonts w:ascii="Arial" w:hAnsi="Arial" w:cs="Arial"/>
          <w:sz w:val="22"/>
          <w:szCs w:val="22"/>
        </w:rPr>
        <w:t xml:space="preserve"> treatment plans</w:t>
      </w:r>
      <w:r w:rsidR="00EA6004">
        <w:rPr>
          <w:rFonts w:ascii="Arial" w:hAnsi="Arial" w:cs="Arial"/>
          <w:sz w:val="22"/>
          <w:szCs w:val="22"/>
        </w:rPr>
        <w:t xml:space="preserve">, improving </w:t>
      </w:r>
      <w:r w:rsidRPr="00AD5F2D">
        <w:rPr>
          <w:rFonts w:ascii="Arial" w:hAnsi="Arial" w:cs="Arial"/>
          <w:sz w:val="22"/>
          <w:szCs w:val="22"/>
        </w:rPr>
        <w:t>service delivery compared to standard</w:t>
      </w:r>
      <w:r w:rsidR="00EA6004">
        <w:rPr>
          <w:rFonts w:ascii="Arial" w:hAnsi="Arial" w:cs="Arial"/>
          <w:sz w:val="22"/>
          <w:szCs w:val="22"/>
        </w:rPr>
        <w:t xml:space="preserve">, </w:t>
      </w:r>
      <w:r w:rsidRPr="00AD5F2D">
        <w:rPr>
          <w:rFonts w:ascii="Arial" w:hAnsi="Arial" w:cs="Arial"/>
          <w:sz w:val="22"/>
          <w:szCs w:val="22"/>
        </w:rPr>
        <w:t xml:space="preserve">one-size-fits-all protocols. </w:t>
      </w:r>
    </w:p>
    <w:p w14:paraId="7D0017D1" w14:textId="137E8DC7" w:rsidR="00AD5F2D" w:rsidRDefault="00EA6004" w:rsidP="002F43E8">
      <w:pPr>
        <w:spacing w:after="0" w:line="360" w:lineRule="auto"/>
        <w:jc w:val="both"/>
        <w:rPr>
          <w:rFonts w:ascii="Arial" w:hAnsi="Arial" w:cs="Arial"/>
          <w:sz w:val="22"/>
          <w:szCs w:val="22"/>
        </w:rPr>
      </w:pPr>
      <w:r>
        <w:rPr>
          <w:rFonts w:ascii="Arial" w:hAnsi="Arial" w:cs="Arial"/>
          <w:sz w:val="22"/>
          <w:szCs w:val="22"/>
        </w:rPr>
        <w:t>While these benefits demonstrate significant improvements in workflow and clinical practice, the integration of AI – CDSS also introduces several challenges and potential risks that must be carefully managed.</w:t>
      </w:r>
    </w:p>
    <w:p w14:paraId="736ADC97" w14:textId="14EF93C4" w:rsidR="00D31FB7" w:rsidRDefault="00EA6004" w:rsidP="002F43E8">
      <w:pPr>
        <w:spacing w:after="0" w:line="360" w:lineRule="auto"/>
        <w:jc w:val="both"/>
        <w:rPr>
          <w:rFonts w:ascii="Arial" w:hAnsi="Arial" w:cs="Arial"/>
          <w:sz w:val="22"/>
          <w:szCs w:val="22"/>
        </w:rPr>
      </w:pPr>
      <w:r>
        <w:rPr>
          <w:rFonts w:ascii="Arial" w:hAnsi="Arial" w:cs="Arial"/>
          <w:sz w:val="22"/>
          <w:szCs w:val="22"/>
        </w:rPr>
        <w:t>Over – reliance on</w:t>
      </w:r>
      <w:r w:rsidR="00D31FB7" w:rsidRPr="00AD5F2D">
        <w:rPr>
          <w:rFonts w:ascii="Arial" w:hAnsi="Arial" w:cs="Arial"/>
          <w:sz w:val="22"/>
          <w:szCs w:val="22"/>
        </w:rPr>
        <w:t xml:space="preserve"> AI for diagnostics and treatment plan</w:t>
      </w:r>
      <w:r>
        <w:rPr>
          <w:rFonts w:ascii="Arial" w:hAnsi="Arial" w:cs="Arial"/>
          <w:sz w:val="22"/>
          <w:szCs w:val="22"/>
        </w:rPr>
        <w:t xml:space="preserve">ning may </w:t>
      </w:r>
      <w:r w:rsidRPr="00AD5F2D">
        <w:rPr>
          <w:rFonts w:ascii="Arial" w:hAnsi="Arial" w:cs="Arial"/>
          <w:sz w:val="22"/>
          <w:szCs w:val="22"/>
        </w:rPr>
        <w:t>reduce</w:t>
      </w:r>
      <w:r w:rsidR="00D31FB7" w:rsidRPr="00AD5F2D">
        <w:rPr>
          <w:rFonts w:ascii="Arial" w:hAnsi="Arial" w:cs="Arial"/>
          <w:sz w:val="22"/>
          <w:szCs w:val="22"/>
        </w:rPr>
        <w:t xml:space="preserve"> critical thinking, diagnostic skills and clinical judgement (</w:t>
      </w:r>
      <w:proofErr w:type="spellStart"/>
      <w:r w:rsidR="00D31FB7" w:rsidRPr="00AD5F2D">
        <w:rPr>
          <w:rFonts w:ascii="Arial" w:hAnsi="Arial" w:cs="Arial"/>
          <w:sz w:val="22"/>
          <w:szCs w:val="22"/>
        </w:rPr>
        <w:t>Sheliemina</w:t>
      </w:r>
      <w:proofErr w:type="spellEnd"/>
      <w:r w:rsidR="00D31FB7" w:rsidRPr="00AD5F2D">
        <w:rPr>
          <w:rFonts w:ascii="Arial" w:hAnsi="Arial" w:cs="Arial"/>
          <w:sz w:val="22"/>
          <w:szCs w:val="22"/>
        </w:rPr>
        <w:t xml:space="preserve">, 2024). </w:t>
      </w:r>
      <w:r>
        <w:rPr>
          <w:rFonts w:ascii="Arial" w:hAnsi="Arial" w:cs="Arial"/>
          <w:sz w:val="22"/>
          <w:szCs w:val="22"/>
        </w:rPr>
        <w:t>C</w:t>
      </w:r>
      <w:r w:rsidR="00D31FB7" w:rsidRPr="00AD5F2D">
        <w:rPr>
          <w:rFonts w:ascii="Arial" w:hAnsi="Arial" w:cs="Arial"/>
          <w:sz w:val="22"/>
          <w:szCs w:val="22"/>
        </w:rPr>
        <w:t xml:space="preserve">linicians might struggle to justify their </w:t>
      </w:r>
      <w:r>
        <w:rPr>
          <w:rFonts w:ascii="Arial" w:hAnsi="Arial" w:cs="Arial"/>
          <w:sz w:val="22"/>
          <w:szCs w:val="22"/>
        </w:rPr>
        <w:t>decisions</w:t>
      </w:r>
      <w:r w:rsidR="00D31FB7" w:rsidRPr="00AD5F2D">
        <w:rPr>
          <w:rFonts w:ascii="Arial" w:hAnsi="Arial" w:cs="Arial"/>
          <w:sz w:val="22"/>
          <w:szCs w:val="22"/>
        </w:rPr>
        <w:t xml:space="preserve"> legally and ethically if they cannot understand the decision-making processes of the technology. </w:t>
      </w:r>
      <w:r>
        <w:rPr>
          <w:rFonts w:ascii="Arial" w:hAnsi="Arial" w:cs="Arial"/>
          <w:sz w:val="22"/>
          <w:szCs w:val="22"/>
        </w:rPr>
        <w:t>AI systems may also</w:t>
      </w:r>
      <w:r w:rsidR="00D31FB7" w:rsidRPr="00AD5F2D">
        <w:rPr>
          <w:rFonts w:ascii="Arial" w:hAnsi="Arial" w:cs="Arial"/>
          <w:sz w:val="22"/>
          <w:szCs w:val="22"/>
        </w:rPr>
        <w:t xml:space="preserve"> create alert fatigue and increased screen time</w:t>
      </w:r>
      <w:r>
        <w:rPr>
          <w:rFonts w:ascii="Arial" w:hAnsi="Arial" w:cs="Arial"/>
          <w:sz w:val="22"/>
          <w:szCs w:val="22"/>
        </w:rPr>
        <w:t xml:space="preserve">, </w:t>
      </w:r>
      <w:r w:rsidR="00D31FB7" w:rsidRPr="00AD5F2D">
        <w:rPr>
          <w:rFonts w:ascii="Arial" w:hAnsi="Arial" w:cs="Arial"/>
          <w:sz w:val="22"/>
          <w:szCs w:val="22"/>
        </w:rPr>
        <w:t xml:space="preserve">rather </w:t>
      </w:r>
      <w:r w:rsidR="00D31FB7" w:rsidRPr="00AD5F2D">
        <w:rPr>
          <w:rFonts w:ascii="Arial" w:hAnsi="Arial" w:cs="Arial"/>
          <w:sz w:val="22"/>
          <w:szCs w:val="22"/>
        </w:rPr>
        <w:lastRenderedPageBreak/>
        <w:t>than reducing workload</w:t>
      </w:r>
      <w:r>
        <w:rPr>
          <w:rFonts w:ascii="Arial" w:hAnsi="Arial" w:cs="Arial"/>
          <w:sz w:val="22"/>
          <w:szCs w:val="22"/>
        </w:rPr>
        <w:t xml:space="preserve"> and the requirement for manual input, validation and corrections can limit time for direct and empathetic patient interactions.</w:t>
      </w:r>
      <w:r w:rsidR="00D31FB7" w:rsidRPr="00AD5F2D">
        <w:rPr>
          <w:rFonts w:ascii="Arial" w:hAnsi="Arial" w:cs="Arial"/>
          <w:sz w:val="22"/>
          <w:szCs w:val="22"/>
        </w:rPr>
        <w:t xml:space="preserve"> </w:t>
      </w:r>
    </w:p>
    <w:p w14:paraId="29267852" w14:textId="7684FD00" w:rsidR="00D31FB7" w:rsidRPr="00AD5F2D" w:rsidRDefault="00EA6004" w:rsidP="00D31FB7">
      <w:pPr>
        <w:spacing w:line="360" w:lineRule="auto"/>
        <w:jc w:val="both"/>
        <w:rPr>
          <w:rFonts w:ascii="Arial" w:hAnsi="Arial" w:cs="Arial"/>
          <w:sz w:val="22"/>
          <w:szCs w:val="22"/>
        </w:rPr>
      </w:pPr>
      <w:r>
        <w:rPr>
          <w:rFonts w:ascii="Arial" w:hAnsi="Arial" w:cs="Arial"/>
          <w:sz w:val="22"/>
          <w:szCs w:val="22"/>
        </w:rPr>
        <w:t>Another risk is that AI decision</w:t>
      </w:r>
      <w:r w:rsidR="00013CAA">
        <w:rPr>
          <w:rFonts w:ascii="Arial" w:hAnsi="Arial" w:cs="Arial"/>
          <w:sz w:val="22"/>
          <w:szCs w:val="22"/>
        </w:rPr>
        <w:t xml:space="preserve"> – making can be inaccurate or </w:t>
      </w:r>
      <w:r w:rsidR="00D31FB7" w:rsidRPr="00AD5F2D">
        <w:rPr>
          <w:rFonts w:ascii="Arial" w:hAnsi="Arial" w:cs="Arial"/>
          <w:sz w:val="22"/>
          <w:szCs w:val="22"/>
        </w:rPr>
        <w:t xml:space="preserve">inconsistent. According to Dr Rebecca Payne, </w:t>
      </w:r>
      <w:r w:rsidR="00013CAA">
        <w:rPr>
          <w:rFonts w:ascii="Arial" w:hAnsi="Arial" w:cs="Arial"/>
          <w:sz w:val="22"/>
          <w:szCs w:val="22"/>
        </w:rPr>
        <w:t>AI may</w:t>
      </w:r>
      <w:r w:rsidR="00D31FB7" w:rsidRPr="00AD5F2D">
        <w:rPr>
          <w:rFonts w:ascii="Arial" w:hAnsi="Arial" w:cs="Arial"/>
          <w:sz w:val="22"/>
          <w:szCs w:val="22"/>
        </w:rPr>
        <w:t xml:space="preserve"> fail to recognise urgency symptoms </w:t>
      </w:r>
      <w:r w:rsidR="00013CAA">
        <w:rPr>
          <w:rFonts w:ascii="Arial" w:hAnsi="Arial" w:cs="Arial"/>
          <w:sz w:val="22"/>
          <w:szCs w:val="22"/>
        </w:rPr>
        <w:t xml:space="preserve">or </w:t>
      </w:r>
      <w:r w:rsidR="00D31FB7" w:rsidRPr="00AD5F2D">
        <w:rPr>
          <w:rFonts w:ascii="Arial" w:hAnsi="Arial" w:cs="Arial"/>
          <w:sz w:val="22"/>
          <w:szCs w:val="22"/>
        </w:rPr>
        <w:t xml:space="preserve">provide </w:t>
      </w:r>
      <w:r w:rsidR="00013CAA">
        <w:rPr>
          <w:rFonts w:ascii="Arial" w:hAnsi="Arial" w:cs="Arial"/>
          <w:sz w:val="22"/>
          <w:szCs w:val="22"/>
        </w:rPr>
        <w:t>incorrect</w:t>
      </w:r>
      <w:r w:rsidR="00D31FB7" w:rsidRPr="00AD5F2D">
        <w:rPr>
          <w:rFonts w:ascii="Arial" w:hAnsi="Arial" w:cs="Arial"/>
          <w:sz w:val="22"/>
          <w:szCs w:val="22"/>
        </w:rPr>
        <w:t xml:space="preserve"> diagnos</w:t>
      </w:r>
      <w:r w:rsidR="00013CAA">
        <w:rPr>
          <w:rFonts w:ascii="Arial" w:hAnsi="Arial" w:cs="Arial"/>
          <w:sz w:val="22"/>
          <w:szCs w:val="22"/>
        </w:rPr>
        <w:t>e</w:t>
      </w:r>
      <w:r w:rsidR="00D31FB7" w:rsidRPr="00AD5F2D">
        <w:rPr>
          <w:rFonts w:ascii="Arial" w:hAnsi="Arial" w:cs="Arial"/>
          <w:sz w:val="22"/>
          <w:szCs w:val="22"/>
        </w:rPr>
        <w:t>s for</w:t>
      </w:r>
      <w:r w:rsidR="00013CAA">
        <w:rPr>
          <w:rFonts w:ascii="Arial" w:hAnsi="Arial" w:cs="Arial"/>
          <w:sz w:val="22"/>
          <w:szCs w:val="22"/>
        </w:rPr>
        <w:t xml:space="preserve"> conditions that appear</w:t>
      </w:r>
      <w:r w:rsidR="00D31FB7" w:rsidRPr="00AD5F2D">
        <w:rPr>
          <w:rFonts w:ascii="Arial" w:hAnsi="Arial" w:cs="Arial"/>
          <w:sz w:val="22"/>
          <w:szCs w:val="22"/>
        </w:rPr>
        <w:t xml:space="preserve"> similar</w:t>
      </w:r>
      <w:r w:rsidR="00013CAA">
        <w:rPr>
          <w:rFonts w:ascii="Arial" w:hAnsi="Arial" w:cs="Arial"/>
          <w:sz w:val="22"/>
          <w:szCs w:val="22"/>
        </w:rPr>
        <w:t xml:space="preserve"> </w:t>
      </w:r>
      <w:r w:rsidR="00D31FB7" w:rsidRPr="00AD5F2D">
        <w:rPr>
          <w:rFonts w:ascii="Arial" w:hAnsi="Arial" w:cs="Arial"/>
          <w:sz w:val="22"/>
          <w:szCs w:val="22"/>
        </w:rPr>
        <w:t>(</w:t>
      </w:r>
      <w:proofErr w:type="spellStart"/>
      <w:r w:rsidR="00D31FB7" w:rsidRPr="00AD5F2D">
        <w:rPr>
          <w:rFonts w:ascii="Arial" w:hAnsi="Arial" w:cs="Arial"/>
          <w:sz w:val="22"/>
          <w:szCs w:val="22"/>
        </w:rPr>
        <w:t>Gudge</w:t>
      </w:r>
      <w:proofErr w:type="spellEnd"/>
      <w:r w:rsidR="00D31FB7" w:rsidRPr="00AD5F2D">
        <w:rPr>
          <w:rFonts w:ascii="Arial" w:hAnsi="Arial" w:cs="Arial"/>
          <w:sz w:val="22"/>
          <w:szCs w:val="22"/>
        </w:rPr>
        <w:t xml:space="preserve">, 2026). </w:t>
      </w:r>
      <w:r w:rsidR="00013CAA">
        <w:rPr>
          <w:rFonts w:ascii="Arial" w:hAnsi="Arial" w:cs="Arial"/>
          <w:sz w:val="22"/>
          <w:szCs w:val="22"/>
        </w:rPr>
        <w:t xml:space="preserve">The need for data entry and management of constant alerts can further increase </w:t>
      </w:r>
      <w:r w:rsidR="00D31FB7" w:rsidRPr="00AD5F2D">
        <w:rPr>
          <w:rFonts w:ascii="Arial" w:hAnsi="Arial" w:cs="Arial"/>
          <w:sz w:val="22"/>
          <w:szCs w:val="22"/>
        </w:rPr>
        <w:t xml:space="preserve">workload. </w:t>
      </w:r>
      <w:r w:rsidR="00013CAA">
        <w:rPr>
          <w:rFonts w:ascii="Arial" w:hAnsi="Arial" w:cs="Arial"/>
          <w:sz w:val="22"/>
          <w:szCs w:val="22"/>
        </w:rPr>
        <w:t>Moreover, t</w:t>
      </w:r>
      <w:r w:rsidR="00D31FB7" w:rsidRPr="00AD5F2D">
        <w:rPr>
          <w:rFonts w:ascii="Arial" w:hAnsi="Arial" w:cs="Arial"/>
          <w:sz w:val="22"/>
          <w:szCs w:val="22"/>
        </w:rPr>
        <w:t>he complex nature of many</w:t>
      </w:r>
      <w:r w:rsidR="00013CAA">
        <w:rPr>
          <w:rFonts w:ascii="Arial" w:hAnsi="Arial" w:cs="Arial"/>
          <w:sz w:val="22"/>
          <w:szCs w:val="22"/>
        </w:rPr>
        <w:t xml:space="preserve"> AI</w:t>
      </w:r>
      <w:r w:rsidR="00D31FB7" w:rsidRPr="00AD5F2D">
        <w:rPr>
          <w:rFonts w:ascii="Arial" w:hAnsi="Arial" w:cs="Arial"/>
          <w:sz w:val="22"/>
          <w:szCs w:val="22"/>
        </w:rPr>
        <w:t xml:space="preserve"> models makes it difficult for clinicians to explain their reasoning which </w:t>
      </w:r>
      <w:r w:rsidR="00013CAA">
        <w:rPr>
          <w:rFonts w:ascii="Arial" w:hAnsi="Arial" w:cs="Arial"/>
          <w:sz w:val="22"/>
          <w:szCs w:val="22"/>
        </w:rPr>
        <w:t xml:space="preserve">can </w:t>
      </w:r>
      <w:r w:rsidR="00D31FB7" w:rsidRPr="00AD5F2D">
        <w:rPr>
          <w:rFonts w:ascii="Arial" w:hAnsi="Arial" w:cs="Arial"/>
          <w:sz w:val="22"/>
          <w:szCs w:val="22"/>
        </w:rPr>
        <w:t xml:space="preserve">complicate legal </w:t>
      </w:r>
      <w:r w:rsidR="00013CAA">
        <w:rPr>
          <w:rFonts w:ascii="Arial" w:hAnsi="Arial" w:cs="Arial"/>
          <w:sz w:val="22"/>
          <w:szCs w:val="22"/>
        </w:rPr>
        <w:t>accountability</w:t>
      </w:r>
      <w:r w:rsidR="00D31FB7" w:rsidRPr="00AD5F2D">
        <w:rPr>
          <w:rFonts w:ascii="Arial" w:hAnsi="Arial" w:cs="Arial"/>
          <w:sz w:val="22"/>
          <w:szCs w:val="22"/>
        </w:rPr>
        <w:t xml:space="preserve"> in case of any serious harm.</w:t>
      </w:r>
    </w:p>
    <w:p w14:paraId="2D3B3AA5" w14:textId="66207AD5" w:rsidR="00D31FB7" w:rsidRPr="00542717" w:rsidRDefault="00313BFE" w:rsidP="002B0289">
      <w:pPr>
        <w:pStyle w:val="Heading1"/>
        <w:rPr>
          <w:rFonts w:ascii="Arial" w:hAnsi="Arial" w:cs="Arial"/>
          <w:b/>
          <w:bCs/>
          <w:color w:val="000000" w:themeColor="text1"/>
          <w:sz w:val="24"/>
          <w:szCs w:val="24"/>
        </w:rPr>
      </w:pPr>
      <w:bookmarkStart w:id="2" w:name="_Toc224573534"/>
      <w:r w:rsidRPr="00542717">
        <w:rPr>
          <w:rFonts w:ascii="Arial" w:hAnsi="Arial" w:cs="Arial"/>
          <w:b/>
          <w:bCs/>
          <w:color w:val="000000" w:themeColor="text1"/>
          <w:sz w:val="24"/>
          <w:szCs w:val="24"/>
        </w:rPr>
        <w:t xml:space="preserve">3. </w:t>
      </w:r>
      <w:r w:rsidR="00D31FB7" w:rsidRPr="00542717">
        <w:rPr>
          <w:rFonts w:ascii="Arial" w:hAnsi="Arial" w:cs="Arial"/>
          <w:b/>
          <w:bCs/>
          <w:color w:val="000000" w:themeColor="text1"/>
          <w:sz w:val="24"/>
          <w:szCs w:val="24"/>
        </w:rPr>
        <w:t>Impact on service delivery</w:t>
      </w:r>
      <w:bookmarkEnd w:id="2"/>
    </w:p>
    <w:p w14:paraId="7FBF9EA0" w14:textId="72526B50" w:rsidR="00516561" w:rsidRPr="008F5D9B" w:rsidRDefault="00D31FB7" w:rsidP="002F43E8">
      <w:pPr>
        <w:spacing w:after="0" w:line="360" w:lineRule="auto"/>
        <w:jc w:val="both"/>
        <w:rPr>
          <w:rFonts w:ascii="Arial" w:hAnsi="Arial" w:cs="Arial"/>
          <w:sz w:val="22"/>
          <w:szCs w:val="22"/>
        </w:rPr>
      </w:pPr>
      <w:r w:rsidRPr="008F5D9B">
        <w:rPr>
          <w:rFonts w:ascii="Arial" w:hAnsi="Arial" w:cs="Arial"/>
          <w:sz w:val="22"/>
          <w:szCs w:val="22"/>
        </w:rPr>
        <w:t xml:space="preserve">Artificial Intelligence has enabled the creation of customised treatment </w:t>
      </w:r>
      <w:r w:rsidR="00E65C08" w:rsidRPr="008F5D9B">
        <w:rPr>
          <w:rFonts w:ascii="Arial" w:hAnsi="Arial" w:cs="Arial"/>
          <w:sz w:val="22"/>
          <w:szCs w:val="22"/>
        </w:rPr>
        <w:t>plans</w:t>
      </w:r>
      <w:r w:rsidR="00E65C08">
        <w:rPr>
          <w:rFonts w:ascii="Arial" w:hAnsi="Arial" w:cs="Arial"/>
          <w:sz w:val="22"/>
          <w:szCs w:val="22"/>
        </w:rPr>
        <w:t>, allowing</w:t>
      </w:r>
      <w:r w:rsidR="00036047">
        <w:rPr>
          <w:rFonts w:ascii="Arial" w:hAnsi="Arial" w:cs="Arial"/>
          <w:sz w:val="22"/>
          <w:szCs w:val="22"/>
        </w:rPr>
        <w:t xml:space="preserve"> patients</w:t>
      </w:r>
      <w:r w:rsidR="00E65C08">
        <w:rPr>
          <w:rFonts w:ascii="Arial" w:hAnsi="Arial" w:cs="Arial"/>
          <w:sz w:val="22"/>
          <w:szCs w:val="22"/>
        </w:rPr>
        <w:t xml:space="preserve"> to follow care more effectively.</w:t>
      </w:r>
      <w:r w:rsidRPr="008F5D9B">
        <w:rPr>
          <w:rFonts w:ascii="Arial" w:hAnsi="Arial" w:cs="Arial"/>
          <w:sz w:val="22"/>
          <w:szCs w:val="22"/>
        </w:rPr>
        <w:t xml:space="preserve"> AI algorithm</w:t>
      </w:r>
      <w:r w:rsidR="00472D31" w:rsidRPr="008F5D9B">
        <w:rPr>
          <w:rFonts w:ascii="Arial" w:hAnsi="Arial" w:cs="Arial"/>
          <w:sz w:val="22"/>
          <w:szCs w:val="22"/>
        </w:rPr>
        <w:t xml:space="preserve"> can generate more effective care options</w:t>
      </w:r>
      <w:r w:rsidRPr="008F5D9B">
        <w:rPr>
          <w:rFonts w:ascii="Arial" w:hAnsi="Arial" w:cs="Arial"/>
          <w:sz w:val="22"/>
          <w:szCs w:val="22"/>
        </w:rPr>
        <w:t xml:space="preserve"> by considering</w:t>
      </w:r>
      <w:r w:rsidR="00E65C08">
        <w:rPr>
          <w:rFonts w:ascii="Arial" w:hAnsi="Arial" w:cs="Arial"/>
          <w:sz w:val="22"/>
          <w:szCs w:val="22"/>
        </w:rPr>
        <w:t xml:space="preserve"> factors such as </w:t>
      </w:r>
      <w:r w:rsidRPr="008F5D9B">
        <w:rPr>
          <w:rFonts w:ascii="Arial" w:hAnsi="Arial" w:cs="Arial"/>
          <w:sz w:val="22"/>
          <w:szCs w:val="22"/>
        </w:rPr>
        <w:t xml:space="preserve">lifestyle, medical history </w:t>
      </w:r>
      <w:r w:rsidR="00E65C08">
        <w:rPr>
          <w:rFonts w:ascii="Arial" w:hAnsi="Arial" w:cs="Arial"/>
          <w:sz w:val="22"/>
          <w:szCs w:val="22"/>
        </w:rPr>
        <w:t xml:space="preserve">and </w:t>
      </w:r>
      <w:r w:rsidRPr="008F5D9B">
        <w:rPr>
          <w:rFonts w:ascii="Arial" w:hAnsi="Arial" w:cs="Arial"/>
          <w:sz w:val="22"/>
          <w:szCs w:val="22"/>
        </w:rPr>
        <w:t>genetics</w:t>
      </w:r>
      <w:r w:rsidR="00E65C08">
        <w:rPr>
          <w:rFonts w:ascii="Arial" w:hAnsi="Arial" w:cs="Arial"/>
          <w:sz w:val="22"/>
          <w:szCs w:val="22"/>
        </w:rPr>
        <w:t xml:space="preserve">, which can </w:t>
      </w:r>
      <w:r w:rsidR="00516561" w:rsidRPr="008F5D9B">
        <w:rPr>
          <w:rFonts w:ascii="Arial" w:hAnsi="Arial" w:cs="Arial"/>
          <w:sz w:val="22"/>
          <w:szCs w:val="22"/>
        </w:rPr>
        <w:t xml:space="preserve">improve treatment </w:t>
      </w:r>
      <w:r w:rsidRPr="008F5D9B">
        <w:rPr>
          <w:rFonts w:ascii="Arial" w:hAnsi="Arial" w:cs="Arial"/>
          <w:sz w:val="22"/>
          <w:szCs w:val="22"/>
        </w:rPr>
        <w:t>adherence</w:t>
      </w:r>
      <w:r w:rsidR="00516561" w:rsidRPr="008F5D9B">
        <w:rPr>
          <w:rFonts w:ascii="Arial" w:hAnsi="Arial" w:cs="Arial"/>
          <w:sz w:val="22"/>
          <w:szCs w:val="22"/>
        </w:rPr>
        <w:t xml:space="preserve"> and enhance </w:t>
      </w:r>
      <w:r w:rsidRPr="008F5D9B">
        <w:rPr>
          <w:rFonts w:ascii="Arial" w:hAnsi="Arial" w:cs="Arial"/>
          <w:sz w:val="22"/>
          <w:szCs w:val="22"/>
        </w:rPr>
        <w:t>patient satisfaction.</w:t>
      </w:r>
      <w:r w:rsidR="00E65C08">
        <w:rPr>
          <w:rFonts w:ascii="Arial" w:hAnsi="Arial" w:cs="Arial"/>
          <w:sz w:val="22"/>
          <w:szCs w:val="22"/>
        </w:rPr>
        <w:t xml:space="preserve"> C</w:t>
      </w:r>
      <w:r w:rsidRPr="008F5D9B">
        <w:rPr>
          <w:rFonts w:ascii="Arial" w:hAnsi="Arial" w:cs="Arial"/>
          <w:sz w:val="22"/>
          <w:szCs w:val="22"/>
        </w:rPr>
        <w:t>linicians</w:t>
      </w:r>
      <w:r w:rsidR="00516561" w:rsidRPr="008F5D9B">
        <w:rPr>
          <w:rFonts w:ascii="Arial" w:hAnsi="Arial" w:cs="Arial"/>
          <w:sz w:val="22"/>
          <w:szCs w:val="22"/>
        </w:rPr>
        <w:t xml:space="preserve"> are supported in making</w:t>
      </w:r>
      <w:r w:rsidRPr="008F5D9B">
        <w:rPr>
          <w:rFonts w:ascii="Arial" w:hAnsi="Arial" w:cs="Arial"/>
          <w:sz w:val="22"/>
          <w:szCs w:val="22"/>
        </w:rPr>
        <w:t xml:space="preserve"> recommendations that align with the specific needs of all the patients which can lead to a faster recovery </w:t>
      </w:r>
      <w:r w:rsidR="00E65C08" w:rsidRPr="008F5D9B">
        <w:rPr>
          <w:rFonts w:ascii="Arial" w:hAnsi="Arial" w:cs="Arial"/>
          <w:sz w:val="22"/>
          <w:szCs w:val="22"/>
        </w:rPr>
        <w:t>outcome</w:t>
      </w:r>
      <w:r w:rsidR="00E65C08">
        <w:rPr>
          <w:rFonts w:ascii="Arial" w:hAnsi="Arial" w:cs="Arial"/>
          <w:sz w:val="22"/>
          <w:szCs w:val="22"/>
        </w:rPr>
        <w:t xml:space="preserve"> (Costa,2024)</w:t>
      </w:r>
      <w:r w:rsidRPr="008F5D9B">
        <w:rPr>
          <w:rFonts w:ascii="Arial" w:hAnsi="Arial" w:cs="Arial"/>
          <w:sz w:val="22"/>
          <w:szCs w:val="22"/>
        </w:rPr>
        <w:t xml:space="preserve">. </w:t>
      </w:r>
    </w:p>
    <w:p w14:paraId="35BD9352" w14:textId="0ACA64C9" w:rsidR="00D31FB7" w:rsidRPr="008F5D9B" w:rsidRDefault="00D31FB7" w:rsidP="002F43E8">
      <w:pPr>
        <w:spacing w:after="0" w:line="360" w:lineRule="auto"/>
        <w:jc w:val="both"/>
        <w:rPr>
          <w:rFonts w:ascii="Arial" w:hAnsi="Arial" w:cs="Arial"/>
          <w:sz w:val="22"/>
          <w:szCs w:val="22"/>
        </w:rPr>
      </w:pPr>
      <w:r w:rsidRPr="008F5D9B">
        <w:rPr>
          <w:rFonts w:ascii="Arial" w:hAnsi="Arial" w:cs="Arial"/>
          <w:sz w:val="22"/>
          <w:szCs w:val="22"/>
        </w:rPr>
        <w:t xml:space="preserve">Person-centred therapy has </w:t>
      </w:r>
      <w:r w:rsidR="00516561" w:rsidRPr="008F5D9B">
        <w:rPr>
          <w:rFonts w:ascii="Arial" w:hAnsi="Arial" w:cs="Arial"/>
          <w:sz w:val="22"/>
          <w:szCs w:val="22"/>
        </w:rPr>
        <w:t xml:space="preserve">therefore </w:t>
      </w:r>
      <w:r w:rsidRPr="008F5D9B">
        <w:rPr>
          <w:rFonts w:ascii="Arial" w:hAnsi="Arial" w:cs="Arial"/>
          <w:sz w:val="22"/>
          <w:szCs w:val="22"/>
        </w:rPr>
        <w:t xml:space="preserve">become more effective with the combination of AI </w:t>
      </w:r>
      <w:r w:rsidR="00E65C08" w:rsidRPr="008F5D9B">
        <w:rPr>
          <w:rFonts w:ascii="Arial" w:hAnsi="Arial" w:cs="Arial"/>
          <w:sz w:val="22"/>
          <w:szCs w:val="22"/>
        </w:rPr>
        <w:t>in healthcare</w:t>
      </w:r>
      <w:r w:rsidRPr="008F5D9B">
        <w:rPr>
          <w:rFonts w:ascii="Arial" w:hAnsi="Arial" w:cs="Arial"/>
          <w:sz w:val="22"/>
          <w:szCs w:val="22"/>
        </w:rPr>
        <w:t>.</w:t>
      </w:r>
      <w:r w:rsidR="00E65C08">
        <w:rPr>
          <w:rFonts w:ascii="Arial" w:hAnsi="Arial" w:cs="Arial"/>
          <w:sz w:val="22"/>
          <w:szCs w:val="22"/>
        </w:rPr>
        <w:t xml:space="preserve"> A</w:t>
      </w:r>
      <w:r w:rsidR="00313BFE" w:rsidRPr="008F5D9B">
        <w:rPr>
          <w:rFonts w:ascii="Arial" w:hAnsi="Arial" w:cs="Arial"/>
          <w:sz w:val="22"/>
          <w:szCs w:val="22"/>
        </w:rPr>
        <w:t>pproximately</w:t>
      </w:r>
      <w:r w:rsidRPr="008F5D9B">
        <w:rPr>
          <w:rFonts w:ascii="Arial" w:hAnsi="Arial" w:cs="Arial"/>
          <w:sz w:val="22"/>
          <w:szCs w:val="22"/>
        </w:rPr>
        <w:t xml:space="preserve"> 5% of primary care outcome</w:t>
      </w:r>
      <w:r w:rsidR="00313BFE" w:rsidRPr="008F5D9B">
        <w:rPr>
          <w:rFonts w:ascii="Arial" w:hAnsi="Arial" w:cs="Arial"/>
          <w:sz w:val="22"/>
          <w:szCs w:val="22"/>
        </w:rPr>
        <w:t>s result in failure</w:t>
      </w:r>
      <w:r w:rsidRPr="008F5D9B">
        <w:rPr>
          <w:rFonts w:ascii="Arial" w:hAnsi="Arial" w:cs="Arial"/>
          <w:sz w:val="22"/>
          <w:szCs w:val="22"/>
        </w:rPr>
        <w:t xml:space="preserve">, </w:t>
      </w:r>
      <w:r w:rsidR="00313BFE" w:rsidRPr="008F5D9B">
        <w:rPr>
          <w:rFonts w:ascii="Arial" w:hAnsi="Arial" w:cs="Arial"/>
          <w:sz w:val="22"/>
          <w:szCs w:val="22"/>
        </w:rPr>
        <w:t xml:space="preserve">placing millions of individuals at risk in </w:t>
      </w:r>
      <w:r w:rsidRPr="008F5D9B">
        <w:rPr>
          <w:rFonts w:ascii="Arial" w:hAnsi="Arial" w:cs="Arial"/>
          <w:sz w:val="22"/>
          <w:szCs w:val="22"/>
        </w:rPr>
        <w:t xml:space="preserve">England. Diagnostic </w:t>
      </w:r>
      <w:r w:rsidR="00313BFE" w:rsidRPr="008F5D9B">
        <w:rPr>
          <w:rFonts w:ascii="Arial" w:hAnsi="Arial" w:cs="Arial"/>
          <w:sz w:val="22"/>
          <w:szCs w:val="22"/>
        </w:rPr>
        <w:t>errors</w:t>
      </w:r>
      <w:r w:rsidRPr="008F5D9B">
        <w:rPr>
          <w:rFonts w:ascii="Arial" w:hAnsi="Arial" w:cs="Arial"/>
          <w:sz w:val="22"/>
          <w:szCs w:val="22"/>
        </w:rPr>
        <w:t xml:space="preserve"> cause permanent injury and death to approximately 800,000 individuals annually (Blease, 2025). </w:t>
      </w:r>
      <w:r w:rsidR="00313BFE" w:rsidRPr="008F5D9B">
        <w:rPr>
          <w:rFonts w:ascii="Arial" w:hAnsi="Arial" w:cs="Arial"/>
          <w:sz w:val="22"/>
          <w:szCs w:val="22"/>
        </w:rPr>
        <w:t>AI system</w:t>
      </w:r>
      <w:r w:rsidR="00E65C08">
        <w:rPr>
          <w:rFonts w:ascii="Arial" w:hAnsi="Arial" w:cs="Arial"/>
          <w:sz w:val="22"/>
          <w:szCs w:val="22"/>
        </w:rPr>
        <w:t>s can process</w:t>
      </w:r>
      <w:r w:rsidR="00313BFE" w:rsidRPr="008F5D9B">
        <w:rPr>
          <w:rFonts w:ascii="Arial" w:hAnsi="Arial" w:cs="Arial"/>
          <w:sz w:val="22"/>
          <w:szCs w:val="22"/>
        </w:rPr>
        <w:t xml:space="preserve"> vast amounts of medical data rapidly and may reduce certain types of human error, however, they are not entirely free from bias, algorithmic limitations or technical vulnerabilities.</w:t>
      </w:r>
    </w:p>
    <w:p w14:paraId="0117A857" w14:textId="5B35EFAF" w:rsidR="00D31FB7" w:rsidRDefault="00E65C08" w:rsidP="002F43E8">
      <w:pPr>
        <w:spacing w:after="0" w:line="360" w:lineRule="auto"/>
        <w:jc w:val="both"/>
        <w:rPr>
          <w:rFonts w:ascii="Arial" w:hAnsi="Arial" w:cs="Arial"/>
          <w:sz w:val="22"/>
          <w:szCs w:val="22"/>
        </w:rPr>
      </w:pPr>
      <w:r>
        <w:rPr>
          <w:rFonts w:ascii="Arial" w:hAnsi="Arial" w:cs="Arial"/>
          <w:sz w:val="22"/>
          <w:szCs w:val="22"/>
        </w:rPr>
        <w:t>AI also improves</w:t>
      </w:r>
      <w:r w:rsidR="00D31FB7" w:rsidRPr="00AD5F2D">
        <w:rPr>
          <w:rFonts w:ascii="Arial" w:hAnsi="Arial" w:cs="Arial"/>
          <w:sz w:val="22"/>
          <w:szCs w:val="22"/>
        </w:rPr>
        <w:t xml:space="preserve"> workflow </w:t>
      </w:r>
      <w:r>
        <w:rPr>
          <w:rFonts w:ascii="Arial" w:hAnsi="Arial" w:cs="Arial"/>
          <w:sz w:val="22"/>
          <w:szCs w:val="22"/>
        </w:rPr>
        <w:t>efficiently</w:t>
      </w:r>
      <w:r w:rsidR="00D31FB7" w:rsidRPr="00AD5F2D">
        <w:rPr>
          <w:rFonts w:ascii="Arial" w:hAnsi="Arial" w:cs="Arial"/>
          <w:sz w:val="22"/>
          <w:szCs w:val="22"/>
        </w:rPr>
        <w:t xml:space="preserve">, </w:t>
      </w:r>
      <w:r>
        <w:rPr>
          <w:rFonts w:ascii="Arial" w:hAnsi="Arial" w:cs="Arial"/>
          <w:sz w:val="22"/>
          <w:szCs w:val="22"/>
        </w:rPr>
        <w:t>allowing</w:t>
      </w:r>
      <w:r w:rsidR="00D31FB7" w:rsidRPr="00AD5F2D">
        <w:rPr>
          <w:rFonts w:ascii="Arial" w:hAnsi="Arial" w:cs="Arial"/>
          <w:sz w:val="22"/>
          <w:szCs w:val="22"/>
        </w:rPr>
        <w:t xml:space="preserve"> clinicians to </w:t>
      </w:r>
      <w:r>
        <w:rPr>
          <w:rFonts w:ascii="Arial" w:hAnsi="Arial" w:cs="Arial"/>
          <w:sz w:val="22"/>
          <w:szCs w:val="22"/>
        </w:rPr>
        <w:t>focus</w:t>
      </w:r>
      <w:r w:rsidR="00D31FB7" w:rsidRPr="00AD5F2D">
        <w:rPr>
          <w:rFonts w:ascii="Arial" w:hAnsi="Arial" w:cs="Arial"/>
          <w:sz w:val="22"/>
          <w:szCs w:val="22"/>
        </w:rPr>
        <w:t xml:space="preserve"> more on patient </w:t>
      </w:r>
      <w:r>
        <w:rPr>
          <w:rFonts w:ascii="Arial" w:hAnsi="Arial" w:cs="Arial"/>
          <w:sz w:val="22"/>
          <w:szCs w:val="22"/>
        </w:rPr>
        <w:t xml:space="preserve">care rather than </w:t>
      </w:r>
      <w:r w:rsidR="00D31FB7" w:rsidRPr="00AD5F2D">
        <w:rPr>
          <w:rFonts w:ascii="Arial" w:hAnsi="Arial" w:cs="Arial"/>
          <w:sz w:val="22"/>
          <w:szCs w:val="22"/>
        </w:rPr>
        <w:t xml:space="preserve">administrative </w:t>
      </w:r>
      <w:r>
        <w:rPr>
          <w:rFonts w:ascii="Arial" w:hAnsi="Arial" w:cs="Arial"/>
          <w:sz w:val="22"/>
          <w:szCs w:val="22"/>
        </w:rPr>
        <w:t>tasks</w:t>
      </w:r>
      <w:r w:rsidR="00D31FB7" w:rsidRPr="00AD5F2D">
        <w:rPr>
          <w:rFonts w:ascii="Arial" w:hAnsi="Arial" w:cs="Arial"/>
          <w:sz w:val="22"/>
          <w:szCs w:val="22"/>
        </w:rPr>
        <w:t xml:space="preserve">. </w:t>
      </w:r>
      <w:r>
        <w:rPr>
          <w:rFonts w:ascii="Arial" w:hAnsi="Arial" w:cs="Arial"/>
          <w:sz w:val="22"/>
          <w:szCs w:val="22"/>
        </w:rPr>
        <w:t xml:space="preserve">By </w:t>
      </w:r>
      <w:r w:rsidR="00D31FB7" w:rsidRPr="00AD5F2D">
        <w:rPr>
          <w:rFonts w:ascii="Arial" w:hAnsi="Arial" w:cs="Arial"/>
          <w:sz w:val="22"/>
          <w:szCs w:val="22"/>
        </w:rPr>
        <w:t xml:space="preserve">automating processes </w:t>
      </w:r>
      <w:r>
        <w:rPr>
          <w:rFonts w:ascii="Arial" w:hAnsi="Arial" w:cs="Arial"/>
          <w:sz w:val="22"/>
          <w:szCs w:val="22"/>
        </w:rPr>
        <w:t xml:space="preserve">such </w:t>
      </w:r>
      <w:r w:rsidR="00D7598A">
        <w:rPr>
          <w:rFonts w:ascii="Arial" w:hAnsi="Arial" w:cs="Arial"/>
          <w:sz w:val="22"/>
          <w:szCs w:val="22"/>
        </w:rPr>
        <w:t xml:space="preserve">as </w:t>
      </w:r>
      <w:r w:rsidR="00D7598A" w:rsidRPr="00AD5F2D">
        <w:rPr>
          <w:rFonts w:ascii="Arial" w:hAnsi="Arial" w:cs="Arial"/>
          <w:sz w:val="22"/>
          <w:szCs w:val="22"/>
        </w:rPr>
        <w:t>data</w:t>
      </w:r>
      <w:r w:rsidR="00D31FB7" w:rsidRPr="00AD5F2D">
        <w:rPr>
          <w:rFonts w:ascii="Arial" w:hAnsi="Arial" w:cs="Arial"/>
          <w:sz w:val="22"/>
          <w:szCs w:val="22"/>
        </w:rPr>
        <w:t xml:space="preserve"> entry and appointment scheduling</w:t>
      </w:r>
      <w:r>
        <w:rPr>
          <w:rFonts w:ascii="Arial" w:hAnsi="Arial" w:cs="Arial"/>
          <w:sz w:val="22"/>
          <w:szCs w:val="22"/>
        </w:rPr>
        <w:t xml:space="preserve">, AI reduces staff workload, shortens patient wait times and </w:t>
      </w:r>
      <w:r w:rsidR="00D31FB7" w:rsidRPr="00AD5F2D">
        <w:rPr>
          <w:rFonts w:ascii="Arial" w:hAnsi="Arial" w:cs="Arial"/>
          <w:sz w:val="22"/>
          <w:szCs w:val="22"/>
        </w:rPr>
        <w:t>enhance</w:t>
      </w:r>
      <w:r>
        <w:rPr>
          <w:rFonts w:ascii="Arial" w:hAnsi="Arial" w:cs="Arial"/>
          <w:sz w:val="22"/>
          <w:szCs w:val="22"/>
        </w:rPr>
        <w:t xml:space="preserve">s </w:t>
      </w:r>
      <w:r w:rsidR="00AC63DA">
        <w:rPr>
          <w:rFonts w:ascii="Arial" w:hAnsi="Arial" w:cs="Arial"/>
          <w:sz w:val="22"/>
          <w:szCs w:val="22"/>
        </w:rPr>
        <w:t xml:space="preserve">overall </w:t>
      </w:r>
      <w:r w:rsidR="00AC63DA" w:rsidRPr="00AD5F2D">
        <w:rPr>
          <w:rFonts w:ascii="Arial" w:hAnsi="Arial" w:cs="Arial"/>
          <w:sz w:val="22"/>
          <w:szCs w:val="22"/>
        </w:rPr>
        <w:t>productivity</w:t>
      </w:r>
      <w:r w:rsidR="00D31FB7" w:rsidRPr="00AD5F2D">
        <w:rPr>
          <w:rFonts w:ascii="Arial" w:hAnsi="Arial" w:cs="Arial"/>
          <w:sz w:val="22"/>
          <w:szCs w:val="22"/>
        </w:rPr>
        <w:t>.</w:t>
      </w:r>
      <w:r w:rsidR="00AC63DA">
        <w:rPr>
          <w:rFonts w:ascii="Arial" w:hAnsi="Arial" w:cs="Arial"/>
          <w:sz w:val="22"/>
          <w:szCs w:val="22"/>
        </w:rPr>
        <w:t xml:space="preserve"> </w:t>
      </w:r>
      <w:r w:rsidR="00D31FB7" w:rsidRPr="00AD5F2D">
        <w:rPr>
          <w:rFonts w:ascii="Arial" w:hAnsi="Arial" w:cs="Arial"/>
          <w:sz w:val="22"/>
          <w:szCs w:val="22"/>
        </w:rPr>
        <w:t xml:space="preserve"> </w:t>
      </w:r>
      <w:r w:rsidR="00AC63DA">
        <w:rPr>
          <w:rFonts w:ascii="Arial" w:hAnsi="Arial" w:cs="Arial"/>
          <w:sz w:val="22"/>
          <w:szCs w:val="22"/>
        </w:rPr>
        <w:t>For example</w:t>
      </w:r>
      <w:r w:rsidR="00D31FB7" w:rsidRPr="00AD5F2D">
        <w:rPr>
          <w:rFonts w:ascii="Arial" w:hAnsi="Arial" w:cs="Arial"/>
          <w:sz w:val="22"/>
          <w:szCs w:val="22"/>
        </w:rPr>
        <w:t xml:space="preserve">, Cross Chemist in Benfleet, Essex, has </w:t>
      </w:r>
      <w:r w:rsidR="00AC63DA">
        <w:rPr>
          <w:rFonts w:ascii="Arial" w:hAnsi="Arial" w:cs="Arial"/>
          <w:sz w:val="22"/>
          <w:szCs w:val="22"/>
        </w:rPr>
        <w:t>implemented AI</w:t>
      </w:r>
      <w:r w:rsidR="00D31FB7" w:rsidRPr="00AD5F2D">
        <w:rPr>
          <w:rFonts w:ascii="Arial" w:hAnsi="Arial" w:cs="Arial"/>
          <w:sz w:val="22"/>
          <w:szCs w:val="22"/>
        </w:rPr>
        <w:t xml:space="preserve"> to support </w:t>
      </w:r>
      <w:r w:rsidR="00AC63DA">
        <w:rPr>
          <w:rFonts w:ascii="Arial" w:hAnsi="Arial" w:cs="Arial"/>
          <w:sz w:val="22"/>
          <w:szCs w:val="22"/>
        </w:rPr>
        <w:t xml:space="preserve">the </w:t>
      </w:r>
      <w:r w:rsidR="00D31FB7" w:rsidRPr="00AD5F2D">
        <w:rPr>
          <w:rFonts w:ascii="Arial" w:hAnsi="Arial" w:cs="Arial"/>
          <w:sz w:val="22"/>
          <w:szCs w:val="22"/>
        </w:rPr>
        <w:t xml:space="preserve">dispensing </w:t>
      </w:r>
      <w:r w:rsidR="00AC63DA">
        <w:rPr>
          <w:rFonts w:ascii="Arial" w:hAnsi="Arial" w:cs="Arial"/>
          <w:sz w:val="22"/>
          <w:szCs w:val="22"/>
        </w:rPr>
        <w:t>of</w:t>
      </w:r>
      <w:r w:rsidR="00D31FB7" w:rsidRPr="00AD5F2D">
        <w:rPr>
          <w:rFonts w:ascii="Arial" w:hAnsi="Arial" w:cs="Arial"/>
          <w:sz w:val="22"/>
          <w:szCs w:val="22"/>
        </w:rPr>
        <w:t xml:space="preserve"> 11,000 medications,</w:t>
      </w:r>
      <w:r w:rsidR="00AC63DA">
        <w:rPr>
          <w:rFonts w:ascii="Arial" w:hAnsi="Arial" w:cs="Arial"/>
          <w:sz w:val="22"/>
          <w:szCs w:val="22"/>
        </w:rPr>
        <w:t xml:space="preserve"> freeing up staff</w:t>
      </w:r>
      <w:r w:rsidR="00D31FB7" w:rsidRPr="00AD5F2D">
        <w:rPr>
          <w:rFonts w:ascii="Arial" w:hAnsi="Arial" w:cs="Arial"/>
          <w:sz w:val="22"/>
          <w:szCs w:val="22"/>
        </w:rPr>
        <w:t xml:space="preserve"> time for </w:t>
      </w:r>
      <w:r w:rsidR="00AC63DA">
        <w:rPr>
          <w:rFonts w:ascii="Arial" w:hAnsi="Arial" w:cs="Arial"/>
          <w:sz w:val="22"/>
          <w:szCs w:val="22"/>
        </w:rPr>
        <w:t xml:space="preserve">patient interaction and improving communication and trust </w:t>
      </w:r>
      <w:r w:rsidR="00D31FB7" w:rsidRPr="00AD5F2D">
        <w:rPr>
          <w:rFonts w:ascii="Arial" w:hAnsi="Arial" w:cs="Arial"/>
          <w:sz w:val="22"/>
          <w:szCs w:val="22"/>
        </w:rPr>
        <w:t xml:space="preserve">(Woodward &amp; Knight, 2026). </w:t>
      </w:r>
      <w:r w:rsidR="00AC63DA">
        <w:rPr>
          <w:rFonts w:ascii="Arial" w:hAnsi="Arial" w:cs="Arial"/>
          <w:sz w:val="22"/>
          <w:szCs w:val="22"/>
        </w:rPr>
        <w:t xml:space="preserve">In this way, AI contributes to a </w:t>
      </w:r>
      <w:r w:rsidR="00D31FB7" w:rsidRPr="00AD5F2D">
        <w:rPr>
          <w:rFonts w:ascii="Arial" w:hAnsi="Arial" w:cs="Arial"/>
          <w:sz w:val="22"/>
          <w:szCs w:val="22"/>
        </w:rPr>
        <w:t>more productive and personalised</w:t>
      </w:r>
      <w:r w:rsidR="00AC63DA">
        <w:rPr>
          <w:rFonts w:ascii="Arial" w:hAnsi="Arial" w:cs="Arial"/>
          <w:sz w:val="22"/>
          <w:szCs w:val="22"/>
        </w:rPr>
        <w:t xml:space="preserve"> healthcare system</w:t>
      </w:r>
      <w:r w:rsidR="00D31FB7" w:rsidRPr="00AD5F2D">
        <w:rPr>
          <w:rFonts w:ascii="Arial" w:hAnsi="Arial" w:cs="Arial"/>
          <w:sz w:val="22"/>
          <w:szCs w:val="22"/>
        </w:rPr>
        <w:t xml:space="preserve">. </w:t>
      </w:r>
    </w:p>
    <w:p w14:paraId="7B30B5D8" w14:textId="77777777" w:rsidR="00D7598A" w:rsidRDefault="00D7598A" w:rsidP="002F43E8">
      <w:pPr>
        <w:spacing w:after="0" w:line="360" w:lineRule="auto"/>
        <w:jc w:val="both"/>
        <w:rPr>
          <w:rFonts w:ascii="Arial" w:hAnsi="Arial" w:cs="Arial"/>
          <w:sz w:val="22"/>
          <w:szCs w:val="22"/>
        </w:rPr>
      </w:pPr>
      <w:r w:rsidRPr="00D7598A">
        <w:rPr>
          <w:rFonts w:ascii="Arial" w:hAnsi="Arial" w:cs="Arial"/>
          <w:sz w:val="22"/>
          <w:szCs w:val="22"/>
        </w:rPr>
        <w:t>Despite these benefits, AI integration also presents several challenges that may impact patient safety, data security, and service quality.</w:t>
      </w:r>
    </w:p>
    <w:p w14:paraId="0B95D0E9" w14:textId="1B17CD6E" w:rsidR="00D31FB7" w:rsidRPr="001421C2" w:rsidRDefault="00AC63DA" w:rsidP="002F43E8">
      <w:pPr>
        <w:spacing w:after="0" w:line="360" w:lineRule="auto"/>
        <w:jc w:val="both"/>
        <w:rPr>
          <w:rFonts w:ascii="Arial" w:hAnsi="Arial" w:cs="Arial"/>
          <w:sz w:val="22"/>
          <w:szCs w:val="22"/>
        </w:rPr>
      </w:pPr>
      <w:r>
        <w:rPr>
          <w:rFonts w:ascii="Arial" w:hAnsi="Arial" w:cs="Arial"/>
          <w:sz w:val="22"/>
          <w:szCs w:val="22"/>
        </w:rPr>
        <w:t xml:space="preserve">While these benefits are significant, </w:t>
      </w:r>
      <w:r w:rsidR="00D31FB7" w:rsidRPr="00AD5F2D">
        <w:rPr>
          <w:rFonts w:ascii="Arial" w:hAnsi="Arial" w:cs="Arial"/>
          <w:sz w:val="22"/>
          <w:szCs w:val="22"/>
        </w:rPr>
        <w:t>AI</w:t>
      </w:r>
      <w:r w:rsidR="00D70117">
        <w:rPr>
          <w:rFonts w:ascii="Arial" w:hAnsi="Arial" w:cs="Arial"/>
          <w:sz w:val="22"/>
          <w:szCs w:val="22"/>
        </w:rPr>
        <w:t xml:space="preserve"> adoption</w:t>
      </w:r>
      <w:r>
        <w:rPr>
          <w:rFonts w:ascii="Arial" w:hAnsi="Arial" w:cs="Arial"/>
          <w:sz w:val="22"/>
          <w:szCs w:val="22"/>
        </w:rPr>
        <w:t xml:space="preserve"> also introduces challenges and negative implications.</w:t>
      </w:r>
      <w:r w:rsidR="00D31FB7" w:rsidRPr="00AD5F2D">
        <w:rPr>
          <w:rFonts w:ascii="Arial" w:hAnsi="Arial" w:cs="Arial"/>
          <w:sz w:val="22"/>
          <w:szCs w:val="22"/>
        </w:rPr>
        <w:t xml:space="preserve"> </w:t>
      </w:r>
      <w:r>
        <w:rPr>
          <w:rFonts w:ascii="Arial" w:hAnsi="Arial" w:cs="Arial"/>
          <w:sz w:val="22"/>
          <w:szCs w:val="22"/>
        </w:rPr>
        <w:t xml:space="preserve">A major concern is patient privacy, as AI system require large amounts of sensitive personal data to function effectively. Weak security measures can result in data breaches, </w:t>
      </w:r>
      <w:r w:rsidR="00471EF8">
        <w:rPr>
          <w:rFonts w:ascii="Arial" w:hAnsi="Arial" w:cs="Arial"/>
          <w:sz w:val="22"/>
          <w:szCs w:val="22"/>
        </w:rPr>
        <w:t>exposing</w:t>
      </w:r>
      <w:r>
        <w:rPr>
          <w:rFonts w:ascii="Arial" w:hAnsi="Arial" w:cs="Arial"/>
          <w:sz w:val="22"/>
          <w:szCs w:val="22"/>
        </w:rPr>
        <w:t xml:space="preserve"> confidential healthcare information and compromising future person </w:t>
      </w:r>
      <w:r w:rsidR="00471EF8">
        <w:rPr>
          <w:rFonts w:ascii="Arial" w:hAnsi="Arial" w:cs="Arial"/>
          <w:sz w:val="22"/>
          <w:szCs w:val="22"/>
        </w:rPr>
        <w:t>–</w:t>
      </w:r>
      <w:r>
        <w:rPr>
          <w:rFonts w:ascii="Arial" w:hAnsi="Arial" w:cs="Arial"/>
          <w:sz w:val="22"/>
          <w:szCs w:val="22"/>
        </w:rPr>
        <w:t xml:space="preserve"> centr</w:t>
      </w:r>
      <w:r w:rsidR="00471EF8">
        <w:rPr>
          <w:rFonts w:ascii="Arial" w:hAnsi="Arial" w:cs="Arial"/>
          <w:sz w:val="22"/>
          <w:szCs w:val="22"/>
        </w:rPr>
        <w:t xml:space="preserve">ed care plans. More than 1 in 3 UK individuals use AI to support their mental health and </w:t>
      </w:r>
      <w:r w:rsidR="00471EF8">
        <w:rPr>
          <w:rFonts w:ascii="Arial" w:hAnsi="Arial" w:cs="Arial"/>
          <w:sz w:val="22"/>
          <w:szCs w:val="22"/>
        </w:rPr>
        <w:lastRenderedPageBreak/>
        <w:t>wellbeing, which can be negatively impacted if patients feel uncomfortable sharing sensitive information due to potential misuse</w:t>
      </w:r>
      <w:r w:rsidR="00D31FB7" w:rsidRPr="00AD5F2D">
        <w:rPr>
          <w:rFonts w:ascii="Arial" w:hAnsi="Arial" w:cs="Arial"/>
          <w:sz w:val="22"/>
          <w:szCs w:val="22"/>
        </w:rPr>
        <w:t xml:space="preserve"> (Cress, 2026</w:t>
      </w:r>
      <w:r w:rsidR="00471EF8">
        <w:rPr>
          <w:rFonts w:ascii="Arial" w:hAnsi="Arial" w:cs="Arial"/>
          <w:sz w:val="22"/>
          <w:szCs w:val="22"/>
        </w:rPr>
        <w:t>).</w:t>
      </w:r>
    </w:p>
    <w:p w14:paraId="0D7C274E" w14:textId="5C482A22" w:rsidR="00D31FB7" w:rsidRPr="00AD5F2D" w:rsidRDefault="00471EF8" w:rsidP="00D31FB7">
      <w:pPr>
        <w:spacing w:line="360" w:lineRule="auto"/>
        <w:jc w:val="both"/>
        <w:rPr>
          <w:rFonts w:ascii="Arial" w:hAnsi="Arial" w:cs="Arial"/>
          <w:sz w:val="22"/>
          <w:szCs w:val="22"/>
        </w:rPr>
      </w:pPr>
      <w:r>
        <w:rPr>
          <w:rFonts w:ascii="Arial" w:hAnsi="Arial" w:cs="Arial"/>
          <w:sz w:val="22"/>
          <w:szCs w:val="22"/>
        </w:rPr>
        <w:t xml:space="preserve">Another concern is the over – reliance of healthcare staff on AI </w:t>
      </w:r>
      <w:r w:rsidR="00D31FB7" w:rsidRPr="00AD5F2D">
        <w:rPr>
          <w:rFonts w:ascii="Arial" w:hAnsi="Arial" w:cs="Arial"/>
          <w:sz w:val="22"/>
          <w:szCs w:val="22"/>
        </w:rPr>
        <w:t>protocols. They may overlook their personal clinical experiences and judgment when doctors depend heavily on AI for treatment and diagnosis planning. This over-reliance can result in incorrect and misdiagnosed therapy when the AI system delivers wrong recommendations. Furthermore, clinicians might not ask crucial questions or consider proper patient factors when they depend entirely on the AI that can deliver outcomes in one-size-fits-all initiatives to care. Researchers identify that 1300 people to search the treatment for their healthcare support in AI, and the suggestions they get are entirely different from their health scenario (</w:t>
      </w:r>
      <w:proofErr w:type="spellStart"/>
      <w:r w:rsidR="00D31FB7" w:rsidRPr="00AD5F2D">
        <w:rPr>
          <w:rFonts w:ascii="Arial" w:hAnsi="Arial" w:cs="Arial"/>
          <w:sz w:val="22"/>
          <w:szCs w:val="22"/>
        </w:rPr>
        <w:t>Gudge</w:t>
      </w:r>
      <w:proofErr w:type="spellEnd"/>
      <w:r w:rsidR="00D31FB7" w:rsidRPr="00AD5F2D">
        <w:rPr>
          <w:rFonts w:ascii="Arial" w:hAnsi="Arial" w:cs="Arial"/>
          <w:sz w:val="22"/>
          <w:szCs w:val="22"/>
        </w:rPr>
        <w:t>, 2026). This can harm the healthcare outcome and decrease the standard of healthcare services entirely.</w:t>
      </w:r>
    </w:p>
    <w:p w14:paraId="46327300" w14:textId="5D76A730" w:rsidR="00C80D0F" w:rsidRPr="00542717" w:rsidRDefault="00D31FB7" w:rsidP="00934C25">
      <w:pPr>
        <w:pStyle w:val="Heading1"/>
        <w:rPr>
          <w:rFonts w:ascii="Arial" w:hAnsi="Arial" w:cs="Arial"/>
          <w:b/>
          <w:bCs/>
          <w:color w:val="000000" w:themeColor="text1"/>
          <w:sz w:val="24"/>
          <w:szCs w:val="24"/>
        </w:rPr>
      </w:pPr>
      <w:bookmarkStart w:id="3" w:name="_Toc224573535"/>
      <w:r w:rsidRPr="00542717">
        <w:rPr>
          <w:rFonts w:ascii="Arial" w:hAnsi="Arial" w:cs="Arial"/>
          <w:b/>
          <w:bCs/>
          <w:color w:val="000000" w:themeColor="text1"/>
          <w:sz w:val="24"/>
          <w:szCs w:val="24"/>
        </w:rPr>
        <w:t> </w:t>
      </w:r>
      <w:r w:rsidR="00C90995" w:rsidRPr="00542717">
        <w:rPr>
          <w:rStyle w:val="Heading1Char"/>
          <w:rFonts w:ascii="Arial" w:eastAsia="Aptos" w:hAnsi="Arial" w:cs="Arial"/>
          <w:b/>
          <w:bCs/>
          <w:color w:val="000000" w:themeColor="text1"/>
          <w:sz w:val="24"/>
          <w:szCs w:val="24"/>
        </w:rPr>
        <w:t>4.</w:t>
      </w:r>
      <w:r w:rsidR="00C80D0F" w:rsidRPr="00542717">
        <w:rPr>
          <w:rStyle w:val="Heading1Char"/>
          <w:rFonts w:ascii="Arial" w:eastAsia="Aptos" w:hAnsi="Arial" w:cs="Arial"/>
          <w:b/>
          <w:bCs/>
          <w:color w:val="000000" w:themeColor="text1"/>
          <w:sz w:val="24"/>
          <w:szCs w:val="24"/>
        </w:rPr>
        <w:t>Impact on patients</w:t>
      </w:r>
      <w:bookmarkEnd w:id="3"/>
      <w:r w:rsidR="00C80D0F" w:rsidRPr="00542717">
        <w:rPr>
          <w:rFonts w:ascii="Arial" w:hAnsi="Arial" w:cs="Arial"/>
          <w:b/>
          <w:bCs/>
          <w:color w:val="000000" w:themeColor="text1"/>
          <w:sz w:val="24"/>
          <w:szCs w:val="24"/>
        </w:rPr>
        <w:t xml:space="preserve"> </w:t>
      </w:r>
    </w:p>
    <w:p w14:paraId="5608B389" w14:textId="661B777B" w:rsidR="008931B3" w:rsidRDefault="008931B3" w:rsidP="002F43E8">
      <w:pPr>
        <w:spacing w:after="0" w:line="360" w:lineRule="auto"/>
        <w:jc w:val="both"/>
        <w:rPr>
          <w:rFonts w:ascii="Arial" w:hAnsi="Arial" w:cs="Arial"/>
          <w:sz w:val="22"/>
          <w:szCs w:val="22"/>
        </w:rPr>
      </w:pPr>
      <w:r w:rsidRPr="00AD5F2D">
        <w:rPr>
          <w:rFonts w:ascii="Arial" w:hAnsi="Arial" w:cs="Arial"/>
          <w:sz w:val="22"/>
          <w:szCs w:val="22"/>
        </w:rPr>
        <w:t xml:space="preserve">The inclusion of an AI Clinical Decision Support System has been effective in fostering trust in care by enhancing personalisation of treatment and improving the efficiency of care delivery. It has been seen that these technological assistants have been playing a role in medicine, along with drafting the communication between doctors and patients for future use (Devlin, 2023). Based on the case scenario of 58-year-old Will Studholme, the AI-based abdominal CT scan has succeeded in identifying a collapsed vertebra in his spine (Corbyn, 2025). </w:t>
      </w:r>
      <w:r w:rsidR="00997E49">
        <w:rPr>
          <w:rFonts w:ascii="Arial" w:hAnsi="Arial" w:cs="Arial"/>
          <w:sz w:val="22"/>
          <w:szCs w:val="22"/>
        </w:rPr>
        <w:t>Additionally</w:t>
      </w:r>
      <w:r w:rsidRPr="00AD5F2D">
        <w:rPr>
          <w:rFonts w:ascii="Arial" w:hAnsi="Arial" w:cs="Arial"/>
          <w:sz w:val="22"/>
          <w:szCs w:val="22"/>
        </w:rPr>
        <w:t>, technology can</w:t>
      </w:r>
      <w:r w:rsidR="00927CF1">
        <w:rPr>
          <w:rFonts w:ascii="Arial" w:hAnsi="Arial" w:cs="Arial"/>
          <w:sz w:val="22"/>
          <w:szCs w:val="22"/>
        </w:rPr>
        <w:t xml:space="preserve"> </w:t>
      </w:r>
      <w:r w:rsidRPr="00AD5F2D">
        <w:rPr>
          <w:rFonts w:ascii="Arial" w:hAnsi="Arial" w:cs="Arial"/>
          <w:sz w:val="22"/>
          <w:szCs w:val="22"/>
        </w:rPr>
        <w:t>be useful in predicting developing conditions such as cardiovascular crises before they become severe. Patients can use AI tools for analysing their care provision as well as stay informed about their medications.</w:t>
      </w:r>
    </w:p>
    <w:p w14:paraId="0E258130" w14:textId="6AD6937C" w:rsidR="00C73864" w:rsidRPr="00C73864" w:rsidRDefault="00C73864" w:rsidP="002F43E8">
      <w:pPr>
        <w:spacing w:after="0" w:line="360" w:lineRule="auto"/>
        <w:jc w:val="both"/>
        <w:rPr>
          <w:rFonts w:ascii="Arial" w:hAnsi="Arial" w:cs="Arial"/>
          <w:sz w:val="22"/>
          <w:szCs w:val="22"/>
        </w:rPr>
      </w:pPr>
      <w:r w:rsidRPr="00C73864">
        <w:rPr>
          <w:rFonts w:ascii="Arial" w:hAnsi="Arial" w:cs="Arial"/>
          <w:sz w:val="22"/>
          <w:szCs w:val="22"/>
        </w:rPr>
        <w:t>While these benefits enhance patient experiences and treatment outcomes, it is also important to consider the potential challenges and negative implications of AI integration in healthcare.</w:t>
      </w:r>
    </w:p>
    <w:p w14:paraId="74A26C6E" w14:textId="029E3115" w:rsidR="008931B3" w:rsidRPr="00AD5F2D" w:rsidRDefault="008931B3" w:rsidP="002F43E8">
      <w:pPr>
        <w:spacing w:after="0" w:line="360" w:lineRule="auto"/>
        <w:jc w:val="both"/>
        <w:rPr>
          <w:rFonts w:ascii="Arial" w:hAnsi="Arial" w:cs="Arial"/>
          <w:sz w:val="22"/>
          <w:szCs w:val="22"/>
        </w:rPr>
      </w:pPr>
      <w:r w:rsidRPr="00AD5F2D">
        <w:rPr>
          <w:rFonts w:ascii="Arial" w:hAnsi="Arial" w:cs="Arial"/>
          <w:sz w:val="22"/>
          <w:szCs w:val="22"/>
        </w:rPr>
        <w:t xml:space="preserve">AI-based CDSS improves patient care experiences by increasing diagnostic occurrence, reducing medication errors and enabling personalised and faster treatment which leads to better outcomes and safety. It has been seen that staff and scientists within the hospitals across the Mid and South Essex NHS Foundation Trusts have been utilising AI to improve patient care (Cunningham, 2025). This technological inclusion has been effective in providing early detection of diseases and reducing diagnostic errors, which enhances trust in the care process. </w:t>
      </w:r>
      <w:r w:rsidR="00927CF1">
        <w:rPr>
          <w:rFonts w:ascii="Arial" w:hAnsi="Arial" w:cs="Arial"/>
          <w:sz w:val="22"/>
          <w:szCs w:val="22"/>
        </w:rPr>
        <w:t>Furthermore</w:t>
      </w:r>
      <w:r w:rsidRPr="00AD5F2D">
        <w:rPr>
          <w:rFonts w:ascii="Arial" w:hAnsi="Arial" w:cs="Arial"/>
          <w:sz w:val="22"/>
          <w:szCs w:val="22"/>
        </w:rPr>
        <w:t>, CDSS focuses on providing treatment plans</w:t>
      </w:r>
      <w:r w:rsidR="00927CF1">
        <w:rPr>
          <w:rFonts w:ascii="Arial" w:hAnsi="Arial" w:cs="Arial"/>
          <w:sz w:val="22"/>
          <w:szCs w:val="22"/>
        </w:rPr>
        <w:t xml:space="preserve"> tailored to </w:t>
      </w:r>
      <w:r w:rsidRPr="00AD5F2D">
        <w:rPr>
          <w:rFonts w:ascii="Arial" w:hAnsi="Arial" w:cs="Arial"/>
          <w:sz w:val="22"/>
          <w:szCs w:val="22"/>
        </w:rPr>
        <w:t xml:space="preserve">individual patient needs by incorporating their genetic, physiological and lifestyle factors. Real-time data integration from multiple sources allows for a more holistic, informed and cohesive treatment experience among the patients. </w:t>
      </w:r>
    </w:p>
    <w:p w14:paraId="3AE7220D" w14:textId="52095293" w:rsidR="008931B3" w:rsidRPr="00AD5F2D" w:rsidRDefault="00C73864" w:rsidP="002F43E8">
      <w:pPr>
        <w:spacing w:after="0" w:line="360" w:lineRule="auto"/>
        <w:jc w:val="both"/>
        <w:rPr>
          <w:rFonts w:ascii="Arial" w:hAnsi="Arial" w:cs="Arial"/>
          <w:sz w:val="22"/>
          <w:szCs w:val="22"/>
        </w:rPr>
      </w:pPr>
      <w:r>
        <w:rPr>
          <w:rFonts w:ascii="Arial" w:hAnsi="Arial" w:cs="Arial"/>
          <w:sz w:val="22"/>
          <w:szCs w:val="22"/>
        </w:rPr>
        <w:t xml:space="preserve">However, </w:t>
      </w:r>
      <w:r w:rsidRPr="00AD5F2D">
        <w:rPr>
          <w:rFonts w:ascii="Arial" w:hAnsi="Arial" w:cs="Arial"/>
          <w:sz w:val="22"/>
          <w:szCs w:val="22"/>
        </w:rPr>
        <w:t>the</w:t>
      </w:r>
      <w:r w:rsidR="008931B3" w:rsidRPr="00AD5F2D">
        <w:rPr>
          <w:rFonts w:ascii="Arial" w:hAnsi="Arial" w:cs="Arial"/>
          <w:sz w:val="22"/>
          <w:szCs w:val="22"/>
        </w:rPr>
        <w:t xml:space="preserve"> failure of the IT system within the NHS has resulted in the deaths of three patients and more than 100 instances of serious harm. This has caused serious damage to </w:t>
      </w:r>
      <w:r w:rsidR="008931B3" w:rsidRPr="00AD5F2D">
        <w:rPr>
          <w:rFonts w:ascii="Arial" w:hAnsi="Arial" w:cs="Arial"/>
          <w:sz w:val="22"/>
          <w:szCs w:val="22"/>
        </w:rPr>
        <w:lastRenderedPageBreak/>
        <w:t>the trust in the organisation and the impact of technological inclusion among the affected people and their families (Barbour, et al., 2024).</w:t>
      </w:r>
      <w:r w:rsidR="00AD3F2B">
        <w:rPr>
          <w:rFonts w:ascii="Arial" w:hAnsi="Arial" w:cs="Arial"/>
          <w:sz w:val="22"/>
          <w:szCs w:val="22"/>
        </w:rPr>
        <w:t xml:space="preserve"> </w:t>
      </w:r>
      <w:r>
        <w:rPr>
          <w:rFonts w:ascii="Arial" w:hAnsi="Arial" w:cs="Arial"/>
          <w:sz w:val="22"/>
          <w:szCs w:val="22"/>
        </w:rPr>
        <w:t xml:space="preserve">Some </w:t>
      </w:r>
      <w:r w:rsidR="008931B3" w:rsidRPr="00AD5F2D">
        <w:rPr>
          <w:rFonts w:ascii="Arial" w:hAnsi="Arial" w:cs="Arial"/>
          <w:sz w:val="22"/>
          <w:szCs w:val="22"/>
        </w:rPr>
        <w:t>p</w:t>
      </w:r>
      <w:r>
        <w:rPr>
          <w:rFonts w:ascii="Arial" w:hAnsi="Arial" w:cs="Arial"/>
          <w:sz w:val="22"/>
          <w:szCs w:val="22"/>
        </w:rPr>
        <w:t>atients</w:t>
      </w:r>
      <w:r w:rsidR="008931B3" w:rsidRPr="00AD5F2D">
        <w:rPr>
          <w:rFonts w:ascii="Arial" w:hAnsi="Arial" w:cs="Arial"/>
          <w:sz w:val="22"/>
          <w:szCs w:val="22"/>
        </w:rPr>
        <w:t xml:space="preserve"> have experienced </w:t>
      </w:r>
      <w:r>
        <w:rPr>
          <w:rFonts w:ascii="Arial" w:hAnsi="Arial" w:cs="Arial"/>
          <w:sz w:val="22"/>
          <w:szCs w:val="22"/>
        </w:rPr>
        <w:t>difficulties</w:t>
      </w:r>
      <w:r w:rsidR="008931B3" w:rsidRPr="00AD5F2D">
        <w:rPr>
          <w:rFonts w:ascii="Arial" w:hAnsi="Arial" w:cs="Arial"/>
          <w:sz w:val="22"/>
          <w:szCs w:val="22"/>
        </w:rPr>
        <w:t xml:space="preserve"> in </w:t>
      </w:r>
      <w:r>
        <w:rPr>
          <w:rFonts w:ascii="Arial" w:hAnsi="Arial" w:cs="Arial"/>
          <w:sz w:val="22"/>
          <w:szCs w:val="22"/>
        </w:rPr>
        <w:t xml:space="preserve">interpreting </w:t>
      </w:r>
      <w:r w:rsidR="008931B3" w:rsidRPr="00AD5F2D">
        <w:rPr>
          <w:rFonts w:ascii="Arial" w:hAnsi="Arial" w:cs="Arial"/>
          <w:sz w:val="22"/>
          <w:szCs w:val="22"/>
        </w:rPr>
        <w:t xml:space="preserve">AI-generated responses (Cress, 2026). </w:t>
      </w:r>
      <w:r w:rsidR="00F70350">
        <w:rPr>
          <w:rFonts w:ascii="Arial" w:hAnsi="Arial" w:cs="Arial"/>
          <w:sz w:val="22"/>
          <w:szCs w:val="22"/>
        </w:rPr>
        <w:t xml:space="preserve"> They</w:t>
      </w:r>
      <w:r w:rsidR="008931B3" w:rsidRPr="00AD5F2D">
        <w:rPr>
          <w:rFonts w:ascii="Arial" w:hAnsi="Arial" w:cs="Arial"/>
          <w:sz w:val="22"/>
          <w:szCs w:val="22"/>
        </w:rPr>
        <w:t xml:space="preserve"> feel that care provision might be</w:t>
      </w:r>
      <w:r w:rsidR="00F70350">
        <w:rPr>
          <w:rFonts w:ascii="Arial" w:hAnsi="Arial" w:cs="Arial"/>
          <w:sz w:val="22"/>
          <w:szCs w:val="22"/>
        </w:rPr>
        <w:t>come too</w:t>
      </w:r>
      <w:r w:rsidR="008931B3" w:rsidRPr="00AD5F2D">
        <w:rPr>
          <w:rFonts w:ascii="Arial" w:hAnsi="Arial" w:cs="Arial"/>
          <w:sz w:val="22"/>
          <w:szCs w:val="22"/>
        </w:rPr>
        <w:t xml:space="preserve"> data-driven and standardised</w:t>
      </w:r>
      <w:r w:rsidR="00F70350">
        <w:rPr>
          <w:rFonts w:ascii="Arial" w:hAnsi="Arial" w:cs="Arial"/>
          <w:sz w:val="22"/>
          <w:szCs w:val="22"/>
        </w:rPr>
        <w:t xml:space="preserve">, </w:t>
      </w:r>
      <w:r w:rsidR="008931B3" w:rsidRPr="00AD5F2D">
        <w:rPr>
          <w:rFonts w:ascii="Arial" w:hAnsi="Arial" w:cs="Arial"/>
          <w:sz w:val="22"/>
          <w:szCs w:val="22"/>
        </w:rPr>
        <w:t>overlook</w:t>
      </w:r>
      <w:r w:rsidR="00F70350">
        <w:rPr>
          <w:rFonts w:ascii="Arial" w:hAnsi="Arial" w:cs="Arial"/>
          <w:sz w:val="22"/>
          <w:szCs w:val="22"/>
        </w:rPr>
        <w:t>ing</w:t>
      </w:r>
      <w:r w:rsidR="008931B3" w:rsidRPr="00AD5F2D">
        <w:rPr>
          <w:rFonts w:ascii="Arial" w:hAnsi="Arial" w:cs="Arial"/>
          <w:sz w:val="22"/>
          <w:szCs w:val="22"/>
        </w:rPr>
        <w:t xml:space="preserve"> individual</w:t>
      </w:r>
      <w:r w:rsidR="00F70350">
        <w:rPr>
          <w:rFonts w:ascii="Arial" w:hAnsi="Arial" w:cs="Arial"/>
          <w:sz w:val="22"/>
          <w:szCs w:val="22"/>
        </w:rPr>
        <w:t xml:space="preserve"> </w:t>
      </w:r>
      <w:r w:rsidR="008931B3" w:rsidRPr="00AD5F2D">
        <w:rPr>
          <w:rFonts w:ascii="Arial" w:hAnsi="Arial" w:cs="Arial"/>
          <w:sz w:val="22"/>
          <w:szCs w:val="22"/>
        </w:rPr>
        <w:t>needs</w:t>
      </w:r>
      <w:r w:rsidR="00F70350">
        <w:rPr>
          <w:rFonts w:ascii="Arial" w:hAnsi="Arial" w:cs="Arial"/>
          <w:sz w:val="22"/>
          <w:szCs w:val="22"/>
        </w:rPr>
        <w:t xml:space="preserve"> and experiences</w:t>
      </w:r>
      <w:r w:rsidR="008931B3" w:rsidRPr="00AD5F2D">
        <w:rPr>
          <w:rFonts w:ascii="Arial" w:hAnsi="Arial" w:cs="Arial"/>
          <w:sz w:val="22"/>
          <w:szCs w:val="22"/>
        </w:rPr>
        <w:t xml:space="preserve">. </w:t>
      </w:r>
      <w:r w:rsidR="00F70350">
        <w:rPr>
          <w:rFonts w:ascii="Arial" w:hAnsi="Arial" w:cs="Arial"/>
          <w:sz w:val="22"/>
          <w:szCs w:val="22"/>
        </w:rPr>
        <w:t xml:space="preserve">A </w:t>
      </w:r>
      <w:r w:rsidR="008931B3" w:rsidRPr="00AD5F2D">
        <w:rPr>
          <w:rFonts w:ascii="Arial" w:hAnsi="Arial" w:cs="Arial"/>
          <w:sz w:val="22"/>
          <w:szCs w:val="22"/>
        </w:rPr>
        <w:t xml:space="preserve">significant majority of people </w:t>
      </w:r>
      <w:r w:rsidR="00F70350">
        <w:rPr>
          <w:rFonts w:ascii="Arial" w:hAnsi="Arial" w:cs="Arial"/>
          <w:sz w:val="22"/>
          <w:szCs w:val="22"/>
        </w:rPr>
        <w:t>also believe</w:t>
      </w:r>
      <w:r w:rsidR="008931B3" w:rsidRPr="00AD5F2D">
        <w:rPr>
          <w:rFonts w:ascii="Arial" w:hAnsi="Arial" w:cs="Arial"/>
          <w:sz w:val="22"/>
          <w:szCs w:val="22"/>
        </w:rPr>
        <w:t xml:space="preserve"> that technological implementation m</w:t>
      </w:r>
      <w:r w:rsidR="00F70350">
        <w:rPr>
          <w:rFonts w:ascii="Arial" w:hAnsi="Arial" w:cs="Arial"/>
          <w:sz w:val="22"/>
          <w:szCs w:val="22"/>
        </w:rPr>
        <w:t>ay affect</w:t>
      </w:r>
      <w:r w:rsidR="008931B3" w:rsidRPr="00AD5F2D">
        <w:rPr>
          <w:rFonts w:ascii="Arial" w:hAnsi="Arial" w:cs="Arial"/>
          <w:sz w:val="22"/>
          <w:szCs w:val="22"/>
        </w:rPr>
        <w:t xml:space="preserve"> the patient-provider relationship</w:t>
      </w:r>
      <w:r w:rsidR="00F70350">
        <w:rPr>
          <w:rFonts w:ascii="Arial" w:hAnsi="Arial" w:cs="Arial"/>
          <w:sz w:val="22"/>
          <w:szCs w:val="22"/>
        </w:rPr>
        <w:t xml:space="preserve"> and influence the </w:t>
      </w:r>
      <w:r w:rsidR="008931B3" w:rsidRPr="00AD5F2D">
        <w:rPr>
          <w:rFonts w:ascii="Arial" w:hAnsi="Arial" w:cs="Arial"/>
          <w:sz w:val="22"/>
          <w:szCs w:val="22"/>
        </w:rPr>
        <w:t>diagnosis process.</w:t>
      </w:r>
    </w:p>
    <w:p w14:paraId="632A764F" w14:textId="4101EC75" w:rsidR="008931B3" w:rsidRPr="00AD5F2D" w:rsidRDefault="00F70350" w:rsidP="008931B3">
      <w:pPr>
        <w:spacing w:line="360" w:lineRule="auto"/>
        <w:jc w:val="both"/>
        <w:rPr>
          <w:rFonts w:ascii="Arial" w:hAnsi="Arial" w:cs="Arial"/>
          <w:sz w:val="22"/>
          <w:szCs w:val="22"/>
        </w:rPr>
      </w:pPr>
      <w:r>
        <w:rPr>
          <w:rFonts w:ascii="Arial" w:hAnsi="Arial" w:cs="Arial"/>
          <w:sz w:val="22"/>
          <w:szCs w:val="22"/>
        </w:rPr>
        <w:t>Moreover, t</w:t>
      </w:r>
      <w:r w:rsidR="008931B3" w:rsidRPr="00AD5F2D">
        <w:rPr>
          <w:rFonts w:ascii="Arial" w:hAnsi="Arial" w:cs="Arial"/>
          <w:sz w:val="22"/>
          <w:szCs w:val="22"/>
        </w:rPr>
        <w:t>he overall application of the AI models has</w:t>
      </w:r>
      <w:r>
        <w:rPr>
          <w:rFonts w:ascii="Arial" w:hAnsi="Arial" w:cs="Arial"/>
          <w:sz w:val="22"/>
          <w:szCs w:val="22"/>
        </w:rPr>
        <w:t xml:space="preserve"> sometimes relied on </w:t>
      </w:r>
      <w:r w:rsidR="008931B3" w:rsidRPr="00AD5F2D">
        <w:rPr>
          <w:rFonts w:ascii="Arial" w:hAnsi="Arial" w:cs="Arial"/>
          <w:sz w:val="22"/>
          <w:szCs w:val="22"/>
        </w:rPr>
        <w:t>biased datasets, which can perform poorly on the underrepresented population</w:t>
      </w:r>
      <w:r>
        <w:rPr>
          <w:rFonts w:ascii="Arial" w:hAnsi="Arial" w:cs="Arial"/>
          <w:sz w:val="22"/>
          <w:szCs w:val="22"/>
        </w:rPr>
        <w:t>s</w:t>
      </w:r>
      <w:r w:rsidR="008931B3" w:rsidRPr="00AD5F2D">
        <w:rPr>
          <w:rFonts w:ascii="Arial" w:hAnsi="Arial" w:cs="Arial"/>
          <w:sz w:val="22"/>
          <w:szCs w:val="22"/>
        </w:rPr>
        <w:t>. This m</w:t>
      </w:r>
      <w:r>
        <w:rPr>
          <w:rFonts w:ascii="Arial" w:hAnsi="Arial" w:cs="Arial"/>
          <w:sz w:val="22"/>
          <w:szCs w:val="22"/>
        </w:rPr>
        <w:t>ay</w:t>
      </w:r>
      <w:r w:rsidR="008931B3" w:rsidRPr="00AD5F2D">
        <w:rPr>
          <w:rFonts w:ascii="Arial" w:hAnsi="Arial" w:cs="Arial"/>
          <w:sz w:val="22"/>
          <w:szCs w:val="22"/>
        </w:rPr>
        <w:t xml:space="preserve"> lead to misdiagnosis and lower-quality treatment recommendations for </w:t>
      </w:r>
      <w:r>
        <w:rPr>
          <w:rFonts w:ascii="Arial" w:hAnsi="Arial" w:cs="Arial"/>
          <w:sz w:val="22"/>
          <w:szCs w:val="22"/>
        </w:rPr>
        <w:t>certain</w:t>
      </w:r>
      <w:r w:rsidR="008931B3" w:rsidRPr="00AD5F2D">
        <w:rPr>
          <w:rFonts w:ascii="Arial" w:hAnsi="Arial" w:cs="Arial"/>
          <w:sz w:val="22"/>
          <w:szCs w:val="22"/>
        </w:rPr>
        <w:t xml:space="preserve"> racial and demographic groups.</w:t>
      </w:r>
      <w:r>
        <w:rPr>
          <w:rFonts w:ascii="Arial" w:hAnsi="Arial" w:cs="Arial"/>
          <w:sz w:val="22"/>
          <w:szCs w:val="22"/>
        </w:rPr>
        <w:t xml:space="preserve"> </w:t>
      </w:r>
      <w:r w:rsidR="008931B3" w:rsidRPr="00AD5F2D">
        <w:rPr>
          <w:rFonts w:ascii="Arial" w:hAnsi="Arial" w:cs="Arial"/>
          <w:sz w:val="22"/>
          <w:szCs w:val="22"/>
        </w:rPr>
        <w:t>AI Clinical Decision Support System can negatively affect patient experience by depersonalising care, reducing trust and introducing bias (Beaney, 2025). Patients m</w:t>
      </w:r>
      <w:r>
        <w:rPr>
          <w:rFonts w:ascii="Arial" w:hAnsi="Arial" w:cs="Arial"/>
          <w:sz w:val="22"/>
          <w:szCs w:val="22"/>
        </w:rPr>
        <w:t xml:space="preserve">ay perceive </w:t>
      </w:r>
      <w:r w:rsidR="008931B3" w:rsidRPr="00AD5F2D">
        <w:rPr>
          <w:rFonts w:ascii="Arial" w:hAnsi="Arial" w:cs="Arial"/>
          <w:sz w:val="22"/>
          <w:szCs w:val="22"/>
        </w:rPr>
        <w:t xml:space="preserve">the decision-making process </w:t>
      </w:r>
      <w:r>
        <w:rPr>
          <w:rFonts w:ascii="Arial" w:hAnsi="Arial" w:cs="Arial"/>
          <w:sz w:val="22"/>
          <w:szCs w:val="22"/>
        </w:rPr>
        <w:t>a</w:t>
      </w:r>
      <w:r w:rsidR="008931B3" w:rsidRPr="00AD5F2D">
        <w:rPr>
          <w:rFonts w:ascii="Arial" w:hAnsi="Arial" w:cs="Arial"/>
          <w:sz w:val="22"/>
          <w:szCs w:val="22"/>
        </w:rPr>
        <w:t xml:space="preserve">s impersonal and less </w:t>
      </w:r>
      <w:r w:rsidR="00036047" w:rsidRPr="00AD5F2D">
        <w:rPr>
          <w:rFonts w:ascii="Arial" w:hAnsi="Arial" w:cs="Arial"/>
          <w:sz w:val="22"/>
          <w:szCs w:val="22"/>
        </w:rPr>
        <w:t>accountable</w:t>
      </w:r>
      <w:r w:rsidR="00036047">
        <w:rPr>
          <w:rFonts w:ascii="Arial" w:hAnsi="Arial" w:cs="Arial"/>
          <w:sz w:val="22"/>
          <w:szCs w:val="22"/>
        </w:rPr>
        <w:t>, especially</w:t>
      </w:r>
      <w:r>
        <w:rPr>
          <w:rFonts w:ascii="Arial" w:hAnsi="Arial" w:cs="Arial"/>
          <w:sz w:val="22"/>
          <w:szCs w:val="22"/>
        </w:rPr>
        <w:t xml:space="preserve"> when clinicals </w:t>
      </w:r>
      <w:r w:rsidR="00036047">
        <w:rPr>
          <w:rFonts w:ascii="Arial" w:hAnsi="Arial" w:cs="Arial"/>
          <w:sz w:val="22"/>
          <w:szCs w:val="22"/>
        </w:rPr>
        <w:t>depend heavily</w:t>
      </w:r>
      <w:r>
        <w:rPr>
          <w:rFonts w:ascii="Arial" w:hAnsi="Arial" w:cs="Arial"/>
          <w:sz w:val="22"/>
          <w:szCs w:val="22"/>
        </w:rPr>
        <w:t xml:space="preserve"> on </w:t>
      </w:r>
      <w:r w:rsidR="008931B3" w:rsidRPr="00AD5F2D">
        <w:rPr>
          <w:rFonts w:ascii="Arial" w:hAnsi="Arial" w:cs="Arial"/>
          <w:sz w:val="22"/>
          <w:szCs w:val="22"/>
        </w:rPr>
        <w:t>AI systems.</w:t>
      </w:r>
      <w:r w:rsidR="00036047">
        <w:rPr>
          <w:rFonts w:ascii="Arial" w:hAnsi="Arial" w:cs="Arial"/>
          <w:sz w:val="22"/>
          <w:szCs w:val="22"/>
        </w:rPr>
        <w:t xml:space="preserve"> O</w:t>
      </w:r>
      <w:r w:rsidR="008931B3" w:rsidRPr="00AD5F2D">
        <w:rPr>
          <w:rFonts w:ascii="Arial" w:hAnsi="Arial" w:cs="Arial"/>
          <w:sz w:val="22"/>
          <w:szCs w:val="22"/>
        </w:rPr>
        <w:t xml:space="preserve">ver-reliance on </w:t>
      </w:r>
      <w:r w:rsidR="00036047">
        <w:rPr>
          <w:rFonts w:ascii="Arial" w:hAnsi="Arial" w:cs="Arial"/>
          <w:sz w:val="22"/>
          <w:szCs w:val="22"/>
        </w:rPr>
        <w:t xml:space="preserve">AI insights can also </w:t>
      </w:r>
      <w:r w:rsidR="008931B3" w:rsidRPr="00AD5F2D">
        <w:rPr>
          <w:rFonts w:ascii="Arial" w:hAnsi="Arial" w:cs="Arial"/>
          <w:sz w:val="22"/>
          <w:szCs w:val="22"/>
        </w:rPr>
        <w:t>cause clinicians to overlook patient-specific context and preferences</w:t>
      </w:r>
      <w:r w:rsidR="00036047">
        <w:rPr>
          <w:rFonts w:ascii="Arial" w:hAnsi="Arial" w:cs="Arial"/>
          <w:sz w:val="22"/>
          <w:szCs w:val="22"/>
        </w:rPr>
        <w:t xml:space="preserve">, </w:t>
      </w:r>
      <w:r w:rsidR="008931B3" w:rsidRPr="00AD5F2D">
        <w:rPr>
          <w:rFonts w:ascii="Arial" w:hAnsi="Arial" w:cs="Arial"/>
          <w:sz w:val="22"/>
          <w:szCs w:val="22"/>
        </w:rPr>
        <w:t>reduc</w:t>
      </w:r>
      <w:r w:rsidR="00036047">
        <w:rPr>
          <w:rFonts w:ascii="Arial" w:hAnsi="Arial" w:cs="Arial"/>
          <w:sz w:val="22"/>
          <w:szCs w:val="22"/>
        </w:rPr>
        <w:t>ing</w:t>
      </w:r>
      <w:r w:rsidR="008931B3" w:rsidRPr="00AD5F2D">
        <w:rPr>
          <w:rFonts w:ascii="Arial" w:hAnsi="Arial" w:cs="Arial"/>
          <w:sz w:val="22"/>
          <w:szCs w:val="22"/>
        </w:rPr>
        <w:t xml:space="preserve"> patient autonomy and </w:t>
      </w:r>
      <w:r w:rsidR="00036047">
        <w:rPr>
          <w:rFonts w:ascii="Arial" w:hAnsi="Arial" w:cs="Arial"/>
          <w:sz w:val="22"/>
          <w:szCs w:val="22"/>
        </w:rPr>
        <w:t>participation</w:t>
      </w:r>
      <w:r w:rsidR="008931B3" w:rsidRPr="00AD5F2D">
        <w:rPr>
          <w:rFonts w:ascii="Arial" w:hAnsi="Arial" w:cs="Arial"/>
          <w:sz w:val="22"/>
          <w:szCs w:val="22"/>
        </w:rPr>
        <w:t xml:space="preserve"> in shared decision-making. </w:t>
      </w:r>
    </w:p>
    <w:p w14:paraId="532473B3" w14:textId="06760EA3" w:rsidR="00AD3F2B" w:rsidRPr="00542717" w:rsidRDefault="008931B3" w:rsidP="002F43E8">
      <w:pPr>
        <w:pStyle w:val="Heading1"/>
      </w:pPr>
      <w:bookmarkStart w:id="4" w:name="_Toc224573536"/>
      <w:r w:rsidRPr="00AD5F2D">
        <w:rPr>
          <w:sz w:val="22"/>
          <w:szCs w:val="22"/>
        </w:rPr>
        <w:t> </w:t>
      </w:r>
      <w:r w:rsidR="00934C25" w:rsidRPr="002F43E8">
        <w:rPr>
          <w:rFonts w:ascii="Arial" w:hAnsi="Arial" w:cs="Arial"/>
          <w:b/>
          <w:bCs/>
          <w:color w:val="auto"/>
          <w:sz w:val="24"/>
          <w:szCs w:val="24"/>
        </w:rPr>
        <w:t>5.</w:t>
      </w:r>
      <w:r w:rsidR="00C80D0F" w:rsidRPr="002F43E8">
        <w:rPr>
          <w:rFonts w:ascii="Arial" w:hAnsi="Arial" w:cs="Arial"/>
          <w:b/>
          <w:bCs/>
          <w:color w:val="auto"/>
          <w:sz w:val="24"/>
          <w:szCs w:val="24"/>
        </w:rPr>
        <w:t>Impact on community</w:t>
      </w:r>
      <w:bookmarkEnd w:id="4"/>
    </w:p>
    <w:p w14:paraId="01F3409C" w14:textId="39BA65C9" w:rsidR="008931B3" w:rsidRPr="00AD5F2D" w:rsidRDefault="008931B3" w:rsidP="002F43E8">
      <w:pPr>
        <w:spacing w:after="0" w:line="360" w:lineRule="auto"/>
        <w:jc w:val="both"/>
        <w:rPr>
          <w:rFonts w:ascii="Arial" w:hAnsi="Arial" w:cs="Arial"/>
          <w:sz w:val="22"/>
          <w:szCs w:val="22"/>
        </w:rPr>
      </w:pPr>
      <w:r w:rsidRPr="00AD5F2D">
        <w:rPr>
          <w:rFonts w:ascii="Arial" w:hAnsi="Arial" w:cs="Arial"/>
          <w:sz w:val="22"/>
          <w:szCs w:val="22"/>
        </w:rPr>
        <w:t>Artificial Intelligence has transformed healthcare by i</w:t>
      </w:r>
      <w:r w:rsidR="00013CAA">
        <w:rPr>
          <w:rFonts w:ascii="Arial" w:hAnsi="Arial" w:cs="Arial"/>
          <w:sz w:val="22"/>
          <w:szCs w:val="22"/>
        </w:rPr>
        <w:t xml:space="preserve">mproving patient access and </w:t>
      </w:r>
      <w:r w:rsidR="00D33020" w:rsidRPr="00AD5F2D">
        <w:rPr>
          <w:rFonts w:ascii="Arial" w:hAnsi="Arial" w:cs="Arial"/>
          <w:sz w:val="22"/>
          <w:szCs w:val="22"/>
        </w:rPr>
        <w:t xml:space="preserve">service </w:t>
      </w:r>
      <w:r w:rsidR="00D33020">
        <w:rPr>
          <w:rFonts w:ascii="Arial" w:hAnsi="Arial" w:cs="Arial"/>
          <w:sz w:val="22"/>
          <w:szCs w:val="22"/>
        </w:rPr>
        <w:t>availability</w:t>
      </w:r>
      <w:r w:rsidRPr="00AD5F2D">
        <w:rPr>
          <w:rFonts w:ascii="Arial" w:hAnsi="Arial" w:cs="Arial"/>
          <w:sz w:val="22"/>
          <w:szCs w:val="22"/>
        </w:rPr>
        <w:t xml:space="preserve">. </w:t>
      </w:r>
      <w:r w:rsidR="00013CAA">
        <w:rPr>
          <w:rFonts w:ascii="Arial" w:hAnsi="Arial" w:cs="Arial"/>
          <w:sz w:val="22"/>
          <w:szCs w:val="22"/>
        </w:rPr>
        <w:t>AI tools allow h</w:t>
      </w:r>
      <w:r w:rsidRPr="00AD5F2D">
        <w:rPr>
          <w:rFonts w:ascii="Arial" w:hAnsi="Arial" w:cs="Arial"/>
          <w:sz w:val="22"/>
          <w:szCs w:val="22"/>
        </w:rPr>
        <w:t>ealthcare</w:t>
      </w:r>
      <w:r w:rsidR="00013CAA">
        <w:rPr>
          <w:rFonts w:ascii="Arial" w:hAnsi="Arial" w:cs="Arial"/>
          <w:sz w:val="22"/>
          <w:szCs w:val="22"/>
        </w:rPr>
        <w:t xml:space="preserve"> providers to analyse patient data faster,</w:t>
      </w:r>
      <w:r w:rsidR="00D33020">
        <w:rPr>
          <w:rFonts w:ascii="Arial" w:hAnsi="Arial" w:cs="Arial"/>
          <w:sz w:val="22"/>
          <w:szCs w:val="22"/>
        </w:rPr>
        <w:t xml:space="preserve"> leading to personalised treatment plans and quicker diagnoses.</w:t>
      </w:r>
      <w:r w:rsidRPr="00AD5F2D">
        <w:rPr>
          <w:rFonts w:ascii="Arial" w:hAnsi="Arial" w:cs="Arial"/>
          <w:sz w:val="22"/>
          <w:szCs w:val="22"/>
        </w:rPr>
        <w:t xml:space="preserve"> This innovation has made it easier for patients to </w:t>
      </w:r>
      <w:r w:rsidR="00D33020">
        <w:rPr>
          <w:rFonts w:ascii="Arial" w:hAnsi="Arial" w:cs="Arial"/>
          <w:sz w:val="22"/>
          <w:szCs w:val="22"/>
        </w:rPr>
        <w:t>access</w:t>
      </w:r>
      <w:r w:rsidRPr="00AD5F2D">
        <w:rPr>
          <w:rFonts w:ascii="Arial" w:hAnsi="Arial" w:cs="Arial"/>
          <w:sz w:val="22"/>
          <w:szCs w:val="22"/>
        </w:rPr>
        <w:t xml:space="preserve"> accurate service nearby</w:t>
      </w:r>
      <w:r w:rsidR="00D33020">
        <w:rPr>
          <w:rFonts w:ascii="Arial" w:hAnsi="Arial" w:cs="Arial"/>
          <w:sz w:val="22"/>
          <w:szCs w:val="22"/>
        </w:rPr>
        <w:t>, reducing</w:t>
      </w:r>
      <w:r w:rsidRPr="00AD5F2D">
        <w:rPr>
          <w:rFonts w:ascii="Arial" w:hAnsi="Arial" w:cs="Arial"/>
          <w:sz w:val="22"/>
          <w:szCs w:val="22"/>
        </w:rPr>
        <w:t xml:space="preserve"> travel time and </w:t>
      </w:r>
      <w:r w:rsidR="00D33020">
        <w:rPr>
          <w:rFonts w:ascii="Arial" w:hAnsi="Arial" w:cs="Arial"/>
          <w:sz w:val="22"/>
          <w:szCs w:val="22"/>
        </w:rPr>
        <w:t xml:space="preserve">improving overall </w:t>
      </w:r>
      <w:r w:rsidRPr="00AD5F2D">
        <w:rPr>
          <w:rFonts w:ascii="Arial" w:hAnsi="Arial" w:cs="Arial"/>
          <w:sz w:val="22"/>
          <w:szCs w:val="22"/>
        </w:rPr>
        <w:t>access to treatment (</w:t>
      </w:r>
      <w:proofErr w:type="spellStart"/>
      <w:r w:rsidRPr="00AD5F2D">
        <w:rPr>
          <w:rFonts w:ascii="Arial" w:hAnsi="Arial" w:cs="Arial"/>
          <w:sz w:val="22"/>
          <w:szCs w:val="22"/>
        </w:rPr>
        <w:t>Oluyede</w:t>
      </w:r>
      <w:proofErr w:type="spellEnd"/>
      <w:r w:rsidRPr="00AD5F2D">
        <w:rPr>
          <w:rFonts w:ascii="Arial" w:hAnsi="Arial" w:cs="Arial"/>
          <w:sz w:val="22"/>
          <w:szCs w:val="22"/>
        </w:rPr>
        <w:t xml:space="preserve"> et al, 2022). For example, AI-powered application</w:t>
      </w:r>
      <w:r w:rsidR="00D33020">
        <w:rPr>
          <w:rFonts w:ascii="Arial" w:hAnsi="Arial" w:cs="Arial"/>
          <w:sz w:val="22"/>
          <w:szCs w:val="22"/>
        </w:rPr>
        <w:t>s</w:t>
      </w:r>
      <w:r w:rsidRPr="00AD5F2D">
        <w:rPr>
          <w:rFonts w:ascii="Arial" w:hAnsi="Arial" w:cs="Arial"/>
          <w:sz w:val="22"/>
          <w:szCs w:val="22"/>
        </w:rPr>
        <w:t xml:space="preserve"> can help patients</w:t>
      </w:r>
      <w:r w:rsidR="00D33020">
        <w:rPr>
          <w:rFonts w:ascii="Arial" w:hAnsi="Arial" w:cs="Arial"/>
          <w:sz w:val="22"/>
          <w:szCs w:val="22"/>
        </w:rPr>
        <w:t xml:space="preserve"> locate </w:t>
      </w:r>
      <w:r w:rsidR="00D33020" w:rsidRPr="00AD5F2D">
        <w:rPr>
          <w:rFonts w:ascii="Arial" w:hAnsi="Arial" w:cs="Arial"/>
          <w:sz w:val="22"/>
          <w:szCs w:val="22"/>
        </w:rPr>
        <w:t>the</w:t>
      </w:r>
      <w:r w:rsidRPr="00AD5F2D">
        <w:rPr>
          <w:rFonts w:ascii="Arial" w:hAnsi="Arial" w:cs="Arial"/>
          <w:sz w:val="22"/>
          <w:szCs w:val="22"/>
        </w:rPr>
        <w:t xml:space="preserve"> nearest specialist or hospital</w:t>
      </w:r>
      <w:r w:rsidR="00D33020">
        <w:rPr>
          <w:rFonts w:ascii="Arial" w:hAnsi="Arial" w:cs="Arial"/>
          <w:sz w:val="22"/>
          <w:szCs w:val="22"/>
        </w:rPr>
        <w:t xml:space="preserve"> based on their needs</w:t>
      </w:r>
      <w:r w:rsidRPr="00AD5F2D">
        <w:rPr>
          <w:rFonts w:ascii="Arial" w:hAnsi="Arial" w:cs="Arial"/>
          <w:sz w:val="22"/>
          <w:szCs w:val="22"/>
        </w:rPr>
        <w:t>. This convenience</w:t>
      </w:r>
      <w:r w:rsidR="00D33020">
        <w:rPr>
          <w:rFonts w:ascii="Arial" w:hAnsi="Arial" w:cs="Arial"/>
          <w:sz w:val="22"/>
          <w:szCs w:val="22"/>
        </w:rPr>
        <w:t xml:space="preserve"> contributes to better </w:t>
      </w:r>
      <w:r w:rsidRPr="00AD5F2D">
        <w:rPr>
          <w:rFonts w:ascii="Arial" w:hAnsi="Arial" w:cs="Arial"/>
          <w:sz w:val="22"/>
          <w:szCs w:val="22"/>
        </w:rPr>
        <w:t>health outcomes</w:t>
      </w:r>
      <w:r w:rsidR="00D33020">
        <w:rPr>
          <w:rFonts w:ascii="Arial" w:hAnsi="Arial" w:cs="Arial"/>
          <w:sz w:val="22"/>
          <w:szCs w:val="22"/>
        </w:rPr>
        <w:t>,</w:t>
      </w:r>
      <w:r w:rsidRPr="00AD5F2D">
        <w:rPr>
          <w:rFonts w:ascii="Arial" w:hAnsi="Arial" w:cs="Arial"/>
          <w:sz w:val="22"/>
          <w:szCs w:val="22"/>
        </w:rPr>
        <w:t xml:space="preserve"> as patient</w:t>
      </w:r>
      <w:r w:rsidR="00D33020">
        <w:rPr>
          <w:rFonts w:ascii="Arial" w:hAnsi="Arial" w:cs="Arial"/>
          <w:sz w:val="22"/>
          <w:szCs w:val="22"/>
        </w:rPr>
        <w:t>s</w:t>
      </w:r>
      <w:r w:rsidRPr="00AD5F2D">
        <w:rPr>
          <w:rFonts w:ascii="Arial" w:hAnsi="Arial" w:cs="Arial"/>
          <w:sz w:val="22"/>
          <w:szCs w:val="22"/>
        </w:rPr>
        <w:t xml:space="preserve"> receive </w:t>
      </w:r>
      <w:r w:rsidR="00D33020">
        <w:rPr>
          <w:rFonts w:ascii="Arial" w:hAnsi="Arial" w:cs="Arial"/>
          <w:sz w:val="22"/>
          <w:szCs w:val="22"/>
        </w:rPr>
        <w:t>appropriate care and</w:t>
      </w:r>
      <w:r w:rsidRPr="00AD5F2D">
        <w:rPr>
          <w:rFonts w:ascii="Arial" w:hAnsi="Arial" w:cs="Arial"/>
          <w:sz w:val="22"/>
          <w:szCs w:val="22"/>
        </w:rPr>
        <w:t xml:space="preserve"> support</w:t>
      </w:r>
      <w:r w:rsidR="00D33020">
        <w:rPr>
          <w:rFonts w:ascii="Arial" w:hAnsi="Arial" w:cs="Arial"/>
          <w:sz w:val="22"/>
          <w:szCs w:val="22"/>
        </w:rPr>
        <w:t>,</w:t>
      </w:r>
      <w:r w:rsidRPr="00AD5F2D">
        <w:rPr>
          <w:rFonts w:ascii="Arial" w:hAnsi="Arial" w:cs="Arial"/>
          <w:sz w:val="22"/>
          <w:szCs w:val="22"/>
        </w:rPr>
        <w:t xml:space="preserve"> </w:t>
      </w:r>
      <w:r w:rsidR="00D33020" w:rsidRPr="00AD5F2D">
        <w:rPr>
          <w:rFonts w:ascii="Arial" w:hAnsi="Arial" w:cs="Arial"/>
          <w:sz w:val="22"/>
          <w:szCs w:val="22"/>
        </w:rPr>
        <w:t xml:space="preserve">ultimately </w:t>
      </w:r>
      <w:r w:rsidR="00D33020">
        <w:rPr>
          <w:rFonts w:ascii="Arial" w:hAnsi="Arial" w:cs="Arial"/>
          <w:sz w:val="22"/>
          <w:szCs w:val="22"/>
        </w:rPr>
        <w:t xml:space="preserve">enhancing </w:t>
      </w:r>
      <w:r w:rsidRPr="00AD5F2D">
        <w:rPr>
          <w:rFonts w:ascii="Arial" w:hAnsi="Arial" w:cs="Arial"/>
          <w:sz w:val="22"/>
          <w:szCs w:val="22"/>
        </w:rPr>
        <w:t xml:space="preserve">their entire well-being. </w:t>
      </w:r>
    </w:p>
    <w:p w14:paraId="2FF00CA7" w14:textId="3E54A3B9" w:rsidR="008931B3" w:rsidRDefault="008931B3" w:rsidP="002F43E8">
      <w:pPr>
        <w:spacing w:after="0" w:line="360" w:lineRule="auto"/>
        <w:jc w:val="both"/>
        <w:rPr>
          <w:rFonts w:ascii="Arial" w:hAnsi="Arial" w:cs="Arial"/>
          <w:sz w:val="22"/>
          <w:szCs w:val="22"/>
        </w:rPr>
      </w:pPr>
      <w:r w:rsidRPr="00AD5F2D">
        <w:rPr>
          <w:rFonts w:ascii="Arial" w:hAnsi="Arial" w:cs="Arial"/>
          <w:sz w:val="22"/>
          <w:szCs w:val="22"/>
        </w:rPr>
        <w:t>AI also positive</w:t>
      </w:r>
      <w:r w:rsidR="00D33020">
        <w:rPr>
          <w:rFonts w:ascii="Arial" w:hAnsi="Arial" w:cs="Arial"/>
          <w:sz w:val="22"/>
          <w:szCs w:val="22"/>
        </w:rPr>
        <w:t>ly</w:t>
      </w:r>
      <w:r w:rsidRPr="00AD5F2D">
        <w:rPr>
          <w:rFonts w:ascii="Arial" w:hAnsi="Arial" w:cs="Arial"/>
          <w:sz w:val="22"/>
          <w:szCs w:val="22"/>
        </w:rPr>
        <w:t xml:space="preserve"> </w:t>
      </w:r>
      <w:r w:rsidR="00D33020">
        <w:rPr>
          <w:rFonts w:ascii="Arial" w:hAnsi="Arial" w:cs="Arial"/>
          <w:sz w:val="22"/>
          <w:szCs w:val="22"/>
        </w:rPr>
        <w:t>a</w:t>
      </w:r>
      <w:r w:rsidRPr="00AD5F2D">
        <w:rPr>
          <w:rFonts w:ascii="Arial" w:hAnsi="Arial" w:cs="Arial"/>
          <w:sz w:val="22"/>
          <w:szCs w:val="22"/>
        </w:rPr>
        <w:t>ffect</w:t>
      </w:r>
      <w:r w:rsidR="00D33020">
        <w:rPr>
          <w:rFonts w:ascii="Arial" w:hAnsi="Arial" w:cs="Arial"/>
          <w:sz w:val="22"/>
          <w:szCs w:val="22"/>
        </w:rPr>
        <w:t>s</w:t>
      </w:r>
      <w:r w:rsidRPr="00AD5F2D">
        <w:rPr>
          <w:rFonts w:ascii="Arial" w:hAnsi="Arial" w:cs="Arial"/>
          <w:sz w:val="22"/>
          <w:szCs w:val="22"/>
        </w:rPr>
        <w:t xml:space="preserve"> family members, co-production, and public health. </w:t>
      </w:r>
      <w:r w:rsidR="00D33020">
        <w:rPr>
          <w:rFonts w:ascii="Arial" w:hAnsi="Arial" w:cs="Arial"/>
          <w:sz w:val="22"/>
          <w:szCs w:val="22"/>
        </w:rPr>
        <w:t xml:space="preserve">By keeping close relatives informed about a patient’s conditions, AI encourages accurate </w:t>
      </w:r>
      <w:r w:rsidRPr="00AD5F2D">
        <w:rPr>
          <w:rFonts w:ascii="Arial" w:hAnsi="Arial" w:cs="Arial"/>
          <w:sz w:val="22"/>
          <w:szCs w:val="22"/>
        </w:rPr>
        <w:t xml:space="preserve">and communication. </w:t>
      </w:r>
      <w:r w:rsidR="00D33020">
        <w:rPr>
          <w:rFonts w:ascii="Arial" w:hAnsi="Arial" w:cs="Arial"/>
          <w:sz w:val="22"/>
          <w:szCs w:val="22"/>
        </w:rPr>
        <w:t>T</w:t>
      </w:r>
      <w:r w:rsidRPr="00AD5F2D">
        <w:rPr>
          <w:rFonts w:ascii="Arial" w:hAnsi="Arial" w:cs="Arial"/>
          <w:sz w:val="22"/>
          <w:szCs w:val="22"/>
        </w:rPr>
        <w:t>echnological advancement</w:t>
      </w:r>
      <w:r w:rsidR="00D33020">
        <w:rPr>
          <w:rFonts w:ascii="Arial" w:hAnsi="Arial" w:cs="Arial"/>
          <w:sz w:val="22"/>
          <w:szCs w:val="22"/>
        </w:rPr>
        <w:t>s</w:t>
      </w:r>
      <w:r w:rsidRPr="00AD5F2D">
        <w:rPr>
          <w:rFonts w:ascii="Arial" w:hAnsi="Arial" w:cs="Arial"/>
          <w:sz w:val="22"/>
          <w:szCs w:val="22"/>
        </w:rPr>
        <w:t xml:space="preserve"> ha</w:t>
      </w:r>
      <w:r w:rsidR="00D33020">
        <w:rPr>
          <w:rFonts w:ascii="Arial" w:hAnsi="Arial" w:cs="Arial"/>
          <w:sz w:val="22"/>
          <w:szCs w:val="22"/>
        </w:rPr>
        <w:t xml:space="preserve">ve improved </w:t>
      </w:r>
      <w:r w:rsidRPr="00AD5F2D">
        <w:rPr>
          <w:rFonts w:ascii="Arial" w:hAnsi="Arial" w:cs="Arial"/>
          <w:sz w:val="22"/>
          <w:szCs w:val="22"/>
        </w:rPr>
        <w:t>healthcare</w:t>
      </w:r>
      <w:r w:rsidR="00D33020">
        <w:rPr>
          <w:rFonts w:ascii="Arial" w:hAnsi="Arial" w:cs="Arial"/>
          <w:sz w:val="22"/>
          <w:szCs w:val="22"/>
        </w:rPr>
        <w:t xml:space="preserve"> </w:t>
      </w:r>
      <w:r w:rsidRPr="00AD5F2D">
        <w:rPr>
          <w:rFonts w:ascii="Arial" w:hAnsi="Arial" w:cs="Arial"/>
          <w:sz w:val="22"/>
          <w:szCs w:val="22"/>
        </w:rPr>
        <w:t>co-production</w:t>
      </w:r>
      <w:r w:rsidR="00D33020">
        <w:rPr>
          <w:rFonts w:ascii="Arial" w:hAnsi="Arial" w:cs="Arial"/>
          <w:sz w:val="22"/>
          <w:szCs w:val="22"/>
        </w:rPr>
        <w:t xml:space="preserve">, allowing caregivers and patients </w:t>
      </w:r>
      <w:r w:rsidRPr="00AD5F2D">
        <w:rPr>
          <w:rFonts w:ascii="Arial" w:hAnsi="Arial" w:cs="Arial"/>
          <w:sz w:val="22"/>
          <w:szCs w:val="22"/>
        </w:rPr>
        <w:t>to collaborate more effective</w:t>
      </w:r>
      <w:r w:rsidR="00D33020">
        <w:rPr>
          <w:rFonts w:ascii="Arial" w:hAnsi="Arial" w:cs="Arial"/>
          <w:sz w:val="22"/>
          <w:szCs w:val="22"/>
        </w:rPr>
        <w:t>ly</w:t>
      </w:r>
      <w:r w:rsidRPr="00AD5F2D">
        <w:rPr>
          <w:rFonts w:ascii="Arial" w:hAnsi="Arial" w:cs="Arial"/>
          <w:sz w:val="22"/>
          <w:szCs w:val="22"/>
        </w:rPr>
        <w:t xml:space="preserve">. </w:t>
      </w:r>
      <w:r w:rsidR="00D33020">
        <w:rPr>
          <w:rFonts w:ascii="Arial" w:hAnsi="Arial" w:cs="Arial"/>
          <w:sz w:val="22"/>
          <w:szCs w:val="22"/>
        </w:rPr>
        <w:t xml:space="preserve">In underserved areas, AI can support faster </w:t>
      </w:r>
      <w:r w:rsidR="002F3D24">
        <w:rPr>
          <w:rFonts w:ascii="Arial" w:hAnsi="Arial" w:cs="Arial"/>
          <w:sz w:val="22"/>
          <w:szCs w:val="22"/>
        </w:rPr>
        <w:t xml:space="preserve">dissemination of medical knowledge than traditional methods, enabling better access to </w:t>
      </w:r>
      <w:r w:rsidRPr="00AD5F2D">
        <w:rPr>
          <w:rFonts w:ascii="Arial" w:hAnsi="Arial" w:cs="Arial"/>
          <w:sz w:val="22"/>
          <w:szCs w:val="22"/>
        </w:rPr>
        <w:t xml:space="preserve">treatment (Blease, 2025). </w:t>
      </w:r>
      <w:r w:rsidR="002F3D24">
        <w:rPr>
          <w:rFonts w:ascii="Arial" w:hAnsi="Arial" w:cs="Arial"/>
          <w:sz w:val="22"/>
          <w:szCs w:val="22"/>
        </w:rPr>
        <w:t xml:space="preserve">Additionally, </w:t>
      </w:r>
      <w:r w:rsidRPr="00AD5F2D">
        <w:rPr>
          <w:rFonts w:ascii="Arial" w:hAnsi="Arial" w:cs="Arial"/>
          <w:sz w:val="22"/>
          <w:szCs w:val="22"/>
        </w:rPr>
        <w:t xml:space="preserve">AI has been </w:t>
      </w:r>
      <w:r w:rsidR="002F3D24" w:rsidRPr="00AD5F2D">
        <w:rPr>
          <w:rFonts w:ascii="Arial" w:hAnsi="Arial" w:cs="Arial"/>
          <w:sz w:val="22"/>
          <w:szCs w:val="22"/>
        </w:rPr>
        <w:t>u</w:t>
      </w:r>
      <w:r w:rsidR="002F3D24">
        <w:rPr>
          <w:rFonts w:ascii="Arial" w:hAnsi="Arial" w:cs="Arial"/>
          <w:sz w:val="22"/>
          <w:szCs w:val="22"/>
        </w:rPr>
        <w:t xml:space="preserve">sed </w:t>
      </w:r>
      <w:r w:rsidR="002F3D24" w:rsidRPr="00AD5F2D">
        <w:rPr>
          <w:rFonts w:ascii="Arial" w:hAnsi="Arial" w:cs="Arial"/>
          <w:sz w:val="22"/>
          <w:szCs w:val="22"/>
        </w:rPr>
        <w:t>to</w:t>
      </w:r>
      <w:r w:rsidRPr="00AD5F2D">
        <w:rPr>
          <w:rFonts w:ascii="Arial" w:hAnsi="Arial" w:cs="Arial"/>
          <w:sz w:val="22"/>
          <w:szCs w:val="22"/>
        </w:rPr>
        <w:t xml:space="preserve"> </w:t>
      </w:r>
      <w:r w:rsidR="002F3D24">
        <w:rPr>
          <w:rFonts w:ascii="Arial" w:hAnsi="Arial" w:cs="Arial"/>
          <w:sz w:val="22"/>
          <w:szCs w:val="22"/>
        </w:rPr>
        <w:t xml:space="preserve">track </w:t>
      </w:r>
      <w:r w:rsidRPr="00AD5F2D">
        <w:rPr>
          <w:rFonts w:ascii="Arial" w:hAnsi="Arial" w:cs="Arial"/>
          <w:sz w:val="22"/>
          <w:szCs w:val="22"/>
        </w:rPr>
        <w:t xml:space="preserve">disease outbreaks and identify health trends, </w:t>
      </w:r>
      <w:r w:rsidR="002F3D24">
        <w:rPr>
          <w:rFonts w:ascii="Arial" w:hAnsi="Arial" w:cs="Arial"/>
          <w:sz w:val="22"/>
          <w:szCs w:val="22"/>
        </w:rPr>
        <w:t>allowing</w:t>
      </w:r>
      <w:r w:rsidRPr="00AD5F2D">
        <w:rPr>
          <w:rFonts w:ascii="Arial" w:hAnsi="Arial" w:cs="Arial"/>
          <w:sz w:val="22"/>
          <w:szCs w:val="22"/>
        </w:rPr>
        <w:t xml:space="preserve"> public health officials to </w:t>
      </w:r>
      <w:r w:rsidR="002F3D24">
        <w:rPr>
          <w:rFonts w:ascii="Arial" w:hAnsi="Arial" w:cs="Arial"/>
          <w:sz w:val="22"/>
          <w:szCs w:val="22"/>
        </w:rPr>
        <w:t>respond more efficiently.</w:t>
      </w:r>
      <w:r w:rsidRPr="00AD5F2D">
        <w:rPr>
          <w:rFonts w:ascii="Arial" w:hAnsi="Arial" w:cs="Arial"/>
          <w:sz w:val="22"/>
          <w:szCs w:val="22"/>
        </w:rPr>
        <w:t xml:space="preserve"> </w:t>
      </w:r>
      <w:r w:rsidR="002F3D24" w:rsidRPr="00AD5F2D">
        <w:rPr>
          <w:rFonts w:ascii="Arial" w:hAnsi="Arial" w:cs="Arial"/>
          <w:sz w:val="22"/>
          <w:szCs w:val="22"/>
        </w:rPr>
        <w:t>These initiatives</w:t>
      </w:r>
      <w:r w:rsidR="002F3D24">
        <w:rPr>
          <w:rFonts w:ascii="Arial" w:hAnsi="Arial" w:cs="Arial"/>
          <w:sz w:val="22"/>
          <w:szCs w:val="22"/>
        </w:rPr>
        <w:t xml:space="preserve"> </w:t>
      </w:r>
      <w:r w:rsidRPr="00AD5F2D">
        <w:rPr>
          <w:rFonts w:ascii="Arial" w:hAnsi="Arial" w:cs="Arial"/>
          <w:sz w:val="22"/>
          <w:szCs w:val="22"/>
        </w:rPr>
        <w:t xml:space="preserve">reinforce community health approaches and increase awareness </w:t>
      </w:r>
      <w:r w:rsidR="002F3D24">
        <w:rPr>
          <w:rFonts w:ascii="Arial" w:hAnsi="Arial" w:cs="Arial"/>
          <w:sz w:val="22"/>
          <w:szCs w:val="22"/>
        </w:rPr>
        <w:t>of</w:t>
      </w:r>
      <w:r w:rsidRPr="00AD5F2D">
        <w:rPr>
          <w:rFonts w:ascii="Arial" w:hAnsi="Arial" w:cs="Arial"/>
          <w:sz w:val="22"/>
          <w:szCs w:val="22"/>
        </w:rPr>
        <w:t xml:space="preserve"> preventive </w:t>
      </w:r>
      <w:r w:rsidR="002F3D24" w:rsidRPr="00AD5F2D">
        <w:rPr>
          <w:rFonts w:ascii="Arial" w:hAnsi="Arial" w:cs="Arial"/>
          <w:sz w:val="22"/>
          <w:szCs w:val="22"/>
        </w:rPr>
        <w:t>measures</w:t>
      </w:r>
      <w:r w:rsidR="002F3D24">
        <w:rPr>
          <w:rFonts w:ascii="Arial" w:hAnsi="Arial" w:cs="Arial"/>
          <w:sz w:val="22"/>
          <w:szCs w:val="22"/>
        </w:rPr>
        <w:t xml:space="preserve">, creating a more </w:t>
      </w:r>
      <w:r w:rsidR="002F3D24" w:rsidRPr="00AD5F2D">
        <w:rPr>
          <w:rFonts w:ascii="Arial" w:hAnsi="Arial" w:cs="Arial"/>
          <w:sz w:val="22"/>
          <w:szCs w:val="22"/>
        </w:rPr>
        <w:t>productive</w:t>
      </w:r>
      <w:r w:rsidRPr="00AD5F2D">
        <w:rPr>
          <w:rFonts w:ascii="Arial" w:hAnsi="Arial" w:cs="Arial"/>
          <w:sz w:val="22"/>
          <w:szCs w:val="22"/>
        </w:rPr>
        <w:t xml:space="preserve"> healthcare environment</w:t>
      </w:r>
      <w:r w:rsidR="002F3D24">
        <w:rPr>
          <w:rFonts w:ascii="Arial" w:hAnsi="Arial" w:cs="Arial"/>
          <w:sz w:val="22"/>
          <w:szCs w:val="22"/>
        </w:rPr>
        <w:t xml:space="preserve"> that</w:t>
      </w:r>
      <w:r w:rsidRPr="00AD5F2D">
        <w:rPr>
          <w:rFonts w:ascii="Arial" w:hAnsi="Arial" w:cs="Arial"/>
          <w:sz w:val="22"/>
          <w:szCs w:val="22"/>
        </w:rPr>
        <w:t xml:space="preserve"> </w:t>
      </w:r>
      <w:r w:rsidR="002F3D24">
        <w:rPr>
          <w:rFonts w:ascii="Arial" w:hAnsi="Arial" w:cs="Arial"/>
          <w:sz w:val="22"/>
          <w:szCs w:val="22"/>
        </w:rPr>
        <w:t>benefit</w:t>
      </w:r>
      <w:r w:rsidRPr="00AD5F2D">
        <w:rPr>
          <w:rFonts w:ascii="Arial" w:hAnsi="Arial" w:cs="Arial"/>
          <w:sz w:val="22"/>
          <w:szCs w:val="22"/>
        </w:rPr>
        <w:t xml:space="preserve">s both families and patients. </w:t>
      </w:r>
    </w:p>
    <w:p w14:paraId="4F9001D2" w14:textId="551F7894" w:rsidR="002F3D24" w:rsidRDefault="002F3D24" w:rsidP="008931B3">
      <w:pPr>
        <w:spacing w:line="360" w:lineRule="auto"/>
        <w:jc w:val="both"/>
        <w:rPr>
          <w:rFonts w:ascii="Arial" w:hAnsi="Arial" w:cs="Arial"/>
          <w:sz w:val="22"/>
          <w:szCs w:val="22"/>
        </w:rPr>
      </w:pPr>
      <w:r>
        <w:rPr>
          <w:rFonts w:ascii="Arial" w:hAnsi="Arial" w:cs="Arial"/>
          <w:sz w:val="22"/>
          <w:szCs w:val="22"/>
        </w:rPr>
        <w:lastRenderedPageBreak/>
        <w:t>Despite these benefits, AI integration also presents challenges that can affect patient access, service location and the role of families in care.</w:t>
      </w:r>
    </w:p>
    <w:p w14:paraId="096C0B4A" w14:textId="3E3B6D7E" w:rsidR="008931B3" w:rsidRPr="00AD5F2D" w:rsidRDefault="002F3D24" w:rsidP="002F43E8">
      <w:pPr>
        <w:spacing w:after="0" w:line="360" w:lineRule="auto"/>
        <w:jc w:val="both"/>
        <w:rPr>
          <w:rFonts w:ascii="Arial" w:hAnsi="Arial" w:cs="Arial"/>
          <w:sz w:val="22"/>
          <w:szCs w:val="22"/>
        </w:rPr>
      </w:pPr>
      <w:r>
        <w:rPr>
          <w:rFonts w:ascii="Arial" w:hAnsi="Arial" w:cs="Arial"/>
          <w:sz w:val="22"/>
          <w:szCs w:val="22"/>
        </w:rPr>
        <w:t xml:space="preserve">However, </w:t>
      </w:r>
      <w:r w:rsidR="008931B3" w:rsidRPr="00AD5F2D">
        <w:rPr>
          <w:rFonts w:ascii="Arial" w:hAnsi="Arial" w:cs="Arial"/>
          <w:sz w:val="22"/>
          <w:szCs w:val="22"/>
        </w:rPr>
        <w:t>AI</w:t>
      </w:r>
      <w:r>
        <w:rPr>
          <w:rFonts w:ascii="Arial" w:hAnsi="Arial" w:cs="Arial"/>
          <w:sz w:val="22"/>
          <w:szCs w:val="22"/>
        </w:rPr>
        <w:t xml:space="preserve"> adoption </w:t>
      </w:r>
      <w:r w:rsidR="008931B3" w:rsidRPr="00AD5F2D">
        <w:rPr>
          <w:rFonts w:ascii="Arial" w:hAnsi="Arial" w:cs="Arial"/>
          <w:sz w:val="22"/>
          <w:szCs w:val="22"/>
        </w:rPr>
        <w:t xml:space="preserve">has </w:t>
      </w:r>
      <w:r w:rsidR="005D4250" w:rsidRPr="00AD5F2D">
        <w:rPr>
          <w:rFonts w:ascii="Arial" w:hAnsi="Arial" w:cs="Arial"/>
          <w:sz w:val="22"/>
          <w:szCs w:val="22"/>
        </w:rPr>
        <w:t xml:space="preserve">created </w:t>
      </w:r>
      <w:r w:rsidR="005D4250">
        <w:rPr>
          <w:rFonts w:ascii="Arial" w:hAnsi="Arial" w:cs="Arial"/>
          <w:sz w:val="22"/>
          <w:szCs w:val="22"/>
        </w:rPr>
        <w:t>challenges</w:t>
      </w:r>
      <w:r>
        <w:rPr>
          <w:rFonts w:ascii="Arial" w:hAnsi="Arial" w:cs="Arial"/>
          <w:sz w:val="22"/>
          <w:szCs w:val="22"/>
        </w:rPr>
        <w:t xml:space="preserve"> for underserved or rural communities.</w:t>
      </w:r>
      <w:r w:rsidR="008931B3" w:rsidRPr="00AD5F2D">
        <w:rPr>
          <w:rFonts w:ascii="Arial" w:hAnsi="Arial" w:cs="Arial"/>
          <w:sz w:val="22"/>
          <w:szCs w:val="22"/>
        </w:rPr>
        <w:t xml:space="preserve"> </w:t>
      </w:r>
      <w:r>
        <w:rPr>
          <w:rFonts w:ascii="Arial" w:hAnsi="Arial" w:cs="Arial"/>
          <w:sz w:val="22"/>
          <w:szCs w:val="22"/>
        </w:rPr>
        <w:t>Many</w:t>
      </w:r>
      <w:r w:rsidR="008931B3" w:rsidRPr="00AD5F2D">
        <w:rPr>
          <w:rFonts w:ascii="Arial" w:hAnsi="Arial" w:cs="Arial"/>
          <w:sz w:val="22"/>
          <w:szCs w:val="22"/>
        </w:rPr>
        <w:t xml:space="preserve"> AI </w:t>
      </w:r>
      <w:r w:rsidR="005D4250" w:rsidRPr="00AD5F2D">
        <w:rPr>
          <w:rFonts w:ascii="Arial" w:hAnsi="Arial" w:cs="Arial"/>
          <w:sz w:val="22"/>
          <w:szCs w:val="22"/>
        </w:rPr>
        <w:t xml:space="preserve">tools </w:t>
      </w:r>
      <w:r w:rsidR="005D4250">
        <w:rPr>
          <w:rFonts w:ascii="Arial" w:hAnsi="Arial" w:cs="Arial"/>
          <w:sz w:val="22"/>
          <w:szCs w:val="22"/>
        </w:rPr>
        <w:t>require</w:t>
      </w:r>
      <w:r>
        <w:rPr>
          <w:rFonts w:ascii="Arial" w:hAnsi="Arial" w:cs="Arial"/>
          <w:sz w:val="22"/>
          <w:szCs w:val="22"/>
        </w:rPr>
        <w:t xml:space="preserve"> </w:t>
      </w:r>
      <w:r w:rsidR="008931B3" w:rsidRPr="00AD5F2D">
        <w:rPr>
          <w:rFonts w:ascii="Arial" w:hAnsi="Arial" w:cs="Arial"/>
          <w:sz w:val="22"/>
          <w:szCs w:val="22"/>
        </w:rPr>
        <w:t xml:space="preserve">internet connectivity </w:t>
      </w:r>
      <w:r w:rsidR="005D4250" w:rsidRPr="00AD5F2D">
        <w:rPr>
          <w:rFonts w:ascii="Arial" w:hAnsi="Arial" w:cs="Arial"/>
          <w:sz w:val="22"/>
          <w:szCs w:val="22"/>
        </w:rPr>
        <w:t xml:space="preserve">and </w:t>
      </w:r>
      <w:r w:rsidR="005D4250">
        <w:rPr>
          <w:rFonts w:ascii="Arial" w:hAnsi="Arial" w:cs="Arial"/>
          <w:sz w:val="22"/>
          <w:szCs w:val="22"/>
        </w:rPr>
        <w:t>access</w:t>
      </w:r>
      <w:r>
        <w:rPr>
          <w:rFonts w:ascii="Arial" w:hAnsi="Arial" w:cs="Arial"/>
          <w:sz w:val="22"/>
          <w:szCs w:val="22"/>
        </w:rPr>
        <w:t xml:space="preserve"> </w:t>
      </w:r>
      <w:r w:rsidR="008931B3" w:rsidRPr="00AD5F2D">
        <w:rPr>
          <w:rFonts w:ascii="Arial" w:hAnsi="Arial" w:cs="Arial"/>
          <w:sz w:val="22"/>
          <w:szCs w:val="22"/>
        </w:rPr>
        <w:t>modern technology</w:t>
      </w:r>
      <w:r>
        <w:rPr>
          <w:rFonts w:ascii="Arial" w:hAnsi="Arial" w:cs="Arial"/>
          <w:sz w:val="22"/>
          <w:szCs w:val="22"/>
        </w:rPr>
        <w:t>, which may be limited in remote areas, creating disparities in care. Some</w:t>
      </w:r>
      <w:r w:rsidR="008931B3" w:rsidRPr="00AD5F2D">
        <w:rPr>
          <w:rFonts w:ascii="Arial" w:hAnsi="Arial" w:cs="Arial"/>
          <w:sz w:val="22"/>
          <w:szCs w:val="22"/>
        </w:rPr>
        <w:t xml:space="preserve"> AI system</w:t>
      </w:r>
      <w:r>
        <w:rPr>
          <w:rFonts w:ascii="Arial" w:hAnsi="Arial" w:cs="Arial"/>
          <w:sz w:val="22"/>
          <w:szCs w:val="22"/>
        </w:rPr>
        <w:t>s may priori</w:t>
      </w:r>
      <w:r w:rsidR="005D4250">
        <w:rPr>
          <w:rFonts w:ascii="Arial" w:hAnsi="Arial" w:cs="Arial"/>
          <w:sz w:val="22"/>
          <w:szCs w:val="22"/>
        </w:rPr>
        <w:t>tise urban health</w:t>
      </w:r>
      <w:r w:rsidR="008931B3" w:rsidRPr="00AD5F2D">
        <w:rPr>
          <w:rFonts w:ascii="Arial" w:hAnsi="Arial" w:cs="Arial"/>
          <w:sz w:val="22"/>
          <w:szCs w:val="22"/>
        </w:rPr>
        <w:t xml:space="preserve"> centre </w:t>
      </w:r>
      <w:r w:rsidR="005D4250" w:rsidRPr="00AD5F2D">
        <w:rPr>
          <w:rFonts w:ascii="Arial" w:hAnsi="Arial" w:cs="Arial"/>
          <w:sz w:val="22"/>
          <w:szCs w:val="22"/>
        </w:rPr>
        <w:t>or larger</w:t>
      </w:r>
      <w:r w:rsidR="008931B3" w:rsidRPr="00AD5F2D">
        <w:rPr>
          <w:rFonts w:ascii="Arial" w:hAnsi="Arial" w:cs="Arial"/>
          <w:sz w:val="22"/>
          <w:szCs w:val="22"/>
        </w:rPr>
        <w:t xml:space="preserve"> hospital</w:t>
      </w:r>
      <w:r w:rsidR="005D4250">
        <w:rPr>
          <w:rFonts w:ascii="Arial" w:hAnsi="Arial" w:cs="Arial"/>
          <w:sz w:val="22"/>
          <w:szCs w:val="22"/>
        </w:rPr>
        <w:t xml:space="preserve">s over smaller community clinics, potentially increasing travel times and costs </w:t>
      </w:r>
      <w:r w:rsidR="00DC4357">
        <w:rPr>
          <w:rFonts w:ascii="Arial" w:hAnsi="Arial" w:cs="Arial"/>
          <w:sz w:val="22"/>
          <w:szCs w:val="22"/>
        </w:rPr>
        <w:t>for</w:t>
      </w:r>
      <w:r w:rsidR="005D4250">
        <w:rPr>
          <w:rFonts w:ascii="Arial" w:hAnsi="Arial" w:cs="Arial"/>
          <w:sz w:val="22"/>
          <w:szCs w:val="22"/>
        </w:rPr>
        <w:t xml:space="preserve"> patients. For example, a review of over </w:t>
      </w:r>
      <w:r w:rsidR="008931B3" w:rsidRPr="00AD5F2D">
        <w:rPr>
          <w:rFonts w:ascii="Arial" w:hAnsi="Arial" w:cs="Arial"/>
          <w:sz w:val="22"/>
          <w:szCs w:val="22"/>
        </w:rPr>
        <w:t>12000 radiology images</w:t>
      </w:r>
      <w:r w:rsidR="005D4250">
        <w:rPr>
          <w:rFonts w:ascii="Arial" w:hAnsi="Arial" w:cs="Arial"/>
          <w:sz w:val="22"/>
          <w:szCs w:val="22"/>
        </w:rPr>
        <w:t xml:space="preserve"> revealed errors that led to changes in treatment</w:t>
      </w:r>
      <w:r w:rsidR="008931B3" w:rsidRPr="00AD5F2D">
        <w:rPr>
          <w:rFonts w:ascii="Arial" w:hAnsi="Arial" w:cs="Arial"/>
          <w:sz w:val="22"/>
          <w:szCs w:val="22"/>
        </w:rPr>
        <w:t xml:space="preserve"> in nearly 20%</w:t>
      </w:r>
      <w:r w:rsidR="005D4250">
        <w:rPr>
          <w:rFonts w:ascii="Arial" w:hAnsi="Arial" w:cs="Arial"/>
          <w:sz w:val="22"/>
          <w:szCs w:val="22"/>
        </w:rPr>
        <w:t xml:space="preserve"> of </w:t>
      </w:r>
      <w:r w:rsidR="008931B3" w:rsidRPr="00AD5F2D">
        <w:rPr>
          <w:rFonts w:ascii="Arial" w:hAnsi="Arial" w:cs="Arial"/>
          <w:sz w:val="22"/>
          <w:szCs w:val="22"/>
        </w:rPr>
        <w:t>cases</w:t>
      </w:r>
      <w:r w:rsidR="005D4250">
        <w:rPr>
          <w:rFonts w:ascii="Arial" w:hAnsi="Arial" w:cs="Arial"/>
          <w:sz w:val="22"/>
          <w:szCs w:val="22"/>
        </w:rPr>
        <w:t xml:space="preserve">, negatively affecting patient outcomes </w:t>
      </w:r>
      <w:r w:rsidR="005D4250" w:rsidRPr="00AD5F2D">
        <w:rPr>
          <w:rFonts w:ascii="Arial" w:hAnsi="Arial" w:cs="Arial"/>
          <w:sz w:val="22"/>
          <w:szCs w:val="22"/>
        </w:rPr>
        <w:t>(</w:t>
      </w:r>
      <w:r w:rsidR="008931B3" w:rsidRPr="00AD5F2D">
        <w:rPr>
          <w:rFonts w:ascii="Arial" w:hAnsi="Arial" w:cs="Arial"/>
          <w:sz w:val="22"/>
          <w:szCs w:val="22"/>
        </w:rPr>
        <w:t xml:space="preserve">Blease, 2025). </w:t>
      </w:r>
    </w:p>
    <w:p w14:paraId="0BCFD83C" w14:textId="50831632" w:rsidR="008931B3" w:rsidRPr="00AD5F2D" w:rsidRDefault="005D4250" w:rsidP="002F43E8">
      <w:pPr>
        <w:spacing w:after="0" w:line="360" w:lineRule="auto"/>
        <w:jc w:val="both"/>
        <w:rPr>
          <w:rFonts w:ascii="Arial" w:hAnsi="Arial" w:cs="Arial"/>
          <w:sz w:val="22"/>
          <w:szCs w:val="22"/>
        </w:rPr>
      </w:pPr>
      <w:r>
        <w:rPr>
          <w:rFonts w:ascii="Arial" w:hAnsi="Arial" w:cs="Arial"/>
          <w:sz w:val="22"/>
          <w:szCs w:val="22"/>
        </w:rPr>
        <w:t xml:space="preserve">Excessive reliance on </w:t>
      </w:r>
      <w:r w:rsidR="008931B3" w:rsidRPr="00AD5F2D">
        <w:rPr>
          <w:rFonts w:ascii="Arial" w:hAnsi="Arial" w:cs="Arial"/>
          <w:sz w:val="22"/>
          <w:szCs w:val="22"/>
        </w:rPr>
        <w:t>AI</w:t>
      </w:r>
      <w:r>
        <w:rPr>
          <w:rFonts w:ascii="Arial" w:hAnsi="Arial" w:cs="Arial"/>
          <w:sz w:val="22"/>
          <w:szCs w:val="22"/>
        </w:rPr>
        <w:t xml:space="preserve"> can also impact </w:t>
      </w:r>
      <w:r w:rsidRPr="00AD5F2D">
        <w:rPr>
          <w:rFonts w:ascii="Arial" w:hAnsi="Arial" w:cs="Arial"/>
          <w:sz w:val="22"/>
          <w:szCs w:val="22"/>
        </w:rPr>
        <w:t>family</w:t>
      </w:r>
      <w:r>
        <w:rPr>
          <w:rFonts w:ascii="Arial" w:hAnsi="Arial" w:cs="Arial"/>
          <w:sz w:val="22"/>
          <w:szCs w:val="22"/>
        </w:rPr>
        <w:t xml:space="preserve"> involvement and co – production</w:t>
      </w:r>
      <w:r w:rsidR="008931B3" w:rsidRPr="00AD5F2D">
        <w:rPr>
          <w:rFonts w:ascii="Arial" w:hAnsi="Arial" w:cs="Arial"/>
          <w:sz w:val="22"/>
          <w:szCs w:val="22"/>
        </w:rPr>
        <w:t xml:space="preserve">. Close </w:t>
      </w:r>
      <w:r>
        <w:rPr>
          <w:rFonts w:ascii="Arial" w:hAnsi="Arial" w:cs="Arial"/>
          <w:sz w:val="22"/>
          <w:szCs w:val="22"/>
        </w:rPr>
        <w:t xml:space="preserve">relatives </w:t>
      </w:r>
      <w:r w:rsidRPr="00AD5F2D">
        <w:rPr>
          <w:rFonts w:ascii="Arial" w:hAnsi="Arial" w:cs="Arial"/>
          <w:sz w:val="22"/>
          <w:szCs w:val="22"/>
        </w:rPr>
        <w:t>may</w:t>
      </w:r>
      <w:r w:rsidR="008931B3" w:rsidRPr="00AD5F2D">
        <w:rPr>
          <w:rFonts w:ascii="Arial" w:hAnsi="Arial" w:cs="Arial"/>
          <w:sz w:val="22"/>
          <w:szCs w:val="22"/>
        </w:rPr>
        <w:t xml:space="preserve"> feel </w:t>
      </w:r>
      <w:r>
        <w:rPr>
          <w:rFonts w:ascii="Arial" w:hAnsi="Arial" w:cs="Arial"/>
          <w:sz w:val="22"/>
          <w:szCs w:val="22"/>
        </w:rPr>
        <w:t>excluded from</w:t>
      </w:r>
      <w:r w:rsidR="008931B3" w:rsidRPr="00AD5F2D">
        <w:rPr>
          <w:rFonts w:ascii="Arial" w:hAnsi="Arial" w:cs="Arial"/>
          <w:sz w:val="22"/>
          <w:szCs w:val="22"/>
        </w:rPr>
        <w:t xml:space="preserve"> decision-making</w:t>
      </w:r>
      <w:r>
        <w:rPr>
          <w:rFonts w:ascii="Arial" w:hAnsi="Arial" w:cs="Arial"/>
          <w:sz w:val="22"/>
          <w:szCs w:val="22"/>
        </w:rPr>
        <w:t xml:space="preserve"> processes, leading to frustration and feelings of helplessness. Collaborative care between </w:t>
      </w:r>
      <w:r w:rsidR="008931B3" w:rsidRPr="00AD5F2D">
        <w:rPr>
          <w:rFonts w:ascii="Arial" w:hAnsi="Arial" w:cs="Arial"/>
          <w:sz w:val="22"/>
          <w:szCs w:val="22"/>
        </w:rPr>
        <w:t xml:space="preserve">caregivers and patients </w:t>
      </w:r>
      <w:r>
        <w:rPr>
          <w:rFonts w:ascii="Arial" w:hAnsi="Arial" w:cs="Arial"/>
          <w:sz w:val="22"/>
          <w:szCs w:val="22"/>
        </w:rPr>
        <w:t>may be affected, as decisions are increasingly guided by AI protocol. For instance,</w:t>
      </w:r>
      <w:r w:rsidR="008931B3" w:rsidRPr="00AD5F2D">
        <w:rPr>
          <w:rFonts w:ascii="Arial" w:hAnsi="Arial" w:cs="Arial"/>
          <w:sz w:val="22"/>
          <w:szCs w:val="22"/>
        </w:rPr>
        <w:t xml:space="preserve"> approximately 56% radiology department u</w:t>
      </w:r>
      <w:r>
        <w:rPr>
          <w:rFonts w:ascii="Arial" w:hAnsi="Arial" w:cs="Arial"/>
          <w:sz w:val="22"/>
          <w:szCs w:val="22"/>
        </w:rPr>
        <w:t>sing</w:t>
      </w:r>
      <w:r w:rsidR="008931B3" w:rsidRPr="00AD5F2D">
        <w:rPr>
          <w:rFonts w:ascii="Arial" w:hAnsi="Arial" w:cs="Arial"/>
          <w:sz w:val="22"/>
          <w:szCs w:val="22"/>
        </w:rPr>
        <w:t xml:space="preserve"> AI reported faster treatment p</w:t>
      </w:r>
      <w:r>
        <w:rPr>
          <w:rFonts w:ascii="Arial" w:hAnsi="Arial" w:cs="Arial"/>
          <w:sz w:val="22"/>
          <w:szCs w:val="22"/>
        </w:rPr>
        <w:t>rocesses</w:t>
      </w:r>
      <w:r w:rsidR="008931B3" w:rsidRPr="00AD5F2D">
        <w:rPr>
          <w:rFonts w:ascii="Arial" w:hAnsi="Arial" w:cs="Arial"/>
          <w:sz w:val="22"/>
          <w:szCs w:val="22"/>
        </w:rPr>
        <w:t>, which indirectly impact patient care (Bowie, 2025).</w:t>
      </w:r>
    </w:p>
    <w:p w14:paraId="0C5078D7" w14:textId="77777777" w:rsidR="00C80D0F" w:rsidRDefault="00C80D0F" w:rsidP="00934C25">
      <w:pPr>
        <w:pStyle w:val="Heading1"/>
        <w:rPr>
          <w:rFonts w:ascii="Arial" w:hAnsi="Arial" w:cs="Arial"/>
          <w:b/>
          <w:bCs/>
          <w:color w:val="000000" w:themeColor="text1"/>
          <w:sz w:val="24"/>
          <w:szCs w:val="24"/>
        </w:rPr>
      </w:pPr>
      <w:bookmarkStart w:id="5" w:name="_Toc224573537"/>
      <w:r w:rsidRPr="00542717">
        <w:rPr>
          <w:rFonts w:ascii="Arial" w:hAnsi="Arial" w:cs="Arial"/>
          <w:b/>
          <w:bCs/>
          <w:color w:val="000000" w:themeColor="text1"/>
          <w:sz w:val="24"/>
          <w:szCs w:val="24"/>
        </w:rPr>
        <w:t>Conclusion</w:t>
      </w:r>
      <w:bookmarkEnd w:id="5"/>
    </w:p>
    <w:p w14:paraId="7FB726CA" w14:textId="056FC6BC" w:rsidR="008931B3" w:rsidRPr="008931B3" w:rsidRDefault="008375B5" w:rsidP="008931B3">
      <w:pPr>
        <w:spacing w:line="360" w:lineRule="auto"/>
        <w:jc w:val="both"/>
        <w:rPr>
          <w:rFonts w:ascii="Arial" w:hAnsi="Arial" w:cs="Arial"/>
          <w:sz w:val="22"/>
          <w:szCs w:val="22"/>
        </w:rPr>
      </w:pPr>
      <w:r w:rsidRPr="008375B5">
        <w:rPr>
          <w:rFonts w:ascii="Arial" w:hAnsi="Arial" w:cs="Arial"/>
          <w:sz w:val="22"/>
          <w:szCs w:val="22"/>
        </w:rPr>
        <w:t xml:space="preserve"> </w:t>
      </w:r>
      <w:r w:rsidR="008931B3" w:rsidRPr="008931B3">
        <w:rPr>
          <w:rFonts w:ascii="Arial" w:hAnsi="Arial" w:cs="Arial"/>
          <w:sz w:val="22"/>
          <w:szCs w:val="22"/>
        </w:rPr>
        <w:t xml:space="preserve">Over the years, health and care have been focusing on shifting towards digitisation by utilising AI, </w:t>
      </w:r>
      <w:r w:rsidR="00DC4357">
        <w:rPr>
          <w:rFonts w:ascii="Arial" w:hAnsi="Arial" w:cs="Arial"/>
          <w:sz w:val="22"/>
          <w:szCs w:val="22"/>
        </w:rPr>
        <w:t>the Internet of Things (</w:t>
      </w:r>
      <w:r w:rsidR="008931B3" w:rsidRPr="008931B3">
        <w:rPr>
          <w:rFonts w:ascii="Arial" w:hAnsi="Arial" w:cs="Arial"/>
          <w:sz w:val="22"/>
          <w:szCs w:val="22"/>
        </w:rPr>
        <w:t>IoT</w:t>
      </w:r>
      <w:r w:rsidR="00DC4357">
        <w:rPr>
          <w:rFonts w:ascii="Arial" w:hAnsi="Arial" w:cs="Arial"/>
          <w:sz w:val="22"/>
          <w:szCs w:val="22"/>
        </w:rPr>
        <w:t>)</w:t>
      </w:r>
      <w:r w:rsidR="008931B3" w:rsidRPr="008931B3">
        <w:rPr>
          <w:rFonts w:ascii="Arial" w:hAnsi="Arial" w:cs="Arial"/>
          <w:sz w:val="22"/>
          <w:szCs w:val="22"/>
        </w:rPr>
        <w:t xml:space="preserve"> and data analytics to offer proactive and personalised care. Based on that, this report has shed light on the incorporation of Artificial Intelligence Clinical Decision Support for the clinician in diagnosis and treatment planning. An elaborate discussion on the changes in job role and role competency of the healthcare professionals has been taken into consideration to highlight the impact of technological aspects. Furthermore, positive and negative aspects of AI-CDSS have been discussed to understand the overall effect on service delivery, patients and the community. </w:t>
      </w:r>
    </w:p>
    <w:p w14:paraId="06388B3A" w14:textId="305811DD" w:rsidR="00C80D0F" w:rsidRPr="008375B5" w:rsidRDefault="008931B3" w:rsidP="008931B3">
      <w:pPr>
        <w:spacing w:line="360" w:lineRule="auto"/>
        <w:rPr>
          <w:rFonts w:ascii="Arial" w:hAnsi="Arial" w:cs="Arial"/>
          <w:sz w:val="22"/>
          <w:szCs w:val="22"/>
        </w:rPr>
      </w:pPr>
      <w:r w:rsidRPr="008931B3">
        <w:rPr>
          <w:rFonts w:ascii="Arial" w:hAnsi="Arial" w:cs="Arial"/>
          <w:sz w:val="22"/>
          <w:szCs w:val="22"/>
        </w:rPr>
        <w:t> </w:t>
      </w:r>
    </w:p>
    <w:p w14:paraId="3A2A0F0A" w14:textId="77777777" w:rsidR="002F43E8" w:rsidRDefault="002F43E8" w:rsidP="00934C25">
      <w:pPr>
        <w:pStyle w:val="Heading1"/>
        <w:rPr>
          <w:rFonts w:ascii="Arial" w:hAnsi="Arial" w:cs="Arial"/>
          <w:b/>
          <w:bCs/>
          <w:color w:val="000000" w:themeColor="text1"/>
          <w:sz w:val="24"/>
          <w:szCs w:val="24"/>
        </w:rPr>
      </w:pPr>
    </w:p>
    <w:p w14:paraId="78A9FAE1" w14:textId="77777777" w:rsidR="002F43E8" w:rsidRDefault="002F43E8" w:rsidP="00934C25">
      <w:pPr>
        <w:pStyle w:val="Heading1"/>
        <w:rPr>
          <w:rFonts w:ascii="Arial" w:hAnsi="Arial" w:cs="Arial"/>
          <w:b/>
          <w:bCs/>
          <w:color w:val="000000" w:themeColor="text1"/>
          <w:sz w:val="24"/>
          <w:szCs w:val="24"/>
        </w:rPr>
      </w:pPr>
    </w:p>
    <w:p w14:paraId="27896045" w14:textId="77777777" w:rsidR="002F43E8" w:rsidRDefault="00542717" w:rsidP="00934C25">
      <w:pPr>
        <w:pStyle w:val="Heading1"/>
        <w:rPr>
          <w:rFonts w:ascii="Arial" w:hAnsi="Arial" w:cs="Arial"/>
          <w:b/>
          <w:bCs/>
          <w:color w:val="000000" w:themeColor="text1"/>
          <w:sz w:val="24"/>
          <w:szCs w:val="24"/>
        </w:rPr>
      </w:pPr>
      <w:r>
        <w:rPr>
          <w:rFonts w:ascii="Arial" w:hAnsi="Arial" w:cs="Arial"/>
          <w:b/>
          <w:bCs/>
          <w:color w:val="000000" w:themeColor="text1"/>
          <w:sz w:val="24"/>
          <w:szCs w:val="24"/>
        </w:rPr>
        <w:t xml:space="preserve">     </w:t>
      </w:r>
    </w:p>
    <w:p w14:paraId="6DD1EF61" w14:textId="2C0A7077" w:rsidR="00542717" w:rsidRDefault="00542717" w:rsidP="00934C25">
      <w:pPr>
        <w:pStyle w:val="Heading1"/>
        <w:rPr>
          <w:rFonts w:ascii="Arial" w:hAnsi="Arial" w:cs="Arial"/>
          <w:b/>
          <w:bCs/>
          <w:color w:val="000000" w:themeColor="text1"/>
          <w:sz w:val="24"/>
          <w:szCs w:val="24"/>
        </w:rPr>
      </w:pPr>
      <w:r>
        <w:rPr>
          <w:rFonts w:ascii="Arial" w:hAnsi="Arial" w:cs="Arial"/>
          <w:b/>
          <w:bCs/>
          <w:color w:val="000000" w:themeColor="text1"/>
          <w:sz w:val="24"/>
          <w:szCs w:val="24"/>
        </w:rPr>
        <w:t xml:space="preserve">                                                                                              </w:t>
      </w:r>
    </w:p>
    <w:p w14:paraId="3B5E3553" w14:textId="77777777" w:rsidR="00140C57" w:rsidRDefault="00140C57" w:rsidP="00140C57"/>
    <w:p w14:paraId="66FBADAF" w14:textId="07D583C8" w:rsidR="002F43E8" w:rsidRPr="002F43E8" w:rsidRDefault="002F43E8" w:rsidP="002F43E8">
      <w:pPr>
        <w:pStyle w:val="Heading1"/>
        <w:rPr>
          <w:rFonts w:ascii="Arial" w:hAnsi="Arial" w:cs="Arial"/>
          <w:b/>
          <w:bCs/>
          <w:color w:val="auto"/>
          <w:sz w:val="24"/>
          <w:szCs w:val="24"/>
        </w:rPr>
      </w:pPr>
      <w:bookmarkStart w:id="6" w:name="_Toc224573538"/>
      <w:r w:rsidRPr="002F43E8">
        <w:rPr>
          <w:rFonts w:ascii="Arial" w:hAnsi="Arial" w:cs="Arial"/>
          <w:b/>
          <w:bCs/>
          <w:color w:val="auto"/>
          <w:sz w:val="24"/>
          <w:szCs w:val="24"/>
        </w:rPr>
        <w:lastRenderedPageBreak/>
        <w:t>References</w:t>
      </w:r>
      <w:bookmarkEnd w:id="6"/>
    </w:p>
    <w:p w14:paraId="160C990C" w14:textId="77777777" w:rsidR="008931B3" w:rsidRPr="00AD5F2D" w:rsidRDefault="008931B3" w:rsidP="00AD5F2D">
      <w:pPr>
        <w:jc w:val="both"/>
        <w:rPr>
          <w:rFonts w:ascii="Arial" w:hAnsi="Arial" w:cs="Arial"/>
          <w:sz w:val="22"/>
          <w:szCs w:val="22"/>
        </w:rPr>
      </w:pPr>
      <w:proofErr w:type="spellStart"/>
      <w:r w:rsidRPr="00AD5F2D">
        <w:rPr>
          <w:rFonts w:ascii="Arial" w:hAnsi="Arial" w:cs="Arial"/>
          <w:sz w:val="22"/>
          <w:szCs w:val="22"/>
        </w:rPr>
        <w:t>Ackerhans</w:t>
      </w:r>
      <w:proofErr w:type="spellEnd"/>
      <w:r w:rsidRPr="00AD5F2D">
        <w:rPr>
          <w:rFonts w:ascii="Arial" w:hAnsi="Arial" w:cs="Arial"/>
          <w:sz w:val="22"/>
          <w:szCs w:val="22"/>
        </w:rPr>
        <w:t>, S., Huynh, T., Kaiser, C. and Schultz, C. (2024) ‘Exploring the role of professional identity in the implementation of clinical decision support systems—a narrative review.’ </w:t>
      </w:r>
      <w:r w:rsidRPr="00AD5F2D">
        <w:rPr>
          <w:rFonts w:ascii="Arial" w:hAnsi="Arial" w:cs="Arial"/>
          <w:i/>
          <w:iCs/>
          <w:sz w:val="22"/>
          <w:szCs w:val="22"/>
        </w:rPr>
        <w:t>Implementation Science</w:t>
      </w:r>
      <w:r w:rsidRPr="00AD5F2D">
        <w:rPr>
          <w:rFonts w:ascii="Arial" w:hAnsi="Arial" w:cs="Arial"/>
          <w:sz w:val="22"/>
          <w:szCs w:val="22"/>
        </w:rPr>
        <w:t>, </w:t>
      </w:r>
      <w:r w:rsidRPr="00AD5F2D">
        <w:rPr>
          <w:rFonts w:ascii="Arial" w:hAnsi="Arial" w:cs="Arial"/>
          <w:i/>
          <w:iCs/>
          <w:sz w:val="22"/>
          <w:szCs w:val="22"/>
        </w:rPr>
        <w:t>19</w:t>
      </w:r>
      <w:r w:rsidRPr="00AD5F2D">
        <w:rPr>
          <w:rFonts w:ascii="Arial" w:hAnsi="Arial" w:cs="Arial"/>
          <w:sz w:val="22"/>
          <w:szCs w:val="22"/>
        </w:rPr>
        <w:t>(1), p.11.</w:t>
      </w:r>
    </w:p>
    <w:p w14:paraId="7C581CED" w14:textId="0D8EB6EB" w:rsidR="008931B3" w:rsidRPr="00AD5F2D" w:rsidRDefault="008931B3" w:rsidP="00AD5F2D">
      <w:pPr>
        <w:jc w:val="both"/>
        <w:rPr>
          <w:rFonts w:ascii="Arial" w:hAnsi="Arial" w:cs="Arial"/>
          <w:sz w:val="22"/>
          <w:szCs w:val="22"/>
        </w:rPr>
      </w:pPr>
      <w:r w:rsidRPr="00AD5F2D">
        <w:rPr>
          <w:rFonts w:ascii="Arial" w:hAnsi="Arial" w:cs="Arial"/>
          <w:sz w:val="22"/>
          <w:szCs w:val="22"/>
        </w:rPr>
        <w:t xml:space="preserve">Barbour, S., Wright, N. &amp; McNamee, A. (2024) </w:t>
      </w:r>
      <w:r w:rsidRPr="00AD5F2D">
        <w:rPr>
          <w:rFonts w:ascii="Arial" w:hAnsi="Arial" w:cs="Arial"/>
          <w:i/>
          <w:iCs/>
          <w:sz w:val="22"/>
          <w:szCs w:val="22"/>
        </w:rPr>
        <w:t>NHS computer issues linked to patient harm.</w:t>
      </w:r>
      <w:r w:rsidRPr="00AD5F2D">
        <w:rPr>
          <w:rFonts w:ascii="Arial" w:hAnsi="Arial" w:cs="Arial"/>
          <w:sz w:val="22"/>
          <w:szCs w:val="22"/>
        </w:rPr>
        <w:t xml:space="preserve"> </w:t>
      </w:r>
      <w:r w:rsidR="00911C88">
        <w:rPr>
          <w:rFonts w:ascii="Arial" w:hAnsi="Arial" w:cs="Arial"/>
          <w:sz w:val="22"/>
          <w:szCs w:val="22"/>
        </w:rPr>
        <w:t xml:space="preserve"> </w:t>
      </w:r>
      <w:r w:rsidRPr="00AD5F2D">
        <w:rPr>
          <w:rFonts w:ascii="Arial" w:hAnsi="Arial" w:cs="Arial"/>
          <w:sz w:val="22"/>
          <w:szCs w:val="22"/>
        </w:rPr>
        <w:t>Available at:</w:t>
      </w:r>
      <w:r w:rsidR="00911C88">
        <w:rPr>
          <w:rFonts w:ascii="Arial" w:hAnsi="Arial" w:cs="Arial"/>
          <w:sz w:val="22"/>
          <w:szCs w:val="22"/>
        </w:rPr>
        <w:t xml:space="preserve"> </w:t>
      </w:r>
      <w:hyperlink r:id="rId10" w:history="1">
        <w:r w:rsidR="00911C88" w:rsidRPr="00BC5EED">
          <w:rPr>
            <w:rStyle w:val="Hyperlink"/>
            <w:rFonts w:ascii="Arial" w:hAnsi="Arial" w:cs="Arial"/>
            <w:sz w:val="22"/>
            <w:szCs w:val="22"/>
          </w:rPr>
          <w:t>https://www.bbc.com/news/articles/c4nn0vl2e78o</w:t>
        </w:r>
      </w:hyperlink>
      <w:r w:rsidR="00911C88">
        <w:rPr>
          <w:rFonts w:ascii="Arial" w:hAnsi="Arial" w:cs="Arial"/>
          <w:sz w:val="22"/>
          <w:szCs w:val="22"/>
        </w:rPr>
        <w:t xml:space="preserve"> </w:t>
      </w:r>
      <w:r w:rsidRPr="00AD5F2D">
        <w:rPr>
          <w:rFonts w:ascii="Arial" w:hAnsi="Arial" w:cs="Arial"/>
          <w:sz w:val="22"/>
          <w:szCs w:val="22"/>
        </w:rPr>
        <w:t>(Accessed 23 February 2026).</w:t>
      </w:r>
    </w:p>
    <w:p w14:paraId="5B5A9972" w14:textId="77777777" w:rsidR="008931B3" w:rsidRPr="00AD5F2D" w:rsidRDefault="008931B3" w:rsidP="00AD5F2D">
      <w:pPr>
        <w:jc w:val="both"/>
        <w:rPr>
          <w:rFonts w:ascii="Arial" w:hAnsi="Arial" w:cs="Arial"/>
          <w:sz w:val="22"/>
          <w:szCs w:val="22"/>
        </w:rPr>
      </w:pPr>
      <w:r w:rsidRPr="00AD5F2D">
        <w:rPr>
          <w:rFonts w:ascii="Arial" w:hAnsi="Arial" w:cs="Arial"/>
          <w:sz w:val="22"/>
          <w:szCs w:val="22"/>
        </w:rPr>
        <w:t>Beaney, P. (2025) ‘AI in Care (Good, Bad, Ugly).’ In </w:t>
      </w:r>
      <w:r w:rsidRPr="00AD5F2D">
        <w:rPr>
          <w:rFonts w:ascii="Arial" w:hAnsi="Arial" w:cs="Arial"/>
          <w:i/>
          <w:iCs/>
          <w:sz w:val="22"/>
          <w:szCs w:val="22"/>
        </w:rPr>
        <w:t>The Design of Care</w:t>
      </w:r>
      <w:r w:rsidRPr="00AD5F2D">
        <w:rPr>
          <w:rFonts w:ascii="Arial" w:hAnsi="Arial" w:cs="Arial"/>
          <w:sz w:val="22"/>
          <w:szCs w:val="22"/>
        </w:rPr>
        <w:t> (pp. 202-207). Routledge.</w:t>
      </w:r>
    </w:p>
    <w:p w14:paraId="3DBD933D" w14:textId="1A24C0E8" w:rsidR="008931B3" w:rsidRPr="00AD5F2D" w:rsidRDefault="008931B3" w:rsidP="00AD5F2D">
      <w:pPr>
        <w:jc w:val="both"/>
        <w:rPr>
          <w:rFonts w:ascii="Arial" w:hAnsi="Arial" w:cs="Arial"/>
          <w:sz w:val="22"/>
          <w:szCs w:val="22"/>
        </w:rPr>
      </w:pPr>
      <w:r w:rsidRPr="00AD5F2D">
        <w:rPr>
          <w:rFonts w:ascii="Arial" w:hAnsi="Arial" w:cs="Arial"/>
          <w:sz w:val="22"/>
          <w:szCs w:val="22"/>
        </w:rPr>
        <w:t xml:space="preserve">Blease, C. (2025) </w:t>
      </w:r>
      <w:r w:rsidRPr="00AD5F2D">
        <w:rPr>
          <w:rFonts w:ascii="Arial" w:hAnsi="Arial" w:cs="Arial"/>
          <w:i/>
          <w:iCs/>
          <w:sz w:val="22"/>
          <w:szCs w:val="22"/>
        </w:rPr>
        <w:t>The big idea: why we should embrace AI doctors</w:t>
      </w:r>
      <w:r w:rsidRPr="00AD5F2D">
        <w:rPr>
          <w:rFonts w:ascii="Arial" w:hAnsi="Arial" w:cs="Arial"/>
          <w:sz w:val="22"/>
          <w:szCs w:val="22"/>
        </w:rPr>
        <w:t>.</w:t>
      </w:r>
      <w:r w:rsidR="00911C88">
        <w:rPr>
          <w:rFonts w:ascii="Arial" w:hAnsi="Arial" w:cs="Arial"/>
          <w:sz w:val="22"/>
          <w:szCs w:val="22"/>
        </w:rPr>
        <w:t xml:space="preserve"> </w:t>
      </w:r>
      <w:r w:rsidRPr="00AD5F2D">
        <w:rPr>
          <w:rFonts w:ascii="Arial" w:hAnsi="Arial" w:cs="Arial"/>
          <w:sz w:val="22"/>
          <w:szCs w:val="22"/>
        </w:rPr>
        <w:t xml:space="preserve">Available at: </w:t>
      </w:r>
      <w:hyperlink r:id="rId11" w:history="1">
        <w:r w:rsidR="00911C88" w:rsidRPr="00BC5EED">
          <w:rPr>
            <w:rStyle w:val="Hyperlink"/>
            <w:rFonts w:ascii="Arial" w:hAnsi="Arial" w:cs="Arial"/>
            <w:sz w:val="22"/>
            <w:szCs w:val="22"/>
          </w:rPr>
          <w:t>https://www.theguardian.com/books/2025/aug/31/the-big-idea-why-we-should-embrace-ai-doctors</w:t>
        </w:r>
      </w:hyperlink>
      <w:r w:rsidR="00911C88">
        <w:rPr>
          <w:rFonts w:ascii="Arial" w:hAnsi="Arial" w:cs="Arial"/>
          <w:sz w:val="22"/>
          <w:szCs w:val="22"/>
        </w:rPr>
        <w:t xml:space="preserve"> </w:t>
      </w:r>
      <w:r w:rsidRPr="00AD5F2D">
        <w:rPr>
          <w:rFonts w:ascii="Arial" w:hAnsi="Arial" w:cs="Arial"/>
          <w:sz w:val="22"/>
          <w:szCs w:val="22"/>
        </w:rPr>
        <w:t>(Accessed 22 February 2026).</w:t>
      </w:r>
    </w:p>
    <w:p w14:paraId="2CC6696C" w14:textId="77777777" w:rsidR="008931B3" w:rsidRPr="00AD5F2D" w:rsidRDefault="008931B3" w:rsidP="00AD5F2D">
      <w:pPr>
        <w:jc w:val="both"/>
        <w:rPr>
          <w:rFonts w:ascii="Arial" w:hAnsi="Arial" w:cs="Arial"/>
          <w:sz w:val="22"/>
          <w:szCs w:val="22"/>
        </w:rPr>
      </w:pPr>
      <w:r w:rsidRPr="00AD5F2D">
        <w:rPr>
          <w:rFonts w:ascii="Arial" w:hAnsi="Arial" w:cs="Arial"/>
          <w:sz w:val="22"/>
          <w:szCs w:val="22"/>
        </w:rPr>
        <w:t>Bowie, K. (2025) ‘AI tools risk overdiagnosis, UK’s top radiologist warns.’ </w:t>
      </w:r>
      <w:r w:rsidRPr="00AD5F2D">
        <w:rPr>
          <w:rFonts w:ascii="Arial" w:hAnsi="Arial" w:cs="Arial"/>
          <w:i/>
          <w:iCs/>
          <w:sz w:val="22"/>
          <w:szCs w:val="22"/>
        </w:rPr>
        <w:t>BMJ: British Medical Journal (Online)</w:t>
      </w:r>
      <w:r w:rsidRPr="00AD5F2D">
        <w:rPr>
          <w:rFonts w:ascii="Arial" w:hAnsi="Arial" w:cs="Arial"/>
          <w:sz w:val="22"/>
          <w:szCs w:val="22"/>
        </w:rPr>
        <w:t>, </w:t>
      </w:r>
      <w:r w:rsidRPr="00AD5F2D">
        <w:rPr>
          <w:rFonts w:ascii="Arial" w:hAnsi="Arial" w:cs="Arial"/>
          <w:i/>
          <w:iCs/>
          <w:sz w:val="22"/>
          <w:szCs w:val="22"/>
        </w:rPr>
        <w:t>390</w:t>
      </w:r>
      <w:r w:rsidRPr="00AD5F2D">
        <w:rPr>
          <w:rFonts w:ascii="Arial" w:hAnsi="Arial" w:cs="Arial"/>
          <w:sz w:val="22"/>
          <w:szCs w:val="22"/>
        </w:rPr>
        <w:t>, p.r1840. </w:t>
      </w:r>
    </w:p>
    <w:p w14:paraId="52C71B0A" w14:textId="72FD3AFB" w:rsidR="008931B3" w:rsidRPr="00AD5F2D" w:rsidRDefault="008931B3" w:rsidP="00AD5F2D">
      <w:pPr>
        <w:jc w:val="both"/>
        <w:rPr>
          <w:rFonts w:ascii="Arial" w:hAnsi="Arial" w:cs="Arial"/>
          <w:sz w:val="22"/>
          <w:szCs w:val="22"/>
        </w:rPr>
      </w:pPr>
      <w:r w:rsidRPr="00AD5F2D">
        <w:rPr>
          <w:rFonts w:ascii="Arial" w:hAnsi="Arial" w:cs="Arial"/>
          <w:sz w:val="22"/>
          <w:szCs w:val="22"/>
        </w:rPr>
        <w:t xml:space="preserve">Corbyn, Z. (2025) </w:t>
      </w:r>
      <w:r w:rsidRPr="00AD5F2D">
        <w:rPr>
          <w:rFonts w:ascii="Arial" w:hAnsi="Arial" w:cs="Arial"/>
          <w:i/>
          <w:iCs/>
          <w:sz w:val="22"/>
          <w:szCs w:val="22"/>
        </w:rPr>
        <w:t>How AI can spot diseases that doctors aren't looking for.</w:t>
      </w:r>
      <w:r w:rsidR="00911C88">
        <w:rPr>
          <w:rFonts w:ascii="Arial" w:hAnsi="Arial" w:cs="Arial"/>
          <w:sz w:val="22"/>
          <w:szCs w:val="22"/>
        </w:rPr>
        <w:t xml:space="preserve"> </w:t>
      </w:r>
      <w:r w:rsidRPr="00AD5F2D">
        <w:rPr>
          <w:rFonts w:ascii="Arial" w:hAnsi="Arial" w:cs="Arial"/>
          <w:sz w:val="22"/>
          <w:szCs w:val="22"/>
        </w:rPr>
        <w:t xml:space="preserve">Available at: </w:t>
      </w:r>
      <w:hyperlink r:id="rId12" w:history="1">
        <w:r w:rsidR="00911C88" w:rsidRPr="00BC5EED">
          <w:rPr>
            <w:rStyle w:val="Hyperlink"/>
            <w:rFonts w:ascii="Arial" w:hAnsi="Arial" w:cs="Arial"/>
            <w:sz w:val="22"/>
            <w:szCs w:val="22"/>
          </w:rPr>
          <w:t>https://www.bbc.com/news/articles/c9q7zqy1xlpo</w:t>
        </w:r>
      </w:hyperlink>
      <w:r w:rsidR="00911C88">
        <w:rPr>
          <w:rFonts w:ascii="Arial" w:hAnsi="Arial" w:cs="Arial"/>
          <w:sz w:val="22"/>
          <w:szCs w:val="22"/>
        </w:rPr>
        <w:t xml:space="preserve"> </w:t>
      </w:r>
      <w:r w:rsidRPr="00AD5F2D">
        <w:rPr>
          <w:rFonts w:ascii="Arial" w:hAnsi="Arial" w:cs="Arial"/>
          <w:sz w:val="22"/>
          <w:szCs w:val="22"/>
        </w:rPr>
        <w:t>(Accessed 23 February 2026).</w:t>
      </w:r>
    </w:p>
    <w:p w14:paraId="3B65416C" w14:textId="1B0F21A8" w:rsidR="008931B3" w:rsidRPr="00AD5F2D" w:rsidRDefault="008931B3" w:rsidP="00AD5F2D">
      <w:pPr>
        <w:jc w:val="both"/>
        <w:rPr>
          <w:rFonts w:ascii="Arial" w:hAnsi="Arial" w:cs="Arial"/>
          <w:sz w:val="22"/>
          <w:szCs w:val="22"/>
        </w:rPr>
      </w:pPr>
      <w:r w:rsidRPr="00AD5F2D">
        <w:rPr>
          <w:rFonts w:ascii="Arial" w:hAnsi="Arial" w:cs="Arial"/>
          <w:sz w:val="22"/>
          <w:szCs w:val="22"/>
        </w:rPr>
        <w:t xml:space="preserve">Costa, K. D. (2024) </w:t>
      </w:r>
      <w:r w:rsidRPr="00AD5F2D">
        <w:rPr>
          <w:rFonts w:ascii="Arial" w:hAnsi="Arial" w:cs="Arial"/>
          <w:i/>
          <w:iCs/>
          <w:sz w:val="22"/>
          <w:szCs w:val="22"/>
        </w:rPr>
        <w:t xml:space="preserve">AI in healthcare: what are the risks for the </w:t>
      </w:r>
      <w:proofErr w:type="gramStart"/>
      <w:r w:rsidRPr="00AD5F2D">
        <w:rPr>
          <w:rFonts w:ascii="Arial" w:hAnsi="Arial" w:cs="Arial"/>
          <w:i/>
          <w:iCs/>
          <w:sz w:val="22"/>
          <w:szCs w:val="22"/>
        </w:rPr>
        <w:t>NHS?.</w:t>
      </w:r>
      <w:proofErr w:type="gramEnd"/>
      <w:r w:rsidR="00911C88">
        <w:rPr>
          <w:rFonts w:ascii="Arial" w:hAnsi="Arial" w:cs="Arial"/>
          <w:sz w:val="22"/>
          <w:szCs w:val="22"/>
        </w:rPr>
        <w:t xml:space="preserve"> </w:t>
      </w:r>
      <w:r w:rsidRPr="00AD5F2D">
        <w:rPr>
          <w:rFonts w:ascii="Arial" w:hAnsi="Arial" w:cs="Arial"/>
          <w:sz w:val="22"/>
          <w:szCs w:val="22"/>
        </w:rPr>
        <w:t xml:space="preserve">Available at: </w:t>
      </w:r>
      <w:hyperlink r:id="rId13" w:history="1">
        <w:r w:rsidR="00911C88" w:rsidRPr="00BC5EED">
          <w:rPr>
            <w:rStyle w:val="Hyperlink"/>
            <w:rFonts w:ascii="Arial" w:hAnsi="Arial" w:cs="Arial"/>
            <w:sz w:val="22"/>
            <w:szCs w:val="22"/>
          </w:rPr>
          <w:t>https://www.bbc.com/news/articles/c6233x9k4dlo</w:t>
        </w:r>
      </w:hyperlink>
      <w:r w:rsidR="00911C88">
        <w:rPr>
          <w:rFonts w:ascii="Arial" w:hAnsi="Arial" w:cs="Arial"/>
          <w:sz w:val="22"/>
          <w:szCs w:val="22"/>
        </w:rPr>
        <w:t xml:space="preserve"> </w:t>
      </w:r>
      <w:r w:rsidRPr="00AD5F2D">
        <w:rPr>
          <w:rFonts w:ascii="Arial" w:hAnsi="Arial" w:cs="Arial"/>
          <w:sz w:val="22"/>
          <w:szCs w:val="22"/>
        </w:rPr>
        <w:t>(Accessed 22 February 2026).</w:t>
      </w:r>
    </w:p>
    <w:p w14:paraId="368BB090" w14:textId="2314BEFA" w:rsidR="008931B3" w:rsidRPr="00AD5F2D" w:rsidRDefault="008931B3" w:rsidP="00AD5F2D">
      <w:pPr>
        <w:jc w:val="both"/>
        <w:rPr>
          <w:rFonts w:ascii="Arial" w:hAnsi="Arial" w:cs="Arial"/>
          <w:sz w:val="22"/>
          <w:szCs w:val="22"/>
        </w:rPr>
      </w:pPr>
      <w:r w:rsidRPr="00AD5F2D">
        <w:rPr>
          <w:rFonts w:ascii="Arial" w:hAnsi="Arial" w:cs="Arial"/>
          <w:sz w:val="22"/>
          <w:szCs w:val="22"/>
        </w:rPr>
        <w:t xml:space="preserve">Cress, L. (2026) </w:t>
      </w:r>
      <w:r w:rsidRPr="00AD5F2D">
        <w:rPr>
          <w:rFonts w:ascii="Arial" w:hAnsi="Arial" w:cs="Arial"/>
          <w:i/>
          <w:iCs/>
          <w:sz w:val="22"/>
          <w:szCs w:val="22"/>
        </w:rPr>
        <w:t xml:space="preserve">AI chatbots pose 'dangerous' risk when giving medical advice, study </w:t>
      </w:r>
      <w:proofErr w:type="spellStart"/>
      <w:r w:rsidRPr="00AD5F2D">
        <w:rPr>
          <w:rFonts w:ascii="Arial" w:hAnsi="Arial" w:cs="Arial"/>
          <w:i/>
          <w:iCs/>
          <w:sz w:val="22"/>
          <w:szCs w:val="22"/>
        </w:rPr>
        <w:t>suggests.</w:t>
      </w:r>
      <w:r w:rsidRPr="00AD5F2D">
        <w:rPr>
          <w:rFonts w:ascii="Arial" w:hAnsi="Arial" w:cs="Arial"/>
          <w:sz w:val="22"/>
          <w:szCs w:val="22"/>
        </w:rPr>
        <w:t>Available</w:t>
      </w:r>
      <w:proofErr w:type="spellEnd"/>
      <w:r w:rsidRPr="00AD5F2D">
        <w:rPr>
          <w:rFonts w:ascii="Arial" w:hAnsi="Arial" w:cs="Arial"/>
          <w:sz w:val="22"/>
          <w:szCs w:val="22"/>
        </w:rPr>
        <w:t xml:space="preserve"> at: </w:t>
      </w:r>
      <w:hyperlink r:id="rId14" w:history="1">
        <w:r w:rsidR="00911C88" w:rsidRPr="00BC5EED">
          <w:rPr>
            <w:rStyle w:val="Hyperlink"/>
            <w:rFonts w:ascii="Arial" w:hAnsi="Arial" w:cs="Arial"/>
            <w:sz w:val="22"/>
            <w:szCs w:val="22"/>
          </w:rPr>
          <w:t>https://www.bbc.com/news/articles/c3093gjy2ero</w:t>
        </w:r>
      </w:hyperlink>
      <w:r w:rsidR="00911C88">
        <w:rPr>
          <w:rFonts w:ascii="Arial" w:hAnsi="Arial" w:cs="Arial"/>
          <w:sz w:val="22"/>
          <w:szCs w:val="22"/>
        </w:rPr>
        <w:t xml:space="preserve"> </w:t>
      </w:r>
      <w:r w:rsidRPr="00AD5F2D">
        <w:rPr>
          <w:rFonts w:ascii="Arial" w:hAnsi="Arial" w:cs="Arial"/>
          <w:sz w:val="22"/>
          <w:szCs w:val="22"/>
        </w:rPr>
        <w:t>(Accessed 23 February 2026).</w:t>
      </w:r>
    </w:p>
    <w:p w14:paraId="28016678" w14:textId="15731AC4" w:rsidR="008931B3" w:rsidRPr="00AD5F2D" w:rsidRDefault="008931B3" w:rsidP="00AD5F2D">
      <w:pPr>
        <w:jc w:val="both"/>
        <w:rPr>
          <w:rFonts w:ascii="Arial" w:hAnsi="Arial" w:cs="Arial"/>
          <w:sz w:val="22"/>
          <w:szCs w:val="22"/>
        </w:rPr>
      </w:pPr>
      <w:r w:rsidRPr="00AD5F2D">
        <w:rPr>
          <w:rFonts w:ascii="Arial" w:hAnsi="Arial" w:cs="Arial"/>
          <w:sz w:val="22"/>
          <w:szCs w:val="22"/>
        </w:rPr>
        <w:t xml:space="preserve">Cunningham, A. (2025) </w:t>
      </w:r>
      <w:r w:rsidRPr="00AD5F2D">
        <w:rPr>
          <w:rFonts w:ascii="Arial" w:hAnsi="Arial" w:cs="Arial"/>
          <w:i/>
          <w:iCs/>
          <w:sz w:val="22"/>
          <w:szCs w:val="22"/>
        </w:rPr>
        <w:t>Hospitals using AI to predict patient outcomes.</w:t>
      </w:r>
      <w:r w:rsidR="00911C88">
        <w:rPr>
          <w:rFonts w:ascii="Arial" w:hAnsi="Arial" w:cs="Arial"/>
          <w:sz w:val="22"/>
          <w:szCs w:val="22"/>
        </w:rPr>
        <w:t xml:space="preserve"> </w:t>
      </w:r>
      <w:r w:rsidRPr="00AD5F2D">
        <w:rPr>
          <w:rFonts w:ascii="Arial" w:hAnsi="Arial" w:cs="Arial"/>
          <w:sz w:val="22"/>
          <w:szCs w:val="22"/>
        </w:rPr>
        <w:t xml:space="preserve">Available at: </w:t>
      </w:r>
      <w:hyperlink r:id="rId15" w:history="1">
        <w:r w:rsidR="00911C88" w:rsidRPr="00BC5EED">
          <w:rPr>
            <w:rStyle w:val="Hyperlink"/>
            <w:rFonts w:ascii="Arial" w:hAnsi="Arial" w:cs="Arial"/>
            <w:sz w:val="22"/>
            <w:szCs w:val="22"/>
          </w:rPr>
          <w:t>https://www.bbc.com/news/articles/cn04ke4g33po</w:t>
        </w:r>
      </w:hyperlink>
      <w:r w:rsidR="00911C88">
        <w:rPr>
          <w:rFonts w:ascii="Arial" w:hAnsi="Arial" w:cs="Arial"/>
          <w:sz w:val="22"/>
          <w:szCs w:val="22"/>
        </w:rPr>
        <w:t xml:space="preserve"> </w:t>
      </w:r>
      <w:r w:rsidRPr="00AD5F2D">
        <w:rPr>
          <w:rFonts w:ascii="Arial" w:hAnsi="Arial" w:cs="Arial"/>
          <w:sz w:val="22"/>
          <w:szCs w:val="22"/>
        </w:rPr>
        <w:t>(Accessed 23 February 2026).</w:t>
      </w:r>
    </w:p>
    <w:p w14:paraId="58C4E17C" w14:textId="1E558D2B" w:rsidR="008931B3" w:rsidRPr="00AD5F2D" w:rsidRDefault="008931B3" w:rsidP="00AD5F2D">
      <w:pPr>
        <w:jc w:val="both"/>
        <w:rPr>
          <w:rFonts w:ascii="Arial" w:hAnsi="Arial" w:cs="Arial"/>
          <w:sz w:val="22"/>
          <w:szCs w:val="22"/>
        </w:rPr>
      </w:pPr>
      <w:r w:rsidRPr="00AD5F2D">
        <w:rPr>
          <w:rFonts w:ascii="Arial" w:hAnsi="Arial" w:cs="Arial"/>
          <w:sz w:val="22"/>
          <w:szCs w:val="22"/>
        </w:rPr>
        <w:t xml:space="preserve">Devlin, H. (2023) </w:t>
      </w:r>
      <w:r w:rsidRPr="00AD5F2D">
        <w:rPr>
          <w:rFonts w:ascii="Arial" w:hAnsi="Arial" w:cs="Arial"/>
          <w:i/>
          <w:iCs/>
          <w:sz w:val="22"/>
          <w:szCs w:val="22"/>
        </w:rPr>
        <w:t>AI has better ‘bedside manner’ than some doctors, study finds.</w:t>
      </w:r>
      <w:r w:rsidRPr="00AD5F2D">
        <w:rPr>
          <w:rFonts w:ascii="Arial" w:hAnsi="Arial" w:cs="Arial"/>
          <w:sz w:val="22"/>
          <w:szCs w:val="22"/>
        </w:rPr>
        <w:t xml:space="preserve"> Available at: </w:t>
      </w:r>
      <w:hyperlink r:id="rId16" w:history="1">
        <w:r w:rsidR="00911C88" w:rsidRPr="00BC5EED">
          <w:rPr>
            <w:rStyle w:val="Hyperlink"/>
            <w:rFonts w:ascii="Arial" w:hAnsi="Arial" w:cs="Arial"/>
            <w:sz w:val="22"/>
            <w:szCs w:val="22"/>
          </w:rPr>
          <w:t>https://www.theguardian.com/technology/2023/apr/28/ai-has-better-bedside-manner-than-some-doctors-study-finds</w:t>
        </w:r>
      </w:hyperlink>
      <w:r w:rsidR="00911C88">
        <w:rPr>
          <w:rFonts w:ascii="Arial" w:hAnsi="Arial" w:cs="Arial"/>
          <w:sz w:val="22"/>
          <w:szCs w:val="22"/>
        </w:rPr>
        <w:t xml:space="preserve"> </w:t>
      </w:r>
      <w:r w:rsidRPr="00AD5F2D">
        <w:rPr>
          <w:rFonts w:ascii="Arial" w:hAnsi="Arial" w:cs="Arial"/>
          <w:sz w:val="22"/>
          <w:szCs w:val="22"/>
        </w:rPr>
        <w:t>(Accessed 23 February 2026).</w:t>
      </w:r>
    </w:p>
    <w:p w14:paraId="140B2E5D" w14:textId="0AE0C474" w:rsidR="008931B3" w:rsidRPr="00AD5F2D" w:rsidRDefault="008931B3" w:rsidP="00AD5F2D">
      <w:pPr>
        <w:jc w:val="both"/>
        <w:rPr>
          <w:rFonts w:ascii="Arial" w:hAnsi="Arial" w:cs="Arial"/>
          <w:sz w:val="22"/>
          <w:szCs w:val="22"/>
        </w:rPr>
      </w:pPr>
      <w:proofErr w:type="spellStart"/>
      <w:r w:rsidRPr="00AD5F2D">
        <w:rPr>
          <w:rFonts w:ascii="Arial" w:hAnsi="Arial" w:cs="Arial"/>
          <w:sz w:val="22"/>
          <w:szCs w:val="22"/>
        </w:rPr>
        <w:t>Gudge</w:t>
      </w:r>
      <w:proofErr w:type="spellEnd"/>
      <w:r w:rsidRPr="00AD5F2D">
        <w:rPr>
          <w:rFonts w:ascii="Arial" w:hAnsi="Arial" w:cs="Arial"/>
          <w:sz w:val="22"/>
          <w:szCs w:val="22"/>
        </w:rPr>
        <w:t xml:space="preserve">, E. (2026) </w:t>
      </w:r>
      <w:r w:rsidRPr="00AD5F2D">
        <w:rPr>
          <w:rFonts w:ascii="Arial" w:hAnsi="Arial" w:cs="Arial"/>
          <w:i/>
          <w:iCs/>
          <w:sz w:val="22"/>
          <w:szCs w:val="22"/>
        </w:rPr>
        <w:t>Using AI for medical advice 'dangerous', study finds</w:t>
      </w:r>
      <w:r w:rsidRPr="00AD5F2D">
        <w:rPr>
          <w:rFonts w:ascii="Arial" w:hAnsi="Arial" w:cs="Arial"/>
          <w:sz w:val="22"/>
          <w:szCs w:val="22"/>
        </w:rPr>
        <w:t>.</w:t>
      </w:r>
      <w:r w:rsidR="00911C88">
        <w:rPr>
          <w:rFonts w:ascii="Arial" w:hAnsi="Arial" w:cs="Arial"/>
          <w:sz w:val="22"/>
          <w:szCs w:val="22"/>
        </w:rPr>
        <w:t xml:space="preserve"> </w:t>
      </w:r>
      <w:r w:rsidRPr="00AD5F2D">
        <w:rPr>
          <w:rFonts w:ascii="Arial" w:hAnsi="Arial" w:cs="Arial"/>
          <w:sz w:val="22"/>
          <w:szCs w:val="22"/>
        </w:rPr>
        <w:t xml:space="preserve">Available at: </w:t>
      </w:r>
      <w:hyperlink r:id="rId17" w:history="1">
        <w:r w:rsidR="00911C88" w:rsidRPr="00BC5EED">
          <w:rPr>
            <w:rStyle w:val="Hyperlink"/>
            <w:rFonts w:ascii="Arial" w:hAnsi="Arial" w:cs="Arial"/>
            <w:sz w:val="22"/>
            <w:szCs w:val="22"/>
          </w:rPr>
          <w:t>https://www.bbc.com/news/articles/cpd8l088x2xo</w:t>
        </w:r>
      </w:hyperlink>
      <w:r w:rsidR="00911C88">
        <w:rPr>
          <w:rFonts w:ascii="Arial" w:hAnsi="Arial" w:cs="Arial"/>
          <w:sz w:val="22"/>
          <w:szCs w:val="22"/>
        </w:rPr>
        <w:t xml:space="preserve"> </w:t>
      </w:r>
      <w:r w:rsidRPr="00AD5F2D">
        <w:rPr>
          <w:rFonts w:ascii="Arial" w:hAnsi="Arial" w:cs="Arial"/>
          <w:sz w:val="22"/>
          <w:szCs w:val="22"/>
        </w:rPr>
        <w:t>(Accessed 22 February 2026).</w:t>
      </w:r>
    </w:p>
    <w:p w14:paraId="0BFE50DF" w14:textId="77777777" w:rsidR="008931B3" w:rsidRPr="00AD5F2D" w:rsidRDefault="008931B3" w:rsidP="00AD5F2D">
      <w:pPr>
        <w:jc w:val="both"/>
        <w:rPr>
          <w:rFonts w:ascii="Arial" w:hAnsi="Arial" w:cs="Arial"/>
          <w:sz w:val="22"/>
          <w:szCs w:val="22"/>
        </w:rPr>
      </w:pPr>
      <w:proofErr w:type="spellStart"/>
      <w:r w:rsidRPr="00AD5F2D">
        <w:rPr>
          <w:rFonts w:ascii="Arial" w:hAnsi="Arial" w:cs="Arial"/>
          <w:sz w:val="22"/>
          <w:szCs w:val="22"/>
        </w:rPr>
        <w:t>Oluyede</w:t>
      </w:r>
      <w:proofErr w:type="spellEnd"/>
      <w:r w:rsidRPr="00AD5F2D">
        <w:rPr>
          <w:rFonts w:ascii="Arial" w:hAnsi="Arial" w:cs="Arial"/>
          <w:sz w:val="22"/>
          <w:szCs w:val="22"/>
        </w:rPr>
        <w:t>, L., Cochran, A.L., Wolfe, M., Prunkl, L. and McDonald, N. (2022) ‘Addressing transportation barriers to health care during the COVID-19 pandemic: Perspectives of care coordinators.’ </w:t>
      </w:r>
      <w:r w:rsidRPr="00AD5F2D">
        <w:rPr>
          <w:rFonts w:ascii="Arial" w:hAnsi="Arial" w:cs="Arial"/>
          <w:i/>
          <w:iCs/>
          <w:sz w:val="22"/>
          <w:szCs w:val="22"/>
        </w:rPr>
        <w:t>Transportation Research Part A: Policy and Practice</w:t>
      </w:r>
      <w:r w:rsidRPr="00AD5F2D">
        <w:rPr>
          <w:rFonts w:ascii="Arial" w:hAnsi="Arial" w:cs="Arial"/>
          <w:sz w:val="22"/>
          <w:szCs w:val="22"/>
        </w:rPr>
        <w:t>, </w:t>
      </w:r>
      <w:r w:rsidRPr="00AD5F2D">
        <w:rPr>
          <w:rFonts w:ascii="Arial" w:hAnsi="Arial" w:cs="Arial"/>
          <w:i/>
          <w:iCs/>
          <w:sz w:val="22"/>
          <w:szCs w:val="22"/>
        </w:rPr>
        <w:t>159</w:t>
      </w:r>
      <w:r w:rsidRPr="00AD5F2D">
        <w:rPr>
          <w:rFonts w:ascii="Arial" w:hAnsi="Arial" w:cs="Arial"/>
          <w:sz w:val="22"/>
          <w:szCs w:val="22"/>
        </w:rPr>
        <w:t>, pp.157-168.</w:t>
      </w:r>
    </w:p>
    <w:p w14:paraId="36713F7F" w14:textId="77777777" w:rsidR="008931B3" w:rsidRPr="00AD5F2D" w:rsidRDefault="008931B3" w:rsidP="00AD5F2D">
      <w:pPr>
        <w:jc w:val="both"/>
        <w:rPr>
          <w:rFonts w:ascii="Arial" w:hAnsi="Arial" w:cs="Arial"/>
          <w:sz w:val="22"/>
          <w:szCs w:val="22"/>
        </w:rPr>
      </w:pPr>
      <w:proofErr w:type="spellStart"/>
      <w:r w:rsidRPr="00AD5F2D">
        <w:rPr>
          <w:rFonts w:ascii="Arial" w:hAnsi="Arial" w:cs="Arial"/>
          <w:sz w:val="22"/>
          <w:szCs w:val="22"/>
        </w:rPr>
        <w:t>Sheliemina</w:t>
      </w:r>
      <w:proofErr w:type="spellEnd"/>
      <w:r w:rsidRPr="00AD5F2D">
        <w:rPr>
          <w:rFonts w:ascii="Arial" w:hAnsi="Arial" w:cs="Arial"/>
          <w:sz w:val="22"/>
          <w:szCs w:val="22"/>
        </w:rPr>
        <w:t>, N. (2024) ‘The use of artificial intelligence in medical diagnostics: Opportunities, prospects and risks.’ </w:t>
      </w:r>
      <w:r w:rsidRPr="00AD5F2D">
        <w:rPr>
          <w:rFonts w:ascii="Arial" w:hAnsi="Arial" w:cs="Arial"/>
          <w:i/>
          <w:iCs/>
          <w:sz w:val="22"/>
          <w:szCs w:val="22"/>
        </w:rPr>
        <w:t>Health Economics and Management Review</w:t>
      </w:r>
      <w:r w:rsidRPr="00AD5F2D">
        <w:rPr>
          <w:rFonts w:ascii="Arial" w:hAnsi="Arial" w:cs="Arial"/>
          <w:sz w:val="22"/>
          <w:szCs w:val="22"/>
        </w:rPr>
        <w:t>, </w:t>
      </w:r>
      <w:r w:rsidRPr="00AD5F2D">
        <w:rPr>
          <w:rFonts w:ascii="Arial" w:hAnsi="Arial" w:cs="Arial"/>
          <w:i/>
          <w:iCs/>
          <w:sz w:val="22"/>
          <w:szCs w:val="22"/>
        </w:rPr>
        <w:t>5</w:t>
      </w:r>
      <w:r w:rsidRPr="00AD5F2D">
        <w:rPr>
          <w:rFonts w:ascii="Arial" w:hAnsi="Arial" w:cs="Arial"/>
          <w:sz w:val="22"/>
          <w:szCs w:val="22"/>
        </w:rPr>
        <w:t>(2), pp.104-124.</w:t>
      </w:r>
    </w:p>
    <w:p w14:paraId="319DC5BA" w14:textId="77777777" w:rsidR="008931B3" w:rsidRPr="00AD5F2D" w:rsidRDefault="008931B3" w:rsidP="00AD5F2D">
      <w:pPr>
        <w:jc w:val="both"/>
        <w:rPr>
          <w:rFonts w:ascii="Arial" w:hAnsi="Arial" w:cs="Arial"/>
          <w:sz w:val="22"/>
          <w:szCs w:val="22"/>
        </w:rPr>
      </w:pPr>
      <w:r w:rsidRPr="00AD5F2D">
        <w:rPr>
          <w:rFonts w:ascii="Arial" w:hAnsi="Arial" w:cs="Arial"/>
          <w:sz w:val="22"/>
          <w:szCs w:val="22"/>
        </w:rPr>
        <w:t xml:space="preserve">van der </w:t>
      </w:r>
      <w:proofErr w:type="spellStart"/>
      <w:r w:rsidRPr="00AD5F2D">
        <w:rPr>
          <w:rFonts w:ascii="Arial" w:hAnsi="Arial" w:cs="Arial"/>
          <w:sz w:val="22"/>
          <w:szCs w:val="22"/>
        </w:rPr>
        <w:t>Meijden</w:t>
      </w:r>
      <w:proofErr w:type="spellEnd"/>
      <w:r w:rsidRPr="00AD5F2D">
        <w:rPr>
          <w:rFonts w:ascii="Arial" w:hAnsi="Arial" w:cs="Arial"/>
          <w:sz w:val="22"/>
          <w:szCs w:val="22"/>
        </w:rPr>
        <w:t xml:space="preserve">, S.L., de </w:t>
      </w:r>
      <w:proofErr w:type="spellStart"/>
      <w:r w:rsidRPr="00AD5F2D">
        <w:rPr>
          <w:rFonts w:ascii="Arial" w:hAnsi="Arial" w:cs="Arial"/>
          <w:sz w:val="22"/>
          <w:szCs w:val="22"/>
        </w:rPr>
        <w:t>Hond</w:t>
      </w:r>
      <w:proofErr w:type="spellEnd"/>
      <w:r w:rsidRPr="00AD5F2D">
        <w:rPr>
          <w:rFonts w:ascii="Arial" w:hAnsi="Arial" w:cs="Arial"/>
          <w:sz w:val="22"/>
          <w:szCs w:val="22"/>
        </w:rPr>
        <w:t xml:space="preserve">, A.A., </w:t>
      </w:r>
      <w:proofErr w:type="spellStart"/>
      <w:r w:rsidRPr="00AD5F2D">
        <w:rPr>
          <w:rFonts w:ascii="Arial" w:hAnsi="Arial" w:cs="Arial"/>
          <w:sz w:val="22"/>
          <w:szCs w:val="22"/>
        </w:rPr>
        <w:t>Thoral</w:t>
      </w:r>
      <w:proofErr w:type="spellEnd"/>
      <w:r w:rsidRPr="00AD5F2D">
        <w:rPr>
          <w:rFonts w:ascii="Arial" w:hAnsi="Arial" w:cs="Arial"/>
          <w:sz w:val="22"/>
          <w:szCs w:val="22"/>
        </w:rPr>
        <w:t xml:space="preserve">, P.J., </w:t>
      </w:r>
      <w:proofErr w:type="spellStart"/>
      <w:r w:rsidRPr="00AD5F2D">
        <w:rPr>
          <w:rFonts w:ascii="Arial" w:hAnsi="Arial" w:cs="Arial"/>
          <w:sz w:val="22"/>
          <w:szCs w:val="22"/>
        </w:rPr>
        <w:t>Steyerberg</w:t>
      </w:r>
      <w:proofErr w:type="spellEnd"/>
      <w:r w:rsidRPr="00AD5F2D">
        <w:rPr>
          <w:rFonts w:ascii="Arial" w:hAnsi="Arial" w:cs="Arial"/>
          <w:sz w:val="22"/>
          <w:szCs w:val="22"/>
        </w:rPr>
        <w:t xml:space="preserve">, E.W., Kant, I.M., </w:t>
      </w:r>
      <w:proofErr w:type="spellStart"/>
      <w:r w:rsidRPr="00AD5F2D">
        <w:rPr>
          <w:rFonts w:ascii="Arial" w:hAnsi="Arial" w:cs="Arial"/>
          <w:sz w:val="22"/>
          <w:szCs w:val="22"/>
        </w:rPr>
        <w:t>Cinà</w:t>
      </w:r>
      <w:proofErr w:type="spellEnd"/>
      <w:r w:rsidRPr="00AD5F2D">
        <w:rPr>
          <w:rFonts w:ascii="Arial" w:hAnsi="Arial" w:cs="Arial"/>
          <w:sz w:val="22"/>
          <w:szCs w:val="22"/>
        </w:rPr>
        <w:t xml:space="preserve">, G. and </w:t>
      </w:r>
      <w:proofErr w:type="spellStart"/>
      <w:r w:rsidRPr="00AD5F2D">
        <w:rPr>
          <w:rFonts w:ascii="Arial" w:hAnsi="Arial" w:cs="Arial"/>
          <w:sz w:val="22"/>
          <w:szCs w:val="22"/>
        </w:rPr>
        <w:t>Arbous</w:t>
      </w:r>
      <w:proofErr w:type="spellEnd"/>
      <w:r w:rsidRPr="00AD5F2D">
        <w:rPr>
          <w:rFonts w:ascii="Arial" w:hAnsi="Arial" w:cs="Arial"/>
          <w:sz w:val="22"/>
          <w:szCs w:val="22"/>
        </w:rPr>
        <w:t xml:space="preserve">, M.S. (2023) ‘Intensive care unit Physicians’ perspectives on artificial intelligence–based clinical decision support tools: </w:t>
      </w:r>
      <w:proofErr w:type="spellStart"/>
      <w:r w:rsidRPr="00AD5F2D">
        <w:rPr>
          <w:rFonts w:ascii="Arial" w:hAnsi="Arial" w:cs="Arial"/>
          <w:sz w:val="22"/>
          <w:szCs w:val="22"/>
        </w:rPr>
        <w:t>preimplementation</w:t>
      </w:r>
      <w:proofErr w:type="spellEnd"/>
      <w:r w:rsidRPr="00AD5F2D">
        <w:rPr>
          <w:rFonts w:ascii="Arial" w:hAnsi="Arial" w:cs="Arial"/>
          <w:sz w:val="22"/>
          <w:szCs w:val="22"/>
        </w:rPr>
        <w:t xml:space="preserve"> survey study.’ </w:t>
      </w:r>
      <w:r w:rsidRPr="00AD5F2D">
        <w:rPr>
          <w:rFonts w:ascii="Arial" w:hAnsi="Arial" w:cs="Arial"/>
          <w:i/>
          <w:iCs/>
          <w:sz w:val="22"/>
          <w:szCs w:val="22"/>
        </w:rPr>
        <w:t>JMIR human factors</w:t>
      </w:r>
      <w:r w:rsidRPr="00AD5F2D">
        <w:rPr>
          <w:rFonts w:ascii="Arial" w:hAnsi="Arial" w:cs="Arial"/>
          <w:sz w:val="22"/>
          <w:szCs w:val="22"/>
        </w:rPr>
        <w:t>, </w:t>
      </w:r>
      <w:r w:rsidRPr="00AD5F2D">
        <w:rPr>
          <w:rFonts w:ascii="Arial" w:hAnsi="Arial" w:cs="Arial"/>
          <w:i/>
          <w:iCs/>
          <w:sz w:val="22"/>
          <w:szCs w:val="22"/>
        </w:rPr>
        <w:t>10</w:t>
      </w:r>
      <w:r w:rsidRPr="00AD5F2D">
        <w:rPr>
          <w:rFonts w:ascii="Arial" w:hAnsi="Arial" w:cs="Arial"/>
          <w:sz w:val="22"/>
          <w:szCs w:val="22"/>
        </w:rPr>
        <w:t>, p.e39114.</w:t>
      </w:r>
    </w:p>
    <w:p w14:paraId="0CB73B34" w14:textId="03A05BF1" w:rsidR="008931B3" w:rsidRPr="00AD5F2D" w:rsidRDefault="008931B3" w:rsidP="00AD5F2D">
      <w:pPr>
        <w:jc w:val="both"/>
        <w:rPr>
          <w:rFonts w:ascii="Arial" w:hAnsi="Arial" w:cs="Arial"/>
          <w:sz w:val="22"/>
          <w:szCs w:val="22"/>
        </w:rPr>
      </w:pPr>
      <w:r w:rsidRPr="00AD5F2D">
        <w:rPr>
          <w:rFonts w:ascii="Arial" w:hAnsi="Arial" w:cs="Arial"/>
          <w:sz w:val="22"/>
          <w:szCs w:val="22"/>
        </w:rPr>
        <w:lastRenderedPageBreak/>
        <w:t xml:space="preserve">Woodward, S. &amp; Knight, M. (2026) </w:t>
      </w:r>
      <w:r w:rsidRPr="00AD5F2D">
        <w:rPr>
          <w:rFonts w:ascii="Arial" w:hAnsi="Arial" w:cs="Arial"/>
          <w:i/>
          <w:iCs/>
          <w:sz w:val="22"/>
          <w:szCs w:val="22"/>
        </w:rPr>
        <w:t>How AI and robots help ease pressure on pharmacies</w:t>
      </w:r>
      <w:r w:rsidRPr="00AD5F2D">
        <w:rPr>
          <w:rFonts w:ascii="Arial" w:hAnsi="Arial" w:cs="Arial"/>
          <w:sz w:val="22"/>
          <w:szCs w:val="22"/>
        </w:rPr>
        <w:t xml:space="preserve">. Available at: </w:t>
      </w:r>
      <w:hyperlink r:id="rId18" w:history="1">
        <w:r w:rsidR="00911C88" w:rsidRPr="00BC5EED">
          <w:rPr>
            <w:rStyle w:val="Hyperlink"/>
            <w:rFonts w:ascii="Arial" w:hAnsi="Arial" w:cs="Arial"/>
            <w:sz w:val="22"/>
            <w:szCs w:val="22"/>
          </w:rPr>
          <w:t>https://www.bbc.com/news/articles/c1507npqgpeo</w:t>
        </w:r>
      </w:hyperlink>
      <w:r w:rsidR="00911C88">
        <w:rPr>
          <w:rFonts w:ascii="Arial" w:hAnsi="Arial" w:cs="Arial"/>
          <w:sz w:val="22"/>
          <w:szCs w:val="22"/>
        </w:rPr>
        <w:t xml:space="preserve"> </w:t>
      </w:r>
      <w:r w:rsidRPr="00AD5F2D">
        <w:rPr>
          <w:rFonts w:ascii="Arial" w:hAnsi="Arial" w:cs="Arial"/>
          <w:sz w:val="22"/>
          <w:szCs w:val="22"/>
        </w:rPr>
        <w:t>(Accessed 22 February 2026).</w:t>
      </w:r>
    </w:p>
    <w:p w14:paraId="6C66EA11" w14:textId="77777777" w:rsidR="008931B3" w:rsidRPr="00AD5F2D" w:rsidRDefault="008931B3" w:rsidP="00AD5F2D">
      <w:pPr>
        <w:jc w:val="both"/>
        <w:rPr>
          <w:rFonts w:ascii="Arial" w:hAnsi="Arial" w:cs="Arial"/>
          <w:sz w:val="22"/>
          <w:szCs w:val="22"/>
        </w:rPr>
      </w:pPr>
    </w:p>
    <w:p w14:paraId="432E8683" w14:textId="77777777" w:rsidR="008931B3" w:rsidRPr="00AD5F2D" w:rsidRDefault="008931B3" w:rsidP="00AD5F2D">
      <w:pPr>
        <w:jc w:val="both"/>
        <w:rPr>
          <w:rFonts w:ascii="Arial" w:hAnsi="Arial" w:cs="Arial"/>
          <w:sz w:val="22"/>
          <w:szCs w:val="22"/>
          <w:lang w:val="en-US"/>
        </w:rPr>
      </w:pPr>
    </w:p>
    <w:p w14:paraId="5CC2851C" w14:textId="77777777" w:rsidR="008931B3" w:rsidRPr="00AD5F2D" w:rsidRDefault="008931B3" w:rsidP="00AD5F2D">
      <w:pPr>
        <w:spacing w:line="360" w:lineRule="auto"/>
        <w:jc w:val="both"/>
        <w:rPr>
          <w:rFonts w:ascii="Arial" w:hAnsi="Arial" w:cs="Arial"/>
          <w:b/>
          <w:bCs/>
          <w:sz w:val="22"/>
          <w:szCs w:val="22"/>
        </w:rPr>
      </w:pPr>
    </w:p>
    <w:p w14:paraId="26DA8C45" w14:textId="77777777" w:rsidR="008931B3" w:rsidRPr="00AD5F2D" w:rsidRDefault="008931B3" w:rsidP="00AD5F2D">
      <w:pPr>
        <w:spacing w:line="360" w:lineRule="auto"/>
        <w:jc w:val="both"/>
        <w:rPr>
          <w:rFonts w:ascii="Arial" w:hAnsi="Arial" w:cs="Arial"/>
          <w:sz w:val="22"/>
          <w:szCs w:val="22"/>
        </w:rPr>
      </w:pPr>
    </w:p>
    <w:sectPr w:rsidR="008931B3" w:rsidRPr="00AD5F2D" w:rsidSect="008375B5">
      <w:footerReference w:type="default" r:id="rId1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A80F06C" w14:textId="77777777" w:rsidR="003A42D7" w:rsidRDefault="003A42D7" w:rsidP="008375B5">
      <w:pPr>
        <w:spacing w:after="0" w:line="240" w:lineRule="auto"/>
      </w:pPr>
      <w:r>
        <w:separator/>
      </w:r>
    </w:p>
  </w:endnote>
  <w:endnote w:type="continuationSeparator" w:id="0">
    <w:p w14:paraId="142AA1E8" w14:textId="77777777" w:rsidR="003A42D7" w:rsidRDefault="003A42D7" w:rsidP="008375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6D933D" w14:textId="77777777" w:rsidR="008375B5" w:rsidRDefault="008375B5">
    <w:pPr>
      <w:pStyle w:val="Footer"/>
      <w:jc w:val="center"/>
    </w:pPr>
    <w:r>
      <w:fldChar w:fldCharType="begin"/>
    </w:r>
    <w:r>
      <w:instrText xml:space="preserve"> PAGE   \* MERGEFORMAT </w:instrText>
    </w:r>
    <w:r>
      <w:fldChar w:fldCharType="separate"/>
    </w:r>
    <w:r>
      <w:rPr>
        <w:noProof/>
      </w:rPr>
      <w:t>2</w:t>
    </w:r>
    <w:r>
      <w:rPr>
        <w:noProof/>
      </w:rPr>
      <w:fldChar w:fldCharType="end"/>
    </w:r>
  </w:p>
  <w:p w14:paraId="07B6721E" w14:textId="77777777" w:rsidR="008375B5" w:rsidRDefault="008375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E1AEDD" w14:textId="77777777" w:rsidR="003A42D7" w:rsidRDefault="003A42D7" w:rsidP="008375B5">
      <w:pPr>
        <w:spacing w:after="0" w:line="240" w:lineRule="auto"/>
      </w:pPr>
      <w:r>
        <w:separator/>
      </w:r>
    </w:p>
  </w:footnote>
  <w:footnote w:type="continuationSeparator" w:id="0">
    <w:p w14:paraId="065B43FD" w14:textId="77777777" w:rsidR="003A42D7" w:rsidRDefault="003A42D7" w:rsidP="008375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E796F"/>
    <w:multiLevelType w:val="multilevel"/>
    <w:tmpl w:val="DB000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185521C"/>
    <w:multiLevelType w:val="multilevel"/>
    <w:tmpl w:val="7CC4F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840027C"/>
    <w:multiLevelType w:val="hybridMultilevel"/>
    <w:tmpl w:val="713474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F73EA6"/>
    <w:multiLevelType w:val="multilevel"/>
    <w:tmpl w:val="47AE4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90A1530"/>
    <w:multiLevelType w:val="multilevel"/>
    <w:tmpl w:val="091837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AE96E7A"/>
    <w:multiLevelType w:val="multilevel"/>
    <w:tmpl w:val="2F6228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8C38FC"/>
    <w:multiLevelType w:val="hybridMultilevel"/>
    <w:tmpl w:val="306CE9BC"/>
    <w:lvl w:ilvl="0" w:tplc="D152E2C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11B2484"/>
    <w:multiLevelType w:val="hybridMultilevel"/>
    <w:tmpl w:val="31D66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CCC799C"/>
    <w:multiLevelType w:val="hybridMultilevel"/>
    <w:tmpl w:val="4002EA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16cid:durableId="2000109961">
    <w:abstractNumId w:val="2"/>
  </w:num>
  <w:num w:numId="2" w16cid:durableId="1722706951">
    <w:abstractNumId w:val="3"/>
  </w:num>
  <w:num w:numId="3" w16cid:durableId="335810324">
    <w:abstractNumId w:val="4"/>
  </w:num>
  <w:num w:numId="4" w16cid:durableId="808743765">
    <w:abstractNumId w:val="0"/>
  </w:num>
  <w:num w:numId="5" w16cid:durableId="1356345100">
    <w:abstractNumId w:val="1"/>
  </w:num>
  <w:num w:numId="6" w16cid:durableId="409356113">
    <w:abstractNumId w:val="5"/>
  </w:num>
  <w:num w:numId="7" w16cid:durableId="1013411307">
    <w:abstractNumId w:val="6"/>
  </w:num>
  <w:num w:numId="8" w16cid:durableId="704909136">
    <w:abstractNumId w:val="7"/>
  </w:num>
  <w:num w:numId="9" w16cid:durableId="18006104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254B"/>
    <w:rsid w:val="00013CAA"/>
    <w:rsid w:val="00036047"/>
    <w:rsid w:val="000509C2"/>
    <w:rsid w:val="000A67E4"/>
    <w:rsid w:val="00140C57"/>
    <w:rsid w:val="001421C2"/>
    <w:rsid w:val="001F60D0"/>
    <w:rsid w:val="00255D51"/>
    <w:rsid w:val="0025742C"/>
    <w:rsid w:val="002B0289"/>
    <w:rsid w:val="002F3D24"/>
    <w:rsid w:val="002F43E8"/>
    <w:rsid w:val="00313BFE"/>
    <w:rsid w:val="003A42D7"/>
    <w:rsid w:val="004648B8"/>
    <w:rsid w:val="00471EF8"/>
    <w:rsid w:val="00472D31"/>
    <w:rsid w:val="00516561"/>
    <w:rsid w:val="00536E68"/>
    <w:rsid w:val="00542717"/>
    <w:rsid w:val="0058254B"/>
    <w:rsid w:val="005D4250"/>
    <w:rsid w:val="006B2C6B"/>
    <w:rsid w:val="008225BD"/>
    <w:rsid w:val="008265EC"/>
    <w:rsid w:val="008375B5"/>
    <w:rsid w:val="008931B3"/>
    <w:rsid w:val="008E31E6"/>
    <w:rsid w:val="008F5D9B"/>
    <w:rsid w:val="00911C88"/>
    <w:rsid w:val="00927CF1"/>
    <w:rsid w:val="009334D8"/>
    <w:rsid w:val="00934C25"/>
    <w:rsid w:val="00987802"/>
    <w:rsid w:val="00997E49"/>
    <w:rsid w:val="009D1727"/>
    <w:rsid w:val="00A17B88"/>
    <w:rsid w:val="00A875D4"/>
    <w:rsid w:val="00A9474F"/>
    <w:rsid w:val="00AB0D7B"/>
    <w:rsid w:val="00AC2DCE"/>
    <w:rsid w:val="00AC3FDE"/>
    <w:rsid w:val="00AC63DA"/>
    <w:rsid w:val="00AD3F2B"/>
    <w:rsid w:val="00AD5F2D"/>
    <w:rsid w:val="00BA0610"/>
    <w:rsid w:val="00C73864"/>
    <w:rsid w:val="00C80D0F"/>
    <w:rsid w:val="00C90995"/>
    <w:rsid w:val="00CB0646"/>
    <w:rsid w:val="00D31FB7"/>
    <w:rsid w:val="00D33020"/>
    <w:rsid w:val="00D40915"/>
    <w:rsid w:val="00D44D76"/>
    <w:rsid w:val="00D70117"/>
    <w:rsid w:val="00D7598A"/>
    <w:rsid w:val="00D7687F"/>
    <w:rsid w:val="00DC4357"/>
    <w:rsid w:val="00DE3DF7"/>
    <w:rsid w:val="00E54058"/>
    <w:rsid w:val="00E65C08"/>
    <w:rsid w:val="00E8515C"/>
    <w:rsid w:val="00E944BA"/>
    <w:rsid w:val="00EA3AA7"/>
    <w:rsid w:val="00EA6004"/>
    <w:rsid w:val="00F70350"/>
    <w:rsid w:val="00F97E11"/>
    <w:rsid w:val="00FA5A9A"/>
    <w:rsid w:val="00FE04E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D715D6A"/>
  <w15:chartTrackingRefBased/>
  <w15:docId w15:val="{E8D23B6C-D5FE-4FE0-AE36-4070D50ED0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lang w:val="en-GB"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78" w:lineRule="auto"/>
    </w:pPr>
    <w:rPr>
      <w:kern w:val="2"/>
      <w:sz w:val="24"/>
      <w:szCs w:val="24"/>
      <w:lang w:eastAsia="en-US"/>
    </w:rPr>
  </w:style>
  <w:style w:type="paragraph" w:styleId="Heading1">
    <w:name w:val="heading 1"/>
    <w:basedOn w:val="Normal"/>
    <w:next w:val="Normal"/>
    <w:link w:val="Heading1Char"/>
    <w:uiPriority w:val="9"/>
    <w:qFormat/>
    <w:rsid w:val="0058254B"/>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link w:val="Heading2Char"/>
    <w:uiPriority w:val="9"/>
    <w:unhideWhenUsed/>
    <w:qFormat/>
    <w:rsid w:val="0058254B"/>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link w:val="Heading3Char"/>
    <w:uiPriority w:val="9"/>
    <w:semiHidden/>
    <w:unhideWhenUsed/>
    <w:qFormat/>
    <w:rsid w:val="0058254B"/>
    <w:pPr>
      <w:keepNext/>
      <w:keepLines/>
      <w:spacing w:before="160" w:after="80"/>
      <w:outlineLvl w:val="2"/>
    </w:pPr>
    <w:rPr>
      <w:rFonts w:eastAsia="Times New Roman"/>
      <w:color w:val="0F4761"/>
      <w:sz w:val="28"/>
      <w:szCs w:val="28"/>
    </w:rPr>
  </w:style>
  <w:style w:type="paragraph" w:styleId="Heading4">
    <w:name w:val="heading 4"/>
    <w:basedOn w:val="Normal"/>
    <w:next w:val="Normal"/>
    <w:link w:val="Heading4Char"/>
    <w:uiPriority w:val="9"/>
    <w:semiHidden/>
    <w:unhideWhenUsed/>
    <w:qFormat/>
    <w:rsid w:val="0058254B"/>
    <w:pPr>
      <w:keepNext/>
      <w:keepLines/>
      <w:spacing w:before="80" w:after="40"/>
      <w:outlineLvl w:val="3"/>
    </w:pPr>
    <w:rPr>
      <w:rFonts w:eastAsia="Times New Roman"/>
      <w:i/>
      <w:iCs/>
      <w:color w:val="0F4761"/>
    </w:rPr>
  </w:style>
  <w:style w:type="paragraph" w:styleId="Heading5">
    <w:name w:val="heading 5"/>
    <w:basedOn w:val="Normal"/>
    <w:next w:val="Normal"/>
    <w:link w:val="Heading5Char"/>
    <w:uiPriority w:val="9"/>
    <w:semiHidden/>
    <w:unhideWhenUsed/>
    <w:qFormat/>
    <w:rsid w:val="0058254B"/>
    <w:pPr>
      <w:keepNext/>
      <w:keepLines/>
      <w:spacing w:before="80" w:after="40"/>
      <w:outlineLvl w:val="4"/>
    </w:pPr>
    <w:rPr>
      <w:rFonts w:eastAsia="Times New Roman"/>
      <w:color w:val="0F4761"/>
    </w:rPr>
  </w:style>
  <w:style w:type="paragraph" w:styleId="Heading6">
    <w:name w:val="heading 6"/>
    <w:basedOn w:val="Normal"/>
    <w:next w:val="Normal"/>
    <w:link w:val="Heading6Char"/>
    <w:uiPriority w:val="9"/>
    <w:semiHidden/>
    <w:unhideWhenUsed/>
    <w:qFormat/>
    <w:rsid w:val="0058254B"/>
    <w:pPr>
      <w:keepNext/>
      <w:keepLines/>
      <w:spacing w:before="40" w:after="0"/>
      <w:outlineLvl w:val="5"/>
    </w:pPr>
    <w:rPr>
      <w:rFonts w:eastAsia="Times New Roman"/>
      <w:i/>
      <w:iCs/>
      <w:color w:val="595959"/>
    </w:rPr>
  </w:style>
  <w:style w:type="paragraph" w:styleId="Heading7">
    <w:name w:val="heading 7"/>
    <w:basedOn w:val="Normal"/>
    <w:next w:val="Normal"/>
    <w:link w:val="Heading7Char"/>
    <w:uiPriority w:val="9"/>
    <w:semiHidden/>
    <w:unhideWhenUsed/>
    <w:qFormat/>
    <w:rsid w:val="0058254B"/>
    <w:pPr>
      <w:keepNext/>
      <w:keepLines/>
      <w:spacing w:before="40" w:after="0"/>
      <w:outlineLvl w:val="6"/>
    </w:pPr>
    <w:rPr>
      <w:rFonts w:eastAsia="Times New Roman"/>
      <w:color w:val="595959"/>
    </w:rPr>
  </w:style>
  <w:style w:type="paragraph" w:styleId="Heading8">
    <w:name w:val="heading 8"/>
    <w:basedOn w:val="Normal"/>
    <w:next w:val="Normal"/>
    <w:link w:val="Heading8Char"/>
    <w:uiPriority w:val="9"/>
    <w:semiHidden/>
    <w:unhideWhenUsed/>
    <w:qFormat/>
    <w:rsid w:val="0058254B"/>
    <w:pPr>
      <w:keepNext/>
      <w:keepLines/>
      <w:spacing w:after="0"/>
      <w:outlineLvl w:val="7"/>
    </w:pPr>
    <w:rPr>
      <w:rFonts w:eastAsia="Times New Roman"/>
      <w:i/>
      <w:iCs/>
      <w:color w:val="272727"/>
    </w:rPr>
  </w:style>
  <w:style w:type="paragraph" w:styleId="Heading9">
    <w:name w:val="heading 9"/>
    <w:basedOn w:val="Normal"/>
    <w:next w:val="Normal"/>
    <w:link w:val="Heading9Char"/>
    <w:uiPriority w:val="9"/>
    <w:semiHidden/>
    <w:unhideWhenUsed/>
    <w:qFormat/>
    <w:rsid w:val="0058254B"/>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58254B"/>
    <w:rPr>
      <w:rFonts w:ascii="Aptos Display" w:eastAsia="Times New Roman" w:hAnsi="Aptos Display" w:cs="Times New Roman"/>
      <w:color w:val="0F4761"/>
      <w:sz w:val="40"/>
      <w:szCs w:val="40"/>
    </w:rPr>
  </w:style>
  <w:style w:type="character" w:customStyle="1" w:styleId="Heading2Char">
    <w:name w:val="Heading 2 Char"/>
    <w:link w:val="Heading2"/>
    <w:uiPriority w:val="9"/>
    <w:rsid w:val="0058254B"/>
    <w:rPr>
      <w:rFonts w:ascii="Aptos Display" w:eastAsia="Times New Roman" w:hAnsi="Aptos Display" w:cs="Times New Roman"/>
      <w:color w:val="0F4761"/>
      <w:sz w:val="32"/>
      <w:szCs w:val="32"/>
    </w:rPr>
  </w:style>
  <w:style w:type="character" w:customStyle="1" w:styleId="Heading3Char">
    <w:name w:val="Heading 3 Char"/>
    <w:link w:val="Heading3"/>
    <w:uiPriority w:val="9"/>
    <w:semiHidden/>
    <w:rsid w:val="0058254B"/>
    <w:rPr>
      <w:rFonts w:eastAsia="Times New Roman" w:cs="Times New Roman"/>
      <w:color w:val="0F4761"/>
      <w:sz w:val="28"/>
      <w:szCs w:val="28"/>
    </w:rPr>
  </w:style>
  <w:style w:type="character" w:customStyle="1" w:styleId="Heading4Char">
    <w:name w:val="Heading 4 Char"/>
    <w:link w:val="Heading4"/>
    <w:uiPriority w:val="9"/>
    <w:semiHidden/>
    <w:rsid w:val="0058254B"/>
    <w:rPr>
      <w:rFonts w:eastAsia="Times New Roman" w:cs="Times New Roman"/>
      <w:i/>
      <w:iCs/>
      <w:color w:val="0F4761"/>
    </w:rPr>
  </w:style>
  <w:style w:type="character" w:customStyle="1" w:styleId="Heading5Char">
    <w:name w:val="Heading 5 Char"/>
    <w:link w:val="Heading5"/>
    <w:uiPriority w:val="9"/>
    <w:semiHidden/>
    <w:rsid w:val="0058254B"/>
    <w:rPr>
      <w:rFonts w:eastAsia="Times New Roman" w:cs="Times New Roman"/>
      <w:color w:val="0F4761"/>
    </w:rPr>
  </w:style>
  <w:style w:type="character" w:customStyle="1" w:styleId="Heading6Char">
    <w:name w:val="Heading 6 Char"/>
    <w:link w:val="Heading6"/>
    <w:uiPriority w:val="9"/>
    <w:semiHidden/>
    <w:rsid w:val="0058254B"/>
    <w:rPr>
      <w:rFonts w:eastAsia="Times New Roman" w:cs="Times New Roman"/>
      <w:i/>
      <w:iCs/>
      <w:color w:val="595959"/>
    </w:rPr>
  </w:style>
  <w:style w:type="character" w:customStyle="1" w:styleId="Heading7Char">
    <w:name w:val="Heading 7 Char"/>
    <w:link w:val="Heading7"/>
    <w:uiPriority w:val="9"/>
    <w:semiHidden/>
    <w:rsid w:val="0058254B"/>
    <w:rPr>
      <w:rFonts w:eastAsia="Times New Roman" w:cs="Times New Roman"/>
      <w:color w:val="595959"/>
    </w:rPr>
  </w:style>
  <w:style w:type="character" w:customStyle="1" w:styleId="Heading8Char">
    <w:name w:val="Heading 8 Char"/>
    <w:link w:val="Heading8"/>
    <w:uiPriority w:val="9"/>
    <w:semiHidden/>
    <w:rsid w:val="0058254B"/>
    <w:rPr>
      <w:rFonts w:eastAsia="Times New Roman" w:cs="Times New Roman"/>
      <w:i/>
      <w:iCs/>
      <w:color w:val="272727"/>
    </w:rPr>
  </w:style>
  <w:style w:type="character" w:customStyle="1" w:styleId="Heading9Char">
    <w:name w:val="Heading 9 Char"/>
    <w:link w:val="Heading9"/>
    <w:uiPriority w:val="9"/>
    <w:semiHidden/>
    <w:rsid w:val="0058254B"/>
    <w:rPr>
      <w:rFonts w:eastAsia="Times New Roman" w:cs="Times New Roman"/>
      <w:color w:val="272727"/>
    </w:rPr>
  </w:style>
  <w:style w:type="paragraph" w:styleId="Title">
    <w:name w:val="Title"/>
    <w:basedOn w:val="Normal"/>
    <w:next w:val="Normal"/>
    <w:link w:val="TitleChar"/>
    <w:uiPriority w:val="10"/>
    <w:qFormat/>
    <w:rsid w:val="0058254B"/>
    <w:pPr>
      <w:spacing w:after="80" w:line="240" w:lineRule="auto"/>
      <w:contextualSpacing/>
    </w:pPr>
    <w:rPr>
      <w:rFonts w:ascii="Aptos Display" w:eastAsia="Times New Roman" w:hAnsi="Aptos Display"/>
      <w:spacing w:val="-10"/>
      <w:kern w:val="28"/>
      <w:sz w:val="56"/>
      <w:szCs w:val="56"/>
    </w:rPr>
  </w:style>
  <w:style w:type="character" w:customStyle="1" w:styleId="TitleChar">
    <w:name w:val="Title Char"/>
    <w:link w:val="Title"/>
    <w:uiPriority w:val="10"/>
    <w:rsid w:val="0058254B"/>
    <w:rPr>
      <w:rFonts w:ascii="Aptos Display" w:eastAsia="Times New Roman" w:hAnsi="Aptos Display" w:cs="Times New Roman"/>
      <w:spacing w:val="-10"/>
      <w:kern w:val="28"/>
      <w:sz w:val="56"/>
      <w:szCs w:val="56"/>
    </w:rPr>
  </w:style>
  <w:style w:type="paragraph" w:styleId="Subtitle">
    <w:name w:val="Subtitle"/>
    <w:basedOn w:val="Normal"/>
    <w:next w:val="Normal"/>
    <w:link w:val="SubtitleChar"/>
    <w:uiPriority w:val="11"/>
    <w:qFormat/>
    <w:rsid w:val="0058254B"/>
    <w:pPr>
      <w:numPr>
        <w:ilvl w:val="1"/>
      </w:numPr>
    </w:pPr>
    <w:rPr>
      <w:rFonts w:eastAsia="Times New Roman"/>
      <w:color w:val="595959"/>
      <w:spacing w:val="15"/>
      <w:sz w:val="28"/>
      <w:szCs w:val="28"/>
    </w:rPr>
  </w:style>
  <w:style w:type="character" w:customStyle="1" w:styleId="SubtitleChar">
    <w:name w:val="Subtitle Char"/>
    <w:link w:val="Subtitle"/>
    <w:uiPriority w:val="11"/>
    <w:rsid w:val="0058254B"/>
    <w:rPr>
      <w:rFonts w:eastAsia="Times New Roman" w:cs="Times New Roman"/>
      <w:color w:val="595959"/>
      <w:spacing w:val="15"/>
      <w:sz w:val="28"/>
      <w:szCs w:val="28"/>
    </w:rPr>
  </w:style>
  <w:style w:type="paragraph" w:styleId="Quote">
    <w:name w:val="Quote"/>
    <w:basedOn w:val="Normal"/>
    <w:next w:val="Normal"/>
    <w:link w:val="QuoteChar"/>
    <w:uiPriority w:val="29"/>
    <w:qFormat/>
    <w:rsid w:val="0058254B"/>
    <w:pPr>
      <w:spacing w:before="160"/>
      <w:jc w:val="center"/>
    </w:pPr>
    <w:rPr>
      <w:i/>
      <w:iCs/>
      <w:color w:val="404040"/>
    </w:rPr>
  </w:style>
  <w:style w:type="character" w:customStyle="1" w:styleId="QuoteChar">
    <w:name w:val="Quote Char"/>
    <w:link w:val="Quote"/>
    <w:uiPriority w:val="29"/>
    <w:rsid w:val="0058254B"/>
    <w:rPr>
      <w:i/>
      <w:iCs/>
      <w:color w:val="404040"/>
    </w:rPr>
  </w:style>
  <w:style w:type="paragraph" w:styleId="ListParagraph">
    <w:name w:val="List Paragraph"/>
    <w:basedOn w:val="Normal"/>
    <w:uiPriority w:val="34"/>
    <w:qFormat/>
    <w:rsid w:val="0058254B"/>
    <w:pPr>
      <w:ind w:left="720"/>
      <w:contextualSpacing/>
    </w:pPr>
  </w:style>
  <w:style w:type="character" w:styleId="IntenseEmphasis">
    <w:name w:val="Intense Emphasis"/>
    <w:uiPriority w:val="21"/>
    <w:qFormat/>
    <w:rsid w:val="0058254B"/>
    <w:rPr>
      <w:i/>
      <w:iCs/>
      <w:color w:val="0F4761"/>
    </w:rPr>
  </w:style>
  <w:style w:type="paragraph" w:styleId="IntenseQuote">
    <w:name w:val="Intense Quote"/>
    <w:basedOn w:val="Normal"/>
    <w:next w:val="Normal"/>
    <w:link w:val="IntenseQuoteChar"/>
    <w:uiPriority w:val="30"/>
    <w:qFormat/>
    <w:rsid w:val="0058254B"/>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58254B"/>
    <w:rPr>
      <w:i/>
      <w:iCs/>
      <w:color w:val="0F4761"/>
    </w:rPr>
  </w:style>
  <w:style w:type="character" w:styleId="IntenseReference">
    <w:name w:val="Intense Reference"/>
    <w:uiPriority w:val="32"/>
    <w:qFormat/>
    <w:rsid w:val="0058254B"/>
    <w:rPr>
      <w:b/>
      <w:bCs/>
      <w:smallCaps/>
      <w:color w:val="0F4761"/>
      <w:spacing w:val="5"/>
    </w:rPr>
  </w:style>
  <w:style w:type="paragraph" w:styleId="NormalWeb">
    <w:name w:val="Normal (Web)"/>
    <w:basedOn w:val="Normal"/>
    <w:uiPriority w:val="99"/>
    <w:semiHidden/>
    <w:unhideWhenUsed/>
    <w:rsid w:val="008375B5"/>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8375B5"/>
  </w:style>
  <w:style w:type="character" w:styleId="Strong">
    <w:name w:val="Strong"/>
    <w:uiPriority w:val="22"/>
    <w:qFormat/>
    <w:rsid w:val="008375B5"/>
    <w:rPr>
      <w:b/>
      <w:bCs/>
    </w:rPr>
  </w:style>
  <w:style w:type="paragraph" w:styleId="Header">
    <w:name w:val="header"/>
    <w:basedOn w:val="Normal"/>
    <w:link w:val="HeaderChar"/>
    <w:uiPriority w:val="99"/>
    <w:unhideWhenUsed/>
    <w:rsid w:val="008375B5"/>
    <w:pPr>
      <w:tabs>
        <w:tab w:val="center" w:pos="4513"/>
        <w:tab w:val="right" w:pos="9026"/>
      </w:tabs>
    </w:pPr>
  </w:style>
  <w:style w:type="character" w:customStyle="1" w:styleId="HeaderChar">
    <w:name w:val="Header Char"/>
    <w:link w:val="Header"/>
    <w:uiPriority w:val="99"/>
    <w:rsid w:val="008375B5"/>
    <w:rPr>
      <w:kern w:val="2"/>
      <w:sz w:val="24"/>
      <w:szCs w:val="24"/>
      <w:lang w:eastAsia="en-US"/>
    </w:rPr>
  </w:style>
  <w:style w:type="paragraph" w:styleId="Footer">
    <w:name w:val="footer"/>
    <w:basedOn w:val="Normal"/>
    <w:link w:val="FooterChar"/>
    <w:uiPriority w:val="99"/>
    <w:unhideWhenUsed/>
    <w:rsid w:val="008375B5"/>
    <w:pPr>
      <w:tabs>
        <w:tab w:val="center" w:pos="4513"/>
        <w:tab w:val="right" w:pos="9026"/>
      </w:tabs>
    </w:pPr>
  </w:style>
  <w:style w:type="character" w:customStyle="1" w:styleId="FooterChar">
    <w:name w:val="Footer Char"/>
    <w:link w:val="Footer"/>
    <w:uiPriority w:val="99"/>
    <w:rsid w:val="008375B5"/>
    <w:rPr>
      <w:kern w:val="2"/>
      <w:sz w:val="24"/>
      <w:szCs w:val="24"/>
      <w:lang w:eastAsia="en-US"/>
    </w:rPr>
  </w:style>
  <w:style w:type="paragraph" w:styleId="TOCHeading">
    <w:name w:val="TOC Heading"/>
    <w:basedOn w:val="Heading1"/>
    <w:next w:val="Normal"/>
    <w:uiPriority w:val="39"/>
    <w:unhideWhenUsed/>
    <w:qFormat/>
    <w:rsid w:val="002B0289"/>
    <w:pPr>
      <w:spacing w:before="240" w:after="0" w:line="259" w:lineRule="auto"/>
      <w:outlineLvl w:val="9"/>
    </w:pPr>
    <w:rPr>
      <w:rFonts w:asciiTheme="majorHAnsi" w:eastAsiaTheme="majorEastAsia" w:hAnsiTheme="majorHAnsi" w:cstheme="majorBidi"/>
      <w:color w:val="0F4761" w:themeColor="accent1" w:themeShade="BF"/>
      <w:kern w:val="0"/>
      <w:sz w:val="32"/>
      <w:szCs w:val="32"/>
      <w:lang w:val="ro-RO" w:eastAsia="ro-RO"/>
    </w:rPr>
  </w:style>
  <w:style w:type="paragraph" w:styleId="TOC1">
    <w:name w:val="toc 1"/>
    <w:basedOn w:val="Normal"/>
    <w:next w:val="Normal"/>
    <w:autoRedefine/>
    <w:uiPriority w:val="39"/>
    <w:unhideWhenUsed/>
    <w:rsid w:val="00934C25"/>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2B0289"/>
    <w:pPr>
      <w:spacing w:after="100"/>
      <w:ind w:left="240"/>
    </w:pPr>
  </w:style>
  <w:style w:type="character" w:styleId="Hyperlink">
    <w:name w:val="Hyperlink"/>
    <w:basedOn w:val="DefaultParagraphFont"/>
    <w:uiPriority w:val="99"/>
    <w:unhideWhenUsed/>
    <w:rsid w:val="002B0289"/>
    <w:rPr>
      <w:color w:val="467886" w:themeColor="hyperlink"/>
      <w:u w:val="single"/>
    </w:rPr>
  </w:style>
  <w:style w:type="character" w:styleId="UnresolvedMention">
    <w:name w:val="Unresolved Mention"/>
    <w:basedOn w:val="DefaultParagraphFont"/>
    <w:uiPriority w:val="99"/>
    <w:semiHidden/>
    <w:unhideWhenUsed/>
    <w:rsid w:val="00911C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4256466">
      <w:bodyDiv w:val="1"/>
      <w:marLeft w:val="0"/>
      <w:marRight w:val="0"/>
      <w:marTop w:val="0"/>
      <w:marBottom w:val="0"/>
      <w:divBdr>
        <w:top w:val="none" w:sz="0" w:space="0" w:color="auto"/>
        <w:left w:val="none" w:sz="0" w:space="0" w:color="auto"/>
        <w:bottom w:val="none" w:sz="0" w:space="0" w:color="auto"/>
        <w:right w:val="none" w:sz="0" w:space="0" w:color="auto"/>
      </w:divBdr>
    </w:div>
    <w:div w:id="1307203677">
      <w:bodyDiv w:val="1"/>
      <w:marLeft w:val="0"/>
      <w:marRight w:val="0"/>
      <w:marTop w:val="0"/>
      <w:marBottom w:val="0"/>
      <w:divBdr>
        <w:top w:val="none" w:sz="0" w:space="0" w:color="auto"/>
        <w:left w:val="none" w:sz="0" w:space="0" w:color="auto"/>
        <w:bottom w:val="none" w:sz="0" w:space="0" w:color="auto"/>
        <w:right w:val="none" w:sz="0" w:space="0" w:color="auto"/>
      </w:divBdr>
    </w:div>
    <w:div w:id="1542402545">
      <w:bodyDiv w:val="1"/>
      <w:marLeft w:val="0"/>
      <w:marRight w:val="0"/>
      <w:marTop w:val="0"/>
      <w:marBottom w:val="0"/>
      <w:divBdr>
        <w:top w:val="none" w:sz="0" w:space="0" w:color="auto"/>
        <w:left w:val="none" w:sz="0" w:space="0" w:color="auto"/>
        <w:bottom w:val="none" w:sz="0" w:space="0" w:color="auto"/>
        <w:right w:val="none" w:sz="0" w:space="0" w:color="auto"/>
      </w:divBdr>
    </w:div>
    <w:div w:id="1564412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bbc.com/news/articles/c6233x9k4dlo" TargetMode="External"/><Relationship Id="rId18" Type="http://schemas.openxmlformats.org/officeDocument/2006/relationships/hyperlink" Target="https://www.bbc.com/news/articles/c1507npqgpeo"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bbc.com/news/articles/c9q7zqy1xlpo" TargetMode="External"/><Relationship Id="rId17" Type="http://schemas.openxmlformats.org/officeDocument/2006/relationships/hyperlink" Target="https://www.bbc.com/news/articles/cpd8l088x2xo" TargetMode="External"/><Relationship Id="rId2" Type="http://schemas.openxmlformats.org/officeDocument/2006/relationships/numbering" Target="numbering.xml"/><Relationship Id="rId16" Type="http://schemas.openxmlformats.org/officeDocument/2006/relationships/hyperlink" Target="https://www.theguardian.com/technology/2023/apr/28/ai-has-better-bedside-manner-than-some-doctors-study-find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ooks/2025/aug/31/the-big-idea-why-we-should-embrace-ai-doctors" TargetMode="External"/><Relationship Id="rId5" Type="http://schemas.openxmlformats.org/officeDocument/2006/relationships/webSettings" Target="webSettings.xml"/><Relationship Id="rId15" Type="http://schemas.openxmlformats.org/officeDocument/2006/relationships/hyperlink" Target="https://www.bbc.com/news/articles/cn04ke4g33po" TargetMode="External"/><Relationship Id="rId10" Type="http://schemas.openxmlformats.org/officeDocument/2006/relationships/hyperlink" Target="https://www.bbc.com/news/articles/c4nn0vl2e78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file:///C:\Users\biancasanfilippo\Library\Group%20Containers\UBF8T346G9.ms\WebArchiveCopyPasteTempFiles\com.microsoft.Word\UWTSD-Logo.jpg" TargetMode="External"/><Relationship Id="rId14" Type="http://schemas.openxmlformats.org/officeDocument/2006/relationships/hyperlink" Target="https://www.bbc.com/news/articles/c3093gjy2e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84D613-AE6E-4089-A0DF-995A1904BD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TotalTime>
  <Pages>9</Pages>
  <Words>2598</Words>
  <Characters>15072</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17635</CharactersWithSpaces>
  <SharedDoc>false</SharedDoc>
  <HLinks>
    <vt:vector size="6" baseType="variant">
      <vt:variant>
        <vt:i4>262147</vt:i4>
      </vt:variant>
      <vt:variant>
        <vt:i4>2225</vt:i4>
      </vt:variant>
      <vt:variant>
        <vt:i4>1055</vt:i4>
      </vt:variant>
      <vt:variant>
        <vt:i4>1</vt:i4>
      </vt:variant>
      <vt:variant>
        <vt:lpwstr>C:\Users\biancasanfilippo\Library\Group Containers\UBF8T346G9.ms\WebArchiveCopyPasteTempFiles\com.microsoft.Word\UWTSD-Logo.jpg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Laila Surani</dc:creator>
  <cp:keywords/>
  <dc:description/>
  <cp:lastModifiedBy>Nadia Canter</cp:lastModifiedBy>
  <cp:revision>9</cp:revision>
  <dcterms:created xsi:type="dcterms:W3CDTF">2024-10-07T16:23:00Z</dcterms:created>
  <dcterms:modified xsi:type="dcterms:W3CDTF">2026-03-16T17:14:00Z</dcterms:modified>
</cp:coreProperties>
</file>