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39D13" w14:textId="035E3DAC" w:rsidR="00B7453B" w:rsidRDefault="00B7453B">
      <w:pPr>
        <w:rPr>
          <w:rFonts w:ascii="Times New Roman" w:hAnsi="Times New Roman" w:cs="Times New Roman"/>
          <w:sz w:val="24"/>
          <w:szCs w:val="24"/>
        </w:rPr>
      </w:pPr>
    </w:p>
    <w:p w14:paraId="56CFC26E" w14:textId="55F48151" w:rsidR="00BC253C" w:rsidRDefault="00B7453B" w:rsidP="00EB13BC">
      <w:pPr>
        <w:spacing w:line="360" w:lineRule="auto"/>
        <w:jc w:val="center"/>
        <w:rPr>
          <w:rFonts w:ascii="Times New Roman" w:hAnsi="Times New Roman" w:cs="Times New Roman"/>
          <w:b/>
          <w:bCs/>
          <w:sz w:val="40"/>
          <w:szCs w:val="40"/>
        </w:rPr>
      </w:pPr>
      <w:r w:rsidRPr="00EB13BC">
        <w:rPr>
          <w:rFonts w:ascii="Times New Roman" w:hAnsi="Times New Roman" w:cs="Times New Roman"/>
          <w:b/>
          <w:bCs/>
          <w:sz w:val="40"/>
          <w:szCs w:val="40"/>
        </w:rPr>
        <w:t>Declaration by the candidate</w:t>
      </w:r>
    </w:p>
    <w:p w14:paraId="2011F1DF" w14:textId="6B78ABA3" w:rsidR="00EB13BC" w:rsidRDefault="00EB13BC" w:rsidP="00EB13BC">
      <w:pPr>
        <w:spacing w:line="360" w:lineRule="auto"/>
        <w:jc w:val="center"/>
        <w:rPr>
          <w:rFonts w:ascii="Times New Roman" w:hAnsi="Times New Roman" w:cs="Times New Roman"/>
          <w:b/>
          <w:bCs/>
          <w:sz w:val="40"/>
          <w:szCs w:val="40"/>
        </w:rPr>
      </w:pPr>
    </w:p>
    <w:p w14:paraId="0F5D6BD4" w14:textId="0DFE4ECE" w:rsidR="00EB13BC" w:rsidRDefault="00EB13BC" w:rsidP="00EB13BC">
      <w:pPr>
        <w:spacing w:line="360" w:lineRule="auto"/>
        <w:jc w:val="center"/>
        <w:rPr>
          <w:rFonts w:ascii="Times New Roman" w:hAnsi="Times New Roman" w:cs="Times New Roman"/>
          <w:b/>
          <w:bCs/>
          <w:sz w:val="40"/>
          <w:szCs w:val="40"/>
        </w:rPr>
      </w:pPr>
    </w:p>
    <w:p w14:paraId="7021DD72" w14:textId="77777777" w:rsidR="00EB13BC" w:rsidRPr="00EB13BC" w:rsidRDefault="00EB13BC" w:rsidP="00EB13BC">
      <w:pPr>
        <w:spacing w:line="360" w:lineRule="auto"/>
        <w:jc w:val="center"/>
        <w:rPr>
          <w:rFonts w:ascii="Times New Roman" w:hAnsi="Times New Roman" w:cs="Times New Roman"/>
          <w:b/>
          <w:bCs/>
          <w:sz w:val="40"/>
          <w:szCs w:val="40"/>
        </w:rPr>
      </w:pPr>
    </w:p>
    <w:p w14:paraId="433EE93F" w14:textId="5E39497C" w:rsidR="00B7453B" w:rsidRDefault="00B7453B" w:rsidP="008A0CE0">
      <w:pPr>
        <w:spacing w:line="360" w:lineRule="auto"/>
        <w:rPr>
          <w:rFonts w:ascii="Times New Roman" w:hAnsi="Times New Roman" w:cs="Times New Roman"/>
          <w:sz w:val="24"/>
          <w:szCs w:val="24"/>
        </w:rPr>
      </w:pPr>
      <w:r>
        <w:rPr>
          <w:rFonts w:ascii="Times New Roman" w:hAnsi="Times New Roman" w:cs="Times New Roman"/>
          <w:sz w:val="24"/>
          <w:szCs w:val="24"/>
        </w:rPr>
        <w:t xml:space="preserve">I hereby declare that the project proposal entitled “Research methods for implementing a converged Network solution to SMEs” submitted by me to University of Wales Trinity Saint David; London </w:t>
      </w:r>
      <w:r w:rsidR="008A0CE0">
        <w:rPr>
          <w:rFonts w:ascii="Times New Roman" w:hAnsi="Times New Roman" w:cs="Times New Roman"/>
          <w:sz w:val="24"/>
          <w:szCs w:val="24"/>
        </w:rPr>
        <w:t xml:space="preserve">is a record of an original work done by me under the guidance of </w:t>
      </w:r>
      <w:proofErr w:type="spellStart"/>
      <w:r w:rsidR="008A0CE0">
        <w:rPr>
          <w:rFonts w:ascii="Times New Roman" w:hAnsi="Times New Roman" w:cs="Times New Roman"/>
          <w:sz w:val="24"/>
          <w:szCs w:val="24"/>
        </w:rPr>
        <w:t>Renuga</w:t>
      </w:r>
      <w:proofErr w:type="spellEnd"/>
      <w:r w:rsidR="008A0CE0">
        <w:rPr>
          <w:rFonts w:ascii="Times New Roman" w:hAnsi="Times New Roman" w:cs="Times New Roman"/>
          <w:sz w:val="24"/>
          <w:szCs w:val="24"/>
        </w:rPr>
        <w:t xml:space="preserve"> Jayakumar</w:t>
      </w:r>
      <w:r w:rsidR="00EB13BC">
        <w:rPr>
          <w:rFonts w:ascii="Times New Roman" w:hAnsi="Times New Roman" w:cs="Times New Roman"/>
          <w:sz w:val="24"/>
          <w:szCs w:val="24"/>
        </w:rPr>
        <w:t>. This project work</w:t>
      </w:r>
      <w:r w:rsidR="008A0CE0">
        <w:rPr>
          <w:rFonts w:ascii="Times New Roman" w:hAnsi="Times New Roman" w:cs="Times New Roman"/>
          <w:sz w:val="24"/>
          <w:szCs w:val="24"/>
        </w:rPr>
        <w:t xml:space="preserve"> </w:t>
      </w:r>
      <w:r w:rsidR="00EB13BC">
        <w:rPr>
          <w:rFonts w:ascii="Times New Roman" w:hAnsi="Times New Roman" w:cs="Times New Roman"/>
          <w:sz w:val="24"/>
          <w:szCs w:val="24"/>
        </w:rPr>
        <w:t>is submitted in the</w:t>
      </w:r>
      <w:r>
        <w:rPr>
          <w:rFonts w:ascii="Times New Roman" w:hAnsi="Times New Roman" w:cs="Times New Roman"/>
          <w:sz w:val="24"/>
          <w:szCs w:val="24"/>
        </w:rPr>
        <w:t xml:space="preserve"> partial fulfilment of the requirements </w:t>
      </w:r>
      <w:r w:rsidR="007D67B5">
        <w:rPr>
          <w:rFonts w:ascii="Times New Roman" w:hAnsi="Times New Roman" w:cs="Times New Roman"/>
          <w:sz w:val="24"/>
          <w:szCs w:val="24"/>
        </w:rPr>
        <w:t xml:space="preserve">for the grade of “Research Methods” (ACCC5006_LON) in London Learning Centre. </w:t>
      </w:r>
      <w:r w:rsidR="00EB13BC">
        <w:rPr>
          <w:rFonts w:ascii="Times New Roman" w:hAnsi="Times New Roman" w:cs="Times New Roman"/>
          <w:sz w:val="24"/>
          <w:szCs w:val="24"/>
        </w:rPr>
        <w:t>U further declare that the paper reported in this project has not submitted and will not be submitted, either in part or in full, for the grade of any other course in this university or any other institute or university.</w:t>
      </w:r>
    </w:p>
    <w:p w14:paraId="56C5099D" w14:textId="600EB7A1" w:rsidR="00EB13BC" w:rsidRDefault="00EB13BC" w:rsidP="008A0CE0">
      <w:pPr>
        <w:spacing w:line="360" w:lineRule="auto"/>
        <w:rPr>
          <w:rFonts w:ascii="Times New Roman" w:hAnsi="Times New Roman" w:cs="Times New Roman"/>
          <w:sz w:val="24"/>
          <w:szCs w:val="24"/>
        </w:rPr>
      </w:pPr>
    </w:p>
    <w:p w14:paraId="2FA79566" w14:textId="4B1B31D6" w:rsidR="00EB13BC" w:rsidRDefault="00EB13BC" w:rsidP="008A0CE0">
      <w:pPr>
        <w:spacing w:line="360" w:lineRule="auto"/>
        <w:rPr>
          <w:rFonts w:ascii="Times New Roman" w:hAnsi="Times New Roman" w:cs="Times New Roman"/>
          <w:sz w:val="24"/>
          <w:szCs w:val="24"/>
        </w:rPr>
      </w:pPr>
    </w:p>
    <w:p w14:paraId="6D53B907" w14:textId="3FEE3D06" w:rsidR="00EB13BC" w:rsidRDefault="00EB13BC" w:rsidP="008A0CE0">
      <w:pPr>
        <w:spacing w:line="360" w:lineRule="auto"/>
        <w:rPr>
          <w:rFonts w:ascii="Times New Roman" w:hAnsi="Times New Roman" w:cs="Times New Roman"/>
          <w:sz w:val="24"/>
          <w:szCs w:val="24"/>
        </w:rPr>
      </w:pPr>
    </w:p>
    <w:p w14:paraId="31A7F635" w14:textId="139D1FBB" w:rsidR="00EB13BC" w:rsidRDefault="00EB13BC" w:rsidP="008A0CE0">
      <w:pPr>
        <w:spacing w:line="360" w:lineRule="auto"/>
        <w:rPr>
          <w:rFonts w:ascii="Times New Roman" w:hAnsi="Times New Roman" w:cs="Times New Roman"/>
          <w:sz w:val="24"/>
          <w:szCs w:val="24"/>
        </w:rPr>
      </w:pPr>
    </w:p>
    <w:p w14:paraId="0DD6FF8F" w14:textId="0C16D463" w:rsidR="00EB13BC" w:rsidRDefault="00EB13BC" w:rsidP="008A0CE0">
      <w:pPr>
        <w:spacing w:line="360" w:lineRule="auto"/>
        <w:rPr>
          <w:rFonts w:ascii="Times New Roman" w:hAnsi="Times New Roman" w:cs="Times New Roman"/>
          <w:sz w:val="24"/>
          <w:szCs w:val="24"/>
        </w:rPr>
      </w:pPr>
    </w:p>
    <w:p w14:paraId="62DE9FB9" w14:textId="11A25A2C" w:rsidR="00EB13BC" w:rsidRDefault="00EB13BC" w:rsidP="008A0CE0">
      <w:pPr>
        <w:spacing w:line="360" w:lineRule="auto"/>
        <w:rPr>
          <w:rFonts w:ascii="Times New Roman" w:hAnsi="Times New Roman" w:cs="Times New Roman"/>
          <w:sz w:val="24"/>
          <w:szCs w:val="24"/>
        </w:rPr>
      </w:pPr>
    </w:p>
    <w:p w14:paraId="1C69F4EC" w14:textId="27E5B849" w:rsidR="00EB13BC" w:rsidRDefault="00EB13BC" w:rsidP="008A0CE0">
      <w:pPr>
        <w:spacing w:line="360" w:lineRule="auto"/>
        <w:rPr>
          <w:rFonts w:ascii="Times New Roman" w:hAnsi="Times New Roman" w:cs="Times New Roman"/>
          <w:sz w:val="24"/>
          <w:szCs w:val="24"/>
        </w:rPr>
      </w:pPr>
    </w:p>
    <w:p w14:paraId="32DB84FD" w14:textId="2A89A7CB" w:rsidR="00EB13BC" w:rsidRDefault="00EB13BC" w:rsidP="008A0CE0">
      <w:pPr>
        <w:spacing w:line="360" w:lineRule="auto"/>
        <w:rPr>
          <w:rFonts w:ascii="Times New Roman" w:hAnsi="Times New Roman" w:cs="Times New Roman"/>
          <w:sz w:val="24"/>
          <w:szCs w:val="24"/>
        </w:rPr>
      </w:pPr>
    </w:p>
    <w:p w14:paraId="772D1728" w14:textId="17DE60DB" w:rsidR="00EB13BC" w:rsidRDefault="00EB13BC" w:rsidP="008A0CE0">
      <w:pPr>
        <w:spacing w:line="360" w:lineRule="auto"/>
        <w:rPr>
          <w:rFonts w:ascii="Times New Roman" w:hAnsi="Times New Roman" w:cs="Times New Roman"/>
          <w:sz w:val="24"/>
          <w:szCs w:val="24"/>
        </w:rPr>
      </w:pPr>
    </w:p>
    <w:p w14:paraId="371EADD8" w14:textId="44D99B01" w:rsidR="00EB13BC" w:rsidRDefault="00EB13BC" w:rsidP="008A0CE0">
      <w:pPr>
        <w:spacing w:line="360" w:lineRule="auto"/>
        <w:rPr>
          <w:rFonts w:ascii="Times New Roman" w:hAnsi="Times New Roman" w:cs="Times New Roman"/>
          <w:sz w:val="24"/>
          <w:szCs w:val="24"/>
        </w:rPr>
      </w:pPr>
      <w:r>
        <w:rPr>
          <w:rFonts w:ascii="Times New Roman" w:hAnsi="Times New Roman" w:cs="Times New Roman"/>
          <w:sz w:val="24"/>
          <w:szCs w:val="24"/>
        </w:rPr>
        <w:t>London</w:t>
      </w:r>
      <w:r w:rsidR="00232057">
        <w:rPr>
          <w:rFonts w:ascii="Times New Roman" w:hAnsi="Times New Roman" w:cs="Times New Roman"/>
          <w:sz w:val="24"/>
          <w:szCs w:val="24"/>
        </w:rPr>
        <w:tab/>
      </w:r>
      <w:r w:rsidR="00232057">
        <w:rPr>
          <w:rFonts w:ascii="Times New Roman" w:hAnsi="Times New Roman" w:cs="Times New Roman"/>
          <w:sz w:val="24"/>
          <w:szCs w:val="24"/>
        </w:rPr>
        <w:tab/>
      </w:r>
      <w:r w:rsidR="00232057">
        <w:rPr>
          <w:rFonts w:ascii="Times New Roman" w:hAnsi="Times New Roman" w:cs="Times New Roman"/>
          <w:sz w:val="24"/>
          <w:szCs w:val="24"/>
        </w:rPr>
        <w:tab/>
      </w:r>
      <w:r w:rsidR="00232057">
        <w:rPr>
          <w:rFonts w:ascii="Times New Roman" w:hAnsi="Times New Roman" w:cs="Times New Roman"/>
          <w:sz w:val="24"/>
          <w:szCs w:val="24"/>
        </w:rPr>
        <w:tab/>
      </w:r>
      <w:r w:rsidR="00232057">
        <w:rPr>
          <w:rFonts w:ascii="Times New Roman" w:hAnsi="Times New Roman" w:cs="Times New Roman"/>
          <w:sz w:val="24"/>
          <w:szCs w:val="24"/>
        </w:rPr>
        <w:tab/>
      </w:r>
      <w:r w:rsidR="00232057">
        <w:rPr>
          <w:rFonts w:ascii="Times New Roman" w:hAnsi="Times New Roman" w:cs="Times New Roman"/>
          <w:sz w:val="24"/>
          <w:szCs w:val="24"/>
        </w:rPr>
        <w:tab/>
      </w:r>
      <w:r w:rsidR="00232057">
        <w:rPr>
          <w:rFonts w:ascii="Times New Roman" w:hAnsi="Times New Roman" w:cs="Times New Roman"/>
          <w:sz w:val="24"/>
          <w:szCs w:val="24"/>
        </w:rPr>
        <w:tab/>
        <w:t>Signature of the candidate</w:t>
      </w:r>
    </w:p>
    <w:p w14:paraId="7CB2D64E" w14:textId="6BFA5980" w:rsidR="00232057" w:rsidRDefault="00232057" w:rsidP="00232057">
      <w:pPr>
        <w:spacing w:line="360" w:lineRule="auto"/>
        <w:rPr>
          <w:rFonts w:ascii="Times New Roman" w:hAnsi="Times New Roman" w:cs="Times New Roman"/>
          <w:sz w:val="24"/>
          <w:szCs w:val="24"/>
        </w:rPr>
      </w:pPr>
      <w:r>
        <w:rPr>
          <w:rFonts w:ascii="Times New Roman" w:hAnsi="Times New Roman" w:cs="Times New Roman"/>
          <w:sz w:val="24"/>
          <w:szCs w:val="24"/>
        </w:rPr>
        <w:t>Date: 07.09.2020.</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Gergely Somogyi (1814098)</w:t>
      </w:r>
    </w:p>
    <w:p w14:paraId="60E5D3C7" w14:textId="3A7F155A" w:rsidR="00232057" w:rsidRDefault="00232057" w:rsidP="00232057">
      <w:pPr>
        <w:rPr>
          <w:rFonts w:ascii="Times New Roman" w:hAnsi="Times New Roman" w:cs="Times New Roman"/>
          <w:sz w:val="24"/>
          <w:szCs w:val="24"/>
        </w:rPr>
      </w:pPr>
      <w:r>
        <w:rPr>
          <w:rFonts w:ascii="Times New Roman" w:hAnsi="Times New Roman" w:cs="Times New Roman"/>
          <w:sz w:val="24"/>
          <w:szCs w:val="24"/>
        </w:rPr>
        <w:br w:type="page"/>
      </w:r>
    </w:p>
    <w:p w14:paraId="6025CF30" w14:textId="77777777" w:rsidR="00232057" w:rsidRDefault="00232057" w:rsidP="00232057">
      <w:pPr>
        <w:spacing w:line="360" w:lineRule="auto"/>
        <w:jc w:val="center"/>
        <w:rPr>
          <w:rFonts w:cstheme="minorHAnsi"/>
          <w:b/>
          <w:sz w:val="72"/>
          <w:szCs w:val="72"/>
        </w:rPr>
      </w:pPr>
    </w:p>
    <w:p w14:paraId="46F673C3" w14:textId="187AFE9C" w:rsidR="00232057" w:rsidRPr="00F8211D" w:rsidRDefault="00F8211D" w:rsidP="00232057">
      <w:pPr>
        <w:spacing w:line="360" w:lineRule="auto"/>
        <w:jc w:val="center"/>
        <w:rPr>
          <w:rFonts w:cstheme="minorHAnsi"/>
          <w:b/>
          <w:bCs/>
          <w:sz w:val="72"/>
          <w:szCs w:val="72"/>
        </w:rPr>
      </w:pPr>
      <w:r w:rsidRPr="00F8211D">
        <w:rPr>
          <w:rFonts w:ascii="Times New Roman" w:hAnsi="Times New Roman" w:cs="Times New Roman"/>
          <w:b/>
          <w:bCs/>
          <w:sz w:val="72"/>
          <w:szCs w:val="72"/>
        </w:rPr>
        <w:t xml:space="preserve">Research methods for </w:t>
      </w:r>
      <w:bookmarkStart w:id="0" w:name="_Hlk50313973"/>
      <w:r w:rsidRPr="00F8211D">
        <w:rPr>
          <w:rFonts w:ascii="Times New Roman" w:hAnsi="Times New Roman" w:cs="Times New Roman"/>
          <w:b/>
          <w:bCs/>
          <w:sz w:val="72"/>
          <w:szCs w:val="72"/>
        </w:rPr>
        <w:t>implementing a converged Network solution to SMEs</w:t>
      </w:r>
      <w:bookmarkEnd w:id="0"/>
    </w:p>
    <w:p w14:paraId="2F91193D" w14:textId="77777777" w:rsidR="00232057" w:rsidRDefault="00232057" w:rsidP="00232057">
      <w:pPr>
        <w:spacing w:line="360" w:lineRule="auto"/>
        <w:jc w:val="center"/>
        <w:rPr>
          <w:rFonts w:cstheme="minorHAnsi"/>
          <w:b/>
          <w:sz w:val="72"/>
          <w:szCs w:val="72"/>
        </w:rPr>
      </w:pPr>
    </w:p>
    <w:p w14:paraId="7843E213" w14:textId="77777777" w:rsidR="00232057" w:rsidRPr="00973048" w:rsidRDefault="00232057" w:rsidP="00232057">
      <w:pPr>
        <w:rPr>
          <w:rFonts w:ascii="Arial" w:hAnsi="Arial" w:cs="Arial"/>
          <w:b/>
          <w:sz w:val="28"/>
          <w:szCs w:val="28"/>
        </w:rPr>
      </w:pPr>
    </w:p>
    <w:p w14:paraId="5F44F3B4" w14:textId="77777777" w:rsidR="00232057" w:rsidRPr="00973048" w:rsidRDefault="00232057" w:rsidP="00232057">
      <w:pPr>
        <w:rPr>
          <w:rFonts w:ascii="Arial" w:hAnsi="Arial" w:cs="Arial"/>
          <w:b/>
          <w:sz w:val="28"/>
          <w:szCs w:val="28"/>
        </w:rPr>
      </w:pPr>
    </w:p>
    <w:p w14:paraId="3C5CFECA" w14:textId="19F1BAA5" w:rsidR="00232057" w:rsidRDefault="00232057" w:rsidP="00232057">
      <w:pPr>
        <w:rPr>
          <w:rFonts w:ascii="Arial" w:hAnsi="Arial" w:cs="Arial"/>
          <w:b/>
          <w:sz w:val="28"/>
          <w:szCs w:val="28"/>
        </w:rPr>
      </w:pPr>
    </w:p>
    <w:p w14:paraId="6991FA52" w14:textId="203D0657" w:rsidR="00232057" w:rsidRDefault="00232057" w:rsidP="00232057">
      <w:pPr>
        <w:rPr>
          <w:rFonts w:ascii="Arial" w:hAnsi="Arial" w:cs="Arial"/>
          <w:b/>
          <w:sz w:val="28"/>
          <w:szCs w:val="28"/>
        </w:rPr>
      </w:pPr>
    </w:p>
    <w:p w14:paraId="6028F652" w14:textId="1E7E82E7" w:rsidR="00232057" w:rsidRDefault="00232057" w:rsidP="00232057">
      <w:pPr>
        <w:rPr>
          <w:rFonts w:ascii="Arial" w:hAnsi="Arial" w:cs="Arial"/>
          <w:b/>
          <w:sz w:val="28"/>
          <w:szCs w:val="28"/>
        </w:rPr>
      </w:pPr>
    </w:p>
    <w:p w14:paraId="7670ACF5" w14:textId="5BA8396D" w:rsidR="00232057" w:rsidRDefault="00232057" w:rsidP="00232057">
      <w:pPr>
        <w:rPr>
          <w:rFonts w:ascii="Arial" w:hAnsi="Arial" w:cs="Arial"/>
          <w:b/>
          <w:sz w:val="28"/>
          <w:szCs w:val="28"/>
        </w:rPr>
      </w:pPr>
    </w:p>
    <w:p w14:paraId="5FAFDF57" w14:textId="7917F726" w:rsidR="00232057" w:rsidRDefault="00232057" w:rsidP="00232057">
      <w:pPr>
        <w:rPr>
          <w:rFonts w:ascii="Arial" w:hAnsi="Arial" w:cs="Arial"/>
          <w:b/>
          <w:sz w:val="28"/>
          <w:szCs w:val="28"/>
        </w:rPr>
      </w:pPr>
    </w:p>
    <w:p w14:paraId="27717840" w14:textId="77777777" w:rsidR="00232057" w:rsidRPr="00973048" w:rsidRDefault="00232057" w:rsidP="00232057">
      <w:pPr>
        <w:rPr>
          <w:rFonts w:ascii="Arial" w:hAnsi="Arial" w:cs="Arial"/>
          <w:b/>
          <w:sz w:val="28"/>
          <w:szCs w:val="28"/>
        </w:rPr>
      </w:pPr>
    </w:p>
    <w:p w14:paraId="56A76FA3" w14:textId="77777777" w:rsidR="00232057" w:rsidRPr="00F8211D" w:rsidRDefault="00232057" w:rsidP="00232057">
      <w:pPr>
        <w:rPr>
          <w:rFonts w:ascii="Times New Roman" w:hAnsi="Times New Roman" w:cs="Times New Roman"/>
          <w:bCs/>
          <w:sz w:val="24"/>
          <w:szCs w:val="24"/>
        </w:rPr>
      </w:pPr>
      <w:r w:rsidRPr="00F8211D">
        <w:rPr>
          <w:rFonts w:ascii="Times New Roman" w:hAnsi="Times New Roman" w:cs="Times New Roman"/>
          <w:bCs/>
          <w:sz w:val="24"/>
          <w:szCs w:val="24"/>
        </w:rPr>
        <w:t>Author: Gergely Somogyi (Student number: 1814098)</w:t>
      </w:r>
    </w:p>
    <w:p w14:paraId="70729B66" w14:textId="77777777" w:rsidR="00232057" w:rsidRPr="00F8211D" w:rsidRDefault="00232057" w:rsidP="00232057">
      <w:pPr>
        <w:rPr>
          <w:rFonts w:ascii="Times New Roman" w:hAnsi="Times New Roman" w:cs="Times New Roman"/>
          <w:bCs/>
          <w:sz w:val="24"/>
          <w:szCs w:val="24"/>
        </w:rPr>
      </w:pPr>
      <w:r w:rsidRPr="00F8211D">
        <w:rPr>
          <w:rFonts w:ascii="Times New Roman" w:hAnsi="Times New Roman" w:cs="Times New Roman"/>
          <w:bCs/>
          <w:sz w:val="24"/>
          <w:szCs w:val="24"/>
        </w:rPr>
        <w:t xml:space="preserve">Institute: University of Wales – Trinity Saint David </w:t>
      </w:r>
    </w:p>
    <w:p w14:paraId="77C09A6D" w14:textId="47C9C479" w:rsidR="00232057" w:rsidRPr="00F8211D" w:rsidRDefault="00232057" w:rsidP="00232057">
      <w:pPr>
        <w:rPr>
          <w:rFonts w:ascii="Times New Roman" w:hAnsi="Times New Roman" w:cs="Times New Roman"/>
          <w:bCs/>
          <w:sz w:val="24"/>
          <w:szCs w:val="24"/>
        </w:rPr>
      </w:pPr>
      <w:r w:rsidRPr="00F8211D">
        <w:rPr>
          <w:rFonts w:ascii="Times New Roman" w:hAnsi="Times New Roman" w:cs="Times New Roman"/>
          <w:bCs/>
          <w:sz w:val="24"/>
          <w:szCs w:val="24"/>
        </w:rPr>
        <w:t xml:space="preserve">Course: BSc Cloud Computing, Year 2, Term </w:t>
      </w:r>
      <w:r w:rsidR="00F8211D">
        <w:rPr>
          <w:rFonts w:ascii="Times New Roman" w:hAnsi="Times New Roman" w:cs="Times New Roman"/>
          <w:bCs/>
          <w:sz w:val="24"/>
          <w:szCs w:val="24"/>
        </w:rPr>
        <w:t>5</w:t>
      </w:r>
    </w:p>
    <w:p w14:paraId="32F149E6" w14:textId="30605B20" w:rsidR="00232057" w:rsidRPr="00F8211D" w:rsidRDefault="00232057" w:rsidP="00232057">
      <w:pPr>
        <w:rPr>
          <w:rFonts w:ascii="Times New Roman" w:hAnsi="Times New Roman" w:cs="Times New Roman"/>
          <w:bCs/>
          <w:sz w:val="24"/>
          <w:szCs w:val="24"/>
        </w:rPr>
      </w:pPr>
      <w:r w:rsidRPr="00F8211D">
        <w:rPr>
          <w:rFonts w:ascii="Times New Roman" w:hAnsi="Times New Roman" w:cs="Times New Roman"/>
          <w:bCs/>
          <w:sz w:val="24"/>
          <w:szCs w:val="24"/>
        </w:rPr>
        <w:t xml:space="preserve">Module: </w:t>
      </w:r>
      <w:r w:rsidR="00F8211D">
        <w:rPr>
          <w:rFonts w:ascii="Times New Roman" w:hAnsi="Times New Roman" w:cs="Times New Roman"/>
          <w:bCs/>
          <w:sz w:val="24"/>
          <w:szCs w:val="24"/>
        </w:rPr>
        <w:t>Research Methods</w:t>
      </w:r>
      <w:r w:rsidRPr="00F8211D">
        <w:rPr>
          <w:rFonts w:ascii="Times New Roman" w:hAnsi="Times New Roman" w:cs="Times New Roman"/>
          <w:bCs/>
          <w:sz w:val="24"/>
          <w:szCs w:val="24"/>
        </w:rPr>
        <w:t xml:space="preserve"> (ACCC500</w:t>
      </w:r>
      <w:r w:rsidR="00F8211D">
        <w:rPr>
          <w:rFonts w:ascii="Times New Roman" w:hAnsi="Times New Roman" w:cs="Times New Roman"/>
          <w:bCs/>
          <w:sz w:val="24"/>
          <w:szCs w:val="24"/>
        </w:rPr>
        <w:t>6</w:t>
      </w:r>
      <w:r w:rsidRPr="00F8211D">
        <w:rPr>
          <w:rFonts w:ascii="Times New Roman" w:hAnsi="Times New Roman" w:cs="Times New Roman"/>
          <w:bCs/>
          <w:sz w:val="24"/>
          <w:szCs w:val="24"/>
        </w:rPr>
        <w:t>)</w:t>
      </w:r>
    </w:p>
    <w:p w14:paraId="6DACD199" w14:textId="2E4EAE66" w:rsidR="00F8211D" w:rsidRDefault="00232057" w:rsidP="00232057">
      <w:pPr>
        <w:rPr>
          <w:rFonts w:ascii="Times New Roman" w:hAnsi="Times New Roman" w:cs="Times New Roman"/>
          <w:bCs/>
          <w:sz w:val="24"/>
          <w:szCs w:val="24"/>
        </w:rPr>
      </w:pPr>
      <w:r w:rsidRPr="00F8211D">
        <w:rPr>
          <w:rFonts w:ascii="Times New Roman" w:hAnsi="Times New Roman" w:cs="Times New Roman"/>
          <w:bCs/>
          <w:sz w:val="24"/>
          <w:szCs w:val="24"/>
        </w:rPr>
        <w:t xml:space="preserve">Lecturer: </w:t>
      </w:r>
      <w:proofErr w:type="spellStart"/>
      <w:r w:rsidRPr="00F8211D">
        <w:rPr>
          <w:rFonts w:ascii="Times New Roman" w:hAnsi="Times New Roman" w:cs="Times New Roman"/>
          <w:bCs/>
          <w:sz w:val="24"/>
          <w:szCs w:val="24"/>
        </w:rPr>
        <w:t>Renuga</w:t>
      </w:r>
      <w:proofErr w:type="spellEnd"/>
      <w:r w:rsidRPr="00F8211D">
        <w:rPr>
          <w:rFonts w:ascii="Times New Roman" w:hAnsi="Times New Roman" w:cs="Times New Roman"/>
          <w:bCs/>
          <w:sz w:val="24"/>
          <w:szCs w:val="24"/>
        </w:rPr>
        <w:t xml:space="preserve"> Jayakumar</w:t>
      </w:r>
    </w:p>
    <w:p w14:paraId="132C8749" w14:textId="61DBE6F6" w:rsidR="00232057" w:rsidRPr="00F8211D" w:rsidRDefault="00F8211D" w:rsidP="00232057">
      <w:pPr>
        <w:rPr>
          <w:rFonts w:ascii="Times New Roman" w:hAnsi="Times New Roman" w:cs="Times New Roman"/>
          <w:bCs/>
          <w:sz w:val="24"/>
          <w:szCs w:val="24"/>
        </w:rPr>
      </w:pPr>
      <w:r>
        <w:rPr>
          <w:rFonts w:ascii="Times New Roman" w:hAnsi="Times New Roman" w:cs="Times New Roman"/>
          <w:bCs/>
          <w:sz w:val="24"/>
          <w:szCs w:val="24"/>
        </w:rPr>
        <w:br w:type="page"/>
      </w:r>
    </w:p>
    <w:p w14:paraId="4A521607" w14:textId="4C385CF5" w:rsidR="00232057" w:rsidRDefault="00232057" w:rsidP="00232057">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213849160"/>
        <w:docPartObj>
          <w:docPartGallery w:val="Table of Contents"/>
          <w:docPartUnique/>
        </w:docPartObj>
      </w:sdtPr>
      <w:sdtEndPr>
        <w:rPr>
          <w:b/>
          <w:bCs/>
          <w:noProof/>
        </w:rPr>
      </w:sdtEndPr>
      <w:sdtContent>
        <w:p w14:paraId="59829FEE" w14:textId="3A3640BD" w:rsidR="00F8211D" w:rsidRDefault="00F8211D">
          <w:pPr>
            <w:pStyle w:val="TOCHeading"/>
          </w:pPr>
          <w:r>
            <w:t>Table of Contents</w:t>
          </w:r>
        </w:p>
        <w:p w14:paraId="0BE77588" w14:textId="14B8BDEF" w:rsidR="00777B6D" w:rsidRDefault="00F821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08526" w:history="1">
            <w:r w:rsidR="00777B6D" w:rsidRPr="00113241">
              <w:rPr>
                <w:rStyle w:val="Hyperlink"/>
                <w:rFonts w:ascii="Times New Roman" w:hAnsi="Times New Roman" w:cs="Times New Roman"/>
                <w:noProof/>
              </w:rPr>
              <w:t>1. Introduction</w:t>
            </w:r>
            <w:r w:rsidR="00777B6D">
              <w:rPr>
                <w:noProof/>
                <w:webHidden/>
              </w:rPr>
              <w:tab/>
            </w:r>
            <w:r w:rsidR="00777B6D">
              <w:rPr>
                <w:noProof/>
                <w:webHidden/>
              </w:rPr>
              <w:fldChar w:fldCharType="begin"/>
            </w:r>
            <w:r w:rsidR="00777B6D">
              <w:rPr>
                <w:noProof/>
                <w:webHidden/>
              </w:rPr>
              <w:instrText xml:space="preserve"> PAGEREF _Toc50408526 \h </w:instrText>
            </w:r>
            <w:r w:rsidR="00777B6D">
              <w:rPr>
                <w:noProof/>
                <w:webHidden/>
              </w:rPr>
            </w:r>
            <w:r w:rsidR="00777B6D">
              <w:rPr>
                <w:noProof/>
                <w:webHidden/>
              </w:rPr>
              <w:fldChar w:fldCharType="separate"/>
            </w:r>
            <w:r w:rsidR="00777B6D">
              <w:rPr>
                <w:noProof/>
                <w:webHidden/>
              </w:rPr>
              <w:t>4</w:t>
            </w:r>
            <w:r w:rsidR="00777B6D">
              <w:rPr>
                <w:noProof/>
                <w:webHidden/>
              </w:rPr>
              <w:fldChar w:fldCharType="end"/>
            </w:r>
          </w:hyperlink>
        </w:p>
        <w:p w14:paraId="49948D7D" w14:textId="77AAEC12" w:rsidR="00777B6D" w:rsidRDefault="00777B6D">
          <w:pPr>
            <w:pStyle w:val="TOC2"/>
            <w:tabs>
              <w:tab w:val="right" w:leader="dot" w:pos="9016"/>
            </w:tabs>
            <w:rPr>
              <w:rFonts w:eastAsiaTheme="minorEastAsia"/>
              <w:noProof/>
              <w:lang w:eastAsia="en-GB"/>
            </w:rPr>
          </w:pPr>
          <w:hyperlink w:anchor="_Toc50408527" w:history="1">
            <w:r w:rsidRPr="00113241">
              <w:rPr>
                <w:rStyle w:val="Hyperlink"/>
                <w:rFonts w:ascii="Times New Roman" w:hAnsi="Times New Roman" w:cs="Times New Roman"/>
                <w:noProof/>
                <w14:textOutline w14:w="9525" w14:cap="rnd" w14:cmpd="sng" w14:algn="ctr">
                  <w14:noFill/>
                  <w14:prstDash w14:val="solid"/>
                  <w14:bevel/>
                </w14:textOutline>
              </w:rPr>
              <w:t>1.1. About SME</w:t>
            </w:r>
            <w:r>
              <w:rPr>
                <w:noProof/>
                <w:webHidden/>
              </w:rPr>
              <w:tab/>
            </w:r>
            <w:r>
              <w:rPr>
                <w:noProof/>
                <w:webHidden/>
              </w:rPr>
              <w:fldChar w:fldCharType="begin"/>
            </w:r>
            <w:r>
              <w:rPr>
                <w:noProof/>
                <w:webHidden/>
              </w:rPr>
              <w:instrText xml:space="preserve"> PAGEREF _Toc50408527 \h </w:instrText>
            </w:r>
            <w:r>
              <w:rPr>
                <w:noProof/>
                <w:webHidden/>
              </w:rPr>
            </w:r>
            <w:r>
              <w:rPr>
                <w:noProof/>
                <w:webHidden/>
              </w:rPr>
              <w:fldChar w:fldCharType="separate"/>
            </w:r>
            <w:r>
              <w:rPr>
                <w:noProof/>
                <w:webHidden/>
              </w:rPr>
              <w:t>4</w:t>
            </w:r>
            <w:r>
              <w:rPr>
                <w:noProof/>
                <w:webHidden/>
              </w:rPr>
              <w:fldChar w:fldCharType="end"/>
            </w:r>
          </w:hyperlink>
        </w:p>
        <w:p w14:paraId="6304DF42" w14:textId="1D6E664E" w:rsidR="00777B6D" w:rsidRDefault="00777B6D">
          <w:pPr>
            <w:pStyle w:val="TOC2"/>
            <w:tabs>
              <w:tab w:val="right" w:leader="dot" w:pos="9016"/>
            </w:tabs>
            <w:rPr>
              <w:rFonts w:eastAsiaTheme="minorEastAsia"/>
              <w:noProof/>
              <w:lang w:eastAsia="en-GB"/>
            </w:rPr>
          </w:pPr>
          <w:hyperlink w:anchor="_Toc50408528" w:history="1">
            <w:r w:rsidRPr="00113241">
              <w:rPr>
                <w:rStyle w:val="Hyperlink"/>
                <w:rFonts w:ascii="Times New Roman" w:hAnsi="Times New Roman" w:cs="Times New Roman"/>
                <w:noProof/>
              </w:rPr>
              <w:t>1.2. Converged network</w:t>
            </w:r>
            <w:r>
              <w:rPr>
                <w:noProof/>
                <w:webHidden/>
              </w:rPr>
              <w:tab/>
            </w:r>
            <w:r>
              <w:rPr>
                <w:noProof/>
                <w:webHidden/>
              </w:rPr>
              <w:fldChar w:fldCharType="begin"/>
            </w:r>
            <w:r>
              <w:rPr>
                <w:noProof/>
                <w:webHidden/>
              </w:rPr>
              <w:instrText xml:space="preserve"> PAGEREF _Toc50408528 \h </w:instrText>
            </w:r>
            <w:r>
              <w:rPr>
                <w:noProof/>
                <w:webHidden/>
              </w:rPr>
            </w:r>
            <w:r>
              <w:rPr>
                <w:noProof/>
                <w:webHidden/>
              </w:rPr>
              <w:fldChar w:fldCharType="separate"/>
            </w:r>
            <w:r>
              <w:rPr>
                <w:noProof/>
                <w:webHidden/>
              </w:rPr>
              <w:t>5</w:t>
            </w:r>
            <w:r>
              <w:rPr>
                <w:noProof/>
                <w:webHidden/>
              </w:rPr>
              <w:fldChar w:fldCharType="end"/>
            </w:r>
          </w:hyperlink>
        </w:p>
        <w:p w14:paraId="4CF5C190" w14:textId="03C4586D" w:rsidR="00777B6D" w:rsidRDefault="00777B6D">
          <w:pPr>
            <w:pStyle w:val="TOC2"/>
            <w:tabs>
              <w:tab w:val="right" w:leader="dot" w:pos="9016"/>
            </w:tabs>
            <w:rPr>
              <w:rFonts w:eastAsiaTheme="minorEastAsia"/>
              <w:noProof/>
              <w:lang w:eastAsia="en-GB"/>
            </w:rPr>
          </w:pPr>
          <w:hyperlink w:anchor="_Toc50408529" w:history="1">
            <w:r w:rsidRPr="00113241">
              <w:rPr>
                <w:rStyle w:val="Hyperlink"/>
                <w:rFonts w:ascii="Times New Roman" w:hAnsi="Times New Roman" w:cs="Times New Roman"/>
                <w:noProof/>
              </w:rPr>
              <w:t>1.3. Planning goals</w:t>
            </w:r>
            <w:r>
              <w:rPr>
                <w:noProof/>
                <w:webHidden/>
              </w:rPr>
              <w:tab/>
            </w:r>
            <w:r>
              <w:rPr>
                <w:noProof/>
                <w:webHidden/>
              </w:rPr>
              <w:fldChar w:fldCharType="begin"/>
            </w:r>
            <w:r>
              <w:rPr>
                <w:noProof/>
                <w:webHidden/>
              </w:rPr>
              <w:instrText xml:space="preserve"> PAGEREF _Toc50408529 \h </w:instrText>
            </w:r>
            <w:r>
              <w:rPr>
                <w:noProof/>
                <w:webHidden/>
              </w:rPr>
            </w:r>
            <w:r>
              <w:rPr>
                <w:noProof/>
                <w:webHidden/>
              </w:rPr>
              <w:fldChar w:fldCharType="separate"/>
            </w:r>
            <w:r>
              <w:rPr>
                <w:noProof/>
                <w:webHidden/>
              </w:rPr>
              <w:t>8</w:t>
            </w:r>
            <w:r>
              <w:rPr>
                <w:noProof/>
                <w:webHidden/>
              </w:rPr>
              <w:fldChar w:fldCharType="end"/>
            </w:r>
          </w:hyperlink>
        </w:p>
        <w:p w14:paraId="0B0FA24F" w14:textId="240ED0B7" w:rsidR="00777B6D" w:rsidRDefault="00777B6D">
          <w:pPr>
            <w:pStyle w:val="TOC1"/>
            <w:tabs>
              <w:tab w:val="right" w:leader="dot" w:pos="9016"/>
            </w:tabs>
            <w:rPr>
              <w:rFonts w:eastAsiaTheme="minorEastAsia"/>
              <w:noProof/>
              <w:lang w:eastAsia="en-GB"/>
            </w:rPr>
          </w:pPr>
          <w:hyperlink w:anchor="_Toc50408530" w:history="1">
            <w:r w:rsidRPr="00113241">
              <w:rPr>
                <w:rStyle w:val="Hyperlink"/>
                <w:rFonts w:ascii="Times New Roman" w:hAnsi="Times New Roman" w:cs="Times New Roman"/>
                <w:noProof/>
              </w:rPr>
              <w:t>2. Review of literature</w:t>
            </w:r>
            <w:r>
              <w:rPr>
                <w:noProof/>
                <w:webHidden/>
              </w:rPr>
              <w:tab/>
            </w:r>
            <w:r>
              <w:rPr>
                <w:noProof/>
                <w:webHidden/>
              </w:rPr>
              <w:fldChar w:fldCharType="begin"/>
            </w:r>
            <w:r>
              <w:rPr>
                <w:noProof/>
                <w:webHidden/>
              </w:rPr>
              <w:instrText xml:space="preserve"> PAGEREF _Toc50408530 \h </w:instrText>
            </w:r>
            <w:r>
              <w:rPr>
                <w:noProof/>
                <w:webHidden/>
              </w:rPr>
            </w:r>
            <w:r>
              <w:rPr>
                <w:noProof/>
                <w:webHidden/>
              </w:rPr>
              <w:fldChar w:fldCharType="separate"/>
            </w:r>
            <w:r>
              <w:rPr>
                <w:noProof/>
                <w:webHidden/>
              </w:rPr>
              <w:t>9</w:t>
            </w:r>
            <w:r>
              <w:rPr>
                <w:noProof/>
                <w:webHidden/>
              </w:rPr>
              <w:fldChar w:fldCharType="end"/>
            </w:r>
          </w:hyperlink>
        </w:p>
        <w:p w14:paraId="71D260E0" w14:textId="104EF3E4" w:rsidR="00777B6D" w:rsidRDefault="00777B6D">
          <w:pPr>
            <w:pStyle w:val="TOC1"/>
            <w:tabs>
              <w:tab w:val="right" w:leader="dot" w:pos="9016"/>
            </w:tabs>
            <w:rPr>
              <w:rFonts w:eastAsiaTheme="minorEastAsia"/>
              <w:noProof/>
              <w:lang w:eastAsia="en-GB"/>
            </w:rPr>
          </w:pPr>
          <w:hyperlink w:anchor="_Toc50408531" w:history="1">
            <w:r w:rsidRPr="00113241">
              <w:rPr>
                <w:rStyle w:val="Hyperlink"/>
                <w:rFonts w:ascii="Times New Roman" w:hAnsi="Times New Roman" w:cs="Times New Roman"/>
                <w:noProof/>
              </w:rPr>
              <w:t>3. Research methodology</w:t>
            </w:r>
            <w:r>
              <w:rPr>
                <w:noProof/>
                <w:webHidden/>
              </w:rPr>
              <w:tab/>
            </w:r>
            <w:r>
              <w:rPr>
                <w:noProof/>
                <w:webHidden/>
              </w:rPr>
              <w:fldChar w:fldCharType="begin"/>
            </w:r>
            <w:r>
              <w:rPr>
                <w:noProof/>
                <w:webHidden/>
              </w:rPr>
              <w:instrText xml:space="preserve"> PAGEREF _Toc50408531 \h </w:instrText>
            </w:r>
            <w:r>
              <w:rPr>
                <w:noProof/>
                <w:webHidden/>
              </w:rPr>
            </w:r>
            <w:r>
              <w:rPr>
                <w:noProof/>
                <w:webHidden/>
              </w:rPr>
              <w:fldChar w:fldCharType="separate"/>
            </w:r>
            <w:r>
              <w:rPr>
                <w:noProof/>
                <w:webHidden/>
              </w:rPr>
              <w:t>10</w:t>
            </w:r>
            <w:r>
              <w:rPr>
                <w:noProof/>
                <w:webHidden/>
              </w:rPr>
              <w:fldChar w:fldCharType="end"/>
            </w:r>
          </w:hyperlink>
        </w:p>
        <w:p w14:paraId="2EDB69B6" w14:textId="613C7722" w:rsidR="00777B6D" w:rsidRDefault="00777B6D">
          <w:pPr>
            <w:pStyle w:val="TOC1"/>
            <w:tabs>
              <w:tab w:val="right" w:leader="dot" w:pos="9016"/>
            </w:tabs>
            <w:rPr>
              <w:rFonts w:eastAsiaTheme="minorEastAsia"/>
              <w:noProof/>
              <w:lang w:eastAsia="en-GB"/>
            </w:rPr>
          </w:pPr>
          <w:hyperlink w:anchor="_Toc50408532" w:history="1">
            <w:r w:rsidRPr="00113241">
              <w:rPr>
                <w:rStyle w:val="Hyperlink"/>
                <w:rFonts w:ascii="Times New Roman" w:hAnsi="Times New Roman" w:cs="Times New Roman"/>
                <w:noProof/>
              </w:rPr>
              <w:t>4. Development methodology</w:t>
            </w:r>
            <w:r>
              <w:rPr>
                <w:noProof/>
                <w:webHidden/>
              </w:rPr>
              <w:tab/>
            </w:r>
            <w:r>
              <w:rPr>
                <w:noProof/>
                <w:webHidden/>
              </w:rPr>
              <w:fldChar w:fldCharType="begin"/>
            </w:r>
            <w:r>
              <w:rPr>
                <w:noProof/>
                <w:webHidden/>
              </w:rPr>
              <w:instrText xml:space="preserve"> PAGEREF _Toc50408532 \h </w:instrText>
            </w:r>
            <w:r>
              <w:rPr>
                <w:noProof/>
                <w:webHidden/>
              </w:rPr>
            </w:r>
            <w:r>
              <w:rPr>
                <w:noProof/>
                <w:webHidden/>
              </w:rPr>
              <w:fldChar w:fldCharType="separate"/>
            </w:r>
            <w:r>
              <w:rPr>
                <w:noProof/>
                <w:webHidden/>
              </w:rPr>
              <w:t>11</w:t>
            </w:r>
            <w:r>
              <w:rPr>
                <w:noProof/>
                <w:webHidden/>
              </w:rPr>
              <w:fldChar w:fldCharType="end"/>
            </w:r>
          </w:hyperlink>
        </w:p>
        <w:p w14:paraId="32733A2B" w14:textId="3BFBBE15" w:rsidR="00777B6D" w:rsidRDefault="00777B6D">
          <w:pPr>
            <w:pStyle w:val="TOC1"/>
            <w:tabs>
              <w:tab w:val="right" w:leader="dot" w:pos="9016"/>
            </w:tabs>
            <w:rPr>
              <w:rFonts w:eastAsiaTheme="minorEastAsia"/>
              <w:noProof/>
              <w:lang w:eastAsia="en-GB"/>
            </w:rPr>
          </w:pPr>
          <w:hyperlink w:anchor="_Toc50408533" w:history="1">
            <w:r w:rsidRPr="00113241">
              <w:rPr>
                <w:rStyle w:val="Hyperlink"/>
                <w:rFonts w:ascii="Times New Roman" w:hAnsi="Times New Roman" w:cs="Times New Roman"/>
                <w:noProof/>
              </w:rPr>
              <w:t>5. References</w:t>
            </w:r>
            <w:r>
              <w:rPr>
                <w:noProof/>
                <w:webHidden/>
              </w:rPr>
              <w:tab/>
            </w:r>
            <w:r>
              <w:rPr>
                <w:noProof/>
                <w:webHidden/>
              </w:rPr>
              <w:fldChar w:fldCharType="begin"/>
            </w:r>
            <w:r>
              <w:rPr>
                <w:noProof/>
                <w:webHidden/>
              </w:rPr>
              <w:instrText xml:space="preserve"> PAGEREF _Toc50408533 \h </w:instrText>
            </w:r>
            <w:r>
              <w:rPr>
                <w:noProof/>
                <w:webHidden/>
              </w:rPr>
            </w:r>
            <w:r>
              <w:rPr>
                <w:noProof/>
                <w:webHidden/>
              </w:rPr>
              <w:fldChar w:fldCharType="separate"/>
            </w:r>
            <w:r>
              <w:rPr>
                <w:noProof/>
                <w:webHidden/>
              </w:rPr>
              <w:t>13</w:t>
            </w:r>
            <w:r>
              <w:rPr>
                <w:noProof/>
                <w:webHidden/>
              </w:rPr>
              <w:fldChar w:fldCharType="end"/>
            </w:r>
          </w:hyperlink>
        </w:p>
        <w:p w14:paraId="033E6414" w14:textId="098B4F4D" w:rsidR="00F8211D" w:rsidRDefault="00F8211D">
          <w:r>
            <w:rPr>
              <w:b/>
              <w:bCs/>
              <w:noProof/>
            </w:rPr>
            <w:fldChar w:fldCharType="end"/>
          </w:r>
        </w:p>
      </w:sdtContent>
    </w:sdt>
    <w:p w14:paraId="29530AEE" w14:textId="6AD1E0CC" w:rsidR="00F8211D" w:rsidRDefault="00F8211D" w:rsidP="00232057">
      <w:pPr>
        <w:spacing w:line="360" w:lineRule="auto"/>
        <w:rPr>
          <w:rFonts w:ascii="Times New Roman" w:hAnsi="Times New Roman" w:cs="Times New Roman"/>
          <w:sz w:val="24"/>
          <w:szCs w:val="24"/>
        </w:rPr>
      </w:pPr>
    </w:p>
    <w:p w14:paraId="37E2BFCB" w14:textId="0715AD05" w:rsidR="00574A03" w:rsidRPr="00777B6D" w:rsidRDefault="00F8211D" w:rsidP="00777B6D">
      <w:pPr>
        <w:rPr>
          <w:rFonts w:ascii="Times New Roman" w:hAnsi="Times New Roman" w:cs="Times New Roman"/>
          <w:sz w:val="24"/>
          <w:szCs w:val="24"/>
        </w:rPr>
      </w:pPr>
      <w:r>
        <w:rPr>
          <w:rFonts w:ascii="Times New Roman" w:hAnsi="Times New Roman" w:cs="Times New Roman"/>
          <w:sz w:val="24"/>
          <w:szCs w:val="24"/>
        </w:rPr>
        <w:br w:type="page"/>
      </w:r>
    </w:p>
    <w:p w14:paraId="5C6CF3EE" w14:textId="29A01D9E" w:rsidR="00AA2D1C" w:rsidRDefault="00777B6D" w:rsidP="00777B6D">
      <w:pPr>
        <w:pStyle w:val="Heading1"/>
        <w:rPr>
          <w:rFonts w:ascii="Times New Roman" w:hAnsi="Times New Roman" w:cs="Times New Roman"/>
          <w:color w:val="auto"/>
          <w:sz w:val="24"/>
          <w:szCs w:val="24"/>
        </w:rPr>
      </w:pPr>
      <w:bookmarkStart w:id="1" w:name="_Toc50408526"/>
      <w:r w:rsidRPr="00777B6D">
        <w:rPr>
          <w:rFonts w:ascii="Times New Roman" w:hAnsi="Times New Roman" w:cs="Times New Roman"/>
          <w:color w:val="auto"/>
          <w:sz w:val="24"/>
          <w:szCs w:val="24"/>
        </w:rPr>
        <w:lastRenderedPageBreak/>
        <w:t>1. Introduction</w:t>
      </w:r>
      <w:bookmarkEnd w:id="1"/>
    </w:p>
    <w:p w14:paraId="7E9D025F" w14:textId="77777777" w:rsidR="00777B6D" w:rsidRPr="00777B6D" w:rsidRDefault="00777B6D" w:rsidP="00777B6D"/>
    <w:p w14:paraId="40CA84AE" w14:textId="3450CBD9" w:rsidR="004204EF" w:rsidRDefault="008111B2" w:rsidP="00232057">
      <w:pPr>
        <w:spacing w:line="360" w:lineRule="auto"/>
        <w:rPr>
          <w:rFonts w:ascii="Times New Roman" w:hAnsi="Times New Roman" w:cs="Times New Roman"/>
          <w:sz w:val="24"/>
          <w:szCs w:val="24"/>
        </w:rPr>
      </w:pPr>
      <w:r w:rsidRPr="008111B2">
        <w:rPr>
          <w:rFonts w:ascii="Times New Roman" w:hAnsi="Times New Roman" w:cs="Times New Roman"/>
          <w:sz w:val="24"/>
          <w:szCs w:val="24"/>
        </w:rPr>
        <w:t>The aim of this project is to design and implement a converged (data, voice and video) network solution to a SME</w:t>
      </w:r>
      <w:r w:rsidR="00FB6D5E">
        <w:rPr>
          <w:rFonts w:ascii="Times New Roman" w:hAnsi="Times New Roman" w:cs="Times New Roman"/>
          <w:sz w:val="24"/>
          <w:szCs w:val="24"/>
        </w:rPr>
        <w:t xml:space="preserve"> – this is what the project title list said about implementing of </w:t>
      </w:r>
      <w:r w:rsidR="0070561D">
        <w:rPr>
          <w:rFonts w:ascii="Times New Roman" w:hAnsi="Times New Roman" w:cs="Times New Roman"/>
          <w:sz w:val="24"/>
          <w:szCs w:val="24"/>
        </w:rPr>
        <w:t xml:space="preserve">a converged network solution for SMEs. </w:t>
      </w:r>
      <w:r w:rsidR="00D47271">
        <w:rPr>
          <w:rFonts w:ascii="Times New Roman" w:hAnsi="Times New Roman" w:cs="Times New Roman"/>
          <w:sz w:val="24"/>
          <w:szCs w:val="24"/>
        </w:rPr>
        <w:t xml:space="preserve">It seems at first sight easy and simple, but to design a proper network for a company, we need </w:t>
      </w:r>
      <w:r w:rsidR="00D07257">
        <w:rPr>
          <w:rFonts w:ascii="Times New Roman" w:hAnsi="Times New Roman" w:cs="Times New Roman"/>
          <w:sz w:val="24"/>
          <w:szCs w:val="24"/>
        </w:rPr>
        <w:t>a bunch of</w:t>
      </w:r>
      <w:r w:rsidR="00D47271">
        <w:rPr>
          <w:rFonts w:ascii="Times New Roman" w:hAnsi="Times New Roman" w:cs="Times New Roman"/>
          <w:sz w:val="24"/>
          <w:szCs w:val="24"/>
        </w:rPr>
        <w:t xml:space="preserve"> information. To gain </w:t>
      </w:r>
      <w:r w:rsidR="00D07257">
        <w:rPr>
          <w:rFonts w:ascii="Times New Roman" w:hAnsi="Times New Roman" w:cs="Times New Roman"/>
          <w:sz w:val="24"/>
          <w:szCs w:val="24"/>
        </w:rPr>
        <w:t>this information</w:t>
      </w:r>
      <w:r w:rsidR="00D47271">
        <w:rPr>
          <w:rFonts w:ascii="Times New Roman" w:hAnsi="Times New Roman" w:cs="Times New Roman"/>
          <w:sz w:val="24"/>
          <w:szCs w:val="24"/>
        </w:rPr>
        <w:t xml:space="preserve"> a research required to start work.</w:t>
      </w:r>
      <w:r w:rsidR="00574A03">
        <w:rPr>
          <w:rFonts w:ascii="Times New Roman" w:hAnsi="Times New Roman" w:cs="Times New Roman"/>
          <w:sz w:val="24"/>
          <w:szCs w:val="24"/>
        </w:rPr>
        <w:t xml:space="preserve"> First, define what is SME, what is the meaning of a converted network, what is the accessories to build it up, what is the process of planning</w:t>
      </w:r>
      <w:r w:rsidR="00611939">
        <w:rPr>
          <w:rFonts w:ascii="Times New Roman" w:hAnsi="Times New Roman" w:cs="Times New Roman"/>
          <w:sz w:val="24"/>
          <w:szCs w:val="24"/>
        </w:rPr>
        <w:t>; in a word know more about the definitions.</w:t>
      </w:r>
    </w:p>
    <w:p w14:paraId="069B30A8" w14:textId="53B58B60" w:rsidR="004204EF" w:rsidRDefault="004204EF" w:rsidP="00AA2D1C">
      <w:pPr>
        <w:pStyle w:val="Heading2"/>
        <w:rPr>
          <w:rFonts w:ascii="Times New Roman" w:hAnsi="Times New Roman" w:cs="Times New Roman"/>
          <w:color w:val="auto"/>
          <w:sz w:val="24"/>
          <w:szCs w:val="24"/>
          <w14:textOutline w14:w="9525" w14:cap="rnd" w14:cmpd="sng" w14:algn="ctr">
            <w14:noFill/>
            <w14:prstDash w14:val="solid"/>
            <w14:bevel/>
          </w14:textOutline>
        </w:rPr>
      </w:pPr>
      <w:bookmarkStart w:id="2" w:name="_Toc50408527"/>
      <w:r w:rsidRPr="00AA2D1C">
        <w:rPr>
          <w:rFonts w:ascii="Times New Roman" w:hAnsi="Times New Roman" w:cs="Times New Roman"/>
          <w:color w:val="auto"/>
          <w:sz w:val="24"/>
          <w:szCs w:val="24"/>
          <w14:textOutline w14:w="9525" w14:cap="rnd" w14:cmpd="sng" w14:algn="ctr">
            <w14:noFill/>
            <w14:prstDash w14:val="solid"/>
            <w14:bevel/>
          </w14:textOutline>
        </w:rPr>
        <w:t>1.1. About SME</w:t>
      </w:r>
      <w:bookmarkEnd w:id="2"/>
    </w:p>
    <w:p w14:paraId="76B0D6D6" w14:textId="77777777" w:rsidR="00AA2D1C" w:rsidRPr="00AA2D1C" w:rsidRDefault="00AA2D1C" w:rsidP="00AA2D1C"/>
    <w:p w14:paraId="69D94D3F" w14:textId="3649A44C" w:rsidR="004204EF" w:rsidRDefault="004204EF" w:rsidP="00232057">
      <w:pPr>
        <w:spacing w:line="360" w:lineRule="auto"/>
        <w:rPr>
          <w:rFonts w:ascii="Times New Roman" w:hAnsi="Times New Roman" w:cs="Times New Roman"/>
          <w:sz w:val="24"/>
          <w:szCs w:val="24"/>
        </w:rPr>
      </w:pPr>
      <w:r>
        <w:rPr>
          <w:rFonts w:ascii="Times New Roman" w:hAnsi="Times New Roman" w:cs="Times New Roman"/>
          <w:sz w:val="24"/>
          <w:szCs w:val="24"/>
        </w:rPr>
        <w:t xml:space="preserve">SME stands for Small to Medium Enterprise. There are many methods to measure and categorize a company, for example: by yearly income, by number of </w:t>
      </w:r>
      <w:r w:rsidR="00CB7EE6">
        <w:rPr>
          <w:rFonts w:ascii="Times New Roman" w:hAnsi="Times New Roman" w:cs="Times New Roman"/>
          <w:sz w:val="24"/>
          <w:szCs w:val="24"/>
        </w:rPr>
        <w:t>employees</w:t>
      </w:r>
      <w:r>
        <w:rPr>
          <w:rFonts w:ascii="Times New Roman" w:hAnsi="Times New Roman" w:cs="Times New Roman"/>
          <w:sz w:val="24"/>
          <w:szCs w:val="24"/>
        </w:rPr>
        <w:t xml:space="preserve"> etc. </w:t>
      </w:r>
      <w:r w:rsidR="00CB7EE6">
        <w:rPr>
          <w:rFonts w:ascii="Times New Roman" w:hAnsi="Times New Roman" w:cs="Times New Roman"/>
          <w:sz w:val="24"/>
          <w:szCs w:val="24"/>
        </w:rPr>
        <w:t>There are three level in SME group:</w:t>
      </w:r>
    </w:p>
    <w:p w14:paraId="4230D485" w14:textId="4B0B1CD8" w:rsidR="00CB7EE6" w:rsidRDefault="00CB7EE6" w:rsidP="00CB7EE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Micro Businesses: number of employees is 10 or less, annual turnover is £ 2 million or less</w:t>
      </w:r>
    </w:p>
    <w:p w14:paraId="3346D8C5" w14:textId="21B7C010" w:rsidR="00CB7EE6" w:rsidRDefault="00CB7EE6" w:rsidP="00CB7EE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Small Businesses: number of employees is between 10 and 50, annual turnover is between £ 2 million and £ 10 million</w:t>
      </w:r>
    </w:p>
    <w:p w14:paraId="214FEEF2" w14:textId="1CE04FF6" w:rsidR="00CB7EE6" w:rsidRDefault="00CB7EE6" w:rsidP="00CB7EE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Medium Businesses: number of employees is between 50 and 250, annual turnover is between £ 10 million and £ 50 million</w:t>
      </w:r>
    </w:p>
    <w:p w14:paraId="4485E656" w14:textId="77777777" w:rsidR="00B44824" w:rsidRDefault="00CB7EE6" w:rsidP="00B44824">
      <w:pPr>
        <w:spacing w:line="360" w:lineRule="auto"/>
        <w:rPr>
          <w:rFonts w:ascii="Times New Roman" w:hAnsi="Times New Roman" w:cs="Times New Roman"/>
          <w:sz w:val="24"/>
          <w:szCs w:val="24"/>
        </w:rPr>
      </w:pPr>
      <w:r>
        <w:rPr>
          <w:rFonts w:ascii="Times New Roman" w:hAnsi="Times New Roman" w:cs="Times New Roman"/>
          <w:sz w:val="24"/>
          <w:szCs w:val="24"/>
        </w:rPr>
        <w:t xml:space="preserve">If a company does not meet </w:t>
      </w:r>
      <w:r w:rsidR="00C55C3B">
        <w:rPr>
          <w:rFonts w:ascii="Times New Roman" w:hAnsi="Times New Roman" w:cs="Times New Roman"/>
          <w:sz w:val="24"/>
          <w:szCs w:val="24"/>
        </w:rPr>
        <w:t>these requirements</w:t>
      </w:r>
      <w:r>
        <w:rPr>
          <w:rFonts w:ascii="Times New Roman" w:hAnsi="Times New Roman" w:cs="Times New Roman"/>
          <w:sz w:val="24"/>
          <w:szCs w:val="24"/>
        </w:rPr>
        <w:t>, it is not a belong to SME enterprises.</w:t>
      </w:r>
      <w:r w:rsidR="00C55C3B">
        <w:rPr>
          <w:rFonts w:ascii="Times New Roman" w:hAnsi="Times New Roman" w:cs="Times New Roman"/>
          <w:sz w:val="24"/>
          <w:szCs w:val="24"/>
        </w:rPr>
        <w:t xml:space="preserve"> </w:t>
      </w:r>
      <w:r w:rsidR="00B44824">
        <w:rPr>
          <w:rFonts w:ascii="Times New Roman" w:hAnsi="Times New Roman" w:cs="Times New Roman"/>
          <w:sz w:val="24"/>
          <w:szCs w:val="24"/>
        </w:rPr>
        <w:t>Now look why is important SMEs in UK economic life. “</w:t>
      </w:r>
      <w:r w:rsidR="00B44824" w:rsidRPr="00B44824">
        <w:rPr>
          <w:rFonts w:ascii="Times New Roman" w:hAnsi="Times New Roman" w:cs="Times New Roman"/>
          <w:sz w:val="24"/>
          <w:szCs w:val="24"/>
        </w:rPr>
        <w:t>As previously mentioned, at the start of 2019 there were 5.9 million businesses in the UK, up from 5.6 million the previous year. That equates to more than 200,000 new businesses and a private sector business increase of 3.5% from the previous year. The number of businesses in the UK has increased every year since 2000, except for a small decline (-0.5%) between 2017 and 2018, with an average growth rate of +3%. By the start of 2019, there were 2.4 million more businesses than the start of 2000, marking an impressive 69% increase.</w:t>
      </w:r>
      <w:r w:rsidR="00B44824">
        <w:rPr>
          <w:rFonts w:ascii="Times New Roman" w:hAnsi="Times New Roman" w:cs="Times New Roman"/>
          <w:sz w:val="24"/>
          <w:szCs w:val="24"/>
        </w:rPr>
        <w:t xml:space="preserve"> </w:t>
      </w:r>
      <w:r w:rsidR="00B44824" w:rsidRPr="00B44824">
        <w:rPr>
          <w:rFonts w:ascii="Times New Roman" w:hAnsi="Times New Roman" w:cs="Times New Roman"/>
          <w:sz w:val="24"/>
          <w:szCs w:val="24"/>
        </w:rPr>
        <w:t>With over 5.85 million private enterprises employing fewer than 250 people, 99.9% of all private sector businesses in the UK are SMEs. Which means only 0.1% of the country’s entire business population employs more than 250 people and, within the SME bracket, the vast majority are small businesses, too.</w:t>
      </w:r>
      <w:r w:rsidR="00B44824">
        <w:rPr>
          <w:rFonts w:ascii="Times New Roman" w:hAnsi="Times New Roman" w:cs="Times New Roman"/>
          <w:sz w:val="24"/>
          <w:szCs w:val="24"/>
        </w:rPr>
        <w:t xml:space="preserve"> </w:t>
      </w:r>
      <w:r w:rsidR="00B44824" w:rsidRPr="00B44824">
        <w:rPr>
          <w:rFonts w:ascii="Times New Roman" w:hAnsi="Times New Roman" w:cs="Times New Roman"/>
          <w:sz w:val="24"/>
          <w:szCs w:val="24"/>
        </w:rPr>
        <w:t>Government data shows there were more than 35,600 medium-sized businesses in the UK at the start of 2019</w:t>
      </w:r>
      <w:r w:rsidR="00B44824">
        <w:rPr>
          <w:rFonts w:ascii="Times New Roman" w:hAnsi="Times New Roman" w:cs="Times New Roman"/>
          <w:sz w:val="24"/>
          <w:szCs w:val="24"/>
        </w:rPr>
        <w:t xml:space="preserve"> </w:t>
      </w:r>
      <w:r w:rsidR="00B44824" w:rsidRPr="00B44824">
        <w:rPr>
          <w:rFonts w:ascii="Times New Roman" w:hAnsi="Times New Roman" w:cs="Times New Roman"/>
          <w:sz w:val="24"/>
          <w:szCs w:val="24"/>
        </w:rPr>
        <w:t xml:space="preserve">(0.6%) and a further 7,700 large businesses (0.1%). At the same time, there were 5.82 million </w:t>
      </w:r>
      <w:r w:rsidR="00B44824" w:rsidRPr="00B44824">
        <w:rPr>
          <w:rFonts w:ascii="Times New Roman" w:hAnsi="Times New Roman" w:cs="Times New Roman"/>
          <w:sz w:val="24"/>
          <w:szCs w:val="24"/>
        </w:rPr>
        <w:lastRenderedPageBreak/>
        <w:t>small businesses, making up 99.3% of the total business population.</w:t>
      </w:r>
      <w:r w:rsidR="00B44824">
        <w:rPr>
          <w:rFonts w:ascii="Times New Roman" w:hAnsi="Times New Roman" w:cs="Times New Roman"/>
          <w:sz w:val="24"/>
          <w:szCs w:val="24"/>
        </w:rPr>
        <w:t xml:space="preserve"> </w:t>
      </w:r>
      <w:r w:rsidR="00B44824" w:rsidRPr="00B44824">
        <w:rPr>
          <w:rFonts w:ascii="Times New Roman" w:hAnsi="Times New Roman" w:cs="Times New Roman"/>
          <w:sz w:val="24"/>
          <w:szCs w:val="24"/>
        </w:rPr>
        <w:t>That’s quite a lot of statistics we’ve just thrown at you so let’s just have a quick recap of the key figures:</w:t>
      </w:r>
    </w:p>
    <w:p w14:paraId="39DE381C" w14:textId="77777777" w:rsidR="00B44824" w:rsidRDefault="00B44824" w:rsidP="00B44824">
      <w:pPr>
        <w:pStyle w:val="ListParagraph"/>
        <w:numPr>
          <w:ilvl w:val="0"/>
          <w:numId w:val="3"/>
        </w:numPr>
        <w:spacing w:line="360" w:lineRule="auto"/>
        <w:rPr>
          <w:rFonts w:ascii="Times New Roman" w:hAnsi="Times New Roman" w:cs="Times New Roman"/>
          <w:sz w:val="24"/>
          <w:szCs w:val="24"/>
        </w:rPr>
      </w:pPr>
      <w:r w:rsidRPr="00B44824">
        <w:rPr>
          <w:rFonts w:ascii="Times New Roman" w:hAnsi="Times New Roman" w:cs="Times New Roman"/>
          <w:sz w:val="24"/>
          <w:szCs w:val="24"/>
        </w:rPr>
        <w:t>99.9% of all UK businesses are classed as SMEs (0-249 employees)</w:t>
      </w:r>
    </w:p>
    <w:p w14:paraId="636C5D7D" w14:textId="77777777" w:rsidR="00B44824" w:rsidRDefault="00B44824" w:rsidP="00B44824">
      <w:pPr>
        <w:pStyle w:val="ListParagraph"/>
        <w:numPr>
          <w:ilvl w:val="0"/>
          <w:numId w:val="3"/>
        </w:numPr>
        <w:spacing w:line="360" w:lineRule="auto"/>
        <w:rPr>
          <w:rFonts w:ascii="Times New Roman" w:hAnsi="Times New Roman" w:cs="Times New Roman"/>
          <w:sz w:val="24"/>
          <w:szCs w:val="24"/>
        </w:rPr>
      </w:pPr>
      <w:r w:rsidRPr="00B44824">
        <w:rPr>
          <w:rFonts w:ascii="Times New Roman" w:hAnsi="Times New Roman" w:cs="Times New Roman"/>
          <w:sz w:val="24"/>
          <w:szCs w:val="24"/>
        </w:rPr>
        <w:t>0.6% are medium-sized businesses (50-259 employees)</w:t>
      </w:r>
    </w:p>
    <w:p w14:paraId="1C05A1E4" w14:textId="77777777" w:rsidR="00B44824" w:rsidRDefault="00B44824" w:rsidP="00B44824">
      <w:pPr>
        <w:pStyle w:val="ListParagraph"/>
        <w:numPr>
          <w:ilvl w:val="0"/>
          <w:numId w:val="3"/>
        </w:numPr>
        <w:spacing w:line="360" w:lineRule="auto"/>
        <w:rPr>
          <w:rFonts w:ascii="Times New Roman" w:hAnsi="Times New Roman" w:cs="Times New Roman"/>
          <w:sz w:val="24"/>
          <w:szCs w:val="24"/>
        </w:rPr>
      </w:pPr>
      <w:r w:rsidRPr="00B44824">
        <w:rPr>
          <w:rFonts w:ascii="Times New Roman" w:hAnsi="Times New Roman" w:cs="Times New Roman"/>
          <w:sz w:val="24"/>
          <w:szCs w:val="24"/>
        </w:rPr>
        <w:t>Less than 4% are small businesses (10-49 employees)</w:t>
      </w:r>
    </w:p>
    <w:p w14:paraId="5133D452" w14:textId="1DE762AE" w:rsidR="00B44824" w:rsidRDefault="00B44824" w:rsidP="00B44824">
      <w:pPr>
        <w:pStyle w:val="ListParagraph"/>
        <w:numPr>
          <w:ilvl w:val="0"/>
          <w:numId w:val="3"/>
        </w:numPr>
        <w:spacing w:line="360" w:lineRule="auto"/>
        <w:rPr>
          <w:rFonts w:ascii="Times New Roman" w:hAnsi="Times New Roman" w:cs="Times New Roman"/>
          <w:sz w:val="24"/>
          <w:szCs w:val="24"/>
        </w:rPr>
      </w:pPr>
      <w:r w:rsidRPr="00B44824">
        <w:rPr>
          <w:rFonts w:ascii="Times New Roman" w:hAnsi="Times New Roman" w:cs="Times New Roman"/>
          <w:sz w:val="24"/>
          <w:szCs w:val="24"/>
        </w:rPr>
        <w:t>More than 95% are micro-businesses (0-9 employees)</w:t>
      </w:r>
      <w:r>
        <w:rPr>
          <w:rFonts w:ascii="Times New Roman" w:hAnsi="Times New Roman" w:cs="Times New Roman"/>
          <w:sz w:val="24"/>
          <w:szCs w:val="24"/>
        </w:rPr>
        <w:t>” (Merchant Savvy, 2019)</w:t>
      </w:r>
    </w:p>
    <w:p w14:paraId="370DF480" w14:textId="670622AC" w:rsidR="00B44824" w:rsidRDefault="00B44824" w:rsidP="00A651F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E09583" wp14:editId="6BA887F2">
            <wp:extent cx="6305550" cy="1762125"/>
            <wp:effectExtent l="0" t="0" r="0"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vate-Sector-Business-In-the-UK-by-Business-Size-_-No-Of-Employees-2019-1024x188.png"/>
                    <pic:cNvPicPr/>
                  </pic:nvPicPr>
                  <pic:blipFill>
                    <a:blip r:embed="rId6">
                      <a:extLst>
                        <a:ext uri="{28A0092B-C50C-407E-A947-70E740481C1C}">
                          <a14:useLocalDpi xmlns:a14="http://schemas.microsoft.com/office/drawing/2010/main" val="0"/>
                        </a:ext>
                      </a:extLst>
                    </a:blip>
                    <a:stretch>
                      <a:fillRect/>
                    </a:stretch>
                  </pic:blipFill>
                  <pic:spPr>
                    <a:xfrm>
                      <a:off x="0" y="0"/>
                      <a:ext cx="6305550" cy="1762125"/>
                    </a:xfrm>
                    <a:prstGeom prst="rect">
                      <a:avLst/>
                    </a:prstGeom>
                  </pic:spPr>
                </pic:pic>
              </a:graphicData>
            </a:graphic>
          </wp:inline>
        </w:drawing>
      </w:r>
    </w:p>
    <w:p w14:paraId="716CFB72" w14:textId="5090566B" w:rsidR="00A651F2" w:rsidRDefault="00A651F2" w:rsidP="00A651F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Picture #1: </w:t>
      </w:r>
      <w:r w:rsidRPr="00A651F2">
        <w:rPr>
          <w:rFonts w:ascii="Times New Roman" w:hAnsi="Times New Roman" w:cs="Times New Roman"/>
          <w:sz w:val="24"/>
          <w:szCs w:val="24"/>
        </w:rPr>
        <w:t>Private Sector Business in the UK by Business Size / N</w:t>
      </w:r>
      <w:r>
        <w:rPr>
          <w:rFonts w:ascii="Times New Roman" w:hAnsi="Times New Roman" w:cs="Times New Roman"/>
          <w:sz w:val="24"/>
          <w:szCs w:val="24"/>
        </w:rPr>
        <w:t>umber</w:t>
      </w:r>
      <w:r w:rsidRPr="00A651F2">
        <w:rPr>
          <w:rFonts w:ascii="Times New Roman" w:hAnsi="Times New Roman" w:cs="Times New Roman"/>
          <w:sz w:val="24"/>
          <w:szCs w:val="24"/>
        </w:rPr>
        <w:t xml:space="preserve"> </w:t>
      </w:r>
      <w:r w:rsidR="00B86AA4" w:rsidRPr="00A651F2">
        <w:rPr>
          <w:rFonts w:ascii="Times New Roman" w:hAnsi="Times New Roman" w:cs="Times New Roman"/>
          <w:sz w:val="24"/>
          <w:szCs w:val="24"/>
        </w:rPr>
        <w:t>of</w:t>
      </w:r>
      <w:r w:rsidRPr="00A651F2">
        <w:rPr>
          <w:rFonts w:ascii="Times New Roman" w:hAnsi="Times New Roman" w:cs="Times New Roman"/>
          <w:sz w:val="24"/>
          <w:szCs w:val="24"/>
        </w:rPr>
        <w:t xml:space="preserve"> Employees 2019</w:t>
      </w:r>
      <w:r>
        <w:rPr>
          <w:rFonts w:ascii="Times New Roman" w:hAnsi="Times New Roman" w:cs="Times New Roman"/>
          <w:sz w:val="24"/>
          <w:szCs w:val="24"/>
        </w:rPr>
        <w:t xml:space="preserve"> (source: Merchant Savvy, 20</w:t>
      </w:r>
      <w:r w:rsidR="0097694E">
        <w:rPr>
          <w:rFonts w:ascii="Times New Roman" w:hAnsi="Times New Roman" w:cs="Times New Roman"/>
          <w:sz w:val="24"/>
          <w:szCs w:val="24"/>
        </w:rPr>
        <w:t>20</w:t>
      </w:r>
      <w:r>
        <w:rPr>
          <w:rFonts w:ascii="Times New Roman" w:hAnsi="Times New Roman" w:cs="Times New Roman"/>
          <w:sz w:val="24"/>
          <w:szCs w:val="24"/>
        </w:rPr>
        <w:t>)</w:t>
      </w:r>
    </w:p>
    <w:p w14:paraId="4B80F69E" w14:textId="23AF7ADE" w:rsidR="00A651F2" w:rsidRPr="00596662" w:rsidRDefault="00A651F2" w:rsidP="00AA2D1C">
      <w:pPr>
        <w:pStyle w:val="Heading2"/>
        <w:rPr>
          <w:rFonts w:ascii="Times New Roman" w:hAnsi="Times New Roman" w:cs="Times New Roman"/>
          <w:color w:val="auto"/>
          <w:sz w:val="24"/>
          <w:szCs w:val="24"/>
        </w:rPr>
      </w:pPr>
      <w:bookmarkStart w:id="3" w:name="_Toc50408528"/>
      <w:r w:rsidRPr="00596662">
        <w:rPr>
          <w:rFonts w:ascii="Times New Roman" w:hAnsi="Times New Roman" w:cs="Times New Roman"/>
          <w:color w:val="auto"/>
          <w:sz w:val="24"/>
          <w:szCs w:val="24"/>
        </w:rPr>
        <w:t>1.2. Converged network</w:t>
      </w:r>
      <w:bookmarkEnd w:id="3"/>
    </w:p>
    <w:p w14:paraId="1E0950CC" w14:textId="77777777" w:rsidR="00AA2D1C" w:rsidRPr="00AA2D1C" w:rsidRDefault="00AA2D1C" w:rsidP="00AA2D1C"/>
    <w:p w14:paraId="3A309356" w14:textId="475FEC7B" w:rsidR="00703355" w:rsidRDefault="00DB510A" w:rsidP="00506D33">
      <w:pPr>
        <w:spacing w:line="360" w:lineRule="auto"/>
        <w:rPr>
          <w:rFonts w:ascii="Times New Roman" w:hAnsi="Times New Roman" w:cs="Times New Roman"/>
          <w:sz w:val="24"/>
          <w:szCs w:val="24"/>
        </w:rPr>
      </w:pPr>
      <w:r>
        <w:rPr>
          <w:rFonts w:ascii="Times New Roman" w:hAnsi="Times New Roman" w:cs="Times New Roman"/>
          <w:sz w:val="24"/>
          <w:szCs w:val="24"/>
        </w:rPr>
        <w:t xml:space="preserve">A converged network is solution or a type of network, when a network provider </w:t>
      </w:r>
      <w:r w:rsidR="00563E80">
        <w:rPr>
          <w:rFonts w:ascii="Times New Roman" w:hAnsi="Times New Roman" w:cs="Times New Roman"/>
          <w:sz w:val="24"/>
          <w:szCs w:val="24"/>
        </w:rPr>
        <w:t xml:space="preserve">supplies networking services for data, video and voice in a single network offering. </w:t>
      </w:r>
      <w:r w:rsidR="00703355" w:rsidRPr="00703355">
        <w:rPr>
          <w:rFonts w:ascii="Times New Roman" w:hAnsi="Times New Roman" w:cs="Times New Roman"/>
          <w:sz w:val="24"/>
          <w:szCs w:val="24"/>
        </w:rPr>
        <w:t xml:space="preserve">With the development of technology, companies </w:t>
      </w:r>
      <w:r w:rsidR="00703355">
        <w:rPr>
          <w:rFonts w:ascii="Times New Roman" w:hAnsi="Times New Roman" w:cs="Times New Roman"/>
          <w:sz w:val="24"/>
          <w:szCs w:val="24"/>
        </w:rPr>
        <w:t xml:space="preserve">have choice to interlace </w:t>
      </w:r>
      <w:r w:rsidR="00703355" w:rsidRPr="00703355">
        <w:rPr>
          <w:rFonts w:ascii="Times New Roman" w:hAnsi="Times New Roman" w:cs="Times New Roman"/>
          <w:sz w:val="24"/>
          <w:szCs w:val="24"/>
        </w:rPr>
        <w:t>dis</w:t>
      </w:r>
      <w:r w:rsidR="00703355">
        <w:rPr>
          <w:rFonts w:ascii="Times New Roman" w:hAnsi="Times New Roman" w:cs="Times New Roman"/>
          <w:sz w:val="24"/>
          <w:szCs w:val="24"/>
        </w:rPr>
        <w:t>junct</w:t>
      </w:r>
      <w:r w:rsidR="00703355" w:rsidRPr="00703355">
        <w:rPr>
          <w:rFonts w:ascii="Times New Roman" w:hAnsi="Times New Roman" w:cs="Times New Roman"/>
          <w:sz w:val="24"/>
          <w:szCs w:val="24"/>
        </w:rPr>
        <w:t xml:space="preserve"> networks </w:t>
      </w:r>
      <w:r w:rsidR="00703355">
        <w:rPr>
          <w:rFonts w:ascii="Times New Roman" w:hAnsi="Times New Roman" w:cs="Times New Roman"/>
          <w:sz w:val="24"/>
          <w:szCs w:val="24"/>
        </w:rPr>
        <w:t>i</w:t>
      </w:r>
      <w:r w:rsidR="00703355" w:rsidRPr="00703355">
        <w:rPr>
          <w:rFonts w:ascii="Times New Roman" w:hAnsi="Times New Roman" w:cs="Times New Roman"/>
          <w:sz w:val="24"/>
          <w:szCs w:val="24"/>
        </w:rPr>
        <w:t xml:space="preserve">nto one platform called a converged network. In </w:t>
      </w:r>
      <w:r w:rsidR="00703355">
        <w:rPr>
          <w:rFonts w:ascii="Times New Roman" w:hAnsi="Times New Roman" w:cs="Times New Roman"/>
          <w:sz w:val="24"/>
          <w:szCs w:val="24"/>
        </w:rPr>
        <w:t>this</w:t>
      </w:r>
      <w:r w:rsidR="00703355" w:rsidRPr="00703355">
        <w:rPr>
          <w:rFonts w:ascii="Times New Roman" w:hAnsi="Times New Roman" w:cs="Times New Roman"/>
          <w:sz w:val="24"/>
          <w:szCs w:val="24"/>
        </w:rPr>
        <w:t xml:space="preserve"> network, voice, video, and data travel over the same network, thus eliminating the need to create and maintain separate networks. This also reduces the costs associated with providing and maintaining the communication network infrastructure.</w:t>
      </w:r>
      <w:r w:rsidR="00506D33">
        <w:rPr>
          <w:rFonts w:ascii="Times New Roman" w:hAnsi="Times New Roman" w:cs="Times New Roman"/>
          <w:sz w:val="24"/>
          <w:szCs w:val="24"/>
        </w:rPr>
        <w:t xml:space="preserve"> According Macey-Macleod</w:t>
      </w:r>
      <w:r w:rsidR="00506D33" w:rsidRPr="00506D33">
        <w:rPr>
          <w:rFonts w:ascii="Times New Roman" w:hAnsi="Times New Roman" w:cs="Times New Roman"/>
          <w:i/>
          <w:iCs/>
          <w:sz w:val="24"/>
          <w:szCs w:val="24"/>
        </w:rPr>
        <w:t>, a converged network can also be known as a CNS (common or combined network system), an INS (integrated network system) or simply a building services data network. The equipment within a building that operates, environmentally conditions or secures a building are known as building services. The devices that control these systems are building services devices</w:t>
      </w:r>
      <w:r w:rsidR="00506D33" w:rsidRPr="00506D33">
        <w:rPr>
          <w:rFonts w:ascii="Times New Roman" w:hAnsi="Times New Roman" w:cs="Times New Roman"/>
          <w:sz w:val="24"/>
          <w:szCs w:val="24"/>
        </w:rPr>
        <w:t>.</w:t>
      </w:r>
      <w:r w:rsidR="00DA113B">
        <w:rPr>
          <w:rFonts w:ascii="Times New Roman" w:hAnsi="Times New Roman" w:cs="Times New Roman"/>
          <w:sz w:val="24"/>
          <w:szCs w:val="24"/>
        </w:rPr>
        <w:t xml:space="preserve"> Look now, what kind of traditionally IT devices and what kind of non-IT devices can connect a converged network.</w:t>
      </w:r>
    </w:p>
    <w:tbl>
      <w:tblPr>
        <w:tblStyle w:val="TableGrid"/>
        <w:tblW w:w="0" w:type="auto"/>
        <w:jc w:val="center"/>
        <w:tblLook w:val="04A0" w:firstRow="1" w:lastRow="0" w:firstColumn="1" w:lastColumn="0" w:noHBand="0" w:noVBand="1"/>
      </w:tblPr>
      <w:tblGrid>
        <w:gridCol w:w="4508"/>
        <w:gridCol w:w="4508"/>
      </w:tblGrid>
      <w:tr w:rsidR="00DA113B" w:rsidRPr="00DA113B" w14:paraId="7F0FD16B" w14:textId="77777777" w:rsidTr="00E044B5">
        <w:trPr>
          <w:jc w:val="center"/>
        </w:trPr>
        <w:tc>
          <w:tcPr>
            <w:tcW w:w="4508" w:type="dxa"/>
          </w:tcPr>
          <w:p w14:paraId="7F974D24" w14:textId="4A9B225F" w:rsidR="00DA113B" w:rsidRPr="00DA113B" w:rsidRDefault="00DA113B" w:rsidP="00E044B5">
            <w:pPr>
              <w:spacing w:line="360" w:lineRule="auto"/>
              <w:jc w:val="center"/>
              <w:rPr>
                <w:rFonts w:ascii="Times New Roman" w:hAnsi="Times New Roman" w:cs="Times New Roman"/>
                <w:b/>
                <w:bCs/>
                <w:sz w:val="24"/>
                <w:szCs w:val="24"/>
              </w:rPr>
            </w:pPr>
            <w:r w:rsidRPr="00DA113B">
              <w:rPr>
                <w:rFonts w:ascii="Times New Roman" w:hAnsi="Times New Roman" w:cs="Times New Roman"/>
                <w:b/>
                <w:bCs/>
                <w:sz w:val="24"/>
                <w:szCs w:val="24"/>
              </w:rPr>
              <w:t>IT devices</w:t>
            </w:r>
          </w:p>
        </w:tc>
        <w:tc>
          <w:tcPr>
            <w:tcW w:w="4508" w:type="dxa"/>
          </w:tcPr>
          <w:p w14:paraId="6A775549" w14:textId="50368E97" w:rsidR="00DA113B" w:rsidRPr="00DA113B" w:rsidRDefault="00DA113B" w:rsidP="00E044B5">
            <w:pPr>
              <w:spacing w:line="360" w:lineRule="auto"/>
              <w:jc w:val="center"/>
              <w:rPr>
                <w:rFonts w:ascii="Times New Roman" w:hAnsi="Times New Roman" w:cs="Times New Roman"/>
                <w:b/>
                <w:bCs/>
                <w:sz w:val="24"/>
                <w:szCs w:val="24"/>
              </w:rPr>
            </w:pPr>
            <w:r w:rsidRPr="00DA113B">
              <w:rPr>
                <w:rFonts w:ascii="Times New Roman" w:hAnsi="Times New Roman" w:cs="Times New Roman"/>
                <w:b/>
                <w:bCs/>
                <w:sz w:val="24"/>
                <w:szCs w:val="24"/>
              </w:rPr>
              <w:t>Non-IT devices</w:t>
            </w:r>
          </w:p>
        </w:tc>
      </w:tr>
      <w:tr w:rsidR="00E044B5" w14:paraId="4428D3D6" w14:textId="77777777" w:rsidTr="00E044B5">
        <w:trPr>
          <w:jc w:val="center"/>
        </w:trPr>
        <w:tc>
          <w:tcPr>
            <w:tcW w:w="4508" w:type="dxa"/>
          </w:tcPr>
          <w:p w14:paraId="3C1F1948" w14:textId="3B5EC1F7" w:rsidR="00E044B5"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Computers</w:t>
            </w:r>
          </w:p>
        </w:tc>
        <w:tc>
          <w:tcPr>
            <w:tcW w:w="4508" w:type="dxa"/>
          </w:tcPr>
          <w:p w14:paraId="1019ADAF" w14:textId="08A90399" w:rsidR="00E044B5"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Air conditions</w:t>
            </w:r>
          </w:p>
        </w:tc>
      </w:tr>
      <w:tr w:rsidR="00DA113B" w14:paraId="27A45B25" w14:textId="77777777" w:rsidTr="00E044B5">
        <w:trPr>
          <w:jc w:val="center"/>
        </w:trPr>
        <w:tc>
          <w:tcPr>
            <w:tcW w:w="4508" w:type="dxa"/>
          </w:tcPr>
          <w:p w14:paraId="1CE1F866" w14:textId="23F9FC09"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Printers</w:t>
            </w:r>
          </w:p>
        </w:tc>
        <w:tc>
          <w:tcPr>
            <w:tcW w:w="4508" w:type="dxa"/>
          </w:tcPr>
          <w:p w14:paraId="240324B8" w14:textId="6F6C704E" w:rsidR="00DA113B" w:rsidRDefault="00DA113B"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Clocks</w:t>
            </w:r>
          </w:p>
        </w:tc>
      </w:tr>
      <w:tr w:rsidR="00DA113B" w14:paraId="70D0816E" w14:textId="77777777" w:rsidTr="00E044B5">
        <w:trPr>
          <w:jc w:val="center"/>
        </w:trPr>
        <w:tc>
          <w:tcPr>
            <w:tcW w:w="4508" w:type="dxa"/>
          </w:tcPr>
          <w:p w14:paraId="67496C09" w14:textId="01EBD99E"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Routers</w:t>
            </w:r>
          </w:p>
        </w:tc>
        <w:tc>
          <w:tcPr>
            <w:tcW w:w="4508" w:type="dxa"/>
          </w:tcPr>
          <w:p w14:paraId="06C28E0F" w14:textId="10A3937A" w:rsidR="00DA113B" w:rsidRDefault="00DA113B"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Door lock controllers</w:t>
            </w:r>
          </w:p>
        </w:tc>
      </w:tr>
      <w:tr w:rsidR="00DA113B" w14:paraId="22C67BB2" w14:textId="77777777" w:rsidTr="00E044B5">
        <w:trPr>
          <w:jc w:val="center"/>
        </w:trPr>
        <w:tc>
          <w:tcPr>
            <w:tcW w:w="4508" w:type="dxa"/>
          </w:tcPr>
          <w:p w14:paraId="0A024AB5" w14:textId="05955120"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Servers</w:t>
            </w:r>
          </w:p>
        </w:tc>
        <w:tc>
          <w:tcPr>
            <w:tcW w:w="4508" w:type="dxa"/>
          </w:tcPr>
          <w:p w14:paraId="14F8AB0B" w14:textId="7116A05D" w:rsidR="00DA113B" w:rsidRDefault="00DA113B"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Intercoms</w:t>
            </w:r>
          </w:p>
        </w:tc>
      </w:tr>
      <w:tr w:rsidR="00DA113B" w14:paraId="17B896AF" w14:textId="77777777" w:rsidTr="00E044B5">
        <w:trPr>
          <w:jc w:val="center"/>
        </w:trPr>
        <w:tc>
          <w:tcPr>
            <w:tcW w:w="4508" w:type="dxa"/>
          </w:tcPr>
          <w:p w14:paraId="33842612" w14:textId="145076ED"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Switchers</w:t>
            </w:r>
          </w:p>
        </w:tc>
        <w:tc>
          <w:tcPr>
            <w:tcW w:w="4508" w:type="dxa"/>
          </w:tcPr>
          <w:p w14:paraId="6FB5422C" w14:textId="628A18D5" w:rsidR="00DA113B" w:rsidRDefault="00DA113B"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Lightening</w:t>
            </w:r>
          </w:p>
        </w:tc>
      </w:tr>
      <w:tr w:rsidR="00E044B5" w14:paraId="7908F676" w14:textId="77777777" w:rsidTr="00E044B5">
        <w:trPr>
          <w:jc w:val="center"/>
        </w:trPr>
        <w:tc>
          <w:tcPr>
            <w:tcW w:w="4508" w:type="dxa"/>
          </w:tcPr>
          <w:p w14:paraId="7710CF39" w14:textId="33B51A77" w:rsidR="00E044B5"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VOIP phones</w:t>
            </w:r>
          </w:p>
        </w:tc>
        <w:tc>
          <w:tcPr>
            <w:tcW w:w="4508" w:type="dxa"/>
          </w:tcPr>
          <w:p w14:paraId="5AEAB404" w14:textId="47999DFB" w:rsidR="00E044B5"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Sale reader</w:t>
            </w:r>
          </w:p>
        </w:tc>
      </w:tr>
      <w:tr w:rsidR="00DA113B" w14:paraId="70B6CC97" w14:textId="77777777" w:rsidTr="00E044B5">
        <w:trPr>
          <w:jc w:val="center"/>
        </w:trPr>
        <w:tc>
          <w:tcPr>
            <w:tcW w:w="4508" w:type="dxa"/>
          </w:tcPr>
          <w:p w14:paraId="1F79856D" w14:textId="01F318BE"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Wi-Fi access points</w:t>
            </w:r>
          </w:p>
        </w:tc>
        <w:tc>
          <w:tcPr>
            <w:tcW w:w="4508" w:type="dxa"/>
          </w:tcPr>
          <w:p w14:paraId="140075E0" w14:textId="7DC55478" w:rsidR="00DA113B" w:rsidRDefault="00DA113B"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Solenoid valves</w:t>
            </w:r>
          </w:p>
        </w:tc>
      </w:tr>
      <w:tr w:rsidR="00DA113B" w14:paraId="47D39B1B" w14:textId="77777777" w:rsidTr="00E044B5">
        <w:trPr>
          <w:jc w:val="center"/>
        </w:trPr>
        <w:tc>
          <w:tcPr>
            <w:tcW w:w="4508" w:type="dxa"/>
          </w:tcPr>
          <w:p w14:paraId="2FD3C23B" w14:textId="236780D3" w:rsidR="00DA113B" w:rsidRDefault="00DA113B" w:rsidP="00E044B5">
            <w:pPr>
              <w:spacing w:line="360" w:lineRule="auto"/>
              <w:jc w:val="center"/>
              <w:rPr>
                <w:rFonts w:ascii="Times New Roman" w:hAnsi="Times New Roman" w:cs="Times New Roman"/>
                <w:sz w:val="24"/>
                <w:szCs w:val="24"/>
              </w:rPr>
            </w:pPr>
          </w:p>
        </w:tc>
        <w:tc>
          <w:tcPr>
            <w:tcW w:w="4508" w:type="dxa"/>
          </w:tcPr>
          <w:p w14:paraId="69CF1132" w14:textId="55007D0E"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Telephones</w:t>
            </w:r>
          </w:p>
        </w:tc>
      </w:tr>
      <w:tr w:rsidR="00DA113B" w14:paraId="75FB086F" w14:textId="77777777" w:rsidTr="00E044B5">
        <w:trPr>
          <w:jc w:val="center"/>
        </w:trPr>
        <w:tc>
          <w:tcPr>
            <w:tcW w:w="4508" w:type="dxa"/>
          </w:tcPr>
          <w:p w14:paraId="1BF242E3" w14:textId="77777777" w:rsidR="00DA113B" w:rsidRDefault="00DA113B" w:rsidP="00506D33">
            <w:pPr>
              <w:spacing w:line="360" w:lineRule="auto"/>
              <w:rPr>
                <w:rFonts w:ascii="Times New Roman" w:hAnsi="Times New Roman" w:cs="Times New Roman"/>
                <w:sz w:val="24"/>
                <w:szCs w:val="24"/>
              </w:rPr>
            </w:pPr>
          </w:p>
        </w:tc>
        <w:tc>
          <w:tcPr>
            <w:tcW w:w="4508" w:type="dxa"/>
          </w:tcPr>
          <w:p w14:paraId="37FCBD68" w14:textId="70872246" w:rsidR="00DA113B" w:rsidRDefault="00E044B5" w:rsidP="00E044B5">
            <w:pPr>
              <w:spacing w:line="360" w:lineRule="auto"/>
              <w:jc w:val="center"/>
              <w:rPr>
                <w:rFonts w:ascii="Times New Roman" w:hAnsi="Times New Roman" w:cs="Times New Roman"/>
                <w:sz w:val="24"/>
                <w:szCs w:val="24"/>
              </w:rPr>
            </w:pPr>
            <w:r>
              <w:rPr>
                <w:rFonts w:ascii="Times New Roman" w:hAnsi="Times New Roman" w:cs="Times New Roman"/>
                <w:sz w:val="24"/>
                <w:szCs w:val="24"/>
              </w:rPr>
              <w:t>Video cameras</w:t>
            </w:r>
          </w:p>
        </w:tc>
      </w:tr>
    </w:tbl>
    <w:p w14:paraId="0CD9F564" w14:textId="6608E459" w:rsidR="00DA113B" w:rsidRDefault="00DA113B" w:rsidP="00506D33">
      <w:pPr>
        <w:spacing w:line="360" w:lineRule="auto"/>
        <w:rPr>
          <w:rFonts w:ascii="Times New Roman" w:hAnsi="Times New Roman" w:cs="Times New Roman"/>
          <w:sz w:val="24"/>
          <w:szCs w:val="24"/>
        </w:rPr>
      </w:pPr>
    </w:p>
    <w:p w14:paraId="7E2D146E" w14:textId="5A521668" w:rsidR="00E044B5" w:rsidRDefault="00E044B5" w:rsidP="00506D33">
      <w:pPr>
        <w:spacing w:line="360" w:lineRule="auto"/>
        <w:rPr>
          <w:rFonts w:ascii="Times New Roman" w:hAnsi="Times New Roman" w:cs="Times New Roman"/>
          <w:sz w:val="24"/>
          <w:szCs w:val="24"/>
        </w:rPr>
      </w:pPr>
      <w:r>
        <w:rPr>
          <w:rFonts w:ascii="Times New Roman" w:hAnsi="Times New Roman" w:cs="Times New Roman"/>
          <w:sz w:val="24"/>
          <w:szCs w:val="24"/>
        </w:rPr>
        <w:t xml:space="preserve">A converged network offers an </w:t>
      </w:r>
      <w:r w:rsidR="005B6B76">
        <w:rPr>
          <w:rFonts w:ascii="Times New Roman" w:hAnsi="Times New Roman" w:cs="Times New Roman"/>
          <w:sz w:val="24"/>
          <w:szCs w:val="24"/>
        </w:rPr>
        <w:t>internet protocol (IP)</w:t>
      </w:r>
      <w:r>
        <w:rPr>
          <w:rFonts w:ascii="Times New Roman" w:hAnsi="Times New Roman" w:cs="Times New Roman"/>
          <w:sz w:val="24"/>
          <w:szCs w:val="24"/>
        </w:rPr>
        <w:t xml:space="preserve"> address these all devices, to connect them </w:t>
      </w:r>
      <w:r w:rsidR="005A61AE">
        <w:rPr>
          <w:rFonts w:ascii="Times New Roman" w:hAnsi="Times New Roman" w:cs="Times New Roman"/>
          <w:sz w:val="24"/>
          <w:szCs w:val="24"/>
        </w:rPr>
        <w:t xml:space="preserve">to </w:t>
      </w:r>
      <w:r>
        <w:rPr>
          <w:rFonts w:ascii="Times New Roman" w:hAnsi="Times New Roman" w:cs="Times New Roman"/>
          <w:sz w:val="24"/>
          <w:szCs w:val="24"/>
        </w:rPr>
        <w:t xml:space="preserve">a data system. </w:t>
      </w:r>
      <w:r w:rsidR="001217D9">
        <w:rPr>
          <w:rFonts w:ascii="Times New Roman" w:hAnsi="Times New Roman" w:cs="Times New Roman"/>
          <w:sz w:val="24"/>
          <w:szCs w:val="24"/>
        </w:rPr>
        <w:t xml:space="preserve">Benefit of connected </w:t>
      </w:r>
      <w:r w:rsidR="005A61AE">
        <w:rPr>
          <w:rFonts w:ascii="Times New Roman" w:hAnsi="Times New Roman" w:cs="Times New Roman"/>
          <w:sz w:val="24"/>
          <w:szCs w:val="24"/>
        </w:rPr>
        <w:t xml:space="preserve">non-IT </w:t>
      </w:r>
      <w:r w:rsidR="001217D9">
        <w:rPr>
          <w:rFonts w:ascii="Times New Roman" w:hAnsi="Times New Roman" w:cs="Times New Roman"/>
          <w:sz w:val="24"/>
          <w:szCs w:val="24"/>
        </w:rPr>
        <w:t xml:space="preserve">devices is not only to control and set them </w:t>
      </w:r>
      <w:r w:rsidR="005A61AE">
        <w:rPr>
          <w:rFonts w:ascii="Times New Roman" w:hAnsi="Times New Roman" w:cs="Times New Roman"/>
          <w:sz w:val="24"/>
          <w:szCs w:val="24"/>
        </w:rPr>
        <w:t xml:space="preserve">but in addition permit to power them through ethernet cable which provide data connection also. This method called </w:t>
      </w:r>
      <w:r w:rsidR="005A61AE" w:rsidRPr="005A61AE">
        <w:rPr>
          <w:rFonts w:ascii="Times New Roman" w:hAnsi="Times New Roman" w:cs="Times New Roman"/>
          <w:sz w:val="24"/>
          <w:szCs w:val="24"/>
        </w:rPr>
        <w:t>Power over Ethernet (PoE).</w:t>
      </w:r>
      <w:r w:rsidR="005A61AE">
        <w:rPr>
          <w:rFonts w:ascii="Times New Roman" w:hAnsi="Times New Roman" w:cs="Times New Roman"/>
          <w:sz w:val="24"/>
          <w:szCs w:val="24"/>
        </w:rPr>
        <w:t xml:space="preserve"> It means devices </w:t>
      </w:r>
      <w:r w:rsidR="005B6B76">
        <w:rPr>
          <w:rFonts w:ascii="Times New Roman" w:hAnsi="Times New Roman" w:cs="Times New Roman"/>
          <w:sz w:val="24"/>
          <w:szCs w:val="24"/>
        </w:rPr>
        <w:t>do not need</w:t>
      </w:r>
      <w:r w:rsidR="005A61AE">
        <w:rPr>
          <w:rFonts w:ascii="Times New Roman" w:hAnsi="Times New Roman" w:cs="Times New Roman"/>
          <w:sz w:val="24"/>
          <w:szCs w:val="24"/>
        </w:rPr>
        <w:t xml:space="preserve"> an electronical outlet, saving </w:t>
      </w:r>
      <w:r w:rsidR="00A60484">
        <w:rPr>
          <w:rFonts w:ascii="Times New Roman" w:hAnsi="Times New Roman" w:cs="Times New Roman"/>
          <w:sz w:val="24"/>
          <w:szCs w:val="24"/>
        </w:rPr>
        <w:t xml:space="preserve">energy and money. </w:t>
      </w:r>
      <w:r w:rsidR="00113388">
        <w:rPr>
          <w:rFonts w:ascii="Times New Roman" w:hAnsi="Times New Roman" w:cs="Times New Roman"/>
          <w:sz w:val="24"/>
          <w:szCs w:val="24"/>
        </w:rPr>
        <w:t xml:space="preserve"> This solution point beyond a network, it let manage a whole building/office/workplace in smart and proper way. </w:t>
      </w:r>
      <w:r w:rsidR="009420B6">
        <w:rPr>
          <w:rFonts w:ascii="Times New Roman" w:hAnsi="Times New Roman" w:cs="Times New Roman"/>
          <w:sz w:val="24"/>
          <w:szCs w:val="24"/>
        </w:rPr>
        <w:t>However,</w:t>
      </w:r>
      <w:r w:rsidR="00113388">
        <w:rPr>
          <w:rFonts w:ascii="Times New Roman" w:hAnsi="Times New Roman" w:cs="Times New Roman"/>
          <w:sz w:val="24"/>
          <w:szCs w:val="24"/>
        </w:rPr>
        <w:t xml:space="preserve"> </w:t>
      </w:r>
      <w:r w:rsidR="009420B6">
        <w:rPr>
          <w:rFonts w:ascii="Times New Roman" w:hAnsi="Times New Roman" w:cs="Times New Roman"/>
          <w:sz w:val="24"/>
          <w:szCs w:val="24"/>
        </w:rPr>
        <w:t>it would an efficient way for a company to improve and save money, implementing is not easy as it seems. Now see what the benefits are and what the backwards are of using converged network by Macey-Macleod.</w:t>
      </w:r>
    </w:p>
    <w:tbl>
      <w:tblPr>
        <w:tblStyle w:val="TableGrid"/>
        <w:tblW w:w="0" w:type="auto"/>
        <w:tblLook w:val="04A0" w:firstRow="1" w:lastRow="0" w:firstColumn="1" w:lastColumn="0" w:noHBand="0" w:noVBand="1"/>
      </w:tblPr>
      <w:tblGrid>
        <w:gridCol w:w="4508"/>
        <w:gridCol w:w="4508"/>
      </w:tblGrid>
      <w:tr w:rsidR="009420B6" w:rsidRPr="009420B6" w14:paraId="1A1D823C" w14:textId="77777777" w:rsidTr="009420B6">
        <w:tc>
          <w:tcPr>
            <w:tcW w:w="4508" w:type="dxa"/>
          </w:tcPr>
          <w:p w14:paraId="40DA3B79" w14:textId="3CA7594F" w:rsidR="009420B6" w:rsidRPr="009420B6" w:rsidRDefault="009420B6" w:rsidP="00AB5DAC">
            <w:pPr>
              <w:spacing w:line="360" w:lineRule="auto"/>
              <w:jc w:val="center"/>
              <w:rPr>
                <w:rFonts w:ascii="Times New Roman" w:hAnsi="Times New Roman" w:cs="Times New Roman"/>
                <w:b/>
                <w:bCs/>
                <w:sz w:val="24"/>
                <w:szCs w:val="24"/>
              </w:rPr>
            </w:pPr>
            <w:r w:rsidRPr="009420B6">
              <w:rPr>
                <w:rFonts w:ascii="Times New Roman" w:hAnsi="Times New Roman" w:cs="Times New Roman"/>
                <w:b/>
                <w:bCs/>
                <w:sz w:val="24"/>
                <w:szCs w:val="24"/>
              </w:rPr>
              <w:t>Advantages</w:t>
            </w:r>
          </w:p>
        </w:tc>
        <w:tc>
          <w:tcPr>
            <w:tcW w:w="4508" w:type="dxa"/>
          </w:tcPr>
          <w:p w14:paraId="0F285A51" w14:textId="473F8B83" w:rsidR="009420B6" w:rsidRPr="009420B6" w:rsidRDefault="009420B6" w:rsidP="00AB5DAC">
            <w:pPr>
              <w:spacing w:line="360" w:lineRule="auto"/>
              <w:jc w:val="center"/>
              <w:rPr>
                <w:rFonts w:ascii="Times New Roman" w:hAnsi="Times New Roman" w:cs="Times New Roman"/>
                <w:b/>
                <w:bCs/>
                <w:sz w:val="24"/>
                <w:szCs w:val="24"/>
              </w:rPr>
            </w:pPr>
            <w:r w:rsidRPr="009420B6">
              <w:rPr>
                <w:rFonts w:ascii="Times New Roman" w:hAnsi="Times New Roman" w:cs="Times New Roman"/>
                <w:b/>
                <w:bCs/>
                <w:sz w:val="24"/>
                <w:szCs w:val="24"/>
              </w:rPr>
              <w:t>Disadvantages</w:t>
            </w:r>
          </w:p>
        </w:tc>
      </w:tr>
      <w:tr w:rsidR="009420B6" w14:paraId="70927E10" w14:textId="77777777" w:rsidTr="009420B6">
        <w:tc>
          <w:tcPr>
            <w:tcW w:w="4508" w:type="dxa"/>
          </w:tcPr>
          <w:p w14:paraId="791A0319" w14:textId="18F186CA"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A converged network saves on capital expenditure as only a single infrastructure is installed, as opposed to separate infrastructures</w:t>
            </w:r>
          </w:p>
        </w:tc>
        <w:tc>
          <w:tcPr>
            <w:tcW w:w="4508" w:type="dxa"/>
          </w:tcPr>
          <w:p w14:paraId="75F5C4F9" w14:textId="511E78CA" w:rsidR="009420B6" w:rsidRPr="00AB5DAC" w:rsidRDefault="008B5FFB"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There may be lots of different network switches from different manufacturers</w:t>
            </w:r>
          </w:p>
        </w:tc>
      </w:tr>
      <w:tr w:rsidR="009420B6" w14:paraId="100692D2" w14:textId="77777777" w:rsidTr="009420B6">
        <w:tc>
          <w:tcPr>
            <w:tcW w:w="4508" w:type="dxa"/>
          </w:tcPr>
          <w:p w14:paraId="3EFB2486" w14:textId="4B976ED9"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Operational expenditure is reduced because only a single network needs to be maintained, and, therefore, a single contractor can be appointed</w:t>
            </w:r>
          </w:p>
        </w:tc>
        <w:tc>
          <w:tcPr>
            <w:tcW w:w="4508" w:type="dxa"/>
          </w:tcPr>
          <w:p w14:paraId="43B4F422" w14:textId="5C527166" w:rsidR="009420B6"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There may be some network switches with capacity for upgrades and some without</w:t>
            </w:r>
          </w:p>
        </w:tc>
      </w:tr>
      <w:tr w:rsidR="009420B6" w14:paraId="4D9D596F" w14:textId="77777777" w:rsidTr="009420B6">
        <w:tc>
          <w:tcPr>
            <w:tcW w:w="4508" w:type="dxa"/>
          </w:tcPr>
          <w:p w14:paraId="673B4D4A" w14:textId="1AC0351D"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A single manufacturer can be used for the network hardware rather than multiple manufacturers of varying quality</w:t>
            </w:r>
          </w:p>
        </w:tc>
        <w:tc>
          <w:tcPr>
            <w:tcW w:w="4508" w:type="dxa"/>
          </w:tcPr>
          <w:p w14:paraId="69110944" w14:textId="3AF72EA8" w:rsidR="009420B6"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There may be little or no management capability of the switches</w:t>
            </w:r>
          </w:p>
        </w:tc>
      </w:tr>
      <w:tr w:rsidR="009420B6" w14:paraId="074EBC15" w14:textId="77777777" w:rsidTr="009420B6">
        <w:tc>
          <w:tcPr>
            <w:tcW w:w="4508" w:type="dxa"/>
          </w:tcPr>
          <w:p w14:paraId="287CC819" w14:textId="36C79C71"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lastRenderedPageBreak/>
              <w:t>A single manufacturer can be used for the network cabling rather than multiple manufacturers of varying quality</w:t>
            </w:r>
          </w:p>
        </w:tc>
        <w:tc>
          <w:tcPr>
            <w:tcW w:w="4508" w:type="dxa"/>
          </w:tcPr>
          <w:p w14:paraId="56153994" w14:textId="2C885A36" w:rsidR="009420B6"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 designer may have allowed for additional ports on a network switch for future installed devices, but there may also be somewhere the designer has not considered this</w:t>
            </w:r>
          </w:p>
        </w:tc>
      </w:tr>
      <w:tr w:rsidR="009420B6" w14:paraId="1EBAD15C" w14:textId="77777777" w:rsidTr="009420B6">
        <w:tc>
          <w:tcPr>
            <w:tcW w:w="4508" w:type="dxa"/>
          </w:tcPr>
          <w:p w14:paraId="729238E2" w14:textId="7CF86FBA"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On site installation coordination can be reduced as a single contractor is installing one network for all building services</w:t>
            </w:r>
          </w:p>
        </w:tc>
        <w:tc>
          <w:tcPr>
            <w:tcW w:w="4508" w:type="dxa"/>
          </w:tcPr>
          <w:p w14:paraId="6E9D2C56" w14:textId="7D3DA938" w:rsidR="009420B6"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Hubs may be used instead of network switches, which could affect data transmission</w:t>
            </w:r>
          </w:p>
        </w:tc>
      </w:tr>
      <w:tr w:rsidR="009420B6" w14:paraId="73962CBF" w14:textId="77777777" w:rsidTr="009420B6">
        <w:tc>
          <w:tcPr>
            <w:tcW w:w="4508" w:type="dxa"/>
          </w:tcPr>
          <w:p w14:paraId="7FFE8278" w14:textId="5C9C0220"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Network security can be considered and more easily implemented</w:t>
            </w:r>
          </w:p>
        </w:tc>
        <w:tc>
          <w:tcPr>
            <w:tcW w:w="4508" w:type="dxa"/>
          </w:tcPr>
          <w:p w14:paraId="61E043CE" w14:textId="67D4DBA8" w:rsidR="009420B6"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 same addressing scheme might be used on multiple networks in the building, causing confusion</w:t>
            </w:r>
          </w:p>
        </w:tc>
      </w:tr>
      <w:tr w:rsidR="009420B6" w14:paraId="5BA10064" w14:textId="77777777" w:rsidTr="009420B6">
        <w:tc>
          <w:tcPr>
            <w:tcW w:w="4508" w:type="dxa"/>
          </w:tcPr>
          <w:p w14:paraId="633F7F57" w14:textId="246166FE" w:rsidR="009420B6"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Building services devices can be administered using IT management principles</w:t>
            </w:r>
          </w:p>
        </w:tc>
        <w:tc>
          <w:tcPr>
            <w:tcW w:w="4508" w:type="dxa"/>
          </w:tcPr>
          <w:p w14:paraId="16051270" w14:textId="58A80D66" w:rsidR="009420B6"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There may be data cabling from various manufacturers with different warranties</w:t>
            </w:r>
          </w:p>
        </w:tc>
      </w:tr>
      <w:tr w:rsidR="00535F8D" w14:paraId="5B9ABD66" w14:textId="77777777" w:rsidTr="009420B6">
        <w:tc>
          <w:tcPr>
            <w:tcW w:w="4508" w:type="dxa"/>
          </w:tcPr>
          <w:p w14:paraId="5D75D3FE" w14:textId="53A4EB1A" w:rsidR="00535F8D" w:rsidRPr="00AB5DAC" w:rsidRDefault="00AB5DAC"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Controlled, secure remote access can be provided to those who require it</w:t>
            </w:r>
          </w:p>
        </w:tc>
        <w:tc>
          <w:tcPr>
            <w:tcW w:w="4508" w:type="dxa"/>
          </w:tcPr>
          <w:p w14:paraId="0C52B29C" w14:textId="42BEA53C" w:rsidR="00535F8D"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There may be different naming schemes for the data cabling, and, therefore, competing markings across the site</w:t>
            </w:r>
          </w:p>
        </w:tc>
      </w:tr>
      <w:tr w:rsidR="00535F8D" w14:paraId="68DE29A7" w14:textId="77777777" w:rsidTr="009420B6">
        <w:tc>
          <w:tcPr>
            <w:tcW w:w="4508" w:type="dxa"/>
          </w:tcPr>
          <w:p w14:paraId="3BAA136F" w14:textId="77777777" w:rsidR="00535F8D" w:rsidRPr="00AB5DAC" w:rsidRDefault="00535F8D" w:rsidP="00506D33">
            <w:pPr>
              <w:spacing w:line="360" w:lineRule="auto"/>
              <w:rPr>
                <w:rFonts w:ascii="Times New Roman" w:hAnsi="Times New Roman" w:cs="Times New Roman"/>
                <w:i/>
                <w:iCs/>
                <w:sz w:val="24"/>
                <w:szCs w:val="24"/>
              </w:rPr>
            </w:pPr>
          </w:p>
        </w:tc>
        <w:tc>
          <w:tcPr>
            <w:tcW w:w="4508" w:type="dxa"/>
          </w:tcPr>
          <w:p w14:paraId="06B85694" w14:textId="3DA314F1" w:rsidR="00535F8D"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 data cabling installation may not conform to best practices or standards requirements</w:t>
            </w:r>
          </w:p>
        </w:tc>
      </w:tr>
      <w:tr w:rsidR="00535F8D" w14:paraId="09E77B42" w14:textId="77777777" w:rsidTr="009420B6">
        <w:tc>
          <w:tcPr>
            <w:tcW w:w="4508" w:type="dxa"/>
          </w:tcPr>
          <w:p w14:paraId="70FFB8F0" w14:textId="77777777" w:rsidR="00535F8D" w:rsidRPr="00AB5DAC" w:rsidRDefault="00535F8D" w:rsidP="00506D33">
            <w:pPr>
              <w:spacing w:line="360" w:lineRule="auto"/>
              <w:rPr>
                <w:rFonts w:ascii="Times New Roman" w:hAnsi="Times New Roman" w:cs="Times New Roman"/>
                <w:i/>
                <w:iCs/>
                <w:sz w:val="24"/>
                <w:szCs w:val="24"/>
              </w:rPr>
            </w:pPr>
          </w:p>
        </w:tc>
        <w:tc>
          <w:tcPr>
            <w:tcW w:w="4508" w:type="dxa"/>
          </w:tcPr>
          <w:p w14:paraId="1D66C02F" w14:textId="6976428F" w:rsidR="00535F8D"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 network switches may be installed without regard to ventilation, ability to upgrade or power quality protection</w:t>
            </w:r>
          </w:p>
        </w:tc>
      </w:tr>
      <w:tr w:rsidR="00535F8D" w14:paraId="0570FE06" w14:textId="77777777" w:rsidTr="009420B6">
        <w:tc>
          <w:tcPr>
            <w:tcW w:w="4508" w:type="dxa"/>
          </w:tcPr>
          <w:p w14:paraId="4B0F2141" w14:textId="77777777" w:rsidR="00535F8D" w:rsidRPr="00AB5DAC" w:rsidRDefault="00535F8D" w:rsidP="00506D33">
            <w:pPr>
              <w:spacing w:line="360" w:lineRule="auto"/>
              <w:rPr>
                <w:rFonts w:ascii="Times New Roman" w:hAnsi="Times New Roman" w:cs="Times New Roman"/>
                <w:i/>
                <w:iCs/>
                <w:sz w:val="24"/>
                <w:szCs w:val="24"/>
              </w:rPr>
            </w:pPr>
          </w:p>
        </w:tc>
        <w:tc>
          <w:tcPr>
            <w:tcW w:w="4508" w:type="dxa"/>
          </w:tcPr>
          <w:p w14:paraId="1E7B90DC" w14:textId="4AF9B6C5" w:rsidR="00535F8D"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The network switches may be installed in areas that are not recorded on documentation, which makes troubleshooting difficult</w:t>
            </w:r>
          </w:p>
        </w:tc>
      </w:tr>
      <w:tr w:rsidR="00535F8D" w14:paraId="3E59BE8B" w14:textId="77777777" w:rsidTr="009420B6">
        <w:tc>
          <w:tcPr>
            <w:tcW w:w="4508" w:type="dxa"/>
          </w:tcPr>
          <w:p w14:paraId="6F8F2022" w14:textId="77777777" w:rsidR="00535F8D" w:rsidRPr="00AB5DAC" w:rsidRDefault="00535F8D" w:rsidP="00506D33">
            <w:pPr>
              <w:spacing w:line="360" w:lineRule="auto"/>
              <w:rPr>
                <w:rFonts w:ascii="Times New Roman" w:hAnsi="Times New Roman" w:cs="Times New Roman"/>
                <w:i/>
                <w:iCs/>
                <w:sz w:val="24"/>
                <w:szCs w:val="24"/>
              </w:rPr>
            </w:pPr>
          </w:p>
        </w:tc>
        <w:tc>
          <w:tcPr>
            <w:tcW w:w="4508" w:type="dxa"/>
          </w:tcPr>
          <w:p w14:paraId="60D09E67" w14:textId="2ACADCA4" w:rsidR="00535F8D" w:rsidRPr="00AB5DAC" w:rsidRDefault="00535F8D" w:rsidP="00506D33">
            <w:pPr>
              <w:spacing w:line="360" w:lineRule="auto"/>
              <w:rPr>
                <w:rFonts w:ascii="Times New Roman" w:hAnsi="Times New Roman" w:cs="Times New Roman"/>
                <w:i/>
                <w:iCs/>
                <w:sz w:val="24"/>
                <w:szCs w:val="24"/>
              </w:rPr>
            </w:pPr>
            <w:r w:rsidRPr="00AB5DAC">
              <w:rPr>
                <w:rFonts w:ascii="Times New Roman" w:hAnsi="Times New Roman" w:cs="Times New Roman"/>
                <w:i/>
                <w:iCs/>
                <w:sz w:val="24"/>
                <w:szCs w:val="24"/>
              </w:rPr>
              <w:t>Network switches may be used that cannot apply some form of security and network traffic conditioning</w:t>
            </w:r>
          </w:p>
        </w:tc>
      </w:tr>
    </w:tbl>
    <w:p w14:paraId="0C102D08" w14:textId="065FB8F2" w:rsidR="009420B6" w:rsidRDefault="009420B6" w:rsidP="00506D33">
      <w:pPr>
        <w:spacing w:line="360" w:lineRule="auto"/>
        <w:rPr>
          <w:rFonts w:ascii="Times New Roman" w:hAnsi="Times New Roman" w:cs="Times New Roman"/>
          <w:sz w:val="24"/>
          <w:szCs w:val="24"/>
        </w:rPr>
      </w:pPr>
    </w:p>
    <w:p w14:paraId="2146D11E" w14:textId="34D11E07" w:rsidR="00596662" w:rsidRDefault="00596662" w:rsidP="00506D33">
      <w:pPr>
        <w:spacing w:line="360" w:lineRule="auto"/>
        <w:rPr>
          <w:rFonts w:ascii="Times New Roman" w:hAnsi="Times New Roman" w:cs="Times New Roman"/>
          <w:sz w:val="24"/>
          <w:szCs w:val="24"/>
        </w:rPr>
      </w:pPr>
    </w:p>
    <w:p w14:paraId="5579B9E0" w14:textId="77777777" w:rsidR="00596662" w:rsidRDefault="00596662" w:rsidP="00506D33">
      <w:pPr>
        <w:spacing w:line="360" w:lineRule="auto"/>
        <w:rPr>
          <w:rFonts w:ascii="Times New Roman" w:hAnsi="Times New Roman" w:cs="Times New Roman"/>
          <w:sz w:val="24"/>
          <w:szCs w:val="24"/>
        </w:rPr>
      </w:pPr>
    </w:p>
    <w:p w14:paraId="42E8D304" w14:textId="075F676F" w:rsidR="00652AF3" w:rsidRPr="00596662" w:rsidRDefault="00652AF3" w:rsidP="00596662">
      <w:pPr>
        <w:pStyle w:val="Heading2"/>
        <w:rPr>
          <w:rFonts w:ascii="Times New Roman" w:hAnsi="Times New Roman" w:cs="Times New Roman"/>
          <w:color w:val="auto"/>
          <w:sz w:val="24"/>
          <w:szCs w:val="24"/>
        </w:rPr>
      </w:pPr>
      <w:bookmarkStart w:id="4" w:name="_Toc50408529"/>
      <w:r w:rsidRPr="00596662">
        <w:rPr>
          <w:rFonts w:ascii="Times New Roman" w:hAnsi="Times New Roman" w:cs="Times New Roman"/>
          <w:color w:val="auto"/>
          <w:sz w:val="24"/>
          <w:szCs w:val="24"/>
        </w:rPr>
        <w:lastRenderedPageBreak/>
        <w:t>1.3. Planning goals</w:t>
      </w:r>
      <w:bookmarkEnd w:id="4"/>
    </w:p>
    <w:p w14:paraId="720FCC90" w14:textId="77777777" w:rsidR="00596662" w:rsidRPr="00596662" w:rsidRDefault="00596662" w:rsidP="00596662"/>
    <w:p w14:paraId="52A7792E" w14:textId="7506BBC7" w:rsidR="00596662" w:rsidRDefault="00A26039" w:rsidP="00506D33">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Considering sentences above makes designing more difficult. </w:t>
      </w:r>
      <w:r w:rsidR="00652AF3">
        <w:rPr>
          <w:rFonts w:ascii="Times New Roman" w:hAnsi="Times New Roman" w:cs="Times New Roman"/>
          <w:sz w:val="24"/>
          <w:szCs w:val="24"/>
        </w:rPr>
        <w:t>Planning depends on size of business, facility of building their use, ownership rights to their workplace/office building</w:t>
      </w:r>
      <w:r w:rsidR="001861F1">
        <w:rPr>
          <w:rFonts w:ascii="Times New Roman" w:hAnsi="Times New Roman" w:cs="Times New Roman"/>
          <w:sz w:val="24"/>
          <w:szCs w:val="24"/>
        </w:rPr>
        <w:t xml:space="preserve"> and the enterprise needs of course</w:t>
      </w:r>
      <w:r w:rsidR="00652AF3">
        <w:rPr>
          <w:rFonts w:ascii="Times New Roman" w:hAnsi="Times New Roman" w:cs="Times New Roman"/>
          <w:sz w:val="24"/>
          <w:szCs w:val="24"/>
        </w:rPr>
        <w:t xml:space="preserve">. The plan should point </w:t>
      </w:r>
      <w:r w:rsidR="001861F1">
        <w:rPr>
          <w:rFonts w:ascii="Times New Roman" w:hAnsi="Times New Roman" w:cs="Times New Roman"/>
          <w:sz w:val="24"/>
          <w:szCs w:val="24"/>
        </w:rPr>
        <w:t>what solution achievable and how to help development of company the new network.</w:t>
      </w:r>
    </w:p>
    <w:p w14:paraId="20E46516" w14:textId="356E28A9" w:rsidR="00A26039" w:rsidRDefault="00596662" w:rsidP="00596662">
      <w:pPr>
        <w:rPr>
          <w:rFonts w:ascii="Times New Roman" w:hAnsi="Times New Roman" w:cs="Times New Roman"/>
          <w:sz w:val="24"/>
          <w:szCs w:val="24"/>
        </w:rPr>
      </w:pPr>
      <w:r>
        <w:rPr>
          <w:rFonts w:ascii="Times New Roman" w:hAnsi="Times New Roman" w:cs="Times New Roman"/>
          <w:sz w:val="24"/>
          <w:szCs w:val="24"/>
        </w:rPr>
        <w:br w:type="page"/>
      </w:r>
    </w:p>
    <w:p w14:paraId="30855C8E" w14:textId="6980320F" w:rsidR="00AB5DAC" w:rsidRPr="00596662" w:rsidRDefault="00A26039" w:rsidP="00596662">
      <w:pPr>
        <w:pStyle w:val="Heading1"/>
        <w:rPr>
          <w:rFonts w:ascii="Times New Roman" w:hAnsi="Times New Roman" w:cs="Times New Roman"/>
          <w:color w:val="auto"/>
          <w:sz w:val="24"/>
          <w:szCs w:val="24"/>
        </w:rPr>
      </w:pPr>
      <w:bookmarkStart w:id="5" w:name="_Toc50408530"/>
      <w:r w:rsidRPr="00596662">
        <w:rPr>
          <w:rFonts w:ascii="Times New Roman" w:hAnsi="Times New Roman" w:cs="Times New Roman"/>
          <w:color w:val="auto"/>
          <w:sz w:val="24"/>
          <w:szCs w:val="24"/>
        </w:rPr>
        <w:lastRenderedPageBreak/>
        <w:t xml:space="preserve">2. </w:t>
      </w:r>
      <w:r w:rsidR="00DF4346" w:rsidRPr="00596662">
        <w:rPr>
          <w:rFonts w:ascii="Times New Roman" w:hAnsi="Times New Roman" w:cs="Times New Roman"/>
          <w:color w:val="auto"/>
          <w:sz w:val="24"/>
          <w:szCs w:val="24"/>
        </w:rPr>
        <w:t>Review of literature</w:t>
      </w:r>
      <w:bookmarkEnd w:id="5"/>
    </w:p>
    <w:p w14:paraId="760D624E" w14:textId="77777777" w:rsidR="00596662" w:rsidRPr="00596662" w:rsidRDefault="00596662" w:rsidP="00596662"/>
    <w:p w14:paraId="5F27A574" w14:textId="4F7EA9A2" w:rsidR="00596662" w:rsidRDefault="00BF4B74" w:rsidP="00506D33">
      <w:pPr>
        <w:spacing w:line="360" w:lineRule="auto"/>
        <w:rPr>
          <w:rFonts w:ascii="Times New Roman" w:hAnsi="Times New Roman" w:cs="Times New Roman"/>
          <w:sz w:val="24"/>
          <w:szCs w:val="24"/>
        </w:rPr>
      </w:pPr>
      <w:r>
        <w:rPr>
          <w:rFonts w:ascii="Times New Roman" w:hAnsi="Times New Roman" w:cs="Times New Roman"/>
          <w:sz w:val="24"/>
          <w:szCs w:val="24"/>
        </w:rPr>
        <w:t>Selected topic is I</w:t>
      </w:r>
      <w:r w:rsidRPr="00BF4B74">
        <w:rPr>
          <w:rFonts w:ascii="Times New Roman" w:hAnsi="Times New Roman" w:cs="Times New Roman"/>
          <w:sz w:val="24"/>
          <w:szCs w:val="24"/>
        </w:rPr>
        <w:t>mplementing a converged Network solution to SMEs</w:t>
      </w:r>
      <w:r>
        <w:rPr>
          <w:rFonts w:ascii="Times New Roman" w:hAnsi="Times New Roman" w:cs="Times New Roman"/>
          <w:sz w:val="24"/>
          <w:szCs w:val="24"/>
        </w:rPr>
        <w:t xml:space="preserve">. As converged network is quite new area even in the fast pace IT sector, to find a book about it is a challenge. That’s why main sources to this paper are usually websites or blogs. To gain </w:t>
      </w:r>
      <w:r w:rsidR="00F35C28">
        <w:rPr>
          <w:rFonts w:ascii="Times New Roman" w:hAnsi="Times New Roman" w:cs="Times New Roman"/>
          <w:sz w:val="24"/>
          <w:szCs w:val="24"/>
        </w:rPr>
        <w:t xml:space="preserve">general </w:t>
      </w:r>
      <w:r>
        <w:rPr>
          <w:rFonts w:ascii="Times New Roman" w:hAnsi="Times New Roman" w:cs="Times New Roman"/>
          <w:sz w:val="24"/>
          <w:szCs w:val="24"/>
        </w:rPr>
        <w:t xml:space="preserve">information </w:t>
      </w:r>
      <w:r w:rsidR="00F35C28">
        <w:rPr>
          <w:rFonts w:ascii="Times New Roman" w:hAnsi="Times New Roman" w:cs="Times New Roman"/>
          <w:sz w:val="24"/>
          <w:szCs w:val="24"/>
        </w:rPr>
        <w:t>about converted networks is easy because many companies offer services to SMEs. This companies like</w:t>
      </w:r>
      <w:r w:rsidR="003A4EE1">
        <w:rPr>
          <w:rFonts w:ascii="Times New Roman" w:hAnsi="Times New Roman" w:cs="Times New Roman"/>
          <w:sz w:val="24"/>
          <w:szCs w:val="24"/>
        </w:rPr>
        <w:t xml:space="preserve"> AWS(Amazon), </w:t>
      </w:r>
      <w:r w:rsidR="00EB7B08">
        <w:rPr>
          <w:rFonts w:ascii="Times New Roman" w:hAnsi="Times New Roman" w:cs="Times New Roman"/>
          <w:sz w:val="24"/>
          <w:szCs w:val="24"/>
        </w:rPr>
        <w:t>Azure (</w:t>
      </w:r>
      <w:r w:rsidR="003A4EE1">
        <w:rPr>
          <w:rFonts w:ascii="Times New Roman" w:hAnsi="Times New Roman" w:cs="Times New Roman"/>
          <w:sz w:val="24"/>
          <w:szCs w:val="24"/>
        </w:rPr>
        <w:t>Microsoft),</w:t>
      </w:r>
      <w:r w:rsidR="00F35C28">
        <w:rPr>
          <w:rFonts w:ascii="Times New Roman" w:hAnsi="Times New Roman" w:cs="Times New Roman"/>
          <w:sz w:val="24"/>
          <w:szCs w:val="24"/>
        </w:rPr>
        <w:t xml:space="preserve"> </w:t>
      </w:r>
      <w:r w:rsidR="00DF4346">
        <w:rPr>
          <w:rFonts w:ascii="Times New Roman" w:hAnsi="Times New Roman" w:cs="Times New Roman"/>
          <w:sz w:val="24"/>
          <w:szCs w:val="24"/>
        </w:rPr>
        <w:t xml:space="preserve">AAEON (Asus), </w:t>
      </w:r>
      <w:r w:rsidR="00F35C28">
        <w:rPr>
          <w:rFonts w:ascii="Times New Roman" w:hAnsi="Times New Roman" w:cs="Times New Roman"/>
          <w:sz w:val="24"/>
          <w:szCs w:val="24"/>
        </w:rPr>
        <w:t xml:space="preserve">Cisco, Dell, </w:t>
      </w:r>
      <w:r w:rsidR="003A4EE1">
        <w:rPr>
          <w:rFonts w:ascii="Times New Roman" w:hAnsi="Times New Roman" w:cs="Times New Roman"/>
          <w:sz w:val="24"/>
          <w:szCs w:val="24"/>
        </w:rPr>
        <w:t xml:space="preserve">Google, IBM, </w:t>
      </w:r>
      <w:proofErr w:type="spellStart"/>
      <w:r w:rsidR="00DF4346">
        <w:rPr>
          <w:rFonts w:ascii="Times New Roman" w:hAnsi="Times New Roman" w:cs="Times New Roman"/>
          <w:sz w:val="24"/>
          <w:szCs w:val="24"/>
        </w:rPr>
        <w:t>Natek</w:t>
      </w:r>
      <w:proofErr w:type="spellEnd"/>
      <w:r w:rsidR="00F35C28">
        <w:rPr>
          <w:rFonts w:ascii="Times New Roman" w:hAnsi="Times New Roman" w:cs="Times New Roman"/>
          <w:sz w:val="24"/>
          <w:szCs w:val="24"/>
        </w:rPr>
        <w:t xml:space="preserve">, </w:t>
      </w:r>
      <w:r w:rsidR="003A4EE1">
        <w:rPr>
          <w:rFonts w:ascii="Times New Roman" w:hAnsi="Times New Roman" w:cs="Times New Roman"/>
          <w:sz w:val="24"/>
          <w:szCs w:val="24"/>
        </w:rPr>
        <w:t xml:space="preserve">Oracle, </w:t>
      </w:r>
      <w:r w:rsidR="00F35C28">
        <w:rPr>
          <w:rFonts w:ascii="Times New Roman" w:hAnsi="Times New Roman" w:cs="Times New Roman"/>
          <w:sz w:val="24"/>
          <w:szCs w:val="24"/>
        </w:rPr>
        <w:t xml:space="preserve">T-System have a wide range of services to small and medium businesses. Their webpages are quite informative, but only give general information. </w:t>
      </w:r>
      <w:r w:rsidR="00B63791">
        <w:rPr>
          <w:rFonts w:ascii="Times New Roman" w:hAnsi="Times New Roman" w:cs="Times New Roman"/>
          <w:sz w:val="24"/>
          <w:szCs w:val="24"/>
        </w:rPr>
        <w:t>Information</w:t>
      </w:r>
      <w:r w:rsidR="00F35C28">
        <w:rPr>
          <w:rFonts w:ascii="Times New Roman" w:hAnsi="Times New Roman" w:cs="Times New Roman"/>
          <w:sz w:val="24"/>
          <w:szCs w:val="24"/>
        </w:rPr>
        <w:t xml:space="preserve"> i</w:t>
      </w:r>
      <w:r w:rsidR="00B63791">
        <w:rPr>
          <w:rFonts w:ascii="Times New Roman" w:hAnsi="Times New Roman" w:cs="Times New Roman"/>
          <w:sz w:val="24"/>
          <w:szCs w:val="24"/>
        </w:rPr>
        <w:t xml:space="preserve">s matter of quote. These companies share information after client payed already. This information is related for a project, designed for a company, so it is secret and confidential. As security is primary in all field in IT, to get some factual info’s is almost impossible. Summarize sources: on the one hand </w:t>
      </w:r>
      <w:r w:rsidR="004D5BF1">
        <w:rPr>
          <w:rFonts w:ascii="Times New Roman" w:hAnsi="Times New Roman" w:cs="Times New Roman"/>
          <w:sz w:val="24"/>
          <w:szCs w:val="24"/>
        </w:rPr>
        <w:t xml:space="preserve">getting information </w:t>
      </w:r>
      <w:r w:rsidR="00B63791">
        <w:rPr>
          <w:rFonts w:ascii="Times New Roman" w:hAnsi="Times New Roman" w:cs="Times New Roman"/>
          <w:sz w:val="24"/>
          <w:szCs w:val="24"/>
        </w:rPr>
        <w:t xml:space="preserve">is uncomplicated because of providers advertise their service, on the other hand </w:t>
      </w:r>
      <w:r w:rsidR="004D5BF1">
        <w:rPr>
          <w:rFonts w:ascii="Times New Roman" w:hAnsi="Times New Roman" w:cs="Times New Roman"/>
          <w:sz w:val="24"/>
          <w:szCs w:val="24"/>
        </w:rPr>
        <w:t>getting non-general information is tough.</w:t>
      </w:r>
    </w:p>
    <w:p w14:paraId="286BED63" w14:textId="7FE63A19" w:rsidR="00DF4346" w:rsidRDefault="00596662" w:rsidP="00596662">
      <w:pPr>
        <w:rPr>
          <w:rFonts w:ascii="Times New Roman" w:hAnsi="Times New Roman" w:cs="Times New Roman"/>
          <w:sz w:val="24"/>
          <w:szCs w:val="24"/>
        </w:rPr>
      </w:pPr>
      <w:r>
        <w:rPr>
          <w:rFonts w:ascii="Times New Roman" w:hAnsi="Times New Roman" w:cs="Times New Roman"/>
          <w:sz w:val="24"/>
          <w:szCs w:val="24"/>
        </w:rPr>
        <w:br w:type="page"/>
      </w:r>
    </w:p>
    <w:p w14:paraId="48BC8D19" w14:textId="6AD5384A" w:rsidR="004D5BF1" w:rsidRPr="00596662" w:rsidRDefault="004D5BF1" w:rsidP="00596662">
      <w:pPr>
        <w:pStyle w:val="Heading1"/>
        <w:rPr>
          <w:rFonts w:ascii="Times New Roman" w:hAnsi="Times New Roman" w:cs="Times New Roman"/>
          <w:color w:val="auto"/>
          <w:sz w:val="24"/>
          <w:szCs w:val="24"/>
        </w:rPr>
      </w:pPr>
      <w:bookmarkStart w:id="6" w:name="_Toc50408531"/>
      <w:r w:rsidRPr="00596662">
        <w:rPr>
          <w:rFonts w:ascii="Times New Roman" w:hAnsi="Times New Roman" w:cs="Times New Roman"/>
          <w:color w:val="auto"/>
          <w:sz w:val="24"/>
          <w:szCs w:val="24"/>
        </w:rPr>
        <w:lastRenderedPageBreak/>
        <w:t xml:space="preserve">3. </w:t>
      </w:r>
      <w:r w:rsidR="00FF7A38" w:rsidRPr="00596662">
        <w:rPr>
          <w:rFonts w:ascii="Times New Roman" w:hAnsi="Times New Roman" w:cs="Times New Roman"/>
          <w:color w:val="auto"/>
          <w:sz w:val="24"/>
          <w:szCs w:val="24"/>
        </w:rPr>
        <w:t>Research methodology</w:t>
      </w:r>
      <w:bookmarkEnd w:id="6"/>
    </w:p>
    <w:p w14:paraId="10DD7216" w14:textId="77777777" w:rsidR="00596662" w:rsidRPr="00596662" w:rsidRDefault="00596662" w:rsidP="00596662"/>
    <w:p w14:paraId="3C48D994" w14:textId="77777777" w:rsidR="00965B3E" w:rsidRDefault="000328B1" w:rsidP="00965B3E">
      <w:pPr>
        <w:spacing w:line="360" w:lineRule="auto"/>
        <w:rPr>
          <w:rFonts w:ascii="Times New Roman" w:hAnsi="Times New Roman" w:cs="Times New Roman"/>
          <w:sz w:val="24"/>
          <w:szCs w:val="24"/>
        </w:rPr>
      </w:pPr>
      <w:r w:rsidRPr="000328B1">
        <w:rPr>
          <w:rFonts w:ascii="Times New Roman" w:hAnsi="Times New Roman" w:cs="Times New Roman"/>
          <w:sz w:val="24"/>
          <w:szCs w:val="24"/>
        </w:rPr>
        <w:t>Nowadays,</w:t>
      </w:r>
      <w:r>
        <w:rPr>
          <w:rFonts w:ascii="Times New Roman" w:hAnsi="Times New Roman" w:cs="Times New Roman"/>
          <w:sz w:val="24"/>
          <w:szCs w:val="24"/>
        </w:rPr>
        <w:t xml:space="preserve"> </w:t>
      </w:r>
      <w:r w:rsidRPr="000328B1">
        <w:rPr>
          <w:rFonts w:ascii="Times New Roman" w:hAnsi="Times New Roman" w:cs="Times New Roman"/>
          <w:sz w:val="24"/>
          <w:szCs w:val="24"/>
        </w:rPr>
        <w:t>finding</w:t>
      </w:r>
      <w:r w:rsidR="00E217C2">
        <w:rPr>
          <w:rFonts w:ascii="Times New Roman" w:hAnsi="Times New Roman" w:cs="Times New Roman"/>
          <w:sz w:val="24"/>
          <w:szCs w:val="24"/>
        </w:rPr>
        <w:t xml:space="preserve"> an unknow</w:t>
      </w:r>
      <w:r w:rsidRPr="000328B1">
        <w:rPr>
          <w:rFonts w:ascii="Times New Roman" w:hAnsi="Times New Roman" w:cs="Times New Roman"/>
          <w:sz w:val="24"/>
          <w:szCs w:val="24"/>
        </w:rPr>
        <w:t xml:space="preserve"> information about a concept, phenomenon, or process no longer means</w:t>
      </w:r>
      <w:r w:rsidR="00E217C2">
        <w:rPr>
          <w:rFonts w:ascii="Times New Roman" w:hAnsi="Times New Roman" w:cs="Times New Roman"/>
          <w:sz w:val="24"/>
          <w:szCs w:val="24"/>
        </w:rPr>
        <w:t xml:space="preserve"> </w:t>
      </w:r>
      <w:r w:rsidRPr="000328B1">
        <w:rPr>
          <w:rFonts w:ascii="Times New Roman" w:hAnsi="Times New Roman" w:cs="Times New Roman"/>
          <w:sz w:val="24"/>
          <w:szCs w:val="24"/>
        </w:rPr>
        <w:t>difficulty. The challenge is much more caused by how we to select scientifically based, valid knowledge from</w:t>
      </w:r>
      <w:r w:rsidR="00E217C2" w:rsidRPr="000328B1">
        <w:rPr>
          <w:rFonts w:ascii="Times New Roman" w:hAnsi="Times New Roman" w:cs="Times New Roman"/>
          <w:sz w:val="24"/>
          <w:szCs w:val="24"/>
        </w:rPr>
        <w:t xml:space="preserve"> endless</w:t>
      </w:r>
      <w:r w:rsidR="00E217C2">
        <w:rPr>
          <w:rFonts w:ascii="Times New Roman" w:hAnsi="Times New Roman" w:cs="Times New Roman"/>
          <w:sz w:val="24"/>
          <w:szCs w:val="24"/>
        </w:rPr>
        <w:t xml:space="preserve"> </w:t>
      </w:r>
      <w:r w:rsidRPr="000328B1">
        <w:rPr>
          <w:rFonts w:ascii="Times New Roman" w:hAnsi="Times New Roman" w:cs="Times New Roman"/>
          <w:sz w:val="24"/>
          <w:szCs w:val="24"/>
        </w:rPr>
        <w:t>flood of information</w:t>
      </w:r>
      <w:r w:rsidR="00E217C2">
        <w:rPr>
          <w:rFonts w:ascii="Times New Roman" w:hAnsi="Times New Roman" w:cs="Times New Roman"/>
          <w:sz w:val="24"/>
          <w:szCs w:val="24"/>
        </w:rPr>
        <w:t>.</w:t>
      </w:r>
      <w:r w:rsidR="00E668CB">
        <w:rPr>
          <w:rFonts w:ascii="Times New Roman" w:hAnsi="Times New Roman" w:cs="Times New Roman"/>
          <w:sz w:val="24"/>
          <w:szCs w:val="24"/>
        </w:rPr>
        <w:t xml:space="preserve"> </w:t>
      </w:r>
      <w:r w:rsidR="00965B3E">
        <w:rPr>
          <w:rFonts w:ascii="Times New Roman" w:hAnsi="Times New Roman" w:cs="Times New Roman"/>
          <w:sz w:val="24"/>
          <w:szCs w:val="24"/>
        </w:rPr>
        <w:t xml:space="preserve">Data can be grouped by two kind: primary and secondary. </w:t>
      </w:r>
    </w:p>
    <w:p w14:paraId="0B46E181" w14:textId="2E489FC6" w:rsidR="00AA3018" w:rsidRDefault="00965B3E" w:rsidP="00965B3E">
      <w:pPr>
        <w:pStyle w:val="ListParagraph"/>
        <w:numPr>
          <w:ilvl w:val="0"/>
          <w:numId w:val="5"/>
        </w:numPr>
        <w:spacing w:line="360" w:lineRule="auto"/>
        <w:rPr>
          <w:rFonts w:ascii="Times New Roman" w:hAnsi="Times New Roman" w:cs="Times New Roman"/>
          <w:sz w:val="24"/>
          <w:szCs w:val="24"/>
        </w:rPr>
      </w:pPr>
      <w:r w:rsidRPr="00965B3E">
        <w:rPr>
          <w:rFonts w:ascii="Times New Roman" w:hAnsi="Times New Roman" w:cs="Times New Roman"/>
          <w:sz w:val="24"/>
          <w:szCs w:val="24"/>
        </w:rPr>
        <w:t xml:space="preserve">Primary data — Data </w:t>
      </w:r>
      <w:r w:rsidR="00AA3018">
        <w:rPr>
          <w:rFonts w:ascii="Times New Roman" w:hAnsi="Times New Roman" w:cs="Times New Roman"/>
          <w:sz w:val="24"/>
          <w:szCs w:val="24"/>
        </w:rPr>
        <w:t>what</w:t>
      </w:r>
      <w:r w:rsidRPr="00965B3E">
        <w:rPr>
          <w:rFonts w:ascii="Times New Roman" w:hAnsi="Times New Roman" w:cs="Times New Roman"/>
          <w:sz w:val="24"/>
          <w:szCs w:val="24"/>
        </w:rPr>
        <w:t xml:space="preserve"> </w:t>
      </w:r>
      <w:r w:rsidR="00AA3018">
        <w:rPr>
          <w:rFonts w:ascii="Times New Roman" w:hAnsi="Times New Roman" w:cs="Times New Roman"/>
          <w:sz w:val="24"/>
          <w:szCs w:val="24"/>
        </w:rPr>
        <w:t>create by author</w:t>
      </w:r>
      <w:r w:rsidRPr="00965B3E">
        <w:rPr>
          <w:rFonts w:ascii="Times New Roman" w:hAnsi="Times New Roman" w:cs="Times New Roman"/>
          <w:sz w:val="24"/>
          <w:szCs w:val="24"/>
        </w:rPr>
        <w:t xml:space="preserve"> it's called primary data. </w:t>
      </w:r>
      <w:r w:rsidR="00AA3018">
        <w:rPr>
          <w:rFonts w:ascii="Times New Roman" w:hAnsi="Times New Roman" w:cs="Times New Roman"/>
          <w:sz w:val="24"/>
          <w:szCs w:val="24"/>
        </w:rPr>
        <w:t xml:space="preserve">For example: if </w:t>
      </w:r>
      <w:r w:rsidRPr="00965B3E">
        <w:rPr>
          <w:rFonts w:ascii="Times New Roman" w:hAnsi="Times New Roman" w:cs="Times New Roman"/>
          <w:sz w:val="24"/>
          <w:szCs w:val="24"/>
        </w:rPr>
        <w:t xml:space="preserve">people </w:t>
      </w:r>
      <w:r w:rsidR="00AA3018">
        <w:rPr>
          <w:rFonts w:ascii="Times New Roman" w:hAnsi="Times New Roman" w:cs="Times New Roman"/>
          <w:sz w:val="24"/>
          <w:szCs w:val="24"/>
        </w:rPr>
        <w:t xml:space="preserve">been interviewed </w:t>
      </w:r>
      <w:r w:rsidRPr="00965B3E">
        <w:rPr>
          <w:rFonts w:ascii="Times New Roman" w:hAnsi="Times New Roman" w:cs="Times New Roman"/>
          <w:sz w:val="24"/>
          <w:szCs w:val="24"/>
        </w:rPr>
        <w:t xml:space="preserve">to gather feedback on </w:t>
      </w:r>
      <w:r w:rsidR="00AA3018">
        <w:rPr>
          <w:rFonts w:ascii="Times New Roman" w:hAnsi="Times New Roman" w:cs="Times New Roman"/>
          <w:sz w:val="24"/>
          <w:szCs w:val="24"/>
        </w:rPr>
        <w:t>a</w:t>
      </w:r>
      <w:r w:rsidRPr="00965B3E">
        <w:rPr>
          <w:rFonts w:ascii="Times New Roman" w:hAnsi="Times New Roman" w:cs="Times New Roman"/>
          <w:sz w:val="24"/>
          <w:szCs w:val="24"/>
        </w:rPr>
        <w:t xml:space="preserve"> product, the interview data is primary data.</w:t>
      </w:r>
    </w:p>
    <w:p w14:paraId="41BD0A55" w14:textId="7253B51E" w:rsidR="00FF7A38" w:rsidRDefault="00965B3E" w:rsidP="00965B3E">
      <w:pPr>
        <w:pStyle w:val="ListParagraph"/>
        <w:numPr>
          <w:ilvl w:val="0"/>
          <w:numId w:val="5"/>
        </w:numPr>
        <w:spacing w:line="360" w:lineRule="auto"/>
        <w:rPr>
          <w:rFonts w:ascii="Times New Roman" w:hAnsi="Times New Roman" w:cs="Times New Roman"/>
          <w:sz w:val="24"/>
          <w:szCs w:val="24"/>
        </w:rPr>
      </w:pPr>
      <w:r w:rsidRPr="00AA3018">
        <w:rPr>
          <w:rFonts w:ascii="Times New Roman" w:hAnsi="Times New Roman" w:cs="Times New Roman"/>
          <w:sz w:val="24"/>
          <w:szCs w:val="24"/>
        </w:rPr>
        <w:t xml:space="preserve">Secondary data — Data </w:t>
      </w:r>
      <w:r w:rsidR="00AA3018">
        <w:rPr>
          <w:rFonts w:ascii="Times New Roman" w:hAnsi="Times New Roman" w:cs="Times New Roman"/>
          <w:sz w:val="24"/>
          <w:szCs w:val="24"/>
        </w:rPr>
        <w:t>what</w:t>
      </w:r>
      <w:r w:rsidRPr="00AA3018">
        <w:rPr>
          <w:rFonts w:ascii="Times New Roman" w:hAnsi="Times New Roman" w:cs="Times New Roman"/>
          <w:sz w:val="24"/>
          <w:szCs w:val="24"/>
        </w:rPr>
        <w:t xml:space="preserve"> </w:t>
      </w:r>
      <w:r w:rsidR="00AA3018">
        <w:rPr>
          <w:rFonts w:ascii="Times New Roman" w:hAnsi="Times New Roman" w:cs="Times New Roman"/>
          <w:sz w:val="24"/>
          <w:szCs w:val="24"/>
        </w:rPr>
        <w:t>author</w:t>
      </w:r>
      <w:r w:rsidRPr="00AA3018">
        <w:rPr>
          <w:rFonts w:ascii="Times New Roman" w:hAnsi="Times New Roman" w:cs="Times New Roman"/>
          <w:sz w:val="24"/>
          <w:szCs w:val="24"/>
        </w:rPr>
        <w:t xml:space="preserve"> collect from someone else</w:t>
      </w:r>
      <w:r w:rsidR="00AA3018">
        <w:rPr>
          <w:rFonts w:ascii="Times New Roman" w:hAnsi="Times New Roman" w:cs="Times New Roman"/>
          <w:sz w:val="24"/>
          <w:szCs w:val="24"/>
        </w:rPr>
        <w:t xml:space="preserve"> it`s called secondary data. For example: i</w:t>
      </w:r>
      <w:r w:rsidRPr="00AA3018">
        <w:rPr>
          <w:rFonts w:ascii="Times New Roman" w:hAnsi="Times New Roman" w:cs="Times New Roman"/>
          <w:sz w:val="24"/>
          <w:szCs w:val="24"/>
        </w:rPr>
        <w:t xml:space="preserve">f </w:t>
      </w:r>
      <w:r w:rsidR="00AA3018">
        <w:rPr>
          <w:rFonts w:ascii="Times New Roman" w:hAnsi="Times New Roman" w:cs="Times New Roman"/>
          <w:sz w:val="24"/>
          <w:szCs w:val="24"/>
        </w:rPr>
        <w:t>author gets</w:t>
      </w:r>
      <w:r w:rsidRPr="00AA3018">
        <w:rPr>
          <w:rFonts w:ascii="Times New Roman" w:hAnsi="Times New Roman" w:cs="Times New Roman"/>
          <w:sz w:val="24"/>
          <w:szCs w:val="24"/>
        </w:rPr>
        <w:t xml:space="preserve"> data from </w:t>
      </w:r>
      <w:r w:rsidR="00AA3018">
        <w:rPr>
          <w:rFonts w:ascii="Times New Roman" w:hAnsi="Times New Roman" w:cs="Times New Roman"/>
          <w:sz w:val="24"/>
          <w:szCs w:val="24"/>
        </w:rPr>
        <w:t>a statistic company</w:t>
      </w:r>
      <w:r w:rsidRPr="00AA3018">
        <w:rPr>
          <w:rFonts w:ascii="Times New Roman" w:hAnsi="Times New Roman" w:cs="Times New Roman"/>
          <w:sz w:val="24"/>
          <w:szCs w:val="24"/>
        </w:rPr>
        <w:t xml:space="preserve"> </w:t>
      </w:r>
      <w:r w:rsidR="00AA3018">
        <w:rPr>
          <w:rFonts w:ascii="Times New Roman" w:hAnsi="Times New Roman" w:cs="Times New Roman"/>
          <w:sz w:val="24"/>
          <w:szCs w:val="24"/>
        </w:rPr>
        <w:t>about the market, that data is secondary data.</w:t>
      </w:r>
      <w:r w:rsidRPr="00AA3018">
        <w:rPr>
          <w:rFonts w:ascii="Times New Roman" w:hAnsi="Times New Roman" w:cs="Times New Roman"/>
          <w:sz w:val="24"/>
          <w:szCs w:val="24"/>
        </w:rPr>
        <w:t xml:space="preserve"> It's still data </w:t>
      </w:r>
      <w:r w:rsidR="00AA3018">
        <w:rPr>
          <w:rFonts w:ascii="Times New Roman" w:hAnsi="Times New Roman" w:cs="Times New Roman"/>
          <w:sz w:val="24"/>
          <w:szCs w:val="24"/>
        </w:rPr>
        <w:t>about the market</w:t>
      </w:r>
      <w:r w:rsidRPr="00AA3018">
        <w:rPr>
          <w:rFonts w:ascii="Times New Roman" w:hAnsi="Times New Roman" w:cs="Times New Roman"/>
          <w:sz w:val="24"/>
          <w:szCs w:val="24"/>
        </w:rPr>
        <w:t xml:space="preserve">, but it's something that a secondary organization collected for </w:t>
      </w:r>
      <w:r w:rsidR="00AA3018">
        <w:rPr>
          <w:rFonts w:ascii="Times New Roman" w:hAnsi="Times New Roman" w:cs="Times New Roman"/>
          <w:sz w:val="24"/>
          <w:szCs w:val="24"/>
        </w:rPr>
        <w:t>the author.</w:t>
      </w:r>
    </w:p>
    <w:p w14:paraId="3E0EDD00" w14:textId="3633816E" w:rsidR="00596662" w:rsidRDefault="0093424F" w:rsidP="00AA3018">
      <w:pPr>
        <w:spacing w:line="360" w:lineRule="auto"/>
        <w:rPr>
          <w:rFonts w:ascii="Times New Roman" w:hAnsi="Times New Roman" w:cs="Times New Roman"/>
          <w:sz w:val="24"/>
          <w:szCs w:val="24"/>
        </w:rPr>
      </w:pPr>
      <w:r>
        <w:rPr>
          <w:rFonts w:ascii="Times New Roman" w:hAnsi="Times New Roman" w:cs="Times New Roman"/>
          <w:sz w:val="24"/>
          <w:szCs w:val="24"/>
        </w:rPr>
        <w:t>As mentioned in previous section, primary data collection in this topic is difficult, because this kind of information is confidential. Secondary data is available, but that dat</w:t>
      </w:r>
      <w:r w:rsidR="00F42F55">
        <w:rPr>
          <w:rFonts w:ascii="Times New Roman" w:hAnsi="Times New Roman" w:cs="Times New Roman"/>
          <w:sz w:val="24"/>
          <w:szCs w:val="24"/>
        </w:rPr>
        <w:t>a</w:t>
      </w:r>
      <w:r>
        <w:rPr>
          <w:rFonts w:ascii="Times New Roman" w:hAnsi="Times New Roman" w:cs="Times New Roman"/>
          <w:sz w:val="24"/>
          <w:szCs w:val="24"/>
        </w:rPr>
        <w:t xml:space="preserve"> is about statistics. It may </w:t>
      </w:r>
      <w:r w:rsidR="00F42F55">
        <w:rPr>
          <w:rFonts w:ascii="Times New Roman" w:hAnsi="Times New Roman" w:cs="Times New Roman"/>
          <w:sz w:val="24"/>
          <w:szCs w:val="24"/>
        </w:rPr>
        <w:t>show</w:t>
      </w:r>
      <w:r>
        <w:rPr>
          <w:rFonts w:ascii="Times New Roman" w:hAnsi="Times New Roman" w:cs="Times New Roman"/>
          <w:sz w:val="24"/>
          <w:szCs w:val="24"/>
        </w:rPr>
        <w:t xml:space="preserve"> </w:t>
      </w:r>
      <w:r w:rsidR="0069652C">
        <w:rPr>
          <w:rFonts w:ascii="Times New Roman" w:hAnsi="Times New Roman" w:cs="Times New Roman"/>
          <w:sz w:val="24"/>
          <w:szCs w:val="24"/>
        </w:rPr>
        <w:t>how many percentages of small and medium</w:t>
      </w:r>
      <w:r>
        <w:rPr>
          <w:rFonts w:ascii="Times New Roman" w:hAnsi="Times New Roman" w:cs="Times New Roman"/>
          <w:sz w:val="24"/>
          <w:szCs w:val="24"/>
        </w:rPr>
        <w:t xml:space="preserve"> compan</w:t>
      </w:r>
      <w:r w:rsidR="0069652C">
        <w:rPr>
          <w:rFonts w:ascii="Times New Roman" w:hAnsi="Times New Roman" w:cs="Times New Roman"/>
          <w:sz w:val="24"/>
          <w:szCs w:val="24"/>
        </w:rPr>
        <w:t>ies</w:t>
      </w:r>
      <w:r>
        <w:rPr>
          <w:rFonts w:ascii="Times New Roman" w:hAnsi="Times New Roman" w:cs="Times New Roman"/>
          <w:sz w:val="24"/>
          <w:szCs w:val="24"/>
        </w:rPr>
        <w:t xml:space="preserve"> using </w:t>
      </w:r>
      <w:r w:rsidR="00F42F55">
        <w:rPr>
          <w:rFonts w:ascii="Times New Roman" w:hAnsi="Times New Roman" w:cs="Times New Roman"/>
          <w:sz w:val="24"/>
          <w:szCs w:val="24"/>
        </w:rPr>
        <w:t>conver</w:t>
      </w:r>
      <w:r w:rsidR="0069652C">
        <w:rPr>
          <w:rFonts w:ascii="Times New Roman" w:hAnsi="Times New Roman" w:cs="Times New Roman"/>
          <w:sz w:val="24"/>
          <w:szCs w:val="24"/>
        </w:rPr>
        <w:t>ged networks. But it is not reflecting any implementation or solution as it is secure and confidential data. This fact makes implementation searching almost impossible.</w:t>
      </w:r>
    </w:p>
    <w:p w14:paraId="591FDB78" w14:textId="23976EB7" w:rsidR="0069652C" w:rsidRDefault="00596662" w:rsidP="00596662">
      <w:pPr>
        <w:rPr>
          <w:rFonts w:ascii="Times New Roman" w:hAnsi="Times New Roman" w:cs="Times New Roman"/>
          <w:sz w:val="24"/>
          <w:szCs w:val="24"/>
        </w:rPr>
      </w:pPr>
      <w:r>
        <w:rPr>
          <w:rFonts w:ascii="Times New Roman" w:hAnsi="Times New Roman" w:cs="Times New Roman"/>
          <w:sz w:val="24"/>
          <w:szCs w:val="24"/>
        </w:rPr>
        <w:br w:type="page"/>
      </w:r>
    </w:p>
    <w:p w14:paraId="10583FE1" w14:textId="2DBA988F" w:rsidR="00AA3018" w:rsidRPr="00596662" w:rsidRDefault="0069652C" w:rsidP="00596662">
      <w:pPr>
        <w:pStyle w:val="Heading1"/>
        <w:rPr>
          <w:rFonts w:ascii="Times New Roman" w:hAnsi="Times New Roman" w:cs="Times New Roman"/>
          <w:color w:val="auto"/>
          <w:sz w:val="24"/>
          <w:szCs w:val="24"/>
        </w:rPr>
      </w:pPr>
      <w:bookmarkStart w:id="7" w:name="_Toc50408532"/>
      <w:r w:rsidRPr="00596662">
        <w:rPr>
          <w:rFonts w:ascii="Times New Roman" w:hAnsi="Times New Roman" w:cs="Times New Roman"/>
          <w:color w:val="auto"/>
          <w:sz w:val="24"/>
          <w:szCs w:val="24"/>
        </w:rPr>
        <w:lastRenderedPageBreak/>
        <w:t>4. Development methodology</w:t>
      </w:r>
      <w:bookmarkEnd w:id="7"/>
    </w:p>
    <w:p w14:paraId="6A7B82DC" w14:textId="77777777" w:rsidR="00596662" w:rsidRPr="00596662" w:rsidRDefault="00596662" w:rsidP="00596662"/>
    <w:p w14:paraId="6637A034" w14:textId="5EA8A4C2" w:rsidR="00D4640B" w:rsidRDefault="00D4640B" w:rsidP="00AA3018">
      <w:pPr>
        <w:spacing w:line="360" w:lineRule="auto"/>
        <w:rPr>
          <w:rFonts w:ascii="Times New Roman" w:hAnsi="Times New Roman" w:cs="Times New Roman"/>
          <w:sz w:val="24"/>
          <w:szCs w:val="24"/>
        </w:rPr>
      </w:pPr>
      <w:r>
        <w:rPr>
          <w:rFonts w:ascii="Times New Roman" w:hAnsi="Times New Roman" w:cs="Times New Roman"/>
          <w:sz w:val="24"/>
          <w:szCs w:val="24"/>
        </w:rPr>
        <w:t xml:space="preserve">Developing a converged network for a SME business is a challenge. As mentioned above, many companies offer services what related to converged network. They </w:t>
      </w:r>
      <w:r w:rsidR="00EB7B08">
        <w:rPr>
          <w:rFonts w:ascii="Times New Roman" w:hAnsi="Times New Roman" w:cs="Times New Roman"/>
          <w:sz w:val="24"/>
          <w:szCs w:val="24"/>
        </w:rPr>
        <w:t xml:space="preserve">provide </w:t>
      </w:r>
      <w:r w:rsidR="00806C44">
        <w:rPr>
          <w:rFonts w:ascii="Times New Roman" w:hAnsi="Times New Roman" w:cs="Times New Roman"/>
          <w:sz w:val="24"/>
          <w:szCs w:val="24"/>
        </w:rPr>
        <w:t>a</w:t>
      </w:r>
      <w:r w:rsidR="00EB7B08">
        <w:rPr>
          <w:rFonts w:ascii="Times New Roman" w:hAnsi="Times New Roman" w:cs="Times New Roman"/>
          <w:sz w:val="24"/>
          <w:szCs w:val="24"/>
        </w:rPr>
        <w:t xml:space="preserve"> universal scheme about services, but to know how it would like to design it matter of examination and time. Research itself reach his goal, because </w:t>
      </w:r>
      <w:r w:rsidR="0097694E">
        <w:rPr>
          <w:rFonts w:ascii="Times New Roman" w:hAnsi="Times New Roman" w:cs="Times New Roman"/>
          <w:sz w:val="24"/>
          <w:szCs w:val="24"/>
        </w:rPr>
        <w:t>after searching a SME can choose converged network provider from a wide range. Look one of them service description:</w:t>
      </w:r>
      <w:bookmarkStart w:id="8" w:name="_GoBack"/>
      <w:bookmarkEnd w:id="8"/>
    </w:p>
    <w:p w14:paraId="69B4345F" w14:textId="5746909B" w:rsidR="0097694E" w:rsidRDefault="0097694E" w:rsidP="00AA3018">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E519E4" wp14:editId="48CC0E1F">
            <wp:extent cx="5731510" cy="6816725"/>
            <wp:effectExtent l="0" t="0" r="2540" b="317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T-Support-London-Infrastructure2-861x1024.webp"/>
                    <pic:cNvPicPr/>
                  </pic:nvPicPr>
                  <pic:blipFill>
                    <a:blip r:embed="rId7">
                      <a:extLst>
                        <a:ext uri="{28A0092B-C50C-407E-A947-70E740481C1C}">
                          <a14:useLocalDpi xmlns:a14="http://schemas.microsoft.com/office/drawing/2010/main" val="0"/>
                        </a:ext>
                      </a:extLst>
                    </a:blip>
                    <a:stretch>
                      <a:fillRect/>
                    </a:stretch>
                  </pic:blipFill>
                  <pic:spPr>
                    <a:xfrm>
                      <a:off x="0" y="0"/>
                      <a:ext cx="5731510" cy="6816725"/>
                    </a:xfrm>
                    <a:prstGeom prst="rect">
                      <a:avLst/>
                    </a:prstGeom>
                  </pic:spPr>
                </pic:pic>
              </a:graphicData>
            </a:graphic>
          </wp:inline>
        </w:drawing>
      </w:r>
    </w:p>
    <w:p w14:paraId="49265FE0" w14:textId="41553115" w:rsidR="0097694E" w:rsidRDefault="0097694E" w:rsidP="0097694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Picture #2: IT Support London infrastructure (source:</w:t>
      </w:r>
      <w:r w:rsidR="00C36780">
        <w:rPr>
          <w:rFonts w:ascii="Times New Roman" w:hAnsi="Times New Roman" w:cs="Times New Roman"/>
          <w:sz w:val="24"/>
          <w:szCs w:val="24"/>
        </w:rPr>
        <w:t xml:space="preserve"> </w:t>
      </w:r>
      <w:proofErr w:type="spellStart"/>
      <w:r w:rsidR="00C36780">
        <w:rPr>
          <w:rFonts w:ascii="Times New Roman" w:hAnsi="Times New Roman" w:cs="Times New Roman"/>
          <w:sz w:val="24"/>
          <w:szCs w:val="24"/>
        </w:rPr>
        <w:t>NetworkLondon</w:t>
      </w:r>
      <w:proofErr w:type="spellEnd"/>
      <w:r w:rsidR="00C36780">
        <w:rPr>
          <w:rFonts w:ascii="Times New Roman" w:hAnsi="Times New Roman" w:cs="Times New Roman"/>
          <w:sz w:val="24"/>
          <w:szCs w:val="24"/>
        </w:rPr>
        <w:t xml:space="preserve"> 2020</w:t>
      </w:r>
      <w:r>
        <w:rPr>
          <w:rFonts w:ascii="Times New Roman" w:hAnsi="Times New Roman" w:cs="Times New Roman"/>
          <w:sz w:val="24"/>
          <w:szCs w:val="24"/>
        </w:rPr>
        <w:t>)</w:t>
      </w:r>
    </w:p>
    <w:p w14:paraId="7C48DBE6" w14:textId="0DB049C0" w:rsidR="00596662" w:rsidRDefault="00C36780" w:rsidP="00C36780">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not a detailed developed solution, only a </w:t>
      </w:r>
      <w:r w:rsidR="00AA2D1C">
        <w:rPr>
          <w:rFonts w:ascii="Times New Roman" w:hAnsi="Times New Roman" w:cs="Times New Roman"/>
          <w:sz w:val="24"/>
          <w:szCs w:val="24"/>
        </w:rPr>
        <w:t>handout</w:t>
      </w:r>
      <w:r>
        <w:rPr>
          <w:rFonts w:ascii="Times New Roman" w:hAnsi="Times New Roman" w:cs="Times New Roman"/>
          <w:sz w:val="24"/>
          <w:szCs w:val="24"/>
        </w:rPr>
        <w:t xml:space="preserve"> what kind of services they can offer, what kind of </w:t>
      </w:r>
      <w:r w:rsidR="00AA2D1C">
        <w:rPr>
          <w:rFonts w:ascii="Times New Roman" w:hAnsi="Times New Roman" w:cs="Times New Roman"/>
          <w:sz w:val="24"/>
          <w:szCs w:val="24"/>
        </w:rPr>
        <w:t>hardware</w:t>
      </w:r>
      <w:r>
        <w:rPr>
          <w:rFonts w:ascii="Times New Roman" w:hAnsi="Times New Roman" w:cs="Times New Roman"/>
          <w:sz w:val="24"/>
          <w:szCs w:val="24"/>
        </w:rPr>
        <w:t xml:space="preserve"> can be </w:t>
      </w:r>
      <w:r w:rsidR="00AA2D1C">
        <w:rPr>
          <w:rFonts w:ascii="Times New Roman" w:hAnsi="Times New Roman" w:cs="Times New Roman"/>
          <w:sz w:val="24"/>
          <w:szCs w:val="24"/>
        </w:rPr>
        <w:t>built in, what kind of technologies can be reachable by this solution. Developing cannot go further this point, because at this point companies should start to ask a quote (better ask not only one quote) and negotiation could start to implement the best solution for the small and medium businesses.</w:t>
      </w:r>
    </w:p>
    <w:p w14:paraId="63A3603F" w14:textId="7D56A9A5" w:rsidR="00C36780" w:rsidRDefault="00596662" w:rsidP="00596662">
      <w:pPr>
        <w:rPr>
          <w:rFonts w:ascii="Times New Roman" w:hAnsi="Times New Roman" w:cs="Times New Roman"/>
          <w:sz w:val="24"/>
          <w:szCs w:val="24"/>
        </w:rPr>
      </w:pPr>
      <w:r>
        <w:rPr>
          <w:rFonts w:ascii="Times New Roman" w:hAnsi="Times New Roman" w:cs="Times New Roman"/>
          <w:sz w:val="24"/>
          <w:szCs w:val="24"/>
        </w:rPr>
        <w:br w:type="page"/>
      </w:r>
    </w:p>
    <w:p w14:paraId="1725064B" w14:textId="0CD71341" w:rsidR="0097694E" w:rsidRDefault="0097694E" w:rsidP="00596662">
      <w:pPr>
        <w:pStyle w:val="Heading1"/>
        <w:rPr>
          <w:rFonts w:ascii="Times New Roman" w:hAnsi="Times New Roman" w:cs="Times New Roman"/>
          <w:color w:val="auto"/>
          <w:sz w:val="24"/>
          <w:szCs w:val="24"/>
        </w:rPr>
      </w:pPr>
      <w:bookmarkStart w:id="9" w:name="_Toc50408533"/>
      <w:r w:rsidRPr="00596662">
        <w:rPr>
          <w:rFonts w:ascii="Times New Roman" w:hAnsi="Times New Roman" w:cs="Times New Roman"/>
          <w:color w:val="auto"/>
          <w:sz w:val="24"/>
          <w:szCs w:val="24"/>
        </w:rPr>
        <w:lastRenderedPageBreak/>
        <w:t>5. References</w:t>
      </w:r>
      <w:bookmarkEnd w:id="9"/>
    </w:p>
    <w:p w14:paraId="320A6B46" w14:textId="77777777" w:rsidR="00596662" w:rsidRPr="00596662" w:rsidRDefault="00596662" w:rsidP="00596662"/>
    <w:p w14:paraId="5546E96D"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Merchant Savvy. 2020. </w:t>
      </w:r>
      <w:r w:rsidRPr="0097694E">
        <w:rPr>
          <w:rFonts w:ascii="Times New Roman" w:eastAsia="Times New Roman" w:hAnsi="Times New Roman" w:cs="Times New Roman"/>
          <w:i/>
          <w:iCs/>
          <w:color w:val="000000"/>
          <w:sz w:val="24"/>
          <w:szCs w:val="24"/>
          <w:lang w:eastAsia="en-GB"/>
        </w:rPr>
        <w:t>UK SME Data, Statistics &amp; Charts (Updated Feb 2020)</w:t>
      </w:r>
      <w:r w:rsidRPr="0097694E">
        <w:rPr>
          <w:rFonts w:ascii="Times New Roman" w:eastAsia="Times New Roman" w:hAnsi="Times New Roman" w:cs="Times New Roman"/>
          <w:color w:val="000000"/>
          <w:sz w:val="24"/>
          <w:szCs w:val="24"/>
          <w:lang w:eastAsia="en-GB"/>
        </w:rPr>
        <w:t>. [online] Available at: &lt;</w:t>
      </w:r>
      <w:hyperlink r:id="rId8" w:tgtFrame="_blank" w:history="1">
        <w:r w:rsidRPr="0097694E">
          <w:rPr>
            <w:rFonts w:ascii="Times New Roman" w:eastAsia="Times New Roman" w:hAnsi="Times New Roman" w:cs="Times New Roman"/>
            <w:color w:val="1155CC"/>
            <w:sz w:val="24"/>
            <w:szCs w:val="24"/>
            <w:u w:val="single"/>
            <w:lang w:eastAsia="en-GB"/>
          </w:rPr>
          <w:t>https://www.merchantsavvy.co.uk/uk-sme-data-stats-charts/</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1C75CEAB"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6E864851"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Business Culture. 2020. </w:t>
      </w:r>
      <w:r w:rsidRPr="0097694E">
        <w:rPr>
          <w:rFonts w:ascii="Times New Roman" w:eastAsia="Times New Roman" w:hAnsi="Times New Roman" w:cs="Times New Roman"/>
          <w:i/>
          <w:iCs/>
          <w:color w:val="000000"/>
          <w:sz w:val="24"/>
          <w:szCs w:val="24"/>
          <w:lang w:eastAsia="en-GB"/>
        </w:rPr>
        <w:t xml:space="preserve">What Is </w:t>
      </w:r>
      <w:proofErr w:type="gramStart"/>
      <w:r w:rsidRPr="0097694E">
        <w:rPr>
          <w:rFonts w:ascii="Times New Roman" w:eastAsia="Times New Roman" w:hAnsi="Times New Roman" w:cs="Times New Roman"/>
          <w:i/>
          <w:iCs/>
          <w:color w:val="000000"/>
          <w:sz w:val="24"/>
          <w:szCs w:val="24"/>
          <w:lang w:eastAsia="en-GB"/>
        </w:rPr>
        <w:t>SME ?</w:t>
      </w:r>
      <w:proofErr w:type="gramEnd"/>
      <w:r w:rsidRPr="0097694E">
        <w:rPr>
          <w:rFonts w:ascii="Times New Roman" w:eastAsia="Times New Roman" w:hAnsi="Times New Roman" w:cs="Times New Roman"/>
          <w:color w:val="000000"/>
          <w:sz w:val="24"/>
          <w:szCs w:val="24"/>
          <w:lang w:eastAsia="en-GB"/>
        </w:rPr>
        <w:t>. [online] Available at: &lt;</w:t>
      </w:r>
      <w:hyperlink r:id="rId9" w:tgtFrame="_blank" w:history="1">
        <w:r w:rsidRPr="0097694E">
          <w:rPr>
            <w:rFonts w:ascii="Times New Roman" w:eastAsia="Times New Roman" w:hAnsi="Times New Roman" w:cs="Times New Roman"/>
            <w:color w:val="1155CC"/>
            <w:sz w:val="24"/>
            <w:szCs w:val="24"/>
            <w:u w:val="single"/>
            <w:lang w:eastAsia="en-GB"/>
          </w:rPr>
          <w:t>https://businessculture.org/blog/2013/02/28/what-is-sme/</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30912F3B"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4CCDC22D"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Towergate Insurance. 2020. </w:t>
      </w:r>
      <w:r w:rsidRPr="0097694E">
        <w:rPr>
          <w:rFonts w:ascii="Times New Roman" w:eastAsia="Times New Roman" w:hAnsi="Times New Roman" w:cs="Times New Roman"/>
          <w:i/>
          <w:iCs/>
          <w:color w:val="000000"/>
          <w:sz w:val="24"/>
          <w:szCs w:val="24"/>
          <w:lang w:eastAsia="en-GB"/>
        </w:rPr>
        <w:t xml:space="preserve">Finding A Standard Definition </w:t>
      </w:r>
      <w:proofErr w:type="gramStart"/>
      <w:r w:rsidRPr="0097694E">
        <w:rPr>
          <w:rFonts w:ascii="Times New Roman" w:eastAsia="Times New Roman" w:hAnsi="Times New Roman" w:cs="Times New Roman"/>
          <w:i/>
          <w:iCs/>
          <w:color w:val="000000"/>
          <w:sz w:val="24"/>
          <w:szCs w:val="24"/>
          <w:lang w:eastAsia="en-GB"/>
        </w:rPr>
        <w:t>For</w:t>
      </w:r>
      <w:proofErr w:type="gramEnd"/>
      <w:r w:rsidRPr="0097694E">
        <w:rPr>
          <w:rFonts w:ascii="Times New Roman" w:eastAsia="Times New Roman" w:hAnsi="Times New Roman" w:cs="Times New Roman"/>
          <w:i/>
          <w:iCs/>
          <w:color w:val="000000"/>
          <w:sz w:val="24"/>
          <w:szCs w:val="24"/>
          <w:lang w:eastAsia="en-GB"/>
        </w:rPr>
        <w:t xml:space="preserve"> </w:t>
      </w:r>
      <w:proofErr w:type="spellStart"/>
      <w:r w:rsidRPr="0097694E">
        <w:rPr>
          <w:rFonts w:ascii="Times New Roman" w:eastAsia="Times New Roman" w:hAnsi="Times New Roman" w:cs="Times New Roman"/>
          <w:i/>
          <w:iCs/>
          <w:color w:val="000000"/>
          <w:sz w:val="24"/>
          <w:szCs w:val="24"/>
          <w:lang w:eastAsia="en-GB"/>
        </w:rPr>
        <w:t>Smes</w:t>
      </w:r>
      <w:proofErr w:type="spellEnd"/>
      <w:r w:rsidRPr="0097694E">
        <w:rPr>
          <w:rFonts w:ascii="Times New Roman" w:eastAsia="Times New Roman" w:hAnsi="Times New Roman" w:cs="Times New Roman"/>
          <w:color w:val="000000"/>
          <w:sz w:val="24"/>
          <w:szCs w:val="24"/>
          <w:lang w:eastAsia="en-GB"/>
        </w:rPr>
        <w:t>. [online] Available at: &lt;</w:t>
      </w:r>
      <w:hyperlink r:id="rId10" w:tgtFrame="_blank" w:history="1">
        <w:r w:rsidRPr="0097694E">
          <w:rPr>
            <w:rFonts w:ascii="Times New Roman" w:eastAsia="Times New Roman" w:hAnsi="Times New Roman" w:cs="Times New Roman"/>
            <w:color w:val="1155CC"/>
            <w:sz w:val="24"/>
            <w:szCs w:val="24"/>
            <w:u w:val="single"/>
            <w:lang w:eastAsia="en-GB"/>
          </w:rPr>
          <w:t>https://www.towergateinsurance.co.uk/business-insurance/finding-a-standard-definition-for-small-businesses</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0C9F06BA"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4BD1C0E5"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VMware. 2020. </w:t>
      </w:r>
      <w:r w:rsidRPr="0097694E">
        <w:rPr>
          <w:rFonts w:ascii="Times New Roman" w:eastAsia="Times New Roman" w:hAnsi="Times New Roman" w:cs="Times New Roman"/>
          <w:i/>
          <w:iCs/>
          <w:color w:val="000000"/>
          <w:sz w:val="24"/>
          <w:szCs w:val="24"/>
          <w:lang w:eastAsia="en-GB"/>
        </w:rPr>
        <w:t>Network Convergence</w:t>
      </w:r>
      <w:r w:rsidRPr="0097694E">
        <w:rPr>
          <w:rFonts w:ascii="Times New Roman" w:eastAsia="Times New Roman" w:hAnsi="Times New Roman" w:cs="Times New Roman"/>
          <w:color w:val="000000"/>
          <w:sz w:val="24"/>
          <w:szCs w:val="24"/>
          <w:lang w:eastAsia="en-GB"/>
        </w:rPr>
        <w:t>. [online] Available at: &lt;</w:t>
      </w:r>
      <w:hyperlink r:id="rId11" w:tgtFrame="_blank" w:history="1">
        <w:r w:rsidRPr="0097694E">
          <w:rPr>
            <w:rFonts w:ascii="Times New Roman" w:eastAsia="Times New Roman" w:hAnsi="Times New Roman" w:cs="Times New Roman"/>
            <w:color w:val="1155CC"/>
            <w:sz w:val="24"/>
            <w:szCs w:val="24"/>
            <w:u w:val="single"/>
            <w:lang w:eastAsia="en-GB"/>
          </w:rPr>
          <w:t>https://www.vmware.com/topics/glossary/content/network-convergence</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48E1FB4A"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20722784"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Premium IT Exam &amp; Certified. 2020. </w:t>
      </w:r>
      <w:r w:rsidRPr="0097694E">
        <w:rPr>
          <w:rFonts w:ascii="Times New Roman" w:eastAsia="Times New Roman" w:hAnsi="Times New Roman" w:cs="Times New Roman"/>
          <w:i/>
          <w:iCs/>
          <w:color w:val="000000"/>
          <w:sz w:val="24"/>
          <w:szCs w:val="24"/>
          <w:lang w:eastAsia="en-GB"/>
        </w:rPr>
        <w:t xml:space="preserve">What Is </w:t>
      </w:r>
      <w:proofErr w:type="gramStart"/>
      <w:r w:rsidRPr="0097694E">
        <w:rPr>
          <w:rFonts w:ascii="Times New Roman" w:eastAsia="Times New Roman" w:hAnsi="Times New Roman" w:cs="Times New Roman"/>
          <w:i/>
          <w:iCs/>
          <w:color w:val="000000"/>
          <w:sz w:val="24"/>
          <w:szCs w:val="24"/>
          <w:lang w:eastAsia="en-GB"/>
        </w:rPr>
        <w:t>The</w:t>
      </w:r>
      <w:proofErr w:type="gramEnd"/>
      <w:r w:rsidRPr="0097694E">
        <w:rPr>
          <w:rFonts w:ascii="Times New Roman" w:eastAsia="Times New Roman" w:hAnsi="Times New Roman" w:cs="Times New Roman"/>
          <w:i/>
          <w:iCs/>
          <w:color w:val="000000"/>
          <w:sz w:val="24"/>
          <w:szCs w:val="24"/>
          <w:lang w:eastAsia="en-GB"/>
        </w:rPr>
        <w:t xml:space="preserve"> Purpose Of Having A Converged Network? - Premium IT Exam &amp; Certified</w:t>
      </w:r>
      <w:r w:rsidRPr="0097694E">
        <w:rPr>
          <w:rFonts w:ascii="Times New Roman" w:eastAsia="Times New Roman" w:hAnsi="Times New Roman" w:cs="Times New Roman"/>
          <w:color w:val="000000"/>
          <w:sz w:val="24"/>
          <w:szCs w:val="24"/>
          <w:lang w:eastAsia="en-GB"/>
        </w:rPr>
        <w:t>. [online] Available at: &lt;</w:t>
      </w:r>
      <w:hyperlink r:id="rId12" w:tgtFrame="_blank" w:history="1">
        <w:r w:rsidRPr="0097694E">
          <w:rPr>
            <w:rFonts w:ascii="Times New Roman" w:eastAsia="Times New Roman" w:hAnsi="Times New Roman" w:cs="Times New Roman"/>
            <w:color w:val="1155CC"/>
            <w:sz w:val="24"/>
            <w:szCs w:val="24"/>
            <w:u w:val="single"/>
            <w:lang w:eastAsia="en-GB"/>
          </w:rPr>
          <w:t>https://www.premiumexam.net/what-is-the-purpose-of-having-a-converged-network/</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5662C06E"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257D0EC2"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Sartain, J., 2008. </w:t>
      </w:r>
      <w:r w:rsidRPr="0097694E">
        <w:rPr>
          <w:rFonts w:ascii="Times New Roman" w:eastAsia="Times New Roman" w:hAnsi="Times New Roman" w:cs="Times New Roman"/>
          <w:i/>
          <w:iCs/>
          <w:color w:val="000000"/>
          <w:sz w:val="24"/>
          <w:szCs w:val="24"/>
          <w:lang w:eastAsia="en-GB"/>
        </w:rPr>
        <w:t>Converged Networks: Enterprises Are No Longer Saying If, But When</w:t>
      </w:r>
      <w:r w:rsidRPr="0097694E">
        <w:rPr>
          <w:rFonts w:ascii="Times New Roman" w:eastAsia="Times New Roman" w:hAnsi="Times New Roman" w:cs="Times New Roman"/>
          <w:color w:val="000000"/>
          <w:sz w:val="24"/>
          <w:szCs w:val="24"/>
          <w:lang w:eastAsia="en-GB"/>
        </w:rPr>
        <w:t>. [online] CIO. Available at: &lt;</w:t>
      </w:r>
      <w:hyperlink r:id="rId13" w:tgtFrame="_blank" w:history="1">
        <w:r w:rsidRPr="0097694E">
          <w:rPr>
            <w:rFonts w:ascii="Times New Roman" w:eastAsia="Times New Roman" w:hAnsi="Times New Roman" w:cs="Times New Roman"/>
            <w:color w:val="1155CC"/>
            <w:sz w:val="24"/>
            <w:szCs w:val="24"/>
            <w:u w:val="single"/>
            <w:lang w:eastAsia="en-GB"/>
          </w:rPr>
          <w:t>https://www.cio.com/article/2434995/converged-networks--enterprises-are-no-longer-saying-if--but-when.html</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49ABF74D"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653B221B"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Macey-MacLeod, E., 2017. </w:t>
      </w:r>
      <w:r w:rsidRPr="0097694E">
        <w:rPr>
          <w:rFonts w:ascii="Times New Roman" w:eastAsia="Times New Roman" w:hAnsi="Times New Roman" w:cs="Times New Roman"/>
          <w:i/>
          <w:iCs/>
          <w:color w:val="000000"/>
          <w:sz w:val="24"/>
          <w:szCs w:val="24"/>
          <w:lang w:eastAsia="en-GB"/>
        </w:rPr>
        <w:t>What Is A Converged Network? | Sterling</w:t>
      </w:r>
      <w:r w:rsidRPr="0097694E">
        <w:rPr>
          <w:rFonts w:ascii="Times New Roman" w:eastAsia="Times New Roman" w:hAnsi="Times New Roman" w:cs="Times New Roman"/>
          <w:color w:val="000000"/>
          <w:sz w:val="24"/>
          <w:szCs w:val="24"/>
          <w:lang w:eastAsia="en-GB"/>
        </w:rPr>
        <w:t>. [online] Sterling. Available at: &lt;</w:t>
      </w:r>
      <w:hyperlink r:id="rId14" w:tgtFrame="_blank" w:history="1">
        <w:r w:rsidRPr="0097694E">
          <w:rPr>
            <w:rFonts w:ascii="Times New Roman" w:eastAsia="Times New Roman" w:hAnsi="Times New Roman" w:cs="Times New Roman"/>
            <w:color w:val="1155CC"/>
            <w:sz w:val="24"/>
            <w:szCs w:val="24"/>
            <w:u w:val="single"/>
            <w:lang w:eastAsia="en-GB"/>
          </w:rPr>
          <w:t>https://www.sterling.tech/converged-network-cns/</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28985D8C"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7849815F"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Roland, C., 2018. </w:t>
      </w:r>
      <w:r w:rsidRPr="0097694E">
        <w:rPr>
          <w:rFonts w:ascii="Times New Roman" w:eastAsia="Times New Roman" w:hAnsi="Times New Roman" w:cs="Times New Roman"/>
          <w:i/>
          <w:iCs/>
          <w:color w:val="000000"/>
          <w:sz w:val="24"/>
          <w:szCs w:val="24"/>
          <w:lang w:eastAsia="en-GB"/>
        </w:rPr>
        <w:t xml:space="preserve">Network Convergence Examples </w:t>
      </w:r>
      <w:proofErr w:type="gramStart"/>
      <w:r w:rsidRPr="0097694E">
        <w:rPr>
          <w:rFonts w:ascii="Times New Roman" w:eastAsia="Times New Roman" w:hAnsi="Times New Roman" w:cs="Times New Roman"/>
          <w:i/>
          <w:iCs/>
          <w:color w:val="000000"/>
          <w:sz w:val="24"/>
          <w:szCs w:val="24"/>
          <w:lang w:eastAsia="en-GB"/>
        </w:rPr>
        <w:t>And</w:t>
      </w:r>
      <w:proofErr w:type="gramEnd"/>
      <w:r w:rsidRPr="0097694E">
        <w:rPr>
          <w:rFonts w:ascii="Times New Roman" w:eastAsia="Times New Roman" w:hAnsi="Times New Roman" w:cs="Times New Roman"/>
          <w:i/>
          <w:iCs/>
          <w:color w:val="000000"/>
          <w:sz w:val="24"/>
          <w:szCs w:val="24"/>
          <w:lang w:eastAsia="en-GB"/>
        </w:rPr>
        <w:t xml:space="preserve"> Perspectives -</w:t>
      </w:r>
      <w:r w:rsidRPr="0097694E">
        <w:rPr>
          <w:rFonts w:ascii="Times New Roman" w:eastAsia="Times New Roman" w:hAnsi="Times New Roman" w:cs="Times New Roman"/>
          <w:color w:val="000000"/>
          <w:sz w:val="24"/>
          <w:szCs w:val="24"/>
          <w:lang w:eastAsia="en-GB"/>
        </w:rPr>
        <w:t>. [online] </w:t>
      </w:r>
      <w:hyperlink r:id="rId15" w:tgtFrame="_blank" w:history="1">
        <w:r w:rsidRPr="0097694E">
          <w:rPr>
            <w:rFonts w:ascii="Times New Roman" w:eastAsia="Times New Roman" w:hAnsi="Times New Roman" w:cs="Times New Roman"/>
            <w:color w:val="1155CC"/>
            <w:sz w:val="24"/>
            <w:szCs w:val="24"/>
            <w:u w:val="single"/>
            <w:lang w:eastAsia="en-GB"/>
          </w:rPr>
          <w:t>Shape.att.com</w:t>
        </w:r>
      </w:hyperlink>
      <w:r w:rsidRPr="0097694E">
        <w:rPr>
          <w:rFonts w:ascii="Times New Roman" w:eastAsia="Times New Roman" w:hAnsi="Times New Roman" w:cs="Times New Roman"/>
          <w:color w:val="000000"/>
          <w:sz w:val="24"/>
          <w:szCs w:val="24"/>
          <w:lang w:eastAsia="en-GB"/>
        </w:rPr>
        <w:t>. Available at: &lt;</w:t>
      </w:r>
      <w:hyperlink r:id="rId16" w:tgtFrame="_blank" w:history="1">
        <w:r w:rsidRPr="0097694E">
          <w:rPr>
            <w:rFonts w:ascii="Times New Roman" w:eastAsia="Times New Roman" w:hAnsi="Times New Roman" w:cs="Times New Roman"/>
            <w:color w:val="1155CC"/>
            <w:sz w:val="24"/>
            <w:szCs w:val="24"/>
            <w:u w:val="single"/>
            <w:lang w:eastAsia="en-GB"/>
          </w:rPr>
          <w:t>https://shape.att.com/blog/network-convergence</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36F51E96"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74A32ABE"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NATEK Work IT with us. 2020. </w:t>
      </w:r>
      <w:r w:rsidRPr="0097694E">
        <w:rPr>
          <w:rFonts w:ascii="Times New Roman" w:eastAsia="Times New Roman" w:hAnsi="Times New Roman" w:cs="Times New Roman"/>
          <w:i/>
          <w:iCs/>
          <w:color w:val="000000"/>
          <w:sz w:val="24"/>
          <w:szCs w:val="24"/>
          <w:lang w:eastAsia="en-GB"/>
        </w:rPr>
        <w:t>Service Lines - NATEK Work IT With Us</w:t>
      </w:r>
      <w:r w:rsidRPr="0097694E">
        <w:rPr>
          <w:rFonts w:ascii="Times New Roman" w:eastAsia="Times New Roman" w:hAnsi="Times New Roman" w:cs="Times New Roman"/>
          <w:color w:val="000000"/>
          <w:sz w:val="24"/>
          <w:szCs w:val="24"/>
          <w:lang w:eastAsia="en-GB"/>
        </w:rPr>
        <w:t>. [online] Available at: &lt;</w:t>
      </w:r>
      <w:hyperlink r:id="rId17" w:anchor="managed-network" w:tgtFrame="_blank" w:history="1">
        <w:r w:rsidRPr="0097694E">
          <w:rPr>
            <w:rFonts w:ascii="Times New Roman" w:eastAsia="Times New Roman" w:hAnsi="Times New Roman" w:cs="Times New Roman"/>
            <w:color w:val="1155CC"/>
            <w:sz w:val="24"/>
            <w:szCs w:val="24"/>
            <w:u w:val="single"/>
            <w:lang w:eastAsia="en-GB"/>
          </w:rPr>
          <w:t>https://natek.eu/service-lines/#managed-network</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32ABBB74"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01431182"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222222"/>
          <w:sz w:val="24"/>
          <w:szCs w:val="24"/>
          <w:lang w:eastAsia="en-GB"/>
        </w:rPr>
        <w:t> </w:t>
      </w:r>
      <w:r w:rsidRPr="0097694E">
        <w:rPr>
          <w:rFonts w:ascii="Times New Roman" w:eastAsia="Times New Roman" w:hAnsi="Times New Roman" w:cs="Times New Roman"/>
          <w:color w:val="000000"/>
          <w:sz w:val="24"/>
          <w:szCs w:val="24"/>
          <w:lang w:eastAsia="en-GB"/>
        </w:rPr>
        <w:t>Cisco. 2020. </w:t>
      </w:r>
      <w:r w:rsidRPr="0097694E">
        <w:rPr>
          <w:rFonts w:ascii="Times New Roman" w:eastAsia="Times New Roman" w:hAnsi="Times New Roman" w:cs="Times New Roman"/>
          <w:i/>
          <w:iCs/>
          <w:color w:val="000000"/>
          <w:sz w:val="24"/>
          <w:szCs w:val="24"/>
          <w:lang w:eastAsia="en-GB"/>
        </w:rPr>
        <w:t xml:space="preserve">Small Business Solutions - IT Products </w:t>
      </w:r>
      <w:proofErr w:type="gramStart"/>
      <w:r w:rsidRPr="0097694E">
        <w:rPr>
          <w:rFonts w:ascii="Times New Roman" w:eastAsia="Times New Roman" w:hAnsi="Times New Roman" w:cs="Times New Roman"/>
          <w:i/>
          <w:iCs/>
          <w:color w:val="000000"/>
          <w:sz w:val="24"/>
          <w:szCs w:val="24"/>
          <w:lang w:eastAsia="en-GB"/>
        </w:rPr>
        <w:t>And</w:t>
      </w:r>
      <w:proofErr w:type="gramEnd"/>
      <w:r w:rsidRPr="0097694E">
        <w:rPr>
          <w:rFonts w:ascii="Times New Roman" w:eastAsia="Times New Roman" w:hAnsi="Times New Roman" w:cs="Times New Roman"/>
          <w:i/>
          <w:iCs/>
          <w:color w:val="000000"/>
          <w:sz w:val="24"/>
          <w:szCs w:val="24"/>
          <w:lang w:eastAsia="en-GB"/>
        </w:rPr>
        <w:t xml:space="preserve"> Services</w:t>
      </w:r>
      <w:r w:rsidRPr="0097694E">
        <w:rPr>
          <w:rFonts w:ascii="Times New Roman" w:eastAsia="Times New Roman" w:hAnsi="Times New Roman" w:cs="Times New Roman"/>
          <w:color w:val="000000"/>
          <w:sz w:val="24"/>
          <w:szCs w:val="24"/>
          <w:lang w:eastAsia="en-GB"/>
        </w:rPr>
        <w:t>. [online] Available at: &lt;</w:t>
      </w:r>
      <w:hyperlink r:id="rId18" w:tgtFrame="_blank" w:history="1">
        <w:r w:rsidRPr="0097694E">
          <w:rPr>
            <w:rFonts w:ascii="Times New Roman" w:eastAsia="Times New Roman" w:hAnsi="Times New Roman" w:cs="Times New Roman"/>
            <w:color w:val="1155CC"/>
            <w:sz w:val="24"/>
            <w:szCs w:val="24"/>
            <w:u w:val="single"/>
            <w:lang w:eastAsia="en-GB"/>
          </w:rPr>
          <w:t>https://www.cisco.com/c/en/us/solutions/small-business.html?ccid=cc001547</w:t>
        </w:r>
      </w:hyperlink>
      <w:r w:rsidRPr="0097694E">
        <w:rPr>
          <w:rFonts w:ascii="Times New Roman" w:eastAsia="Times New Roman" w:hAnsi="Times New Roman" w:cs="Times New Roman"/>
          <w:color w:val="000000"/>
          <w:sz w:val="24"/>
          <w:szCs w:val="24"/>
          <w:lang w:eastAsia="en-GB"/>
        </w:rPr>
        <w:t>&gt; [Accessed 7 September 2020].</w:t>
      </w:r>
    </w:p>
    <w:p w14:paraId="05035CD5"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6D0CF81F"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Dell. 2020. </w:t>
      </w:r>
      <w:r w:rsidRPr="0097694E">
        <w:rPr>
          <w:rFonts w:ascii="Times New Roman" w:eastAsia="Times New Roman" w:hAnsi="Times New Roman" w:cs="Times New Roman"/>
          <w:i/>
          <w:iCs/>
          <w:color w:val="000000"/>
          <w:sz w:val="24"/>
          <w:szCs w:val="24"/>
          <w:lang w:eastAsia="en-GB"/>
        </w:rPr>
        <w:t>Small Business Solutions | Dell UK</w:t>
      </w:r>
      <w:r w:rsidRPr="0097694E">
        <w:rPr>
          <w:rFonts w:ascii="Times New Roman" w:eastAsia="Times New Roman" w:hAnsi="Times New Roman" w:cs="Times New Roman"/>
          <w:color w:val="000000"/>
          <w:sz w:val="24"/>
          <w:szCs w:val="24"/>
          <w:lang w:eastAsia="en-GB"/>
        </w:rPr>
        <w:t>. [online] Available at: &lt;</w:t>
      </w:r>
      <w:hyperlink r:id="rId19" w:tgtFrame="_blank" w:history="1">
        <w:r w:rsidRPr="0097694E">
          <w:rPr>
            <w:rFonts w:ascii="Times New Roman" w:eastAsia="Times New Roman" w:hAnsi="Times New Roman" w:cs="Times New Roman"/>
            <w:color w:val="1155CC"/>
            <w:sz w:val="24"/>
            <w:szCs w:val="24"/>
            <w:u w:val="single"/>
            <w:lang w:eastAsia="en-GB"/>
          </w:rPr>
          <w:t>https://www.dell.com/en-uk/work/shop/dell-small-business/cp/small-business-central?~ck=mn</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2597B110"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47706756"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97694E">
        <w:rPr>
          <w:rFonts w:ascii="Times New Roman" w:eastAsia="Times New Roman" w:hAnsi="Times New Roman" w:cs="Times New Roman"/>
          <w:color w:val="000000"/>
          <w:sz w:val="24"/>
          <w:szCs w:val="24"/>
          <w:lang w:eastAsia="en-GB"/>
        </w:rPr>
        <w:t>T-systems.com. 2020. </w:t>
      </w:r>
      <w:r w:rsidRPr="0097694E">
        <w:rPr>
          <w:rFonts w:ascii="Times New Roman" w:eastAsia="Times New Roman" w:hAnsi="Times New Roman" w:cs="Times New Roman"/>
          <w:i/>
          <w:iCs/>
          <w:color w:val="000000"/>
          <w:sz w:val="24"/>
          <w:szCs w:val="24"/>
          <w:lang w:eastAsia="en-GB"/>
        </w:rPr>
        <w:t>Manage IT Efficiently</w:t>
      </w:r>
      <w:r w:rsidRPr="0097694E">
        <w:rPr>
          <w:rFonts w:ascii="Times New Roman" w:eastAsia="Times New Roman" w:hAnsi="Times New Roman" w:cs="Times New Roman"/>
          <w:color w:val="000000"/>
          <w:sz w:val="24"/>
          <w:szCs w:val="24"/>
          <w:lang w:eastAsia="en-GB"/>
        </w:rPr>
        <w:t>. [online] Available at: &lt;</w:t>
      </w:r>
      <w:hyperlink r:id="rId20" w:tgtFrame="_blank" w:history="1">
        <w:r w:rsidRPr="0097694E">
          <w:rPr>
            <w:rFonts w:ascii="Times New Roman" w:eastAsia="Times New Roman" w:hAnsi="Times New Roman" w:cs="Times New Roman"/>
            <w:color w:val="1155CC"/>
            <w:sz w:val="24"/>
            <w:szCs w:val="24"/>
            <w:u w:val="single"/>
            <w:lang w:eastAsia="en-GB"/>
          </w:rPr>
          <w:t>https://www.t-systems.com/gb/en/cloud-and-infrastructure/manage-it-efficiently</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3E3934BF"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33A94972"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roofErr w:type="spellStart"/>
      <w:r w:rsidRPr="0097694E">
        <w:rPr>
          <w:rFonts w:ascii="Times New Roman" w:eastAsia="Times New Roman" w:hAnsi="Times New Roman" w:cs="Times New Roman"/>
          <w:color w:val="000000"/>
          <w:sz w:val="24"/>
          <w:szCs w:val="24"/>
          <w:lang w:eastAsia="en-GB"/>
        </w:rPr>
        <w:lastRenderedPageBreak/>
        <w:t>KDnuggets</w:t>
      </w:r>
      <w:proofErr w:type="spellEnd"/>
      <w:r w:rsidRPr="0097694E">
        <w:rPr>
          <w:rFonts w:ascii="Times New Roman" w:eastAsia="Times New Roman" w:hAnsi="Times New Roman" w:cs="Times New Roman"/>
          <w:color w:val="000000"/>
          <w:sz w:val="24"/>
          <w:szCs w:val="24"/>
          <w:lang w:eastAsia="en-GB"/>
        </w:rPr>
        <w:t>. 2020. </w:t>
      </w:r>
      <w:r w:rsidRPr="0097694E">
        <w:rPr>
          <w:rFonts w:ascii="Times New Roman" w:eastAsia="Times New Roman" w:hAnsi="Times New Roman" w:cs="Times New Roman"/>
          <w:i/>
          <w:iCs/>
          <w:color w:val="000000"/>
          <w:sz w:val="24"/>
          <w:szCs w:val="24"/>
          <w:lang w:eastAsia="en-GB"/>
        </w:rPr>
        <w:t xml:space="preserve">Data Sources 101 - </w:t>
      </w:r>
      <w:proofErr w:type="spellStart"/>
      <w:r w:rsidRPr="0097694E">
        <w:rPr>
          <w:rFonts w:ascii="Times New Roman" w:eastAsia="Times New Roman" w:hAnsi="Times New Roman" w:cs="Times New Roman"/>
          <w:i/>
          <w:iCs/>
          <w:color w:val="000000"/>
          <w:sz w:val="24"/>
          <w:szCs w:val="24"/>
          <w:lang w:eastAsia="en-GB"/>
        </w:rPr>
        <w:t>Kdnuggets</w:t>
      </w:r>
      <w:proofErr w:type="spellEnd"/>
      <w:r w:rsidRPr="0097694E">
        <w:rPr>
          <w:rFonts w:ascii="Times New Roman" w:eastAsia="Times New Roman" w:hAnsi="Times New Roman" w:cs="Times New Roman"/>
          <w:color w:val="000000"/>
          <w:sz w:val="24"/>
          <w:szCs w:val="24"/>
          <w:lang w:eastAsia="en-GB"/>
        </w:rPr>
        <w:t>. [online] Available at: &lt;</w:t>
      </w:r>
      <w:hyperlink r:id="rId21" w:tgtFrame="_blank" w:history="1">
        <w:r w:rsidRPr="0097694E">
          <w:rPr>
            <w:rFonts w:ascii="Times New Roman" w:eastAsia="Times New Roman" w:hAnsi="Times New Roman" w:cs="Times New Roman"/>
            <w:color w:val="1155CC"/>
            <w:sz w:val="24"/>
            <w:szCs w:val="24"/>
            <w:u w:val="single"/>
            <w:lang w:eastAsia="en-GB"/>
          </w:rPr>
          <w:t>https://www.kdnuggets.com/2019/10/data-sources-101.html</w:t>
        </w:r>
      </w:hyperlink>
      <w:r w:rsidRPr="0097694E">
        <w:rPr>
          <w:rFonts w:ascii="Times New Roman" w:eastAsia="Times New Roman" w:hAnsi="Times New Roman" w:cs="Times New Roman"/>
          <w:color w:val="000000"/>
          <w:sz w:val="24"/>
          <w:szCs w:val="24"/>
          <w:lang w:eastAsia="en-GB"/>
        </w:rPr>
        <w:t>&gt; [Accessed 7 September 2020].</w:t>
      </w:r>
      <w:r w:rsidRPr="0097694E">
        <w:rPr>
          <w:rFonts w:ascii="Times New Roman" w:eastAsia="Times New Roman" w:hAnsi="Times New Roman" w:cs="Times New Roman"/>
          <w:color w:val="222222"/>
          <w:sz w:val="24"/>
          <w:szCs w:val="24"/>
          <w:lang w:eastAsia="en-GB"/>
        </w:rPr>
        <w:t> </w:t>
      </w:r>
    </w:p>
    <w:p w14:paraId="00736DE3" w14:textId="77777777" w:rsidR="0097694E" w:rsidRPr="0097694E" w:rsidRDefault="0097694E" w:rsidP="0097694E">
      <w:pPr>
        <w:shd w:val="clear" w:color="auto" w:fill="FFFFFF"/>
        <w:spacing w:after="0" w:line="240" w:lineRule="auto"/>
        <w:rPr>
          <w:rFonts w:ascii="Times New Roman" w:eastAsia="Times New Roman" w:hAnsi="Times New Roman" w:cs="Times New Roman"/>
          <w:color w:val="222222"/>
          <w:sz w:val="24"/>
          <w:szCs w:val="24"/>
          <w:lang w:eastAsia="en-GB"/>
        </w:rPr>
      </w:pPr>
    </w:p>
    <w:p w14:paraId="674B5E47" w14:textId="138F6753" w:rsidR="0097694E" w:rsidRPr="0097694E" w:rsidRDefault="007F6C62" w:rsidP="0097694E">
      <w:pPr>
        <w:shd w:val="clear" w:color="auto" w:fill="FFFFFF"/>
        <w:spacing w:after="0" w:line="240" w:lineRule="auto"/>
        <w:rPr>
          <w:rFonts w:ascii="Times New Roman" w:eastAsia="Times New Roman" w:hAnsi="Times New Roman" w:cs="Times New Roman"/>
          <w:color w:val="222222"/>
          <w:sz w:val="24"/>
          <w:szCs w:val="24"/>
          <w:lang w:eastAsia="en-GB"/>
        </w:rPr>
      </w:pPr>
      <w:r w:rsidRPr="007F6C62">
        <w:rPr>
          <w:rFonts w:ascii="Times New Roman" w:eastAsia="Times New Roman" w:hAnsi="Times New Roman" w:cs="Times New Roman"/>
          <w:color w:val="222222"/>
          <w:sz w:val="24"/>
          <w:szCs w:val="24"/>
          <w:lang w:eastAsia="en-GB"/>
        </w:rPr>
        <w:t>Ne</w:t>
      </w:r>
      <w:r>
        <w:rPr>
          <w:rFonts w:ascii="Times New Roman" w:eastAsia="Times New Roman" w:hAnsi="Times New Roman" w:cs="Times New Roman"/>
          <w:color w:val="222222"/>
          <w:sz w:val="24"/>
          <w:szCs w:val="24"/>
          <w:lang w:eastAsia="en-GB"/>
        </w:rPr>
        <w:t>tworkLondon.2020.</w:t>
      </w:r>
      <w:r w:rsidRPr="007F6C62">
        <w:t xml:space="preserve"> </w:t>
      </w:r>
      <w:r w:rsidRPr="007F6C62">
        <w:rPr>
          <w:rFonts w:ascii="Times New Roman" w:eastAsia="Times New Roman" w:hAnsi="Times New Roman" w:cs="Times New Roman"/>
          <w:i/>
          <w:iCs/>
          <w:color w:val="222222"/>
          <w:sz w:val="24"/>
          <w:szCs w:val="24"/>
          <w:lang w:eastAsia="en-GB"/>
        </w:rPr>
        <w:t>I</w:t>
      </w:r>
      <w:r>
        <w:rPr>
          <w:rFonts w:ascii="Times New Roman" w:eastAsia="Times New Roman" w:hAnsi="Times New Roman" w:cs="Times New Roman"/>
          <w:i/>
          <w:iCs/>
          <w:color w:val="222222"/>
          <w:sz w:val="24"/>
          <w:szCs w:val="24"/>
          <w:lang w:eastAsia="en-GB"/>
        </w:rPr>
        <w:t>t</w:t>
      </w:r>
      <w:r w:rsidRPr="007F6C62">
        <w:rPr>
          <w:rFonts w:ascii="Times New Roman" w:eastAsia="Times New Roman" w:hAnsi="Times New Roman" w:cs="Times New Roman"/>
          <w:i/>
          <w:iCs/>
          <w:color w:val="222222"/>
          <w:sz w:val="24"/>
          <w:szCs w:val="24"/>
          <w:lang w:eastAsia="en-GB"/>
        </w:rPr>
        <w:t xml:space="preserve"> S</w:t>
      </w:r>
      <w:r>
        <w:rPr>
          <w:rFonts w:ascii="Times New Roman" w:eastAsia="Times New Roman" w:hAnsi="Times New Roman" w:cs="Times New Roman"/>
          <w:i/>
          <w:iCs/>
          <w:color w:val="222222"/>
          <w:sz w:val="24"/>
          <w:szCs w:val="24"/>
          <w:lang w:eastAsia="en-GB"/>
        </w:rPr>
        <w:t>upport</w:t>
      </w:r>
      <w:r w:rsidRPr="007F6C62">
        <w:rPr>
          <w:rFonts w:ascii="Times New Roman" w:eastAsia="Times New Roman" w:hAnsi="Times New Roman" w:cs="Times New Roman"/>
          <w:i/>
          <w:iCs/>
          <w:color w:val="222222"/>
          <w:sz w:val="24"/>
          <w:szCs w:val="24"/>
          <w:lang w:eastAsia="en-GB"/>
        </w:rPr>
        <w:t xml:space="preserve"> D</w:t>
      </w:r>
      <w:r>
        <w:rPr>
          <w:rFonts w:ascii="Times New Roman" w:eastAsia="Times New Roman" w:hAnsi="Times New Roman" w:cs="Times New Roman"/>
          <w:i/>
          <w:iCs/>
          <w:color w:val="222222"/>
          <w:sz w:val="24"/>
          <w:szCs w:val="24"/>
          <w:lang w:eastAsia="en-GB"/>
        </w:rPr>
        <w:t>esigned</w:t>
      </w:r>
      <w:r w:rsidRPr="007F6C62">
        <w:rPr>
          <w:rFonts w:ascii="Times New Roman" w:eastAsia="Times New Roman" w:hAnsi="Times New Roman" w:cs="Times New Roman"/>
          <w:i/>
          <w:iCs/>
          <w:color w:val="222222"/>
          <w:sz w:val="24"/>
          <w:szCs w:val="24"/>
          <w:lang w:eastAsia="en-GB"/>
        </w:rPr>
        <w:t xml:space="preserve"> </w:t>
      </w:r>
      <w:proofErr w:type="gramStart"/>
      <w:r w:rsidRPr="007F6C62">
        <w:rPr>
          <w:rFonts w:ascii="Times New Roman" w:eastAsia="Times New Roman" w:hAnsi="Times New Roman" w:cs="Times New Roman"/>
          <w:i/>
          <w:iCs/>
          <w:color w:val="222222"/>
          <w:sz w:val="24"/>
          <w:szCs w:val="24"/>
          <w:lang w:eastAsia="en-GB"/>
        </w:rPr>
        <w:t>T</w:t>
      </w:r>
      <w:r>
        <w:rPr>
          <w:rFonts w:ascii="Times New Roman" w:eastAsia="Times New Roman" w:hAnsi="Times New Roman" w:cs="Times New Roman"/>
          <w:i/>
          <w:iCs/>
          <w:color w:val="222222"/>
          <w:sz w:val="24"/>
          <w:szCs w:val="24"/>
          <w:lang w:eastAsia="en-GB"/>
        </w:rPr>
        <w:t>o</w:t>
      </w:r>
      <w:proofErr w:type="gramEnd"/>
      <w:r w:rsidRPr="007F6C62">
        <w:rPr>
          <w:rFonts w:ascii="Times New Roman" w:eastAsia="Times New Roman" w:hAnsi="Times New Roman" w:cs="Times New Roman"/>
          <w:i/>
          <w:iCs/>
          <w:color w:val="222222"/>
          <w:sz w:val="24"/>
          <w:szCs w:val="24"/>
          <w:lang w:eastAsia="en-GB"/>
        </w:rPr>
        <w:t xml:space="preserve"> A</w:t>
      </w:r>
      <w:r>
        <w:rPr>
          <w:rFonts w:ascii="Times New Roman" w:eastAsia="Times New Roman" w:hAnsi="Times New Roman" w:cs="Times New Roman"/>
          <w:i/>
          <w:iCs/>
          <w:color w:val="222222"/>
          <w:sz w:val="24"/>
          <w:szCs w:val="24"/>
          <w:lang w:eastAsia="en-GB"/>
        </w:rPr>
        <w:t>dd</w:t>
      </w:r>
      <w:r w:rsidRPr="007F6C62">
        <w:rPr>
          <w:rFonts w:ascii="Times New Roman" w:eastAsia="Times New Roman" w:hAnsi="Times New Roman" w:cs="Times New Roman"/>
          <w:i/>
          <w:iCs/>
          <w:color w:val="222222"/>
          <w:sz w:val="24"/>
          <w:szCs w:val="24"/>
          <w:lang w:eastAsia="en-GB"/>
        </w:rPr>
        <w:t xml:space="preserve"> V</w:t>
      </w:r>
      <w:r>
        <w:rPr>
          <w:rFonts w:ascii="Times New Roman" w:eastAsia="Times New Roman" w:hAnsi="Times New Roman" w:cs="Times New Roman"/>
          <w:i/>
          <w:iCs/>
          <w:color w:val="222222"/>
          <w:sz w:val="24"/>
          <w:szCs w:val="24"/>
          <w:lang w:eastAsia="en-GB"/>
        </w:rPr>
        <w:t>alue</w:t>
      </w:r>
      <w:r w:rsidRPr="007F6C62">
        <w:rPr>
          <w:rFonts w:ascii="Times New Roman" w:eastAsia="Times New Roman" w:hAnsi="Times New Roman" w:cs="Times New Roman"/>
          <w:i/>
          <w:iCs/>
          <w:color w:val="222222"/>
          <w:sz w:val="24"/>
          <w:szCs w:val="24"/>
          <w:lang w:eastAsia="en-GB"/>
        </w:rPr>
        <w:t xml:space="preserve"> T</w:t>
      </w:r>
      <w:r>
        <w:rPr>
          <w:rFonts w:ascii="Times New Roman" w:eastAsia="Times New Roman" w:hAnsi="Times New Roman" w:cs="Times New Roman"/>
          <w:i/>
          <w:iCs/>
          <w:color w:val="222222"/>
          <w:sz w:val="24"/>
          <w:szCs w:val="24"/>
          <w:lang w:eastAsia="en-GB"/>
        </w:rPr>
        <w:t>o</w:t>
      </w:r>
      <w:r w:rsidRPr="007F6C62">
        <w:rPr>
          <w:rFonts w:ascii="Times New Roman" w:eastAsia="Times New Roman" w:hAnsi="Times New Roman" w:cs="Times New Roman"/>
          <w:i/>
          <w:iCs/>
          <w:color w:val="222222"/>
          <w:sz w:val="24"/>
          <w:szCs w:val="24"/>
          <w:lang w:eastAsia="en-GB"/>
        </w:rPr>
        <w:t xml:space="preserve"> Y</w:t>
      </w:r>
      <w:r>
        <w:rPr>
          <w:rFonts w:ascii="Times New Roman" w:eastAsia="Times New Roman" w:hAnsi="Times New Roman" w:cs="Times New Roman"/>
          <w:i/>
          <w:iCs/>
          <w:color w:val="222222"/>
          <w:sz w:val="24"/>
          <w:szCs w:val="24"/>
          <w:lang w:eastAsia="en-GB"/>
        </w:rPr>
        <w:t xml:space="preserve">our Business. </w:t>
      </w:r>
      <w:r>
        <w:rPr>
          <w:rFonts w:ascii="Times New Roman" w:eastAsia="Times New Roman" w:hAnsi="Times New Roman" w:cs="Times New Roman"/>
          <w:color w:val="222222"/>
          <w:sz w:val="24"/>
          <w:szCs w:val="24"/>
          <w:lang w:eastAsia="en-GB"/>
        </w:rPr>
        <w:t>[online] Available at:&lt;</w:t>
      </w:r>
      <w:r w:rsidRPr="007F6C62">
        <w:t xml:space="preserve"> </w:t>
      </w:r>
      <w:hyperlink r:id="rId22" w:history="1">
        <w:r w:rsidRPr="00A86D60">
          <w:rPr>
            <w:rStyle w:val="Hyperlink"/>
            <w:rFonts w:ascii="Times New Roman" w:eastAsia="Times New Roman" w:hAnsi="Times New Roman" w:cs="Times New Roman"/>
            <w:sz w:val="24"/>
            <w:szCs w:val="24"/>
            <w:lang w:eastAsia="en-GB"/>
          </w:rPr>
          <w:t>https://www.networklondon.co.uk</w:t>
        </w:r>
      </w:hyperlink>
      <w:r>
        <w:rPr>
          <w:rFonts w:ascii="Times New Roman" w:eastAsia="Times New Roman" w:hAnsi="Times New Roman" w:cs="Times New Roman"/>
          <w:color w:val="222222"/>
          <w:sz w:val="24"/>
          <w:szCs w:val="24"/>
          <w:lang w:eastAsia="en-GB"/>
        </w:rPr>
        <w:t>&gt; [Accessed 7 September 2020].</w:t>
      </w:r>
    </w:p>
    <w:p w14:paraId="516CA834" w14:textId="17B51E59" w:rsidR="0097694E" w:rsidRPr="0097694E" w:rsidRDefault="0097694E" w:rsidP="0097694E">
      <w:pPr>
        <w:shd w:val="clear" w:color="auto" w:fill="E8EAED"/>
        <w:spacing w:after="0" w:line="90" w:lineRule="atLeast"/>
        <w:rPr>
          <w:rFonts w:ascii="Arial" w:eastAsia="Times New Roman" w:hAnsi="Arial" w:cs="Arial"/>
          <w:color w:val="222222"/>
          <w:sz w:val="24"/>
          <w:szCs w:val="24"/>
          <w:lang w:eastAsia="en-GB"/>
        </w:rPr>
      </w:pPr>
      <w:r w:rsidRPr="0097694E">
        <w:rPr>
          <w:rFonts w:ascii="Arial" w:eastAsia="Times New Roman" w:hAnsi="Arial" w:cs="Arial"/>
          <w:noProof/>
          <w:color w:val="222222"/>
          <w:sz w:val="24"/>
          <w:szCs w:val="24"/>
          <w:lang w:eastAsia="en-GB"/>
        </w:rPr>
        <w:drawing>
          <wp:inline distT="0" distB="0" distL="0" distR="0" wp14:anchorId="1319866E" wp14:editId="520B547D">
            <wp:extent cx="9525" cy="9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12007BEB" w14:textId="77777777" w:rsidR="0097694E" w:rsidRPr="00AA3018" w:rsidRDefault="0097694E" w:rsidP="0097694E">
      <w:pPr>
        <w:spacing w:line="360" w:lineRule="auto"/>
        <w:rPr>
          <w:rFonts w:ascii="Times New Roman" w:hAnsi="Times New Roman" w:cs="Times New Roman"/>
          <w:sz w:val="24"/>
          <w:szCs w:val="24"/>
        </w:rPr>
      </w:pPr>
    </w:p>
    <w:sectPr w:rsidR="0097694E" w:rsidRPr="00AA30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56270"/>
    <w:multiLevelType w:val="hybridMultilevel"/>
    <w:tmpl w:val="74426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442C73"/>
    <w:multiLevelType w:val="hybridMultilevel"/>
    <w:tmpl w:val="FC248480"/>
    <w:lvl w:ilvl="0" w:tplc="9B5E0298">
      <w:start w:val="1"/>
      <w:numFmt w:val="bullet"/>
      <w:lvlText w:val="•"/>
      <w:lvlJc w:val="left"/>
      <w:pPr>
        <w:tabs>
          <w:tab w:val="num" w:pos="720"/>
        </w:tabs>
        <w:ind w:left="720" w:hanging="360"/>
      </w:pPr>
      <w:rPr>
        <w:rFonts w:ascii="Arial" w:hAnsi="Arial" w:hint="default"/>
      </w:rPr>
    </w:lvl>
    <w:lvl w:ilvl="1" w:tplc="EBA48FD8">
      <w:numFmt w:val="bullet"/>
      <w:lvlText w:val="–"/>
      <w:lvlJc w:val="left"/>
      <w:pPr>
        <w:tabs>
          <w:tab w:val="num" w:pos="1440"/>
        </w:tabs>
        <w:ind w:left="1440" w:hanging="360"/>
      </w:pPr>
      <w:rPr>
        <w:rFonts w:ascii="Arial" w:hAnsi="Arial" w:hint="default"/>
      </w:rPr>
    </w:lvl>
    <w:lvl w:ilvl="2" w:tplc="C50C10A4" w:tentative="1">
      <w:start w:val="1"/>
      <w:numFmt w:val="bullet"/>
      <w:lvlText w:val="•"/>
      <w:lvlJc w:val="left"/>
      <w:pPr>
        <w:tabs>
          <w:tab w:val="num" w:pos="2160"/>
        </w:tabs>
        <w:ind w:left="2160" w:hanging="360"/>
      </w:pPr>
      <w:rPr>
        <w:rFonts w:ascii="Arial" w:hAnsi="Arial" w:hint="default"/>
      </w:rPr>
    </w:lvl>
    <w:lvl w:ilvl="3" w:tplc="E1C49E80" w:tentative="1">
      <w:start w:val="1"/>
      <w:numFmt w:val="bullet"/>
      <w:lvlText w:val="•"/>
      <w:lvlJc w:val="left"/>
      <w:pPr>
        <w:tabs>
          <w:tab w:val="num" w:pos="2880"/>
        </w:tabs>
        <w:ind w:left="2880" w:hanging="360"/>
      </w:pPr>
      <w:rPr>
        <w:rFonts w:ascii="Arial" w:hAnsi="Arial" w:hint="default"/>
      </w:rPr>
    </w:lvl>
    <w:lvl w:ilvl="4" w:tplc="0EE01C5C" w:tentative="1">
      <w:start w:val="1"/>
      <w:numFmt w:val="bullet"/>
      <w:lvlText w:val="•"/>
      <w:lvlJc w:val="left"/>
      <w:pPr>
        <w:tabs>
          <w:tab w:val="num" w:pos="3600"/>
        </w:tabs>
        <w:ind w:left="3600" w:hanging="360"/>
      </w:pPr>
      <w:rPr>
        <w:rFonts w:ascii="Arial" w:hAnsi="Arial" w:hint="default"/>
      </w:rPr>
    </w:lvl>
    <w:lvl w:ilvl="5" w:tplc="3CCCD292" w:tentative="1">
      <w:start w:val="1"/>
      <w:numFmt w:val="bullet"/>
      <w:lvlText w:val="•"/>
      <w:lvlJc w:val="left"/>
      <w:pPr>
        <w:tabs>
          <w:tab w:val="num" w:pos="4320"/>
        </w:tabs>
        <w:ind w:left="4320" w:hanging="360"/>
      </w:pPr>
      <w:rPr>
        <w:rFonts w:ascii="Arial" w:hAnsi="Arial" w:hint="default"/>
      </w:rPr>
    </w:lvl>
    <w:lvl w:ilvl="6" w:tplc="C3AAF07A" w:tentative="1">
      <w:start w:val="1"/>
      <w:numFmt w:val="bullet"/>
      <w:lvlText w:val="•"/>
      <w:lvlJc w:val="left"/>
      <w:pPr>
        <w:tabs>
          <w:tab w:val="num" w:pos="5040"/>
        </w:tabs>
        <w:ind w:left="5040" w:hanging="360"/>
      </w:pPr>
      <w:rPr>
        <w:rFonts w:ascii="Arial" w:hAnsi="Arial" w:hint="default"/>
      </w:rPr>
    </w:lvl>
    <w:lvl w:ilvl="7" w:tplc="319A41B6" w:tentative="1">
      <w:start w:val="1"/>
      <w:numFmt w:val="bullet"/>
      <w:lvlText w:val="•"/>
      <w:lvlJc w:val="left"/>
      <w:pPr>
        <w:tabs>
          <w:tab w:val="num" w:pos="5760"/>
        </w:tabs>
        <w:ind w:left="5760" w:hanging="360"/>
      </w:pPr>
      <w:rPr>
        <w:rFonts w:ascii="Arial" w:hAnsi="Arial" w:hint="default"/>
      </w:rPr>
    </w:lvl>
    <w:lvl w:ilvl="8" w:tplc="768097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FE1080A"/>
    <w:multiLevelType w:val="hybridMultilevel"/>
    <w:tmpl w:val="56903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5505DE"/>
    <w:multiLevelType w:val="hybridMultilevel"/>
    <w:tmpl w:val="A3881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060629"/>
    <w:multiLevelType w:val="hybridMultilevel"/>
    <w:tmpl w:val="20DE3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53B"/>
    <w:rsid w:val="000328B1"/>
    <w:rsid w:val="00113388"/>
    <w:rsid w:val="001217D9"/>
    <w:rsid w:val="00133206"/>
    <w:rsid w:val="0014697C"/>
    <w:rsid w:val="001861F1"/>
    <w:rsid w:val="0020740F"/>
    <w:rsid w:val="00232057"/>
    <w:rsid w:val="00397F3E"/>
    <w:rsid w:val="003A4EE1"/>
    <w:rsid w:val="004204EF"/>
    <w:rsid w:val="00421582"/>
    <w:rsid w:val="004D5BF1"/>
    <w:rsid w:val="004D6025"/>
    <w:rsid w:val="00506D33"/>
    <w:rsid w:val="00535F8D"/>
    <w:rsid w:val="00563E80"/>
    <w:rsid w:val="00574A03"/>
    <w:rsid w:val="00596662"/>
    <w:rsid w:val="005A61AE"/>
    <w:rsid w:val="005B6B76"/>
    <w:rsid w:val="00611939"/>
    <w:rsid w:val="006379F2"/>
    <w:rsid w:val="00652AF3"/>
    <w:rsid w:val="0069652C"/>
    <w:rsid w:val="00703355"/>
    <w:rsid w:val="0070561D"/>
    <w:rsid w:val="00777B6D"/>
    <w:rsid w:val="007D67B5"/>
    <w:rsid w:val="007F6C62"/>
    <w:rsid w:val="00806C44"/>
    <w:rsid w:val="008111B2"/>
    <w:rsid w:val="008A0CE0"/>
    <w:rsid w:val="008B5FFB"/>
    <w:rsid w:val="0093424F"/>
    <w:rsid w:val="009420B6"/>
    <w:rsid w:val="00965B3E"/>
    <w:rsid w:val="0097694E"/>
    <w:rsid w:val="00A26039"/>
    <w:rsid w:val="00A60484"/>
    <w:rsid w:val="00A651F2"/>
    <w:rsid w:val="00AA2D1C"/>
    <w:rsid w:val="00AA3018"/>
    <w:rsid w:val="00AB5DAC"/>
    <w:rsid w:val="00B0311B"/>
    <w:rsid w:val="00B44824"/>
    <w:rsid w:val="00B63791"/>
    <w:rsid w:val="00B7453B"/>
    <w:rsid w:val="00B86AA4"/>
    <w:rsid w:val="00BC253C"/>
    <w:rsid w:val="00BF4B74"/>
    <w:rsid w:val="00C36780"/>
    <w:rsid w:val="00C55C3B"/>
    <w:rsid w:val="00CB7EE6"/>
    <w:rsid w:val="00D07257"/>
    <w:rsid w:val="00D4640B"/>
    <w:rsid w:val="00D47271"/>
    <w:rsid w:val="00DA113B"/>
    <w:rsid w:val="00DB0B65"/>
    <w:rsid w:val="00DB510A"/>
    <w:rsid w:val="00DF4346"/>
    <w:rsid w:val="00E044B5"/>
    <w:rsid w:val="00E217C2"/>
    <w:rsid w:val="00E668CB"/>
    <w:rsid w:val="00EB13BC"/>
    <w:rsid w:val="00EB7B08"/>
    <w:rsid w:val="00F35C28"/>
    <w:rsid w:val="00F42F55"/>
    <w:rsid w:val="00F8211D"/>
    <w:rsid w:val="00FB6D5E"/>
    <w:rsid w:val="00FF6323"/>
    <w:rsid w:val="00FF7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C935C"/>
  <w15:chartTrackingRefBased/>
  <w15:docId w15:val="{3C4D627A-A3E8-4D6F-B447-F3FB11432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1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2D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651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1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211D"/>
    <w:pPr>
      <w:outlineLvl w:val="9"/>
    </w:pPr>
    <w:rPr>
      <w:lang w:val="en-US"/>
    </w:rPr>
  </w:style>
  <w:style w:type="paragraph" w:styleId="ListParagraph">
    <w:name w:val="List Paragraph"/>
    <w:basedOn w:val="Normal"/>
    <w:uiPriority w:val="34"/>
    <w:qFormat/>
    <w:rsid w:val="00CB7EE6"/>
    <w:pPr>
      <w:ind w:left="720"/>
      <w:contextualSpacing/>
    </w:pPr>
  </w:style>
  <w:style w:type="character" w:customStyle="1" w:styleId="Heading3Char">
    <w:name w:val="Heading 3 Char"/>
    <w:basedOn w:val="DefaultParagraphFont"/>
    <w:link w:val="Heading3"/>
    <w:uiPriority w:val="9"/>
    <w:semiHidden/>
    <w:rsid w:val="00A651F2"/>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A11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694E"/>
    <w:rPr>
      <w:color w:val="0000FF"/>
      <w:u w:val="single"/>
    </w:rPr>
  </w:style>
  <w:style w:type="character" w:styleId="UnresolvedMention">
    <w:name w:val="Unresolved Mention"/>
    <w:basedOn w:val="DefaultParagraphFont"/>
    <w:uiPriority w:val="99"/>
    <w:semiHidden/>
    <w:unhideWhenUsed/>
    <w:rsid w:val="007F6C62"/>
    <w:rPr>
      <w:color w:val="605E5C"/>
      <w:shd w:val="clear" w:color="auto" w:fill="E1DFDD"/>
    </w:rPr>
  </w:style>
  <w:style w:type="character" w:customStyle="1" w:styleId="Heading2Char">
    <w:name w:val="Heading 2 Char"/>
    <w:basedOn w:val="DefaultParagraphFont"/>
    <w:link w:val="Heading2"/>
    <w:uiPriority w:val="9"/>
    <w:rsid w:val="00AA2D1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77B6D"/>
    <w:pPr>
      <w:spacing w:after="100"/>
    </w:pPr>
  </w:style>
  <w:style w:type="paragraph" w:styleId="TOC2">
    <w:name w:val="toc 2"/>
    <w:basedOn w:val="Normal"/>
    <w:next w:val="Normal"/>
    <w:autoRedefine/>
    <w:uiPriority w:val="39"/>
    <w:unhideWhenUsed/>
    <w:rsid w:val="00777B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42088">
      <w:bodyDiv w:val="1"/>
      <w:marLeft w:val="0"/>
      <w:marRight w:val="0"/>
      <w:marTop w:val="0"/>
      <w:marBottom w:val="0"/>
      <w:divBdr>
        <w:top w:val="none" w:sz="0" w:space="0" w:color="auto"/>
        <w:left w:val="none" w:sz="0" w:space="0" w:color="auto"/>
        <w:bottom w:val="none" w:sz="0" w:space="0" w:color="auto"/>
        <w:right w:val="none" w:sz="0" w:space="0" w:color="auto"/>
      </w:divBdr>
      <w:divsChild>
        <w:div w:id="5834924">
          <w:marLeft w:val="547"/>
          <w:marRight w:val="0"/>
          <w:marTop w:val="144"/>
          <w:marBottom w:val="0"/>
          <w:divBdr>
            <w:top w:val="none" w:sz="0" w:space="0" w:color="auto"/>
            <w:left w:val="none" w:sz="0" w:space="0" w:color="auto"/>
            <w:bottom w:val="none" w:sz="0" w:space="0" w:color="auto"/>
            <w:right w:val="none" w:sz="0" w:space="0" w:color="auto"/>
          </w:divBdr>
        </w:div>
        <w:div w:id="1058897361">
          <w:marLeft w:val="1166"/>
          <w:marRight w:val="0"/>
          <w:marTop w:val="125"/>
          <w:marBottom w:val="0"/>
          <w:divBdr>
            <w:top w:val="none" w:sz="0" w:space="0" w:color="auto"/>
            <w:left w:val="none" w:sz="0" w:space="0" w:color="auto"/>
            <w:bottom w:val="none" w:sz="0" w:space="0" w:color="auto"/>
            <w:right w:val="none" w:sz="0" w:space="0" w:color="auto"/>
          </w:divBdr>
        </w:div>
        <w:div w:id="996225872">
          <w:marLeft w:val="1166"/>
          <w:marRight w:val="0"/>
          <w:marTop w:val="125"/>
          <w:marBottom w:val="0"/>
          <w:divBdr>
            <w:top w:val="none" w:sz="0" w:space="0" w:color="auto"/>
            <w:left w:val="none" w:sz="0" w:space="0" w:color="auto"/>
            <w:bottom w:val="none" w:sz="0" w:space="0" w:color="auto"/>
            <w:right w:val="none" w:sz="0" w:space="0" w:color="auto"/>
          </w:divBdr>
        </w:div>
        <w:div w:id="1183861882">
          <w:marLeft w:val="1166"/>
          <w:marRight w:val="0"/>
          <w:marTop w:val="125"/>
          <w:marBottom w:val="0"/>
          <w:divBdr>
            <w:top w:val="none" w:sz="0" w:space="0" w:color="auto"/>
            <w:left w:val="none" w:sz="0" w:space="0" w:color="auto"/>
            <w:bottom w:val="none" w:sz="0" w:space="0" w:color="auto"/>
            <w:right w:val="none" w:sz="0" w:space="0" w:color="auto"/>
          </w:divBdr>
        </w:div>
        <w:div w:id="900749404">
          <w:marLeft w:val="547"/>
          <w:marRight w:val="0"/>
          <w:marTop w:val="144"/>
          <w:marBottom w:val="0"/>
          <w:divBdr>
            <w:top w:val="none" w:sz="0" w:space="0" w:color="auto"/>
            <w:left w:val="none" w:sz="0" w:space="0" w:color="auto"/>
            <w:bottom w:val="none" w:sz="0" w:space="0" w:color="auto"/>
            <w:right w:val="none" w:sz="0" w:space="0" w:color="auto"/>
          </w:divBdr>
        </w:div>
        <w:div w:id="1541237036">
          <w:marLeft w:val="1166"/>
          <w:marRight w:val="0"/>
          <w:marTop w:val="125"/>
          <w:marBottom w:val="0"/>
          <w:divBdr>
            <w:top w:val="none" w:sz="0" w:space="0" w:color="auto"/>
            <w:left w:val="none" w:sz="0" w:space="0" w:color="auto"/>
            <w:bottom w:val="none" w:sz="0" w:space="0" w:color="auto"/>
            <w:right w:val="none" w:sz="0" w:space="0" w:color="auto"/>
          </w:divBdr>
        </w:div>
        <w:div w:id="1827430398">
          <w:marLeft w:val="547"/>
          <w:marRight w:val="0"/>
          <w:marTop w:val="144"/>
          <w:marBottom w:val="0"/>
          <w:divBdr>
            <w:top w:val="none" w:sz="0" w:space="0" w:color="auto"/>
            <w:left w:val="none" w:sz="0" w:space="0" w:color="auto"/>
            <w:bottom w:val="none" w:sz="0" w:space="0" w:color="auto"/>
            <w:right w:val="none" w:sz="0" w:space="0" w:color="auto"/>
          </w:divBdr>
        </w:div>
        <w:div w:id="1058095433">
          <w:marLeft w:val="547"/>
          <w:marRight w:val="0"/>
          <w:marTop w:val="144"/>
          <w:marBottom w:val="0"/>
          <w:divBdr>
            <w:top w:val="none" w:sz="0" w:space="0" w:color="auto"/>
            <w:left w:val="none" w:sz="0" w:space="0" w:color="auto"/>
            <w:bottom w:val="none" w:sz="0" w:space="0" w:color="auto"/>
            <w:right w:val="none" w:sz="0" w:space="0" w:color="auto"/>
          </w:divBdr>
        </w:div>
        <w:div w:id="481242910">
          <w:marLeft w:val="547"/>
          <w:marRight w:val="0"/>
          <w:marTop w:val="144"/>
          <w:marBottom w:val="0"/>
          <w:divBdr>
            <w:top w:val="none" w:sz="0" w:space="0" w:color="auto"/>
            <w:left w:val="none" w:sz="0" w:space="0" w:color="auto"/>
            <w:bottom w:val="none" w:sz="0" w:space="0" w:color="auto"/>
            <w:right w:val="none" w:sz="0" w:space="0" w:color="auto"/>
          </w:divBdr>
        </w:div>
        <w:div w:id="1642231042">
          <w:marLeft w:val="547"/>
          <w:marRight w:val="0"/>
          <w:marTop w:val="144"/>
          <w:marBottom w:val="0"/>
          <w:divBdr>
            <w:top w:val="none" w:sz="0" w:space="0" w:color="auto"/>
            <w:left w:val="none" w:sz="0" w:space="0" w:color="auto"/>
            <w:bottom w:val="none" w:sz="0" w:space="0" w:color="auto"/>
            <w:right w:val="none" w:sz="0" w:space="0" w:color="auto"/>
          </w:divBdr>
        </w:div>
      </w:divsChild>
    </w:div>
    <w:div w:id="466823342">
      <w:bodyDiv w:val="1"/>
      <w:marLeft w:val="0"/>
      <w:marRight w:val="0"/>
      <w:marTop w:val="0"/>
      <w:marBottom w:val="0"/>
      <w:divBdr>
        <w:top w:val="none" w:sz="0" w:space="0" w:color="auto"/>
        <w:left w:val="none" w:sz="0" w:space="0" w:color="auto"/>
        <w:bottom w:val="none" w:sz="0" w:space="0" w:color="auto"/>
        <w:right w:val="none" w:sz="0" w:space="0" w:color="auto"/>
      </w:divBdr>
      <w:divsChild>
        <w:div w:id="2057771247">
          <w:marLeft w:val="0"/>
          <w:marRight w:val="0"/>
          <w:marTop w:val="0"/>
          <w:marBottom w:val="0"/>
          <w:divBdr>
            <w:top w:val="none" w:sz="0" w:space="0" w:color="auto"/>
            <w:left w:val="none" w:sz="0" w:space="0" w:color="auto"/>
            <w:bottom w:val="none" w:sz="0" w:space="0" w:color="auto"/>
            <w:right w:val="none" w:sz="0" w:space="0" w:color="auto"/>
          </w:divBdr>
        </w:div>
      </w:divsChild>
    </w:div>
    <w:div w:id="610236723">
      <w:bodyDiv w:val="1"/>
      <w:marLeft w:val="0"/>
      <w:marRight w:val="0"/>
      <w:marTop w:val="0"/>
      <w:marBottom w:val="0"/>
      <w:divBdr>
        <w:top w:val="none" w:sz="0" w:space="0" w:color="auto"/>
        <w:left w:val="none" w:sz="0" w:space="0" w:color="auto"/>
        <w:bottom w:val="none" w:sz="0" w:space="0" w:color="auto"/>
        <w:right w:val="none" w:sz="0" w:space="0" w:color="auto"/>
      </w:divBdr>
    </w:div>
    <w:div w:id="754474163">
      <w:bodyDiv w:val="1"/>
      <w:marLeft w:val="0"/>
      <w:marRight w:val="0"/>
      <w:marTop w:val="0"/>
      <w:marBottom w:val="0"/>
      <w:divBdr>
        <w:top w:val="none" w:sz="0" w:space="0" w:color="auto"/>
        <w:left w:val="none" w:sz="0" w:space="0" w:color="auto"/>
        <w:bottom w:val="none" w:sz="0" w:space="0" w:color="auto"/>
        <w:right w:val="none" w:sz="0" w:space="0" w:color="auto"/>
      </w:divBdr>
    </w:div>
    <w:div w:id="984166734">
      <w:bodyDiv w:val="1"/>
      <w:marLeft w:val="0"/>
      <w:marRight w:val="0"/>
      <w:marTop w:val="0"/>
      <w:marBottom w:val="0"/>
      <w:divBdr>
        <w:top w:val="none" w:sz="0" w:space="0" w:color="auto"/>
        <w:left w:val="none" w:sz="0" w:space="0" w:color="auto"/>
        <w:bottom w:val="none" w:sz="0" w:space="0" w:color="auto"/>
        <w:right w:val="none" w:sz="0" w:space="0" w:color="auto"/>
      </w:divBdr>
      <w:divsChild>
        <w:div w:id="2043431763">
          <w:marLeft w:val="0"/>
          <w:marRight w:val="0"/>
          <w:marTop w:val="0"/>
          <w:marBottom w:val="0"/>
          <w:divBdr>
            <w:top w:val="none" w:sz="0" w:space="0" w:color="auto"/>
            <w:left w:val="none" w:sz="0" w:space="0" w:color="auto"/>
            <w:bottom w:val="none" w:sz="0" w:space="0" w:color="auto"/>
            <w:right w:val="none" w:sz="0" w:space="0" w:color="auto"/>
          </w:divBdr>
          <w:divsChild>
            <w:div w:id="1705787032">
              <w:marLeft w:val="0"/>
              <w:marRight w:val="0"/>
              <w:marTop w:val="0"/>
              <w:marBottom w:val="0"/>
              <w:divBdr>
                <w:top w:val="none" w:sz="0" w:space="0" w:color="auto"/>
                <w:left w:val="none" w:sz="0" w:space="0" w:color="auto"/>
                <w:bottom w:val="none" w:sz="0" w:space="0" w:color="auto"/>
                <w:right w:val="none" w:sz="0" w:space="0" w:color="auto"/>
              </w:divBdr>
              <w:divsChild>
                <w:div w:id="885987232">
                  <w:marLeft w:val="0"/>
                  <w:marRight w:val="0"/>
                  <w:marTop w:val="120"/>
                  <w:marBottom w:val="0"/>
                  <w:divBdr>
                    <w:top w:val="none" w:sz="0" w:space="0" w:color="auto"/>
                    <w:left w:val="none" w:sz="0" w:space="0" w:color="auto"/>
                    <w:bottom w:val="none" w:sz="0" w:space="0" w:color="auto"/>
                    <w:right w:val="none" w:sz="0" w:space="0" w:color="auto"/>
                  </w:divBdr>
                  <w:divsChild>
                    <w:div w:id="340745350">
                      <w:marLeft w:val="0"/>
                      <w:marRight w:val="0"/>
                      <w:marTop w:val="0"/>
                      <w:marBottom w:val="0"/>
                      <w:divBdr>
                        <w:top w:val="none" w:sz="0" w:space="0" w:color="auto"/>
                        <w:left w:val="none" w:sz="0" w:space="0" w:color="auto"/>
                        <w:bottom w:val="none" w:sz="0" w:space="0" w:color="auto"/>
                        <w:right w:val="none" w:sz="0" w:space="0" w:color="auto"/>
                      </w:divBdr>
                      <w:divsChild>
                        <w:div w:id="431166539">
                          <w:marLeft w:val="0"/>
                          <w:marRight w:val="0"/>
                          <w:marTop w:val="0"/>
                          <w:marBottom w:val="0"/>
                          <w:divBdr>
                            <w:top w:val="none" w:sz="0" w:space="0" w:color="auto"/>
                            <w:left w:val="none" w:sz="0" w:space="0" w:color="auto"/>
                            <w:bottom w:val="none" w:sz="0" w:space="0" w:color="auto"/>
                            <w:right w:val="none" w:sz="0" w:space="0" w:color="auto"/>
                          </w:divBdr>
                          <w:divsChild>
                            <w:div w:id="1108617965">
                              <w:marLeft w:val="0"/>
                              <w:marRight w:val="0"/>
                              <w:marTop w:val="0"/>
                              <w:marBottom w:val="0"/>
                              <w:divBdr>
                                <w:top w:val="none" w:sz="0" w:space="0" w:color="auto"/>
                                <w:left w:val="none" w:sz="0" w:space="0" w:color="auto"/>
                                <w:bottom w:val="none" w:sz="0" w:space="0" w:color="auto"/>
                                <w:right w:val="none" w:sz="0" w:space="0" w:color="auto"/>
                              </w:divBdr>
                            </w:div>
                            <w:div w:id="1413510377">
                              <w:marLeft w:val="0"/>
                              <w:marRight w:val="0"/>
                              <w:marTop w:val="0"/>
                              <w:marBottom w:val="0"/>
                              <w:divBdr>
                                <w:top w:val="none" w:sz="0" w:space="0" w:color="auto"/>
                                <w:left w:val="none" w:sz="0" w:space="0" w:color="auto"/>
                                <w:bottom w:val="none" w:sz="0" w:space="0" w:color="auto"/>
                                <w:right w:val="none" w:sz="0" w:space="0" w:color="auto"/>
                              </w:divBdr>
                            </w:div>
                            <w:div w:id="800853422">
                              <w:marLeft w:val="0"/>
                              <w:marRight w:val="0"/>
                              <w:marTop w:val="0"/>
                              <w:marBottom w:val="0"/>
                              <w:divBdr>
                                <w:top w:val="none" w:sz="0" w:space="0" w:color="auto"/>
                                <w:left w:val="none" w:sz="0" w:space="0" w:color="auto"/>
                                <w:bottom w:val="none" w:sz="0" w:space="0" w:color="auto"/>
                                <w:right w:val="none" w:sz="0" w:space="0" w:color="auto"/>
                              </w:divBdr>
                            </w:div>
                            <w:div w:id="1596985244">
                              <w:marLeft w:val="0"/>
                              <w:marRight w:val="0"/>
                              <w:marTop w:val="0"/>
                              <w:marBottom w:val="0"/>
                              <w:divBdr>
                                <w:top w:val="none" w:sz="0" w:space="0" w:color="auto"/>
                                <w:left w:val="none" w:sz="0" w:space="0" w:color="auto"/>
                                <w:bottom w:val="none" w:sz="0" w:space="0" w:color="auto"/>
                                <w:right w:val="none" w:sz="0" w:space="0" w:color="auto"/>
                              </w:divBdr>
                            </w:div>
                            <w:div w:id="1848130729">
                              <w:marLeft w:val="0"/>
                              <w:marRight w:val="0"/>
                              <w:marTop w:val="0"/>
                              <w:marBottom w:val="0"/>
                              <w:divBdr>
                                <w:top w:val="none" w:sz="0" w:space="0" w:color="auto"/>
                                <w:left w:val="none" w:sz="0" w:space="0" w:color="auto"/>
                                <w:bottom w:val="none" w:sz="0" w:space="0" w:color="auto"/>
                                <w:right w:val="none" w:sz="0" w:space="0" w:color="auto"/>
                              </w:divBdr>
                            </w:div>
                            <w:div w:id="1127966095">
                              <w:marLeft w:val="0"/>
                              <w:marRight w:val="0"/>
                              <w:marTop w:val="0"/>
                              <w:marBottom w:val="0"/>
                              <w:divBdr>
                                <w:top w:val="none" w:sz="0" w:space="0" w:color="auto"/>
                                <w:left w:val="none" w:sz="0" w:space="0" w:color="auto"/>
                                <w:bottom w:val="none" w:sz="0" w:space="0" w:color="auto"/>
                                <w:right w:val="none" w:sz="0" w:space="0" w:color="auto"/>
                              </w:divBdr>
                            </w:div>
                            <w:div w:id="1350334861">
                              <w:marLeft w:val="0"/>
                              <w:marRight w:val="0"/>
                              <w:marTop w:val="0"/>
                              <w:marBottom w:val="0"/>
                              <w:divBdr>
                                <w:top w:val="none" w:sz="0" w:space="0" w:color="auto"/>
                                <w:left w:val="none" w:sz="0" w:space="0" w:color="auto"/>
                                <w:bottom w:val="none" w:sz="0" w:space="0" w:color="auto"/>
                                <w:right w:val="none" w:sz="0" w:space="0" w:color="auto"/>
                              </w:divBdr>
                            </w:div>
                            <w:div w:id="1437291086">
                              <w:marLeft w:val="0"/>
                              <w:marRight w:val="0"/>
                              <w:marTop w:val="0"/>
                              <w:marBottom w:val="0"/>
                              <w:divBdr>
                                <w:top w:val="none" w:sz="0" w:space="0" w:color="auto"/>
                                <w:left w:val="none" w:sz="0" w:space="0" w:color="auto"/>
                                <w:bottom w:val="none" w:sz="0" w:space="0" w:color="auto"/>
                                <w:right w:val="none" w:sz="0" w:space="0" w:color="auto"/>
                              </w:divBdr>
                            </w:div>
                            <w:div w:id="731582951">
                              <w:marLeft w:val="0"/>
                              <w:marRight w:val="0"/>
                              <w:marTop w:val="0"/>
                              <w:marBottom w:val="0"/>
                              <w:divBdr>
                                <w:top w:val="none" w:sz="0" w:space="0" w:color="auto"/>
                                <w:left w:val="none" w:sz="0" w:space="0" w:color="auto"/>
                                <w:bottom w:val="none" w:sz="0" w:space="0" w:color="auto"/>
                                <w:right w:val="none" w:sz="0" w:space="0" w:color="auto"/>
                              </w:divBdr>
                            </w:div>
                            <w:div w:id="1355040812">
                              <w:marLeft w:val="0"/>
                              <w:marRight w:val="0"/>
                              <w:marTop w:val="0"/>
                              <w:marBottom w:val="0"/>
                              <w:divBdr>
                                <w:top w:val="none" w:sz="0" w:space="0" w:color="auto"/>
                                <w:left w:val="none" w:sz="0" w:space="0" w:color="auto"/>
                                <w:bottom w:val="none" w:sz="0" w:space="0" w:color="auto"/>
                                <w:right w:val="none" w:sz="0" w:space="0" w:color="auto"/>
                              </w:divBdr>
                            </w:div>
                            <w:div w:id="1465930611">
                              <w:marLeft w:val="0"/>
                              <w:marRight w:val="0"/>
                              <w:marTop w:val="0"/>
                              <w:marBottom w:val="0"/>
                              <w:divBdr>
                                <w:top w:val="none" w:sz="0" w:space="0" w:color="auto"/>
                                <w:left w:val="none" w:sz="0" w:space="0" w:color="auto"/>
                                <w:bottom w:val="none" w:sz="0" w:space="0" w:color="auto"/>
                                <w:right w:val="none" w:sz="0" w:space="0" w:color="auto"/>
                              </w:divBdr>
                            </w:div>
                            <w:div w:id="196816484">
                              <w:marLeft w:val="0"/>
                              <w:marRight w:val="0"/>
                              <w:marTop w:val="0"/>
                              <w:marBottom w:val="0"/>
                              <w:divBdr>
                                <w:top w:val="none" w:sz="0" w:space="0" w:color="auto"/>
                                <w:left w:val="none" w:sz="0" w:space="0" w:color="auto"/>
                                <w:bottom w:val="none" w:sz="0" w:space="0" w:color="auto"/>
                                <w:right w:val="none" w:sz="0" w:space="0" w:color="auto"/>
                              </w:divBdr>
                            </w:div>
                            <w:div w:id="1312561455">
                              <w:marLeft w:val="0"/>
                              <w:marRight w:val="0"/>
                              <w:marTop w:val="0"/>
                              <w:marBottom w:val="0"/>
                              <w:divBdr>
                                <w:top w:val="none" w:sz="0" w:space="0" w:color="auto"/>
                                <w:left w:val="none" w:sz="0" w:space="0" w:color="auto"/>
                                <w:bottom w:val="none" w:sz="0" w:space="0" w:color="auto"/>
                                <w:right w:val="none" w:sz="0" w:space="0" w:color="auto"/>
                              </w:divBdr>
                            </w:div>
                            <w:div w:id="567308359">
                              <w:marLeft w:val="0"/>
                              <w:marRight w:val="0"/>
                              <w:marTop w:val="0"/>
                              <w:marBottom w:val="0"/>
                              <w:divBdr>
                                <w:top w:val="none" w:sz="0" w:space="0" w:color="auto"/>
                                <w:left w:val="none" w:sz="0" w:space="0" w:color="auto"/>
                                <w:bottom w:val="none" w:sz="0" w:space="0" w:color="auto"/>
                                <w:right w:val="none" w:sz="0" w:space="0" w:color="auto"/>
                              </w:divBdr>
                            </w:div>
                            <w:div w:id="2135053716">
                              <w:marLeft w:val="0"/>
                              <w:marRight w:val="0"/>
                              <w:marTop w:val="0"/>
                              <w:marBottom w:val="0"/>
                              <w:divBdr>
                                <w:top w:val="none" w:sz="0" w:space="0" w:color="auto"/>
                                <w:left w:val="none" w:sz="0" w:space="0" w:color="auto"/>
                                <w:bottom w:val="none" w:sz="0" w:space="0" w:color="auto"/>
                                <w:right w:val="none" w:sz="0" w:space="0" w:color="auto"/>
                              </w:divBdr>
                            </w:div>
                            <w:div w:id="564341870">
                              <w:marLeft w:val="0"/>
                              <w:marRight w:val="0"/>
                              <w:marTop w:val="0"/>
                              <w:marBottom w:val="0"/>
                              <w:divBdr>
                                <w:top w:val="none" w:sz="0" w:space="0" w:color="auto"/>
                                <w:left w:val="none" w:sz="0" w:space="0" w:color="auto"/>
                                <w:bottom w:val="none" w:sz="0" w:space="0" w:color="auto"/>
                                <w:right w:val="none" w:sz="0" w:space="0" w:color="auto"/>
                              </w:divBdr>
                            </w:div>
                            <w:div w:id="51929790">
                              <w:marLeft w:val="0"/>
                              <w:marRight w:val="0"/>
                              <w:marTop w:val="0"/>
                              <w:marBottom w:val="0"/>
                              <w:divBdr>
                                <w:top w:val="none" w:sz="0" w:space="0" w:color="auto"/>
                                <w:left w:val="none" w:sz="0" w:space="0" w:color="auto"/>
                                <w:bottom w:val="none" w:sz="0" w:space="0" w:color="auto"/>
                                <w:right w:val="none" w:sz="0" w:space="0" w:color="auto"/>
                              </w:divBdr>
                            </w:div>
                            <w:div w:id="911501766">
                              <w:marLeft w:val="0"/>
                              <w:marRight w:val="0"/>
                              <w:marTop w:val="0"/>
                              <w:marBottom w:val="0"/>
                              <w:divBdr>
                                <w:top w:val="none" w:sz="0" w:space="0" w:color="auto"/>
                                <w:left w:val="none" w:sz="0" w:space="0" w:color="auto"/>
                                <w:bottom w:val="none" w:sz="0" w:space="0" w:color="auto"/>
                                <w:right w:val="none" w:sz="0" w:space="0" w:color="auto"/>
                              </w:divBdr>
                            </w:div>
                            <w:div w:id="2130466474">
                              <w:marLeft w:val="0"/>
                              <w:marRight w:val="0"/>
                              <w:marTop w:val="0"/>
                              <w:marBottom w:val="0"/>
                              <w:divBdr>
                                <w:top w:val="none" w:sz="0" w:space="0" w:color="auto"/>
                                <w:left w:val="none" w:sz="0" w:space="0" w:color="auto"/>
                                <w:bottom w:val="none" w:sz="0" w:space="0" w:color="auto"/>
                                <w:right w:val="none" w:sz="0" w:space="0" w:color="auto"/>
                              </w:divBdr>
                            </w:div>
                            <w:div w:id="1561821029">
                              <w:marLeft w:val="0"/>
                              <w:marRight w:val="0"/>
                              <w:marTop w:val="0"/>
                              <w:marBottom w:val="0"/>
                              <w:divBdr>
                                <w:top w:val="none" w:sz="0" w:space="0" w:color="auto"/>
                                <w:left w:val="none" w:sz="0" w:space="0" w:color="auto"/>
                                <w:bottom w:val="none" w:sz="0" w:space="0" w:color="auto"/>
                                <w:right w:val="none" w:sz="0" w:space="0" w:color="auto"/>
                              </w:divBdr>
                            </w:div>
                            <w:div w:id="1912034752">
                              <w:marLeft w:val="0"/>
                              <w:marRight w:val="0"/>
                              <w:marTop w:val="0"/>
                              <w:marBottom w:val="0"/>
                              <w:divBdr>
                                <w:top w:val="none" w:sz="0" w:space="0" w:color="auto"/>
                                <w:left w:val="none" w:sz="0" w:space="0" w:color="auto"/>
                                <w:bottom w:val="none" w:sz="0" w:space="0" w:color="auto"/>
                                <w:right w:val="none" w:sz="0" w:space="0" w:color="auto"/>
                              </w:divBdr>
                            </w:div>
                            <w:div w:id="1143546002">
                              <w:marLeft w:val="0"/>
                              <w:marRight w:val="0"/>
                              <w:marTop w:val="0"/>
                              <w:marBottom w:val="0"/>
                              <w:divBdr>
                                <w:top w:val="none" w:sz="0" w:space="0" w:color="auto"/>
                                <w:left w:val="none" w:sz="0" w:space="0" w:color="auto"/>
                                <w:bottom w:val="none" w:sz="0" w:space="0" w:color="auto"/>
                                <w:right w:val="none" w:sz="0" w:space="0" w:color="auto"/>
                              </w:divBdr>
                            </w:div>
                            <w:div w:id="55519405">
                              <w:marLeft w:val="0"/>
                              <w:marRight w:val="0"/>
                              <w:marTop w:val="0"/>
                              <w:marBottom w:val="0"/>
                              <w:divBdr>
                                <w:top w:val="none" w:sz="0" w:space="0" w:color="auto"/>
                                <w:left w:val="none" w:sz="0" w:space="0" w:color="auto"/>
                                <w:bottom w:val="none" w:sz="0" w:space="0" w:color="auto"/>
                                <w:right w:val="none" w:sz="0" w:space="0" w:color="auto"/>
                              </w:divBdr>
                            </w:div>
                            <w:div w:id="196434701">
                              <w:marLeft w:val="0"/>
                              <w:marRight w:val="0"/>
                              <w:marTop w:val="0"/>
                              <w:marBottom w:val="0"/>
                              <w:divBdr>
                                <w:top w:val="none" w:sz="0" w:space="0" w:color="auto"/>
                                <w:left w:val="none" w:sz="0" w:space="0" w:color="auto"/>
                                <w:bottom w:val="none" w:sz="0" w:space="0" w:color="auto"/>
                                <w:right w:val="none" w:sz="0" w:space="0" w:color="auto"/>
                              </w:divBdr>
                            </w:div>
                            <w:div w:id="450516259">
                              <w:marLeft w:val="0"/>
                              <w:marRight w:val="0"/>
                              <w:marTop w:val="0"/>
                              <w:marBottom w:val="0"/>
                              <w:divBdr>
                                <w:top w:val="none" w:sz="0" w:space="0" w:color="auto"/>
                                <w:left w:val="none" w:sz="0" w:space="0" w:color="auto"/>
                                <w:bottom w:val="none" w:sz="0" w:space="0" w:color="auto"/>
                                <w:right w:val="none" w:sz="0" w:space="0" w:color="auto"/>
                              </w:divBdr>
                            </w:div>
                            <w:div w:id="695233294">
                              <w:marLeft w:val="0"/>
                              <w:marRight w:val="0"/>
                              <w:marTop w:val="0"/>
                              <w:marBottom w:val="0"/>
                              <w:divBdr>
                                <w:top w:val="none" w:sz="0" w:space="0" w:color="auto"/>
                                <w:left w:val="none" w:sz="0" w:space="0" w:color="auto"/>
                                <w:bottom w:val="none" w:sz="0" w:space="0" w:color="auto"/>
                                <w:right w:val="none" w:sz="0" w:space="0" w:color="auto"/>
                              </w:divBdr>
                              <w:divsChild>
                                <w:div w:id="683943516">
                                  <w:marLeft w:val="0"/>
                                  <w:marRight w:val="0"/>
                                  <w:marTop w:val="30"/>
                                  <w:marBottom w:val="0"/>
                                  <w:divBdr>
                                    <w:top w:val="none" w:sz="0" w:space="0" w:color="auto"/>
                                    <w:left w:val="none" w:sz="0" w:space="0" w:color="auto"/>
                                    <w:bottom w:val="none" w:sz="0" w:space="0" w:color="auto"/>
                                    <w:right w:val="none" w:sz="0" w:space="0" w:color="auto"/>
                                  </w:divBdr>
                                  <w:divsChild>
                                    <w:div w:id="10681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1008084">
      <w:bodyDiv w:val="1"/>
      <w:marLeft w:val="0"/>
      <w:marRight w:val="0"/>
      <w:marTop w:val="0"/>
      <w:marBottom w:val="0"/>
      <w:divBdr>
        <w:top w:val="none" w:sz="0" w:space="0" w:color="auto"/>
        <w:left w:val="none" w:sz="0" w:space="0" w:color="auto"/>
        <w:bottom w:val="none" w:sz="0" w:space="0" w:color="auto"/>
        <w:right w:val="none" w:sz="0" w:space="0" w:color="auto"/>
      </w:divBdr>
    </w:div>
    <w:div w:id="1298409382">
      <w:bodyDiv w:val="1"/>
      <w:marLeft w:val="0"/>
      <w:marRight w:val="0"/>
      <w:marTop w:val="0"/>
      <w:marBottom w:val="0"/>
      <w:divBdr>
        <w:top w:val="none" w:sz="0" w:space="0" w:color="auto"/>
        <w:left w:val="none" w:sz="0" w:space="0" w:color="auto"/>
        <w:bottom w:val="none" w:sz="0" w:space="0" w:color="auto"/>
        <w:right w:val="none" w:sz="0" w:space="0" w:color="auto"/>
      </w:divBdr>
    </w:div>
    <w:div w:id="1803503061">
      <w:bodyDiv w:val="1"/>
      <w:marLeft w:val="0"/>
      <w:marRight w:val="0"/>
      <w:marTop w:val="0"/>
      <w:marBottom w:val="0"/>
      <w:divBdr>
        <w:top w:val="none" w:sz="0" w:space="0" w:color="auto"/>
        <w:left w:val="none" w:sz="0" w:space="0" w:color="auto"/>
        <w:bottom w:val="none" w:sz="0" w:space="0" w:color="auto"/>
        <w:right w:val="none" w:sz="0" w:space="0" w:color="auto"/>
      </w:divBdr>
    </w:div>
    <w:div w:id="2014717911">
      <w:bodyDiv w:val="1"/>
      <w:marLeft w:val="0"/>
      <w:marRight w:val="0"/>
      <w:marTop w:val="0"/>
      <w:marBottom w:val="0"/>
      <w:divBdr>
        <w:top w:val="none" w:sz="0" w:space="0" w:color="auto"/>
        <w:left w:val="none" w:sz="0" w:space="0" w:color="auto"/>
        <w:bottom w:val="none" w:sz="0" w:space="0" w:color="auto"/>
        <w:right w:val="none" w:sz="0" w:space="0" w:color="auto"/>
      </w:divBdr>
      <w:divsChild>
        <w:div w:id="1309555742">
          <w:marLeft w:val="0"/>
          <w:marRight w:val="0"/>
          <w:marTop w:val="0"/>
          <w:marBottom w:val="300"/>
          <w:divBdr>
            <w:top w:val="none" w:sz="0" w:space="0" w:color="auto"/>
            <w:left w:val="none" w:sz="0" w:space="0" w:color="auto"/>
            <w:bottom w:val="none" w:sz="0" w:space="0" w:color="auto"/>
            <w:right w:val="none" w:sz="0" w:space="0" w:color="auto"/>
          </w:divBdr>
          <w:divsChild>
            <w:div w:id="41544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081713">
      <w:bodyDiv w:val="1"/>
      <w:marLeft w:val="0"/>
      <w:marRight w:val="0"/>
      <w:marTop w:val="0"/>
      <w:marBottom w:val="0"/>
      <w:divBdr>
        <w:top w:val="none" w:sz="0" w:space="0" w:color="auto"/>
        <w:left w:val="none" w:sz="0" w:space="0" w:color="auto"/>
        <w:bottom w:val="none" w:sz="0" w:space="0" w:color="auto"/>
        <w:right w:val="none" w:sz="0" w:space="0" w:color="auto"/>
      </w:divBdr>
      <w:divsChild>
        <w:div w:id="1451164272">
          <w:marLeft w:val="0"/>
          <w:marRight w:val="0"/>
          <w:marTop w:val="0"/>
          <w:marBottom w:val="0"/>
          <w:divBdr>
            <w:top w:val="none" w:sz="0" w:space="0" w:color="auto"/>
            <w:left w:val="none" w:sz="0" w:space="0" w:color="auto"/>
            <w:bottom w:val="none" w:sz="0" w:space="0" w:color="auto"/>
            <w:right w:val="none" w:sz="0" w:space="0" w:color="auto"/>
          </w:divBdr>
        </w:div>
        <w:div w:id="406465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chantsavvy.co.uk/uk-sme-data-stats-charts/" TargetMode="External"/><Relationship Id="rId13" Type="http://schemas.openxmlformats.org/officeDocument/2006/relationships/hyperlink" Target="https://www.cio.com/article/2434995/converged-networks--enterprises-are-no-longer-saying-if--but-when.html" TargetMode="External"/><Relationship Id="rId18" Type="http://schemas.openxmlformats.org/officeDocument/2006/relationships/hyperlink" Target="https://www.cisco.com/c/en/us/solutions/small-business.html?ccid=cc001547" TargetMode="External"/><Relationship Id="rId3" Type="http://schemas.openxmlformats.org/officeDocument/2006/relationships/styles" Target="styles.xml"/><Relationship Id="rId21" Type="http://schemas.openxmlformats.org/officeDocument/2006/relationships/hyperlink" Target="https://www.kdnuggets.com/2019/10/data-sources-101.html" TargetMode="External"/><Relationship Id="rId7" Type="http://schemas.openxmlformats.org/officeDocument/2006/relationships/image" Target="media/image2.webp"/><Relationship Id="rId12" Type="http://schemas.openxmlformats.org/officeDocument/2006/relationships/hyperlink" Target="https://www.premiumexam.net/what-is-the-purpose-of-having-a-converged-network/" TargetMode="External"/><Relationship Id="rId17" Type="http://schemas.openxmlformats.org/officeDocument/2006/relationships/hyperlink" Target="https://natek.eu/service-lin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hape.att.com/blog/network-convergence" TargetMode="External"/><Relationship Id="rId20" Type="http://schemas.openxmlformats.org/officeDocument/2006/relationships/hyperlink" Target="https://www.t-systems.com/gb/en/cloud-and-infrastructure/manage-it-efficientl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vmware.com/topics/glossary/content/network-convergen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ape.att.com/" TargetMode="External"/><Relationship Id="rId23" Type="http://schemas.openxmlformats.org/officeDocument/2006/relationships/image" Target="media/image3.gif"/><Relationship Id="rId10" Type="http://schemas.openxmlformats.org/officeDocument/2006/relationships/hyperlink" Target="https://www.towergateinsurance.co.uk/business-insurance/finding-a-standard-definition-for-small-businesses" TargetMode="External"/><Relationship Id="rId19" Type="http://schemas.openxmlformats.org/officeDocument/2006/relationships/hyperlink" Target="https://www.dell.com/en-uk/work/shop/dell-small-business/cp/small-business-central?~ck=mn" TargetMode="External"/><Relationship Id="rId4" Type="http://schemas.openxmlformats.org/officeDocument/2006/relationships/settings" Target="settings.xml"/><Relationship Id="rId9" Type="http://schemas.openxmlformats.org/officeDocument/2006/relationships/hyperlink" Target="https://businessculture.org/blog/2013/02/28/what-is-sme/" TargetMode="External"/><Relationship Id="rId14" Type="http://schemas.openxmlformats.org/officeDocument/2006/relationships/hyperlink" Target="https://www.sterling.tech/converged-network-cns/" TargetMode="External"/><Relationship Id="rId22" Type="http://schemas.openxmlformats.org/officeDocument/2006/relationships/hyperlink" Target="https://www.networklond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A1C0D-4368-463E-B7BA-82B96FF85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2996</TotalTime>
  <Pages>14</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41</cp:revision>
  <dcterms:created xsi:type="dcterms:W3CDTF">2020-09-05T11:38:00Z</dcterms:created>
  <dcterms:modified xsi:type="dcterms:W3CDTF">2020-09-07T21:45:00Z</dcterms:modified>
</cp:coreProperties>
</file>