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A4D8A1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404B84">
              <w:rPr>
                <w:b/>
                <w:color w:val="auto"/>
                <w:sz w:val="32"/>
              </w:rPr>
              <w:t>Adam Omar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568E555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177E1">
              <w:rPr>
                <w:b/>
                <w:color w:val="auto"/>
                <w:sz w:val="32"/>
              </w:rPr>
              <w:t xml:space="preserve"> 2124953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B920D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bookmarkStart w:id="0" w:name="_Hlk108609892"/>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bookmarkEnd w:id="0"/>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60762A7D" w14:textId="77777777" w:rsidR="006578C9" w:rsidRPr="006578C9" w:rsidRDefault="006578C9" w:rsidP="006578C9">
      <w:pPr>
        <w:ind w:right="107"/>
        <w:jc w:val="both"/>
        <w:rPr>
          <w:sz w:val="24"/>
          <w:szCs w:val="24"/>
        </w:rPr>
      </w:pPr>
      <w:r w:rsidRPr="006578C9">
        <w:rPr>
          <w:sz w:val="24"/>
          <w:szCs w:val="24"/>
        </w:rPr>
        <w:t>To become an operational police constable, I had to successfully complete an initial training programme which lasted 6 months. During the 6 months of training, there were moments that were stressful. The main stressful moments were the two examinations and compulsory courses such as first aid and officer safety training. These moments stood out as being the most because they put pressure on me to pass. According to Bell (2017), stress is experienced when the demands do not meet a person’s ability or a person’s apparent ability to respond to them. Pressure, on the other hand, is a feeling that there is something important at stake if a person is unable to deliver or respond to the demand. These were feelings that I experienced during the first 6 months. To deal with these feelings and build resilience to them, various coping strategies were used.</w:t>
      </w:r>
    </w:p>
    <w:p w14:paraId="1E611DAE" w14:textId="77777777" w:rsidR="006578C9" w:rsidRDefault="006578C9" w:rsidP="006578C9">
      <w:pPr>
        <w:ind w:right="107"/>
        <w:jc w:val="both"/>
        <w:rPr>
          <w:sz w:val="24"/>
          <w:szCs w:val="24"/>
        </w:rPr>
      </w:pPr>
    </w:p>
    <w:p w14:paraId="3048E8DC" w14:textId="014710EE" w:rsidR="006578C9" w:rsidRPr="006578C9" w:rsidRDefault="006578C9" w:rsidP="006578C9">
      <w:pPr>
        <w:ind w:right="107"/>
        <w:jc w:val="both"/>
        <w:rPr>
          <w:sz w:val="24"/>
          <w:szCs w:val="24"/>
        </w:rPr>
      </w:pPr>
      <w:r w:rsidRPr="006578C9">
        <w:rPr>
          <w:sz w:val="24"/>
          <w:szCs w:val="24"/>
        </w:rPr>
        <w:t>Throughout the initial 6 months of training, there were several coping strategies that I used to minimise stress. One such strategy was building and socialising with a group of friends that I met on the course. It is important to do activities with friends because socialising with friends helps us relax and laugh which, in turn, acts as a stress reliver (NHS, 2018). However, although socialising with friends can act as a stress reliver, it can also add to stress. The Mental Health Foundation (2022) suggests that arguments and disagreements with people close to you may have a negative impact on stress levels. I have experienced such things with people from my friendship group within the initial 6 months of training and it impacted on the way I felt about going into work. Therefore, although it is important to have a group of people close to you, I would suggest that it is just as important for a person to have time to themselves. This is supported by Carter (2012) who suggests that spending time alone can help a person to unwind, increase productivity, and concentration.</w:t>
      </w:r>
    </w:p>
    <w:p w14:paraId="4DE9113C" w14:textId="77777777" w:rsidR="006578C9" w:rsidRDefault="006578C9" w:rsidP="006578C9">
      <w:pPr>
        <w:ind w:right="107"/>
        <w:jc w:val="both"/>
        <w:rPr>
          <w:sz w:val="24"/>
          <w:szCs w:val="24"/>
        </w:rPr>
      </w:pPr>
    </w:p>
    <w:p w14:paraId="781A0587" w14:textId="6E273E01" w:rsidR="006578C9" w:rsidRPr="006578C9" w:rsidRDefault="006578C9" w:rsidP="006578C9">
      <w:pPr>
        <w:ind w:right="107"/>
        <w:jc w:val="both"/>
        <w:rPr>
          <w:sz w:val="24"/>
          <w:szCs w:val="24"/>
        </w:rPr>
      </w:pPr>
      <w:r w:rsidRPr="006578C9">
        <w:rPr>
          <w:sz w:val="24"/>
          <w:szCs w:val="24"/>
        </w:rPr>
        <w:t xml:space="preserve">I would suggest that concentration and productivity is important to relieve stress because the first 6 months in training was very exam focused and I believe that exams caused the most stress within this time period. I found the best way to deal with the stress of exams was to concentrate and begin revising early which made me feel more prepared. This is supported by </w:t>
      </w:r>
      <w:proofErr w:type="spellStart"/>
      <w:r w:rsidRPr="006578C9">
        <w:rPr>
          <w:sz w:val="24"/>
          <w:szCs w:val="24"/>
        </w:rPr>
        <w:t>Kanar</w:t>
      </w:r>
      <w:proofErr w:type="spellEnd"/>
      <w:r w:rsidRPr="006578C9">
        <w:rPr>
          <w:sz w:val="24"/>
          <w:szCs w:val="24"/>
        </w:rPr>
        <w:t xml:space="preserve"> (2012</w:t>
      </w:r>
      <w:r w:rsidR="001A30DF">
        <w:rPr>
          <w:sz w:val="24"/>
          <w:szCs w:val="24"/>
        </w:rPr>
        <w:t>, p 249</w:t>
      </w:r>
      <w:r w:rsidRPr="006578C9">
        <w:rPr>
          <w:sz w:val="24"/>
          <w:szCs w:val="24"/>
        </w:rPr>
        <w:t xml:space="preserve">) who suggests that being prepared combats exam stress. I prepared for the exams by condensing the notes I made during class down to the relevant points to make the topics easier to learn and understand. I spent a lot of time looking over my notes and revising the topics but, in hindsight, I may have focused too much on the exams because I felt that I did not have much time for anything else. One might argue that </w:t>
      </w:r>
      <w:r w:rsidRPr="006578C9">
        <w:rPr>
          <w:sz w:val="24"/>
          <w:szCs w:val="24"/>
        </w:rPr>
        <w:lastRenderedPageBreak/>
        <w:t>overpreparing may add to stress. Therefore, it is important to have some time to alone to do the hobbies you enjoy. It is important to switch off and have time away from working. This is supported by NHS (20</w:t>
      </w:r>
      <w:r w:rsidR="00912FFB">
        <w:rPr>
          <w:sz w:val="24"/>
          <w:szCs w:val="24"/>
        </w:rPr>
        <w:t>18</w:t>
      </w:r>
      <w:r w:rsidRPr="006578C9">
        <w:rPr>
          <w:sz w:val="24"/>
          <w:szCs w:val="24"/>
        </w:rPr>
        <w:t>)</w:t>
      </w:r>
      <w:r w:rsidR="00912FFB" w:rsidRPr="00912FFB">
        <w:t xml:space="preserve"> </w:t>
      </w:r>
      <w:r w:rsidR="00912FFB" w:rsidRPr="00912FFB">
        <w:rPr>
          <w:sz w:val="24"/>
          <w:szCs w:val="24"/>
        </w:rPr>
        <w:t>which states that may people do not spend enough time doing the activities they enjoy. This could be due to long working hours</w:t>
      </w:r>
      <w:r w:rsidR="002D608B">
        <w:rPr>
          <w:sz w:val="24"/>
          <w:szCs w:val="24"/>
        </w:rPr>
        <w:t xml:space="preserve"> t</w:t>
      </w:r>
      <w:r w:rsidR="00912FFB" w:rsidRPr="00912FFB">
        <w:rPr>
          <w:sz w:val="24"/>
          <w:szCs w:val="24"/>
        </w:rPr>
        <w:t>hus it is important to put time aside for oneself.</w:t>
      </w:r>
      <w:r w:rsidR="00912FFB">
        <w:rPr>
          <w:sz w:val="24"/>
          <w:szCs w:val="24"/>
        </w:rPr>
        <w:t xml:space="preserve"> </w:t>
      </w:r>
    </w:p>
    <w:p w14:paraId="051CA5D2" w14:textId="77777777" w:rsidR="006578C9" w:rsidRDefault="006578C9" w:rsidP="006578C9">
      <w:pPr>
        <w:ind w:right="107"/>
        <w:jc w:val="both"/>
        <w:rPr>
          <w:sz w:val="24"/>
          <w:szCs w:val="24"/>
        </w:rPr>
      </w:pPr>
    </w:p>
    <w:p w14:paraId="1953026F" w14:textId="4E895207" w:rsidR="006578C9" w:rsidRPr="006578C9" w:rsidRDefault="006578C9" w:rsidP="006578C9">
      <w:pPr>
        <w:ind w:right="107"/>
        <w:jc w:val="both"/>
        <w:rPr>
          <w:sz w:val="24"/>
          <w:szCs w:val="24"/>
        </w:rPr>
      </w:pPr>
      <w:r w:rsidRPr="006578C9">
        <w:rPr>
          <w:sz w:val="24"/>
          <w:szCs w:val="24"/>
        </w:rPr>
        <w:t>Although preparing for exams minimised stress for them, it took time away from doing the hobbies I enjoy. When I was not preparing for exams, I spent a lot of time doing renovation work in the annex I have on my property. I enjoyed doing this because it took my mind off work, and I was able to develop new skills that my become useful in the future. I developed skills such as: tiling, painting, woodworking, and electrical skills. I found that learning new skills and applying them to a personal project was fun and enjoyable. It was made all the better when the project was completed, and I knew that I was the one who completed it. It gave me a sense of pride. Learning new skills and having a hobby that interests you is important as they can make you feel happy and relaxed which can reduce stress, prevent low moods, and can combat depression (Head to Health, 2019).</w:t>
      </w:r>
    </w:p>
    <w:p w14:paraId="06D25812" w14:textId="77777777" w:rsidR="006578C9" w:rsidRDefault="006578C9" w:rsidP="006578C9">
      <w:pPr>
        <w:ind w:right="107"/>
        <w:jc w:val="both"/>
        <w:rPr>
          <w:sz w:val="24"/>
          <w:szCs w:val="24"/>
        </w:rPr>
      </w:pPr>
    </w:p>
    <w:p w14:paraId="20910F81" w14:textId="11C9A80D" w:rsidR="006578C9" w:rsidRPr="006578C9" w:rsidRDefault="006578C9" w:rsidP="006578C9">
      <w:pPr>
        <w:ind w:right="107"/>
        <w:jc w:val="both"/>
        <w:rPr>
          <w:sz w:val="24"/>
          <w:szCs w:val="24"/>
        </w:rPr>
      </w:pPr>
      <w:r w:rsidRPr="006578C9">
        <w:rPr>
          <w:sz w:val="24"/>
          <w:szCs w:val="24"/>
        </w:rPr>
        <w:t xml:space="preserve">Another hobby I undertook since the beginning of the course was going to the gym more often and doing more exercise. At first, I did not really enjoy the thought of going to the gym as it seemed repetitive. However, once I tried it, I found it enjoyable, and I always finished a gym session in a good mood this is because of the affects exercise has on the body. Although exercise has obvious health benefits, it can also reduce stress, boost </w:t>
      </w:r>
      <w:r w:rsidR="00852A60" w:rsidRPr="006578C9">
        <w:rPr>
          <w:sz w:val="24"/>
          <w:szCs w:val="24"/>
        </w:rPr>
        <w:t>self-esteem</w:t>
      </w:r>
      <w:r w:rsidRPr="006578C9">
        <w:rPr>
          <w:sz w:val="24"/>
          <w:szCs w:val="24"/>
        </w:rPr>
        <w:t xml:space="preserve"> and sleep quality as well as reducing the risk of depression (NHS, 2021). These benefits occur because of the stimulation of a set of hormones called endorphins which exercise induces, thus reducing stress levels (Harvard Health Publishing, 2020).</w:t>
      </w:r>
    </w:p>
    <w:p w14:paraId="11BD3275" w14:textId="77777777" w:rsidR="006578C9" w:rsidRDefault="006578C9" w:rsidP="006578C9">
      <w:pPr>
        <w:ind w:right="107"/>
        <w:jc w:val="both"/>
        <w:rPr>
          <w:sz w:val="24"/>
          <w:szCs w:val="24"/>
        </w:rPr>
      </w:pPr>
    </w:p>
    <w:p w14:paraId="780C7DA9" w14:textId="622071DE" w:rsidR="006578C9" w:rsidRPr="006578C9" w:rsidRDefault="006578C9" w:rsidP="006578C9">
      <w:pPr>
        <w:ind w:right="107"/>
        <w:jc w:val="both"/>
        <w:rPr>
          <w:sz w:val="24"/>
          <w:szCs w:val="24"/>
        </w:rPr>
      </w:pPr>
      <w:r w:rsidRPr="006578C9">
        <w:rPr>
          <w:sz w:val="24"/>
          <w:szCs w:val="24"/>
        </w:rPr>
        <w:t xml:space="preserve">By reviewing the various coping </w:t>
      </w:r>
      <w:proofErr w:type="gramStart"/>
      <w:r w:rsidRPr="006578C9">
        <w:rPr>
          <w:sz w:val="24"/>
          <w:szCs w:val="24"/>
        </w:rPr>
        <w:t>strategies</w:t>
      </w:r>
      <w:proofErr w:type="gramEnd"/>
      <w:r w:rsidRPr="006578C9">
        <w:rPr>
          <w:sz w:val="24"/>
          <w:szCs w:val="24"/>
        </w:rPr>
        <w:t xml:space="preserve"> I have used during the training period, I think that the best strategies were the ones where I have had time to myself compared to having time with others. Although it is important to have people close to you such as family and friends, I did see them every day, whether that was at home or in work. Therefore, I would suggest that having time to myself was </w:t>
      </w:r>
      <w:proofErr w:type="gramStart"/>
      <w:r w:rsidRPr="006578C9">
        <w:rPr>
          <w:sz w:val="24"/>
          <w:szCs w:val="24"/>
        </w:rPr>
        <w:t>all the more</w:t>
      </w:r>
      <w:proofErr w:type="gramEnd"/>
      <w:r w:rsidRPr="006578C9">
        <w:rPr>
          <w:sz w:val="24"/>
          <w:szCs w:val="24"/>
        </w:rPr>
        <w:t xml:space="preserve"> valuable and helped me cope with the pressures of the initial 6 months.</w:t>
      </w:r>
    </w:p>
    <w:p w14:paraId="5F4E72D9" w14:textId="77777777" w:rsidR="006578C9" w:rsidRDefault="006578C9" w:rsidP="006578C9">
      <w:pPr>
        <w:ind w:right="107"/>
        <w:jc w:val="both"/>
        <w:rPr>
          <w:sz w:val="24"/>
          <w:szCs w:val="24"/>
        </w:rPr>
      </w:pPr>
    </w:p>
    <w:p w14:paraId="0590AAF8" w14:textId="2245800F" w:rsidR="00FF7784" w:rsidRPr="00270EEB" w:rsidRDefault="006578C9" w:rsidP="006578C9">
      <w:pPr>
        <w:ind w:right="107"/>
        <w:jc w:val="both"/>
        <w:rPr>
          <w:sz w:val="24"/>
          <w:szCs w:val="24"/>
        </w:rPr>
      </w:pPr>
      <w:r w:rsidRPr="006578C9">
        <w:rPr>
          <w:sz w:val="24"/>
          <w:szCs w:val="24"/>
        </w:rPr>
        <w:t xml:space="preserve">In conclusion, I believe the coping mechanisms I adopted throughout the initial six months of training were useful to manage stress. There were </w:t>
      </w:r>
      <w:proofErr w:type="gramStart"/>
      <w:r w:rsidRPr="006578C9">
        <w:rPr>
          <w:sz w:val="24"/>
          <w:szCs w:val="24"/>
        </w:rPr>
        <w:t>often times</w:t>
      </w:r>
      <w:proofErr w:type="gramEnd"/>
      <w:r w:rsidRPr="006578C9">
        <w:rPr>
          <w:sz w:val="24"/>
          <w:szCs w:val="24"/>
        </w:rPr>
        <w:t xml:space="preserve"> during the first 6 months where I felt particularly stressed such as the weeks leading up towards exams and the end of the initial 6 months where I became an operational police officer. These times were stressful because I felt they put pressure on me to do well and I felt that a lot was at stake. The main coping mechanisms I adopted were socialising with friends that I made during the initial 6 months, revising early for exams to ensure that I was prepared and to ease the pressure on me to pass. Learning new skills and exercising were very useful because they took my mind off stressful situations and put my focus elsewhere for a time.</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01413C7F" w:rsidR="00FF7784" w:rsidRPr="00270EEB" w:rsidRDefault="00852A60" w:rsidP="00E6298B">
      <w:pPr>
        <w:ind w:right="107"/>
        <w:jc w:val="both"/>
        <w:rPr>
          <w:sz w:val="24"/>
          <w:szCs w:val="24"/>
        </w:rPr>
      </w:pPr>
      <w:r>
        <w:rPr>
          <w:sz w:val="24"/>
          <w:szCs w:val="24"/>
        </w:rPr>
        <w:t>Word Count: 1065</w:t>
      </w: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625E721" w14:textId="5A4FDC14" w:rsidR="006578C9" w:rsidRPr="006578C9" w:rsidRDefault="006578C9" w:rsidP="006578C9">
      <w:pPr>
        <w:ind w:right="107"/>
        <w:jc w:val="both"/>
        <w:rPr>
          <w:sz w:val="24"/>
          <w:szCs w:val="24"/>
        </w:rPr>
      </w:pPr>
      <w:r w:rsidRPr="006578C9">
        <w:rPr>
          <w:sz w:val="24"/>
          <w:szCs w:val="24"/>
        </w:rPr>
        <w:t xml:space="preserve">Conflict is defined as a serious disagreement between at least two parties (Cambridge Dictionary, 2022). Police officers </w:t>
      </w:r>
      <w:r w:rsidR="006E4B40">
        <w:rPr>
          <w:sz w:val="24"/>
          <w:szCs w:val="24"/>
        </w:rPr>
        <w:t>must often</w:t>
      </w:r>
      <w:r w:rsidRPr="006578C9">
        <w:rPr>
          <w:sz w:val="24"/>
          <w:szCs w:val="24"/>
        </w:rPr>
        <w:t xml:space="preserve"> deal with potentially volatile and dangerous situations where conflict may arise. Officers have many options they can utilise to de-escalate and mange a conflict situation. They can use methods which are not physical such as communication skills, active listening and emotional awareness. Alternatively, they have the option to use force</w:t>
      </w:r>
      <w:r w:rsidR="00241743">
        <w:rPr>
          <w:sz w:val="24"/>
          <w:szCs w:val="24"/>
        </w:rPr>
        <w:t>,</w:t>
      </w:r>
      <w:r w:rsidRPr="006578C9">
        <w:rPr>
          <w:sz w:val="24"/>
          <w:szCs w:val="24"/>
        </w:rPr>
        <w:t xml:space="preserve"> if it is necessary</w:t>
      </w:r>
      <w:r w:rsidR="00241743">
        <w:rPr>
          <w:sz w:val="24"/>
          <w:szCs w:val="24"/>
        </w:rPr>
        <w:t xml:space="preserve">, </w:t>
      </w:r>
      <w:r w:rsidRPr="006578C9">
        <w:rPr>
          <w:sz w:val="24"/>
          <w:szCs w:val="24"/>
        </w:rPr>
        <w:t>to protect themselves or others (College of Policing, 2020a).</w:t>
      </w:r>
    </w:p>
    <w:p w14:paraId="5C1A381F" w14:textId="77777777" w:rsidR="006578C9" w:rsidRDefault="006578C9" w:rsidP="006578C9">
      <w:pPr>
        <w:ind w:right="107"/>
        <w:jc w:val="both"/>
        <w:rPr>
          <w:sz w:val="24"/>
          <w:szCs w:val="24"/>
        </w:rPr>
      </w:pPr>
    </w:p>
    <w:p w14:paraId="6720B135" w14:textId="13E334DD" w:rsidR="006578C9" w:rsidRPr="006578C9" w:rsidRDefault="006578C9" w:rsidP="006578C9">
      <w:pPr>
        <w:ind w:right="107"/>
        <w:jc w:val="both"/>
        <w:rPr>
          <w:sz w:val="24"/>
          <w:szCs w:val="24"/>
        </w:rPr>
      </w:pPr>
      <w:r w:rsidRPr="006578C9">
        <w:rPr>
          <w:sz w:val="24"/>
          <w:szCs w:val="24"/>
        </w:rPr>
        <w:t xml:space="preserve">Prior to being employed by the police I have had very little experience in managing conflict. Throughout the initial 6 months of training to become an operational police constable, I have had training in conflict management where I have learned the theories around </w:t>
      </w:r>
      <w:r w:rsidR="00432E3B" w:rsidRPr="006578C9">
        <w:rPr>
          <w:sz w:val="24"/>
          <w:szCs w:val="24"/>
        </w:rPr>
        <w:t>mana</w:t>
      </w:r>
      <w:r w:rsidR="00432E3B">
        <w:rPr>
          <w:sz w:val="24"/>
          <w:szCs w:val="24"/>
        </w:rPr>
        <w:t>gi</w:t>
      </w:r>
      <w:r w:rsidR="00432E3B" w:rsidRPr="006578C9">
        <w:rPr>
          <w:sz w:val="24"/>
          <w:szCs w:val="24"/>
        </w:rPr>
        <w:t>ng</w:t>
      </w:r>
      <w:r w:rsidRPr="006578C9">
        <w:rPr>
          <w:sz w:val="24"/>
          <w:szCs w:val="24"/>
        </w:rPr>
        <w:t xml:space="preserve"> conflict. The theories were then integrated into conflict management scenarios where I was assessed in my conflict management ability. Although those training scenarios were made as realistic as possible in a training environment, I believe dealing with conflict in a live situation is very different. </w:t>
      </w:r>
    </w:p>
    <w:p w14:paraId="5F6A2A3D" w14:textId="77777777" w:rsidR="006578C9" w:rsidRDefault="006578C9" w:rsidP="006578C9">
      <w:pPr>
        <w:ind w:right="107"/>
        <w:jc w:val="both"/>
        <w:rPr>
          <w:sz w:val="24"/>
          <w:szCs w:val="24"/>
        </w:rPr>
      </w:pPr>
    </w:p>
    <w:p w14:paraId="6C3B1E62" w14:textId="501F64C8" w:rsidR="006578C9" w:rsidRPr="006578C9" w:rsidRDefault="006578C9" w:rsidP="006578C9">
      <w:pPr>
        <w:ind w:right="107"/>
        <w:jc w:val="both"/>
        <w:rPr>
          <w:sz w:val="24"/>
          <w:szCs w:val="24"/>
        </w:rPr>
      </w:pPr>
      <w:r w:rsidRPr="006578C9">
        <w:rPr>
          <w:sz w:val="24"/>
          <w:szCs w:val="24"/>
        </w:rPr>
        <w:t>Throughout this answer, I will reflect on a time where I effectively managed conflict and discuss the legislation I used, and I will evaluate the various conflict models and theories. To reflect upon a situation where I manged conflict, I will use an established reflective model. The model I will use is called the Gibbs Reflective Cycle. The Gibbs Reflective Cycle consists of 6 elements which are designed to support experiential learning. The 6 elements are: description, feelings, evaluation, analysis, conclusion, and action plan (University of Cumbria, 2020)</w:t>
      </w:r>
    </w:p>
    <w:p w14:paraId="648EAA12" w14:textId="77777777" w:rsidR="006578C9" w:rsidRDefault="006578C9" w:rsidP="006578C9">
      <w:pPr>
        <w:ind w:right="107"/>
        <w:jc w:val="both"/>
        <w:rPr>
          <w:sz w:val="24"/>
          <w:szCs w:val="24"/>
        </w:rPr>
      </w:pPr>
    </w:p>
    <w:p w14:paraId="33099787" w14:textId="4920E88F" w:rsidR="006578C9" w:rsidRPr="006578C9" w:rsidRDefault="006578C9" w:rsidP="006578C9">
      <w:pPr>
        <w:ind w:right="107"/>
        <w:jc w:val="both"/>
        <w:rPr>
          <w:sz w:val="24"/>
          <w:szCs w:val="24"/>
        </w:rPr>
      </w:pPr>
      <w:r w:rsidRPr="006578C9">
        <w:rPr>
          <w:sz w:val="24"/>
          <w:szCs w:val="24"/>
        </w:rPr>
        <w:t>Within my first week as an operational police constable, I attended an emergency call where it was reported to police that a female was outside an address, and she was screaming</w:t>
      </w:r>
      <w:r w:rsidR="00815875">
        <w:rPr>
          <w:sz w:val="24"/>
          <w:szCs w:val="24"/>
        </w:rPr>
        <w:t>,</w:t>
      </w:r>
      <w:r w:rsidRPr="006578C9">
        <w:rPr>
          <w:sz w:val="24"/>
          <w:szCs w:val="24"/>
        </w:rPr>
        <w:t xml:space="preserve"> shouting and swearing at people on the </w:t>
      </w:r>
      <w:proofErr w:type="gramStart"/>
      <w:r w:rsidRPr="006578C9">
        <w:rPr>
          <w:sz w:val="24"/>
          <w:szCs w:val="24"/>
        </w:rPr>
        <w:t>street</w:t>
      </w:r>
      <w:proofErr w:type="gramEnd"/>
      <w:r w:rsidRPr="006578C9">
        <w:rPr>
          <w:sz w:val="24"/>
          <w:szCs w:val="24"/>
        </w:rPr>
        <w:t xml:space="preserve"> and she also appeared to be drunk. The female in question was known to the police and had been recently released from custody. </w:t>
      </w:r>
    </w:p>
    <w:p w14:paraId="7B58D361" w14:textId="77777777" w:rsidR="006578C9" w:rsidRDefault="006578C9" w:rsidP="006578C9">
      <w:pPr>
        <w:ind w:right="107"/>
        <w:jc w:val="both"/>
        <w:rPr>
          <w:sz w:val="24"/>
          <w:szCs w:val="24"/>
        </w:rPr>
      </w:pPr>
    </w:p>
    <w:p w14:paraId="1206EEB0" w14:textId="6B03A0A4" w:rsidR="006578C9" w:rsidRPr="006578C9" w:rsidRDefault="006578C9" w:rsidP="006578C9">
      <w:pPr>
        <w:ind w:right="107"/>
        <w:jc w:val="both"/>
        <w:rPr>
          <w:sz w:val="24"/>
          <w:szCs w:val="24"/>
        </w:rPr>
      </w:pPr>
      <w:r w:rsidRPr="006578C9">
        <w:rPr>
          <w:sz w:val="24"/>
          <w:szCs w:val="24"/>
        </w:rPr>
        <w:lastRenderedPageBreak/>
        <w:t>Upon arrival, I could hear the female shouting and swearing and, while I was approaching her, I could see her throw a metal bar at a group of people and she also swore at them. The metal bar missed the group of people. I approached the female and I arrested her straight away. In hindsight, I believe this to have been a bad decision because I did not consider impact factors or my safety upon my approach. Impact factors heighten the risk and threat of a situation. These can include weapons, drugs, alcohol, the subject’s build and intelligence on the subject among other things (College of Policing, 2020a).</w:t>
      </w:r>
      <w:r w:rsidR="00F10C60">
        <w:rPr>
          <w:sz w:val="24"/>
          <w:szCs w:val="24"/>
        </w:rPr>
        <w:t xml:space="preserve"> I should have cons</w:t>
      </w:r>
      <w:r w:rsidR="00957CBA">
        <w:rPr>
          <w:sz w:val="24"/>
          <w:szCs w:val="24"/>
        </w:rPr>
        <w:t xml:space="preserve">idered the impact factors to ensure the safety of myself as well as others. </w:t>
      </w:r>
      <w:r w:rsidRPr="006578C9">
        <w:rPr>
          <w:sz w:val="24"/>
          <w:szCs w:val="24"/>
        </w:rPr>
        <w:t xml:space="preserve">Without considering impact factors and my own safety, I arrested the female. </w:t>
      </w:r>
    </w:p>
    <w:p w14:paraId="1C388E0D" w14:textId="77777777" w:rsidR="006578C9" w:rsidRDefault="006578C9" w:rsidP="006578C9">
      <w:pPr>
        <w:ind w:right="107"/>
        <w:jc w:val="both"/>
        <w:rPr>
          <w:sz w:val="24"/>
          <w:szCs w:val="24"/>
        </w:rPr>
      </w:pPr>
    </w:p>
    <w:p w14:paraId="2EFF84D8" w14:textId="6947E255" w:rsidR="006578C9" w:rsidRPr="006578C9" w:rsidRDefault="006578C9" w:rsidP="006578C9">
      <w:pPr>
        <w:ind w:right="107"/>
        <w:jc w:val="both"/>
        <w:rPr>
          <w:sz w:val="24"/>
          <w:szCs w:val="24"/>
        </w:rPr>
      </w:pPr>
      <w:r w:rsidRPr="006578C9">
        <w:rPr>
          <w:sz w:val="24"/>
          <w:szCs w:val="24"/>
        </w:rPr>
        <w:t>Police powers of arrest come from Section 24 of the Police and Criminal Evidence Act 1984 (PACE) where a constable may arrest without a warrant. PACE is legislation that ultimately ensures that there is a balance between the rights of the public and the powers of the police (</w:t>
      </w:r>
      <w:r w:rsidR="00137503">
        <w:rPr>
          <w:sz w:val="24"/>
          <w:szCs w:val="24"/>
        </w:rPr>
        <w:t>Home Office</w:t>
      </w:r>
      <w:r w:rsidRPr="006578C9">
        <w:rPr>
          <w:sz w:val="24"/>
          <w:szCs w:val="24"/>
        </w:rPr>
        <w:t>, 20</w:t>
      </w:r>
      <w:r w:rsidR="00066441">
        <w:rPr>
          <w:sz w:val="24"/>
          <w:szCs w:val="24"/>
        </w:rPr>
        <w:t>13a</w:t>
      </w:r>
      <w:r w:rsidRPr="006578C9">
        <w:rPr>
          <w:sz w:val="24"/>
          <w:szCs w:val="24"/>
        </w:rPr>
        <w:t>). A way in which this is shown is through the arrest necessity test under Section 24(5) PACE. The necessity test shows that it is not enough for a person just to commit an offence, the arrest must be necessary for any of the following reasons: the prompt and effective investigation of the offence, the disappearance of the person would hinder an investigation, to protect a child or vulnerable person, to prevent the unlawful obstruction of a highway, prevent injury, prevent offences against public decency, to prevent loss or damage to property, the address of the person could not be ascertained or the name of the person could not be ascertained (legislation.gov, 2022). I arrested the female for being drunk and disorderly in a public place and the arrest was necessary for the prompt and effective investigation of the offence and to prevent further offences against public decency.</w:t>
      </w:r>
    </w:p>
    <w:p w14:paraId="5C5B5446" w14:textId="77777777" w:rsidR="006578C9" w:rsidRDefault="006578C9" w:rsidP="006578C9">
      <w:pPr>
        <w:ind w:right="107"/>
        <w:jc w:val="both"/>
        <w:rPr>
          <w:sz w:val="24"/>
          <w:szCs w:val="24"/>
        </w:rPr>
      </w:pPr>
    </w:p>
    <w:p w14:paraId="1B982112" w14:textId="7576745F" w:rsidR="006578C9" w:rsidRPr="006578C9" w:rsidRDefault="006578C9" w:rsidP="006578C9">
      <w:pPr>
        <w:ind w:right="107"/>
        <w:jc w:val="both"/>
        <w:rPr>
          <w:sz w:val="24"/>
          <w:szCs w:val="24"/>
        </w:rPr>
      </w:pPr>
      <w:r w:rsidRPr="006578C9">
        <w:rPr>
          <w:sz w:val="24"/>
          <w:szCs w:val="24"/>
        </w:rPr>
        <w:t>I acted fast and arrested the female and I did not hesitate. I did this because her behaviour was unacceptable and there were members of the public watching. I thought it would be important to take control of the situation as quickly as possible. Police officers are highly visible members of the community and are expected by the public to take control of situations and show leadership. Officer must show situational awareness and make risk assessments which are dynamic, and they must be assertive to take control of a situation (College of Policing, 2020b). A dynamic risk assessment is the continuous assessment of risks and threats in a changing situation (National Fire Chiefs Council, 2017).</w:t>
      </w:r>
    </w:p>
    <w:p w14:paraId="09DDCD95" w14:textId="77777777" w:rsidR="006578C9" w:rsidRDefault="006578C9" w:rsidP="006578C9">
      <w:pPr>
        <w:ind w:right="107"/>
        <w:jc w:val="both"/>
        <w:rPr>
          <w:sz w:val="24"/>
          <w:szCs w:val="24"/>
        </w:rPr>
      </w:pPr>
    </w:p>
    <w:p w14:paraId="363977C5" w14:textId="36BCF3B2" w:rsidR="006578C9" w:rsidRPr="006578C9" w:rsidRDefault="006578C9" w:rsidP="006578C9">
      <w:pPr>
        <w:ind w:right="107"/>
        <w:jc w:val="both"/>
        <w:rPr>
          <w:sz w:val="24"/>
          <w:szCs w:val="24"/>
        </w:rPr>
      </w:pPr>
      <w:r w:rsidRPr="006578C9">
        <w:rPr>
          <w:sz w:val="24"/>
          <w:szCs w:val="24"/>
        </w:rPr>
        <w:t>I took hold of her arms and put her in handcuffs. I took her to the police van in order to convey her to a custody unit. While I was escorting her to the van, she was shouting and swearing at officers. I placed her in the back of the police van. After that, she began hitting her had against the van walls, therefore, to prevent her from harming herself, I entered the back of the police van and held her head. I used situational awareness while I was in the back of the police van with the female because I was in an enclosed space, and she was a threat to officers as well as herself. Situational awareness is the ability to see potential risks and threats in an environment (College of Policing, 2020a).</w:t>
      </w:r>
    </w:p>
    <w:p w14:paraId="776193F7" w14:textId="77777777" w:rsidR="006578C9" w:rsidRDefault="006578C9" w:rsidP="006578C9">
      <w:pPr>
        <w:ind w:right="107"/>
        <w:jc w:val="both"/>
        <w:rPr>
          <w:sz w:val="24"/>
          <w:szCs w:val="24"/>
        </w:rPr>
      </w:pPr>
    </w:p>
    <w:p w14:paraId="55B49E4D" w14:textId="1345C9F6" w:rsidR="006578C9" w:rsidRPr="006578C9" w:rsidRDefault="006578C9" w:rsidP="006578C9">
      <w:pPr>
        <w:ind w:right="107"/>
        <w:jc w:val="both"/>
        <w:rPr>
          <w:sz w:val="24"/>
          <w:szCs w:val="24"/>
        </w:rPr>
      </w:pPr>
      <w:r w:rsidRPr="006578C9">
        <w:rPr>
          <w:sz w:val="24"/>
          <w:szCs w:val="24"/>
        </w:rPr>
        <w:t xml:space="preserve">While in the van, I tried to calm her down by using communication skills. In theory, there are five steps an officers can take to try and get a subject to comply with the officer’s instructions. This is called the five-step appeal. The first step is a simple appeal which is where the subject is simply asked to comply with an instruction. The next step is a reasonable appeal where an officer gives an explanation as to why they are giving the instruction. The third step is a personal appeal where an officer reminds the subject of what they are missing out on as a result of not complying with instructions. The step after that is the final appeal where an officer provides the subject with one last chance to comply with instructions. The last step </w:t>
      </w:r>
      <w:r w:rsidRPr="006578C9">
        <w:rPr>
          <w:sz w:val="24"/>
          <w:szCs w:val="24"/>
        </w:rPr>
        <w:lastRenderedPageBreak/>
        <w:t xml:space="preserve">is to act which is where reasonable force can be used in the circumstances (College of Policing, 2020b). Although the five-step appeal works in theory, I would argue that it is often difficult to implement in practice. This is evident in the incident I am describing because the situation escalated fast compelling me to act by using force. I did not get an opportunity to complete the five-step appeal when communicating with the female in the van. I did tell her not to hit her head but, due to her noncompliance and my duty to prevent her from harming herself, I had to act straight away therefore I took hold of her head and then attempted to calm her down. However, she was still swearing at officers. </w:t>
      </w:r>
    </w:p>
    <w:p w14:paraId="03E8C121" w14:textId="77777777" w:rsidR="006578C9" w:rsidRDefault="006578C9" w:rsidP="006578C9">
      <w:pPr>
        <w:ind w:right="107"/>
        <w:jc w:val="both"/>
        <w:rPr>
          <w:sz w:val="24"/>
          <w:szCs w:val="24"/>
        </w:rPr>
      </w:pPr>
    </w:p>
    <w:p w14:paraId="0D29D2BB" w14:textId="2D392261" w:rsidR="006578C9" w:rsidRPr="006578C9" w:rsidRDefault="006578C9" w:rsidP="006578C9">
      <w:pPr>
        <w:ind w:right="107"/>
        <w:jc w:val="both"/>
        <w:rPr>
          <w:sz w:val="24"/>
          <w:szCs w:val="24"/>
        </w:rPr>
      </w:pPr>
      <w:r w:rsidRPr="006578C9">
        <w:rPr>
          <w:sz w:val="24"/>
          <w:szCs w:val="24"/>
        </w:rPr>
        <w:t>Due to her trying to harm herself, and her being verbally aggressive towards officers and threatening to become physically violent, another officer and I stayed in the back of the police van to control the female while we were in transit to custody.</w:t>
      </w:r>
    </w:p>
    <w:p w14:paraId="01FEF63D" w14:textId="77777777" w:rsidR="006578C9" w:rsidRDefault="006578C9" w:rsidP="006578C9">
      <w:pPr>
        <w:ind w:right="107"/>
        <w:jc w:val="both"/>
        <w:rPr>
          <w:sz w:val="24"/>
          <w:szCs w:val="24"/>
        </w:rPr>
      </w:pPr>
    </w:p>
    <w:p w14:paraId="188612D9" w14:textId="67BE1380" w:rsidR="006578C9" w:rsidRPr="006578C9" w:rsidRDefault="006578C9" w:rsidP="006578C9">
      <w:pPr>
        <w:ind w:right="107"/>
        <w:jc w:val="both"/>
        <w:rPr>
          <w:sz w:val="24"/>
          <w:szCs w:val="24"/>
        </w:rPr>
      </w:pPr>
      <w:r w:rsidRPr="006578C9">
        <w:rPr>
          <w:sz w:val="24"/>
          <w:szCs w:val="24"/>
        </w:rPr>
        <w:t>When we arrived at the custody unit, the female calmed down and she was placed into a cell. While she was in her cell, I could see her place a blanket over her head and then I heard choking noises. I quickly removed the blanket to see the female with her hands around her own throat. I took hold of her hands and put them around her back and placed her in handcuffs again for her own safety. She then became aggressive and started to lash out with her legs and began hitting her head on the cell wall. With the assistance of two other officers, we got the female fast strapped and put her on the floor. I put a pillow next to her head and a blanket against the wall. I did this to prevent her from hitting her head against the cell walls. In this situation, I made the decision to use force to restrain the female. I feel that I acted fast enough to prevent her from harming herself.</w:t>
      </w:r>
    </w:p>
    <w:p w14:paraId="78DA3F5F" w14:textId="77777777" w:rsidR="006578C9" w:rsidRDefault="006578C9" w:rsidP="006578C9">
      <w:pPr>
        <w:ind w:right="107"/>
        <w:jc w:val="both"/>
        <w:rPr>
          <w:sz w:val="24"/>
          <w:szCs w:val="24"/>
        </w:rPr>
      </w:pPr>
    </w:p>
    <w:p w14:paraId="6A8DCA2C" w14:textId="53C99EB4" w:rsidR="006578C9" w:rsidRPr="006578C9" w:rsidRDefault="006578C9" w:rsidP="006578C9">
      <w:pPr>
        <w:ind w:right="107"/>
        <w:jc w:val="both"/>
        <w:rPr>
          <w:sz w:val="24"/>
          <w:szCs w:val="24"/>
        </w:rPr>
      </w:pPr>
      <w:r w:rsidRPr="006578C9">
        <w:rPr>
          <w:sz w:val="24"/>
          <w:szCs w:val="24"/>
        </w:rPr>
        <w:t>When making decisions, officers can use the National Decision Model. The model consists of 5 cyclical elements and the Code of Ethics at the centre. The first element of the model is gathering information and intelligence. The second element is assessing the threats and risks and to develop a working strategy. The third element is to consider powers and policy. The fourth element is to consider options and contingencies and the final element is to act and review what happened (College of Policing, 2014). I would suggest that it is difficult to consciously think about this model when dealing with fast paced conflict situations. This is supported and recognised by the College of Policing (2014) which states that it may be difficult for decision makers to differentiate between the different stages of the model when responding to dynamic situations in which case decision makers should act with integrity and protect and serve the public to the bet of their ability. I would argue that I did precisely that in this situation. Although I did not necessarily think about each stage of the NDM, I acted to prevent the female from harming herself and others. This shows that my decision to use force to restrain the female was justifiable.</w:t>
      </w:r>
    </w:p>
    <w:p w14:paraId="2C22F2CE" w14:textId="77777777" w:rsidR="006578C9" w:rsidRDefault="006578C9" w:rsidP="006578C9">
      <w:pPr>
        <w:ind w:right="107"/>
        <w:jc w:val="both"/>
        <w:rPr>
          <w:sz w:val="24"/>
          <w:szCs w:val="24"/>
        </w:rPr>
      </w:pPr>
    </w:p>
    <w:p w14:paraId="5C91F4CA" w14:textId="24F6D3AA" w:rsidR="006578C9" w:rsidRPr="006578C9" w:rsidRDefault="006578C9" w:rsidP="006578C9">
      <w:pPr>
        <w:ind w:right="107"/>
        <w:jc w:val="both"/>
        <w:rPr>
          <w:sz w:val="24"/>
          <w:szCs w:val="24"/>
        </w:rPr>
      </w:pPr>
      <w:r w:rsidRPr="006578C9">
        <w:rPr>
          <w:sz w:val="24"/>
          <w:szCs w:val="24"/>
        </w:rPr>
        <w:t xml:space="preserve">Physically restraining someone is using force. Police officers have powers to use force. These powers come from The Criminal Law Act 1967, The Police and Criminal Evidence Act 1984 and Common Law and they all have one thing in common- that using force must be reasonable and proportionate in the circumstances and that excessive use of force is unlawful (College of Policing, 2013). </w:t>
      </w:r>
    </w:p>
    <w:p w14:paraId="24DBF29A" w14:textId="77777777" w:rsidR="006578C9" w:rsidRDefault="006578C9" w:rsidP="006578C9">
      <w:pPr>
        <w:ind w:right="107"/>
        <w:jc w:val="both"/>
        <w:rPr>
          <w:sz w:val="24"/>
          <w:szCs w:val="24"/>
        </w:rPr>
      </w:pPr>
    </w:p>
    <w:p w14:paraId="6668DE6B" w14:textId="12CEDC09" w:rsidR="006578C9" w:rsidRPr="006578C9" w:rsidRDefault="006578C9" w:rsidP="006578C9">
      <w:pPr>
        <w:ind w:right="107"/>
        <w:jc w:val="both"/>
        <w:rPr>
          <w:sz w:val="24"/>
          <w:szCs w:val="24"/>
        </w:rPr>
      </w:pPr>
      <w:r w:rsidRPr="006578C9">
        <w:rPr>
          <w:sz w:val="24"/>
          <w:szCs w:val="24"/>
        </w:rPr>
        <w:t xml:space="preserve">While the female was restrained, she was making concerning comments stating that she wanted to kill herself. I attempted to calm her down and I tried listening to what she had to say to try and build rapport and de-escalate the situation. I would suggest that communication is key to build rapport with someone. This is supported by College of Policing </w:t>
      </w:r>
      <w:r w:rsidRPr="006578C9">
        <w:rPr>
          <w:sz w:val="24"/>
          <w:szCs w:val="24"/>
        </w:rPr>
        <w:lastRenderedPageBreak/>
        <w:t xml:space="preserve">(2021) which states that an officer’s communication skills can be used to quickly build rapport and are essential to help encourage someone </w:t>
      </w:r>
      <w:proofErr w:type="gramStart"/>
      <w:r w:rsidRPr="006578C9">
        <w:rPr>
          <w:sz w:val="24"/>
          <w:szCs w:val="24"/>
        </w:rPr>
        <w:t>open up</w:t>
      </w:r>
      <w:proofErr w:type="gramEnd"/>
      <w:r w:rsidRPr="006578C9">
        <w:rPr>
          <w:sz w:val="24"/>
          <w:szCs w:val="24"/>
        </w:rPr>
        <w:t xml:space="preserve"> about their vulnerabilities. </w:t>
      </w:r>
    </w:p>
    <w:p w14:paraId="1E0DCF1A" w14:textId="77777777" w:rsidR="006578C9" w:rsidRDefault="006578C9" w:rsidP="006578C9">
      <w:pPr>
        <w:ind w:right="107"/>
        <w:jc w:val="both"/>
        <w:rPr>
          <w:sz w:val="24"/>
          <w:szCs w:val="24"/>
        </w:rPr>
      </w:pPr>
    </w:p>
    <w:p w14:paraId="6029A46F" w14:textId="29BBA09F" w:rsidR="006578C9" w:rsidRPr="006578C9" w:rsidRDefault="006578C9" w:rsidP="006578C9">
      <w:pPr>
        <w:ind w:right="107"/>
        <w:jc w:val="both"/>
        <w:rPr>
          <w:sz w:val="24"/>
          <w:szCs w:val="24"/>
        </w:rPr>
      </w:pPr>
      <w:r w:rsidRPr="006578C9">
        <w:rPr>
          <w:sz w:val="24"/>
          <w:szCs w:val="24"/>
        </w:rPr>
        <w:t xml:space="preserve">While I was speaking to the female to de-escalate the situation, I was attempting to listen, and empathise with what she was saying. The way in which I communicated with her closely follows the LEAPS model of communication. LEAPS is a mnemonic that stands for: listen, empathise, ask, paraphrase, and summarise (Warwick University, 2022). The LEAPS model is also recognised by the College of Policing (2020b) which states that it provides a structured approach to communication in all situations, not only when dealing with confrontation. I would suggest that this model is easy to unconsciously implement in conflict situations because, in hindsight, I used the model without thinking about it. </w:t>
      </w:r>
    </w:p>
    <w:p w14:paraId="38960FF0" w14:textId="77777777" w:rsidR="006578C9" w:rsidRPr="006578C9" w:rsidRDefault="006578C9" w:rsidP="006578C9">
      <w:pPr>
        <w:ind w:right="107"/>
        <w:jc w:val="both"/>
        <w:rPr>
          <w:sz w:val="24"/>
          <w:szCs w:val="24"/>
        </w:rPr>
      </w:pPr>
      <w:r w:rsidRPr="006578C9">
        <w:rPr>
          <w:sz w:val="24"/>
          <w:szCs w:val="24"/>
        </w:rPr>
        <w:t xml:space="preserve">While I was speaking to the female, she began to calm down. I was speaking to her calmly and attempting to understand her emotions. This shows emotional intelligence which means that a person is in control of their own emotions and can recognise and understand the emotions of others (Harvard Health Publishing, 2022). I believe that the female began to mirror my own level of calmness which demonstrates that my attitude and behaviour was having an impact on hers. This aligns with </w:t>
      </w:r>
      <w:proofErr w:type="spellStart"/>
      <w:r w:rsidRPr="006578C9">
        <w:rPr>
          <w:sz w:val="24"/>
          <w:szCs w:val="24"/>
        </w:rPr>
        <w:t>Betari’s</w:t>
      </w:r>
      <w:proofErr w:type="spellEnd"/>
      <w:r w:rsidRPr="006578C9">
        <w:rPr>
          <w:sz w:val="24"/>
          <w:szCs w:val="24"/>
        </w:rPr>
        <w:t xml:space="preserve"> Box. </w:t>
      </w:r>
      <w:proofErr w:type="spellStart"/>
      <w:r w:rsidRPr="006578C9">
        <w:rPr>
          <w:sz w:val="24"/>
          <w:szCs w:val="24"/>
        </w:rPr>
        <w:t>Betari’s</w:t>
      </w:r>
      <w:proofErr w:type="spellEnd"/>
      <w:r w:rsidRPr="006578C9">
        <w:rPr>
          <w:sz w:val="24"/>
          <w:szCs w:val="24"/>
        </w:rPr>
        <w:t xml:space="preserve"> Box is a model in which shows that the behaviour and attitude of one person can affect the behaviour and attitude of another (College of Policing 2020b). I kept talking to the female until my colleagues and I were relieved by another group of officers.</w:t>
      </w:r>
    </w:p>
    <w:p w14:paraId="6E756BF6" w14:textId="77777777" w:rsidR="006578C9" w:rsidRDefault="006578C9" w:rsidP="006578C9">
      <w:pPr>
        <w:ind w:right="107"/>
        <w:jc w:val="both"/>
        <w:rPr>
          <w:sz w:val="24"/>
          <w:szCs w:val="24"/>
        </w:rPr>
      </w:pPr>
    </w:p>
    <w:p w14:paraId="79C6F38B" w14:textId="2419022E" w:rsidR="00AA666E" w:rsidRPr="00270EEB" w:rsidRDefault="006578C9" w:rsidP="006578C9">
      <w:pPr>
        <w:ind w:right="107"/>
        <w:jc w:val="both"/>
        <w:rPr>
          <w:sz w:val="24"/>
          <w:szCs w:val="24"/>
        </w:rPr>
      </w:pPr>
      <w:r w:rsidRPr="006578C9">
        <w:rPr>
          <w:sz w:val="24"/>
          <w:szCs w:val="24"/>
        </w:rPr>
        <w:t>Upon reflection, I believe that I dealt with this conflict situation well and implemented many conflict management skills and models, whether consciously or not. At the time, I did not consider any impact factors that could heighten the level of risk involved in the situation. The main impact factor in this situation was alcohol as the female was reportedly intoxicated and upon seeing her, I believed this to be true. I believe I took control of the situation fast and I was decisive in doing so. I communicated with the female well and eventually made he calm down to a level that was easier to manage. If I were to be in a similar situation in the future, I could attempt to communicate more with the person before arresting them. This may influence the person to be less resistant. I should also consider my own safety more because I initially got close to the female without considering if she had anything sharp or any object that could harm me. These are important learning point that I have identified while reflecting on the situation and I will consider them in future situations.</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1027C8EB" w:rsidR="008B28E7" w:rsidRPr="00270EEB" w:rsidRDefault="003A4637" w:rsidP="00E6298B">
      <w:pPr>
        <w:ind w:right="107"/>
        <w:jc w:val="both"/>
        <w:rPr>
          <w:sz w:val="24"/>
          <w:szCs w:val="24"/>
        </w:rPr>
      </w:pPr>
      <w:r>
        <w:rPr>
          <w:sz w:val="24"/>
          <w:szCs w:val="24"/>
        </w:rPr>
        <w:t>Word Count: 2175</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1030EFD" w14:textId="7F21BD1A" w:rsidR="006578C9" w:rsidRPr="006578C9" w:rsidRDefault="006578C9" w:rsidP="006578C9">
      <w:pPr>
        <w:ind w:right="107"/>
        <w:jc w:val="both"/>
        <w:rPr>
          <w:sz w:val="24"/>
          <w:szCs w:val="24"/>
        </w:rPr>
      </w:pPr>
      <w:r w:rsidRPr="006578C9">
        <w:rPr>
          <w:sz w:val="24"/>
          <w:szCs w:val="24"/>
        </w:rPr>
        <w:t>The College of Policing released a Leadership Review in 2015 which states that the ideal police officer is one who is driven by the core values of policing and one who places value on diversity and difference (College of Policing, 2015</w:t>
      </w:r>
      <w:r w:rsidR="009D15CD">
        <w:rPr>
          <w:sz w:val="24"/>
          <w:szCs w:val="24"/>
        </w:rPr>
        <w:t>a</w:t>
      </w:r>
      <w:r w:rsidRPr="006578C9">
        <w:rPr>
          <w:sz w:val="24"/>
          <w:szCs w:val="24"/>
        </w:rPr>
        <w:t>). Valuing difference and inclusion is an important factor in policing because the police, as an organisation, must be representative of the communities they serve. This instils trust and confidence between the police and the public and supports the ideology of policing by consent (College of Policing, 2020</w:t>
      </w:r>
      <w:r w:rsidR="00413852">
        <w:rPr>
          <w:sz w:val="24"/>
          <w:szCs w:val="24"/>
        </w:rPr>
        <w:t>c</w:t>
      </w:r>
      <w:r w:rsidRPr="006578C9">
        <w:rPr>
          <w:sz w:val="24"/>
          <w:szCs w:val="24"/>
        </w:rPr>
        <w:t>). Policing by consent means that the power of the police comes from the support and the consent of the general public, not the power of the state (GOV.UK, 2012a). Therefore, it is important to maintain the public’s trust and confidence by understanding that the communities the police serve are diverse and the police must value difference to reflect this.</w:t>
      </w:r>
    </w:p>
    <w:p w14:paraId="005185F8" w14:textId="77777777" w:rsidR="00C3237D" w:rsidRDefault="00C3237D" w:rsidP="006578C9">
      <w:pPr>
        <w:ind w:right="107"/>
        <w:jc w:val="both"/>
        <w:rPr>
          <w:sz w:val="24"/>
          <w:szCs w:val="24"/>
        </w:rPr>
      </w:pPr>
    </w:p>
    <w:p w14:paraId="5D62C298" w14:textId="623758AB" w:rsidR="006578C9" w:rsidRPr="006578C9" w:rsidRDefault="006578C9" w:rsidP="006578C9">
      <w:pPr>
        <w:ind w:right="107"/>
        <w:jc w:val="both"/>
        <w:rPr>
          <w:sz w:val="24"/>
          <w:szCs w:val="24"/>
        </w:rPr>
      </w:pPr>
      <w:r w:rsidRPr="006578C9">
        <w:rPr>
          <w:sz w:val="24"/>
          <w:szCs w:val="24"/>
        </w:rPr>
        <w:t xml:space="preserve">Throughout this answer, I will reflect upon a time where </w:t>
      </w:r>
      <w:proofErr w:type="spellStart"/>
      <w:r w:rsidRPr="006578C9">
        <w:rPr>
          <w:sz w:val="24"/>
          <w:szCs w:val="24"/>
        </w:rPr>
        <w:t>a</w:t>
      </w:r>
      <w:proofErr w:type="spellEnd"/>
      <w:r w:rsidRPr="006578C9">
        <w:rPr>
          <w:sz w:val="24"/>
          <w:szCs w:val="24"/>
        </w:rPr>
        <w:t xml:space="preserve"> I have dealt with a situation that involves interaction with a person from a diverse background and in which I had to tailor my approach based on the person’s language and culture. To do this, I will base my answer on the Gibbs Reflective Cycle, as explained by the University of Cumbria (2020), which will support my own learning and development.</w:t>
      </w:r>
    </w:p>
    <w:p w14:paraId="25C451E7" w14:textId="77777777" w:rsidR="00C3237D" w:rsidRDefault="00C3237D" w:rsidP="006578C9">
      <w:pPr>
        <w:ind w:right="107"/>
        <w:jc w:val="both"/>
        <w:rPr>
          <w:sz w:val="24"/>
          <w:szCs w:val="24"/>
        </w:rPr>
      </w:pPr>
    </w:p>
    <w:p w14:paraId="5F2659EE" w14:textId="750D9970" w:rsidR="00C3237D" w:rsidRDefault="006578C9" w:rsidP="006578C9">
      <w:pPr>
        <w:ind w:right="107"/>
        <w:jc w:val="both"/>
        <w:rPr>
          <w:sz w:val="24"/>
          <w:szCs w:val="24"/>
        </w:rPr>
      </w:pPr>
      <w:r w:rsidRPr="006578C9">
        <w:rPr>
          <w:sz w:val="24"/>
          <w:szCs w:val="24"/>
        </w:rPr>
        <w:t>During my time as an operational police constable, I have dealt with many situations in which there have been difficulties in communication due to language barriers or cultural differences. The encounter that stood out the most, however, is when I issued a Traffic Offence Report to a male of Indian heritage. This encounter stood out the most because there were not only difficulties in communication, but there were difficulties regarding legislation surrounding his Indian driving licence.</w:t>
      </w:r>
    </w:p>
    <w:p w14:paraId="1B1E50C7" w14:textId="77777777" w:rsidR="00C3237D" w:rsidRDefault="00C3237D" w:rsidP="006578C9">
      <w:pPr>
        <w:ind w:right="107"/>
        <w:jc w:val="both"/>
        <w:rPr>
          <w:sz w:val="24"/>
          <w:szCs w:val="24"/>
        </w:rPr>
      </w:pPr>
    </w:p>
    <w:p w14:paraId="3E767469" w14:textId="5D54D939" w:rsidR="006578C9" w:rsidRPr="006578C9" w:rsidRDefault="006578C9" w:rsidP="006578C9">
      <w:pPr>
        <w:ind w:right="107"/>
        <w:jc w:val="both"/>
        <w:rPr>
          <w:sz w:val="24"/>
          <w:szCs w:val="24"/>
        </w:rPr>
      </w:pPr>
      <w:r w:rsidRPr="006578C9">
        <w:rPr>
          <w:sz w:val="24"/>
          <w:szCs w:val="24"/>
        </w:rPr>
        <w:t xml:space="preserve">The situation began when a colleague and I were driving a marked police car, conducting highly visible mobile patrols, and I came to a small roundabout where I witnessed a car drive straight over without slowing down or giving way to the right. We followed the car, and my </w:t>
      </w:r>
      <w:r w:rsidRPr="006578C9">
        <w:rPr>
          <w:sz w:val="24"/>
          <w:szCs w:val="24"/>
        </w:rPr>
        <w:lastRenderedPageBreak/>
        <w:t xml:space="preserve">colleague illuminated the blue lights to indicate for the driver to pull over. Although the blue lights were on, the driver seemingly did not notice for some time. Due to this and the incident at the roundabout, I thought that he was driving without due care or attention contrary to Section 3 of the Road Traffic Act 1988. </w:t>
      </w:r>
    </w:p>
    <w:p w14:paraId="251643E4" w14:textId="77777777" w:rsidR="00C3237D" w:rsidRDefault="00C3237D" w:rsidP="006578C9">
      <w:pPr>
        <w:ind w:right="107"/>
        <w:jc w:val="both"/>
        <w:rPr>
          <w:sz w:val="24"/>
          <w:szCs w:val="24"/>
        </w:rPr>
      </w:pPr>
    </w:p>
    <w:p w14:paraId="615CADB2" w14:textId="7F20B6EB" w:rsidR="006578C9" w:rsidRPr="006578C9" w:rsidRDefault="006578C9" w:rsidP="006578C9">
      <w:pPr>
        <w:ind w:right="107"/>
        <w:jc w:val="both"/>
        <w:rPr>
          <w:sz w:val="24"/>
          <w:szCs w:val="24"/>
        </w:rPr>
      </w:pPr>
      <w:r w:rsidRPr="006578C9">
        <w:rPr>
          <w:sz w:val="24"/>
          <w:szCs w:val="24"/>
        </w:rPr>
        <w:t xml:space="preserve">Eventually, the driver of the vehicle did notice and pulled over to the side of the road. After we had stopped, I exited the police vehicle and approached the driver’s car from the nearside. I did this for my own safety because if I were to have approached from the offside, I would be in the road where I could have been injured by other cars driving past. </w:t>
      </w:r>
    </w:p>
    <w:p w14:paraId="3B805F6E" w14:textId="77777777" w:rsidR="006578C9" w:rsidRPr="006578C9" w:rsidRDefault="006578C9" w:rsidP="006578C9">
      <w:pPr>
        <w:ind w:right="107"/>
        <w:jc w:val="both"/>
        <w:rPr>
          <w:sz w:val="24"/>
          <w:szCs w:val="24"/>
        </w:rPr>
      </w:pPr>
      <w:r w:rsidRPr="006578C9">
        <w:rPr>
          <w:sz w:val="24"/>
          <w:szCs w:val="24"/>
        </w:rPr>
        <w:t xml:space="preserve">I began a conversation with the driver by asking if he knew why I had stopped his vehicle. The driver was an Indian male and he looked as though he was confused, and he told me that he did not know why I had stopped him. Although the male could seemingly understand what I was saying, it was evident from the way that he was speaking that his English was broken and that he struggled to find the correct words. Due to this language barrier, I had to speak to the driver in a simple way so he could easily understand what I was saying. I also had to be patient when he was trying to speak to me, and I often had to clarify what he said. I used active listening skills which is described by Samaritans (2018) as a skill that involves focusing and understanding on what a person a saying. This should not be confused with merely hearing, which is more passive where a person is not really concentrating on what a person is saying. The art of active listening is a recognised skill by the College of Policing (2020b) which states that empathising and using positive body language is a way to show that a person is actively listening. Using this skill, I listened to what he had to say, and I explained why I had stopped him. </w:t>
      </w:r>
    </w:p>
    <w:p w14:paraId="19842F8B" w14:textId="77777777" w:rsidR="00C3237D" w:rsidRDefault="00C3237D" w:rsidP="006578C9">
      <w:pPr>
        <w:ind w:right="107"/>
        <w:jc w:val="both"/>
        <w:rPr>
          <w:sz w:val="24"/>
          <w:szCs w:val="24"/>
        </w:rPr>
      </w:pPr>
    </w:p>
    <w:p w14:paraId="46D9C9AA" w14:textId="1D7B2D43" w:rsidR="006578C9" w:rsidRPr="006578C9" w:rsidRDefault="006578C9" w:rsidP="006578C9">
      <w:pPr>
        <w:ind w:right="107"/>
        <w:jc w:val="both"/>
        <w:rPr>
          <w:sz w:val="24"/>
          <w:szCs w:val="24"/>
        </w:rPr>
      </w:pPr>
      <w:r w:rsidRPr="006578C9">
        <w:rPr>
          <w:sz w:val="24"/>
          <w:szCs w:val="24"/>
        </w:rPr>
        <w:t xml:space="preserve">I decided that I would issue the driver with a Traffic Offence Report (TOR) for driving without due care and attention. I cautioned the driver and explained that he was not under arrest. Code G of the Police and Criminal Evidence Act 1984 (PACE) states that the use of the power of arrest must be justified and necessary (GOV.UK 2012b). On this occasion, I believe the offence could be dealt with by less intrusive means and that the use of power of arrest was not justifiable. After cautioning him and explaining that he was not under arrest, I broke down the caution and explained it simply so he could understand. Next, I asked if he could produce his driver’s licence. He did so, but there was an issue with his licence- it was an Indian driver’s licence. I suddenly felt uncomfortable and became unsure of how to proceed with this situation as I lacked knowledge surrounding foreign licences. Although I felt uncomfortable and unsure of how to proceed, I believe I did not show this, and I was in control of my emotions. Emotional intelligence is the ability of recognising one’s emotions and being in control of them as well as knowing and understanding the emotions of others (Harvard Health Publishing, 2022). </w:t>
      </w:r>
    </w:p>
    <w:p w14:paraId="60905E36" w14:textId="77777777" w:rsidR="00C3237D" w:rsidRDefault="00C3237D" w:rsidP="006578C9">
      <w:pPr>
        <w:ind w:right="107"/>
        <w:jc w:val="both"/>
        <w:rPr>
          <w:sz w:val="24"/>
          <w:szCs w:val="24"/>
        </w:rPr>
      </w:pPr>
    </w:p>
    <w:p w14:paraId="2C1A5C45" w14:textId="262B2753" w:rsidR="006578C9" w:rsidRPr="006578C9" w:rsidRDefault="006578C9" w:rsidP="006578C9">
      <w:pPr>
        <w:ind w:right="107"/>
        <w:jc w:val="both"/>
        <w:rPr>
          <w:sz w:val="24"/>
          <w:szCs w:val="24"/>
        </w:rPr>
      </w:pPr>
      <w:r w:rsidRPr="006578C9">
        <w:rPr>
          <w:sz w:val="24"/>
          <w:szCs w:val="24"/>
        </w:rPr>
        <w:t>Due to my lack of knowledge surrounding foreign licenses, I contacted a traffic officer who informed me that if a foreign person now lives in the UK, then a foreign driver’s licence is valid for up to 12 months. This is also supported by Admiral (2021) which states that a person can drive any category of small vehicle such as a car or motorbike in the UK using a foreign licence for up to 12 months. With this information in mind, I became more relaxed, and I felt that I regained control of the situation. I asked the driver how long he had lived in the UK, and he told me that he had been residing in the UK for around 7 months. I then conducted checks on the vehicle and the male using the Police National Computer (PNC) and the checks showed that both the vehicle and the person were in order.</w:t>
      </w:r>
    </w:p>
    <w:p w14:paraId="320DAE8A" w14:textId="77777777" w:rsidR="00C3237D" w:rsidRDefault="00C3237D" w:rsidP="006578C9">
      <w:pPr>
        <w:ind w:right="107"/>
        <w:jc w:val="both"/>
        <w:rPr>
          <w:sz w:val="24"/>
          <w:szCs w:val="24"/>
        </w:rPr>
      </w:pPr>
    </w:p>
    <w:p w14:paraId="0A5290EC" w14:textId="3CE1808E" w:rsidR="006578C9" w:rsidRPr="006578C9" w:rsidRDefault="006578C9" w:rsidP="006578C9">
      <w:pPr>
        <w:ind w:right="107"/>
        <w:jc w:val="both"/>
        <w:rPr>
          <w:sz w:val="24"/>
          <w:szCs w:val="24"/>
        </w:rPr>
      </w:pPr>
      <w:r w:rsidRPr="006578C9">
        <w:rPr>
          <w:sz w:val="24"/>
          <w:szCs w:val="24"/>
        </w:rPr>
        <w:lastRenderedPageBreak/>
        <w:t>After conducted checks on the driver and the vehicle and establishing that his Indian driver’s licence was acceptable, I began issuing him with a TOR. As part of the TOR, I required a driver’s licence number, which could not be obtained for his Indian licence. Although this was a problem, it was easily resolved when the driver provided me with a picture on his phone of a provisional UK licence issued to him. With all the relevant information, I completed the TOR and I explained what I was doing while I was completing it and I began some small talk with him. I did this to make him feel more comfortable and to provide reassurance. I issued the driver with a TOR and cautioned him for the final time. I also provided words of advice to the driver regarding the way in which he was driving. I then allowed the driver to leave.</w:t>
      </w:r>
    </w:p>
    <w:p w14:paraId="52CDD141" w14:textId="77777777" w:rsidR="00C3237D" w:rsidRDefault="00C3237D" w:rsidP="006578C9">
      <w:pPr>
        <w:ind w:right="107"/>
        <w:jc w:val="both"/>
        <w:rPr>
          <w:sz w:val="24"/>
          <w:szCs w:val="24"/>
        </w:rPr>
      </w:pPr>
    </w:p>
    <w:p w14:paraId="1C8E56A6" w14:textId="7499FEB8" w:rsidR="006578C9" w:rsidRPr="006578C9" w:rsidRDefault="006578C9" w:rsidP="006578C9">
      <w:pPr>
        <w:ind w:right="107"/>
        <w:jc w:val="both"/>
        <w:rPr>
          <w:sz w:val="24"/>
          <w:szCs w:val="24"/>
        </w:rPr>
      </w:pPr>
      <w:r w:rsidRPr="006578C9">
        <w:rPr>
          <w:sz w:val="24"/>
          <w:szCs w:val="24"/>
        </w:rPr>
        <w:t>I treated the driver of the vehicle with respect and courtesy, and I spoke to him in a way which was polite. In 1829, Sir Robert Peel devised nine principles that police should adhere to, and one such principle is understanding that the police are members of the public who are paid to keep the peace and tackle crime. Another of the nine principles states that police offer an individual service to every member of the public, without regard to their social status (GOV.UK, 2012a). These principles are closely linked to authority, respect and courtesy and equality and diversity, which are included in the modern Standards of Professional Behaviour. The Standards pf Professional Behaviour form part of the police Code of Ethics (College of Policing, 2014). These two principles alone demonstrate that valuing difference and diversity and treating everyone fairly is at the heart of policing in the UK. This is also supported by the fact that the Code of Ethics is in the middle of a cyclical model called the National Decision Model which police officers can use to make decisions that are proportionate, justified and ethical (College of Policing, 2013a). This shows that the Code of Ethics should be upheld and referred to in each decision a police officer makes.</w:t>
      </w:r>
    </w:p>
    <w:p w14:paraId="6D5F1AF4" w14:textId="77777777" w:rsidR="00C3237D" w:rsidRDefault="00C3237D" w:rsidP="006578C9">
      <w:pPr>
        <w:ind w:right="107"/>
        <w:jc w:val="both"/>
        <w:rPr>
          <w:sz w:val="24"/>
          <w:szCs w:val="24"/>
        </w:rPr>
      </w:pPr>
    </w:p>
    <w:p w14:paraId="1B9ED887" w14:textId="7DE1271F" w:rsidR="006578C9" w:rsidRPr="006578C9" w:rsidRDefault="006578C9" w:rsidP="006578C9">
      <w:pPr>
        <w:ind w:right="107"/>
        <w:jc w:val="both"/>
        <w:rPr>
          <w:sz w:val="24"/>
          <w:szCs w:val="24"/>
        </w:rPr>
      </w:pPr>
      <w:proofErr w:type="gramStart"/>
      <w:r w:rsidRPr="006578C9">
        <w:rPr>
          <w:sz w:val="24"/>
          <w:szCs w:val="24"/>
        </w:rPr>
        <w:t>Through the use of</w:t>
      </w:r>
      <w:proofErr w:type="gramEnd"/>
      <w:r w:rsidRPr="006578C9">
        <w:rPr>
          <w:sz w:val="24"/>
          <w:szCs w:val="24"/>
        </w:rPr>
        <w:t xml:space="preserve"> the NDM, I made the decision I thought was reasonable which was to issue the driver with a TOR. I did this because, although he seemed to be a pleasant person, I would argue the way in which he was driving was unacceptable and he could have been involved in a collision. I could have used my discretion and just provided the driver with words of advice, but I felt that due to the circumstances it was appropriate to act more firmly. I would argue that my response was fair and proportionate in the circumstances. Police officers must make decisions which are fair and treating people fairly does not necessarily mean treating them in the same way (College of Policing, 2020</w:t>
      </w:r>
      <w:r w:rsidR="000A5935">
        <w:rPr>
          <w:sz w:val="24"/>
          <w:szCs w:val="24"/>
        </w:rPr>
        <w:t>d</w:t>
      </w:r>
      <w:r w:rsidRPr="006578C9">
        <w:rPr>
          <w:sz w:val="24"/>
          <w:szCs w:val="24"/>
        </w:rPr>
        <w:t>). Therefore, I would suggest that a person’s set of unique circumstances can determine how they will be dealt with.</w:t>
      </w:r>
    </w:p>
    <w:p w14:paraId="67886675" w14:textId="77777777" w:rsidR="006578C9" w:rsidRDefault="006578C9" w:rsidP="006578C9">
      <w:pPr>
        <w:ind w:right="107"/>
        <w:jc w:val="both"/>
        <w:rPr>
          <w:sz w:val="24"/>
          <w:szCs w:val="24"/>
        </w:rPr>
      </w:pPr>
    </w:p>
    <w:p w14:paraId="37E56BB1" w14:textId="635C507B" w:rsidR="006578C9" w:rsidRPr="006578C9" w:rsidRDefault="006578C9" w:rsidP="006578C9">
      <w:pPr>
        <w:ind w:right="107"/>
        <w:jc w:val="both"/>
        <w:rPr>
          <w:sz w:val="24"/>
          <w:szCs w:val="24"/>
        </w:rPr>
      </w:pPr>
      <w:r w:rsidRPr="006578C9">
        <w:rPr>
          <w:sz w:val="24"/>
          <w:szCs w:val="24"/>
        </w:rPr>
        <w:t xml:space="preserve">History suggests that treating people unjustly can have a negative impact on public perception. For example, the Brixton riots in 1981 where a police operation called Swamp ’81 saw the use of the “sus law” under the Vagrancy Act where police could stop and search anyone who they thought may be about to commit a crime. This operation made heightened the tensions between the police and the black community. Then, following an arrest, a riot broke out and lasted for 3 days (BBC News, 2006). As a result of this, the Police and Criminal Evidence Act came into effect in 1984 and set out the Codes of Practice which aim to balance police powers with the rights of the public (GOV.UK, 2022). A more recent event such as the killing of George Floyd sparked tensions between the police and the public. Although this incident happened in the United States, it still sparked outrage in the UK which is evident due to protests across the country (BBC News, 2021a). Another incident would be the murder of Sarah Everard where a police officer abused his position to commit murder. Again, this incident sparked public outrage (Morton, 2021). All these events demonstrate </w:t>
      </w:r>
      <w:r w:rsidRPr="006578C9">
        <w:rPr>
          <w:sz w:val="24"/>
          <w:szCs w:val="24"/>
        </w:rPr>
        <w:lastRenderedPageBreak/>
        <w:t>that if the Code of Ethics are not adhered to, then the public will lose confidence in the police and public perception would be negatively impacted.</w:t>
      </w:r>
    </w:p>
    <w:p w14:paraId="44F0C257" w14:textId="77777777" w:rsidR="006578C9" w:rsidRDefault="006578C9" w:rsidP="006578C9">
      <w:pPr>
        <w:ind w:right="107"/>
        <w:jc w:val="both"/>
        <w:rPr>
          <w:sz w:val="24"/>
          <w:szCs w:val="24"/>
        </w:rPr>
      </w:pPr>
    </w:p>
    <w:p w14:paraId="53D8D511" w14:textId="64D7C6C1" w:rsidR="00112751" w:rsidRPr="00270EEB" w:rsidRDefault="006578C9" w:rsidP="006578C9">
      <w:pPr>
        <w:ind w:right="107"/>
        <w:jc w:val="both"/>
        <w:rPr>
          <w:sz w:val="24"/>
          <w:szCs w:val="24"/>
        </w:rPr>
      </w:pPr>
      <w:r w:rsidRPr="006578C9">
        <w:rPr>
          <w:sz w:val="24"/>
          <w:szCs w:val="24"/>
        </w:rPr>
        <w:t>In conclusion, I have dealt with a situation in which diversity and difference played a huge role. I believe I dealt with the encounter with the well. I believe that I treated him fairly and upheld the Code of Ethics and complied with the PACE codes of practice while making decisions using the national decision model. Moreover, I understood that the driver was of a background which was racially and culturally diverse. Due to this, he was not able to speak coherent English and I had to explain my actions thoroughly and simply in way in which he could understand. In hindsight, although I thought I was being patient, I believe my body language was suggesting otherwise because the driver repeatedly apologised for not being able to speak English well. I did my best to reassure the driver that the language barrier was not an issue. Furthermore, although I was able to use emotional intelligence to control and understand my own emotions, I think it took me some time to understand that the driver was nervous to be around me. It was only when I was completing the TOR when I began to realise his emotions which prompted me to engage in general conversational topics with him to ease his nerves and feel more comfortable. If I were to be in a similar situation in the future, I would attempt to make the person feel more comfortable earlier on and build a better rapport and I would also ensure that my body language was not negative which, in turn, would make the person I was speaking to feel more at ease.</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1DBB57C5" w:rsidR="00025650" w:rsidRPr="00270EEB" w:rsidRDefault="003A4637" w:rsidP="00E6298B">
      <w:pPr>
        <w:ind w:right="107"/>
        <w:jc w:val="both"/>
        <w:rPr>
          <w:sz w:val="24"/>
          <w:szCs w:val="24"/>
        </w:rPr>
      </w:pPr>
      <w:r>
        <w:rPr>
          <w:sz w:val="24"/>
          <w:szCs w:val="24"/>
        </w:rPr>
        <w:t>Word Count: 2072</w:t>
      </w: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4BE61615" w14:textId="77777777" w:rsidR="00C3237D" w:rsidRPr="00C3237D" w:rsidRDefault="00C3237D" w:rsidP="00C3237D">
      <w:pPr>
        <w:ind w:right="107"/>
        <w:jc w:val="both"/>
        <w:rPr>
          <w:sz w:val="24"/>
          <w:szCs w:val="24"/>
        </w:rPr>
      </w:pPr>
      <w:r w:rsidRPr="00C3237D">
        <w:rPr>
          <w:sz w:val="24"/>
          <w:szCs w:val="24"/>
        </w:rPr>
        <w:t xml:space="preserve">The fundamental purpose of the police is to protect and serve the public by preventing crime and bring those who commit crime to justice. They must make firm and justified decisions from a perspective of impartiality and integrity (www.parliment.uk, 2008). To make an effective decision, one must take into consideration various aspects and reach an outcome, while considering alternative options. This is supported by Davis (2006) who states that decision making means </w:t>
      </w:r>
      <w:proofErr w:type="gramStart"/>
      <w:r w:rsidRPr="00C3237D">
        <w:rPr>
          <w:sz w:val="24"/>
          <w:szCs w:val="24"/>
        </w:rPr>
        <w:t>coming to a conclusion</w:t>
      </w:r>
      <w:proofErr w:type="gramEnd"/>
      <w:r w:rsidRPr="00C3237D">
        <w:rPr>
          <w:sz w:val="24"/>
          <w:szCs w:val="24"/>
        </w:rPr>
        <w:t xml:space="preserve"> by weighing up the pros and cons of the outcome of the decision. </w:t>
      </w:r>
    </w:p>
    <w:p w14:paraId="78096EA7" w14:textId="77777777" w:rsidR="00C3237D" w:rsidRDefault="00C3237D" w:rsidP="00C3237D">
      <w:pPr>
        <w:ind w:right="107"/>
        <w:jc w:val="both"/>
        <w:rPr>
          <w:sz w:val="24"/>
          <w:szCs w:val="24"/>
        </w:rPr>
      </w:pPr>
    </w:p>
    <w:p w14:paraId="54E9F0A7" w14:textId="74764386" w:rsidR="00C3237D" w:rsidRPr="00C3237D" w:rsidRDefault="00C3237D" w:rsidP="00C3237D">
      <w:pPr>
        <w:ind w:right="107"/>
        <w:jc w:val="both"/>
        <w:rPr>
          <w:sz w:val="24"/>
          <w:szCs w:val="24"/>
        </w:rPr>
      </w:pPr>
      <w:r w:rsidRPr="00C3237D">
        <w:rPr>
          <w:sz w:val="24"/>
          <w:szCs w:val="24"/>
        </w:rPr>
        <w:t xml:space="preserve">Police officers need to make many decisions that are justifiable. One method to make such decisions is </w:t>
      </w:r>
      <w:proofErr w:type="gramStart"/>
      <w:r w:rsidRPr="00C3237D">
        <w:rPr>
          <w:sz w:val="24"/>
          <w:szCs w:val="24"/>
        </w:rPr>
        <w:t>through the use of</w:t>
      </w:r>
      <w:proofErr w:type="gramEnd"/>
      <w:r w:rsidRPr="00C3237D">
        <w:rPr>
          <w:sz w:val="24"/>
          <w:szCs w:val="24"/>
        </w:rPr>
        <w:t xml:space="preserve"> the National Decision Model (NDM). The NDM is a cyclical model involving six elements. The six elements are: gathering information and intelligence, assessing the threat and risk and developing a working strategy, considering powers and policies, considering options and contingencies, and </w:t>
      </w:r>
      <w:proofErr w:type="gramStart"/>
      <w:r w:rsidRPr="00C3237D">
        <w:rPr>
          <w:sz w:val="24"/>
          <w:szCs w:val="24"/>
        </w:rPr>
        <w:t>taking action</w:t>
      </w:r>
      <w:proofErr w:type="gramEnd"/>
      <w:r w:rsidRPr="00C3237D">
        <w:rPr>
          <w:sz w:val="24"/>
          <w:szCs w:val="24"/>
        </w:rPr>
        <w:t xml:space="preserve"> and reviewing what has happened. The final element is the Code of Ethics which is seated at the centre of the cyclical model. This signifies that the Code of Ethics should be upheld in every decision a police officer makes (College of Policing, 2013a). Throughout this answer, I will assess and reflect upon a police incident where I have used the NDM to make an informed decision. To reflect, I will use the National Decision Model which will aid in supporting my own learning and development.</w:t>
      </w:r>
    </w:p>
    <w:p w14:paraId="13BA7DBC" w14:textId="77777777" w:rsidR="00C3237D" w:rsidRDefault="00C3237D" w:rsidP="00C3237D">
      <w:pPr>
        <w:ind w:right="107"/>
        <w:jc w:val="both"/>
        <w:rPr>
          <w:sz w:val="24"/>
          <w:szCs w:val="24"/>
        </w:rPr>
      </w:pPr>
    </w:p>
    <w:p w14:paraId="2DC22C62" w14:textId="3771619C" w:rsidR="00C3237D" w:rsidRPr="00C3237D" w:rsidRDefault="00C3237D" w:rsidP="00C3237D">
      <w:pPr>
        <w:ind w:right="107"/>
        <w:jc w:val="both"/>
        <w:rPr>
          <w:sz w:val="24"/>
          <w:szCs w:val="24"/>
        </w:rPr>
      </w:pPr>
      <w:r w:rsidRPr="00C3237D">
        <w:rPr>
          <w:sz w:val="24"/>
          <w:szCs w:val="24"/>
        </w:rPr>
        <w:t xml:space="preserve">The incident began where I attended an emergency call where it was reported by a female that her son had pushed her to the floor in her house after a verbal altercation. Upon arrival at the address, the female was crying and told me what had happened. She made allegations of assault against her son. Furthermore, she insisted on making a complaint and she wanted her son arrested. As her son was not at the address, the time was taken to obtain a statement from the victim. I thought the victim would calm down after a statement </w:t>
      </w:r>
      <w:r w:rsidRPr="00C3237D">
        <w:rPr>
          <w:sz w:val="24"/>
          <w:szCs w:val="24"/>
        </w:rPr>
        <w:lastRenderedPageBreak/>
        <w:t>had been taken but she did not, and she was still adamant that she wanted her son arrested. I decided not to arrest her son at that time, and I used the NDM to justify my decision.</w:t>
      </w:r>
    </w:p>
    <w:p w14:paraId="61AB6959" w14:textId="77777777" w:rsidR="00C3237D" w:rsidRDefault="00C3237D" w:rsidP="00C3237D">
      <w:pPr>
        <w:ind w:right="107"/>
        <w:jc w:val="both"/>
        <w:rPr>
          <w:sz w:val="24"/>
          <w:szCs w:val="24"/>
        </w:rPr>
      </w:pPr>
    </w:p>
    <w:p w14:paraId="0D2D6CCB" w14:textId="1CE6E9FE" w:rsidR="00C3237D" w:rsidRPr="00C3237D" w:rsidRDefault="00C3237D" w:rsidP="00C3237D">
      <w:pPr>
        <w:ind w:right="107"/>
        <w:jc w:val="both"/>
        <w:rPr>
          <w:sz w:val="24"/>
          <w:szCs w:val="24"/>
        </w:rPr>
      </w:pPr>
      <w:r w:rsidRPr="00C3237D">
        <w:rPr>
          <w:sz w:val="24"/>
          <w:szCs w:val="24"/>
        </w:rPr>
        <w:t xml:space="preserve">The first part of the NDM is to gather information and intelligence. This is the stage where the decision maker establishes what has happened. This is also the stage to collect further information that is relevant, and which may help to assist in making the decision (College of Policing, 2013a). Information is defined as all information available to the police, and intelligence is defined information that has been subjected to a risk assessment by being graded and evaluated to aid in decision making (Bryant et al, 2021, p.541). </w:t>
      </w:r>
    </w:p>
    <w:p w14:paraId="0804B3C6" w14:textId="77777777" w:rsidR="00C3237D" w:rsidRDefault="00C3237D" w:rsidP="00C3237D">
      <w:pPr>
        <w:ind w:right="107"/>
        <w:jc w:val="both"/>
        <w:rPr>
          <w:sz w:val="24"/>
          <w:szCs w:val="24"/>
        </w:rPr>
      </w:pPr>
    </w:p>
    <w:p w14:paraId="22B35C46" w14:textId="7FB96FD8" w:rsidR="00C3237D" w:rsidRPr="00C3237D" w:rsidRDefault="00C3237D" w:rsidP="00C3237D">
      <w:pPr>
        <w:ind w:right="107"/>
        <w:jc w:val="both"/>
        <w:rPr>
          <w:sz w:val="24"/>
          <w:szCs w:val="24"/>
        </w:rPr>
      </w:pPr>
      <w:r w:rsidRPr="00C3237D">
        <w:rPr>
          <w:sz w:val="24"/>
          <w:szCs w:val="24"/>
        </w:rPr>
        <w:t xml:space="preserve">Before I attended the incident, I conducted checks using the Police National Computer (PNC). I did this to find out if there were any previous incidents or warning markers on the people living at the address as this would be valuable information to ensure officer safety and safety of the parties at the address. The relevant checks showed that there had been no previous issues at the address, nor were there any warning markers. I believe that I had enough information to attend the address and be confident that officer safety would be assured. However, it could be argued that police officers must always approach situations with an open mind as situations change and police need to be able to adapt their approach. This is supported by the College of Policing (2022) which states that police officers need to be able to adapt and provide innovative solutions. This is particularly pertinent when demonstrating the competency of being innovative and open-minded. </w:t>
      </w:r>
    </w:p>
    <w:p w14:paraId="55E7A991" w14:textId="77777777" w:rsidR="00C3237D" w:rsidRPr="00C3237D" w:rsidRDefault="00C3237D" w:rsidP="00C3237D">
      <w:pPr>
        <w:ind w:right="107"/>
        <w:jc w:val="both"/>
        <w:rPr>
          <w:sz w:val="24"/>
          <w:szCs w:val="24"/>
        </w:rPr>
      </w:pPr>
      <w:r w:rsidRPr="00C3237D">
        <w:rPr>
          <w:sz w:val="24"/>
          <w:szCs w:val="24"/>
        </w:rPr>
        <w:t>While at the address, I gathered information by asking the victim relevant questions and by taking a statement for her. I established that her son was only 15 years of age. The victim wanted her son arrested for the assault, but her son was not present at the address, and I was informed that he had been staying at a friend’s house. To decide on how to proceed the matter, I had to assess the threat and risk and develop a working strategy.</w:t>
      </w:r>
    </w:p>
    <w:p w14:paraId="33610C19" w14:textId="77777777" w:rsidR="00C3237D" w:rsidRPr="00C3237D" w:rsidRDefault="00C3237D" w:rsidP="00C3237D">
      <w:pPr>
        <w:ind w:right="107"/>
        <w:jc w:val="both"/>
        <w:rPr>
          <w:sz w:val="24"/>
          <w:szCs w:val="24"/>
        </w:rPr>
      </w:pPr>
    </w:p>
    <w:p w14:paraId="2D19EE8E" w14:textId="77777777" w:rsidR="00C3237D" w:rsidRPr="00C3237D" w:rsidRDefault="00C3237D" w:rsidP="00C3237D">
      <w:pPr>
        <w:ind w:right="107"/>
        <w:jc w:val="both"/>
        <w:rPr>
          <w:sz w:val="24"/>
          <w:szCs w:val="24"/>
        </w:rPr>
      </w:pPr>
      <w:r w:rsidRPr="00C3237D">
        <w:rPr>
          <w:sz w:val="24"/>
          <w:szCs w:val="24"/>
        </w:rPr>
        <w:t xml:space="preserve">Assessing any threats and risks and developing a working strategy is the second element of the NDM. At this stage, the decision maker must assess the situation and identify any potential threats and risks and must plan towards an outcome that benefits all parties involved (College of Policing, 2013a). </w:t>
      </w:r>
    </w:p>
    <w:p w14:paraId="25DF39CF" w14:textId="77777777" w:rsidR="00C3237D" w:rsidRDefault="00C3237D" w:rsidP="00C3237D">
      <w:pPr>
        <w:ind w:right="107"/>
        <w:jc w:val="both"/>
        <w:rPr>
          <w:sz w:val="24"/>
          <w:szCs w:val="24"/>
        </w:rPr>
      </w:pPr>
    </w:p>
    <w:p w14:paraId="56E17E66" w14:textId="59E0F336" w:rsidR="00C3237D" w:rsidRPr="00C3237D" w:rsidRDefault="00C3237D" w:rsidP="00C3237D">
      <w:pPr>
        <w:ind w:right="107"/>
        <w:jc w:val="both"/>
        <w:rPr>
          <w:sz w:val="24"/>
          <w:szCs w:val="24"/>
        </w:rPr>
      </w:pPr>
      <w:r w:rsidRPr="00C3237D">
        <w:rPr>
          <w:sz w:val="24"/>
          <w:szCs w:val="24"/>
        </w:rPr>
        <w:t>During the incident, I established that the victim did not have any visible injuries and that her son was no longer present at the address. I would suggest that this significantly lowered the threat and risk of harm towards the victim. I decided that the strategy would be to arrange for the son to attend the police station for a voluntary interview, rather than arrest him. I thought this to be the best option because it shows positive action, and it is also less intrusive for the 15-year-old. Positive action is the set of obligations on officers to protect human rights and properly investigate any breaches of those rights. This type of positive action should not be confused with the positive action regarding equality and diversity (College of Policing, 2015). By arranging for the 15-year- old to attend a voluntary interview, I was properly investigating the offence and I was doing so without using powers of arrest as I did not deem the arrest to be fully necessary at the time. I would argue that I used my discretion when dealing with this incident. Discretion is where a person has the freedom to decide as one sees fit (Wakefield and Fleming, 2009). Martin (2005, p.176) puts this in a policing context by stating that the use of discretion is a decision made based on an individual officer’s professional judgement. I used my professional judgement, and I considered the powers I had available to me.</w:t>
      </w:r>
    </w:p>
    <w:p w14:paraId="4630D179" w14:textId="77777777" w:rsidR="00C3237D" w:rsidRDefault="00C3237D" w:rsidP="00C3237D">
      <w:pPr>
        <w:ind w:right="107"/>
        <w:jc w:val="both"/>
        <w:rPr>
          <w:sz w:val="24"/>
          <w:szCs w:val="24"/>
        </w:rPr>
      </w:pPr>
    </w:p>
    <w:p w14:paraId="23BAED77" w14:textId="12363F8D" w:rsidR="00C3237D" w:rsidRPr="00C3237D" w:rsidRDefault="00C3237D" w:rsidP="00C3237D">
      <w:pPr>
        <w:ind w:right="107"/>
        <w:jc w:val="both"/>
        <w:rPr>
          <w:sz w:val="24"/>
          <w:szCs w:val="24"/>
        </w:rPr>
      </w:pPr>
      <w:r w:rsidRPr="00C3237D">
        <w:rPr>
          <w:sz w:val="24"/>
          <w:szCs w:val="24"/>
        </w:rPr>
        <w:lastRenderedPageBreak/>
        <w:t>The third element of the NDM is to consider powers and policies. This stage involves considering and applying legislation that is relevant to the situation (College of Policing, 2013a).</w:t>
      </w:r>
    </w:p>
    <w:p w14:paraId="708DFD2B" w14:textId="77777777" w:rsidR="00C3237D" w:rsidRDefault="00C3237D" w:rsidP="00C3237D">
      <w:pPr>
        <w:ind w:right="107"/>
        <w:jc w:val="both"/>
        <w:rPr>
          <w:sz w:val="24"/>
          <w:szCs w:val="24"/>
        </w:rPr>
      </w:pPr>
    </w:p>
    <w:p w14:paraId="5534C2F9" w14:textId="64782206" w:rsidR="00C3237D" w:rsidRPr="00C3237D" w:rsidRDefault="00C3237D" w:rsidP="00C3237D">
      <w:pPr>
        <w:ind w:right="107"/>
        <w:jc w:val="both"/>
        <w:rPr>
          <w:sz w:val="24"/>
          <w:szCs w:val="24"/>
        </w:rPr>
      </w:pPr>
      <w:r w:rsidRPr="00C3237D">
        <w:rPr>
          <w:sz w:val="24"/>
          <w:szCs w:val="24"/>
        </w:rPr>
        <w:t>Initially, I thought that this could be a domestic incident as it has occurred between two family members, However, after gathering information, I discovered that the child was 15. I considered that the situation was not a domestic incident because the son was under the age of 16. Bryant et al (2021, p.300) states that a domestic incident occurs when both parties involved are 16 years of age or above. This is supported by the Home Office (2013</w:t>
      </w:r>
      <w:r w:rsidR="00066441">
        <w:rPr>
          <w:sz w:val="24"/>
          <w:szCs w:val="24"/>
        </w:rPr>
        <w:t>b</w:t>
      </w:r>
      <w:r w:rsidRPr="00C3237D">
        <w:rPr>
          <w:sz w:val="24"/>
          <w:szCs w:val="24"/>
        </w:rPr>
        <w:t xml:space="preserve">) which states that a domestic incident is where the persons involved are or have been in an intimate relationship or are family members and are both aged 16 or over. Due to this definition, the incident I attended could not be a domestic incident. However, the victim did make an allegation of assault against her son and the victim wanted her son arrested. </w:t>
      </w:r>
    </w:p>
    <w:p w14:paraId="279DA665" w14:textId="77777777" w:rsidR="00C3237D" w:rsidRDefault="00C3237D" w:rsidP="00C3237D">
      <w:pPr>
        <w:ind w:right="107"/>
        <w:jc w:val="both"/>
        <w:rPr>
          <w:sz w:val="24"/>
          <w:szCs w:val="24"/>
        </w:rPr>
      </w:pPr>
    </w:p>
    <w:p w14:paraId="6428B501" w14:textId="3E0A2E43" w:rsidR="00C3237D" w:rsidRPr="00C3237D" w:rsidRDefault="00C3237D" w:rsidP="00C3237D">
      <w:pPr>
        <w:ind w:right="107"/>
        <w:jc w:val="both"/>
        <w:rPr>
          <w:sz w:val="24"/>
          <w:szCs w:val="24"/>
        </w:rPr>
      </w:pPr>
      <w:r w:rsidRPr="00C3237D">
        <w:rPr>
          <w:sz w:val="24"/>
          <w:szCs w:val="24"/>
        </w:rPr>
        <w:t>The power of arrest was available to me under Section 24 of the Police and Criminal Evidence Act 1984 (PACE) and I could have arrested for the offence of Common Assault contrary to Section 39 of the Criminal Justice Act 1988. However, I suggested to the victim that her complaint could be progressed using an alternative route which was to invite the son in for a voluntary interview. I explained that I did not believe the arrest to be necessary at the time. Although the victim was not enthused that I did not arrest her son, I thought my decision was fair and proportionate in the circumstances. There is a mnemonic police officers can use when making decisions. This mnemonic is JPLANE, which stands for: justified, proportionate, legal, accountable necessary, and ethical (College of Policing, 2013c). By adhering to this mnemonic, an officer shows that they uphold the Code of Ethics and act with respect and courtesy (College of Policing, 2014).</w:t>
      </w:r>
    </w:p>
    <w:p w14:paraId="41CF0546" w14:textId="77777777" w:rsidR="00C3237D" w:rsidRDefault="00C3237D" w:rsidP="00C3237D">
      <w:pPr>
        <w:ind w:right="107"/>
        <w:jc w:val="both"/>
        <w:rPr>
          <w:sz w:val="24"/>
          <w:szCs w:val="24"/>
        </w:rPr>
      </w:pPr>
    </w:p>
    <w:p w14:paraId="08B4CC72" w14:textId="56D844AA" w:rsidR="00C3237D" w:rsidRPr="00C3237D" w:rsidRDefault="00C3237D" w:rsidP="00C3237D">
      <w:pPr>
        <w:ind w:right="107"/>
        <w:jc w:val="both"/>
        <w:rPr>
          <w:sz w:val="24"/>
          <w:szCs w:val="24"/>
        </w:rPr>
      </w:pPr>
      <w:r w:rsidRPr="00C3237D">
        <w:rPr>
          <w:sz w:val="24"/>
          <w:szCs w:val="24"/>
        </w:rPr>
        <w:t>By thinking of other routes to investigate the offence, I was utilising the third element of the NDM which is to consider options and contingencies. During this stage, an officer must consider various methods to deal with or resolve the situation (College of Policing, 2013a).</w:t>
      </w:r>
    </w:p>
    <w:p w14:paraId="1B13E62B" w14:textId="45E45AB1" w:rsidR="00C3237D" w:rsidRPr="00C3237D" w:rsidRDefault="00C3237D" w:rsidP="00C3237D">
      <w:pPr>
        <w:ind w:right="107"/>
        <w:jc w:val="both"/>
        <w:rPr>
          <w:sz w:val="24"/>
          <w:szCs w:val="24"/>
        </w:rPr>
      </w:pPr>
      <w:r w:rsidRPr="00C3237D">
        <w:rPr>
          <w:sz w:val="24"/>
          <w:szCs w:val="24"/>
        </w:rPr>
        <w:t>As I was dealing with this incident, there were multiple options I considered. One such option was the use of the power of arrest, but I did not deem the arrest to be necessary. Code G of the police and Criminal Evidence Act 1984 (PACE) states that the use of the power of arrest should be proportionate and necessary in the circumstances (</w:t>
      </w:r>
      <w:r w:rsidR="00066441">
        <w:rPr>
          <w:sz w:val="24"/>
          <w:szCs w:val="24"/>
        </w:rPr>
        <w:t>Home Office</w:t>
      </w:r>
      <w:r w:rsidRPr="00C3237D">
        <w:rPr>
          <w:sz w:val="24"/>
          <w:szCs w:val="24"/>
        </w:rPr>
        <w:t>, 2012b). Therefore, I would suggest that due to the age of the son and the lack of apparent further threat and risk to the victim, I could conduct the investigation using other methods, but the power of arrest was still available should it have been needed. For example, if the victim’s son refused to attend a voluntary interview, then his arrest may have been necessary to properly investigate the offence. By considering other options, I could then decide on the best option to take.</w:t>
      </w:r>
    </w:p>
    <w:p w14:paraId="581FCBBF" w14:textId="77777777" w:rsidR="00C3237D" w:rsidRDefault="00C3237D" w:rsidP="00C3237D">
      <w:pPr>
        <w:ind w:right="107"/>
        <w:jc w:val="both"/>
        <w:rPr>
          <w:sz w:val="24"/>
          <w:szCs w:val="24"/>
        </w:rPr>
      </w:pPr>
    </w:p>
    <w:p w14:paraId="6571AE4D" w14:textId="68EC9BBF" w:rsidR="00C3237D" w:rsidRPr="00C3237D" w:rsidRDefault="00C3237D" w:rsidP="00C3237D">
      <w:pPr>
        <w:ind w:right="107"/>
        <w:jc w:val="both"/>
        <w:rPr>
          <w:sz w:val="24"/>
          <w:szCs w:val="24"/>
        </w:rPr>
      </w:pPr>
      <w:r w:rsidRPr="00C3237D">
        <w:rPr>
          <w:sz w:val="24"/>
          <w:szCs w:val="24"/>
        </w:rPr>
        <w:t xml:space="preserve">The fifth element, which is also the final stage in the decision cycle is </w:t>
      </w:r>
      <w:proofErr w:type="gramStart"/>
      <w:r w:rsidRPr="00C3237D">
        <w:rPr>
          <w:sz w:val="24"/>
          <w:szCs w:val="24"/>
        </w:rPr>
        <w:t>take action</w:t>
      </w:r>
      <w:proofErr w:type="gramEnd"/>
      <w:r w:rsidRPr="00C3237D">
        <w:rPr>
          <w:sz w:val="24"/>
          <w:szCs w:val="24"/>
        </w:rPr>
        <w:t xml:space="preserve"> and review what has happened. This is the stage where the decision is made and implemented appropriately. This stage also requires the decision maker to review what has happened by reflecting using the NDM (College of Policing, 2013a).</w:t>
      </w:r>
    </w:p>
    <w:p w14:paraId="5538A008" w14:textId="77777777" w:rsidR="00C3237D" w:rsidRPr="00C3237D" w:rsidRDefault="00C3237D" w:rsidP="00C3237D">
      <w:pPr>
        <w:ind w:right="107"/>
        <w:jc w:val="both"/>
        <w:rPr>
          <w:sz w:val="24"/>
          <w:szCs w:val="24"/>
        </w:rPr>
      </w:pPr>
      <w:r w:rsidRPr="00C3237D">
        <w:rPr>
          <w:sz w:val="24"/>
          <w:szCs w:val="24"/>
        </w:rPr>
        <w:t xml:space="preserve">I informed the victim that the incident will be investigated by means of a voluntary interview. In hindsight, I believe I could have explained to the victim what a voluntary interview means. I say this because she was not happy that I did not arrest her son. I believe if I explained the process of a voluntary interview, she may have been more content with my decision. </w:t>
      </w:r>
    </w:p>
    <w:p w14:paraId="4400ACA9" w14:textId="77777777" w:rsidR="00C3237D" w:rsidRDefault="00C3237D" w:rsidP="00C3237D">
      <w:pPr>
        <w:ind w:right="107"/>
        <w:jc w:val="both"/>
        <w:rPr>
          <w:sz w:val="24"/>
          <w:szCs w:val="24"/>
        </w:rPr>
      </w:pPr>
    </w:p>
    <w:p w14:paraId="7860277F" w14:textId="4E483AB2" w:rsidR="00C3237D" w:rsidRPr="00C3237D" w:rsidRDefault="00C3237D" w:rsidP="00C3237D">
      <w:pPr>
        <w:ind w:right="107"/>
        <w:jc w:val="both"/>
        <w:rPr>
          <w:sz w:val="24"/>
          <w:szCs w:val="24"/>
        </w:rPr>
      </w:pPr>
      <w:r w:rsidRPr="00C3237D">
        <w:rPr>
          <w:sz w:val="24"/>
          <w:szCs w:val="24"/>
        </w:rPr>
        <w:lastRenderedPageBreak/>
        <w:t>After leaving the address, I contacted the victim’s son and I explained that he could not go back to her house that night. I did this to prevent further potential offences and to reduce the chance of escalation. I also informed him that he had to attend a voluntary interview and he agreed to attend. Furthermore, I asked him if he wanted a solicitor, but he declined. I also informed him that, due to his age, he would need an appropriate adult during the interview. He provided me with the contact details of his elder sister who agreed to be his appropriate adult.</w:t>
      </w:r>
    </w:p>
    <w:p w14:paraId="57D98175" w14:textId="77777777" w:rsidR="00C3237D" w:rsidRDefault="00C3237D" w:rsidP="00C3237D">
      <w:pPr>
        <w:ind w:right="107"/>
        <w:jc w:val="both"/>
        <w:rPr>
          <w:sz w:val="24"/>
          <w:szCs w:val="24"/>
        </w:rPr>
      </w:pPr>
    </w:p>
    <w:p w14:paraId="1BD8361D" w14:textId="5D210C16" w:rsidR="00C3237D" w:rsidRPr="00C3237D" w:rsidRDefault="00C3237D" w:rsidP="00C3237D">
      <w:pPr>
        <w:ind w:right="107"/>
        <w:jc w:val="both"/>
        <w:rPr>
          <w:sz w:val="24"/>
          <w:szCs w:val="24"/>
        </w:rPr>
      </w:pPr>
      <w:r w:rsidRPr="00C3237D">
        <w:rPr>
          <w:sz w:val="24"/>
          <w:szCs w:val="24"/>
        </w:rPr>
        <w:t xml:space="preserve">A few weeks later, I conducted the interview, and he denied all offences. The sergeant decided that no further action would be taken against him. I believe the interview went well but I think I could have challenged the subject more so he would not attempt to commit a similar offence again. </w:t>
      </w:r>
    </w:p>
    <w:p w14:paraId="50A0BD7E" w14:textId="77777777" w:rsidR="00C3237D" w:rsidRPr="00C3237D" w:rsidRDefault="00C3237D" w:rsidP="00C3237D">
      <w:pPr>
        <w:ind w:right="107"/>
        <w:jc w:val="both"/>
        <w:rPr>
          <w:sz w:val="24"/>
          <w:szCs w:val="24"/>
        </w:rPr>
      </w:pPr>
      <w:r w:rsidRPr="00C3237D">
        <w:rPr>
          <w:sz w:val="24"/>
          <w:szCs w:val="24"/>
        </w:rPr>
        <w:t xml:space="preserve">Upon reflection, I think I dealt with the situation well and a made a good decision that was justified using the NDM. I used my discretion when making the decision to ensure that the outcome was fair and proportionate. Discretion is important in policing because it allows the police to utilise their powers and make decisions in a manner which is just. By acting in a fair manner, a police officer is upholding the police Code of Ethics, which, in turn, can build trust and confidence between the police and the public. This is supported by </w:t>
      </w:r>
      <w:proofErr w:type="spellStart"/>
      <w:r w:rsidRPr="00C3237D">
        <w:rPr>
          <w:sz w:val="24"/>
          <w:szCs w:val="24"/>
        </w:rPr>
        <w:t>Epiphanio</w:t>
      </w:r>
      <w:proofErr w:type="spellEnd"/>
      <w:r w:rsidRPr="00C3237D">
        <w:rPr>
          <w:sz w:val="24"/>
          <w:szCs w:val="24"/>
        </w:rPr>
        <w:t xml:space="preserve"> (2020) who states that police discretion maintains the trust, cooperation and compliance of the communities they serve. I believe the police Code of Ethics did impact my use of discretion because the Code states that officers must act with respect and courtesy, which means that police will use their powers lawfully and in a fair and proportionate manner. It also states that police officers must be impartial (College of Policing, 2014). Although these are just 2 of the 10 standards of professional behaviours outlined by the Code, I believe I adhered to these and used my discretion to uphold the standards and reach an outcome that was fair and could be justified from an impartial standpoint.</w:t>
      </w:r>
    </w:p>
    <w:p w14:paraId="0C1D5A62" w14:textId="77777777" w:rsidR="00C3237D" w:rsidRDefault="00C3237D" w:rsidP="00C3237D">
      <w:pPr>
        <w:ind w:right="107"/>
        <w:jc w:val="both"/>
        <w:rPr>
          <w:sz w:val="24"/>
          <w:szCs w:val="24"/>
        </w:rPr>
      </w:pPr>
    </w:p>
    <w:p w14:paraId="4C811AD3" w14:textId="283ECBCE" w:rsidR="00025650" w:rsidRPr="00270EEB" w:rsidRDefault="00C3237D" w:rsidP="00C3237D">
      <w:pPr>
        <w:ind w:right="107"/>
        <w:jc w:val="both"/>
        <w:rPr>
          <w:sz w:val="24"/>
          <w:szCs w:val="24"/>
        </w:rPr>
      </w:pPr>
      <w:r w:rsidRPr="00C3237D">
        <w:rPr>
          <w:sz w:val="24"/>
          <w:szCs w:val="24"/>
        </w:rPr>
        <w:t xml:space="preserve">In conclusion, I have described a situation in which I had to </w:t>
      </w:r>
      <w:proofErr w:type="gramStart"/>
      <w:r w:rsidRPr="00C3237D">
        <w:rPr>
          <w:sz w:val="24"/>
          <w:szCs w:val="24"/>
        </w:rPr>
        <w:t>make a decision</w:t>
      </w:r>
      <w:proofErr w:type="gramEnd"/>
      <w:r w:rsidRPr="00C3237D">
        <w:rPr>
          <w:sz w:val="24"/>
          <w:szCs w:val="24"/>
        </w:rPr>
        <w:t xml:space="preserve"> and I have used the National Decision Model to justify my decision. The NDM was also used as a tool to reflect upon what has happened throughout the decision-making process. I believe I made a good decision and dealt with the situation in the best way possible while upholding the Code of Ethics. If I were to be in a similar situation again, I will explain the process to investigate the offence and I will also explain my decision to the victim to ensure they understand my point of view and that I am acting from the perspective of an impartial investigator.</w:t>
      </w: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530F9503" w:rsidR="00025650" w:rsidRPr="00270EEB" w:rsidRDefault="00372194" w:rsidP="00E6298B">
      <w:pPr>
        <w:ind w:right="107"/>
        <w:jc w:val="both"/>
        <w:rPr>
          <w:sz w:val="24"/>
          <w:szCs w:val="24"/>
        </w:rPr>
      </w:pPr>
      <w:r>
        <w:rPr>
          <w:sz w:val="24"/>
          <w:szCs w:val="24"/>
        </w:rPr>
        <w:t>Word Count: 2127</w:t>
      </w: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32CBB0C5" w14:textId="6063A3BF" w:rsidR="00575A8F" w:rsidRPr="00270EEB" w:rsidRDefault="005A61AC" w:rsidP="00E6298B">
            <w:pPr>
              <w:ind w:right="107"/>
              <w:jc w:val="both"/>
              <w:rPr>
                <w:sz w:val="24"/>
                <w:szCs w:val="24"/>
              </w:rPr>
            </w:pPr>
            <w:r>
              <w:rPr>
                <w:sz w:val="24"/>
                <w:szCs w:val="24"/>
              </w:rPr>
              <w:t>Assess impact factors before approaching subject</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FE51695" w:rsidR="00575A8F" w:rsidRPr="00270EEB" w:rsidRDefault="005A61AC" w:rsidP="00E6298B">
            <w:pPr>
              <w:ind w:right="107"/>
              <w:jc w:val="both"/>
              <w:rPr>
                <w:sz w:val="24"/>
                <w:szCs w:val="24"/>
              </w:rPr>
            </w:pPr>
            <w:r>
              <w:rPr>
                <w:sz w:val="24"/>
                <w:szCs w:val="24"/>
              </w:rPr>
              <w:t>Through experience</w:t>
            </w:r>
          </w:p>
        </w:tc>
        <w:tc>
          <w:tcPr>
            <w:tcW w:w="2426" w:type="dxa"/>
            <w:shd w:val="clear" w:color="auto" w:fill="auto"/>
          </w:tcPr>
          <w:p w14:paraId="6F2EF39C" w14:textId="3194F9C2" w:rsidR="00575A8F" w:rsidRPr="00270EEB" w:rsidRDefault="00DA5B00" w:rsidP="00E6298B">
            <w:pPr>
              <w:ind w:right="107"/>
              <w:jc w:val="both"/>
              <w:rPr>
                <w:sz w:val="24"/>
                <w:szCs w:val="24"/>
              </w:rPr>
            </w:pPr>
            <w:r>
              <w:rPr>
                <w:sz w:val="24"/>
                <w:szCs w:val="24"/>
              </w:rPr>
              <w:t>Colleagues</w:t>
            </w:r>
          </w:p>
        </w:tc>
        <w:tc>
          <w:tcPr>
            <w:tcW w:w="2426" w:type="dxa"/>
            <w:shd w:val="clear" w:color="auto" w:fill="auto"/>
          </w:tcPr>
          <w:p w14:paraId="3851D535" w14:textId="0150516B" w:rsidR="28A9B94D" w:rsidRDefault="00DA5B00" w:rsidP="28A9B94D">
            <w:pPr>
              <w:jc w:val="both"/>
              <w:rPr>
                <w:sz w:val="24"/>
                <w:szCs w:val="24"/>
              </w:rPr>
            </w:pPr>
            <w:r>
              <w:rPr>
                <w:sz w:val="24"/>
                <w:szCs w:val="24"/>
              </w:rPr>
              <w:t>1</w:t>
            </w:r>
            <w:r w:rsidR="00BE5F4C">
              <w:rPr>
                <w:sz w:val="24"/>
                <w:szCs w:val="24"/>
              </w:rPr>
              <w:t xml:space="preserve"> month</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529CC96B" w14:textId="661B6D77" w:rsidR="00575A8F" w:rsidRPr="00270EEB" w:rsidRDefault="00DA63BE" w:rsidP="00E6298B">
            <w:pPr>
              <w:ind w:right="107"/>
              <w:jc w:val="both"/>
              <w:rPr>
                <w:sz w:val="24"/>
                <w:szCs w:val="24"/>
              </w:rPr>
            </w:pPr>
            <w:r>
              <w:rPr>
                <w:sz w:val="24"/>
                <w:szCs w:val="24"/>
              </w:rPr>
              <w:t>Consider my own safety</w:t>
            </w:r>
            <w:r w:rsidR="00F62559">
              <w:rPr>
                <w:sz w:val="24"/>
                <w:szCs w:val="24"/>
              </w:rPr>
              <w:t xml:space="preserve"> as well as safety of others</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06B1C353" w:rsidR="00575A8F" w:rsidRPr="00270EEB" w:rsidRDefault="00DA63BE" w:rsidP="00E6298B">
            <w:pPr>
              <w:ind w:right="107"/>
              <w:jc w:val="both"/>
              <w:rPr>
                <w:sz w:val="24"/>
                <w:szCs w:val="24"/>
              </w:rPr>
            </w:pPr>
            <w:r>
              <w:rPr>
                <w:sz w:val="24"/>
                <w:szCs w:val="24"/>
              </w:rPr>
              <w:t>Through Experience</w:t>
            </w:r>
          </w:p>
        </w:tc>
        <w:tc>
          <w:tcPr>
            <w:tcW w:w="2426" w:type="dxa"/>
            <w:shd w:val="clear" w:color="auto" w:fill="auto"/>
          </w:tcPr>
          <w:p w14:paraId="7A4C9A77" w14:textId="232F38AE" w:rsidR="00575A8F" w:rsidRPr="00270EEB" w:rsidRDefault="00BE5F4C" w:rsidP="00E6298B">
            <w:pPr>
              <w:ind w:right="107"/>
              <w:jc w:val="both"/>
              <w:rPr>
                <w:sz w:val="24"/>
                <w:szCs w:val="24"/>
              </w:rPr>
            </w:pPr>
            <w:r>
              <w:rPr>
                <w:sz w:val="24"/>
                <w:szCs w:val="24"/>
              </w:rPr>
              <w:t>Colleagues</w:t>
            </w:r>
          </w:p>
        </w:tc>
        <w:tc>
          <w:tcPr>
            <w:tcW w:w="2426" w:type="dxa"/>
            <w:shd w:val="clear" w:color="auto" w:fill="auto"/>
          </w:tcPr>
          <w:p w14:paraId="003BC03B" w14:textId="7FB4D1E1" w:rsidR="28A9B94D" w:rsidRDefault="00BE5F4C" w:rsidP="28A9B94D">
            <w:pPr>
              <w:jc w:val="both"/>
              <w:rPr>
                <w:sz w:val="24"/>
                <w:szCs w:val="24"/>
              </w:rPr>
            </w:pPr>
            <w:r>
              <w:rPr>
                <w:sz w:val="24"/>
                <w:szCs w:val="24"/>
              </w:rPr>
              <w:t>1 month</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4F3E63D" w14:textId="4204CB72" w:rsidR="00575A8F" w:rsidRPr="00270EEB" w:rsidRDefault="00852A60" w:rsidP="00E6298B">
            <w:pPr>
              <w:ind w:right="107"/>
              <w:jc w:val="both"/>
              <w:rPr>
                <w:sz w:val="24"/>
                <w:szCs w:val="24"/>
              </w:rPr>
            </w:pPr>
            <w:r>
              <w:rPr>
                <w:sz w:val="24"/>
                <w:szCs w:val="24"/>
              </w:rPr>
              <w:t>Communication</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7BA19DB6" w14:textId="2E9EB48A" w:rsidR="00575A8F" w:rsidRPr="00270EEB" w:rsidRDefault="00575A8F" w:rsidP="00E6298B">
            <w:pPr>
              <w:ind w:right="107"/>
              <w:jc w:val="both"/>
              <w:rPr>
                <w:sz w:val="24"/>
                <w:szCs w:val="24"/>
              </w:rPr>
            </w:pPr>
          </w:p>
        </w:tc>
        <w:tc>
          <w:tcPr>
            <w:tcW w:w="2433" w:type="dxa"/>
            <w:shd w:val="clear" w:color="auto" w:fill="auto"/>
          </w:tcPr>
          <w:p w14:paraId="022C407D" w14:textId="4551FA90" w:rsidR="00575A8F" w:rsidRPr="00270EEB" w:rsidRDefault="00523FF4" w:rsidP="00E6298B">
            <w:pPr>
              <w:ind w:right="107"/>
              <w:jc w:val="both"/>
              <w:rPr>
                <w:sz w:val="24"/>
                <w:szCs w:val="24"/>
              </w:rPr>
            </w:pPr>
            <w:r>
              <w:rPr>
                <w:sz w:val="24"/>
                <w:szCs w:val="24"/>
              </w:rPr>
              <w:t>Through experience</w:t>
            </w:r>
          </w:p>
        </w:tc>
        <w:tc>
          <w:tcPr>
            <w:tcW w:w="2426" w:type="dxa"/>
            <w:shd w:val="clear" w:color="auto" w:fill="auto"/>
          </w:tcPr>
          <w:p w14:paraId="76B2A824" w14:textId="30579792" w:rsidR="00575A8F" w:rsidRPr="00270EEB" w:rsidRDefault="00523FF4" w:rsidP="00E6298B">
            <w:pPr>
              <w:ind w:right="107"/>
              <w:jc w:val="both"/>
              <w:rPr>
                <w:sz w:val="24"/>
                <w:szCs w:val="24"/>
              </w:rPr>
            </w:pPr>
            <w:r>
              <w:rPr>
                <w:sz w:val="24"/>
                <w:szCs w:val="24"/>
              </w:rPr>
              <w:t>Myself</w:t>
            </w:r>
          </w:p>
        </w:tc>
        <w:tc>
          <w:tcPr>
            <w:tcW w:w="2426" w:type="dxa"/>
            <w:shd w:val="clear" w:color="auto" w:fill="auto"/>
          </w:tcPr>
          <w:p w14:paraId="185B2EE5" w14:textId="32EAF217" w:rsidR="28A9B94D" w:rsidRDefault="00AC641A" w:rsidP="28A9B94D">
            <w:pPr>
              <w:jc w:val="both"/>
              <w:rPr>
                <w:sz w:val="24"/>
                <w:szCs w:val="24"/>
              </w:rPr>
            </w:pPr>
            <w:r>
              <w:rPr>
                <w:sz w:val="24"/>
                <w:szCs w:val="24"/>
              </w:rPr>
              <w:t>1 month</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1C6D2B85"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BA71BC7" w14:textId="77777777" w:rsidR="00E02E7F" w:rsidRDefault="00E02E7F" w:rsidP="00E02E7F">
      <w:pPr>
        <w:rPr>
          <w:b/>
          <w:sz w:val="24"/>
          <w:szCs w:val="24"/>
        </w:rPr>
      </w:pPr>
    </w:p>
    <w:p w14:paraId="0B644DD5" w14:textId="220A9948" w:rsidR="00E02E7F" w:rsidRPr="00E02E7F" w:rsidRDefault="00E02E7F" w:rsidP="00E02E7F">
      <w:pPr>
        <w:rPr>
          <w:b/>
          <w:sz w:val="24"/>
          <w:szCs w:val="24"/>
        </w:rPr>
      </w:pPr>
      <w:r w:rsidRPr="00E02E7F">
        <w:rPr>
          <w:b/>
          <w:sz w:val="24"/>
          <w:szCs w:val="24"/>
        </w:rPr>
        <w:t>Admiral (2021) Driving in Britain with a non-UK licence. Available at: https://www.admiral.com/magazine/guides/motor/driving-in-britain-with-a-non-uk-licence (Accessed: 23rd August 2022).</w:t>
      </w:r>
    </w:p>
    <w:p w14:paraId="232B3CC0" w14:textId="56996C6F" w:rsidR="00E02E7F" w:rsidRPr="00270EEB" w:rsidRDefault="004D4CCC" w:rsidP="004D4CCC">
      <w:pPr>
        <w:keepNext/>
        <w:spacing w:before="240" w:after="60"/>
        <w:ind w:right="107"/>
        <w:jc w:val="both"/>
        <w:rPr>
          <w:b/>
          <w:sz w:val="24"/>
          <w:szCs w:val="24"/>
        </w:rPr>
      </w:pPr>
      <w:r w:rsidRPr="004D4CCC">
        <w:rPr>
          <w:b/>
          <w:sz w:val="24"/>
          <w:szCs w:val="24"/>
        </w:rPr>
        <w:t>BBC News (2021a) George Floyd: A year on from his death what has changed? Available at: https://www.bbc.co.uk/newsround/57174381 (Accessed: 24th August 2022)</w:t>
      </w:r>
    </w:p>
    <w:p w14:paraId="6706116D" w14:textId="77777777" w:rsidR="00390074" w:rsidRPr="00270EEB" w:rsidRDefault="00390074" w:rsidP="00E6298B">
      <w:pPr>
        <w:ind w:right="107"/>
        <w:jc w:val="both"/>
        <w:rPr>
          <w:b/>
          <w:sz w:val="24"/>
          <w:szCs w:val="24"/>
        </w:rPr>
      </w:pPr>
    </w:p>
    <w:p w14:paraId="39E38181" w14:textId="77777777" w:rsidR="002A0933" w:rsidRPr="002A0933" w:rsidRDefault="002A0933" w:rsidP="002A0933">
      <w:pPr>
        <w:overflowPunct/>
        <w:autoSpaceDE/>
        <w:autoSpaceDN/>
        <w:adjustRightInd/>
        <w:ind w:right="107"/>
        <w:textAlignment w:val="auto"/>
        <w:rPr>
          <w:b/>
          <w:sz w:val="24"/>
          <w:szCs w:val="24"/>
        </w:rPr>
      </w:pPr>
      <w:r w:rsidRPr="002A0933">
        <w:rPr>
          <w:b/>
          <w:sz w:val="24"/>
          <w:szCs w:val="24"/>
        </w:rPr>
        <w:t>Bell, M. (2017) Stress and Pressure: The good, the bad and the difference. Available at: https://www.ihhp.com/blog/2017/06/09/stress-vs-pressure-11636/ (Accessed: 12th July 2022).</w:t>
      </w:r>
    </w:p>
    <w:p w14:paraId="3E8976D4" w14:textId="309443A9" w:rsidR="002A0933" w:rsidRDefault="002A0933" w:rsidP="002A0933">
      <w:pPr>
        <w:overflowPunct/>
        <w:autoSpaceDE/>
        <w:autoSpaceDN/>
        <w:adjustRightInd/>
        <w:ind w:right="107"/>
        <w:textAlignment w:val="auto"/>
        <w:rPr>
          <w:b/>
          <w:sz w:val="24"/>
          <w:szCs w:val="24"/>
        </w:rPr>
      </w:pPr>
    </w:p>
    <w:p w14:paraId="42F47ED7" w14:textId="657794F9" w:rsidR="005A4662" w:rsidRDefault="005A4662" w:rsidP="002A0933">
      <w:pPr>
        <w:overflowPunct/>
        <w:autoSpaceDE/>
        <w:autoSpaceDN/>
        <w:adjustRightInd/>
        <w:ind w:right="107"/>
        <w:textAlignment w:val="auto"/>
        <w:rPr>
          <w:b/>
          <w:sz w:val="24"/>
          <w:szCs w:val="24"/>
        </w:rPr>
      </w:pPr>
      <w:r w:rsidRPr="005A4662">
        <w:rPr>
          <w:b/>
          <w:sz w:val="24"/>
          <w:szCs w:val="24"/>
        </w:rPr>
        <w:t>Bryant, R et al (2020) Blackstone’s Handbook for Policing Students. 5th Ed. Oxford: Oxford University Press.</w:t>
      </w:r>
    </w:p>
    <w:p w14:paraId="379AF1D2" w14:textId="4E3BC534" w:rsidR="009E67F1" w:rsidRDefault="009E67F1" w:rsidP="002A0933">
      <w:pPr>
        <w:overflowPunct/>
        <w:autoSpaceDE/>
        <w:autoSpaceDN/>
        <w:adjustRightInd/>
        <w:ind w:right="107"/>
        <w:textAlignment w:val="auto"/>
        <w:rPr>
          <w:b/>
          <w:sz w:val="24"/>
          <w:szCs w:val="24"/>
        </w:rPr>
      </w:pPr>
    </w:p>
    <w:p w14:paraId="42087273" w14:textId="2D3B3C1B" w:rsidR="009E67F1" w:rsidRDefault="009E67F1" w:rsidP="009E67F1">
      <w:pPr>
        <w:overflowPunct/>
        <w:autoSpaceDE/>
        <w:autoSpaceDN/>
        <w:adjustRightInd/>
        <w:ind w:right="107"/>
        <w:textAlignment w:val="auto"/>
        <w:rPr>
          <w:b/>
          <w:sz w:val="24"/>
          <w:szCs w:val="24"/>
        </w:rPr>
      </w:pPr>
      <w:r w:rsidRPr="009E67F1">
        <w:rPr>
          <w:b/>
          <w:sz w:val="24"/>
          <w:szCs w:val="24"/>
        </w:rPr>
        <w:t>Cambridge Dictionary (2022) Conflict. Available at: https://dictionary.cambridge.org/dictionary/english/conflict (Accessed: 11th August 2022).</w:t>
      </w:r>
    </w:p>
    <w:p w14:paraId="547DAD73" w14:textId="2A8BD890" w:rsidR="00676649" w:rsidRDefault="00676649" w:rsidP="009E67F1">
      <w:pPr>
        <w:overflowPunct/>
        <w:autoSpaceDE/>
        <w:autoSpaceDN/>
        <w:adjustRightInd/>
        <w:ind w:right="107"/>
        <w:textAlignment w:val="auto"/>
        <w:rPr>
          <w:b/>
          <w:sz w:val="24"/>
          <w:szCs w:val="24"/>
        </w:rPr>
      </w:pPr>
    </w:p>
    <w:p w14:paraId="51FFE46D" w14:textId="64A82F7E" w:rsidR="00676649" w:rsidRPr="009E67F1" w:rsidRDefault="00676649" w:rsidP="009E67F1">
      <w:pPr>
        <w:overflowPunct/>
        <w:autoSpaceDE/>
        <w:autoSpaceDN/>
        <w:adjustRightInd/>
        <w:ind w:right="107"/>
        <w:textAlignment w:val="auto"/>
        <w:rPr>
          <w:b/>
          <w:sz w:val="24"/>
          <w:szCs w:val="24"/>
        </w:rPr>
      </w:pPr>
      <w:r w:rsidRPr="00676649">
        <w:rPr>
          <w:b/>
          <w:sz w:val="24"/>
          <w:szCs w:val="24"/>
        </w:rPr>
        <w:t>Carter, S. (2012) 6 Reasons to spend time alone. Available at: https://www.psychologytoday.com/us/blog/high-octane-women/201201/6-reasons-you-should-spend-more-time-alone (Accessed: 12th July 2022).</w:t>
      </w:r>
    </w:p>
    <w:p w14:paraId="4725D7B5" w14:textId="77777777" w:rsidR="006553CD" w:rsidRDefault="006553CD" w:rsidP="009E67F1">
      <w:pPr>
        <w:overflowPunct/>
        <w:autoSpaceDE/>
        <w:autoSpaceDN/>
        <w:adjustRightInd/>
        <w:ind w:right="107"/>
        <w:textAlignment w:val="auto"/>
        <w:rPr>
          <w:b/>
          <w:sz w:val="24"/>
          <w:szCs w:val="24"/>
        </w:rPr>
      </w:pPr>
    </w:p>
    <w:p w14:paraId="5FAF5BDC" w14:textId="77777777"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(2013a) National Decision Model. Available at: https://www.college.police.uk/app/national-decision-model/national-decision-model (Accessed: 12th August 2022).</w:t>
      </w:r>
    </w:p>
    <w:p w14:paraId="7769EB2E" w14:textId="77777777" w:rsidR="004D4845" w:rsidRDefault="004D4845" w:rsidP="00871C9C">
      <w:pPr>
        <w:overflowPunct/>
        <w:autoSpaceDE/>
        <w:autoSpaceDN/>
        <w:adjustRightInd/>
        <w:ind w:right="107"/>
        <w:textAlignment w:val="auto"/>
        <w:rPr>
          <w:b/>
          <w:sz w:val="24"/>
          <w:szCs w:val="24"/>
        </w:rPr>
      </w:pPr>
    </w:p>
    <w:p w14:paraId="6563FF2E" w14:textId="4C9B2868"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(2013b) Police use of force. Available at: https://www.college.police.uk/app/public-order/core-principles-and-legislation/police-use-force (Accessed: 12th August 2022)</w:t>
      </w:r>
    </w:p>
    <w:p w14:paraId="031EB890" w14:textId="77777777" w:rsidR="004D4845" w:rsidRDefault="004D4845" w:rsidP="00871C9C">
      <w:pPr>
        <w:overflowPunct/>
        <w:autoSpaceDE/>
        <w:autoSpaceDN/>
        <w:adjustRightInd/>
        <w:ind w:right="107"/>
        <w:textAlignment w:val="auto"/>
        <w:rPr>
          <w:b/>
          <w:sz w:val="24"/>
          <w:szCs w:val="24"/>
        </w:rPr>
      </w:pPr>
    </w:p>
    <w:p w14:paraId="48417601" w14:textId="32C9CF33"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(2013c) Tactical planning. Available at: https://www.college.police.uk/app/operations/operational-planning/tactical-planning (Accessed: 7th August 2022).</w:t>
      </w:r>
    </w:p>
    <w:p w14:paraId="7A192C6A" w14:textId="77777777" w:rsidR="004D4845" w:rsidRDefault="004D4845" w:rsidP="00871C9C">
      <w:pPr>
        <w:overflowPunct/>
        <w:autoSpaceDE/>
        <w:autoSpaceDN/>
        <w:adjustRightInd/>
        <w:ind w:right="107"/>
        <w:textAlignment w:val="auto"/>
        <w:rPr>
          <w:b/>
          <w:sz w:val="24"/>
          <w:szCs w:val="24"/>
        </w:rPr>
      </w:pPr>
    </w:p>
    <w:p w14:paraId="1258EC97" w14:textId="341A9028"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(2014) Code of Ethics. Available at: https://assets.college.police.uk/s3fs-public/2021-02/code_of_ethics.pdf (Accessed: 23rd August 2022).</w:t>
      </w:r>
    </w:p>
    <w:p w14:paraId="3468D0AF" w14:textId="77777777" w:rsidR="004D4845" w:rsidRDefault="004D4845" w:rsidP="00871C9C">
      <w:pPr>
        <w:overflowPunct/>
        <w:autoSpaceDE/>
        <w:autoSpaceDN/>
        <w:adjustRightInd/>
        <w:ind w:right="107"/>
        <w:textAlignment w:val="auto"/>
        <w:rPr>
          <w:b/>
          <w:sz w:val="24"/>
          <w:szCs w:val="24"/>
        </w:rPr>
      </w:pPr>
    </w:p>
    <w:p w14:paraId="787929BB" w14:textId="50B46A8F"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(2015a) Leadership Review. Available at: https://assets.college.police.uk/s3fs-public/2021-03/cop-leadership-review-2015.pdf (Accessed: 20th August 2022).</w:t>
      </w:r>
    </w:p>
    <w:p w14:paraId="76F283BA" w14:textId="77777777" w:rsidR="004D4845" w:rsidRDefault="004D4845" w:rsidP="00871C9C">
      <w:pPr>
        <w:overflowPunct/>
        <w:autoSpaceDE/>
        <w:autoSpaceDN/>
        <w:adjustRightInd/>
        <w:ind w:right="107"/>
        <w:textAlignment w:val="auto"/>
        <w:rPr>
          <w:b/>
          <w:sz w:val="24"/>
          <w:szCs w:val="24"/>
        </w:rPr>
      </w:pPr>
    </w:p>
    <w:p w14:paraId="5B42D2B5" w14:textId="090098CC"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(2015b) Positive Action. Available at: https://www.college.police.uk/app/major-investigation-and-public-</w:t>
      </w:r>
      <w:r w:rsidRPr="00871C9C">
        <w:rPr>
          <w:b/>
          <w:sz w:val="24"/>
          <w:szCs w:val="24"/>
        </w:rPr>
        <w:lastRenderedPageBreak/>
        <w:t>protection/domestic-abuse/arrest-and-other-positive-approaches (Accessed: 2nd September 2022).</w:t>
      </w:r>
    </w:p>
    <w:p w14:paraId="2D9A59A0" w14:textId="77777777"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(2020a) Conflict management using de-escalation, communication and negotiation. Available at: https://assets.college.police.uk/s3fs-public/2020-09/Conflict-management-guidelines.pdf (Accessed: 11th August 2022).</w:t>
      </w:r>
    </w:p>
    <w:p w14:paraId="52DD25D1" w14:textId="77777777" w:rsidR="004D4845" w:rsidRDefault="004D4845" w:rsidP="00871C9C">
      <w:pPr>
        <w:overflowPunct/>
        <w:autoSpaceDE/>
        <w:autoSpaceDN/>
        <w:adjustRightInd/>
        <w:ind w:right="107"/>
        <w:textAlignment w:val="auto"/>
        <w:rPr>
          <w:b/>
          <w:sz w:val="24"/>
          <w:szCs w:val="24"/>
        </w:rPr>
      </w:pPr>
    </w:p>
    <w:p w14:paraId="156D09DF" w14:textId="41D63C89"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(2020b) Conflict management skills. Available at: https://www.college.police.uk/guidance/conflict-management/conflict-management-skills (Accessed: 11th August 2022).</w:t>
      </w:r>
    </w:p>
    <w:p w14:paraId="7A08E215" w14:textId="77777777" w:rsidR="004D4845" w:rsidRDefault="004D4845" w:rsidP="00871C9C">
      <w:pPr>
        <w:overflowPunct/>
        <w:autoSpaceDE/>
        <w:autoSpaceDN/>
        <w:adjustRightInd/>
        <w:ind w:right="107"/>
        <w:textAlignment w:val="auto"/>
        <w:rPr>
          <w:b/>
          <w:sz w:val="24"/>
          <w:szCs w:val="24"/>
        </w:rPr>
      </w:pPr>
    </w:p>
    <w:p w14:paraId="13207313" w14:textId="712D8309"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(2020c) Promoting and supporting diversity and inclusion. Available at: https://www.college.police.uk/article/diversity-and-inclusion-cpd-in-focus (Accessed: 20th August 2022).</w:t>
      </w:r>
    </w:p>
    <w:p w14:paraId="778CD753" w14:textId="77777777" w:rsidR="004D4845" w:rsidRDefault="004D4845" w:rsidP="00871C9C">
      <w:pPr>
        <w:overflowPunct/>
        <w:autoSpaceDE/>
        <w:autoSpaceDN/>
        <w:adjustRightInd/>
        <w:ind w:right="107"/>
        <w:textAlignment w:val="auto"/>
        <w:rPr>
          <w:b/>
          <w:sz w:val="24"/>
          <w:szCs w:val="24"/>
        </w:rPr>
      </w:pPr>
    </w:p>
    <w:p w14:paraId="5EEB692E" w14:textId="0FDB9FC4"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(2020d) Competency and Values Framework Available at: https://assets.college.police.uk/s3fs-public/2020-11/competency-and-values-framework-for-policing_4.11.16.pdf (Accessed: 20th August 2022).</w:t>
      </w:r>
    </w:p>
    <w:p w14:paraId="41A27126" w14:textId="77777777" w:rsidR="004D4845" w:rsidRDefault="004D4845" w:rsidP="00871C9C">
      <w:pPr>
        <w:overflowPunct/>
        <w:autoSpaceDE/>
        <w:autoSpaceDN/>
        <w:adjustRightInd/>
        <w:ind w:right="107"/>
        <w:textAlignment w:val="auto"/>
        <w:rPr>
          <w:b/>
          <w:sz w:val="24"/>
          <w:szCs w:val="24"/>
        </w:rPr>
      </w:pPr>
    </w:p>
    <w:p w14:paraId="082EFC48" w14:textId="2FA4000B"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(2021) Communication Available at: https://www.college.police.uk/guidance/vulnerability-related-risks/communication (Accessed: 12th August 2022).</w:t>
      </w:r>
    </w:p>
    <w:p w14:paraId="2D15928D" w14:textId="77777777" w:rsidR="004D4845" w:rsidRDefault="004D4845" w:rsidP="00871C9C">
      <w:pPr>
        <w:overflowPunct/>
        <w:autoSpaceDE/>
        <w:autoSpaceDN/>
        <w:adjustRightInd/>
        <w:ind w:right="107"/>
        <w:textAlignment w:val="auto"/>
        <w:rPr>
          <w:b/>
          <w:sz w:val="24"/>
          <w:szCs w:val="24"/>
        </w:rPr>
      </w:pPr>
    </w:p>
    <w:p w14:paraId="0D90FF38" w14:textId="68A56B63" w:rsidR="00871C9C" w:rsidRPr="00871C9C" w:rsidRDefault="00871C9C" w:rsidP="00871C9C">
      <w:pPr>
        <w:overflowPunct/>
        <w:autoSpaceDE/>
        <w:autoSpaceDN/>
        <w:adjustRightInd/>
        <w:ind w:right="107"/>
        <w:textAlignment w:val="auto"/>
        <w:rPr>
          <w:b/>
          <w:sz w:val="24"/>
          <w:szCs w:val="24"/>
        </w:rPr>
      </w:pPr>
      <w:r w:rsidRPr="00871C9C">
        <w:rPr>
          <w:b/>
          <w:sz w:val="24"/>
          <w:szCs w:val="24"/>
        </w:rPr>
        <w:t>College of Policing (2022) We are Innovative and Open Minded. Available at: https://profdev.college.police.uk/competency-values/innovative-open-minded/ (Accessed: 2nd September 2022).</w:t>
      </w:r>
    </w:p>
    <w:p w14:paraId="7C97DA7A" w14:textId="77777777" w:rsidR="004D4845" w:rsidRDefault="004D4845" w:rsidP="00871C9C">
      <w:pPr>
        <w:overflowPunct/>
        <w:autoSpaceDE/>
        <w:autoSpaceDN/>
        <w:adjustRightInd/>
        <w:ind w:right="107"/>
        <w:textAlignment w:val="auto"/>
        <w:rPr>
          <w:b/>
          <w:sz w:val="24"/>
          <w:szCs w:val="24"/>
        </w:rPr>
      </w:pPr>
    </w:p>
    <w:p w14:paraId="0E9BCF81" w14:textId="4F7CAA23" w:rsidR="00871C9C" w:rsidRPr="00871C9C" w:rsidRDefault="00871C9C" w:rsidP="00871C9C">
      <w:pPr>
        <w:overflowPunct/>
        <w:autoSpaceDE/>
        <w:autoSpaceDN/>
        <w:adjustRightInd/>
        <w:ind w:right="107"/>
        <w:textAlignment w:val="auto"/>
        <w:rPr>
          <w:b/>
          <w:sz w:val="24"/>
          <w:szCs w:val="24"/>
        </w:rPr>
      </w:pPr>
      <w:r w:rsidRPr="00871C9C">
        <w:rPr>
          <w:b/>
          <w:sz w:val="24"/>
          <w:szCs w:val="24"/>
        </w:rPr>
        <w:t>Davis, J. (2003) Learning to Lead: A Handbook for Postsecondary Administrators. Westport, Connecticut: Praeger.</w:t>
      </w:r>
    </w:p>
    <w:p w14:paraId="4251998E" w14:textId="77777777" w:rsidR="004D4845" w:rsidRDefault="004D4845" w:rsidP="00871C9C">
      <w:pPr>
        <w:overflowPunct/>
        <w:autoSpaceDE/>
        <w:autoSpaceDN/>
        <w:adjustRightInd/>
        <w:ind w:right="107"/>
        <w:textAlignment w:val="auto"/>
        <w:rPr>
          <w:b/>
          <w:sz w:val="24"/>
          <w:szCs w:val="24"/>
        </w:rPr>
      </w:pPr>
    </w:p>
    <w:p w14:paraId="0A743845" w14:textId="3520B1CB" w:rsidR="00871C9C" w:rsidRPr="00871C9C" w:rsidRDefault="00871C9C" w:rsidP="00871C9C">
      <w:pPr>
        <w:overflowPunct/>
        <w:autoSpaceDE/>
        <w:autoSpaceDN/>
        <w:adjustRightInd/>
        <w:ind w:right="107"/>
        <w:textAlignment w:val="auto"/>
        <w:rPr>
          <w:b/>
          <w:sz w:val="24"/>
          <w:szCs w:val="24"/>
        </w:rPr>
      </w:pPr>
      <w:proofErr w:type="spellStart"/>
      <w:r w:rsidRPr="00871C9C">
        <w:rPr>
          <w:b/>
          <w:sz w:val="24"/>
          <w:szCs w:val="24"/>
        </w:rPr>
        <w:t>Epiphanio</w:t>
      </w:r>
      <w:proofErr w:type="spellEnd"/>
      <w:r w:rsidRPr="00871C9C">
        <w:rPr>
          <w:b/>
          <w:sz w:val="24"/>
          <w:szCs w:val="24"/>
        </w:rPr>
        <w:t>, F (2020) Police Discretion and Procedural Justice. Available at: https://www.researchgate.net/publication/348914047_POLICE_DISCRETION_AND_PROCEDURAL_JUSTICE (Accessed: 7th September 2022).</w:t>
      </w:r>
    </w:p>
    <w:p w14:paraId="3EF76D16" w14:textId="77777777" w:rsidR="004D4845" w:rsidRDefault="004D4845" w:rsidP="00871C9C">
      <w:pPr>
        <w:overflowPunct/>
        <w:autoSpaceDE/>
        <w:autoSpaceDN/>
        <w:adjustRightInd/>
        <w:ind w:right="107"/>
        <w:textAlignment w:val="auto"/>
        <w:rPr>
          <w:b/>
          <w:sz w:val="24"/>
          <w:szCs w:val="24"/>
        </w:rPr>
      </w:pPr>
    </w:p>
    <w:p w14:paraId="279F6F95" w14:textId="4A55219D" w:rsidR="00871C9C" w:rsidRPr="00871C9C" w:rsidRDefault="00871C9C" w:rsidP="00871C9C">
      <w:pPr>
        <w:overflowPunct/>
        <w:autoSpaceDE/>
        <w:autoSpaceDN/>
        <w:adjustRightInd/>
        <w:ind w:right="107"/>
        <w:textAlignment w:val="auto"/>
        <w:rPr>
          <w:b/>
          <w:sz w:val="24"/>
          <w:szCs w:val="24"/>
        </w:rPr>
      </w:pPr>
      <w:r w:rsidRPr="00871C9C">
        <w:rPr>
          <w:b/>
          <w:sz w:val="24"/>
          <w:szCs w:val="24"/>
        </w:rPr>
        <w:t>Harvard Health Publishing (2020) Exercising to relax. Available at: https://www.health.harvard.edu/staying-healthy/exercising-to-relax (Accessed: 13th July 2022).</w:t>
      </w:r>
    </w:p>
    <w:p w14:paraId="58BD043F" w14:textId="77777777" w:rsidR="00871C9C" w:rsidRDefault="00871C9C" w:rsidP="00871C9C">
      <w:pPr>
        <w:overflowPunct/>
        <w:autoSpaceDE/>
        <w:autoSpaceDN/>
        <w:adjustRightInd/>
        <w:ind w:right="107"/>
        <w:textAlignment w:val="auto"/>
        <w:rPr>
          <w:b/>
          <w:sz w:val="24"/>
          <w:szCs w:val="24"/>
        </w:rPr>
      </w:pPr>
    </w:p>
    <w:p w14:paraId="2A8869AB" w14:textId="42BFF23E" w:rsidR="00871C9C" w:rsidRPr="00871C9C" w:rsidRDefault="00871C9C" w:rsidP="00871C9C">
      <w:pPr>
        <w:overflowPunct/>
        <w:autoSpaceDE/>
        <w:autoSpaceDN/>
        <w:adjustRightInd/>
        <w:ind w:right="107"/>
        <w:textAlignment w:val="auto"/>
        <w:rPr>
          <w:b/>
          <w:sz w:val="24"/>
          <w:szCs w:val="24"/>
        </w:rPr>
      </w:pPr>
      <w:r w:rsidRPr="00871C9C">
        <w:rPr>
          <w:b/>
          <w:sz w:val="24"/>
          <w:szCs w:val="24"/>
        </w:rPr>
        <w:t xml:space="preserve">Harvard Health Publishing (2022) Emotional Intelligence. Available at: https://www.health.harvard.edu/mind-and-mood/emotional-intelligence (Accessed: 12th August 2022).  </w:t>
      </w:r>
    </w:p>
    <w:p w14:paraId="5FBBCD4D" w14:textId="77777777" w:rsidR="00871C9C" w:rsidRDefault="00871C9C" w:rsidP="00871C9C">
      <w:pPr>
        <w:overflowPunct/>
        <w:autoSpaceDE/>
        <w:autoSpaceDN/>
        <w:adjustRightInd/>
        <w:ind w:right="107"/>
        <w:textAlignment w:val="auto"/>
        <w:rPr>
          <w:b/>
          <w:sz w:val="24"/>
          <w:szCs w:val="24"/>
        </w:rPr>
      </w:pPr>
    </w:p>
    <w:p w14:paraId="4E4A83FC" w14:textId="42089EAB" w:rsidR="00871C9C" w:rsidRPr="00871C9C" w:rsidRDefault="00871C9C" w:rsidP="00871C9C">
      <w:pPr>
        <w:overflowPunct/>
        <w:autoSpaceDE/>
        <w:autoSpaceDN/>
        <w:adjustRightInd/>
        <w:ind w:right="107"/>
        <w:textAlignment w:val="auto"/>
        <w:rPr>
          <w:b/>
          <w:sz w:val="24"/>
          <w:szCs w:val="24"/>
        </w:rPr>
      </w:pPr>
      <w:r w:rsidRPr="00871C9C">
        <w:rPr>
          <w:b/>
          <w:sz w:val="24"/>
          <w:szCs w:val="24"/>
        </w:rPr>
        <w:t>Head to health (2019) Purposeful Activity- Hobbies. Available at: https://www.headtohealth.gov.au/meaningful-life/purposeful-activity/hobbies#:~:text=Research%20shows%20that%20people%20with,skills%20and%20relationships%20with%20others (Accessed: 13th July 2022).</w:t>
      </w:r>
    </w:p>
    <w:p w14:paraId="181A82AB" w14:textId="77777777" w:rsidR="00871C9C" w:rsidRDefault="00871C9C" w:rsidP="00871C9C">
      <w:pPr>
        <w:overflowPunct/>
        <w:autoSpaceDE/>
        <w:autoSpaceDN/>
        <w:adjustRightInd/>
        <w:ind w:right="107"/>
        <w:textAlignment w:val="auto"/>
        <w:rPr>
          <w:b/>
          <w:sz w:val="24"/>
          <w:szCs w:val="24"/>
        </w:rPr>
      </w:pPr>
    </w:p>
    <w:p w14:paraId="1BB64399" w14:textId="6923A915" w:rsidR="00871C9C" w:rsidRPr="00871C9C" w:rsidRDefault="00871C9C" w:rsidP="00871C9C">
      <w:pPr>
        <w:overflowPunct/>
        <w:autoSpaceDE/>
        <w:autoSpaceDN/>
        <w:adjustRightInd/>
        <w:ind w:right="107"/>
        <w:textAlignment w:val="auto"/>
        <w:rPr>
          <w:b/>
          <w:sz w:val="24"/>
          <w:szCs w:val="24"/>
        </w:rPr>
      </w:pPr>
      <w:r w:rsidRPr="00871C9C">
        <w:rPr>
          <w:b/>
          <w:sz w:val="24"/>
          <w:szCs w:val="24"/>
        </w:rPr>
        <w:t>Home Office (2012a) Definition of policing by consent. Available at: https://www.gov.uk/government/publications/policing-by-consent/definition-of-policing-by-consent (Accessed: 21st August 2022).</w:t>
      </w:r>
    </w:p>
    <w:p w14:paraId="001CBA4C" w14:textId="77777777" w:rsidR="00871C9C" w:rsidRDefault="00871C9C" w:rsidP="00871C9C">
      <w:pPr>
        <w:overflowPunct/>
        <w:autoSpaceDE/>
        <w:autoSpaceDN/>
        <w:adjustRightInd/>
        <w:ind w:right="107"/>
        <w:textAlignment w:val="auto"/>
        <w:rPr>
          <w:b/>
          <w:sz w:val="24"/>
          <w:szCs w:val="24"/>
        </w:rPr>
      </w:pPr>
    </w:p>
    <w:p w14:paraId="3A4C1162" w14:textId="47C588C5" w:rsidR="00871C9C" w:rsidRPr="00871C9C" w:rsidRDefault="00871C9C" w:rsidP="00871C9C">
      <w:pPr>
        <w:overflowPunct/>
        <w:autoSpaceDE/>
        <w:autoSpaceDN/>
        <w:adjustRightInd/>
        <w:ind w:right="107"/>
        <w:textAlignment w:val="auto"/>
        <w:rPr>
          <w:b/>
          <w:sz w:val="24"/>
          <w:szCs w:val="24"/>
        </w:rPr>
      </w:pPr>
      <w:r w:rsidRPr="00871C9C">
        <w:rPr>
          <w:b/>
          <w:sz w:val="24"/>
          <w:szCs w:val="24"/>
        </w:rPr>
        <w:t>Home Office (2012b) PACE Code G. Available at: https://assets.publishing.service.gov.uk/government/uploads/system/uploads/attachment_data/file/903814/pace-code-g-2012.pdf (Accessed: 22nd August 2022).</w:t>
      </w:r>
    </w:p>
    <w:p w14:paraId="1420C22A" w14:textId="77777777" w:rsidR="00871C9C" w:rsidRDefault="00871C9C" w:rsidP="00871C9C">
      <w:pPr>
        <w:overflowPunct/>
        <w:autoSpaceDE/>
        <w:autoSpaceDN/>
        <w:adjustRightInd/>
        <w:ind w:right="107"/>
        <w:textAlignment w:val="auto"/>
        <w:rPr>
          <w:b/>
          <w:sz w:val="24"/>
          <w:szCs w:val="24"/>
        </w:rPr>
      </w:pPr>
    </w:p>
    <w:p w14:paraId="1343BD69" w14:textId="7EDA3499" w:rsidR="00871C9C" w:rsidRPr="00871C9C" w:rsidRDefault="00871C9C" w:rsidP="00871C9C">
      <w:pPr>
        <w:overflowPunct/>
        <w:autoSpaceDE/>
        <w:autoSpaceDN/>
        <w:adjustRightInd/>
        <w:ind w:right="107"/>
        <w:textAlignment w:val="auto"/>
        <w:rPr>
          <w:b/>
          <w:sz w:val="24"/>
          <w:szCs w:val="24"/>
        </w:rPr>
      </w:pPr>
      <w:r w:rsidRPr="00871C9C">
        <w:rPr>
          <w:b/>
          <w:sz w:val="24"/>
          <w:szCs w:val="24"/>
        </w:rPr>
        <w:t>Home Office (2013a) Police and Criminal Evidence Act 1984 (PACE) codes of practice. Available at: https://www.gov.uk/guidance/police-and-criminal-evidence-act-1984-pace-codes-of-practice (Accessed: 11th August 2022).</w:t>
      </w:r>
    </w:p>
    <w:p w14:paraId="2742A033" w14:textId="77777777" w:rsidR="00871C9C" w:rsidRDefault="00871C9C" w:rsidP="00871C9C">
      <w:pPr>
        <w:overflowPunct/>
        <w:autoSpaceDE/>
        <w:autoSpaceDN/>
        <w:adjustRightInd/>
        <w:ind w:right="107"/>
        <w:textAlignment w:val="auto"/>
        <w:rPr>
          <w:b/>
          <w:sz w:val="24"/>
          <w:szCs w:val="24"/>
        </w:rPr>
      </w:pPr>
    </w:p>
    <w:p w14:paraId="7F231A2E" w14:textId="4C139B88" w:rsidR="00871C9C" w:rsidRDefault="00871C9C" w:rsidP="00871C9C">
      <w:pPr>
        <w:overflowPunct/>
        <w:autoSpaceDE/>
        <w:autoSpaceDN/>
        <w:adjustRightInd/>
        <w:ind w:right="107"/>
        <w:textAlignment w:val="auto"/>
        <w:rPr>
          <w:b/>
          <w:sz w:val="24"/>
          <w:szCs w:val="24"/>
        </w:rPr>
      </w:pPr>
      <w:r w:rsidRPr="00871C9C">
        <w:rPr>
          <w:b/>
          <w:sz w:val="24"/>
          <w:szCs w:val="24"/>
        </w:rPr>
        <w:t xml:space="preserve">Home Office (2013b) Information for Local Areas on the change to the Definition of </w:t>
      </w:r>
    </w:p>
    <w:p w14:paraId="08D21772" w14:textId="77777777" w:rsidR="00871C9C" w:rsidRDefault="00871C9C" w:rsidP="00871C9C">
      <w:pPr>
        <w:overflowPunct/>
        <w:autoSpaceDE/>
        <w:autoSpaceDN/>
        <w:adjustRightInd/>
        <w:ind w:right="107"/>
        <w:textAlignment w:val="auto"/>
        <w:rPr>
          <w:b/>
          <w:sz w:val="24"/>
          <w:szCs w:val="24"/>
        </w:rPr>
      </w:pPr>
    </w:p>
    <w:p w14:paraId="28C632B2" w14:textId="00B05C50" w:rsidR="00871C9C" w:rsidRPr="00871C9C" w:rsidRDefault="00871C9C" w:rsidP="00871C9C">
      <w:pPr>
        <w:overflowPunct/>
        <w:autoSpaceDE/>
        <w:autoSpaceDN/>
        <w:adjustRightInd/>
        <w:ind w:right="107"/>
        <w:textAlignment w:val="auto"/>
        <w:rPr>
          <w:b/>
          <w:sz w:val="24"/>
          <w:szCs w:val="24"/>
        </w:rPr>
      </w:pPr>
      <w:r w:rsidRPr="00871C9C">
        <w:rPr>
          <w:b/>
          <w:sz w:val="24"/>
          <w:szCs w:val="24"/>
        </w:rPr>
        <w:t>Domestic Violence and Abuse. Available at: https://assets.publishing.service.gov.uk/government/uploads/system/uploads/attachment_data/file/142701/guide-on-definition-of-dv.pdf (Accessed: 2nd September 2022).</w:t>
      </w:r>
    </w:p>
    <w:p w14:paraId="421D15B7" w14:textId="77777777" w:rsidR="00871C9C" w:rsidRDefault="00871C9C" w:rsidP="00871C9C">
      <w:pPr>
        <w:overflowPunct/>
        <w:autoSpaceDE/>
        <w:autoSpaceDN/>
        <w:adjustRightInd/>
        <w:ind w:right="107"/>
        <w:textAlignment w:val="auto"/>
        <w:rPr>
          <w:b/>
          <w:sz w:val="24"/>
          <w:szCs w:val="24"/>
        </w:rPr>
      </w:pPr>
    </w:p>
    <w:p w14:paraId="5693B06D" w14:textId="1F23F93B" w:rsidR="00871C9C" w:rsidRPr="00871C9C" w:rsidRDefault="00871C9C" w:rsidP="00871C9C">
      <w:pPr>
        <w:overflowPunct/>
        <w:autoSpaceDE/>
        <w:autoSpaceDN/>
        <w:adjustRightInd/>
        <w:ind w:right="107"/>
        <w:textAlignment w:val="auto"/>
        <w:rPr>
          <w:b/>
          <w:sz w:val="24"/>
          <w:szCs w:val="24"/>
        </w:rPr>
      </w:pPr>
      <w:r w:rsidRPr="00871C9C">
        <w:rPr>
          <w:b/>
          <w:sz w:val="24"/>
          <w:szCs w:val="24"/>
        </w:rPr>
        <w:t>John, C. (2006) The legacy of the Brixton riots. Available at: http://news.bbc.co.uk/1/hi/uk/4854556.stm (Accessed: 24th August 2022).</w:t>
      </w:r>
    </w:p>
    <w:p w14:paraId="00C4F627" w14:textId="77777777" w:rsidR="00871C9C" w:rsidRDefault="00871C9C" w:rsidP="00871C9C">
      <w:pPr>
        <w:overflowPunct/>
        <w:autoSpaceDE/>
        <w:autoSpaceDN/>
        <w:adjustRightInd/>
        <w:ind w:right="107"/>
        <w:textAlignment w:val="auto"/>
        <w:rPr>
          <w:b/>
          <w:sz w:val="24"/>
          <w:szCs w:val="24"/>
        </w:rPr>
      </w:pPr>
    </w:p>
    <w:p w14:paraId="7AE436A9" w14:textId="5301A287" w:rsidR="00871C9C" w:rsidRPr="00871C9C" w:rsidRDefault="00871C9C" w:rsidP="00871C9C">
      <w:pPr>
        <w:overflowPunct/>
        <w:autoSpaceDE/>
        <w:autoSpaceDN/>
        <w:adjustRightInd/>
        <w:ind w:right="107"/>
        <w:textAlignment w:val="auto"/>
        <w:rPr>
          <w:b/>
          <w:sz w:val="24"/>
          <w:szCs w:val="24"/>
        </w:rPr>
      </w:pPr>
      <w:proofErr w:type="spellStart"/>
      <w:r w:rsidRPr="00871C9C">
        <w:rPr>
          <w:b/>
          <w:sz w:val="24"/>
          <w:szCs w:val="24"/>
        </w:rPr>
        <w:t>Kanar</w:t>
      </w:r>
      <w:proofErr w:type="spellEnd"/>
      <w:r w:rsidRPr="00871C9C">
        <w:rPr>
          <w:b/>
          <w:sz w:val="24"/>
          <w:szCs w:val="24"/>
        </w:rPr>
        <w:t xml:space="preserve">, C. (2012) The Confident Student. Boston: Cengage Learning. </w:t>
      </w:r>
    </w:p>
    <w:p w14:paraId="1CF3E0BE" w14:textId="77777777" w:rsidR="00871C9C" w:rsidRDefault="00871C9C" w:rsidP="00871C9C">
      <w:pPr>
        <w:overflowPunct/>
        <w:autoSpaceDE/>
        <w:autoSpaceDN/>
        <w:adjustRightInd/>
        <w:ind w:right="107"/>
        <w:textAlignment w:val="auto"/>
        <w:rPr>
          <w:b/>
          <w:sz w:val="24"/>
          <w:szCs w:val="24"/>
        </w:rPr>
      </w:pPr>
    </w:p>
    <w:p w14:paraId="2011F545" w14:textId="403A7052" w:rsidR="00871C9C" w:rsidRPr="00871C9C" w:rsidRDefault="00871C9C" w:rsidP="00871C9C">
      <w:pPr>
        <w:overflowPunct/>
        <w:autoSpaceDE/>
        <w:autoSpaceDN/>
        <w:adjustRightInd/>
        <w:ind w:right="107"/>
        <w:textAlignment w:val="auto"/>
        <w:rPr>
          <w:b/>
          <w:sz w:val="24"/>
          <w:szCs w:val="24"/>
        </w:rPr>
      </w:pPr>
      <w:r w:rsidRPr="00871C9C">
        <w:rPr>
          <w:b/>
          <w:sz w:val="24"/>
          <w:szCs w:val="24"/>
        </w:rPr>
        <w:t xml:space="preserve">Legislation.gov.uk (2022) Police and Criminal Evidence Act 1984. Available at: https://www.legislation.gov.uk/ukpga/1984/60/section/24 (Accessed: 11th August 2022). </w:t>
      </w:r>
    </w:p>
    <w:p w14:paraId="6BFB25EA" w14:textId="77777777" w:rsidR="00871C9C" w:rsidRPr="00871C9C" w:rsidRDefault="00871C9C" w:rsidP="00871C9C">
      <w:pPr>
        <w:overflowPunct/>
        <w:autoSpaceDE/>
        <w:autoSpaceDN/>
        <w:adjustRightInd/>
        <w:ind w:right="107"/>
        <w:textAlignment w:val="auto"/>
        <w:rPr>
          <w:b/>
          <w:sz w:val="24"/>
          <w:szCs w:val="24"/>
        </w:rPr>
      </w:pPr>
      <w:r w:rsidRPr="00871C9C">
        <w:rPr>
          <w:b/>
          <w:sz w:val="24"/>
          <w:szCs w:val="24"/>
        </w:rPr>
        <w:t>Martin, G. Juvenile Justice: Process and Systems. Thousand Oaks, California: Sage Publications.</w:t>
      </w:r>
    </w:p>
    <w:p w14:paraId="152B7BD6" w14:textId="77777777" w:rsidR="00871C9C" w:rsidRDefault="00871C9C" w:rsidP="00871C9C">
      <w:pPr>
        <w:overflowPunct/>
        <w:autoSpaceDE/>
        <w:autoSpaceDN/>
        <w:adjustRightInd/>
        <w:ind w:right="107"/>
        <w:textAlignment w:val="auto"/>
        <w:rPr>
          <w:b/>
          <w:sz w:val="24"/>
          <w:szCs w:val="24"/>
        </w:rPr>
      </w:pPr>
    </w:p>
    <w:p w14:paraId="1CEA77A6" w14:textId="5FBDF34B" w:rsidR="00871C9C" w:rsidRPr="00871C9C" w:rsidRDefault="00871C9C" w:rsidP="00871C9C">
      <w:pPr>
        <w:overflowPunct/>
        <w:autoSpaceDE/>
        <w:autoSpaceDN/>
        <w:adjustRightInd/>
        <w:ind w:right="107"/>
        <w:textAlignment w:val="auto"/>
        <w:rPr>
          <w:b/>
          <w:sz w:val="24"/>
          <w:szCs w:val="24"/>
        </w:rPr>
      </w:pPr>
      <w:r w:rsidRPr="00871C9C">
        <w:rPr>
          <w:b/>
          <w:sz w:val="24"/>
          <w:szCs w:val="24"/>
        </w:rPr>
        <w:t>Mental Health Foundation (2022) How to manage and reduce stress. Available at: https://www.mentalhealth.org.uk/explore-mental-health/publications/how-manage-and-reduce-stress (Accessed: 12th July 2022).</w:t>
      </w:r>
    </w:p>
    <w:p w14:paraId="1C50B860" w14:textId="77777777" w:rsidR="00871C9C" w:rsidRDefault="00871C9C" w:rsidP="00871C9C">
      <w:pPr>
        <w:overflowPunct/>
        <w:autoSpaceDE/>
        <w:autoSpaceDN/>
        <w:adjustRightInd/>
        <w:ind w:right="107"/>
        <w:textAlignment w:val="auto"/>
        <w:rPr>
          <w:b/>
          <w:sz w:val="24"/>
          <w:szCs w:val="24"/>
        </w:rPr>
      </w:pPr>
    </w:p>
    <w:p w14:paraId="69FCD5AC" w14:textId="04431386" w:rsidR="00871C9C" w:rsidRPr="00871C9C" w:rsidRDefault="00871C9C" w:rsidP="00871C9C">
      <w:pPr>
        <w:overflowPunct/>
        <w:autoSpaceDE/>
        <w:autoSpaceDN/>
        <w:adjustRightInd/>
        <w:ind w:right="107"/>
        <w:textAlignment w:val="auto"/>
        <w:rPr>
          <w:b/>
          <w:sz w:val="24"/>
          <w:szCs w:val="24"/>
        </w:rPr>
      </w:pPr>
      <w:r w:rsidRPr="00871C9C">
        <w:rPr>
          <w:b/>
          <w:sz w:val="24"/>
          <w:szCs w:val="24"/>
        </w:rPr>
        <w:t xml:space="preserve">Morton, B. (2021) Sarah Everard: How Wayne </w:t>
      </w:r>
      <w:proofErr w:type="spellStart"/>
      <w:r w:rsidRPr="00871C9C">
        <w:rPr>
          <w:b/>
          <w:sz w:val="24"/>
          <w:szCs w:val="24"/>
        </w:rPr>
        <w:t>Couzens</w:t>
      </w:r>
      <w:proofErr w:type="spellEnd"/>
      <w:r w:rsidRPr="00871C9C">
        <w:rPr>
          <w:b/>
          <w:sz w:val="24"/>
          <w:szCs w:val="24"/>
        </w:rPr>
        <w:t xml:space="preserve"> planned her murder. Available at: https://www.bbc.co.uk/news/uk-58746108 (Accessed: 24th August 2022).</w:t>
      </w:r>
    </w:p>
    <w:p w14:paraId="5F3156B8" w14:textId="77777777" w:rsidR="00871C9C" w:rsidRDefault="00871C9C" w:rsidP="00871C9C">
      <w:pPr>
        <w:overflowPunct/>
        <w:autoSpaceDE/>
        <w:autoSpaceDN/>
        <w:adjustRightInd/>
        <w:ind w:right="107"/>
        <w:textAlignment w:val="auto"/>
        <w:rPr>
          <w:b/>
          <w:sz w:val="24"/>
          <w:szCs w:val="24"/>
        </w:rPr>
      </w:pPr>
    </w:p>
    <w:p w14:paraId="239E146F" w14:textId="39F09FDB" w:rsidR="00871C9C" w:rsidRPr="00871C9C" w:rsidRDefault="00871C9C" w:rsidP="00871C9C">
      <w:pPr>
        <w:overflowPunct/>
        <w:autoSpaceDE/>
        <w:autoSpaceDN/>
        <w:adjustRightInd/>
        <w:ind w:right="107"/>
        <w:textAlignment w:val="auto"/>
        <w:rPr>
          <w:b/>
          <w:sz w:val="24"/>
          <w:szCs w:val="24"/>
        </w:rPr>
      </w:pPr>
      <w:r w:rsidRPr="00871C9C">
        <w:rPr>
          <w:b/>
          <w:sz w:val="24"/>
          <w:szCs w:val="24"/>
        </w:rPr>
        <w:t>National Fire and Chiefs Council (2017) Dynamic risk assessment. Available at:     https://www.ukfrs.com/guidance/search/dynamic-risk-assessmentv (Accessed 12th August 2022).</w:t>
      </w:r>
    </w:p>
    <w:p w14:paraId="755E33A8" w14:textId="77777777" w:rsidR="00871C9C" w:rsidRDefault="00871C9C" w:rsidP="00871C9C">
      <w:pPr>
        <w:overflowPunct/>
        <w:autoSpaceDE/>
        <w:autoSpaceDN/>
        <w:adjustRightInd/>
        <w:ind w:right="107"/>
        <w:textAlignment w:val="auto"/>
        <w:rPr>
          <w:b/>
          <w:sz w:val="24"/>
          <w:szCs w:val="24"/>
        </w:rPr>
      </w:pPr>
    </w:p>
    <w:p w14:paraId="02829DDA" w14:textId="4E42D7D0" w:rsidR="00871C9C" w:rsidRPr="00871C9C" w:rsidRDefault="00871C9C" w:rsidP="00871C9C">
      <w:pPr>
        <w:overflowPunct/>
        <w:autoSpaceDE/>
        <w:autoSpaceDN/>
        <w:adjustRightInd/>
        <w:ind w:right="107"/>
        <w:textAlignment w:val="auto"/>
        <w:rPr>
          <w:b/>
          <w:sz w:val="24"/>
          <w:szCs w:val="24"/>
        </w:rPr>
      </w:pPr>
      <w:r w:rsidRPr="00871C9C">
        <w:rPr>
          <w:b/>
          <w:sz w:val="24"/>
          <w:szCs w:val="24"/>
        </w:rPr>
        <w:t>National Health Service (2018) 10 Stress Busters. Available at:  https://www.nhs.uk/mental-health/self-help/guides-tools-and-activities/tips-to-reduce-stress/ (Accessed: 12th July 2022).</w:t>
      </w:r>
    </w:p>
    <w:p w14:paraId="57BB79F7" w14:textId="77777777" w:rsidR="00871C9C" w:rsidRDefault="00871C9C" w:rsidP="00871C9C">
      <w:pPr>
        <w:overflowPunct/>
        <w:autoSpaceDE/>
        <w:autoSpaceDN/>
        <w:adjustRightInd/>
        <w:ind w:right="107"/>
        <w:textAlignment w:val="auto"/>
        <w:rPr>
          <w:b/>
          <w:sz w:val="24"/>
          <w:szCs w:val="24"/>
        </w:rPr>
      </w:pPr>
    </w:p>
    <w:p w14:paraId="67EE5829" w14:textId="05CE55BA" w:rsidR="00871C9C" w:rsidRPr="00871C9C" w:rsidRDefault="00871C9C" w:rsidP="00871C9C">
      <w:pPr>
        <w:overflowPunct/>
        <w:autoSpaceDE/>
        <w:autoSpaceDN/>
        <w:adjustRightInd/>
        <w:ind w:right="107"/>
        <w:textAlignment w:val="auto"/>
        <w:rPr>
          <w:b/>
          <w:sz w:val="24"/>
          <w:szCs w:val="24"/>
        </w:rPr>
      </w:pPr>
      <w:r w:rsidRPr="00871C9C">
        <w:rPr>
          <w:b/>
          <w:sz w:val="24"/>
          <w:szCs w:val="24"/>
        </w:rPr>
        <w:t>National Health Service (2021) Exercise. Available at: https://111.wales.nhs.uk/Exercise/ (Accessed: 13th July 2022).</w:t>
      </w:r>
    </w:p>
    <w:p w14:paraId="2D8C98CA" w14:textId="77777777" w:rsidR="00871C9C" w:rsidRDefault="00871C9C" w:rsidP="00871C9C">
      <w:pPr>
        <w:overflowPunct/>
        <w:autoSpaceDE/>
        <w:autoSpaceDN/>
        <w:adjustRightInd/>
        <w:ind w:right="107"/>
        <w:textAlignment w:val="auto"/>
        <w:rPr>
          <w:b/>
          <w:sz w:val="24"/>
          <w:szCs w:val="24"/>
        </w:rPr>
      </w:pPr>
    </w:p>
    <w:p w14:paraId="3DB8FDEE" w14:textId="524148A4" w:rsidR="00871C9C" w:rsidRPr="00871C9C" w:rsidRDefault="00871C9C" w:rsidP="00871C9C">
      <w:pPr>
        <w:overflowPunct/>
        <w:autoSpaceDE/>
        <w:autoSpaceDN/>
        <w:adjustRightInd/>
        <w:ind w:right="107"/>
        <w:textAlignment w:val="auto"/>
        <w:rPr>
          <w:b/>
          <w:sz w:val="24"/>
          <w:szCs w:val="24"/>
        </w:rPr>
      </w:pPr>
      <w:r w:rsidRPr="00871C9C">
        <w:rPr>
          <w:b/>
          <w:sz w:val="24"/>
          <w:szCs w:val="24"/>
        </w:rPr>
        <w:t>Samaritans (2018) DEAL: developing listening skills. Available at:   https://www.samaritans.org/wales/how-we-can-help/schools/deal/deal-resources/connecting-others/listening-skills/ (Accessed: 22nd August 2022).</w:t>
      </w:r>
    </w:p>
    <w:p w14:paraId="193CF2F4" w14:textId="77777777" w:rsidR="00871C9C" w:rsidRDefault="00871C9C" w:rsidP="00871C9C">
      <w:pPr>
        <w:overflowPunct/>
        <w:autoSpaceDE/>
        <w:autoSpaceDN/>
        <w:adjustRightInd/>
        <w:ind w:right="107"/>
        <w:textAlignment w:val="auto"/>
        <w:rPr>
          <w:b/>
          <w:sz w:val="24"/>
          <w:szCs w:val="24"/>
        </w:rPr>
      </w:pPr>
    </w:p>
    <w:p w14:paraId="7CF2668E" w14:textId="082BF404" w:rsidR="00871C9C" w:rsidRPr="00871C9C" w:rsidRDefault="00871C9C" w:rsidP="00871C9C">
      <w:pPr>
        <w:overflowPunct/>
        <w:autoSpaceDE/>
        <w:autoSpaceDN/>
        <w:adjustRightInd/>
        <w:ind w:right="107"/>
        <w:textAlignment w:val="auto"/>
        <w:rPr>
          <w:b/>
          <w:sz w:val="24"/>
          <w:szCs w:val="24"/>
        </w:rPr>
      </w:pPr>
      <w:r w:rsidRPr="00871C9C">
        <w:rPr>
          <w:b/>
          <w:sz w:val="24"/>
          <w:szCs w:val="24"/>
        </w:rPr>
        <w:t>University of Cumbria (2020) Gibbs’ reflective Cycle. Available at: https://my.cumbria.ac.uk/media/MyCumbria/Documents/ReflectiveCycleGibbs.pdf (Accessed: 11th August 2022).</w:t>
      </w:r>
    </w:p>
    <w:p w14:paraId="3B500711" w14:textId="77777777" w:rsidR="00871C9C" w:rsidRDefault="00871C9C" w:rsidP="00871C9C">
      <w:pPr>
        <w:overflowPunct/>
        <w:autoSpaceDE/>
        <w:autoSpaceDN/>
        <w:adjustRightInd/>
        <w:ind w:right="107"/>
        <w:textAlignment w:val="auto"/>
        <w:rPr>
          <w:b/>
          <w:sz w:val="24"/>
          <w:szCs w:val="24"/>
        </w:rPr>
      </w:pPr>
    </w:p>
    <w:p w14:paraId="7A554048" w14:textId="63B89599" w:rsidR="00871C9C" w:rsidRPr="00871C9C" w:rsidRDefault="00871C9C" w:rsidP="00871C9C">
      <w:pPr>
        <w:overflowPunct/>
        <w:autoSpaceDE/>
        <w:autoSpaceDN/>
        <w:adjustRightInd/>
        <w:ind w:right="107"/>
        <w:textAlignment w:val="auto"/>
        <w:rPr>
          <w:b/>
          <w:sz w:val="24"/>
          <w:szCs w:val="24"/>
        </w:rPr>
      </w:pPr>
      <w:r w:rsidRPr="00871C9C">
        <w:rPr>
          <w:b/>
          <w:sz w:val="24"/>
          <w:szCs w:val="24"/>
        </w:rPr>
        <w:t>University of Warwick (2022) Conflict Management Skills. Available at: https://warwick.ac.uk/services/wss/topics/managingconflict/ (Accessed: 12th August 2022).</w:t>
      </w:r>
    </w:p>
    <w:p w14:paraId="5FD0AE38" w14:textId="77777777" w:rsidR="00871C9C" w:rsidRDefault="00871C9C" w:rsidP="00871C9C">
      <w:pPr>
        <w:overflowPunct/>
        <w:autoSpaceDE/>
        <w:autoSpaceDN/>
        <w:adjustRightInd/>
        <w:ind w:right="107"/>
        <w:textAlignment w:val="auto"/>
        <w:rPr>
          <w:b/>
          <w:sz w:val="24"/>
          <w:szCs w:val="24"/>
        </w:rPr>
      </w:pPr>
    </w:p>
    <w:p w14:paraId="168E1707" w14:textId="35F053EE" w:rsidR="00F94185" w:rsidRDefault="00871C9C" w:rsidP="00871C9C">
      <w:pPr>
        <w:overflowPunct/>
        <w:autoSpaceDE/>
        <w:autoSpaceDN/>
        <w:adjustRightInd/>
        <w:ind w:right="107"/>
        <w:textAlignment w:val="auto"/>
        <w:rPr>
          <w:b/>
          <w:sz w:val="24"/>
          <w:szCs w:val="24"/>
        </w:rPr>
      </w:pPr>
      <w:r w:rsidRPr="00871C9C">
        <w:rPr>
          <w:b/>
          <w:sz w:val="24"/>
          <w:szCs w:val="24"/>
        </w:rPr>
        <w:t>Wakefield, A and Fleming, J. (2009) The Sage Dictionary of Policing. Available at: https://edge.sagepub.com/system/files/Ch5RennisonDiscretion.pdf (Accessed: 2nd September 2022).</w:t>
      </w:r>
    </w:p>
    <w:p w14:paraId="406EB604" w14:textId="77777777" w:rsidR="00F94185" w:rsidRDefault="00F94185" w:rsidP="001C5B42">
      <w:pPr>
        <w:overflowPunct/>
        <w:autoSpaceDE/>
        <w:autoSpaceDN/>
        <w:adjustRightInd/>
        <w:ind w:right="107"/>
        <w:textAlignment w:val="auto"/>
        <w:rPr>
          <w:b/>
          <w:sz w:val="24"/>
          <w:szCs w:val="24"/>
        </w:rPr>
      </w:pPr>
    </w:p>
    <w:p w14:paraId="250CF227" w14:textId="2D946285" w:rsidR="006D4550" w:rsidRDefault="006D4550" w:rsidP="001C5B42">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64CB51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E124DE">
        <w:rPr>
          <w:rFonts w:eastAsia="Arial"/>
          <w:color w:val="000000" w:themeColor="text1"/>
          <w:sz w:val="24"/>
          <w:szCs w:val="24"/>
          <w:highlight w:val="yellow"/>
        </w:rPr>
        <w:t xml:space="preserve"> Adam Omar</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6F8B2FF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404B84">
        <w:rPr>
          <w:rFonts w:eastAsia="Arial"/>
          <w:color w:val="000000" w:themeColor="text1"/>
          <w:sz w:val="24"/>
          <w:szCs w:val="24"/>
          <w:highlight w:val="yellow"/>
        </w:rPr>
        <w:t xml:space="preserve"> 21/09/2022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B8DA3" w14:textId="77777777" w:rsidR="00B920D4" w:rsidRDefault="00B920D4">
      <w:r>
        <w:separator/>
      </w:r>
    </w:p>
  </w:endnote>
  <w:endnote w:type="continuationSeparator" w:id="0">
    <w:p w14:paraId="26B211BA" w14:textId="77777777" w:rsidR="00B920D4" w:rsidRDefault="00B92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A0A35" w14:textId="77777777" w:rsidR="00B920D4" w:rsidRDefault="00B920D4">
      <w:r>
        <w:separator/>
      </w:r>
    </w:p>
  </w:footnote>
  <w:footnote w:type="continuationSeparator" w:id="0">
    <w:p w14:paraId="1CB67770" w14:textId="77777777" w:rsidR="00B920D4" w:rsidRDefault="00B920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E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6441"/>
    <w:rsid w:val="00080E58"/>
    <w:rsid w:val="00082668"/>
    <w:rsid w:val="00083D99"/>
    <w:rsid w:val="00084EA6"/>
    <w:rsid w:val="00085699"/>
    <w:rsid w:val="00087891"/>
    <w:rsid w:val="00091F52"/>
    <w:rsid w:val="00092235"/>
    <w:rsid w:val="00092970"/>
    <w:rsid w:val="00092AF6"/>
    <w:rsid w:val="00092BC7"/>
    <w:rsid w:val="00093720"/>
    <w:rsid w:val="000938E6"/>
    <w:rsid w:val="00093B3C"/>
    <w:rsid w:val="0009488C"/>
    <w:rsid w:val="00095C1B"/>
    <w:rsid w:val="00096DEA"/>
    <w:rsid w:val="000A0FDA"/>
    <w:rsid w:val="000A4240"/>
    <w:rsid w:val="000A469A"/>
    <w:rsid w:val="000A5935"/>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503"/>
    <w:rsid w:val="00137BB5"/>
    <w:rsid w:val="00137E05"/>
    <w:rsid w:val="00140FB7"/>
    <w:rsid w:val="001447F6"/>
    <w:rsid w:val="00147DE3"/>
    <w:rsid w:val="00150794"/>
    <w:rsid w:val="001608C4"/>
    <w:rsid w:val="00171418"/>
    <w:rsid w:val="00180DFC"/>
    <w:rsid w:val="001961CF"/>
    <w:rsid w:val="001A30DF"/>
    <w:rsid w:val="001A59BB"/>
    <w:rsid w:val="001A6A51"/>
    <w:rsid w:val="001A79C4"/>
    <w:rsid w:val="001B331A"/>
    <w:rsid w:val="001C0C77"/>
    <w:rsid w:val="001C0E74"/>
    <w:rsid w:val="001C5B42"/>
    <w:rsid w:val="001D229F"/>
    <w:rsid w:val="001F1A01"/>
    <w:rsid w:val="001F4552"/>
    <w:rsid w:val="002019EB"/>
    <w:rsid w:val="002030F2"/>
    <w:rsid w:val="00205051"/>
    <w:rsid w:val="00206319"/>
    <w:rsid w:val="00211F65"/>
    <w:rsid w:val="00214BFA"/>
    <w:rsid w:val="00220D06"/>
    <w:rsid w:val="002246A0"/>
    <w:rsid w:val="00224AF9"/>
    <w:rsid w:val="00230439"/>
    <w:rsid w:val="002333C2"/>
    <w:rsid w:val="00235176"/>
    <w:rsid w:val="00236061"/>
    <w:rsid w:val="0024100E"/>
    <w:rsid w:val="00241743"/>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0933"/>
    <w:rsid w:val="002A291A"/>
    <w:rsid w:val="002A5604"/>
    <w:rsid w:val="002B1701"/>
    <w:rsid w:val="002B23C3"/>
    <w:rsid w:val="002B443A"/>
    <w:rsid w:val="002B5B35"/>
    <w:rsid w:val="002C256A"/>
    <w:rsid w:val="002C496D"/>
    <w:rsid w:val="002D05EB"/>
    <w:rsid w:val="002D2F29"/>
    <w:rsid w:val="002D608B"/>
    <w:rsid w:val="002E7017"/>
    <w:rsid w:val="002F4F6E"/>
    <w:rsid w:val="003015C3"/>
    <w:rsid w:val="0030C684"/>
    <w:rsid w:val="0031350A"/>
    <w:rsid w:val="00316815"/>
    <w:rsid w:val="003168CA"/>
    <w:rsid w:val="00321255"/>
    <w:rsid w:val="0032230D"/>
    <w:rsid w:val="00322A0B"/>
    <w:rsid w:val="00332D6B"/>
    <w:rsid w:val="00335FC5"/>
    <w:rsid w:val="003516C0"/>
    <w:rsid w:val="00352E59"/>
    <w:rsid w:val="00354DBE"/>
    <w:rsid w:val="00355210"/>
    <w:rsid w:val="00365DF9"/>
    <w:rsid w:val="00372194"/>
    <w:rsid w:val="00372DB4"/>
    <w:rsid w:val="00375AF5"/>
    <w:rsid w:val="003761BD"/>
    <w:rsid w:val="00385414"/>
    <w:rsid w:val="00390074"/>
    <w:rsid w:val="0039762B"/>
    <w:rsid w:val="003A0C37"/>
    <w:rsid w:val="003A1B6B"/>
    <w:rsid w:val="003A4637"/>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3788"/>
    <w:rsid w:val="003F1A37"/>
    <w:rsid w:val="004046F0"/>
    <w:rsid w:val="00404B84"/>
    <w:rsid w:val="0040668F"/>
    <w:rsid w:val="00412677"/>
    <w:rsid w:val="00413251"/>
    <w:rsid w:val="00413852"/>
    <w:rsid w:val="00432E3B"/>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D4845"/>
    <w:rsid w:val="004D4CCC"/>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3FF4"/>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4662"/>
    <w:rsid w:val="005A545C"/>
    <w:rsid w:val="005A61AC"/>
    <w:rsid w:val="005C1567"/>
    <w:rsid w:val="005C6CE5"/>
    <w:rsid w:val="005C6E3A"/>
    <w:rsid w:val="005D3F07"/>
    <w:rsid w:val="005D6686"/>
    <w:rsid w:val="005E13EA"/>
    <w:rsid w:val="0060465B"/>
    <w:rsid w:val="00606E27"/>
    <w:rsid w:val="006108C9"/>
    <w:rsid w:val="00616D7F"/>
    <w:rsid w:val="006177E1"/>
    <w:rsid w:val="0062158D"/>
    <w:rsid w:val="00630F39"/>
    <w:rsid w:val="006326D1"/>
    <w:rsid w:val="00632E0A"/>
    <w:rsid w:val="00633165"/>
    <w:rsid w:val="0064176F"/>
    <w:rsid w:val="006447DE"/>
    <w:rsid w:val="0065276E"/>
    <w:rsid w:val="00654329"/>
    <w:rsid w:val="00654CEC"/>
    <w:rsid w:val="006553CD"/>
    <w:rsid w:val="00655507"/>
    <w:rsid w:val="006578C9"/>
    <w:rsid w:val="006712A7"/>
    <w:rsid w:val="00674FC2"/>
    <w:rsid w:val="00676649"/>
    <w:rsid w:val="00677E42"/>
    <w:rsid w:val="00682334"/>
    <w:rsid w:val="00684B16"/>
    <w:rsid w:val="006936EB"/>
    <w:rsid w:val="00696F65"/>
    <w:rsid w:val="006A7A6D"/>
    <w:rsid w:val="006B5E67"/>
    <w:rsid w:val="006B718C"/>
    <w:rsid w:val="006C2EB5"/>
    <w:rsid w:val="006C7CA5"/>
    <w:rsid w:val="006D18A3"/>
    <w:rsid w:val="006D2762"/>
    <w:rsid w:val="006D4550"/>
    <w:rsid w:val="006D5970"/>
    <w:rsid w:val="006E481E"/>
    <w:rsid w:val="006E4B40"/>
    <w:rsid w:val="006E5250"/>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1664"/>
    <w:rsid w:val="007F371B"/>
    <w:rsid w:val="007F3F7E"/>
    <w:rsid w:val="007F5497"/>
    <w:rsid w:val="007F6B29"/>
    <w:rsid w:val="00813CEC"/>
    <w:rsid w:val="0081534C"/>
    <w:rsid w:val="00815875"/>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2A60"/>
    <w:rsid w:val="008550A1"/>
    <w:rsid w:val="00861038"/>
    <w:rsid w:val="00864BA8"/>
    <w:rsid w:val="00866B50"/>
    <w:rsid w:val="008708F1"/>
    <w:rsid w:val="00871C9C"/>
    <w:rsid w:val="008752DD"/>
    <w:rsid w:val="00880539"/>
    <w:rsid w:val="008859E8"/>
    <w:rsid w:val="0088737B"/>
    <w:rsid w:val="00887652"/>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8F3C96"/>
    <w:rsid w:val="009079BD"/>
    <w:rsid w:val="00910B43"/>
    <w:rsid w:val="00912BD9"/>
    <w:rsid w:val="00912FFB"/>
    <w:rsid w:val="00920E5B"/>
    <w:rsid w:val="00926436"/>
    <w:rsid w:val="0093018C"/>
    <w:rsid w:val="00932AFF"/>
    <w:rsid w:val="009544C0"/>
    <w:rsid w:val="00954FA4"/>
    <w:rsid w:val="00956AE9"/>
    <w:rsid w:val="00957CBA"/>
    <w:rsid w:val="00964CC6"/>
    <w:rsid w:val="00991FDA"/>
    <w:rsid w:val="009927A1"/>
    <w:rsid w:val="009A5F3B"/>
    <w:rsid w:val="009B0B61"/>
    <w:rsid w:val="009B28C0"/>
    <w:rsid w:val="009B7136"/>
    <w:rsid w:val="009B7806"/>
    <w:rsid w:val="009C3AC2"/>
    <w:rsid w:val="009D15CD"/>
    <w:rsid w:val="009D25B4"/>
    <w:rsid w:val="009D4365"/>
    <w:rsid w:val="009D4E3B"/>
    <w:rsid w:val="009D7BC9"/>
    <w:rsid w:val="009E1982"/>
    <w:rsid w:val="009E4D2C"/>
    <w:rsid w:val="009E67F1"/>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C641A"/>
    <w:rsid w:val="00AD336F"/>
    <w:rsid w:val="00AD3550"/>
    <w:rsid w:val="00AD6ECE"/>
    <w:rsid w:val="00AD6F32"/>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0D4"/>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5F4C"/>
    <w:rsid w:val="00C01D14"/>
    <w:rsid w:val="00C025B4"/>
    <w:rsid w:val="00C161FD"/>
    <w:rsid w:val="00C23F17"/>
    <w:rsid w:val="00C26D0D"/>
    <w:rsid w:val="00C27C95"/>
    <w:rsid w:val="00C300D2"/>
    <w:rsid w:val="00C3237D"/>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253D"/>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96CC4"/>
    <w:rsid w:val="00DA1025"/>
    <w:rsid w:val="00DA22EC"/>
    <w:rsid w:val="00DA5860"/>
    <w:rsid w:val="00DA5B00"/>
    <w:rsid w:val="00DA63BE"/>
    <w:rsid w:val="00DB2767"/>
    <w:rsid w:val="00DB6003"/>
    <w:rsid w:val="00DC4729"/>
    <w:rsid w:val="00DD2454"/>
    <w:rsid w:val="00DF7E0B"/>
    <w:rsid w:val="00E02E7F"/>
    <w:rsid w:val="00E124DE"/>
    <w:rsid w:val="00E17160"/>
    <w:rsid w:val="00E35BEC"/>
    <w:rsid w:val="00E45117"/>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E553C"/>
    <w:rsid w:val="00F01F92"/>
    <w:rsid w:val="00F10A08"/>
    <w:rsid w:val="00F10C60"/>
    <w:rsid w:val="00F22AC5"/>
    <w:rsid w:val="00F254D1"/>
    <w:rsid w:val="00F324BE"/>
    <w:rsid w:val="00F32B82"/>
    <w:rsid w:val="00F4043E"/>
    <w:rsid w:val="00F41BBC"/>
    <w:rsid w:val="00F43B9D"/>
    <w:rsid w:val="00F444F0"/>
    <w:rsid w:val="00F50847"/>
    <w:rsid w:val="00F53F27"/>
    <w:rsid w:val="00F546D1"/>
    <w:rsid w:val="00F62559"/>
    <w:rsid w:val="00F66272"/>
    <w:rsid w:val="00F709C0"/>
    <w:rsid w:val="00F927A1"/>
    <w:rsid w:val="00F92E4D"/>
    <w:rsid w:val="00F94185"/>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72308AE-2D60-4230-B951-DBD16BDFF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B6ACD7-F45C-4E9D-96A2-6D029E2E5A86}">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9032</Words>
  <Characters>51488</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Omar, Adam</cp:lastModifiedBy>
  <cp:revision>5</cp:revision>
  <cp:lastPrinted>2019-08-13T11:47:00Z</cp:lastPrinted>
  <dcterms:created xsi:type="dcterms:W3CDTF">2022-09-21T15:51:00Z</dcterms:created>
  <dcterms:modified xsi:type="dcterms:W3CDTF">2022-09-21T15:54:00Z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2022-07-13T12:01:47Z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e3d0ccce-f03d-4274-b765-d61c539572d7</vt:lpwstr>
  </property>
  <property fmtid="{D5CDD505-2E9C-101B-9397-08002B2CF9AE}" pid="9" name="MSIP_Label_f2acd28b-79a3-4a0f-b0ff-4b75658b1549_ContentBits">
    <vt:lpwstr>0</vt:lpwstr>
  </property>
</Properties>
</file>