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CE6238C" w:rsidR="008F1308" w:rsidRPr="00A019C7" w:rsidRDefault="00857544" w:rsidP="00E51AAC">
            <w:pPr>
              <w:spacing w:before="120" w:after="120"/>
              <w:jc w:val="both"/>
              <w:rPr>
                <w:rFonts w:ascii="Arial" w:hAnsi="Arial" w:cs="Arial"/>
                <w:bCs/>
                <w:sz w:val="24"/>
                <w:szCs w:val="24"/>
              </w:rPr>
            </w:pPr>
            <w:r>
              <w:rPr>
                <w:rFonts w:ascii="Arial" w:hAnsi="Arial" w:cs="Arial"/>
                <w:bCs/>
                <w:sz w:val="24"/>
                <w:szCs w:val="24"/>
              </w:rPr>
              <w:t xml:space="preserve">Professional Career Development </w:t>
            </w:r>
            <w:r w:rsidR="00E911AB">
              <w:rPr>
                <w:rFonts w:ascii="Arial" w:hAnsi="Arial" w:cs="Arial"/>
                <w:bCs/>
                <w:sz w:val="24"/>
                <w:szCs w:val="24"/>
              </w:rPr>
              <w:t xml:space="preserve"> </w:t>
            </w:r>
            <w:r w:rsidR="00CC31A7">
              <w:rPr>
                <w:rFonts w:ascii="Arial" w:hAnsi="Arial" w:cs="Arial"/>
                <w:bCs/>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282E357C"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857544">
              <w:rPr>
                <w:rFonts w:ascii="Arial" w:hAnsi="Arial" w:cs="Arial"/>
                <w:sz w:val="22"/>
                <w:szCs w:val="22"/>
              </w:rPr>
              <w:t>5</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0AC943B9" w:rsidR="001C1564" w:rsidRPr="00A406E5" w:rsidRDefault="00E911AB" w:rsidP="00E51AAC">
            <w:pPr>
              <w:spacing w:before="120" w:after="120"/>
              <w:jc w:val="both"/>
              <w:rPr>
                <w:rFonts w:ascii="Arial" w:hAnsi="Arial" w:cs="Arial"/>
                <w:b/>
                <w:sz w:val="22"/>
                <w:szCs w:val="22"/>
              </w:rPr>
            </w:pPr>
            <w:r>
              <w:rPr>
                <w:rFonts w:ascii="Arial" w:hAnsi="Arial" w:cs="Arial"/>
                <w:b/>
                <w:sz w:val="22"/>
                <w:szCs w:val="22"/>
              </w:rPr>
              <w:t>100%</w:t>
            </w:r>
          </w:p>
        </w:tc>
      </w:tr>
      <w:tr w:rsidR="00857544" w:rsidRPr="00A406E5" w14:paraId="4C9D17AF" w14:textId="77777777" w:rsidTr="008F1308">
        <w:tc>
          <w:tcPr>
            <w:tcW w:w="2093" w:type="dxa"/>
            <w:shd w:val="pct15" w:color="auto" w:fill="auto"/>
          </w:tcPr>
          <w:p w14:paraId="595E8A9F" w14:textId="77777777" w:rsidR="00857544" w:rsidRPr="00A406E5" w:rsidRDefault="00857544" w:rsidP="0085754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4AAF5A4D" w:rsidR="00857544" w:rsidRPr="00A019C7" w:rsidRDefault="00857544" w:rsidP="00857544">
            <w:pPr>
              <w:spacing w:before="120" w:after="120"/>
              <w:jc w:val="center"/>
              <w:rPr>
                <w:rFonts w:ascii="Segoe UI" w:hAnsi="Segoe UI" w:cs="Segoe UI"/>
                <w:b/>
                <w:bCs/>
                <w:sz w:val="18"/>
                <w:szCs w:val="18"/>
              </w:rPr>
            </w:pPr>
            <w:proofErr w:type="spellStart"/>
            <w:r>
              <w:t>Olubukola</w:t>
            </w:r>
            <w:proofErr w:type="spellEnd"/>
            <w:r>
              <w:rPr>
                <w:spacing w:val="-9"/>
              </w:rPr>
              <w:t xml:space="preserve"> </w:t>
            </w:r>
            <w:r>
              <w:rPr>
                <w:spacing w:val="-2"/>
              </w:rPr>
              <w:t>Adegbite</w:t>
            </w:r>
          </w:p>
        </w:tc>
        <w:tc>
          <w:tcPr>
            <w:tcW w:w="2268" w:type="dxa"/>
            <w:shd w:val="clear" w:color="auto" w:fill="D9D9D9"/>
          </w:tcPr>
          <w:p w14:paraId="4AE27BBA" w14:textId="77777777" w:rsidR="00857544" w:rsidRPr="00A406E5" w:rsidRDefault="00857544" w:rsidP="0085754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857544" w:rsidRPr="00A406E5" w:rsidRDefault="00857544" w:rsidP="00857544">
            <w:pPr>
              <w:spacing w:before="120" w:after="120"/>
              <w:jc w:val="both"/>
              <w:rPr>
                <w:rFonts w:ascii="Arial" w:hAnsi="Arial" w:cs="Arial"/>
                <w:b/>
                <w:sz w:val="22"/>
                <w:szCs w:val="22"/>
              </w:rPr>
            </w:pPr>
            <w:r>
              <w:rPr>
                <w:rFonts w:ascii="Arial" w:hAnsi="Arial" w:cs="Arial"/>
                <w:b/>
                <w:sz w:val="22"/>
                <w:szCs w:val="22"/>
              </w:rPr>
              <w:t>Yohan Mendis</w:t>
            </w:r>
          </w:p>
        </w:tc>
      </w:tr>
      <w:tr w:rsidR="00E911AB" w:rsidRPr="00A406E5" w14:paraId="708084E9" w14:textId="77777777" w:rsidTr="008F1308">
        <w:tc>
          <w:tcPr>
            <w:tcW w:w="2093" w:type="dxa"/>
            <w:shd w:val="pct15" w:color="auto" w:fill="auto"/>
          </w:tcPr>
          <w:p w14:paraId="41A26CEA"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E911AB" w:rsidRPr="00512E8B" w:rsidRDefault="00E911AB" w:rsidP="00E911AB">
            <w:pPr>
              <w:spacing w:before="120" w:after="120"/>
              <w:jc w:val="both"/>
              <w:rPr>
                <w:rFonts w:asciiTheme="majorHAnsi" w:hAnsiTheme="majorHAnsi" w:cstheme="majorHAnsi"/>
                <w:b/>
                <w:iCs/>
                <w:sz w:val="24"/>
                <w:szCs w:val="24"/>
              </w:rPr>
            </w:pPr>
            <w:r>
              <w:rPr>
                <w:rFonts w:ascii="Arial" w:hAnsi="Arial" w:cs="Arial"/>
                <w:b/>
                <w:sz w:val="22"/>
                <w:szCs w:val="22"/>
              </w:rPr>
              <w:t xml:space="preserve">  REWORK OF ORIGINAL SUBMISSION</w:t>
            </w:r>
          </w:p>
          <w:p w14:paraId="1F773A4A" w14:textId="558E72E7" w:rsidR="00E911AB" w:rsidRPr="00512E8B" w:rsidRDefault="00E911AB" w:rsidP="00E911AB">
            <w:pPr>
              <w:rPr>
                <w:rFonts w:asciiTheme="majorHAnsi" w:hAnsiTheme="majorHAnsi" w:cstheme="majorHAnsi"/>
                <w:b/>
                <w:iCs/>
                <w:sz w:val="24"/>
                <w:szCs w:val="24"/>
              </w:rPr>
            </w:pPr>
          </w:p>
        </w:tc>
        <w:tc>
          <w:tcPr>
            <w:tcW w:w="2268" w:type="dxa"/>
            <w:shd w:val="pct15" w:color="auto" w:fill="auto"/>
          </w:tcPr>
          <w:p w14:paraId="3C03EF9E" w14:textId="77777777"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29ADC3" w14:textId="6EEB254D" w:rsidR="00857544" w:rsidRDefault="00857544" w:rsidP="00857544">
            <w:pPr>
              <w:pStyle w:val="TableParagraph"/>
              <w:spacing w:before="122"/>
              <w:ind w:left="320"/>
            </w:pPr>
            <w:r>
              <w:rPr>
                <w:b/>
              </w:rPr>
              <w:t>Task</w:t>
            </w:r>
            <w:r>
              <w:rPr>
                <w:b/>
                <w:spacing w:val="-4"/>
              </w:rPr>
              <w:t xml:space="preserve"> </w:t>
            </w:r>
            <w:r>
              <w:rPr>
                <w:b/>
              </w:rPr>
              <w:t>1</w:t>
            </w:r>
            <w:r w:rsidR="007801C2">
              <w:rPr>
                <w:b/>
              </w:rPr>
              <w:t xml:space="preserve"> Exam</w:t>
            </w:r>
            <w:r>
              <w:rPr>
                <w:b/>
                <w:spacing w:val="-3"/>
              </w:rPr>
              <w:t xml:space="preserve"> </w:t>
            </w:r>
            <w:r>
              <w:t>-</w:t>
            </w:r>
            <w:r>
              <w:rPr>
                <w:spacing w:val="1"/>
              </w:rPr>
              <w:t xml:space="preserve"> </w:t>
            </w:r>
            <w:r>
              <w:t>500</w:t>
            </w:r>
            <w:r>
              <w:rPr>
                <w:spacing w:val="-3"/>
              </w:rPr>
              <w:t xml:space="preserve"> </w:t>
            </w:r>
            <w:r>
              <w:t>words</w:t>
            </w:r>
            <w:r>
              <w:rPr>
                <w:spacing w:val="-2"/>
              </w:rPr>
              <w:t xml:space="preserve"> </w:t>
            </w:r>
            <w:r>
              <w:rPr>
                <w:u w:val="single"/>
              </w:rPr>
              <w:t>+</w:t>
            </w:r>
            <w:r>
              <w:rPr>
                <w:spacing w:val="-2"/>
              </w:rPr>
              <w:t xml:space="preserve"> </w:t>
            </w:r>
            <w:r>
              <w:rPr>
                <w:spacing w:val="-5"/>
              </w:rPr>
              <w:t>10%</w:t>
            </w:r>
          </w:p>
          <w:p w14:paraId="3CFBF545" w14:textId="614CCF4E" w:rsidR="00857544" w:rsidRDefault="00857544" w:rsidP="00857544">
            <w:pPr>
              <w:pStyle w:val="TableParagraph"/>
              <w:spacing w:before="119"/>
              <w:ind w:left="389"/>
            </w:pPr>
            <w:r>
              <w:rPr>
                <w:b/>
              </w:rPr>
              <w:t>Task</w:t>
            </w:r>
            <w:r>
              <w:rPr>
                <w:b/>
                <w:spacing w:val="-3"/>
              </w:rPr>
              <w:t xml:space="preserve"> </w:t>
            </w:r>
            <w:r>
              <w:rPr>
                <w:b/>
              </w:rPr>
              <w:t>2</w:t>
            </w:r>
            <w:r w:rsidR="007801C2">
              <w:rPr>
                <w:b/>
              </w:rPr>
              <w:t xml:space="preserve"> Mock Interview</w:t>
            </w:r>
            <w:r>
              <w:rPr>
                <w:b/>
                <w:spacing w:val="-2"/>
              </w:rPr>
              <w:t xml:space="preserve"> </w:t>
            </w:r>
            <w:r>
              <w:t>-</w:t>
            </w:r>
            <w:r>
              <w:rPr>
                <w:spacing w:val="2"/>
              </w:rPr>
              <w:t xml:space="preserve"> </w:t>
            </w:r>
            <w:r>
              <w:t>10</w:t>
            </w:r>
            <w:r>
              <w:rPr>
                <w:spacing w:val="-2"/>
              </w:rPr>
              <w:t xml:space="preserve"> </w:t>
            </w:r>
            <w:r>
              <w:t>– 15</w:t>
            </w:r>
            <w:r>
              <w:rPr>
                <w:spacing w:val="-2"/>
              </w:rPr>
              <w:t xml:space="preserve"> minutes</w:t>
            </w:r>
          </w:p>
          <w:p w14:paraId="2E222F62" w14:textId="37C39281" w:rsidR="00E911AB" w:rsidRPr="00E13621" w:rsidRDefault="00857544" w:rsidP="00857544">
            <w:pPr>
              <w:spacing w:before="120" w:after="120"/>
              <w:jc w:val="both"/>
              <w:rPr>
                <w:rFonts w:ascii="Arial" w:hAnsi="Arial" w:cs="Arial"/>
                <w:b/>
              </w:rPr>
            </w:pPr>
            <w:r>
              <w:rPr>
                <w:b/>
              </w:rPr>
              <w:t>Task</w:t>
            </w:r>
            <w:r>
              <w:rPr>
                <w:b/>
                <w:spacing w:val="-6"/>
              </w:rPr>
              <w:t xml:space="preserve"> </w:t>
            </w:r>
            <w:r>
              <w:rPr>
                <w:b/>
              </w:rPr>
              <w:t>3</w:t>
            </w:r>
            <w:r w:rsidR="007801C2">
              <w:rPr>
                <w:b/>
              </w:rPr>
              <w:t xml:space="preserve"> Report</w:t>
            </w:r>
            <w:r>
              <w:rPr>
                <w:b/>
              </w:rPr>
              <w:t xml:space="preserve"> </w:t>
            </w:r>
            <w:r>
              <w:t>–</w:t>
            </w:r>
            <w:r>
              <w:rPr>
                <w:spacing w:val="-3"/>
              </w:rPr>
              <w:t xml:space="preserve"> </w:t>
            </w:r>
            <w:r>
              <w:t>2000</w:t>
            </w:r>
            <w:r>
              <w:rPr>
                <w:spacing w:val="-2"/>
              </w:rPr>
              <w:t xml:space="preserve"> </w:t>
            </w:r>
            <w:r>
              <w:t>words</w:t>
            </w:r>
            <w:r>
              <w:rPr>
                <w:spacing w:val="-2"/>
              </w:rPr>
              <w:t xml:space="preserve"> </w:t>
            </w:r>
            <w:r>
              <w:rPr>
                <w:u w:val="single"/>
              </w:rPr>
              <w:t>+</w:t>
            </w:r>
            <w:r>
              <w:t xml:space="preserve"> </w:t>
            </w:r>
            <w:r>
              <w:rPr>
                <w:spacing w:val="-5"/>
              </w:rPr>
              <w:t>10%</w:t>
            </w:r>
          </w:p>
        </w:tc>
      </w:tr>
      <w:tr w:rsidR="00E911AB" w:rsidRPr="00A406E5" w14:paraId="2FAFB4FF" w14:textId="77777777" w:rsidTr="008F1308">
        <w:tc>
          <w:tcPr>
            <w:tcW w:w="2093" w:type="dxa"/>
            <w:shd w:val="pct15" w:color="auto" w:fill="auto"/>
          </w:tcPr>
          <w:p w14:paraId="0D77D556"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7104C8C"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 xml:space="preserve">To be submitted to Turnitin by  </w:t>
            </w:r>
            <w:r w:rsidR="00800C9B">
              <w:rPr>
                <w:rFonts w:ascii="Arial" w:hAnsi="Arial" w:cs="Arial"/>
                <w:b/>
                <w:sz w:val="22"/>
                <w:szCs w:val="22"/>
              </w:rPr>
              <w:t xml:space="preserve">06/04/2023 – 3pm </w:t>
            </w:r>
          </w:p>
        </w:tc>
        <w:tc>
          <w:tcPr>
            <w:tcW w:w="2268" w:type="dxa"/>
            <w:shd w:val="pct15" w:color="auto" w:fill="auto"/>
          </w:tcPr>
          <w:p w14:paraId="34713224"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E911AB" w:rsidRPr="00A406E5" w:rsidRDefault="00E911AB" w:rsidP="00E911AB">
            <w:pPr>
              <w:spacing w:before="120" w:after="120"/>
              <w:jc w:val="both"/>
              <w:rPr>
                <w:rFonts w:ascii="Arial" w:hAnsi="Arial" w:cs="Arial"/>
                <w:b/>
                <w:sz w:val="22"/>
                <w:szCs w:val="22"/>
              </w:rPr>
            </w:pPr>
          </w:p>
        </w:tc>
      </w:tr>
      <w:tr w:rsidR="00E911AB" w:rsidRPr="00A406E5" w14:paraId="2E71A88B" w14:textId="77777777" w:rsidTr="00A406E5">
        <w:tc>
          <w:tcPr>
            <w:tcW w:w="2093" w:type="dxa"/>
            <w:shd w:val="pct15" w:color="auto" w:fill="auto"/>
          </w:tcPr>
          <w:p w14:paraId="02BF6EC9"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D01991" w14:textId="5E825756" w:rsidR="00E911AB" w:rsidRPr="00E70626" w:rsidRDefault="00E911AB" w:rsidP="00E7062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E70626">
              <w:rPr>
                <w:rFonts w:ascii="Arial" w:hAnsi="Arial" w:cs="Arial"/>
                <w:sz w:val="22"/>
                <w:szCs w:val="22"/>
              </w:rPr>
              <w:br/>
            </w:r>
          </w:p>
        </w:tc>
      </w:tr>
      <w:tr w:rsidR="00E911AB" w:rsidRPr="00A406E5" w14:paraId="47C0988B" w14:textId="77777777" w:rsidTr="00A406E5">
        <w:tc>
          <w:tcPr>
            <w:tcW w:w="2093" w:type="dxa"/>
            <w:shd w:val="pct15" w:color="auto" w:fill="auto"/>
          </w:tcPr>
          <w:p w14:paraId="595BA04E" w14:textId="77777777" w:rsidR="00E911AB" w:rsidRPr="00A406E5" w:rsidRDefault="00E911AB" w:rsidP="00E911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E911AB" w:rsidRPr="00A406E5" w:rsidRDefault="00E911AB" w:rsidP="00E911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2A3345E6"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&amp; 2</w:t>
      </w:r>
      <w:r w:rsidR="00857544">
        <w:rPr>
          <w:rFonts w:ascii="Arial" w:hAnsi="Arial" w:cs="Arial"/>
          <w:b/>
          <w:bCs/>
          <w:sz w:val="24"/>
          <w:szCs w:val="24"/>
          <w:u w:val="single"/>
        </w:rPr>
        <w:t xml:space="preserve"> &amp; 3</w:t>
      </w:r>
      <w:r w:rsidR="001C1564">
        <w:rPr>
          <w:rFonts w:ascii="Arial" w:hAnsi="Arial" w:cs="Arial"/>
          <w:b/>
          <w:bCs/>
          <w:sz w:val="24"/>
          <w:szCs w:val="24"/>
          <w:u w:val="single"/>
        </w:rPr>
        <w:t xml:space="preserve">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F3EBD0C"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857544">
        <w:rPr>
          <w:rFonts w:ascii="Arial" w:hAnsi="Arial" w:cs="Arial"/>
          <w:sz w:val="24"/>
          <w:szCs w:val="24"/>
        </w:rPr>
        <w:t>5</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0915665C"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857544">
        <w:rPr>
          <w:rFonts w:ascii="Arial" w:hAnsi="Arial" w:cs="Arial"/>
          <w:sz w:val="24"/>
          <w:szCs w:val="24"/>
        </w:rPr>
        <w:t>5</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6829840E"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857544">
        <w:rPr>
          <w:rFonts w:ascii="Arial" w:hAnsi="Arial" w:cs="Arial"/>
          <w:sz w:val="24"/>
          <w:szCs w:val="24"/>
        </w:rPr>
        <w:t>5</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70626">
              <w:rPr>
                <w:rFonts w:ascii="Arial" w:hAnsi="Arial" w:cs="Arial"/>
                <w:lang w:val="it-IT"/>
              </w:rPr>
              <w:t xml:space="preserve">Can </w:t>
            </w:r>
            <w:proofErr w:type="spellStart"/>
            <w:r w:rsidRPr="00E70626">
              <w:rPr>
                <w:rFonts w:ascii="Arial" w:hAnsi="Arial" w:cs="Arial"/>
                <w:lang w:val="it-IT"/>
              </w:rPr>
              <w:t>interpret</w:t>
            </w:r>
            <w:proofErr w:type="spellEnd"/>
            <w:r w:rsidRPr="00E70626">
              <w:rPr>
                <w:rFonts w:ascii="Arial" w:hAnsi="Arial" w:cs="Arial"/>
                <w:lang w:val="it-IT"/>
              </w:rPr>
              <w:t xml:space="preserve"> qualitative and quantitative data </w:t>
            </w:r>
            <w:proofErr w:type="spellStart"/>
            <w:r w:rsidRPr="00E70626">
              <w:rPr>
                <w:rFonts w:ascii="Arial" w:hAnsi="Arial" w:cs="Arial"/>
                <w:lang w:val="it-IT"/>
              </w:rPr>
              <w:t>accurately</w:t>
            </w:r>
            <w:proofErr w:type="spellEnd"/>
            <w:r w:rsidRPr="00E7062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01C2"/>
    <w:rsid w:val="007829A9"/>
    <w:rsid w:val="00791024"/>
    <w:rsid w:val="00793F0A"/>
    <w:rsid w:val="007A2657"/>
    <w:rsid w:val="007B6400"/>
    <w:rsid w:val="007C682C"/>
    <w:rsid w:val="007D2385"/>
    <w:rsid w:val="007D5DE2"/>
    <w:rsid w:val="007F214F"/>
    <w:rsid w:val="00800069"/>
    <w:rsid w:val="00800C9B"/>
    <w:rsid w:val="008042F0"/>
    <w:rsid w:val="008302A6"/>
    <w:rsid w:val="008310A0"/>
    <w:rsid w:val="00835D29"/>
    <w:rsid w:val="00842E7F"/>
    <w:rsid w:val="00852933"/>
    <w:rsid w:val="008566E5"/>
    <w:rsid w:val="008566FE"/>
    <w:rsid w:val="00857544"/>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0626"/>
    <w:rsid w:val="00E728A9"/>
    <w:rsid w:val="00E807D9"/>
    <w:rsid w:val="00E911AB"/>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 w:type="paragraph" w:customStyle="1" w:styleId="TableParagraph">
    <w:name w:val="Table Paragraph"/>
    <w:basedOn w:val="Normal"/>
    <w:uiPriority w:val="1"/>
    <w:qFormat/>
    <w:rsid w:val="00857544"/>
    <w:pPr>
      <w:widowControl w:val="0"/>
      <w:autoSpaceDE w:val="0"/>
      <w:autoSpaceDN w:val="0"/>
      <w:ind w:left="107"/>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2864</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Michelle Tang</cp:lastModifiedBy>
  <cp:revision>5</cp:revision>
  <cp:lastPrinted>2014-10-10T07:42:00Z</cp:lastPrinted>
  <dcterms:created xsi:type="dcterms:W3CDTF">2022-09-29T09:51:00Z</dcterms:created>
  <dcterms:modified xsi:type="dcterms:W3CDTF">2023-01-30T10:58:00Z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