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3292814" w14:textId="0C633ACC" w:rsidR="00751D3E" w:rsidRDefault="00F23DBF" w:rsidP="00301C52">
      <w:pPr>
        <w:jc w:val="center"/>
        <w:rPr>
          <w:i/>
          <w:sz w:val="48"/>
          <w:szCs w:val="48"/>
        </w:rPr>
      </w:pPr>
      <w:r w:rsidRPr="006361E8">
        <w:rPr>
          <w:i/>
          <w:sz w:val="48"/>
          <w:szCs w:val="48"/>
        </w:rPr>
        <w:t>‘Y</w:t>
      </w:r>
      <w:r w:rsidR="00751D3E" w:rsidRPr="006361E8">
        <w:rPr>
          <w:i/>
          <w:sz w:val="48"/>
          <w:szCs w:val="48"/>
        </w:rPr>
        <w:t>ou can create who you are, gender-bending is just the start</w:t>
      </w:r>
      <w:r w:rsidR="00301C52">
        <w:rPr>
          <w:i/>
          <w:sz w:val="48"/>
          <w:szCs w:val="48"/>
        </w:rPr>
        <w:t>.</w:t>
      </w:r>
      <w:r w:rsidR="00751D3E" w:rsidRPr="006361E8">
        <w:rPr>
          <w:i/>
          <w:sz w:val="48"/>
          <w:szCs w:val="48"/>
        </w:rPr>
        <w:t>’</w:t>
      </w:r>
    </w:p>
    <w:p w14:paraId="295B7355" w14:textId="29603F1F" w:rsidR="006361E8" w:rsidRPr="00301C52" w:rsidRDefault="006361E8" w:rsidP="006361E8">
      <w:pPr>
        <w:jc w:val="center"/>
        <w:rPr>
          <w:i/>
          <w:sz w:val="32"/>
          <w:szCs w:val="32"/>
        </w:rPr>
      </w:pPr>
      <w:r w:rsidRPr="00301C52">
        <w:rPr>
          <w:i/>
          <w:sz w:val="32"/>
          <w:szCs w:val="32"/>
        </w:rPr>
        <w:t xml:space="preserve">The exploration of gender identity </w:t>
      </w:r>
      <w:r w:rsidR="00301C52">
        <w:rPr>
          <w:i/>
          <w:sz w:val="32"/>
          <w:szCs w:val="32"/>
        </w:rPr>
        <w:t>represented in drag</w:t>
      </w:r>
      <w:r w:rsidR="00301C52" w:rsidRPr="00301C52">
        <w:rPr>
          <w:i/>
          <w:sz w:val="32"/>
          <w:szCs w:val="32"/>
        </w:rPr>
        <w:t>.</w:t>
      </w:r>
    </w:p>
    <w:p w14:paraId="735C2270" w14:textId="567EE466" w:rsidR="00751D3E" w:rsidRDefault="00F23DBF">
      <w:r>
        <w:t xml:space="preserve"> </w:t>
      </w:r>
    </w:p>
    <w:p w14:paraId="4AA4008A" w14:textId="72915A65" w:rsidR="00DB585D" w:rsidRDefault="00301C52">
      <w:r w:rsidRPr="00301C52">
        <w:drawing>
          <wp:anchor distT="0" distB="0" distL="114300" distR="114300" simplePos="0" relativeHeight="251669504" behindDoc="0" locked="0" layoutInCell="1" allowOverlap="1" wp14:anchorId="2FCA2AEE" wp14:editId="1804D4C5">
            <wp:simplePos x="0" y="0"/>
            <wp:positionH relativeFrom="column">
              <wp:posOffset>-571500</wp:posOffset>
            </wp:positionH>
            <wp:positionV relativeFrom="paragraph">
              <wp:posOffset>225425</wp:posOffset>
            </wp:positionV>
            <wp:extent cx="6406515" cy="4808220"/>
            <wp:effectExtent l="0" t="0" r="0" b="0"/>
            <wp:wrapTight wrapText="bothSides">
              <wp:wrapPolygon edited="0">
                <wp:start x="0" y="0"/>
                <wp:lineTo x="0" y="21452"/>
                <wp:lineTo x="21495" y="21452"/>
                <wp:lineTo x="21495" y="0"/>
                <wp:lineTo x="0" y="0"/>
              </wp:wrapPolygon>
            </wp:wrapTight>
            <wp:docPr id="12" name="Picture 2" descr="Macintosh HD:Users:miriamnosworthy:Desktop:slider-w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miriamnosworthy:Desktop:slider-wgb.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406515" cy="48082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0B58D98" w14:textId="1E7B12EA" w:rsidR="00DB585D" w:rsidRDefault="00DB585D"/>
    <w:p w14:paraId="2005C36F" w14:textId="77777777" w:rsidR="00DB585D" w:rsidRDefault="00DB585D"/>
    <w:p w14:paraId="18272A2E" w14:textId="77777777" w:rsidR="00DB585D" w:rsidRDefault="00DB585D"/>
    <w:p w14:paraId="3189EAAC" w14:textId="29C530CB" w:rsidR="00DB585D" w:rsidRDefault="00301C52" w:rsidP="00301C52">
      <w:pPr>
        <w:spacing w:line="480" w:lineRule="auto"/>
        <w:jc w:val="center"/>
        <w:rPr>
          <w:sz w:val="32"/>
          <w:szCs w:val="32"/>
        </w:rPr>
      </w:pPr>
      <w:r>
        <w:rPr>
          <w:sz w:val="32"/>
          <w:szCs w:val="32"/>
        </w:rPr>
        <w:t>Miriam Nosworthy</w:t>
      </w:r>
    </w:p>
    <w:p w14:paraId="55D3648C" w14:textId="12EF549D" w:rsidR="00301C52" w:rsidRDefault="00301C52" w:rsidP="00301C52">
      <w:pPr>
        <w:spacing w:line="480" w:lineRule="auto"/>
        <w:jc w:val="center"/>
        <w:rPr>
          <w:sz w:val="32"/>
          <w:szCs w:val="32"/>
        </w:rPr>
      </w:pPr>
      <w:r>
        <w:rPr>
          <w:sz w:val="32"/>
          <w:szCs w:val="32"/>
        </w:rPr>
        <w:t>P146423</w:t>
      </w:r>
    </w:p>
    <w:p w14:paraId="0CED9EBC" w14:textId="116569B0" w:rsidR="00301C52" w:rsidRDefault="00301C52" w:rsidP="00301C52">
      <w:pPr>
        <w:spacing w:line="480" w:lineRule="auto"/>
        <w:jc w:val="center"/>
        <w:rPr>
          <w:sz w:val="32"/>
          <w:szCs w:val="32"/>
        </w:rPr>
      </w:pPr>
      <w:r>
        <w:rPr>
          <w:sz w:val="32"/>
          <w:szCs w:val="32"/>
        </w:rPr>
        <w:t>BA Digital Film and TV Production</w:t>
      </w:r>
    </w:p>
    <w:p w14:paraId="3FF6B833" w14:textId="7CCF43DC" w:rsidR="00301C52" w:rsidRDefault="00847055" w:rsidP="00301C52">
      <w:pPr>
        <w:spacing w:line="480" w:lineRule="auto"/>
        <w:jc w:val="center"/>
        <w:rPr>
          <w:sz w:val="32"/>
          <w:szCs w:val="32"/>
        </w:rPr>
      </w:pPr>
      <w:r>
        <w:rPr>
          <w:sz w:val="32"/>
          <w:szCs w:val="32"/>
        </w:rPr>
        <w:t>4818</w:t>
      </w:r>
      <w:r w:rsidR="00301C52">
        <w:rPr>
          <w:sz w:val="32"/>
          <w:szCs w:val="32"/>
        </w:rPr>
        <w:t xml:space="preserve"> Word Count</w:t>
      </w:r>
    </w:p>
    <w:p w14:paraId="346459F9" w14:textId="03B272E7" w:rsidR="006361E8" w:rsidRPr="00C833B9" w:rsidRDefault="00301C52" w:rsidP="00C833B9">
      <w:pPr>
        <w:spacing w:line="480" w:lineRule="auto"/>
        <w:jc w:val="center"/>
        <w:rPr>
          <w:sz w:val="32"/>
          <w:szCs w:val="32"/>
        </w:rPr>
      </w:pPr>
      <w:r>
        <w:rPr>
          <w:sz w:val="32"/>
          <w:szCs w:val="32"/>
        </w:rPr>
        <w:t>Lecturer: Rob</w:t>
      </w:r>
      <w:r w:rsidR="000A78EA">
        <w:rPr>
          <w:sz w:val="32"/>
          <w:szCs w:val="32"/>
        </w:rPr>
        <w:t>ert</w:t>
      </w:r>
      <w:r w:rsidR="00C833B9">
        <w:rPr>
          <w:sz w:val="32"/>
          <w:szCs w:val="32"/>
        </w:rPr>
        <w:t xml:space="preserve"> Jones</w:t>
      </w:r>
    </w:p>
    <w:p w14:paraId="68945779" w14:textId="7D0F99B5" w:rsidR="00DB585D" w:rsidRPr="00F16778" w:rsidRDefault="00DB585D" w:rsidP="006361E8">
      <w:pPr>
        <w:jc w:val="center"/>
        <w:rPr>
          <w:sz w:val="40"/>
          <w:szCs w:val="40"/>
        </w:rPr>
      </w:pPr>
      <w:r w:rsidRPr="00F16778">
        <w:rPr>
          <w:sz w:val="40"/>
          <w:szCs w:val="40"/>
        </w:rPr>
        <w:lastRenderedPageBreak/>
        <w:t>Content</w:t>
      </w:r>
    </w:p>
    <w:p w14:paraId="195ED667" w14:textId="77777777" w:rsidR="00DB585D" w:rsidRPr="00F16778" w:rsidRDefault="00DB585D" w:rsidP="00F16778">
      <w:pPr>
        <w:jc w:val="center"/>
        <w:rPr>
          <w:sz w:val="40"/>
          <w:szCs w:val="40"/>
        </w:rPr>
      </w:pPr>
    </w:p>
    <w:p w14:paraId="6653F56C" w14:textId="77777777" w:rsidR="00DB585D" w:rsidRPr="00F16778" w:rsidRDefault="00DB585D" w:rsidP="00F16778">
      <w:pPr>
        <w:jc w:val="both"/>
        <w:rPr>
          <w:sz w:val="40"/>
          <w:szCs w:val="40"/>
        </w:rPr>
      </w:pPr>
    </w:p>
    <w:p w14:paraId="7DF05FA1" w14:textId="505390E7" w:rsidR="00DB585D" w:rsidRPr="00F16778" w:rsidRDefault="00F16778" w:rsidP="00F16778">
      <w:pPr>
        <w:jc w:val="both"/>
        <w:rPr>
          <w:sz w:val="40"/>
          <w:szCs w:val="40"/>
        </w:rPr>
      </w:pPr>
      <w:r w:rsidRPr="00F16778">
        <w:rPr>
          <w:sz w:val="40"/>
          <w:szCs w:val="40"/>
        </w:rPr>
        <w:t>Introductio</w:t>
      </w:r>
      <w:r>
        <w:rPr>
          <w:sz w:val="40"/>
          <w:szCs w:val="40"/>
        </w:rPr>
        <w:t>n</w:t>
      </w:r>
      <w:r>
        <w:rPr>
          <w:sz w:val="40"/>
          <w:szCs w:val="40"/>
        </w:rPr>
        <w:tab/>
      </w:r>
      <w:r>
        <w:rPr>
          <w:sz w:val="40"/>
          <w:szCs w:val="40"/>
        </w:rPr>
        <w:tab/>
      </w:r>
      <w:r>
        <w:rPr>
          <w:sz w:val="40"/>
          <w:szCs w:val="40"/>
        </w:rPr>
        <w:tab/>
      </w:r>
      <w:r>
        <w:rPr>
          <w:sz w:val="40"/>
          <w:szCs w:val="40"/>
        </w:rPr>
        <w:tab/>
      </w:r>
      <w:r>
        <w:rPr>
          <w:sz w:val="40"/>
          <w:szCs w:val="40"/>
        </w:rPr>
        <w:tab/>
      </w:r>
      <w:r>
        <w:rPr>
          <w:sz w:val="40"/>
          <w:szCs w:val="40"/>
        </w:rPr>
        <w:tab/>
      </w:r>
      <w:r>
        <w:rPr>
          <w:sz w:val="40"/>
          <w:szCs w:val="40"/>
        </w:rPr>
        <w:tab/>
      </w:r>
      <w:r w:rsidRPr="00F16778">
        <w:rPr>
          <w:sz w:val="40"/>
          <w:szCs w:val="40"/>
        </w:rPr>
        <w:t>P3</w:t>
      </w:r>
    </w:p>
    <w:p w14:paraId="0B1A045A" w14:textId="77777777" w:rsidR="00F16778" w:rsidRPr="00F16778" w:rsidRDefault="00F16778" w:rsidP="00F16778">
      <w:pPr>
        <w:jc w:val="both"/>
        <w:rPr>
          <w:sz w:val="40"/>
          <w:szCs w:val="40"/>
        </w:rPr>
      </w:pPr>
    </w:p>
    <w:p w14:paraId="3CBF38B0" w14:textId="7EEE1C80" w:rsidR="00F16778" w:rsidRPr="00F16778" w:rsidRDefault="00F16778" w:rsidP="00F16778">
      <w:pPr>
        <w:jc w:val="both"/>
        <w:rPr>
          <w:sz w:val="40"/>
          <w:szCs w:val="40"/>
        </w:rPr>
      </w:pPr>
      <w:r>
        <w:rPr>
          <w:sz w:val="40"/>
          <w:szCs w:val="40"/>
        </w:rPr>
        <w:t>Chapter One</w:t>
      </w:r>
      <w:r>
        <w:rPr>
          <w:sz w:val="40"/>
          <w:szCs w:val="40"/>
        </w:rPr>
        <w:tab/>
      </w:r>
      <w:r>
        <w:rPr>
          <w:sz w:val="40"/>
          <w:szCs w:val="40"/>
        </w:rPr>
        <w:tab/>
      </w:r>
      <w:r>
        <w:rPr>
          <w:sz w:val="40"/>
          <w:szCs w:val="40"/>
        </w:rPr>
        <w:tab/>
      </w:r>
      <w:r>
        <w:rPr>
          <w:sz w:val="40"/>
          <w:szCs w:val="40"/>
        </w:rPr>
        <w:tab/>
      </w:r>
      <w:r>
        <w:rPr>
          <w:sz w:val="40"/>
          <w:szCs w:val="40"/>
        </w:rPr>
        <w:tab/>
      </w:r>
      <w:r>
        <w:rPr>
          <w:sz w:val="40"/>
          <w:szCs w:val="40"/>
        </w:rPr>
        <w:tab/>
      </w:r>
      <w:r>
        <w:rPr>
          <w:sz w:val="40"/>
          <w:szCs w:val="40"/>
        </w:rPr>
        <w:tab/>
      </w:r>
      <w:r>
        <w:rPr>
          <w:sz w:val="40"/>
          <w:szCs w:val="40"/>
        </w:rPr>
        <w:tab/>
      </w:r>
      <w:r w:rsidRPr="00F16778">
        <w:rPr>
          <w:sz w:val="40"/>
          <w:szCs w:val="40"/>
        </w:rPr>
        <w:t>P5</w:t>
      </w:r>
    </w:p>
    <w:p w14:paraId="259F971A" w14:textId="77777777" w:rsidR="00F16778" w:rsidRPr="00F16778" w:rsidRDefault="00F16778" w:rsidP="00F16778">
      <w:pPr>
        <w:jc w:val="both"/>
        <w:rPr>
          <w:sz w:val="40"/>
          <w:szCs w:val="40"/>
        </w:rPr>
      </w:pPr>
    </w:p>
    <w:p w14:paraId="635DD7E9" w14:textId="7AA75B1E" w:rsidR="00F16778" w:rsidRPr="00F16778" w:rsidRDefault="00F16778" w:rsidP="00F16778">
      <w:pPr>
        <w:jc w:val="both"/>
        <w:rPr>
          <w:sz w:val="40"/>
          <w:szCs w:val="40"/>
        </w:rPr>
      </w:pPr>
      <w:r>
        <w:rPr>
          <w:sz w:val="40"/>
          <w:szCs w:val="40"/>
        </w:rPr>
        <w:t>Chapter Two</w:t>
      </w:r>
      <w:r>
        <w:rPr>
          <w:sz w:val="40"/>
          <w:szCs w:val="40"/>
        </w:rPr>
        <w:tab/>
      </w:r>
      <w:r>
        <w:rPr>
          <w:sz w:val="40"/>
          <w:szCs w:val="40"/>
        </w:rPr>
        <w:tab/>
      </w:r>
      <w:r>
        <w:rPr>
          <w:sz w:val="40"/>
          <w:szCs w:val="40"/>
        </w:rPr>
        <w:tab/>
      </w:r>
      <w:r>
        <w:rPr>
          <w:sz w:val="40"/>
          <w:szCs w:val="40"/>
        </w:rPr>
        <w:tab/>
      </w:r>
      <w:r>
        <w:rPr>
          <w:sz w:val="40"/>
          <w:szCs w:val="40"/>
        </w:rPr>
        <w:tab/>
      </w:r>
      <w:r>
        <w:rPr>
          <w:sz w:val="40"/>
          <w:szCs w:val="40"/>
        </w:rPr>
        <w:tab/>
      </w:r>
      <w:r>
        <w:rPr>
          <w:sz w:val="40"/>
          <w:szCs w:val="40"/>
        </w:rPr>
        <w:tab/>
      </w:r>
      <w:r w:rsidRPr="00F16778">
        <w:rPr>
          <w:sz w:val="40"/>
          <w:szCs w:val="40"/>
        </w:rPr>
        <w:t>P10</w:t>
      </w:r>
    </w:p>
    <w:p w14:paraId="0BF928CE" w14:textId="77777777" w:rsidR="00F16778" w:rsidRPr="00F16778" w:rsidRDefault="00F16778" w:rsidP="00F16778">
      <w:pPr>
        <w:jc w:val="both"/>
        <w:rPr>
          <w:sz w:val="40"/>
          <w:szCs w:val="40"/>
        </w:rPr>
      </w:pPr>
    </w:p>
    <w:p w14:paraId="34C052EA" w14:textId="27B36E49" w:rsidR="00F16778" w:rsidRPr="00F16778" w:rsidRDefault="00F16778" w:rsidP="00F16778">
      <w:pPr>
        <w:jc w:val="both"/>
        <w:rPr>
          <w:sz w:val="40"/>
          <w:szCs w:val="40"/>
        </w:rPr>
      </w:pPr>
      <w:r>
        <w:rPr>
          <w:sz w:val="40"/>
          <w:szCs w:val="40"/>
        </w:rPr>
        <w:t>Chapter Three</w:t>
      </w:r>
      <w:r>
        <w:rPr>
          <w:sz w:val="40"/>
          <w:szCs w:val="40"/>
        </w:rPr>
        <w:tab/>
      </w:r>
      <w:r>
        <w:rPr>
          <w:sz w:val="40"/>
          <w:szCs w:val="40"/>
        </w:rPr>
        <w:tab/>
      </w:r>
      <w:r>
        <w:rPr>
          <w:sz w:val="40"/>
          <w:szCs w:val="40"/>
        </w:rPr>
        <w:tab/>
      </w:r>
      <w:r>
        <w:rPr>
          <w:sz w:val="40"/>
          <w:szCs w:val="40"/>
        </w:rPr>
        <w:tab/>
      </w:r>
      <w:r>
        <w:rPr>
          <w:sz w:val="40"/>
          <w:szCs w:val="40"/>
        </w:rPr>
        <w:tab/>
      </w:r>
      <w:r>
        <w:rPr>
          <w:sz w:val="40"/>
          <w:szCs w:val="40"/>
        </w:rPr>
        <w:tab/>
      </w:r>
      <w:r>
        <w:rPr>
          <w:sz w:val="40"/>
          <w:szCs w:val="40"/>
        </w:rPr>
        <w:tab/>
      </w:r>
      <w:r w:rsidRPr="00F16778">
        <w:rPr>
          <w:sz w:val="40"/>
          <w:szCs w:val="40"/>
        </w:rPr>
        <w:t>P16</w:t>
      </w:r>
    </w:p>
    <w:p w14:paraId="24A9EAC0" w14:textId="77777777" w:rsidR="00F16778" w:rsidRPr="00F16778" w:rsidRDefault="00F16778" w:rsidP="00F16778">
      <w:pPr>
        <w:jc w:val="both"/>
        <w:rPr>
          <w:sz w:val="40"/>
          <w:szCs w:val="40"/>
        </w:rPr>
      </w:pPr>
    </w:p>
    <w:p w14:paraId="2B9D89D0" w14:textId="61B8ABDD" w:rsidR="00F16778" w:rsidRPr="00F16778" w:rsidRDefault="00F16778" w:rsidP="00F16778">
      <w:pPr>
        <w:jc w:val="both"/>
        <w:rPr>
          <w:sz w:val="40"/>
          <w:szCs w:val="40"/>
        </w:rPr>
      </w:pPr>
      <w:r w:rsidRPr="00F16778">
        <w:rPr>
          <w:sz w:val="40"/>
          <w:szCs w:val="40"/>
        </w:rPr>
        <w:t>Conclusion</w:t>
      </w:r>
      <w:r>
        <w:rPr>
          <w:sz w:val="40"/>
          <w:szCs w:val="40"/>
        </w:rPr>
        <w:tab/>
      </w:r>
      <w:r>
        <w:rPr>
          <w:sz w:val="40"/>
          <w:szCs w:val="40"/>
        </w:rPr>
        <w:tab/>
      </w:r>
      <w:r>
        <w:rPr>
          <w:sz w:val="40"/>
          <w:szCs w:val="40"/>
        </w:rPr>
        <w:tab/>
      </w:r>
      <w:r>
        <w:rPr>
          <w:sz w:val="40"/>
          <w:szCs w:val="40"/>
        </w:rPr>
        <w:tab/>
      </w:r>
      <w:r>
        <w:rPr>
          <w:sz w:val="40"/>
          <w:szCs w:val="40"/>
        </w:rPr>
        <w:tab/>
      </w:r>
      <w:r>
        <w:rPr>
          <w:sz w:val="40"/>
          <w:szCs w:val="40"/>
        </w:rPr>
        <w:tab/>
      </w:r>
      <w:r>
        <w:rPr>
          <w:sz w:val="40"/>
          <w:szCs w:val="40"/>
        </w:rPr>
        <w:tab/>
      </w:r>
      <w:r>
        <w:rPr>
          <w:sz w:val="40"/>
          <w:szCs w:val="40"/>
        </w:rPr>
        <w:tab/>
      </w:r>
      <w:r w:rsidRPr="00F16778">
        <w:rPr>
          <w:sz w:val="40"/>
          <w:szCs w:val="40"/>
        </w:rPr>
        <w:t>P21</w:t>
      </w:r>
    </w:p>
    <w:p w14:paraId="42BEF367" w14:textId="77777777" w:rsidR="00F16778" w:rsidRPr="00F16778" w:rsidRDefault="00F16778" w:rsidP="00F16778">
      <w:pPr>
        <w:jc w:val="both"/>
        <w:rPr>
          <w:sz w:val="40"/>
          <w:szCs w:val="40"/>
        </w:rPr>
      </w:pPr>
    </w:p>
    <w:p w14:paraId="12843281" w14:textId="76E84938" w:rsidR="00F16778" w:rsidRPr="00F16778" w:rsidRDefault="00F16778" w:rsidP="00F16778">
      <w:pPr>
        <w:jc w:val="both"/>
        <w:rPr>
          <w:sz w:val="40"/>
          <w:szCs w:val="40"/>
        </w:rPr>
      </w:pPr>
      <w:r w:rsidRPr="00F16778">
        <w:rPr>
          <w:sz w:val="40"/>
          <w:szCs w:val="40"/>
        </w:rPr>
        <w:t>Referencing</w:t>
      </w:r>
      <w:r>
        <w:rPr>
          <w:sz w:val="40"/>
          <w:szCs w:val="40"/>
        </w:rPr>
        <w:tab/>
      </w:r>
      <w:r>
        <w:rPr>
          <w:sz w:val="40"/>
          <w:szCs w:val="40"/>
        </w:rPr>
        <w:tab/>
      </w:r>
      <w:r>
        <w:rPr>
          <w:sz w:val="40"/>
          <w:szCs w:val="40"/>
        </w:rPr>
        <w:tab/>
      </w:r>
      <w:r>
        <w:rPr>
          <w:sz w:val="40"/>
          <w:szCs w:val="40"/>
        </w:rPr>
        <w:tab/>
      </w:r>
      <w:r>
        <w:rPr>
          <w:sz w:val="40"/>
          <w:szCs w:val="40"/>
        </w:rPr>
        <w:tab/>
      </w:r>
      <w:r>
        <w:rPr>
          <w:sz w:val="40"/>
          <w:szCs w:val="40"/>
        </w:rPr>
        <w:tab/>
      </w:r>
      <w:r>
        <w:rPr>
          <w:sz w:val="40"/>
          <w:szCs w:val="40"/>
        </w:rPr>
        <w:tab/>
      </w:r>
      <w:r>
        <w:rPr>
          <w:sz w:val="40"/>
          <w:szCs w:val="40"/>
        </w:rPr>
        <w:tab/>
      </w:r>
      <w:r w:rsidRPr="00F16778">
        <w:rPr>
          <w:sz w:val="40"/>
          <w:szCs w:val="40"/>
        </w:rPr>
        <w:t>P23</w:t>
      </w:r>
    </w:p>
    <w:p w14:paraId="53D48DC3" w14:textId="77777777" w:rsidR="00F16778" w:rsidRPr="00F16778" w:rsidRDefault="00F16778" w:rsidP="00F16778">
      <w:pPr>
        <w:jc w:val="both"/>
        <w:rPr>
          <w:sz w:val="40"/>
          <w:szCs w:val="40"/>
        </w:rPr>
      </w:pPr>
    </w:p>
    <w:p w14:paraId="2CE2B82C" w14:textId="6D9DAA68" w:rsidR="00F16778" w:rsidRPr="00F16778" w:rsidRDefault="00F16778" w:rsidP="00F16778">
      <w:pPr>
        <w:jc w:val="both"/>
        <w:rPr>
          <w:sz w:val="40"/>
          <w:szCs w:val="40"/>
        </w:rPr>
      </w:pPr>
      <w:r w:rsidRPr="00F16778">
        <w:rPr>
          <w:sz w:val="40"/>
          <w:szCs w:val="40"/>
        </w:rPr>
        <w:t>Bibliograph</w:t>
      </w:r>
      <w:r>
        <w:rPr>
          <w:sz w:val="40"/>
          <w:szCs w:val="40"/>
        </w:rPr>
        <w:t>y</w:t>
      </w:r>
      <w:r>
        <w:rPr>
          <w:sz w:val="40"/>
          <w:szCs w:val="40"/>
        </w:rPr>
        <w:tab/>
      </w:r>
      <w:r>
        <w:rPr>
          <w:sz w:val="40"/>
          <w:szCs w:val="40"/>
        </w:rPr>
        <w:tab/>
      </w:r>
      <w:r>
        <w:rPr>
          <w:sz w:val="40"/>
          <w:szCs w:val="40"/>
        </w:rPr>
        <w:tab/>
      </w:r>
      <w:r>
        <w:rPr>
          <w:sz w:val="40"/>
          <w:szCs w:val="40"/>
        </w:rPr>
        <w:tab/>
      </w:r>
      <w:r>
        <w:rPr>
          <w:sz w:val="40"/>
          <w:szCs w:val="40"/>
        </w:rPr>
        <w:tab/>
      </w:r>
      <w:r>
        <w:rPr>
          <w:sz w:val="40"/>
          <w:szCs w:val="40"/>
        </w:rPr>
        <w:tab/>
      </w:r>
      <w:r>
        <w:rPr>
          <w:sz w:val="40"/>
          <w:szCs w:val="40"/>
        </w:rPr>
        <w:tab/>
      </w:r>
      <w:r w:rsidRPr="00F16778">
        <w:rPr>
          <w:sz w:val="40"/>
          <w:szCs w:val="40"/>
        </w:rPr>
        <w:t>P25</w:t>
      </w:r>
    </w:p>
    <w:p w14:paraId="09918FC3" w14:textId="77777777" w:rsidR="00DB585D" w:rsidRPr="00F16778" w:rsidRDefault="00DB585D" w:rsidP="00F16778">
      <w:pPr>
        <w:jc w:val="both"/>
        <w:rPr>
          <w:sz w:val="40"/>
          <w:szCs w:val="40"/>
        </w:rPr>
      </w:pPr>
    </w:p>
    <w:p w14:paraId="3044F173" w14:textId="77777777" w:rsidR="00DB585D" w:rsidRPr="00F16778" w:rsidRDefault="00DB585D" w:rsidP="00F16778">
      <w:pPr>
        <w:jc w:val="center"/>
        <w:rPr>
          <w:sz w:val="40"/>
          <w:szCs w:val="40"/>
        </w:rPr>
      </w:pPr>
    </w:p>
    <w:p w14:paraId="5FEF98CD" w14:textId="77777777" w:rsidR="00DB585D" w:rsidRPr="00F16778" w:rsidRDefault="00DB585D" w:rsidP="00F16778">
      <w:pPr>
        <w:jc w:val="center"/>
        <w:rPr>
          <w:sz w:val="40"/>
          <w:szCs w:val="40"/>
        </w:rPr>
      </w:pPr>
    </w:p>
    <w:p w14:paraId="05C5CA04" w14:textId="77777777" w:rsidR="00DB585D" w:rsidRPr="00F16778" w:rsidRDefault="00DB585D" w:rsidP="00F16778">
      <w:pPr>
        <w:jc w:val="center"/>
        <w:rPr>
          <w:sz w:val="40"/>
          <w:szCs w:val="40"/>
        </w:rPr>
      </w:pPr>
    </w:p>
    <w:p w14:paraId="0FE3B141" w14:textId="77777777" w:rsidR="00DB585D" w:rsidRPr="00F16778" w:rsidRDefault="00DB585D" w:rsidP="00F16778">
      <w:pPr>
        <w:jc w:val="center"/>
        <w:rPr>
          <w:sz w:val="40"/>
          <w:szCs w:val="40"/>
        </w:rPr>
      </w:pPr>
    </w:p>
    <w:p w14:paraId="2D13CE20" w14:textId="77777777" w:rsidR="00DB585D" w:rsidRPr="00F16778" w:rsidRDefault="00DB585D" w:rsidP="00F16778">
      <w:pPr>
        <w:jc w:val="center"/>
        <w:rPr>
          <w:sz w:val="40"/>
          <w:szCs w:val="40"/>
        </w:rPr>
      </w:pPr>
    </w:p>
    <w:p w14:paraId="6BD76E59" w14:textId="77777777" w:rsidR="00DB585D" w:rsidRPr="00F16778" w:rsidRDefault="00DB585D" w:rsidP="00F16778">
      <w:pPr>
        <w:jc w:val="center"/>
        <w:rPr>
          <w:sz w:val="40"/>
          <w:szCs w:val="40"/>
        </w:rPr>
      </w:pPr>
    </w:p>
    <w:p w14:paraId="42B14C89" w14:textId="77777777" w:rsidR="00DB585D" w:rsidRPr="00F16778" w:rsidRDefault="00DB585D" w:rsidP="00F16778">
      <w:pPr>
        <w:jc w:val="center"/>
        <w:rPr>
          <w:sz w:val="40"/>
          <w:szCs w:val="40"/>
        </w:rPr>
      </w:pPr>
    </w:p>
    <w:p w14:paraId="72FC7B25" w14:textId="77777777" w:rsidR="002F0DD4" w:rsidRDefault="002F0DD4"/>
    <w:p w14:paraId="74AC1AD7" w14:textId="2E94E7B3" w:rsidR="000E4ABD" w:rsidRDefault="000E4ABD" w:rsidP="003960A8">
      <w:pPr>
        <w:spacing w:line="480" w:lineRule="auto"/>
        <w:jc w:val="both"/>
        <w:rPr>
          <w:i/>
        </w:rPr>
      </w:pPr>
      <w:r>
        <w:rPr>
          <w:i/>
          <w:noProof/>
        </w:rPr>
        <w:lastRenderedPageBreak/>
        <w:drawing>
          <wp:anchor distT="0" distB="0" distL="114300" distR="114300" simplePos="0" relativeHeight="251668480" behindDoc="0" locked="0" layoutInCell="1" allowOverlap="1" wp14:anchorId="52B1E51B" wp14:editId="1FA4BD01">
            <wp:simplePos x="0" y="0"/>
            <wp:positionH relativeFrom="column">
              <wp:posOffset>0</wp:posOffset>
            </wp:positionH>
            <wp:positionV relativeFrom="paragraph">
              <wp:posOffset>2336165</wp:posOffset>
            </wp:positionV>
            <wp:extent cx="5269230" cy="2860675"/>
            <wp:effectExtent l="0" t="0" r="0" b="9525"/>
            <wp:wrapTight wrapText="bothSides">
              <wp:wrapPolygon edited="0">
                <wp:start x="0" y="0"/>
                <wp:lineTo x="0" y="21480"/>
                <wp:lineTo x="21449" y="21480"/>
                <wp:lineTo x="21449" y="0"/>
                <wp:lineTo x="0" y="0"/>
              </wp:wrapPolygon>
            </wp:wrapTight>
            <wp:docPr id="10" name="Picture 1" descr="Macintosh HD:Users:miriamnosworthy:Desktop:dragrace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miriamnosworthy:Desktop:dragrace3.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69230" cy="2860675"/>
                    </a:xfrm>
                    <a:prstGeom prst="rect">
                      <a:avLst/>
                    </a:prstGeom>
                    <a:noFill/>
                    <a:ln>
                      <a:noFill/>
                    </a:ln>
                  </pic:spPr>
                </pic:pic>
              </a:graphicData>
            </a:graphic>
            <wp14:sizeRelH relativeFrom="page">
              <wp14:pctWidth>0</wp14:pctWidth>
            </wp14:sizeRelH>
            <wp14:sizeRelV relativeFrom="page">
              <wp14:pctHeight>0</wp14:pctHeight>
            </wp14:sizeRelV>
          </wp:anchor>
        </w:drawing>
      </w:r>
      <w:r w:rsidR="002F0DD4">
        <w:t xml:space="preserve">Drag has been around </w:t>
      </w:r>
      <w:r w:rsidR="00E3088B">
        <w:t>since 400 BC when only men we’re allowed to perform on stage</w:t>
      </w:r>
      <w:r w:rsidR="00BC1AAA">
        <w:t>. S</w:t>
      </w:r>
      <w:r w:rsidR="00E3088B">
        <w:t>ince then drag has become bigger and more popul</w:t>
      </w:r>
      <w:r w:rsidR="00BC1AAA">
        <w:t>ar in mainstream culture, currently</w:t>
      </w:r>
      <w:r w:rsidR="00E3088B">
        <w:t xml:space="preserve"> down to one queen who appeared in the 90’s</w:t>
      </w:r>
      <w:r w:rsidR="00BC1AAA">
        <w:t>,</w:t>
      </w:r>
      <w:r w:rsidR="00E3088B">
        <w:t xml:space="preserve"> RuPaul. The supermodel of the world brought drag to everyone’s televisions with her talk show </w:t>
      </w:r>
      <w:r w:rsidR="00E3088B">
        <w:rPr>
          <w:i/>
        </w:rPr>
        <w:t xml:space="preserve">The RuPaul Show. </w:t>
      </w:r>
      <w:r w:rsidR="00E3088B">
        <w:t xml:space="preserve">Since then RuPaul has helped start careers for over a hundred drag queens with her competition series </w:t>
      </w:r>
      <w:r w:rsidR="00E3088B">
        <w:rPr>
          <w:i/>
        </w:rPr>
        <w:t xml:space="preserve">RuPaul’s Drag Race. </w:t>
      </w:r>
    </w:p>
    <w:p w14:paraId="29A6A35E" w14:textId="77777777" w:rsidR="000E4ABD" w:rsidRDefault="000E4ABD" w:rsidP="003960A8">
      <w:pPr>
        <w:spacing w:line="480" w:lineRule="auto"/>
        <w:jc w:val="both"/>
        <w:rPr>
          <w:i/>
        </w:rPr>
      </w:pPr>
    </w:p>
    <w:p w14:paraId="58A913A6" w14:textId="6963AFE7" w:rsidR="000E4ABD" w:rsidRDefault="000E4ABD" w:rsidP="003960A8">
      <w:pPr>
        <w:spacing w:line="480" w:lineRule="auto"/>
        <w:jc w:val="both"/>
        <w:rPr>
          <w:i/>
        </w:rPr>
      </w:pPr>
      <w:r>
        <w:rPr>
          <w:i/>
        </w:rPr>
        <w:t>RuPaul Charles in and out of drag.</w:t>
      </w:r>
    </w:p>
    <w:p w14:paraId="78D604F8" w14:textId="77777777" w:rsidR="000E4ABD" w:rsidRDefault="000E4ABD" w:rsidP="003960A8">
      <w:pPr>
        <w:spacing w:line="480" w:lineRule="auto"/>
        <w:jc w:val="both"/>
        <w:rPr>
          <w:i/>
        </w:rPr>
      </w:pPr>
    </w:p>
    <w:p w14:paraId="342FAB7F" w14:textId="28754C5B" w:rsidR="00DB585D" w:rsidRPr="00536F05" w:rsidRDefault="00E3088B" w:rsidP="003960A8">
      <w:pPr>
        <w:spacing w:line="480" w:lineRule="auto"/>
        <w:jc w:val="both"/>
      </w:pPr>
      <w:r>
        <w:t>The art of dra</w:t>
      </w:r>
      <w:r w:rsidR="00ED3010">
        <w:t>g in the past year has intrigued me, it’s something I never saw growing up but once I watched one episode of RuPaul’s Drag Race I wanted to know more</w:t>
      </w:r>
      <w:r w:rsidR="00BC1AAA">
        <w:t xml:space="preserve"> about this part of gay culture. </w:t>
      </w:r>
      <w:r w:rsidR="00ED3010">
        <w:t xml:space="preserve">I soon realised that drag is in every city all over the world. </w:t>
      </w:r>
      <w:r w:rsidR="000E4ABD">
        <w:t xml:space="preserve">The more I learnt about drag </w:t>
      </w:r>
      <w:r w:rsidR="00BC1AAA">
        <w:t xml:space="preserve">the more </w:t>
      </w:r>
      <w:r w:rsidR="000E4ABD">
        <w:t>I began to realise there was a lot</w:t>
      </w:r>
      <w:r w:rsidR="00BC1AAA">
        <w:t xml:space="preserve"> of debates on what drag is. F</w:t>
      </w:r>
      <w:r w:rsidR="000E4ABD">
        <w:t>or me I believe drag is for anyone no matter what their gender or sexuality is, I consider drag to be an art form that lets people express their gender and true selves through mak</w:t>
      </w:r>
      <w:r w:rsidR="00536F05">
        <w:t>e up, fashion and performance. I</w:t>
      </w:r>
      <w:r w:rsidR="000E4ABD">
        <w:t>n this dissert</w:t>
      </w:r>
      <w:r w:rsidR="00536F05">
        <w:t xml:space="preserve">ation I am going to discuss drag and if gender </w:t>
      </w:r>
      <w:r w:rsidR="00536F05">
        <w:lastRenderedPageBreak/>
        <w:t>identi</w:t>
      </w:r>
      <w:r w:rsidR="00BC1AAA">
        <w:t xml:space="preserve">ty and binary labels are </w:t>
      </w:r>
      <w:r w:rsidR="00536F05">
        <w:t>needed to help represent drag. In the first chapter I’m going to discuss what gender is and the different kinds of gender labels people use as well as discuss the theory behind gender binaries using Queer Theory and Poststructuralism</w:t>
      </w:r>
      <w:r w:rsidR="00BC1AAA">
        <w:t>. T</w:t>
      </w:r>
      <w:r w:rsidR="00536F05">
        <w:t xml:space="preserve">o help discuss and explain Queer Theory and Poststructuralism I have researched into theorists Judith Butler and Michel Foucault, specifically their books </w:t>
      </w:r>
      <w:r w:rsidR="00536F05">
        <w:rPr>
          <w:i/>
        </w:rPr>
        <w:t xml:space="preserve">‘Gender Trouble’ </w:t>
      </w:r>
      <w:r w:rsidR="00536F05">
        <w:t xml:space="preserve">and </w:t>
      </w:r>
      <w:r w:rsidR="00536F05">
        <w:rPr>
          <w:i/>
        </w:rPr>
        <w:t>‘The History of Sexuality.’</w:t>
      </w:r>
      <w:r w:rsidR="00536F05">
        <w:t xml:space="preserve"> </w:t>
      </w:r>
      <w:r w:rsidR="003960A8">
        <w:t xml:space="preserve">In the second chapter I will use the research from chapter one and apply it to the television series ‘RuPaul’s Drag Race’ debating whether the show follows the theory of Queer Theory or the theory of gender binary that Poststructuralism supports. As RuPaul’s Drag Race is such a large series I’ve chosen to specifically concentrate on only a few queens from the show who </w:t>
      </w:r>
      <w:r w:rsidR="00BC1AAA">
        <w:t>support</w:t>
      </w:r>
      <w:r w:rsidR="003960A8">
        <w:t xml:space="preserve"> my research. The third and final chapter will be based on my own documentary, which I am currently working on. I will use the research that I have discovered from my first two chapters and apply it to my own film. By doing this I hope to create a documentary that may look at gender differently then I originally planned</w:t>
      </w:r>
      <w:r w:rsidR="00BC1AAA">
        <w:t>,</w:t>
      </w:r>
      <w:r w:rsidR="003960A8">
        <w:t xml:space="preserve"> as well as help me </w:t>
      </w:r>
      <w:r w:rsidR="00BC1AAA">
        <w:t xml:space="preserve">to </w:t>
      </w:r>
      <w:r w:rsidR="003960A8">
        <w:t>create questions for my subjects to discuss what they believe gender means and represents when it comes to drag. I am hoping from this dissertation I will be able to create a better understanding of what drag represents and whether drag is a form of gender expression or i</w:t>
      </w:r>
      <w:r w:rsidR="00BC1AAA">
        <w:t>n fact maybe gender binaries have</w:t>
      </w:r>
      <w:r w:rsidR="003960A8">
        <w:t xml:space="preserve"> no connection to drag.</w:t>
      </w:r>
    </w:p>
    <w:p w14:paraId="4BDA6723" w14:textId="77777777" w:rsidR="00DB585D" w:rsidRDefault="00DB585D" w:rsidP="003960A8">
      <w:pPr>
        <w:spacing w:line="480" w:lineRule="auto"/>
        <w:jc w:val="both"/>
      </w:pPr>
    </w:p>
    <w:p w14:paraId="4668E026" w14:textId="77777777" w:rsidR="00DB585D" w:rsidRDefault="00DB585D"/>
    <w:p w14:paraId="406BE5A6" w14:textId="77777777" w:rsidR="00DB585D" w:rsidRDefault="00DB585D"/>
    <w:p w14:paraId="0655F4F7" w14:textId="77777777" w:rsidR="00DB585D" w:rsidRDefault="00DB585D"/>
    <w:p w14:paraId="2AA34B2C" w14:textId="77777777" w:rsidR="00DB585D" w:rsidRDefault="00DB585D"/>
    <w:p w14:paraId="0DF39F8A" w14:textId="77777777" w:rsidR="005F511F" w:rsidRDefault="005F511F" w:rsidP="00F30ABF">
      <w:pPr>
        <w:spacing w:line="480" w:lineRule="auto"/>
        <w:jc w:val="both"/>
      </w:pPr>
    </w:p>
    <w:p w14:paraId="127955C2" w14:textId="563C323F" w:rsidR="00291D12" w:rsidRPr="00EC3254" w:rsidRDefault="00291D12" w:rsidP="00F30ABF">
      <w:pPr>
        <w:spacing w:line="480" w:lineRule="auto"/>
        <w:jc w:val="both"/>
      </w:pPr>
      <w:r>
        <w:lastRenderedPageBreak/>
        <w:t xml:space="preserve">Gender is the social construct man and woman; although it is often thought to be the same things as sex they are two different things, Sex is the biological characteristics of women and men. Gender is determined by tasks and roles attributed to women and men in society. As Courtney Act </w:t>
      </w:r>
      <w:r w:rsidR="008F42D2">
        <w:t xml:space="preserve">simply </w:t>
      </w:r>
      <w:r>
        <w:t xml:space="preserve">explains in her Social media series </w:t>
      </w:r>
      <w:r w:rsidR="00617A7B">
        <w:t>‘</w:t>
      </w:r>
      <w:r>
        <w:t>Courtney Act Talks…</w:t>
      </w:r>
      <w:r w:rsidR="00617A7B" w:rsidRPr="00C612C1">
        <w:rPr>
          <w:i/>
        </w:rPr>
        <w:t>’</w:t>
      </w:r>
      <w:r w:rsidRPr="00C612C1">
        <w:rPr>
          <w:i/>
        </w:rPr>
        <w:t xml:space="preserve"> ‘Gender is about what’s between your ears and your sex is about what is between your legs’</w:t>
      </w:r>
      <w:r>
        <w:t xml:space="preserve"> </w:t>
      </w:r>
      <w:r w:rsidR="00D429AC" w:rsidRPr="00EC3254">
        <w:t>(</w:t>
      </w:r>
      <w:r w:rsidR="00D429AC" w:rsidRPr="00EC3254">
        <w:rPr>
          <w:rFonts w:cs="Times New Roman"/>
          <w:color w:val="000000"/>
          <w:lang w:val="en-GB"/>
        </w:rPr>
        <w:t>Act, C. and Jenek, S. (2017). </w:t>
      </w:r>
      <w:r w:rsidR="00D429AC" w:rsidRPr="00EC3254">
        <w:rPr>
          <w:rFonts w:cs="Times New Roman"/>
          <w:i/>
          <w:iCs/>
          <w:color w:val="000000"/>
          <w:lang w:val="en-GB"/>
        </w:rPr>
        <w:t>Courtney Act Talks... Gender Terminology</w:t>
      </w:r>
      <w:r w:rsidR="00D429AC" w:rsidRPr="00EC3254">
        <w:rPr>
          <w:rFonts w:cs="Times New Roman"/>
          <w:color w:val="000000"/>
          <w:lang w:val="en-GB"/>
        </w:rPr>
        <w:t>.)</w:t>
      </w:r>
    </w:p>
    <w:p w14:paraId="53DBB424" w14:textId="77777777" w:rsidR="00291D12" w:rsidRDefault="00291D12" w:rsidP="005C2D9A">
      <w:pPr>
        <w:jc w:val="both"/>
      </w:pPr>
      <w:r>
        <w:rPr>
          <w:noProof/>
        </w:rPr>
        <w:drawing>
          <wp:anchor distT="0" distB="0" distL="114300" distR="114300" simplePos="0" relativeHeight="251658240" behindDoc="0" locked="0" layoutInCell="1" allowOverlap="1" wp14:anchorId="2176B04D" wp14:editId="61564712">
            <wp:simplePos x="0" y="0"/>
            <wp:positionH relativeFrom="column">
              <wp:posOffset>228600</wp:posOffset>
            </wp:positionH>
            <wp:positionV relativeFrom="paragraph">
              <wp:posOffset>56515</wp:posOffset>
            </wp:positionV>
            <wp:extent cx="4580890" cy="2865120"/>
            <wp:effectExtent l="0" t="0" r="0" b="5080"/>
            <wp:wrapTight wrapText="bothSides">
              <wp:wrapPolygon edited="0">
                <wp:start x="0" y="0"/>
                <wp:lineTo x="0" y="21447"/>
                <wp:lineTo x="21438" y="21447"/>
                <wp:lineTo x="21438" y="0"/>
                <wp:lineTo x="0" y="0"/>
              </wp:wrapPolygon>
            </wp:wrapTight>
            <wp:docPr id="1" name="Picture 1" descr="Macintosh HD:Users:miriamnosworthy:Desktop:Screen Shot 2017-11-15 at 16.08.0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miriamnosworthy:Desktop:Screen Shot 2017-11-15 at 16.08.06.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80890" cy="28651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E9A998D" w14:textId="77777777" w:rsidR="00291D12" w:rsidRDefault="00291D12" w:rsidP="005C2D9A">
      <w:pPr>
        <w:jc w:val="both"/>
      </w:pPr>
    </w:p>
    <w:p w14:paraId="7C019335" w14:textId="77777777" w:rsidR="00291D12" w:rsidRDefault="00291D12" w:rsidP="005C2D9A">
      <w:pPr>
        <w:jc w:val="both"/>
      </w:pPr>
    </w:p>
    <w:p w14:paraId="6379420D" w14:textId="77777777" w:rsidR="00291D12" w:rsidRDefault="00291D12" w:rsidP="005C2D9A">
      <w:pPr>
        <w:jc w:val="both"/>
      </w:pPr>
    </w:p>
    <w:p w14:paraId="3DE7D8D8" w14:textId="77777777" w:rsidR="00291D12" w:rsidRDefault="00291D12" w:rsidP="005C2D9A">
      <w:pPr>
        <w:jc w:val="both"/>
      </w:pPr>
    </w:p>
    <w:p w14:paraId="0276B46F" w14:textId="77777777" w:rsidR="00291D12" w:rsidRDefault="00291D12" w:rsidP="005C2D9A">
      <w:pPr>
        <w:jc w:val="both"/>
      </w:pPr>
    </w:p>
    <w:p w14:paraId="1EF4B143" w14:textId="77777777" w:rsidR="00291D12" w:rsidRDefault="00291D12" w:rsidP="005C2D9A">
      <w:pPr>
        <w:jc w:val="both"/>
      </w:pPr>
    </w:p>
    <w:p w14:paraId="2C410DE4" w14:textId="77777777" w:rsidR="00291D12" w:rsidRDefault="00291D12" w:rsidP="005C2D9A">
      <w:pPr>
        <w:jc w:val="both"/>
      </w:pPr>
    </w:p>
    <w:p w14:paraId="56BEB74C" w14:textId="77777777" w:rsidR="00291D12" w:rsidRDefault="00291D12" w:rsidP="005C2D9A">
      <w:pPr>
        <w:jc w:val="both"/>
      </w:pPr>
    </w:p>
    <w:p w14:paraId="6D8AC5C8" w14:textId="77777777" w:rsidR="00291D12" w:rsidRDefault="00291D12" w:rsidP="005C2D9A">
      <w:pPr>
        <w:jc w:val="both"/>
      </w:pPr>
    </w:p>
    <w:p w14:paraId="7FD28E6D" w14:textId="77777777" w:rsidR="00291D12" w:rsidRDefault="00291D12" w:rsidP="005C2D9A">
      <w:pPr>
        <w:jc w:val="both"/>
      </w:pPr>
    </w:p>
    <w:p w14:paraId="4BAEE6B4" w14:textId="77777777" w:rsidR="00291D12" w:rsidRDefault="00291D12" w:rsidP="005C2D9A">
      <w:pPr>
        <w:jc w:val="both"/>
      </w:pPr>
    </w:p>
    <w:p w14:paraId="0FD57204" w14:textId="77777777" w:rsidR="00291D12" w:rsidRDefault="00291D12" w:rsidP="005C2D9A">
      <w:pPr>
        <w:jc w:val="both"/>
      </w:pPr>
    </w:p>
    <w:p w14:paraId="0A83C924" w14:textId="77777777" w:rsidR="00291D12" w:rsidRDefault="00291D12" w:rsidP="005C2D9A">
      <w:pPr>
        <w:jc w:val="both"/>
      </w:pPr>
    </w:p>
    <w:p w14:paraId="7CC81AB4" w14:textId="77777777" w:rsidR="00291D12" w:rsidRDefault="00291D12" w:rsidP="005C2D9A">
      <w:pPr>
        <w:jc w:val="both"/>
      </w:pPr>
    </w:p>
    <w:p w14:paraId="23B5672D" w14:textId="77777777" w:rsidR="00291D12" w:rsidRDefault="00291D12" w:rsidP="005C2D9A">
      <w:pPr>
        <w:jc w:val="both"/>
      </w:pPr>
    </w:p>
    <w:p w14:paraId="0143DF86" w14:textId="77777777" w:rsidR="00291D12" w:rsidRDefault="00291D12" w:rsidP="005C2D9A">
      <w:pPr>
        <w:jc w:val="both"/>
      </w:pPr>
    </w:p>
    <w:p w14:paraId="7DA64B8F" w14:textId="77777777" w:rsidR="00CF2C9A" w:rsidRDefault="00CF2C9A" w:rsidP="005C2D9A">
      <w:pPr>
        <w:jc w:val="both"/>
      </w:pPr>
    </w:p>
    <w:p w14:paraId="5E606ECE" w14:textId="77777777" w:rsidR="005F511F" w:rsidRDefault="005F511F" w:rsidP="00F30ABF">
      <w:pPr>
        <w:spacing w:line="480" w:lineRule="auto"/>
        <w:jc w:val="both"/>
      </w:pPr>
    </w:p>
    <w:p w14:paraId="23E2D7AC" w14:textId="158859F5" w:rsidR="00291D12" w:rsidRDefault="00CF2C9A" w:rsidP="00F30ABF">
      <w:pPr>
        <w:spacing w:line="480" w:lineRule="auto"/>
        <w:jc w:val="both"/>
      </w:pPr>
      <w:r>
        <w:t>S</w:t>
      </w:r>
      <w:r w:rsidR="00291D12">
        <w:t>ociety tells us that there are tw</w:t>
      </w:r>
      <w:r w:rsidR="008F42D2">
        <w:t>o genders, male and female, how</w:t>
      </w:r>
      <w:r w:rsidR="00291D12">
        <w:t>ever in my dissertation I am going to discuss the idea that there are more the</w:t>
      </w:r>
      <w:r>
        <w:t>n two genders</w:t>
      </w:r>
      <w:r w:rsidR="008F42D2">
        <w:t>. Some people label themselves as transgender; someone who feels they</w:t>
      </w:r>
      <w:r>
        <w:t xml:space="preserve"> are a different gender to their</w:t>
      </w:r>
      <w:r w:rsidR="008F42D2">
        <w:t xml:space="preserve"> given sex,</w:t>
      </w:r>
      <w:r w:rsidR="00291D12">
        <w:t xml:space="preserve"> and gender identity</w:t>
      </w:r>
      <w:r w:rsidR="008F42D2">
        <w:t xml:space="preserve"> can be considered as</w:t>
      </w:r>
      <w:r w:rsidR="00291D12">
        <w:t xml:space="preserve"> something fluid and </w:t>
      </w:r>
      <w:r>
        <w:t xml:space="preserve">unique </w:t>
      </w:r>
      <w:r w:rsidR="00291D12">
        <w:t xml:space="preserve">for each person. </w:t>
      </w:r>
    </w:p>
    <w:p w14:paraId="5078999B" w14:textId="77777777" w:rsidR="00291D12" w:rsidRDefault="00291D12" w:rsidP="00F30ABF">
      <w:pPr>
        <w:spacing w:line="480" w:lineRule="auto"/>
        <w:jc w:val="both"/>
      </w:pPr>
    </w:p>
    <w:p w14:paraId="3DA9B686" w14:textId="35714CDD" w:rsidR="00291D12" w:rsidRDefault="00CF2C9A" w:rsidP="00F30ABF">
      <w:pPr>
        <w:spacing w:line="480" w:lineRule="auto"/>
        <w:jc w:val="both"/>
      </w:pPr>
      <w:r>
        <w:t>Queer T</w:t>
      </w:r>
      <w:r w:rsidR="00291D12">
        <w:t xml:space="preserve">heory celebrates the figure of the queer, or more specifically, the act of queering. What we consider as “normal” when discussing the idea of gender is </w:t>
      </w:r>
      <w:r w:rsidR="00291D12">
        <w:lastRenderedPageBreak/>
        <w:t xml:space="preserve">socially </w:t>
      </w:r>
      <w:r>
        <w:t>constructed and is rejected by Queer Theory. Queer Theory is thought to be a concept</w:t>
      </w:r>
      <w:r w:rsidR="00291D12">
        <w:t xml:space="preserve"> that breaks capitalist ideas of gender and sexuality. It asks society, why do we have to be a specific gender? Why do I have to be only one gender? Or why do I have to choose a ge</w:t>
      </w:r>
      <w:r w:rsidR="00730E89">
        <w:t>nder I am sexually attracted to</w:t>
      </w:r>
      <w:r>
        <w:t>? Queer T</w:t>
      </w:r>
      <w:r w:rsidR="00291D12">
        <w:t>heory is for the people who don’t live up to their gender or sexual expec</w:t>
      </w:r>
      <w:r>
        <w:t>tations and therefore disrupt</w:t>
      </w:r>
      <w:r w:rsidR="00291D12">
        <w:t xml:space="preserve"> societies narrative. As Hennssy Youngman reminds us, </w:t>
      </w:r>
      <w:r w:rsidR="00291D12" w:rsidRPr="00C612C1">
        <w:rPr>
          <w:i/>
        </w:rPr>
        <w:t>“it’s like your father who tells you all these stories when you’re younger. What’s go</w:t>
      </w:r>
      <w:r w:rsidRPr="00C612C1">
        <w:rPr>
          <w:i/>
        </w:rPr>
        <w:t>od, what’s evil, etc. And then Queer T</w:t>
      </w:r>
      <w:r w:rsidR="00291D12" w:rsidRPr="00C612C1">
        <w:rPr>
          <w:i/>
        </w:rPr>
        <w:t>heory comes along and is like ‘fuck your father, fuck his narratives, and f</w:t>
      </w:r>
      <w:r w:rsidR="00C612C1">
        <w:rPr>
          <w:i/>
        </w:rPr>
        <w:t>uck his essential structures</w:t>
      </w:r>
      <w:r w:rsidR="00721260" w:rsidRPr="00C612C1">
        <w:rPr>
          <w:i/>
        </w:rPr>
        <w:t>.”</w:t>
      </w:r>
      <w:r w:rsidR="00721260">
        <w:t xml:space="preserve"> </w:t>
      </w:r>
      <w:r w:rsidR="00721260" w:rsidRPr="00EC3254">
        <w:t>(</w:t>
      </w:r>
      <w:r w:rsidR="00721260" w:rsidRPr="00EC3254">
        <w:rPr>
          <w:rFonts w:eastAsia="Times New Roman" w:cs="Times New Roman"/>
          <w:color w:val="000000"/>
          <w:shd w:val="clear" w:color="auto" w:fill="FFFFFF"/>
          <w:lang w:val="en-GB"/>
        </w:rPr>
        <w:t>Wolters, E. (2017). </w:t>
      </w:r>
      <w:r w:rsidR="00721260" w:rsidRPr="00EC3254">
        <w:rPr>
          <w:rFonts w:eastAsia="Times New Roman" w:cs="Times New Roman"/>
          <w:iCs/>
          <w:color w:val="000000"/>
          <w:shd w:val="clear" w:color="auto" w:fill="FFFFFF"/>
          <w:lang w:val="en-GB"/>
        </w:rPr>
        <w:t xml:space="preserve">| </w:t>
      </w:r>
      <w:r w:rsidR="00721260" w:rsidRPr="00EC3254">
        <w:rPr>
          <w:rFonts w:eastAsia="Times New Roman" w:cs="Times New Roman"/>
          <w:i/>
          <w:iCs/>
          <w:color w:val="000000"/>
          <w:shd w:val="clear" w:color="auto" w:fill="FFFFFF"/>
          <w:lang w:val="en-GB"/>
        </w:rPr>
        <w:t>What the Fuck is Queer Theory?</w:t>
      </w:r>
      <w:r w:rsidR="00EC3254">
        <w:rPr>
          <w:rFonts w:eastAsia="Times New Roman" w:cs="Times New Roman"/>
          <w:i/>
          <w:iCs/>
          <w:color w:val="000000"/>
          <w:shd w:val="clear" w:color="auto" w:fill="FFFFFF"/>
          <w:lang w:val="en-GB"/>
        </w:rPr>
        <w:t xml:space="preserve"> </w:t>
      </w:r>
      <w:r w:rsidR="00721260" w:rsidRPr="00EC3254">
        <w:rPr>
          <w:rFonts w:eastAsia="Times New Roman" w:cs="Times New Roman"/>
          <w:iCs/>
          <w:color w:val="000000"/>
          <w:shd w:val="clear" w:color="auto" w:fill="FFFFFF"/>
          <w:lang w:val="en-GB"/>
        </w:rPr>
        <w:t>Critical-Theory.com</w:t>
      </w:r>
      <w:r w:rsidR="00721260" w:rsidRPr="00EC3254">
        <w:rPr>
          <w:rFonts w:eastAsia="Times New Roman" w:cs="Times New Roman"/>
          <w:color w:val="000000"/>
          <w:shd w:val="clear" w:color="auto" w:fill="FFFFFF"/>
          <w:lang w:val="en-GB"/>
        </w:rPr>
        <w:t>.)</w:t>
      </w:r>
      <w:r w:rsidR="00721260">
        <w:rPr>
          <w:rFonts w:eastAsia="Times New Roman" w:cs="Times New Roman"/>
          <w:color w:val="000000"/>
          <w:shd w:val="clear" w:color="auto" w:fill="FFFFFF"/>
          <w:lang w:val="en-GB"/>
        </w:rPr>
        <w:t xml:space="preserve"> </w:t>
      </w:r>
      <w:r w:rsidR="00291D12">
        <w:t>Judit</w:t>
      </w:r>
      <w:r>
        <w:t>h Butler discusses the idea of Queer T</w:t>
      </w:r>
      <w:r w:rsidR="00291D12">
        <w:t xml:space="preserve">heory in her book ‘Gender Trouble’ she explains that gender works through a performance, </w:t>
      </w:r>
      <w:r w:rsidR="00291D12" w:rsidRPr="00C612C1">
        <w:rPr>
          <w:i/>
        </w:rPr>
        <w:t>‘There is no gender identity behind the expressions of gender;…identity is performatively constituted by the very “expressions” that are said to be its results.’</w:t>
      </w:r>
      <w:r w:rsidR="00C612C1">
        <w:rPr>
          <w:i/>
        </w:rPr>
        <w:t xml:space="preserve"> </w:t>
      </w:r>
      <w:r w:rsidR="00721260" w:rsidRPr="00EC3254">
        <w:t xml:space="preserve">(Butler, J. </w:t>
      </w:r>
      <w:r w:rsidR="00721260" w:rsidRPr="00EC3254">
        <w:rPr>
          <w:i/>
        </w:rPr>
        <w:t>Gender Trouble.</w:t>
      </w:r>
      <w:r w:rsidR="00721260" w:rsidRPr="00EC3254">
        <w:t xml:space="preserve"> P.25)</w:t>
      </w:r>
      <w:r w:rsidR="00291D12">
        <w:t xml:space="preserve"> </w:t>
      </w:r>
    </w:p>
    <w:p w14:paraId="32CC015B" w14:textId="77777777" w:rsidR="00291D12" w:rsidRDefault="00291D12" w:rsidP="00F30ABF">
      <w:pPr>
        <w:spacing w:line="480" w:lineRule="auto"/>
        <w:jc w:val="both"/>
      </w:pPr>
    </w:p>
    <w:p w14:paraId="575CCF42" w14:textId="3D8F16FA" w:rsidR="00291D12" w:rsidRDefault="008F42D2" w:rsidP="00F30ABF">
      <w:pPr>
        <w:spacing w:line="480" w:lineRule="auto"/>
        <w:jc w:val="both"/>
      </w:pPr>
      <w:r>
        <w:t>Queer Theory helps back up the initial idea I discussed earlier that there is more then two genders, m</w:t>
      </w:r>
      <w:r w:rsidR="0016539A">
        <w:t>any people believe in the idea of non-binary</w:t>
      </w:r>
      <w:r w:rsidR="00D10C34">
        <w:t xml:space="preserve"> or genderqueering, </w:t>
      </w:r>
      <w:r w:rsidR="0016539A">
        <w:t>the idea that your gender identity falls outside the category of man or woman. Quee</w:t>
      </w:r>
      <w:r w:rsidR="00CF2C9A">
        <w:t>r T</w:t>
      </w:r>
      <w:r w:rsidR="0016539A">
        <w:t xml:space="preserve">heory doesn’t only discuss the idea of identity but also </w:t>
      </w:r>
      <w:r w:rsidR="00CF2C9A">
        <w:t>sexuality;</w:t>
      </w:r>
      <w:r w:rsidR="0016539A">
        <w:t xml:space="preserve"> </w:t>
      </w:r>
      <w:r w:rsidR="00AC313C">
        <w:t>Sociologist</w:t>
      </w:r>
      <w:r w:rsidR="00CF2C9A">
        <w:t>’s</w:t>
      </w:r>
      <w:r w:rsidR="00AC313C">
        <w:t xml:space="preserve"> </w:t>
      </w:r>
      <w:r w:rsidR="00CF2C9A">
        <w:t xml:space="preserve">generally think </w:t>
      </w:r>
      <w:r w:rsidR="00AC313C">
        <w:t xml:space="preserve">sexuality is only heterosexual or homosexual. As </w:t>
      </w:r>
      <w:r w:rsidR="001D5B71">
        <w:t xml:space="preserve">Judith Lorber a professor of sociology and Women’s studies </w:t>
      </w:r>
      <w:r w:rsidR="00AC313C">
        <w:t xml:space="preserve">explains, </w:t>
      </w:r>
      <w:r w:rsidR="00C612C1">
        <w:rPr>
          <w:i/>
        </w:rPr>
        <w:t>‘</w:t>
      </w:r>
      <w:r w:rsidR="00AC313C" w:rsidRPr="00C612C1">
        <w:rPr>
          <w:i/>
        </w:rPr>
        <w:t>sociology assumes that each person has one sex, one sexuality, and one gender, which are congruent and fixed for life;…A woman is assumed to be a feminine female; a man a masculine male. Heterosexuality</w:t>
      </w:r>
      <w:r w:rsidR="00DE5E06" w:rsidRPr="00C612C1">
        <w:rPr>
          <w:i/>
        </w:rPr>
        <w:t xml:space="preserve"> is the uninterrogated norm.</w:t>
      </w:r>
      <w:r w:rsidR="00C612C1">
        <w:rPr>
          <w:i/>
        </w:rPr>
        <w:t>’</w:t>
      </w:r>
      <w:r w:rsidR="00DE5E06">
        <w:t xml:space="preserve"> </w:t>
      </w:r>
      <w:r w:rsidR="00DE5E06" w:rsidRPr="00EC3254">
        <w:t>(</w:t>
      </w:r>
      <w:r w:rsidR="00DE5E06" w:rsidRPr="00EC3254">
        <w:rPr>
          <w:rFonts w:eastAsia="Times New Roman" w:cs="Times New Roman"/>
          <w:color w:val="000000"/>
          <w:shd w:val="clear" w:color="auto" w:fill="FFFFFF"/>
          <w:lang w:val="en-GB"/>
        </w:rPr>
        <w:t>Valocchi, S. (2017). </w:t>
      </w:r>
      <w:r w:rsidR="00DE5E06" w:rsidRPr="00EC3254">
        <w:rPr>
          <w:rFonts w:eastAsia="Times New Roman" w:cs="Times New Roman"/>
          <w:i/>
          <w:iCs/>
          <w:color w:val="000000"/>
          <w:shd w:val="clear" w:color="auto" w:fill="FFFFFF"/>
          <w:lang w:val="en-GB"/>
        </w:rPr>
        <w:t>Not Yet Queer EnoughGender &amp;amp; Society</w:t>
      </w:r>
      <w:r w:rsidR="00DE5E06" w:rsidRPr="00EC3254">
        <w:rPr>
          <w:rFonts w:eastAsia="Times New Roman" w:cs="Times New Roman"/>
          <w:iCs/>
          <w:color w:val="000000"/>
          <w:shd w:val="clear" w:color="auto" w:fill="FFFFFF"/>
          <w:lang w:val="en-GB"/>
        </w:rPr>
        <w:t>)</w:t>
      </w:r>
      <w:r w:rsidR="00DE5E06">
        <w:rPr>
          <w:rFonts w:eastAsia="Times New Roman" w:cs="Times New Roman"/>
          <w:i/>
          <w:iCs/>
          <w:color w:val="000000"/>
          <w:shd w:val="clear" w:color="auto" w:fill="FFFFFF"/>
          <w:lang w:val="en-GB"/>
        </w:rPr>
        <w:t xml:space="preserve"> </w:t>
      </w:r>
      <w:r w:rsidR="00AC313C">
        <w:t xml:space="preserve">Queer </w:t>
      </w:r>
      <w:r w:rsidR="00AC313C">
        <w:lastRenderedPageBreak/>
        <w:t xml:space="preserve">Theory goes against this statement by </w:t>
      </w:r>
      <w:r w:rsidR="001E7162">
        <w:t>explaining that like gender</w:t>
      </w:r>
      <w:r w:rsidR="00CF2C9A">
        <w:t>,</w:t>
      </w:r>
      <w:r w:rsidR="001E7162">
        <w:t xml:space="preserve"> sexuality is more then just heterosexual and </w:t>
      </w:r>
      <w:r w:rsidR="00CF2C9A">
        <w:t>homosexual there is a grey area</w:t>
      </w:r>
      <w:r w:rsidR="001E7162">
        <w:t xml:space="preserve"> between the two that can include different sexualities that help create the LGBT+ community</w:t>
      </w:r>
      <w:r w:rsidR="006A0341">
        <w:t>,</w:t>
      </w:r>
      <w:r w:rsidR="001E7162">
        <w:t xml:space="preserve"> to name a few</w:t>
      </w:r>
      <w:r w:rsidR="001D5B71">
        <w:t>;</w:t>
      </w:r>
      <w:r w:rsidR="001E7162">
        <w:t xml:space="preserve"> Bisexual, someone who is attracted to both men and women, Asexual</w:t>
      </w:r>
      <w:r w:rsidR="006A0341">
        <w:t>,</w:t>
      </w:r>
      <w:r w:rsidR="001E7162">
        <w:t xml:space="preserve"> someone who isn’t sexually attracted to either male nor female but </w:t>
      </w:r>
      <w:r w:rsidR="001D5B71">
        <w:t>may still want</w:t>
      </w:r>
      <w:r w:rsidR="006A0341">
        <w:t xml:space="preserve"> a romantic relationship and P</w:t>
      </w:r>
      <w:r w:rsidR="001E7162">
        <w:t xml:space="preserve">ansexual, someone who is attracted to anyone no matter what their preferred gender identity may be. </w:t>
      </w:r>
      <w:r w:rsidR="00391E19">
        <w:t>Although Queer Theory explains that there are different kinds of gender and sexuality post-structuralism</w:t>
      </w:r>
      <w:r w:rsidR="006A0341">
        <w:t xml:space="preserve"> in some way goes against what Queer T</w:t>
      </w:r>
      <w:r w:rsidR="00391E19">
        <w:t>heory states and instead d</w:t>
      </w:r>
      <w:r w:rsidR="00CF1ED8">
        <w:t>iscusses the idea that everyone’s gender and sexuality is different and cannot be labeled as one thing or another. Although Post-str</w:t>
      </w:r>
      <w:r w:rsidR="006A0341">
        <w:t>ucturalism does agree with Queer T</w:t>
      </w:r>
      <w:r w:rsidR="00CF1ED8">
        <w:t>heory in some ways as they both say that there is more to gender and sexuality than male/female or heterosexual/</w:t>
      </w:r>
      <w:r w:rsidR="006A0341">
        <w:t>homosexual, it does contradict Queer T</w:t>
      </w:r>
      <w:r w:rsidR="00CF1ED8">
        <w:t xml:space="preserve">heory by saying that it is </w:t>
      </w:r>
      <w:r w:rsidR="002764C9">
        <w:t xml:space="preserve">outdated to have terms for gender and sexuality as </w:t>
      </w:r>
      <w:r w:rsidR="004834B2">
        <w:t>it places a fictitious limit</w:t>
      </w:r>
      <w:r w:rsidR="00373E64">
        <w:t xml:space="preserve"> on them.</w:t>
      </w:r>
    </w:p>
    <w:p w14:paraId="6ECD1BD6" w14:textId="77777777" w:rsidR="00EB2AA6" w:rsidRDefault="00EB2AA6" w:rsidP="00F30ABF">
      <w:pPr>
        <w:spacing w:line="480" w:lineRule="auto"/>
        <w:jc w:val="both"/>
      </w:pPr>
    </w:p>
    <w:p w14:paraId="47BB2BAA" w14:textId="731A1A1F" w:rsidR="00087E7C" w:rsidRPr="00DE5E06" w:rsidRDefault="00B94CDC" w:rsidP="00F30ABF">
      <w:pPr>
        <w:spacing w:line="480" w:lineRule="auto"/>
        <w:jc w:val="both"/>
        <w:rPr>
          <w:i/>
        </w:rPr>
      </w:pPr>
      <w:r>
        <w:t>Society often dis</w:t>
      </w:r>
      <w:r w:rsidR="003B3704">
        <w:t>cusses the idea that each person has a</w:t>
      </w:r>
      <w:r w:rsidR="006A0341">
        <w:t>n identity that represents their</w:t>
      </w:r>
      <w:r w:rsidR="003B3704">
        <w:t xml:space="preserve"> true self, an inner essence</w:t>
      </w:r>
      <w:r w:rsidR="006A0341">
        <w:t xml:space="preserve">, qualities beneath the surface that determines </w:t>
      </w:r>
      <w:r w:rsidR="003B3704">
        <w:t xml:space="preserve">who that person really ‘is’. The French Philosopher Michel Foucault rejects this view and says that people don’t have a ‘real’ identity within themselves but </w:t>
      </w:r>
      <w:r w:rsidR="00140F9B">
        <w:t xml:space="preserve">instead he considers an identity as </w:t>
      </w:r>
      <w:r w:rsidR="003B3704">
        <w:t xml:space="preserve">not a fixed thing </w:t>
      </w:r>
      <w:r w:rsidR="00140F9B">
        <w:t xml:space="preserve">but </w:t>
      </w:r>
      <w:r w:rsidR="006F0197">
        <w:t>something that</w:t>
      </w:r>
      <w:r w:rsidR="003B3704">
        <w:t xml:space="preserve"> is </w:t>
      </w:r>
      <w:r w:rsidR="00140F9B">
        <w:t xml:space="preserve">a </w:t>
      </w:r>
      <w:r w:rsidR="003B3704">
        <w:t xml:space="preserve">shifting temporary construction, </w:t>
      </w:r>
      <w:r w:rsidR="006A0341">
        <w:t>a theory that comes from</w:t>
      </w:r>
      <w:r w:rsidR="003B3704">
        <w:t xml:space="preserve"> Poststructuralism. Michel Foucault discussed Postructuralism in his book ‘The History of Sexuality’ where he</w:t>
      </w:r>
      <w:r w:rsidR="00140F9B">
        <w:t xml:space="preserve"> </w:t>
      </w:r>
      <w:r w:rsidR="006A0341">
        <w:t>considers</w:t>
      </w:r>
      <w:r w:rsidR="00140F9B">
        <w:t xml:space="preserve"> both Poststructuralism and queer theory. Poststructuralism is the rejection, or critique of h</w:t>
      </w:r>
      <w:r w:rsidR="006A0341">
        <w:t xml:space="preserve">umanist logic and aspirations, </w:t>
      </w:r>
      <w:r w:rsidR="00140F9B">
        <w:t xml:space="preserve">it helps us rethink </w:t>
      </w:r>
      <w:r w:rsidR="005F753C">
        <w:lastRenderedPageBreak/>
        <w:t>concepts such a</w:t>
      </w:r>
      <w:r w:rsidR="001D5B71">
        <w:t>s</w:t>
      </w:r>
      <w:r w:rsidR="005F753C">
        <w:t xml:space="preserve"> freedom, gender, sexuality and power.</w:t>
      </w:r>
      <w:r w:rsidR="0092123D">
        <w:t xml:space="preserve"> </w:t>
      </w:r>
      <w:r w:rsidR="006F0197">
        <w:t>Judith Butler explains Posts</w:t>
      </w:r>
      <w:r w:rsidR="00F30ABF">
        <w:t xml:space="preserve">tructuralism as a rejection of </w:t>
      </w:r>
      <w:r w:rsidR="00C612C1">
        <w:rPr>
          <w:i/>
        </w:rPr>
        <w:t>‘</w:t>
      </w:r>
      <w:r w:rsidR="006F0197" w:rsidRPr="00C612C1">
        <w:rPr>
          <w:i/>
        </w:rPr>
        <w:t>the claims of totality and universality and the presumption of binary structural oppositions that implicitly operate to quell the insistent ambiguity and openness of lingui</w:t>
      </w:r>
      <w:r w:rsidR="00F30ABF" w:rsidRPr="00C612C1">
        <w:rPr>
          <w:i/>
        </w:rPr>
        <w:t>stic and cultural signification.</w:t>
      </w:r>
      <w:r w:rsidR="00C612C1">
        <w:rPr>
          <w:i/>
        </w:rPr>
        <w:t>’</w:t>
      </w:r>
      <w:r w:rsidR="00893A97">
        <w:t xml:space="preserve"> </w:t>
      </w:r>
      <w:r w:rsidR="00893A97" w:rsidRPr="00EC3254">
        <w:t xml:space="preserve">(Butler, J. </w:t>
      </w:r>
      <w:r w:rsidR="00893A97" w:rsidRPr="00EC3254">
        <w:rPr>
          <w:i/>
        </w:rPr>
        <w:t>Gender Trouble</w:t>
      </w:r>
      <w:r w:rsidR="00893A97" w:rsidRPr="00EC3254">
        <w:t xml:space="preserve"> P.76)</w:t>
      </w:r>
      <w:r w:rsidR="00893A97">
        <w:rPr>
          <w:i/>
        </w:rPr>
        <w:t xml:space="preserve"> </w:t>
      </w:r>
      <w:r w:rsidR="00087E7C">
        <w:t>When applying Poststructuralism with gender and sexuality it brings up the deba</w:t>
      </w:r>
      <w:r w:rsidR="00FB1D13">
        <w:t>te of whether people can define</w:t>
      </w:r>
      <w:r w:rsidR="00087E7C">
        <w:t xml:space="preserve"> themselves</w:t>
      </w:r>
      <w:r w:rsidR="00FB1D13">
        <w:t xml:space="preserve"> as gay, straight, bisexual o</w:t>
      </w:r>
      <w:r w:rsidR="00087E7C">
        <w:t>r Male, Female, Transgender etc. as Poststructuralism would argue that the labels don’t exist and each individuals se</w:t>
      </w:r>
      <w:r w:rsidR="00FB1D13">
        <w:t xml:space="preserve">xuality and gender is unique </w:t>
      </w:r>
      <w:r w:rsidR="00087E7C">
        <w:t xml:space="preserve">depending on the person. </w:t>
      </w:r>
      <w:r w:rsidR="009A2220" w:rsidRPr="00C612C1">
        <w:rPr>
          <w:i/>
        </w:rPr>
        <w:t>‘</w:t>
      </w:r>
      <w:r w:rsidR="0033253E" w:rsidRPr="00C612C1">
        <w:rPr>
          <w:i/>
        </w:rPr>
        <w:t>Once gender is understood as culturally constructed it is possible to avoid the essentialist idea that gender derives from the n</w:t>
      </w:r>
      <w:r w:rsidR="00DE5E06" w:rsidRPr="00C612C1">
        <w:rPr>
          <w:i/>
        </w:rPr>
        <w:t>atural body in any one way.’</w:t>
      </w:r>
      <w:r w:rsidR="00DE5E06">
        <w:t xml:space="preserve"> </w:t>
      </w:r>
      <w:r w:rsidR="00DE5E06" w:rsidRPr="00EC3254">
        <w:t>(</w:t>
      </w:r>
      <w:r w:rsidR="00DE5E06" w:rsidRPr="00EC3254">
        <w:rPr>
          <w:rFonts w:eastAsia="Times New Roman" w:cs="Times New Roman"/>
          <w:color w:val="000000"/>
          <w:shd w:val="clear" w:color="auto" w:fill="FFFFFF"/>
          <w:lang w:val="en-GB"/>
        </w:rPr>
        <w:t>Armstrong, A. (2017). </w:t>
      </w:r>
      <w:r w:rsidR="00DE5E06" w:rsidRPr="00EC3254">
        <w:rPr>
          <w:rFonts w:eastAsia="Times New Roman" w:cs="Times New Roman"/>
          <w:i/>
          <w:iCs/>
          <w:color w:val="000000"/>
          <w:shd w:val="clear" w:color="auto" w:fill="FFFFFF"/>
          <w:lang w:val="en-GB"/>
        </w:rPr>
        <w:t>Foucault, Michel: Feminism</w:t>
      </w:r>
      <w:r w:rsidR="00DE5E06" w:rsidRPr="00EC3254">
        <w:rPr>
          <w:rFonts w:eastAsia="Times New Roman" w:cs="Times New Roman"/>
          <w:iCs/>
          <w:color w:val="000000"/>
          <w:shd w:val="clear" w:color="auto" w:fill="FFFFFF"/>
          <w:lang w:val="en-GB"/>
        </w:rPr>
        <w:t>)</w:t>
      </w:r>
    </w:p>
    <w:p w14:paraId="640E99FD" w14:textId="77777777" w:rsidR="0033253E" w:rsidRDefault="0033253E" w:rsidP="00F30ABF">
      <w:pPr>
        <w:spacing w:line="480" w:lineRule="auto"/>
        <w:jc w:val="both"/>
      </w:pPr>
    </w:p>
    <w:p w14:paraId="1F366D0F" w14:textId="161B4B92" w:rsidR="0033253E" w:rsidRPr="005921F6" w:rsidRDefault="00EB3C9B" w:rsidP="00F30ABF">
      <w:pPr>
        <w:spacing w:line="480" w:lineRule="auto"/>
        <w:jc w:val="both"/>
        <w:rPr>
          <w:i/>
        </w:rPr>
      </w:pPr>
      <w:r>
        <w:t>Although Poststructuralism rejects the idea of gender identity many people prefer</w:t>
      </w:r>
      <w:r w:rsidR="001D5B71">
        <w:t xml:space="preserve"> to</w:t>
      </w:r>
      <w:r w:rsidR="00FB1D13">
        <w:t xml:space="preserve"> label their gender</w:t>
      </w:r>
      <w:r>
        <w:t xml:space="preserve">. Gender Identity is a way that people describe their gender for example, Male, Female, Transgender </w:t>
      </w:r>
      <w:r w:rsidR="001D5B71">
        <w:t xml:space="preserve">or Non-binary. Everyone expresses </w:t>
      </w:r>
      <w:r w:rsidR="00FB1D13">
        <w:t>their gender self</w:t>
      </w:r>
      <w:r>
        <w:t xml:space="preserve"> different</w:t>
      </w:r>
      <w:r w:rsidR="001D5B71">
        <w:t>ly</w:t>
      </w:r>
      <w:r>
        <w:t xml:space="preserve"> through gender expression, so if you identify as a girl you may wear a dre</w:t>
      </w:r>
      <w:r w:rsidR="001D5B71">
        <w:t xml:space="preserve">ss to express your </w:t>
      </w:r>
      <w:r>
        <w:t>gender. Dr</w:t>
      </w:r>
      <w:r w:rsidR="00FB1D13">
        <w:t>ag is thought to be an art form</w:t>
      </w:r>
      <w:r w:rsidR="00C612C1">
        <w:t xml:space="preserve"> </w:t>
      </w:r>
      <w:r>
        <w:t xml:space="preserve">which experiments with the idea of gender and gender expression.  Courtney Act is a famous drag queen who competed in season six of </w:t>
      </w:r>
      <w:r w:rsidR="00A53A8E">
        <w:t xml:space="preserve">‘RuPaul’s Drag Race’, an American </w:t>
      </w:r>
      <w:r w:rsidR="00FB1D13">
        <w:t xml:space="preserve">TV </w:t>
      </w:r>
      <w:r w:rsidR="00A53A8E">
        <w:t>reality competition that searches for America’s next drag superstar. Courtney Act made it to top three and is now a fan favourite, on the show she was known as the “fishy queen” a term used in drag culture for a drag queen who looks like a biological woman. Courtney has struggled with her gender identity since before the show, once becoming a role model for many young people in the</w:t>
      </w:r>
      <w:r w:rsidR="00FB1D13">
        <w:t xml:space="preserve"> LGBT+ community she has expressed</w:t>
      </w:r>
      <w:r w:rsidR="00A53A8E">
        <w:t xml:space="preserve"> that </w:t>
      </w:r>
      <w:r w:rsidR="00A53A8E">
        <w:lastRenderedPageBreak/>
        <w:t>she identif</w:t>
      </w:r>
      <w:r w:rsidR="00FB1D13">
        <w:t>ies as genderqueer, meaning Courtney doesn’t</w:t>
      </w:r>
      <w:r w:rsidR="00A53A8E">
        <w:t xml:space="preserve"> identify as male or female, they’re both C</w:t>
      </w:r>
      <w:r w:rsidR="001D5B71">
        <w:t>ourtney Act and Shane Jenek</w:t>
      </w:r>
      <w:r w:rsidR="00A53A8E">
        <w:t xml:space="preserve"> in and out of drag. </w:t>
      </w:r>
      <w:r w:rsidR="00A53A8E" w:rsidRPr="00C612C1">
        <w:rPr>
          <w:i/>
        </w:rPr>
        <w:t xml:space="preserve">‘For most of my twenties I really was trying to be a man. I felt like I had to have this muscle-y body to be valued as a man in society. I struggled with that a lot…but now I feel a little bit more free about the whole thing. I don’t have to </w:t>
      </w:r>
      <w:r w:rsidR="005921F6" w:rsidRPr="00C612C1">
        <w:rPr>
          <w:i/>
        </w:rPr>
        <w:t>be a man, I can just be me.’</w:t>
      </w:r>
      <w:r w:rsidR="005921F6">
        <w:t xml:space="preserve"> </w:t>
      </w:r>
      <w:r w:rsidR="005921F6" w:rsidRPr="00EC3254">
        <w:t>(</w:t>
      </w:r>
      <w:r w:rsidR="005921F6" w:rsidRPr="00EC3254">
        <w:rPr>
          <w:rFonts w:eastAsia="Times New Roman" w:cs="Times New Roman"/>
          <w:color w:val="000000"/>
          <w:shd w:val="clear" w:color="auto" w:fill="FFFFFF"/>
          <w:lang w:val="en-GB"/>
        </w:rPr>
        <w:t>Writers, T. (2017). </w:t>
      </w:r>
      <w:r w:rsidR="005921F6" w:rsidRPr="00EC3254">
        <w:rPr>
          <w:rFonts w:eastAsia="Times New Roman" w:cs="Times New Roman"/>
          <w:i/>
          <w:iCs/>
          <w:color w:val="000000"/>
          <w:shd w:val="clear" w:color="auto" w:fill="FFFFFF"/>
          <w:lang w:val="en-GB"/>
        </w:rPr>
        <w:t>MR Round Table: Free to Be You and Me</w:t>
      </w:r>
      <w:r w:rsidR="005921F6" w:rsidRPr="00EC3254">
        <w:rPr>
          <w:rFonts w:eastAsia="Times New Roman" w:cs="Times New Roman"/>
          <w:iCs/>
          <w:color w:val="000000"/>
          <w:shd w:val="clear" w:color="auto" w:fill="FFFFFF"/>
          <w:lang w:val="en-GB"/>
        </w:rPr>
        <w:t>)</w:t>
      </w:r>
    </w:p>
    <w:p w14:paraId="02DBEAD0" w14:textId="6E5E004E" w:rsidR="00C612C1" w:rsidRDefault="00C612C1" w:rsidP="00F30ABF">
      <w:pPr>
        <w:spacing w:line="480" w:lineRule="auto"/>
        <w:jc w:val="both"/>
      </w:pPr>
      <w:r>
        <w:rPr>
          <w:noProof/>
        </w:rPr>
        <w:drawing>
          <wp:anchor distT="0" distB="0" distL="114300" distR="114300" simplePos="0" relativeHeight="251660288" behindDoc="0" locked="0" layoutInCell="1" allowOverlap="1" wp14:anchorId="4D9708A6" wp14:editId="273E9D0F">
            <wp:simplePos x="0" y="0"/>
            <wp:positionH relativeFrom="column">
              <wp:posOffset>2857500</wp:posOffset>
            </wp:positionH>
            <wp:positionV relativeFrom="paragraph">
              <wp:posOffset>256540</wp:posOffset>
            </wp:positionV>
            <wp:extent cx="2651760" cy="2536825"/>
            <wp:effectExtent l="0" t="0" r="0" b="3175"/>
            <wp:wrapTight wrapText="bothSides">
              <wp:wrapPolygon edited="0">
                <wp:start x="0" y="0"/>
                <wp:lineTo x="0" y="21411"/>
                <wp:lineTo x="21310" y="21411"/>
                <wp:lineTo x="21310" y="0"/>
                <wp:lineTo x="0" y="0"/>
              </wp:wrapPolygon>
            </wp:wrapTight>
            <wp:docPr id="3" name="Picture 2" descr="Macintosh HD:Users:miriamnosworthy:Desktop:courtney-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miriamnosworthy:Desktop:courtney-4.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651760" cy="25368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0" locked="0" layoutInCell="1" allowOverlap="1" wp14:anchorId="1D143E54" wp14:editId="5F198AC5">
            <wp:simplePos x="0" y="0"/>
            <wp:positionH relativeFrom="column">
              <wp:posOffset>-114300</wp:posOffset>
            </wp:positionH>
            <wp:positionV relativeFrom="paragraph">
              <wp:posOffset>256540</wp:posOffset>
            </wp:positionV>
            <wp:extent cx="2663825" cy="2548890"/>
            <wp:effectExtent l="0" t="0" r="3175" b="0"/>
            <wp:wrapTight wrapText="bothSides">
              <wp:wrapPolygon edited="0">
                <wp:start x="0" y="0"/>
                <wp:lineTo x="0" y="21309"/>
                <wp:lineTo x="21420" y="21309"/>
                <wp:lineTo x="21420" y="0"/>
                <wp:lineTo x="0" y="0"/>
              </wp:wrapPolygon>
            </wp:wrapTight>
            <wp:docPr id="2" name="Picture 1" descr="Macintosh HD:Users:miriamnosworthy:Desktop:courtney-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miriamnosworthy:Desktop:courtney-6.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663825" cy="25488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81C1182" w14:textId="77777777" w:rsidR="00C612C1" w:rsidRPr="00C612C1" w:rsidRDefault="00C612C1" w:rsidP="00F30ABF">
      <w:pPr>
        <w:spacing w:line="480" w:lineRule="auto"/>
        <w:jc w:val="both"/>
        <w:rPr>
          <w:i/>
        </w:rPr>
      </w:pPr>
    </w:p>
    <w:p w14:paraId="15C1FFAE" w14:textId="449A4BE2" w:rsidR="00B94CDC" w:rsidRPr="00C612C1" w:rsidRDefault="006A0332" w:rsidP="00F30ABF">
      <w:pPr>
        <w:spacing w:line="480" w:lineRule="auto"/>
        <w:jc w:val="both"/>
        <w:rPr>
          <w:i/>
        </w:rPr>
      </w:pPr>
      <w:r w:rsidRPr="00C612C1">
        <w:rPr>
          <w:i/>
        </w:rPr>
        <w:t>‘Shane Jenek and his drag persona Courtney Act.’</w:t>
      </w:r>
    </w:p>
    <w:p w14:paraId="4E7A8449" w14:textId="7E5D4A4A" w:rsidR="00B94CDC" w:rsidRDefault="00B94CDC" w:rsidP="00F30ABF">
      <w:pPr>
        <w:spacing w:line="480" w:lineRule="auto"/>
        <w:jc w:val="both"/>
      </w:pPr>
    </w:p>
    <w:p w14:paraId="4D31C8B3" w14:textId="77777777" w:rsidR="00B94CDC" w:rsidRDefault="00B94CDC" w:rsidP="00F30ABF">
      <w:pPr>
        <w:spacing w:line="480" w:lineRule="auto"/>
        <w:jc w:val="both"/>
      </w:pPr>
    </w:p>
    <w:p w14:paraId="4EC02881" w14:textId="77777777" w:rsidR="001F0E63" w:rsidRDefault="001F0E63" w:rsidP="00F30ABF">
      <w:pPr>
        <w:tabs>
          <w:tab w:val="left" w:pos="2238"/>
        </w:tabs>
        <w:spacing w:line="480" w:lineRule="auto"/>
        <w:jc w:val="both"/>
      </w:pPr>
    </w:p>
    <w:p w14:paraId="3CDEBEB8" w14:textId="77777777" w:rsidR="001F0E63" w:rsidRDefault="001F0E63" w:rsidP="00F30ABF">
      <w:pPr>
        <w:tabs>
          <w:tab w:val="left" w:pos="2238"/>
        </w:tabs>
        <w:spacing w:line="480" w:lineRule="auto"/>
        <w:jc w:val="both"/>
      </w:pPr>
    </w:p>
    <w:p w14:paraId="48477B39" w14:textId="77777777" w:rsidR="001F0E63" w:rsidRDefault="001F0E63" w:rsidP="00F30ABF">
      <w:pPr>
        <w:tabs>
          <w:tab w:val="left" w:pos="2238"/>
        </w:tabs>
        <w:spacing w:line="480" w:lineRule="auto"/>
        <w:jc w:val="both"/>
      </w:pPr>
    </w:p>
    <w:p w14:paraId="794F2680" w14:textId="77777777" w:rsidR="001F0E63" w:rsidRDefault="001F0E63" w:rsidP="00F30ABF">
      <w:pPr>
        <w:tabs>
          <w:tab w:val="left" w:pos="2238"/>
        </w:tabs>
        <w:spacing w:line="480" w:lineRule="auto"/>
        <w:jc w:val="both"/>
      </w:pPr>
    </w:p>
    <w:p w14:paraId="6C84F2CF" w14:textId="77777777" w:rsidR="001F0E63" w:rsidRDefault="001F0E63" w:rsidP="00F30ABF">
      <w:pPr>
        <w:tabs>
          <w:tab w:val="left" w:pos="2238"/>
        </w:tabs>
        <w:spacing w:line="480" w:lineRule="auto"/>
        <w:jc w:val="both"/>
      </w:pPr>
    </w:p>
    <w:p w14:paraId="4363E835" w14:textId="77777777" w:rsidR="001F0E63" w:rsidRDefault="001F0E63" w:rsidP="00F30ABF">
      <w:pPr>
        <w:tabs>
          <w:tab w:val="left" w:pos="2238"/>
        </w:tabs>
        <w:spacing w:line="480" w:lineRule="auto"/>
        <w:jc w:val="both"/>
      </w:pPr>
    </w:p>
    <w:p w14:paraId="6AD02094" w14:textId="77777777" w:rsidR="001F0E63" w:rsidRDefault="001F0E63" w:rsidP="00F30ABF">
      <w:pPr>
        <w:tabs>
          <w:tab w:val="left" w:pos="2238"/>
        </w:tabs>
        <w:spacing w:line="480" w:lineRule="auto"/>
        <w:jc w:val="both"/>
      </w:pPr>
    </w:p>
    <w:p w14:paraId="03532062" w14:textId="2A6349B3" w:rsidR="007104F7" w:rsidRDefault="00C87161" w:rsidP="00F30ABF">
      <w:pPr>
        <w:spacing w:line="480" w:lineRule="auto"/>
        <w:jc w:val="both"/>
      </w:pPr>
      <w:r>
        <w:lastRenderedPageBreak/>
        <w:t>In February 2009 the firs</w:t>
      </w:r>
      <w:r w:rsidR="00BC1AAA">
        <w:t>t season of RuPaul’s Drag R</w:t>
      </w:r>
      <w:r w:rsidR="001D5B71">
        <w:t>ace</w:t>
      </w:r>
      <w:r>
        <w:t xml:space="preserve"> aired on Television </w:t>
      </w:r>
      <w:r w:rsidR="00627588">
        <w:t>and th</w:t>
      </w:r>
      <w:r w:rsidR="00273BBC">
        <w:t>e search for the next Drag</w:t>
      </w:r>
      <w:r w:rsidR="00627588">
        <w:t xml:space="preserve"> superstar began. Drag Race was the first reality competition show </w:t>
      </w:r>
      <w:r w:rsidR="00BC1AAA">
        <w:t>just for Drag queens,</w:t>
      </w:r>
      <w:r w:rsidR="00627588">
        <w:t xml:space="preserve"> </w:t>
      </w:r>
      <w:r w:rsidR="00273BBC">
        <w:t>with the original series being Logo TV’s biggest hit</w:t>
      </w:r>
      <w:r w:rsidR="00650FD5">
        <w:t xml:space="preserve">. Logo went on to create two other connecting shows, </w:t>
      </w:r>
      <w:r w:rsidR="002D00B9">
        <w:t xml:space="preserve">‘RuPaul’s Drag Race: </w:t>
      </w:r>
      <w:r w:rsidR="00721B61">
        <w:t>Untucked’ and</w:t>
      </w:r>
      <w:r w:rsidR="002D00B9">
        <w:t xml:space="preserve"> ‘RuPaul’s Drag Race: </w:t>
      </w:r>
      <w:r w:rsidR="00273BBC">
        <w:t>All Stars</w:t>
      </w:r>
      <w:r w:rsidR="005C2D9A">
        <w:t>.</w:t>
      </w:r>
      <w:r w:rsidR="00273BBC">
        <w:t xml:space="preserve">’ </w:t>
      </w:r>
      <w:r w:rsidR="005C2D9A">
        <w:t>Drag Race</w:t>
      </w:r>
      <w:r w:rsidR="00273BBC">
        <w:t xml:space="preserve"> is currently planning </w:t>
      </w:r>
      <w:r w:rsidR="005C2D9A">
        <w:t>its</w:t>
      </w:r>
      <w:r w:rsidR="00273BBC">
        <w:t xml:space="preserve"> tenth season. </w:t>
      </w:r>
      <w:r w:rsidR="003974A8">
        <w:t>Each se</w:t>
      </w:r>
      <w:r w:rsidR="002D00B9">
        <w:t>ason has fourteen queens competing</w:t>
      </w:r>
      <w:r w:rsidR="003974A8">
        <w:t xml:space="preserve"> against each other to win the crown of </w:t>
      </w:r>
      <w:r w:rsidR="009723C6">
        <w:t>“</w:t>
      </w:r>
      <w:r w:rsidR="003974A8">
        <w:t>America’s next drag superstar</w:t>
      </w:r>
      <w:r w:rsidR="009723C6">
        <w:t>”</w:t>
      </w:r>
      <w:r w:rsidR="003974A8">
        <w:t>.</w:t>
      </w:r>
      <w:r w:rsidR="001D6670">
        <w:t xml:space="preserve"> </w:t>
      </w:r>
      <w:r w:rsidR="009723C6">
        <w:t xml:space="preserve"> Whilst discus</w:t>
      </w:r>
      <w:r w:rsidR="00F30ABF">
        <w:t>sing RuPaul I will be referring</w:t>
      </w:r>
      <w:r w:rsidR="009723C6">
        <w:t xml:space="preserve"> to him as he or she depending whether he is in drag or not.</w:t>
      </w:r>
    </w:p>
    <w:p w14:paraId="62000C43" w14:textId="77777777" w:rsidR="007104F7" w:rsidRDefault="007104F7" w:rsidP="00F30ABF">
      <w:pPr>
        <w:spacing w:line="480" w:lineRule="auto"/>
        <w:jc w:val="both"/>
      </w:pPr>
    </w:p>
    <w:p w14:paraId="1514DA94" w14:textId="78ABC9AA" w:rsidR="00DF0FCF" w:rsidRDefault="00F30ABF" w:rsidP="00F30ABF">
      <w:pPr>
        <w:spacing w:line="480" w:lineRule="auto"/>
        <w:jc w:val="both"/>
      </w:pPr>
      <w:r>
        <w:t xml:space="preserve">As </w:t>
      </w:r>
      <w:r w:rsidR="001D6670">
        <w:t>discussed in the chapter before, drag can be considered as an art form that experiments with th</w:t>
      </w:r>
      <w:r w:rsidR="002D00B9">
        <w:t xml:space="preserve">e idea </w:t>
      </w:r>
      <w:r w:rsidR="007C1584">
        <w:t>of gender, if you analyse this statement</w:t>
      </w:r>
      <w:r w:rsidR="002D00B9">
        <w:t xml:space="preserve"> </w:t>
      </w:r>
      <w:r w:rsidR="00FA4B04">
        <w:t>with connection to RuPaul’s Drag Ra</w:t>
      </w:r>
      <w:r w:rsidR="001D6670">
        <w:t>ce</w:t>
      </w:r>
      <w:r w:rsidR="00DF0FCF">
        <w:t xml:space="preserve"> you can see throughout the nine seasons how they’ve tried to </w:t>
      </w:r>
      <w:r w:rsidR="002D00B9">
        <w:t>destabilis</w:t>
      </w:r>
      <w:r w:rsidR="00DF0FCF">
        <w:t>e</w:t>
      </w:r>
      <w:r w:rsidR="002D00B9">
        <w:t xml:space="preserve"> gender identity. T</w:t>
      </w:r>
      <w:r w:rsidR="00DF0FCF">
        <w:t>he main way the show helps bend the idea</w:t>
      </w:r>
      <w:r w:rsidR="002D00B9">
        <w:t xml:space="preserve"> of gender is </w:t>
      </w:r>
      <w:r w:rsidR="00DF0FCF">
        <w:t>by showing all queens and RuPaul h</w:t>
      </w:r>
      <w:r w:rsidR="009723C6">
        <w:t>imself</w:t>
      </w:r>
      <w:r w:rsidR="00DF0FCF">
        <w:t xml:space="preserve"> </w:t>
      </w:r>
      <w:r w:rsidR="00650FD5">
        <w:t xml:space="preserve">either in or out of drag </w:t>
      </w:r>
      <w:r w:rsidR="00DF0FCF">
        <w:t xml:space="preserve">as both “male” and “female”. </w:t>
      </w:r>
      <w:r w:rsidR="00DF0FCF" w:rsidRPr="00C612C1">
        <w:rPr>
          <w:i/>
        </w:rPr>
        <w:t>‘This very explicitly presents their transformations from male to queen for viewers and can be seen as highlighting the way gender works in our culture. But it can also highlight the way in which those very gender c</w:t>
      </w:r>
      <w:r w:rsidR="005921F6" w:rsidRPr="00C612C1">
        <w:rPr>
          <w:i/>
        </w:rPr>
        <w:t>onstructs can be subverted.’</w:t>
      </w:r>
      <w:r w:rsidR="005921F6" w:rsidRPr="00EC3254">
        <w:t xml:space="preserve"> (</w:t>
      </w:r>
      <w:r w:rsidR="0065548D" w:rsidRPr="00EC3254">
        <w:rPr>
          <w:rFonts w:eastAsia="Times New Roman" w:cs="Times New Roman"/>
          <w:color w:val="000000"/>
          <w:shd w:val="clear" w:color="auto" w:fill="FFFFFF"/>
          <w:lang w:val="en-GB"/>
        </w:rPr>
        <w:t>Daems, J. (2014). </w:t>
      </w:r>
      <w:r w:rsidR="0065548D" w:rsidRPr="00EC3254">
        <w:rPr>
          <w:rFonts w:eastAsia="Times New Roman" w:cs="Times New Roman"/>
          <w:i/>
          <w:iCs/>
          <w:color w:val="000000"/>
          <w:shd w:val="clear" w:color="auto" w:fill="FFFFFF"/>
          <w:lang w:val="en-GB"/>
        </w:rPr>
        <w:t>The makeup of RuPaul's drag race</w:t>
      </w:r>
      <w:r w:rsidR="0065548D" w:rsidRPr="00EC3254">
        <w:rPr>
          <w:rFonts w:eastAsia="Times New Roman" w:cs="Times New Roman"/>
          <w:i/>
          <w:color w:val="000000"/>
          <w:shd w:val="clear" w:color="auto" w:fill="FFFFFF"/>
          <w:lang w:val="en-GB"/>
        </w:rPr>
        <w:t>.</w:t>
      </w:r>
      <w:r w:rsidR="0065548D" w:rsidRPr="00EC3254">
        <w:rPr>
          <w:rFonts w:eastAsia="Times New Roman" w:cs="Times New Roman"/>
          <w:color w:val="000000"/>
          <w:shd w:val="clear" w:color="auto" w:fill="FFFFFF"/>
          <w:lang w:val="en-GB"/>
        </w:rPr>
        <w:t xml:space="preserve"> P.4</w:t>
      </w:r>
      <w:r w:rsidR="005921F6" w:rsidRPr="00EC3254">
        <w:t>)</w:t>
      </w:r>
      <w:r w:rsidR="005921F6">
        <w:rPr>
          <w:i/>
        </w:rPr>
        <w:t xml:space="preserve"> </w:t>
      </w:r>
      <w:r w:rsidR="002D00B9">
        <w:t xml:space="preserve">Although Drag Race does show the contestants and RuPaul in and out of drag to bend the idea of gender you could debate that in fact maybe the show doesn’t highlight </w:t>
      </w:r>
      <w:r w:rsidR="007C1584">
        <w:t>gender fluidity</w:t>
      </w:r>
      <w:r w:rsidR="002D00B9">
        <w:t xml:space="preserve"> by following societies stereotypes of what can be considered as male or female. For </w:t>
      </w:r>
      <w:r w:rsidR="006A51AD">
        <w:t>example if we loo</w:t>
      </w:r>
      <w:r w:rsidR="007C1584">
        <w:t xml:space="preserve">k at Courtney Act in season six </w:t>
      </w:r>
      <w:r w:rsidR="006A51AD">
        <w:t xml:space="preserve">compared to </w:t>
      </w:r>
      <w:r w:rsidR="00091B7E">
        <w:t xml:space="preserve">one of her competitors Milk, Courtney’s drag is described as very feminine, she was known as the fishy </w:t>
      </w:r>
      <w:r w:rsidR="00273BBC">
        <w:t xml:space="preserve">queen </w:t>
      </w:r>
      <w:r w:rsidR="00273BBC">
        <w:lastRenderedPageBreak/>
        <w:t xml:space="preserve">of her season </w:t>
      </w:r>
      <w:r w:rsidR="007C1584">
        <w:t xml:space="preserve">and made it </w:t>
      </w:r>
      <w:r w:rsidR="00650FD5">
        <w:t>in</w:t>
      </w:r>
      <w:r w:rsidR="007C1584">
        <w:t xml:space="preserve">to </w:t>
      </w:r>
      <w:r w:rsidR="00650FD5">
        <w:t xml:space="preserve">the </w:t>
      </w:r>
      <w:r w:rsidR="007C1584">
        <w:t>top three</w:t>
      </w:r>
      <w:r w:rsidR="00650FD5">
        <w:t xml:space="preserve"> finalists.</w:t>
      </w:r>
      <w:r w:rsidR="007C1584">
        <w:t xml:space="preserve"> </w:t>
      </w:r>
      <w:r w:rsidR="00650FD5">
        <w:t>Juxtaposed</w:t>
      </w:r>
      <w:r w:rsidR="00273BBC">
        <w:t xml:space="preserve"> to Milk </w:t>
      </w:r>
      <w:r w:rsidR="00650FD5">
        <w:t>whose</w:t>
      </w:r>
      <w:r w:rsidR="00273BBC">
        <w:t xml:space="preserve"> drag style</w:t>
      </w:r>
      <w:r w:rsidR="0043073D">
        <w:t xml:space="preserve"> is considered more avant-garde</w:t>
      </w:r>
      <w:r w:rsidR="00650FD5">
        <w:t xml:space="preserve"> and</w:t>
      </w:r>
      <w:r w:rsidR="000A1DFF">
        <w:t xml:space="preserve"> was</w:t>
      </w:r>
      <w:r w:rsidR="00650FD5">
        <w:t xml:space="preserve"> labeled by</w:t>
      </w:r>
      <w:r w:rsidR="0043073D">
        <w:t xml:space="preserve"> fan</w:t>
      </w:r>
      <w:r w:rsidR="00E62320">
        <w:t>s</w:t>
      </w:r>
      <w:r w:rsidR="0043073D">
        <w:t xml:space="preserve"> as ‘manly drag’ and eliminated in ninth place. </w:t>
      </w:r>
      <w:r w:rsidR="007C1584">
        <w:t>Femininity is a large part of RuPaul’s Drag R</w:t>
      </w:r>
      <w:r w:rsidR="00650FD5">
        <w:t>ace, through</w:t>
      </w:r>
      <w:r w:rsidR="007C1584">
        <w:t xml:space="preserve">out the show the use of female </w:t>
      </w:r>
      <w:r w:rsidR="00650FD5">
        <w:t>slang and terms gives the audience an understanding of the</w:t>
      </w:r>
      <w:r w:rsidR="007C1584">
        <w:t xml:space="preserve"> </w:t>
      </w:r>
      <w:r w:rsidR="00650FD5">
        <w:t>destabilis</w:t>
      </w:r>
      <w:r w:rsidR="000A1DFF">
        <w:t xml:space="preserve">ation </w:t>
      </w:r>
      <w:r w:rsidR="006113D0">
        <w:t>of gender</w:t>
      </w:r>
      <w:r w:rsidR="007C1584">
        <w:t xml:space="preserve">, </w:t>
      </w:r>
      <w:r w:rsidR="006113D0">
        <w:t>however using these terms backs up the presumption the show expects</w:t>
      </w:r>
      <w:r w:rsidR="000A1DFF">
        <w:t xml:space="preserve"> you to create the most feminine drag look to be America’s next drag superstar</w:t>
      </w:r>
      <w:r w:rsidR="00564974">
        <w:t xml:space="preserve">. The show judges for example will consider each contestants </w:t>
      </w:r>
      <w:r w:rsidR="007C1584">
        <w:t>‘Charisma, Uniqueness, Nerve and Talent’ or their C.U.N.Ts, articulating that the contestants must be as feminine as possible so the judges can see their metaphorical cunts</w:t>
      </w:r>
      <w:r w:rsidR="006113D0">
        <w:t>.</w:t>
      </w:r>
    </w:p>
    <w:p w14:paraId="41E15213" w14:textId="77777777" w:rsidR="0043073D" w:rsidRDefault="0043073D" w:rsidP="00F30ABF">
      <w:pPr>
        <w:spacing w:line="480" w:lineRule="auto"/>
        <w:jc w:val="both"/>
      </w:pPr>
    </w:p>
    <w:p w14:paraId="03B6EDFA" w14:textId="4B34B32B" w:rsidR="0043073D" w:rsidRPr="0065548D" w:rsidRDefault="0043073D" w:rsidP="00F30ABF">
      <w:pPr>
        <w:spacing w:line="480" w:lineRule="auto"/>
        <w:jc w:val="both"/>
        <w:rPr>
          <w:rFonts w:asciiTheme="majorHAnsi" w:hAnsiTheme="majorHAnsi"/>
          <w:i/>
          <w:sz w:val="28"/>
          <w:szCs w:val="28"/>
        </w:rPr>
      </w:pPr>
      <w:r>
        <w:rPr>
          <w:i/>
        </w:rPr>
        <w:t xml:space="preserve">‘What we’re looking for is someone who can really follow in my footsteps: Someone who can be hired by a company to represent their product, someone who can put together a sentence on television and present themselves in the most incredible way.’ </w:t>
      </w:r>
      <w:r w:rsidR="0065548D" w:rsidRPr="00EC3254">
        <w:t>(</w:t>
      </w:r>
      <w:r w:rsidR="0065548D" w:rsidRPr="00EC3254">
        <w:rPr>
          <w:rFonts w:eastAsia="Times New Roman" w:cs="Times New Roman"/>
          <w:color w:val="000000"/>
          <w:shd w:val="clear" w:color="auto" w:fill="FFFFFF"/>
          <w:lang w:val="en-GB"/>
        </w:rPr>
        <w:t>Daems, J. (2014). </w:t>
      </w:r>
      <w:r w:rsidR="0065548D" w:rsidRPr="00EC3254">
        <w:rPr>
          <w:rFonts w:eastAsia="Times New Roman" w:cs="Times New Roman"/>
          <w:i/>
          <w:iCs/>
          <w:color w:val="000000"/>
          <w:shd w:val="clear" w:color="auto" w:fill="FFFFFF"/>
          <w:lang w:val="en-GB"/>
        </w:rPr>
        <w:t>The makeup of RuPaul's drag race</w:t>
      </w:r>
      <w:r w:rsidR="0065548D" w:rsidRPr="00EC3254">
        <w:rPr>
          <w:rFonts w:eastAsia="Times New Roman" w:cs="Times New Roman"/>
          <w:i/>
          <w:color w:val="000000"/>
          <w:shd w:val="clear" w:color="auto" w:fill="FFFFFF"/>
          <w:lang w:val="en-GB"/>
        </w:rPr>
        <w:t xml:space="preserve">. </w:t>
      </w:r>
      <w:r w:rsidR="0065548D" w:rsidRPr="00EC3254">
        <w:rPr>
          <w:rFonts w:eastAsia="Times New Roman" w:cs="Times New Roman"/>
          <w:color w:val="000000"/>
          <w:shd w:val="clear" w:color="auto" w:fill="FFFFFF"/>
          <w:lang w:val="en-GB"/>
        </w:rPr>
        <w:t>P.67)</w:t>
      </w:r>
    </w:p>
    <w:p w14:paraId="7D2A703B" w14:textId="238F0EF4" w:rsidR="003565F7" w:rsidRDefault="007104F7" w:rsidP="00F30ABF">
      <w:pPr>
        <w:tabs>
          <w:tab w:val="left" w:pos="2238"/>
        </w:tabs>
        <w:spacing w:line="480" w:lineRule="auto"/>
        <w:jc w:val="both"/>
      </w:pPr>
      <w:r>
        <w:t xml:space="preserve"> As RuPaul says in the quote above, to win the show you have to be a drag queen that is just like RuPaul herself. A qu</w:t>
      </w:r>
      <w:r w:rsidR="00564974">
        <w:t>een who can create an image of respectable</w:t>
      </w:r>
      <w:r>
        <w:t xml:space="preserve"> drag</w:t>
      </w:r>
      <w:r w:rsidR="00564974">
        <w:t>, follow</w:t>
      </w:r>
      <w:r>
        <w:t xml:space="preserve"> the hidden policies and procedures of the show is mor</w:t>
      </w:r>
      <w:r w:rsidR="00564974">
        <w:t>e likely to advance through</w:t>
      </w:r>
      <w:r w:rsidR="000A1DFF">
        <w:t xml:space="preserve"> the competition</w:t>
      </w:r>
      <w:r>
        <w:t xml:space="preserve">, just like Courtney Act, compared to a queen who </w:t>
      </w:r>
      <w:r w:rsidR="00564974">
        <w:t>fights</w:t>
      </w:r>
      <w:r>
        <w:t xml:space="preserve"> against the policies and procedures of the show will either </w:t>
      </w:r>
      <w:r w:rsidR="005C2D9A">
        <w:t>be told to change or are eliminated by RuPaul herself, just as Milk was.</w:t>
      </w:r>
    </w:p>
    <w:p w14:paraId="6020701B" w14:textId="77777777" w:rsidR="003565F7" w:rsidRDefault="003565F7" w:rsidP="00F30ABF">
      <w:pPr>
        <w:tabs>
          <w:tab w:val="left" w:pos="2238"/>
        </w:tabs>
        <w:spacing w:line="480" w:lineRule="auto"/>
        <w:jc w:val="both"/>
      </w:pPr>
    </w:p>
    <w:p w14:paraId="4C4E1D7C" w14:textId="77777777" w:rsidR="00564974" w:rsidRDefault="003565F7" w:rsidP="00F30ABF">
      <w:pPr>
        <w:tabs>
          <w:tab w:val="left" w:pos="2238"/>
        </w:tabs>
        <w:spacing w:line="480" w:lineRule="auto"/>
        <w:jc w:val="both"/>
      </w:pPr>
      <w:r>
        <w:t>Judith Butler discusses drag as an example that explains</w:t>
      </w:r>
      <w:r w:rsidR="001F0E63">
        <w:t xml:space="preserve"> queer theory, she states that gender is not as fixed as we assume, drag is the perfect connection to queer</w:t>
      </w:r>
    </w:p>
    <w:p w14:paraId="736E4E6E" w14:textId="76390A35" w:rsidR="006E79E6" w:rsidRDefault="001F0E63" w:rsidP="00F30ABF">
      <w:pPr>
        <w:tabs>
          <w:tab w:val="left" w:pos="2238"/>
        </w:tabs>
        <w:spacing w:line="480" w:lineRule="auto"/>
        <w:jc w:val="both"/>
        <w:rPr>
          <w:rFonts w:eastAsia="Times New Roman" w:cs="Times New Roman"/>
          <w:color w:val="000000"/>
          <w:shd w:val="clear" w:color="auto" w:fill="FFFFFF"/>
          <w:lang w:val="en-GB"/>
        </w:rPr>
      </w:pPr>
      <w:r>
        <w:lastRenderedPageBreak/>
        <w:t xml:space="preserve">theory as it destabilises societies idea of two genders. </w:t>
      </w:r>
      <w:r w:rsidR="005C2D9A">
        <w:rPr>
          <w:i/>
        </w:rPr>
        <w:t>‘Drag is an example that is meant to establish that “reality” is not as fixed as we generally assume it to be. The purpose of the example is to expose the tenuousness of gender “reality” in order to counter the violen</w:t>
      </w:r>
      <w:r w:rsidR="00EC3254">
        <w:rPr>
          <w:i/>
        </w:rPr>
        <w:t xml:space="preserve">ce performed by gender norms.’ </w:t>
      </w:r>
      <w:r w:rsidR="0065548D">
        <w:rPr>
          <w:i/>
        </w:rPr>
        <w:t xml:space="preserve"> </w:t>
      </w:r>
      <w:r w:rsidR="0065548D" w:rsidRPr="00EC3254">
        <w:t>(</w:t>
      </w:r>
      <w:r w:rsidR="0065548D" w:rsidRPr="00EC3254">
        <w:rPr>
          <w:rFonts w:eastAsia="Times New Roman" w:cs="Times New Roman"/>
          <w:color w:val="000000"/>
          <w:shd w:val="clear" w:color="auto" w:fill="FFFFFF"/>
          <w:lang w:val="en-GB"/>
        </w:rPr>
        <w:t>Daems, J. (2014). </w:t>
      </w:r>
      <w:r w:rsidR="0065548D" w:rsidRPr="00EC3254">
        <w:rPr>
          <w:rFonts w:eastAsia="Times New Roman" w:cs="Times New Roman"/>
          <w:i/>
          <w:iCs/>
          <w:color w:val="000000"/>
          <w:shd w:val="clear" w:color="auto" w:fill="FFFFFF"/>
          <w:lang w:val="en-GB"/>
        </w:rPr>
        <w:t>The makeup of RuPaul's drag race</w:t>
      </w:r>
      <w:r w:rsidR="0065548D" w:rsidRPr="00EC3254">
        <w:rPr>
          <w:rFonts w:eastAsia="Times New Roman" w:cs="Times New Roman"/>
          <w:color w:val="000000"/>
          <w:shd w:val="clear" w:color="auto" w:fill="FFFFFF"/>
          <w:lang w:val="en-GB"/>
        </w:rPr>
        <w:t>. P.6</w:t>
      </w:r>
      <w:r w:rsidR="0065548D" w:rsidRPr="0065548D">
        <w:rPr>
          <w:rFonts w:eastAsia="Times New Roman" w:cs="Times New Roman"/>
          <w:i/>
          <w:color w:val="000000"/>
          <w:shd w:val="clear" w:color="auto" w:fill="FFFFFF"/>
          <w:lang w:val="en-GB"/>
        </w:rPr>
        <w:t>)</w:t>
      </w:r>
      <w:r>
        <w:rPr>
          <w:rFonts w:eastAsia="Times New Roman" w:cs="Times New Roman"/>
          <w:i/>
          <w:color w:val="000000"/>
          <w:shd w:val="clear" w:color="auto" w:fill="FFFFFF"/>
          <w:lang w:val="en-GB"/>
        </w:rPr>
        <w:t xml:space="preserve"> </w:t>
      </w:r>
      <w:r>
        <w:rPr>
          <w:rFonts w:eastAsia="Times New Roman" w:cs="Times New Roman"/>
          <w:color w:val="000000"/>
          <w:shd w:val="clear" w:color="auto" w:fill="FFFFFF"/>
          <w:lang w:val="en-GB"/>
        </w:rPr>
        <w:t>Just by seeing the</w:t>
      </w:r>
      <w:r w:rsidR="00564974">
        <w:rPr>
          <w:rFonts w:eastAsia="Times New Roman" w:cs="Times New Roman"/>
          <w:color w:val="000000"/>
          <w:shd w:val="clear" w:color="auto" w:fill="FFFFFF"/>
          <w:lang w:val="en-GB"/>
        </w:rPr>
        <w:t xml:space="preserve"> transformations of the</w:t>
      </w:r>
      <w:r>
        <w:rPr>
          <w:rFonts w:eastAsia="Times New Roman" w:cs="Times New Roman"/>
          <w:color w:val="000000"/>
          <w:shd w:val="clear" w:color="auto" w:fill="FFFFFF"/>
          <w:lang w:val="en-GB"/>
        </w:rPr>
        <w:t xml:space="preserve"> queens in RuPaul’s Drag Race in each episode</w:t>
      </w:r>
      <w:r w:rsidR="00564974">
        <w:rPr>
          <w:rFonts w:eastAsia="Times New Roman" w:cs="Times New Roman"/>
          <w:color w:val="000000"/>
          <w:shd w:val="clear" w:color="auto" w:fill="FFFFFF"/>
          <w:lang w:val="en-GB"/>
        </w:rPr>
        <w:t>,</w:t>
      </w:r>
      <w:r>
        <w:rPr>
          <w:rFonts w:eastAsia="Times New Roman" w:cs="Times New Roman"/>
          <w:color w:val="000000"/>
          <w:shd w:val="clear" w:color="auto" w:fill="FFFFFF"/>
          <w:lang w:val="en-GB"/>
        </w:rPr>
        <w:t xml:space="preserve"> demonstrates the idea of gender as something more than male or female. Throughout the series none of the queens have stated their gender, except f</w:t>
      </w:r>
      <w:r w:rsidR="000A1DFF">
        <w:rPr>
          <w:rFonts w:eastAsia="Times New Roman" w:cs="Times New Roman"/>
          <w:color w:val="000000"/>
          <w:shd w:val="clear" w:color="auto" w:fill="FFFFFF"/>
          <w:lang w:val="en-GB"/>
        </w:rPr>
        <w:t>or Monica Beverley Hillz who came</w:t>
      </w:r>
      <w:r>
        <w:rPr>
          <w:rFonts w:eastAsia="Times New Roman" w:cs="Times New Roman"/>
          <w:color w:val="000000"/>
          <w:shd w:val="clear" w:color="auto" w:fill="FFFFFF"/>
          <w:lang w:val="en-GB"/>
        </w:rPr>
        <w:t xml:space="preserve"> out as a Trans woman in season five. RuPaul tells the contestants each episode ‘Gentlemen start your engines. And may the best woman win!’ helping the audience understand the contestants could be considered as man or woman depe</w:t>
      </w:r>
      <w:r w:rsidR="00564974">
        <w:rPr>
          <w:rFonts w:eastAsia="Times New Roman" w:cs="Times New Roman"/>
          <w:color w:val="000000"/>
          <w:shd w:val="clear" w:color="auto" w:fill="FFFFFF"/>
          <w:lang w:val="en-GB"/>
        </w:rPr>
        <w:t>nding on their given challenges</w:t>
      </w:r>
      <w:r>
        <w:rPr>
          <w:rFonts w:eastAsia="Times New Roman" w:cs="Times New Roman"/>
          <w:color w:val="000000"/>
          <w:shd w:val="clear" w:color="auto" w:fill="FFFFFF"/>
          <w:lang w:val="en-GB"/>
        </w:rPr>
        <w:t>.</w:t>
      </w:r>
      <w:r w:rsidR="006E79E6">
        <w:rPr>
          <w:rFonts w:eastAsia="Times New Roman" w:cs="Times New Roman"/>
          <w:color w:val="000000"/>
          <w:shd w:val="clear" w:color="auto" w:fill="FFFFFF"/>
          <w:lang w:val="en-GB"/>
        </w:rPr>
        <w:t xml:space="preserve"> </w:t>
      </w:r>
    </w:p>
    <w:p w14:paraId="141298AB" w14:textId="77777777" w:rsidR="006E79E6" w:rsidRDefault="006E79E6" w:rsidP="00F30ABF">
      <w:pPr>
        <w:tabs>
          <w:tab w:val="left" w:pos="2238"/>
        </w:tabs>
        <w:spacing w:line="480" w:lineRule="auto"/>
        <w:jc w:val="both"/>
        <w:rPr>
          <w:rFonts w:eastAsia="Times New Roman" w:cs="Times New Roman"/>
          <w:color w:val="000000"/>
          <w:shd w:val="clear" w:color="auto" w:fill="FFFFFF"/>
          <w:lang w:val="en-GB"/>
        </w:rPr>
      </w:pPr>
    </w:p>
    <w:p w14:paraId="32586E8D" w14:textId="3F6531A9" w:rsidR="0065548D" w:rsidRDefault="00C612C1" w:rsidP="00F30ABF">
      <w:pPr>
        <w:tabs>
          <w:tab w:val="left" w:pos="2238"/>
        </w:tabs>
        <w:spacing w:line="480" w:lineRule="auto"/>
        <w:jc w:val="both"/>
        <w:rPr>
          <w:rFonts w:eastAsia="Times New Roman" w:cs="Times New Roman"/>
          <w:color w:val="000000"/>
          <w:shd w:val="clear" w:color="auto" w:fill="FFFFFF"/>
          <w:lang w:val="en-GB"/>
        </w:rPr>
      </w:pPr>
      <w:r>
        <w:rPr>
          <w:noProof/>
        </w:rPr>
        <w:drawing>
          <wp:anchor distT="0" distB="0" distL="114300" distR="114300" simplePos="0" relativeHeight="251662336" behindDoc="0" locked="0" layoutInCell="1" allowOverlap="1" wp14:anchorId="77B14887" wp14:editId="7CF310F8">
            <wp:simplePos x="0" y="0"/>
            <wp:positionH relativeFrom="column">
              <wp:posOffset>2400300</wp:posOffset>
            </wp:positionH>
            <wp:positionV relativeFrom="paragraph">
              <wp:posOffset>1412240</wp:posOffset>
            </wp:positionV>
            <wp:extent cx="2455545" cy="2455545"/>
            <wp:effectExtent l="0" t="0" r="8255" b="8255"/>
            <wp:wrapTight wrapText="bothSides">
              <wp:wrapPolygon edited="0">
                <wp:start x="0" y="0"/>
                <wp:lineTo x="0" y="21449"/>
                <wp:lineTo x="21449" y="21449"/>
                <wp:lineTo x="21449" y="0"/>
                <wp:lineTo x="0" y="0"/>
              </wp:wrapPolygon>
            </wp:wrapTight>
            <wp:docPr id="5" name="Picture 2" descr="Macintosh HD:private:var:folders:gj:p7nj57wd7g3_tdmrlswm44940000gn:T:TemporaryItems:b7a5d8470c834acc65f6defbd6b3b18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private:var:folders:gj:p7nj57wd7g3_tdmrlswm44940000gn:T:TemporaryItems:b7a5d8470c834acc65f6defbd6b3b18d.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455545" cy="245554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1312" behindDoc="0" locked="0" layoutInCell="1" allowOverlap="1" wp14:anchorId="6CD665A9" wp14:editId="282F064C">
            <wp:simplePos x="0" y="0"/>
            <wp:positionH relativeFrom="column">
              <wp:posOffset>0</wp:posOffset>
            </wp:positionH>
            <wp:positionV relativeFrom="paragraph">
              <wp:posOffset>1412240</wp:posOffset>
            </wp:positionV>
            <wp:extent cx="2174240" cy="2514600"/>
            <wp:effectExtent l="0" t="0" r="10160" b="0"/>
            <wp:wrapTight wrapText="bothSides">
              <wp:wrapPolygon edited="0">
                <wp:start x="0" y="0"/>
                <wp:lineTo x="0" y="21382"/>
                <wp:lineTo x="21449" y="21382"/>
                <wp:lineTo x="21449" y="0"/>
                <wp:lineTo x="0" y="0"/>
              </wp:wrapPolygon>
            </wp:wrapTight>
            <wp:docPr id="4" name="Picture 1" descr="Macintosh HD:private:var:folders:gj:p7nj57wd7g3_tdmrlswm44940000gn:T:TemporaryItems:0e6d37621e92d858d1c5a24c18dec431--sick-of-people-other-peopl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private:var:folders:gj:p7nj57wd7g3_tdmrlswm44940000gn:T:TemporaryItems:0e6d37621e92d858d1c5a24c18dec431--sick-of-people-other-people.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174240" cy="2514600"/>
                    </a:xfrm>
                    <a:prstGeom prst="rect">
                      <a:avLst/>
                    </a:prstGeom>
                    <a:noFill/>
                    <a:ln>
                      <a:noFill/>
                    </a:ln>
                  </pic:spPr>
                </pic:pic>
              </a:graphicData>
            </a:graphic>
            <wp14:sizeRelH relativeFrom="page">
              <wp14:pctWidth>0</wp14:pctWidth>
            </wp14:sizeRelH>
            <wp14:sizeRelV relativeFrom="page">
              <wp14:pctHeight>0</wp14:pctHeight>
            </wp14:sizeRelV>
          </wp:anchor>
        </w:drawing>
      </w:r>
      <w:r w:rsidR="006E79E6">
        <w:rPr>
          <w:rFonts w:eastAsia="Times New Roman" w:cs="Times New Roman"/>
          <w:color w:val="000000"/>
          <w:shd w:val="clear" w:color="auto" w:fill="FFFFFF"/>
          <w:lang w:val="en-GB"/>
        </w:rPr>
        <w:t>However although RuPaul’s Drag Race could be considered to support queer theory you could also argue</w:t>
      </w:r>
      <w:r w:rsidR="00770F9D">
        <w:rPr>
          <w:rFonts w:eastAsia="Times New Roman" w:cs="Times New Roman"/>
          <w:color w:val="000000"/>
          <w:shd w:val="clear" w:color="auto" w:fill="FFFFFF"/>
          <w:lang w:val="en-GB"/>
        </w:rPr>
        <w:t xml:space="preserve"> that</w:t>
      </w:r>
      <w:r w:rsidR="000A1DFF">
        <w:rPr>
          <w:rFonts w:eastAsia="Times New Roman" w:cs="Times New Roman"/>
          <w:color w:val="000000"/>
          <w:shd w:val="clear" w:color="auto" w:fill="FFFFFF"/>
          <w:lang w:val="en-GB"/>
        </w:rPr>
        <w:t xml:space="preserve"> the show</w:t>
      </w:r>
      <w:r w:rsidR="00770F9D">
        <w:rPr>
          <w:rFonts w:eastAsia="Times New Roman" w:cs="Times New Roman"/>
          <w:color w:val="000000"/>
          <w:shd w:val="clear" w:color="auto" w:fill="FFFFFF"/>
          <w:lang w:val="en-GB"/>
        </w:rPr>
        <w:t xml:space="preserve"> goes against </w:t>
      </w:r>
      <w:r w:rsidR="000A1DFF">
        <w:rPr>
          <w:rFonts w:eastAsia="Times New Roman" w:cs="Times New Roman"/>
          <w:color w:val="000000"/>
          <w:shd w:val="clear" w:color="auto" w:fill="FFFFFF"/>
          <w:lang w:val="en-GB"/>
        </w:rPr>
        <w:t>what</w:t>
      </w:r>
      <w:r w:rsidR="00770F9D">
        <w:rPr>
          <w:rFonts w:eastAsia="Times New Roman" w:cs="Times New Roman"/>
          <w:color w:val="000000"/>
          <w:shd w:val="clear" w:color="auto" w:fill="FFFFFF"/>
          <w:lang w:val="en-GB"/>
        </w:rPr>
        <w:t xml:space="preserve"> queer theory sug</w:t>
      </w:r>
      <w:r w:rsidR="009723C6">
        <w:rPr>
          <w:rFonts w:eastAsia="Times New Roman" w:cs="Times New Roman"/>
          <w:color w:val="000000"/>
          <w:shd w:val="clear" w:color="auto" w:fill="FFFFFF"/>
          <w:lang w:val="en-GB"/>
        </w:rPr>
        <w:t>gests. In RuPaul’s early care</w:t>
      </w:r>
      <w:r w:rsidR="000A1DFF">
        <w:rPr>
          <w:rFonts w:eastAsia="Times New Roman" w:cs="Times New Roman"/>
          <w:color w:val="000000"/>
          <w:shd w:val="clear" w:color="auto" w:fill="FFFFFF"/>
          <w:lang w:val="en-GB"/>
        </w:rPr>
        <w:t>er he was known to perform in</w:t>
      </w:r>
      <w:r w:rsidR="009723C6">
        <w:rPr>
          <w:rFonts w:eastAsia="Times New Roman" w:cs="Times New Roman"/>
          <w:color w:val="000000"/>
          <w:shd w:val="clear" w:color="auto" w:fill="FFFFFF"/>
          <w:lang w:val="en-GB"/>
        </w:rPr>
        <w:t xml:space="preserve"> gender fuck drag, where he would look like neither a male nor female. </w:t>
      </w:r>
    </w:p>
    <w:p w14:paraId="2AFB22BF" w14:textId="1AC0EF3A" w:rsidR="009723C6" w:rsidRDefault="009723C6" w:rsidP="00F30ABF">
      <w:pPr>
        <w:tabs>
          <w:tab w:val="left" w:pos="2238"/>
        </w:tabs>
        <w:spacing w:line="480" w:lineRule="auto"/>
        <w:jc w:val="both"/>
        <w:rPr>
          <w:rFonts w:eastAsia="Times New Roman" w:cs="Times New Roman"/>
          <w:color w:val="000000"/>
          <w:shd w:val="clear" w:color="auto" w:fill="FFFFFF"/>
          <w:lang w:val="en-GB"/>
        </w:rPr>
      </w:pPr>
    </w:p>
    <w:p w14:paraId="31232775" w14:textId="034D0402" w:rsidR="009723C6" w:rsidRDefault="009723C6" w:rsidP="00F30ABF">
      <w:pPr>
        <w:tabs>
          <w:tab w:val="left" w:pos="2238"/>
        </w:tabs>
        <w:spacing w:line="480" w:lineRule="auto"/>
        <w:jc w:val="both"/>
        <w:rPr>
          <w:rFonts w:eastAsia="Times New Roman" w:cs="Times New Roman"/>
          <w:color w:val="000000"/>
          <w:shd w:val="clear" w:color="auto" w:fill="FFFFFF"/>
          <w:lang w:val="en-GB"/>
        </w:rPr>
      </w:pPr>
    </w:p>
    <w:p w14:paraId="341CFB31" w14:textId="7D0E6E30" w:rsidR="009723C6" w:rsidRDefault="009723C6" w:rsidP="00F30ABF">
      <w:pPr>
        <w:tabs>
          <w:tab w:val="left" w:pos="2238"/>
        </w:tabs>
        <w:spacing w:line="480" w:lineRule="auto"/>
        <w:jc w:val="both"/>
      </w:pPr>
    </w:p>
    <w:p w14:paraId="56DD65A9" w14:textId="0B423B20" w:rsidR="009723C6" w:rsidRDefault="009723C6" w:rsidP="00F30ABF">
      <w:pPr>
        <w:tabs>
          <w:tab w:val="left" w:pos="2238"/>
        </w:tabs>
        <w:spacing w:line="480" w:lineRule="auto"/>
        <w:jc w:val="both"/>
      </w:pPr>
    </w:p>
    <w:p w14:paraId="2D398FE9" w14:textId="77777777" w:rsidR="00564974" w:rsidRDefault="00564974" w:rsidP="00F30ABF">
      <w:pPr>
        <w:tabs>
          <w:tab w:val="left" w:pos="2238"/>
        </w:tabs>
        <w:spacing w:line="480" w:lineRule="auto"/>
        <w:jc w:val="both"/>
      </w:pPr>
    </w:p>
    <w:p w14:paraId="14529A7D" w14:textId="77777777" w:rsidR="00564974" w:rsidRDefault="00564974" w:rsidP="00F30ABF">
      <w:pPr>
        <w:tabs>
          <w:tab w:val="left" w:pos="2238"/>
        </w:tabs>
        <w:spacing w:line="480" w:lineRule="auto"/>
        <w:jc w:val="both"/>
      </w:pPr>
    </w:p>
    <w:p w14:paraId="3FFD73C5" w14:textId="77777777" w:rsidR="00564974" w:rsidRDefault="00564974" w:rsidP="00F30ABF">
      <w:pPr>
        <w:tabs>
          <w:tab w:val="left" w:pos="2238"/>
        </w:tabs>
        <w:spacing w:line="480" w:lineRule="auto"/>
        <w:jc w:val="both"/>
      </w:pPr>
    </w:p>
    <w:p w14:paraId="187ACC7F" w14:textId="13DEF8F3" w:rsidR="009723C6" w:rsidRDefault="009723C6" w:rsidP="00F30ABF">
      <w:pPr>
        <w:tabs>
          <w:tab w:val="left" w:pos="2238"/>
        </w:tabs>
        <w:spacing w:line="480" w:lineRule="auto"/>
        <w:jc w:val="both"/>
      </w:pPr>
      <w:r w:rsidRPr="00FE090F">
        <w:rPr>
          <w:i/>
        </w:rPr>
        <w:t>RuPaul in the 80’s in gender fuck drag.</w:t>
      </w:r>
      <w:r w:rsidR="001C0DC4">
        <w:t xml:space="preserve">      </w:t>
      </w:r>
      <w:r w:rsidR="00B340E1">
        <w:t xml:space="preserve">  </w:t>
      </w:r>
      <w:r w:rsidR="001C0DC4" w:rsidRPr="00FE090F">
        <w:rPr>
          <w:i/>
        </w:rPr>
        <w:t xml:space="preserve"> RuPaul, ‘Supermodel of the world’ </w:t>
      </w:r>
    </w:p>
    <w:p w14:paraId="175DFC01" w14:textId="75D417FB" w:rsidR="009723C6" w:rsidRDefault="001C0DC4" w:rsidP="00F30ABF">
      <w:pPr>
        <w:tabs>
          <w:tab w:val="left" w:pos="2238"/>
        </w:tabs>
        <w:spacing w:line="480" w:lineRule="auto"/>
        <w:jc w:val="both"/>
      </w:pPr>
      <w:r>
        <w:lastRenderedPageBreak/>
        <w:t>This look ended when s</w:t>
      </w:r>
      <w:r w:rsidR="009E116D">
        <w:t>he was unable to gain media attention,</w:t>
      </w:r>
      <w:r>
        <w:t xml:space="preserve"> she shifted to her ‘supermodel of the world’ drag </w:t>
      </w:r>
      <w:r w:rsidR="009E116D">
        <w:t>and her</w:t>
      </w:r>
      <w:r>
        <w:t xml:space="preserve"> career </w:t>
      </w:r>
      <w:r w:rsidR="009E116D">
        <w:t>took off</w:t>
      </w:r>
      <w:r>
        <w:t>. Once realising that looking like a female supermodel helped her career and</w:t>
      </w:r>
      <w:r w:rsidR="004C5362">
        <w:t xml:space="preserve"> paid her bills, she began to </w:t>
      </w:r>
      <w:r w:rsidR="000A1DFF">
        <w:t xml:space="preserve">reinforce gender binary ideas. </w:t>
      </w:r>
      <w:r w:rsidR="00055CCA">
        <w:rPr>
          <w:i/>
        </w:rPr>
        <w:t xml:space="preserve">‘RuPaul, and the producers of the show, know that her gender presentation as a queen is what sells her products.’ </w:t>
      </w:r>
      <w:r w:rsidR="00055CCA" w:rsidRPr="00EC3254">
        <w:t>(</w:t>
      </w:r>
      <w:r w:rsidR="00055CCA" w:rsidRPr="00EC3254">
        <w:rPr>
          <w:rFonts w:eastAsia="Times New Roman" w:cs="Times New Roman"/>
          <w:color w:val="000000"/>
          <w:shd w:val="clear" w:color="auto" w:fill="FFFFFF"/>
          <w:lang w:val="en-GB"/>
        </w:rPr>
        <w:t>Daems, J. (2014). </w:t>
      </w:r>
      <w:r w:rsidR="00055CCA" w:rsidRPr="00EC3254">
        <w:rPr>
          <w:rFonts w:eastAsia="Times New Roman" w:cs="Times New Roman"/>
          <w:i/>
          <w:iCs/>
          <w:color w:val="000000"/>
          <w:shd w:val="clear" w:color="auto" w:fill="FFFFFF"/>
          <w:lang w:val="en-GB"/>
        </w:rPr>
        <w:t>The makeup of RuPaul's drag race</w:t>
      </w:r>
      <w:r w:rsidR="00055CCA" w:rsidRPr="00EC3254">
        <w:rPr>
          <w:rFonts w:eastAsia="Times New Roman" w:cs="Times New Roman"/>
          <w:i/>
          <w:color w:val="000000"/>
          <w:shd w:val="clear" w:color="auto" w:fill="FFFFFF"/>
          <w:lang w:val="en-GB"/>
        </w:rPr>
        <w:t>.</w:t>
      </w:r>
      <w:r w:rsidR="00055CCA" w:rsidRPr="00EC3254">
        <w:rPr>
          <w:rFonts w:eastAsia="Times New Roman" w:cs="Times New Roman"/>
          <w:color w:val="000000"/>
          <w:shd w:val="clear" w:color="auto" w:fill="FFFFFF"/>
          <w:lang w:val="en-GB"/>
        </w:rPr>
        <w:t xml:space="preserve"> P.70)</w:t>
      </w:r>
      <w:r w:rsidR="00055CCA">
        <w:rPr>
          <w:rFonts w:eastAsia="Times New Roman" w:cs="Times New Roman"/>
          <w:i/>
          <w:color w:val="000000"/>
          <w:shd w:val="clear" w:color="auto" w:fill="FFFFFF"/>
          <w:lang w:val="en-GB"/>
        </w:rPr>
        <w:t xml:space="preserve"> </w:t>
      </w:r>
      <w:r w:rsidR="004C5362">
        <w:t xml:space="preserve">In RuPaul’s Drag Race </w:t>
      </w:r>
      <w:r w:rsidR="00F66585">
        <w:t>she wants her contestants to follow her footsteps and so pushes her queens to create a feminine persona. But is a man who looks like a woman all that drag is? As RuPaul says herself ‘we’re all born naked and the rest is drag’ drag should be an art that each person can express how</w:t>
      </w:r>
      <w:r w:rsidR="009E116D">
        <w:t>ever they wish</w:t>
      </w:r>
      <w:r w:rsidR="00F66585">
        <w:t>. Forcing the idea that the contestants have to b</w:t>
      </w:r>
      <w:r w:rsidR="00F53DFE">
        <w:t xml:space="preserve">e feminine </w:t>
      </w:r>
      <w:r w:rsidR="009E116D">
        <w:t>could go</w:t>
      </w:r>
      <w:r w:rsidR="00F53DFE">
        <w:t xml:space="preserve"> against drag,</w:t>
      </w:r>
      <w:r w:rsidR="00F66585">
        <w:t xml:space="preserve"> queer theory</w:t>
      </w:r>
      <w:r w:rsidR="00F53DFE">
        <w:t xml:space="preserve"> and Poststructuralism</w:t>
      </w:r>
      <w:r w:rsidR="009E116D">
        <w:t>’s</w:t>
      </w:r>
      <w:r w:rsidR="00F30ABF">
        <w:t xml:space="preserve"> idea of </w:t>
      </w:r>
      <w:r w:rsidR="009E116D">
        <w:t xml:space="preserve">gender </w:t>
      </w:r>
      <w:r w:rsidR="00F30ABF">
        <w:t>binaries.</w:t>
      </w:r>
      <w:r w:rsidR="00F53DFE">
        <w:t xml:space="preserve"> Although feminine drag like RuPaul’s </w:t>
      </w:r>
      <w:r w:rsidR="009E116D">
        <w:t>is mainstream and sells</w:t>
      </w:r>
      <w:r w:rsidR="00F53DFE">
        <w:t>, any kind of drag still counts as an art form.</w:t>
      </w:r>
    </w:p>
    <w:p w14:paraId="7DEC96BE" w14:textId="77777777" w:rsidR="007306E6" w:rsidRDefault="007306E6" w:rsidP="00F30ABF">
      <w:pPr>
        <w:tabs>
          <w:tab w:val="left" w:pos="2238"/>
        </w:tabs>
        <w:spacing w:line="480" w:lineRule="auto"/>
        <w:jc w:val="both"/>
      </w:pPr>
    </w:p>
    <w:p w14:paraId="61505776" w14:textId="3D42EE45" w:rsidR="00B340E1" w:rsidRDefault="00B340E1" w:rsidP="00F30ABF">
      <w:pPr>
        <w:tabs>
          <w:tab w:val="left" w:pos="2238"/>
        </w:tabs>
        <w:spacing w:line="480" w:lineRule="auto"/>
        <w:jc w:val="both"/>
      </w:pPr>
      <w:r>
        <w:t>RuPaul’s Drag could be considered to support th</w:t>
      </w:r>
      <w:r w:rsidR="009E116D">
        <w:t xml:space="preserve">e idea of queer theory as it </w:t>
      </w:r>
      <w:r>
        <w:t xml:space="preserve">doesn’t define the contestants or RuPaul as either male or female, however could </w:t>
      </w:r>
    </w:p>
    <w:p w14:paraId="15094547" w14:textId="78160E6D" w:rsidR="002C17FD" w:rsidRDefault="00BD0E9E" w:rsidP="00F30ABF">
      <w:pPr>
        <w:tabs>
          <w:tab w:val="left" w:pos="2238"/>
        </w:tabs>
        <w:spacing w:line="480" w:lineRule="auto"/>
        <w:jc w:val="both"/>
      </w:pPr>
      <w:r>
        <w:t xml:space="preserve">the show support the </w:t>
      </w:r>
      <w:r w:rsidR="009E116D">
        <w:t xml:space="preserve">gender </w:t>
      </w:r>
      <w:r w:rsidR="00F30ABF">
        <w:t>binary theory that Poststructuralism discusses</w:t>
      </w:r>
      <w:r>
        <w:t xml:space="preserve">? </w:t>
      </w:r>
      <w:r w:rsidR="00E62320">
        <w:t xml:space="preserve">As Poststructuralism rejects </w:t>
      </w:r>
      <w:r w:rsidR="0057096F">
        <w:t>the idea of gender identity it should connect to drag well as many queens expe</w:t>
      </w:r>
      <w:r w:rsidR="00F53DFE">
        <w:t>riment with gender through their</w:t>
      </w:r>
      <w:r w:rsidR="0057096F">
        <w:t xml:space="preserve"> art of drag</w:t>
      </w:r>
      <w:r w:rsidR="00F53DFE">
        <w:t xml:space="preserve"> without labeling it</w:t>
      </w:r>
      <w:r w:rsidR="0057096F">
        <w:t>, just like Milk who I discussed earlier. Milk’s drag is consider</w:t>
      </w:r>
      <w:r w:rsidR="009E116D">
        <w:t>ed</w:t>
      </w:r>
      <w:r w:rsidR="0057096F">
        <w:t xml:space="preserve"> avant-garde as he doesn’t try to look femin</w:t>
      </w:r>
      <w:r w:rsidR="00F53DFE">
        <w:t>ine but instead creates art through fashion and make up</w:t>
      </w:r>
      <w:r w:rsidR="0057096F">
        <w:t>.</w:t>
      </w:r>
    </w:p>
    <w:p w14:paraId="47A98EDC" w14:textId="17202295" w:rsidR="0057096F" w:rsidRDefault="00E62320" w:rsidP="00F30ABF">
      <w:pPr>
        <w:tabs>
          <w:tab w:val="left" w:pos="2238"/>
        </w:tabs>
        <w:spacing w:line="480" w:lineRule="auto"/>
        <w:jc w:val="both"/>
      </w:pPr>
      <w:r>
        <w:rPr>
          <w:noProof/>
        </w:rPr>
        <w:lastRenderedPageBreak/>
        <w:drawing>
          <wp:anchor distT="0" distB="0" distL="114300" distR="114300" simplePos="0" relativeHeight="251663360" behindDoc="0" locked="0" layoutInCell="1" allowOverlap="1" wp14:anchorId="52ACCD1B" wp14:editId="46DB67C0">
            <wp:simplePos x="0" y="0"/>
            <wp:positionH relativeFrom="column">
              <wp:posOffset>114300</wp:posOffset>
            </wp:positionH>
            <wp:positionV relativeFrom="paragraph">
              <wp:posOffset>120650</wp:posOffset>
            </wp:positionV>
            <wp:extent cx="1983740" cy="2971800"/>
            <wp:effectExtent l="0" t="0" r="0" b="0"/>
            <wp:wrapTight wrapText="bothSides">
              <wp:wrapPolygon edited="0">
                <wp:start x="0" y="0"/>
                <wp:lineTo x="0" y="21415"/>
                <wp:lineTo x="21296" y="21415"/>
                <wp:lineTo x="21296" y="0"/>
                <wp:lineTo x="0" y="0"/>
              </wp:wrapPolygon>
            </wp:wrapTight>
            <wp:docPr id="6" name="Picture 3" descr="Macintosh HD:Users:miriamnosworthy:Desktop:Screen Shot 2017-12-02 at 15.35.0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miriamnosworthy:Desktop:Screen Shot 2017-12-02 at 15.35.06.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983740" cy="29718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4384" behindDoc="0" locked="0" layoutInCell="1" allowOverlap="1" wp14:anchorId="39E6FC7C" wp14:editId="0255551E">
            <wp:simplePos x="0" y="0"/>
            <wp:positionH relativeFrom="column">
              <wp:posOffset>2857500</wp:posOffset>
            </wp:positionH>
            <wp:positionV relativeFrom="paragraph">
              <wp:posOffset>120650</wp:posOffset>
            </wp:positionV>
            <wp:extent cx="2395220" cy="2971800"/>
            <wp:effectExtent l="0" t="0" r="0" b="0"/>
            <wp:wrapTight wrapText="bothSides">
              <wp:wrapPolygon edited="0">
                <wp:start x="0" y="0"/>
                <wp:lineTo x="0" y="21415"/>
                <wp:lineTo x="21302" y="21415"/>
                <wp:lineTo x="21302" y="0"/>
                <wp:lineTo x="0" y="0"/>
              </wp:wrapPolygon>
            </wp:wrapTight>
            <wp:docPr id="7" name="Picture 4" descr="Macintosh HD:Users:miriamnosworthy:Desktop:Screen Shot 2017-12-02 at 15.39.0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cintosh HD:Users:miriamnosworthy:Desktop:Screen Shot 2017-12-02 at 15.39.09.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395220" cy="29718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8368D78" w14:textId="77777777" w:rsidR="00A43002" w:rsidRDefault="00A43002" w:rsidP="00F30ABF">
      <w:pPr>
        <w:tabs>
          <w:tab w:val="left" w:pos="2238"/>
        </w:tabs>
        <w:spacing w:line="480" w:lineRule="auto"/>
        <w:jc w:val="both"/>
      </w:pPr>
    </w:p>
    <w:p w14:paraId="2210CA33" w14:textId="77777777" w:rsidR="00A43002" w:rsidRDefault="00A43002" w:rsidP="00F30ABF">
      <w:pPr>
        <w:tabs>
          <w:tab w:val="left" w:pos="2238"/>
        </w:tabs>
        <w:spacing w:line="480" w:lineRule="auto"/>
        <w:jc w:val="both"/>
      </w:pPr>
    </w:p>
    <w:p w14:paraId="2E5401F8" w14:textId="77777777" w:rsidR="00D92C3E" w:rsidRDefault="00D92C3E" w:rsidP="00F30ABF">
      <w:pPr>
        <w:tabs>
          <w:tab w:val="left" w:pos="2238"/>
        </w:tabs>
        <w:spacing w:line="480" w:lineRule="auto"/>
        <w:jc w:val="both"/>
      </w:pPr>
    </w:p>
    <w:p w14:paraId="67DC511F" w14:textId="77777777" w:rsidR="00D92C3E" w:rsidRDefault="00D92C3E" w:rsidP="00F30ABF">
      <w:pPr>
        <w:tabs>
          <w:tab w:val="left" w:pos="2238"/>
        </w:tabs>
        <w:spacing w:line="480" w:lineRule="auto"/>
        <w:jc w:val="both"/>
      </w:pPr>
    </w:p>
    <w:p w14:paraId="0A20FDCA" w14:textId="77777777" w:rsidR="00D92C3E" w:rsidRDefault="00D92C3E" w:rsidP="00F30ABF">
      <w:pPr>
        <w:tabs>
          <w:tab w:val="left" w:pos="2238"/>
        </w:tabs>
        <w:spacing w:line="480" w:lineRule="auto"/>
        <w:jc w:val="both"/>
      </w:pPr>
    </w:p>
    <w:p w14:paraId="2EB4D499" w14:textId="77777777" w:rsidR="00D92C3E" w:rsidRDefault="00D92C3E" w:rsidP="00F30ABF">
      <w:pPr>
        <w:tabs>
          <w:tab w:val="left" w:pos="2238"/>
        </w:tabs>
        <w:spacing w:line="480" w:lineRule="auto"/>
        <w:jc w:val="both"/>
      </w:pPr>
    </w:p>
    <w:p w14:paraId="6A4CBD7B" w14:textId="77777777" w:rsidR="00D92C3E" w:rsidRDefault="00D92C3E" w:rsidP="00F30ABF">
      <w:pPr>
        <w:tabs>
          <w:tab w:val="left" w:pos="2238"/>
        </w:tabs>
        <w:spacing w:line="480" w:lineRule="auto"/>
        <w:jc w:val="both"/>
      </w:pPr>
    </w:p>
    <w:p w14:paraId="1D0E17F7" w14:textId="77777777" w:rsidR="00D92C3E" w:rsidRDefault="00D92C3E" w:rsidP="00F30ABF">
      <w:pPr>
        <w:tabs>
          <w:tab w:val="left" w:pos="2238"/>
        </w:tabs>
        <w:spacing w:line="480" w:lineRule="auto"/>
        <w:jc w:val="both"/>
      </w:pPr>
    </w:p>
    <w:p w14:paraId="6C0149AF" w14:textId="77777777" w:rsidR="00C612C1" w:rsidRDefault="00C612C1" w:rsidP="00F30ABF">
      <w:pPr>
        <w:tabs>
          <w:tab w:val="left" w:pos="2238"/>
        </w:tabs>
        <w:spacing w:line="480" w:lineRule="auto"/>
        <w:jc w:val="both"/>
      </w:pPr>
    </w:p>
    <w:p w14:paraId="4312E906" w14:textId="1CDF7E4A" w:rsidR="00D92C3E" w:rsidRDefault="00D92C3E" w:rsidP="00F30ABF">
      <w:pPr>
        <w:tabs>
          <w:tab w:val="left" w:pos="2238"/>
        </w:tabs>
        <w:spacing w:line="480" w:lineRule="auto"/>
        <w:jc w:val="both"/>
      </w:pPr>
      <w:r>
        <w:t xml:space="preserve">These photos of Milk above show an example of genderless drag, something I would consider as Poststructuralism, however RuPaul’s Drag Race wouldn’t </w:t>
      </w:r>
      <w:r w:rsidR="00E21FDF">
        <w:t xml:space="preserve">tolerate </w:t>
      </w:r>
      <w:r>
        <w:t>this as ‘America’s next drag superstar’. As I discussed earlier</w:t>
      </w:r>
      <w:r w:rsidR="009E116D">
        <w:t>,</w:t>
      </w:r>
      <w:r>
        <w:t xml:space="preserve"> on </w:t>
      </w:r>
      <w:r w:rsidR="009E116D">
        <w:t>winning</w:t>
      </w:r>
      <w:r>
        <w:t xml:space="preserve"> RuPaul’s Drag Race the contestant must follow RuPaul</w:t>
      </w:r>
      <w:r w:rsidR="00B876AF">
        <w:t>’s</w:t>
      </w:r>
      <w:r w:rsidR="009E116D">
        <w:t xml:space="preserve"> footsteps,</w:t>
      </w:r>
      <w:r>
        <w:t xml:space="preserve"> </w:t>
      </w:r>
      <w:r w:rsidR="009E116D">
        <w:t>creating a</w:t>
      </w:r>
      <w:r>
        <w:t xml:space="preserve"> feminine illusion</w:t>
      </w:r>
      <w:r w:rsidR="009E116D">
        <w:t xml:space="preserve">. </w:t>
      </w:r>
      <w:r w:rsidR="00E21FDF">
        <w:t xml:space="preserve">When considering Poststructuralism the show goes against the gender binary theory as it defines the idea of separate genders through drag. Where as Poststructuralism asks the question, </w:t>
      </w:r>
      <w:r>
        <w:t xml:space="preserve">what is gender?  </w:t>
      </w:r>
    </w:p>
    <w:p w14:paraId="47826159" w14:textId="77777777" w:rsidR="00D92C3E" w:rsidRDefault="00D92C3E" w:rsidP="00F30ABF">
      <w:pPr>
        <w:tabs>
          <w:tab w:val="left" w:pos="2238"/>
        </w:tabs>
        <w:spacing w:line="480" w:lineRule="auto"/>
        <w:jc w:val="both"/>
      </w:pPr>
    </w:p>
    <w:p w14:paraId="65E43723" w14:textId="2608ADC2" w:rsidR="001B23F7" w:rsidRDefault="001B23F7" w:rsidP="00F30ABF">
      <w:pPr>
        <w:tabs>
          <w:tab w:val="left" w:pos="2238"/>
        </w:tabs>
        <w:spacing w:line="480" w:lineRule="auto"/>
        <w:jc w:val="both"/>
      </w:pPr>
      <w:r>
        <w:t xml:space="preserve">Although Milk’s drag would be considered to support the theory </w:t>
      </w:r>
      <w:r w:rsidR="0076336E">
        <w:t xml:space="preserve">of labeling gender within </w:t>
      </w:r>
      <w:r>
        <w:t>Postructuralism</w:t>
      </w:r>
      <w:r w:rsidR="0076336E">
        <w:t xml:space="preserve"> </w:t>
      </w:r>
      <w:r>
        <w:t xml:space="preserve">I would also believe that Courtney Act would support </w:t>
      </w:r>
      <w:r w:rsidR="0076336E">
        <w:t>this theory</w:t>
      </w:r>
      <w:r>
        <w:t>. Her drag may be considered as “fishy” or feminine but her ideas of gende</w:t>
      </w:r>
      <w:r w:rsidR="002848D8">
        <w:t>r identity could be considered</w:t>
      </w:r>
      <w:r w:rsidR="00E21FDF">
        <w:t xml:space="preserve"> to</w:t>
      </w:r>
      <w:r w:rsidR="002848D8">
        <w:t xml:space="preserve"> following the theory of</w:t>
      </w:r>
      <w:r>
        <w:t xml:space="preserve"> </w:t>
      </w:r>
      <w:r w:rsidR="0076336E">
        <w:t>queer theory</w:t>
      </w:r>
      <w:r>
        <w:t xml:space="preserve"> and/or </w:t>
      </w:r>
      <w:r w:rsidR="0076336E">
        <w:t>the binary label theory within Poststructuralism</w:t>
      </w:r>
      <w:r>
        <w:t>. Courtney Act, as I discussed before believes that their</w:t>
      </w:r>
      <w:r w:rsidR="00E21FDF">
        <w:t xml:space="preserve"> (him/her)</w:t>
      </w:r>
      <w:r>
        <w:t xml:space="preserve"> gender is neither male nor female but in fact they are just Shane/Courtney but may feel more masculine or </w:t>
      </w:r>
      <w:r>
        <w:lastRenderedPageBreak/>
        <w:t>feminine depending on the day. They believe that their ge</w:t>
      </w:r>
      <w:r w:rsidR="00B876AF">
        <w:t>nder isn’t defined by their sex or their appearance in or out of drag.</w:t>
      </w:r>
    </w:p>
    <w:p w14:paraId="6FDD68D3" w14:textId="4768024A" w:rsidR="00D92C3E" w:rsidRDefault="0069210A" w:rsidP="00F30ABF">
      <w:pPr>
        <w:tabs>
          <w:tab w:val="left" w:pos="2238"/>
        </w:tabs>
        <w:spacing w:line="480" w:lineRule="auto"/>
        <w:jc w:val="both"/>
      </w:pPr>
      <w:r>
        <w:rPr>
          <w:noProof/>
        </w:rPr>
        <w:drawing>
          <wp:anchor distT="0" distB="0" distL="114300" distR="114300" simplePos="0" relativeHeight="251665408" behindDoc="0" locked="0" layoutInCell="1" allowOverlap="1" wp14:anchorId="6954546E" wp14:editId="18B24EF1">
            <wp:simplePos x="0" y="0"/>
            <wp:positionH relativeFrom="column">
              <wp:posOffset>114300</wp:posOffset>
            </wp:positionH>
            <wp:positionV relativeFrom="paragraph">
              <wp:posOffset>126365</wp:posOffset>
            </wp:positionV>
            <wp:extent cx="4688205" cy="2988310"/>
            <wp:effectExtent l="0" t="0" r="10795" b="8890"/>
            <wp:wrapTight wrapText="bothSides">
              <wp:wrapPolygon edited="0">
                <wp:start x="0" y="0"/>
                <wp:lineTo x="0" y="21481"/>
                <wp:lineTo x="21533" y="21481"/>
                <wp:lineTo x="21533" y="0"/>
                <wp:lineTo x="0" y="0"/>
              </wp:wrapPolygon>
            </wp:wrapTight>
            <wp:docPr id="8" name="Picture 1" descr="Macintosh HD:Users:miriamnosworthy:Desktop:Screen Shot 2017-12-02 at 15.41.2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miriamnosworthy:Desktop:Screen Shot 2017-12-02 at 15.41.29.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688205" cy="29883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C0B4A29" w14:textId="4F7B4738" w:rsidR="00D92C3E" w:rsidRDefault="00D92C3E" w:rsidP="00F30ABF">
      <w:pPr>
        <w:tabs>
          <w:tab w:val="left" w:pos="2238"/>
        </w:tabs>
        <w:spacing w:line="480" w:lineRule="auto"/>
        <w:jc w:val="both"/>
      </w:pPr>
    </w:p>
    <w:p w14:paraId="5EFF24AA" w14:textId="77777777" w:rsidR="00A43002" w:rsidRDefault="00A43002" w:rsidP="00F30ABF">
      <w:pPr>
        <w:tabs>
          <w:tab w:val="left" w:pos="2238"/>
        </w:tabs>
        <w:spacing w:line="480" w:lineRule="auto"/>
        <w:jc w:val="both"/>
      </w:pPr>
    </w:p>
    <w:p w14:paraId="7B48A7B8" w14:textId="77777777" w:rsidR="00A43002" w:rsidRDefault="00A43002" w:rsidP="00F30ABF">
      <w:pPr>
        <w:tabs>
          <w:tab w:val="left" w:pos="2238"/>
        </w:tabs>
        <w:spacing w:line="480" w:lineRule="auto"/>
        <w:jc w:val="both"/>
      </w:pPr>
    </w:p>
    <w:p w14:paraId="75791C9E" w14:textId="1CF68C20" w:rsidR="00A43002" w:rsidRDefault="00A43002" w:rsidP="00F30ABF">
      <w:pPr>
        <w:tabs>
          <w:tab w:val="left" w:pos="2238"/>
        </w:tabs>
        <w:spacing w:line="480" w:lineRule="auto"/>
        <w:jc w:val="both"/>
      </w:pPr>
    </w:p>
    <w:p w14:paraId="44BF1436" w14:textId="77777777" w:rsidR="001B23F7" w:rsidRDefault="001B23F7" w:rsidP="00F30ABF">
      <w:pPr>
        <w:tabs>
          <w:tab w:val="left" w:pos="2238"/>
        </w:tabs>
        <w:spacing w:line="480" w:lineRule="auto"/>
        <w:jc w:val="both"/>
      </w:pPr>
    </w:p>
    <w:p w14:paraId="6F754251" w14:textId="48393B9B" w:rsidR="00A43002" w:rsidRDefault="00A43002" w:rsidP="00F30ABF">
      <w:pPr>
        <w:tabs>
          <w:tab w:val="left" w:pos="2238"/>
        </w:tabs>
        <w:spacing w:line="480" w:lineRule="auto"/>
        <w:jc w:val="both"/>
      </w:pPr>
    </w:p>
    <w:p w14:paraId="007E1C5C" w14:textId="1E94B8CE" w:rsidR="00A43002" w:rsidRDefault="00A43002" w:rsidP="00F30ABF">
      <w:pPr>
        <w:tabs>
          <w:tab w:val="left" w:pos="2238"/>
        </w:tabs>
        <w:spacing w:line="480" w:lineRule="auto"/>
        <w:jc w:val="both"/>
      </w:pPr>
    </w:p>
    <w:p w14:paraId="01129D83" w14:textId="256702FF" w:rsidR="00A43002" w:rsidRDefault="00A43002" w:rsidP="00F30ABF">
      <w:pPr>
        <w:tabs>
          <w:tab w:val="left" w:pos="2238"/>
        </w:tabs>
        <w:spacing w:line="480" w:lineRule="auto"/>
        <w:jc w:val="both"/>
      </w:pPr>
    </w:p>
    <w:p w14:paraId="2AFD2E05" w14:textId="0B8B30FF" w:rsidR="0069210A" w:rsidRPr="00FE090F" w:rsidRDefault="0069210A" w:rsidP="00F30ABF">
      <w:pPr>
        <w:tabs>
          <w:tab w:val="left" w:pos="2238"/>
        </w:tabs>
        <w:spacing w:line="480" w:lineRule="auto"/>
        <w:jc w:val="both"/>
        <w:rPr>
          <w:i/>
        </w:rPr>
      </w:pPr>
      <w:r w:rsidRPr="00FE090F">
        <w:rPr>
          <w:i/>
        </w:rPr>
        <w:t>Courtney Act discussing gender on her Instagram.</w:t>
      </w:r>
    </w:p>
    <w:p w14:paraId="6D2F4861" w14:textId="77777777" w:rsidR="001F0E63" w:rsidRDefault="001F0E63" w:rsidP="00F30ABF">
      <w:pPr>
        <w:tabs>
          <w:tab w:val="left" w:pos="2238"/>
        </w:tabs>
        <w:spacing w:line="480" w:lineRule="auto"/>
        <w:jc w:val="both"/>
      </w:pPr>
    </w:p>
    <w:p w14:paraId="7BF82393" w14:textId="77777777" w:rsidR="00A43002" w:rsidRDefault="00A43002" w:rsidP="00F30ABF">
      <w:pPr>
        <w:tabs>
          <w:tab w:val="left" w:pos="2238"/>
        </w:tabs>
        <w:spacing w:line="480" w:lineRule="auto"/>
        <w:jc w:val="both"/>
      </w:pPr>
    </w:p>
    <w:p w14:paraId="1835D5E8" w14:textId="77777777" w:rsidR="00DB585D" w:rsidRDefault="00DB585D" w:rsidP="00F30ABF">
      <w:pPr>
        <w:tabs>
          <w:tab w:val="left" w:pos="2238"/>
        </w:tabs>
        <w:spacing w:line="480" w:lineRule="auto"/>
        <w:jc w:val="both"/>
      </w:pPr>
    </w:p>
    <w:p w14:paraId="645BE305" w14:textId="77777777" w:rsidR="00DB585D" w:rsidRDefault="00DB585D" w:rsidP="00F30ABF">
      <w:pPr>
        <w:tabs>
          <w:tab w:val="left" w:pos="2238"/>
        </w:tabs>
        <w:spacing w:line="480" w:lineRule="auto"/>
        <w:jc w:val="both"/>
      </w:pPr>
    </w:p>
    <w:p w14:paraId="7D9C1E92" w14:textId="77777777" w:rsidR="00F30ABF" w:rsidRDefault="00F30ABF" w:rsidP="00F30ABF">
      <w:pPr>
        <w:tabs>
          <w:tab w:val="left" w:pos="2238"/>
        </w:tabs>
        <w:spacing w:line="480" w:lineRule="auto"/>
        <w:jc w:val="both"/>
      </w:pPr>
    </w:p>
    <w:p w14:paraId="08749C63" w14:textId="77777777" w:rsidR="00C612C1" w:rsidRDefault="00C612C1" w:rsidP="00F30ABF">
      <w:pPr>
        <w:tabs>
          <w:tab w:val="left" w:pos="2238"/>
        </w:tabs>
        <w:spacing w:line="480" w:lineRule="auto"/>
        <w:jc w:val="both"/>
      </w:pPr>
    </w:p>
    <w:p w14:paraId="7CA04552" w14:textId="77777777" w:rsidR="00C612C1" w:rsidRDefault="00C612C1" w:rsidP="00F30ABF">
      <w:pPr>
        <w:tabs>
          <w:tab w:val="left" w:pos="2238"/>
        </w:tabs>
        <w:spacing w:line="480" w:lineRule="auto"/>
        <w:jc w:val="both"/>
      </w:pPr>
    </w:p>
    <w:p w14:paraId="2B90664F" w14:textId="77777777" w:rsidR="00C612C1" w:rsidRDefault="00C612C1" w:rsidP="00F30ABF">
      <w:pPr>
        <w:tabs>
          <w:tab w:val="left" w:pos="2238"/>
        </w:tabs>
        <w:spacing w:line="480" w:lineRule="auto"/>
        <w:jc w:val="both"/>
      </w:pPr>
    </w:p>
    <w:p w14:paraId="5DB1A091" w14:textId="77777777" w:rsidR="00C612C1" w:rsidRDefault="00C612C1" w:rsidP="00F30ABF">
      <w:pPr>
        <w:tabs>
          <w:tab w:val="left" w:pos="2238"/>
        </w:tabs>
        <w:spacing w:line="480" w:lineRule="auto"/>
        <w:jc w:val="both"/>
      </w:pPr>
    </w:p>
    <w:p w14:paraId="0269B98A" w14:textId="77777777" w:rsidR="00C612C1" w:rsidRDefault="00C612C1" w:rsidP="00F30ABF">
      <w:pPr>
        <w:tabs>
          <w:tab w:val="left" w:pos="2238"/>
        </w:tabs>
        <w:spacing w:line="480" w:lineRule="auto"/>
        <w:jc w:val="both"/>
      </w:pPr>
    </w:p>
    <w:p w14:paraId="2CFF94F6" w14:textId="77777777" w:rsidR="00C612C1" w:rsidRDefault="00C612C1" w:rsidP="00F30ABF">
      <w:pPr>
        <w:tabs>
          <w:tab w:val="left" w:pos="2238"/>
        </w:tabs>
        <w:spacing w:line="480" w:lineRule="auto"/>
        <w:jc w:val="both"/>
      </w:pPr>
    </w:p>
    <w:p w14:paraId="64027330" w14:textId="77777777" w:rsidR="00C612C1" w:rsidRDefault="00C612C1" w:rsidP="00F30ABF">
      <w:pPr>
        <w:tabs>
          <w:tab w:val="left" w:pos="2238"/>
        </w:tabs>
        <w:spacing w:line="480" w:lineRule="auto"/>
        <w:jc w:val="both"/>
      </w:pPr>
    </w:p>
    <w:p w14:paraId="3DFCAF49" w14:textId="6E3EE538" w:rsidR="001410CC" w:rsidRPr="00EC3254" w:rsidRDefault="00454CEF" w:rsidP="00F30ABF">
      <w:pPr>
        <w:tabs>
          <w:tab w:val="left" w:pos="2238"/>
        </w:tabs>
        <w:spacing w:line="480" w:lineRule="auto"/>
        <w:jc w:val="both"/>
      </w:pPr>
      <w:r>
        <w:lastRenderedPageBreak/>
        <w:t xml:space="preserve">After researching into the </w:t>
      </w:r>
      <w:r w:rsidR="00FE090F">
        <w:t>subject</w:t>
      </w:r>
      <w:r>
        <w:t xml:space="preserve"> of drag and gender I decided to cr</w:t>
      </w:r>
      <w:r w:rsidR="00FE090F">
        <w:t>eate a documentary on drag based i</w:t>
      </w:r>
      <w:r>
        <w:t xml:space="preserve">n Cardiff. </w:t>
      </w:r>
      <w:r w:rsidRPr="0076336E">
        <w:rPr>
          <w:i/>
        </w:rPr>
        <w:t>Category Is..</w:t>
      </w:r>
      <w:r>
        <w:t xml:space="preserve"> Is a short film documentary following two drag queens, Polly Amorous and Dixie Norm and two bio queens, Rita Mortis and Pom Pom. Bio queens are biological females who create a female persona of drag. </w:t>
      </w:r>
      <w:r w:rsidR="0063522C">
        <w:t>Bio queens are often debated as being inappropriate or even to some extent homophobic. Many people wonder why a cis woman would fee</w:t>
      </w:r>
      <w:r w:rsidR="00FE090F">
        <w:t xml:space="preserve">l the need to perform </w:t>
      </w:r>
      <w:r w:rsidR="00752B67">
        <w:t>drag as they are</w:t>
      </w:r>
      <w:r w:rsidR="0063522C">
        <w:t xml:space="preserve"> just </w:t>
      </w:r>
      <w:r w:rsidR="00FE090F">
        <w:t>following</w:t>
      </w:r>
      <w:r w:rsidR="0063522C">
        <w:t xml:space="preserve"> the gender norm, wearing a dress and putting on make up. </w:t>
      </w:r>
      <w:r w:rsidR="0063522C">
        <w:rPr>
          <w:i/>
        </w:rPr>
        <w:t>‘Cis women in dresses and costume makeup should</w:t>
      </w:r>
      <w:r w:rsidR="00752B67">
        <w:rPr>
          <w:i/>
        </w:rPr>
        <w:t>n’t</w:t>
      </w:r>
      <w:r w:rsidR="0063522C">
        <w:rPr>
          <w:i/>
        </w:rPr>
        <w:t xml:space="preserve"> be labeled “drag queen,” as they are simply practicing things within their own gender norms. Drag is supposed to shatter gender norms and cis women calling themselves “drag queens” can have a damaging effect on the legitimacy of the movement.</w:t>
      </w:r>
      <w:r w:rsidR="0063522C" w:rsidRPr="0018569D">
        <w:rPr>
          <w:i/>
        </w:rPr>
        <w:t xml:space="preserve">’ </w:t>
      </w:r>
      <w:r w:rsidR="0018569D" w:rsidRPr="00EC3254">
        <w:t>(</w:t>
      </w:r>
      <w:r w:rsidR="0018569D" w:rsidRPr="00EC3254">
        <w:rPr>
          <w:rFonts w:eastAsia="Times New Roman" w:cs="Times New Roman"/>
          <w:color w:val="000000"/>
          <w:shd w:val="clear" w:color="auto" w:fill="FFFFFF"/>
          <w:lang w:val="en-GB"/>
        </w:rPr>
        <w:t>Pagan, N. (2017). </w:t>
      </w:r>
      <w:r w:rsidR="0018569D" w:rsidRPr="00EC3254">
        <w:rPr>
          <w:rFonts w:eastAsia="Times New Roman" w:cs="Times New Roman"/>
          <w:i/>
          <w:iCs/>
          <w:color w:val="000000"/>
          <w:shd w:val="clear" w:color="auto" w:fill="FFFFFF"/>
          <w:lang w:val="en-GB"/>
        </w:rPr>
        <w:t>Why Cis Female Drag Queens Are A Form Of Cultural Appropriation</w:t>
      </w:r>
      <w:r w:rsidR="0018569D" w:rsidRPr="00EC3254">
        <w:rPr>
          <w:rFonts w:eastAsia="Times New Roman" w:cs="Times New Roman"/>
          <w:i/>
          <w:color w:val="000000"/>
          <w:shd w:val="clear" w:color="auto" w:fill="FFFFFF"/>
          <w:lang w:val="en-GB"/>
        </w:rPr>
        <w:t>.</w:t>
      </w:r>
      <w:r w:rsidR="0018569D" w:rsidRPr="00EC3254">
        <w:rPr>
          <w:rFonts w:eastAsia="Times New Roman" w:cs="Times New Roman"/>
          <w:color w:val="000000"/>
          <w:shd w:val="clear" w:color="auto" w:fill="FFFFFF"/>
          <w:lang w:val="en-GB"/>
        </w:rPr>
        <w:t>)</w:t>
      </w:r>
      <w:r w:rsidR="0018569D">
        <w:rPr>
          <w:rFonts w:eastAsia="Times New Roman" w:cs="Times New Roman"/>
          <w:color w:val="000000"/>
          <w:shd w:val="clear" w:color="auto" w:fill="FFFFFF"/>
          <w:lang w:val="en-GB"/>
        </w:rPr>
        <w:t xml:space="preserve"> Although it is argued that a woman being a drag queen shouldn’t be labelled as drag, many people disa</w:t>
      </w:r>
      <w:r w:rsidR="00FE090F">
        <w:rPr>
          <w:rFonts w:eastAsia="Times New Roman" w:cs="Times New Roman"/>
          <w:color w:val="000000"/>
          <w:shd w:val="clear" w:color="auto" w:fill="FFFFFF"/>
          <w:lang w:val="en-GB"/>
        </w:rPr>
        <w:t xml:space="preserve">gree and believe that drag is an art form </w:t>
      </w:r>
      <w:r w:rsidR="0018569D">
        <w:rPr>
          <w:rFonts w:eastAsia="Times New Roman" w:cs="Times New Roman"/>
          <w:color w:val="000000"/>
          <w:shd w:val="clear" w:color="auto" w:fill="FFFFFF"/>
          <w:lang w:val="en-GB"/>
        </w:rPr>
        <w:t>that anyone can experiment</w:t>
      </w:r>
      <w:r w:rsidR="00752B67">
        <w:rPr>
          <w:rFonts w:eastAsia="Times New Roman" w:cs="Times New Roman"/>
          <w:color w:val="000000"/>
          <w:shd w:val="clear" w:color="auto" w:fill="FFFFFF"/>
          <w:lang w:val="en-GB"/>
        </w:rPr>
        <w:t xml:space="preserve"> with</w:t>
      </w:r>
      <w:r w:rsidR="0018569D">
        <w:rPr>
          <w:rFonts w:eastAsia="Times New Roman" w:cs="Times New Roman"/>
          <w:color w:val="000000"/>
          <w:shd w:val="clear" w:color="auto" w:fill="FFFFFF"/>
          <w:lang w:val="en-GB"/>
        </w:rPr>
        <w:t>. I interviewed Pom Pom a</w:t>
      </w:r>
      <w:r w:rsidR="00752B67">
        <w:rPr>
          <w:rFonts w:eastAsia="Times New Roman" w:cs="Times New Roman"/>
          <w:color w:val="000000"/>
          <w:shd w:val="clear" w:color="auto" w:fill="FFFFFF"/>
          <w:lang w:val="en-GB"/>
        </w:rPr>
        <w:t>nd asked what drag meant to her being a cis woman in the drag community</w:t>
      </w:r>
      <w:r w:rsidR="0018569D">
        <w:rPr>
          <w:rFonts w:eastAsia="Times New Roman" w:cs="Times New Roman"/>
          <w:color w:val="000000"/>
          <w:shd w:val="clear" w:color="auto" w:fill="FFFFFF"/>
          <w:lang w:val="en-GB"/>
        </w:rPr>
        <w:t>, she explai</w:t>
      </w:r>
      <w:r w:rsidR="00752B67">
        <w:rPr>
          <w:rFonts w:eastAsia="Times New Roman" w:cs="Times New Roman"/>
          <w:color w:val="000000"/>
          <w:shd w:val="clear" w:color="auto" w:fill="FFFFFF"/>
          <w:lang w:val="en-GB"/>
        </w:rPr>
        <w:t>ned that as a costume designer,</w:t>
      </w:r>
      <w:r w:rsidR="0018569D">
        <w:rPr>
          <w:rFonts w:eastAsia="Times New Roman" w:cs="Times New Roman"/>
          <w:color w:val="000000"/>
          <w:shd w:val="clear" w:color="auto" w:fill="FFFFFF"/>
          <w:lang w:val="en-GB"/>
        </w:rPr>
        <w:t xml:space="preserve"> a fan of theatre and drag</w:t>
      </w:r>
      <w:r w:rsidR="00FE090F">
        <w:rPr>
          <w:rFonts w:eastAsia="Times New Roman" w:cs="Times New Roman"/>
          <w:color w:val="000000"/>
          <w:shd w:val="clear" w:color="auto" w:fill="FFFFFF"/>
          <w:lang w:val="en-GB"/>
        </w:rPr>
        <w:t>,</w:t>
      </w:r>
      <w:r w:rsidR="0018569D">
        <w:rPr>
          <w:rFonts w:eastAsia="Times New Roman" w:cs="Times New Roman"/>
          <w:color w:val="000000"/>
          <w:shd w:val="clear" w:color="auto" w:fill="FFFFFF"/>
          <w:lang w:val="en-GB"/>
        </w:rPr>
        <w:t xml:space="preserve"> it was a way f</w:t>
      </w:r>
      <w:r w:rsidR="00752B67">
        <w:rPr>
          <w:rFonts w:eastAsia="Times New Roman" w:cs="Times New Roman"/>
          <w:color w:val="000000"/>
          <w:shd w:val="clear" w:color="auto" w:fill="FFFFFF"/>
          <w:lang w:val="en-GB"/>
        </w:rPr>
        <w:t xml:space="preserve">or her to do what she loved whilst </w:t>
      </w:r>
      <w:r w:rsidR="0018569D">
        <w:rPr>
          <w:rFonts w:eastAsia="Times New Roman" w:cs="Times New Roman"/>
          <w:color w:val="000000"/>
          <w:shd w:val="clear" w:color="auto" w:fill="FFFFFF"/>
          <w:lang w:val="en-GB"/>
        </w:rPr>
        <w:t xml:space="preserve">creating a living from it. </w:t>
      </w:r>
      <w:r w:rsidR="0018569D">
        <w:rPr>
          <w:rFonts w:eastAsia="Times New Roman" w:cs="Times New Roman"/>
          <w:i/>
          <w:color w:val="000000"/>
          <w:shd w:val="clear" w:color="auto" w:fill="FFFFFF"/>
          <w:lang w:val="en-GB"/>
        </w:rPr>
        <w:t>‘I do drag because I was a theatre kid and I have a degree in costume a</w:t>
      </w:r>
      <w:r w:rsidR="00FE090F">
        <w:rPr>
          <w:rFonts w:eastAsia="Times New Roman" w:cs="Times New Roman"/>
          <w:i/>
          <w:color w:val="000000"/>
          <w:shd w:val="clear" w:color="auto" w:fill="FFFFFF"/>
          <w:lang w:val="en-GB"/>
        </w:rPr>
        <w:t>nd it’s an opportunity to utilis</w:t>
      </w:r>
      <w:r w:rsidR="0018569D">
        <w:rPr>
          <w:rFonts w:eastAsia="Times New Roman" w:cs="Times New Roman"/>
          <w:i/>
          <w:color w:val="000000"/>
          <w:shd w:val="clear" w:color="auto" w:fill="FFFFFF"/>
          <w:lang w:val="en-GB"/>
        </w:rPr>
        <w:t>e my skills and make a show just for me to perform and to make people happy.’</w:t>
      </w:r>
      <w:r w:rsidR="00C612C1">
        <w:rPr>
          <w:rFonts w:eastAsia="Times New Roman" w:cs="Times New Roman"/>
          <w:i/>
          <w:color w:val="000000"/>
          <w:shd w:val="clear" w:color="auto" w:fill="FFFFFF"/>
          <w:lang w:val="en-GB"/>
        </w:rPr>
        <w:t xml:space="preserve"> </w:t>
      </w:r>
      <w:r w:rsidR="00C612C1" w:rsidRPr="007306E6">
        <w:rPr>
          <w:rFonts w:eastAsia="Times New Roman" w:cs="Times New Roman"/>
          <w:color w:val="000000"/>
          <w:shd w:val="clear" w:color="auto" w:fill="FFFFFF"/>
          <w:lang w:val="en-GB"/>
        </w:rPr>
        <w:t xml:space="preserve">(Elstone, H. (2017) Documentary Interview.) </w:t>
      </w:r>
      <w:r w:rsidR="0018569D" w:rsidRPr="007306E6">
        <w:rPr>
          <w:rFonts w:eastAsia="Times New Roman" w:cs="Times New Roman"/>
          <w:color w:val="000000"/>
          <w:shd w:val="clear" w:color="auto" w:fill="FFFFFF"/>
          <w:lang w:val="en-GB"/>
        </w:rPr>
        <w:t xml:space="preserve"> </w:t>
      </w:r>
      <w:r w:rsidR="0018569D">
        <w:rPr>
          <w:rFonts w:eastAsia="Times New Roman" w:cs="Times New Roman"/>
          <w:color w:val="000000"/>
          <w:shd w:val="clear" w:color="auto" w:fill="FFFFFF"/>
          <w:lang w:val="en-GB"/>
        </w:rPr>
        <w:t xml:space="preserve">Pom Pom believes that drag is an expression of gender even if that means an over the top expression of your own gender. </w:t>
      </w:r>
      <w:r w:rsidR="0018569D">
        <w:rPr>
          <w:rFonts w:eastAsia="Times New Roman" w:cs="Times New Roman"/>
          <w:i/>
          <w:color w:val="000000"/>
          <w:shd w:val="clear" w:color="auto" w:fill="FFFFFF"/>
          <w:lang w:val="en-GB"/>
        </w:rPr>
        <w:t>‘</w:t>
      </w:r>
      <w:r w:rsidR="00170022">
        <w:rPr>
          <w:rFonts w:eastAsia="Times New Roman" w:cs="Times New Roman"/>
          <w:i/>
          <w:color w:val="000000"/>
          <w:shd w:val="clear" w:color="auto" w:fill="FFFFFF"/>
          <w:lang w:val="en-GB"/>
        </w:rPr>
        <w:t>Drag is designed to disrupt gender norms</w:t>
      </w:r>
      <w:r w:rsidR="001410CC">
        <w:rPr>
          <w:rFonts w:eastAsia="Times New Roman" w:cs="Times New Roman"/>
          <w:i/>
          <w:color w:val="000000"/>
          <w:shd w:val="clear" w:color="auto" w:fill="FFFFFF"/>
          <w:lang w:val="en-GB"/>
        </w:rPr>
        <w:t xml:space="preserve"> – anyone can bind, stuff,</w:t>
      </w:r>
      <w:r w:rsidR="00FE090F">
        <w:rPr>
          <w:rFonts w:eastAsia="Times New Roman" w:cs="Times New Roman"/>
          <w:i/>
          <w:color w:val="000000"/>
          <w:shd w:val="clear" w:color="auto" w:fill="FFFFFF"/>
          <w:lang w:val="en-GB"/>
        </w:rPr>
        <w:t xml:space="preserve"> pad and ‘perform’ gender to an</w:t>
      </w:r>
      <w:r w:rsidR="001410CC">
        <w:rPr>
          <w:rFonts w:eastAsia="Times New Roman" w:cs="Times New Roman"/>
          <w:i/>
          <w:color w:val="000000"/>
          <w:shd w:val="clear" w:color="auto" w:fill="FFFFFF"/>
          <w:lang w:val="en-GB"/>
        </w:rPr>
        <w:t xml:space="preserve"> exaggerated extent.’ </w:t>
      </w:r>
      <w:r w:rsidR="001410CC" w:rsidRPr="00EC3254">
        <w:rPr>
          <w:rFonts w:eastAsia="Times New Roman" w:cs="Times New Roman"/>
          <w:color w:val="000000"/>
          <w:shd w:val="clear" w:color="auto" w:fill="FFFFFF"/>
          <w:lang w:val="en-GB"/>
        </w:rPr>
        <w:t>(Hall, J. (2017). </w:t>
      </w:r>
      <w:r w:rsidR="001410CC" w:rsidRPr="00EC3254">
        <w:rPr>
          <w:rFonts w:eastAsia="Times New Roman" w:cs="Times New Roman"/>
          <w:i/>
          <w:iCs/>
          <w:color w:val="000000"/>
          <w:shd w:val="clear" w:color="auto" w:fill="FFFFFF"/>
          <w:lang w:val="en-GB"/>
        </w:rPr>
        <w:t>Why do some people want to stop women performing drag?</w:t>
      </w:r>
      <w:r w:rsidR="001410CC" w:rsidRPr="00EC3254">
        <w:rPr>
          <w:rFonts w:eastAsia="Times New Roman" w:cs="Times New Roman"/>
          <w:iCs/>
          <w:color w:val="000000"/>
          <w:shd w:val="clear" w:color="auto" w:fill="FFFFFF"/>
          <w:lang w:val="en-GB"/>
        </w:rPr>
        <w:t>)</w:t>
      </w:r>
    </w:p>
    <w:p w14:paraId="6C67A7C2" w14:textId="3B503459" w:rsidR="005A1567" w:rsidRDefault="005A1567" w:rsidP="00F30ABF">
      <w:pPr>
        <w:tabs>
          <w:tab w:val="left" w:pos="2238"/>
        </w:tabs>
        <w:spacing w:line="480" w:lineRule="auto"/>
        <w:jc w:val="both"/>
      </w:pPr>
      <w:r>
        <w:lastRenderedPageBreak/>
        <w:t xml:space="preserve">For </w:t>
      </w:r>
      <w:r w:rsidR="00B26752">
        <w:t>the past few years I have been gaining a huge interest in drag mainly as I started watching</w:t>
      </w:r>
      <w:r>
        <w:t xml:space="preserve"> </w:t>
      </w:r>
      <w:r w:rsidR="00C83431">
        <w:t>RuPual’s Drag R</w:t>
      </w:r>
      <w:r w:rsidR="00752B67">
        <w:t>ace</w:t>
      </w:r>
      <w:r w:rsidR="00B26752">
        <w:t>. A</w:t>
      </w:r>
      <w:r w:rsidR="00752B67">
        <w:t>fter a</w:t>
      </w:r>
      <w:r w:rsidR="001F3B49">
        <w:t xml:space="preserve"> while I realised</w:t>
      </w:r>
      <w:r w:rsidR="00C83431">
        <w:t xml:space="preserve"> Drag R</w:t>
      </w:r>
      <w:r w:rsidR="001F3B49">
        <w:t>ace</w:t>
      </w:r>
      <w:r w:rsidR="00C83431">
        <w:t xml:space="preserve"> was </w:t>
      </w:r>
      <w:r w:rsidR="00B26752">
        <w:t>only one part of a huge global</w:t>
      </w:r>
      <w:r w:rsidR="0076336E">
        <w:t xml:space="preserve"> drag </w:t>
      </w:r>
      <w:r w:rsidR="00B26752">
        <w:t>culture</w:t>
      </w:r>
      <w:r w:rsidR="0076336E">
        <w:t xml:space="preserve">. </w:t>
      </w:r>
      <w:r w:rsidR="00752B67">
        <w:t>Drag was more then just a gay man trying to be an unrealistic idea of a woman</w:t>
      </w:r>
      <w:r w:rsidR="0096112E">
        <w:t>,</w:t>
      </w:r>
      <w:r w:rsidR="00752B67">
        <w:t xml:space="preserve"> there was a whole world of drag that I wasn’t seeing on Television, a kind of drag where gender wasn’t the point but instead a way for the person to express themselves through a style </w:t>
      </w:r>
      <w:r w:rsidR="0096112E">
        <w:t>they had</w:t>
      </w:r>
      <w:r w:rsidR="00752B67">
        <w:t xml:space="preserve"> created.</w:t>
      </w:r>
      <w:r w:rsidR="00C83431">
        <w:t xml:space="preserve"> I started finding local queens and</w:t>
      </w:r>
      <w:r w:rsidR="00A844C2">
        <w:t xml:space="preserve"> seeing different styles of drag. I found drag </w:t>
      </w:r>
      <w:r w:rsidR="008E33E1">
        <w:t>as an art form that helps people express themselves and their gender through performance and fashion. After talking to some of the local queens in Cardiff I realised that they each do drag for different reasons and had amazing stories of their drag careers. I decided to create this documentary to show people that drag is more than just a gay man lip-syncing on stage. Each queen has a different aesth</w:t>
      </w:r>
      <w:r w:rsidR="009729B1">
        <w:t xml:space="preserve">etic and idea of what drag is. I </w:t>
      </w:r>
      <w:r w:rsidR="0096112E">
        <w:t xml:space="preserve">plan </w:t>
      </w:r>
      <w:r w:rsidR="009729B1">
        <w:t>to only use local queens to let peo</w:t>
      </w:r>
      <w:r w:rsidR="00752B67">
        <w:t xml:space="preserve">ple know that drag </w:t>
      </w:r>
      <w:r w:rsidR="0096112E">
        <w:t>takes place in many cities</w:t>
      </w:r>
      <w:r w:rsidR="009729B1">
        <w:t xml:space="preserve">. </w:t>
      </w:r>
      <w:r w:rsidR="008E33E1">
        <w:t xml:space="preserve"> </w:t>
      </w:r>
    </w:p>
    <w:p w14:paraId="56F92F59" w14:textId="77777777" w:rsidR="00A43002" w:rsidRDefault="00A43002" w:rsidP="00F30ABF">
      <w:pPr>
        <w:tabs>
          <w:tab w:val="left" w:pos="2238"/>
        </w:tabs>
        <w:spacing w:line="480" w:lineRule="auto"/>
        <w:jc w:val="both"/>
      </w:pPr>
    </w:p>
    <w:p w14:paraId="37A99037" w14:textId="1EF7F68E" w:rsidR="00FB672F" w:rsidRPr="007306E6" w:rsidRDefault="00516CA2" w:rsidP="00F30ABF">
      <w:pPr>
        <w:tabs>
          <w:tab w:val="left" w:pos="2238"/>
        </w:tabs>
        <w:spacing w:line="480" w:lineRule="auto"/>
        <w:jc w:val="both"/>
      </w:pPr>
      <w:r>
        <w:t xml:space="preserve">I began working on my film whilst researching queer theory and Poststructuralism, I wanted to try and answer the question of </w:t>
      </w:r>
      <w:r w:rsidR="00752B67">
        <w:t>“</w:t>
      </w:r>
      <w:r>
        <w:t>why drag</w:t>
      </w:r>
      <w:r w:rsidR="00752B67">
        <w:t>?”</w:t>
      </w:r>
      <w:r>
        <w:t xml:space="preserve"> </w:t>
      </w:r>
      <w:r w:rsidR="0096112E">
        <w:t>to</w:t>
      </w:r>
      <w:r>
        <w:t xml:space="preserve"> be able to </w:t>
      </w:r>
      <w:r w:rsidR="00940FE6">
        <w:t xml:space="preserve">connect it with my dissertation, when interviewing Pom Pom I asked her why she did drag specifically and whether she </w:t>
      </w:r>
      <w:r w:rsidR="0096112E">
        <w:t xml:space="preserve">performed it </w:t>
      </w:r>
      <w:r w:rsidR="00940FE6">
        <w:t>as a way to represent her gender identity. Drag can be used as a way to explore gender, some drag queens have started drag and then later realised</w:t>
      </w:r>
      <w:r w:rsidR="00752B67">
        <w:t xml:space="preserve"> they’re actually trans or like Courtney Act, gender</w:t>
      </w:r>
      <w:r w:rsidR="005953AB">
        <w:t xml:space="preserve"> </w:t>
      </w:r>
      <w:r w:rsidR="00752B67">
        <w:t>fluid</w:t>
      </w:r>
      <w:r w:rsidR="00940FE6">
        <w:t xml:space="preserve">. </w:t>
      </w:r>
      <w:r w:rsidR="005953AB">
        <w:t>Q</w:t>
      </w:r>
      <w:r w:rsidR="00940FE6">
        <w:t xml:space="preserve">ueens such as Courtney Act and Milk have discussed that drag is a way for them to show their feminine side </w:t>
      </w:r>
      <w:r w:rsidR="0096112E">
        <w:t xml:space="preserve">also </w:t>
      </w:r>
      <w:r w:rsidR="00940FE6">
        <w:t>a way to show the fluidity of their gender</w:t>
      </w:r>
      <w:r w:rsidR="00902D47">
        <w:t xml:space="preserve">. Pom Pom </w:t>
      </w:r>
      <w:r w:rsidR="00B22108">
        <w:t>has researched into queer theory and</w:t>
      </w:r>
      <w:r w:rsidR="0096112E">
        <w:t xml:space="preserve"> believes queer theory and drag </w:t>
      </w:r>
      <w:r w:rsidR="00B22108">
        <w:t>work</w:t>
      </w:r>
      <w:r w:rsidR="0096112E">
        <w:t xml:space="preserve"> together as it</w:t>
      </w:r>
      <w:r w:rsidR="00FB672F">
        <w:t xml:space="preserve"> experiments with the idea of gender </w:t>
      </w:r>
      <w:r w:rsidR="0096112E">
        <w:lastRenderedPageBreak/>
        <w:t>and shows through this art form</w:t>
      </w:r>
      <w:r w:rsidR="00FB672F">
        <w:t xml:space="preserve"> that </w:t>
      </w:r>
      <w:r w:rsidR="00B22108">
        <w:t>there</w:t>
      </w:r>
      <w:r w:rsidR="00902D47">
        <w:t xml:space="preserve"> is more then two genders, however when it comes to drag she isn’t as such expressing he</w:t>
      </w:r>
      <w:r w:rsidR="00FB672F">
        <w:t xml:space="preserve">r gender identity but instead creates </w:t>
      </w:r>
      <w:r w:rsidR="005953AB">
        <w:t>her persona</w:t>
      </w:r>
      <w:r w:rsidR="00FB672F">
        <w:t xml:space="preserve"> as a</w:t>
      </w:r>
      <w:r w:rsidR="005953AB">
        <w:t>n</w:t>
      </w:r>
      <w:r w:rsidR="00902D47">
        <w:t xml:space="preserve"> art form that she loves and admires. </w:t>
      </w:r>
      <w:r w:rsidR="0096112E">
        <w:rPr>
          <w:i/>
        </w:rPr>
        <w:t>‘Drag means a whole lot to me. It’s an art form and a way of expression. It’s th</w:t>
      </w:r>
      <w:r w:rsidR="00D95E2C">
        <w:rPr>
          <w:i/>
        </w:rPr>
        <w:t>e reason I know my friends that I consider family. It keeps me going.</w:t>
      </w:r>
      <w:r w:rsidR="00D95E2C" w:rsidRPr="007306E6">
        <w:t>’</w:t>
      </w:r>
      <w:r w:rsidR="007306E6" w:rsidRPr="007306E6">
        <w:t xml:space="preserve"> (</w:t>
      </w:r>
      <w:r w:rsidR="007306E6" w:rsidRPr="007306E6">
        <w:rPr>
          <w:rFonts w:eastAsia="Times New Roman" w:cs="Times New Roman"/>
          <w:color w:val="000000"/>
          <w:shd w:val="clear" w:color="auto" w:fill="FFFFFF"/>
          <w:lang w:val="en-GB"/>
        </w:rPr>
        <w:t>Elstone, H. (2017) Documentary Interview.</w:t>
      </w:r>
      <w:r w:rsidR="007306E6" w:rsidRPr="007306E6">
        <w:rPr>
          <w:rFonts w:eastAsia="Times New Roman" w:cs="Times New Roman"/>
          <w:color w:val="000000"/>
          <w:shd w:val="clear" w:color="auto" w:fill="FFFFFF"/>
          <w:lang w:val="en-GB"/>
        </w:rPr>
        <w:t>)</w:t>
      </w:r>
    </w:p>
    <w:p w14:paraId="1E1DA123" w14:textId="5E59C8C8" w:rsidR="00A43002" w:rsidRDefault="004354F5" w:rsidP="00F30ABF">
      <w:pPr>
        <w:tabs>
          <w:tab w:val="left" w:pos="2238"/>
        </w:tabs>
        <w:spacing w:line="480" w:lineRule="auto"/>
        <w:jc w:val="both"/>
      </w:pPr>
      <w:r>
        <w:t>Instead of considering drag as a way to express gender it could also be considered as a persona to hide behind, many drag</w:t>
      </w:r>
      <w:r w:rsidR="00CB48E4">
        <w:t xml:space="preserve"> queens use the heels, dresses and make up</w:t>
      </w:r>
      <w:r w:rsidR="005953AB">
        <w:t xml:space="preserve"> to</w:t>
      </w:r>
      <w:r w:rsidR="00CB48E4">
        <w:t xml:space="preserve"> help give</w:t>
      </w:r>
      <w:r w:rsidR="007F1DD8">
        <w:t xml:space="preserve"> them the confidence they need. </w:t>
      </w:r>
      <w:r w:rsidR="00512C73">
        <w:t xml:space="preserve">Drag queen </w:t>
      </w:r>
      <w:r w:rsidR="007F1DD8">
        <w:t xml:space="preserve">Mayhem Miller </w:t>
      </w:r>
      <w:r w:rsidR="00512C73">
        <w:t xml:space="preserve">discusses this </w:t>
      </w:r>
      <w:r w:rsidR="007F1DD8">
        <w:t xml:space="preserve">when Magnus Hasting a drag Photographer asked her “Why Drag?” </w:t>
      </w:r>
      <w:r w:rsidR="007F1DD8">
        <w:rPr>
          <w:i/>
        </w:rPr>
        <w:t>‘Drag has transformed a quiet. Shy. and sensitive boy into a loud. Outgoing. Party girl! “Mayhem” was created to protect me from the harsh realities of the gay world. Now. I see that Mayhem has been feathers for that boy to make wings and finally fly, reaching the stars where he belongs.</w:t>
      </w:r>
      <w:r w:rsidR="007F1DD8" w:rsidRPr="00EC3254">
        <w:t>’</w:t>
      </w:r>
      <w:r w:rsidR="00512C73" w:rsidRPr="00EC3254">
        <w:t xml:space="preserve"> </w:t>
      </w:r>
      <w:r w:rsidR="00B22108" w:rsidRPr="00EC3254">
        <w:t>(</w:t>
      </w:r>
      <w:r w:rsidR="00B22108" w:rsidRPr="00EC3254">
        <w:rPr>
          <w:rFonts w:eastAsia="Times New Roman" w:cs="Times New Roman"/>
          <w:color w:val="000000"/>
          <w:shd w:val="clear" w:color="auto" w:fill="FFFFFF"/>
          <w:lang w:val="en-GB"/>
        </w:rPr>
        <w:t>Hastings, M. and George, B. (2016). </w:t>
      </w:r>
      <w:r w:rsidR="00B22108" w:rsidRPr="00EC3254">
        <w:rPr>
          <w:rFonts w:eastAsia="Times New Roman" w:cs="Times New Roman"/>
          <w:i/>
          <w:iCs/>
          <w:color w:val="000000"/>
          <w:shd w:val="clear" w:color="auto" w:fill="FFFFFF"/>
          <w:lang w:val="en-GB"/>
        </w:rPr>
        <w:t>Why drag?</w:t>
      </w:r>
      <w:r w:rsidR="00B22108" w:rsidRPr="00EC3254">
        <w:rPr>
          <w:rFonts w:eastAsia="Times New Roman" w:cs="Times New Roman"/>
          <w:color w:val="000000"/>
          <w:shd w:val="clear" w:color="auto" w:fill="FFFFFF"/>
          <w:lang w:val="en-GB"/>
        </w:rPr>
        <w:t>)</w:t>
      </w:r>
      <w:r w:rsidR="00B22108">
        <w:rPr>
          <w:rFonts w:ascii="Times New Roman" w:eastAsia="Times New Roman" w:hAnsi="Times New Roman" w:cs="Times New Roman"/>
          <w:color w:val="000000"/>
          <w:sz w:val="27"/>
          <w:szCs w:val="27"/>
          <w:shd w:val="clear" w:color="auto" w:fill="FFFFFF"/>
          <w:lang w:val="en-GB"/>
        </w:rPr>
        <w:t xml:space="preserve"> </w:t>
      </w:r>
      <w:r w:rsidR="00512C73">
        <w:t>Mayhem is just one of the que</w:t>
      </w:r>
      <w:r w:rsidR="00D95E2C">
        <w:t>ens who uses drag to be the extroverted</w:t>
      </w:r>
      <w:r w:rsidR="00512C73">
        <w:t xml:space="preserve"> person they want to be, showing us that drag may not only be a way to express gender identity </w:t>
      </w:r>
      <w:r w:rsidR="00D95E2C">
        <w:t xml:space="preserve">but also give </w:t>
      </w:r>
      <w:r w:rsidR="00D2567B">
        <w:t>a</w:t>
      </w:r>
      <w:r w:rsidR="00D95E2C">
        <w:t xml:space="preserve"> </w:t>
      </w:r>
      <w:r w:rsidR="00D2567B">
        <w:t xml:space="preserve">persona to hide behind and </w:t>
      </w:r>
      <w:r w:rsidR="00D95E2C">
        <w:t>boost</w:t>
      </w:r>
      <w:r w:rsidR="00D2567B">
        <w:t xml:space="preserve"> confidence.</w:t>
      </w:r>
    </w:p>
    <w:p w14:paraId="292A1D45" w14:textId="77777777" w:rsidR="00FA1116" w:rsidRDefault="00FA1116" w:rsidP="00F30ABF">
      <w:pPr>
        <w:tabs>
          <w:tab w:val="left" w:pos="2238"/>
        </w:tabs>
        <w:spacing w:line="480" w:lineRule="auto"/>
        <w:jc w:val="both"/>
      </w:pPr>
    </w:p>
    <w:p w14:paraId="4FB1B57C" w14:textId="4173752A" w:rsidR="00FA1116" w:rsidRDefault="00055CCA" w:rsidP="00F30ABF">
      <w:pPr>
        <w:tabs>
          <w:tab w:val="left" w:pos="2238"/>
        </w:tabs>
        <w:spacing w:line="480" w:lineRule="auto"/>
        <w:jc w:val="both"/>
      </w:pPr>
      <w:r>
        <w:t>RuPaul’s Drag Race is known worldwide and has given the confidence to many people to sta</w:t>
      </w:r>
      <w:r w:rsidR="00187DD9">
        <w:t>rt drag themselves,</w:t>
      </w:r>
      <w:r>
        <w:t xml:space="preserve"> however if the show doesn’t represent drag as something more</w:t>
      </w:r>
      <w:r w:rsidR="00784AA5">
        <w:t xml:space="preserve"> than creating </w:t>
      </w:r>
      <w:r w:rsidR="005953AB">
        <w:t>a female persona, m</w:t>
      </w:r>
      <w:r w:rsidR="00784AA5">
        <w:t xml:space="preserve">any fans </w:t>
      </w:r>
      <w:r w:rsidR="00D95E2C">
        <w:t xml:space="preserve">and followers </w:t>
      </w:r>
      <w:r w:rsidR="00784AA5">
        <w:t xml:space="preserve">only see </w:t>
      </w:r>
      <w:r w:rsidR="00D95E2C">
        <w:t xml:space="preserve">the art form through the show, insinuating </w:t>
      </w:r>
      <w:r w:rsidR="00784AA5">
        <w:t xml:space="preserve">the idea </w:t>
      </w:r>
      <w:r w:rsidR="00D95E2C">
        <w:t>you have to follow drag rules and regulations</w:t>
      </w:r>
      <w:r w:rsidR="00784AA5">
        <w:t xml:space="preserve">. Interviewing local queens we discussed RuPaul’s Drag Race as a negative to drag and queer theory. </w:t>
      </w:r>
      <w:r w:rsidR="00784AA5">
        <w:rPr>
          <w:i/>
        </w:rPr>
        <w:t xml:space="preserve">‘I see it as the gateway drug of drag </w:t>
      </w:r>
      <w:r w:rsidR="00784AA5">
        <w:rPr>
          <w:i/>
        </w:rPr>
        <w:lastRenderedPageBreak/>
        <w:t>culture, it makes my heart sad when people who don’t know anything about drag outside of drag race criticize local drag as they don’t compare to something they consider essential to drag…I also hate the fact it’s such a small type of drag allowed on the show, no bio queens or non binary performers.’</w:t>
      </w:r>
      <w:r w:rsidR="00784AA5">
        <w:t xml:space="preserve"> </w:t>
      </w:r>
      <w:r w:rsidR="007306E6" w:rsidRPr="00EC3254">
        <w:t>(</w:t>
      </w:r>
      <w:r w:rsidR="007306E6" w:rsidRPr="00EC3254">
        <w:rPr>
          <w:rFonts w:eastAsia="Times New Roman" w:cs="Times New Roman"/>
          <w:color w:val="000000"/>
          <w:shd w:val="clear" w:color="auto" w:fill="FFFFFF"/>
          <w:lang w:val="en-GB"/>
        </w:rPr>
        <w:t>Thrope, E</w:t>
      </w:r>
      <w:r w:rsidR="007306E6" w:rsidRPr="00EC3254">
        <w:rPr>
          <w:rFonts w:eastAsia="Times New Roman" w:cs="Times New Roman"/>
          <w:color w:val="000000"/>
          <w:shd w:val="clear" w:color="auto" w:fill="FFFFFF"/>
          <w:lang w:val="en-GB"/>
        </w:rPr>
        <w:t>. (2017) Documentary Interview.</w:t>
      </w:r>
      <w:r w:rsidR="007306E6" w:rsidRPr="00EC3254">
        <w:rPr>
          <w:rFonts w:eastAsia="Times New Roman" w:cs="Times New Roman"/>
          <w:color w:val="000000"/>
          <w:shd w:val="clear" w:color="auto" w:fill="FFFFFF"/>
          <w:lang w:val="en-GB"/>
        </w:rPr>
        <w:t>)</w:t>
      </w:r>
      <w:r w:rsidR="007306E6">
        <w:rPr>
          <w:rFonts w:eastAsia="Times New Roman" w:cs="Times New Roman"/>
          <w:i/>
          <w:color w:val="000000"/>
          <w:shd w:val="clear" w:color="auto" w:fill="FFFFFF"/>
          <w:lang w:val="en-GB"/>
        </w:rPr>
        <w:t xml:space="preserve"> </w:t>
      </w:r>
      <w:r w:rsidR="00784AA5">
        <w:t>As Rita Mortis a local Cardiff queen discusses in the quote above RuPaul</w:t>
      </w:r>
      <w:r w:rsidR="00D95E2C">
        <w:t>’s</w:t>
      </w:r>
      <w:r w:rsidR="00784AA5">
        <w:t xml:space="preserve"> Drag Race may be helping the LGBT+ and drag community become more mainstream </w:t>
      </w:r>
      <w:r w:rsidR="00D95E2C">
        <w:t xml:space="preserve">but </w:t>
      </w:r>
      <w:r w:rsidR="00784AA5">
        <w:t>it also puts drag into a small box, labeling it as a gay man dressing as a woman and creating a feminine persona when in fact drag c</w:t>
      </w:r>
      <w:r w:rsidR="00D95E2C">
        <w:t>ould and can</w:t>
      </w:r>
      <w:r w:rsidR="00784AA5">
        <w:t xml:space="preserve"> be anything. </w:t>
      </w:r>
    </w:p>
    <w:p w14:paraId="243AACF3" w14:textId="77777777" w:rsidR="00187DD9" w:rsidRDefault="00187DD9" w:rsidP="00F30ABF">
      <w:pPr>
        <w:tabs>
          <w:tab w:val="left" w:pos="2238"/>
        </w:tabs>
        <w:spacing w:line="480" w:lineRule="auto"/>
        <w:jc w:val="both"/>
      </w:pPr>
    </w:p>
    <w:p w14:paraId="3CB524B8" w14:textId="195B2731" w:rsidR="00784AA5" w:rsidRPr="006B3DA1" w:rsidRDefault="00187DD9" w:rsidP="00F30ABF">
      <w:pPr>
        <w:tabs>
          <w:tab w:val="left" w:pos="2238"/>
        </w:tabs>
        <w:spacing w:line="480" w:lineRule="auto"/>
        <w:jc w:val="both"/>
      </w:pPr>
      <w:r w:rsidRPr="00D95E2C">
        <w:rPr>
          <w:i/>
        </w:rPr>
        <w:t>Category Is..</w:t>
      </w:r>
      <w:r>
        <w:t xml:space="preserve"> I am hoping will help people understand that drag can be seen everywhere</w:t>
      </w:r>
      <w:r w:rsidR="00D95E2C">
        <w:t xml:space="preserve"> and anywhere,</w:t>
      </w:r>
      <w:r>
        <w:t xml:space="preserve"> it’s not only about someone dressing up as the opposite sex but in fact is in every ones day to day life, as </w:t>
      </w:r>
      <w:r w:rsidR="00C45556">
        <w:t xml:space="preserve">RuPaul says herself “we’re all born naked and the rest is drag” our identity is formed from what we construct from society.  Judith Butler discusses the idea of gender and drag by explaining that </w:t>
      </w:r>
      <w:r w:rsidR="006B3DA1">
        <w:t xml:space="preserve">drag and gender identity are both constructed and neither are socially true or natural. </w:t>
      </w:r>
      <w:r w:rsidR="006B3DA1">
        <w:rPr>
          <w:i/>
        </w:rPr>
        <w:t xml:space="preserve">‘In imitating gender, drag implicitly reveals the imitative structure of gender itself – as well as its contingency.’ </w:t>
      </w:r>
      <w:r w:rsidR="006B3DA1">
        <w:t xml:space="preserve">(Butler. J. </w:t>
      </w:r>
      <w:r w:rsidR="006B3DA1" w:rsidRPr="00EC3254">
        <w:rPr>
          <w:i/>
        </w:rPr>
        <w:t>Gender Trouble</w:t>
      </w:r>
      <w:bookmarkStart w:id="0" w:name="_GoBack"/>
      <w:bookmarkEnd w:id="0"/>
      <w:r w:rsidR="006B3DA1">
        <w:t xml:space="preserve"> p.137)</w:t>
      </w:r>
      <w:r w:rsidR="00774037">
        <w:t xml:space="preserve"> Drag may have started as men in theatre playing fema</w:t>
      </w:r>
      <w:r w:rsidR="005953AB">
        <w:t>le roles but now it</w:t>
      </w:r>
      <w:r w:rsidR="00774037">
        <w:t xml:space="preserve"> can be anything, from a guy wearing lipstick to a girl wearing a dress, drag has no rules and no gender. </w:t>
      </w:r>
    </w:p>
    <w:p w14:paraId="37E58B31" w14:textId="77777777" w:rsidR="00784AA5" w:rsidRPr="00784AA5" w:rsidRDefault="00784AA5" w:rsidP="00F30ABF">
      <w:pPr>
        <w:tabs>
          <w:tab w:val="left" w:pos="2238"/>
        </w:tabs>
        <w:spacing w:line="480" w:lineRule="auto"/>
        <w:jc w:val="both"/>
      </w:pPr>
    </w:p>
    <w:p w14:paraId="3EC51B0D" w14:textId="1BD909E7" w:rsidR="00A43002" w:rsidRPr="00555C17" w:rsidRDefault="005953AB" w:rsidP="00F30ABF">
      <w:pPr>
        <w:tabs>
          <w:tab w:val="left" w:pos="2238"/>
        </w:tabs>
        <w:spacing w:line="480" w:lineRule="auto"/>
        <w:jc w:val="both"/>
        <w:rPr>
          <w:i/>
        </w:rPr>
      </w:pPr>
      <w:r>
        <w:t xml:space="preserve">I’ve discussed the idea that drag could be used </w:t>
      </w:r>
      <w:r w:rsidR="001435F3">
        <w:t>to hide behind a persona instead of a way to experiment with gender or sexual</w:t>
      </w:r>
      <w:r w:rsidR="00383BF5">
        <w:t>ity. Growing up gay sometimes an extra boost of confidence is needed</w:t>
      </w:r>
      <w:r w:rsidR="00113F35">
        <w:t xml:space="preserve"> in dealing with day-to-day situations</w:t>
      </w:r>
      <w:r w:rsidR="00383BF5">
        <w:t xml:space="preserve"> and </w:t>
      </w:r>
      <w:r w:rsidR="00383BF5">
        <w:lastRenderedPageBreak/>
        <w:t>drag defini</w:t>
      </w:r>
      <w:r w:rsidR="00113F35">
        <w:t>tely gives that to some people. H</w:t>
      </w:r>
      <w:r w:rsidR="00383BF5">
        <w:t>owever I believe that most people</w:t>
      </w:r>
      <w:r w:rsidR="00113F35">
        <w:t xml:space="preserve"> don’t</w:t>
      </w:r>
      <w:r w:rsidR="00383BF5">
        <w:t xml:space="preserve"> use drag as a way to hide </w:t>
      </w:r>
      <w:r w:rsidR="00113F35">
        <w:t>their own personalities</w:t>
      </w:r>
      <w:r w:rsidR="00383BF5">
        <w:t xml:space="preserve">, </w:t>
      </w:r>
      <w:r w:rsidR="00113F35">
        <w:t xml:space="preserve">but to </w:t>
      </w:r>
      <w:r w:rsidR="00383BF5">
        <w:t>give them conf</w:t>
      </w:r>
      <w:r w:rsidR="00113F35">
        <w:t xml:space="preserve">idence and </w:t>
      </w:r>
      <w:r w:rsidR="00383BF5">
        <w:t>be able to experiment with gender identity through their look and style of drag.</w:t>
      </w:r>
      <w:r w:rsidR="00555C17">
        <w:t xml:space="preserve"> As Courtney Act puts it </w:t>
      </w:r>
      <w:r w:rsidR="00555C17">
        <w:rPr>
          <w:i/>
        </w:rPr>
        <w:t>‘</w:t>
      </w:r>
      <w:r w:rsidR="00AA68C1">
        <w:rPr>
          <w:i/>
        </w:rPr>
        <w:t>some</w:t>
      </w:r>
      <w:r w:rsidR="00555C17">
        <w:rPr>
          <w:i/>
        </w:rPr>
        <w:t xml:space="preserve"> of the most beautiful women in the world have a penis! Mummy’s features, Daddy’s fixtures.’ </w:t>
      </w:r>
    </w:p>
    <w:p w14:paraId="7189118A" w14:textId="77777777" w:rsidR="00A43002" w:rsidRDefault="00A43002" w:rsidP="00F30ABF">
      <w:pPr>
        <w:tabs>
          <w:tab w:val="left" w:pos="2238"/>
        </w:tabs>
        <w:spacing w:line="480" w:lineRule="auto"/>
        <w:jc w:val="both"/>
      </w:pPr>
    </w:p>
    <w:p w14:paraId="79331C8F" w14:textId="77777777" w:rsidR="00A43002" w:rsidRDefault="00A43002" w:rsidP="00F30ABF">
      <w:pPr>
        <w:tabs>
          <w:tab w:val="left" w:pos="2238"/>
        </w:tabs>
        <w:spacing w:line="480" w:lineRule="auto"/>
        <w:jc w:val="both"/>
      </w:pPr>
    </w:p>
    <w:p w14:paraId="38DB8A0B" w14:textId="77777777" w:rsidR="00A43002" w:rsidRDefault="00A43002" w:rsidP="00F30ABF">
      <w:pPr>
        <w:tabs>
          <w:tab w:val="left" w:pos="2238"/>
        </w:tabs>
        <w:spacing w:line="480" w:lineRule="auto"/>
        <w:jc w:val="both"/>
      </w:pPr>
    </w:p>
    <w:p w14:paraId="186A0EB2" w14:textId="77777777" w:rsidR="00DB585D" w:rsidRDefault="00DB585D" w:rsidP="00F30ABF">
      <w:pPr>
        <w:tabs>
          <w:tab w:val="left" w:pos="2238"/>
        </w:tabs>
        <w:spacing w:line="480" w:lineRule="auto"/>
        <w:jc w:val="both"/>
      </w:pPr>
    </w:p>
    <w:p w14:paraId="37C27371" w14:textId="77777777" w:rsidR="00DB585D" w:rsidRDefault="00DB585D" w:rsidP="00F30ABF">
      <w:pPr>
        <w:tabs>
          <w:tab w:val="left" w:pos="2238"/>
        </w:tabs>
        <w:spacing w:line="480" w:lineRule="auto"/>
        <w:jc w:val="both"/>
      </w:pPr>
    </w:p>
    <w:p w14:paraId="39D39968" w14:textId="77777777" w:rsidR="00DB585D" w:rsidRDefault="00DB585D" w:rsidP="00F30ABF">
      <w:pPr>
        <w:tabs>
          <w:tab w:val="left" w:pos="2238"/>
        </w:tabs>
        <w:spacing w:line="480" w:lineRule="auto"/>
        <w:jc w:val="both"/>
      </w:pPr>
    </w:p>
    <w:p w14:paraId="05B0FF14" w14:textId="77777777" w:rsidR="00DB585D" w:rsidRDefault="00DB585D" w:rsidP="00F30ABF">
      <w:pPr>
        <w:tabs>
          <w:tab w:val="left" w:pos="2238"/>
        </w:tabs>
        <w:spacing w:line="480" w:lineRule="auto"/>
        <w:jc w:val="both"/>
      </w:pPr>
    </w:p>
    <w:p w14:paraId="72366300" w14:textId="77777777" w:rsidR="00DB585D" w:rsidRDefault="00DB585D" w:rsidP="00F30ABF">
      <w:pPr>
        <w:tabs>
          <w:tab w:val="left" w:pos="2238"/>
        </w:tabs>
        <w:spacing w:line="480" w:lineRule="auto"/>
        <w:jc w:val="both"/>
      </w:pPr>
    </w:p>
    <w:p w14:paraId="2B80F4CE" w14:textId="77777777" w:rsidR="00DB585D" w:rsidRDefault="00DB585D" w:rsidP="00F30ABF">
      <w:pPr>
        <w:tabs>
          <w:tab w:val="left" w:pos="2238"/>
        </w:tabs>
        <w:spacing w:line="480" w:lineRule="auto"/>
        <w:jc w:val="both"/>
      </w:pPr>
    </w:p>
    <w:p w14:paraId="0D3C5BC7" w14:textId="77777777" w:rsidR="00DB585D" w:rsidRDefault="00DB585D" w:rsidP="00F30ABF">
      <w:pPr>
        <w:tabs>
          <w:tab w:val="left" w:pos="2238"/>
        </w:tabs>
        <w:spacing w:line="480" w:lineRule="auto"/>
        <w:jc w:val="both"/>
      </w:pPr>
    </w:p>
    <w:p w14:paraId="5F99AC12" w14:textId="77777777" w:rsidR="00DB585D" w:rsidRDefault="00DB585D" w:rsidP="00F30ABF">
      <w:pPr>
        <w:tabs>
          <w:tab w:val="left" w:pos="2238"/>
        </w:tabs>
        <w:spacing w:line="480" w:lineRule="auto"/>
        <w:jc w:val="both"/>
      </w:pPr>
    </w:p>
    <w:p w14:paraId="256B1305" w14:textId="77777777" w:rsidR="00DB585D" w:rsidRDefault="00DB585D" w:rsidP="00F30ABF">
      <w:pPr>
        <w:tabs>
          <w:tab w:val="left" w:pos="2238"/>
        </w:tabs>
        <w:spacing w:line="480" w:lineRule="auto"/>
        <w:jc w:val="both"/>
      </w:pPr>
    </w:p>
    <w:p w14:paraId="17C5708C" w14:textId="77777777" w:rsidR="00DB585D" w:rsidRDefault="00DB585D" w:rsidP="00F30ABF">
      <w:pPr>
        <w:tabs>
          <w:tab w:val="left" w:pos="2238"/>
        </w:tabs>
        <w:spacing w:line="480" w:lineRule="auto"/>
        <w:jc w:val="both"/>
      </w:pPr>
    </w:p>
    <w:p w14:paraId="0C7B7A83" w14:textId="77777777" w:rsidR="00DB585D" w:rsidRDefault="00DB585D" w:rsidP="00F30ABF">
      <w:pPr>
        <w:tabs>
          <w:tab w:val="left" w:pos="2238"/>
        </w:tabs>
        <w:spacing w:line="480" w:lineRule="auto"/>
        <w:jc w:val="both"/>
      </w:pPr>
    </w:p>
    <w:p w14:paraId="7817AA49" w14:textId="77777777" w:rsidR="00DB585D" w:rsidRDefault="00DB585D" w:rsidP="00F30ABF">
      <w:pPr>
        <w:tabs>
          <w:tab w:val="left" w:pos="2238"/>
        </w:tabs>
        <w:spacing w:line="480" w:lineRule="auto"/>
        <w:jc w:val="both"/>
      </w:pPr>
    </w:p>
    <w:p w14:paraId="3EECA349" w14:textId="77777777" w:rsidR="00DB585D" w:rsidRDefault="00DB585D" w:rsidP="00F30ABF">
      <w:pPr>
        <w:tabs>
          <w:tab w:val="left" w:pos="2238"/>
        </w:tabs>
        <w:spacing w:line="480" w:lineRule="auto"/>
        <w:jc w:val="both"/>
      </w:pPr>
    </w:p>
    <w:p w14:paraId="17410F99" w14:textId="77777777" w:rsidR="00DB585D" w:rsidRDefault="00DB585D" w:rsidP="00F30ABF">
      <w:pPr>
        <w:tabs>
          <w:tab w:val="left" w:pos="2238"/>
        </w:tabs>
        <w:spacing w:line="480" w:lineRule="auto"/>
        <w:jc w:val="both"/>
      </w:pPr>
    </w:p>
    <w:p w14:paraId="36001F86" w14:textId="77777777" w:rsidR="00DB585D" w:rsidRDefault="00DB585D" w:rsidP="00F30ABF">
      <w:pPr>
        <w:tabs>
          <w:tab w:val="left" w:pos="2238"/>
        </w:tabs>
        <w:spacing w:line="480" w:lineRule="auto"/>
        <w:jc w:val="both"/>
      </w:pPr>
    </w:p>
    <w:p w14:paraId="694DC24B" w14:textId="77777777" w:rsidR="00F30ABF" w:rsidRDefault="00F30ABF" w:rsidP="00F30ABF">
      <w:pPr>
        <w:tabs>
          <w:tab w:val="left" w:pos="2238"/>
        </w:tabs>
        <w:spacing w:line="480" w:lineRule="auto"/>
        <w:jc w:val="both"/>
      </w:pPr>
    </w:p>
    <w:p w14:paraId="29911F1C" w14:textId="0DA2F2FF" w:rsidR="00DB585D" w:rsidRDefault="001E030E" w:rsidP="00F30ABF">
      <w:pPr>
        <w:tabs>
          <w:tab w:val="left" w:pos="2238"/>
        </w:tabs>
        <w:spacing w:line="480" w:lineRule="auto"/>
        <w:jc w:val="both"/>
      </w:pPr>
      <w:r>
        <w:lastRenderedPageBreak/>
        <w:t xml:space="preserve">Writing this dissertation has helped me understand different ideas </w:t>
      </w:r>
      <w:r w:rsidR="00113F35">
        <w:t xml:space="preserve">of </w:t>
      </w:r>
      <w:r w:rsidR="00CB0218">
        <w:t xml:space="preserve">gender, sexuality and binary labels to use when interviewing my subjects for </w:t>
      </w:r>
      <w:r w:rsidR="00CB0218">
        <w:rPr>
          <w:i/>
        </w:rPr>
        <w:t>Category Is..</w:t>
      </w:r>
      <w:r w:rsidR="00113F35">
        <w:t xml:space="preserve"> Researching into Queer Theory gave me an understanding of</w:t>
      </w:r>
      <w:r w:rsidR="00CB0218">
        <w:t xml:space="preserve"> the idea of different genders and sexualities especially when considering drag and genderqueer people such as Courtney Act and Milk. Although being a part of t</w:t>
      </w:r>
      <w:r w:rsidR="00113F35">
        <w:t>he LGBT+ community I already have</w:t>
      </w:r>
      <w:r w:rsidR="00CB0218">
        <w:t xml:space="preserve"> a</w:t>
      </w:r>
      <w:r w:rsidR="00113F35">
        <w:t xml:space="preserve"> considerable </w:t>
      </w:r>
      <w:r w:rsidR="00CB0218">
        <w:t xml:space="preserve">understanding of different gender and sexuality labels however researching into Poststructuralism and the theory that </w:t>
      </w:r>
      <w:r w:rsidR="007C4ADD">
        <w:t>you cannot label everyone’s gender and sexuality as each person has a unique idea of what their gender/sex</w:t>
      </w:r>
      <w:r w:rsidR="00D312C8">
        <w:t>uality is</w:t>
      </w:r>
      <w:r w:rsidR="007C4ADD">
        <w:t xml:space="preserve"> has made me reconsider my thoughts on </w:t>
      </w:r>
      <w:r w:rsidR="00113F35">
        <w:t>these subjects</w:t>
      </w:r>
      <w:r w:rsidR="007C4ADD">
        <w:t>. Originally I considered everyone to fall under a label of Male, Female, Transgender or Gay, Straight, Bisexual</w:t>
      </w:r>
      <w:r w:rsidR="00D312C8">
        <w:t xml:space="preserve"> etc.</w:t>
      </w:r>
      <w:r w:rsidR="007C4ADD">
        <w:t xml:space="preserve"> but </w:t>
      </w:r>
      <w:r w:rsidR="00D312C8">
        <w:t>since researching into</w:t>
      </w:r>
      <w:r w:rsidR="00113F35">
        <w:t xml:space="preserve"> the stated theories, it </w:t>
      </w:r>
      <w:r w:rsidR="00D312C8">
        <w:t>has</w:t>
      </w:r>
      <w:r w:rsidR="007C4ADD">
        <w:t xml:space="preserve"> made me realise that in fact it could vary depending on the persons idea of what gender and sexuality is. Understanding this also changed my views on ‘RuPaul’s Drag Race’ </w:t>
      </w:r>
      <w:r w:rsidR="00D312C8">
        <w:t>I have now come to realise that in fact Drag Race may not in fa</w:t>
      </w:r>
      <w:r w:rsidR="00113F35">
        <w:t>ct show drag in a positive view. A</w:t>
      </w:r>
      <w:r w:rsidR="00D312C8">
        <w:t xml:space="preserve">s discussed before most queens on the show have been feminine looking and the ones who haven’t have been told to change their style of drag or been eliminated early on in the show. With Drag Race being such a huge show for drag fans this idea of putting drag in a box of what you can and cannot do is </w:t>
      </w:r>
      <w:r w:rsidR="004841C0">
        <w:t xml:space="preserve">sending a negative message to the </w:t>
      </w:r>
      <w:r w:rsidR="00113F35">
        <w:t>audience of what drag represents.</w:t>
      </w:r>
      <w:r w:rsidR="005B25BC">
        <w:t xml:space="preserve"> Nevertheless </w:t>
      </w:r>
      <w:r w:rsidR="004841C0">
        <w:t>in saying that</w:t>
      </w:r>
      <w:r w:rsidR="005B25BC">
        <w:t xml:space="preserve">, </w:t>
      </w:r>
      <w:r w:rsidR="004841C0">
        <w:t>even</w:t>
      </w:r>
      <w:r w:rsidR="005B25BC">
        <w:t xml:space="preserve"> recently </w:t>
      </w:r>
      <w:r w:rsidR="004841C0">
        <w:t xml:space="preserve"> ‘RuPaul’s Drag Race’ has started to come to terms with the idea of Drag being something more then a man dressed as a woman, with the current rei</w:t>
      </w:r>
      <w:r w:rsidR="005B25BC">
        <w:t>gning</w:t>
      </w:r>
      <w:r w:rsidR="004841C0">
        <w:t xml:space="preserve"> queen being Sasha Velour a drag artist with the tag line of </w:t>
      </w:r>
      <w:r w:rsidR="004841C0" w:rsidRPr="004841C0">
        <w:rPr>
          <w:i/>
        </w:rPr>
        <w:t>‘Gender is a construct, tear it apart.’</w:t>
      </w:r>
      <w:r w:rsidR="004841C0">
        <w:t xml:space="preserve"> </w:t>
      </w:r>
    </w:p>
    <w:p w14:paraId="4AD57193" w14:textId="77777777" w:rsidR="004841C0" w:rsidRPr="00CB0218" w:rsidRDefault="004841C0" w:rsidP="00F30ABF">
      <w:pPr>
        <w:tabs>
          <w:tab w:val="left" w:pos="2238"/>
        </w:tabs>
        <w:spacing w:line="480" w:lineRule="auto"/>
        <w:jc w:val="both"/>
      </w:pPr>
    </w:p>
    <w:p w14:paraId="3F632F8B" w14:textId="17E7FF9F" w:rsidR="00DB585D" w:rsidRDefault="001B503F" w:rsidP="00F30ABF">
      <w:pPr>
        <w:tabs>
          <w:tab w:val="left" w:pos="2238"/>
        </w:tabs>
        <w:spacing w:line="480" w:lineRule="auto"/>
        <w:jc w:val="both"/>
      </w:pPr>
      <w:r>
        <w:rPr>
          <w:noProof/>
        </w:rPr>
        <w:lastRenderedPageBreak/>
        <w:drawing>
          <wp:anchor distT="0" distB="0" distL="114300" distR="114300" simplePos="0" relativeHeight="251667456" behindDoc="0" locked="0" layoutInCell="1" allowOverlap="1" wp14:anchorId="76EAC716" wp14:editId="3372B971">
            <wp:simplePos x="0" y="0"/>
            <wp:positionH relativeFrom="column">
              <wp:posOffset>3086100</wp:posOffset>
            </wp:positionH>
            <wp:positionV relativeFrom="paragraph">
              <wp:posOffset>-342900</wp:posOffset>
            </wp:positionV>
            <wp:extent cx="2514600" cy="1977390"/>
            <wp:effectExtent l="0" t="0" r="0" b="3810"/>
            <wp:wrapTight wrapText="bothSides">
              <wp:wrapPolygon edited="0">
                <wp:start x="0" y="0"/>
                <wp:lineTo x="0" y="21364"/>
                <wp:lineTo x="21382" y="21364"/>
                <wp:lineTo x="21382" y="0"/>
                <wp:lineTo x="0" y="0"/>
              </wp:wrapPolygon>
            </wp:wrapTight>
            <wp:docPr id="11" name="Picture 3" descr="Macintosh HD:Users:miriamnosworthy:Desktop:b27f2b430071bdf726faa6e31786173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miriamnosworthy:Desktop:b27f2b430071bdf726faa6e31786173c.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514600" cy="1977390"/>
                    </a:xfrm>
                    <a:prstGeom prst="rect">
                      <a:avLst/>
                    </a:prstGeom>
                    <a:noFill/>
                    <a:ln>
                      <a:noFill/>
                    </a:ln>
                  </pic:spPr>
                </pic:pic>
              </a:graphicData>
            </a:graphic>
            <wp14:sizeRelH relativeFrom="page">
              <wp14:pctWidth>0</wp14:pctWidth>
            </wp14:sizeRelH>
            <wp14:sizeRelV relativeFrom="page">
              <wp14:pctHeight>0</wp14:pctHeight>
            </wp14:sizeRelV>
          </wp:anchor>
        </w:drawing>
      </w:r>
      <w:r w:rsidR="004841C0">
        <w:rPr>
          <w:noProof/>
        </w:rPr>
        <w:drawing>
          <wp:anchor distT="0" distB="0" distL="114300" distR="114300" simplePos="0" relativeHeight="251666432" behindDoc="0" locked="0" layoutInCell="1" allowOverlap="1" wp14:anchorId="6A4F6176" wp14:editId="3A463BD9">
            <wp:simplePos x="0" y="0"/>
            <wp:positionH relativeFrom="column">
              <wp:posOffset>-228600</wp:posOffset>
            </wp:positionH>
            <wp:positionV relativeFrom="paragraph">
              <wp:posOffset>-342900</wp:posOffset>
            </wp:positionV>
            <wp:extent cx="2914650" cy="1943100"/>
            <wp:effectExtent l="0" t="0" r="6350" b="12700"/>
            <wp:wrapTight wrapText="bothSides">
              <wp:wrapPolygon edited="0">
                <wp:start x="0" y="0"/>
                <wp:lineTo x="0" y="21459"/>
                <wp:lineTo x="21459" y="21459"/>
                <wp:lineTo x="21459" y="0"/>
                <wp:lineTo x="0" y="0"/>
              </wp:wrapPolygon>
            </wp:wrapTight>
            <wp:docPr id="9" name="Picture 1" descr="Macintosh HD:Users:miriamnosworthy:Desktop:t-Sasha-Velour-Intervie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miriamnosworthy:Desktop:t-Sasha-Velour-Interview.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914650" cy="19431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B23AE14" w14:textId="77777777" w:rsidR="00DB585D" w:rsidRDefault="00DB585D" w:rsidP="00F30ABF">
      <w:pPr>
        <w:tabs>
          <w:tab w:val="left" w:pos="2238"/>
        </w:tabs>
        <w:spacing w:line="480" w:lineRule="auto"/>
        <w:jc w:val="both"/>
      </w:pPr>
    </w:p>
    <w:p w14:paraId="02DA1328" w14:textId="02997405" w:rsidR="00DB585D" w:rsidRDefault="00DB585D" w:rsidP="00F30ABF">
      <w:pPr>
        <w:tabs>
          <w:tab w:val="left" w:pos="2238"/>
        </w:tabs>
        <w:spacing w:line="480" w:lineRule="auto"/>
        <w:jc w:val="both"/>
      </w:pPr>
    </w:p>
    <w:p w14:paraId="031D8980" w14:textId="60D3C86E" w:rsidR="00DB585D" w:rsidRDefault="00DB585D" w:rsidP="00F30ABF">
      <w:pPr>
        <w:tabs>
          <w:tab w:val="left" w:pos="2238"/>
        </w:tabs>
        <w:spacing w:line="480" w:lineRule="auto"/>
        <w:jc w:val="both"/>
      </w:pPr>
    </w:p>
    <w:p w14:paraId="5D45700D" w14:textId="77777777" w:rsidR="001B503F" w:rsidRDefault="001B503F" w:rsidP="00F30ABF">
      <w:pPr>
        <w:tabs>
          <w:tab w:val="left" w:pos="2238"/>
        </w:tabs>
        <w:spacing w:line="480" w:lineRule="auto"/>
        <w:jc w:val="both"/>
      </w:pPr>
    </w:p>
    <w:p w14:paraId="1F30AE2C" w14:textId="3F50E126" w:rsidR="00DB585D" w:rsidRPr="005B25BC" w:rsidRDefault="005B25BC" w:rsidP="00F30ABF">
      <w:pPr>
        <w:tabs>
          <w:tab w:val="left" w:pos="2238"/>
        </w:tabs>
        <w:spacing w:line="480" w:lineRule="auto"/>
        <w:jc w:val="both"/>
        <w:rPr>
          <w:i/>
        </w:rPr>
      </w:pPr>
      <w:r w:rsidRPr="005B25BC">
        <w:rPr>
          <w:i/>
        </w:rPr>
        <w:t>Current reigning</w:t>
      </w:r>
      <w:r w:rsidR="004841C0" w:rsidRPr="005B25BC">
        <w:rPr>
          <w:i/>
        </w:rPr>
        <w:t xml:space="preserve"> queen of ‘RuPaul’s Drag Race’ Sasha Velour</w:t>
      </w:r>
    </w:p>
    <w:p w14:paraId="6178403E" w14:textId="77777777" w:rsidR="001B503F" w:rsidRDefault="001B503F" w:rsidP="00F30ABF">
      <w:pPr>
        <w:tabs>
          <w:tab w:val="left" w:pos="2238"/>
        </w:tabs>
        <w:spacing w:line="480" w:lineRule="auto"/>
        <w:jc w:val="both"/>
      </w:pPr>
    </w:p>
    <w:p w14:paraId="2996A114" w14:textId="209374D3" w:rsidR="00DB585D" w:rsidRDefault="001A20F9" w:rsidP="00F30ABF">
      <w:pPr>
        <w:tabs>
          <w:tab w:val="left" w:pos="2238"/>
        </w:tabs>
        <w:spacing w:line="480" w:lineRule="auto"/>
        <w:jc w:val="both"/>
      </w:pPr>
      <w:r>
        <w:t xml:space="preserve">With Sasha Velour currently one </w:t>
      </w:r>
      <w:r w:rsidR="005B25BC">
        <w:t>of the most popular queens to</w:t>
      </w:r>
      <w:r>
        <w:t xml:space="preserve"> in ‘RuPaul’s Drag Race’ I hope </w:t>
      </w:r>
      <w:r w:rsidR="005B25BC">
        <w:t xml:space="preserve">the audience will have a wider understanding </w:t>
      </w:r>
      <w:r>
        <w:t xml:space="preserve">of what could be considered drag and </w:t>
      </w:r>
      <w:r w:rsidR="005B25BC">
        <w:t>encourage them to go and see drag artists performing in these similar styles in their own localities</w:t>
      </w:r>
      <w:r>
        <w:t>.</w:t>
      </w:r>
      <w:r w:rsidR="002F0DD4">
        <w:t xml:space="preserve"> I personally believe that drag doesn’t need to have gender binaries nevertheless if someone prefers to label themselves </w:t>
      </w:r>
      <w:r w:rsidR="005B25BC">
        <w:t xml:space="preserve">with </w:t>
      </w:r>
      <w:r w:rsidR="002F0DD4">
        <w:t xml:space="preserve">a gender </w:t>
      </w:r>
      <w:r w:rsidR="005F511F">
        <w:t xml:space="preserve">identify </w:t>
      </w:r>
      <w:r w:rsidR="002F0DD4">
        <w:t>when doing drag that is their choice and</w:t>
      </w:r>
      <w:r w:rsidR="005B25BC">
        <w:t xml:space="preserve"> they</w:t>
      </w:r>
      <w:r w:rsidR="002F0DD4">
        <w:t xml:space="preserve"> have every right to do so.</w:t>
      </w:r>
      <w:r>
        <w:t xml:space="preserve"> </w:t>
      </w:r>
      <w:r w:rsidR="005F511F">
        <w:t xml:space="preserve">However I do feel that some drag could be considered as an expression of gender, if you consider queens such as Milk and Courtney Act both of them are open about their gender identity and show their idea of gender through their drag. </w:t>
      </w:r>
      <w:r w:rsidR="004841C0">
        <w:t xml:space="preserve">Having a new understanding of gender </w:t>
      </w:r>
      <w:r w:rsidR="005F511F">
        <w:t>identity</w:t>
      </w:r>
      <w:r w:rsidR="004841C0">
        <w:t xml:space="preserve"> because of Poststructuralism</w:t>
      </w:r>
      <w:r w:rsidR="001B503F">
        <w:t xml:space="preserve"> and Queer Theory</w:t>
      </w:r>
      <w:r w:rsidR="004841C0">
        <w:t xml:space="preserve"> I can use this knowledge</w:t>
      </w:r>
      <w:r>
        <w:t xml:space="preserve"> for my documentary to discuss the idea of gender and what it means to each of</w:t>
      </w:r>
      <w:r w:rsidR="005B25BC">
        <w:t xml:space="preserve"> my drag queens. H</w:t>
      </w:r>
      <w:r>
        <w:t>opefully by doing this it will help the audience realise that gender could be something socially constructed and not everyone needs to label their gender or sexuality to make it valid.</w:t>
      </w:r>
      <w:r w:rsidR="004841C0">
        <w:t xml:space="preserve"> </w:t>
      </w:r>
    </w:p>
    <w:p w14:paraId="12AE38F6" w14:textId="10D02D66" w:rsidR="00DB585D" w:rsidRDefault="00DB585D" w:rsidP="00F30ABF">
      <w:pPr>
        <w:tabs>
          <w:tab w:val="left" w:pos="2238"/>
        </w:tabs>
        <w:spacing w:line="480" w:lineRule="auto"/>
        <w:jc w:val="both"/>
      </w:pPr>
    </w:p>
    <w:p w14:paraId="40CBEDCA" w14:textId="77777777" w:rsidR="00DB585D" w:rsidRDefault="00DB585D" w:rsidP="00F30ABF">
      <w:pPr>
        <w:tabs>
          <w:tab w:val="left" w:pos="2238"/>
        </w:tabs>
        <w:spacing w:line="480" w:lineRule="auto"/>
        <w:jc w:val="both"/>
      </w:pPr>
    </w:p>
    <w:p w14:paraId="6214F7BE" w14:textId="77777777" w:rsidR="005F511F" w:rsidRDefault="005F511F" w:rsidP="005C2D9A">
      <w:pPr>
        <w:tabs>
          <w:tab w:val="left" w:pos="2238"/>
        </w:tabs>
        <w:jc w:val="both"/>
      </w:pPr>
    </w:p>
    <w:p w14:paraId="649229C0" w14:textId="79EA38C7" w:rsidR="00DB585D" w:rsidRPr="007306E6" w:rsidRDefault="00DB585D" w:rsidP="00E94B5A">
      <w:pPr>
        <w:tabs>
          <w:tab w:val="left" w:pos="2238"/>
        </w:tabs>
        <w:jc w:val="both"/>
      </w:pPr>
      <w:r w:rsidRPr="007306E6">
        <w:lastRenderedPageBreak/>
        <w:t xml:space="preserve">Referencing </w:t>
      </w:r>
    </w:p>
    <w:p w14:paraId="4CB3EB7A" w14:textId="77777777" w:rsidR="00DB585D" w:rsidRPr="007306E6" w:rsidRDefault="00DB585D" w:rsidP="00E94B5A">
      <w:pPr>
        <w:tabs>
          <w:tab w:val="left" w:pos="2238"/>
        </w:tabs>
        <w:jc w:val="both"/>
      </w:pPr>
    </w:p>
    <w:p w14:paraId="3753AE07" w14:textId="0D1794A5" w:rsidR="007C4ADD" w:rsidRPr="007306E6" w:rsidRDefault="007C4ADD" w:rsidP="00E94B5A">
      <w:pPr>
        <w:spacing w:after="180"/>
        <w:jc w:val="both"/>
        <w:rPr>
          <w:rFonts w:cs="Times New Roman"/>
          <w:color w:val="000000"/>
          <w:lang w:val="en-GB"/>
        </w:rPr>
      </w:pPr>
      <w:r w:rsidRPr="007306E6">
        <w:rPr>
          <w:rFonts w:cs="Times New Roman"/>
          <w:color w:val="000000"/>
          <w:lang w:val="en-GB"/>
        </w:rPr>
        <w:t>Act, C. and Jenek, S. (2017). </w:t>
      </w:r>
      <w:r w:rsidRPr="007306E6">
        <w:rPr>
          <w:rFonts w:cs="Times New Roman"/>
          <w:iCs/>
          <w:color w:val="000000"/>
          <w:lang w:val="en-GB"/>
        </w:rPr>
        <w:t>Courtney Act Talks... Gender Terminology</w:t>
      </w:r>
      <w:r w:rsidRPr="007306E6">
        <w:rPr>
          <w:rFonts w:cs="Times New Roman"/>
          <w:color w:val="000000"/>
          <w:lang w:val="en-GB"/>
        </w:rPr>
        <w:t>. [online] YouTube. Available at: https://www.youtube.com/watch?v=wjs3MZiTkMM [Accessed 7 Nov. 2017].</w:t>
      </w:r>
    </w:p>
    <w:p w14:paraId="0878163A" w14:textId="2FE99751" w:rsidR="007C4ADD" w:rsidRPr="007306E6" w:rsidRDefault="007C4ADD" w:rsidP="00E94B5A">
      <w:pPr>
        <w:jc w:val="both"/>
        <w:rPr>
          <w:rFonts w:eastAsia="Times New Roman" w:cs="Times New Roman"/>
          <w:lang w:val="en-GB"/>
        </w:rPr>
      </w:pPr>
      <w:r w:rsidRPr="007306E6">
        <w:rPr>
          <w:rFonts w:eastAsia="Times New Roman" w:cs="Times New Roman"/>
          <w:color w:val="000000"/>
          <w:shd w:val="clear" w:color="auto" w:fill="FFFFFF"/>
          <w:lang w:val="en-GB"/>
        </w:rPr>
        <w:t>Wolters, E. (2017). </w:t>
      </w:r>
      <w:r w:rsidRPr="007306E6">
        <w:rPr>
          <w:rFonts w:eastAsia="Times New Roman" w:cs="Times New Roman"/>
          <w:iCs/>
          <w:color w:val="000000"/>
          <w:shd w:val="clear" w:color="auto" w:fill="FFFFFF"/>
          <w:lang w:val="en-GB"/>
        </w:rPr>
        <w:t>| What the Fuck is Queer Theory?Critical-Theory.com</w:t>
      </w:r>
      <w:r w:rsidRPr="007306E6">
        <w:rPr>
          <w:rFonts w:eastAsia="Times New Roman" w:cs="Times New Roman"/>
          <w:color w:val="000000"/>
          <w:shd w:val="clear" w:color="auto" w:fill="FFFFFF"/>
          <w:lang w:val="en-GB"/>
        </w:rPr>
        <w:t>. [online] Critical-Theory. Available at: http://www.critical-theory.com/what-the-fuck-is-queer-theory/ [Accessed 16 Jun. 2017].</w:t>
      </w:r>
    </w:p>
    <w:p w14:paraId="2F5EB859" w14:textId="77777777" w:rsidR="007C4ADD" w:rsidRPr="007306E6" w:rsidRDefault="007C4ADD" w:rsidP="00E94B5A">
      <w:pPr>
        <w:ind w:left="360"/>
        <w:jc w:val="both"/>
        <w:rPr>
          <w:rFonts w:eastAsia="Times New Roman" w:cs="Times New Roman"/>
          <w:lang w:val="en-GB"/>
        </w:rPr>
      </w:pPr>
    </w:p>
    <w:p w14:paraId="2BCE23EF" w14:textId="1E455501" w:rsidR="00893A97" w:rsidRPr="007306E6" w:rsidRDefault="00893A97" w:rsidP="00E94B5A">
      <w:pPr>
        <w:jc w:val="both"/>
        <w:rPr>
          <w:rFonts w:eastAsia="Times New Roman" w:cs="Times New Roman"/>
          <w:lang w:val="en-GB"/>
        </w:rPr>
      </w:pPr>
      <w:r w:rsidRPr="007306E6">
        <w:rPr>
          <w:rFonts w:eastAsia="Times New Roman" w:cs="Times New Roman"/>
          <w:color w:val="000000"/>
          <w:shd w:val="clear" w:color="auto" w:fill="FFFFFF"/>
          <w:lang w:val="en-GB"/>
        </w:rPr>
        <w:t>Butler, J. (2006). </w:t>
      </w:r>
      <w:r w:rsidRPr="007306E6">
        <w:rPr>
          <w:rFonts w:eastAsia="Times New Roman" w:cs="Times New Roman"/>
          <w:iCs/>
          <w:color w:val="000000"/>
          <w:shd w:val="clear" w:color="auto" w:fill="FFFFFF"/>
          <w:lang w:val="en-GB"/>
        </w:rPr>
        <w:t>Gender trouble</w:t>
      </w:r>
      <w:r w:rsidRPr="007306E6">
        <w:rPr>
          <w:rFonts w:eastAsia="Times New Roman" w:cs="Times New Roman"/>
          <w:color w:val="000000"/>
          <w:shd w:val="clear" w:color="auto" w:fill="FFFFFF"/>
          <w:lang w:val="en-GB"/>
        </w:rPr>
        <w:t>. 1st ed. Routledge. P.25</w:t>
      </w:r>
    </w:p>
    <w:p w14:paraId="5A0C6696" w14:textId="77777777" w:rsidR="007C4ADD" w:rsidRPr="007306E6" w:rsidRDefault="007C4ADD" w:rsidP="00E94B5A">
      <w:pPr>
        <w:pStyle w:val="ListParagraph"/>
        <w:jc w:val="both"/>
        <w:rPr>
          <w:rFonts w:eastAsia="Times New Roman" w:cs="Times New Roman"/>
          <w:lang w:val="en-GB"/>
        </w:rPr>
      </w:pPr>
    </w:p>
    <w:p w14:paraId="28C873CB" w14:textId="77777777" w:rsidR="007C4ADD" w:rsidRPr="007306E6" w:rsidRDefault="007C4ADD" w:rsidP="00E94B5A">
      <w:pPr>
        <w:jc w:val="both"/>
        <w:rPr>
          <w:rFonts w:eastAsia="Times New Roman" w:cs="Times New Roman"/>
          <w:lang w:val="en-GB"/>
        </w:rPr>
      </w:pPr>
      <w:r w:rsidRPr="007306E6">
        <w:rPr>
          <w:rFonts w:eastAsia="Times New Roman" w:cs="Times New Roman"/>
          <w:color w:val="000000"/>
          <w:shd w:val="clear" w:color="auto" w:fill="FFFFFF"/>
          <w:lang w:val="en-GB"/>
        </w:rPr>
        <w:t>Valocchi, S. (2017). </w:t>
      </w:r>
      <w:r w:rsidRPr="007306E6">
        <w:rPr>
          <w:rFonts w:eastAsia="Times New Roman" w:cs="Times New Roman"/>
          <w:iCs/>
          <w:color w:val="000000"/>
          <w:shd w:val="clear" w:color="auto" w:fill="FFFFFF"/>
          <w:lang w:val="en-GB"/>
        </w:rPr>
        <w:t>Not Yet Queer EnoughGender &amp;amp; Society - Stephen Valocchi, 2005</w:t>
      </w:r>
      <w:r w:rsidRPr="007306E6">
        <w:rPr>
          <w:rFonts w:eastAsia="Times New Roman" w:cs="Times New Roman"/>
          <w:color w:val="000000"/>
          <w:shd w:val="clear" w:color="auto" w:fill="FFFFFF"/>
          <w:lang w:val="en-GB"/>
        </w:rPr>
        <w:t>. [online] Journals.sagepub.com. Available at: http://journals.sagepub.com/doi/pdf/10.1177/0891243205280294 [Accessed 10 Oct. 2017].</w:t>
      </w:r>
    </w:p>
    <w:p w14:paraId="2D0F016C" w14:textId="77777777" w:rsidR="007C4ADD" w:rsidRPr="007306E6" w:rsidRDefault="007C4ADD" w:rsidP="00E94B5A">
      <w:pPr>
        <w:pStyle w:val="ListParagraph"/>
        <w:jc w:val="both"/>
        <w:rPr>
          <w:rFonts w:eastAsia="Times New Roman" w:cs="Times New Roman"/>
          <w:lang w:val="en-GB"/>
        </w:rPr>
      </w:pPr>
    </w:p>
    <w:p w14:paraId="33B65B6F" w14:textId="77777777" w:rsidR="007C4ADD" w:rsidRPr="007306E6" w:rsidRDefault="007C4ADD" w:rsidP="00E94B5A">
      <w:pPr>
        <w:jc w:val="both"/>
        <w:rPr>
          <w:rFonts w:eastAsia="Times New Roman" w:cs="Times New Roman"/>
          <w:lang w:val="en-GB"/>
        </w:rPr>
      </w:pPr>
      <w:r w:rsidRPr="007306E6">
        <w:rPr>
          <w:rFonts w:eastAsia="Times New Roman" w:cs="Times New Roman"/>
          <w:color w:val="000000"/>
          <w:shd w:val="clear" w:color="auto" w:fill="FFFFFF"/>
          <w:lang w:val="en-GB"/>
        </w:rPr>
        <w:t>Armstrong, A. (2017). </w:t>
      </w:r>
      <w:r w:rsidRPr="007306E6">
        <w:rPr>
          <w:rFonts w:eastAsia="Times New Roman" w:cs="Times New Roman"/>
          <w:iCs/>
          <w:color w:val="000000"/>
          <w:shd w:val="clear" w:color="auto" w:fill="FFFFFF"/>
          <w:lang w:val="en-GB"/>
        </w:rPr>
        <w:t>Foucault, Michel: Feminism | Internet Encyclopedia of Philosophy</w:t>
      </w:r>
      <w:r w:rsidRPr="007306E6">
        <w:rPr>
          <w:rFonts w:eastAsia="Times New Roman" w:cs="Times New Roman"/>
          <w:color w:val="000000"/>
          <w:shd w:val="clear" w:color="auto" w:fill="FFFFFF"/>
          <w:lang w:val="en-GB"/>
        </w:rPr>
        <w:t>. [online] Iep.utm.edu. Available at: http://www.iep.utm.edu/foucfem/ [Accessed 15 Nov. 2017].</w:t>
      </w:r>
    </w:p>
    <w:p w14:paraId="54922C25" w14:textId="77777777" w:rsidR="00893A97" w:rsidRPr="007306E6" w:rsidRDefault="00893A97" w:rsidP="00E94B5A">
      <w:pPr>
        <w:jc w:val="both"/>
        <w:rPr>
          <w:rFonts w:eastAsia="Times New Roman" w:cs="Times New Roman"/>
          <w:lang w:val="en-GB"/>
        </w:rPr>
      </w:pPr>
    </w:p>
    <w:p w14:paraId="3C564497" w14:textId="074304A4" w:rsidR="00893A97" w:rsidRPr="007306E6" w:rsidRDefault="00893A97" w:rsidP="00E94B5A">
      <w:pPr>
        <w:jc w:val="both"/>
        <w:rPr>
          <w:rFonts w:eastAsia="Times New Roman" w:cs="Times New Roman"/>
          <w:lang w:val="en-GB"/>
        </w:rPr>
      </w:pPr>
      <w:r w:rsidRPr="007306E6">
        <w:rPr>
          <w:rFonts w:eastAsia="Times New Roman" w:cs="Times New Roman"/>
          <w:color w:val="000000"/>
          <w:shd w:val="clear" w:color="auto" w:fill="FFFFFF"/>
          <w:lang w:val="en-GB"/>
        </w:rPr>
        <w:t>Butler, J. (2006). </w:t>
      </w:r>
      <w:r w:rsidRPr="007306E6">
        <w:rPr>
          <w:rFonts w:eastAsia="Times New Roman" w:cs="Times New Roman"/>
          <w:iCs/>
          <w:color w:val="000000"/>
          <w:shd w:val="clear" w:color="auto" w:fill="FFFFFF"/>
          <w:lang w:val="en-GB"/>
        </w:rPr>
        <w:t>Gender trouble</w:t>
      </w:r>
      <w:r w:rsidRPr="007306E6">
        <w:rPr>
          <w:rFonts w:eastAsia="Times New Roman" w:cs="Times New Roman"/>
          <w:color w:val="000000"/>
          <w:shd w:val="clear" w:color="auto" w:fill="FFFFFF"/>
          <w:lang w:val="en-GB"/>
        </w:rPr>
        <w:t>. 1st ed. Routledge. P.76</w:t>
      </w:r>
    </w:p>
    <w:p w14:paraId="794A8ED4" w14:textId="77777777" w:rsidR="00893A97" w:rsidRPr="007306E6" w:rsidRDefault="00893A97" w:rsidP="00E94B5A">
      <w:pPr>
        <w:jc w:val="both"/>
        <w:rPr>
          <w:rFonts w:eastAsia="Times New Roman" w:cs="Times New Roman"/>
          <w:lang w:val="en-GB"/>
        </w:rPr>
      </w:pPr>
    </w:p>
    <w:p w14:paraId="09D09542" w14:textId="08C31E71" w:rsidR="007C4ADD" w:rsidRPr="007306E6" w:rsidRDefault="007C4ADD" w:rsidP="00E94B5A">
      <w:pPr>
        <w:jc w:val="both"/>
        <w:rPr>
          <w:rFonts w:eastAsia="Times New Roman" w:cs="Times New Roman"/>
          <w:lang w:val="en-GB"/>
        </w:rPr>
      </w:pPr>
      <w:r w:rsidRPr="007306E6">
        <w:rPr>
          <w:rFonts w:eastAsia="Times New Roman" w:cs="Times New Roman"/>
          <w:color w:val="000000"/>
          <w:shd w:val="clear" w:color="auto" w:fill="FFFFFF"/>
          <w:lang w:val="en-GB"/>
        </w:rPr>
        <w:t>Writers, T. (2017). </w:t>
      </w:r>
      <w:r w:rsidRPr="007306E6">
        <w:rPr>
          <w:rFonts w:eastAsia="Times New Roman" w:cs="Times New Roman"/>
          <w:iCs/>
          <w:color w:val="000000"/>
          <w:shd w:val="clear" w:color="auto" w:fill="FFFFFF"/>
          <w:lang w:val="en-GB"/>
        </w:rPr>
        <w:t>MR Round Table: Free to Be You and Me - Man Repeller</w:t>
      </w:r>
      <w:r w:rsidRPr="007306E6">
        <w:rPr>
          <w:rFonts w:eastAsia="Times New Roman" w:cs="Times New Roman"/>
          <w:color w:val="000000"/>
          <w:shd w:val="clear" w:color="auto" w:fill="FFFFFF"/>
          <w:lang w:val="en-GB"/>
        </w:rPr>
        <w:t>. [online] Man Repeller. Available at: https://www.manrepeller.com/2015/06/courtney-act-sex-gender-fluidity.html [Accessed 16 Nov. 2017].</w:t>
      </w:r>
    </w:p>
    <w:p w14:paraId="2E051529" w14:textId="77777777" w:rsidR="00893A97" w:rsidRPr="007306E6" w:rsidRDefault="00893A97" w:rsidP="00E94B5A">
      <w:pPr>
        <w:pStyle w:val="ListParagraph"/>
        <w:jc w:val="both"/>
        <w:rPr>
          <w:rFonts w:eastAsia="Times New Roman" w:cs="Times New Roman"/>
          <w:lang w:val="en-GB"/>
        </w:rPr>
      </w:pPr>
    </w:p>
    <w:p w14:paraId="21FAB2C3" w14:textId="77777777" w:rsidR="007C4ADD" w:rsidRPr="007306E6" w:rsidRDefault="007C4ADD" w:rsidP="00E94B5A">
      <w:pPr>
        <w:jc w:val="both"/>
        <w:rPr>
          <w:rFonts w:eastAsia="Times New Roman" w:cs="Times New Roman"/>
          <w:lang w:val="en-GB"/>
        </w:rPr>
      </w:pPr>
      <w:r w:rsidRPr="007306E6">
        <w:rPr>
          <w:rFonts w:eastAsia="Times New Roman" w:cs="Times New Roman"/>
          <w:color w:val="000000"/>
          <w:shd w:val="clear" w:color="auto" w:fill="FFFFFF"/>
          <w:lang w:val="en-GB"/>
        </w:rPr>
        <w:t>Daems, J. (2014). </w:t>
      </w:r>
      <w:r w:rsidRPr="007306E6">
        <w:rPr>
          <w:rFonts w:eastAsia="Times New Roman" w:cs="Times New Roman"/>
          <w:iCs/>
          <w:color w:val="000000"/>
          <w:shd w:val="clear" w:color="auto" w:fill="FFFFFF"/>
          <w:lang w:val="en-GB"/>
        </w:rPr>
        <w:t>The makeup of RuPaul's drag race</w:t>
      </w:r>
      <w:r w:rsidRPr="007306E6">
        <w:rPr>
          <w:rFonts w:eastAsia="Times New Roman" w:cs="Times New Roman"/>
          <w:color w:val="000000"/>
          <w:shd w:val="clear" w:color="auto" w:fill="FFFFFF"/>
          <w:lang w:val="en-GB"/>
        </w:rPr>
        <w:t>. Jefferson, N.C.: McFarland &amp; Co. Rupaul’s Ambivalent Appropriation of Pop Culture. P.4.</w:t>
      </w:r>
    </w:p>
    <w:p w14:paraId="29A895A5" w14:textId="77777777" w:rsidR="007C4ADD" w:rsidRPr="007306E6" w:rsidRDefault="007C4ADD" w:rsidP="00E94B5A">
      <w:pPr>
        <w:pStyle w:val="ListParagraph"/>
        <w:jc w:val="both"/>
        <w:rPr>
          <w:rFonts w:eastAsia="Times New Roman" w:cs="Times New Roman"/>
          <w:lang w:val="en-GB"/>
        </w:rPr>
      </w:pPr>
    </w:p>
    <w:p w14:paraId="43819443" w14:textId="77777777" w:rsidR="007C4ADD" w:rsidRPr="007306E6" w:rsidRDefault="007C4ADD" w:rsidP="00E94B5A">
      <w:pPr>
        <w:jc w:val="both"/>
        <w:rPr>
          <w:rFonts w:eastAsia="Times New Roman" w:cs="Times New Roman"/>
          <w:lang w:val="en-GB"/>
        </w:rPr>
      </w:pPr>
      <w:r w:rsidRPr="007306E6">
        <w:rPr>
          <w:rFonts w:eastAsia="Times New Roman" w:cs="Times New Roman"/>
          <w:color w:val="000000"/>
          <w:shd w:val="clear" w:color="auto" w:fill="FFFFFF"/>
          <w:lang w:val="en-GB"/>
        </w:rPr>
        <w:t>Daems, J. (2014). </w:t>
      </w:r>
      <w:r w:rsidRPr="007306E6">
        <w:rPr>
          <w:rFonts w:eastAsia="Times New Roman" w:cs="Times New Roman"/>
          <w:iCs/>
          <w:color w:val="000000"/>
          <w:shd w:val="clear" w:color="auto" w:fill="FFFFFF"/>
          <w:lang w:val="en-GB"/>
        </w:rPr>
        <w:t>The makeup of RuPaul's drag race</w:t>
      </w:r>
      <w:r w:rsidRPr="007306E6">
        <w:rPr>
          <w:rFonts w:eastAsia="Times New Roman" w:cs="Times New Roman"/>
          <w:color w:val="000000"/>
          <w:shd w:val="clear" w:color="auto" w:fill="FFFFFF"/>
          <w:lang w:val="en-GB"/>
        </w:rPr>
        <w:t>. Jefferson, N.C.: McFarland &amp; Co. Policing the Proper Queer Subject. Kohlsdorf K. P.67.</w:t>
      </w:r>
    </w:p>
    <w:p w14:paraId="5D21A674" w14:textId="77777777" w:rsidR="007C4ADD" w:rsidRPr="007306E6" w:rsidRDefault="007C4ADD" w:rsidP="00E94B5A">
      <w:pPr>
        <w:pStyle w:val="ListParagraph"/>
        <w:jc w:val="both"/>
        <w:rPr>
          <w:rFonts w:eastAsia="Times New Roman" w:cs="Times New Roman"/>
          <w:lang w:val="en-GB"/>
        </w:rPr>
      </w:pPr>
    </w:p>
    <w:p w14:paraId="6EFBA15B" w14:textId="77777777" w:rsidR="007C4ADD" w:rsidRPr="007306E6" w:rsidRDefault="007C4ADD" w:rsidP="00E94B5A">
      <w:pPr>
        <w:jc w:val="both"/>
        <w:rPr>
          <w:rFonts w:eastAsia="Times New Roman" w:cs="Times New Roman"/>
          <w:lang w:val="en-GB"/>
        </w:rPr>
      </w:pPr>
      <w:r w:rsidRPr="007306E6">
        <w:rPr>
          <w:rFonts w:eastAsia="Times New Roman" w:cs="Times New Roman"/>
          <w:color w:val="000000"/>
          <w:shd w:val="clear" w:color="auto" w:fill="FFFFFF"/>
          <w:lang w:val="en-GB"/>
        </w:rPr>
        <w:t>Daems, J. (2014). </w:t>
      </w:r>
      <w:r w:rsidRPr="007306E6">
        <w:rPr>
          <w:rFonts w:eastAsia="Times New Roman" w:cs="Times New Roman"/>
          <w:iCs/>
          <w:color w:val="000000"/>
          <w:shd w:val="clear" w:color="auto" w:fill="FFFFFF"/>
          <w:lang w:val="en-GB"/>
        </w:rPr>
        <w:t>The makeup of RuPaul's drag race</w:t>
      </w:r>
      <w:r w:rsidRPr="007306E6">
        <w:rPr>
          <w:rFonts w:eastAsia="Times New Roman" w:cs="Times New Roman"/>
          <w:color w:val="000000"/>
          <w:shd w:val="clear" w:color="auto" w:fill="FFFFFF"/>
          <w:lang w:val="en-GB"/>
        </w:rPr>
        <w:t>. Jefferson, N.C.: McFarland &amp; Co. Rupaul’s Ambivalent Appropriation of Pop Culture. P.6.</w:t>
      </w:r>
    </w:p>
    <w:p w14:paraId="466A0B81" w14:textId="77777777" w:rsidR="007C4ADD" w:rsidRPr="007306E6" w:rsidRDefault="007C4ADD" w:rsidP="00E94B5A">
      <w:pPr>
        <w:jc w:val="both"/>
        <w:rPr>
          <w:rFonts w:eastAsia="Times New Roman" w:cs="Times New Roman"/>
          <w:lang w:val="en-GB"/>
        </w:rPr>
      </w:pPr>
    </w:p>
    <w:p w14:paraId="6D483FFB" w14:textId="77777777" w:rsidR="007C4ADD" w:rsidRPr="007306E6" w:rsidRDefault="007C4ADD" w:rsidP="00E94B5A">
      <w:pPr>
        <w:jc w:val="both"/>
        <w:rPr>
          <w:rFonts w:eastAsia="Times New Roman" w:cs="Times New Roman"/>
          <w:lang w:val="en-GB"/>
        </w:rPr>
      </w:pPr>
      <w:r w:rsidRPr="007306E6">
        <w:rPr>
          <w:rFonts w:eastAsia="Times New Roman" w:cs="Times New Roman"/>
          <w:color w:val="000000"/>
          <w:shd w:val="clear" w:color="auto" w:fill="FFFFFF"/>
          <w:lang w:val="en-GB"/>
        </w:rPr>
        <w:t>Daems, J. (2014). </w:t>
      </w:r>
      <w:r w:rsidRPr="007306E6">
        <w:rPr>
          <w:rFonts w:eastAsia="Times New Roman" w:cs="Times New Roman"/>
          <w:iCs/>
          <w:color w:val="000000"/>
          <w:shd w:val="clear" w:color="auto" w:fill="FFFFFF"/>
          <w:lang w:val="en-GB"/>
        </w:rPr>
        <w:t>The makeup of RuPaul's drag race</w:t>
      </w:r>
      <w:r w:rsidRPr="007306E6">
        <w:rPr>
          <w:rFonts w:eastAsia="Times New Roman" w:cs="Times New Roman"/>
          <w:color w:val="000000"/>
          <w:shd w:val="clear" w:color="auto" w:fill="FFFFFF"/>
          <w:lang w:val="en-GB"/>
        </w:rPr>
        <w:t>. Jefferson, N.C.: McFarland &amp; Co. Policing the Proper Queer Subject. Kohlsdorf K. P.70</w:t>
      </w:r>
    </w:p>
    <w:p w14:paraId="07CB8483" w14:textId="77777777" w:rsidR="007C4ADD" w:rsidRPr="007306E6" w:rsidRDefault="007C4ADD" w:rsidP="00E94B5A">
      <w:pPr>
        <w:jc w:val="both"/>
        <w:rPr>
          <w:rFonts w:eastAsia="Times New Roman" w:cs="Times New Roman"/>
          <w:lang w:val="en-GB"/>
        </w:rPr>
      </w:pPr>
    </w:p>
    <w:p w14:paraId="00FF2479" w14:textId="4555237A" w:rsidR="007C4ADD" w:rsidRPr="007306E6" w:rsidRDefault="007C4ADD" w:rsidP="007306E6">
      <w:pPr>
        <w:jc w:val="both"/>
        <w:rPr>
          <w:rFonts w:eastAsia="Times New Roman" w:cs="Times New Roman"/>
          <w:lang w:val="en-GB"/>
        </w:rPr>
      </w:pPr>
      <w:r w:rsidRPr="007306E6">
        <w:rPr>
          <w:rFonts w:eastAsia="Times New Roman" w:cs="Times New Roman"/>
          <w:color w:val="000000"/>
          <w:shd w:val="clear" w:color="auto" w:fill="FFFFFF"/>
          <w:lang w:val="en-GB"/>
        </w:rPr>
        <w:t>Pagan, N. (2017). </w:t>
      </w:r>
      <w:r w:rsidRPr="007306E6">
        <w:rPr>
          <w:rFonts w:eastAsia="Times New Roman" w:cs="Times New Roman"/>
          <w:iCs/>
          <w:color w:val="000000"/>
          <w:shd w:val="clear" w:color="auto" w:fill="FFFFFF"/>
          <w:lang w:val="en-GB"/>
        </w:rPr>
        <w:t>Why Cis Female Drag Queens Are A Form Of Cultural Appropriation</w:t>
      </w:r>
      <w:r w:rsidRPr="007306E6">
        <w:rPr>
          <w:rFonts w:eastAsia="Times New Roman" w:cs="Times New Roman"/>
          <w:color w:val="000000"/>
          <w:shd w:val="clear" w:color="auto" w:fill="FFFFFF"/>
          <w:lang w:val="en-GB"/>
        </w:rPr>
        <w:t>. [online] The Odyssey Online. Available at: https://www.theodysseyonline.com/why-cis-female-drag-queens-are-form-of-cultural-appropriation [Accessed 22 Oct. 2017].</w:t>
      </w:r>
    </w:p>
    <w:p w14:paraId="4EB1DD23" w14:textId="77777777" w:rsidR="00AE707B" w:rsidRPr="007306E6" w:rsidRDefault="00AE707B" w:rsidP="00E94B5A">
      <w:pPr>
        <w:jc w:val="both"/>
        <w:rPr>
          <w:rFonts w:eastAsia="Times New Roman" w:cs="Times New Roman"/>
          <w:color w:val="000000"/>
          <w:shd w:val="clear" w:color="auto" w:fill="FFFFFF"/>
          <w:lang w:val="en-GB"/>
        </w:rPr>
      </w:pPr>
    </w:p>
    <w:p w14:paraId="187D6A40" w14:textId="5D811F90" w:rsidR="00AE707B" w:rsidRPr="007306E6" w:rsidRDefault="00C612C1" w:rsidP="00E94B5A">
      <w:pPr>
        <w:jc w:val="both"/>
        <w:rPr>
          <w:rFonts w:eastAsia="Times New Roman" w:cs="Times New Roman"/>
          <w:color w:val="000000"/>
          <w:shd w:val="clear" w:color="auto" w:fill="FFFFFF"/>
          <w:lang w:val="en-GB"/>
        </w:rPr>
      </w:pPr>
      <w:r w:rsidRPr="007306E6">
        <w:rPr>
          <w:rFonts w:eastAsia="Times New Roman" w:cs="Times New Roman"/>
          <w:color w:val="000000"/>
          <w:shd w:val="clear" w:color="auto" w:fill="FFFFFF"/>
          <w:lang w:val="en-GB"/>
        </w:rPr>
        <w:t>Elstone, H. (2017) Documentary Interview.</w:t>
      </w:r>
    </w:p>
    <w:p w14:paraId="24048C25" w14:textId="77777777" w:rsidR="00C612C1" w:rsidRPr="007306E6" w:rsidRDefault="00C612C1" w:rsidP="00E94B5A">
      <w:pPr>
        <w:jc w:val="both"/>
        <w:rPr>
          <w:rFonts w:eastAsia="Times New Roman" w:cs="Times New Roman"/>
          <w:color w:val="000000"/>
          <w:shd w:val="clear" w:color="auto" w:fill="FFFFFF"/>
          <w:lang w:val="en-GB"/>
        </w:rPr>
      </w:pPr>
    </w:p>
    <w:p w14:paraId="5726DA39" w14:textId="77777777" w:rsidR="007C4ADD" w:rsidRPr="007306E6" w:rsidRDefault="007C4ADD" w:rsidP="00E94B5A">
      <w:pPr>
        <w:jc w:val="both"/>
        <w:rPr>
          <w:rFonts w:eastAsia="Times New Roman" w:cs="Times New Roman"/>
          <w:color w:val="000000"/>
          <w:shd w:val="clear" w:color="auto" w:fill="FFFFFF"/>
          <w:lang w:val="en-GB"/>
        </w:rPr>
      </w:pPr>
      <w:r w:rsidRPr="007306E6">
        <w:rPr>
          <w:rFonts w:eastAsia="Times New Roman" w:cs="Times New Roman"/>
          <w:color w:val="000000"/>
          <w:shd w:val="clear" w:color="auto" w:fill="FFFFFF"/>
          <w:lang w:val="en-GB"/>
        </w:rPr>
        <w:t>Hall, J. (2017). </w:t>
      </w:r>
      <w:r w:rsidRPr="007306E6">
        <w:rPr>
          <w:rFonts w:eastAsia="Times New Roman" w:cs="Times New Roman"/>
          <w:iCs/>
          <w:color w:val="000000"/>
          <w:shd w:val="clear" w:color="auto" w:fill="FFFFFF"/>
          <w:lang w:val="en-GB"/>
        </w:rPr>
        <w:t>Why do some people want to stop women performing drag?</w:t>
      </w:r>
      <w:r w:rsidRPr="007306E6">
        <w:rPr>
          <w:rFonts w:eastAsia="Times New Roman" w:cs="Times New Roman"/>
          <w:color w:val="000000"/>
          <w:shd w:val="clear" w:color="auto" w:fill="FFFFFF"/>
          <w:lang w:val="en-GB"/>
        </w:rPr>
        <w:t>. [online] Dazed. Available at: http://www.dazeddigital.com/life-</w:t>
      </w:r>
      <w:r w:rsidRPr="007306E6">
        <w:rPr>
          <w:rFonts w:eastAsia="Times New Roman" w:cs="Times New Roman"/>
          <w:color w:val="000000"/>
          <w:shd w:val="clear" w:color="auto" w:fill="FFFFFF"/>
          <w:lang w:val="en-GB"/>
        </w:rPr>
        <w:lastRenderedPageBreak/>
        <w:t>culture/article/37963/1/why-do-some-people-want-to-stop-women-doing-drag [Accessed 7 Nov. 2017].</w:t>
      </w:r>
    </w:p>
    <w:p w14:paraId="29BA6953" w14:textId="77777777" w:rsidR="007306E6" w:rsidRPr="007306E6" w:rsidRDefault="007306E6" w:rsidP="00E94B5A">
      <w:pPr>
        <w:jc w:val="both"/>
        <w:rPr>
          <w:rFonts w:eastAsia="Times New Roman" w:cs="Times New Roman"/>
          <w:color w:val="000000"/>
          <w:shd w:val="clear" w:color="auto" w:fill="FFFFFF"/>
          <w:lang w:val="en-GB"/>
        </w:rPr>
      </w:pPr>
    </w:p>
    <w:p w14:paraId="6F67506B" w14:textId="69850CB5" w:rsidR="007306E6" w:rsidRPr="007306E6" w:rsidRDefault="007306E6" w:rsidP="00E94B5A">
      <w:pPr>
        <w:jc w:val="both"/>
        <w:rPr>
          <w:rFonts w:eastAsia="Times New Roman" w:cs="Times New Roman"/>
          <w:color w:val="000000"/>
          <w:shd w:val="clear" w:color="auto" w:fill="FFFFFF"/>
          <w:lang w:val="en-GB"/>
        </w:rPr>
      </w:pPr>
      <w:r w:rsidRPr="007306E6">
        <w:rPr>
          <w:rFonts w:eastAsia="Times New Roman" w:cs="Times New Roman"/>
          <w:color w:val="000000"/>
          <w:shd w:val="clear" w:color="auto" w:fill="FFFFFF"/>
          <w:lang w:val="en-GB"/>
        </w:rPr>
        <w:t>Elstone, H. (2017) Documentary Interview.</w:t>
      </w:r>
    </w:p>
    <w:p w14:paraId="45AB0F47" w14:textId="77777777" w:rsidR="00AE707B" w:rsidRPr="007306E6" w:rsidRDefault="00AE707B" w:rsidP="00E94B5A">
      <w:pPr>
        <w:jc w:val="both"/>
        <w:rPr>
          <w:rFonts w:eastAsia="Times New Roman" w:cs="Times New Roman"/>
          <w:lang w:val="en-GB"/>
        </w:rPr>
      </w:pPr>
    </w:p>
    <w:p w14:paraId="088E9341" w14:textId="77777777" w:rsidR="007C4ADD" w:rsidRPr="007306E6" w:rsidRDefault="007C4ADD" w:rsidP="00E94B5A">
      <w:pPr>
        <w:jc w:val="both"/>
        <w:rPr>
          <w:rFonts w:eastAsia="Times New Roman" w:cs="Times New Roman"/>
          <w:color w:val="000000"/>
          <w:shd w:val="clear" w:color="auto" w:fill="FFFFFF"/>
          <w:lang w:val="en-GB"/>
        </w:rPr>
      </w:pPr>
      <w:r w:rsidRPr="007306E6">
        <w:rPr>
          <w:rFonts w:eastAsia="Times New Roman" w:cs="Times New Roman"/>
          <w:color w:val="000000"/>
          <w:shd w:val="clear" w:color="auto" w:fill="FFFFFF"/>
          <w:lang w:val="en-GB"/>
        </w:rPr>
        <w:t>Hastings, M. and George, B. (2016). </w:t>
      </w:r>
      <w:r w:rsidRPr="007306E6">
        <w:rPr>
          <w:rFonts w:eastAsia="Times New Roman" w:cs="Times New Roman"/>
          <w:iCs/>
          <w:color w:val="000000"/>
          <w:shd w:val="clear" w:color="auto" w:fill="FFFFFF"/>
          <w:lang w:val="en-GB"/>
        </w:rPr>
        <w:t>Why drag?</w:t>
      </w:r>
      <w:r w:rsidRPr="007306E6">
        <w:rPr>
          <w:rFonts w:eastAsia="Times New Roman" w:cs="Times New Roman"/>
          <w:color w:val="000000"/>
          <w:shd w:val="clear" w:color="auto" w:fill="FFFFFF"/>
          <w:lang w:val="en-GB"/>
        </w:rPr>
        <w:t>. Chronicle Books, pp.34-35.</w:t>
      </w:r>
    </w:p>
    <w:p w14:paraId="4E906B81" w14:textId="77777777" w:rsidR="007306E6" w:rsidRPr="007306E6" w:rsidRDefault="007306E6" w:rsidP="00E94B5A">
      <w:pPr>
        <w:jc w:val="both"/>
        <w:rPr>
          <w:rFonts w:eastAsia="Times New Roman" w:cs="Times New Roman"/>
          <w:color w:val="000000"/>
          <w:shd w:val="clear" w:color="auto" w:fill="FFFFFF"/>
          <w:lang w:val="en-GB"/>
        </w:rPr>
      </w:pPr>
    </w:p>
    <w:p w14:paraId="15790217" w14:textId="5E51F81B" w:rsidR="007306E6" w:rsidRPr="007306E6" w:rsidRDefault="007306E6" w:rsidP="00E94B5A">
      <w:pPr>
        <w:jc w:val="both"/>
        <w:rPr>
          <w:rFonts w:eastAsia="Times New Roman" w:cs="Times New Roman"/>
          <w:color w:val="000000"/>
          <w:shd w:val="clear" w:color="auto" w:fill="FFFFFF"/>
          <w:lang w:val="en-GB"/>
        </w:rPr>
      </w:pPr>
      <w:r w:rsidRPr="007306E6">
        <w:rPr>
          <w:rFonts w:eastAsia="Times New Roman" w:cs="Times New Roman"/>
          <w:color w:val="000000"/>
          <w:shd w:val="clear" w:color="auto" w:fill="FFFFFF"/>
          <w:lang w:val="en-GB"/>
        </w:rPr>
        <w:t>Thrope, E. (2017) Documentary Interview</w:t>
      </w:r>
    </w:p>
    <w:p w14:paraId="28BB46E2" w14:textId="77777777" w:rsidR="007306E6" w:rsidRPr="007306E6" w:rsidRDefault="007306E6" w:rsidP="00E94B5A">
      <w:pPr>
        <w:jc w:val="both"/>
        <w:rPr>
          <w:rFonts w:eastAsia="Times New Roman" w:cs="Times New Roman"/>
          <w:color w:val="000000"/>
          <w:shd w:val="clear" w:color="auto" w:fill="FFFFFF"/>
          <w:lang w:val="en-GB"/>
        </w:rPr>
      </w:pPr>
    </w:p>
    <w:p w14:paraId="62111FF6" w14:textId="0A23EE31" w:rsidR="007306E6" w:rsidRPr="007306E6" w:rsidRDefault="007306E6" w:rsidP="007306E6">
      <w:pPr>
        <w:jc w:val="both"/>
        <w:rPr>
          <w:rFonts w:eastAsia="Times New Roman" w:cs="Times New Roman"/>
          <w:lang w:val="en-GB"/>
        </w:rPr>
      </w:pPr>
      <w:r w:rsidRPr="007306E6">
        <w:rPr>
          <w:rFonts w:eastAsia="Times New Roman" w:cs="Times New Roman"/>
          <w:color w:val="000000"/>
          <w:shd w:val="clear" w:color="auto" w:fill="FFFFFF"/>
          <w:lang w:val="en-GB"/>
        </w:rPr>
        <w:t>Butler, J. (2006). </w:t>
      </w:r>
      <w:r w:rsidRPr="007306E6">
        <w:rPr>
          <w:rFonts w:eastAsia="Times New Roman" w:cs="Times New Roman"/>
          <w:iCs/>
          <w:color w:val="000000"/>
          <w:shd w:val="clear" w:color="auto" w:fill="FFFFFF"/>
          <w:lang w:val="en-GB"/>
        </w:rPr>
        <w:t>Gender trouble</w:t>
      </w:r>
      <w:r w:rsidRPr="007306E6">
        <w:rPr>
          <w:rFonts w:eastAsia="Times New Roman" w:cs="Times New Roman"/>
          <w:color w:val="000000"/>
          <w:shd w:val="clear" w:color="auto" w:fill="FFFFFF"/>
          <w:lang w:val="en-GB"/>
        </w:rPr>
        <w:t>. 1st ed. Routledge. P.</w:t>
      </w:r>
      <w:r w:rsidRPr="007306E6">
        <w:rPr>
          <w:rFonts w:eastAsia="Times New Roman" w:cs="Times New Roman"/>
          <w:color w:val="000000"/>
          <w:shd w:val="clear" w:color="auto" w:fill="FFFFFF"/>
          <w:lang w:val="en-GB"/>
        </w:rPr>
        <w:t>137</w:t>
      </w:r>
    </w:p>
    <w:p w14:paraId="339B2617" w14:textId="77777777" w:rsidR="007306E6" w:rsidRDefault="007306E6" w:rsidP="00E94B5A">
      <w:pPr>
        <w:jc w:val="both"/>
        <w:rPr>
          <w:rFonts w:eastAsia="Times New Roman" w:cs="Times New Roman"/>
          <w:i/>
          <w:color w:val="000000"/>
          <w:shd w:val="clear" w:color="auto" w:fill="FFFFFF"/>
          <w:lang w:val="en-GB"/>
        </w:rPr>
      </w:pPr>
    </w:p>
    <w:p w14:paraId="09A81627" w14:textId="77777777" w:rsidR="007306E6" w:rsidRDefault="007306E6" w:rsidP="00E94B5A">
      <w:pPr>
        <w:jc w:val="both"/>
        <w:rPr>
          <w:rFonts w:eastAsia="Times New Roman" w:cs="Times New Roman"/>
          <w:i/>
          <w:color w:val="000000"/>
          <w:shd w:val="clear" w:color="auto" w:fill="FFFFFF"/>
          <w:lang w:val="en-GB"/>
        </w:rPr>
      </w:pPr>
    </w:p>
    <w:p w14:paraId="106690B1" w14:textId="77777777" w:rsidR="007306E6" w:rsidRPr="00E94B5A" w:rsidRDefault="007306E6" w:rsidP="00E94B5A">
      <w:pPr>
        <w:jc w:val="both"/>
        <w:rPr>
          <w:rFonts w:ascii="Times" w:eastAsia="Times New Roman" w:hAnsi="Times" w:cs="Times New Roman"/>
          <w:sz w:val="20"/>
          <w:szCs w:val="20"/>
          <w:lang w:val="en-GB"/>
        </w:rPr>
      </w:pPr>
    </w:p>
    <w:p w14:paraId="60B3DBAF" w14:textId="77777777" w:rsidR="007C4ADD" w:rsidRPr="005256B3" w:rsidRDefault="007C4ADD" w:rsidP="007C4ADD">
      <w:pPr>
        <w:pStyle w:val="ListParagraph"/>
        <w:rPr>
          <w:rFonts w:eastAsia="Times New Roman" w:cs="Times New Roman"/>
          <w:lang w:val="en-GB"/>
        </w:rPr>
      </w:pPr>
    </w:p>
    <w:p w14:paraId="6EFFB5D1" w14:textId="77777777" w:rsidR="007C4ADD" w:rsidRDefault="007C4ADD" w:rsidP="007C4ADD">
      <w:pPr>
        <w:pStyle w:val="ListParagraph"/>
        <w:rPr>
          <w:rFonts w:eastAsia="Times New Roman" w:cs="Times New Roman"/>
          <w:lang w:val="en-GB"/>
        </w:rPr>
      </w:pPr>
    </w:p>
    <w:p w14:paraId="62EF0CAF" w14:textId="77777777" w:rsidR="007C4ADD" w:rsidRPr="0008453A" w:rsidRDefault="007C4ADD" w:rsidP="007C4ADD">
      <w:pPr>
        <w:pStyle w:val="ListParagraph"/>
        <w:rPr>
          <w:rFonts w:eastAsia="Times New Roman" w:cs="Times New Roman"/>
          <w:lang w:val="en-GB"/>
        </w:rPr>
      </w:pPr>
    </w:p>
    <w:p w14:paraId="07C675DC" w14:textId="77777777" w:rsidR="007C4ADD" w:rsidRDefault="007C4ADD" w:rsidP="007C4ADD"/>
    <w:p w14:paraId="2D5D8E59" w14:textId="77777777" w:rsidR="00DB585D" w:rsidRDefault="00DB585D" w:rsidP="005C2D9A">
      <w:pPr>
        <w:tabs>
          <w:tab w:val="left" w:pos="2238"/>
        </w:tabs>
        <w:jc w:val="both"/>
      </w:pPr>
    </w:p>
    <w:p w14:paraId="792ABCCD" w14:textId="77777777" w:rsidR="00DB585D" w:rsidRDefault="00DB585D" w:rsidP="005C2D9A">
      <w:pPr>
        <w:tabs>
          <w:tab w:val="left" w:pos="2238"/>
        </w:tabs>
        <w:jc w:val="both"/>
      </w:pPr>
    </w:p>
    <w:p w14:paraId="779A07D2" w14:textId="77777777" w:rsidR="00DB585D" w:rsidRDefault="00DB585D" w:rsidP="005C2D9A">
      <w:pPr>
        <w:tabs>
          <w:tab w:val="left" w:pos="2238"/>
        </w:tabs>
        <w:jc w:val="both"/>
      </w:pPr>
    </w:p>
    <w:p w14:paraId="6B2AED29" w14:textId="77777777" w:rsidR="00DB585D" w:rsidRDefault="00DB585D" w:rsidP="005C2D9A">
      <w:pPr>
        <w:tabs>
          <w:tab w:val="left" w:pos="2238"/>
        </w:tabs>
        <w:jc w:val="both"/>
      </w:pPr>
    </w:p>
    <w:p w14:paraId="68D9310F" w14:textId="77777777" w:rsidR="00DB585D" w:rsidRDefault="00DB585D" w:rsidP="005C2D9A">
      <w:pPr>
        <w:tabs>
          <w:tab w:val="left" w:pos="2238"/>
        </w:tabs>
        <w:jc w:val="both"/>
      </w:pPr>
    </w:p>
    <w:p w14:paraId="6F3BED54" w14:textId="77777777" w:rsidR="00DB585D" w:rsidRDefault="00DB585D" w:rsidP="005C2D9A">
      <w:pPr>
        <w:tabs>
          <w:tab w:val="left" w:pos="2238"/>
        </w:tabs>
        <w:jc w:val="both"/>
      </w:pPr>
    </w:p>
    <w:p w14:paraId="690CAA65" w14:textId="77777777" w:rsidR="00DB585D" w:rsidRDefault="00DB585D" w:rsidP="005C2D9A">
      <w:pPr>
        <w:tabs>
          <w:tab w:val="left" w:pos="2238"/>
        </w:tabs>
        <w:jc w:val="both"/>
      </w:pPr>
    </w:p>
    <w:p w14:paraId="25F1E0B3" w14:textId="77777777" w:rsidR="00DB585D" w:rsidRDefault="00DB585D" w:rsidP="005C2D9A">
      <w:pPr>
        <w:tabs>
          <w:tab w:val="left" w:pos="2238"/>
        </w:tabs>
        <w:jc w:val="both"/>
      </w:pPr>
    </w:p>
    <w:p w14:paraId="4B45FE1B" w14:textId="77777777" w:rsidR="00DB585D" w:rsidRDefault="00DB585D" w:rsidP="005C2D9A">
      <w:pPr>
        <w:tabs>
          <w:tab w:val="left" w:pos="2238"/>
        </w:tabs>
        <w:jc w:val="both"/>
      </w:pPr>
    </w:p>
    <w:p w14:paraId="57322BCC" w14:textId="77777777" w:rsidR="00DB585D" w:rsidRDefault="00DB585D" w:rsidP="005C2D9A">
      <w:pPr>
        <w:tabs>
          <w:tab w:val="left" w:pos="2238"/>
        </w:tabs>
        <w:jc w:val="both"/>
      </w:pPr>
    </w:p>
    <w:p w14:paraId="3AC710B8" w14:textId="77777777" w:rsidR="00DB585D" w:rsidRDefault="00DB585D" w:rsidP="005C2D9A">
      <w:pPr>
        <w:tabs>
          <w:tab w:val="left" w:pos="2238"/>
        </w:tabs>
        <w:jc w:val="both"/>
      </w:pPr>
    </w:p>
    <w:p w14:paraId="01D933FF" w14:textId="77777777" w:rsidR="00DB585D" w:rsidRDefault="00DB585D" w:rsidP="005C2D9A">
      <w:pPr>
        <w:tabs>
          <w:tab w:val="left" w:pos="2238"/>
        </w:tabs>
        <w:jc w:val="both"/>
      </w:pPr>
    </w:p>
    <w:p w14:paraId="04AC6640" w14:textId="77777777" w:rsidR="00DB585D" w:rsidRDefault="00DB585D" w:rsidP="005C2D9A">
      <w:pPr>
        <w:tabs>
          <w:tab w:val="left" w:pos="2238"/>
        </w:tabs>
        <w:jc w:val="both"/>
      </w:pPr>
    </w:p>
    <w:p w14:paraId="64DB69F6" w14:textId="77777777" w:rsidR="00DB585D" w:rsidRDefault="00DB585D" w:rsidP="005C2D9A">
      <w:pPr>
        <w:tabs>
          <w:tab w:val="left" w:pos="2238"/>
        </w:tabs>
        <w:jc w:val="both"/>
      </w:pPr>
    </w:p>
    <w:p w14:paraId="507CE27D" w14:textId="77777777" w:rsidR="00DB585D" w:rsidRDefault="00DB585D" w:rsidP="005C2D9A">
      <w:pPr>
        <w:tabs>
          <w:tab w:val="left" w:pos="2238"/>
        </w:tabs>
        <w:jc w:val="both"/>
      </w:pPr>
    </w:p>
    <w:p w14:paraId="6209C80C" w14:textId="77777777" w:rsidR="00DB585D" w:rsidRDefault="00DB585D" w:rsidP="005C2D9A">
      <w:pPr>
        <w:tabs>
          <w:tab w:val="left" w:pos="2238"/>
        </w:tabs>
        <w:jc w:val="both"/>
      </w:pPr>
    </w:p>
    <w:p w14:paraId="2C4C711E" w14:textId="77777777" w:rsidR="00DB585D" w:rsidRDefault="00DB585D" w:rsidP="005C2D9A">
      <w:pPr>
        <w:tabs>
          <w:tab w:val="left" w:pos="2238"/>
        </w:tabs>
        <w:jc w:val="both"/>
      </w:pPr>
    </w:p>
    <w:p w14:paraId="0B9C4FF0" w14:textId="77777777" w:rsidR="00DB585D" w:rsidRDefault="00DB585D" w:rsidP="005C2D9A">
      <w:pPr>
        <w:tabs>
          <w:tab w:val="left" w:pos="2238"/>
        </w:tabs>
        <w:jc w:val="both"/>
      </w:pPr>
    </w:p>
    <w:p w14:paraId="06B35AF8" w14:textId="77777777" w:rsidR="00DB585D" w:rsidRDefault="00DB585D" w:rsidP="005C2D9A">
      <w:pPr>
        <w:tabs>
          <w:tab w:val="left" w:pos="2238"/>
        </w:tabs>
        <w:jc w:val="both"/>
      </w:pPr>
    </w:p>
    <w:p w14:paraId="29B59916" w14:textId="77777777" w:rsidR="00DB585D" w:rsidRDefault="00DB585D" w:rsidP="005C2D9A">
      <w:pPr>
        <w:tabs>
          <w:tab w:val="left" w:pos="2238"/>
        </w:tabs>
        <w:jc w:val="both"/>
      </w:pPr>
    </w:p>
    <w:p w14:paraId="36BEB54A" w14:textId="77777777" w:rsidR="00DB585D" w:rsidRDefault="00DB585D" w:rsidP="005C2D9A">
      <w:pPr>
        <w:tabs>
          <w:tab w:val="left" w:pos="2238"/>
        </w:tabs>
        <w:jc w:val="both"/>
      </w:pPr>
    </w:p>
    <w:p w14:paraId="4D3D989F" w14:textId="77777777" w:rsidR="00DB585D" w:rsidRDefault="00DB585D" w:rsidP="005C2D9A">
      <w:pPr>
        <w:tabs>
          <w:tab w:val="left" w:pos="2238"/>
        </w:tabs>
        <w:jc w:val="both"/>
      </w:pPr>
    </w:p>
    <w:p w14:paraId="4F14E334" w14:textId="77777777" w:rsidR="00DB585D" w:rsidRDefault="00DB585D" w:rsidP="005C2D9A">
      <w:pPr>
        <w:tabs>
          <w:tab w:val="left" w:pos="2238"/>
        </w:tabs>
        <w:jc w:val="both"/>
      </w:pPr>
    </w:p>
    <w:p w14:paraId="6F5D1AC1" w14:textId="77777777" w:rsidR="00DB585D" w:rsidRDefault="00DB585D" w:rsidP="005C2D9A">
      <w:pPr>
        <w:tabs>
          <w:tab w:val="left" w:pos="2238"/>
        </w:tabs>
        <w:jc w:val="both"/>
      </w:pPr>
    </w:p>
    <w:p w14:paraId="61D84849" w14:textId="77777777" w:rsidR="00DB585D" w:rsidRDefault="00DB585D" w:rsidP="005C2D9A">
      <w:pPr>
        <w:tabs>
          <w:tab w:val="left" w:pos="2238"/>
        </w:tabs>
        <w:jc w:val="both"/>
      </w:pPr>
    </w:p>
    <w:p w14:paraId="415A0132" w14:textId="77777777" w:rsidR="00DB585D" w:rsidRDefault="00DB585D" w:rsidP="005C2D9A">
      <w:pPr>
        <w:tabs>
          <w:tab w:val="left" w:pos="2238"/>
        </w:tabs>
        <w:jc w:val="both"/>
      </w:pPr>
    </w:p>
    <w:p w14:paraId="34ECAB7D" w14:textId="77777777" w:rsidR="00DB585D" w:rsidRDefault="00DB585D" w:rsidP="005C2D9A">
      <w:pPr>
        <w:tabs>
          <w:tab w:val="left" w:pos="2238"/>
        </w:tabs>
        <w:jc w:val="both"/>
      </w:pPr>
    </w:p>
    <w:p w14:paraId="767BA975" w14:textId="77777777" w:rsidR="00DB585D" w:rsidRDefault="00DB585D" w:rsidP="005C2D9A">
      <w:pPr>
        <w:tabs>
          <w:tab w:val="left" w:pos="2238"/>
        </w:tabs>
        <w:jc w:val="both"/>
      </w:pPr>
    </w:p>
    <w:p w14:paraId="0120DF8D" w14:textId="77777777" w:rsidR="00DB585D" w:rsidRDefault="00DB585D" w:rsidP="005C2D9A">
      <w:pPr>
        <w:tabs>
          <w:tab w:val="left" w:pos="2238"/>
        </w:tabs>
        <w:jc w:val="both"/>
      </w:pPr>
    </w:p>
    <w:p w14:paraId="652CC304" w14:textId="77777777" w:rsidR="00DB585D" w:rsidRDefault="00DB585D" w:rsidP="005C2D9A">
      <w:pPr>
        <w:tabs>
          <w:tab w:val="left" w:pos="2238"/>
        </w:tabs>
        <w:jc w:val="both"/>
      </w:pPr>
    </w:p>
    <w:p w14:paraId="01426366" w14:textId="77777777" w:rsidR="00DB585D" w:rsidRDefault="00DB585D" w:rsidP="005C2D9A">
      <w:pPr>
        <w:tabs>
          <w:tab w:val="left" w:pos="2238"/>
        </w:tabs>
        <w:jc w:val="both"/>
      </w:pPr>
    </w:p>
    <w:p w14:paraId="785FEB89" w14:textId="77777777" w:rsidR="007306E6" w:rsidRDefault="007306E6" w:rsidP="00D2710D">
      <w:pPr>
        <w:tabs>
          <w:tab w:val="left" w:pos="2238"/>
        </w:tabs>
        <w:jc w:val="both"/>
      </w:pPr>
    </w:p>
    <w:p w14:paraId="445E7BBE" w14:textId="77BDF02D" w:rsidR="00DB585D" w:rsidRPr="007306E6" w:rsidRDefault="00DB585D" w:rsidP="00D2710D">
      <w:pPr>
        <w:tabs>
          <w:tab w:val="left" w:pos="2238"/>
        </w:tabs>
        <w:jc w:val="both"/>
      </w:pPr>
      <w:r w:rsidRPr="007306E6">
        <w:lastRenderedPageBreak/>
        <w:t>Bibliography</w:t>
      </w:r>
    </w:p>
    <w:p w14:paraId="78585F77" w14:textId="77777777" w:rsidR="00E94B5A" w:rsidRPr="007306E6" w:rsidRDefault="00E94B5A" w:rsidP="00D2710D">
      <w:pPr>
        <w:tabs>
          <w:tab w:val="left" w:pos="2238"/>
        </w:tabs>
        <w:jc w:val="both"/>
      </w:pPr>
    </w:p>
    <w:p w14:paraId="0E10479B" w14:textId="77777777" w:rsidR="00385E36" w:rsidRPr="007306E6" w:rsidRDefault="00385E36" w:rsidP="00D2710D">
      <w:pPr>
        <w:jc w:val="both"/>
        <w:rPr>
          <w:rFonts w:eastAsia="Times New Roman" w:cs="Times New Roman"/>
          <w:color w:val="000000"/>
          <w:shd w:val="clear" w:color="auto" w:fill="FFFFFF"/>
          <w:lang w:val="en-GB"/>
        </w:rPr>
      </w:pPr>
      <w:r w:rsidRPr="007306E6">
        <w:rPr>
          <w:rFonts w:eastAsia="Times New Roman" w:cs="Times New Roman"/>
          <w:color w:val="000000"/>
          <w:shd w:val="clear" w:color="auto" w:fill="FFFFFF"/>
          <w:lang w:val="en-GB"/>
        </w:rPr>
        <w:t>HuffPost. (2012). </w:t>
      </w:r>
      <w:r w:rsidRPr="007306E6">
        <w:rPr>
          <w:rFonts w:eastAsia="Times New Roman" w:cs="Times New Roman"/>
          <w:i/>
          <w:iCs/>
          <w:color w:val="000000"/>
          <w:shd w:val="clear" w:color="auto" w:fill="FFFFFF"/>
          <w:lang w:val="en-GB"/>
        </w:rPr>
        <w:t>Art Meets Hip-Hop</w:t>
      </w:r>
      <w:r w:rsidRPr="007306E6">
        <w:rPr>
          <w:rFonts w:eastAsia="Times New Roman" w:cs="Times New Roman"/>
          <w:color w:val="000000"/>
          <w:shd w:val="clear" w:color="auto" w:fill="FFFFFF"/>
          <w:lang w:val="en-GB"/>
        </w:rPr>
        <w:t>. [online] Available at: https://www.huffingtonpost.com/2012/01/23/huffpost-arts-interviews-_n_1223839.html [Accessed 8 Sep. 2017].</w:t>
      </w:r>
    </w:p>
    <w:p w14:paraId="38627300" w14:textId="77777777" w:rsidR="00E94B5A" w:rsidRPr="007306E6" w:rsidRDefault="00E94B5A" w:rsidP="00D2710D">
      <w:pPr>
        <w:jc w:val="both"/>
        <w:rPr>
          <w:rFonts w:eastAsia="Times New Roman" w:cs="Times New Roman"/>
          <w:lang w:val="en-GB"/>
        </w:rPr>
      </w:pPr>
    </w:p>
    <w:p w14:paraId="46B5541B" w14:textId="69F57D77" w:rsidR="00385E36" w:rsidRPr="007306E6" w:rsidRDefault="006701C0" w:rsidP="00D2710D">
      <w:pPr>
        <w:jc w:val="both"/>
        <w:rPr>
          <w:rFonts w:eastAsia="Times New Roman" w:cs="Times New Roman"/>
          <w:color w:val="000000"/>
          <w:shd w:val="clear" w:color="auto" w:fill="FFFFFF"/>
          <w:lang w:val="en-GB"/>
        </w:rPr>
      </w:pPr>
      <w:r w:rsidRPr="007306E6">
        <w:rPr>
          <w:rFonts w:eastAsia="Times New Roman" w:cs="Times New Roman"/>
          <w:color w:val="000000"/>
          <w:shd w:val="clear" w:color="auto" w:fill="FFFFFF"/>
          <w:lang w:val="en-GB"/>
        </w:rPr>
        <w:t>Butler, J. (2006). </w:t>
      </w:r>
      <w:r w:rsidRPr="007306E6">
        <w:rPr>
          <w:rFonts w:eastAsia="Times New Roman" w:cs="Times New Roman"/>
          <w:i/>
          <w:iCs/>
          <w:color w:val="000000"/>
          <w:shd w:val="clear" w:color="auto" w:fill="FFFFFF"/>
          <w:lang w:val="en-GB"/>
        </w:rPr>
        <w:t>Gender trouble</w:t>
      </w:r>
      <w:r w:rsidRPr="007306E6">
        <w:rPr>
          <w:rFonts w:eastAsia="Times New Roman" w:cs="Times New Roman"/>
          <w:color w:val="000000"/>
          <w:shd w:val="clear" w:color="auto" w:fill="FFFFFF"/>
          <w:lang w:val="en-GB"/>
        </w:rPr>
        <w:t>. 1st ed. Routledge.</w:t>
      </w:r>
    </w:p>
    <w:p w14:paraId="33E2978D" w14:textId="77777777" w:rsidR="00E94B5A" w:rsidRPr="007306E6" w:rsidRDefault="00E94B5A" w:rsidP="00D2710D">
      <w:pPr>
        <w:jc w:val="both"/>
        <w:rPr>
          <w:rFonts w:eastAsia="Times New Roman" w:cs="Times New Roman"/>
          <w:lang w:val="en-GB"/>
        </w:rPr>
      </w:pPr>
    </w:p>
    <w:p w14:paraId="7840448C" w14:textId="77777777" w:rsidR="006701C0" w:rsidRPr="007306E6" w:rsidRDefault="006701C0" w:rsidP="00D2710D">
      <w:pPr>
        <w:jc w:val="both"/>
        <w:rPr>
          <w:rFonts w:eastAsia="Times New Roman" w:cs="Times New Roman"/>
          <w:color w:val="000000"/>
          <w:shd w:val="clear" w:color="auto" w:fill="FFFFFF"/>
          <w:lang w:val="en-GB"/>
        </w:rPr>
      </w:pPr>
      <w:r w:rsidRPr="007306E6">
        <w:rPr>
          <w:rFonts w:eastAsia="Times New Roman" w:cs="Times New Roman"/>
          <w:color w:val="000000"/>
          <w:shd w:val="clear" w:color="auto" w:fill="FFFFFF"/>
          <w:lang w:val="en-GB"/>
        </w:rPr>
        <w:t>Foucault, M. and Hurley, R. (1998). </w:t>
      </w:r>
      <w:r w:rsidRPr="007306E6">
        <w:rPr>
          <w:rFonts w:eastAsia="Times New Roman" w:cs="Times New Roman"/>
          <w:i/>
          <w:iCs/>
          <w:color w:val="000000"/>
          <w:shd w:val="clear" w:color="auto" w:fill="FFFFFF"/>
          <w:lang w:val="en-GB"/>
        </w:rPr>
        <w:t>The History of Sexuality</w:t>
      </w:r>
      <w:r w:rsidRPr="007306E6">
        <w:rPr>
          <w:rFonts w:eastAsia="Times New Roman" w:cs="Times New Roman"/>
          <w:color w:val="000000"/>
          <w:shd w:val="clear" w:color="auto" w:fill="FFFFFF"/>
          <w:lang w:val="en-GB"/>
        </w:rPr>
        <w:t>. Penguin.</w:t>
      </w:r>
    </w:p>
    <w:p w14:paraId="16DCB9D1" w14:textId="77777777" w:rsidR="00E94B5A" w:rsidRPr="007306E6" w:rsidRDefault="00E94B5A" w:rsidP="00D2710D">
      <w:pPr>
        <w:jc w:val="both"/>
        <w:rPr>
          <w:rFonts w:eastAsia="Times New Roman" w:cs="Times New Roman"/>
          <w:lang w:val="en-GB"/>
        </w:rPr>
      </w:pPr>
    </w:p>
    <w:p w14:paraId="351E7654" w14:textId="77777777" w:rsidR="006701C0" w:rsidRPr="007306E6" w:rsidRDefault="006701C0" w:rsidP="00D2710D">
      <w:pPr>
        <w:jc w:val="both"/>
        <w:rPr>
          <w:rFonts w:eastAsia="Times New Roman" w:cs="Times New Roman"/>
          <w:color w:val="000000"/>
          <w:shd w:val="clear" w:color="auto" w:fill="FFFFFF"/>
          <w:lang w:val="en-GB"/>
        </w:rPr>
      </w:pPr>
      <w:r w:rsidRPr="007306E6">
        <w:rPr>
          <w:rFonts w:eastAsia="Times New Roman" w:cs="Times New Roman"/>
          <w:color w:val="000000"/>
          <w:shd w:val="clear" w:color="auto" w:fill="FFFFFF"/>
          <w:lang w:val="en-GB"/>
        </w:rPr>
        <w:t>Hastings, M. and George, B. (2016). </w:t>
      </w:r>
      <w:r w:rsidRPr="007306E6">
        <w:rPr>
          <w:rFonts w:eastAsia="Times New Roman" w:cs="Times New Roman"/>
          <w:i/>
          <w:iCs/>
          <w:color w:val="000000"/>
          <w:shd w:val="clear" w:color="auto" w:fill="FFFFFF"/>
          <w:lang w:val="en-GB"/>
        </w:rPr>
        <w:t>Why drag?</w:t>
      </w:r>
      <w:r w:rsidRPr="007306E6">
        <w:rPr>
          <w:rFonts w:eastAsia="Times New Roman" w:cs="Times New Roman"/>
          <w:color w:val="000000"/>
          <w:shd w:val="clear" w:color="auto" w:fill="FFFFFF"/>
          <w:lang w:val="en-GB"/>
        </w:rPr>
        <w:t>. 1st ed. Chronicle Books.</w:t>
      </w:r>
    </w:p>
    <w:p w14:paraId="2CD1463E" w14:textId="77777777" w:rsidR="00E94B5A" w:rsidRPr="007306E6" w:rsidRDefault="00E94B5A" w:rsidP="00D2710D">
      <w:pPr>
        <w:jc w:val="both"/>
        <w:rPr>
          <w:rFonts w:eastAsia="Times New Roman" w:cs="Times New Roman"/>
          <w:lang w:val="en-GB"/>
        </w:rPr>
      </w:pPr>
    </w:p>
    <w:p w14:paraId="4E4A7E9B" w14:textId="77777777" w:rsidR="006701C0" w:rsidRPr="007306E6" w:rsidRDefault="006701C0" w:rsidP="00D2710D">
      <w:pPr>
        <w:jc w:val="both"/>
        <w:rPr>
          <w:rFonts w:eastAsia="Times New Roman" w:cs="Times New Roman"/>
          <w:color w:val="000000"/>
          <w:shd w:val="clear" w:color="auto" w:fill="FFFFFF"/>
          <w:lang w:val="en-GB"/>
        </w:rPr>
      </w:pPr>
      <w:r w:rsidRPr="007306E6">
        <w:rPr>
          <w:rFonts w:eastAsia="Times New Roman" w:cs="Times New Roman"/>
          <w:color w:val="000000"/>
          <w:shd w:val="clear" w:color="auto" w:fill="FFFFFF"/>
          <w:lang w:val="en-GB"/>
        </w:rPr>
        <w:t>Daems, J. (2014). </w:t>
      </w:r>
      <w:r w:rsidRPr="007306E6">
        <w:rPr>
          <w:rFonts w:eastAsia="Times New Roman" w:cs="Times New Roman"/>
          <w:i/>
          <w:iCs/>
          <w:color w:val="000000"/>
          <w:shd w:val="clear" w:color="auto" w:fill="FFFFFF"/>
          <w:lang w:val="en-GB"/>
        </w:rPr>
        <w:t>The makeup of RuPaul's drag race</w:t>
      </w:r>
      <w:r w:rsidRPr="007306E6">
        <w:rPr>
          <w:rFonts w:eastAsia="Times New Roman" w:cs="Times New Roman"/>
          <w:color w:val="000000"/>
          <w:shd w:val="clear" w:color="auto" w:fill="FFFFFF"/>
          <w:lang w:val="en-GB"/>
        </w:rPr>
        <w:t>. Jefferson, N.C.: McFarland &amp; Co.</w:t>
      </w:r>
    </w:p>
    <w:p w14:paraId="73807EA7" w14:textId="77777777" w:rsidR="00E94B5A" w:rsidRPr="007306E6" w:rsidRDefault="00E94B5A" w:rsidP="00D2710D">
      <w:pPr>
        <w:jc w:val="both"/>
        <w:rPr>
          <w:rFonts w:eastAsia="Times New Roman" w:cs="Times New Roman"/>
          <w:lang w:val="en-GB"/>
        </w:rPr>
      </w:pPr>
    </w:p>
    <w:p w14:paraId="08C77C90" w14:textId="77777777" w:rsidR="006701C0" w:rsidRPr="007306E6" w:rsidRDefault="006701C0" w:rsidP="00D2710D">
      <w:pPr>
        <w:jc w:val="both"/>
        <w:rPr>
          <w:rFonts w:eastAsia="Times New Roman" w:cs="Times New Roman"/>
          <w:color w:val="000000"/>
          <w:shd w:val="clear" w:color="auto" w:fill="FFFFFF"/>
          <w:lang w:val="en-GB"/>
        </w:rPr>
      </w:pPr>
      <w:r w:rsidRPr="007306E6">
        <w:rPr>
          <w:rFonts w:eastAsia="Times New Roman" w:cs="Times New Roman"/>
          <w:color w:val="000000"/>
          <w:shd w:val="clear" w:color="auto" w:fill="FFFFFF"/>
          <w:lang w:val="en-GB"/>
        </w:rPr>
        <w:t>Benshoff, H. and Griffin, S. (2005). </w:t>
      </w:r>
      <w:r w:rsidRPr="007306E6">
        <w:rPr>
          <w:rFonts w:eastAsia="Times New Roman" w:cs="Times New Roman"/>
          <w:i/>
          <w:iCs/>
          <w:color w:val="000000"/>
          <w:shd w:val="clear" w:color="auto" w:fill="FFFFFF"/>
          <w:lang w:val="en-GB"/>
        </w:rPr>
        <w:t>Queer cinema, the film reader</w:t>
      </w:r>
      <w:r w:rsidRPr="007306E6">
        <w:rPr>
          <w:rFonts w:eastAsia="Times New Roman" w:cs="Times New Roman"/>
          <w:color w:val="000000"/>
          <w:shd w:val="clear" w:color="auto" w:fill="FFFFFF"/>
          <w:lang w:val="en-GB"/>
        </w:rPr>
        <w:t>. 1st ed. New York: Routledge.</w:t>
      </w:r>
    </w:p>
    <w:p w14:paraId="2387CD79" w14:textId="77777777" w:rsidR="00E94B5A" w:rsidRPr="007306E6" w:rsidRDefault="00E94B5A" w:rsidP="00D2710D">
      <w:pPr>
        <w:jc w:val="both"/>
        <w:rPr>
          <w:rFonts w:eastAsia="Times New Roman" w:cs="Times New Roman"/>
          <w:lang w:val="en-GB"/>
        </w:rPr>
      </w:pPr>
    </w:p>
    <w:p w14:paraId="3A49D604" w14:textId="77777777" w:rsidR="00E94B5A" w:rsidRPr="007306E6" w:rsidRDefault="00E94B5A" w:rsidP="00D2710D">
      <w:pPr>
        <w:jc w:val="both"/>
        <w:rPr>
          <w:rFonts w:eastAsia="Times New Roman" w:cs="Times New Roman"/>
          <w:color w:val="000000"/>
          <w:shd w:val="clear" w:color="auto" w:fill="FFFFFF"/>
          <w:lang w:val="en-GB"/>
        </w:rPr>
      </w:pPr>
      <w:r w:rsidRPr="007306E6">
        <w:rPr>
          <w:rFonts w:eastAsia="Times New Roman" w:cs="Times New Roman"/>
          <w:color w:val="000000"/>
          <w:shd w:val="clear" w:color="auto" w:fill="FFFFFF"/>
          <w:lang w:val="en-GB"/>
        </w:rPr>
        <w:t>Russo, V. (1995). </w:t>
      </w:r>
      <w:r w:rsidRPr="007306E6">
        <w:rPr>
          <w:rFonts w:eastAsia="Times New Roman" w:cs="Times New Roman"/>
          <w:i/>
          <w:iCs/>
          <w:color w:val="000000"/>
          <w:shd w:val="clear" w:color="auto" w:fill="FFFFFF"/>
          <w:lang w:val="en-GB"/>
        </w:rPr>
        <w:t>The celluloid closet</w:t>
      </w:r>
      <w:r w:rsidRPr="007306E6">
        <w:rPr>
          <w:rFonts w:eastAsia="Times New Roman" w:cs="Times New Roman"/>
          <w:color w:val="000000"/>
          <w:shd w:val="clear" w:color="auto" w:fill="FFFFFF"/>
          <w:lang w:val="en-GB"/>
        </w:rPr>
        <w:t>. 2nd ed. New York: Quality Paperback Book Club.</w:t>
      </w:r>
    </w:p>
    <w:p w14:paraId="254C39F6" w14:textId="77777777" w:rsidR="00E94B5A" w:rsidRPr="007306E6" w:rsidRDefault="00E94B5A" w:rsidP="00D2710D">
      <w:pPr>
        <w:jc w:val="both"/>
        <w:rPr>
          <w:rFonts w:eastAsia="Times New Roman" w:cs="Times New Roman"/>
          <w:color w:val="000000"/>
          <w:shd w:val="clear" w:color="auto" w:fill="FFFFFF"/>
          <w:lang w:val="en-GB"/>
        </w:rPr>
      </w:pPr>
    </w:p>
    <w:p w14:paraId="0AB64590" w14:textId="77777777" w:rsidR="00E94B5A" w:rsidRPr="007306E6" w:rsidRDefault="00E94B5A" w:rsidP="00D2710D">
      <w:pPr>
        <w:jc w:val="both"/>
        <w:rPr>
          <w:rFonts w:eastAsia="Times New Roman" w:cs="Times New Roman"/>
          <w:lang w:val="en-GB"/>
        </w:rPr>
      </w:pPr>
      <w:r w:rsidRPr="007306E6">
        <w:rPr>
          <w:rFonts w:eastAsia="Times New Roman" w:cs="Times New Roman"/>
          <w:color w:val="000000"/>
          <w:shd w:val="clear" w:color="auto" w:fill="FFFFFF"/>
          <w:lang w:val="en-GB"/>
        </w:rPr>
        <w:t>Davies, S. (2016). </w:t>
      </w:r>
      <w:r w:rsidRPr="007306E6">
        <w:rPr>
          <w:rFonts w:eastAsia="Times New Roman" w:cs="Times New Roman"/>
          <w:i/>
          <w:iCs/>
          <w:color w:val="000000"/>
          <w:shd w:val="clear" w:color="auto" w:fill="FFFFFF"/>
          <w:lang w:val="en-GB"/>
        </w:rPr>
        <w:t>Out at the Movies</w:t>
      </w:r>
      <w:r w:rsidRPr="007306E6">
        <w:rPr>
          <w:rFonts w:eastAsia="Times New Roman" w:cs="Times New Roman"/>
          <w:color w:val="000000"/>
          <w:shd w:val="clear" w:color="auto" w:fill="FFFFFF"/>
          <w:lang w:val="en-GB"/>
        </w:rPr>
        <w:t>. 2nd ed. Oldcastle Books.</w:t>
      </w:r>
    </w:p>
    <w:p w14:paraId="38143B3C" w14:textId="77777777" w:rsidR="006701C0" w:rsidRPr="007306E6" w:rsidRDefault="006701C0" w:rsidP="00D2710D">
      <w:pPr>
        <w:jc w:val="both"/>
        <w:rPr>
          <w:rFonts w:eastAsia="Times New Roman" w:cs="Times New Roman"/>
          <w:lang w:val="en-GB"/>
        </w:rPr>
      </w:pPr>
    </w:p>
    <w:p w14:paraId="420CDF7D" w14:textId="77777777" w:rsidR="00611212" w:rsidRPr="007306E6" w:rsidRDefault="00611212" w:rsidP="00D2710D">
      <w:pPr>
        <w:jc w:val="both"/>
        <w:rPr>
          <w:rFonts w:eastAsia="Times New Roman" w:cs="Times New Roman"/>
          <w:color w:val="000000"/>
          <w:shd w:val="clear" w:color="auto" w:fill="FFFFFF"/>
          <w:lang w:val="en-GB"/>
        </w:rPr>
      </w:pPr>
      <w:r w:rsidRPr="007306E6">
        <w:rPr>
          <w:rFonts w:eastAsia="Times New Roman" w:cs="Times New Roman"/>
          <w:color w:val="000000"/>
          <w:shd w:val="clear" w:color="auto" w:fill="FFFFFF"/>
          <w:lang w:val="en-GB"/>
        </w:rPr>
        <w:t>Gender.cawater-info.net. (2017). </w:t>
      </w:r>
      <w:r w:rsidRPr="007306E6">
        <w:rPr>
          <w:rFonts w:eastAsia="Times New Roman" w:cs="Times New Roman"/>
          <w:i/>
          <w:iCs/>
          <w:color w:val="000000"/>
          <w:shd w:val="clear" w:color="auto" w:fill="FFFFFF"/>
          <w:lang w:val="en-GB"/>
        </w:rPr>
        <w:t>What the is gender</w:t>
      </w:r>
      <w:r w:rsidRPr="007306E6">
        <w:rPr>
          <w:rFonts w:eastAsia="Times New Roman" w:cs="Times New Roman"/>
          <w:color w:val="000000"/>
          <w:shd w:val="clear" w:color="auto" w:fill="FFFFFF"/>
          <w:lang w:val="en-GB"/>
        </w:rPr>
        <w:t>. [online] Available at: http://www.gender.cawater-info.net/what_is/index_e.htm [Accessed 3 Aug. 2017].</w:t>
      </w:r>
    </w:p>
    <w:p w14:paraId="0CB03E1C" w14:textId="77777777" w:rsidR="00AE707B" w:rsidRPr="007306E6" w:rsidRDefault="00AE707B" w:rsidP="00D2710D">
      <w:pPr>
        <w:jc w:val="both"/>
        <w:rPr>
          <w:rFonts w:eastAsia="Times New Roman" w:cs="Times New Roman"/>
          <w:color w:val="000000"/>
          <w:shd w:val="clear" w:color="auto" w:fill="FFFFFF"/>
          <w:lang w:val="en-GB"/>
        </w:rPr>
      </w:pPr>
    </w:p>
    <w:p w14:paraId="481474FC" w14:textId="77777777" w:rsidR="00AE707B" w:rsidRPr="007306E6" w:rsidRDefault="00AE707B" w:rsidP="00AE707B">
      <w:pPr>
        <w:jc w:val="both"/>
        <w:rPr>
          <w:rFonts w:eastAsia="Times New Roman" w:cs="Times New Roman"/>
          <w:lang w:val="en-GB"/>
        </w:rPr>
      </w:pPr>
      <w:r w:rsidRPr="007306E6">
        <w:rPr>
          <w:rFonts w:eastAsia="Times New Roman" w:cs="Times New Roman"/>
          <w:color w:val="000000"/>
          <w:shd w:val="clear" w:color="auto" w:fill="FFFFFF"/>
          <w:lang w:val="en-GB"/>
        </w:rPr>
        <w:t>Writers, T. (2017). </w:t>
      </w:r>
      <w:r w:rsidRPr="007306E6">
        <w:rPr>
          <w:rFonts w:eastAsia="Times New Roman" w:cs="Times New Roman"/>
          <w:i/>
          <w:iCs/>
          <w:color w:val="000000"/>
          <w:shd w:val="clear" w:color="auto" w:fill="FFFFFF"/>
          <w:lang w:val="en-GB"/>
        </w:rPr>
        <w:t>MR Round Table: Free to Be You and Me - Man Repeller</w:t>
      </w:r>
      <w:r w:rsidRPr="007306E6">
        <w:rPr>
          <w:rFonts w:eastAsia="Times New Roman" w:cs="Times New Roman"/>
          <w:color w:val="000000"/>
          <w:shd w:val="clear" w:color="auto" w:fill="FFFFFF"/>
          <w:lang w:val="en-GB"/>
        </w:rPr>
        <w:t>. [online] Man Repeller. Available at: https://www.manrepeller.com/2015/06/courtney-act-sex-gender-fluidity.html [Accessed 16 Nov. 2017].</w:t>
      </w:r>
    </w:p>
    <w:p w14:paraId="604B6953" w14:textId="77777777" w:rsidR="00AE707B" w:rsidRPr="007306E6" w:rsidRDefault="00AE707B" w:rsidP="00D2710D">
      <w:pPr>
        <w:jc w:val="both"/>
        <w:rPr>
          <w:rFonts w:eastAsia="Times New Roman" w:cs="Times New Roman"/>
          <w:lang w:val="en-GB"/>
        </w:rPr>
      </w:pPr>
    </w:p>
    <w:p w14:paraId="37B379C3" w14:textId="77777777" w:rsidR="00611212" w:rsidRPr="007306E6" w:rsidRDefault="00611212" w:rsidP="00D2710D">
      <w:pPr>
        <w:jc w:val="both"/>
        <w:rPr>
          <w:rFonts w:eastAsia="Times New Roman" w:cs="Times New Roman"/>
          <w:lang w:val="en-GB"/>
        </w:rPr>
      </w:pPr>
    </w:p>
    <w:p w14:paraId="635D8911" w14:textId="77777777" w:rsidR="00611212" w:rsidRPr="007306E6" w:rsidRDefault="00611212" w:rsidP="00D2710D">
      <w:pPr>
        <w:jc w:val="both"/>
        <w:rPr>
          <w:rFonts w:eastAsia="Times New Roman" w:cs="Times New Roman"/>
          <w:lang w:val="en-GB"/>
        </w:rPr>
      </w:pPr>
      <w:r w:rsidRPr="007306E6">
        <w:rPr>
          <w:rFonts w:eastAsia="Times New Roman" w:cs="Times New Roman"/>
          <w:color w:val="000000"/>
          <w:shd w:val="clear" w:color="auto" w:fill="FFFFFF"/>
          <w:lang w:val="en-GB"/>
        </w:rPr>
        <w:t>Tunbridge, N. and articles..., R. (2017). </w:t>
      </w:r>
      <w:r w:rsidRPr="007306E6">
        <w:rPr>
          <w:rFonts w:eastAsia="Times New Roman" w:cs="Times New Roman"/>
          <w:i/>
          <w:iCs/>
          <w:color w:val="000000"/>
          <w:shd w:val="clear" w:color="auto" w:fill="FFFFFF"/>
          <w:lang w:val="en-GB"/>
        </w:rPr>
        <w:t>Courtney Act Reveals the Grey Areas by Identifying Herself as 'Genderqueer' - theFashionSpot</w:t>
      </w:r>
      <w:r w:rsidRPr="007306E6">
        <w:rPr>
          <w:rFonts w:eastAsia="Times New Roman" w:cs="Times New Roman"/>
          <w:color w:val="000000"/>
          <w:shd w:val="clear" w:color="auto" w:fill="FFFFFF"/>
          <w:lang w:val="en-GB"/>
        </w:rPr>
        <w:t>. [online] theFashionSpot. Available at: http://www.thefashionspot.com/buzz-news/latest-news/611037-courtney-act-reveals-the-grey-areas-by-identifying-herself-asgenderqueer/ [Accessed 3 Aug. 2017].</w:t>
      </w:r>
    </w:p>
    <w:p w14:paraId="02E68692" w14:textId="77777777" w:rsidR="00611212" w:rsidRPr="007306E6" w:rsidRDefault="00611212" w:rsidP="00D2710D">
      <w:pPr>
        <w:jc w:val="both"/>
        <w:rPr>
          <w:rFonts w:eastAsia="Times New Roman" w:cs="Times New Roman"/>
          <w:lang w:val="en-GB"/>
        </w:rPr>
      </w:pPr>
    </w:p>
    <w:p w14:paraId="4AB9E684" w14:textId="0D61D184" w:rsidR="00611212" w:rsidRPr="007306E6" w:rsidRDefault="00611212" w:rsidP="00D2710D">
      <w:pPr>
        <w:jc w:val="both"/>
        <w:rPr>
          <w:rFonts w:eastAsia="Times New Roman" w:cs="Times New Roman"/>
          <w:lang w:val="en-GB"/>
        </w:rPr>
      </w:pPr>
      <w:r w:rsidRPr="007306E6">
        <w:rPr>
          <w:rFonts w:eastAsia="Times New Roman" w:cs="Times New Roman"/>
          <w:color w:val="000000"/>
          <w:shd w:val="clear" w:color="auto" w:fill="FFFFFF"/>
          <w:lang w:val="en-GB"/>
        </w:rPr>
        <w:t>Harcourt, B. (2017). </w:t>
      </w:r>
      <w:r w:rsidRPr="007306E6">
        <w:rPr>
          <w:rFonts w:eastAsia="Times New Roman" w:cs="Times New Roman"/>
          <w:i/>
          <w:iCs/>
          <w:color w:val="000000"/>
          <w:shd w:val="clear" w:color="auto" w:fill="FFFFFF"/>
          <w:lang w:val="en-GB"/>
        </w:rPr>
        <w:t>An Answer to the Question: 'What Is Poststructuralism?'</w:t>
      </w:r>
      <w:r w:rsidR="00F16778" w:rsidRPr="007306E6">
        <w:rPr>
          <w:rFonts w:eastAsia="Times New Roman" w:cs="Times New Roman"/>
          <w:color w:val="000000"/>
          <w:shd w:val="clear" w:color="auto" w:fill="FFFFFF"/>
          <w:lang w:val="en-GB"/>
        </w:rPr>
        <w:t xml:space="preserve">. [online] </w:t>
      </w:r>
      <w:r w:rsidRPr="007306E6">
        <w:rPr>
          <w:rFonts w:eastAsia="Times New Roman" w:cs="Times New Roman"/>
          <w:color w:val="000000"/>
          <w:shd w:val="clear" w:color="auto" w:fill="FFFFFF"/>
          <w:lang w:val="en-GB"/>
        </w:rPr>
        <w:t>Chicagounbound.uchicago.edu. Available at: http://chicagounbound.uchicago.edu/cgi/viewcontent.cgi?article=1029&amp;context=public_law_and_legal_theory [Accessed 10 Sep. 2017].</w:t>
      </w:r>
    </w:p>
    <w:p w14:paraId="166049E3" w14:textId="77777777" w:rsidR="00611212" w:rsidRPr="007306E6" w:rsidRDefault="00611212" w:rsidP="00D2710D">
      <w:pPr>
        <w:jc w:val="both"/>
        <w:rPr>
          <w:rFonts w:eastAsia="Times New Roman" w:cs="Times New Roman"/>
          <w:lang w:val="en-GB"/>
        </w:rPr>
      </w:pPr>
    </w:p>
    <w:p w14:paraId="53756AE5" w14:textId="77777777" w:rsidR="00AE707B" w:rsidRPr="007306E6" w:rsidRDefault="00AE707B" w:rsidP="00AE707B">
      <w:pPr>
        <w:jc w:val="both"/>
        <w:rPr>
          <w:rFonts w:eastAsia="Times New Roman" w:cs="Times New Roman"/>
          <w:color w:val="000000"/>
          <w:shd w:val="clear" w:color="auto" w:fill="FFFFFF"/>
          <w:lang w:val="en-GB"/>
        </w:rPr>
      </w:pPr>
    </w:p>
    <w:p w14:paraId="33C973D5" w14:textId="77777777" w:rsidR="00AE707B" w:rsidRPr="007306E6" w:rsidRDefault="00AE707B" w:rsidP="00AE707B">
      <w:pPr>
        <w:jc w:val="both"/>
        <w:rPr>
          <w:rFonts w:eastAsia="Times New Roman" w:cs="Times New Roman"/>
          <w:lang w:val="en-GB"/>
        </w:rPr>
      </w:pPr>
      <w:r w:rsidRPr="007306E6">
        <w:rPr>
          <w:rFonts w:eastAsia="Times New Roman" w:cs="Times New Roman"/>
          <w:color w:val="000000"/>
          <w:shd w:val="clear" w:color="auto" w:fill="FFFFFF"/>
          <w:lang w:val="en-GB"/>
        </w:rPr>
        <w:t>Pagan, N. (2017). </w:t>
      </w:r>
      <w:r w:rsidRPr="007306E6">
        <w:rPr>
          <w:rFonts w:eastAsia="Times New Roman" w:cs="Times New Roman"/>
          <w:i/>
          <w:iCs/>
          <w:color w:val="000000"/>
          <w:shd w:val="clear" w:color="auto" w:fill="FFFFFF"/>
          <w:lang w:val="en-GB"/>
        </w:rPr>
        <w:t>Why Cis Female Drag Queens Are A Form Of Cultural Appropriation</w:t>
      </w:r>
      <w:r w:rsidRPr="007306E6">
        <w:rPr>
          <w:rFonts w:eastAsia="Times New Roman" w:cs="Times New Roman"/>
          <w:color w:val="000000"/>
          <w:shd w:val="clear" w:color="auto" w:fill="FFFFFF"/>
          <w:lang w:val="en-GB"/>
        </w:rPr>
        <w:t>. [online] The Odyssey Online. Available at: https://www.theodysseyonline.com/why-cis-female-drag-queens-are-form-of-cultural-appropriation [Accessed 22 Oct. 2017].</w:t>
      </w:r>
    </w:p>
    <w:p w14:paraId="72AE6B95" w14:textId="77777777" w:rsidR="00AE707B" w:rsidRPr="007306E6" w:rsidRDefault="00AE707B" w:rsidP="00D2710D">
      <w:pPr>
        <w:jc w:val="both"/>
        <w:rPr>
          <w:rFonts w:eastAsia="Times New Roman" w:cs="Times New Roman"/>
          <w:color w:val="000000"/>
          <w:shd w:val="clear" w:color="auto" w:fill="FFFFFF"/>
          <w:lang w:val="en-GB"/>
        </w:rPr>
      </w:pPr>
    </w:p>
    <w:p w14:paraId="4EFFC858" w14:textId="53F5B19A" w:rsidR="000C6FF4" w:rsidRPr="007306E6" w:rsidRDefault="000C6FF4" w:rsidP="00D2710D">
      <w:pPr>
        <w:jc w:val="both"/>
        <w:rPr>
          <w:rFonts w:eastAsia="Times New Roman" w:cs="Times New Roman"/>
          <w:lang w:val="en-GB"/>
        </w:rPr>
      </w:pPr>
      <w:r w:rsidRPr="007306E6">
        <w:rPr>
          <w:rFonts w:eastAsia="Times New Roman" w:cs="Times New Roman"/>
          <w:color w:val="000000"/>
          <w:shd w:val="clear" w:color="auto" w:fill="FFFFFF"/>
          <w:lang w:val="en-GB"/>
        </w:rPr>
        <w:t>Ridgeway, C. and Smith-Lovin, L. (2017). </w:t>
      </w:r>
      <w:r w:rsidRPr="007306E6">
        <w:rPr>
          <w:rFonts w:eastAsia="Times New Roman" w:cs="Times New Roman"/>
          <w:i/>
          <w:iCs/>
          <w:color w:val="000000"/>
          <w:shd w:val="clear" w:color="auto" w:fill="FFFFFF"/>
          <w:lang w:val="en-GB"/>
        </w:rPr>
        <w:t>The Gender System and Interaction</w:t>
      </w:r>
      <w:r w:rsidR="00F16778" w:rsidRPr="007306E6">
        <w:rPr>
          <w:rFonts w:eastAsia="Times New Roman" w:cs="Times New Roman"/>
          <w:color w:val="000000"/>
          <w:shd w:val="clear" w:color="auto" w:fill="FFFFFF"/>
          <w:lang w:val="en-GB"/>
        </w:rPr>
        <w:t xml:space="preserve">. [online]Campus.fsu.edu.Available </w:t>
      </w:r>
      <w:r w:rsidRPr="007306E6">
        <w:rPr>
          <w:rFonts w:eastAsia="Times New Roman" w:cs="Times New Roman"/>
          <w:color w:val="000000"/>
          <w:shd w:val="clear" w:color="auto" w:fill="FFFFFF"/>
          <w:lang w:val="en-GB"/>
        </w:rPr>
        <w:t>at: https://campus.fsu.edu/bbcswebdav/institution/academic/social_sciences/sociology/Reading%20Lists/Social%20Psych%20Prelim%20Readings/IV.%20Structures%20and%20Inequalities/1999%20Ridgeway%20Smith-Lovin%20-%20Gender%20System%20and%20Interaction.pdf [Accessed 8 Sep. 2017].</w:t>
      </w:r>
    </w:p>
    <w:p w14:paraId="53394A36" w14:textId="77777777" w:rsidR="00611212" w:rsidRPr="007306E6" w:rsidRDefault="00611212" w:rsidP="00D2710D">
      <w:pPr>
        <w:jc w:val="both"/>
        <w:rPr>
          <w:rFonts w:eastAsia="Times New Roman" w:cs="Times New Roman"/>
          <w:lang w:val="en-GB"/>
        </w:rPr>
      </w:pPr>
    </w:p>
    <w:p w14:paraId="424EC287" w14:textId="77777777" w:rsidR="00EA583B" w:rsidRPr="007306E6" w:rsidRDefault="00EA583B" w:rsidP="00D2710D">
      <w:pPr>
        <w:jc w:val="both"/>
        <w:rPr>
          <w:rFonts w:eastAsia="Times New Roman" w:cs="Times New Roman"/>
          <w:lang w:val="en-GB"/>
        </w:rPr>
      </w:pPr>
      <w:r w:rsidRPr="007306E6">
        <w:rPr>
          <w:rFonts w:eastAsia="Times New Roman" w:cs="Times New Roman"/>
          <w:color w:val="000000"/>
          <w:shd w:val="clear" w:color="auto" w:fill="FFFFFF"/>
          <w:lang w:val="en-GB"/>
        </w:rPr>
        <w:t>Crossman, A. (2017). </w:t>
      </w:r>
      <w:r w:rsidRPr="007306E6">
        <w:rPr>
          <w:rFonts w:eastAsia="Times New Roman" w:cs="Times New Roman"/>
          <w:i/>
          <w:iCs/>
          <w:color w:val="000000"/>
          <w:shd w:val="clear" w:color="auto" w:fill="FFFFFF"/>
          <w:lang w:val="en-GB"/>
        </w:rPr>
        <w:t>Learn About Symbolic Interactionism, the Theories and Perspective</w:t>
      </w:r>
      <w:r w:rsidRPr="007306E6">
        <w:rPr>
          <w:rFonts w:eastAsia="Times New Roman" w:cs="Times New Roman"/>
          <w:color w:val="000000"/>
          <w:shd w:val="clear" w:color="auto" w:fill="FFFFFF"/>
          <w:lang w:val="en-GB"/>
        </w:rPr>
        <w:t>. [online] ThoughtCo. Available at: https://www.thoughtco.com/symbolic-interaction-theory-3026633 [Accessed 26 Nov. 2017].</w:t>
      </w:r>
    </w:p>
    <w:p w14:paraId="03D7CCB1" w14:textId="77777777" w:rsidR="00385E36" w:rsidRPr="007306E6" w:rsidRDefault="00385E36" w:rsidP="00D2710D">
      <w:pPr>
        <w:tabs>
          <w:tab w:val="left" w:pos="2238"/>
        </w:tabs>
        <w:jc w:val="both"/>
      </w:pPr>
    </w:p>
    <w:p w14:paraId="1E54FA37" w14:textId="77777777" w:rsidR="00EA583B" w:rsidRPr="007306E6" w:rsidRDefault="00EA583B" w:rsidP="00D2710D">
      <w:pPr>
        <w:jc w:val="both"/>
        <w:rPr>
          <w:rFonts w:eastAsia="Times New Roman" w:cs="Times New Roman"/>
          <w:lang w:val="en-GB"/>
        </w:rPr>
      </w:pPr>
      <w:r w:rsidRPr="007306E6">
        <w:rPr>
          <w:rFonts w:eastAsia="Times New Roman" w:cs="Times New Roman"/>
          <w:color w:val="000000"/>
          <w:shd w:val="clear" w:color="auto" w:fill="FFFFFF"/>
          <w:lang w:val="en-GB"/>
        </w:rPr>
        <w:t>GLAAD. (2017). </w:t>
      </w:r>
      <w:r w:rsidRPr="007306E6">
        <w:rPr>
          <w:rFonts w:eastAsia="Times New Roman" w:cs="Times New Roman"/>
          <w:i/>
          <w:iCs/>
          <w:color w:val="000000"/>
          <w:shd w:val="clear" w:color="auto" w:fill="FFFFFF"/>
          <w:lang w:val="en-GB"/>
        </w:rPr>
        <w:t>GLAAD Media Reference Guide - Transgender</w:t>
      </w:r>
      <w:r w:rsidRPr="007306E6">
        <w:rPr>
          <w:rFonts w:eastAsia="Times New Roman" w:cs="Times New Roman"/>
          <w:color w:val="000000"/>
          <w:shd w:val="clear" w:color="auto" w:fill="FFFFFF"/>
          <w:lang w:val="en-GB"/>
        </w:rPr>
        <w:t>. [online] Available at: https://www.glaad.org/reference/transgender [Accessed 9 Sep. 2017].</w:t>
      </w:r>
    </w:p>
    <w:p w14:paraId="62899673" w14:textId="77777777" w:rsidR="00EA583B" w:rsidRPr="007306E6" w:rsidRDefault="00EA583B" w:rsidP="00D2710D">
      <w:pPr>
        <w:tabs>
          <w:tab w:val="left" w:pos="2238"/>
        </w:tabs>
        <w:jc w:val="both"/>
      </w:pPr>
    </w:p>
    <w:p w14:paraId="7A4511AB" w14:textId="30958CD9" w:rsidR="00EA583B" w:rsidRPr="007306E6" w:rsidRDefault="00EA583B" w:rsidP="00D2710D">
      <w:pPr>
        <w:spacing w:after="180"/>
        <w:ind w:left="450" w:hanging="450"/>
        <w:jc w:val="both"/>
        <w:rPr>
          <w:rFonts w:cs="Times New Roman"/>
          <w:color w:val="000000"/>
          <w:lang w:val="en-GB"/>
        </w:rPr>
      </w:pPr>
      <w:r w:rsidRPr="007306E6">
        <w:rPr>
          <w:rFonts w:cs="Times New Roman"/>
          <w:color w:val="000000"/>
          <w:lang w:val="en-GB"/>
        </w:rPr>
        <w:t>Jagose, A. (2017). </w:t>
      </w:r>
      <w:r w:rsidRPr="007306E6">
        <w:rPr>
          <w:rFonts w:cs="Times New Roman"/>
          <w:i/>
          <w:iCs/>
          <w:color w:val="000000"/>
          <w:lang w:val="en-GB"/>
        </w:rPr>
        <w:t>Queer Theory</w:t>
      </w:r>
      <w:r w:rsidRPr="007306E6">
        <w:rPr>
          <w:rFonts w:cs="Times New Roman"/>
          <w:color w:val="000000"/>
          <w:lang w:val="en-GB"/>
        </w:rPr>
        <w:t>. [online] Google Books. Available at: https://books.google.co.uk/books?hl=en&amp;lr=&amp;id=nes8DAAAQBAJ&amp;oi=fnd&amp;pg=PA1&amp;dq=queer+theory+sexuality&amp;ots=IxIxo1VcpH&amp;sig=7_nlOsXzyLXA4HJbWe7H-93OW5o#v=onepage&amp;q=queer%20theory%20sexuality&amp;f=false [Accessed 10 Nov. 2017].</w:t>
      </w:r>
    </w:p>
    <w:p w14:paraId="09C6C82C" w14:textId="77777777" w:rsidR="00230B82" w:rsidRPr="007306E6" w:rsidRDefault="00230B82" w:rsidP="00D2710D">
      <w:pPr>
        <w:jc w:val="both"/>
        <w:rPr>
          <w:rFonts w:eastAsia="Times New Roman" w:cs="Times New Roman"/>
          <w:color w:val="000000"/>
          <w:shd w:val="clear" w:color="auto" w:fill="FFFFFF"/>
          <w:lang w:val="en-GB"/>
        </w:rPr>
      </w:pPr>
      <w:r w:rsidRPr="007306E6">
        <w:rPr>
          <w:rFonts w:eastAsia="Times New Roman" w:cs="Times New Roman"/>
          <w:color w:val="000000"/>
          <w:shd w:val="clear" w:color="auto" w:fill="FFFFFF"/>
          <w:lang w:val="en-GB"/>
        </w:rPr>
        <w:t>Shmoop.com. (2017). </w:t>
      </w:r>
      <w:r w:rsidRPr="007306E6">
        <w:rPr>
          <w:rFonts w:eastAsia="Times New Roman" w:cs="Times New Roman"/>
          <w:i/>
          <w:iCs/>
          <w:color w:val="000000"/>
          <w:shd w:val="clear" w:color="auto" w:fill="FFFFFF"/>
          <w:lang w:val="en-GB"/>
        </w:rPr>
        <w:t>Queer Theory</w:t>
      </w:r>
      <w:r w:rsidRPr="007306E6">
        <w:rPr>
          <w:rFonts w:eastAsia="Times New Roman" w:cs="Times New Roman"/>
          <w:color w:val="000000"/>
          <w:shd w:val="clear" w:color="auto" w:fill="FFFFFF"/>
          <w:lang w:val="en-GB"/>
        </w:rPr>
        <w:t>. [online] Available at: https://www.shmoop.com/queer-theory/ [Accessed 10 Nov. 2017].</w:t>
      </w:r>
    </w:p>
    <w:p w14:paraId="29F9ED65" w14:textId="77777777" w:rsidR="00230B82" w:rsidRPr="007306E6" w:rsidRDefault="00230B82" w:rsidP="00D2710D">
      <w:pPr>
        <w:jc w:val="both"/>
        <w:rPr>
          <w:rFonts w:eastAsia="Times New Roman" w:cs="Times New Roman"/>
          <w:color w:val="000000"/>
          <w:shd w:val="clear" w:color="auto" w:fill="FFFFFF"/>
          <w:lang w:val="en-GB"/>
        </w:rPr>
      </w:pPr>
    </w:p>
    <w:p w14:paraId="11C172A9" w14:textId="2CEA081A" w:rsidR="00230B82" w:rsidRPr="007306E6" w:rsidRDefault="00230B82" w:rsidP="00D2710D">
      <w:pPr>
        <w:jc w:val="both"/>
        <w:rPr>
          <w:rFonts w:eastAsia="Times New Roman" w:cs="Times New Roman"/>
          <w:lang w:val="en-GB"/>
        </w:rPr>
      </w:pPr>
      <w:r w:rsidRPr="007306E6">
        <w:rPr>
          <w:rFonts w:eastAsia="Times New Roman" w:cs="Times New Roman"/>
          <w:color w:val="000000"/>
          <w:shd w:val="clear" w:color="auto" w:fill="FFFFFF"/>
          <w:lang w:val="en-GB"/>
        </w:rPr>
        <w:t>Smith, D. (2017). </w:t>
      </w:r>
      <w:r w:rsidRPr="007306E6">
        <w:rPr>
          <w:rFonts w:eastAsia="Times New Roman" w:cs="Times New Roman"/>
          <w:i/>
          <w:iCs/>
          <w:color w:val="000000"/>
          <w:shd w:val="clear" w:color="auto" w:fill="FFFFFF"/>
          <w:lang w:val="en-GB"/>
        </w:rPr>
        <w:t>'Queer Theory' Is Entering The Literary Mainstream</w:t>
      </w:r>
      <w:r w:rsidR="00F16778" w:rsidRPr="007306E6">
        <w:rPr>
          <w:rFonts w:eastAsia="Times New Roman" w:cs="Times New Roman"/>
          <w:color w:val="000000"/>
          <w:shd w:val="clear" w:color="auto" w:fill="FFFFFF"/>
          <w:lang w:val="en-GB"/>
        </w:rPr>
        <w:t>. [online] Nytimes.com.</w:t>
      </w:r>
      <w:r w:rsidRPr="007306E6">
        <w:rPr>
          <w:rFonts w:eastAsia="Times New Roman" w:cs="Times New Roman"/>
          <w:color w:val="000000"/>
          <w:shd w:val="clear" w:color="auto" w:fill="FFFFFF"/>
          <w:lang w:val="en-GB"/>
        </w:rPr>
        <w:t>Available at: http://www.nytimes.com/1998/01/17/books/queer-theory-is-entering-the-literary-mainstream.html [Accessed 8 Oct. 2017].</w:t>
      </w:r>
    </w:p>
    <w:p w14:paraId="7414F203" w14:textId="77777777" w:rsidR="00230B82" w:rsidRPr="007306E6" w:rsidRDefault="00230B82" w:rsidP="00D2710D">
      <w:pPr>
        <w:jc w:val="both"/>
        <w:rPr>
          <w:rFonts w:eastAsia="Times New Roman" w:cs="Times New Roman"/>
          <w:lang w:val="en-GB"/>
        </w:rPr>
      </w:pPr>
    </w:p>
    <w:p w14:paraId="12CDA694" w14:textId="77777777" w:rsidR="00230B82" w:rsidRPr="007306E6" w:rsidRDefault="00230B82" w:rsidP="00D2710D">
      <w:pPr>
        <w:jc w:val="both"/>
        <w:rPr>
          <w:rFonts w:eastAsia="Times New Roman" w:cs="Times New Roman"/>
          <w:lang w:val="en-GB"/>
        </w:rPr>
      </w:pPr>
      <w:r w:rsidRPr="007306E6">
        <w:rPr>
          <w:rFonts w:eastAsia="Times New Roman" w:cs="Times New Roman"/>
          <w:color w:val="000000"/>
          <w:shd w:val="clear" w:color="auto" w:fill="FFFFFF"/>
          <w:lang w:val="en-GB"/>
        </w:rPr>
        <w:t>Spargo, T. (1999). </w:t>
      </w:r>
      <w:r w:rsidRPr="007306E6">
        <w:rPr>
          <w:rFonts w:eastAsia="Times New Roman" w:cs="Times New Roman"/>
          <w:i/>
          <w:iCs/>
          <w:color w:val="000000"/>
          <w:shd w:val="clear" w:color="auto" w:fill="FFFFFF"/>
          <w:lang w:val="en-GB"/>
        </w:rPr>
        <w:t>Foucault and Queer Theory</w:t>
      </w:r>
      <w:r w:rsidRPr="007306E6">
        <w:rPr>
          <w:rFonts w:eastAsia="Times New Roman" w:cs="Times New Roman"/>
          <w:color w:val="000000"/>
          <w:shd w:val="clear" w:color="auto" w:fill="FFFFFF"/>
          <w:lang w:val="en-GB"/>
        </w:rPr>
        <w:t>. [online] Monoskop.org. Available at: https://monoskop.org/images/b/bb/Spargo_Tamsin_Foucault_and_Queer_theory_2000.pdf [Accessed 10 Nov. 2017].</w:t>
      </w:r>
    </w:p>
    <w:p w14:paraId="6BB87AA6" w14:textId="77777777" w:rsidR="00230B82" w:rsidRPr="007306E6" w:rsidRDefault="00230B82" w:rsidP="00D2710D">
      <w:pPr>
        <w:jc w:val="both"/>
        <w:rPr>
          <w:rFonts w:eastAsia="Times New Roman" w:cs="Times New Roman"/>
          <w:lang w:val="en-GB"/>
        </w:rPr>
      </w:pPr>
    </w:p>
    <w:p w14:paraId="790829F5" w14:textId="77777777" w:rsidR="00230B82" w:rsidRPr="007306E6" w:rsidRDefault="00230B82" w:rsidP="00D2710D">
      <w:pPr>
        <w:jc w:val="both"/>
        <w:rPr>
          <w:rFonts w:eastAsia="Times New Roman" w:cs="Times New Roman"/>
          <w:color w:val="000000"/>
          <w:shd w:val="clear" w:color="auto" w:fill="FFFFFF"/>
          <w:lang w:val="en-GB"/>
        </w:rPr>
      </w:pPr>
      <w:r w:rsidRPr="007306E6">
        <w:rPr>
          <w:rFonts w:eastAsia="Times New Roman" w:cs="Times New Roman"/>
          <w:color w:val="000000"/>
          <w:shd w:val="clear" w:color="auto" w:fill="FFFFFF"/>
          <w:lang w:val="en-GB"/>
        </w:rPr>
        <w:t>Green, A. (2010). </w:t>
      </w:r>
      <w:r w:rsidRPr="007306E6">
        <w:rPr>
          <w:rFonts w:eastAsia="Times New Roman" w:cs="Times New Roman"/>
          <w:i/>
          <w:iCs/>
          <w:color w:val="000000"/>
          <w:shd w:val="clear" w:color="auto" w:fill="FFFFFF"/>
          <w:lang w:val="en-GB"/>
        </w:rPr>
        <w:t>Remembering Foucault: Queer Theory and Disciplinary PowerSexualities - Adam Isaiah Green, 2010</w:t>
      </w:r>
      <w:r w:rsidRPr="007306E6">
        <w:rPr>
          <w:rFonts w:eastAsia="Times New Roman" w:cs="Times New Roman"/>
          <w:color w:val="000000"/>
          <w:shd w:val="clear" w:color="auto" w:fill="FFFFFF"/>
          <w:lang w:val="en-GB"/>
        </w:rPr>
        <w:t>. [online] Journals.sagepub.com. Available at: http://journals.sagepub.com/doi/pdf/10.1177/1363460709364321 [Accessed 8 Oct. 2017].</w:t>
      </w:r>
    </w:p>
    <w:p w14:paraId="300F1DEB" w14:textId="77777777" w:rsidR="00AE707B" w:rsidRPr="007306E6" w:rsidRDefault="00AE707B" w:rsidP="00D2710D">
      <w:pPr>
        <w:jc w:val="both"/>
        <w:rPr>
          <w:rFonts w:eastAsia="Times New Roman" w:cs="Times New Roman"/>
          <w:color w:val="000000"/>
          <w:shd w:val="clear" w:color="auto" w:fill="FFFFFF"/>
          <w:lang w:val="en-GB"/>
        </w:rPr>
      </w:pPr>
    </w:p>
    <w:p w14:paraId="74492BD5" w14:textId="2825F6AF" w:rsidR="00EA583B" w:rsidRPr="007306E6" w:rsidRDefault="00AE707B" w:rsidP="00AE707B">
      <w:pPr>
        <w:jc w:val="both"/>
        <w:rPr>
          <w:rFonts w:eastAsia="Times New Roman" w:cs="Times New Roman"/>
          <w:lang w:val="en-GB"/>
        </w:rPr>
      </w:pPr>
      <w:r w:rsidRPr="007306E6">
        <w:rPr>
          <w:rFonts w:eastAsia="Times New Roman" w:cs="Times New Roman"/>
          <w:color w:val="000000"/>
          <w:shd w:val="clear" w:color="auto" w:fill="FFFFFF"/>
          <w:lang w:val="en-GB"/>
        </w:rPr>
        <w:t>Wolters, E. (2017). </w:t>
      </w:r>
      <w:r w:rsidRPr="007306E6">
        <w:rPr>
          <w:rFonts w:eastAsia="Times New Roman" w:cs="Times New Roman"/>
          <w:i/>
          <w:iCs/>
          <w:color w:val="000000"/>
          <w:shd w:val="clear" w:color="auto" w:fill="FFFFFF"/>
          <w:lang w:val="en-GB"/>
        </w:rPr>
        <w:t>| What the Fuck is Queer Theory?Critical-Theory.com</w:t>
      </w:r>
      <w:r w:rsidRPr="007306E6">
        <w:rPr>
          <w:rFonts w:eastAsia="Times New Roman" w:cs="Times New Roman"/>
          <w:color w:val="000000"/>
          <w:shd w:val="clear" w:color="auto" w:fill="FFFFFF"/>
          <w:lang w:val="en-GB"/>
        </w:rPr>
        <w:t>. [online] Critical-Theory. Available at: http://www.critical-theory.com/what-the-fuck-is-queer-theory/ [Accessed 16 Jun. 2017].</w:t>
      </w:r>
    </w:p>
    <w:p w14:paraId="526D85C6" w14:textId="77777777" w:rsidR="00AE707B" w:rsidRPr="007306E6" w:rsidRDefault="00AE707B" w:rsidP="00D2710D">
      <w:pPr>
        <w:jc w:val="both"/>
        <w:rPr>
          <w:rFonts w:eastAsia="Times New Roman" w:cs="Times New Roman"/>
          <w:color w:val="000000"/>
          <w:shd w:val="clear" w:color="auto" w:fill="FFFFFF"/>
          <w:lang w:val="en-GB"/>
        </w:rPr>
      </w:pPr>
    </w:p>
    <w:p w14:paraId="4A0EED32" w14:textId="77777777" w:rsidR="00D2710D" w:rsidRPr="007306E6" w:rsidRDefault="00D2710D" w:rsidP="00D2710D">
      <w:pPr>
        <w:jc w:val="both"/>
        <w:rPr>
          <w:rFonts w:eastAsia="Times New Roman" w:cs="Times New Roman"/>
          <w:lang w:val="en-GB"/>
        </w:rPr>
      </w:pPr>
      <w:r w:rsidRPr="007306E6">
        <w:rPr>
          <w:rFonts w:eastAsia="Times New Roman" w:cs="Times New Roman"/>
          <w:color w:val="000000"/>
          <w:shd w:val="clear" w:color="auto" w:fill="FFFFFF"/>
          <w:lang w:val="en-GB"/>
        </w:rPr>
        <w:t>Stephenson, K. (2017). </w:t>
      </w:r>
      <w:r w:rsidRPr="007306E6">
        <w:rPr>
          <w:rFonts w:eastAsia="Times New Roman" w:cs="Times New Roman"/>
          <w:i/>
          <w:iCs/>
          <w:color w:val="000000"/>
          <w:shd w:val="clear" w:color="auto" w:fill="FFFFFF"/>
          <w:lang w:val="en-GB"/>
        </w:rPr>
        <w:t>Week 06: Poststructuralism and Queer Theory</w:t>
      </w:r>
      <w:r w:rsidRPr="007306E6">
        <w:rPr>
          <w:rFonts w:eastAsia="Times New Roman" w:cs="Times New Roman"/>
          <w:color w:val="000000"/>
          <w:shd w:val="clear" w:color="auto" w:fill="FFFFFF"/>
          <w:lang w:val="en-GB"/>
        </w:rPr>
        <w:t>. [online] UNC Charlotte. Available at: https://clas-pages.uncc.edu/katherine-stephenson/courses/queer-theory/weekly-work/week-5/ [Accessed 11 Nov. 2017].</w:t>
      </w:r>
    </w:p>
    <w:p w14:paraId="398D0BFB" w14:textId="77777777" w:rsidR="00AE707B" w:rsidRPr="007306E6" w:rsidRDefault="00AE707B" w:rsidP="00D2710D">
      <w:pPr>
        <w:spacing w:after="180"/>
        <w:ind w:left="450" w:hanging="450"/>
        <w:jc w:val="both"/>
        <w:rPr>
          <w:rFonts w:cs="Times New Roman"/>
          <w:color w:val="000000"/>
          <w:lang w:val="en-GB"/>
        </w:rPr>
      </w:pPr>
    </w:p>
    <w:p w14:paraId="7F45BD38" w14:textId="77777777" w:rsidR="00AE707B" w:rsidRPr="007306E6" w:rsidRDefault="00AE707B" w:rsidP="00AE707B">
      <w:pPr>
        <w:jc w:val="both"/>
        <w:rPr>
          <w:rFonts w:eastAsia="Times New Roman" w:cs="Times New Roman"/>
          <w:lang w:val="en-GB"/>
        </w:rPr>
      </w:pPr>
      <w:r w:rsidRPr="007306E6">
        <w:rPr>
          <w:rFonts w:eastAsia="Times New Roman" w:cs="Times New Roman"/>
          <w:color w:val="000000"/>
          <w:shd w:val="clear" w:color="auto" w:fill="FFFFFF"/>
          <w:lang w:val="en-GB"/>
        </w:rPr>
        <w:lastRenderedPageBreak/>
        <w:t>Armstrong, A. (2017). </w:t>
      </w:r>
      <w:r w:rsidRPr="007306E6">
        <w:rPr>
          <w:rFonts w:eastAsia="Times New Roman" w:cs="Times New Roman"/>
          <w:i/>
          <w:iCs/>
          <w:color w:val="000000"/>
          <w:shd w:val="clear" w:color="auto" w:fill="FFFFFF"/>
          <w:lang w:val="en-GB"/>
        </w:rPr>
        <w:t>Foucault, Michel: Feminism | Internet Encyclopedia of Philosophy</w:t>
      </w:r>
      <w:r w:rsidRPr="007306E6">
        <w:rPr>
          <w:rFonts w:eastAsia="Times New Roman" w:cs="Times New Roman"/>
          <w:color w:val="000000"/>
          <w:shd w:val="clear" w:color="auto" w:fill="FFFFFF"/>
          <w:lang w:val="en-GB"/>
        </w:rPr>
        <w:t>. [online] Iep.utm.edu. Available at: http://www.iep.utm.edu/foucfem/ [Accessed 15 Nov. 2017].</w:t>
      </w:r>
    </w:p>
    <w:p w14:paraId="731171C0" w14:textId="77777777" w:rsidR="00AE707B" w:rsidRPr="007306E6" w:rsidRDefault="00AE707B" w:rsidP="00D2710D">
      <w:pPr>
        <w:spacing w:after="180"/>
        <w:ind w:left="450" w:hanging="450"/>
        <w:jc w:val="both"/>
        <w:rPr>
          <w:rFonts w:cs="Times New Roman"/>
          <w:color w:val="000000"/>
          <w:lang w:val="en-GB"/>
        </w:rPr>
      </w:pPr>
    </w:p>
    <w:p w14:paraId="66D0EBB9" w14:textId="77777777" w:rsidR="00F16778" w:rsidRPr="007306E6" w:rsidRDefault="00D2710D" w:rsidP="00F16778">
      <w:pPr>
        <w:spacing w:after="180"/>
        <w:ind w:left="450" w:hanging="450"/>
        <w:jc w:val="both"/>
        <w:rPr>
          <w:rFonts w:cs="Times New Roman"/>
          <w:i/>
          <w:color w:val="000000"/>
          <w:lang w:val="en-GB"/>
        </w:rPr>
      </w:pPr>
      <w:r w:rsidRPr="007306E6">
        <w:rPr>
          <w:rFonts w:cs="Times New Roman"/>
          <w:color w:val="000000"/>
          <w:lang w:val="en-GB"/>
        </w:rPr>
        <w:t xml:space="preserve">Monro, S. </w:t>
      </w:r>
      <w:r w:rsidRPr="007306E6">
        <w:rPr>
          <w:rFonts w:cs="Times New Roman"/>
          <w:i/>
          <w:color w:val="000000"/>
          <w:lang w:val="en-GB"/>
        </w:rPr>
        <w:t>Beyond Male and Female: Poststructuralism and the Spectrum of Gender.</w:t>
      </w:r>
    </w:p>
    <w:p w14:paraId="39AE65D7" w14:textId="6B5957D0" w:rsidR="00D2710D" w:rsidRPr="007306E6" w:rsidRDefault="00D2710D" w:rsidP="00AE707B">
      <w:pPr>
        <w:spacing w:after="180"/>
        <w:ind w:left="450" w:hanging="450"/>
        <w:jc w:val="both"/>
        <w:rPr>
          <w:rFonts w:cs="Times New Roman"/>
          <w:i/>
          <w:color w:val="000000"/>
          <w:lang w:val="en-GB"/>
        </w:rPr>
      </w:pPr>
      <w:r w:rsidRPr="007306E6">
        <w:rPr>
          <w:rFonts w:cs="Times New Roman"/>
          <w:color w:val="000000"/>
          <w:lang w:val="en-GB"/>
        </w:rPr>
        <w:t xml:space="preserve">Available at: </w:t>
      </w:r>
      <w:r w:rsidR="00AE707B" w:rsidRPr="007306E6">
        <w:rPr>
          <w:rFonts w:cs="Times New Roman"/>
          <w:color w:val="000000"/>
          <w:lang w:val="en-GB"/>
        </w:rPr>
        <w:t>http://www.scribd.com/document/267241716/Beyond-Male-and-Female</w:t>
      </w:r>
      <w:r w:rsidRPr="007306E6">
        <w:t xml:space="preserve"> [Accessed 11 Nov. 2017].</w:t>
      </w:r>
    </w:p>
    <w:p w14:paraId="5660FC07" w14:textId="77777777" w:rsidR="00AE707B" w:rsidRPr="007306E6" w:rsidRDefault="00AE707B" w:rsidP="00AE707B">
      <w:pPr>
        <w:tabs>
          <w:tab w:val="left" w:pos="2238"/>
        </w:tabs>
        <w:jc w:val="both"/>
      </w:pPr>
    </w:p>
    <w:p w14:paraId="61B16F62" w14:textId="77777777" w:rsidR="00AE707B" w:rsidRPr="007306E6" w:rsidRDefault="00AE707B" w:rsidP="00AE707B">
      <w:pPr>
        <w:spacing w:after="180"/>
        <w:jc w:val="both"/>
        <w:rPr>
          <w:rFonts w:cs="Times New Roman"/>
          <w:color w:val="000000"/>
          <w:lang w:val="en-GB"/>
        </w:rPr>
      </w:pPr>
      <w:r w:rsidRPr="007306E6">
        <w:rPr>
          <w:rFonts w:cs="Times New Roman"/>
          <w:color w:val="000000"/>
          <w:lang w:val="en-GB"/>
        </w:rPr>
        <w:t>Act, C. and Jenek, S. (2017). </w:t>
      </w:r>
      <w:r w:rsidRPr="007306E6">
        <w:rPr>
          <w:rFonts w:cs="Times New Roman"/>
          <w:i/>
          <w:iCs/>
          <w:color w:val="000000"/>
          <w:lang w:val="en-GB"/>
        </w:rPr>
        <w:t>Courtney Act Talks... Gender Terminology</w:t>
      </w:r>
      <w:r w:rsidRPr="007306E6">
        <w:rPr>
          <w:rFonts w:cs="Times New Roman"/>
          <w:color w:val="000000"/>
          <w:lang w:val="en-GB"/>
        </w:rPr>
        <w:t>. [online] YouTube. Available at: https://www.youtube.com/watch?v=wjs3MZiTkMM [Accessed 7 Nov. 2017].</w:t>
      </w:r>
    </w:p>
    <w:p w14:paraId="07D8D715" w14:textId="77777777" w:rsidR="00AE707B" w:rsidRPr="007306E6" w:rsidRDefault="00AE707B" w:rsidP="00AE707B">
      <w:pPr>
        <w:spacing w:after="180"/>
        <w:jc w:val="both"/>
        <w:rPr>
          <w:rFonts w:cs="Times New Roman"/>
          <w:color w:val="000000"/>
          <w:lang w:val="en-GB"/>
        </w:rPr>
      </w:pPr>
    </w:p>
    <w:p w14:paraId="733B1F05" w14:textId="77777777" w:rsidR="00AE707B" w:rsidRPr="007306E6" w:rsidRDefault="00AE707B" w:rsidP="00AE707B">
      <w:pPr>
        <w:jc w:val="both"/>
        <w:rPr>
          <w:rFonts w:eastAsia="Times New Roman" w:cs="Times New Roman"/>
          <w:color w:val="000000"/>
          <w:shd w:val="clear" w:color="auto" w:fill="FFFFFF"/>
          <w:lang w:val="en-GB"/>
        </w:rPr>
      </w:pPr>
      <w:r w:rsidRPr="007306E6">
        <w:rPr>
          <w:rFonts w:eastAsia="Times New Roman" w:cs="Times New Roman"/>
          <w:color w:val="000000"/>
          <w:shd w:val="clear" w:color="auto" w:fill="FFFFFF"/>
          <w:lang w:val="en-GB"/>
        </w:rPr>
        <w:t>Valocchi, S. (2017). </w:t>
      </w:r>
      <w:r w:rsidRPr="007306E6">
        <w:rPr>
          <w:rFonts w:eastAsia="Times New Roman" w:cs="Times New Roman"/>
          <w:i/>
          <w:iCs/>
          <w:color w:val="000000"/>
          <w:shd w:val="clear" w:color="auto" w:fill="FFFFFF"/>
          <w:lang w:val="en-GB"/>
        </w:rPr>
        <w:t>Not Yet Queer EnoughGender &amp;amp; Society - Stephen Valocchi, 2005</w:t>
      </w:r>
      <w:r w:rsidRPr="007306E6">
        <w:rPr>
          <w:rFonts w:eastAsia="Times New Roman" w:cs="Times New Roman"/>
          <w:color w:val="000000"/>
          <w:shd w:val="clear" w:color="auto" w:fill="FFFFFF"/>
          <w:lang w:val="en-GB"/>
        </w:rPr>
        <w:t>. [online] Journals.sagepub.com. Available at: http://journals.sagepub.com/doi/pdf/10.1177/0891243205280294 [Accessed 10 Oct. 2017].</w:t>
      </w:r>
    </w:p>
    <w:p w14:paraId="47EDDE9D" w14:textId="77777777" w:rsidR="00AE707B" w:rsidRPr="007306E6" w:rsidRDefault="00AE707B" w:rsidP="00AE707B">
      <w:pPr>
        <w:jc w:val="both"/>
        <w:rPr>
          <w:rFonts w:eastAsia="Times New Roman" w:cs="Times New Roman"/>
          <w:color w:val="000000"/>
          <w:shd w:val="clear" w:color="auto" w:fill="FFFFFF"/>
          <w:lang w:val="en-GB"/>
        </w:rPr>
      </w:pPr>
    </w:p>
    <w:p w14:paraId="156E5B23" w14:textId="77777777" w:rsidR="00AE707B" w:rsidRPr="007306E6" w:rsidRDefault="00AE707B" w:rsidP="00AE707B">
      <w:pPr>
        <w:jc w:val="both"/>
        <w:rPr>
          <w:rFonts w:eastAsia="Times New Roman" w:cs="Times New Roman"/>
          <w:lang w:val="en-GB"/>
        </w:rPr>
      </w:pPr>
      <w:r w:rsidRPr="007306E6">
        <w:rPr>
          <w:rFonts w:eastAsia="Times New Roman" w:cs="Times New Roman"/>
          <w:color w:val="000000"/>
          <w:shd w:val="clear" w:color="auto" w:fill="FFFFFF"/>
          <w:lang w:val="en-GB"/>
        </w:rPr>
        <w:t>Hall, J. (2017). </w:t>
      </w:r>
      <w:r w:rsidRPr="007306E6">
        <w:rPr>
          <w:rFonts w:eastAsia="Times New Roman" w:cs="Times New Roman"/>
          <w:i/>
          <w:iCs/>
          <w:color w:val="000000"/>
          <w:shd w:val="clear" w:color="auto" w:fill="FFFFFF"/>
          <w:lang w:val="en-GB"/>
        </w:rPr>
        <w:t>Why do some people want to stop women performing drag?</w:t>
      </w:r>
      <w:r w:rsidRPr="007306E6">
        <w:rPr>
          <w:rFonts w:eastAsia="Times New Roman" w:cs="Times New Roman"/>
          <w:color w:val="000000"/>
          <w:shd w:val="clear" w:color="auto" w:fill="FFFFFF"/>
          <w:lang w:val="en-GB"/>
        </w:rPr>
        <w:t>. [online] Dazed. Available at: http://www.dazeddigital.com/life-culture/article/37963/1/why-do-some-people-want-to-stop-women-doing-drag [Accessed 7 Nov. 2017].</w:t>
      </w:r>
    </w:p>
    <w:p w14:paraId="0B820109" w14:textId="77777777" w:rsidR="00AE707B" w:rsidRPr="007306E6" w:rsidRDefault="00AE707B" w:rsidP="00AE707B">
      <w:pPr>
        <w:jc w:val="both"/>
        <w:rPr>
          <w:rFonts w:eastAsia="Times New Roman" w:cs="Times New Roman"/>
          <w:lang w:val="en-GB"/>
        </w:rPr>
      </w:pPr>
    </w:p>
    <w:p w14:paraId="11C8C9DE" w14:textId="77777777" w:rsidR="007306E6" w:rsidRPr="007306E6" w:rsidRDefault="007306E6" w:rsidP="007306E6">
      <w:pPr>
        <w:jc w:val="both"/>
        <w:rPr>
          <w:rFonts w:eastAsia="Times New Roman" w:cs="Times New Roman"/>
          <w:color w:val="000000"/>
          <w:shd w:val="clear" w:color="auto" w:fill="FFFFFF"/>
          <w:lang w:val="en-GB"/>
        </w:rPr>
      </w:pPr>
      <w:r w:rsidRPr="007306E6">
        <w:rPr>
          <w:rFonts w:eastAsia="Times New Roman" w:cs="Times New Roman"/>
          <w:color w:val="000000"/>
          <w:shd w:val="clear" w:color="auto" w:fill="FFFFFF"/>
          <w:lang w:val="en-GB"/>
        </w:rPr>
        <w:t>Elstone, H. (2017) Documentary Interview.</w:t>
      </w:r>
    </w:p>
    <w:p w14:paraId="5EF4F794" w14:textId="77777777" w:rsidR="007306E6" w:rsidRPr="007306E6" w:rsidRDefault="007306E6" w:rsidP="00AE707B">
      <w:pPr>
        <w:jc w:val="both"/>
        <w:rPr>
          <w:rFonts w:eastAsia="Times New Roman" w:cs="Times New Roman"/>
          <w:lang w:val="en-GB"/>
        </w:rPr>
      </w:pPr>
    </w:p>
    <w:p w14:paraId="24BFF588" w14:textId="5D954F17" w:rsidR="00AE707B" w:rsidRPr="007306E6" w:rsidRDefault="007306E6" w:rsidP="00AE707B">
      <w:pPr>
        <w:spacing w:after="180"/>
        <w:jc w:val="both"/>
        <w:rPr>
          <w:rFonts w:cs="Times New Roman"/>
          <w:color w:val="000000"/>
          <w:lang w:val="en-GB"/>
        </w:rPr>
      </w:pPr>
      <w:r w:rsidRPr="007306E6">
        <w:rPr>
          <w:rFonts w:eastAsia="Times New Roman" w:cs="Times New Roman"/>
          <w:color w:val="000000"/>
          <w:shd w:val="clear" w:color="auto" w:fill="FFFFFF"/>
          <w:lang w:val="en-GB"/>
        </w:rPr>
        <w:t>Thrope, E. (2017) Documentary Interview</w:t>
      </w:r>
    </w:p>
    <w:p w14:paraId="3D0FD4EA" w14:textId="77777777" w:rsidR="00EA583B" w:rsidRPr="007306E6" w:rsidRDefault="00EA583B" w:rsidP="00D2710D">
      <w:pPr>
        <w:tabs>
          <w:tab w:val="left" w:pos="2238"/>
        </w:tabs>
        <w:jc w:val="both"/>
      </w:pPr>
    </w:p>
    <w:sectPr w:rsidR="00EA583B" w:rsidRPr="007306E6" w:rsidSect="00DB585D">
      <w:footerReference w:type="even" r:id="rId21"/>
      <w:footerReference w:type="default" r:id="rId22"/>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6936D33" w14:textId="77777777" w:rsidR="00C612C1" w:rsidRDefault="00C612C1" w:rsidP="00F30ABF">
      <w:r>
        <w:separator/>
      </w:r>
    </w:p>
  </w:endnote>
  <w:endnote w:type="continuationSeparator" w:id="0">
    <w:p w14:paraId="08B7D862" w14:textId="77777777" w:rsidR="00C612C1" w:rsidRDefault="00C612C1" w:rsidP="00F30A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Calibri">
    <w:panose1 w:val="020F0502020204030204"/>
    <w:charset w:val="00"/>
    <w:family w:val="auto"/>
    <w:pitch w:val="variable"/>
    <w:sig w:usb0="E10002FF" w:usb1="4000ACFF" w:usb2="00000009" w:usb3="00000000" w:csb0="0000019F" w:csb1="00000000"/>
  </w:font>
  <w:font w:name="Times">
    <w:altName w:val="Times Roman"/>
    <w:panose1 w:val="02000500000000000000"/>
    <w:charset w:val="4D"/>
    <w:family w:val="roman"/>
    <w:notTrueType/>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15D2BF9" w14:textId="77777777" w:rsidR="00C612C1" w:rsidRDefault="00C612C1" w:rsidP="00F30AB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6088EDB" w14:textId="77777777" w:rsidR="00C612C1" w:rsidRDefault="00C612C1" w:rsidP="00F30ABF">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E7989B" w14:textId="77777777" w:rsidR="00C612C1" w:rsidRDefault="00C612C1" w:rsidP="00F30AB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EC3254">
      <w:rPr>
        <w:rStyle w:val="PageNumber"/>
        <w:noProof/>
      </w:rPr>
      <w:t>1</w:t>
    </w:r>
    <w:r>
      <w:rPr>
        <w:rStyle w:val="PageNumber"/>
      </w:rPr>
      <w:fldChar w:fldCharType="end"/>
    </w:r>
  </w:p>
  <w:p w14:paraId="67C4E73A" w14:textId="77777777" w:rsidR="00C612C1" w:rsidRDefault="00C612C1" w:rsidP="00F30ABF">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0077BC8" w14:textId="77777777" w:rsidR="00C612C1" w:rsidRDefault="00C612C1" w:rsidP="00F30ABF">
      <w:r>
        <w:separator/>
      </w:r>
    </w:p>
  </w:footnote>
  <w:footnote w:type="continuationSeparator" w:id="0">
    <w:p w14:paraId="0DFCD014" w14:textId="77777777" w:rsidR="00C612C1" w:rsidRDefault="00C612C1" w:rsidP="00F30ABF">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713A1E"/>
    <w:multiLevelType w:val="hybridMultilevel"/>
    <w:tmpl w:val="698455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8D45591"/>
    <w:multiLevelType w:val="hybridMultilevel"/>
    <w:tmpl w:val="CC9857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19757DC"/>
    <w:multiLevelType w:val="hybridMultilevel"/>
    <w:tmpl w:val="BCC2FF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0064D86"/>
    <w:multiLevelType w:val="hybridMultilevel"/>
    <w:tmpl w:val="A2EA54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FD23A85"/>
    <w:multiLevelType w:val="hybridMultilevel"/>
    <w:tmpl w:val="C9B26D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4"/>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6"/>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91D12"/>
    <w:rsid w:val="00055CCA"/>
    <w:rsid w:val="00087E7C"/>
    <w:rsid w:val="00091B7E"/>
    <w:rsid w:val="000A1DFF"/>
    <w:rsid w:val="000A78EA"/>
    <w:rsid w:val="000C6FF4"/>
    <w:rsid w:val="000E4ABD"/>
    <w:rsid w:val="00113F35"/>
    <w:rsid w:val="00140F9B"/>
    <w:rsid w:val="001410CC"/>
    <w:rsid w:val="001435F3"/>
    <w:rsid w:val="00151B29"/>
    <w:rsid w:val="0016539A"/>
    <w:rsid w:val="00170022"/>
    <w:rsid w:val="0018569D"/>
    <w:rsid w:val="00187DD9"/>
    <w:rsid w:val="001A20F9"/>
    <w:rsid w:val="001B23F7"/>
    <w:rsid w:val="001B503F"/>
    <w:rsid w:val="001C0DC4"/>
    <w:rsid w:val="001D5B71"/>
    <w:rsid w:val="001D6670"/>
    <w:rsid w:val="001E030E"/>
    <w:rsid w:val="001E7162"/>
    <w:rsid w:val="001F0E63"/>
    <w:rsid w:val="001F3B49"/>
    <w:rsid w:val="00230B82"/>
    <w:rsid w:val="00273BBC"/>
    <w:rsid w:val="002764C9"/>
    <w:rsid w:val="002848D8"/>
    <w:rsid w:val="00291D12"/>
    <w:rsid w:val="002C17FD"/>
    <w:rsid w:val="002D00B9"/>
    <w:rsid w:val="002F0DD4"/>
    <w:rsid w:val="00301C52"/>
    <w:rsid w:val="00324256"/>
    <w:rsid w:val="0033253E"/>
    <w:rsid w:val="003565F7"/>
    <w:rsid w:val="00373E64"/>
    <w:rsid w:val="00383BF5"/>
    <w:rsid w:val="00385E36"/>
    <w:rsid w:val="00391E19"/>
    <w:rsid w:val="003960A8"/>
    <w:rsid w:val="003974A8"/>
    <w:rsid w:val="003B3704"/>
    <w:rsid w:val="0043073D"/>
    <w:rsid w:val="004354F5"/>
    <w:rsid w:val="00454CEF"/>
    <w:rsid w:val="00465195"/>
    <w:rsid w:val="00467E87"/>
    <w:rsid w:val="004834B2"/>
    <w:rsid w:val="004841C0"/>
    <w:rsid w:val="004B079B"/>
    <w:rsid w:val="004B3C90"/>
    <w:rsid w:val="004C5362"/>
    <w:rsid w:val="004D4DCE"/>
    <w:rsid w:val="00512C73"/>
    <w:rsid w:val="00516CA2"/>
    <w:rsid w:val="00536F05"/>
    <w:rsid w:val="00555C17"/>
    <w:rsid w:val="00564974"/>
    <w:rsid w:val="0057096F"/>
    <w:rsid w:val="005921F6"/>
    <w:rsid w:val="005953AB"/>
    <w:rsid w:val="005A1567"/>
    <w:rsid w:val="005B25BC"/>
    <w:rsid w:val="005C2D9A"/>
    <w:rsid w:val="005F511F"/>
    <w:rsid w:val="005F753C"/>
    <w:rsid w:val="006106C3"/>
    <w:rsid w:val="00611212"/>
    <w:rsid w:val="006113D0"/>
    <w:rsid w:val="00617A7B"/>
    <w:rsid w:val="00627588"/>
    <w:rsid w:val="0063522C"/>
    <w:rsid w:val="006361E8"/>
    <w:rsid w:val="006363BA"/>
    <w:rsid w:val="00650FD5"/>
    <w:rsid w:val="0065548D"/>
    <w:rsid w:val="006701C0"/>
    <w:rsid w:val="0069210A"/>
    <w:rsid w:val="006A0332"/>
    <w:rsid w:val="006A0341"/>
    <w:rsid w:val="006A51AD"/>
    <w:rsid w:val="006B3DA1"/>
    <w:rsid w:val="006D3117"/>
    <w:rsid w:val="006E79E6"/>
    <w:rsid w:val="006F0197"/>
    <w:rsid w:val="007055C1"/>
    <w:rsid w:val="007104F7"/>
    <w:rsid w:val="00721260"/>
    <w:rsid w:val="00721B61"/>
    <w:rsid w:val="007306E6"/>
    <w:rsid w:val="00730E89"/>
    <w:rsid w:val="00751D3E"/>
    <w:rsid w:val="00752B67"/>
    <w:rsid w:val="0076336E"/>
    <w:rsid w:val="00770F9D"/>
    <w:rsid w:val="00774037"/>
    <w:rsid w:val="00784AA5"/>
    <w:rsid w:val="007C1584"/>
    <w:rsid w:val="007C4ADD"/>
    <w:rsid w:val="007F1DD8"/>
    <w:rsid w:val="00843678"/>
    <w:rsid w:val="00847055"/>
    <w:rsid w:val="00870F7F"/>
    <w:rsid w:val="00893A97"/>
    <w:rsid w:val="008B4DD7"/>
    <w:rsid w:val="008D2EA1"/>
    <w:rsid w:val="008E33E1"/>
    <w:rsid w:val="008F42D2"/>
    <w:rsid w:val="00902449"/>
    <w:rsid w:val="00902D47"/>
    <w:rsid w:val="0092123D"/>
    <w:rsid w:val="00940FE6"/>
    <w:rsid w:val="0095136F"/>
    <w:rsid w:val="0096112E"/>
    <w:rsid w:val="009723C6"/>
    <w:rsid w:val="009729B1"/>
    <w:rsid w:val="009A2220"/>
    <w:rsid w:val="009E116D"/>
    <w:rsid w:val="00A43002"/>
    <w:rsid w:val="00A53A8E"/>
    <w:rsid w:val="00A844C2"/>
    <w:rsid w:val="00AA68C1"/>
    <w:rsid w:val="00AC313C"/>
    <w:rsid w:val="00AE707B"/>
    <w:rsid w:val="00B0584E"/>
    <w:rsid w:val="00B22108"/>
    <w:rsid w:val="00B26752"/>
    <w:rsid w:val="00B340E1"/>
    <w:rsid w:val="00B876AF"/>
    <w:rsid w:val="00B94CDC"/>
    <w:rsid w:val="00BC1AAA"/>
    <w:rsid w:val="00BD0E9E"/>
    <w:rsid w:val="00C3342A"/>
    <w:rsid w:val="00C45556"/>
    <w:rsid w:val="00C612C1"/>
    <w:rsid w:val="00C833B9"/>
    <w:rsid w:val="00C83431"/>
    <w:rsid w:val="00C87161"/>
    <w:rsid w:val="00CB0218"/>
    <w:rsid w:val="00CB2C47"/>
    <w:rsid w:val="00CB48E4"/>
    <w:rsid w:val="00CF0B9B"/>
    <w:rsid w:val="00CF1ED8"/>
    <w:rsid w:val="00CF2C9A"/>
    <w:rsid w:val="00D01D91"/>
    <w:rsid w:val="00D10C34"/>
    <w:rsid w:val="00D2567B"/>
    <w:rsid w:val="00D2710D"/>
    <w:rsid w:val="00D312C8"/>
    <w:rsid w:val="00D429AC"/>
    <w:rsid w:val="00D444B3"/>
    <w:rsid w:val="00D92C3E"/>
    <w:rsid w:val="00D95E2C"/>
    <w:rsid w:val="00DB585D"/>
    <w:rsid w:val="00DE5E06"/>
    <w:rsid w:val="00DF0FCF"/>
    <w:rsid w:val="00E21FDF"/>
    <w:rsid w:val="00E3088B"/>
    <w:rsid w:val="00E62320"/>
    <w:rsid w:val="00E76C03"/>
    <w:rsid w:val="00E94B5A"/>
    <w:rsid w:val="00EA583B"/>
    <w:rsid w:val="00EB2AA6"/>
    <w:rsid w:val="00EB3C9B"/>
    <w:rsid w:val="00EC3254"/>
    <w:rsid w:val="00ED3010"/>
    <w:rsid w:val="00F16778"/>
    <w:rsid w:val="00F23DBF"/>
    <w:rsid w:val="00F30ABF"/>
    <w:rsid w:val="00F53DFE"/>
    <w:rsid w:val="00F66585"/>
    <w:rsid w:val="00FA1116"/>
    <w:rsid w:val="00FA3F7E"/>
    <w:rsid w:val="00FA4B04"/>
    <w:rsid w:val="00FB1D13"/>
    <w:rsid w:val="00FB672F"/>
    <w:rsid w:val="00FC4A41"/>
    <w:rsid w:val="00FE090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BEA99C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91D12"/>
    <w:rPr>
      <w:rFonts w:ascii="Lucida Grande" w:hAnsi="Lucida Grande"/>
      <w:sz w:val="18"/>
      <w:szCs w:val="18"/>
    </w:rPr>
  </w:style>
  <w:style w:type="character" w:customStyle="1" w:styleId="BalloonTextChar">
    <w:name w:val="Balloon Text Char"/>
    <w:basedOn w:val="DefaultParagraphFont"/>
    <w:link w:val="BalloonText"/>
    <w:uiPriority w:val="99"/>
    <w:semiHidden/>
    <w:rsid w:val="00291D12"/>
    <w:rPr>
      <w:rFonts w:ascii="Lucida Grande" w:hAnsi="Lucida Grande"/>
      <w:sz w:val="18"/>
      <w:szCs w:val="18"/>
    </w:rPr>
  </w:style>
  <w:style w:type="paragraph" w:styleId="ListParagraph">
    <w:name w:val="List Paragraph"/>
    <w:basedOn w:val="Normal"/>
    <w:uiPriority w:val="34"/>
    <w:qFormat/>
    <w:rsid w:val="00DF0FCF"/>
    <w:pPr>
      <w:ind w:left="720"/>
      <w:contextualSpacing/>
    </w:pPr>
  </w:style>
  <w:style w:type="paragraph" w:styleId="Footer">
    <w:name w:val="footer"/>
    <w:basedOn w:val="Normal"/>
    <w:link w:val="FooterChar"/>
    <w:uiPriority w:val="99"/>
    <w:unhideWhenUsed/>
    <w:rsid w:val="00F30ABF"/>
    <w:pPr>
      <w:tabs>
        <w:tab w:val="center" w:pos="4320"/>
        <w:tab w:val="right" w:pos="8640"/>
      </w:tabs>
    </w:pPr>
  </w:style>
  <w:style w:type="character" w:customStyle="1" w:styleId="FooterChar">
    <w:name w:val="Footer Char"/>
    <w:basedOn w:val="DefaultParagraphFont"/>
    <w:link w:val="Footer"/>
    <w:uiPriority w:val="99"/>
    <w:rsid w:val="00F30ABF"/>
  </w:style>
  <w:style w:type="character" w:styleId="PageNumber">
    <w:name w:val="page number"/>
    <w:basedOn w:val="DefaultParagraphFont"/>
    <w:uiPriority w:val="99"/>
    <w:semiHidden/>
    <w:unhideWhenUsed/>
    <w:rsid w:val="00F30ABF"/>
  </w:style>
  <w:style w:type="paragraph" w:styleId="NormalWeb">
    <w:name w:val="Normal (Web)"/>
    <w:basedOn w:val="Normal"/>
    <w:uiPriority w:val="99"/>
    <w:semiHidden/>
    <w:unhideWhenUsed/>
    <w:rsid w:val="00EA583B"/>
    <w:pPr>
      <w:spacing w:before="100" w:beforeAutospacing="1" w:after="100" w:afterAutospacing="1"/>
    </w:pPr>
    <w:rPr>
      <w:rFonts w:ascii="Times New Roman" w:hAnsi="Times New Roman" w:cs="Times New Roman"/>
      <w:sz w:val="20"/>
      <w:szCs w:val="20"/>
      <w:lang w:val="en-GB"/>
    </w:rPr>
  </w:style>
  <w:style w:type="character" w:styleId="Hyperlink">
    <w:name w:val="Hyperlink"/>
    <w:basedOn w:val="DefaultParagraphFont"/>
    <w:uiPriority w:val="99"/>
    <w:unhideWhenUsed/>
    <w:rsid w:val="00D2710D"/>
    <w:rPr>
      <w:color w:val="0000FF" w:themeColor="hyperlink"/>
      <w:u w:val="single"/>
    </w:rPr>
  </w:style>
  <w:style w:type="character" w:styleId="FollowedHyperlink">
    <w:name w:val="FollowedHyperlink"/>
    <w:basedOn w:val="DefaultParagraphFont"/>
    <w:uiPriority w:val="99"/>
    <w:semiHidden/>
    <w:unhideWhenUsed/>
    <w:rsid w:val="00AE707B"/>
    <w:rPr>
      <w:color w:val="800080" w:themeColor="followed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91D12"/>
    <w:rPr>
      <w:rFonts w:ascii="Lucida Grande" w:hAnsi="Lucida Grande"/>
      <w:sz w:val="18"/>
      <w:szCs w:val="18"/>
    </w:rPr>
  </w:style>
  <w:style w:type="character" w:customStyle="1" w:styleId="BalloonTextChar">
    <w:name w:val="Balloon Text Char"/>
    <w:basedOn w:val="DefaultParagraphFont"/>
    <w:link w:val="BalloonText"/>
    <w:uiPriority w:val="99"/>
    <w:semiHidden/>
    <w:rsid w:val="00291D12"/>
    <w:rPr>
      <w:rFonts w:ascii="Lucida Grande" w:hAnsi="Lucida Grande"/>
      <w:sz w:val="18"/>
      <w:szCs w:val="18"/>
    </w:rPr>
  </w:style>
  <w:style w:type="paragraph" w:styleId="ListParagraph">
    <w:name w:val="List Paragraph"/>
    <w:basedOn w:val="Normal"/>
    <w:uiPriority w:val="34"/>
    <w:qFormat/>
    <w:rsid w:val="00DF0FCF"/>
    <w:pPr>
      <w:ind w:left="720"/>
      <w:contextualSpacing/>
    </w:pPr>
  </w:style>
  <w:style w:type="paragraph" w:styleId="Footer">
    <w:name w:val="footer"/>
    <w:basedOn w:val="Normal"/>
    <w:link w:val="FooterChar"/>
    <w:uiPriority w:val="99"/>
    <w:unhideWhenUsed/>
    <w:rsid w:val="00F30ABF"/>
    <w:pPr>
      <w:tabs>
        <w:tab w:val="center" w:pos="4320"/>
        <w:tab w:val="right" w:pos="8640"/>
      </w:tabs>
    </w:pPr>
  </w:style>
  <w:style w:type="character" w:customStyle="1" w:styleId="FooterChar">
    <w:name w:val="Footer Char"/>
    <w:basedOn w:val="DefaultParagraphFont"/>
    <w:link w:val="Footer"/>
    <w:uiPriority w:val="99"/>
    <w:rsid w:val="00F30ABF"/>
  </w:style>
  <w:style w:type="character" w:styleId="PageNumber">
    <w:name w:val="page number"/>
    <w:basedOn w:val="DefaultParagraphFont"/>
    <w:uiPriority w:val="99"/>
    <w:semiHidden/>
    <w:unhideWhenUsed/>
    <w:rsid w:val="00F30ABF"/>
  </w:style>
  <w:style w:type="paragraph" w:styleId="NormalWeb">
    <w:name w:val="Normal (Web)"/>
    <w:basedOn w:val="Normal"/>
    <w:uiPriority w:val="99"/>
    <w:semiHidden/>
    <w:unhideWhenUsed/>
    <w:rsid w:val="00EA583B"/>
    <w:pPr>
      <w:spacing w:before="100" w:beforeAutospacing="1" w:after="100" w:afterAutospacing="1"/>
    </w:pPr>
    <w:rPr>
      <w:rFonts w:ascii="Times New Roman" w:hAnsi="Times New Roman" w:cs="Times New Roman"/>
      <w:sz w:val="20"/>
      <w:szCs w:val="20"/>
      <w:lang w:val="en-GB"/>
    </w:rPr>
  </w:style>
  <w:style w:type="character" w:styleId="Hyperlink">
    <w:name w:val="Hyperlink"/>
    <w:basedOn w:val="DefaultParagraphFont"/>
    <w:uiPriority w:val="99"/>
    <w:unhideWhenUsed/>
    <w:rsid w:val="00D2710D"/>
    <w:rPr>
      <w:color w:val="0000FF" w:themeColor="hyperlink"/>
      <w:u w:val="single"/>
    </w:rPr>
  </w:style>
  <w:style w:type="character" w:styleId="FollowedHyperlink">
    <w:name w:val="FollowedHyperlink"/>
    <w:basedOn w:val="DefaultParagraphFont"/>
    <w:uiPriority w:val="99"/>
    <w:semiHidden/>
    <w:unhideWhenUsed/>
    <w:rsid w:val="00AE707B"/>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4906486">
      <w:bodyDiv w:val="1"/>
      <w:marLeft w:val="0"/>
      <w:marRight w:val="0"/>
      <w:marTop w:val="0"/>
      <w:marBottom w:val="0"/>
      <w:divBdr>
        <w:top w:val="none" w:sz="0" w:space="0" w:color="auto"/>
        <w:left w:val="none" w:sz="0" w:space="0" w:color="auto"/>
        <w:bottom w:val="none" w:sz="0" w:space="0" w:color="auto"/>
        <w:right w:val="none" w:sz="0" w:space="0" w:color="auto"/>
      </w:divBdr>
    </w:div>
    <w:div w:id="135800752">
      <w:bodyDiv w:val="1"/>
      <w:marLeft w:val="0"/>
      <w:marRight w:val="0"/>
      <w:marTop w:val="0"/>
      <w:marBottom w:val="0"/>
      <w:divBdr>
        <w:top w:val="none" w:sz="0" w:space="0" w:color="auto"/>
        <w:left w:val="none" w:sz="0" w:space="0" w:color="auto"/>
        <w:bottom w:val="none" w:sz="0" w:space="0" w:color="auto"/>
        <w:right w:val="none" w:sz="0" w:space="0" w:color="auto"/>
      </w:divBdr>
    </w:div>
    <w:div w:id="305284462">
      <w:bodyDiv w:val="1"/>
      <w:marLeft w:val="0"/>
      <w:marRight w:val="0"/>
      <w:marTop w:val="0"/>
      <w:marBottom w:val="0"/>
      <w:divBdr>
        <w:top w:val="none" w:sz="0" w:space="0" w:color="auto"/>
        <w:left w:val="none" w:sz="0" w:space="0" w:color="auto"/>
        <w:bottom w:val="none" w:sz="0" w:space="0" w:color="auto"/>
        <w:right w:val="none" w:sz="0" w:space="0" w:color="auto"/>
      </w:divBdr>
    </w:div>
    <w:div w:id="542140084">
      <w:bodyDiv w:val="1"/>
      <w:marLeft w:val="0"/>
      <w:marRight w:val="0"/>
      <w:marTop w:val="0"/>
      <w:marBottom w:val="0"/>
      <w:divBdr>
        <w:top w:val="none" w:sz="0" w:space="0" w:color="auto"/>
        <w:left w:val="none" w:sz="0" w:space="0" w:color="auto"/>
        <w:bottom w:val="none" w:sz="0" w:space="0" w:color="auto"/>
        <w:right w:val="none" w:sz="0" w:space="0" w:color="auto"/>
      </w:divBdr>
    </w:div>
    <w:div w:id="628244494">
      <w:bodyDiv w:val="1"/>
      <w:marLeft w:val="0"/>
      <w:marRight w:val="0"/>
      <w:marTop w:val="0"/>
      <w:marBottom w:val="0"/>
      <w:divBdr>
        <w:top w:val="none" w:sz="0" w:space="0" w:color="auto"/>
        <w:left w:val="none" w:sz="0" w:space="0" w:color="auto"/>
        <w:bottom w:val="none" w:sz="0" w:space="0" w:color="auto"/>
        <w:right w:val="none" w:sz="0" w:space="0" w:color="auto"/>
      </w:divBdr>
    </w:div>
    <w:div w:id="676884218">
      <w:bodyDiv w:val="1"/>
      <w:marLeft w:val="0"/>
      <w:marRight w:val="0"/>
      <w:marTop w:val="0"/>
      <w:marBottom w:val="0"/>
      <w:divBdr>
        <w:top w:val="none" w:sz="0" w:space="0" w:color="auto"/>
        <w:left w:val="none" w:sz="0" w:space="0" w:color="auto"/>
        <w:bottom w:val="none" w:sz="0" w:space="0" w:color="auto"/>
        <w:right w:val="none" w:sz="0" w:space="0" w:color="auto"/>
      </w:divBdr>
    </w:div>
    <w:div w:id="731345395">
      <w:bodyDiv w:val="1"/>
      <w:marLeft w:val="0"/>
      <w:marRight w:val="0"/>
      <w:marTop w:val="0"/>
      <w:marBottom w:val="0"/>
      <w:divBdr>
        <w:top w:val="none" w:sz="0" w:space="0" w:color="auto"/>
        <w:left w:val="none" w:sz="0" w:space="0" w:color="auto"/>
        <w:bottom w:val="none" w:sz="0" w:space="0" w:color="auto"/>
        <w:right w:val="none" w:sz="0" w:space="0" w:color="auto"/>
      </w:divBdr>
    </w:div>
    <w:div w:id="797723194">
      <w:bodyDiv w:val="1"/>
      <w:marLeft w:val="0"/>
      <w:marRight w:val="0"/>
      <w:marTop w:val="0"/>
      <w:marBottom w:val="0"/>
      <w:divBdr>
        <w:top w:val="none" w:sz="0" w:space="0" w:color="auto"/>
        <w:left w:val="none" w:sz="0" w:space="0" w:color="auto"/>
        <w:bottom w:val="none" w:sz="0" w:space="0" w:color="auto"/>
        <w:right w:val="none" w:sz="0" w:space="0" w:color="auto"/>
      </w:divBdr>
    </w:div>
    <w:div w:id="930315723">
      <w:bodyDiv w:val="1"/>
      <w:marLeft w:val="0"/>
      <w:marRight w:val="0"/>
      <w:marTop w:val="0"/>
      <w:marBottom w:val="0"/>
      <w:divBdr>
        <w:top w:val="none" w:sz="0" w:space="0" w:color="auto"/>
        <w:left w:val="none" w:sz="0" w:space="0" w:color="auto"/>
        <w:bottom w:val="none" w:sz="0" w:space="0" w:color="auto"/>
        <w:right w:val="none" w:sz="0" w:space="0" w:color="auto"/>
      </w:divBdr>
    </w:div>
    <w:div w:id="933167901">
      <w:bodyDiv w:val="1"/>
      <w:marLeft w:val="0"/>
      <w:marRight w:val="0"/>
      <w:marTop w:val="0"/>
      <w:marBottom w:val="0"/>
      <w:divBdr>
        <w:top w:val="none" w:sz="0" w:space="0" w:color="auto"/>
        <w:left w:val="none" w:sz="0" w:space="0" w:color="auto"/>
        <w:bottom w:val="none" w:sz="0" w:space="0" w:color="auto"/>
        <w:right w:val="none" w:sz="0" w:space="0" w:color="auto"/>
      </w:divBdr>
    </w:div>
    <w:div w:id="999380877">
      <w:bodyDiv w:val="1"/>
      <w:marLeft w:val="0"/>
      <w:marRight w:val="0"/>
      <w:marTop w:val="0"/>
      <w:marBottom w:val="0"/>
      <w:divBdr>
        <w:top w:val="none" w:sz="0" w:space="0" w:color="auto"/>
        <w:left w:val="none" w:sz="0" w:space="0" w:color="auto"/>
        <w:bottom w:val="none" w:sz="0" w:space="0" w:color="auto"/>
        <w:right w:val="none" w:sz="0" w:space="0" w:color="auto"/>
      </w:divBdr>
    </w:div>
    <w:div w:id="1103262610">
      <w:bodyDiv w:val="1"/>
      <w:marLeft w:val="0"/>
      <w:marRight w:val="0"/>
      <w:marTop w:val="0"/>
      <w:marBottom w:val="0"/>
      <w:divBdr>
        <w:top w:val="none" w:sz="0" w:space="0" w:color="auto"/>
        <w:left w:val="none" w:sz="0" w:space="0" w:color="auto"/>
        <w:bottom w:val="none" w:sz="0" w:space="0" w:color="auto"/>
        <w:right w:val="none" w:sz="0" w:space="0" w:color="auto"/>
      </w:divBdr>
    </w:div>
    <w:div w:id="1116022269">
      <w:bodyDiv w:val="1"/>
      <w:marLeft w:val="0"/>
      <w:marRight w:val="0"/>
      <w:marTop w:val="0"/>
      <w:marBottom w:val="0"/>
      <w:divBdr>
        <w:top w:val="none" w:sz="0" w:space="0" w:color="auto"/>
        <w:left w:val="none" w:sz="0" w:space="0" w:color="auto"/>
        <w:bottom w:val="none" w:sz="0" w:space="0" w:color="auto"/>
        <w:right w:val="none" w:sz="0" w:space="0" w:color="auto"/>
      </w:divBdr>
    </w:div>
    <w:div w:id="1116679859">
      <w:bodyDiv w:val="1"/>
      <w:marLeft w:val="0"/>
      <w:marRight w:val="0"/>
      <w:marTop w:val="0"/>
      <w:marBottom w:val="0"/>
      <w:divBdr>
        <w:top w:val="none" w:sz="0" w:space="0" w:color="auto"/>
        <w:left w:val="none" w:sz="0" w:space="0" w:color="auto"/>
        <w:bottom w:val="none" w:sz="0" w:space="0" w:color="auto"/>
        <w:right w:val="none" w:sz="0" w:space="0" w:color="auto"/>
      </w:divBdr>
    </w:div>
    <w:div w:id="1120032274">
      <w:bodyDiv w:val="1"/>
      <w:marLeft w:val="0"/>
      <w:marRight w:val="0"/>
      <w:marTop w:val="0"/>
      <w:marBottom w:val="0"/>
      <w:divBdr>
        <w:top w:val="none" w:sz="0" w:space="0" w:color="auto"/>
        <w:left w:val="none" w:sz="0" w:space="0" w:color="auto"/>
        <w:bottom w:val="none" w:sz="0" w:space="0" w:color="auto"/>
        <w:right w:val="none" w:sz="0" w:space="0" w:color="auto"/>
      </w:divBdr>
    </w:div>
    <w:div w:id="1164204295">
      <w:bodyDiv w:val="1"/>
      <w:marLeft w:val="0"/>
      <w:marRight w:val="0"/>
      <w:marTop w:val="0"/>
      <w:marBottom w:val="0"/>
      <w:divBdr>
        <w:top w:val="none" w:sz="0" w:space="0" w:color="auto"/>
        <w:left w:val="none" w:sz="0" w:space="0" w:color="auto"/>
        <w:bottom w:val="none" w:sz="0" w:space="0" w:color="auto"/>
        <w:right w:val="none" w:sz="0" w:space="0" w:color="auto"/>
      </w:divBdr>
    </w:div>
    <w:div w:id="1357659020">
      <w:bodyDiv w:val="1"/>
      <w:marLeft w:val="0"/>
      <w:marRight w:val="0"/>
      <w:marTop w:val="0"/>
      <w:marBottom w:val="0"/>
      <w:divBdr>
        <w:top w:val="none" w:sz="0" w:space="0" w:color="auto"/>
        <w:left w:val="none" w:sz="0" w:space="0" w:color="auto"/>
        <w:bottom w:val="none" w:sz="0" w:space="0" w:color="auto"/>
        <w:right w:val="none" w:sz="0" w:space="0" w:color="auto"/>
      </w:divBdr>
    </w:div>
    <w:div w:id="1400179026">
      <w:bodyDiv w:val="1"/>
      <w:marLeft w:val="0"/>
      <w:marRight w:val="0"/>
      <w:marTop w:val="0"/>
      <w:marBottom w:val="0"/>
      <w:divBdr>
        <w:top w:val="none" w:sz="0" w:space="0" w:color="auto"/>
        <w:left w:val="none" w:sz="0" w:space="0" w:color="auto"/>
        <w:bottom w:val="none" w:sz="0" w:space="0" w:color="auto"/>
        <w:right w:val="none" w:sz="0" w:space="0" w:color="auto"/>
      </w:divBdr>
    </w:div>
    <w:div w:id="1674140542">
      <w:bodyDiv w:val="1"/>
      <w:marLeft w:val="0"/>
      <w:marRight w:val="0"/>
      <w:marTop w:val="0"/>
      <w:marBottom w:val="0"/>
      <w:divBdr>
        <w:top w:val="none" w:sz="0" w:space="0" w:color="auto"/>
        <w:left w:val="none" w:sz="0" w:space="0" w:color="auto"/>
        <w:bottom w:val="none" w:sz="0" w:space="0" w:color="auto"/>
        <w:right w:val="none" w:sz="0" w:space="0" w:color="auto"/>
      </w:divBdr>
    </w:div>
    <w:div w:id="1683239338">
      <w:bodyDiv w:val="1"/>
      <w:marLeft w:val="0"/>
      <w:marRight w:val="0"/>
      <w:marTop w:val="0"/>
      <w:marBottom w:val="0"/>
      <w:divBdr>
        <w:top w:val="none" w:sz="0" w:space="0" w:color="auto"/>
        <w:left w:val="none" w:sz="0" w:space="0" w:color="auto"/>
        <w:bottom w:val="none" w:sz="0" w:space="0" w:color="auto"/>
        <w:right w:val="none" w:sz="0" w:space="0" w:color="auto"/>
      </w:divBdr>
    </w:div>
    <w:div w:id="1760983284">
      <w:bodyDiv w:val="1"/>
      <w:marLeft w:val="0"/>
      <w:marRight w:val="0"/>
      <w:marTop w:val="0"/>
      <w:marBottom w:val="0"/>
      <w:divBdr>
        <w:top w:val="none" w:sz="0" w:space="0" w:color="auto"/>
        <w:left w:val="none" w:sz="0" w:space="0" w:color="auto"/>
        <w:bottom w:val="none" w:sz="0" w:space="0" w:color="auto"/>
        <w:right w:val="none" w:sz="0" w:space="0" w:color="auto"/>
      </w:divBdr>
    </w:div>
    <w:div w:id="1813331672">
      <w:bodyDiv w:val="1"/>
      <w:marLeft w:val="0"/>
      <w:marRight w:val="0"/>
      <w:marTop w:val="0"/>
      <w:marBottom w:val="0"/>
      <w:divBdr>
        <w:top w:val="none" w:sz="0" w:space="0" w:color="auto"/>
        <w:left w:val="none" w:sz="0" w:space="0" w:color="auto"/>
        <w:bottom w:val="none" w:sz="0" w:space="0" w:color="auto"/>
        <w:right w:val="none" w:sz="0" w:space="0" w:color="auto"/>
      </w:divBdr>
    </w:div>
    <w:div w:id="1841843869">
      <w:bodyDiv w:val="1"/>
      <w:marLeft w:val="0"/>
      <w:marRight w:val="0"/>
      <w:marTop w:val="0"/>
      <w:marBottom w:val="0"/>
      <w:divBdr>
        <w:top w:val="none" w:sz="0" w:space="0" w:color="auto"/>
        <w:left w:val="none" w:sz="0" w:space="0" w:color="auto"/>
        <w:bottom w:val="none" w:sz="0" w:space="0" w:color="auto"/>
        <w:right w:val="none" w:sz="0" w:space="0" w:color="auto"/>
      </w:divBdr>
    </w:div>
    <w:div w:id="2034572452">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1.jpeg"/><Relationship Id="rId20" Type="http://schemas.openxmlformats.org/officeDocument/2006/relationships/image" Target="media/image12.jpeg"/><Relationship Id="rId21" Type="http://schemas.openxmlformats.org/officeDocument/2006/relationships/footer" Target="footer1.xml"/><Relationship Id="rId22" Type="http://schemas.openxmlformats.org/officeDocument/2006/relationships/footer" Target="footer2.xml"/><Relationship Id="rId23" Type="http://schemas.openxmlformats.org/officeDocument/2006/relationships/fontTable" Target="fontTable.xml"/><Relationship Id="rId24" Type="http://schemas.openxmlformats.org/officeDocument/2006/relationships/theme" Target="theme/theme1.xml"/><Relationship Id="rId10" Type="http://schemas.openxmlformats.org/officeDocument/2006/relationships/image" Target="media/image2.jpe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jpeg"/><Relationship Id="rId15" Type="http://schemas.openxmlformats.org/officeDocument/2006/relationships/image" Target="media/image7.jpe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jpeg"/><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0CECC6-62F7-3241-B4BE-56213282BA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1134</TotalTime>
  <Pages>27</Pages>
  <Words>5407</Words>
  <Characters>30821</Characters>
  <Application>Microsoft Macintosh Word</Application>
  <DocSecurity>0</DocSecurity>
  <Lines>256</Lines>
  <Paragraphs>72</Paragraphs>
  <ScaleCrop>false</ScaleCrop>
  <Company/>
  <LinksUpToDate>false</LinksUpToDate>
  <CharactersWithSpaces>36156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Miriam Nosworthy 👽🦄</dc:creator>
  <cp:keywords/>
  <dc:description/>
  <cp:lastModifiedBy>Miriam Nosworthy 👽🦄</cp:lastModifiedBy>
  <cp:revision>28</cp:revision>
  <cp:lastPrinted>2017-11-21T17:23:00Z</cp:lastPrinted>
  <dcterms:created xsi:type="dcterms:W3CDTF">2017-11-22T15:05:00Z</dcterms:created>
  <dcterms:modified xsi:type="dcterms:W3CDTF">2017-12-12T21:12:00Z</dcterms:modified>
</cp:coreProperties>
</file>