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42CAF56" w:rsidP="196FCAB0" w:rsidRDefault="342CAF56" w14:paraId="132A8F8C" w14:textId="125E6B86">
      <w:pPr>
        <w:spacing w:before="0" w:beforeAutospacing="off" w:after="160" w:afterAutospacing="off" w:line="276" w:lineRule="auto"/>
      </w:pPr>
      <w:r w:rsidRPr="196FCAB0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>This study examined whether people who are more extraverted use social media differently from individuals who are less extraverted. Firstly, is to explain what exactly extraversion is. Extraversions is a personality trait associated with sociability, assertiveness and how sociable they can be interacting with others.</w:t>
      </w:r>
    </w:p>
    <w:p w:rsidR="342CAF56" w:rsidP="196FCAB0" w:rsidRDefault="342CAF56" w14:paraId="0FD6D59A" w14:textId="5CF5281E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FCAB0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Looking at </w:t>
      </w:r>
      <w:r w:rsidRPr="196FCAB0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196FCAB0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research suggests that people who are more extraverted engage in more online social activities. In this study, participants completed the extraversion section on the big five inventory and a questionnaire about their media usage. The study used a quantitative between-subjects design, and an independent t-test. Which was carried out to contrast and compare social media use between individuals classified as high or low in extraversion. The study </w:t>
      </w:r>
      <w:r w:rsidRPr="196FCAB0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>indicated</w:t>
      </w:r>
      <w:r w:rsidRPr="196FCAB0" w:rsidR="342CAF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there was statistically significant difference between the two groups. The results are discussed in the relation to earlier research on how personality influences online behaviour.</w:t>
      </w:r>
      <w:r w:rsidRPr="196FCAB0" w:rsidR="1E354A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Overall, the findings contribute to the broader understanding of how </w:t>
      </w:r>
      <w:r w:rsidRPr="196FCAB0" w:rsidR="60483727">
        <w:rPr>
          <w:rFonts w:ascii="Aptos" w:hAnsi="Aptos" w:eastAsia="Aptos" w:cs="Aptos"/>
          <w:noProof w:val="0"/>
          <w:sz w:val="24"/>
          <w:szCs w:val="24"/>
          <w:lang w:val="en-GB"/>
        </w:rPr>
        <w:t>individual's</w:t>
      </w:r>
      <w:r w:rsidRPr="196FCAB0" w:rsidR="1E354A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differences </w:t>
      </w:r>
      <w:r w:rsidRPr="196FCAB0" w:rsidR="785B97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personality may </w:t>
      </w:r>
      <w:r w:rsidRPr="196FCAB0" w:rsidR="449C3ACB">
        <w:rPr>
          <w:rFonts w:ascii="Aptos" w:hAnsi="Aptos" w:eastAsia="Aptos" w:cs="Aptos"/>
          <w:noProof w:val="0"/>
          <w:sz w:val="24"/>
          <w:szCs w:val="24"/>
          <w:lang w:val="en-GB"/>
        </w:rPr>
        <w:t>relate</w:t>
      </w:r>
      <w:r w:rsidRPr="196FCAB0" w:rsidR="785B97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patterns of digital communication and engagement.</w:t>
      </w:r>
    </w:p>
    <w:p w:rsidR="196FCAB0" w:rsidP="196FCAB0" w:rsidRDefault="196FCAB0" w14:paraId="6B3C5270" w14:textId="1A180C1F">
      <w:pPr>
        <w:pStyle w:val="Normal"/>
      </w:pPr>
    </w:p>
    <w:p w:rsidR="7160887E" w:rsidP="196FCAB0" w:rsidRDefault="7160887E" w14:paraId="13DE8C94" w14:textId="01C30BBB">
      <w:pPr>
        <w:pStyle w:val="Normal"/>
      </w:pPr>
      <w:r w:rsidR="7160887E">
        <w:rPr/>
        <w:t xml:space="preserve">Social media has become an important part on how people communicate, especially </w:t>
      </w:r>
      <w:r w:rsidR="3EED8BD6">
        <w:rPr/>
        <w:t>among</w:t>
      </w:r>
      <w:r w:rsidR="7160887E">
        <w:rPr/>
        <w:t xml:space="preserve"> young adults. </w:t>
      </w:r>
      <w:r w:rsidR="603908C7">
        <w:rPr/>
        <w:t xml:space="preserve">These platforms let </w:t>
      </w:r>
      <w:r w:rsidR="0C4CC497">
        <w:rPr/>
        <w:t>individuals</w:t>
      </w:r>
      <w:r w:rsidR="603908C7">
        <w:rPr/>
        <w:t xml:space="preserve"> connect with others, </w:t>
      </w:r>
      <w:r w:rsidR="0567CD7B">
        <w:rPr/>
        <w:t>maintain</w:t>
      </w:r>
      <w:r w:rsidR="603908C7">
        <w:rPr/>
        <w:t xml:space="preserve"> </w:t>
      </w:r>
      <w:r w:rsidR="603908C7">
        <w:rPr/>
        <w:t>relationships</w:t>
      </w:r>
      <w:r w:rsidR="603908C7">
        <w:rPr/>
        <w:t xml:space="preserve"> and share content online. As social media </w:t>
      </w:r>
      <w:r w:rsidR="6A1BDA2C">
        <w:rPr/>
        <w:t>continues</w:t>
      </w:r>
      <w:r w:rsidR="5A3E96F2">
        <w:rPr/>
        <w:t xml:space="preserve"> to grow, researchers have become interested in studying the </w:t>
      </w:r>
      <w:r w:rsidR="7D663765">
        <w:rPr/>
        <w:t>effects</w:t>
      </w:r>
      <w:r w:rsidR="5A3E96F2">
        <w:rPr/>
        <w:t xml:space="preserve"> </w:t>
      </w:r>
      <w:r w:rsidR="1E4B4465">
        <w:rPr/>
        <w:t>in the way people us social media. One factor that they often examine is personality.</w:t>
      </w:r>
      <w:r w:rsidR="202CB50E">
        <w:rPr/>
        <w:t xml:space="preserve"> </w:t>
      </w:r>
      <w:r w:rsidR="03962AC4">
        <w:rPr/>
        <w:t xml:space="preserve">Personality refers to the consistent ways people think, </w:t>
      </w:r>
      <w:r w:rsidR="03962AC4">
        <w:rPr/>
        <w:t>feel</w:t>
      </w:r>
      <w:r w:rsidR="03962AC4">
        <w:rPr/>
        <w:t xml:space="preserve"> </w:t>
      </w:r>
      <w:r w:rsidR="03962AC4">
        <w:rPr/>
        <w:t>and</w:t>
      </w:r>
      <w:r w:rsidR="03962AC4">
        <w:rPr/>
        <w:t xml:space="preserve"> behave. </w:t>
      </w:r>
    </w:p>
    <w:p w:rsidR="31F088E0" w:rsidP="196FCAB0" w:rsidRDefault="31F088E0" w14:paraId="4D4D9CC6" w14:textId="676F814E">
      <w:pPr>
        <w:pStyle w:val="Normal"/>
      </w:pPr>
      <w:r w:rsidR="31F088E0">
        <w:rPr/>
        <w:t xml:space="preserve">One of the most common </w:t>
      </w:r>
      <w:r w:rsidR="1076C5BD">
        <w:rPr/>
        <w:t>models</w:t>
      </w:r>
      <w:r w:rsidR="31F088E0">
        <w:rPr/>
        <w:t xml:space="preserve"> for understanding personality is The Five-Factor Model. </w:t>
      </w:r>
      <w:r w:rsidR="0520143C">
        <w:rPr/>
        <w:t xml:space="preserve">It proposes that personality can be </w:t>
      </w:r>
      <w:r w:rsidR="5B25FA8E">
        <w:rPr/>
        <w:t>described</w:t>
      </w:r>
      <w:r w:rsidR="0520143C">
        <w:rPr/>
        <w:t xml:space="preserve"> through five main traits: extroversion, agreeableness</w:t>
      </w:r>
      <w:r w:rsidR="30AD1F0E">
        <w:rPr/>
        <w:t xml:space="preserve">, conscientiousness, </w:t>
      </w:r>
      <w:r w:rsidR="30AD1F0E">
        <w:rPr/>
        <w:t>neuroticism</w:t>
      </w:r>
      <w:r w:rsidR="30AD1F0E">
        <w:rPr/>
        <w:t xml:space="preserve"> and </w:t>
      </w:r>
      <w:r w:rsidR="7496CA61">
        <w:rPr/>
        <w:t>openness</w:t>
      </w:r>
      <w:r w:rsidR="30AD1F0E">
        <w:rPr/>
        <w:t xml:space="preserve"> to experience. (Costa &amp; McCrae, 1992</w:t>
      </w:r>
      <w:r w:rsidR="3A3B290B">
        <w:rPr/>
        <w:t xml:space="preserve">; John &amp; </w:t>
      </w:r>
      <w:r w:rsidR="3A3B290B">
        <w:rPr/>
        <w:t>Scrivastava</w:t>
      </w:r>
      <w:r w:rsidR="3A3B290B">
        <w:rPr/>
        <w:t xml:space="preserve">, 1999). </w:t>
      </w:r>
      <w:r w:rsidR="57B031D2">
        <w:rPr/>
        <w:t xml:space="preserve">Extraversion </w:t>
      </w:r>
      <w:r w:rsidR="14DA44A2">
        <w:rPr/>
        <w:t>describes how someone can be measure</w:t>
      </w:r>
      <w:r w:rsidR="117705CC">
        <w:rPr/>
        <w:t>d</w:t>
      </w:r>
      <w:r w:rsidR="14DA44A2">
        <w:rPr/>
        <w:t xml:space="preserve"> by how sociable</w:t>
      </w:r>
      <w:r w:rsidR="08B90D97">
        <w:rPr/>
        <w:t xml:space="preserve"> or reserved they can be. </w:t>
      </w:r>
      <w:r w:rsidR="45C2E3D8">
        <w:rPr/>
        <w:t xml:space="preserve">Individuals who score high in extraversion tend to </w:t>
      </w:r>
      <w:r w:rsidR="00C2E1E6">
        <w:rPr/>
        <w:t>exhibit</w:t>
      </w:r>
      <w:r w:rsidR="00C2E1E6">
        <w:rPr/>
        <w:t xml:space="preserve"> </w:t>
      </w:r>
      <w:r w:rsidR="1C74C827">
        <w:rPr/>
        <w:t>energetic</w:t>
      </w:r>
      <w:r w:rsidR="45C2E3D8">
        <w:rPr/>
        <w:t>, talkative and enjoy social interactions.</w:t>
      </w:r>
      <w:r w:rsidR="2ABE89CB">
        <w:rPr/>
        <w:t xml:space="preserve"> </w:t>
      </w:r>
    </w:p>
    <w:p w:rsidR="196FCAB0" w:rsidRDefault="196FCAB0" w14:paraId="59561800" w14:textId="1E7319E6"/>
    <w:p w:rsidR="2ABE89CB" w:rsidRDefault="2ABE89CB" w14:paraId="6FB238AE" w14:textId="4B96E4BD">
      <w:r w:rsidR="2ABE89CB">
        <w:rPr/>
        <w:t>Previous</w:t>
      </w:r>
      <w:r w:rsidR="2ABE89CB">
        <w:rPr/>
        <w:t xml:space="preserve"> research has highlighted how </w:t>
      </w:r>
      <w:r w:rsidR="3A0FF443">
        <w:rPr/>
        <w:t>people's personality traits can contribute to how someone</w:t>
      </w:r>
      <w:r w:rsidR="2ABE89CB">
        <w:rPr/>
        <w:t xml:space="preserve"> can behave online, social media plat</w:t>
      </w:r>
      <w:r w:rsidR="5E451CA9">
        <w:rPr/>
        <w:t xml:space="preserve">forms </w:t>
      </w:r>
      <w:r w:rsidR="0731071E">
        <w:rPr/>
        <w:t>provide</w:t>
      </w:r>
      <w:r w:rsidR="2ED0AC19">
        <w:rPr/>
        <w:t xml:space="preserve"> </w:t>
      </w:r>
      <w:r w:rsidR="55C42AA0">
        <w:rPr/>
        <w:t>opportunities</w:t>
      </w:r>
      <w:r w:rsidR="6850DC0B">
        <w:rPr/>
        <w:t xml:space="preserve"> for communication and interaction, which can be </w:t>
      </w:r>
      <w:r w:rsidR="7F1801FA">
        <w:rPr/>
        <w:t>appealing</w:t>
      </w:r>
      <w:r w:rsidR="6850DC0B">
        <w:rPr/>
        <w:t xml:space="preserve"> for people who are more </w:t>
      </w:r>
      <w:r w:rsidR="2C092E23">
        <w:rPr/>
        <w:t xml:space="preserve">extraverted. For example, Correa et al. (2010) reported </w:t>
      </w:r>
      <w:r w:rsidR="2F3FF34F">
        <w:rPr/>
        <w:t xml:space="preserve">that individuals </w:t>
      </w:r>
      <w:r w:rsidR="026BF5C2">
        <w:rPr/>
        <w:t xml:space="preserve">with high extraversion were more likely to engage with social media and communicate with others online. </w:t>
      </w:r>
      <w:r w:rsidR="12747B7F">
        <w:rPr/>
        <w:t xml:space="preserve">Similarly, Ross et al (2009) </w:t>
      </w:r>
      <w:r w:rsidR="38095A1E">
        <w:rPr/>
        <w:t xml:space="preserve">found that </w:t>
      </w:r>
      <w:r w:rsidR="3AAA7EC1">
        <w:rPr/>
        <w:t>that extraverts</w:t>
      </w:r>
      <w:r w:rsidR="38095A1E">
        <w:rPr/>
        <w:t xml:space="preserve"> tend to use social media as a way of social networking to stay </w:t>
      </w:r>
      <w:r w:rsidR="21605570">
        <w:rPr/>
        <w:t>connected</w:t>
      </w:r>
      <w:r w:rsidR="38095A1E">
        <w:rPr/>
        <w:t xml:space="preserve"> and engage in social interaction</w:t>
      </w:r>
      <w:r w:rsidR="35EAF635">
        <w:rPr/>
        <w:t>.</w:t>
      </w:r>
    </w:p>
    <w:p w:rsidR="1C848378" w:rsidRDefault="1C848378" w14:paraId="27B372F2" w14:textId="16347F7C">
      <w:r w:rsidR="1C848378">
        <w:rPr/>
        <w:t xml:space="preserve">Further support for this relationship is provided by Bowden-Green et al. (2020), who also </w:t>
      </w:r>
      <w:r w:rsidR="079041FA">
        <w:rPr/>
        <w:t>supported</w:t>
      </w:r>
      <w:r w:rsidR="1C848378">
        <w:rPr/>
        <w:t xml:space="preserve"> this l</w:t>
      </w:r>
      <w:r w:rsidR="69439666">
        <w:rPr/>
        <w:t xml:space="preserve">ink between extraversion and social media behaviour. </w:t>
      </w:r>
      <w:r w:rsidR="461D5433">
        <w:rPr/>
        <w:t>Their</w:t>
      </w:r>
      <w:r w:rsidR="1557C06C">
        <w:rPr/>
        <w:t xml:space="preserve"> review was that people who have score high on extraversion tend to show higher levels of engagement with social media and </w:t>
      </w:r>
      <w:r w:rsidR="29C12E5E">
        <w:rPr/>
        <w:t xml:space="preserve">have an increasing amount of time spent on platforms </w:t>
      </w:r>
      <w:r w:rsidR="5BDE185F">
        <w:rPr/>
        <w:t xml:space="preserve">connecting with other people. Similarly, Seidman (2013) found that personality traits have </w:t>
      </w:r>
      <w:r w:rsidR="1152B1C6">
        <w:rPr/>
        <w:t>an</w:t>
      </w:r>
      <w:r w:rsidR="5BDE185F">
        <w:rPr/>
        <w:t xml:space="preserve"> influence on how people pr</w:t>
      </w:r>
      <w:r w:rsidR="4C9AD482">
        <w:rPr/>
        <w:t xml:space="preserve">esent themselves on social media, with extraverted individuals being more active and engaged with online </w:t>
      </w:r>
      <w:r w:rsidR="547612EA">
        <w:rPr/>
        <w:t>communities</w:t>
      </w:r>
      <w:r w:rsidR="547612EA">
        <w:rPr/>
        <w:t xml:space="preserve">. </w:t>
      </w:r>
      <w:r w:rsidR="197C5219">
        <w:rPr/>
        <w:t xml:space="preserve">This suggests that social media may act as an extension of offline social </w:t>
      </w:r>
      <w:r w:rsidR="733DEE41">
        <w:rPr/>
        <w:t>behaviour</w:t>
      </w:r>
      <w:r w:rsidR="197C5219">
        <w:rPr/>
        <w:t>, allowing extraverted people to express their sociability in digital spaces.</w:t>
      </w:r>
    </w:p>
    <w:p w:rsidR="39DD837B" w:rsidRDefault="39DD837B" w14:paraId="5B4EDBA0" w14:textId="435372E8">
      <w:r w:rsidR="39DD837B">
        <w:rPr/>
        <w:t xml:space="preserve">Although research finding </w:t>
      </w:r>
      <w:r w:rsidR="30BFCAA2">
        <w:rPr/>
        <w:t>is</w:t>
      </w:r>
      <w:r w:rsidR="39DD837B">
        <w:rPr/>
        <w:t xml:space="preserve"> not </w:t>
      </w:r>
      <w:r w:rsidR="0DE3476A">
        <w:rPr/>
        <w:t>entirely</w:t>
      </w:r>
      <w:r w:rsidR="39DD837B">
        <w:rPr/>
        <w:t xml:space="preserve"> </w:t>
      </w:r>
      <w:r w:rsidR="260928CF">
        <w:rPr/>
        <w:t>constant</w:t>
      </w:r>
      <w:r w:rsidR="39DD837B">
        <w:rPr/>
        <w:t xml:space="preserve">, some studies some studies suggest that introverted </w:t>
      </w:r>
      <w:r w:rsidR="1279DD45">
        <w:rPr/>
        <w:t>individuals</w:t>
      </w:r>
      <w:r w:rsidR="39DD837B">
        <w:rPr/>
        <w:t xml:space="preserve"> also </w:t>
      </w:r>
      <w:r w:rsidR="255303F8">
        <w:rPr/>
        <w:t>benefit</w:t>
      </w:r>
      <w:r w:rsidR="39DD837B">
        <w:rPr/>
        <w:t xml:space="preserve"> from social media </w:t>
      </w:r>
      <w:r w:rsidR="60052C38">
        <w:rPr/>
        <w:t xml:space="preserve">because it allows them to communicate with others without the pressure of face-to-face communication (correa et al, 2010). Despite these mixed </w:t>
      </w:r>
      <w:r w:rsidR="644C44BE">
        <w:rPr/>
        <w:t>findings, majority</w:t>
      </w:r>
      <w:r w:rsidR="497D88CF">
        <w:rPr/>
        <w:t xml:space="preserve"> of research shows that extraversion is </w:t>
      </w:r>
      <w:r w:rsidR="146C933F">
        <w:rPr/>
        <w:t>positively</w:t>
      </w:r>
      <w:r w:rsidR="497D88CF">
        <w:rPr/>
        <w:t xml:space="preserve"> linked to higher levels of social media usage. </w:t>
      </w:r>
      <w:r w:rsidR="782D8871">
        <w:rPr/>
        <w:t xml:space="preserve">The </w:t>
      </w:r>
      <w:r w:rsidR="38739094">
        <w:rPr/>
        <w:t>primary</w:t>
      </w:r>
      <w:r w:rsidR="782D8871">
        <w:rPr/>
        <w:t xml:space="preserve"> aim of this study was to find out whether people with higher levels of extraversions report using </w:t>
      </w:r>
      <w:r w:rsidR="66295E57">
        <w:rPr/>
        <w:t>social</w:t>
      </w:r>
      <w:r w:rsidR="782D8871">
        <w:rPr/>
        <w:t xml:space="preserve"> media </w:t>
      </w:r>
      <w:r w:rsidR="2D13611E">
        <w:rPr/>
        <w:t>consistently</w:t>
      </w:r>
      <w:r w:rsidR="782D8871">
        <w:rPr/>
        <w:t xml:space="preserve"> m</w:t>
      </w:r>
      <w:r w:rsidR="0362C87B">
        <w:rPr/>
        <w:t xml:space="preserve">ore than people who score lower levels of extraversion. </w:t>
      </w:r>
    </w:p>
    <w:p w:rsidR="0362C87B" w:rsidRDefault="0362C87B" w14:paraId="485E47CA" w14:textId="35534817">
      <w:r w:rsidR="0362C87B">
        <w:rPr/>
        <w:t xml:space="preserve">Based on </w:t>
      </w:r>
      <w:r w:rsidR="0362C87B">
        <w:rPr/>
        <w:t>previous</w:t>
      </w:r>
      <w:r w:rsidR="0362C87B">
        <w:rPr/>
        <w:t xml:space="preserve"> research suggesting that extraverted </w:t>
      </w:r>
      <w:r w:rsidR="3551CE87">
        <w:rPr/>
        <w:t>individuals</w:t>
      </w:r>
      <w:r w:rsidR="0362C87B">
        <w:rPr/>
        <w:t xml:space="preserve"> seek </w:t>
      </w:r>
      <w:r w:rsidR="59178D9E">
        <w:rPr/>
        <w:t xml:space="preserve">out more social </w:t>
      </w:r>
      <w:r w:rsidR="11745E22">
        <w:rPr/>
        <w:t>interaction</w:t>
      </w:r>
      <w:r w:rsidR="59178D9E">
        <w:rPr/>
        <w:t xml:space="preserve">, </w:t>
      </w:r>
      <w:r w:rsidR="79A209B6">
        <w:rPr/>
        <w:t>it’s</w:t>
      </w:r>
      <w:r w:rsidR="59178D9E">
        <w:rPr/>
        <w:t xml:space="preserve"> </w:t>
      </w:r>
      <w:r w:rsidR="59178D9E">
        <w:rPr/>
        <w:t>predicted that people with higher extraversion scores reported significantl</w:t>
      </w:r>
      <w:r w:rsidR="3299D26F">
        <w:rPr/>
        <w:t>y greater social media usage than those with lower scores.</w:t>
      </w:r>
      <w:r w:rsidR="6028F192">
        <w:rPr/>
        <w:t xml:space="preserve"> This hypothesis is directional because it predicts not only a difference between groups but also the expected direction of that differenc</w:t>
      </w:r>
      <w:r w:rsidR="07727997">
        <w:rPr/>
        <w:t xml:space="preserve">e, based on </w:t>
      </w:r>
      <w:r w:rsidR="07727997">
        <w:rPr/>
        <w:t>previous</w:t>
      </w:r>
      <w:r w:rsidR="07727997">
        <w:rPr/>
        <w:t xml:space="preserve"> research.</w:t>
      </w:r>
    </w:p>
    <w:p w:rsidR="196FCAB0" w:rsidRDefault="196FCAB0" w14:paraId="4986D1DF" w14:textId="595612AB"/>
    <w:p w:rsidR="559B5502" w:rsidRDefault="559B5502" w14:paraId="1A9F2164" w14:textId="1005A6AC">
      <w:r w:rsidR="559B5502">
        <w:rPr/>
        <w:t>Method</w:t>
      </w:r>
      <w:r w:rsidR="4F220BF2">
        <w:rPr/>
        <w:t>.</w:t>
      </w:r>
    </w:p>
    <w:p w:rsidR="559B5502" w:rsidRDefault="559B5502" w14:paraId="315B99AB" w14:textId="25AA6634">
      <w:r w:rsidR="559B5502">
        <w:rPr/>
        <w:t>Participants</w:t>
      </w:r>
      <w:r w:rsidR="6FE91BFB">
        <w:rPr/>
        <w:t>.</w:t>
      </w:r>
    </w:p>
    <w:p w:rsidR="559B5502" w:rsidRDefault="559B5502" w14:paraId="459236C5" w14:textId="2FA7E86E">
      <w:r w:rsidR="559B5502">
        <w:rPr/>
        <w:t>The study consisted of 34 participants</w:t>
      </w:r>
      <w:r w:rsidR="786C9B15">
        <w:rPr/>
        <w:t xml:space="preserve">. </w:t>
      </w:r>
      <w:r w:rsidR="559B5502">
        <w:rPr/>
        <w:t xml:space="preserve">individuals were </w:t>
      </w:r>
      <w:r w:rsidR="63AE8459">
        <w:rPr/>
        <w:t>categorise</w:t>
      </w:r>
      <w:r w:rsidR="25114524">
        <w:rPr/>
        <w:t>d</w:t>
      </w:r>
      <w:r w:rsidR="559B5502">
        <w:rPr/>
        <w:t xml:space="preserve"> into high and low extraversion groups. The participants were recruited through</w:t>
      </w:r>
      <w:r w:rsidR="559B5502">
        <w:rPr/>
        <w:t xml:space="preserve"> </w:t>
      </w:r>
      <w:r w:rsidR="01ACD8E6">
        <w:rPr/>
        <w:t>opportun</w:t>
      </w:r>
      <w:r w:rsidR="01ACD8E6">
        <w:rPr/>
        <w:t>ity</w:t>
      </w:r>
      <w:r w:rsidR="7841D7AC">
        <w:rPr/>
        <w:t xml:space="preserve"> sampling. Basic demographic information, such as age and gender, were collected. In total, 12 participants were in the </w:t>
      </w:r>
      <w:r w:rsidR="15DC2B25">
        <w:rPr/>
        <w:t>low extraversion groups (n</w:t>
      </w:r>
      <w:r w:rsidR="15DC2B25">
        <w:rPr/>
        <w:t>=</w:t>
      </w:r>
      <w:r w:rsidR="15DC2B25">
        <w:rPr/>
        <w:t>13</w:t>
      </w:r>
      <w:r w:rsidR="55F40943">
        <w:rPr/>
        <w:t>),</w:t>
      </w:r>
      <w:r w:rsidR="15DC2B25">
        <w:rPr/>
        <w:t xml:space="preserve"> and 21 participants were in the high extraversion groups (n=21)</w:t>
      </w:r>
      <w:r w:rsidR="14A9C98D">
        <w:rPr/>
        <w:t>.</w:t>
      </w:r>
      <w:r w:rsidR="5BC440D7">
        <w:rPr/>
        <w:t xml:space="preserve"> This sampling </w:t>
      </w:r>
      <w:r w:rsidR="273ED4FF">
        <w:rPr/>
        <w:t>method</w:t>
      </w:r>
      <w:r w:rsidR="5BC440D7">
        <w:rPr/>
        <w:t xml:space="preserve"> was cho</w:t>
      </w:r>
      <w:r w:rsidR="7BF45675">
        <w:rPr/>
        <w:t xml:space="preserve">sen for </w:t>
      </w:r>
      <w:r w:rsidR="78E0CE6D">
        <w:rPr/>
        <w:t>convivence,</w:t>
      </w:r>
      <w:r w:rsidR="7BF45675">
        <w:rPr/>
        <w:t xml:space="preserve"> however, it may limit how far the findings can be generalised to wider populations.</w:t>
      </w:r>
    </w:p>
    <w:p w:rsidR="196FCAB0" w:rsidRDefault="196FCAB0" w14:paraId="03D23CE0" w14:textId="7FA45D1D"/>
    <w:p w:rsidR="14A9C98D" w:rsidRDefault="14A9C98D" w14:paraId="0CE51980" w14:textId="25B1CE50">
      <w:r w:rsidR="14A9C98D">
        <w:rPr/>
        <w:t>Design</w:t>
      </w:r>
      <w:r w:rsidR="562B5E73">
        <w:rPr/>
        <w:t>:</w:t>
      </w:r>
    </w:p>
    <w:p w:rsidR="1AB1EB94" w:rsidRDefault="1AB1EB94" w14:paraId="0FD4A70B" w14:textId="022B8224">
      <w:r w:rsidR="1AB1EB94">
        <w:rPr/>
        <w:t>A between-subject design was used, comparing people with low and high extraversion</w:t>
      </w:r>
      <w:r w:rsidR="33F2B8E6">
        <w:rPr/>
        <w:t>.</w:t>
      </w:r>
      <w:r w:rsidR="1AB1EB94">
        <w:rPr/>
        <w:t xml:space="preserve"> Social media was the dependant variable. An </w:t>
      </w:r>
      <w:r w:rsidR="26D75AAA">
        <w:rPr/>
        <w:t xml:space="preserve">independent-sample t-test was conducted to see whether the two groups differed. </w:t>
      </w:r>
      <w:r w:rsidR="4B55304A">
        <w:rPr/>
        <w:t xml:space="preserve">A quantitative design was </w:t>
      </w:r>
      <w:r w:rsidR="4B55304A">
        <w:rPr/>
        <w:t>s</w:t>
      </w:r>
      <w:r w:rsidR="36CDEDBA">
        <w:rPr/>
        <w:t>et</w:t>
      </w:r>
      <w:r w:rsidR="4B55304A">
        <w:rPr/>
        <w:t xml:space="preserve"> as it allows for objective measurement and statistical comparison between groups. </w:t>
      </w:r>
      <w:r w:rsidR="6AC5C745">
        <w:rPr/>
        <w:t xml:space="preserve">Which is essential for testing hypotheses in empirical research. </w:t>
      </w:r>
    </w:p>
    <w:p w:rsidR="55D7D19B" w:rsidP="196FCAB0" w:rsidRDefault="55D7D19B" w14:paraId="12428BE8" w14:textId="4BC61D4A">
      <w:pPr>
        <w:pStyle w:val="Normal"/>
      </w:pPr>
      <w:r w:rsidR="55D7D19B">
        <w:rPr/>
        <w:t>Materials:</w:t>
      </w:r>
    </w:p>
    <w:p w:rsidR="29EA3405" w:rsidP="196FCAB0" w:rsidRDefault="29EA3405" w14:paraId="4F9C8DAE" w14:textId="4A43D53C">
      <w:pPr>
        <w:pStyle w:val="Normal"/>
      </w:pPr>
      <w:r w:rsidR="29EA3405">
        <w:rPr/>
        <w:t xml:space="preserve">Extraversion was measured using the eight-item extraversion subscale of The Big Five </w:t>
      </w:r>
      <w:r w:rsidR="7F70BBF5">
        <w:rPr/>
        <w:t>inventory</w:t>
      </w:r>
      <w:r w:rsidR="29EA3405">
        <w:rPr/>
        <w:t xml:space="preserve"> (john et al., 1991), rated </w:t>
      </w:r>
      <w:r w:rsidR="6F83A5AB">
        <w:rPr/>
        <w:t xml:space="preserve">on a five-point </w:t>
      </w:r>
      <w:r w:rsidR="6F83A5AB">
        <w:rPr/>
        <w:t>likert</w:t>
      </w:r>
      <w:r w:rsidR="6F83A5AB">
        <w:rPr/>
        <w:t xml:space="preserve"> scale. </w:t>
      </w:r>
      <w:r w:rsidR="2FFC6605">
        <w:rPr/>
        <w:t xml:space="preserve">A nine-item </w:t>
      </w:r>
      <w:r w:rsidR="76C52900">
        <w:rPr/>
        <w:t>questionnaire</w:t>
      </w:r>
      <w:r w:rsidR="2FFC6605">
        <w:rPr/>
        <w:t xml:space="preserve"> was used to assess how often </w:t>
      </w:r>
      <w:r w:rsidR="289E8846">
        <w:rPr/>
        <w:t>participants</w:t>
      </w:r>
      <w:r w:rsidR="2FFC6605">
        <w:rPr/>
        <w:t xml:space="preserve"> engaged with social media platforms. Higher scores reflected more frequent usage.</w:t>
      </w:r>
      <w:r w:rsidR="7DADB11A">
        <w:rPr/>
        <w:t xml:space="preserve"> Using standardised </w:t>
      </w:r>
      <w:r w:rsidR="15B2EC6F">
        <w:rPr/>
        <w:t>questionnaires</w:t>
      </w:r>
      <w:r w:rsidR="7DADB11A">
        <w:rPr/>
        <w:t xml:space="preserve"> helps </w:t>
      </w:r>
      <w:r w:rsidR="686F00DE">
        <w:rPr/>
        <w:t>improve</w:t>
      </w:r>
      <w:r w:rsidR="7DADB11A">
        <w:rPr/>
        <w:t xml:space="preserve"> the reliability and validity </w:t>
      </w:r>
      <w:r w:rsidR="206C9941">
        <w:rPr/>
        <w:t>of</w:t>
      </w:r>
      <w:r w:rsidR="7DADB11A">
        <w:rPr/>
        <w:t xml:space="preserve"> the data, as these toots have been </w:t>
      </w:r>
      <w:r w:rsidR="7FF6C4E8">
        <w:rPr/>
        <w:t>widely</w:t>
      </w:r>
      <w:r w:rsidR="7DADB11A">
        <w:rPr/>
        <w:t xml:space="preserve"> used and tested in </w:t>
      </w:r>
      <w:r w:rsidR="7DADB11A">
        <w:rPr/>
        <w:t>previous</w:t>
      </w:r>
      <w:r w:rsidR="7DADB11A">
        <w:rPr/>
        <w:t xml:space="preserve"> research</w:t>
      </w:r>
      <w:r w:rsidR="6267F7D5">
        <w:rPr/>
        <w:t>.</w:t>
      </w:r>
    </w:p>
    <w:p w:rsidR="196FCAB0" w:rsidP="196FCAB0" w:rsidRDefault="196FCAB0" w14:paraId="64C5BD33" w14:textId="2BECCE39">
      <w:pPr>
        <w:pStyle w:val="Normal"/>
      </w:pPr>
    </w:p>
    <w:p w:rsidR="089BC043" w:rsidP="196FCAB0" w:rsidRDefault="089BC043" w14:paraId="7FB3AE86" w14:textId="16EB65EF">
      <w:pPr>
        <w:pStyle w:val="Normal"/>
      </w:pPr>
      <w:r w:rsidR="089BC043">
        <w:rPr/>
        <w:t>Procedure</w:t>
      </w:r>
      <w:r w:rsidR="281848A9">
        <w:rPr/>
        <w:t>:</w:t>
      </w:r>
    </w:p>
    <w:p w:rsidR="089BC043" w:rsidP="196FCAB0" w:rsidRDefault="089BC043" w14:paraId="65FA4A82" w14:textId="78812D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89BC043">
        <w:rPr/>
        <w:t>Participants were given an information sheet and provided informed consent before taking part. They completed an</w:t>
      </w:r>
      <w:r w:rsidR="6A02F2A9">
        <w:rPr/>
        <w:t xml:space="preserve"> extraversion </w:t>
      </w:r>
      <w:r w:rsidR="2028C6D6">
        <w:rPr/>
        <w:t>questionnaire</w:t>
      </w:r>
      <w:r w:rsidR="6A02F2A9">
        <w:rPr/>
        <w:t xml:space="preserve"> first, followed by</w:t>
      </w:r>
      <w:r w:rsidR="07B9E75D">
        <w:rPr/>
        <w:t xml:space="preserve"> the social media use </w:t>
      </w:r>
      <w:r w:rsidR="596484E8">
        <w:rPr/>
        <w:t>questionnaire</w:t>
      </w:r>
      <w:r w:rsidR="07B9E75D">
        <w:rPr/>
        <w:t xml:space="preserve">. Participants were reminded that their participation was </w:t>
      </w:r>
      <w:r w:rsidR="1B9732E4">
        <w:rPr/>
        <w:t>voluntary</w:t>
      </w:r>
      <w:r w:rsidR="43645E3C">
        <w:rPr/>
        <w:t xml:space="preserve"> and anonymous and they</w:t>
      </w:r>
      <w:r w:rsidR="0CB7A512">
        <w:rPr/>
        <w:t xml:space="preserve"> had a right to</w:t>
      </w:r>
      <w:r w:rsidR="43645E3C">
        <w:rPr/>
        <w:t xml:space="preserve"> withdraw at any time. </w:t>
      </w:r>
      <w:r w:rsidR="712FC1EC">
        <w:rPr/>
        <w:t xml:space="preserve">participants were analysed in SPSS. Participants were grouped into high and low extraversion, and an </w:t>
      </w:r>
      <w:r w:rsidR="36FAEB93">
        <w:rPr/>
        <w:t>independent</w:t>
      </w:r>
      <w:r w:rsidR="712FC1EC">
        <w:rPr/>
        <w:t xml:space="preserve">-sample t-test was conducted. </w:t>
      </w:r>
    </w:p>
    <w:p w:rsidR="6679BDBB" w:rsidP="196FCAB0" w:rsidRDefault="6679BDBB" w14:paraId="33B5E6A7" w14:textId="6EBB5A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79BDBB">
        <w:rPr/>
        <w:t xml:space="preserve">The study followed the </w:t>
      </w:r>
      <w:r w:rsidR="3204D816">
        <w:rPr/>
        <w:t>British</w:t>
      </w:r>
      <w:r w:rsidR="6679BDBB">
        <w:rPr/>
        <w:t xml:space="preserve"> psychological society (2021) code of human research ethics, ensur</w:t>
      </w:r>
      <w:r w:rsidR="06502897">
        <w:rPr/>
        <w:t xml:space="preserve">ing confidentiality, </w:t>
      </w:r>
      <w:r w:rsidR="06502897">
        <w:rPr/>
        <w:t>anonymity</w:t>
      </w:r>
      <w:r w:rsidR="06502897">
        <w:rPr/>
        <w:t xml:space="preserve"> and participant wellbeing.</w:t>
      </w:r>
      <w:r w:rsidR="7709ECC6">
        <w:rPr/>
        <w:t xml:space="preserve"> These </w:t>
      </w:r>
      <w:r w:rsidR="07DB45F0">
        <w:rPr/>
        <w:t>ethical</w:t>
      </w:r>
      <w:r w:rsidR="7709ECC6">
        <w:rPr/>
        <w:t xml:space="preserve"> considerations are vital in </w:t>
      </w:r>
      <w:r w:rsidR="3EE1E080">
        <w:rPr/>
        <w:t>psychological</w:t>
      </w:r>
      <w:r w:rsidR="7709ECC6">
        <w:rPr/>
        <w:t xml:space="preserve"> research to </w:t>
      </w:r>
      <w:r w:rsidR="3A350FA8">
        <w:rPr/>
        <w:t>protect</w:t>
      </w:r>
      <w:r w:rsidR="7709ECC6">
        <w:rPr/>
        <w:t xml:space="preserve"> </w:t>
      </w:r>
      <w:r w:rsidR="65DE1CEA">
        <w:rPr/>
        <w:t>participants</w:t>
      </w:r>
      <w:r w:rsidR="023B6D8D">
        <w:rPr/>
        <w:t xml:space="preserve"> and ensure that the study is carried out in a profession</w:t>
      </w:r>
      <w:r w:rsidR="107D558C">
        <w:rPr/>
        <w:t>al</w:t>
      </w:r>
      <w:r w:rsidR="023B6D8D">
        <w:rPr/>
        <w:t xml:space="preserve"> and </w:t>
      </w:r>
      <w:r w:rsidR="499F1FA0">
        <w:rPr/>
        <w:t>responsible</w:t>
      </w:r>
      <w:r w:rsidR="023B6D8D">
        <w:rPr/>
        <w:t xml:space="preserve"> manner. </w:t>
      </w:r>
    </w:p>
    <w:p w:rsidR="196FCAB0" w:rsidP="196FCAB0" w:rsidRDefault="196FCAB0" w14:paraId="45743489" w14:textId="396DB4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56E5668" w:rsidP="196FCAB0" w:rsidRDefault="256E5668" w14:paraId="5E1FEB9D" w14:textId="2AFC56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6E5668">
        <w:rPr/>
        <w:t>Results:</w:t>
      </w:r>
    </w:p>
    <w:p w:rsidR="256E5668" w:rsidP="196FCAB0" w:rsidRDefault="256E5668" w14:paraId="22DC1CBC" w14:textId="4C3621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6E5668">
        <w:rPr/>
        <w:t xml:space="preserve">An </w:t>
      </w:r>
      <w:r w:rsidR="7D0423B8">
        <w:rPr/>
        <w:t>independent</w:t>
      </w:r>
      <w:r w:rsidR="256E5668">
        <w:rPr/>
        <w:t>-sample t-test was used to comp</w:t>
      </w:r>
      <w:r w:rsidR="0A7D793E">
        <w:rPr/>
        <w:t xml:space="preserve"> in extraversion reported slightly higher social media use. (M=15.14, SD= 7.45, n= 21) than tho</w:t>
      </w:r>
      <w:r w:rsidR="7F2B5005">
        <w:rPr/>
        <w:t>se who reported low in extraversion (M = 12.62, SD = 6.28, n= 13)</w:t>
      </w:r>
      <w:r w:rsidR="66EF1B97">
        <w:rPr/>
        <w:t xml:space="preserve">. However, this difference </w:t>
      </w:r>
      <w:r w:rsidR="52B5B6B8">
        <w:rPr/>
        <w:t>was</w:t>
      </w:r>
      <w:r w:rsidR="66EF1B97">
        <w:rPr/>
        <w:t xml:space="preserve"> statistically significant, t</w:t>
      </w:r>
      <w:r w:rsidR="77DD6DB9">
        <w:rPr/>
        <w:t xml:space="preserve"> </w:t>
      </w:r>
      <w:r w:rsidR="66EF1B97">
        <w:rPr/>
        <w:t>(32) = 1.0</w:t>
      </w:r>
      <w:r w:rsidR="0203ADAF">
        <w:rPr/>
        <w:t>2, p= .16. Therefore</w:t>
      </w:r>
      <w:r w:rsidR="02D870BD">
        <w:rPr/>
        <w:t xml:space="preserve">, the hypothesis that more extraverted </w:t>
      </w:r>
      <w:r w:rsidR="0BB54B9F">
        <w:rPr/>
        <w:t>individuals</w:t>
      </w:r>
      <w:r w:rsidR="02D870BD">
        <w:rPr/>
        <w:t xml:space="preserve"> would use social media more </w:t>
      </w:r>
      <w:r w:rsidR="61E80629">
        <w:rPr/>
        <w:t>frequently</w:t>
      </w:r>
      <w:r w:rsidR="02D870BD">
        <w:rPr/>
        <w:t xml:space="preserve"> was not supported.</w:t>
      </w:r>
      <w:r w:rsidR="1ABFB52E">
        <w:rPr/>
        <w:t xml:space="preserve"> This </w:t>
      </w:r>
      <w:r w:rsidR="1ABFB52E">
        <w:rPr/>
        <w:t>indicates</w:t>
      </w:r>
      <w:r w:rsidR="1ABFB52E">
        <w:rPr/>
        <w:t xml:space="preserve"> that although a numerical difference was found, it was not strong enough to conclude that the difference </w:t>
      </w:r>
      <w:r w:rsidR="13280F72">
        <w:rPr/>
        <w:t>shows a true effect rather than random variation.</w:t>
      </w:r>
    </w:p>
    <w:p w:rsidR="196FCAB0" w:rsidP="196FCAB0" w:rsidRDefault="196FCAB0" w14:paraId="6D75C66B" w14:textId="1EFEFC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561980B" w:rsidP="196FCAB0" w:rsidRDefault="4561980B" w14:paraId="15D3176B" w14:textId="6D58CE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561980B">
        <w:rPr/>
        <w:t>Discussion:</w:t>
      </w:r>
    </w:p>
    <w:p w:rsidR="5F3DB500" w:rsidP="196FCAB0" w:rsidRDefault="5F3DB500" w14:paraId="6910F559" w14:textId="65BACF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F3DB500">
        <w:rPr/>
        <w:t xml:space="preserve">This study is aimed to test whether people </w:t>
      </w:r>
      <w:r w:rsidR="7E39E19C">
        <w:rPr/>
        <w:t>w</w:t>
      </w:r>
      <w:r w:rsidR="5F3DB500">
        <w:rPr/>
        <w:t xml:space="preserve">ith higher extraversion reported greater social media use. </w:t>
      </w:r>
      <w:r w:rsidR="1FACDE11">
        <w:rPr/>
        <w:t xml:space="preserve">Although the higher </w:t>
      </w:r>
      <w:r w:rsidR="69969B8B">
        <w:rPr/>
        <w:t>extraversion</w:t>
      </w:r>
      <w:r w:rsidR="1FACDE11">
        <w:rPr/>
        <w:t xml:space="preserve"> group showed slightly higher scores, the results </w:t>
      </w:r>
      <w:r w:rsidR="1FACDE11">
        <w:rPr/>
        <w:t>indicated</w:t>
      </w:r>
      <w:r w:rsidR="1FACDE11">
        <w:rPr/>
        <w:t xml:space="preserve"> that </w:t>
      </w:r>
      <w:r w:rsidR="3D5857AB">
        <w:rPr/>
        <w:t xml:space="preserve">this difference was not </w:t>
      </w:r>
      <w:r w:rsidR="7DC258A4">
        <w:rPr/>
        <w:t>statistically</w:t>
      </w:r>
      <w:r w:rsidR="3D5857AB">
        <w:rPr/>
        <w:t xml:space="preserve"> significant. As a result, the hypothesis was not supported.</w:t>
      </w:r>
      <w:r w:rsidR="225924A6">
        <w:rPr/>
        <w:t xml:space="preserve"> </w:t>
      </w:r>
      <w:r w:rsidR="19888E97">
        <w:rPr/>
        <w:t xml:space="preserve">These findings </w:t>
      </w:r>
      <w:r w:rsidR="2647BB98">
        <w:rPr/>
        <w:t>differ</w:t>
      </w:r>
      <w:r w:rsidR="19888E97">
        <w:rPr/>
        <w:t xml:space="preserve"> </w:t>
      </w:r>
      <w:r w:rsidR="6FD39656">
        <w:rPr/>
        <w:t xml:space="preserve">from </w:t>
      </w:r>
      <w:r w:rsidR="4F745CCA">
        <w:rPr/>
        <w:t>previous</w:t>
      </w:r>
      <w:r w:rsidR="6FD39656">
        <w:rPr/>
        <w:t xml:space="preserve"> research showing a positive link between extraversion and social media use</w:t>
      </w:r>
      <w:r w:rsidR="6804ACF6">
        <w:rPr/>
        <w:t xml:space="preserve"> </w:t>
      </w:r>
      <w:r w:rsidRPr="196FCAB0" w:rsidR="6804AC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(Correa et al., 2010; Bowden‑Green et al., 2020). </w:t>
      </w:r>
    </w:p>
    <w:p w:rsidR="6804ACF6" w:rsidP="196FCAB0" w:rsidRDefault="6804ACF6" w14:paraId="2A78486A" w14:textId="5027FB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96FCAB0" w:rsidR="6804AC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One explanation is </w:t>
      </w:r>
      <w:r w:rsidRPr="196FCAB0" w:rsidR="168E2B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the research group in this study was </w:t>
      </w:r>
      <w:r w:rsidRPr="196FCAB0" w:rsidR="168E2B92">
        <w:rPr>
          <w:rFonts w:ascii="Aptos" w:hAnsi="Aptos" w:eastAsia="Aptos" w:cs="Aptos"/>
          <w:noProof w:val="0"/>
          <w:sz w:val="24"/>
          <w:szCs w:val="24"/>
          <w:lang w:val="en-GB"/>
        </w:rPr>
        <w:t>relatively small</w:t>
      </w:r>
      <w:r w:rsidRPr="196FCAB0" w:rsidR="168E2B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96FCAB0" w:rsidR="0F570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may not have been large enough to reach </w:t>
      </w:r>
      <w:r w:rsidRPr="196FCAB0" w:rsidR="493BEE8C">
        <w:rPr>
          <w:rFonts w:ascii="Aptos" w:hAnsi="Aptos" w:eastAsia="Aptos" w:cs="Aptos"/>
          <w:noProof w:val="0"/>
          <w:sz w:val="24"/>
          <w:szCs w:val="24"/>
          <w:lang w:val="en-GB"/>
        </w:rPr>
        <w:t>statistical</w:t>
      </w:r>
      <w:r w:rsidRPr="196FCAB0" w:rsidR="0F570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significance. Additionally, </w:t>
      </w:r>
      <w:r w:rsidRPr="196FCAB0" w:rsidR="4BC27C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explanation is that </w:t>
      </w:r>
      <w:r w:rsidRPr="196FCAB0" w:rsidR="0F5702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196FCAB0" w:rsidR="723F30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difference between the two groups in this study </w:t>
      </w:r>
      <w:r w:rsidRPr="196FCAB0" w:rsidR="426D57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</w:t>
      </w:r>
      <w:r w:rsidRPr="196FCAB0" w:rsidR="1D31BDB4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196FCAB0" w:rsidR="52EE89A1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196FCAB0" w:rsidR="1D31BD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were small and may not have been large enough to reach significance. </w:t>
      </w:r>
      <w:r w:rsidRPr="196FCAB0" w:rsidR="1F0CED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large standard </w:t>
      </w:r>
      <w:r w:rsidRPr="196FCAB0" w:rsidR="47B48F02">
        <w:rPr>
          <w:rFonts w:ascii="Aptos" w:hAnsi="Aptos" w:eastAsia="Aptos" w:cs="Aptos"/>
          <w:noProof w:val="0"/>
          <w:sz w:val="24"/>
          <w:szCs w:val="24"/>
          <w:lang w:val="en-GB"/>
        </w:rPr>
        <w:t>divisions</w:t>
      </w:r>
      <w:r w:rsidRPr="196FCAB0" w:rsidR="1F0CED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show high variability in social media use which may reduce the </w:t>
      </w:r>
      <w:r w:rsidRPr="196FCAB0" w:rsidR="002BECAB">
        <w:rPr>
          <w:rFonts w:ascii="Aptos" w:hAnsi="Aptos" w:eastAsia="Aptos" w:cs="Aptos"/>
          <w:noProof w:val="0"/>
          <w:sz w:val="24"/>
          <w:szCs w:val="24"/>
          <w:lang w:val="en-GB"/>
        </w:rPr>
        <w:t>likelihood</w:t>
      </w:r>
      <w:r w:rsidRPr="196FCAB0" w:rsidR="1F0CED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detect a meaningfu</w:t>
      </w:r>
      <w:r w:rsidRPr="196FCAB0" w:rsidR="53EBAB6D">
        <w:rPr>
          <w:rFonts w:ascii="Aptos" w:hAnsi="Aptos" w:eastAsia="Aptos" w:cs="Aptos"/>
          <w:noProof w:val="0"/>
          <w:sz w:val="24"/>
          <w:szCs w:val="24"/>
          <w:lang w:val="en-GB"/>
        </w:rPr>
        <w:t>l difference.</w:t>
      </w:r>
    </w:p>
    <w:p w:rsidR="5C4F6D51" w:rsidP="196FCAB0" w:rsidRDefault="5C4F6D51" w14:paraId="2FA38204" w14:textId="156522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96FCAB0" w:rsidR="5C4F6D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</w:t>
      </w:r>
      <w:r w:rsidRPr="196FCAB0" w:rsidR="5C4F6D51">
        <w:rPr>
          <w:rFonts w:ascii="Aptos" w:hAnsi="Aptos" w:eastAsia="Aptos" w:cs="Aptos"/>
          <w:noProof w:val="0"/>
          <w:sz w:val="24"/>
          <w:szCs w:val="24"/>
          <w:lang w:val="en-GB"/>
        </w:rPr>
        <w:t>possible explanation</w:t>
      </w:r>
      <w:r w:rsidRPr="196FCAB0" w:rsidR="5C4F6D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related to the me</w:t>
      </w:r>
      <w:r w:rsidRPr="196FCAB0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asurement of how social media was used. Because the study focused </w:t>
      </w:r>
      <w:r w:rsidRPr="196FCAB0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>mainly on</w:t>
      </w:r>
      <w:r w:rsidRPr="196FCAB0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self-report </w:t>
      </w:r>
      <w:r w:rsidRPr="196FCAB0" w:rsidR="3D72817A">
        <w:rPr>
          <w:rFonts w:ascii="Aptos" w:hAnsi="Aptos" w:eastAsia="Aptos" w:cs="Aptos"/>
          <w:noProof w:val="0"/>
          <w:sz w:val="24"/>
          <w:szCs w:val="24"/>
          <w:lang w:val="en-GB"/>
        </w:rPr>
        <w:t>questionnaires</w:t>
      </w:r>
      <w:r w:rsidRPr="196FCAB0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responses may have been </w:t>
      </w:r>
      <w:r w:rsidRPr="196FCAB0" w:rsidR="6A1EA86B">
        <w:rPr>
          <w:rFonts w:ascii="Aptos" w:hAnsi="Aptos" w:eastAsia="Aptos" w:cs="Aptos"/>
          <w:noProof w:val="0"/>
          <w:sz w:val="24"/>
          <w:szCs w:val="24"/>
          <w:lang w:val="en-GB"/>
        </w:rPr>
        <w:t>affected</w:t>
      </w:r>
      <w:r w:rsidRPr="196FCAB0" w:rsidR="63125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recall errors or response </w:t>
      </w:r>
      <w:r w:rsidRPr="196FCAB0" w:rsidR="78E797F5">
        <w:rPr>
          <w:rFonts w:ascii="Aptos" w:hAnsi="Aptos" w:eastAsia="Aptos" w:cs="Aptos"/>
          <w:noProof w:val="0"/>
          <w:sz w:val="24"/>
          <w:szCs w:val="24"/>
          <w:lang w:val="en-GB"/>
        </w:rPr>
        <w:t>bias.</w:t>
      </w:r>
      <w:r w:rsidRPr="196FCAB0" w:rsidR="4CF915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Participants may not </w:t>
      </w:r>
      <w:r w:rsidRPr="196FCAB0" w:rsidR="5ED38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accurately recall or report their </w:t>
      </w:r>
      <w:r w:rsidRPr="196FCAB0" w:rsidR="714ECBA4">
        <w:rPr>
          <w:rFonts w:ascii="Aptos" w:hAnsi="Aptos" w:eastAsia="Aptos" w:cs="Aptos"/>
          <w:noProof w:val="0"/>
          <w:sz w:val="24"/>
          <w:szCs w:val="24"/>
          <w:lang w:val="en-GB"/>
        </w:rPr>
        <w:t>behaviour</w:t>
      </w:r>
      <w:r w:rsidRPr="196FCAB0" w:rsidR="5ED38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which could reduce the </w:t>
      </w:r>
      <w:r w:rsidRPr="196FCAB0" w:rsidR="3548EF92">
        <w:rPr>
          <w:rFonts w:ascii="Aptos" w:hAnsi="Aptos" w:eastAsia="Aptos" w:cs="Aptos"/>
          <w:noProof w:val="0"/>
          <w:sz w:val="24"/>
          <w:szCs w:val="24"/>
          <w:lang w:val="en-GB"/>
        </w:rPr>
        <w:t>accuracy</w:t>
      </w:r>
      <w:r w:rsidRPr="196FCAB0" w:rsidR="5ED3802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data</w:t>
      </w:r>
      <w:r w:rsidRPr="196FCAB0" w:rsidR="5F6606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5F660628" w:rsidP="196FCAB0" w:rsidRDefault="5F660628" w14:paraId="56E008C6" w14:textId="0D86DA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96FCAB0" w:rsidR="5F6606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Furthermore, the small sample size may also have limited </w:t>
      </w:r>
      <w:r w:rsidRPr="196FCAB0" w:rsidR="005104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statistical power of the study. Larger samples are </w:t>
      </w:r>
      <w:r w:rsidRPr="196FCAB0" w:rsidR="00510455">
        <w:rPr>
          <w:rFonts w:ascii="Aptos" w:hAnsi="Aptos" w:eastAsia="Aptos" w:cs="Aptos"/>
          <w:noProof w:val="0"/>
          <w:sz w:val="24"/>
          <w:szCs w:val="24"/>
          <w:lang w:val="en-GB"/>
        </w:rPr>
        <w:t>generally more</w:t>
      </w:r>
      <w:r w:rsidRPr="196FCAB0" w:rsidR="005104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likely to be better </w:t>
      </w:r>
      <w:r w:rsidRPr="196FCAB0" w:rsidR="650593F2">
        <w:rPr>
          <w:rFonts w:ascii="Aptos" w:hAnsi="Aptos" w:eastAsia="Aptos" w:cs="Aptos"/>
          <w:noProof w:val="0"/>
          <w:sz w:val="24"/>
          <w:szCs w:val="24"/>
          <w:lang w:val="en-GB"/>
        </w:rPr>
        <w:t>at detecting significant effects</w:t>
      </w:r>
      <w:r w:rsidRPr="196FCAB0" w:rsidR="650593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96FCAB0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96FCAB0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is also important to </w:t>
      </w:r>
      <w:r w:rsidRPr="196FCAB0" w:rsidR="4D7ACCAB">
        <w:rPr>
          <w:rFonts w:ascii="Aptos" w:hAnsi="Aptos" w:eastAsia="Aptos" w:cs="Aptos"/>
          <w:noProof w:val="0"/>
          <w:sz w:val="24"/>
          <w:szCs w:val="24"/>
          <w:lang w:val="en-GB"/>
        </w:rPr>
        <w:t>recognise</w:t>
      </w:r>
      <w:r w:rsidRPr="196FCAB0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social media use may be influenced by many factors beyond personality, such as age, </w:t>
      </w:r>
      <w:r w:rsidRPr="196FCAB0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>lifestyle</w:t>
      </w:r>
      <w:r w:rsidRPr="196FCAB0" w:rsidR="6E773F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social conte</w:t>
      </w:r>
      <w:r w:rsidRPr="196FCAB0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xt. While extraversion may </w:t>
      </w:r>
      <w:r w:rsidRPr="196FCAB0" w:rsidR="26537590">
        <w:rPr>
          <w:rFonts w:ascii="Aptos" w:hAnsi="Aptos" w:eastAsia="Aptos" w:cs="Aptos"/>
          <w:noProof w:val="0"/>
          <w:sz w:val="24"/>
          <w:szCs w:val="24"/>
          <w:lang w:val="en-GB"/>
        </w:rPr>
        <w:t>contribute</w:t>
      </w:r>
      <w:r w:rsidRPr="196FCAB0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96FCAB0" w:rsidR="444C6C15">
        <w:rPr>
          <w:rFonts w:ascii="Aptos" w:hAnsi="Aptos" w:eastAsia="Aptos" w:cs="Aptos"/>
          <w:noProof w:val="0"/>
          <w:sz w:val="24"/>
          <w:szCs w:val="24"/>
          <w:lang w:val="en-GB"/>
        </w:rPr>
        <w:t>to</w:t>
      </w:r>
      <w:r w:rsidRPr="196FCAB0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shaping online behaviour, it is </w:t>
      </w:r>
      <w:r w:rsidRPr="196FCAB0" w:rsidR="2E5A0E84">
        <w:rPr>
          <w:rFonts w:ascii="Aptos" w:hAnsi="Aptos" w:eastAsia="Aptos" w:cs="Aptos"/>
          <w:noProof w:val="0"/>
          <w:sz w:val="24"/>
          <w:szCs w:val="24"/>
          <w:lang w:val="en-GB"/>
        </w:rPr>
        <w:t>unlikely</w:t>
      </w:r>
      <w:r w:rsidRPr="196FCAB0" w:rsidR="52268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96FCAB0" w:rsidR="3B5CF8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be the only factor involved. This may help explain why the present did not find a </w:t>
      </w:r>
      <w:r w:rsidRPr="196FCAB0" w:rsidR="0871DF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statistically </w:t>
      </w:r>
      <w:r w:rsidRPr="196FCAB0" w:rsidR="3B5CF804">
        <w:rPr>
          <w:rFonts w:ascii="Aptos" w:hAnsi="Aptos" w:eastAsia="Aptos" w:cs="Aptos"/>
          <w:noProof w:val="0"/>
          <w:sz w:val="24"/>
          <w:szCs w:val="24"/>
          <w:lang w:val="en-GB"/>
        </w:rPr>
        <w:t>significant difference between groups</w:t>
      </w:r>
      <w:r w:rsidRPr="196FCAB0" w:rsidR="2EDD50B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AF5AAFE" w:rsidP="196FCAB0" w:rsidRDefault="7AF5AAFE" w14:paraId="71501BFC" w14:textId="379B99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96FCAB0" w:rsidR="7AF5AA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Despite these limitations, the study still </w:t>
      </w:r>
      <w:r w:rsidRPr="196FCAB0" w:rsidR="2DA7B022">
        <w:rPr>
          <w:rFonts w:ascii="Aptos" w:hAnsi="Aptos" w:eastAsia="Aptos" w:cs="Aptos"/>
          <w:noProof w:val="0"/>
          <w:sz w:val="24"/>
          <w:szCs w:val="24"/>
          <w:lang w:val="en-GB"/>
        </w:rPr>
        <w:t>demonstrates</w:t>
      </w:r>
      <w:r w:rsidRPr="196FCAB0" w:rsidR="7AF5AA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main ideas behind empirical research. </w:t>
      </w:r>
      <w:r w:rsidRPr="196FCAB0" w:rsidR="4C6AD2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quantitative design allowed </w:t>
      </w:r>
      <w:r w:rsidRPr="196FCAB0" w:rsidR="5F73241B">
        <w:rPr>
          <w:rFonts w:ascii="Aptos" w:hAnsi="Aptos" w:eastAsia="Aptos" w:cs="Aptos"/>
          <w:noProof w:val="0"/>
          <w:sz w:val="24"/>
          <w:szCs w:val="24"/>
          <w:lang w:val="en-GB"/>
        </w:rPr>
        <w:t>numerical</w:t>
      </w:r>
      <w:r w:rsidRPr="196FCAB0" w:rsidR="4C6AD2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data </w:t>
      </w:r>
      <w:r w:rsidRPr="196FCAB0" w:rsidR="1D77B8B6">
        <w:rPr>
          <w:rFonts w:ascii="Aptos" w:hAnsi="Aptos" w:eastAsia="Aptos" w:cs="Aptos"/>
          <w:noProof w:val="0"/>
          <w:sz w:val="24"/>
          <w:szCs w:val="24"/>
          <w:lang w:val="en-GB"/>
        </w:rPr>
        <w:t>to be collected and statistically compared across groups</w:t>
      </w:r>
      <w:r w:rsidRPr="196FCAB0" w:rsidR="563A78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Using an </w:t>
      </w:r>
      <w:r w:rsidRPr="196FCAB0" w:rsidR="31CBA094">
        <w:rPr>
          <w:rFonts w:ascii="Aptos" w:hAnsi="Aptos" w:eastAsia="Aptos" w:cs="Aptos"/>
          <w:noProof w:val="0"/>
          <w:sz w:val="24"/>
          <w:szCs w:val="24"/>
          <w:lang w:val="en-GB"/>
        </w:rPr>
        <w:t>independent</w:t>
      </w:r>
      <w:r w:rsidRPr="196FCAB0" w:rsidR="563A78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samples t-tests enabled the </w:t>
      </w:r>
      <w:r w:rsidRPr="196FCAB0" w:rsidR="36039D3B">
        <w:rPr>
          <w:rFonts w:ascii="Aptos" w:hAnsi="Aptos" w:eastAsia="Aptos" w:cs="Aptos"/>
          <w:noProof w:val="0"/>
          <w:sz w:val="24"/>
          <w:szCs w:val="24"/>
          <w:lang w:val="en-GB"/>
        </w:rPr>
        <w:t>researcher</w:t>
      </w:r>
      <w:r w:rsidRPr="196FCAB0" w:rsidR="44D3EF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196FCAB0" w:rsidR="44D3EFAF">
        <w:rPr>
          <w:rFonts w:ascii="Aptos" w:hAnsi="Aptos" w:eastAsia="Aptos" w:cs="Aptos"/>
          <w:noProof w:val="0"/>
          <w:sz w:val="24"/>
          <w:szCs w:val="24"/>
          <w:lang w:val="en-GB"/>
        </w:rPr>
        <w:t>determine</w:t>
      </w:r>
      <w:r w:rsidRPr="196FCAB0" w:rsidR="44D3EF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any group differences were statistically meaningful. </w:t>
      </w:r>
      <w:r w:rsidRPr="196FCAB0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Although </w:t>
      </w:r>
      <w:r w:rsidRPr="196FCAB0" w:rsidR="53930C9F">
        <w:rPr>
          <w:rFonts w:ascii="Aptos" w:hAnsi="Aptos" w:eastAsia="Aptos" w:cs="Aptos"/>
          <w:noProof w:val="0"/>
          <w:sz w:val="24"/>
          <w:szCs w:val="24"/>
          <w:lang w:val="en-GB"/>
        </w:rPr>
        <w:t>qualitative</w:t>
      </w:r>
      <w:r w:rsidRPr="196FCAB0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96FCAB0" w:rsidR="760215AD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96FCAB0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 interviews could </w:t>
      </w:r>
      <w:r w:rsidRPr="196FCAB0" w:rsidR="4C4AFD9F">
        <w:rPr>
          <w:rFonts w:ascii="Aptos" w:hAnsi="Aptos" w:eastAsia="Aptos" w:cs="Aptos"/>
          <w:noProof w:val="0"/>
          <w:sz w:val="24"/>
          <w:szCs w:val="24"/>
          <w:lang w:val="en-GB"/>
        </w:rPr>
        <w:t>provide</w:t>
      </w:r>
      <w:r w:rsidRPr="196FCAB0" w:rsidR="51E866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in-depth </w:t>
      </w:r>
      <w:r w:rsidRPr="196FCAB0" w:rsidR="6649BAFC">
        <w:rPr>
          <w:rFonts w:ascii="Aptos" w:hAnsi="Aptos" w:eastAsia="Aptos" w:cs="Aptos"/>
          <w:noProof w:val="0"/>
          <w:sz w:val="24"/>
          <w:szCs w:val="24"/>
          <w:lang w:val="en-GB"/>
        </w:rPr>
        <w:t>insight</w:t>
      </w:r>
      <w:r w:rsidRPr="196FCAB0" w:rsidR="375B28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into </w:t>
      </w:r>
      <w:r w:rsidRPr="196FCAB0" w:rsidR="0D7F6D8E">
        <w:rPr>
          <w:rFonts w:ascii="Aptos" w:hAnsi="Aptos" w:eastAsia="Aptos" w:cs="Aptos"/>
          <w:noProof w:val="0"/>
          <w:sz w:val="24"/>
          <w:szCs w:val="24"/>
          <w:lang w:val="en-GB"/>
        </w:rPr>
        <w:t>people's</w:t>
      </w:r>
      <w:r w:rsidRPr="196FCAB0" w:rsidR="375B28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experiences of social media, </w:t>
      </w:r>
      <w:r w:rsidRPr="196FCAB0" w:rsidR="78ECBEE8">
        <w:rPr>
          <w:rFonts w:ascii="Aptos" w:hAnsi="Aptos" w:eastAsia="Aptos" w:cs="Aptos"/>
          <w:noProof w:val="0"/>
          <w:sz w:val="24"/>
          <w:szCs w:val="24"/>
          <w:lang w:val="en-GB"/>
        </w:rPr>
        <w:t>quotative</w:t>
      </w:r>
      <w:r w:rsidRPr="196FCAB0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96FCAB0" w:rsidR="25964C02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96FCAB0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</w:t>
      </w:r>
      <w:r w:rsidRPr="196FCAB0" w:rsidR="22BCCA26">
        <w:rPr>
          <w:rFonts w:ascii="Aptos" w:hAnsi="Aptos" w:eastAsia="Aptos" w:cs="Aptos"/>
          <w:noProof w:val="0"/>
          <w:sz w:val="24"/>
          <w:szCs w:val="24"/>
          <w:lang w:val="en-GB"/>
        </w:rPr>
        <w:t>valuable</w:t>
      </w:r>
      <w:r w:rsidRPr="196FCAB0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</w:t>
      </w:r>
      <w:r w:rsidRPr="196FCAB0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>identifying</w:t>
      </w:r>
      <w:r w:rsidRPr="196FCAB0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patterns and testing </w:t>
      </w:r>
      <w:r w:rsidRPr="196FCAB0" w:rsidR="0301C4FC">
        <w:rPr>
          <w:rFonts w:ascii="Aptos" w:hAnsi="Aptos" w:eastAsia="Aptos" w:cs="Aptos"/>
          <w:noProof w:val="0"/>
          <w:sz w:val="24"/>
          <w:szCs w:val="24"/>
          <w:lang w:val="en-GB"/>
        </w:rPr>
        <w:t>hypothesis</w:t>
      </w:r>
      <w:r w:rsidRPr="196FCAB0" w:rsidR="4A18A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across larger groups.</w:t>
      </w:r>
      <w:r w:rsidRPr="196FCAB0" w:rsidR="2A9D23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A9D232B" w:rsidP="196FCAB0" w:rsidRDefault="2A9D232B" w14:paraId="43A323DC" w14:textId="787B5D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96FCAB0" w:rsidR="2A9D23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Future research could </w:t>
      </w:r>
      <w:r w:rsidRPr="196FCAB0" w:rsidR="5369FB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explore this relationship by using larger and more diverse </w:t>
      </w:r>
      <w:r w:rsidRPr="196FCAB0" w:rsidR="2AD7B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samples and include qualitative </w:t>
      </w:r>
      <w:r w:rsidRPr="196FCAB0" w:rsidR="4A707B32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96FCAB0" w:rsidR="2AD7B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gain a deeper insight into how </w:t>
      </w:r>
      <w:r w:rsidRPr="196FCAB0" w:rsidR="2FACEF03">
        <w:rPr>
          <w:rFonts w:ascii="Aptos" w:hAnsi="Aptos" w:eastAsia="Aptos" w:cs="Aptos"/>
          <w:noProof w:val="0"/>
          <w:sz w:val="24"/>
          <w:szCs w:val="24"/>
          <w:lang w:val="en-GB"/>
        </w:rPr>
        <w:t>personality's</w:t>
      </w:r>
      <w:r w:rsidRPr="196FCAB0" w:rsidR="2AD7B6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influences social media use. Additionally, researchers could </w:t>
      </w:r>
      <w:r w:rsidRPr="196FCAB0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also examine other traits within the Five-Factor Model to </w:t>
      </w:r>
      <w:r w:rsidRPr="196FCAB0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>determine</w:t>
      </w:r>
      <w:r w:rsidRPr="196FCAB0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whether they show </w:t>
      </w:r>
      <w:r w:rsidRPr="196FCAB0" w:rsidR="566A5E64">
        <w:rPr>
          <w:rFonts w:ascii="Aptos" w:hAnsi="Aptos" w:eastAsia="Aptos" w:cs="Aptos"/>
          <w:noProof w:val="0"/>
          <w:sz w:val="24"/>
          <w:szCs w:val="24"/>
          <w:lang w:val="en-GB"/>
        </w:rPr>
        <w:t>stronger</w:t>
      </w:r>
      <w:r w:rsidRPr="196FCAB0" w:rsidR="4CB9E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relationship with social media engagement. </w:t>
      </w:r>
    </w:p>
    <w:p w:rsidR="196FCAB0" w:rsidP="196FCAB0" w:rsidRDefault="196FCAB0" w14:paraId="6DCE172E" w14:textId="01CB88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3B58793" w:rsidP="196FCAB0" w:rsidRDefault="53B58793" w14:paraId="1C5B398C" w14:textId="68EB6E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96FCAB0" w:rsidR="53B58793">
        <w:rPr>
          <w:rFonts w:ascii="Aptos" w:hAnsi="Aptos" w:eastAsia="Aptos" w:cs="Aptos"/>
          <w:noProof w:val="0"/>
          <w:sz w:val="24"/>
          <w:szCs w:val="24"/>
          <w:lang w:val="en-GB"/>
        </w:rPr>
        <w:t>In conclusion, the present study found no significant di</w:t>
      </w:r>
      <w:r w:rsidRPr="196FCAB0" w:rsidR="18EDB7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fference in social media use between individuals with high and low extraversion. Although </w:t>
      </w:r>
      <w:r w:rsidRPr="196FCAB0" w:rsidR="18EDB784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196FCAB0" w:rsidR="18EDB7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research </w:t>
      </w:r>
      <w:r w:rsidRPr="196FCAB0" w:rsidR="685D4F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suggests a positive </w:t>
      </w:r>
      <w:r w:rsidRPr="196FCAB0" w:rsidR="2C4B96E4">
        <w:rPr>
          <w:rFonts w:ascii="Aptos" w:hAnsi="Aptos" w:eastAsia="Aptos" w:cs="Aptos"/>
          <w:noProof w:val="0"/>
          <w:sz w:val="24"/>
          <w:szCs w:val="24"/>
          <w:lang w:val="en-GB"/>
        </w:rPr>
        <w:t>relationship</w:t>
      </w:r>
      <w:r w:rsidRPr="196FCAB0" w:rsidR="685D4F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the finding s highlight that online behaviour is influenced by </w:t>
      </w:r>
      <w:r w:rsidRPr="196FCAB0" w:rsidR="0E945D0C">
        <w:rPr>
          <w:rFonts w:ascii="Aptos" w:hAnsi="Aptos" w:eastAsia="Aptos" w:cs="Aptos"/>
          <w:noProof w:val="0"/>
          <w:sz w:val="24"/>
          <w:szCs w:val="24"/>
          <w:lang w:val="en-GB"/>
        </w:rPr>
        <w:t>many factors in</w:t>
      </w:r>
      <w:r w:rsidRPr="196FCAB0" w:rsidR="0E945D0C">
        <w:rPr>
          <w:rFonts w:ascii="Aptos" w:hAnsi="Aptos" w:eastAsia="Aptos" w:cs="Aptos"/>
          <w:noProof w:val="0"/>
          <w:sz w:val="24"/>
          <w:szCs w:val="24"/>
          <w:lang w:val="en-GB"/>
        </w:rPr>
        <w:t>fluencing online behaviour and underline the importance of using</w:t>
      </w:r>
      <w:r w:rsidRPr="196FCAB0" w:rsidR="6C0B30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strong research </w:t>
      </w:r>
      <w:r w:rsidRPr="196FCAB0" w:rsidR="2B973E83">
        <w:rPr>
          <w:rFonts w:ascii="Aptos" w:hAnsi="Aptos" w:eastAsia="Aptos" w:cs="Aptos"/>
          <w:noProof w:val="0"/>
          <w:sz w:val="24"/>
          <w:szCs w:val="24"/>
          <w:lang w:val="en-GB"/>
        </w:rPr>
        <w:t>methods</w:t>
      </w:r>
      <w:r w:rsidRPr="196FCAB0" w:rsidR="22F9C7B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196FCAB0" w:rsidP="196FCAB0" w:rsidRDefault="196FCAB0" w14:paraId="5719AD86" w14:textId="10C36E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6FCAB0" w:rsidP="196FCAB0" w:rsidRDefault="196FCAB0" w14:paraId="3F9D228A" w14:textId="46BA1E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D327203" w:rsidP="196FCAB0" w:rsidRDefault="5D327203" w14:paraId="704363FA" w14:textId="0ACFB8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96FCAB0" w:rsidR="5D327203">
        <w:rPr>
          <w:rFonts w:ascii="Aptos" w:hAnsi="Aptos" w:eastAsia="Aptos" w:cs="Aptos"/>
          <w:noProof w:val="0"/>
          <w:sz w:val="24"/>
          <w:szCs w:val="24"/>
          <w:lang w:val="en-GB"/>
        </w:rPr>
        <w:t>References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</w:p>
    <w:p w:rsidR="229CD17E" w:rsidP="196FCAB0" w:rsidRDefault="229CD17E" w14:paraId="5D1568B0" w14:textId="6606EE66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British Psychological Society. (2021).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Code of human research ethics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96FCAB0" w:rsidRDefault="229CD17E" w14:paraId="3D831FAB" w14:textId="5D4E4BE9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Bowden-Green, T., Hinds, J., &amp; Joinson, A. (2020).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and Individual Differences, 164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, 110040.</w:t>
      </w:r>
    </w:p>
    <w:p w:rsidR="229CD17E" w:rsidP="196FCAB0" w:rsidRDefault="229CD17E" w14:paraId="78756D04" w14:textId="78A4BCEF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Correa, T., Hinsley, A. W., &amp; de Zúñiga, H. G. (2010).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Computers in Human Behavior, 26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(2), 247–253.</w:t>
      </w:r>
    </w:p>
    <w:p w:rsidR="229CD17E" w:rsidP="196FCAB0" w:rsidRDefault="229CD17E" w14:paraId="601FF934" w14:textId="3F9BA799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Costa, P. T., &amp; McCrae, R. R. (1992).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NEO personality inventory manual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96FCAB0" w:rsidRDefault="229CD17E" w14:paraId="50BB04FE" w14:textId="0981CB79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John, O. P., Donahue, E. M., &amp; Kentle, R. L. (1991).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Big Five Inventory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96FCAB0" w:rsidRDefault="229CD17E" w14:paraId="272B16F8" w14:textId="0F5D8C70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John, O. P., &amp; Srivastava, S. (1999).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Handbook of personality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29CD17E" w:rsidP="196FCAB0" w:rsidRDefault="229CD17E" w14:paraId="47A41674" w14:textId="0E3D3678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Ross, C., et al. (2009).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Computers in Human Behavior, 25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(2), 578–586.</w:t>
      </w:r>
    </w:p>
    <w:p w:rsidR="229CD17E" w:rsidP="196FCAB0" w:rsidRDefault="229CD17E" w14:paraId="22013FF7" w14:textId="09A1F8DB">
      <w:pPr>
        <w:bidi w:val="0"/>
        <w:spacing w:before="240" w:beforeAutospacing="off" w:after="240" w:afterAutospacing="off"/>
        <w:jc w:val="left"/>
      </w:pP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Seidman, G. (2013). </w:t>
      </w:r>
      <w:r w:rsidRPr="196FCAB0" w:rsidR="229CD17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Personality and Individual Differences, 54</w:t>
      </w:r>
      <w:r w:rsidRPr="196FCAB0" w:rsidR="229CD17E">
        <w:rPr>
          <w:rFonts w:ascii="Aptos" w:hAnsi="Aptos" w:eastAsia="Aptos" w:cs="Aptos"/>
          <w:noProof w:val="0"/>
          <w:sz w:val="24"/>
          <w:szCs w:val="24"/>
          <w:lang w:val="en-GB"/>
        </w:rPr>
        <w:t>(3), 402–407.</w:t>
      </w:r>
    </w:p>
    <w:p w:rsidR="196FCAB0" w:rsidP="196FCAB0" w:rsidRDefault="196FCAB0" w14:paraId="7A2AB4F0" w14:textId="0278E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29F360"/>
    <w:rsid w:val="002BECAB"/>
    <w:rsid w:val="00510455"/>
    <w:rsid w:val="00C2E1E6"/>
    <w:rsid w:val="01ACD8E6"/>
    <w:rsid w:val="0203ADAF"/>
    <w:rsid w:val="023B6D8D"/>
    <w:rsid w:val="0266BCE8"/>
    <w:rsid w:val="026BF5C2"/>
    <w:rsid w:val="02D870BD"/>
    <w:rsid w:val="0301C4FC"/>
    <w:rsid w:val="035B3D12"/>
    <w:rsid w:val="0362C87B"/>
    <w:rsid w:val="03962AC4"/>
    <w:rsid w:val="03EC3278"/>
    <w:rsid w:val="04270359"/>
    <w:rsid w:val="0520143C"/>
    <w:rsid w:val="0567CD7B"/>
    <w:rsid w:val="05C5315B"/>
    <w:rsid w:val="05D3A050"/>
    <w:rsid w:val="06502897"/>
    <w:rsid w:val="065FA0FF"/>
    <w:rsid w:val="0731071E"/>
    <w:rsid w:val="0739F4E8"/>
    <w:rsid w:val="07727997"/>
    <w:rsid w:val="0786ADF0"/>
    <w:rsid w:val="078AAE76"/>
    <w:rsid w:val="079041FA"/>
    <w:rsid w:val="07B9E75D"/>
    <w:rsid w:val="07CCA8D7"/>
    <w:rsid w:val="07DB45F0"/>
    <w:rsid w:val="082FE6BD"/>
    <w:rsid w:val="086CAF68"/>
    <w:rsid w:val="0871DF99"/>
    <w:rsid w:val="089BC043"/>
    <w:rsid w:val="08B90D97"/>
    <w:rsid w:val="08C6D739"/>
    <w:rsid w:val="0913914B"/>
    <w:rsid w:val="0A7D793E"/>
    <w:rsid w:val="0B47CE15"/>
    <w:rsid w:val="0B5A3A4F"/>
    <w:rsid w:val="0B6EAF27"/>
    <w:rsid w:val="0BB54B9F"/>
    <w:rsid w:val="0C4CC497"/>
    <w:rsid w:val="0CB7A512"/>
    <w:rsid w:val="0CCD0896"/>
    <w:rsid w:val="0D7F6D8E"/>
    <w:rsid w:val="0D8A5288"/>
    <w:rsid w:val="0DB83D68"/>
    <w:rsid w:val="0DE3476A"/>
    <w:rsid w:val="0E0FA235"/>
    <w:rsid w:val="0E945D0C"/>
    <w:rsid w:val="0F105A95"/>
    <w:rsid w:val="0F457856"/>
    <w:rsid w:val="0F5702E0"/>
    <w:rsid w:val="0F913483"/>
    <w:rsid w:val="100537FB"/>
    <w:rsid w:val="10638DEA"/>
    <w:rsid w:val="106AC810"/>
    <w:rsid w:val="1076C5BD"/>
    <w:rsid w:val="107D558C"/>
    <w:rsid w:val="11172E64"/>
    <w:rsid w:val="1137C72F"/>
    <w:rsid w:val="1152B1C6"/>
    <w:rsid w:val="11745E22"/>
    <w:rsid w:val="117705CC"/>
    <w:rsid w:val="1269FD9E"/>
    <w:rsid w:val="12747B7F"/>
    <w:rsid w:val="1279DD45"/>
    <w:rsid w:val="12D6EB41"/>
    <w:rsid w:val="13280F72"/>
    <w:rsid w:val="139B5817"/>
    <w:rsid w:val="13DC6707"/>
    <w:rsid w:val="13F6E48E"/>
    <w:rsid w:val="141F53B9"/>
    <w:rsid w:val="142D61C0"/>
    <w:rsid w:val="1437D384"/>
    <w:rsid w:val="146C933F"/>
    <w:rsid w:val="1479F2B0"/>
    <w:rsid w:val="14A9C98D"/>
    <w:rsid w:val="14B9BC83"/>
    <w:rsid w:val="14CD9B6F"/>
    <w:rsid w:val="14DA44A2"/>
    <w:rsid w:val="1557C06C"/>
    <w:rsid w:val="15B2EC6F"/>
    <w:rsid w:val="15DC2B25"/>
    <w:rsid w:val="1627DB4C"/>
    <w:rsid w:val="168E2B92"/>
    <w:rsid w:val="171824E2"/>
    <w:rsid w:val="17185595"/>
    <w:rsid w:val="1729CFBC"/>
    <w:rsid w:val="17BE42A7"/>
    <w:rsid w:val="17FD3504"/>
    <w:rsid w:val="184026E1"/>
    <w:rsid w:val="18EDB784"/>
    <w:rsid w:val="18EE2C5C"/>
    <w:rsid w:val="196FCAB0"/>
    <w:rsid w:val="197C5219"/>
    <w:rsid w:val="19888E97"/>
    <w:rsid w:val="198991C5"/>
    <w:rsid w:val="19A07B56"/>
    <w:rsid w:val="1A280C9E"/>
    <w:rsid w:val="1AB1EB94"/>
    <w:rsid w:val="1ABFB52E"/>
    <w:rsid w:val="1AD3CE32"/>
    <w:rsid w:val="1B2CE753"/>
    <w:rsid w:val="1B9732E4"/>
    <w:rsid w:val="1BB91BB3"/>
    <w:rsid w:val="1C130588"/>
    <w:rsid w:val="1C74C827"/>
    <w:rsid w:val="1C848378"/>
    <w:rsid w:val="1CCE97D2"/>
    <w:rsid w:val="1CEEB5C3"/>
    <w:rsid w:val="1D31BDB4"/>
    <w:rsid w:val="1D77B8B6"/>
    <w:rsid w:val="1D7DD7B5"/>
    <w:rsid w:val="1E354A37"/>
    <w:rsid w:val="1E41D9F7"/>
    <w:rsid w:val="1E4B4465"/>
    <w:rsid w:val="1F0CEDA3"/>
    <w:rsid w:val="1F2D2107"/>
    <w:rsid w:val="1F623764"/>
    <w:rsid w:val="1FACDE11"/>
    <w:rsid w:val="1FDDE3E1"/>
    <w:rsid w:val="2028C6D6"/>
    <w:rsid w:val="202CB50E"/>
    <w:rsid w:val="206C9941"/>
    <w:rsid w:val="207704E7"/>
    <w:rsid w:val="20E8A60E"/>
    <w:rsid w:val="21605570"/>
    <w:rsid w:val="2219E458"/>
    <w:rsid w:val="225924A6"/>
    <w:rsid w:val="225AEA3C"/>
    <w:rsid w:val="228CF56E"/>
    <w:rsid w:val="229CD17E"/>
    <w:rsid w:val="22BCCA26"/>
    <w:rsid w:val="22F9C7BD"/>
    <w:rsid w:val="2357E92C"/>
    <w:rsid w:val="2415BB2A"/>
    <w:rsid w:val="2426420E"/>
    <w:rsid w:val="24D5DBFC"/>
    <w:rsid w:val="24F9CD1F"/>
    <w:rsid w:val="25114524"/>
    <w:rsid w:val="2538FBAB"/>
    <w:rsid w:val="25399532"/>
    <w:rsid w:val="255303F8"/>
    <w:rsid w:val="256E5668"/>
    <w:rsid w:val="25964C02"/>
    <w:rsid w:val="25AE013A"/>
    <w:rsid w:val="25E02929"/>
    <w:rsid w:val="260928CF"/>
    <w:rsid w:val="2647BB98"/>
    <w:rsid w:val="26537590"/>
    <w:rsid w:val="26C6EF2A"/>
    <w:rsid w:val="26D75AAA"/>
    <w:rsid w:val="27022FFB"/>
    <w:rsid w:val="273ED4FF"/>
    <w:rsid w:val="275A706A"/>
    <w:rsid w:val="27B326D1"/>
    <w:rsid w:val="281848A9"/>
    <w:rsid w:val="287A8B33"/>
    <w:rsid w:val="289E8846"/>
    <w:rsid w:val="29667FE4"/>
    <w:rsid w:val="29C12E5E"/>
    <w:rsid w:val="29EA3405"/>
    <w:rsid w:val="2A9D232B"/>
    <w:rsid w:val="2ABE89CB"/>
    <w:rsid w:val="2AD7B6F3"/>
    <w:rsid w:val="2AF204DC"/>
    <w:rsid w:val="2B1A9B19"/>
    <w:rsid w:val="2B2E5C48"/>
    <w:rsid w:val="2B793CC9"/>
    <w:rsid w:val="2B973E83"/>
    <w:rsid w:val="2C092E23"/>
    <w:rsid w:val="2C4046A6"/>
    <w:rsid w:val="2C4B96E4"/>
    <w:rsid w:val="2CB817BF"/>
    <w:rsid w:val="2D13611E"/>
    <w:rsid w:val="2D3F8387"/>
    <w:rsid w:val="2D512366"/>
    <w:rsid w:val="2D6136A5"/>
    <w:rsid w:val="2D88D401"/>
    <w:rsid w:val="2D989D44"/>
    <w:rsid w:val="2DA7B022"/>
    <w:rsid w:val="2E40C3E5"/>
    <w:rsid w:val="2E5A0E84"/>
    <w:rsid w:val="2ED0AC19"/>
    <w:rsid w:val="2EDD50BE"/>
    <w:rsid w:val="2F3FF34F"/>
    <w:rsid w:val="2F562AEA"/>
    <w:rsid w:val="2F9CB11F"/>
    <w:rsid w:val="2FACEF03"/>
    <w:rsid w:val="2FF4FFF9"/>
    <w:rsid w:val="2FF59A5E"/>
    <w:rsid w:val="2FF7A72A"/>
    <w:rsid w:val="2FFC6605"/>
    <w:rsid w:val="30AD1F0E"/>
    <w:rsid w:val="30BFCAA2"/>
    <w:rsid w:val="314F672A"/>
    <w:rsid w:val="31CBA094"/>
    <w:rsid w:val="31F088E0"/>
    <w:rsid w:val="31F74B02"/>
    <w:rsid w:val="3204D816"/>
    <w:rsid w:val="3284865C"/>
    <w:rsid w:val="3299D26F"/>
    <w:rsid w:val="32C5C951"/>
    <w:rsid w:val="335FEB3B"/>
    <w:rsid w:val="33F2B8E6"/>
    <w:rsid w:val="342CAF56"/>
    <w:rsid w:val="342EB004"/>
    <w:rsid w:val="34471EE2"/>
    <w:rsid w:val="35111281"/>
    <w:rsid w:val="3548EF92"/>
    <w:rsid w:val="3551CE87"/>
    <w:rsid w:val="35EAF635"/>
    <w:rsid w:val="36039D3B"/>
    <w:rsid w:val="369BB8A3"/>
    <w:rsid w:val="36CDEDBA"/>
    <w:rsid w:val="36FAEB93"/>
    <w:rsid w:val="374190F1"/>
    <w:rsid w:val="375B28DC"/>
    <w:rsid w:val="377403AA"/>
    <w:rsid w:val="38095A1E"/>
    <w:rsid w:val="38739094"/>
    <w:rsid w:val="394BBCEC"/>
    <w:rsid w:val="39BAD0FB"/>
    <w:rsid w:val="39DD837B"/>
    <w:rsid w:val="3A0FF443"/>
    <w:rsid w:val="3A350FA8"/>
    <w:rsid w:val="3A3B290B"/>
    <w:rsid w:val="3AAA7EC1"/>
    <w:rsid w:val="3B5CF804"/>
    <w:rsid w:val="3B7EAC27"/>
    <w:rsid w:val="3BEE03F6"/>
    <w:rsid w:val="3C8E931D"/>
    <w:rsid w:val="3D5857AB"/>
    <w:rsid w:val="3D6ED1DB"/>
    <w:rsid w:val="3D72817A"/>
    <w:rsid w:val="3E7601EF"/>
    <w:rsid w:val="3EB67754"/>
    <w:rsid w:val="3EE1E080"/>
    <w:rsid w:val="3EED8BD6"/>
    <w:rsid w:val="3EF202BC"/>
    <w:rsid w:val="3F7D5BA6"/>
    <w:rsid w:val="3F97ACE5"/>
    <w:rsid w:val="424FC872"/>
    <w:rsid w:val="426A9D39"/>
    <w:rsid w:val="426D57E5"/>
    <w:rsid w:val="43645E3C"/>
    <w:rsid w:val="442FED6A"/>
    <w:rsid w:val="444C6C15"/>
    <w:rsid w:val="449C3ACB"/>
    <w:rsid w:val="44D3EFAF"/>
    <w:rsid w:val="45493DD5"/>
    <w:rsid w:val="4561980B"/>
    <w:rsid w:val="457D5FCA"/>
    <w:rsid w:val="45C2E3D8"/>
    <w:rsid w:val="45C77074"/>
    <w:rsid w:val="45D96D89"/>
    <w:rsid w:val="461D5433"/>
    <w:rsid w:val="461E22F4"/>
    <w:rsid w:val="47B48F02"/>
    <w:rsid w:val="47EB7A16"/>
    <w:rsid w:val="480BB48A"/>
    <w:rsid w:val="493BEE8C"/>
    <w:rsid w:val="497D88CF"/>
    <w:rsid w:val="499F1FA0"/>
    <w:rsid w:val="4A18A35B"/>
    <w:rsid w:val="4A1C2587"/>
    <w:rsid w:val="4A707B32"/>
    <w:rsid w:val="4AAEE2D9"/>
    <w:rsid w:val="4B55304A"/>
    <w:rsid w:val="4BC27C04"/>
    <w:rsid w:val="4BF54FC0"/>
    <w:rsid w:val="4C469124"/>
    <w:rsid w:val="4C4AFD9F"/>
    <w:rsid w:val="4C6AD2C0"/>
    <w:rsid w:val="4C9AD482"/>
    <w:rsid w:val="4CB9ECA8"/>
    <w:rsid w:val="4CF915CB"/>
    <w:rsid w:val="4D2AB517"/>
    <w:rsid w:val="4D408FF9"/>
    <w:rsid w:val="4D7ACCAB"/>
    <w:rsid w:val="4DBE5D4C"/>
    <w:rsid w:val="4DD4E25B"/>
    <w:rsid w:val="4E0D9E13"/>
    <w:rsid w:val="4E4809E3"/>
    <w:rsid w:val="4E762F89"/>
    <w:rsid w:val="4F220BF2"/>
    <w:rsid w:val="4F745CCA"/>
    <w:rsid w:val="50594A48"/>
    <w:rsid w:val="5088EC88"/>
    <w:rsid w:val="50C61073"/>
    <w:rsid w:val="50CF4432"/>
    <w:rsid w:val="50F8DE04"/>
    <w:rsid w:val="51217AC8"/>
    <w:rsid w:val="51387462"/>
    <w:rsid w:val="51410572"/>
    <w:rsid w:val="51E866BC"/>
    <w:rsid w:val="5226817E"/>
    <w:rsid w:val="52AA3434"/>
    <w:rsid w:val="52B5B6B8"/>
    <w:rsid w:val="52EE89A1"/>
    <w:rsid w:val="5369FB4B"/>
    <w:rsid w:val="53930C9F"/>
    <w:rsid w:val="53B58793"/>
    <w:rsid w:val="53EBAB6D"/>
    <w:rsid w:val="545D0309"/>
    <w:rsid w:val="547612EA"/>
    <w:rsid w:val="550598CD"/>
    <w:rsid w:val="559B5502"/>
    <w:rsid w:val="55C42AA0"/>
    <w:rsid w:val="55D7D19B"/>
    <w:rsid w:val="55F40943"/>
    <w:rsid w:val="562B5E73"/>
    <w:rsid w:val="563A7853"/>
    <w:rsid w:val="566A5E64"/>
    <w:rsid w:val="56A3A574"/>
    <w:rsid w:val="573266F5"/>
    <w:rsid w:val="57B031D2"/>
    <w:rsid w:val="580E2E7B"/>
    <w:rsid w:val="58C6426C"/>
    <w:rsid w:val="59178D9E"/>
    <w:rsid w:val="594310AD"/>
    <w:rsid w:val="596484E8"/>
    <w:rsid w:val="5964F86D"/>
    <w:rsid w:val="5A1A7E21"/>
    <w:rsid w:val="5A3E96F2"/>
    <w:rsid w:val="5A61BBEC"/>
    <w:rsid w:val="5AC4ADDB"/>
    <w:rsid w:val="5B25FA8E"/>
    <w:rsid w:val="5B9559C5"/>
    <w:rsid w:val="5BC440D7"/>
    <w:rsid w:val="5BDE185F"/>
    <w:rsid w:val="5C4F6D51"/>
    <w:rsid w:val="5C774CBD"/>
    <w:rsid w:val="5D327203"/>
    <w:rsid w:val="5D40D45A"/>
    <w:rsid w:val="5E451CA9"/>
    <w:rsid w:val="5E635EAF"/>
    <w:rsid w:val="5EBBF83C"/>
    <w:rsid w:val="5ECAF139"/>
    <w:rsid w:val="5ED38022"/>
    <w:rsid w:val="5EE8C869"/>
    <w:rsid w:val="5F3DB500"/>
    <w:rsid w:val="5F660628"/>
    <w:rsid w:val="5F68355F"/>
    <w:rsid w:val="5F73241B"/>
    <w:rsid w:val="60052C38"/>
    <w:rsid w:val="6028F192"/>
    <w:rsid w:val="603908C7"/>
    <w:rsid w:val="60483727"/>
    <w:rsid w:val="605E008F"/>
    <w:rsid w:val="60912E80"/>
    <w:rsid w:val="60FE06BC"/>
    <w:rsid w:val="61828B2C"/>
    <w:rsid w:val="6183DC71"/>
    <w:rsid w:val="619D4747"/>
    <w:rsid w:val="61E80629"/>
    <w:rsid w:val="6267F7D5"/>
    <w:rsid w:val="627D1E42"/>
    <w:rsid w:val="6295DC80"/>
    <w:rsid w:val="63033973"/>
    <w:rsid w:val="631252E2"/>
    <w:rsid w:val="63585EFC"/>
    <w:rsid w:val="63771938"/>
    <w:rsid w:val="638B5427"/>
    <w:rsid w:val="638F646C"/>
    <w:rsid w:val="63AE8459"/>
    <w:rsid w:val="644C44BE"/>
    <w:rsid w:val="64B7D16A"/>
    <w:rsid w:val="64BF082D"/>
    <w:rsid w:val="650593F2"/>
    <w:rsid w:val="650AEB75"/>
    <w:rsid w:val="653BF03E"/>
    <w:rsid w:val="659AC194"/>
    <w:rsid w:val="65D56445"/>
    <w:rsid w:val="65DE1CEA"/>
    <w:rsid w:val="6621AFB4"/>
    <w:rsid w:val="66295E57"/>
    <w:rsid w:val="6649BAFC"/>
    <w:rsid w:val="66523419"/>
    <w:rsid w:val="6679BDBB"/>
    <w:rsid w:val="66EF1B97"/>
    <w:rsid w:val="6721EE13"/>
    <w:rsid w:val="67A050E7"/>
    <w:rsid w:val="67B00009"/>
    <w:rsid w:val="6804ACF6"/>
    <w:rsid w:val="6850DC0B"/>
    <w:rsid w:val="685D4FEF"/>
    <w:rsid w:val="68645E86"/>
    <w:rsid w:val="686F00DE"/>
    <w:rsid w:val="691DE64D"/>
    <w:rsid w:val="69439666"/>
    <w:rsid w:val="69969B8B"/>
    <w:rsid w:val="69F60E07"/>
    <w:rsid w:val="6A02F2A9"/>
    <w:rsid w:val="6A1BDA2C"/>
    <w:rsid w:val="6A1EA86B"/>
    <w:rsid w:val="6AC5C745"/>
    <w:rsid w:val="6B6B0C1A"/>
    <w:rsid w:val="6BBE59BD"/>
    <w:rsid w:val="6C0B3032"/>
    <w:rsid w:val="6C15DBEB"/>
    <w:rsid w:val="6D29F360"/>
    <w:rsid w:val="6DF6F5B2"/>
    <w:rsid w:val="6E32FC04"/>
    <w:rsid w:val="6E773F12"/>
    <w:rsid w:val="6ECD4D71"/>
    <w:rsid w:val="6EFEB61B"/>
    <w:rsid w:val="6F386EC7"/>
    <w:rsid w:val="6F83A5AB"/>
    <w:rsid w:val="6FD39656"/>
    <w:rsid w:val="6FE91BFB"/>
    <w:rsid w:val="70F0B184"/>
    <w:rsid w:val="71161CDB"/>
    <w:rsid w:val="712FC1EC"/>
    <w:rsid w:val="714ECBA4"/>
    <w:rsid w:val="7160887E"/>
    <w:rsid w:val="71ED6BD7"/>
    <w:rsid w:val="7205C2DA"/>
    <w:rsid w:val="721F03DA"/>
    <w:rsid w:val="723F3058"/>
    <w:rsid w:val="724BE7A5"/>
    <w:rsid w:val="724E308B"/>
    <w:rsid w:val="7317BB5B"/>
    <w:rsid w:val="7333A634"/>
    <w:rsid w:val="733DEE41"/>
    <w:rsid w:val="7377AA69"/>
    <w:rsid w:val="73D1DB9A"/>
    <w:rsid w:val="748EC4B8"/>
    <w:rsid w:val="7496CA61"/>
    <w:rsid w:val="74E00081"/>
    <w:rsid w:val="751CD673"/>
    <w:rsid w:val="758E4361"/>
    <w:rsid w:val="75D29BD4"/>
    <w:rsid w:val="75E13938"/>
    <w:rsid w:val="760215AD"/>
    <w:rsid w:val="76C52900"/>
    <w:rsid w:val="7709ECC6"/>
    <w:rsid w:val="774CF4E1"/>
    <w:rsid w:val="77DD6DB9"/>
    <w:rsid w:val="782D8871"/>
    <w:rsid w:val="7841D7AC"/>
    <w:rsid w:val="785B9789"/>
    <w:rsid w:val="786C9B15"/>
    <w:rsid w:val="78E0CE6D"/>
    <w:rsid w:val="78E797F5"/>
    <w:rsid w:val="78ECBEE8"/>
    <w:rsid w:val="78FCC2DB"/>
    <w:rsid w:val="790E474F"/>
    <w:rsid w:val="79647DD3"/>
    <w:rsid w:val="79A209B6"/>
    <w:rsid w:val="79B98709"/>
    <w:rsid w:val="79BBC2EA"/>
    <w:rsid w:val="7AF5AAFE"/>
    <w:rsid w:val="7B891B95"/>
    <w:rsid w:val="7BE9E5A1"/>
    <w:rsid w:val="7BF45675"/>
    <w:rsid w:val="7D0423B8"/>
    <w:rsid w:val="7D663765"/>
    <w:rsid w:val="7DA173E3"/>
    <w:rsid w:val="7DADB11A"/>
    <w:rsid w:val="7DC258A4"/>
    <w:rsid w:val="7E128D4A"/>
    <w:rsid w:val="7E39E19C"/>
    <w:rsid w:val="7F1801FA"/>
    <w:rsid w:val="7F2B5005"/>
    <w:rsid w:val="7F55989C"/>
    <w:rsid w:val="7F70BBF5"/>
    <w:rsid w:val="7F7B8D4C"/>
    <w:rsid w:val="7FF6C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9F360"/>
  <w15:chartTrackingRefBased/>
  <w15:docId w15:val="{7DBAAC7D-2EE9-4766-B0C6-A32F354132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Wedmore (2408800)</dc:creator>
  <keywords/>
  <dc:description/>
  <lastModifiedBy>Jessica Wedmore (2408800)</lastModifiedBy>
  <revision>2</revision>
  <dcterms:created xsi:type="dcterms:W3CDTF">2026-03-18T19:03:39.1538680Z</dcterms:created>
  <dcterms:modified xsi:type="dcterms:W3CDTF">2026-03-24T11:52:17.0445466Z</dcterms:modified>
</coreProperties>
</file>