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85716317"/>
        <w:docPartObj>
          <w:docPartGallery w:val="Cover Pages"/>
          <w:docPartUnique/>
        </w:docPartObj>
      </w:sdtPr>
      <w:sdtContent>
        <w:p w14:paraId="1267CCAD" w14:textId="73F4E12E" w:rsidR="001029B6" w:rsidRDefault="001029B6"/>
        <w:p w14:paraId="5CE6E3E2" w14:textId="655A87B7" w:rsidR="001029B6" w:rsidRDefault="001029B6">
          <w:r>
            <w:rPr>
              <w:noProof/>
            </w:rPr>
            <mc:AlternateContent>
              <mc:Choice Requires="wpg">
                <w:drawing>
                  <wp:anchor distT="0" distB="0" distL="114300" distR="114300" simplePos="0" relativeHeight="251659264" behindDoc="1" locked="0" layoutInCell="1" allowOverlap="1" wp14:anchorId="7EA5FAAE" wp14:editId="408EE8DC">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D98F592" w14:textId="5FA0E3F6" w:rsidR="008901BC" w:rsidRDefault="008901BC">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Programme Control</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EA5FAAE"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D98F592" w14:textId="5FA0E3F6" w:rsidR="008901BC" w:rsidRDefault="008901BC">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Programme Control</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45881F4E" wp14:editId="1225D5F2">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922AB4" w14:textId="3F0045BA" w:rsidR="008901BC" w:rsidRDefault="008901BC">
                                <w:pPr>
                                  <w:pStyle w:val="NoSpacing"/>
                                  <w:rPr>
                                    <w:color w:val="7F7F7F" w:themeColor="text1" w:themeTint="80"/>
                                    <w:sz w:val="18"/>
                                    <w:szCs w:val="18"/>
                                  </w:rPr>
                                </w:pPr>
                                <w:sdt>
                                  <w:sdtPr>
                                    <w:rPr>
                                      <w:caps/>
                                      <w:color w:val="7F7F7F" w:themeColor="text1" w:themeTint="80"/>
                                      <w:sz w:val="24"/>
                                      <w:szCs w:val="24"/>
                                    </w:rPr>
                                    <w:alias w:val="Company"/>
                                    <w:tag w:val=""/>
                                    <w:id w:val="-1880927279"/>
                                    <w:dataBinding w:prefixMappings="xmlns:ns0='http://schemas.openxmlformats.org/officeDocument/2006/extended-properties' " w:xpath="/ns0:Properties[1]/ns0:Company[1]" w:storeItemID="{6668398D-A668-4E3E-A5EB-62B293D839F1}"/>
                                    <w:text/>
                                  </w:sdtPr>
                                  <w:sdtContent>
                                    <w:r w:rsidRPr="00A6595B">
                                      <w:rPr>
                                        <w:caps/>
                                        <w:color w:val="7F7F7F" w:themeColor="text1" w:themeTint="80"/>
                                        <w:sz w:val="24"/>
                                        <w:szCs w:val="24"/>
                                      </w:rPr>
                                      <w:t>ACBA6000</w:t>
                                    </w:r>
                                  </w:sdtContent>
                                </w:sdt>
                                <w:r>
                                  <w:rPr>
                                    <w:caps/>
                                    <w:color w:val="7F7F7F" w:themeColor="text1" w:themeTint="80"/>
                                    <w:sz w:val="18"/>
                                    <w:szCs w:val="18"/>
                                  </w:rPr>
                                  <w:t> </w:t>
                                </w:r>
                                <w:r w:rsidRPr="00A6595B">
                                  <w:rPr>
                                    <w:color w:val="7F7F7F" w:themeColor="text1" w:themeTint="80"/>
                                    <w:sz w:val="24"/>
                                    <w:szCs w:val="24"/>
                                  </w:rPr>
                                  <w:t>| </w:t>
                                </w:r>
                                <w:r w:rsidR="008C1380">
                                  <w:rPr>
                                    <w:color w:val="7F7F7F" w:themeColor="text1" w:themeTint="80"/>
                                    <w:sz w:val="24"/>
                                    <w:szCs w:val="24"/>
                                  </w:rPr>
                                  <w:t>7</w:t>
                                </w:r>
                                <w:r w:rsidR="008C1380" w:rsidRPr="008C1380">
                                  <w:rPr>
                                    <w:color w:val="7F7F7F" w:themeColor="text1" w:themeTint="80"/>
                                    <w:sz w:val="24"/>
                                    <w:szCs w:val="24"/>
                                    <w:vertAlign w:val="superscript"/>
                                  </w:rPr>
                                  <w:t>th</w:t>
                                </w:r>
                                <w:r w:rsidR="008C1380">
                                  <w:rPr>
                                    <w:color w:val="7F7F7F" w:themeColor="text1" w:themeTint="80"/>
                                    <w:sz w:val="24"/>
                                    <w:szCs w:val="24"/>
                                  </w:rPr>
                                  <w:t xml:space="preserve"> August</w:t>
                                </w:r>
                                <w:r>
                                  <w:rPr>
                                    <w:color w:val="7F7F7F" w:themeColor="text1" w:themeTint="80"/>
                                    <w:sz w:val="24"/>
                                    <w:szCs w:val="24"/>
                                  </w:rPr>
                                  <w:t xml:space="preserve"> 2020</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45881F4E"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44922AB4" w14:textId="3F0045BA" w:rsidR="008901BC" w:rsidRDefault="008901BC">
                          <w:pPr>
                            <w:pStyle w:val="NoSpacing"/>
                            <w:rPr>
                              <w:color w:val="7F7F7F" w:themeColor="text1" w:themeTint="80"/>
                              <w:sz w:val="18"/>
                              <w:szCs w:val="18"/>
                            </w:rPr>
                          </w:pPr>
                          <w:sdt>
                            <w:sdtPr>
                              <w:rPr>
                                <w:caps/>
                                <w:color w:val="7F7F7F" w:themeColor="text1" w:themeTint="80"/>
                                <w:sz w:val="24"/>
                                <w:szCs w:val="24"/>
                              </w:rPr>
                              <w:alias w:val="Company"/>
                              <w:tag w:val=""/>
                              <w:id w:val="-1880927279"/>
                              <w:dataBinding w:prefixMappings="xmlns:ns0='http://schemas.openxmlformats.org/officeDocument/2006/extended-properties' " w:xpath="/ns0:Properties[1]/ns0:Company[1]" w:storeItemID="{6668398D-A668-4E3E-A5EB-62B293D839F1}"/>
                              <w:text/>
                            </w:sdtPr>
                            <w:sdtContent>
                              <w:r w:rsidRPr="00A6595B">
                                <w:rPr>
                                  <w:caps/>
                                  <w:color w:val="7F7F7F" w:themeColor="text1" w:themeTint="80"/>
                                  <w:sz w:val="24"/>
                                  <w:szCs w:val="24"/>
                                </w:rPr>
                                <w:t>ACBA6000</w:t>
                              </w:r>
                            </w:sdtContent>
                          </w:sdt>
                          <w:r>
                            <w:rPr>
                              <w:caps/>
                              <w:color w:val="7F7F7F" w:themeColor="text1" w:themeTint="80"/>
                              <w:sz w:val="18"/>
                              <w:szCs w:val="18"/>
                            </w:rPr>
                            <w:t> </w:t>
                          </w:r>
                          <w:r w:rsidRPr="00A6595B">
                            <w:rPr>
                              <w:color w:val="7F7F7F" w:themeColor="text1" w:themeTint="80"/>
                              <w:sz w:val="24"/>
                              <w:szCs w:val="24"/>
                            </w:rPr>
                            <w:t>| </w:t>
                          </w:r>
                          <w:r w:rsidR="008C1380">
                            <w:rPr>
                              <w:color w:val="7F7F7F" w:themeColor="text1" w:themeTint="80"/>
                              <w:sz w:val="24"/>
                              <w:szCs w:val="24"/>
                            </w:rPr>
                            <w:t>7</w:t>
                          </w:r>
                          <w:r w:rsidR="008C1380" w:rsidRPr="008C1380">
                            <w:rPr>
                              <w:color w:val="7F7F7F" w:themeColor="text1" w:themeTint="80"/>
                              <w:sz w:val="24"/>
                              <w:szCs w:val="24"/>
                              <w:vertAlign w:val="superscript"/>
                            </w:rPr>
                            <w:t>th</w:t>
                          </w:r>
                          <w:r w:rsidR="008C1380">
                            <w:rPr>
                              <w:color w:val="7F7F7F" w:themeColor="text1" w:themeTint="80"/>
                              <w:sz w:val="24"/>
                              <w:szCs w:val="24"/>
                            </w:rPr>
                            <w:t xml:space="preserve"> August</w:t>
                          </w:r>
                          <w:r>
                            <w:rPr>
                              <w:color w:val="7F7F7F" w:themeColor="text1" w:themeTint="80"/>
                              <w:sz w:val="24"/>
                              <w:szCs w:val="24"/>
                            </w:rPr>
                            <w:t xml:space="preserve"> 2020</w:t>
                          </w: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508D59E3" wp14:editId="59BE436A">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559F21F" w14:textId="30D25838" w:rsidR="008901BC" w:rsidRDefault="008901BC">
                                    <w:pPr>
                                      <w:pStyle w:val="NoSpacing"/>
                                      <w:spacing w:before="40" w:after="40"/>
                                      <w:rPr>
                                        <w:caps/>
                                        <w:color w:val="4472C4" w:themeColor="accent1"/>
                                        <w:sz w:val="28"/>
                                        <w:szCs w:val="28"/>
                                      </w:rPr>
                                    </w:pPr>
                                    <w:r>
                                      <w:rPr>
                                        <w:caps/>
                                        <w:color w:val="4472C4" w:themeColor="accent1"/>
                                        <w:sz w:val="28"/>
                                        <w:szCs w:val="28"/>
                                      </w:rPr>
                                      <w:t>Construction management</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6AA8DF8" w14:textId="07A8AB23" w:rsidR="008901BC" w:rsidRDefault="008901BC">
                                    <w:pPr>
                                      <w:pStyle w:val="NoSpacing"/>
                                      <w:spacing w:before="40" w:after="40"/>
                                      <w:rPr>
                                        <w:caps/>
                                        <w:color w:val="5B9BD5" w:themeColor="accent5"/>
                                        <w:sz w:val="24"/>
                                        <w:szCs w:val="24"/>
                                      </w:rPr>
                                    </w:pPr>
                                    <w:r>
                                      <w:rPr>
                                        <w:caps/>
                                        <w:color w:val="5B9BD5" w:themeColor="accent5"/>
                                        <w:sz w:val="24"/>
                                        <w:szCs w:val="24"/>
                                      </w:rPr>
                                      <w:t>Cerys Cole (p151440)</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508D59E3"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559F21F" w14:textId="30D25838" w:rsidR="008901BC" w:rsidRDefault="008901BC">
                              <w:pPr>
                                <w:pStyle w:val="NoSpacing"/>
                                <w:spacing w:before="40" w:after="40"/>
                                <w:rPr>
                                  <w:caps/>
                                  <w:color w:val="4472C4" w:themeColor="accent1"/>
                                  <w:sz w:val="28"/>
                                  <w:szCs w:val="28"/>
                                </w:rPr>
                              </w:pPr>
                              <w:r>
                                <w:rPr>
                                  <w:caps/>
                                  <w:color w:val="4472C4" w:themeColor="accent1"/>
                                  <w:sz w:val="28"/>
                                  <w:szCs w:val="28"/>
                                </w:rPr>
                                <w:t>Construction management</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6AA8DF8" w14:textId="07A8AB23" w:rsidR="008901BC" w:rsidRDefault="008901BC">
                              <w:pPr>
                                <w:pStyle w:val="NoSpacing"/>
                                <w:spacing w:before="40" w:after="40"/>
                                <w:rPr>
                                  <w:caps/>
                                  <w:color w:val="5B9BD5" w:themeColor="accent5"/>
                                  <w:sz w:val="24"/>
                                  <w:szCs w:val="24"/>
                                </w:rPr>
                              </w:pPr>
                              <w:r>
                                <w:rPr>
                                  <w:caps/>
                                  <w:color w:val="5B9BD5" w:themeColor="accent5"/>
                                  <w:sz w:val="24"/>
                                  <w:szCs w:val="24"/>
                                </w:rPr>
                                <w:t>Cerys Cole (p151440)</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32D0D33" wp14:editId="2260599C">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Content>
                                  <w:p w14:paraId="4CF5A65D" w14:textId="23F803F6" w:rsidR="008901BC" w:rsidRDefault="008901BC">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32D0D33"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Content>
                            <w:p w14:paraId="4CF5A65D" w14:textId="23F803F6" w:rsidR="008901BC" w:rsidRDefault="008901BC">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214585843"/>
        <w:docPartObj>
          <w:docPartGallery w:val="Table of Contents"/>
          <w:docPartUnique/>
        </w:docPartObj>
      </w:sdtPr>
      <w:sdtEndPr>
        <w:rPr>
          <w:b/>
          <w:bCs/>
          <w:noProof/>
        </w:rPr>
      </w:sdtEndPr>
      <w:sdtContent>
        <w:p w14:paraId="1A35F440" w14:textId="16BD5CBC" w:rsidR="00376134" w:rsidRDefault="00376134">
          <w:pPr>
            <w:pStyle w:val="TOCHeading"/>
          </w:pPr>
          <w:r>
            <w:t>Contents</w:t>
          </w:r>
        </w:p>
        <w:p w14:paraId="335512D6" w14:textId="47C98F4B" w:rsidR="00596144" w:rsidRDefault="0037613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7693745" w:history="1">
            <w:r w:rsidR="00596144" w:rsidRPr="004E4027">
              <w:rPr>
                <w:rStyle w:val="Hyperlink"/>
                <w:b/>
                <w:bCs/>
                <w:noProof/>
              </w:rPr>
              <w:t>1. Introduction</w:t>
            </w:r>
            <w:r w:rsidR="00596144">
              <w:rPr>
                <w:noProof/>
                <w:webHidden/>
              </w:rPr>
              <w:tab/>
            </w:r>
            <w:r w:rsidR="00596144">
              <w:rPr>
                <w:noProof/>
                <w:webHidden/>
              </w:rPr>
              <w:fldChar w:fldCharType="begin"/>
            </w:r>
            <w:r w:rsidR="00596144">
              <w:rPr>
                <w:noProof/>
                <w:webHidden/>
              </w:rPr>
              <w:instrText xml:space="preserve"> PAGEREF _Toc47693745 \h </w:instrText>
            </w:r>
            <w:r w:rsidR="00596144">
              <w:rPr>
                <w:noProof/>
                <w:webHidden/>
              </w:rPr>
            </w:r>
            <w:r w:rsidR="00596144">
              <w:rPr>
                <w:noProof/>
                <w:webHidden/>
              </w:rPr>
              <w:fldChar w:fldCharType="separate"/>
            </w:r>
            <w:r w:rsidR="00596144">
              <w:rPr>
                <w:noProof/>
                <w:webHidden/>
              </w:rPr>
              <w:t>2</w:t>
            </w:r>
            <w:r w:rsidR="00596144">
              <w:rPr>
                <w:noProof/>
                <w:webHidden/>
              </w:rPr>
              <w:fldChar w:fldCharType="end"/>
            </w:r>
          </w:hyperlink>
        </w:p>
        <w:p w14:paraId="61C072CF" w14:textId="735223D8" w:rsidR="00596144" w:rsidRDefault="00596144">
          <w:pPr>
            <w:pStyle w:val="TOC2"/>
            <w:tabs>
              <w:tab w:val="right" w:leader="dot" w:pos="9016"/>
            </w:tabs>
            <w:rPr>
              <w:rFonts w:eastAsiaTheme="minorEastAsia"/>
              <w:noProof/>
              <w:lang w:eastAsia="en-GB"/>
            </w:rPr>
          </w:pPr>
          <w:hyperlink w:anchor="_Toc47693746" w:history="1">
            <w:r w:rsidRPr="004E4027">
              <w:rPr>
                <w:rStyle w:val="Hyperlink"/>
                <w:noProof/>
              </w:rPr>
              <w:t>1.1 Programming</w:t>
            </w:r>
            <w:r>
              <w:rPr>
                <w:noProof/>
                <w:webHidden/>
              </w:rPr>
              <w:tab/>
            </w:r>
            <w:r>
              <w:rPr>
                <w:noProof/>
                <w:webHidden/>
              </w:rPr>
              <w:fldChar w:fldCharType="begin"/>
            </w:r>
            <w:r>
              <w:rPr>
                <w:noProof/>
                <w:webHidden/>
              </w:rPr>
              <w:instrText xml:space="preserve"> PAGEREF _Toc47693746 \h </w:instrText>
            </w:r>
            <w:r>
              <w:rPr>
                <w:noProof/>
                <w:webHidden/>
              </w:rPr>
            </w:r>
            <w:r>
              <w:rPr>
                <w:noProof/>
                <w:webHidden/>
              </w:rPr>
              <w:fldChar w:fldCharType="separate"/>
            </w:r>
            <w:r>
              <w:rPr>
                <w:noProof/>
                <w:webHidden/>
              </w:rPr>
              <w:t>2</w:t>
            </w:r>
            <w:r>
              <w:rPr>
                <w:noProof/>
                <w:webHidden/>
              </w:rPr>
              <w:fldChar w:fldCharType="end"/>
            </w:r>
          </w:hyperlink>
        </w:p>
        <w:p w14:paraId="2F014B96" w14:textId="6A040D36" w:rsidR="00596144" w:rsidRDefault="00596144">
          <w:pPr>
            <w:pStyle w:val="TOC2"/>
            <w:tabs>
              <w:tab w:val="right" w:leader="dot" w:pos="9016"/>
            </w:tabs>
            <w:rPr>
              <w:rFonts w:eastAsiaTheme="minorEastAsia"/>
              <w:noProof/>
              <w:lang w:eastAsia="en-GB"/>
            </w:rPr>
          </w:pPr>
          <w:hyperlink w:anchor="_Toc47693747" w:history="1">
            <w:r w:rsidRPr="004E4027">
              <w:rPr>
                <w:rStyle w:val="Hyperlink"/>
                <w:noProof/>
              </w:rPr>
              <w:t>1.2 Control</w:t>
            </w:r>
            <w:r>
              <w:rPr>
                <w:noProof/>
                <w:webHidden/>
              </w:rPr>
              <w:tab/>
            </w:r>
            <w:r>
              <w:rPr>
                <w:noProof/>
                <w:webHidden/>
              </w:rPr>
              <w:fldChar w:fldCharType="begin"/>
            </w:r>
            <w:r>
              <w:rPr>
                <w:noProof/>
                <w:webHidden/>
              </w:rPr>
              <w:instrText xml:space="preserve"> PAGEREF _Toc47693747 \h </w:instrText>
            </w:r>
            <w:r>
              <w:rPr>
                <w:noProof/>
                <w:webHidden/>
              </w:rPr>
            </w:r>
            <w:r>
              <w:rPr>
                <w:noProof/>
                <w:webHidden/>
              </w:rPr>
              <w:fldChar w:fldCharType="separate"/>
            </w:r>
            <w:r>
              <w:rPr>
                <w:noProof/>
                <w:webHidden/>
              </w:rPr>
              <w:t>2</w:t>
            </w:r>
            <w:r>
              <w:rPr>
                <w:noProof/>
                <w:webHidden/>
              </w:rPr>
              <w:fldChar w:fldCharType="end"/>
            </w:r>
          </w:hyperlink>
        </w:p>
        <w:p w14:paraId="5FBD91E8" w14:textId="2E4EE41D" w:rsidR="00596144" w:rsidRDefault="00596144">
          <w:pPr>
            <w:pStyle w:val="TOC1"/>
            <w:tabs>
              <w:tab w:val="right" w:leader="dot" w:pos="9016"/>
            </w:tabs>
            <w:rPr>
              <w:rFonts w:eastAsiaTheme="minorEastAsia"/>
              <w:noProof/>
              <w:lang w:eastAsia="en-GB"/>
            </w:rPr>
          </w:pPr>
          <w:hyperlink w:anchor="_Toc47693748" w:history="1">
            <w:r w:rsidRPr="004E4027">
              <w:rPr>
                <w:rStyle w:val="Hyperlink"/>
                <w:b/>
                <w:bCs/>
                <w:noProof/>
              </w:rPr>
              <w:t>2. Y Fforwm Project</w:t>
            </w:r>
            <w:r>
              <w:rPr>
                <w:noProof/>
                <w:webHidden/>
              </w:rPr>
              <w:tab/>
            </w:r>
            <w:r>
              <w:rPr>
                <w:noProof/>
                <w:webHidden/>
              </w:rPr>
              <w:fldChar w:fldCharType="begin"/>
            </w:r>
            <w:r>
              <w:rPr>
                <w:noProof/>
                <w:webHidden/>
              </w:rPr>
              <w:instrText xml:space="preserve"> PAGEREF _Toc47693748 \h </w:instrText>
            </w:r>
            <w:r>
              <w:rPr>
                <w:noProof/>
                <w:webHidden/>
              </w:rPr>
            </w:r>
            <w:r>
              <w:rPr>
                <w:noProof/>
                <w:webHidden/>
              </w:rPr>
              <w:fldChar w:fldCharType="separate"/>
            </w:r>
            <w:r>
              <w:rPr>
                <w:noProof/>
                <w:webHidden/>
              </w:rPr>
              <w:t>4</w:t>
            </w:r>
            <w:r>
              <w:rPr>
                <w:noProof/>
                <w:webHidden/>
              </w:rPr>
              <w:fldChar w:fldCharType="end"/>
            </w:r>
          </w:hyperlink>
        </w:p>
        <w:p w14:paraId="06935803" w14:textId="30523A84" w:rsidR="00596144" w:rsidRDefault="00596144">
          <w:pPr>
            <w:pStyle w:val="TOC2"/>
            <w:tabs>
              <w:tab w:val="right" w:leader="dot" w:pos="9016"/>
            </w:tabs>
            <w:rPr>
              <w:rFonts w:eastAsiaTheme="minorEastAsia"/>
              <w:noProof/>
              <w:lang w:eastAsia="en-GB"/>
            </w:rPr>
          </w:pPr>
          <w:hyperlink w:anchor="_Toc47693749" w:history="1">
            <w:r w:rsidRPr="004E4027">
              <w:rPr>
                <w:rStyle w:val="Hyperlink"/>
                <w:noProof/>
              </w:rPr>
              <w:t>2.1 Programme Schedule</w:t>
            </w:r>
            <w:r>
              <w:rPr>
                <w:noProof/>
                <w:webHidden/>
              </w:rPr>
              <w:tab/>
            </w:r>
            <w:r>
              <w:rPr>
                <w:noProof/>
                <w:webHidden/>
              </w:rPr>
              <w:fldChar w:fldCharType="begin"/>
            </w:r>
            <w:r>
              <w:rPr>
                <w:noProof/>
                <w:webHidden/>
              </w:rPr>
              <w:instrText xml:space="preserve"> PAGEREF _Toc47693749 \h </w:instrText>
            </w:r>
            <w:r>
              <w:rPr>
                <w:noProof/>
                <w:webHidden/>
              </w:rPr>
            </w:r>
            <w:r>
              <w:rPr>
                <w:noProof/>
                <w:webHidden/>
              </w:rPr>
              <w:fldChar w:fldCharType="separate"/>
            </w:r>
            <w:r>
              <w:rPr>
                <w:noProof/>
                <w:webHidden/>
              </w:rPr>
              <w:t>4</w:t>
            </w:r>
            <w:r>
              <w:rPr>
                <w:noProof/>
                <w:webHidden/>
              </w:rPr>
              <w:fldChar w:fldCharType="end"/>
            </w:r>
          </w:hyperlink>
        </w:p>
        <w:p w14:paraId="5DA41FB0" w14:textId="1044BF75" w:rsidR="00596144" w:rsidRDefault="00596144">
          <w:pPr>
            <w:pStyle w:val="TOC2"/>
            <w:tabs>
              <w:tab w:val="right" w:leader="dot" w:pos="9016"/>
            </w:tabs>
            <w:rPr>
              <w:rFonts w:eastAsiaTheme="minorEastAsia"/>
              <w:noProof/>
              <w:lang w:eastAsia="en-GB"/>
            </w:rPr>
          </w:pPr>
          <w:hyperlink w:anchor="_Toc47693750" w:history="1">
            <w:r w:rsidRPr="004E4027">
              <w:rPr>
                <w:rStyle w:val="Hyperlink"/>
                <w:noProof/>
              </w:rPr>
              <w:t>2.2 List of Activities</w:t>
            </w:r>
            <w:r>
              <w:rPr>
                <w:noProof/>
                <w:webHidden/>
              </w:rPr>
              <w:tab/>
            </w:r>
            <w:r>
              <w:rPr>
                <w:noProof/>
                <w:webHidden/>
              </w:rPr>
              <w:fldChar w:fldCharType="begin"/>
            </w:r>
            <w:r>
              <w:rPr>
                <w:noProof/>
                <w:webHidden/>
              </w:rPr>
              <w:instrText xml:space="preserve"> PAGEREF _Toc47693750 \h </w:instrText>
            </w:r>
            <w:r>
              <w:rPr>
                <w:noProof/>
                <w:webHidden/>
              </w:rPr>
            </w:r>
            <w:r>
              <w:rPr>
                <w:noProof/>
                <w:webHidden/>
              </w:rPr>
              <w:fldChar w:fldCharType="separate"/>
            </w:r>
            <w:r>
              <w:rPr>
                <w:noProof/>
                <w:webHidden/>
              </w:rPr>
              <w:t>5</w:t>
            </w:r>
            <w:r>
              <w:rPr>
                <w:noProof/>
                <w:webHidden/>
              </w:rPr>
              <w:fldChar w:fldCharType="end"/>
            </w:r>
          </w:hyperlink>
        </w:p>
        <w:p w14:paraId="7C609068" w14:textId="6C5B7A04" w:rsidR="00596144" w:rsidRDefault="00596144">
          <w:pPr>
            <w:pStyle w:val="TOC1"/>
            <w:tabs>
              <w:tab w:val="right" w:leader="dot" w:pos="9016"/>
            </w:tabs>
            <w:rPr>
              <w:rFonts w:eastAsiaTheme="minorEastAsia"/>
              <w:noProof/>
              <w:lang w:eastAsia="en-GB"/>
            </w:rPr>
          </w:pPr>
          <w:hyperlink w:anchor="_Toc47693751" w:history="1">
            <w:r w:rsidRPr="004E4027">
              <w:rPr>
                <w:rStyle w:val="Hyperlink"/>
                <w:b/>
                <w:bCs/>
                <w:noProof/>
              </w:rPr>
              <w:t>3. Reports</w:t>
            </w:r>
            <w:r>
              <w:rPr>
                <w:noProof/>
                <w:webHidden/>
              </w:rPr>
              <w:tab/>
            </w:r>
            <w:r>
              <w:rPr>
                <w:noProof/>
                <w:webHidden/>
              </w:rPr>
              <w:fldChar w:fldCharType="begin"/>
            </w:r>
            <w:r>
              <w:rPr>
                <w:noProof/>
                <w:webHidden/>
              </w:rPr>
              <w:instrText xml:space="preserve"> PAGEREF _Toc47693751 \h </w:instrText>
            </w:r>
            <w:r>
              <w:rPr>
                <w:noProof/>
                <w:webHidden/>
              </w:rPr>
            </w:r>
            <w:r>
              <w:rPr>
                <w:noProof/>
                <w:webHidden/>
              </w:rPr>
              <w:fldChar w:fldCharType="separate"/>
            </w:r>
            <w:r>
              <w:rPr>
                <w:noProof/>
                <w:webHidden/>
              </w:rPr>
              <w:t>8</w:t>
            </w:r>
            <w:r>
              <w:rPr>
                <w:noProof/>
                <w:webHidden/>
              </w:rPr>
              <w:fldChar w:fldCharType="end"/>
            </w:r>
          </w:hyperlink>
        </w:p>
        <w:p w14:paraId="1F90CE15" w14:textId="70728562" w:rsidR="00596144" w:rsidRDefault="00596144">
          <w:pPr>
            <w:pStyle w:val="TOC2"/>
            <w:tabs>
              <w:tab w:val="right" w:leader="dot" w:pos="9016"/>
            </w:tabs>
            <w:rPr>
              <w:rFonts w:eastAsiaTheme="minorEastAsia"/>
              <w:noProof/>
              <w:lang w:eastAsia="en-GB"/>
            </w:rPr>
          </w:pPr>
          <w:hyperlink w:anchor="_Toc47693752" w:history="1">
            <w:r w:rsidRPr="004E4027">
              <w:rPr>
                <w:rStyle w:val="Hyperlink"/>
                <w:noProof/>
              </w:rPr>
              <w:t>3.1 Cost Reporting</w:t>
            </w:r>
            <w:r>
              <w:rPr>
                <w:noProof/>
                <w:webHidden/>
              </w:rPr>
              <w:tab/>
            </w:r>
            <w:r>
              <w:rPr>
                <w:noProof/>
                <w:webHidden/>
              </w:rPr>
              <w:fldChar w:fldCharType="begin"/>
            </w:r>
            <w:r>
              <w:rPr>
                <w:noProof/>
                <w:webHidden/>
              </w:rPr>
              <w:instrText xml:space="preserve"> PAGEREF _Toc47693752 \h </w:instrText>
            </w:r>
            <w:r>
              <w:rPr>
                <w:noProof/>
                <w:webHidden/>
              </w:rPr>
            </w:r>
            <w:r>
              <w:rPr>
                <w:noProof/>
                <w:webHidden/>
              </w:rPr>
              <w:fldChar w:fldCharType="separate"/>
            </w:r>
            <w:r>
              <w:rPr>
                <w:noProof/>
                <w:webHidden/>
              </w:rPr>
              <w:t>8</w:t>
            </w:r>
            <w:r>
              <w:rPr>
                <w:noProof/>
                <w:webHidden/>
              </w:rPr>
              <w:fldChar w:fldCharType="end"/>
            </w:r>
          </w:hyperlink>
        </w:p>
        <w:p w14:paraId="113ECF7A" w14:textId="7C4EA854" w:rsidR="00596144" w:rsidRDefault="00596144">
          <w:pPr>
            <w:pStyle w:val="TOC2"/>
            <w:tabs>
              <w:tab w:val="right" w:leader="dot" w:pos="9016"/>
            </w:tabs>
            <w:rPr>
              <w:rFonts w:eastAsiaTheme="minorEastAsia"/>
              <w:noProof/>
              <w:lang w:eastAsia="en-GB"/>
            </w:rPr>
          </w:pPr>
          <w:hyperlink w:anchor="_Toc47693753" w:history="1">
            <w:r w:rsidRPr="004E4027">
              <w:rPr>
                <w:rStyle w:val="Hyperlink"/>
                <w:noProof/>
              </w:rPr>
              <w:t>3.2 Time Reporting</w:t>
            </w:r>
            <w:r>
              <w:rPr>
                <w:noProof/>
                <w:webHidden/>
              </w:rPr>
              <w:tab/>
            </w:r>
            <w:r>
              <w:rPr>
                <w:noProof/>
                <w:webHidden/>
              </w:rPr>
              <w:fldChar w:fldCharType="begin"/>
            </w:r>
            <w:r>
              <w:rPr>
                <w:noProof/>
                <w:webHidden/>
              </w:rPr>
              <w:instrText xml:space="preserve"> PAGEREF _Toc47693753 \h </w:instrText>
            </w:r>
            <w:r>
              <w:rPr>
                <w:noProof/>
                <w:webHidden/>
              </w:rPr>
            </w:r>
            <w:r>
              <w:rPr>
                <w:noProof/>
                <w:webHidden/>
              </w:rPr>
              <w:fldChar w:fldCharType="separate"/>
            </w:r>
            <w:r>
              <w:rPr>
                <w:noProof/>
                <w:webHidden/>
              </w:rPr>
              <w:t>9</w:t>
            </w:r>
            <w:r>
              <w:rPr>
                <w:noProof/>
                <w:webHidden/>
              </w:rPr>
              <w:fldChar w:fldCharType="end"/>
            </w:r>
          </w:hyperlink>
        </w:p>
        <w:p w14:paraId="31AA389D" w14:textId="6A937575" w:rsidR="00596144" w:rsidRDefault="00596144">
          <w:pPr>
            <w:pStyle w:val="TOC2"/>
            <w:tabs>
              <w:tab w:val="right" w:leader="dot" w:pos="9016"/>
            </w:tabs>
            <w:rPr>
              <w:rFonts w:eastAsiaTheme="minorEastAsia"/>
              <w:noProof/>
              <w:lang w:eastAsia="en-GB"/>
            </w:rPr>
          </w:pPr>
          <w:hyperlink w:anchor="_Toc47693754" w:history="1">
            <w:r w:rsidRPr="004E4027">
              <w:rPr>
                <w:rStyle w:val="Hyperlink"/>
                <w:noProof/>
              </w:rPr>
              <w:t>3.3 Resources</w:t>
            </w:r>
            <w:r>
              <w:rPr>
                <w:noProof/>
                <w:webHidden/>
              </w:rPr>
              <w:tab/>
            </w:r>
            <w:r>
              <w:rPr>
                <w:noProof/>
                <w:webHidden/>
              </w:rPr>
              <w:fldChar w:fldCharType="begin"/>
            </w:r>
            <w:r>
              <w:rPr>
                <w:noProof/>
                <w:webHidden/>
              </w:rPr>
              <w:instrText xml:space="preserve"> PAGEREF _Toc47693754 \h </w:instrText>
            </w:r>
            <w:r>
              <w:rPr>
                <w:noProof/>
                <w:webHidden/>
              </w:rPr>
            </w:r>
            <w:r>
              <w:rPr>
                <w:noProof/>
                <w:webHidden/>
              </w:rPr>
              <w:fldChar w:fldCharType="separate"/>
            </w:r>
            <w:r>
              <w:rPr>
                <w:noProof/>
                <w:webHidden/>
              </w:rPr>
              <w:t>10</w:t>
            </w:r>
            <w:r>
              <w:rPr>
                <w:noProof/>
                <w:webHidden/>
              </w:rPr>
              <w:fldChar w:fldCharType="end"/>
            </w:r>
          </w:hyperlink>
        </w:p>
        <w:p w14:paraId="6A4AA8D6" w14:textId="76914F08" w:rsidR="00596144" w:rsidRDefault="00596144">
          <w:pPr>
            <w:pStyle w:val="TOC1"/>
            <w:tabs>
              <w:tab w:val="right" w:leader="dot" w:pos="9016"/>
            </w:tabs>
            <w:rPr>
              <w:rFonts w:eastAsiaTheme="minorEastAsia"/>
              <w:noProof/>
              <w:lang w:eastAsia="en-GB"/>
            </w:rPr>
          </w:pPr>
          <w:hyperlink w:anchor="_Toc47693755" w:history="1">
            <w:r w:rsidRPr="004E4027">
              <w:rPr>
                <w:rStyle w:val="Hyperlink"/>
                <w:b/>
                <w:bCs/>
                <w:noProof/>
              </w:rPr>
              <w:t>4. Performance Issues and Incentivisation</w:t>
            </w:r>
            <w:r>
              <w:rPr>
                <w:noProof/>
                <w:webHidden/>
              </w:rPr>
              <w:tab/>
            </w:r>
            <w:r>
              <w:rPr>
                <w:noProof/>
                <w:webHidden/>
              </w:rPr>
              <w:fldChar w:fldCharType="begin"/>
            </w:r>
            <w:r>
              <w:rPr>
                <w:noProof/>
                <w:webHidden/>
              </w:rPr>
              <w:instrText xml:space="preserve"> PAGEREF _Toc47693755 \h </w:instrText>
            </w:r>
            <w:r>
              <w:rPr>
                <w:noProof/>
                <w:webHidden/>
              </w:rPr>
            </w:r>
            <w:r>
              <w:rPr>
                <w:noProof/>
                <w:webHidden/>
              </w:rPr>
              <w:fldChar w:fldCharType="separate"/>
            </w:r>
            <w:r>
              <w:rPr>
                <w:noProof/>
                <w:webHidden/>
              </w:rPr>
              <w:t>11</w:t>
            </w:r>
            <w:r>
              <w:rPr>
                <w:noProof/>
                <w:webHidden/>
              </w:rPr>
              <w:fldChar w:fldCharType="end"/>
            </w:r>
          </w:hyperlink>
        </w:p>
        <w:p w14:paraId="4D3C16B9" w14:textId="4FD2FF96" w:rsidR="00596144" w:rsidRDefault="00596144">
          <w:pPr>
            <w:pStyle w:val="TOC2"/>
            <w:tabs>
              <w:tab w:val="right" w:leader="dot" w:pos="9016"/>
            </w:tabs>
            <w:rPr>
              <w:rFonts w:eastAsiaTheme="minorEastAsia"/>
              <w:noProof/>
              <w:lang w:eastAsia="en-GB"/>
            </w:rPr>
          </w:pPr>
          <w:hyperlink w:anchor="_Toc47693756" w:history="1">
            <w:r w:rsidRPr="004E4027">
              <w:rPr>
                <w:rStyle w:val="Hyperlink"/>
                <w:noProof/>
              </w:rPr>
              <w:t>4.1 addressing performance issues in terms of productivity</w:t>
            </w:r>
            <w:r>
              <w:rPr>
                <w:noProof/>
                <w:webHidden/>
              </w:rPr>
              <w:tab/>
            </w:r>
            <w:r>
              <w:rPr>
                <w:noProof/>
                <w:webHidden/>
              </w:rPr>
              <w:fldChar w:fldCharType="begin"/>
            </w:r>
            <w:r>
              <w:rPr>
                <w:noProof/>
                <w:webHidden/>
              </w:rPr>
              <w:instrText xml:space="preserve"> PAGEREF _Toc47693756 \h </w:instrText>
            </w:r>
            <w:r>
              <w:rPr>
                <w:noProof/>
                <w:webHidden/>
              </w:rPr>
            </w:r>
            <w:r>
              <w:rPr>
                <w:noProof/>
                <w:webHidden/>
              </w:rPr>
              <w:fldChar w:fldCharType="separate"/>
            </w:r>
            <w:r>
              <w:rPr>
                <w:noProof/>
                <w:webHidden/>
              </w:rPr>
              <w:t>11</w:t>
            </w:r>
            <w:r>
              <w:rPr>
                <w:noProof/>
                <w:webHidden/>
              </w:rPr>
              <w:fldChar w:fldCharType="end"/>
            </w:r>
          </w:hyperlink>
        </w:p>
        <w:p w14:paraId="15409026" w14:textId="6D17398D" w:rsidR="00596144" w:rsidRDefault="00596144">
          <w:pPr>
            <w:pStyle w:val="TOC2"/>
            <w:tabs>
              <w:tab w:val="right" w:leader="dot" w:pos="9016"/>
            </w:tabs>
            <w:rPr>
              <w:rFonts w:eastAsiaTheme="minorEastAsia"/>
              <w:noProof/>
              <w:lang w:eastAsia="en-GB"/>
            </w:rPr>
          </w:pPr>
          <w:hyperlink w:anchor="_Toc47693757" w:history="1">
            <w:r w:rsidRPr="004E4027">
              <w:rPr>
                <w:rStyle w:val="Hyperlink"/>
                <w:noProof/>
              </w:rPr>
              <w:t>4.2 Incentivisation to the client</w:t>
            </w:r>
            <w:r>
              <w:rPr>
                <w:noProof/>
                <w:webHidden/>
              </w:rPr>
              <w:tab/>
            </w:r>
            <w:r>
              <w:rPr>
                <w:noProof/>
                <w:webHidden/>
              </w:rPr>
              <w:fldChar w:fldCharType="begin"/>
            </w:r>
            <w:r>
              <w:rPr>
                <w:noProof/>
                <w:webHidden/>
              </w:rPr>
              <w:instrText xml:space="preserve"> PAGEREF _Toc47693757 \h </w:instrText>
            </w:r>
            <w:r>
              <w:rPr>
                <w:noProof/>
                <w:webHidden/>
              </w:rPr>
            </w:r>
            <w:r>
              <w:rPr>
                <w:noProof/>
                <w:webHidden/>
              </w:rPr>
              <w:fldChar w:fldCharType="separate"/>
            </w:r>
            <w:r>
              <w:rPr>
                <w:noProof/>
                <w:webHidden/>
              </w:rPr>
              <w:t>12</w:t>
            </w:r>
            <w:r>
              <w:rPr>
                <w:noProof/>
                <w:webHidden/>
              </w:rPr>
              <w:fldChar w:fldCharType="end"/>
            </w:r>
          </w:hyperlink>
        </w:p>
        <w:p w14:paraId="68E6CC95" w14:textId="7C65C77B" w:rsidR="00596144" w:rsidRDefault="00596144">
          <w:pPr>
            <w:pStyle w:val="TOC1"/>
            <w:tabs>
              <w:tab w:val="right" w:leader="dot" w:pos="9016"/>
            </w:tabs>
            <w:rPr>
              <w:rFonts w:eastAsiaTheme="minorEastAsia"/>
              <w:noProof/>
              <w:lang w:eastAsia="en-GB"/>
            </w:rPr>
          </w:pPr>
          <w:hyperlink w:anchor="_Toc47693758" w:history="1">
            <w:r w:rsidRPr="004E4027">
              <w:rPr>
                <w:rStyle w:val="Hyperlink"/>
                <w:b/>
                <w:bCs/>
                <w:noProof/>
              </w:rPr>
              <w:t>5. Site set-up</w:t>
            </w:r>
            <w:r>
              <w:rPr>
                <w:noProof/>
                <w:webHidden/>
              </w:rPr>
              <w:tab/>
            </w:r>
            <w:r>
              <w:rPr>
                <w:noProof/>
                <w:webHidden/>
              </w:rPr>
              <w:fldChar w:fldCharType="begin"/>
            </w:r>
            <w:r>
              <w:rPr>
                <w:noProof/>
                <w:webHidden/>
              </w:rPr>
              <w:instrText xml:space="preserve"> PAGEREF _Toc47693758 \h </w:instrText>
            </w:r>
            <w:r>
              <w:rPr>
                <w:noProof/>
                <w:webHidden/>
              </w:rPr>
            </w:r>
            <w:r>
              <w:rPr>
                <w:noProof/>
                <w:webHidden/>
              </w:rPr>
              <w:fldChar w:fldCharType="separate"/>
            </w:r>
            <w:r>
              <w:rPr>
                <w:noProof/>
                <w:webHidden/>
              </w:rPr>
              <w:t>13</w:t>
            </w:r>
            <w:r>
              <w:rPr>
                <w:noProof/>
                <w:webHidden/>
              </w:rPr>
              <w:fldChar w:fldCharType="end"/>
            </w:r>
          </w:hyperlink>
        </w:p>
        <w:p w14:paraId="7943549B" w14:textId="726F44DF" w:rsidR="00596144" w:rsidRDefault="00596144">
          <w:pPr>
            <w:pStyle w:val="TOC1"/>
            <w:tabs>
              <w:tab w:val="right" w:leader="dot" w:pos="9016"/>
            </w:tabs>
            <w:rPr>
              <w:rFonts w:eastAsiaTheme="minorEastAsia"/>
              <w:noProof/>
              <w:lang w:eastAsia="en-GB"/>
            </w:rPr>
          </w:pPr>
          <w:hyperlink w:anchor="_Toc47693759" w:history="1">
            <w:r w:rsidRPr="004E4027">
              <w:rPr>
                <w:rStyle w:val="Hyperlink"/>
                <w:b/>
                <w:bCs/>
                <w:noProof/>
              </w:rPr>
              <w:t>6. Client Scenario</w:t>
            </w:r>
            <w:r>
              <w:rPr>
                <w:noProof/>
                <w:webHidden/>
              </w:rPr>
              <w:tab/>
            </w:r>
            <w:r>
              <w:rPr>
                <w:noProof/>
                <w:webHidden/>
              </w:rPr>
              <w:fldChar w:fldCharType="begin"/>
            </w:r>
            <w:r>
              <w:rPr>
                <w:noProof/>
                <w:webHidden/>
              </w:rPr>
              <w:instrText xml:space="preserve"> PAGEREF _Toc47693759 \h </w:instrText>
            </w:r>
            <w:r>
              <w:rPr>
                <w:noProof/>
                <w:webHidden/>
              </w:rPr>
            </w:r>
            <w:r>
              <w:rPr>
                <w:noProof/>
                <w:webHidden/>
              </w:rPr>
              <w:fldChar w:fldCharType="separate"/>
            </w:r>
            <w:r>
              <w:rPr>
                <w:noProof/>
                <w:webHidden/>
              </w:rPr>
              <w:t>15</w:t>
            </w:r>
            <w:r>
              <w:rPr>
                <w:noProof/>
                <w:webHidden/>
              </w:rPr>
              <w:fldChar w:fldCharType="end"/>
            </w:r>
          </w:hyperlink>
        </w:p>
        <w:p w14:paraId="2711AE67" w14:textId="074BFF3B" w:rsidR="00596144" w:rsidRDefault="00596144">
          <w:pPr>
            <w:pStyle w:val="TOC1"/>
            <w:tabs>
              <w:tab w:val="right" w:leader="dot" w:pos="9016"/>
            </w:tabs>
            <w:rPr>
              <w:rFonts w:eastAsiaTheme="minorEastAsia"/>
              <w:noProof/>
              <w:lang w:eastAsia="en-GB"/>
            </w:rPr>
          </w:pPr>
          <w:hyperlink w:anchor="_Toc47693760" w:history="1">
            <w:r w:rsidRPr="004E4027">
              <w:rPr>
                <w:rStyle w:val="Hyperlink"/>
                <w:b/>
                <w:bCs/>
                <w:noProof/>
              </w:rPr>
              <w:t>7. References</w:t>
            </w:r>
            <w:r>
              <w:rPr>
                <w:noProof/>
                <w:webHidden/>
              </w:rPr>
              <w:tab/>
            </w:r>
            <w:r>
              <w:rPr>
                <w:noProof/>
                <w:webHidden/>
              </w:rPr>
              <w:fldChar w:fldCharType="begin"/>
            </w:r>
            <w:r>
              <w:rPr>
                <w:noProof/>
                <w:webHidden/>
              </w:rPr>
              <w:instrText xml:space="preserve"> PAGEREF _Toc47693760 \h </w:instrText>
            </w:r>
            <w:r>
              <w:rPr>
                <w:noProof/>
                <w:webHidden/>
              </w:rPr>
            </w:r>
            <w:r>
              <w:rPr>
                <w:noProof/>
                <w:webHidden/>
              </w:rPr>
              <w:fldChar w:fldCharType="separate"/>
            </w:r>
            <w:r>
              <w:rPr>
                <w:noProof/>
                <w:webHidden/>
              </w:rPr>
              <w:t>17</w:t>
            </w:r>
            <w:r>
              <w:rPr>
                <w:noProof/>
                <w:webHidden/>
              </w:rPr>
              <w:fldChar w:fldCharType="end"/>
            </w:r>
          </w:hyperlink>
        </w:p>
        <w:p w14:paraId="6C5C7510" w14:textId="3F06CDF8" w:rsidR="00596144" w:rsidRDefault="00596144">
          <w:pPr>
            <w:pStyle w:val="TOC1"/>
            <w:tabs>
              <w:tab w:val="right" w:leader="dot" w:pos="9016"/>
            </w:tabs>
            <w:rPr>
              <w:rFonts w:eastAsiaTheme="minorEastAsia"/>
              <w:noProof/>
              <w:lang w:eastAsia="en-GB"/>
            </w:rPr>
          </w:pPr>
          <w:hyperlink w:anchor="_Toc47693761" w:history="1">
            <w:r w:rsidRPr="004E4027">
              <w:rPr>
                <w:rStyle w:val="Hyperlink"/>
                <w:b/>
                <w:bCs/>
                <w:noProof/>
              </w:rPr>
              <w:t>8. Bibliography</w:t>
            </w:r>
            <w:r>
              <w:rPr>
                <w:noProof/>
                <w:webHidden/>
              </w:rPr>
              <w:tab/>
            </w:r>
            <w:r>
              <w:rPr>
                <w:noProof/>
                <w:webHidden/>
              </w:rPr>
              <w:fldChar w:fldCharType="begin"/>
            </w:r>
            <w:r>
              <w:rPr>
                <w:noProof/>
                <w:webHidden/>
              </w:rPr>
              <w:instrText xml:space="preserve"> PAGEREF _Toc47693761 \h </w:instrText>
            </w:r>
            <w:r>
              <w:rPr>
                <w:noProof/>
                <w:webHidden/>
              </w:rPr>
            </w:r>
            <w:r>
              <w:rPr>
                <w:noProof/>
                <w:webHidden/>
              </w:rPr>
              <w:fldChar w:fldCharType="separate"/>
            </w:r>
            <w:r>
              <w:rPr>
                <w:noProof/>
                <w:webHidden/>
              </w:rPr>
              <w:t>20</w:t>
            </w:r>
            <w:r>
              <w:rPr>
                <w:noProof/>
                <w:webHidden/>
              </w:rPr>
              <w:fldChar w:fldCharType="end"/>
            </w:r>
          </w:hyperlink>
        </w:p>
        <w:p w14:paraId="22E8019C" w14:textId="3203EA3D" w:rsidR="00376134" w:rsidRDefault="00376134">
          <w:r>
            <w:rPr>
              <w:b/>
              <w:bCs/>
              <w:noProof/>
            </w:rPr>
            <w:fldChar w:fldCharType="end"/>
          </w:r>
        </w:p>
      </w:sdtContent>
    </w:sdt>
    <w:p w14:paraId="09ECCDAE" w14:textId="449C9E9E" w:rsidR="002461A7" w:rsidRDefault="002461A7"/>
    <w:p w14:paraId="477DEE10" w14:textId="2688F806" w:rsidR="00376134" w:rsidRDefault="00376134"/>
    <w:p w14:paraId="6F9FC98E" w14:textId="60044272" w:rsidR="00376134" w:rsidRDefault="00376134"/>
    <w:p w14:paraId="1E7604FB" w14:textId="30A9C470" w:rsidR="00376134" w:rsidRDefault="00376134"/>
    <w:p w14:paraId="7BE1B973" w14:textId="1D947CE5" w:rsidR="00376134" w:rsidRDefault="00376134"/>
    <w:p w14:paraId="64882A71" w14:textId="56D1154E" w:rsidR="00376134" w:rsidRDefault="00376134"/>
    <w:p w14:paraId="2E2B2C86" w14:textId="4957ECB1" w:rsidR="00376134" w:rsidRDefault="00376134"/>
    <w:p w14:paraId="4D201E3D" w14:textId="6434DF21" w:rsidR="00376134" w:rsidRDefault="00376134"/>
    <w:p w14:paraId="5B60CE14" w14:textId="2BCEADFB" w:rsidR="00376134" w:rsidRDefault="00376134"/>
    <w:p w14:paraId="32F5526C" w14:textId="0867C3B8" w:rsidR="00376134" w:rsidRDefault="00376134"/>
    <w:p w14:paraId="0FCC0C17" w14:textId="21F88235" w:rsidR="00376134" w:rsidRDefault="00376134"/>
    <w:p w14:paraId="55A7F967" w14:textId="2817CF91" w:rsidR="00376134" w:rsidRDefault="00376134"/>
    <w:p w14:paraId="3482BDC6" w14:textId="16B73571" w:rsidR="00376134" w:rsidRDefault="00376134"/>
    <w:p w14:paraId="3273A439" w14:textId="196FEE5C" w:rsidR="00376134" w:rsidRDefault="00376134"/>
    <w:p w14:paraId="570F1566" w14:textId="49959242" w:rsidR="00AA6375" w:rsidRDefault="00D36839">
      <w:pPr>
        <w:rPr>
          <w:sz w:val="24"/>
          <w:szCs w:val="24"/>
        </w:rPr>
      </w:pPr>
      <w:bookmarkStart w:id="0" w:name="_Toc47693745"/>
      <w:r w:rsidRPr="009B7D5D">
        <w:rPr>
          <w:rStyle w:val="Heading1Char"/>
          <w:b/>
          <w:bCs/>
          <w:u w:val="single"/>
        </w:rPr>
        <w:lastRenderedPageBreak/>
        <w:t xml:space="preserve">1. </w:t>
      </w:r>
      <w:r w:rsidR="00376134" w:rsidRPr="009B7D5D">
        <w:rPr>
          <w:rStyle w:val="Heading1Char"/>
          <w:b/>
          <w:bCs/>
          <w:u w:val="single"/>
        </w:rPr>
        <w:t>Introduction</w:t>
      </w:r>
      <w:bookmarkEnd w:id="0"/>
      <w:r w:rsidR="00376134" w:rsidRPr="00376134">
        <w:rPr>
          <w:sz w:val="24"/>
          <w:szCs w:val="24"/>
        </w:rPr>
        <w:t xml:space="preserve"> </w:t>
      </w:r>
      <w:r w:rsidR="00CF2F37">
        <w:rPr>
          <w:sz w:val="24"/>
          <w:szCs w:val="24"/>
        </w:rPr>
        <w:br/>
      </w:r>
      <w:r w:rsidR="00CF2F37">
        <w:rPr>
          <w:sz w:val="24"/>
          <w:szCs w:val="24"/>
        </w:rPr>
        <w:br/>
      </w:r>
      <w:r w:rsidR="00AA6375">
        <w:rPr>
          <w:sz w:val="24"/>
          <w:szCs w:val="24"/>
        </w:rPr>
        <w:t xml:space="preserve">Logical planning and tested techniques are crucial for the planning and control of construction projects </w:t>
      </w:r>
      <w:r w:rsidR="00CF2F37">
        <w:rPr>
          <w:sz w:val="24"/>
          <w:szCs w:val="24"/>
        </w:rPr>
        <w:t>to ensure that the clients, contractors and other parties have their outcomes and requirements met within the project</w:t>
      </w:r>
      <w:sdt>
        <w:sdtPr>
          <w:rPr>
            <w:sz w:val="24"/>
            <w:szCs w:val="24"/>
          </w:rPr>
          <w:id w:val="-702630330"/>
          <w:citation/>
        </w:sdtPr>
        <w:sdtContent>
          <w:r w:rsidR="00CF2F37">
            <w:rPr>
              <w:sz w:val="24"/>
              <w:szCs w:val="24"/>
            </w:rPr>
            <w:fldChar w:fldCharType="begin"/>
          </w:r>
          <w:r w:rsidR="00CF2F37">
            <w:rPr>
              <w:sz w:val="24"/>
              <w:szCs w:val="24"/>
            </w:rPr>
            <w:instrText xml:space="preserve"> CITATION Coo09 \l 2057 </w:instrText>
          </w:r>
          <w:r w:rsidR="00CF2F37">
            <w:rPr>
              <w:sz w:val="24"/>
              <w:szCs w:val="24"/>
            </w:rPr>
            <w:fldChar w:fldCharType="separate"/>
          </w:r>
          <w:r w:rsidR="008901BC">
            <w:rPr>
              <w:noProof/>
              <w:sz w:val="24"/>
              <w:szCs w:val="24"/>
            </w:rPr>
            <w:t xml:space="preserve"> </w:t>
          </w:r>
          <w:r w:rsidR="008901BC" w:rsidRPr="008901BC">
            <w:rPr>
              <w:noProof/>
              <w:sz w:val="24"/>
              <w:szCs w:val="24"/>
            </w:rPr>
            <w:t>(Cooke &amp; Williams, 2009)</w:t>
          </w:r>
          <w:r w:rsidR="00CF2F37">
            <w:rPr>
              <w:sz w:val="24"/>
              <w:szCs w:val="24"/>
            </w:rPr>
            <w:fldChar w:fldCharType="end"/>
          </w:r>
        </w:sdtContent>
      </w:sdt>
      <w:r w:rsidR="00CF2F37">
        <w:rPr>
          <w:sz w:val="24"/>
          <w:szCs w:val="24"/>
        </w:rPr>
        <w:t xml:space="preserve">.  </w:t>
      </w:r>
    </w:p>
    <w:p w14:paraId="2F6A76AB" w14:textId="78367BDB" w:rsidR="00DE4A19" w:rsidRDefault="00CF2F37" w:rsidP="00DE4A19">
      <w:pPr>
        <w:rPr>
          <w:rFonts w:cstheme="minorHAnsi"/>
          <w:sz w:val="24"/>
          <w:szCs w:val="24"/>
        </w:rPr>
      </w:pPr>
      <w:r>
        <w:t xml:space="preserve">Construction projects will not be lucrative if they are not planned or controlled effectively and it is </w:t>
      </w:r>
      <w:r w:rsidRPr="00DE4A19">
        <w:rPr>
          <w:rFonts w:cstheme="minorHAnsi"/>
          <w:sz w:val="24"/>
          <w:szCs w:val="24"/>
        </w:rPr>
        <w:t>key to understand the various cultures and methodologies within the industry and how work is carried out using those methods as they can impact the procurement routes for clients</w:t>
      </w:r>
      <w:sdt>
        <w:sdtPr>
          <w:rPr>
            <w:rFonts w:cstheme="minorHAnsi"/>
            <w:sz w:val="24"/>
            <w:szCs w:val="24"/>
          </w:rPr>
          <w:id w:val="1164821648"/>
          <w:citation/>
        </w:sdtPr>
        <w:sdtContent>
          <w:r w:rsidRPr="00DE4A19">
            <w:rPr>
              <w:rFonts w:cstheme="minorHAnsi"/>
              <w:sz w:val="24"/>
              <w:szCs w:val="24"/>
            </w:rPr>
            <w:fldChar w:fldCharType="begin"/>
          </w:r>
          <w:r w:rsidRPr="00DE4A19">
            <w:rPr>
              <w:rFonts w:cstheme="minorHAnsi"/>
              <w:sz w:val="24"/>
              <w:szCs w:val="24"/>
            </w:rPr>
            <w:instrText xml:space="preserve"> CITATION Coo09 \l 2057 </w:instrText>
          </w:r>
          <w:r w:rsidRPr="00DE4A19">
            <w:rPr>
              <w:rFonts w:cstheme="minorHAnsi"/>
              <w:sz w:val="24"/>
              <w:szCs w:val="24"/>
            </w:rPr>
            <w:fldChar w:fldCharType="separate"/>
          </w:r>
          <w:r w:rsidR="008901BC">
            <w:rPr>
              <w:rFonts w:cstheme="minorHAnsi"/>
              <w:noProof/>
              <w:sz w:val="24"/>
              <w:szCs w:val="24"/>
            </w:rPr>
            <w:t xml:space="preserve"> </w:t>
          </w:r>
          <w:r w:rsidR="008901BC" w:rsidRPr="008901BC">
            <w:rPr>
              <w:rFonts w:cstheme="minorHAnsi"/>
              <w:noProof/>
              <w:sz w:val="24"/>
              <w:szCs w:val="24"/>
            </w:rPr>
            <w:t>(Cooke &amp; Williams, 2009)</w:t>
          </w:r>
          <w:r w:rsidRPr="00DE4A19">
            <w:rPr>
              <w:rFonts w:cstheme="minorHAnsi"/>
              <w:sz w:val="24"/>
              <w:szCs w:val="24"/>
            </w:rPr>
            <w:fldChar w:fldCharType="end"/>
          </w:r>
        </w:sdtContent>
      </w:sdt>
      <w:r w:rsidRPr="00DE4A19">
        <w:rPr>
          <w:rFonts w:cstheme="minorHAnsi"/>
          <w:sz w:val="24"/>
          <w:szCs w:val="24"/>
        </w:rPr>
        <w:t>.</w:t>
      </w:r>
      <w:r w:rsidR="009F1F4A">
        <w:rPr>
          <w:rFonts w:cstheme="minorHAnsi"/>
          <w:sz w:val="24"/>
          <w:szCs w:val="24"/>
        </w:rPr>
        <w:br/>
      </w:r>
    </w:p>
    <w:p w14:paraId="106565E9" w14:textId="196A109A" w:rsidR="00DE4A19" w:rsidRPr="00FF1F6A" w:rsidRDefault="00823EDD" w:rsidP="00823EDD">
      <w:pPr>
        <w:pStyle w:val="Heading2"/>
        <w:rPr>
          <w:rStyle w:val="Heading2Char"/>
          <w:rFonts w:asciiTheme="minorHAnsi" w:eastAsiaTheme="minorHAnsi" w:hAnsiTheme="minorHAnsi" w:cstheme="minorHAnsi"/>
          <w:color w:val="auto"/>
          <w:sz w:val="24"/>
          <w:szCs w:val="24"/>
          <w:u w:val="single"/>
        </w:rPr>
      </w:pPr>
      <w:bookmarkStart w:id="1" w:name="_Toc47693746"/>
      <w:r w:rsidRPr="00FF1F6A">
        <w:rPr>
          <w:u w:val="single"/>
        </w:rPr>
        <w:t>1.1 Programming</w:t>
      </w:r>
      <w:bookmarkEnd w:id="1"/>
      <w:r w:rsidR="00D36839" w:rsidRPr="00FF1F6A">
        <w:rPr>
          <w:rFonts w:asciiTheme="minorHAnsi" w:hAnsiTheme="minorHAnsi"/>
          <w:u w:val="single"/>
        </w:rPr>
        <w:br/>
      </w:r>
    </w:p>
    <w:p w14:paraId="1184B250" w14:textId="5A80B32A" w:rsidR="00D36839" w:rsidRDefault="00B24554">
      <w:pPr>
        <w:rPr>
          <w:sz w:val="24"/>
          <w:szCs w:val="24"/>
        </w:rPr>
      </w:pPr>
      <w:r w:rsidRPr="00DE4A19">
        <w:rPr>
          <w:rFonts w:cstheme="minorHAnsi"/>
          <w:sz w:val="24"/>
          <w:szCs w:val="24"/>
        </w:rPr>
        <w:t xml:space="preserve">The preparation for a project starts with a structured and logical programme which shoes the list of activities to be completed in a chronological fashion </w:t>
      </w:r>
      <w:sdt>
        <w:sdtPr>
          <w:rPr>
            <w:rFonts w:cstheme="minorHAnsi"/>
            <w:sz w:val="24"/>
            <w:szCs w:val="24"/>
          </w:rPr>
          <w:id w:val="1438708939"/>
          <w:citation/>
        </w:sdtPr>
        <w:sdtContent>
          <w:r w:rsidRPr="00DE4A19">
            <w:rPr>
              <w:rFonts w:cstheme="minorHAnsi"/>
              <w:sz w:val="24"/>
              <w:szCs w:val="24"/>
            </w:rPr>
            <w:fldChar w:fldCharType="begin"/>
          </w:r>
          <w:r w:rsidRPr="00DE4A19">
            <w:rPr>
              <w:rFonts w:cstheme="minorHAnsi"/>
              <w:sz w:val="24"/>
              <w:szCs w:val="24"/>
            </w:rPr>
            <w:instrText xml:space="preserve"> CITATION Coo09 \l 2057 </w:instrText>
          </w:r>
          <w:r w:rsidRPr="00DE4A19">
            <w:rPr>
              <w:rFonts w:cstheme="minorHAnsi"/>
              <w:sz w:val="24"/>
              <w:szCs w:val="24"/>
            </w:rPr>
            <w:fldChar w:fldCharType="separate"/>
          </w:r>
          <w:r w:rsidR="008901BC" w:rsidRPr="008901BC">
            <w:rPr>
              <w:rFonts w:cstheme="minorHAnsi"/>
              <w:noProof/>
              <w:sz w:val="24"/>
              <w:szCs w:val="24"/>
            </w:rPr>
            <w:t>(Cooke &amp; Williams, 2009)</w:t>
          </w:r>
          <w:r w:rsidRPr="00DE4A19">
            <w:rPr>
              <w:rFonts w:cstheme="minorHAnsi"/>
              <w:sz w:val="24"/>
              <w:szCs w:val="24"/>
            </w:rPr>
            <w:fldChar w:fldCharType="end"/>
          </w:r>
        </w:sdtContent>
      </w:sdt>
      <w:r w:rsidRPr="00DE4A19">
        <w:rPr>
          <w:rFonts w:cstheme="minorHAnsi"/>
          <w:sz w:val="24"/>
          <w:szCs w:val="24"/>
        </w:rPr>
        <w:t>.  The planner needs to be</w:t>
      </w:r>
      <w:r>
        <w:rPr>
          <w:sz w:val="24"/>
          <w:szCs w:val="24"/>
        </w:rPr>
        <w:t xml:space="preserve"> aware of the construction industry</w:t>
      </w:r>
      <w:r w:rsidR="0023738F">
        <w:rPr>
          <w:sz w:val="24"/>
          <w:szCs w:val="24"/>
        </w:rPr>
        <w:t>, contractually required timings and contractors available resources</w:t>
      </w:r>
      <w:r>
        <w:rPr>
          <w:sz w:val="24"/>
          <w:szCs w:val="24"/>
        </w:rPr>
        <w:t xml:space="preserve"> in order to create an accurate schedule that can be understood by all involved parties, it is usually illustrated as a Gantt Chart </w:t>
      </w:r>
      <w:sdt>
        <w:sdtPr>
          <w:rPr>
            <w:sz w:val="24"/>
            <w:szCs w:val="24"/>
          </w:rPr>
          <w:id w:val="1636602847"/>
          <w:citation/>
        </w:sdtPr>
        <w:sdtContent>
          <w:r w:rsidR="0023738F">
            <w:rPr>
              <w:sz w:val="24"/>
              <w:szCs w:val="24"/>
            </w:rPr>
            <w:fldChar w:fldCharType="begin"/>
          </w:r>
          <w:r w:rsidR="0023738F">
            <w:rPr>
              <w:sz w:val="24"/>
              <w:szCs w:val="24"/>
            </w:rPr>
            <w:instrText xml:space="preserve"> CITATION Des20 \l 2057 </w:instrText>
          </w:r>
          <w:r w:rsidR="0023738F">
            <w:rPr>
              <w:sz w:val="24"/>
              <w:szCs w:val="24"/>
            </w:rPr>
            <w:fldChar w:fldCharType="separate"/>
          </w:r>
          <w:r w:rsidR="008901BC" w:rsidRPr="008901BC">
            <w:rPr>
              <w:noProof/>
              <w:sz w:val="24"/>
              <w:szCs w:val="24"/>
            </w:rPr>
            <w:t>(Wiki D. B., Programme for building design and construction, 2020)</w:t>
          </w:r>
          <w:r w:rsidR="0023738F">
            <w:rPr>
              <w:sz w:val="24"/>
              <w:szCs w:val="24"/>
            </w:rPr>
            <w:fldChar w:fldCharType="end"/>
          </w:r>
        </w:sdtContent>
      </w:sdt>
      <w:r w:rsidR="0023738F">
        <w:rPr>
          <w:sz w:val="24"/>
          <w:szCs w:val="24"/>
        </w:rPr>
        <w:t>.</w:t>
      </w:r>
    </w:p>
    <w:p w14:paraId="5F8D99F0" w14:textId="29FE3F9F" w:rsidR="0023738F" w:rsidRDefault="0023738F">
      <w:pPr>
        <w:rPr>
          <w:sz w:val="24"/>
          <w:szCs w:val="24"/>
        </w:rPr>
      </w:pPr>
      <w:r>
        <w:rPr>
          <w:noProof/>
        </w:rPr>
        <w:drawing>
          <wp:inline distT="0" distB="0" distL="0" distR="0" wp14:anchorId="19DB8F1B" wp14:editId="5F727F0B">
            <wp:extent cx="5731510" cy="311785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117850"/>
                    </a:xfrm>
                    <a:prstGeom prst="rect">
                      <a:avLst/>
                    </a:prstGeom>
                  </pic:spPr>
                </pic:pic>
              </a:graphicData>
            </a:graphic>
          </wp:inline>
        </w:drawing>
      </w:r>
    </w:p>
    <w:p w14:paraId="172BBAEF" w14:textId="582D92F2" w:rsidR="00B24554" w:rsidRPr="001334E1" w:rsidRDefault="0023738F">
      <w:pPr>
        <w:rPr>
          <w:sz w:val="24"/>
          <w:szCs w:val="24"/>
        </w:rPr>
      </w:pPr>
      <w:r w:rsidRPr="001334E1">
        <w:rPr>
          <w:sz w:val="24"/>
          <w:szCs w:val="24"/>
        </w:rPr>
        <w:t xml:space="preserve">Figure 1: An example of a </w:t>
      </w:r>
      <w:r w:rsidR="005772F7" w:rsidRPr="001334E1">
        <w:rPr>
          <w:sz w:val="24"/>
          <w:szCs w:val="24"/>
        </w:rPr>
        <w:t>Gantt</w:t>
      </w:r>
      <w:r w:rsidRPr="001334E1">
        <w:rPr>
          <w:sz w:val="24"/>
          <w:szCs w:val="24"/>
        </w:rPr>
        <w:t xml:space="preserve"> </w:t>
      </w:r>
      <w:r w:rsidR="005772F7" w:rsidRPr="001334E1">
        <w:rPr>
          <w:sz w:val="24"/>
          <w:szCs w:val="24"/>
        </w:rPr>
        <w:t>C</w:t>
      </w:r>
      <w:r w:rsidRPr="001334E1">
        <w:rPr>
          <w:sz w:val="24"/>
          <w:szCs w:val="24"/>
        </w:rPr>
        <w:t>hart</w:t>
      </w:r>
      <w:r w:rsidR="005772F7" w:rsidRPr="001334E1">
        <w:rPr>
          <w:sz w:val="24"/>
          <w:szCs w:val="24"/>
        </w:rPr>
        <w:t xml:space="preserve"> showing the scheduling for the construction of a villa</w:t>
      </w:r>
      <w:r w:rsidRPr="001334E1">
        <w:rPr>
          <w:sz w:val="24"/>
          <w:szCs w:val="24"/>
        </w:rPr>
        <w:t xml:space="preserve"> </w:t>
      </w:r>
      <w:sdt>
        <w:sdtPr>
          <w:rPr>
            <w:sz w:val="24"/>
            <w:szCs w:val="24"/>
          </w:rPr>
          <w:id w:val="-1464733996"/>
          <w:citation/>
        </w:sdtPr>
        <w:sdtContent>
          <w:r w:rsidRPr="001334E1">
            <w:rPr>
              <w:sz w:val="24"/>
              <w:szCs w:val="24"/>
            </w:rPr>
            <w:fldChar w:fldCharType="begin"/>
          </w:r>
          <w:r w:rsidRPr="001334E1">
            <w:rPr>
              <w:sz w:val="24"/>
              <w:szCs w:val="24"/>
            </w:rPr>
            <w:instrText xml:space="preserve"> CITATION Gan20 \l 2057 </w:instrText>
          </w:r>
          <w:r w:rsidRPr="001334E1">
            <w:rPr>
              <w:sz w:val="24"/>
              <w:szCs w:val="24"/>
            </w:rPr>
            <w:fldChar w:fldCharType="separate"/>
          </w:r>
          <w:r w:rsidR="008901BC" w:rsidRPr="008901BC">
            <w:rPr>
              <w:noProof/>
              <w:sz w:val="24"/>
              <w:szCs w:val="24"/>
            </w:rPr>
            <w:t>(Excel, 2020)</w:t>
          </w:r>
          <w:r w:rsidRPr="001334E1">
            <w:rPr>
              <w:sz w:val="24"/>
              <w:szCs w:val="24"/>
            </w:rPr>
            <w:fldChar w:fldCharType="end"/>
          </w:r>
        </w:sdtContent>
      </w:sdt>
      <w:r w:rsidR="005772F7" w:rsidRPr="001334E1">
        <w:rPr>
          <w:sz w:val="24"/>
          <w:szCs w:val="24"/>
        </w:rPr>
        <w:t>.</w:t>
      </w:r>
      <w:r w:rsidR="005772F7" w:rsidRPr="001334E1">
        <w:rPr>
          <w:sz w:val="24"/>
          <w:szCs w:val="24"/>
        </w:rPr>
        <w:br/>
      </w:r>
    </w:p>
    <w:p w14:paraId="062C935B" w14:textId="77777777" w:rsidR="003943FA" w:rsidRPr="00FF1F6A" w:rsidRDefault="00D36839" w:rsidP="00FC64ED">
      <w:pPr>
        <w:pStyle w:val="Heading2"/>
        <w:rPr>
          <w:u w:val="single"/>
        </w:rPr>
      </w:pPr>
      <w:bookmarkStart w:id="2" w:name="_Toc47693747"/>
      <w:r w:rsidRPr="00FF1F6A">
        <w:rPr>
          <w:u w:val="single"/>
        </w:rPr>
        <w:t>1.2 Control</w:t>
      </w:r>
      <w:bookmarkEnd w:id="2"/>
    </w:p>
    <w:p w14:paraId="76756CAA" w14:textId="050580CD" w:rsidR="00AC2B9D" w:rsidRDefault="009F1F4A">
      <w:pPr>
        <w:rPr>
          <w:rFonts w:cstheme="minorHAnsi"/>
          <w:sz w:val="24"/>
          <w:szCs w:val="24"/>
          <w:shd w:val="clear" w:color="auto" w:fill="FFFFFF"/>
        </w:rPr>
      </w:pPr>
      <w:r>
        <w:rPr>
          <w:sz w:val="24"/>
          <w:szCs w:val="24"/>
        </w:rPr>
        <w:br/>
      </w:r>
      <w:r w:rsidR="003943FA" w:rsidRPr="001334E1">
        <w:rPr>
          <w:sz w:val="24"/>
          <w:szCs w:val="24"/>
        </w:rPr>
        <w:t xml:space="preserve">Organisation is key to all parties’ roles in </w:t>
      </w:r>
      <w:r w:rsidR="003943FA" w:rsidRPr="001334E1">
        <w:rPr>
          <w:rFonts w:cstheme="minorHAnsi"/>
          <w:sz w:val="24"/>
          <w:szCs w:val="24"/>
        </w:rPr>
        <w:t>order to effectively manage the activities.  However, sometimes activities may not be completed or even sta</w:t>
      </w:r>
      <w:r w:rsidR="001334E1" w:rsidRPr="001334E1">
        <w:rPr>
          <w:rFonts w:cstheme="minorHAnsi"/>
          <w:sz w:val="24"/>
          <w:szCs w:val="24"/>
        </w:rPr>
        <w:t xml:space="preserve">rted due to factors such as </w:t>
      </w:r>
      <w:r w:rsidR="001334E1" w:rsidRPr="001334E1">
        <w:rPr>
          <w:rFonts w:cstheme="minorHAnsi"/>
          <w:sz w:val="24"/>
          <w:szCs w:val="24"/>
        </w:rPr>
        <w:lastRenderedPageBreak/>
        <w:t>user</w:t>
      </w:r>
      <w:r w:rsidR="001334E1" w:rsidRPr="001334E1">
        <w:rPr>
          <w:rFonts w:cstheme="minorHAnsi"/>
          <w:sz w:val="24"/>
          <w:szCs w:val="24"/>
          <w:shd w:val="clear" w:color="auto" w:fill="FFFFFF"/>
        </w:rPr>
        <w:t xml:space="preserve"> changes, weather, site conditions, late deliveries</w:t>
      </w:r>
      <w:r w:rsidR="001334E1">
        <w:rPr>
          <w:rFonts w:cstheme="minorHAnsi"/>
          <w:sz w:val="24"/>
          <w:szCs w:val="24"/>
          <w:shd w:val="clear" w:color="auto" w:fill="FFFFFF"/>
        </w:rPr>
        <w:t xml:space="preserve"> and</w:t>
      </w:r>
      <w:r w:rsidR="001334E1" w:rsidRPr="001334E1">
        <w:rPr>
          <w:rFonts w:cstheme="minorHAnsi"/>
          <w:sz w:val="24"/>
          <w:szCs w:val="24"/>
          <w:shd w:val="clear" w:color="auto" w:fill="FFFFFF"/>
        </w:rPr>
        <w:t xml:space="preserve"> economic conditions</w:t>
      </w:r>
      <w:r w:rsidR="001334E1">
        <w:rPr>
          <w:rFonts w:cstheme="minorHAnsi"/>
          <w:sz w:val="24"/>
          <w:szCs w:val="24"/>
          <w:shd w:val="clear" w:color="auto" w:fill="FFFFFF"/>
        </w:rPr>
        <w:t xml:space="preserve"> </w:t>
      </w:r>
      <w:sdt>
        <w:sdtPr>
          <w:rPr>
            <w:rFonts w:cstheme="minorHAnsi"/>
            <w:sz w:val="24"/>
            <w:szCs w:val="24"/>
            <w:shd w:val="clear" w:color="auto" w:fill="FFFFFF"/>
          </w:rPr>
          <w:id w:val="-964432128"/>
          <w:citation/>
        </w:sdtPr>
        <w:sdtContent>
          <w:r w:rsidR="001334E1">
            <w:rPr>
              <w:rFonts w:cstheme="minorHAnsi"/>
              <w:sz w:val="24"/>
              <w:szCs w:val="24"/>
              <w:shd w:val="clear" w:color="auto" w:fill="FFFFFF"/>
            </w:rPr>
            <w:fldChar w:fldCharType="begin"/>
          </w:r>
          <w:r w:rsidR="001334E1">
            <w:rPr>
              <w:rFonts w:cstheme="minorHAnsi"/>
              <w:sz w:val="24"/>
              <w:szCs w:val="24"/>
              <w:shd w:val="clear" w:color="auto" w:fill="FFFFFF"/>
            </w:rPr>
            <w:instrText xml:space="preserve"> CITATION AAs06 \l 2057 </w:instrText>
          </w:r>
          <w:r w:rsidR="001334E1">
            <w:rPr>
              <w:rFonts w:cstheme="minorHAnsi"/>
              <w:sz w:val="24"/>
              <w:szCs w:val="24"/>
              <w:shd w:val="clear" w:color="auto" w:fill="FFFFFF"/>
            </w:rPr>
            <w:fldChar w:fldCharType="separate"/>
          </w:r>
          <w:r w:rsidR="008901BC" w:rsidRPr="008901BC">
            <w:rPr>
              <w:rFonts w:cstheme="minorHAnsi"/>
              <w:noProof/>
              <w:sz w:val="24"/>
              <w:szCs w:val="24"/>
              <w:shd w:val="clear" w:color="auto" w:fill="FFFFFF"/>
            </w:rPr>
            <w:t>(A.Assaf &amp; Al-Hejji, 2006)</w:t>
          </w:r>
          <w:r w:rsidR="001334E1">
            <w:rPr>
              <w:rFonts w:cstheme="minorHAnsi"/>
              <w:sz w:val="24"/>
              <w:szCs w:val="24"/>
              <w:shd w:val="clear" w:color="auto" w:fill="FFFFFF"/>
            </w:rPr>
            <w:fldChar w:fldCharType="end"/>
          </w:r>
        </w:sdtContent>
      </w:sdt>
      <w:r w:rsidR="001334E1">
        <w:rPr>
          <w:rFonts w:cstheme="minorHAnsi"/>
          <w:sz w:val="24"/>
          <w:szCs w:val="24"/>
          <w:shd w:val="clear" w:color="auto" w:fill="FFFFFF"/>
        </w:rPr>
        <w:t>.</w:t>
      </w:r>
      <w:r w:rsidR="00763B24">
        <w:rPr>
          <w:rFonts w:cstheme="minorHAnsi"/>
          <w:sz w:val="24"/>
          <w:szCs w:val="24"/>
          <w:shd w:val="clear" w:color="auto" w:fill="FFFFFF"/>
        </w:rPr>
        <w:t xml:space="preserve">  There are three essential requirements to ensure a project runs </w:t>
      </w:r>
      <w:r w:rsidR="00FC625B">
        <w:rPr>
          <w:rFonts w:cstheme="minorHAnsi"/>
          <w:sz w:val="24"/>
          <w:szCs w:val="24"/>
          <w:shd w:val="clear" w:color="auto" w:fill="FFFFFF"/>
        </w:rPr>
        <w:t>smoothly:</w:t>
      </w:r>
      <w:r w:rsidR="00763B24">
        <w:rPr>
          <w:rFonts w:cstheme="minorHAnsi"/>
          <w:sz w:val="24"/>
          <w:szCs w:val="24"/>
          <w:shd w:val="clear" w:color="auto" w:fill="FFFFFF"/>
        </w:rPr>
        <w:t xml:space="preserve"> </w:t>
      </w:r>
      <w:r w:rsidR="009F69B5">
        <w:rPr>
          <w:rFonts w:cstheme="minorHAnsi"/>
          <w:sz w:val="24"/>
          <w:szCs w:val="24"/>
          <w:shd w:val="clear" w:color="auto" w:fill="FFFFFF"/>
        </w:rPr>
        <w:t>t</w:t>
      </w:r>
      <w:r w:rsidR="00763B24">
        <w:rPr>
          <w:rFonts w:cstheme="minorHAnsi"/>
          <w:sz w:val="24"/>
          <w:szCs w:val="24"/>
          <w:shd w:val="clear" w:color="auto" w:fill="FFFFFF"/>
        </w:rPr>
        <w:t>ime, Cost and Resources</w:t>
      </w:r>
      <w:sdt>
        <w:sdtPr>
          <w:rPr>
            <w:rFonts w:cstheme="minorHAnsi"/>
            <w:sz w:val="24"/>
            <w:szCs w:val="24"/>
            <w:shd w:val="clear" w:color="auto" w:fill="FFFFFF"/>
          </w:rPr>
          <w:id w:val="1588350761"/>
          <w:citation/>
        </w:sdtPr>
        <w:sdtContent>
          <w:r w:rsidR="0081561C">
            <w:rPr>
              <w:rFonts w:cstheme="minorHAnsi"/>
              <w:sz w:val="24"/>
              <w:szCs w:val="24"/>
              <w:shd w:val="clear" w:color="auto" w:fill="FFFFFF"/>
            </w:rPr>
            <w:fldChar w:fldCharType="begin"/>
          </w:r>
          <w:r w:rsidR="0081561C">
            <w:rPr>
              <w:rFonts w:cstheme="minorHAnsi"/>
              <w:sz w:val="24"/>
              <w:szCs w:val="24"/>
              <w:shd w:val="clear" w:color="auto" w:fill="FFFFFF"/>
            </w:rPr>
            <w:instrText xml:space="preserve"> CITATION Coo09 \l 2057 </w:instrText>
          </w:r>
          <w:r w:rsidR="0081561C">
            <w:rPr>
              <w:rFonts w:cstheme="minorHAnsi"/>
              <w:sz w:val="24"/>
              <w:szCs w:val="24"/>
              <w:shd w:val="clear" w:color="auto" w:fill="FFFFFF"/>
            </w:rPr>
            <w:fldChar w:fldCharType="separate"/>
          </w:r>
          <w:r w:rsidR="008901BC">
            <w:rPr>
              <w:rFonts w:cstheme="minorHAnsi"/>
              <w:noProof/>
              <w:sz w:val="24"/>
              <w:szCs w:val="24"/>
              <w:shd w:val="clear" w:color="auto" w:fill="FFFFFF"/>
            </w:rPr>
            <w:t xml:space="preserve"> </w:t>
          </w:r>
          <w:r w:rsidR="008901BC" w:rsidRPr="008901BC">
            <w:rPr>
              <w:rFonts w:cstheme="minorHAnsi"/>
              <w:noProof/>
              <w:sz w:val="24"/>
              <w:szCs w:val="24"/>
              <w:shd w:val="clear" w:color="auto" w:fill="FFFFFF"/>
            </w:rPr>
            <w:t>(Cooke &amp; Williams, 2009)</w:t>
          </w:r>
          <w:r w:rsidR="0081561C">
            <w:rPr>
              <w:rFonts w:cstheme="minorHAnsi"/>
              <w:sz w:val="24"/>
              <w:szCs w:val="24"/>
              <w:shd w:val="clear" w:color="auto" w:fill="FFFFFF"/>
            </w:rPr>
            <w:fldChar w:fldCharType="end"/>
          </w:r>
        </w:sdtContent>
      </w:sdt>
    </w:p>
    <w:p w14:paraId="02448845" w14:textId="32156F28" w:rsidR="0058613F" w:rsidRDefault="0058613F">
      <w:pPr>
        <w:rPr>
          <w:rFonts w:cstheme="minorHAnsi"/>
          <w:sz w:val="24"/>
          <w:szCs w:val="24"/>
          <w:shd w:val="clear" w:color="auto" w:fill="FFFFFF"/>
        </w:rPr>
      </w:pPr>
    </w:p>
    <w:p w14:paraId="7B5615B6" w14:textId="0AE7A1BB" w:rsidR="0058613F" w:rsidRDefault="0058613F">
      <w:pPr>
        <w:rPr>
          <w:rFonts w:cstheme="minorHAnsi"/>
          <w:sz w:val="24"/>
          <w:szCs w:val="24"/>
          <w:shd w:val="clear" w:color="auto" w:fill="FFFFFF"/>
        </w:rPr>
      </w:pPr>
    </w:p>
    <w:p w14:paraId="73343881" w14:textId="019DD913" w:rsidR="0058613F" w:rsidRDefault="0058613F">
      <w:pPr>
        <w:rPr>
          <w:rFonts w:cstheme="minorHAnsi"/>
          <w:sz w:val="24"/>
          <w:szCs w:val="24"/>
          <w:shd w:val="clear" w:color="auto" w:fill="FFFFFF"/>
        </w:rPr>
      </w:pPr>
    </w:p>
    <w:p w14:paraId="1F9D5B89" w14:textId="37BFB6F1" w:rsidR="0058613F" w:rsidRDefault="0058613F">
      <w:pPr>
        <w:rPr>
          <w:rFonts w:cstheme="minorHAnsi"/>
          <w:sz w:val="24"/>
          <w:szCs w:val="24"/>
          <w:shd w:val="clear" w:color="auto" w:fill="FFFFFF"/>
        </w:rPr>
      </w:pPr>
    </w:p>
    <w:p w14:paraId="50DA0521" w14:textId="50E1CA8D" w:rsidR="0058613F" w:rsidRDefault="0058613F">
      <w:pPr>
        <w:rPr>
          <w:rFonts w:cstheme="minorHAnsi"/>
          <w:sz w:val="24"/>
          <w:szCs w:val="24"/>
          <w:shd w:val="clear" w:color="auto" w:fill="FFFFFF"/>
        </w:rPr>
      </w:pPr>
    </w:p>
    <w:p w14:paraId="01247245" w14:textId="5E2441D5" w:rsidR="0058613F" w:rsidRDefault="0058613F">
      <w:pPr>
        <w:rPr>
          <w:rFonts w:cstheme="minorHAnsi"/>
          <w:sz w:val="24"/>
          <w:szCs w:val="24"/>
          <w:shd w:val="clear" w:color="auto" w:fill="FFFFFF"/>
        </w:rPr>
      </w:pPr>
    </w:p>
    <w:p w14:paraId="2FFE7A45" w14:textId="39B977C8" w:rsidR="0058613F" w:rsidRDefault="0058613F">
      <w:pPr>
        <w:rPr>
          <w:rFonts w:cstheme="minorHAnsi"/>
          <w:sz w:val="24"/>
          <w:szCs w:val="24"/>
          <w:shd w:val="clear" w:color="auto" w:fill="FFFFFF"/>
        </w:rPr>
      </w:pPr>
    </w:p>
    <w:p w14:paraId="1B3513F1" w14:textId="0011A886" w:rsidR="0058613F" w:rsidRDefault="0058613F">
      <w:pPr>
        <w:rPr>
          <w:rFonts w:cstheme="minorHAnsi"/>
          <w:sz w:val="24"/>
          <w:szCs w:val="24"/>
          <w:shd w:val="clear" w:color="auto" w:fill="FFFFFF"/>
        </w:rPr>
      </w:pPr>
    </w:p>
    <w:p w14:paraId="407AC644" w14:textId="4ADC5A14" w:rsidR="0058613F" w:rsidRDefault="0058613F">
      <w:pPr>
        <w:rPr>
          <w:rFonts w:cstheme="minorHAnsi"/>
          <w:sz w:val="24"/>
          <w:szCs w:val="24"/>
          <w:shd w:val="clear" w:color="auto" w:fill="FFFFFF"/>
        </w:rPr>
      </w:pPr>
    </w:p>
    <w:p w14:paraId="027892C0" w14:textId="4ADE16D0" w:rsidR="0058613F" w:rsidRDefault="0058613F">
      <w:pPr>
        <w:rPr>
          <w:rFonts w:cstheme="minorHAnsi"/>
          <w:sz w:val="24"/>
          <w:szCs w:val="24"/>
          <w:shd w:val="clear" w:color="auto" w:fill="FFFFFF"/>
        </w:rPr>
      </w:pPr>
    </w:p>
    <w:p w14:paraId="451E04AD" w14:textId="7C62180E" w:rsidR="0058613F" w:rsidRDefault="0058613F">
      <w:pPr>
        <w:rPr>
          <w:rFonts w:cstheme="minorHAnsi"/>
          <w:sz w:val="24"/>
          <w:szCs w:val="24"/>
          <w:shd w:val="clear" w:color="auto" w:fill="FFFFFF"/>
        </w:rPr>
      </w:pPr>
    </w:p>
    <w:p w14:paraId="5A41D40F" w14:textId="76FDB98B" w:rsidR="0058613F" w:rsidRDefault="0058613F">
      <w:pPr>
        <w:rPr>
          <w:rFonts w:cstheme="minorHAnsi"/>
          <w:sz w:val="24"/>
          <w:szCs w:val="24"/>
          <w:shd w:val="clear" w:color="auto" w:fill="FFFFFF"/>
        </w:rPr>
      </w:pPr>
    </w:p>
    <w:p w14:paraId="7EC412C3" w14:textId="69330C80" w:rsidR="0058613F" w:rsidRDefault="0058613F">
      <w:pPr>
        <w:rPr>
          <w:rFonts w:cstheme="minorHAnsi"/>
          <w:sz w:val="24"/>
          <w:szCs w:val="24"/>
          <w:shd w:val="clear" w:color="auto" w:fill="FFFFFF"/>
        </w:rPr>
      </w:pPr>
    </w:p>
    <w:p w14:paraId="66737486" w14:textId="0CEAD52D" w:rsidR="0058613F" w:rsidRDefault="0058613F">
      <w:pPr>
        <w:rPr>
          <w:rFonts w:cstheme="minorHAnsi"/>
          <w:sz w:val="24"/>
          <w:szCs w:val="24"/>
          <w:shd w:val="clear" w:color="auto" w:fill="FFFFFF"/>
        </w:rPr>
      </w:pPr>
    </w:p>
    <w:p w14:paraId="2800D24D" w14:textId="53B9004D" w:rsidR="0058613F" w:rsidRDefault="0058613F">
      <w:pPr>
        <w:rPr>
          <w:rFonts w:cstheme="minorHAnsi"/>
          <w:sz w:val="24"/>
          <w:szCs w:val="24"/>
          <w:shd w:val="clear" w:color="auto" w:fill="FFFFFF"/>
        </w:rPr>
      </w:pPr>
    </w:p>
    <w:p w14:paraId="7B4D6E60" w14:textId="0A25BB21" w:rsidR="0058613F" w:rsidRDefault="0058613F">
      <w:pPr>
        <w:rPr>
          <w:rFonts w:cstheme="minorHAnsi"/>
          <w:sz w:val="24"/>
          <w:szCs w:val="24"/>
          <w:shd w:val="clear" w:color="auto" w:fill="FFFFFF"/>
        </w:rPr>
      </w:pPr>
    </w:p>
    <w:p w14:paraId="6488846D" w14:textId="311F0E89" w:rsidR="0058613F" w:rsidRDefault="0058613F">
      <w:pPr>
        <w:rPr>
          <w:rFonts w:cstheme="minorHAnsi"/>
          <w:sz w:val="24"/>
          <w:szCs w:val="24"/>
          <w:shd w:val="clear" w:color="auto" w:fill="FFFFFF"/>
        </w:rPr>
      </w:pPr>
    </w:p>
    <w:p w14:paraId="0F7D5BE3" w14:textId="4A5A86A0" w:rsidR="0058613F" w:rsidRDefault="0058613F">
      <w:pPr>
        <w:rPr>
          <w:rFonts w:cstheme="minorHAnsi"/>
          <w:sz w:val="24"/>
          <w:szCs w:val="24"/>
          <w:shd w:val="clear" w:color="auto" w:fill="FFFFFF"/>
        </w:rPr>
      </w:pPr>
    </w:p>
    <w:p w14:paraId="0DEB7288" w14:textId="247C33A8" w:rsidR="0058613F" w:rsidRDefault="0058613F">
      <w:pPr>
        <w:rPr>
          <w:rFonts w:cstheme="minorHAnsi"/>
          <w:sz w:val="24"/>
          <w:szCs w:val="24"/>
          <w:shd w:val="clear" w:color="auto" w:fill="FFFFFF"/>
        </w:rPr>
      </w:pPr>
    </w:p>
    <w:p w14:paraId="4BD67C56" w14:textId="4F3FE995" w:rsidR="0058613F" w:rsidRDefault="0058613F">
      <w:pPr>
        <w:rPr>
          <w:rFonts w:cstheme="minorHAnsi"/>
          <w:sz w:val="24"/>
          <w:szCs w:val="24"/>
          <w:shd w:val="clear" w:color="auto" w:fill="FFFFFF"/>
        </w:rPr>
      </w:pPr>
    </w:p>
    <w:p w14:paraId="61F0DE48" w14:textId="591E690F" w:rsidR="0058613F" w:rsidRDefault="0058613F">
      <w:pPr>
        <w:rPr>
          <w:rFonts w:cstheme="minorHAnsi"/>
          <w:sz w:val="24"/>
          <w:szCs w:val="24"/>
          <w:shd w:val="clear" w:color="auto" w:fill="FFFFFF"/>
        </w:rPr>
      </w:pPr>
    </w:p>
    <w:p w14:paraId="7EB15BE2" w14:textId="2E0DE316" w:rsidR="0058613F" w:rsidRDefault="0058613F">
      <w:pPr>
        <w:rPr>
          <w:rFonts w:cstheme="minorHAnsi"/>
          <w:sz w:val="24"/>
          <w:szCs w:val="24"/>
          <w:shd w:val="clear" w:color="auto" w:fill="FFFFFF"/>
        </w:rPr>
      </w:pPr>
    </w:p>
    <w:p w14:paraId="65CD87A0" w14:textId="0FEA0A61" w:rsidR="0058613F" w:rsidRDefault="0058613F">
      <w:pPr>
        <w:rPr>
          <w:rFonts w:cstheme="minorHAnsi"/>
          <w:sz w:val="24"/>
          <w:szCs w:val="24"/>
          <w:shd w:val="clear" w:color="auto" w:fill="FFFFFF"/>
        </w:rPr>
      </w:pPr>
    </w:p>
    <w:p w14:paraId="209CF62B" w14:textId="77777777" w:rsidR="0058613F" w:rsidRDefault="0058613F">
      <w:pPr>
        <w:rPr>
          <w:sz w:val="24"/>
          <w:szCs w:val="24"/>
        </w:rPr>
      </w:pPr>
    </w:p>
    <w:p w14:paraId="7136E2C9" w14:textId="1167C149" w:rsidR="00D36839" w:rsidRPr="00875028" w:rsidRDefault="00D36839" w:rsidP="00436760">
      <w:pPr>
        <w:pStyle w:val="Heading1"/>
        <w:rPr>
          <w:b/>
          <w:bCs/>
          <w:u w:val="single"/>
        </w:rPr>
      </w:pPr>
      <w:bookmarkStart w:id="3" w:name="_Toc47693748"/>
      <w:r w:rsidRPr="00875028">
        <w:rPr>
          <w:b/>
          <w:bCs/>
          <w:u w:val="single"/>
        </w:rPr>
        <w:lastRenderedPageBreak/>
        <w:t xml:space="preserve">2. </w:t>
      </w:r>
      <w:r w:rsidR="00776F3A" w:rsidRPr="00875028">
        <w:rPr>
          <w:b/>
          <w:bCs/>
          <w:u w:val="single"/>
        </w:rPr>
        <w:t xml:space="preserve">Y Fforwm </w:t>
      </w:r>
      <w:r w:rsidRPr="00875028">
        <w:rPr>
          <w:b/>
          <w:bCs/>
          <w:u w:val="single"/>
        </w:rPr>
        <w:t>Project</w:t>
      </w:r>
      <w:bookmarkEnd w:id="3"/>
      <w:r w:rsidRPr="00875028">
        <w:rPr>
          <w:b/>
          <w:bCs/>
          <w:u w:val="single"/>
        </w:rPr>
        <w:br/>
      </w:r>
    </w:p>
    <w:p w14:paraId="58A3BE57" w14:textId="3952B238" w:rsidR="00D36839" w:rsidRPr="00151475" w:rsidRDefault="00D36839" w:rsidP="00A70E3C">
      <w:pPr>
        <w:spacing w:after="0" w:line="240" w:lineRule="auto"/>
        <w:rPr>
          <w:i/>
          <w:iCs/>
          <w:sz w:val="24"/>
          <w:szCs w:val="24"/>
        </w:rPr>
      </w:pPr>
      <w:r w:rsidRPr="00151475">
        <w:rPr>
          <w:b/>
          <w:bCs/>
          <w:sz w:val="24"/>
          <w:szCs w:val="24"/>
        </w:rPr>
        <w:t>Brief</w:t>
      </w:r>
      <w:r w:rsidR="00713B0A" w:rsidRPr="00151475">
        <w:rPr>
          <w:b/>
          <w:bCs/>
          <w:sz w:val="24"/>
          <w:szCs w:val="24"/>
        </w:rPr>
        <w:t>:</w:t>
      </w:r>
      <w:r w:rsidR="00713B0A" w:rsidRPr="00151475">
        <w:rPr>
          <w:i/>
          <w:iCs/>
          <w:sz w:val="24"/>
          <w:szCs w:val="24"/>
        </w:rPr>
        <w:t xml:space="preserve"> “</w:t>
      </w:r>
      <w:r w:rsidRPr="00151475">
        <w:rPr>
          <w:i/>
          <w:iCs/>
          <w:sz w:val="24"/>
          <w:szCs w:val="24"/>
        </w:rPr>
        <w:t>You are to assume that the University of Wales trinity St David has received planning consent for their new library (Y Fforwm). Work is proposed to start on 6</w:t>
      </w:r>
      <w:r w:rsidRPr="00151475">
        <w:rPr>
          <w:i/>
          <w:iCs/>
          <w:sz w:val="24"/>
          <w:szCs w:val="24"/>
          <w:vertAlign w:val="superscript"/>
        </w:rPr>
        <w:t>th</w:t>
      </w:r>
      <w:r w:rsidRPr="00151475">
        <w:rPr>
          <w:i/>
          <w:iCs/>
          <w:sz w:val="24"/>
          <w:szCs w:val="24"/>
        </w:rPr>
        <w:t xml:space="preserve"> May 2020</w:t>
      </w:r>
      <w:r w:rsidR="00A70E3C" w:rsidRPr="00151475">
        <w:rPr>
          <w:i/>
          <w:iCs/>
          <w:sz w:val="24"/>
          <w:szCs w:val="24"/>
        </w:rPr>
        <w:t>”.</w:t>
      </w:r>
    </w:p>
    <w:p w14:paraId="7E8E5C7B" w14:textId="13A674D1" w:rsidR="00CF2F37" w:rsidRDefault="001053C1">
      <w:pPr>
        <w:rPr>
          <w:sz w:val="24"/>
          <w:szCs w:val="24"/>
        </w:rPr>
      </w:pPr>
      <w:r>
        <w:rPr>
          <w:noProof/>
        </w:rPr>
        <w:drawing>
          <wp:anchor distT="0" distB="0" distL="114300" distR="114300" simplePos="0" relativeHeight="251665408" behindDoc="1" locked="0" layoutInCell="1" allowOverlap="1" wp14:anchorId="457535C1" wp14:editId="3E1FD75C">
            <wp:simplePos x="0" y="0"/>
            <wp:positionH relativeFrom="margin">
              <wp:align>left</wp:align>
            </wp:positionH>
            <wp:positionV relativeFrom="paragraph">
              <wp:posOffset>203835</wp:posOffset>
            </wp:positionV>
            <wp:extent cx="3234690" cy="2552700"/>
            <wp:effectExtent l="0" t="0" r="3810" b="0"/>
            <wp:wrapTight wrapText="bothSides">
              <wp:wrapPolygon edited="0">
                <wp:start x="254" y="0"/>
                <wp:lineTo x="0" y="484"/>
                <wp:lineTo x="0" y="20794"/>
                <wp:lineTo x="254" y="21439"/>
                <wp:lineTo x="21244" y="21439"/>
                <wp:lineTo x="21498" y="20794"/>
                <wp:lineTo x="21498" y="484"/>
                <wp:lineTo x="21244" y="0"/>
                <wp:lineTo x="254"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38755" cy="2555844"/>
                    </a:xfrm>
                    <a:prstGeom prst="rect">
                      <a:avLst/>
                    </a:prstGeom>
                    <a:effectLst>
                      <a:softEdge rad="101600"/>
                    </a:effectLst>
                  </pic:spPr>
                </pic:pic>
              </a:graphicData>
            </a:graphic>
            <wp14:sizeRelH relativeFrom="page">
              <wp14:pctWidth>0</wp14:pctWidth>
            </wp14:sizeRelH>
            <wp14:sizeRelV relativeFrom="page">
              <wp14:pctHeight>0</wp14:pctHeight>
            </wp14:sizeRelV>
          </wp:anchor>
        </w:drawing>
      </w:r>
    </w:p>
    <w:p w14:paraId="33A81D6A" w14:textId="211DE9FE" w:rsidR="0023738F" w:rsidRDefault="0023738F">
      <w:pPr>
        <w:rPr>
          <w:sz w:val="24"/>
          <w:szCs w:val="24"/>
        </w:rPr>
      </w:pPr>
    </w:p>
    <w:p w14:paraId="06140D71" w14:textId="7FB4AB98" w:rsidR="0023738F" w:rsidRDefault="0023738F">
      <w:pPr>
        <w:rPr>
          <w:sz w:val="24"/>
          <w:szCs w:val="24"/>
        </w:rPr>
      </w:pPr>
    </w:p>
    <w:p w14:paraId="210E9E4E" w14:textId="67A9FBA3" w:rsidR="0023738F" w:rsidRDefault="0023738F">
      <w:pPr>
        <w:rPr>
          <w:sz w:val="24"/>
          <w:szCs w:val="24"/>
        </w:rPr>
      </w:pPr>
    </w:p>
    <w:p w14:paraId="33A3392F" w14:textId="45346C94" w:rsidR="0023738F" w:rsidRDefault="000F62F5">
      <w:pPr>
        <w:rPr>
          <w:sz w:val="24"/>
          <w:szCs w:val="24"/>
        </w:rPr>
      </w:pPr>
      <w:r>
        <w:rPr>
          <w:sz w:val="24"/>
          <w:szCs w:val="24"/>
        </w:rPr>
        <w:t>Figure 2: Technical e</w:t>
      </w:r>
      <w:r w:rsidR="001053C1">
        <w:rPr>
          <w:sz w:val="24"/>
          <w:szCs w:val="24"/>
        </w:rPr>
        <w:t xml:space="preserve">levations </w:t>
      </w:r>
      <w:r>
        <w:rPr>
          <w:sz w:val="24"/>
          <w:szCs w:val="24"/>
        </w:rPr>
        <w:t>provided by UWTSD</w:t>
      </w:r>
      <w:r w:rsidR="00920705">
        <w:rPr>
          <w:sz w:val="24"/>
          <w:szCs w:val="24"/>
        </w:rPr>
        <w:t xml:space="preserve"> illustrating the front and side elevations of the proposed library building</w:t>
      </w:r>
      <w:r>
        <w:rPr>
          <w:sz w:val="24"/>
          <w:szCs w:val="24"/>
        </w:rPr>
        <w:t xml:space="preserve"> </w:t>
      </w:r>
      <w:sdt>
        <w:sdtPr>
          <w:rPr>
            <w:sz w:val="24"/>
            <w:szCs w:val="24"/>
          </w:rPr>
          <w:id w:val="-1757288983"/>
          <w:citation/>
        </w:sdtPr>
        <w:sdtContent>
          <w:r>
            <w:rPr>
              <w:sz w:val="24"/>
              <w:szCs w:val="24"/>
            </w:rPr>
            <w:fldChar w:fldCharType="begin"/>
          </w:r>
          <w:r>
            <w:rPr>
              <w:sz w:val="24"/>
              <w:szCs w:val="24"/>
            </w:rPr>
            <w:instrText xml:space="preserve"> CITATION UWT20 \l 2057 </w:instrText>
          </w:r>
          <w:r>
            <w:rPr>
              <w:sz w:val="24"/>
              <w:szCs w:val="24"/>
            </w:rPr>
            <w:fldChar w:fldCharType="separate"/>
          </w:r>
          <w:r w:rsidR="008901BC" w:rsidRPr="008901BC">
            <w:rPr>
              <w:noProof/>
              <w:sz w:val="24"/>
              <w:szCs w:val="24"/>
            </w:rPr>
            <w:t>(UWTSD, 2020)</w:t>
          </w:r>
          <w:r>
            <w:rPr>
              <w:sz w:val="24"/>
              <w:szCs w:val="24"/>
            </w:rPr>
            <w:fldChar w:fldCharType="end"/>
          </w:r>
        </w:sdtContent>
      </w:sdt>
      <w:r>
        <w:rPr>
          <w:sz w:val="24"/>
          <w:szCs w:val="24"/>
        </w:rPr>
        <w:t>.</w:t>
      </w:r>
    </w:p>
    <w:p w14:paraId="75709ADA" w14:textId="7BF1A556" w:rsidR="0023738F" w:rsidRDefault="0023738F">
      <w:pPr>
        <w:rPr>
          <w:sz w:val="24"/>
          <w:szCs w:val="24"/>
        </w:rPr>
      </w:pPr>
    </w:p>
    <w:p w14:paraId="0060D619" w14:textId="1E022851" w:rsidR="0023738F" w:rsidRDefault="0023738F">
      <w:pPr>
        <w:rPr>
          <w:sz w:val="24"/>
          <w:szCs w:val="24"/>
        </w:rPr>
      </w:pPr>
    </w:p>
    <w:p w14:paraId="53D17DD9" w14:textId="7CC2496D" w:rsidR="0023738F" w:rsidRDefault="00920705">
      <w:pPr>
        <w:rPr>
          <w:sz w:val="24"/>
          <w:szCs w:val="24"/>
        </w:rPr>
      </w:pPr>
      <w:r w:rsidRPr="00827EB9">
        <w:rPr>
          <w:noProof/>
        </w:rPr>
        <w:drawing>
          <wp:anchor distT="0" distB="0" distL="114300" distR="114300" simplePos="0" relativeHeight="251664384" behindDoc="1" locked="0" layoutInCell="1" allowOverlap="1" wp14:anchorId="70CF19AB" wp14:editId="509ABA7A">
            <wp:simplePos x="0" y="0"/>
            <wp:positionH relativeFrom="margin">
              <wp:align>right</wp:align>
            </wp:positionH>
            <wp:positionV relativeFrom="paragraph">
              <wp:posOffset>109855</wp:posOffset>
            </wp:positionV>
            <wp:extent cx="3948430" cy="2156460"/>
            <wp:effectExtent l="0" t="0" r="0" b="0"/>
            <wp:wrapTight wrapText="bothSides">
              <wp:wrapPolygon edited="0">
                <wp:start x="0" y="0"/>
                <wp:lineTo x="0" y="21371"/>
                <wp:lineTo x="21468" y="21371"/>
                <wp:lineTo x="2146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8474" t="24792" r="22446" b="11228"/>
                    <a:stretch/>
                  </pic:blipFill>
                  <pic:spPr bwMode="auto">
                    <a:xfrm>
                      <a:off x="0" y="0"/>
                      <a:ext cx="3948430" cy="21564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3625741" w14:textId="1794E93D" w:rsidR="0023738F" w:rsidRDefault="0023738F">
      <w:pPr>
        <w:rPr>
          <w:sz w:val="24"/>
          <w:szCs w:val="24"/>
        </w:rPr>
      </w:pPr>
    </w:p>
    <w:p w14:paraId="6E8954B0" w14:textId="3C6212A8" w:rsidR="0023738F" w:rsidRDefault="00920705">
      <w:pPr>
        <w:rPr>
          <w:sz w:val="24"/>
          <w:szCs w:val="24"/>
        </w:rPr>
      </w:pPr>
      <w:r>
        <w:rPr>
          <w:sz w:val="24"/>
          <w:szCs w:val="24"/>
        </w:rPr>
        <w:t>Figure 3: Satellite view of the proposed site provided by UWTSD</w:t>
      </w:r>
      <w:sdt>
        <w:sdtPr>
          <w:rPr>
            <w:sz w:val="24"/>
            <w:szCs w:val="24"/>
          </w:rPr>
          <w:id w:val="860558590"/>
          <w:citation/>
        </w:sdtPr>
        <w:sdtContent>
          <w:r>
            <w:rPr>
              <w:sz w:val="24"/>
              <w:szCs w:val="24"/>
            </w:rPr>
            <w:fldChar w:fldCharType="begin"/>
          </w:r>
          <w:r>
            <w:rPr>
              <w:sz w:val="24"/>
              <w:szCs w:val="24"/>
            </w:rPr>
            <w:instrText xml:space="preserve"> CITATION UWT20 \l 2057 </w:instrText>
          </w:r>
          <w:r>
            <w:rPr>
              <w:sz w:val="24"/>
              <w:szCs w:val="24"/>
            </w:rPr>
            <w:fldChar w:fldCharType="separate"/>
          </w:r>
          <w:r w:rsidR="008901BC">
            <w:rPr>
              <w:noProof/>
              <w:sz w:val="24"/>
              <w:szCs w:val="24"/>
            </w:rPr>
            <w:t xml:space="preserve"> </w:t>
          </w:r>
          <w:r w:rsidR="008901BC" w:rsidRPr="008901BC">
            <w:rPr>
              <w:noProof/>
              <w:sz w:val="24"/>
              <w:szCs w:val="24"/>
            </w:rPr>
            <w:t>(UWTSD, 2020)</w:t>
          </w:r>
          <w:r>
            <w:rPr>
              <w:sz w:val="24"/>
              <w:szCs w:val="24"/>
            </w:rPr>
            <w:fldChar w:fldCharType="end"/>
          </w:r>
        </w:sdtContent>
      </w:sdt>
      <w:r>
        <w:rPr>
          <w:sz w:val="24"/>
          <w:szCs w:val="24"/>
        </w:rPr>
        <w:t>.</w:t>
      </w:r>
    </w:p>
    <w:p w14:paraId="25D69486" w14:textId="4FF1727F" w:rsidR="0023738F" w:rsidRDefault="0023738F">
      <w:pPr>
        <w:rPr>
          <w:sz w:val="24"/>
          <w:szCs w:val="24"/>
        </w:rPr>
      </w:pPr>
    </w:p>
    <w:p w14:paraId="645A9ECF" w14:textId="29993B23" w:rsidR="0023738F" w:rsidRDefault="0023738F">
      <w:pPr>
        <w:rPr>
          <w:sz w:val="24"/>
          <w:szCs w:val="24"/>
        </w:rPr>
      </w:pPr>
    </w:p>
    <w:p w14:paraId="495677A5" w14:textId="4416D926" w:rsidR="00000123" w:rsidRPr="00FF1F6A" w:rsidRDefault="007C46A1" w:rsidP="00870FFB">
      <w:pPr>
        <w:pStyle w:val="Heading2"/>
        <w:rPr>
          <w:u w:val="single"/>
        </w:rPr>
      </w:pPr>
      <w:r>
        <w:t xml:space="preserve"> </w:t>
      </w:r>
      <w:r w:rsidR="00000123">
        <w:br/>
      </w:r>
      <w:r w:rsidR="00417FBA">
        <w:br/>
      </w:r>
      <w:r w:rsidR="00000123">
        <w:br/>
      </w:r>
      <w:bookmarkStart w:id="4" w:name="_Toc47693749"/>
      <w:r w:rsidR="00000123" w:rsidRPr="00FF1F6A">
        <w:rPr>
          <w:u w:val="single"/>
        </w:rPr>
        <w:t>2.1 Programme Schedule</w:t>
      </w:r>
      <w:bookmarkEnd w:id="4"/>
      <w:r w:rsidR="00000123" w:rsidRPr="00FF1F6A">
        <w:rPr>
          <w:u w:val="single"/>
        </w:rPr>
        <w:t xml:space="preserve"> </w:t>
      </w:r>
    </w:p>
    <w:p w14:paraId="3B10EF6F" w14:textId="7A60EDCA" w:rsidR="007E419A" w:rsidRDefault="00875028">
      <w:pPr>
        <w:rPr>
          <w:sz w:val="24"/>
          <w:szCs w:val="24"/>
        </w:rPr>
      </w:pPr>
      <w:r>
        <w:rPr>
          <w:sz w:val="24"/>
          <w:szCs w:val="24"/>
        </w:rPr>
        <w:br/>
      </w:r>
      <w:r w:rsidR="007E419A">
        <w:rPr>
          <w:sz w:val="24"/>
          <w:szCs w:val="24"/>
        </w:rPr>
        <w:t>A programme schedule is usually shown as a Gantt Chart and is laid out with the timescale in days/weeks/months/years along the top axis and a list of activities down the left han</w:t>
      </w:r>
      <w:r w:rsidR="00CD67FF">
        <w:rPr>
          <w:sz w:val="24"/>
          <w:szCs w:val="24"/>
        </w:rPr>
        <w:t xml:space="preserve">d side </w:t>
      </w:r>
      <w:sdt>
        <w:sdtPr>
          <w:rPr>
            <w:sz w:val="24"/>
            <w:szCs w:val="24"/>
          </w:rPr>
          <w:id w:val="632375822"/>
          <w:citation/>
        </w:sdtPr>
        <w:sdtContent>
          <w:r w:rsidR="00CD67FF">
            <w:rPr>
              <w:sz w:val="24"/>
              <w:szCs w:val="24"/>
            </w:rPr>
            <w:fldChar w:fldCharType="begin"/>
          </w:r>
          <w:r w:rsidR="00CD67FF">
            <w:rPr>
              <w:sz w:val="24"/>
              <w:szCs w:val="24"/>
            </w:rPr>
            <w:instrText xml:space="preserve"> CITATION Des201 \l 2057 </w:instrText>
          </w:r>
          <w:r w:rsidR="00CD67FF">
            <w:rPr>
              <w:sz w:val="24"/>
              <w:szCs w:val="24"/>
            </w:rPr>
            <w:fldChar w:fldCharType="separate"/>
          </w:r>
          <w:r w:rsidR="008901BC" w:rsidRPr="008901BC">
            <w:rPr>
              <w:noProof/>
              <w:sz w:val="24"/>
              <w:szCs w:val="24"/>
            </w:rPr>
            <w:t>(Wiki D. B., 2020)</w:t>
          </w:r>
          <w:r w:rsidR="00CD67FF">
            <w:rPr>
              <w:sz w:val="24"/>
              <w:szCs w:val="24"/>
            </w:rPr>
            <w:fldChar w:fldCharType="end"/>
          </w:r>
        </w:sdtContent>
      </w:sdt>
      <w:r w:rsidR="001E581D">
        <w:rPr>
          <w:sz w:val="24"/>
          <w:szCs w:val="24"/>
        </w:rPr>
        <w:t>.</w:t>
      </w:r>
      <w:r w:rsidR="007C46A1">
        <w:rPr>
          <w:sz w:val="24"/>
          <w:szCs w:val="24"/>
        </w:rPr>
        <w:t xml:space="preserve">  A horizontal bar then represents the time of the activity and the long</w:t>
      </w:r>
      <w:r w:rsidR="00F2177E">
        <w:rPr>
          <w:sz w:val="24"/>
          <w:szCs w:val="24"/>
        </w:rPr>
        <w:t xml:space="preserve">er </w:t>
      </w:r>
      <w:r w:rsidR="007C46A1">
        <w:rPr>
          <w:sz w:val="24"/>
          <w:szCs w:val="24"/>
        </w:rPr>
        <w:t>the bar the greater the duration</w:t>
      </w:r>
      <w:sdt>
        <w:sdtPr>
          <w:rPr>
            <w:sz w:val="24"/>
            <w:szCs w:val="24"/>
          </w:rPr>
          <w:id w:val="-227147691"/>
          <w:citation/>
        </w:sdtPr>
        <w:sdtContent>
          <w:r w:rsidR="007C46A1">
            <w:rPr>
              <w:sz w:val="24"/>
              <w:szCs w:val="24"/>
            </w:rPr>
            <w:fldChar w:fldCharType="begin"/>
          </w:r>
          <w:r w:rsidR="007C46A1">
            <w:rPr>
              <w:sz w:val="24"/>
              <w:szCs w:val="24"/>
            </w:rPr>
            <w:instrText xml:space="preserve"> CITATION Ass20 \l 2057 </w:instrText>
          </w:r>
          <w:r w:rsidR="007C46A1">
            <w:rPr>
              <w:sz w:val="24"/>
              <w:szCs w:val="24"/>
            </w:rPr>
            <w:fldChar w:fldCharType="separate"/>
          </w:r>
          <w:r w:rsidR="008901BC">
            <w:rPr>
              <w:noProof/>
              <w:sz w:val="24"/>
              <w:szCs w:val="24"/>
            </w:rPr>
            <w:t xml:space="preserve"> </w:t>
          </w:r>
          <w:r w:rsidR="008901BC" w:rsidRPr="008901BC">
            <w:rPr>
              <w:noProof/>
              <w:sz w:val="24"/>
              <w:szCs w:val="24"/>
            </w:rPr>
            <w:t>(Management, 2020)</w:t>
          </w:r>
          <w:r w:rsidR="007C46A1">
            <w:rPr>
              <w:sz w:val="24"/>
              <w:szCs w:val="24"/>
            </w:rPr>
            <w:fldChar w:fldCharType="end"/>
          </w:r>
        </w:sdtContent>
      </w:sdt>
      <w:r w:rsidR="00F2177E">
        <w:rPr>
          <w:sz w:val="24"/>
          <w:szCs w:val="24"/>
        </w:rPr>
        <w:t>.  Links can be created between activities to highlight when a task starts, finishes and whether it precedes another</w:t>
      </w:r>
      <w:sdt>
        <w:sdtPr>
          <w:rPr>
            <w:sz w:val="24"/>
            <w:szCs w:val="24"/>
          </w:rPr>
          <w:id w:val="1223328204"/>
          <w:citation/>
        </w:sdtPr>
        <w:sdtContent>
          <w:r w:rsidR="0034010A">
            <w:rPr>
              <w:sz w:val="24"/>
              <w:szCs w:val="24"/>
            </w:rPr>
            <w:fldChar w:fldCharType="begin"/>
          </w:r>
          <w:r w:rsidR="0034010A">
            <w:rPr>
              <w:sz w:val="24"/>
              <w:szCs w:val="24"/>
            </w:rPr>
            <w:instrText xml:space="preserve"> CITATION Ass20 \l 2057 </w:instrText>
          </w:r>
          <w:r w:rsidR="0034010A">
            <w:rPr>
              <w:sz w:val="24"/>
              <w:szCs w:val="24"/>
            </w:rPr>
            <w:fldChar w:fldCharType="separate"/>
          </w:r>
          <w:r w:rsidR="008901BC">
            <w:rPr>
              <w:noProof/>
              <w:sz w:val="24"/>
              <w:szCs w:val="24"/>
            </w:rPr>
            <w:t xml:space="preserve"> </w:t>
          </w:r>
          <w:r w:rsidR="008901BC" w:rsidRPr="008901BC">
            <w:rPr>
              <w:noProof/>
              <w:sz w:val="24"/>
              <w:szCs w:val="24"/>
            </w:rPr>
            <w:t>(Management, 2020)</w:t>
          </w:r>
          <w:r w:rsidR="0034010A">
            <w:rPr>
              <w:sz w:val="24"/>
              <w:szCs w:val="24"/>
            </w:rPr>
            <w:fldChar w:fldCharType="end"/>
          </w:r>
        </w:sdtContent>
      </w:sdt>
      <w:r w:rsidR="0034010A">
        <w:rPr>
          <w:sz w:val="24"/>
          <w:szCs w:val="24"/>
        </w:rPr>
        <w:t>.</w:t>
      </w:r>
      <w:r w:rsidR="00623255">
        <w:rPr>
          <w:sz w:val="24"/>
          <w:szCs w:val="24"/>
        </w:rPr>
        <w:t xml:space="preserve">  Gantt charts are beneficial to a project as they can be updated weekly and monthly accordingly and can be colour coded if needed</w:t>
      </w:r>
      <w:r w:rsidR="00C1568E">
        <w:rPr>
          <w:sz w:val="24"/>
          <w:szCs w:val="24"/>
        </w:rPr>
        <w:t>, as seen in Figure 1</w:t>
      </w:r>
      <w:r w:rsidR="00623255">
        <w:rPr>
          <w:sz w:val="24"/>
          <w:szCs w:val="24"/>
        </w:rPr>
        <w:t xml:space="preserve"> </w:t>
      </w:r>
      <w:sdt>
        <w:sdtPr>
          <w:rPr>
            <w:sz w:val="24"/>
            <w:szCs w:val="24"/>
          </w:rPr>
          <w:id w:val="-1597164790"/>
          <w:citation/>
        </w:sdtPr>
        <w:sdtContent>
          <w:r w:rsidR="00623255">
            <w:rPr>
              <w:sz w:val="24"/>
              <w:szCs w:val="24"/>
            </w:rPr>
            <w:fldChar w:fldCharType="begin"/>
          </w:r>
          <w:r w:rsidR="00623255">
            <w:rPr>
              <w:sz w:val="24"/>
              <w:szCs w:val="24"/>
            </w:rPr>
            <w:instrText xml:space="preserve"> CITATION Coo09 \l 2057 </w:instrText>
          </w:r>
          <w:r w:rsidR="00623255">
            <w:rPr>
              <w:sz w:val="24"/>
              <w:szCs w:val="24"/>
            </w:rPr>
            <w:fldChar w:fldCharType="separate"/>
          </w:r>
          <w:r w:rsidR="008901BC" w:rsidRPr="008901BC">
            <w:rPr>
              <w:noProof/>
              <w:sz w:val="24"/>
              <w:szCs w:val="24"/>
            </w:rPr>
            <w:t>(Cooke &amp; Williams, 2009)</w:t>
          </w:r>
          <w:r w:rsidR="00623255">
            <w:rPr>
              <w:sz w:val="24"/>
              <w:szCs w:val="24"/>
            </w:rPr>
            <w:fldChar w:fldCharType="end"/>
          </w:r>
        </w:sdtContent>
      </w:sdt>
      <w:r w:rsidR="00623255">
        <w:rPr>
          <w:sz w:val="24"/>
          <w:szCs w:val="24"/>
        </w:rPr>
        <w:t xml:space="preserve">.  This is particularly useful when tracking progress, updating on </w:t>
      </w:r>
      <w:r w:rsidR="00623255">
        <w:rPr>
          <w:sz w:val="24"/>
          <w:szCs w:val="24"/>
        </w:rPr>
        <w:lastRenderedPageBreak/>
        <w:t xml:space="preserve">and off site with the aid of computers as well as providing accurate records </w:t>
      </w:r>
      <w:sdt>
        <w:sdtPr>
          <w:rPr>
            <w:sz w:val="24"/>
            <w:szCs w:val="24"/>
          </w:rPr>
          <w:id w:val="2055576550"/>
          <w:citation/>
        </w:sdtPr>
        <w:sdtContent>
          <w:r w:rsidR="00623255">
            <w:rPr>
              <w:sz w:val="24"/>
              <w:szCs w:val="24"/>
            </w:rPr>
            <w:fldChar w:fldCharType="begin"/>
          </w:r>
          <w:r w:rsidR="00623255">
            <w:rPr>
              <w:sz w:val="24"/>
              <w:szCs w:val="24"/>
            </w:rPr>
            <w:instrText xml:space="preserve"> CITATION Coo09 \l 2057 </w:instrText>
          </w:r>
          <w:r w:rsidR="00623255">
            <w:rPr>
              <w:sz w:val="24"/>
              <w:szCs w:val="24"/>
            </w:rPr>
            <w:fldChar w:fldCharType="separate"/>
          </w:r>
          <w:r w:rsidR="008901BC" w:rsidRPr="008901BC">
            <w:rPr>
              <w:noProof/>
              <w:sz w:val="24"/>
              <w:szCs w:val="24"/>
            </w:rPr>
            <w:t>(Cooke &amp; Williams, 2009)</w:t>
          </w:r>
          <w:r w:rsidR="00623255">
            <w:rPr>
              <w:sz w:val="24"/>
              <w:szCs w:val="24"/>
            </w:rPr>
            <w:fldChar w:fldCharType="end"/>
          </w:r>
        </w:sdtContent>
      </w:sdt>
      <w:r w:rsidR="00623255">
        <w:rPr>
          <w:sz w:val="24"/>
          <w:szCs w:val="24"/>
        </w:rPr>
        <w:t>.</w:t>
      </w:r>
    </w:p>
    <w:p w14:paraId="64B61CB2" w14:textId="61626D29" w:rsidR="0023738F" w:rsidRDefault="0023738F">
      <w:pPr>
        <w:rPr>
          <w:sz w:val="24"/>
          <w:szCs w:val="24"/>
        </w:rPr>
      </w:pPr>
    </w:p>
    <w:p w14:paraId="39D2E343" w14:textId="4FE6A2BD" w:rsidR="00FC7DCB" w:rsidRPr="009E49AB" w:rsidRDefault="00640072" w:rsidP="009E49AB">
      <w:pPr>
        <w:pStyle w:val="Heading2"/>
        <w:rPr>
          <w:u w:val="single"/>
        </w:rPr>
      </w:pPr>
      <w:bookmarkStart w:id="5" w:name="_Toc47693750"/>
      <w:r w:rsidRPr="00FF1F6A">
        <w:rPr>
          <w:u w:val="single"/>
        </w:rPr>
        <w:t xml:space="preserve">2.2 </w:t>
      </w:r>
      <w:r w:rsidR="00FD6D6F">
        <w:rPr>
          <w:u w:val="single"/>
        </w:rPr>
        <w:t>List of Activities</w:t>
      </w:r>
      <w:bookmarkEnd w:id="5"/>
    </w:p>
    <w:p w14:paraId="156F2769" w14:textId="01F1FDC7" w:rsidR="00D3344E" w:rsidRDefault="009E49AB" w:rsidP="00FC7DCB">
      <w:pPr>
        <w:rPr>
          <w:sz w:val="24"/>
          <w:szCs w:val="24"/>
        </w:rPr>
      </w:pPr>
      <w:r>
        <w:br/>
      </w:r>
      <w:r w:rsidRPr="00356AC6">
        <w:rPr>
          <w:sz w:val="24"/>
          <w:szCs w:val="24"/>
        </w:rPr>
        <w:t xml:space="preserve">A schedule of activities can be illustrated by a bar chart, linked bar charts, arrow diagrams or precedence diagrams and either one of them is effective in producing a productive programme </w:t>
      </w:r>
      <w:sdt>
        <w:sdtPr>
          <w:rPr>
            <w:sz w:val="24"/>
            <w:szCs w:val="24"/>
          </w:rPr>
          <w:id w:val="-533574611"/>
          <w:citation/>
        </w:sdtPr>
        <w:sdtContent>
          <w:r w:rsidRPr="00356AC6">
            <w:rPr>
              <w:sz w:val="24"/>
              <w:szCs w:val="24"/>
            </w:rPr>
            <w:fldChar w:fldCharType="begin"/>
          </w:r>
          <w:r w:rsidRPr="00356AC6">
            <w:rPr>
              <w:sz w:val="24"/>
              <w:szCs w:val="24"/>
            </w:rPr>
            <w:instrText xml:space="preserve"> CITATION Coo09 \l 2057 </w:instrText>
          </w:r>
          <w:r w:rsidRPr="00356AC6">
            <w:rPr>
              <w:sz w:val="24"/>
              <w:szCs w:val="24"/>
            </w:rPr>
            <w:fldChar w:fldCharType="separate"/>
          </w:r>
          <w:r w:rsidR="008901BC" w:rsidRPr="008901BC">
            <w:rPr>
              <w:noProof/>
              <w:sz w:val="24"/>
              <w:szCs w:val="24"/>
            </w:rPr>
            <w:t>(Cooke &amp; Williams, 2009)</w:t>
          </w:r>
          <w:r w:rsidRPr="00356AC6">
            <w:rPr>
              <w:sz w:val="24"/>
              <w:szCs w:val="24"/>
            </w:rPr>
            <w:fldChar w:fldCharType="end"/>
          </w:r>
        </w:sdtContent>
      </w:sdt>
      <w:r w:rsidRPr="00356AC6">
        <w:rPr>
          <w:sz w:val="24"/>
          <w:szCs w:val="24"/>
        </w:rPr>
        <w:t>.</w:t>
      </w:r>
      <w:r w:rsidR="00B060E5">
        <w:rPr>
          <w:sz w:val="24"/>
          <w:szCs w:val="24"/>
        </w:rPr>
        <w:t xml:space="preserve">  </w:t>
      </w:r>
    </w:p>
    <w:p w14:paraId="2DC68C1C" w14:textId="4C0A93BE" w:rsidR="00D3344E" w:rsidRDefault="00D3344E" w:rsidP="00FC7DCB">
      <w:pPr>
        <w:rPr>
          <w:sz w:val="24"/>
          <w:szCs w:val="24"/>
        </w:rPr>
      </w:pPr>
      <w:r>
        <w:rPr>
          <w:noProof/>
        </w:rPr>
        <w:drawing>
          <wp:anchor distT="0" distB="0" distL="114300" distR="114300" simplePos="0" relativeHeight="251666432" behindDoc="1" locked="0" layoutInCell="1" allowOverlap="1" wp14:anchorId="04553C60" wp14:editId="4CD2B059">
            <wp:simplePos x="0" y="0"/>
            <wp:positionH relativeFrom="margin">
              <wp:align>center</wp:align>
            </wp:positionH>
            <wp:positionV relativeFrom="paragraph">
              <wp:posOffset>5715</wp:posOffset>
            </wp:positionV>
            <wp:extent cx="3816350" cy="2654871"/>
            <wp:effectExtent l="0" t="0" r="0" b="0"/>
            <wp:wrapTight wrapText="bothSides">
              <wp:wrapPolygon edited="0">
                <wp:start x="0" y="0"/>
                <wp:lineTo x="0" y="21393"/>
                <wp:lineTo x="21456" y="21393"/>
                <wp:lineTo x="2145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816350" cy="2654871"/>
                    </a:xfrm>
                    <a:prstGeom prst="rect">
                      <a:avLst/>
                    </a:prstGeom>
                  </pic:spPr>
                </pic:pic>
              </a:graphicData>
            </a:graphic>
            <wp14:sizeRelH relativeFrom="page">
              <wp14:pctWidth>0</wp14:pctWidth>
            </wp14:sizeRelH>
            <wp14:sizeRelV relativeFrom="page">
              <wp14:pctHeight>0</wp14:pctHeight>
            </wp14:sizeRelV>
          </wp:anchor>
        </w:drawing>
      </w:r>
    </w:p>
    <w:p w14:paraId="72496CA1" w14:textId="14C7235F" w:rsidR="00D3344E" w:rsidRDefault="00D3344E" w:rsidP="00FC7DCB">
      <w:pPr>
        <w:rPr>
          <w:sz w:val="24"/>
          <w:szCs w:val="24"/>
        </w:rPr>
      </w:pPr>
    </w:p>
    <w:p w14:paraId="7E166C02" w14:textId="77777777" w:rsidR="00D3344E" w:rsidRDefault="00D3344E" w:rsidP="00FC7DCB">
      <w:pPr>
        <w:rPr>
          <w:sz w:val="24"/>
          <w:szCs w:val="24"/>
        </w:rPr>
      </w:pPr>
    </w:p>
    <w:p w14:paraId="09170AA0" w14:textId="4670DE28" w:rsidR="00D3344E" w:rsidRDefault="00D3344E" w:rsidP="00FC7DCB">
      <w:pPr>
        <w:rPr>
          <w:sz w:val="24"/>
          <w:szCs w:val="24"/>
        </w:rPr>
      </w:pPr>
    </w:p>
    <w:p w14:paraId="02675219" w14:textId="3925D72B" w:rsidR="00D3344E" w:rsidRDefault="00D3344E" w:rsidP="00FC7DCB">
      <w:pPr>
        <w:rPr>
          <w:sz w:val="24"/>
          <w:szCs w:val="24"/>
        </w:rPr>
      </w:pPr>
    </w:p>
    <w:p w14:paraId="02751C49" w14:textId="77777777" w:rsidR="00D3344E" w:rsidRDefault="00D3344E" w:rsidP="00FC7DCB">
      <w:pPr>
        <w:rPr>
          <w:sz w:val="24"/>
          <w:szCs w:val="24"/>
        </w:rPr>
      </w:pPr>
    </w:p>
    <w:p w14:paraId="397B1F44" w14:textId="77777777" w:rsidR="00D3344E" w:rsidRDefault="00D3344E" w:rsidP="00FC7DCB">
      <w:pPr>
        <w:rPr>
          <w:sz w:val="24"/>
          <w:szCs w:val="24"/>
        </w:rPr>
      </w:pPr>
    </w:p>
    <w:p w14:paraId="0362E383" w14:textId="77777777" w:rsidR="00D3344E" w:rsidRDefault="00D3344E" w:rsidP="00FC7DCB">
      <w:pPr>
        <w:rPr>
          <w:sz w:val="24"/>
          <w:szCs w:val="24"/>
        </w:rPr>
      </w:pPr>
    </w:p>
    <w:p w14:paraId="4AA74E56" w14:textId="77777777" w:rsidR="00D3344E" w:rsidRDefault="00D3344E" w:rsidP="00FC7DCB">
      <w:pPr>
        <w:rPr>
          <w:sz w:val="24"/>
          <w:szCs w:val="24"/>
        </w:rPr>
      </w:pPr>
    </w:p>
    <w:p w14:paraId="22F69F6B" w14:textId="7388F759" w:rsidR="00D3344E" w:rsidRDefault="00D3344E" w:rsidP="00FC7DCB">
      <w:pPr>
        <w:rPr>
          <w:sz w:val="24"/>
          <w:szCs w:val="24"/>
        </w:rPr>
      </w:pPr>
      <w:r>
        <w:rPr>
          <w:sz w:val="24"/>
          <w:szCs w:val="24"/>
        </w:rPr>
        <w:t>Figure 4: A simple Gantt chart illustrating finish-to-start, start-to-start and finish-to-finish relationships</w:t>
      </w:r>
      <w:sdt>
        <w:sdtPr>
          <w:rPr>
            <w:sz w:val="24"/>
            <w:szCs w:val="24"/>
          </w:rPr>
          <w:id w:val="1191802739"/>
          <w:citation/>
        </w:sdtPr>
        <w:sdtContent>
          <w:r w:rsidR="004054B9">
            <w:rPr>
              <w:sz w:val="24"/>
              <w:szCs w:val="24"/>
            </w:rPr>
            <w:fldChar w:fldCharType="begin"/>
          </w:r>
          <w:r w:rsidR="004054B9">
            <w:rPr>
              <w:sz w:val="24"/>
              <w:szCs w:val="24"/>
            </w:rPr>
            <w:instrText xml:space="preserve"> CITATION Wha18 \l 2057 </w:instrText>
          </w:r>
          <w:r w:rsidR="004054B9">
            <w:rPr>
              <w:sz w:val="24"/>
              <w:szCs w:val="24"/>
            </w:rPr>
            <w:fldChar w:fldCharType="separate"/>
          </w:r>
          <w:r w:rsidR="008901BC">
            <w:rPr>
              <w:noProof/>
              <w:sz w:val="24"/>
              <w:szCs w:val="24"/>
            </w:rPr>
            <w:t xml:space="preserve"> </w:t>
          </w:r>
          <w:r w:rsidR="008901BC" w:rsidRPr="008901BC">
            <w:rPr>
              <w:noProof/>
              <w:sz w:val="24"/>
              <w:szCs w:val="24"/>
            </w:rPr>
            <w:t>(Agantty, 2018)</w:t>
          </w:r>
          <w:r w:rsidR="004054B9">
            <w:rPr>
              <w:sz w:val="24"/>
              <w:szCs w:val="24"/>
            </w:rPr>
            <w:fldChar w:fldCharType="end"/>
          </w:r>
        </w:sdtContent>
      </w:sdt>
      <w:r w:rsidR="004054B9">
        <w:rPr>
          <w:sz w:val="24"/>
          <w:szCs w:val="24"/>
        </w:rPr>
        <w:t>.</w:t>
      </w:r>
    </w:p>
    <w:p w14:paraId="54409EFE" w14:textId="054E1C3A" w:rsidR="0047000C" w:rsidRPr="00356AC6" w:rsidRDefault="00B060E5" w:rsidP="00FC7DCB">
      <w:pPr>
        <w:rPr>
          <w:sz w:val="24"/>
          <w:szCs w:val="24"/>
        </w:rPr>
      </w:pPr>
      <w:r>
        <w:rPr>
          <w:sz w:val="24"/>
          <w:szCs w:val="24"/>
        </w:rPr>
        <w:t>The schedule of works is used to highlight finish-to-start, start-to-start and finish-to-finish relationships</w:t>
      </w:r>
      <w:r w:rsidR="00D3344E">
        <w:rPr>
          <w:sz w:val="24"/>
          <w:szCs w:val="24"/>
        </w:rPr>
        <w:t xml:space="preserve"> (Figure 4)</w:t>
      </w:r>
      <w:r>
        <w:rPr>
          <w:sz w:val="24"/>
          <w:szCs w:val="24"/>
        </w:rPr>
        <w:t xml:space="preserve"> as well as show the critical path, which tracks the projects progress and budget in case any modifications need to be made to ensure it runs smoothly</w:t>
      </w:r>
      <w:sdt>
        <w:sdtPr>
          <w:rPr>
            <w:sz w:val="24"/>
            <w:szCs w:val="24"/>
          </w:rPr>
          <w:id w:val="1461765514"/>
          <w:citation/>
        </w:sdtPr>
        <w:sdtContent>
          <w:r w:rsidR="008720E0">
            <w:rPr>
              <w:sz w:val="24"/>
              <w:szCs w:val="24"/>
            </w:rPr>
            <w:fldChar w:fldCharType="begin"/>
          </w:r>
          <w:r w:rsidR="008720E0">
            <w:rPr>
              <w:sz w:val="24"/>
              <w:szCs w:val="24"/>
            </w:rPr>
            <w:instrText xml:space="preserve"> CITATION Wri20 \l 2057 </w:instrText>
          </w:r>
          <w:r w:rsidR="008720E0">
            <w:rPr>
              <w:sz w:val="24"/>
              <w:szCs w:val="24"/>
            </w:rPr>
            <w:fldChar w:fldCharType="separate"/>
          </w:r>
          <w:r w:rsidR="008901BC">
            <w:rPr>
              <w:noProof/>
              <w:sz w:val="24"/>
              <w:szCs w:val="24"/>
            </w:rPr>
            <w:t xml:space="preserve"> </w:t>
          </w:r>
          <w:r w:rsidR="008901BC" w:rsidRPr="008901BC">
            <w:rPr>
              <w:noProof/>
              <w:sz w:val="24"/>
              <w:szCs w:val="24"/>
            </w:rPr>
            <w:t>(Writer, 2020)</w:t>
          </w:r>
          <w:r w:rsidR="008720E0">
            <w:rPr>
              <w:sz w:val="24"/>
              <w:szCs w:val="24"/>
            </w:rPr>
            <w:fldChar w:fldCharType="end"/>
          </w:r>
        </w:sdtContent>
      </w:sdt>
      <w:r w:rsidR="008720E0">
        <w:rPr>
          <w:sz w:val="24"/>
          <w:szCs w:val="24"/>
        </w:rPr>
        <w:t>.</w:t>
      </w:r>
      <w:r w:rsidR="00904157">
        <w:rPr>
          <w:sz w:val="24"/>
          <w:szCs w:val="24"/>
        </w:rPr>
        <w:br/>
      </w:r>
    </w:p>
    <w:tbl>
      <w:tblPr>
        <w:tblW w:w="9040" w:type="dxa"/>
        <w:tblLook w:val="04A0" w:firstRow="1" w:lastRow="0" w:firstColumn="1" w:lastColumn="0" w:noHBand="0" w:noVBand="1"/>
      </w:tblPr>
      <w:tblGrid>
        <w:gridCol w:w="4500"/>
        <w:gridCol w:w="1027"/>
        <w:gridCol w:w="1278"/>
        <w:gridCol w:w="1328"/>
        <w:gridCol w:w="1120"/>
      </w:tblGrid>
      <w:tr w:rsidR="0047000C" w:rsidRPr="0047000C" w14:paraId="2B73312B" w14:textId="77777777" w:rsidTr="0047000C">
        <w:trPr>
          <w:trHeight w:val="290"/>
        </w:trPr>
        <w:tc>
          <w:tcPr>
            <w:tcW w:w="4500" w:type="dxa"/>
            <w:tcBorders>
              <w:top w:val="nil"/>
              <w:left w:val="nil"/>
              <w:bottom w:val="nil"/>
              <w:right w:val="nil"/>
            </w:tcBorders>
            <w:shd w:val="clear" w:color="auto" w:fill="auto"/>
            <w:noWrap/>
            <w:vAlign w:val="bottom"/>
            <w:hideMark/>
          </w:tcPr>
          <w:p w14:paraId="05D4405A" w14:textId="77777777" w:rsidR="0047000C" w:rsidRPr="0047000C" w:rsidRDefault="0047000C" w:rsidP="0047000C">
            <w:pPr>
              <w:spacing w:after="0" w:line="240" w:lineRule="auto"/>
              <w:rPr>
                <w:rFonts w:ascii="Calibri" w:eastAsia="Times New Roman" w:hAnsi="Calibri" w:cs="Calibri"/>
                <w:b/>
                <w:bCs/>
                <w:color w:val="000000"/>
                <w:u w:val="single"/>
                <w:lang w:eastAsia="en-GB"/>
              </w:rPr>
            </w:pPr>
            <w:r w:rsidRPr="0047000C">
              <w:rPr>
                <w:rFonts w:ascii="Calibri" w:eastAsia="Times New Roman" w:hAnsi="Calibri" w:cs="Calibri"/>
                <w:b/>
                <w:bCs/>
                <w:color w:val="000000"/>
                <w:u w:val="single"/>
                <w:lang w:eastAsia="en-GB"/>
              </w:rPr>
              <w:t>Activities</w:t>
            </w:r>
          </w:p>
        </w:tc>
        <w:tc>
          <w:tcPr>
            <w:tcW w:w="960" w:type="dxa"/>
            <w:tcBorders>
              <w:top w:val="nil"/>
              <w:left w:val="nil"/>
              <w:bottom w:val="nil"/>
              <w:right w:val="nil"/>
            </w:tcBorders>
            <w:shd w:val="clear" w:color="auto" w:fill="auto"/>
            <w:noWrap/>
            <w:vAlign w:val="bottom"/>
            <w:hideMark/>
          </w:tcPr>
          <w:p w14:paraId="3AB572B8" w14:textId="77777777" w:rsidR="0047000C" w:rsidRPr="0047000C" w:rsidRDefault="0047000C" w:rsidP="0047000C">
            <w:pPr>
              <w:spacing w:after="0" w:line="240" w:lineRule="auto"/>
              <w:rPr>
                <w:rFonts w:ascii="Calibri" w:eastAsia="Times New Roman" w:hAnsi="Calibri" w:cs="Calibri"/>
                <w:b/>
                <w:bCs/>
                <w:color w:val="000000"/>
                <w:u w:val="single"/>
                <w:lang w:eastAsia="en-GB"/>
              </w:rPr>
            </w:pPr>
            <w:r w:rsidRPr="0047000C">
              <w:rPr>
                <w:rFonts w:ascii="Calibri" w:eastAsia="Times New Roman" w:hAnsi="Calibri" w:cs="Calibri"/>
                <w:b/>
                <w:bCs/>
                <w:color w:val="000000"/>
                <w:u w:val="single"/>
                <w:lang w:eastAsia="en-GB"/>
              </w:rPr>
              <w:t>Duration</w:t>
            </w:r>
          </w:p>
        </w:tc>
        <w:tc>
          <w:tcPr>
            <w:tcW w:w="1240" w:type="dxa"/>
            <w:tcBorders>
              <w:top w:val="nil"/>
              <w:left w:val="nil"/>
              <w:bottom w:val="nil"/>
              <w:right w:val="nil"/>
            </w:tcBorders>
            <w:shd w:val="clear" w:color="auto" w:fill="auto"/>
            <w:noWrap/>
            <w:vAlign w:val="bottom"/>
            <w:hideMark/>
          </w:tcPr>
          <w:p w14:paraId="5DFED542" w14:textId="77777777" w:rsidR="0047000C" w:rsidRPr="0047000C" w:rsidRDefault="0047000C" w:rsidP="0047000C">
            <w:pPr>
              <w:spacing w:after="0" w:line="240" w:lineRule="auto"/>
              <w:rPr>
                <w:rFonts w:ascii="Calibri" w:eastAsia="Times New Roman" w:hAnsi="Calibri" w:cs="Calibri"/>
                <w:b/>
                <w:bCs/>
                <w:color w:val="000000"/>
                <w:u w:val="single"/>
                <w:lang w:eastAsia="en-GB"/>
              </w:rPr>
            </w:pPr>
            <w:r w:rsidRPr="0047000C">
              <w:rPr>
                <w:rFonts w:ascii="Calibri" w:eastAsia="Times New Roman" w:hAnsi="Calibri" w:cs="Calibri"/>
                <w:b/>
                <w:bCs/>
                <w:color w:val="000000"/>
                <w:u w:val="single"/>
                <w:lang w:eastAsia="en-GB"/>
              </w:rPr>
              <w:t>Start</w:t>
            </w:r>
          </w:p>
        </w:tc>
        <w:tc>
          <w:tcPr>
            <w:tcW w:w="1240" w:type="dxa"/>
            <w:tcBorders>
              <w:top w:val="nil"/>
              <w:left w:val="nil"/>
              <w:bottom w:val="nil"/>
              <w:right w:val="nil"/>
            </w:tcBorders>
            <w:shd w:val="clear" w:color="auto" w:fill="auto"/>
            <w:noWrap/>
            <w:vAlign w:val="bottom"/>
            <w:hideMark/>
          </w:tcPr>
          <w:p w14:paraId="14482BB5" w14:textId="77777777" w:rsidR="0047000C" w:rsidRPr="0047000C" w:rsidRDefault="0047000C" w:rsidP="0047000C">
            <w:pPr>
              <w:spacing w:after="0" w:line="240" w:lineRule="auto"/>
              <w:rPr>
                <w:rFonts w:ascii="Calibri" w:eastAsia="Times New Roman" w:hAnsi="Calibri" w:cs="Calibri"/>
                <w:b/>
                <w:bCs/>
                <w:color w:val="000000"/>
                <w:u w:val="single"/>
                <w:lang w:eastAsia="en-GB"/>
              </w:rPr>
            </w:pPr>
            <w:r w:rsidRPr="0047000C">
              <w:rPr>
                <w:rFonts w:ascii="Calibri" w:eastAsia="Times New Roman" w:hAnsi="Calibri" w:cs="Calibri"/>
                <w:b/>
                <w:bCs/>
                <w:color w:val="000000"/>
                <w:u w:val="single"/>
                <w:lang w:eastAsia="en-GB"/>
              </w:rPr>
              <w:t>Finish</w:t>
            </w:r>
          </w:p>
        </w:tc>
        <w:tc>
          <w:tcPr>
            <w:tcW w:w="1100" w:type="dxa"/>
            <w:tcBorders>
              <w:top w:val="nil"/>
              <w:left w:val="nil"/>
              <w:bottom w:val="nil"/>
              <w:right w:val="nil"/>
            </w:tcBorders>
            <w:shd w:val="clear" w:color="auto" w:fill="auto"/>
            <w:noWrap/>
            <w:vAlign w:val="bottom"/>
            <w:hideMark/>
          </w:tcPr>
          <w:p w14:paraId="2FC1735B" w14:textId="798A270D" w:rsidR="0047000C" w:rsidRPr="0047000C" w:rsidRDefault="0047000C" w:rsidP="0047000C">
            <w:pPr>
              <w:spacing w:after="0" w:line="240" w:lineRule="auto"/>
              <w:rPr>
                <w:rFonts w:ascii="Calibri" w:eastAsia="Times New Roman" w:hAnsi="Calibri" w:cs="Calibri"/>
                <w:b/>
                <w:bCs/>
                <w:color w:val="000000"/>
                <w:u w:val="single"/>
                <w:lang w:eastAsia="en-GB"/>
              </w:rPr>
            </w:pPr>
            <w:r w:rsidRPr="0047000C">
              <w:rPr>
                <w:rFonts w:ascii="Calibri" w:eastAsia="Times New Roman" w:hAnsi="Calibri" w:cs="Calibri"/>
                <w:b/>
                <w:bCs/>
                <w:color w:val="000000"/>
                <w:u w:val="single"/>
                <w:lang w:eastAsia="en-GB"/>
              </w:rPr>
              <w:t>Preceding</w:t>
            </w:r>
          </w:p>
        </w:tc>
      </w:tr>
      <w:tr w:rsidR="0047000C" w:rsidRPr="0047000C" w14:paraId="7438AB97" w14:textId="77777777" w:rsidTr="0047000C">
        <w:trPr>
          <w:trHeight w:val="290"/>
        </w:trPr>
        <w:tc>
          <w:tcPr>
            <w:tcW w:w="4500" w:type="dxa"/>
            <w:tcBorders>
              <w:top w:val="nil"/>
              <w:left w:val="nil"/>
              <w:bottom w:val="nil"/>
              <w:right w:val="nil"/>
            </w:tcBorders>
            <w:shd w:val="clear" w:color="000000" w:fill="8EA9DB"/>
            <w:noWrap/>
            <w:vAlign w:val="bottom"/>
            <w:hideMark/>
          </w:tcPr>
          <w:p w14:paraId="7D32008E" w14:textId="77777777" w:rsidR="0047000C" w:rsidRPr="0047000C" w:rsidRDefault="0047000C" w:rsidP="0047000C">
            <w:pPr>
              <w:spacing w:after="0" w:line="240" w:lineRule="auto"/>
              <w:rPr>
                <w:rFonts w:ascii="Calibri" w:eastAsia="Times New Roman" w:hAnsi="Calibri" w:cs="Calibri"/>
                <w:b/>
                <w:bCs/>
                <w:color w:val="000000"/>
                <w:lang w:eastAsia="en-GB"/>
              </w:rPr>
            </w:pPr>
            <w:r w:rsidRPr="0047000C">
              <w:rPr>
                <w:rFonts w:ascii="Calibri" w:eastAsia="Times New Roman" w:hAnsi="Calibri" w:cs="Calibri"/>
                <w:b/>
                <w:bCs/>
                <w:color w:val="000000"/>
                <w:lang w:eastAsia="en-GB"/>
              </w:rPr>
              <w:t>Stage 0 - Strategic Definition</w:t>
            </w:r>
          </w:p>
        </w:tc>
        <w:tc>
          <w:tcPr>
            <w:tcW w:w="960" w:type="dxa"/>
            <w:tcBorders>
              <w:top w:val="nil"/>
              <w:left w:val="nil"/>
              <w:bottom w:val="nil"/>
              <w:right w:val="nil"/>
            </w:tcBorders>
            <w:shd w:val="clear" w:color="000000" w:fill="8EA9DB"/>
            <w:noWrap/>
            <w:vAlign w:val="bottom"/>
            <w:hideMark/>
          </w:tcPr>
          <w:p w14:paraId="024C41CC"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6w</w:t>
            </w:r>
          </w:p>
        </w:tc>
        <w:tc>
          <w:tcPr>
            <w:tcW w:w="1240" w:type="dxa"/>
            <w:tcBorders>
              <w:top w:val="nil"/>
              <w:left w:val="nil"/>
              <w:bottom w:val="nil"/>
              <w:right w:val="nil"/>
            </w:tcBorders>
            <w:shd w:val="clear" w:color="000000" w:fill="8EA9DB"/>
            <w:noWrap/>
            <w:vAlign w:val="bottom"/>
            <w:hideMark/>
          </w:tcPr>
          <w:p w14:paraId="4284EC7A"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28/01/2019</w:t>
            </w:r>
          </w:p>
        </w:tc>
        <w:tc>
          <w:tcPr>
            <w:tcW w:w="1240" w:type="dxa"/>
            <w:tcBorders>
              <w:top w:val="nil"/>
              <w:left w:val="nil"/>
              <w:bottom w:val="nil"/>
              <w:right w:val="nil"/>
            </w:tcBorders>
            <w:shd w:val="clear" w:color="000000" w:fill="8EA9DB"/>
            <w:noWrap/>
            <w:vAlign w:val="bottom"/>
            <w:hideMark/>
          </w:tcPr>
          <w:p w14:paraId="0070D519" w14:textId="52025B43"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 </w:t>
            </w:r>
            <w:r>
              <w:rPr>
                <w:rFonts w:ascii="Calibri" w:eastAsia="Times New Roman" w:hAnsi="Calibri" w:cs="Calibri"/>
                <w:color w:val="000000"/>
                <w:lang w:eastAsia="en-GB"/>
              </w:rPr>
              <w:t>11/03/2019</w:t>
            </w:r>
          </w:p>
        </w:tc>
        <w:tc>
          <w:tcPr>
            <w:tcW w:w="1100" w:type="dxa"/>
            <w:tcBorders>
              <w:top w:val="nil"/>
              <w:left w:val="nil"/>
              <w:bottom w:val="nil"/>
              <w:right w:val="nil"/>
            </w:tcBorders>
            <w:shd w:val="clear" w:color="000000" w:fill="8EA9DB"/>
            <w:noWrap/>
            <w:vAlign w:val="bottom"/>
            <w:hideMark/>
          </w:tcPr>
          <w:p w14:paraId="03ABE339"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 </w:t>
            </w:r>
          </w:p>
        </w:tc>
      </w:tr>
      <w:tr w:rsidR="0047000C" w:rsidRPr="0047000C" w14:paraId="0707A71C" w14:textId="77777777" w:rsidTr="0047000C">
        <w:trPr>
          <w:trHeight w:val="290"/>
        </w:trPr>
        <w:tc>
          <w:tcPr>
            <w:tcW w:w="4500" w:type="dxa"/>
            <w:tcBorders>
              <w:top w:val="nil"/>
              <w:left w:val="nil"/>
              <w:bottom w:val="nil"/>
              <w:right w:val="nil"/>
            </w:tcBorders>
            <w:shd w:val="clear" w:color="auto" w:fill="auto"/>
            <w:noWrap/>
            <w:vAlign w:val="bottom"/>
            <w:hideMark/>
          </w:tcPr>
          <w:p w14:paraId="3D1BB9CC"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Business Case &amp; Brief</w:t>
            </w:r>
          </w:p>
        </w:tc>
        <w:tc>
          <w:tcPr>
            <w:tcW w:w="960" w:type="dxa"/>
            <w:tcBorders>
              <w:top w:val="nil"/>
              <w:left w:val="nil"/>
              <w:bottom w:val="nil"/>
              <w:right w:val="nil"/>
            </w:tcBorders>
            <w:shd w:val="clear" w:color="auto" w:fill="auto"/>
            <w:noWrap/>
            <w:vAlign w:val="bottom"/>
            <w:hideMark/>
          </w:tcPr>
          <w:p w14:paraId="6BB39DF3"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3w</w:t>
            </w:r>
          </w:p>
        </w:tc>
        <w:tc>
          <w:tcPr>
            <w:tcW w:w="1240" w:type="dxa"/>
            <w:tcBorders>
              <w:top w:val="nil"/>
              <w:left w:val="nil"/>
              <w:bottom w:val="nil"/>
              <w:right w:val="nil"/>
            </w:tcBorders>
            <w:shd w:val="clear" w:color="auto" w:fill="auto"/>
            <w:noWrap/>
            <w:vAlign w:val="bottom"/>
            <w:hideMark/>
          </w:tcPr>
          <w:p w14:paraId="64BF611F"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28/01/2019</w:t>
            </w:r>
          </w:p>
        </w:tc>
        <w:tc>
          <w:tcPr>
            <w:tcW w:w="1240" w:type="dxa"/>
            <w:tcBorders>
              <w:top w:val="nil"/>
              <w:left w:val="nil"/>
              <w:bottom w:val="nil"/>
              <w:right w:val="nil"/>
            </w:tcBorders>
            <w:shd w:val="clear" w:color="auto" w:fill="auto"/>
            <w:noWrap/>
            <w:vAlign w:val="bottom"/>
            <w:hideMark/>
          </w:tcPr>
          <w:p w14:paraId="1CFDC731"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18/02/2019</w:t>
            </w:r>
          </w:p>
        </w:tc>
        <w:tc>
          <w:tcPr>
            <w:tcW w:w="1100" w:type="dxa"/>
            <w:tcBorders>
              <w:top w:val="nil"/>
              <w:left w:val="nil"/>
              <w:bottom w:val="nil"/>
              <w:right w:val="nil"/>
            </w:tcBorders>
            <w:shd w:val="clear" w:color="auto" w:fill="auto"/>
            <w:noWrap/>
            <w:vAlign w:val="bottom"/>
            <w:hideMark/>
          </w:tcPr>
          <w:p w14:paraId="4ECF6FFA" w14:textId="77777777" w:rsidR="0047000C" w:rsidRPr="0047000C" w:rsidRDefault="0047000C" w:rsidP="0047000C">
            <w:pPr>
              <w:spacing w:after="0" w:line="240" w:lineRule="auto"/>
              <w:jc w:val="right"/>
              <w:rPr>
                <w:rFonts w:ascii="Calibri" w:eastAsia="Times New Roman" w:hAnsi="Calibri" w:cs="Calibri"/>
                <w:color w:val="000000"/>
                <w:lang w:eastAsia="en-GB"/>
              </w:rPr>
            </w:pPr>
          </w:p>
        </w:tc>
      </w:tr>
      <w:tr w:rsidR="0047000C" w:rsidRPr="0047000C" w14:paraId="6112DADA" w14:textId="77777777" w:rsidTr="0047000C">
        <w:trPr>
          <w:trHeight w:val="290"/>
        </w:trPr>
        <w:tc>
          <w:tcPr>
            <w:tcW w:w="4500" w:type="dxa"/>
            <w:tcBorders>
              <w:top w:val="nil"/>
              <w:left w:val="nil"/>
              <w:bottom w:val="nil"/>
              <w:right w:val="nil"/>
            </w:tcBorders>
            <w:shd w:val="clear" w:color="auto" w:fill="auto"/>
            <w:noWrap/>
            <w:vAlign w:val="bottom"/>
            <w:hideMark/>
          </w:tcPr>
          <w:p w14:paraId="4BA2961E"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Site Survey Information</w:t>
            </w:r>
          </w:p>
        </w:tc>
        <w:tc>
          <w:tcPr>
            <w:tcW w:w="960" w:type="dxa"/>
            <w:tcBorders>
              <w:top w:val="nil"/>
              <w:left w:val="nil"/>
              <w:bottom w:val="nil"/>
              <w:right w:val="nil"/>
            </w:tcBorders>
            <w:shd w:val="clear" w:color="auto" w:fill="auto"/>
            <w:noWrap/>
            <w:vAlign w:val="bottom"/>
            <w:hideMark/>
          </w:tcPr>
          <w:p w14:paraId="3765D889"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1w</w:t>
            </w:r>
          </w:p>
        </w:tc>
        <w:tc>
          <w:tcPr>
            <w:tcW w:w="1240" w:type="dxa"/>
            <w:tcBorders>
              <w:top w:val="nil"/>
              <w:left w:val="nil"/>
              <w:bottom w:val="nil"/>
              <w:right w:val="nil"/>
            </w:tcBorders>
            <w:shd w:val="clear" w:color="auto" w:fill="auto"/>
            <w:noWrap/>
            <w:vAlign w:val="bottom"/>
            <w:hideMark/>
          </w:tcPr>
          <w:p w14:paraId="5930DF3A"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18/02/2019</w:t>
            </w:r>
          </w:p>
        </w:tc>
        <w:tc>
          <w:tcPr>
            <w:tcW w:w="1240" w:type="dxa"/>
            <w:tcBorders>
              <w:top w:val="nil"/>
              <w:left w:val="nil"/>
              <w:bottom w:val="nil"/>
              <w:right w:val="nil"/>
            </w:tcBorders>
            <w:shd w:val="clear" w:color="auto" w:fill="auto"/>
            <w:noWrap/>
            <w:vAlign w:val="bottom"/>
            <w:hideMark/>
          </w:tcPr>
          <w:p w14:paraId="42F09DA5"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11/03/2019</w:t>
            </w:r>
          </w:p>
        </w:tc>
        <w:tc>
          <w:tcPr>
            <w:tcW w:w="1100" w:type="dxa"/>
            <w:tcBorders>
              <w:top w:val="nil"/>
              <w:left w:val="nil"/>
              <w:bottom w:val="nil"/>
              <w:right w:val="nil"/>
            </w:tcBorders>
            <w:shd w:val="clear" w:color="auto" w:fill="auto"/>
            <w:noWrap/>
            <w:vAlign w:val="bottom"/>
            <w:hideMark/>
          </w:tcPr>
          <w:p w14:paraId="23DC9A29"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3</w:t>
            </w:r>
          </w:p>
        </w:tc>
      </w:tr>
      <w:tr w:rsidR="0047000C" w:rsidRPr="0047000C" w14:paraId="0848FD61" w14:textId="77777777" w:rsidTr="0047000C">
        <w:trPr>
          <w:trHeight w:val="290"/>
        </w:trPr>
        <w:tc>
          <w:tcPr>
            <w:tcW w:w="4500" w:type="dxa"/>
            <w:tcBorders>
              <w:top w:val="nil"/>
              <w:left w:val="nil"/>
              <w:bottom w:val="nil"/>
              <w:right w:val="nil"/>
            </w:tcBorders>
            <w:shd w:val="clear" w:color="auto" w:fill="auto"/>
            <w:noWrap/>
            <w:vAlign w:val="bottom"/>
            <w:hideMark/>
          </w:tcPr>
          <w:p w14:paraId="2B62D3BC"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Establish Project Programme</w:t>
            </w:r>
          </w:p>
        </w:tc>
        <w:tc>
          <w:tcPr>
            <w:tcW w:w="960" w:type="dxa"/>
            <w:tcBorders>
              <w:top w:val="nil"/>
              <w:left w:val="nil"/>
              <w:bottom w:val="nil"/>
              <w:right w:val="nil"/>
            </w:tcBorders>
            <w:shd w:val="clear" w:color="auto" w:fill="auto"/>
            <w:noWrap/>
            <w:vAlign w:val="bottom"/>
            <w:hideMark/>
          </w:tcPr>
          <w:p w14:paraId="0961946A"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2w</w:t>
            </w:r>
          </w:p>
        </w:tc>
        <w:tc>
          <w:tcPr>
            <w:tcW w:w="1240" w:type="dxa"/>
            <w:tcBorders>
              <w:top w:val="nil"/>
              <w:left w:val="nil"/>
              <w:bottom w:val="nil"/>
              <w:right w:val="nil"/>
            </w:tcBorders>
            <w:shd w:val="clear" w:color="auto" w:fill="auto"/>
            <w:noWrap/>
            <w:vAlign w:val="bottom"/>
            <w:hideMark/>
          </w:tcPr>
          <w:p w14:paraId="7F875410"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18/02/2019</w:t>
            </w:r>
          </w:p>
        </w:tc>
        <w:tc>
          <w:tcPr>
            <w:tcW w:w="1240" w:type="dxa"/>
            <w:tcBorders>
              <w:top w:val="nil"/>
              <w:left w:val="nil"/>
              <w:bottom w:val="nil"/>
              <w:right w:val="nil"/>
            </w:tcBorders>
            <w:shd w:val="clear" w:color="auto" w:fill="auto"/>
            <w:noWrap/>
            <w:vAlign w:val="bottom"/>
            <w:hideMark/>
          </w:tcPr>
          <w:p w14:paraId="05B0D470"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11/03/2019</w:t>
            </w:r>
          </w:p>
        </w:tc>
        <w:tc>
          <w:tcPr>
            <w:tcW w:w="1100" w:type="dxa"/>
            <w:tcBorders>
              <w:top w:val="nil"/>
              <w:left w:val="nil"/>
              <w:bottom w:val="nil"/>
              <w:right w:val="nil"/>
            </w:tcBorders>
            <w:shd w:val="clear" w:color="auto" w:fill="auto"/>
            <w:noWrap/>
            <w:vAlign w:val="bottom"/>
            <w:hideMark/>
          </w:tcPr>
          <w:p w14:paraId="6BD29272"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3</w:t>
            </w:r>
          </w:p>
        </w:tc>
      </w:tr>
      <w:tr w:rsidR="0047000C" w:rsidRPr="0047000C" w14:paraId="19179E4F" w14:textId="77777777" w:rsidTr="0047000C">
        <w:trPr>
          <w:trHeight w:val="290"/>
        </w:trPr>
        <w:tc>
          <w:tcPr>
            <w:tcW w:w="4500" w:type="dxa"/>
            <w:tcBorders>
              <w:top w:val="nil"/>
              <w:left w:val="nil"/>
              <w:bottom w:val="nil"/>
              <w:right w:val="nil"/>
            </w:tcBorders>
            <w:shd w:val="clear" w:color="000000" w:fill="8EA9DB"/>
            <w:noWrap/>
            <w:vAlign w:val="bottom"/>
            <w:hideMark/>
          </w:tcPr>
          <w:p w14:paraId="732D1D52" w14:textId="77777777" w:rsidR="0047000C" w:rsidRPr="0047000C" w:rsidRDefault="0047000C" w:rsidP="0047000C">
            <w:pPr>
              <w:spacing w:after="0" w:line="240" w:lineRule="auto"/>
              <w:rPr>
                <w:rFonts w:ascii="Calibri" w:eastAsia="Times New Roman" w:hAnsi="Calibri" w:cs="Calibri"/>
                <w:b/>
                <w:bCs/>
                <w:color w:val="000000"/>
                <w:lang w:eastAsia="en-GB"/>
              </w:rPr>
            </w:pPr>
            <w:r w:rsidRPr="0047000C">
              <w:rPr>
                <w:rFonts w:ascii="Calibri" w:eastAsia="Times New Roman" w:hAnsi="Calibri" w:cs="Calibri"/>
                <w:b/>
                <w:bCs/>
                <w:color w:val="000000"/>
                <w:lang w:eastAsia="en-GB"/>
              </w:rPr>
              <w:t>Stage 1 - Preparation &amp; Brief</w:t>
            </w:r>
          </w:p>
        </w:tc>
        <w:tc>
          <w:tcPr>
            <w:tcW w:w="960" w:type="dxa"/>
            <w:tcBorders>
              <w:top w:val="nil"/>
              <w:left w:val="nil"/>
              <w:bottom w:val="nil"/>
              <w:right w:val="nil"/>
            </w:tcBorders>
            <w:shd w:val="clear" w:color="000000" w:fill="8EA9DB"/>
            <w:noWrap/>
            <w:vAlign w:val="bottom"/>
            <w:hideMark/>
          </w:tcPr>
          <w:p w14:paraId="24CABDA4"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11w1d</w:t>
            </w:r>
          </w:p>
        </w:tc>
        <w:tc>
          <w:tcPr>
            <w:tcW w:w="1240" w:type="dxa"/>
            <w:tcBorders>
              <w:top w:val="nil"/>
              <w:left w:val="nil"/>
              <w:bottom w:val="nil"/>
              <w:right w:val="nil"/>
            </w:tcBorders>
            <w:shd w:val="clear" w:color="000000" w:fill="8EA9DB"/>
            <w:noWrap/>
            <w:vAlign w:val="bottom"/>
            <w:hideMark/>
          </w:tcPr>
          <w:p w14:paraId="10D9F0F5"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11/03/2019</w:t>
            </w:r>
          </w:p>
        </w:tc>
        <w:tc>
          <w:tcPr>
            <w:tcW w:w="1240" w:type="dxa"/>
            <w:tcBorders>
              <w:top w:val="nil"/>
              <w:left w:val="nil"/>
              <w:bottom w:val="nil"/>
              <w:right w:val="nil"/>
            </w:tcBorders>
            <w:shd w:val="clear" w:color="000000" w:fill="8EA9DB"/>
            <w:noWrap/>
            <w:vAlign w:val="bottom"/>
            <w:hideMark/>
          </w:tcPr>
          <w:p w14:paraId="13FD9935"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30/05/2019</w:t>
            </w:r>
          </w:p>
        </w:tc>
        <w:tc>
          <w:tcPr>
            <w:tcW w:w="1100" w:type="dxa"/>
            <w:tcBorders>
              <w:top w:val="nil"/>
              <w:left w:val="nil"/>
              <w:bottom w:val="nil"/>
              <w:right w:val="nil"/>
            </w:tcBorders>
            <w:shd w:val="clear" w:color="000000" w:fill="8EA9DB"/>
            <w:noWrap/>
            <w:vAlign w:val="bottom"/>
            <w:hideMark/>
          </w:tcPr>
          <w:p w14:paraId="02EB548F"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5</w:t>
            </w:r>
          </w:p>
        </w:tc>
      </w:tr>
      <w:tr w:rsidR="0047000C" w:rsidRPr="0047000C" w14:paraId="695AB77F" w14:textId="77777777" w:rsidTr="0047000C">
        <w:trPr>
          <w:trHeight w:val="290"/>
        </w:trPr>
        <w:tc>
          <w:tcPr>
            <w:tcW w:w="4500" w:type="dxa"/>
            <w:tcBorders>
              <w:top w:val="nil"/>
              <w:left w:val="nil"/>
              <w:bottom w:val="nil"/>
              <w:right w:val="nil"/>
            </w:tcBorders>
            <w:shd w:val="clear" w:color="auto" w:fill="auto"/>
            <w:noWrap/>
            <w:vAlign w:val="bottom"/>
            <w:hideMark/>
          </w:tcPr>
          <w:p w14:paraId="3A21048F"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Project Objectives</w:t>
            </w:r>
          </w:p>
        </w:tc>
        <w:tc>
          <w:tcPr>
            <w:tcW w:w="960" w:type="dxa"/>
            <w:tcBorders>
              <w:top w:val="nil"/>
              <w:left w:val="nil"/>
              <w:bottom w:val="nil"/>
              <w:right w:val="nil"/>
            </w:tcBorders>
            <w:shd w:val="clear" w:color="auto" w:fill="auto"/>
            <w:noWrap/>
            <w:vAlign w:val="bottom"/>
            <w:hideMark/>
          </w:tcPr>
          <w:p w14:paraId="1FB8B3D9"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1w4d</w:t>
            </w:r>
          </w:p>
        </w:tc>
        <w:tc>
          <w:tcPr>
            <w:tcW w:w="1240" w:type="dxa"/>
            <w:tcBorders>
              <w:top w:val="nil"/>
              <w:left w:val="nil"/>
              <w:bottom w:val="nil"/>
              <w:right w:val="nil"/>
            </w:tcBorders>
            <w:shd w:val="clear" w:color="auto" w:fill="auto"/>
            <w:noWrap/>
            <w:vAlign w:val="bottom"/>
            <w:hideMark/>
          </w:tcPr>
          <w:p w14:paraId="0BD853C4"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11/03/2019</w:t>
            </w:r>
          </w:p>
        </w:tc>
        <w:tc>
          <w:tcPr>
            <w:tcW w:w="1240" w:type="dxa"/>
            <w:tcBorders>
              <w:top w:val="nil"/>
              <w:left w:val="nil"/>
              <w:bottom w:val="nil"/>
              <w:right w:val="nil"/>
            </w:tcBorders>
            <w:shd w:val="clear" w:color="auto" w:fill="auto"/>
            <w:noWrap/>
            <w:vAlign w:val="bottom"/>
            <w:hideMark/>
          </w:tcPr>
          <w:p w14:paraId="05124812"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04/04/2019</w:t>
            </w:r>
          </w:p>
        </w:tc>
        <w:tc>
          <w:tcPr>
            <w:tcW w:w="1100" w:type="dxa"/>
            <w:tcBorders>
              <w:top w:val="nil"/>
              <w:left w:val="nil"/>
              <w:bottom w:val="nil"/>
              <w:right w:val="nil"/>
            </w:tcBorders>
            <w:shd w:val="clear" w:color="auto" w:fill="auto"/>
            <w:noWrap/>
            <w:vAlign w:val="bottom"/>
            <w:hideMark/>
          </w:tcPr>
          <w:p w14:paraId="2963810E"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5</w:t>
            </w:r>
          </w:p>
        </w:tc>
      </w:tr>
      <w:tr w:rsidR="0047000C" w:rsidRPr="0047000C" w14:paraId="40E307D2" w14:textId="77777777" w:rsidTr="0047000C">
        <w:trPr>
          <w:trHeight w:val="290"/>
        </w:trPr>
        <w:tc>
          <w:tcPr>
            <w:tcW w:w="4500" w:type="dxa"/>
            <w:tcBorders>
              <w:top w:val="nil"/>
              <w:left w:val="nil"/>
              <w:bottom w:val="nil"/>
              <w:right w:val="nil"/>
            </w:tcBorders>
            <w:shd w:val="clear" w:color="auto" w:fill="auto"/>
            <w:noWrap/>
            <w:vAlign w:val="bottom"/>
            <w:hideMark/>
          </w:tcPr>
          <w:p w14:paraId="583E72EE"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Quality Objectives</w:t>
            </w:r>
          </w:p>
        </w:tc>
        <w:tc>
          <w:tcPr>
            <w:tcW w:w="960" w:type="dxa"/>
            <w:tcBorders>
              <w:top w:val="nil"/>
              <w:left w:val="nil"/>
              <w:bottom w:val="nil"/>
              <w:right w:val="nil"/>
            </w:tcBorders>
            <w:shd w:val="clear" w:color="auto" w:fill="auto"/>
            <w:noWrap/>
            <w:vAlign w:val="bottom"/>
            <w:hideMark/>
          </w:tcPr>
          <w:p w14:paraId="6ECBEE99"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1w4d</w:t>
            </w:r>
          </w:p>
        </w:tc>
        <w:tc>
          <w:tcPr>
            <w:tcW w:w="1240" w:type="dxa"/>
            <w:tcBorders>
              <w:top w:val="nil"/>
              <w:left w:val="nil"/>
              <w:bottom w:val="nil"/>
              <w:right w:val="nil"/>
            </w:tcBorders>
            <w:shd w:val="clear" w:color="auto" w:fill="auto"/>
            <w:noWrap/>
            <w:vAlign w:val="bottom"/>
            <w:hideMark/>
          </w:tcPr>
          <w:p w14:paraId="208D5121"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22/03/2019</w:t>
            </w:r>
          </w:p>
        </w:tc>
        <w:tc>
          <w:tcPr>
            <w:tcW w:w="1240" w:type="dxa"/>
            <w:tcBorders>
              <w:top w:val="nil"/>
              <w:left w:val="nil"/>
              <w:bottom w:val="nil"/>
              <w:right w:val="nil"/>
            </w:tcBorders>
            <w:shd w:val="clear" w:color="auto" w:fill="auto"/>
            <w:noWrap/>
            <w:vAlign w:val="bottom"/>
            <w:hideMark/>
          </w:tcPr>
          <w:p w14:paraId="686E280B"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04/04/2019</w:t>
            </w:r>
          </w:p>
        </w:tc>
        <w:tc>
          <w:tcPr>
            <w:tcW w:w="1100" w:type="dxa"/>
            <w:tcBorders>
              <w:top w:val="nil"/>
              <w:left w:val="nil"/>
              <w:bottom w:val="nil"/>
              <w:right w:val="nil"/>
            </w:tcBorders>
            <w:shd w:val="clear" w:color="auto" w:fill="auto"/>
            <w:noWrap/>
            <w:vAlign w:val="bottom"/>
            <w:hideMark/>
          </w:tcPr>
          <w:p w14:paraId="65030BA8"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5</w:t>
            </w:r>
          </w:p>
        </w:tc>
      </w:tr>
      <w:tr w:rsidR="0047000C" w:rsidRPr="0047000C" w14:paraId="37BA4F0A" w14:textId="77777777" w:rsidTr="0047000C">
        <w:trPr>
          <w:trHeight w:val="290"/>
        </w:trPr>
        <w:tc>
          <w:tcPr>
            <w:tcW w:w="4500" w:type="dxa"/>
            <w:tcBorders>
              <w:top w:val="nil"/>
              <w:left w:val="nil"/>
              <w:bottom w:val="nil"/>
              <w:right w:val="nil"/>
            </w:tcBorders>
            <w:shd w:val="clear" w:color="auto" w:fill="auto"/>
            <w:noWrap/>
            <w:vAlign w:val="bottom"/>
            <w:hideMark/>
          </w:tcPr>
          <w:p w14:paraId="60AFCA52"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Project Budget</w:t>
            </w:r>
          </w:p>
        </w:tc>
        <w:tc>
          <w:tcPr>
            <w:tcW w:w="960" w:type="dxa"/>
            <w:tcBorders>
              <w:top w:val="nil"/>
              <w:left w:val="nil"/>
              <w:bottom w:val="nil"/>
              <w:right w:val="nil"/>
            </w:tcBorders>
            <w:shd w:val="clear" w:color="auto" w:fill="auto"/>
            <w:noWrap/>
            <w:vAlign w:val="bottom"/>
            <w:hideMark/>
          </w:tcPr>
          <w:p w14:paraId="52F18D1F"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2w</w:t>
            </w:r>
          </w:p>
        </w:tc>
        <w:tc>
          <w:tcPr>
            <w:tcW w:w="1240" w:type="dxa"/>
            <w:tcBorders>
              <w:top w:val="nil"/>
              <w:left w:val="nil"/>
              <w:bottom w:val="nil"/>
              <w:right w:val="nil"/>
            </w:tcBorders>
            <w:shd w:val="clear" w:color="auto" w:fill="auto"/>
            <w:noWrap/>
            <w:vAlign w:val="bottom"/>
            <w:hideMark/>
          </w:tcPr>
          <w:p w14:paraId="17BFB63B"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04/04/2019</w:t>
            </w:r>
          </w:p>
        </w:tc>
        <w:tc>
          <w:tcPr>
            <w:tcW w:w="1240" w:type="dxa"/>
            <w:tcBorders>
              <w:top w:val="nil"/>
              <w:left w:val="nil"/>
              <w:bottom w:val="nil"/>
              <w:right w:val="nil"/>
            </w:tcBorders>
            <w:shd w:val="clear" w:color="auto" w:fill="auto"/>
            <w:noWrap/>
            <w:vAlign w:val="bottom"/>
            <w:hideMark/>
          </w:tcPr>
          <w:p w14:paraId="30BEB25A"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18/04/2019</w:t>
            </w:r>
          </w:p>
        </w:tc>
        <w:tc>
          <w:tcPr>
            <w:tcW w:w="1100" w:type="dxa"/>
            <w:tcBorders>
              <w:top w:val="nil"/>
              <w:left w:val="nil"/>
              <w:bottom w:val="nil"/>
              <w:right w:val="nil"/>
            </w:tcBorders>
            <w:shd w:val="clear" w:color="auto" w:fill="auto"/>
            <w:noWrap/>
            <w:vAlign w:val="bottom"/>
            <w:hideMark/>
          </w:tcPr>
          <w:p w14:paraId="1ECCF406"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8</w:t>
            </w:r>
          </w:p>
        </w:tc>
      </w:tr>
      <w:tr w:rsidR="0047000C" w:rsidRPr="0047000C" w14:paraId="4A46FAC2" w14:textId="77777777" w:rsidTr="0047000C">
        <w:trPr>
          <w:trHeight w:val="290"/>
        </w:trPr>
        <w:tc>
          <w:tcPr>
            <w:tcW w:w="4500" w:type="dxa"/>
            <w:tcBorders>
              <w:top w:val="nil"/>
              <w:left w:val="nil"/>
              <w:bottom w:val="nil"/>
              <w:right w:val="nil"/>
            </w:tcBorders>
            <w:shd w:val="clear" w:color="auto" w:fill="auto"/>
            <w:noWrap/>
            <w:vAlign w:val="bottom"/>
            <w:hideMark/>
          </w:tcPr>
          <w:p w14:paraId="017709B4"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Initial Project Brief</w:t>
            </w:r>
          </w:p>
        </w:tc>
        <w:tc>
          <w:tcPr>
            <w:tcW w:w="960" w:type="dxa"/>
            <w:tcBorders>
              <w:top w:val="nil"/>
              <w:left w:val="nil"/>
              <w:bottom w:val="nil"/>
              <w:right w:val="nil"/>
            </w:tcBorders>
            <w:shd w:val="clear" w:color="auto" w:fill="auto"/>
            <w:noWrap/>
            <w:vAlign w:val="bottom"/>
            <w:hideMark/>
          </w:tcPr>
          <w:p w14:paraId="4EBBF46A"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2w</w:t>
            </w:r>
          </w:p>
        </w:tc>
        <w:tc>
          <w:tcPr>
            <w:tcW w:w="1240" w:type="dxa"/>
            <w:tcBorders>
              <w:top w:val="nil"/>
              <w:left w:val="nil"/>
              <w:bottom w:val="nil"/>
              <w:right w:val="nil"/>
            </w:tcBorders>
            <w:shd w:val="clear" w:color="auto" w:fill="auto"/>
            <w:noWrap/>
            <w:vAlign w:val="bottom"/>
            <w:hideMark/>
          </w:tcPr>
          <w:p w14:paraId="1B9C5EED"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04/04/2019</w:t>
            </w:r>
          </w:p>
        </w:tc>
        <w:tc>
          <w:tcPr>
            <w:tcW w:w="1240" w:type="dxa"/>
            <w:tcBorders>
              <w:top w:val="nil"/>
              <w:left w:val="nil"/>
              <w:bottom w:val="nil"/>
              <w:right w:val="nil"/>
            </w:tcBorders>
            <w:shd w:val="clear" w:color="auto" w:fill="auto"/>
            <w:noWrap/>
            <w:vAlign w:val="bottom"/>
            <w:hideMark/>
          </w:tcPr>
          <w:p w14:paraId="58F275ED"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02/05/2019</w:t>
            </w:r>
          </w:p>
        </w:tc>
        <w:tc>
          <w:tcPr>
            <w:tcW w:w="1100" w:type="dxa"/>
            <w:tcBorders>
              <w:top w:val="nil"/>
              <w:left w:val="nil"/>
              <w:bottom w:val="nil"/>
              <w:right w:val="nil"/>
            </w:tcBorders>
            <w:shd w:val="clear" w:color="auto" w:fill="auto"/>
            <w:noWrap/>
            <w:vAlign w:val="bottom"/>
            <w:hideMark/>
          </w:tcPr>
          <w:p w14:paraId="68A2D80B"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8</w:t>
            </w:r>
          </w:p>
        </w:tc>
      </w:tr>
      <w:tr w:rsidR="0047000C" w:rsidRPr="0047000C" w14:paraId="0EBCCC10" w14:textId="77777777" w:rsidTr="0047000C">
        <w:trPr>
          <w:trHeight w:val="290"/>
        </w:trPr>
        <w:tc>
          <w:tcPr>
            <w:tcW w:w="4500" w:type="dxa"/>
            <w:tcBorders>
              <w:top w:val="nil"/>
              <w:left w:val="nil"/>
              <w:bottom w:val="nil"/>
              <w:right w:val="nil"/>
            </w:tcBorders>
            <w:shd w:val="clear" w:color="auto" w:fill="auto"/>
            <w:noWrap/>
            <w:vAlign w:val="bottom"/>
            <w:hideMark/>
          </w:tcPr>
          <w:p w14:paraId="200EB95F"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Feasibility Studies</w:t>
            </w:r>
          </w:p>
        </w:tc>
        <w:tc>
          <w:tcPr>
            <w:tcW w:w="960" w:type="dxa"/>
            <w:tcBorders>
              <w:top w:val="nil"/>
              <w:left w:val="nil"/>
              <w:bottom w:val="nil"/>
              <w:right w:val="nil"/>
            </w:tcBorders>
            <w:shd w:val="clear" w:color="auto" w:fill="auto"/>
            <w:noWrap/>
            <w:vAlign w:val="bottom"/>
            <w:hideMark/>
          </w:tcPr>
          <w:p w14:paraId="6FEA43A1"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3w</w:t>
            </w:r>
          </w:p>
        </w:tc>
        <w:tc>
          <w:tcPr>
            <w:tcW w:w="1240" w:type="dxa"/>
            <w:tcBorders>
              <w:top w:val="nil"/>
              <w:left w:val="nil"/>
              <w:bottom w:val="nil"/>
              <w:right w:val="nil"/>
            </w:tcBorders>
            <w:shd w:val="clear" w:color="auto" w:fill="auto"/>
            <w:noWrap/>
            <w:vAlign w:val="bottom"/>
            <w:hideMark/>
          </w:tcPr>
          <w:p w14:paraId="09317AB1"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02/05/2019</w:t>
            </w:r>
          </w:p>
        </w:tc>
        <w:tc>
          <w:tcPr>
            <w:tcW w:w="1240" w:type="dxa"/>
            <w:tcBorders>
              <w:top w:val="nil"/>
              <w:left w:val="nil"/>
              <w:bottom w:val="nil"/>
              <w:right w:val="nil"/>
            </w:tcBorders>
            <w:shd w:val="clear" w:color="auto" w:fill="auto"/>
            <w:noWrap/>
            <w:vAlign w:val="bottom"/>
            <w:hideMark/>
          </w:tcPr>
          <w:p w14:paraId="4A3C8DE0"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30/05/2019</w:t>
            </w:r>
          </w:p>
        </w:tc>
        <w:tc>
          <w:tcPr>
            <w:tcW w:w="1100" w:type="dxa"/>
            <w:tcBorders>
              <w:top w:val="nil"/>
              <w:left w:val="nil"/>
              <w:bottom w:val="nil"/>
              <w:right w:val="nil"/>
            </w:tcBorders>
            <w:shd w:val="clear" w:color="auto" w:fill="auto"/>
            <w:noWrap/>
            <w:vAlign w:val="bottom"/>
            <w:hideMark/>
          </w:tcPr>
          <w:p w14:paraId="101B9F59"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10</w:t>
            </w:r>
          </w:p>
        </w:tc>
      </w:tr>
      <w:tr w:rsidR="0047000C" w:rsidRPr="0047000C" w14:paraId="12B31296" w14:textId="77777777" w:rsidTr="0047000C">
        <w:trPr>
          <w:trHeight w:val="290"/>
        </w:trPr>
        <w:tc>
          <w:tcPr>
            <w:tcW w:w="4500" w:type="dxa"/>
            <w:tcBorders>
              <w:top w:val="nil"/>
              <w:left w:val="nil"/>
              <w:bottom w:val="nil"/>
              <w:right w:val="nil"/>
            </w:tcBorders>
            <w:shd w:val="clear" w:color="auto" w:fill="auto"/>
            <w:noWrap/>
            <w:vAlign w:val="bottom"/>
            <w:hideMark/>
          </w:tcPr>
          <w:p w14:paraId="7BED3429" w14:textId="58755B6F"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 xml:space="preserve">Site </w:t>
            </w:r>
            <w:r w:rsidR="00B53A2B" w:rsidRPr="0047000C">
              <w:rPr>
                <w:rFonts w:ascii="Calibri" w:eastAsia="Times New Roman" w:hAnsi="Calibri" w:cs="Calibri"/>
                <w:color w:val="000000"/>
                <w:lang w:eastAsia="en-GB"/>
              </w:rPr>
              <w:t>Information</w:t>
            </w:r>
            <w:r w:rsidRPr="0047000C">
              <w:rPr>
                <w:rFonts w:ascii="Calibri" w:eastAsia="Times New Roman" w:hAnsi="Calibri" w:cs="Calibri"/>
                <w:color w:val="000000"/>
                <w:lang w:eastAsia="en-GB"/>
              </w:rPr>
              <w:t xml:space="preserve"> Review</w:t>
            </w:r>
          </w:p>
        </w:tc>
        <w:tc>
          <w:tcPr>
            <w:tcW w:w="960" w:type="dxa"/>
            <w:tcBorders>
              <w:top w:val="nil"/>
              <w:left w:val="nil"/>
              <w:bottom w:val="nil"/>
              <w:right w:val="nil"/>
            </w:tcBorders>
            <w:shd w:val="clear" w:color="auto" w:fill="auto"/>
            <w:noWrap/>
            <w:vAlign w:val="bottom"/>
            <w:hideMark/>
          </w:tcPr>
          <w:p w14:paraId="55F70B7E"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1w</w:t>
            </w:r>
          </w:p>
        </w:tc>
        <w:tc>
          <w:tcPr>
            <w:tcW w:w="1240" w:type="dxa"/>
            <w:tcBorders>
              <w:top w:val="nil"/>
              <w:left w:val="nil"/>
              <w:bottom w:val="nil"/>
              <w:right w:val="nil"/>
            </w:tcBorders>
            <w:shd w:val="clear" w:color="auto" w:fill="auto"/>
            <w:noWrap/>
            <w:vAlign w:val="bottom"/>
            <w:hideMark/>
          </w:tcPr>
          <w:p w14:paraId="0180D1B2"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02/05/2019</w:t>
            </w:r>
          </w:p>
        </w:tc>
        <w:tc>
          <w:tcPr>
            <w:tcW w:w="1240" w:type="dxa"/>
            <w:tcBorders>
              <w:top w:val="nil"/>
              <w:left w:val="nil"/>
              <w:bottom w:val="nil"/>
              <w:right w:val="nil"/>
            </w:tcBorders>
            <w:shd w:val="clear" w:color="auto" w:fill="auto"/>
            <w:noWrap/>
            <w:vAlign w:val="bottom"/>
            <w:hideMark/>
          </w:tcPr>
          <w:p w14:paraId="45F942E0"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30/05/2019</w:t>
            </w:r>
          </w:p>
        </w:tc>
        <w:tc>
          <w:tcPr>
            <w:tcW w:w="1100" w:type="dxa"/>
            <w:tcBorders>
              <w:top w:val="nil"/>
              <w:left w:val="nil"/>
              <w:bottom w:val="nil"/>
              <w:right w:val="nil"/>
            </w:tcBorders>
            <w:shd w:val="clear" w:color="auto" w:fill="auto"/>
            <w:noWrap/>
            <w:vAlign w:val="bottom"/>
            <w:hideMark/>
          </w:tcPr>
          <w:p w14:paraId="06876179"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10</w:t>
            </w:r>
          </w:p>
        </w:tc>
      </w:tr>
      <w:tr w:rsidR="0047000C" w:rsidRPr="0047000C" w14:paraId="0123E3DB" w14:textId="77777777" w:rsidTr="0047000C">
        <w:trPr>
          <w:trHeight w:val="290"/>
        </w:trPr>
        <w:tc>
          <w:tcPr>
            <w:tcW w:w="4500" w:type="dxa"/>
            <w:tcBorders>
              <w:top w:val="nil"/>
              <w:left w:val="nil"/>
              <w:bottom w:val="nil"/>
              <w:right w:val="nil"/>
            </w:tcBorders>
            <w:shd w:val="clear" w:color="000000" w:fill="8EA9DB"/>
            <w:noWrap/>
            <w:vAlign w:val="bottom"/>
            <w:hideMark/>
          </w:tcPr>
          <w:p w14:paraId="7ADCBDBC" w14:textId="5361F1F8" w:rsidR="0047000C" w:rsidRPr="0047000C" w:rsidRDefault="0047000C" w:rsidP="0047000C">
            <w:pPr>
              <w:spacing w:after="0" w:line="240" w:lineRule="auto"/>
              <w:rPr>
                <w:rFonts w:ascii="Calibri" w:eastAsia="Times New Roman" w:hAnsi="Calibri" w:cs="Calibri"/>
                <w:b/>
                <w:bCs/>
                <w:color w:val="000000"/>
                <w:lang w:eastAsia="en-GB"/>
              </w:rPr>
            </w:pPr>
            <w:r w:rsidRPr="0047000C">
              <w:rPr>
                <w:rFonts w:ascii="Calibri" w:eastAsia="Times New Roman" w:hAnsi="Calibri" w:cs="Calibri"/>
                <w:b/>
                <w:bCs/>
                <w:color w:val="000000"/>
                <w:lang w:eastAsia="en-GB"/>
              </w:rPr>
              <w:t xml:space="preserve">Stage 2 - Concept </w:t>
            </w:r>
            <w:r w:rsidR="00B53A2B" w:rsidRPr="0047000C">
              <w:rPr>
                <w:rFonts w:ascii="Calibri" w:eastAsia="Times New Roman" w:hAnsi="Calibri" w:cs="Calibri"/>
                <w:b/>
                <w:bCs/>
                <w:color w:val="000000"/>
                <w:lang w:eastAsia="en-GB"/>
              </w:rPr>
              <w:t>Design</w:t>
            </w:r>
          </w:p>
        </w:tc>
        <w:tc>
          <w:tcPr>
            <w:tcW w:w="960" w:type="dxa"/>
            <w:tcBorders>
              <w:top w:val="nil"/>
              <w:left w:val="nil"/>
              <w:bottom w:val="nil"/>
              <w:right w:val="nil"/>
            </w:tcBorders>
            <w:shd w:val="clear" w:color="000000" w:fill="8EA9DB"/>
            <w:noWrap/>
            <w:vAlign w:val="bottom"/>
            <w:hideMark/>
          </w:tcPr>
          <w:p w14:paraId="0167CCD0"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15w</w:t>
            </w:r>
          </w:p>
        </w:tc>
        <w:tc>
          <w:tcPr>
            <w:tcW w:w="1240" w:type="dxa"/>
            <w:tcBorders>
              <w:top w:val="nil"/>
              <w:left w:val="nil"/>
              <w:bottom w:val="nil"/>
              <w:right w:val="nil"/>
            </w:tcBorders>
            <w:shd w:val="clear" w:color="000000" w:fill="8EA9DB"/>
            <w:noWrap/>
            <w:vAlign w:val="bottom"/>
            <w:hideMark/>
          </w:tcPr>
          <w:p w14:paraId="0628F041"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30/05/2019</w:t>
            </w:r>
          </w:p>
        </w:tc>
        <w:tc>
          <w:tcPr>
            <w:tcW w:w="1240" w:type="dxa"/>
            <w:tcBorders>
              <w:top w:val="nil"/>
              <w:left w:val="nil"/>
              <w:bottom w:val="nil"/>
              <w:right w:val="nil"/>
            </w:tcBorders>
            <w:shd w:val="clear" w:color="000000" w:fill="8EA9DB"/>
            <w:noWrap/>
            <w:vAlign w:val="bottom"/>
            <w:hideMark/>
          </w:tcPr>
          <w:p w14:paraId="6B9592ED"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12/09/2019</w:t>
            </w:r>
          </w:p>
        </w:tc>
        <w:tc>
          <w:tcPr>
            <w:tcW w:w="1100" w:type="dxa"/>
            <w:tcBorders>
              <w:top w:val="nil"/>
              <w:left w:val="nil"/>
              <w:bottom w:val="nil"/>
              <w:right w:val="nil"/>
            </w:tcBorders>
            <w:shd w:val="clear" w:color="000000" w:fill="8EA9DB"/>
            <w:noWrap/>
            <w:vAlign w:val="bottom"/>
            <w:hideMark/>
          </w:tcPr>
          <w:p w14:paraId="643284F7"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12</w:t>
            </w:r>
          </w:p>
        </w:tc>
      </w:tr>
      <w:tr w:rsidR="0047000C" w:rsidRPr="0047000C" w14:paraId="521C9E1B" w14:textId="77777777" w:rsidTr="0047000C">
        <w:trPr>
          <w:trHeight w:val="290"/>
        </w:trPr>
        <w:tc>
          <w:tcPr>
            <w:tcW w:w="4500" w:type="dxa"/>
            <w:tcBorders>
              <w:top w:val="nil"/>
              <w:left w:val="nil"/>
              <w:bottom w:val="nil"/>
              <w:right w:val="nil"/>
            </w:tcBorders>
            <w:shd w:val="clear" w:color="000000" w:fill="8EA9DB"/>
            <w:noWrap/>
            <w:vAlign w:val="bottom"/>
            <w:hideMark/>
          </w:tcPr>
          <w:p w14:paraId="58E90027" w14:textId="77777777" w:rsidR="0047000C" w:rsidRPr="0047000C" w:rsidRDefault="0047000C" w:rsidP="0047000C">
            <w:pPr>
              <w:spacing w:after="0" w:line="240" w:lineRule="auto"/>
              <w:rPr>
                <w:rFonts w:ascii="Calibri" w:eastAsia="Times New Roman" w:hAnsi="Calibri" w:cs="Calibri"/>
                <w:b/>
                <w:bCs/>
                <w:color w:val="000000"/>
                <w:lang w:eastAsia="en-GB"/>
              </w:rPr>
            </w:pPr>
            <w:r w:rsidRPr="0047000C">
              <w:rPr>
                <w:rFonts w:ascii="Calibri" w:eastAsia="Times New Roman" w:hAnsi="Calibri" w:cs="Calibri"/>
                <w:b/>
                <w:bCs/>
                <w:color w:val="000000"/>
                <w:lang w:eastAsia="en-GB"/>
              </w:rPr>
              <w:t>Stage 3 - Developed Design</w:t>
            </w:r>
          </w:p>
        </w:tc>
        <w:tc>
          <w:tcPr>
            <w:tcW w:w="960" w:type="dxa"/>
            <w:tcBorders>
              <w:top w:val="nil"/>
              <w:left w:val="nil"/>
              <w:bottom w:val="nil"/>
              <w:right w:val="nil"/>
            </w:tcBorders>
            <w:shd w:val="clear" w:color="000000" w:fill="8EA9DB"/>
            <w:noWrap/>
            <w:vAlign w:val="bottom"/>
            <w:hideMark/>
          </w:tcPr>
          <w:p w14:paraId="7DB7CFD4"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9w1d</w:t>
            </w:r>
          </w:p>
        </w:tc>
        <w:tc>
          <w:tcPr>
            <w:tcW w:w="1240" w:type="dxa"/>
            <w:tcBorders>
              <w:top w:val="nil"/>
              <w:left w:val="nil"/>
              <w:bottom w:val="nil"/>
              <w:right w:val="nil"/>
            </w:tcBorders>
            <w:shd w:val="clear" w:color="000000" w:fill="8EA9DB"/>
            <w:noWrap/>
            <w:vAlign w:val="bottom"/>
            <w:hideMark/>
          </w:tcPr>
          <w:p w14:paraId="0FACE065"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12/09/2019</w:t>
            </w:r>
          </w:p>
        </w:tc>
        <w:tc>
          <w:tcPr>
            <w:tcW w:w="1240" w:type="dxa"/>
            <w:tcBorders>
              <w:top w:val="nil"/>
              <w:left w:val="nil"/>
              <w:bottom w:val="nil"/>
              <w:right w:val="nil"/>
            </w:tcBorders>
            <w:shd w:val="clear" w:color="000000" w:fill="8EA9DB"/>
            <w:noWrap/>
            <w:vAlign w:val="bottom"/>
            <w:hideMark/>
          </w:tcPr>
          <w:p w14:paraId="76293737"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14/11/2019</w:t>
            </w:r>
          </w:p>
        </w:tc>
        <w:tc>
          <w:tcPr>
            <w:tcW w:w="1100" w:type="dxa"/>
            <w:tcBorders>
              <w:top w:val="nil"/>
              <w:left w:val="nil"/>
              <w:bottom w:val="nil"/>
              <w:right w:val="nil"/>
            </w:tcBorders>
            <w:shd w:val="clear" w:color="000000" w:fill="8EA9DB"/>
            <w:noWrap/>
            <w:vAlign w:val="bottom"/>
            <w:hideMark/>
          </w:tcPr>
          <w:p w14:paraId="26381F7C"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13</w:t>
            </w:r>
          </w:p>
        </w:tc>
      </w:tr>
      <w:tr w:rsidR="0047000C" w:rsidRPr="0047000C" w14:paraId="62B1AEA3" w14:textId="77777777" w:rsidTr="0047000C">
        <w:trPr>
          <w:trHeight w:val="290"/>
        </w:trPr>
        <w:tc>
          <w:tcPr>
            <w:tcW w:w="4500" w:type="dxa"/>
            <w:tcBorders>
              <w:top w:val="nil"/>
              <w:left w:val="nil"/>
              <w:bottom w:val="nil"/>
              <w:right w:val="nil"/>
            </w:tcBorders>
            <w:shd w:val="clear" w:color="auto" w:fill="auto"/>
            <w:noWrap/>
            <w:vAlign w:val="bottom"/>
            <w:hideMark/>
          </w:tcPr>
          <w:p w14:paraId="2EEA4548"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lastRenderedPageBreak/>
              <w:t>Develop Design</w:t>
            </w:r>
          </w:p>
        </w:tc>
        <w:tc>
          <w:tcPr>
            <w:tcW w:w="960" w:type="dxa"/>
            <w:tcBorders>
              <w:top w:val="nil"/>
              <w:left w:val="nil"/>
              <w:bottom w:val="nil"/>
              <w:right w:val="nil"/>
            </w:tcBorders>
            <w:shd w:val="clear" w:color="auto" w:fill="auto"/>
            <w:noWrap/>
            <w:vAlign w:val="bottom"/>
            <w:hideMark/>
          </w:tcPr>
          <w:p w14:paraId="6C709BF8"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6w</w:t>
            </w:r>
          </w:p>
        </w:tc>
        <w:tc>
          <w:tcPr>
            <w:tcW w:w="1240" w:type="dxa"/>
            <w:tcBorders>
              <w:top w:val="nil"/>
              <w:left w:val="nil"/>
              <w:bottom w:val="nil"/>
              <w:right w:val="nil"/>
            </w:tcBorders>
            <w:shd w:val="clear" w:color="auto" w:fill="auto"/>
            <w:noWrap/>
            <w:vAlign w:val="bottom"/>
            <w:hideMark/>
          </w:tcPr>
          <w:p w14:paraId="371C5781"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12/09/2019</w:t>
            </w:r>
          </w:p>
        </w:tc>
        <w:tc>
          <w:tcPr>
            <w:tcW w:w="1240" w:type="dxa"/>
            <w:tcBorders>
              <w:top w:val="nil"/>
              <w:left w:val="nil"/>
              <w:bottom w:val="nil"/>
              <w:right w:val="nil"/>
            </w:tcBorders>
            <w:shd w:val="clear" w:color="auto" w:fill="auto"/>
            <w:noWrap/>
            <w:vAlign w:val="bottom"/>
            <w:hideMark/>
          </w:tcPr>
          <w:p w14:paraId="5555C49B"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24/10/2019</w:t>
            </w:r>
          </w:p>
        </w:tc>
        <w:tc>
          <w:tcPr>
            <w:tcW w:w="1100" w:type="dxa"/>
            <w:tcBorders>
              <w:top w:val="nil"/>
              <w:left w:val="nil"/>
              <w:bottom w:val="nil"/>
              <w:right w:val="nil"/>
            </w:tcBorders>
            <w:shd w:val="clear" w:color="auto" w:fill="auto"/>
            <w:noWrap/>
            <w:vAlign w:val="bottom"/>
            <w:hideMark/>
          </w:tcPr>
          <w:p w14:paraId="566458DB"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14</w:t>
            </w:r>
          </w:p>
        </w:tc>
      </w:tr>
      <w:tr w:rsidR="0047000C" w:rsidRPr="0047000C" w14:paraId="4AA52807" w14:textId="77777777" w:rsidTr="0047000C">
        <w:trPr>
          <w:trHeight w:val="290"/>
        </w:trPr>
        <w:tc>
          <w:tcPr>
            <w:tcW w:w="4500" w:type="dxa"/>
            <w:tcBorders>
              <w:top w:val="nil"/>
              <w:left w:val="nil"/>
              <w:bottom w:val="nil"/>
              <w:right w:val="nil"/>
            </w:tcBorders>
            <w:shd w:val="clear" w:color="auto" w:fill="auto"/>
            <w:noWrap/>
            <w:vAlign w:val="bottom"/>
            <w:hideMark/>
          </w:tcPr>
          <w:p w14:paraId="55857E54"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Cost information</w:t>
            </w:r>
          </w:p>
        </w:tc>
        <w:tc>
          <w:tcPr>
            <w:tcW w:w="960" w:type="dxa"/>
            <w:tcBorders>
              <w:top w:val="nil"/>
              <w:left w:val="nil"/>
              <w:bottom w:val="nil"/>
              <w:right w:val="nil"/>
            </w:tcBorders>
            <w:shd w:val="clear" w:color="auto" w:fill="auto"/>
            <w:noWrap/>
            <w:vAlign w:val="bottom"/>
            <w:hideMark/>
          </w:tcPr>
          <w:p w14:paraId="7D4C318E"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3w</w:t>
            </w:r>
          </w:p>
        </w:tc>
        <w:tc>
          <w:tcPr>
            <w:tcW w:w="1240" w:type="dxa"/>
            <w:tcBorders>
              <w:top w:val="nil"/>
              <w:left w:val="nil"/>
              <w:bottom w:val="nil"/>
              <w:right w:val="nil"/>
            </w:tcBorders>
            <w:shd w:val="clear" w:color="auto" w:fill="auto"/>
            <w:noWrap/>
            <w:vAlign w:val="bottom"/>
            <w:hideMark/>
          </w:tcPr>
          <w:p w14:paraId="6F161B01"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24/10/2019</w:t>
            </w:r>
          </w:p>
        </w:tc>
        <w:tc>
          <w:tcPr>
            <w:tcW w:w="1240" w:type="dxa"/>
            <w:tcBorders>
              <w:top w:val="nil"/>
              <w:left w:val="nil"/>
              <w:bottom w:val="nil"/>
              <w:right w:val="nil"/>
            </w:tcBorders>
            <w:shd w:val="clear" w:color="auto" w:fill="auto"/>
            <w:noWrap/>
            <w:vAlign w:val="bottom"/>
            <w:hideMark/>
          </w:tcPr>
          <w:p w14:paraId="3E16F079"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14/11/2019</w:t>
            </w:r>
          </w:p>
        </w:tc>
        <w:tc>
          <w:tcPr>
            <w:tcW w:w="1100" w:type="dxa"/>
            <w:tcBorders>
              <w:top w:val="nil"/>
              <w:left w:val="nil"/>
              <w:bottom w:val="nil"/>
              <w:right w:val="nil"/>
            </w:tcBorders>
            <w:shd w:val="clear" w:color="auto" w:fill="auto"/>
            <w:noWrap/>
            <w:vAlign w:val="bottom"/>
            <w:hideMark/>
          </w:tcPr>
          <w:p w14:paraId="11141638"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15</w:t>
            </w:r>
          </w:p>
        </w:tc>
      </w:tr>
      <w:tr w:rsidR="0047000C" w:rsidRPr="0047000C" w14:paraId="1A792F4A" w14:textId="77777777" w:rsidTr="0047000C">
        <w:trPr>
          <w:trHeight w:val="290"/>
        </w:trPr>
        <w:tc>
          <w:tcPr>
            <w:tcW w:w="4500" w:type="dxa"/>
            <w:tcBorders>
              <w:top w:val="nil"/>
              <w:left w:val="nil"/>
              <w:bottom w:val="nil"/>
              <w:right w:val="nil"/>
            </w:tcBorders>
            <w:shd w:val="clear" w:color="000000" w:fill="8EA9DB"/>
            <w:noWrap/>
            <w:vAlign w:val="bottom"/>
            <w:hideMark/>
          </w:tcPr>
          <w:p w14:paraId="3CFD6B89" w14:textId="77777777" w:rsidR="0047000C" w:rsidRPr="0047000C" w:rsidRDefault="0047000C" w:rsidP="0047000C">
            <w:pPr>
              <w:spacing w:after="0" w:line="240" w:lineRule="auto"/>
              <w:rPr>
                <w:rFonts w:ascii="Calibri" w:eastAsia="Times New Roman" w:hAnsi="Calibri" w:cs="Calibri"/>
                <w:b/>
                <w:bCs/>
                <w:color w:val="000000"/>
                <w:lang w:eastAsia="en-GB"/>
              </w:rPr>
            </w:pPr>
            <w:r w:rsidRPr="0047000C">
              <w:rPr>
                <w:rFonts w:ascii="Calibri" w:eastAsia="Times New Roman" w:hAnsi="Calibri" w:cs="Calibri"/>
                <w:b/>
                <w:bCs/>
                <w:color w:val="000000"/>
                <w:lang w:eastAsia="en-GB"/>
              </w:rPr>
              <w:t>Stage 4 - Principle Contractor Tender</w:t>
            </w:r>
          </w:p>
        </w:tc>
        <w:tc>
          <w:tcPr>
            <w:tcW w:w="960" w:type="dxa"/>
            <w:tcBorders>
              <w:top w:val="nil"/>
              <w:left w:val="nil"/>
              <w:bottom w:val="nil"/>
              <w:right w:val="nil"/>
            </w:tcBorders>
            <w:shd w:val="clear" w:color="000000" w:fill="8EA9DB"/>
            <w:noWrap/>
            <w:vAlign w:val="bottom"/>
            <w:hideMark/>
          </w:tcPr>
          <w:p w14:paraId="61133C30"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9w1d</w:t>
            </w:r>
          </w:p>
        </w:tc>
        <w:tc>
          <w:tcPr>
            <w:tcW w:w="1240" w:type="dxa"/>
            <w:tcBorders>
              <w:top w:val="nil"/>
              <w:left w:val="nil"/>
              <w:bottom w:val="nil"/>
              <w:right w:val="nil"/>
            </w:tcBorders>
            <w:shd w:val="clear" w:color="000000" w:fill="8EA9DB"/>
            <w:noWrap/>
            <w:vAlign w:val="bottom"/>
            <w:hideMark/>
          </w:tcPr>
          <w:p w14:paraId="39F8D9FA"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14/11/2019</w:t>
            </w:r>
          </w:p>
        </w:tc>
        <w:tc>
          <w:tcPr>
            <w:tcW w:w="1240" w:type="dxa"/>
            <w:tcBorders>
              <w:top w:val="nil"/>
              <w:left w:val="nil"/>
              <w:bottom w:val="nil"/>
              <w:right w:val="nil"/>
            </w:tcBorders>
            <w:shd w:val="clear" w:color="000000" w:fill="8EA9DB"/>
            <w:noWrap/>
            <w:vAlign w:val="bottom"/>
            <w:hideMark/>
          </w:tcPr>
          <w:p w14:paraId="1ACF0BD0"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17/01/2020</w:t>
            </w:r>
          </w:p>
        </w:tc>
        <w:tc>
          <w:tcPr>
            <w:tcW w:w="1100" w:type="dxa"/>
            <w:tcBorders>
              <w:top w:val="nil"/>
              <w:left w:val="nil"/>
              <w:bottom w:val="nil"/>
              <w:right w:val="nil"/>
            </w:tcBorders>
            <w:shd w:val="clear" w:color="000000" w:fill="8EA9DB"/>
            <w:noWrap/>
            <w:vAlign w:val="bottom"/>
            <w:hideMark/>
          </w:tcPr>
          <w:p w14:paraId="1404E2B0"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16</w:t>
            </w:r>
          </w:p>
        </w:tc>
      </w:tr>
      <w:tr w:rsidR="0047000C" w:rsidRPr="0047000C" w14:paraId="4BA75B88" w14:textId="77777777" w:rsidTr="0047000C">
        <w:trPr>
          <w:trHeight w:val="290"/>
        </w:trPr>
        <w:tc>
          <w:tcPr>
            <w:tcW w:w="4500" w:type="dxa"/>
            <w:tcBorders>
              <w:top w:val="nil"/>
              <w:left w:val="nil"/>
              <w:bottom w:val="nil"/>
              <w:right w:val="nil"/>
            </w:tcBorders>
            <w:shd w:val="clear" w:color="000000" w:fill="8EA9DB"/>
            <w:noWrap/>
            <w:vAlign w:val="bottom"/>
            <w:hideMark/>
          </w:tcPr>
          <w:p w14:paraId="3617E9F3" w14:textId="77777777" w:rsidR="0047000C" w:rsidRPr="0047000C" w:rsidRDefault="0047000C" w:rsidP="0047000C">
            <w:pPr>
              <w:spacing w:after="0" w:line="240" w:lineRule="auto"/>
              <w:rPr>
                <w:rFonts w:ascii="Calibri" w:eastAsia="Times New Roman" w:hAnsi="Calibri" w:cs="Calibri"/>
                <w:b/>
                <w:bCs/>
                <w:color w:val="000000"/>
                <w:lang w:eastAsia="en-GB"/>
              </w:rPr>
            </w:pPr>
            <w:r w:rsidRPr="0047000C">
              <w:rPr>
                <w:rFonts w:ascii="Calibri" w:eastAsia="Times New Roman" w:hAnsi="Calibri" w:cs="Calibri"/>
                <w:b/>
                <w:bCs/>
                <w:color w:val="000000"/>
                <w:lang w:eastAsia="en-GB"/>
              </w:rPr>
              <w:t>Stage 5 - Technical Design</w:t>
            </w:r>
          </w:p>
        </w:tc>
        <w:tc>
          <w:tcPr>
            <w:tcW w:w="960" w:type="dxa"/>
            <w:tcBorders>
              <w:top w:val="nil"/>
              <w:left w:val="nil"/>
              <w:bottom w:val="nil"/>
              <w:right w:val="nil"/>
            </w:tcBorders>
            <w:shd w:val="clear" w:color="000000" w:fill="8EA9DB"/>
            <w:noWrap/>
            <w:vAlign w:val="bottom"/>
            <w:hideMark/>
          </w:tcPr>
          <w:p w14:paraId="4E76CE5E"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15w3d</w:t>
            </w:r>
          </w:p>
        </w:tc>
        <w:tc>
          <w:tcPr>
            <w:tcW w:w="1240" w:type="dxa"/>
            <w:tcBorders>
              <w:top w:val="nil"/>
              <w:left w:val="nil"/>
              <w:bottom w:val="nil"/>
              <w:right w:val="nil"/>
            </w:tcBorders>
            <w:shd w:val="clear" w:color="000000" w:fill="8EA9DB"/>
            <w:noWrap/>
            <w:vAlign w:val="bottom"/>
            <w:hideMark/>
          </w:tcPr>
          <w:p w14:paraId="3ED7C3BD"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17/01/2020</w:t>
            </w:r>
          </w:p>
        </w:tc>
        <w:tc>
          <w:tcPr>
            <w:tcW w:w="1240" w:type="dxa"/>
            <w:tcBorders>
              <w:top w:val="nil"/>
              <w:left w:val="nil"/>
              <w:bottom w:val="nil"/>
              <w:right w:val="nil"/>
            </w:tcBorders>
            <w:shd w:val="clear" w:color="000000" w:fill="8EA9DB"/>
            <w:noWrap/>
            <w:vAlign w:val="bottom"/>
            <w:hideMark/>
          </w:tcPr>
          <w:p w14:paraId="767D1075"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06/05/2020</w:t>
            </w:r>
          </w:p>
        </w:tc>
        <w:tc>
          <w:tcPr>
            <w:tcW w:w="1100" w:type="dxa"/>
            <w:tcBorders>
              <w:top w:val="nil"/>
              <w:left w:val="nil"/>
              <w:bottom w:val="nil"/>
              <w:right w:val="nil"/>
            </w:tcBorders>
            <w:shd w:val="clear" w:color="000000" w:fill="8EA9DB"/>
            <w:noWrap/>
            <w:vAlign w:val="bottom"/>
            <w:hideMark/>
          </w:tcPr>
          <w:p w14:paraId="36ED60CD"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17</w:t>
            </w:r>
          </w:p>
        </w:tc>
      </w:tr>
      <w:tr w:rsidR="0047000C" w:rsidRPr="0047000C" w14:paraId="1A46534F" w14:textId="77777777" w:rsidTr="0047000C">
        <w:trPr>
          <w:trHeight w:val="290"/>
        </w:trPr>
        <w:tc>
          <w:tcPr>
            <w:tcW w:w="4500" w:type="dxa"/>
            <w:tcBorders>
              <w:top w:val="nil"/>
              <w:left w:val="nil"/>
              <w:bottom w:val="nil"/>
              <w:right w:val="nil"/>
            </w:tcBorders>
            <w:shd w:val="clear" w:color="auto" w:fill="auto"/>
            <w:noWrap/>
            <w:vAlign w:val="bottom"/>
            <w:hideMark/>
          </w:tcPr>
          <w:p w14:paraId="6E6F600C"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Technical Design</w:t>
            </w:r>
          </w:p>
        </w:tc>
        <w:tc>
          <w:tcPr>
            <w:tcW w:w="960" w:type="dxa"/>
            <w:tcBorders>
              <w:top w:val="nil"/>
              <w:left w:val="nil"/>
              <w:bottom w:val="nil"/>
              <w:right w:val="nil"/>
            </w:tcBorders>
            <w:shd w:val="clear" w:color="auto" w:fill="auto"/>
            <w:noWrap/>
            <w:vAlign w:val="bottom"/>
            <w:hideMark/>
          </w:tcPr>
          <w:p w14:paraId="41C49EED"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13w3d</w:t>
            </w:r>
          </w:p>
        </w:tc>
        <w:tc>
          <w:tcPr>
            <w:tcW w:w="1240" w:type="dxa"/>
            <w:tcBorders>
              <w:top w:val="nil"/>
              <w:left w:val="nil"/>
              <w:bottom w:val="nil"/>
              <w:right w:val="nil"/>
            </w:tcBorders>
            <w:shd w:val="clear" w:color="auto" w:fill="auto"/>
            <w:noWrap/>
            <w:vAlign w:val="bottom"/>
            <w:hideMark/>
          </w:tcPr>
          <w:p w14:paraId="2F11B999"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17/01/2020</w:t>
            </w:r>
          </w:p>
        </w:tc>
        <w:tc>
          <w:tcPr>
            <w:tcW w:w="1240" w:type="dxa"/>
            <w:tcBorders>
              <w:top w:val="nil"/>
              <w:left w:val="nil"/>
              <w:bottom w:val="nil"/>
              <w:right w:val="nil"/>
            </w:tcBorders>
            <w:shd w:val="clear" w:color="auto" w:fill="auto"/>
            <w:noWrap/>
            <w:vAlign w:val="bottom"/>
            <w:hideMark/>
          </w:tcPr>
          <w:p w14:paraId="5609F1B5"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22/01/2020</w:t>
            </w:r>
          </w:p>
        </w:tc>
        <w:tc>
          <w:tcPr>
            <w:tcW w:w="1100" w:type="dxa"/>
            <w:tcBorders>
              <w:top w:val="nil"/>
              <w:left w:val="nil"/>
              <w:bottom w:val="nil"/>
              <w:right w:val="nil"/>
            </w:tcBorders>
            <w:shd w:val="clear" w:color="auto" w:fill="auto"/>
            <w:noWrap/>
            <w:vAlign w:val="bottom"/>
            <w:hideMark/>
          </w:tcPr>
          <w:p w14:paraId="568A7F66"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17</w:t>
            </w:r>
          </w:p>
        </w:tc>
      </w:tr>
      <w:tr w:rsidR="0047000C" w:rsidRPr="0047000C" w14:paraId="30F54742" w14:textId="77777777" w:rsidTr="0047000C">
        <w:trPr>
          <w:trHeight w:val="290"/>
        </w:trPr>
        <w:tc>
          <w:tcPr>
            <w:tcW w:w="4500" w:type="dxa"/>
            <w:tcBorders>
              <w:top w:val="nil"/>
              <w:left w:val="nil"/>
              <w:bottom w:val="nil"/>
              <w:right w:val="nil"/>
            </w:tcBorders>
            <w:shd w:val="clear" w:color="auto" w:fill="auto"/>
            <w:noWrap/>
            <w:vAlign w:val="bottom"/>
            <w:hideMark/>
          </w:tcPr>
          <w:p w14:paraId="16F6BCB7"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Design Programme</w:t>
            </w:r>
          </w:p>
        </w:tc>
        <w:tc>
          <w:tcPr>
            <w:tcW w:w="960" w:type="dxa"/>
            <w:tcBorders>
              <w:top w:val="nil"/>
              <w:left w:val="nil"/>
              <w:bottom w:val="nil"/>
              <w:right w:val="nil"/>
            </w:tcBorders>
            <w:shd w:val="clear" w:color="auto" w:fill="auto"/>
            <w:noWrap/>
            <w:vAlign w:val="bottom"/>
            <w:hideMark/>
          </w:tcPr>
          <w:p w14:paraId="12B2891B"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2w</w:t>
            </w:r>
          </w:p>
        </w:tc>
        <w:tc>
          <w:tcPr>
            <w:tcW w:w="1240" w:type="dxa"/>
            <w:tcBorders>
              <w:top w:val="nil"/>
              <w:left w:val="nil"/>
              <w:bottom w:val="nil"/>
              <w:right w:val="nil"/>
            </w:tcBorders>
            <w:shd w:val="clear" w:color="auto" w:fill="auto"/>
            <w:noWrap/>
            <w:vAlign w:val="bottom"/>
            <w:hideMark/>
          </w:tcPr>
          <w:p w14:paraId="6642955E"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22/04/2020</w:t>
            </w:r>
          </w:p>
        </w:tc>
        <w:tc>
          <w:tcPr>
            <w:tcW w:w="1240" w:type="dxa"/>
            <w:tcBorders>
              <w:top w:val="nil"/>
              <w:left w:val="nil"/>
              <w:bottom w:val="nil"/>
              <w:right w:val="nil"/>
            </w:tcBorders>
            <w:shd w:val="clear" w:color="auto" w:fill="auto"/>
            <w:noWrap/>
            <w:vAlign w:val="bottom"/>
            <w:hideMark/>
          </w:tcPr>
          <w:p w14:paraId="236918B5"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06/05/2020</w:t>
            </w:r>
          </w:p>
        </w:tc>
        <w:tc>
          <w:tcPr>
            <w:tcW w:w="1100" w:type="dxa"/>
            <w:tcBorders>
              <w:top w:val="nil"/>
              <w:left w:val="nil"/>
              <w:bottom w:val="nil"/>
              <w:right w:val="nil"/>
            </w:tcBorders>
            <w:shd w:val="clear" w:color="auto" w:fill="auto"/>
            <w:noWrap/>
            <w:vAlign w:val="bottom"/>
            <w:hideMark/>
          </w:tcPr>
          <w:p w14:paraId="11E59E44"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19</w:t>
            </w:r>
          </w:p>
        </w:tc>
      </w:tr>
      <w:tr w:rsidR="0047000C" w:rsidRPr="0047000C" w14:paraId="31C960CA" w14:textId="77777777" w:rsidTr="0047000C">
        <w:trPr>
          <w:trHeight w:val="290"/>
        </w:trPr>
        <w:tc>
          <w:tcPr>
            <w:tcW w:w="4500" w:type="dxa"/>
            <w:tcBorders>
              <w:top w:val="nil"/>
              <w:left w:val="nil"/>
              <w:bottom w:val="nil"/>
              <w:right w:val="nil"/>
            </w:tcBorders>
            <w:shd w:val="clear" w:color="000000" w:fill="8EA9DB"/>
            <w:noWrap/>
            <w:vAlign w:val="bottom"/>
            <w:hideMark/>
          </w:tcPr>
          <w:p w14:paraId="4CBB7D6D" w14:textId="77777777" w:rsidR="0047000C" w:rsidRPr="0047000C" w:rsidRDefault="0047000C" w:rsidP="0047000C">
            <w:pPr>
              <w:spacing w:after="0" w:line="240" w:lineRule="auto"/>
              <w:rPr>
                <w:rFonts w:ascii="Calibri" w:eastAsia="Times New Roman" w:hAnsi="Calibri" w:cs="Calibri"/>
                <w:b/>
                <w:bCs/>
                <w:color w:val="000000"/>
                <w:lang w:eastAsia="en-GB"/>
              </w:rPr>
            </w:pPr>
            <w:r w:rsidRPr="0047000C">
              <w:rPr>
                <w:rFonts w:ascii="Calibri" w:eastAsia="Times New Roman" w:hAnsi="Calibri" w:cs="Calibri"/>
                <w:b/>
                <w:bCs/>
                <w:color w:val="000000"/>
                <w:lang w:eastAsia="en-GB"/>
              </w:rPr>
              <w:t>Stage 6 - Construction (Phase 1)</w:t>
            </w:r>
          </w:p>
        </w:tc>
        <w:tc>
          <w:tcPr>
            <w:tcW w:w="960" w:type="dxa"/>
            <w:tcBorders>
              <w:top w:val="nil"/>
              <w:left w:val="nil"/>
              <w:bottom w:val="nil"/>
              <w:right w:val="nil"/>
            </w:tcBorders>
            <w:shd w:val="clear" w:color="000000" w:fill="8EA9DB"/>
            <w:noWrap/>
            <w:vAlign w:val="bottom"/>
            <w:hideMark/>
          </w:tcPr>
          <w:p w14:paraId="4FC79F41"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6w1d</w:t>
            </w:r>
          </w:p>
        </w:tc>
        <w:tc>
          <w:tcPr>
            <w:tcW w:w="1240" w:type="dxa"/>
            <w:tcBorders>
              <w:top w:val="nil"/>
              <w:left w:val="nil"/>
              <w:bottom w:val="nil"/>
              <w:right w:val="nil"/>
            </w:tcBorders>
            <w:shd w:val="clear" w:color="000000" w:fill="8EA9DB"/>
            <w:noWrap/>
            <w:vAlign w:val="bottom"/>
            <w:hideMark/>
          </w:tcPr>
          <w:p w14:paraId="38356697"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06/05/2020</w:t>
            </w:r>
          </w:p>
        </w:tc>
        <w:tc>
          <w:tcPr>
            <w:tcW w:w="1240" w:type="dxa"/>
            <w:tcBorders>
              <w:top w:val="nil"/>
              <w:left w:val="nil"/>
              <w:bottom w:val="nil"/>
              <w:right w:val="nil"/>
            </w:tcBorders>
            <w:shd w:val="clear" w:color="000000" w:fill="8EA9DB"/>
            <w:noWrap/>
            <w:vAlign w:val="bottom"/>
            <w:hideMark/>
          </w:tcPr>
          <w:p w14:paraId="73AD90DC"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22/06/2020</w:t>
            </w:r>
          </w:p>
        </w:tc>
        <w:tc>
          <w:tcPr>
            <w:tcW w:w="1100" w:type="dxa"/>
            <w:tcBorders>
              <w:top w:val="nil"/>
              <w:left w:val="nil"/>
              <w:bottom w:val="nil"/>
              <w:right w:val="nil"/>
            </w:tcBorders>
            <w:shd w:val="clear" w:color="000000" w:fill="8EA9DB"/>
            <w:noWrap/>
            <w:vAlign w:val="bottom"/>
            <w:hideMark/>
          </w:tcPr>
          <w:p w14:paraId="649B383D"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20</w:t>
            </w:r>
          </w:p>
        </w:tc>
      </w:tr>
      <w:tr w:rsidR="0047000C" w:rsidRPr="0047000C" w14:paraId="0808847E" w14:textId="77777777" w:rsidTr="0047000C">
        <w:trPr>
          <w:trHeight w:val="290"/>
        </w:trPr>
        <w:tc>
          <w:tcPr>
            <w:tcW w:w="4500" w:type="dxa"/>
            <w:tcBorders>
              <w:top w:val="nil"/>
              <w:left w:val="nil"/>
              <w:bottom w:val="nil"/>
              <w:right w:val="nil"/>
            </w:tcBorders>
            <w:shd w:val="clear" w:color="auto" w:fill="auto"/>
            <w:noWrap/>
            <w:vAlign w:val="bottom"/>
            <w:hideMark/>
          </w:tcPr>
          <w:p w14:paraId="1592FD0D"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Site Office Set Up</w:t>
            </w:r>
          </w:p>
        </w:tc>
        <w:tc>
          <w:tcPr>
            <w:tcW w:w="960" w:type="dxa"/>
            <w:tcBorders>
              <w:top w:val="nil"/>
              <w:left w:val="nil"/>
              <w:bottom w:val="nil"/>
              <w:right w:val="nil"/>
            </w:tcBorders>
            <w:shd w:val="clear" w:color="auto" w:fill="auto"/>
            <w:noWrap/>
            <w:vAlign w:val="bottom"/>
            <w:hideMark/>
          </w:tcPr>
          <w:p w14:paraId="4302A321"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3w 4d</w:t>
            </w:r>
          </w:p>
        </w:tc>
        <w:tc>
          <w:tcPr>
            <w:tcW w:w="1240" w:type="dxa"/>
            <w:tcBorders>
              <w:top w:val="nil"/>
              <w:left w:val="nil"/>
              <w:bottom w:val="nil"/>
              <w:right w:val="nil"/>
            </w:tcBorders>
            <w:shd w:val="clear" w:color="auto" w:fill="auto"/>
            <w:noWrap/>
            <w:vAlign w:val="bottom"/>
            <w:hideMark/>
          </w:tcPr>
          <w:p w14:paraId="573906CC"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06/05/2020</w:t>
            </w:r>
          </w:p>
        </w:tc>
        <w:tc>
          <w:tcPr>
            <w:tcW w:w="1240" w:type="dxa"/>
            <w:tcBorders>
              <w:top w:val="nil"/>
              <w:left w:val="nil"/>
              <w:bottom w:val="nil"/>
              <w:right w:val="nil"/>
            </w:tcBorders>
            <w:shd w:val="clear" w:color="auto" w:fill="auto"/>
            <w:noWrap/>
            <w:vAlign w:val="bottom"/>
            <w:hideMark/>
          </w:tcPr>
          <w:p w14:paraId="41C6A9D5"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02/06/2020</w:t>
            </w:r>
          </w:p>
        </w:tc>
        <w:tc>
          <w:tcPr>
            <w:tcW w:w="1100" w:type="dxa"/>
            <w:tcBorders>
              <w:top w:val="nil"/>
              <w:left w:val="nil"/>
              <w:bottom w:val="nil"/>
              <w:right w:val="nil"/>
            </w:tcBorders>
            <w:shd w:val="clear" w:color="auto" w:fill="auto"/>
            <w:noWrap/>
            <w:vAlign w:val="bottom"/>
            <w:hideMark/>
          </w:tcPr>
          <w:p w14:paraId="7D6E3587"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20</w:t>
            </w:r>
          </w:p>
        </w:tc>
      </w:tr>
      <w:tr w:rsidR="0047000C" w:rsidRPr="0047000C" w14:paraId="45A62E4B" w14:textId="77777777" w:rsidTr="0047000C">
        <w:trPr>
          <w:trHeight w:val="290"/>
        </w:trPr>
        <w:tc>
          <w:tcPr>
            <w:tcW w:w="4500" w:type="dxa"/>
            <w:tcBorders>
              <w:top w:val="nil"/>
              <w:left w:val="nil"/>
              <w:bottom w:val="nil"/>
              <w:right w:val="nil"/>
            </w:tcBorders>
            <w:shd w:val="clear" w:color="auto" w:fill="auto"/>
            <w:noWrap/>
            <w:vAlign w:val="bottom"/>
            <w:hideMark/>
          </w:tcPr>
          <w:p w14:paraId="49CF8068"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Hoarding and Gates</w:t>
            </w:r>
          </w:p>
        </w:tc>
        <w:tc>
          <w:tcPr>
            <w:tcW w:w="960" w:type="dxa"/>
            <w:tcBorders>
              <w:top w:val="nil"/>
              <w:left w:val="nil"/>
              <w:bottom w:val="nil"/>
              <w:right w:val="nil"/>
            </w:tcBorders>
            <w:shd w:val="clear" w:color="auto" w:fill="auto"/>
            <w:noWrap/>
            <w:vAlign w:val="bottom"/>
            <w:hideMark/>
          </w:tcPr>
          <w:p w14:paraId="387DFD2F"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2w 4d</w:t>
            </w:r>
          </w:p>
        </w:tc>
        <w:tc>
          <w:tcPr>
            <w:tcW w:w="1240" w:type="dxa"/>
            <w:tcBorders>
              <w:top w:val="nil"/>
              <w:left w:val="nil"/>
              <w:bottom w:val="nil"/>
              <w:right w:val="nil"/>
            </w:tcBorders>
            <w:shd w:val="clear" w:color="auto" w:fill="auto"/>
            <w:noWrap/>
            <w:vAlign w:val="bottom"/>
            <w:hideMark/>
          </w:tcPr>
          <w:p w14:paraId="5466C106"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02/06/2020</w:t>
            </w:r>
          </w:p>
        </w:tc>
        <w:tc>
          <w:tcPr>
            <w:tcW w:w="1240" w:type="dxa"/>
            <w:tcBorders>
              <w:top w:val="nil"/>
              <w:left w:val="nil"/>
              <w:bottom w:val="nil"/>
              <w:right w:val="nil"/>
            </w:tcBorders>
            <w:shd w:val="clear" w:color="auto" w:fill="auto"/>
            <w:noWrap/>
            <w:vAlign w:val="bottom"/>
            <w:hideMark/>
          </w:tcPr>
          <w:p w14:paraId="0507F1ED"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22/06/2020</w:t>
            </w:r>
          </w:p>
        </w:tc>
        <w:tc>
          <w:tcPr>
            <w:tcW w:w="1100" w:type="dxa"/>
            <w:tcBorders>
              <w:top w:val="nil"/>
              <w:left w:val="nil"/>
              <w:bottom w:val="nil"/>
              <w:right w:val="nil"/>
            </w:tcBorders>
            <w:shd w:val="clear" w:color="auto" w:fill="auto"/>
            <w:noWrap/>
            <w:vAlign w:val="bottom"/>
            <w:hideMark/>
          </w:tcPr>
          <w:p w14:paraId="1CD8D669"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22</w:t>
            </w:r>
          </w:p>
        </w:tc>
      </w:tr>
      <w:tr w:rsidR="0047000C" w:rsidRPr="0047000C" w14:paraId="39746E2A" w14:textId="77777777" w:rsidTr="0047000C">
        <w:trPr>
          <w:trHeight w:val="290"/>
        </w:trPr>
        <w:tc>
          <w:tcPr>
            <w:tcW w:w="4500" w:type="dxa"/>
            <w:tcBorders>
              <w:top w:val="nil"/>
              <w:left w:val="nil"/>
              <w:bottom w:val="nil"/>
              <w:right w:val="nil"/>
            </w:tcBorders>
            <w:shd w:val="clear" w:color="000000" w:fill="8EA9DB"/>
            <w:noWrap/>
            <w:vAlign w:val="bottom"/>
            <w:hideMark/>
          </w:tcPr>
          <w:p w14:paraId="134ADD46" w14:textId="77777777" w:rsidR="0047000C" w:rsidRPr="0047000C" w:rsidRDefault="0047000C" w:rsidP="0047000C">
            <w:pPr>
              <w:spacing w:after="0" w:line="240" w:lineRule="auto"/>
              <w:rPr>
                <w:rFonts w:ascii="Calibri" w:eastAsia="Times New Roman" w:hAnsi="Calibri" w:cs="Calibri"/>
                <w:b/>
                <w:bCs/>
                <w:color w:val="000000"/>
                <w:lang w:eastAsia="en-GB"/>
              </w:rPr>
            </w:pPr>
            <w:r w:rsidRPr="0047000C">
              <w:rPr>
                <w:rFonts w:ascii="Calibri" w:eastAsia="Times New Roman" w:hAnsi="Calibri" w:cs="Calibri"/>
                <w:b/>
                <w:bCs/>
                <w:color w:val="000000"/>
                <w:lang w:eastAsia="en-GB"/>
              </w:rPr>
              <w:t>Stage 7 - Sub structure</w:t>
            </w:r>
          </w:p>
        </w:tc>
        <w:tc>
          <w:tcPr>
            <w:tcW w:w="960" w:type="dxa"/>
            <w:tcBorders>
              <w:top w:val="nil"/>
              <w:left w:val="nil"/>
              <w:bottom w:val="nil"/>
              <w:right w:val="nil"/>
            </w:tcBorders>
            <w:shd w:val="clear" w:color="000000" w:fill="8EA9DB"/>
            <w:noWrap/>
            <w:vAlign w:val="bottom"/>
            <w:hideMark/>
          </w:tcPr>
          <w:p w14:paraId="3A177ABB"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9w1d</w:t>
            </w:r>
          </w:p>
        </w:tc>
        <w:tc>
          <w:tcPr>
            <w:tcW w:w="1240" w:type="dxa"/>
            <w:tcBorders>
              <w:top w:val="nil"/>
              <w:left w:val="nil"/>
              <w:bottom w:val="nil"/>
              <w:right w:val="nil"/>
            </w:tcBorders>
            <w:shd w:val="clear" w:color="000000" w:fill="8EA9DB"/>
            <w:noWrap/>
            <w:vAlign w:val="bottom"/>
            <w:hideMark/>
          </w:tcPr>
          <w:p w14:paraId="31CC2988"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22/06/2020</w:t>
            </w:r>
          </w:p>
        </w:tc>
        <w:tc>
          <w:tcPr>
            <w:tcW w:w="1240" w:type="dxa"/>
            <w:tcBorders>
              <w:top w:val="nil"/>
              <w:left w:val="nil"/>
              <w:bottom w:val="nil"/>
              <w:right w:val="nil"/>
            </w:tcBorders>
            <w:shd w:val="clear" w:color="000000" w:fill="8EA9DB"/>
            <w:noWrap/>
            <w:vAlign w:val="bottom"/>
            <w:hideMark/>
          </w:tcPr>
          <w:p w14:paraId="006218D5"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31/082020</w:t>
            </w:r>
          </w:p>
        </w:tc>
        <w:tc>
          <w:tcPr>
            <w:tcW w:w="1100" w:type="dxa"/>
            <w:tcBorders>
              <w:top w:val="nil"/>
              <w:left w:val="nil"/>
              <w:bottom w:val="nil"/>
              <w:right w:val="nil"/>
            </w:tcBorders>
            <w:shd w:val="clear" w:color="000000" w:fill="8EA9DB"/>
            <w:noWrap/>
            <w:vAlign w:val="bottom"/>
            <w:hideMark/>
          </w:tcPr>
          <w:p w14:paraId="4E5F4F5C"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23</w:t>
            </w:r>
          </w:p>
        </w:tc>
      </w:tr>
      <w:tr w:rsidR="0047000C" w:rsidRPr="0047000C" w14:paraId="1CE8EDFD" w14:textId="77777777" w:rsidTr="0047000C">
        <w:trPr>
          <w:trHeight w:val="290"/>
        </w:trPr>
        <w:tc>
          <w:tcPr>
            <w:tcW w:w="4500" w:type="dxa"/>
            <w:tcBorders>
              <w:top w:val="nil"/>
              <w:left w:val="nil"/>
              <w:bottom w:val="nil"/>
              <w:right w:val="nil"/>
            </w:tcBorders>
            <w:shd w:val="clear" w:color="auto" w:fill="auto"/>
            <w:noWrap/>
            <w:vAlign w:val="bottom"/>
            <w:hideMark/>
          </w:tcPr>
          <w:p w14:paraId="42B31F25"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Clear oversite and reduce levels</w:t>
            </w:r>
          </w:p>
        </w:tc>
        <w:tc>
          <w:tcPr>
            <w:tcW w:w="960" w:type="dxa"/>
            <w:tcBorders>
              <w:top w:val="nil"/>
              <w:left w:val="nil"/>
              <w:bottom w:val="nil"/>
              <w:right w:val="nil"/>
            </w:tcBorders>
            <w:shd w:val="clear" w:color="auto" w:fill="auto"/>
            <w:noWrap/>
            <w:vAlign w:val="bottom"/>
            <w:hideMark/>
          </w:tcPr>
          <w:p w14:paraId="6CBE98C5"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1w</w:t>
            </w:r>
          </w:p>
        </w:tc>
        <w:tc>
          <w:tcPr>
            <w:tcW w:w="1240" w:type="dxa"/>
            <w:tcBorders>
              <w:top w:val="nil"/>
              <w:left w:val="nil"/>
              <w:bottom w:val="nil"/>
              <w:right w:val="nil"/>
            </w:tcBorders>
            <w:shd w:val="clear" w:color="auto" w:fill="auto"/>
            <w:noWrap/>
            <w:vAlign w:val="bottom"/>
            <w:hideMark/>
          </w:tcPr>
          <w:p w14:paraId="66F79E99"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22/06/2020</w:t>
            </w:r>
          </w:p>
        </w:tc>
        <w:tc>
          <w:tcPr>
            <w:tcW w:w="1240" w:type="dxa"/>
            <w:tcBorders>
              <w:top w:val="nil"/>
              <w:left w:val="nil"/>
              <w:bottom w:val="nil"/>
              <w:right w:val="nil"/>
            </w:tcBorders>
            <w:shd w:val="clear" w:color="auto" w:fill="auto"/>
            <w:noWrap/>
            <w:vAlign w:val="bottom"/>
            <w:hideMark/>
          </w:tcPr>
          <w:p w14:paraId="448C361D"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29/06/2020</w:t>
            </w:r>
          </w:p>
        </w:tc>
        <w:tc>
          <w:tcPr>
            <w:tcW w:w="1100" w:type="dxa"/>
            <w:tcBorders>
              <w:top w:val="nil"/>
              <w:left w:val="nil"/>
              <w:bottom w:val="nil"/>
              <w:right w:val="nil"/>
            </w:tcBorders>
            <w:shd w:val="clear" w:color="auto" w:fill="auto"/>
            <w:noWrap/>
            <w:vAlign w:val="bottom"/>
            <w:hideMark/>
          </w:tcPr>
          <w:p w14:paraId="5204CAE7"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23</w:t>
            </w:r>
          </w:p>
        </w:tc>
      </w:tr>
      <w:tr w:rsidR="0047000C" w:rsidRPr="0047000C" w14:paraId="3AE2621C" w14:textId="77777777" w:rsidTr="0047000C">
        <w:trPr>
          <w:trHeight w:val="290"/>
        </w:trPr>
        <w:tc>
          <w:tcPr>
            <w:tcW w:w="4500" w:type="dxa"/>
            <w:tcBorders>
              <w:top w:val="nil"/>
              <w:left w:val="nil"/>
              <w:bottom w:val="nil"/>
              <w:right w:val="nil"/>
            </w:tcBorders>
            <w:shd w:val="clear" w:color="auto" w:fill="auto"/>
            <w:noWrap/>
            <w:vAlign w:val="bottom"/>
            <w:hideMark/>
          </w:tcPr>
          <w:p w14:paraId="2EFED63B"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Excavate foundations and drain runs</w:t>
            </w:r>
          </w:p>
        </w:tc>
        <w:tc>
          <w:tcPr>
            <w:tcW w:w="960" w:type="dxa"/>
            <w:tcBorders>
              <w:top w:val="nil"/>
              <w:left w:val="nil"/>
              <w:bottom w:val="nil"/>
              <w:right w:val="nil"/>
            </w:tcBorders>
            <w:shd w:val="clear" w:color="auto" w:fill="auto"/>
            <w:noWrap/>
            <w:vAlign w:val="bottom"/>
            <w:hideMark/>
          </w:tcPr>
          <w:p w14:paraId="016D6EAD"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3w</w:t>
            </w:r>
          </w:p>
        </w:tc>
        <w:tc>
          <w:tcPr>
            <w:tcW w:w="1240" w:type="dxa"/>
            <w:tcBorders>
              <w:top w:val="nil"/>
              <w:left w:val="nil"/>
              <w:bottom w:val="nil"/>
              <w:right w:val="nil"/>
            </w:tcBorders>
            <w:shd w:val="clear" w:color="auto" w:fill="auto"/>
            <w:noWrap/>
            <w:vAlign w:val="bottom"/>
            <w:hideMark/>
          </w:tcPr>
          <w:p w14:paraId="5E3BA322"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29/06/2020</w:t>
            </w:r>
          </w:p>
        </w:tc>
        <w:tc>
          <w:tcPr>
            <w:tcW w:w="1240" w:type="dxa"/>
            <w:tcBorders>
              <w:top w:val="nil"/>
              <w:left w:val="nil"/>
              <w:bottom w:val="nil"/>
              <w:right w:val="nil"/>
            </w:tcBorders>
            <w:shd w:val="clear" w:color="auto" w:fill="auto"/>
            <w:noWrap/>
            <w:vAlign w:val="bottom"/>
            <w:hideMark/>
          </w:tcPr>
          <w:p w14:paraId="30EE49B6"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20/07/2020</w:t>
            </w:r>
          </w:p>
        </w:tc>
        <w:tc>
          <w:tcPr>
            <w:tcW w:w="1100" w:type="dxa"/>
            <w:tcBorders>
              <w:top w:val="nil"/>
              <w:left w:val="nil"/>
              <w:bottom w:val="nil"/>
              <w:right w:val="nil"/>
            </w:tcBorders>
            <w:shd w:val="clear" w:color="auto" w:fill="auto"/>
            <w:noWrap/>
            <w:vAlign w:val="bottom"/>
            <w:hideMark/>
          </w:tcPr>
          <w:p w14:paraId="408EA1CF"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25</w:t>
            </w:r>
          </w:p>
        </w:tc>
      </w:tr>
      <w:tr w:rsidR="0047000C" w:rsidRPr="0047000C" w14:paraId="7FBF5B9F" w14:textId="77777777" w:rsidTr="0047000C">
        <w:trPr>
          <w:trHeight w:val="290"/>
        </w:trPr>
        <w:tc>
          <w:tcPr>
            <w:tcW w:w="4500" w:type="dxa"/>
            <w:tcBorders>
              <w:top w:val="nil"/>
              <w:left w:val="nil"/>
              <w:bottom w:val="nil"/>
              <w:right w:val="nil"/>
            </w:tcBorders>
            <w:shd w:val="clear" w:color="auto" w:fill="auto"/>
            <w:noWrap/>
            <w:vAlign w:val="bottom"/>
            <w:hideMark/>
          </w:tcPr>
          <w:p w14:paraId="19DA92D5"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Lay drains, test, inspect, backfill</w:t>
            </w:r>
          </w:p>
        </w:tc>
        <w:tc>
          <w:tcPr>
            <w:tcW w:w="960" w:type="dxa"/>
            <w:tcBorders>
              <w:top w:val="nil"/>
              <w:left w:val="nil"/>
              <w:bottom w:val="nil"/>
              <w:right w:val="nil"/>
            </w:tcBorders>
            <w:shd w:val="clear" w:color="auto" w:fill="auto"/>
            <w:noWrap/>
            <w:vAlign w:val="bottom"/>
            <w:hideMark/>
          </w:tcPr>
          <w:p w14:paraId="713FB3DE"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2w</w:t>
            </w:r>
          </w:p>
        </w:tc>
        <w:tc>
          <w:tcPr>
            <w:tcW w:w="1240" w:type="dxa"/>
            <w:tcBorders>
              <w:top w:val="nil"/>
              <w:left w:val="nil"/>
              <w:bottom w:val="nil"/>
              <w:right w:val="nil"/>
            </w:tcBorders>
            <w:shd w:val="clear" w:color="auto" w:fill="auto"/>
            <w:noWrap/>
            <w:vAlign w:val="bottom"/>
            <w:hideMark/>
          </w:tcPr>
          <w:p w14:paraId="33E43838"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20/07/2020</w:t>
            </w:r>
          </w:p>
        </w:tc>
        <w:tc>
          <w:tcPr>
            <w:tcW w:w="1240" w:type="dxa"/>
            <w:tcBorders>
              <w:top w:val="nil"/>
              <w:left w:val="nil"/>
              <w:bottom w:val="nil"/>
              <w:right w:val="nil"/>
            </w:tcBorders>
            <w:shd w:val="clear" w:color="auto" w:fill="auto"/>
            <w:noWrap/>
            <w:vAlign w:val="bottom"/>
            <w:hideMark/>
          </w:tcPr>
          <w:p w14:paraId="554D9DD3"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03/08/2020</w:t>
            </w:r>
          </w:p>
        </w:tc>
        <w:tc>
          <w:tcPr>
            <w:tcW w:w="1100" w:type="dxa"/>
            <w:tcBorders>
              <w:top w:val="nil"/>
              <w:left w:val="nil"/>
              <w:bottom w:val="nil"/>
              <w:right w:val="nil"/>
            </w:tcBorders>
            <w:shd w:val="clear" w:color="auto" w:fill="auto"/>
            <w:noWrap/>
            <w:vAlign w:val="bottom"/>
            <w:hideMark/>
          </w:tcPr>
          <w:p w14:paraId="1DAC8D8F"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26</w:t>
            </w:r>
          </w:p>
        </w:tc>
      </w:tr>
      <w:tr w:rsidR="0047000C" w:rsidRPr="0047000C" w14:paraId="37766E61" w14:textId="77777777" w:rsidTr="0047000C">
        <w:trPr>
          <w:trHeight w:val="290"/>
        </w:trPr>
        <w:tc>
          <w:tcPr>
            <w:tcW w:w="4500" w:type="dxa"/>
            <w:tcBorders>
              <w:top w:val="nil"/>
              <w:left w:val="nil"/>
              <w:bottom w:val="nil"/>
              <w:right w:val="nil"/>
            </w:tcBorders>
            <w:shd w:val="clear" w:color="auto" w:fill="auto"/>
            <w:noWrap/>
            <w:vAlign w:val="bottom"/>
            <w:hideMark/>
          </w:tcPr>
          <w:p w14:paraId="6B2AD733"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Reinforcement, formwork and cast foundations</w:t>
            </w:r>
          </w:p>
        </w:tc>
        <w:tc>
          <w:tcPr>
            <w:tcW w:w="960" w:type="dxa"/>
            <w:tcBorders>
              <w:top w:val="nil"/>
              <w:left w:val="nil"/>
              <w:bottom w:val="nil"/>
              <w:right w:val="nil"/>
            </w:tcBorders>
            <w:shd w:val="clear" w:color="auto" w:fill="auto"/>
            <w:noWrap/>
            <w:vAlign w:val="bottom"/>
            <w:hideMark/>
          </w:tcPr>
          <w:p w14:paraId="658EA3DB"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4w</w:t>
            </w:r>
          </w:p>
        </w:tc>
        <w:tc>
          <w:tcPr>
            <w:tcW w:w="1240" w:type="dxa"/>
            <w:tcBorders>
              <w:top w:val="nil"/>
              <w:left w:val="nil"/>
              <w:bottom w:val="nil"/>
              <w:right w:val="nil"/>
            </w:tcBorders>
            <w:shd w:val="clear" w:color="auto" w:fill="auto"/>
            <w:noWrap/>
            <w:vAlign w:val="bottom"/>
            <w:hideMark/>
          </w:tcPr>
          <w:p w14:paraId="2C30EACB"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03/08/2020</w:t>
            </w:r>
          </w:p>
        </w:tc>
        <w:tc>
          <w:tcPr>
            <w:tcW w:w="1240" w:type="dxa"/>
            <w:tcBorders>
              <w:top w:val="nil"/>
              <w:left w:val="nil"/>
              <w:bottom w:val="nil"/>
              <w:right w:val="nil"/>
            </w:tcBorders>
            <w:shd w:val="clear" w:color="auto" w:fill="auto"/>
            <w:noWrap/>
            <w:vAlign w:val="bottom"/>
            <w:hideMark/>
          </w:tcPr>
          <w:p w14:paraId="6BAC263D"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31/08/2020</w:t>
            </w:r>
          </w:p>
        </w:tc>
        <w:tc>
          <w:tcPr>
            <w:tcW w:w="1100" w:type="dxa"/>
            <w:tcBorders>
              <w:top w:val="nil"/>
              <w:left w:val="nil"/>
              <w:bottom w:val="nil"/>
              <w:right w:val="nil"/>
            </w:tcBorders>
            <w:shd w:val="clear" w:color="auto" w:fill="auto"/>
            <w:noWrap/>
            <w:vAlign w:val="bottom"/>
            <w:hideMark/>
          </w:tcPr>
          <w:p w14:paraId="4643F0B7"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27</w:t>
            </w:r>
          </w:p>
        </w:tc>
      </w:tr>
      <w:tr w:rsidR="0047000C" w:rsidRPr="0047000C" w14:paraId="308C85D4" w14:textId="77777777" w:rsidTr="0047000C">
        <w:trPr>
          <w:trHeight w:val="290"/>
        </w:trPr>
        <w:tc>
          <w:tcPr>
            <w:tcW w:w="4500" w:type="dxa"/>
            <w:tcBorders>
              <w:top w:val="nil"/>
              <w:left w:val="nil"/>
              <w:bottom w:val="nil"/>
              <w:right w:val="nil"/>
            </w:tcBorders>
            <w:shd w:val="clear" w:color="000000" w:fill="8EA9DB"/>
            <w:noWrap/>
            <w:vAlign w:val="bottom"/>
            <w:hideMark/>
          </w:tcPr>
          <w:p w14:paraId="5575472B" w14:textId="77777777" w:rsidR="0047000C" w:rsidRPr="0047000C" w:rsidRDefault="0047000C" w:rsidP="0047000C">
            <w:pPr>
              <w:spacing w:after="0" w:line="240" w:lineRule="auto"/>
              <w:rPr>
                <w:rFonts w:ascii="Calibri" w:eastAsia="Times New Roman" w:hAnsi="Calibri" w:cs="Calibri"/>
                <w:b/>
                <w:bCs/>
                <w:color w:val="000000"/>
                <w:lang w:eastAsia="en-GB"/>
              </w:rPr>
            </w:pPr>
            <w:r w:rsidRPr="0047000C">
              <w:rPr>
                <w:rFonts w:ascii="Calibri" w:eastAsia="Times New Roman" w:hAnsi="Calibri" w:cs="Calibri"/>
                <w:b/>
                <w:bCs/>
                <w:color w:val="000000"/>
                <w:lang w:eastAsia="en-GB"/>
              </w:rPr>
              <w:t>Stage 8 - Super-Structure</w:t>
            </w:r>
          </w:p>
        </w:tc>
        <w:tc>
          <w:tcPr>
            <w:tcW w:w="960" w:type="dxa"/>
            <w:tcBorders>
              <w:top w:val="nil"/>
              <w:left w:val="nil"/>
              <w:bottom w:val="nil"/>
              <w:right w:val="nil"/>
            </w:tcBorders>
            <w:shd w:val="clear" w:color="000000" w:fill="8EA9DB"/>
            <w:noWrap/>
            <w:vAlign w:val="bottom"/>
            <w:hideMark/>
          </w:tcPr>
          <w:p w14:paraId="0F3824DA"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82w3d</w:t>
            </w:r>
          </w:p>
        </w:tc>
        <w:tc>
          <w:tcPr>
            <w:tcW w:w="1240" w:type="dxa"/>
            <w:tcBorders>
              <w:top w:val="nil"/>
              <w:left w:val="nil"/>
              <w:bottom w:val="nil"/>
              <w:right w:val="nil"/>
            </w:tcBorders>
            <w:shd w:val="clear" w:color="000000" w:fill="8EA9DB"/>
            <w:noWrap/>
            <w:vAlign w:val="bottom"/>
            <w:hideMark/>
          </w:tcPr>
          <w:p w14:paraId="77EA65B5"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31/08/2020</w:t>
            </w:r>
          </w:p>
        </w:tc>
        <w:tc>
          <w:tcPr>
            <w:tcW w:w="1240" w:type="dxa"/>
            <w:tcBorders>
              <w:top w:val="nil"/>
              <w:left w:val="nil"/>
              <w:bottom w:val="nil"/>
              <w:right w:val="nil"/>
            </w:tcBorders>
            <w:shd w:val="clear" w:color="000000" w:fill="8EA9DB"/>
            <w:noWrap/>
            <w:vAlign w:val="bottom"/>
            <w:hideMark/>
          </w:tcPr>
          <w:p w14:paraId="764CB887"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04/04/2022</w:t>
            </w:r>
          </w:p>
        </w:tc>
        <w:tc>
          <w:tcPr>
            <w:tcW w:w="1100" w:type="dxa"/>
            <w:tcBorders>
              <w:top w:val="nil"/>
              <w:left w:val="nil"/>
              <w:bottom w:val="nil"/>
              <w:right w:val="nil"/>
            </w:tcBorders>
            <w:shd w:val="clear" w:color="000000" w:fill="8EA9DB"/>
            <w:noWrap/>
            <w:vAlign w:val="bottom"/>
            <w:hideMark/>
          </w:tcPr>
          <w:p w14:paraId="785002E8"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28</w:t>
            </w:r>
          </w:p>
        </w:tc>
      </w:tr>
      <w:tr w:rsidR="0047000C" w:rsidRPr="0047000C" w14:paraId="7D13F465" w14:textId="77777777" w:rsidTr="0047000C">
        <w:trPr>
          <w:trHeight w:val="290"/>
        </w:trPr>
        <w:tc>
          <w:tcPr>
            <w:tcW w:w="4500" w:type="dxa"/>
            <w:tcBorders>
              <w:top w:val="nil"/>
              <w:left w:val="nil"/>
              <w:bottom w:val="nil"/>
              <w:right w:val="nil"/>
            </w:tcBorders>
            <w:shd w:val="clear" w:color="auto" w:fill="auto"/>
            <w:noWrap/>
            <w:vAlign w:val="bottom"/>
            <w:hideMark/>
          </w:tcPr>
          <w:p w14:paraId="19F6E01F"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External walls and steel</w:t>
            </w:r>
          </w:p>
        </w:tc>
        <w:tc>
          <w:tcPr>
            <w:tcW w:w="960" w:type="dxa"/>
            <w:tcBorders>
              <w:top w:val="nil"/>
              <w:left w:val="nil"/>
              <w:bottom w:val="nil"/>
              <w:right w:val="nil"/>
            </w:tcBorders>
            <w:shd w:val="clear" w:color="auto" w:fill="auto"/>
            <w:noWrap/>
            <w:vAlign w:val="bottom"/>
            <w:hideMark/>
          </w:tcPr>
          <w:p w14:paraId="2F00D164"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25w</w:t>
            </w:r>
          </w:p>
        </w:tc>
        <w:tc>
          <w:tcPr>
            <w:tcW w:w="1240" w:type="dxa"/>
            <w:tcBorders>
              <w:top w:val="nil"/>
              <w:left w:val="nil"/>
              <w:bottom w:val="nil"/>
              <w:right w:val="nil"/>
            </w:tcBorders>
            <w:shd w:val="clear" w:color="auto" w:fill="auto"/>
            <w:noWrap/>
            <w:vAlign w:val="bottom"/>
            <w:hideMark/>
          </w:tcPr>
          <w:p w14:paraId="4D6DB1C9"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31/08/2020</w:t>
            </w:r>
          </w:p>
        </w:tc>
        <w:tc>
          <w:tcPr>
            <w:tcW w:w="1240" w:type="dxa"/>
            <w:tcBorders>
              <w:top w:val="nil"/>
              <w:left w:val="nil"/>
              <w:bottom w:val="nil"/>
              <w:right w:val="nil"/>
            </w:tcBorders>
            <w:shd w:val="clear" w:color="auto" w:fill="auto"/>
            <w:noWrap/>
            <w:vAlign w:val="bottom"/>
            <w:hideMark/>
          </w:tcPr>
          <w:p w14:paraId="044A384D"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22/02/2021</w:t>
            </w:r>
          </w:p>
        </w:tc>
        <w:tc>
          <w:tcPr>
            <w:tcW w:w="1100" w:type="dxa"/>
            <w:tcBorders>
              <w:top w:val="nil"/>
              <w:left w:val="nil"/>
              <w:bottom w:val="nil"/>
              <w:right w:val="nil"/>
            </w:tcBorders>
            <w:shd w:val="clear" w:color="auto" w:fill="auto"/>
            <w:noWrap/>
            <w:vAlign w:val="bottom"/>
            <w:hideMark/>
          </w:tcPr>
          <w:p w14:paraId="2E5E9201"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28</w:t>
            </w:r>
          </w:p>
        </w:tc>
      </w:tr>
      <w:tr w:rsidR="0047000C" w:rsidRPr="0047000C" w14:paraId="25593000" w14:textId="77777777" w:rsidTr="0047000C">
        <w:trPr>
          <w:trHeight w:val="290"/>
        </w:trPr>
        <w:tc>
          <w:tcPr>
            <w:tcW w:w="4500" w:type="dxa"/>
            <w:tcBorders>
              <w:top w:val="nil"/>
              <w:left w:val="nil"/>
              <w:bottom w:val="nil"/>
              <w:right w:val="nil"/>
            </w:tcBorders>
            <w:shd w:val="clear" w:color="auto" w:fill="auto"/>
            <w:noWrap/>
            <w:vAlign w:val="bottom"/>
            <w:hideMark/>
          </w:tcPr>
          <w:p w14:paraId="0193C433"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Stairs</w:t>
            </w:r>
          </w:p>
        </w:tc>
        <w:tc>
          <w:tcPr>
            <w:tcW w:w="960" w:type="dxa"/>
            <w:tcBorders>
              <w:top w:val="nil"/>
              <w:left w:val="nil"/>
              <w:bottom w:val="nil"/>
              <w:right w:val="nil"/>
            </w:tcBorders>
            <w:shd w:val="clear" w:color="auto" w:fill="auto"/>
            <w:noWrap/>
            <w:vAlign w:val="bottom"/>
            <w:hideMark/>
          </w:tcPr>
          <w:p w14:paraId="1CDA9599"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6w</w:t>
            </w:r>
          </w:p>
        </w:tc>
        <w:tc>
          <w:tcPr>
            <w:tcW w:w="1240" w:type="dxa"/>
            <w:tcBorders>
              <w:top w:val="nil"/>
              <w:left w:val="nil"/>
              <w:bottom w:val="nil"/>
              <w:right w:val="nil"/>
            </w:tcBorders>
            <w:shd w:val="clear" w:color="auto" w:fill="auto"/>
            <w:noWrap/>
            <w:vAlign w:val="bottom"/>
            <w:hideMark/>
          </w:tcPr>
          <w:p w14:paraId="08A9C37C"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22/02/2021</w:t>
            </w:r>
          </w:p>
        </w:tc>
        <w:tc>
          <w:tcPr>
            <w:tcW w:w="1240" w:type="dxa"/>
            <w:tcBorders>
              <w:top w:val="nil"/>
              <w:left w:val="nil"/>
              <w:bottom w:val="nil"/>
              <w:right w:val="nil"/>
            </w:tcBorders>
            <w:shd w:val="clear" w:color="auto" w:fill="auto"/>
            <w:noWrap/>
            <w:vAlign w:val="bottom"/>
            <w:hideMark/>
          </w:tcPr>
          <w:p w14:paraId="73BD342A"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05/04/2021</w:t>
            </w:r>
          </w:p>
        </w:tc>
        <w:tc>
          <w:tcPr>
            <w:tcW w:w="1100" w:type="dxa"/>
            <w:tcBorders>
              <w:top w:val="nil"/>
              <w:left w:val="nil"/>
              <w:bottom w:val="nil"/>
              <w:right w:val="nil"/>
            </w:tcBorders>
            <w:shd w:val="clear" w:color="auto" w:fill="auto"/>
            <w:noWrap/>
            <w:vAlign w:val="bottom"/>
            <w:hideMark/>
          </w:tcPr>
          <w:p w14:paraId="3C8715B9"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30</w:t>
            </w:r>
          </w:p>
        </w:tc>
      </w:tr>
      <w:tr w:rsidR="0047000C" w:rsidRPr="0047000C" w14:paraId="6FAE5513" w14:textId="77777777" w:rsidTr="0047000C">
        <w:trPr>
          <w:trHeight w:val="290"/>
        </w:trPr>
        <w:tc>
          <w:tcPr>
            <w:tcW w:w="4500" w:type="dxa"/>
            <w:tcBorders>
              <w:top w:val="nil"/>
              <w:left w:val="nil"/>
              <w:bottom w:val="nil"/>
              <w:right w:val="nil"/>
            </w:tcBorders>
            <w:shd w:val="clear" w:color="auto" w:fill="auto"/>
            <w:noWrap/>
            <w:vAlign w:val="bottom"/>
            <w:hideMark/>
          </w:tcPr>
          <w:p w14:paraId="69934903"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Trusses</w:t>
            </w:r>
          </w:p>
        </w:tc>
        <w:tc>
          <w:tcPr>
            <w:tcW w:w="960" w:type="dxa"/>
            <w:tcBorders>
              <w:top w:val="nil"/>
              <w:left w:val="nil"/>
              <w:bottom w:val="nil"/>
              <w:right w:val="nil"/>
            </w:tcBorders>
            <w:shd w:val="clear" w:color="auto" w:fill="auto"/>
            <w:noWrap/>
            <w:vAlign w:val="bottom"/>
            <w:hideMark/>
          </w:tcPr>
          <w:p w14:paraId="5264F033"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3w</w:t>
            </w:r>
          </w:p>
        </w:tc>
        <w:tc>
          <w:tcPr>
            <w:tcW w:w="1240" w:type="dxa"/>
            <w:tcBorders>
              <w:top w:val="nil"/>
              <w:left w:val="nil"/>
              <w:bottom w:val="nil"/>
              <w:right w:val="nil"/>
            </w:tcBorders>
            <w:shd w:val="clear" w:color="auto" w:fill="auto"/>
            <w:noWrap/>
            <w:vAlign w:val="bottom"/>
            <w:hideMark/>
          </w:tcPr>
          <w:p w14:paraId="055FB4E4"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05/04/2021</w:t>
            </w:r>
          </w:p>
        </w:tc>
        <w:tc>
          <w:tcPr>
            <w:tcW w:w="1240" w:type="dxa"/>
            <w:tcBorders>
              <w:top w:val="nil"/>
              <w:left w:val="nil"/>
              <w:bottom w:val="nil"/>
              <w:right w:val="nil"/>
            </w:tcBorders>
            <w:shd w:val="clear" w:color="auto" w:fill="auto"/>
            <w:noWrap/>
            <w:vAlign w:val="bottom"/>
            <w:hideMark/>
          </w:tcPr>
          <w:p w14:paraId="43AB3292"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26/04/2021</w:t>
            </w:r>
          </w:p>
        </w:tc>
        <w:tc>
          <w:tcPr>
            <w:tcW w:w="1100" w:type="dxa"/>
            <w:tcBorders>
              <w:top w:val="nil"/>
              <w:left w:val="nil"/>
              <w:bottom w:val="nil"/>
              <w:right w:val="nil"/>
            </w:tcBorders>
            <w:shd w:val="clear" w:color="auto" w:fill="auto"/>
            <w:noWrap/>
            <w:vAlign w:val="bottom"/>
            <w:hideMark/>
          </w:tcPr>
          <w:p w14:paraId="19BFD72B"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31</w:t>
            </w:r>
          </w:p>
        </w:tc>
      </w:tr>
      <w:tr w:rsidR="0047000C" w:rsidRPr="0047000C" w14:paraId="0CDC74AD" w14:textId="77777777" w:rsidTr="0047000C">
        <w:trPr>
          <w:trHeight w:val="290"/>
        </w:trPr>
        <w:tc>
          <w:tcPr>
            <w:tcW w:w="4500" w:type="dxa"/>
            <w:tcBorders>
              <w:top w:val="nil"/>
              <w:left w:val="nil"/>
              <w:bottom w:val="nil"/>
              <w:right w:val="nil"/>
            </w:tcBorders>
            <w:shd w:val="clear" w:color="auto" w:fill="auto"/>
            <w:noWrap/>
            <w:vAlign w:val="bottom"/>
            <w:hideMark/>
          </w:tcPr>
          <w:p w14:paraId="0E02AC8C"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Roof &amp; Gutter</w:t>
            </w:r>
          </w:p>
        </w:tc>
        <w:tc>
          <w:tcPr>
            <w:tcW w:w="960" w:type="dxa"/>
            <w:tcBorders>
              <w:top w:val="nil"/>
              <w:left w:val="nil"/>
              <w:bottom w:val="nil"/>
              <w:right w:val="nil"/>
            </w:tcBorders>
            <w:shd w:val="clear" w:color="auto" w:fill="auto"/>
            <w:noWrap/>
            <w:vAlign w:val="bottom"/>
            <w:hideMark/>
          </w:tcPr>
          <w:p w14:paraId="17A2270B"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5w4d</w:t>
            </w:r>
          </w:p>
        </w:tc>
        <w:tc>
          <w:tcPr>
            <w:tcW w:w="1240" w:type="dxa"/>
            <w:tcBorders>
              <w:top w:val="nil"/>
              <w:left w:val="nil"/>
              <w:bottom w:val="nil"/>
              <w:right w:val="nil"/>
            </w:tcBorders>
            <w:shd w:val="clear" w:color="auto" w:fill="auto"/>
            <w:noWrap/>
            <w:vAlign w:val="bottom"/>
            <w:hideMark/>
          </w:tcPr>
          <w:p w14:paraId="42C07C9B"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26/04/2021</w:t>
            </w:r>
          </w:p>
        </w:tc>
        <w:tc>
          <w:tcPr>
            <w:tcW w:w="1240" w:type="dxa"/>
            <w:tcBorders>
              <w:top w:val="nil"/>
              <w:left w:val="nil"/>
              <w:bottom w:val="nil"/>
              <w:right w:val="nil"/>
            </w:tcBorders>
            <w:shd w:val="clear" w:color="auto" w:fill="auto"/>
            <w:noWrap/>
            <w:vAlign w:val="bottom"/>
            <w:hideMark/>
          </w:tcPr>
          <w:p w14:paraId="6D791535"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04/06/2021</w:t>
            </w:r>
          </w:p>
        </w:tc>
        <w:tc>
          <w:tcPr>
            <w:tcW w:w="1100" w:type="dxa"/>
            <w:tcBorders>
              <w:top w:val="nil"/>
              <w:left w:val="nil"/>
              <w:bottom w:val="nil"/>
              <w:right w:val="nil"/>
            </w:tcBorders>
            <w:shd w:val="clear" w:color="auto" w:fill="auto"/>
            <w:noWrap/>
            <w:vAlign w:val="bottom"/>
            <w:hideMark/>
          </w:tcPr>
          <w:p w14:paraId="592F765B"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32</w:t>
            </w:r>
          </w:p>
        </w:tc>
      </w:tr>
      <w:tr w:rsidR="0047000C" w:rsidRPr="0047000C" w14:paraId="7BCCEBFD" w14:textId="77777777" w:rsidTr="0047000C">
        <w:trPr>
          <w:trHeight w:val="290"/>
        </w:trPr>
        <w:tc>
          <w:tcPr>
            <w:tcW w:w="4500" w:type="dxa"/>
            <w:tcBorders>
              <w:top w:val="nil"/>
              <w:left w:val="nil"/>
              <w:bottom w:val="nil"/>
              <w:right w:val="nil"/>
            </w:tcBorders>
            <w:shd w:val="clear" w:color="auto" w:fill="auto"/>
            <w:noWrap/>
            <w:vAlign w:val="bottom"/>
            <w:hideMark/>
          </w:tcPr>
          <w:p w14:paraId="0074CEBE"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Windows and external doors</w:t>
            </w:r>
          </w:p>
        </w:tc>
        <w:tc>
          <w:tcPr>
            <w:tcW w:w="960" w:type="dxa"/>
            <w:tcBorders>
              <w:top w:val="nil"/>
              <w:left w:val="nil"/>
              <w:bottom w:val="nil"/>
              <w:right w:val="nil"/>
            </w:tcBorders>
            <w:shd w:val="clear" w:color="auto" w:fill="auto"/>
            <w:noWrap/>
            <w:vAlign w:val="bottom"/>
            <w:hideMark/>
          </w:tcPr>
          <w:p w14:paraId="1C2C03DA"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5w3d</w:t>
            </w:r>
          </w:p>
        </w:tc>
        <w:tc>
          <w:tcPr>
            <w:tcW w:w="1240" w:type="dxa"/>
            <w:tcBorders>
              <w:top w:val="nil"/>
              <w:left w:val="nil"/>
              <w:bottom w:val="nil"/>
              <w:right w:val="nil"/>
            </w:tcBorders>
            <w:shd w:val="clear" w:color="auto" w:fill="auto"/>
            <w:noWrap/>
            <w:vAlign w:val="bottom"/>
            <w:hideMark/>
          </w:tcPr>
          <w:p w14:paraId="5F9C77D8"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04/06/2021</w:t>
            </w:r>
          </w:p>
        </w:tc>
        <w:tc>
          <w:tcPr>
            <w:tcW w:w="1240" w:type="dxa"/>
            <w:tcBorders>
              <w:top w:val="nil"/>
              <w:left w:val="nil"/>
              <w:bottom w:val="nil"/>
              <w:right w:val="nil"/>
            </w:tcBorders>
            <w:shd w:val="clear" w:color="auto" w:fill="auto"/>
            <w:noWrap/>
            <w:vAlign w:val="bottom"/>
            <w:hideMark/>
          </w:tcPr>
          <w:p w14:paraId="10AE80E9"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14/07/2021</w:t>
            </w:r>
          </w:p>
        </w:tc>
        <w:tc>
          <w:tcPr>
            <w:tcW w:w="1100" w:type="dxa"/>
            <w:tcBorders>
              <w:top w:val="nil"/>
              <w:left w:val="nil"/>
              <w:bottom w:val="nil"/>
              <w:right w:val="nil"/>
            </w:tcBorders>
            <w:shd w:val="clear" w:color="auto" w:fill="auto"/>
            <w:noWrap/>
            <w:vAlign w:val="bottom"/>
            <w:hideMark/>
          </w:tcPr>
          <w:p w14:paraId="119427F0"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33</w:t>
            </w:r>
          </w:p>
        </w:tc>
      </w:tr>
      <w:tr w:rsidR="0047000C" w:rsidRPr="0047000C" w14:paraId="73340413" w14:textId="77777777" w:rsidTr="0047000C">
        <w:trPr>
          <w:trHeight w:val="290"/>
        </w:trPr>
        <w:tc>
          <w:tcPr>
            <w:tcW w:w="4500" w:type="dxa"/>
            <w:tcBorders>
              <w:top w:val="nil"/>
              <w:left w:val="nil"/>
              <w:bottom w:val="nil"/>
              <w:right w:val="nil"/>
            </w:tcBorders>
            <w:shd w:val="clear" w:color="auto" w:fill="auto"/>
            <w:noWrap/>
            <w:vAlign w:val="bottom"/>
            <w:hideMark/>
          </w:tcPr>
          <w:p w14:paraId="7F8645E3"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Internal walls</w:t>
            </w:r>
          </w:p>
        </w:tc>
        <w:tc>
          <w:tcPr>
            <w:tcW w:w="960" w:type="dxa"/>
            <w:tcBorders>
              <w:top w:val="nil"/>
              <w:left w:val="nil"/>
              <w:bottom w:val="nil"/>
              <w:right w:val="nil"/>
            </w:tcBorders>
            <w:shd w:val="clear" w:color="auto" w:fill="auto"/>
            <w:noWrap/>
            <w:vAlign w:val="bottom"/>
            <w:hideMark/>
          </w:tcPr>
          <w:p w14:paraId="5D3414C4"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5w3d</w:t>
            </w:r>
          </w:p>
        </w:tc>
        <w:tc>
          <w:tcPr>
            <w:tcW w:w="1240" w:type="dxa"/>
            <w:tcBorders>
              <w:top w:val="nil"/>
              <w:left w:val="nil"/>
              <w:bottom w:val="nil"/>
              <w:right w:val="nil"/>
            </w:tcBorders>
            <w:shd w:val="clear" w:color="auto" w:fill="auto"/>
            <w:noWrap/>
            <w:vAlign w:val="bottom"/>
            <w:hideMark/>
          </w:tcPr>
          <w:p w14:paraId="320D946C"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04/06/2021</w:t>
            </w:r>
          </w:p>
        </w:tc>
        <w:tc>
          <w:tcPr>
            <w:tcW w:w="1240" w:type="dxa"/>
            <w:tcBorders>
              <w:top w:val="nil"/>
              <w:left w:val="nil"/>
              <w:bottom w:val="nil"/>
              <w:right w:val="nil"/>
            </w:tcBorders>
            <w:shd w:val="clear" w:color="auto" w:fill="auto"/>
            <w:noWrap/>
            <w:vAlign w:val="bottom"/>
            <w:hideMark/>
          </w:tcPr>
          <w:p w14:paraId="4E03B851"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23/08/2021</w:t>
            </w:r>
          </w:p>
        </w:tc>
        <w:tc>
          <w:tcPr>
            <w:tcW w:w="1100" w:type="dxa"/>
            <w:tcBorders>
              <w:top w:val="nil"/>
              <w:left w:val="nil"/>
              <w:bottom w:val="nil"/>
              <w:right w:val="nil"/>
            </w:tcBorders>
            <w:shd w:val="clear" w:color="auto" w:fill="auto"/>
            <w:noWrap/>
            <w:vAlign w:val="bottom"/>
            <w:hideMark/>
          </w:tcPr>
          <w:p w14:paraId="7FC2E765"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33</w:t>
            </w:r>
          </w:p>
        </w:tc>
      </w:tr>
      <w:tr w:rsidR="0047000C" w:rsidRPr="0047000C" w14:paraId="762DF6BE" w14:textId="77777777" w:rsidTr="0047000C">
        <w:trPr>
          <w:trHeight w:val="290"/>
        </w:trPr>
        <w:tc>
          <w:tcPr>
            <w:tcW w:w="4500" w:type="dxa"/>
            <w:tcBorders>
              <w:top w:val="nil"/>
              <w:left w:val="nil"/>
              <w:bottom w:val="nil"/>
              <w:right w:val="nil"/>
            </w:tcBorders>
            <w:shd w:val="clear" w:color="auto" w:fill="auto"/>
            <w:noWrap/>
            <w:vAlign w:val="bottom"/>
            <w:hideMark/>
          </w:tcPr>
          <w:p w14:paraId="2D8D4CCE"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Services</w:t>
            </w:r>
          </w:p>
        </w:tc>
        <w:tc>
          <w:tcPr>
            <w:tcW w:w="960" w:type="dxa"/>
            <w:tcBorders>
              <w:top w:val="nil"/>
              <w:left w:val="nil"/>
              <w:bottom w:val="nil"/>
              <w:right w:val="nil"/>
            </w:tcBorders>
            <w:shd w:val="clear" w:color="auto" w:fill="auto"/>
            <w:noWrap/>
            <w:vAlign w:val="bottom"/>
            <w:hideMark/>
          </w:tcPr>
          <w:p w14:paraId="20C85713"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8w</w:t>
            </w:r>
          </w:p>
        </w:tc>
        <w:tc>
          <w:tcPr>
            <w:tcW w:w="1240" w:type="dxa"/>
            <w:tcBorders>
              <w:top w:val="nil"/>
              <w:left w:val="nil"/>
              <w:bottom w:val="nil"/>
              <w:right w:val="nil"/>
            </w:tcBorders>
            <w:shd w:val="clear" w:color="auto" w:fill="auto"/>
            <w:noWrap/>
            <w:vAlign w:val="bottom"/>
            <w:hideMark/>
          </w:tcPr>
          <w:p w14:paraId="40C13E62"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23/06/2021</w:t>
            </w:r>
          </w:p>
        </w:tc>
        <w:tc>
          <w:tcPr>
            <w:tcW w:w="1240" w:type="dxa"/>
            <w:tcBorders>
              <w:top w:val="nil"/>
              <w:left w:val="nil"/>
              <w:bottom w:val="nil"/>
              <w:right w:val="nil"/>
            </w:tcBorders>
            <w:shd w:val="clear" w:color="auto" w:fill="auto"/>
            <w:noWrap/>
            <w:vAlign w:val="bottom"/>
            <w:hideMark/>
          </w:tcPr>
          <w:p w14:paraId="5082FE35"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18/10/2021</w:t>
            </w:r>
          </w:p>
        </w:tc>
        <w:tc>
          <w:tcPr>
            <w:tcW w:w="1100" w:type="dxa"/>
            <w:tcBorders>
              <w:top w:val="nil"/>
              <w:left w:val="nil"/>
              <w:bottom w:val="nil"/>
              <w:right w:val="nil"/>
            </w:tcBorders>
            <w:shd w:val="clear" w:color="auto" w:fill="auto"/>
            <w:noWrap/>
            <w:vAlign w:val="bottom"/>
            <w:hideMark/>
          </w:tcPr>
          <w:p w14:paraId="4C5F1178"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35</w:t>
            </w:r>
          </w:p>
        </w:tc>
      </w:tr>
      <w:tr w:rsidR="0047000C" w:rsidRPr="0047000C" w14:paraId="5C930BBA" w14:textId="77777777" w:rsidTr="0047000C">
        <w:trPr>
          <w:trHeight w:val="290"/>
        </w:trPr>
        <w:tc>
          <w:tcPr>
            <w:tcW w:w="4500" w:type="dxa"/>
            <w:tcBorders>
              <w:top w:val="nil"/>
              <w:left w:val="nil"/>
              <w:bottom w:val="nil"/>
              <w:right w:val="nil"/>
            </w:tcBorders>
            <w:shd w:val="clear" w:color="auto" w:fill="auto"/>
            <w:noWrap/>
            <w:vAlign w:val="bottom"/>
            <w:hideMark/>
          </w:tcPr>
          <w:p w14:paraId="5C5FC22B"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Cladding</w:t>
            </w:r>
          </w:p>
        </w:tc>
        <w:tc>
          <w:tcPr>
            <w:tcW w:w="960" w:type="dxa"/>
            <w:tcBorders>
              <w:top w:val="nil"/>
              <w:left w:val="nil"/>
              <w:bottom w:val="nil"/>
              <w:right w:val="nil"/>
            </w:tcBorders>
            <w:shd w:val="clear" w:color="auto" w:fill="auto"/>
            <w:noWrap/>
            <w:vAlign w:val="bottom"/>
            <w:hideMark/>
          </w:tcPr>
          <w:p w14:paraId="60A8E23B"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4w</w:t>
            </w:r>
          </w:p>
        </w:tc>
        <w:tc>
          <w:tcPr>
            <w:tcW w:w="1240" w:type="dxa"/>
            <w:tcBorders>
              <w:top w:val="nil"/>
              <w:left w:val="nil"/>
              <w:bottom w:val="nil"/>
              <w:right w:val="nil"/>
            </w:tcBorders>
            <w:shd w:val="clear" w:color="auto" w:fill="auto"/>
            <w:noWrap/>
            <w:vAlign w:val="bottom"/>
            <w:hideMark/>
          </w:tcPr>
          <w:p w14:paraId="49FBDFE1"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23/06/2021</w:t>
            </w:r>
          </w:p>
        </w:tc>
        <w:tc>
          <w:tcPr>
            <w:tcW w:w="1240" w:type="dxa"/>
            <w:tcBorders>
              <w:top w:val="nil"/>
              <w:left w:val="nil"/>
              <w:bottom w:val="nil"/>
              <w:right w:val="nil"/>
            </w:tcBorders>
            <w:shd w:val="clear" w:color="auto" w:fill="auto"/>
            <w:noWrap/>
            <w:vAlign w:val="bottom"/>
            <w:hideMark/>
          </w:tcPr>
          <w:p w14:paraId="5EC88A89"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15/11/2021</w:t>
            </w:r>
          </w:p>
        </w:tc>
        <w:tc>
          <w:tcPr>
            <w:tcW w:w="1100" w:type="dxa"/>
            <w:tcBorders>
              <w:top w:val="nil"/>
              <w:left w:val="nil"/>
              <w:bottom w:val="nil"/>
              <w:right w:val="nil"/>
            </w:tcBorders>
            <w:shd w:val="clear" w:color="auto" w:fill="auto"/>
            <w:noWrap/>
            <w:vAlign w:val="bottom"/>
            <w:hideMark/>
          </w:tcPr>
          <w:p w14:paraId="4E7794C4"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35</w:t>
            </w:r>
          </w:p>
        </w:tc>
      </w:tr>
      <w:tr w:rsidR="0047000C" w:rsidRPr="0047000C" w14:paraId="1A60CC99" w14:textId="77777777" w:rsidTr="0047000C">
        <w:trPr>
          <w:trHeight w:val="290"/>
        </w:trPr>
        <w:tc>
          <w:tcPr>
            <w:tcW w:w="4500" w:type="dxa"/>
            <w:tcBorders>
              <w:top w:val="nil"/>
              <w:left w:val="nil"/>
              <w:bottom w:val="nil"/>
              <w:right w:val="nil"/>
            </w:tcBorders>
            <w:shd w:val="clear" w:color="auto" w:fill="auto"/>
            <w:noWrap/>
            <w:vAlign w:val="bottom"/>
            <w:hideMark/>
          </w:tcPr>
          <w:p w14:paraId="1035C753"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Internal frames and doors</w:t>
            </w:r>
          </w:p>
        </w:tc>
        <w:tc>
          <w:tcPr>
            <w:tcW w:w="960" w:type="dxa"/>
            <w:tcBorders>
              <w:top w:val="nil"/>
              <w:left w:val="nil"/>
              <w:bottom w:val="nil"/>
              <w:right w:val="nil"/>
            </w:tcBorders>
            <w:shd w:val="clear" w:color="auto" w:fill="auto"/>
            <w:noWrap/>
            <w:vAlign w:val="bottom"/>
            <w:hideMark/>
          </w:tcPr>
          <w:p w14:paraId="7A2C6C14"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6w</w:t>
            </w:r>
          </w:p>
        </w:tc>
        <w:tc>
          <w:tcPr>
            <w:tcW w:w="1240" w:type="dxa"/>
            <w:tcBorders>
              <w:top w:val="nil"/>
              <w:left w:val="nil"/>
              <w:bottom w:val="nil"/>
              <w:right w:val="nil"/>
            </w:tcBorders>
            <w:shd w:val="clear" w:color="auto" w:fill="auto"/>
            <w:noWrap/>
            <w:vAlign w:val="bottom"/>
            <w:hideMark/>
          </w:tcPr>
          <w:p w14:paraId="153B2C8F"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15/11/2021</w:t>
            </w:r>
          </w:p>
        </w:tc>
        <w:tc>
          <w:tcPr>
            <w:tcW w:w="1240" w:type="dxa"/>
            <w:tcBorders>
              <w:top w:val="nil"/>
              <w:left w:val="nil"/>
              <w:bottom w:val="nil"/>
              <w:right w:val="nil"/>
            </w:tcBorders>
            <w:shd w:val="clear" w:color="auto" w:fill="auto"/>
            <w:noWrap/>
            <w:vAlign w:val="bottom"/>
            <w:hideMark/>
          </w:tcPr>
          <w:p w14:paraId="1A293601"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27/12/2021</w:t>
            </w:r>
          </w:p>
        </w:tc>
        <w:tc>
          <w:tcPr>
            <w:tcW w:w="1100" w:type="dxa"/>
            <w:tcBorders>
              <w:top w:val="nil"/>
              <w:left w:val="nil"/>
              <w:bottom w:val="nil"/>
              <w:right w:val="nil"/>
            </w:tcBorders>
            <w:shd w:val="clear" w:color="auto" w:fill="auto"/>
            <w:noWrap/>
            <w:vAlign w:val="bottom"/>
            <w:hideMark/>
          </w:tcPr>
          <w:p w14:paraId="3A0985DA"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37</w:t>
            </w:r>
          </w:p>
        </w:tc>
      </w:tr>
      <w:tr w:rsidR="0047000C" w:rsidRPr="0047000C" w14:paraId="37A5ABAA" w14:textId="77777777" w:rsidTr="0047000C">
        <w:trPr>
          <w:trHeight w:val="290"/>
        </w:trPr>
        <w:tc>
          <w:tcPr>
            <w:tcW w:w="4500" w:type="dxa"/>
            <w:tcBorders>
              <w:top w:val="nil"/>
              <w:left w:val="nil"/>
              <w:bottom w:val="nil"/>
              <w:right w:val="nil"/>
            </w:tcBorders>
            <w:shd w:val="clear" w:color="auto" w:fill="auto"/>
            <w:noWrap/>
            <w:vAlign w:val="bottom"/>
            <w:hideMark/>
          </w:tcPr>
          <w:p w14:paraId="0E95B93D"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Decorations</w:t>
            </w:r>
          </w:p>
        </w:tc>
        <w:tc>
          <w:tcPr>
            <w:tcW w:w="960" w:type="dxa"/>
            <w:tcBorders>
              <w:top w:val="nil"/>
              <w:left w:val="nil"/>
              <w:bottom w:val="nil"/>
              <w:right w:val="nil"/>
            </w:tcBorders>
            <w:shd w:val="clear" w:color="auto" w:fill="auto"/>
            <w:noWrap/>
            <w:vAlign w:val="bottom"/>
            <w:hideMark/>
          </w:tcPr>
          <w:p w14:paraId="20F020B8"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8w</w:t>
            </w:r>
          </w:p>
        </w:tc>
        <w:tc>
          <w:tcPr>
            <w:tcW w:w="1240" w:type="dxa"/>
            <w:tcBorders>
              <w:top w:val="nil"/>
              <w:left w:val="nil"/>
              <w:bottom w:val="nil"/>
              <w:right w:val="nil"/>
            </w:tcBorders>
            <w:shd w:val="clear" w:color="auto" w:fill="auto"/>
            <w:noWrap/>
            <w:vAlign w:val="bottom"/>
            <w:hideMark/>
          </w:tcPr>
          <w:p w14:paraId="3723F83A"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15/11/2021</w:t>
            </w:r>
          </w:p>
        </w:tc>
        <w:tc>
          <w:tcPr>
            <w:tcW w:w="1240" w:type="dxa"/>
            <w:tcBorders>
              <w:top w:val="nil"/>
              <w:left w:val="nil"/>
              <w:bottom w:val="nil"/>
              <w:right w:val="nil"/>
            </w:tcBorders>
            <w:shd w:val="clear" w:color="auto" w:fill="auto"/>
            <w:noWrap/>
            <w:vAlign w:val="bottom"/>
            <w:hideMark/>
          </w:tcPr>
          <w:p w14:paraId="79F6AA8C"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21/02/2022</w:t>
            </w:r>
          </w:p>
        </w:tc>
        <w:tc>
          <w:tcPr>
            <w:tcW w:w="1100" w:type="dxa"/>
            <w:tcBorders>
              <w:top w:val="nil"/>
              <w:left w:val="nil"/>
              <w:bottom w:val="nil"/>
              <w:right w:val="nil"/>
            </w:tcBorders>
            <w:shd w:val="clear" w:color="auto" w:fill="auto"/>
            <w:noWrap/>
            <w:vAlign w:val="bottom"/>
            <w:hideMark/>
          </w:tcPr>
          <w:p w14:paraId="06F9C921"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37</w:t>
            </w:r>
          </w:p>
        </w:tc>
      </w:tr>
      <w:tr w:rsidR="0047000C" w:rsidRPr="0047000C" w14:paraId="4AA06056" w14:textId="77777777" w:rsidTr="0047000C">
        <w:trPr>
          <w:trHeight w:val="290"/>
        </w:trPr>
        <w:tc>
          <w:tcPr>
            <w:tcW w:w="4500" w:type="dxa"/>
            <w:tcBorders>
              <w:top w:val="nil"/>
              <w:left w:val="nil"/>
              <w:bottom w:val="nil"/>
              <w:right w:val="nil"/>
            </w:tcBorders>
            <w:shd w:val="clear" w:color="auto" w:fill="auto"/>
            <w:noWrap/>
            <w:vAlign w:val="bottom"/>
            <w:hideMark/>
          </w:tcPr>
          <w:p w14:paraId="69B766D5"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Inspect, Test and commission</w:t>
            </w:r>
          </w:p>
        </w:tc>
        <w:tc>
          <w:tcPr>
            <w:tcW w:w="960" w:type="dxa"/>
            <w:tcBorders>
              <w:top w:val="nil"/>
              <w:left w:val="nil"/>
              <w:bottom w:val="nil"/>
              <w:right w:val="nil"/>
            </w:tcBorders>
            <w:shd w:val="clear" w:color="auto" w:fill="auto"/>
            <w:noWrap/>
            <w:vAlign w:val="bottom"/>
            <w:hideMark/>
          </w:tcPr>
          <w:p w14:paraId="3BF0DD8F" w14:textId="77777777" w:rsidR="0047000C" w:rsidRPr="0047000C" w:rsidRDefault="0047000C" w:rsidP="0047000C">
            <w:pPr>
              <w:spacing w:after="0" w:line="240" w:lineRule="auto"/>
              <w:rPr>
                <w:rFonts w:ascii="Calibri" w:eastAsia="Times New Roman" w:hAnsi="Calibri" w:cs="Calibri"/>
                <w:color w:val="000000"/>
                <w:lang w:eastAsia="en-GB"/>
              </w:rPr>
            </w:pPr>
            <w:r w:rsidRPr="0047000C">
              <w:rPr>
                <w:rFonts w:ascii="Calibri" w:eastAsia="Times New Roman" w:hAnsi="Calibri" w:cs="Calibri"/>
                <w:color w:val="000000"/>
                <w:lang w:eastAsia="en-GB"/>
              </w:rPr>
              <w:t>6w</w:t>
            </w:r>
          </w:p>
        </w:tc>
        <w:tc>
          <w:tcPr>
            <w:tcW w:w="1240" w:type="dxa"/>
            <w:tcBorders>
              <w:top w:val="nil"/>
              <w:left w:val="nil"/>
              <w:bottom w:val="nil"/>
              <w:right w:val="nil"/>
            </w:tcBorders>
            <w:shd w:val="clear" w:color="auto" w:fill="auto"/>
            <w:noWrap/>
            <w:vAlign w:val="bottom"/>
            <w:hideMark/>
          </w:tcPr>
          <w:p w14:paraId="22708B2C"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21/02/2022</w:t>
            </w:r>
          </w:p>
        </w:tc>
        <w:tc>
          <w:tcPr>
            <w:tcW w:w="1240" w:type="dxa"/>
            <w:tcBorders>
              <w:top w:val="nil"/>
              <w:left w:val="nil"/>
              <w:bottom w:val="nil"/>
              <w:right w:val="nil"/>
            </w:tcBorders>
            <w:shd w:val="clear" w:color="auto" w:fill="auto"/>
            <w:noWrap/>
            <w:vAlign w:val="bottom"/>
            <w:hideMark/>
          </w:tcPr>
          <w:p w14:paraId="5297D0C1"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04/04/2022</w:t>
            </w:r>
          </w:p>
        </w:tc>
        <w:tc>
          <w:tcPr>
            <w:tcW w:w="1100" w:type="dxa"/>
            <w:tcBorders>
              <w:top w:val="nil"/>
              <w:left w:val="nil"/>
              <w:bottom w:val="nil"/>
              <w:right w:val="nil"/>
            </w:tcBorders>
            <w:shd w:val="clear" w:color="auto" w:fill="auto"/>
            <w:noWrap/>
            <w:vAlign w:val="bottom"/>
            <w:hideMark/>
          </w:tcPr>
          <w:p w14:paraId="253057AD" w14:textId="77777777" w:rsidR="0047000C" w:rsidRPr="0047000C" w:rsidRDefault="0047000C" w:rsidP="0047000C">
            <w:pPr>
              <w:spacing w:after="0" w:line="240" w:lineRule="auto"/>
              <w:jc w:val="right"/>
              <w:rPr>
                <w:rFonts w:ascii="Calibri" w:eastAsia="Times New Roman" w:hAnsi="Calibri" w:cs="Calibri"/>
                <w:color w:val="000000"/>
                <w:lang w:eastAsia="en-GB"/>
              </w:rPr>
            </w:pPr>
            <w:r w:rsidRPr="0047000C">
              <w:rPr>
                <w:rFonts w:ascii="Calibri" w:eastAsia="Times New Roman" w:hAnsi="Calibri" w:cs="Calibri"/>
                <w:color w:val="000000"/>
                <w:lang w:eastAsia="en-GB"/>
              </w:rPr>
              <w:t>39</w:t>
            </w:r>
          </w:p>
        </w:tc>
      </w:tr>
      <w:tr w:rsidR="0047000C" w:rsidRPr="0047000C" w14:paraId="1DD60FA8" w14:textId="77777777" w:rsidTr="0047000C">
        <w:trPr>
          <w:trHeight w:val="290"/>
        </w:trPr>
        <w:tc>
          <w:tcPr>
            <w:tcW w:w="4500" w:type="dxa"/>
            <w:tcBorders>
              <w:top w:val="nil"/>
              <w:left w:val="nil"/>
              <w:bottom w:val="nil"/>
              <w:right w:val="nil"/>
            </w:tcBorders>
            <w:shd w:val="clear" w:color="000000" w:fill="FFD966"/>
            <w:noWrap/>
            <w:vAlign w:val="bottom"/>
            <w:hideMark/>
          </w:tcPr>
          <w:p w14:paraId="059CB0F1" w14:textId="77777777" w:rsidR="0047000C" w:rsidRPr="0047000C" w:rsidRDefault="0047000C" w:rsidP="0047000C">
            <w:pPr>
              <w:spacing w:after="0" w:line="240" w:lineRule="auto"/>
              <w:rPr>
                <w:rFonts w:ascii="Calibri" w:eastAsia="Times New Roman" w:hAnsi="Calibri" w:cs="Calibri"/>
                <w:b/>
                <w:bCs/>
                <w:color w:val="000000"/>
                <w:lang w:eastAsia="en-GB"/>
              </w:rPr>
            </w:pPr>
            <w:r w:rsidRPr="0047000C">
              <w:rPr>
                <w:rFonts w:ascii="Calibri" w:eastAsia="Times New Roman" w:hAnsi="Calibri" w:cs="Calibri"/>
                <w:b/>
                <w:bCs/>
                <w:color w:val="000000"/>
                <w:lang w:eastAsia="en-GB"/>
              </w:rPr>
              <w:t>Complete New Build</w:t>
            </w:r>
          </w:p>
        </w:tc>
        <w:tc>
          <w:tcPr>
            <w:tcW w:w="960" w:type="dxa"/>
            <w:tcBorders>
              <w:top w:val="nil"/>
              <w:left w:val="nil"/>
              <w:bottom w:val="nil"/>
              <w:right w:val="nil"/>
            </w:tcBorders>
            <w:shd w:val="clear" w:color="000000" w:fill="FFD966"/>
            <w:noWrap/>
            <w:vAlign w:val="bottom"/>
            <w:hideMark/>
          </w:tcPr>
          <w:p w14:paraId="673CBE07" w14:textId="77777777" w:rsidR="0047000C" w:rsidRPr="0047000C" w:rsidRDefault="0047000C" w:rsidP="0047000C">
            <w:pPr>
              <w:spacing w:after="0" w:line="240" w:lineRule="auto"/>
              <w:rPr>
                <w:rFonts w:ascii="Calibri" w:eastAsia="Times New Roman" w:hAnsi="Calibri" w:cs="Calibri"/>
                <w:b/>
                <w:bCs/>
                <w:color w:val="000000"/>
                <w:lang w:eastAsia="en-GB"/>
              </w:rPr>
            </w:pPr>
            <w:r w:rsidRPr="0047000C">
              <w:rPr>
                <w:rFonts w:ascii="Calibri" w:eastAsia="Times New Roman" w:hAnsi="Calibri" w:cs="Calibri"/>
                <w:b/>
                <w:bCs/>
                <w:color w:val="000000"/>
                <w:lang w:eastAsia="en-GB"/>
              </w:rPr>
              <w:t> </w:t>
            </w:r>
          </w:p>
        </w:tc>
        <w:tc>
          <w:tcPr>
            <w:tcW w:w="1240" w:type="dxa"/>
            <w:tcBorders>
              <w:top w:val="nil"/>
              <w:left w:val="nil"/>
              <w:bottom w:val="nil"/>
              <w:right w:val="nil"/>
            </w:tcBorders>
            <w:shd w:val="clear" w:color="000000" w:fill="FFD966"/>
            <w:noWrap/>
            <w:vAlign w:val="bottom"/>
            <w:hideMark/>
          </w:tcPr>
          <w:p w14:paraId="20530064" w14:textId="77777777" w:rsidR="0047000C" w:rsidRPr="0047000C" w:rsidRDefault="0047000C" w:rsidP="0047000C">
            <w:pPr>
              <w:spacing w:after="0" w:line="240" w:lineRule="auto"/>
              <w:rPr>
                <w:rFonts w:ascii="Calibri" w:eastAsia="Times New Roman" w:hAnsi="Calibri" w:cs="Calibri"/>
                <w:b/>
                <w:bCs/>
                <w:color w:val="000000"/>
                <w:lang w:eastAsia="en-GB"/>
              </w:rPr>
            </w:pPr>
            <w:r w:rsidRPr="0047000C">
              <w:rPr>
                <w:rFonts w:ascii="Calibri" w:eastAsia="Times New Roman" w:hAnsi="Calibri" w:cs="Calibri"/>
                <w:b/>
                <w:bCs/>
                <w:color w:val="000000"/>
                <w:lang w:eastAsia="en-GB"/>
              </w:rPr>
              <w:t> </w:t>
            </w:r>
          </w:p>
        </w:tc>
        <w:tc>
          <w:tcPr>
            <w:tcW w:w="1240" w:type="dxa"/>
            <w:tcBorders>
              <w:top w:val="nil"/>
              <w:left w:val="nil"/>
              <w:bottom w:val="nil"/>
              <w:right w:val="nil"/>
            </w:tcBorders>
            <w:shd w:val="clear" w:color="000000" w:fill="FFD966"/>
            <w:noWrap/>
            <w:vAlign w:val="bottom"/>
            <w:hideMark/>
          </w:tcPr>
          <w:p w14:paraId="2B42BABF" w14:textId="77777777" w:rsidR="0047000C" w:rsidRPr="0047000C" w:rsidRDefault="0047000C" w:rsidP="0047000C">
            <w:pPr>
              <w:spacing w:after="0" w:line="240" w:lineRule="auto"/>
              <w:jc w:val="right"/>
              <w:rPr>
                <w:rFonts w:ascii="Calibri" w:eastAsia="Times New Roman" w:hAnsi="Calibri" w:cs="Calibri"/>
                <w:b/>
                <w:bCs/>
                <w:color w:val="000000"/>
                <w:lang w:eastAsia="en-GB"/>
              </w:rPr>
            </w:pPr>
            <w:r w:rsidRPr="0047000C">
              <w:rPr>
                <w:rFonts w:ascii="Calibri" w:eastAsia="Times New Roman" w:hAnsi="Calibri" w:cs="Calibri"/>
                <w:b/>
                <w:bCs/>
                <w:color w:val="000000"/>
                <w:lang w:eastAsia="en-GB"/>
              </w:rPr>
              <w:t>04/04/2022</w:t>
            </w:r>
          </w:p>
        </w:tc>
        <w:tc>
          <w:tcPr>
            <w:tcW w:w="1100" w:type="dxa"/>
            <w:tcBorders>
              <w:top w:val="nil"/>
              <w:left w:val="nil"/>
              <w:bottom w:val="nil"/>
              <w:right w:val="nil"/>
            </w:tcBorders>
            <w:shd w:val="clear" w:color="000000" w:fill="FFD966"/>
            <w:noWrap/>
            <w:vAlign w:val="bottom"/>
            <w:hideMark/>
          </w:tcPr>
          <w:p w14:paraId="3A02F0A0" w14:textId="77777777" w:rsidR="0047000C" w:rsidRPr="0047000C" w:rsidRDefault="0047000C" w:rsidP="0047000C">
            <w:pPr>
              <w:spacing w:after="0" w:line="240" w:lineRule="auto"/>
              <w:rPr>
                <w:rFonts w:ascii="Calibri" w:eastAsia="Times New Roman" w:hAnsi="Calibri" w:cs="Calibri"/>
                <w:b/>
                <w:bCs/>
                <w:color w:val="000000"/>
                <w:lang w:eastAsia="en-GB"/>
              </w:rPr>
            </w:pPr>
            <w:r w:rsidRPr="0047000C">
              <w:rPr>
                <w:rFonts w:ascii="Calibri" w:eastAsia="Times New Roman" w:hAnsi="Calibri" w:cs="Calibri"/>
                <w:b/>
                <w:bCs/>
                <w:color w:val="000000"/>
                <w:lang w:eastAsia="en-GB"/>
              </w:rPr>
              <w:t> </w:t>
            </w:r>
          </w:p>
        </w:tc>
      </w:tr>
    </w:tbl>
    <w:p w14:paraId="4A80D81C" w14:textId="07B2B4D0" w:rsidR="00904157" w:rsidRPr="00904157" w:rsidRDefault="00676B93" w:rsidP="0094558E">
      <w:pPr>
        <w:rPr>
          <w:sz w:val="24"/>
          <w:szCs w:val="24"/>
        </w:rPr>
      </w:pPr>
      <w:r>
        <w:rPr>
          <w:sz w:val="24"/>
          <w:szCs w:val="24"/>
        </w:rPr>
        <w:br/>
        <w:t>Table 1: List of activities for a construction project,</w:t>
      </w:r>
      <w:sdt>
        <w:sdtPr>
          <w:rPr>
            <w:sz w:val="24"/>
            <w:szCs w:val="24"/>
          </w:rPr>
          <w:id w:val="726726866"/>
          <w:citation/>
        </w:sdtPr>
        <w:sdtContent>
          <w:r>
            <w:rPr>
              <w:sz w:val="24"/>
              <w:szCs w:val="24"/>
            </w:rPr>
            <w:fldChar w:fldCharType="begin"/>
          </w:r>
          <w:r>
            <w:rPr>
              <w:sz w:val="24"/>
              <w:szCs w:val="24"/>
            </w:rPr>
            <w:instrText xml:space="preserve"> CITATION Col20 \l 2057 </w:instrText>
          </w:r>
          <w:r>
            <w:rPr>
              <w:sz w:val="24"/>
              <w:szCs w:val="24"/>
            </w:rPr>
            <w:fldChar w:fldCharType="separate"/>
          </w:r>
          <w:r w:rsidR="008901BC">
            <w:rPr>
              <w:noProof/>
              <w:sz w:val="24"/>
              <w:szCs w:val="24"/>
            </w:rPr>
            <w:t xml:space="preserve"> </w:t>
          </w:r>
          <w:r w:rsidR="008901BC" w:rsidRPr="008901BC">
            <w:rPr>
              <w:noProof/>
              <w:sz w:val="24"/>
              <w:szCs w:val="24"/>
            </w:rPr>
            <w:t>(Cole C. E., List of Activities for a construction project, 2020)</w:t>
          </w:r>
          <w:r>
            <w:rPr>
              <w:sz w:val="24"/>
              <w:szCs w:val="24"/>
            </w:rPr>
            <w:fldChar w:fldCharType="end"/>
          </w:r>
        </w:sdtContent>
      </w:sdt>
      <w:r>
        <w:rPr>
          <w:sz w:val="24"/>
          <w:szCs w:val="24"/>
        </w:rPr>
        <w:t>.</w:t>
      </w:r>
    </w:p>
    <w:p w14:paraId="25276ED5" w14:textId="77777777" w:rsidR="007903C8" w:rsidRDefault="00904157" w:rsidP="0094558E">
      <w:pPr>
        <w:rPr>
          <w:sz w:val="24"/>
          <w:szCs w:val="24"/>
        </w:rPr>
      </w:pPr>
      <w:r>
        <w:rPr>
          <w:sz w:val="24"/>
          <w:szCs w:val="24"/>
        </w:rPr>
        <w:t>Above</w:t>
      </w:r>
      <w:r w:rsidRPr="00356AC6">
        <w:rPr>
          <w:sz w:val="24"/>
          <w:szCs w:val="24"/>
        </w:rPr>
        <w:t xml:space="preserve"> is a table which illustrates some of the activities </w:t>
      </w:r>
      <w:r>
        <w:rPr>
          <w:sz w:val="24"/>
          <w:szCs w:val="24"/>
        </w:rPr>
        <w:t>for the Y Fforwm construction project</w:t>
      </w:r>
      <w:r w:rsidRPr="00356AC6">
        <w:rPr>
          <w:sz w:val="24"/>
          <w:szCs w:val="24"/>
        </w:rPr>
        <w:t>.  As shown, the activities are on the left in the first column and highlighted by their stages, followed by their duration, start and finish dates and when/if a task follows another</w:t>
      </w:r>
      <w:r w:rsidR="0060022B">
        <w:rPr>
          <w:sz w:val="24"/>
          <w:szCs w:val="24"/>
        </w:rPr>
        <w:t>.</w:t>
      </w:r>
      <w:r w:rsidR="0060022B">
        <w:rPr>
          <w:sz w:val="24"/>
          <w:szCs w:val="24"/>
        </w:rPr>
        <w:br/>
      </w:r>
      <w:r w:rsidR="0060022B">
        <w:rPr>
          <w:sz w:val="24"/>
          <w:szCs w:val="24"/>
        </w:rPr>
        <w:br/>
      </w:r>
      <w:r w:rsidR="00B53A2B">
        <w:rPr>
          <w:sz w:val="24"/>
          <w:szCs w:val="24"/>
        </w:rPr>
        <w:t xml:space="preserve">The critical path for a construction project when the activities are listed on software which produces Gantt charts looks like Figure </w:t>
      </w:r>
      <w:r w:rsidR="00D3344E">
        <w:rPr>
          <w:sz w:val="24"/>
          <w:szCs w:val="24"/>
        </w:rPr>
        <w:t>5</w:t>
      </w:r>
      <w:r w:rsidR="00B53A2B">
        <w:rPr>
          <w:sz w:val="24"/>
          <w:szCs w:val="24"/>
        </w:rPr>
        <w:t>.</w:t>
      </w:r>
    </w:p>
    <w:p w14:paraId="761BEF0B" w14:textId="77777777" w:rsidR="007903C8" w:rsidRDefault="007903C8" w:rsidP="0094558E">
      <w:pPr>
        <w:rPr>
          <w:sz w:val="24"/>
          <w:szCs w:val="24"/>
        </w:rPr>
      </w:pPr>
    </w:p>
    <w:p w14:paraId="47DCB1BE" w14:textId="77777777" w:rsidR="007903C8" w:rsidRDefault="007903C8" w:rsidP="0094558E">
      <w:pPr>
        <w:rPr>
          <w:sz w:val="24"/>
          <w:szCs w:val="24"/>
        </w:rPr>
      </w:pPr>
    </w:p>
    <w:p w14:paraId="02AD315A" w14:textId="77777777" w:rsidR="007903C8" w:rsidRDefault="007903C8" w:rsidP="0094558E">
      <w:pPr>
        <w:rPr>
          <w:sz w:val="24"/>
          <w:szCs w:val="24"/>
        </w:rPr>
      </w:pPr>
    </w:p>
    <w:p w14:paraId="5E384323" w14:textId="77777777" w:rsidR="007903C8" w:rsidRDefault="007903C8" w:rsidP="0094558E">
      <w:pPr>
        <w:rPr>
          <w:sz w:val="24"/>
          <w:szCs w:val="24"/>
        </w:rPr>
      </w:pPr>
    </w:p>
    <w:p w14:paraId="24EA9E17" w14:textId="77777777" w:rsidR="007903C8" w:rsidRDefault="007903C8" w:rsidP="0094558E">
      <w:pPr>
        <w:rPr>
          <w:sz w:val="24"/>
          <w:szCs w:val="24"/>
        </w:rPr>
      </w:pPr>
    </w:p>
    <w:p w14:paraId="6E1031C2" w14:textId="77777777" w:rsidR="007903C8" w:rsidRDefault="007903C8" w:rsidP="0094558E">
      <w:pPr>
        <w:rPr>
          <w:sz w:val="24"/>
          <w:szCs w:val="24"/>
        </w:rPr>
      </w:pPr>
    </w:p>
    <w:p w14:paraId="2532D111" w14:textId="0F8435F2" w:rsidR="007903C8" w:rsidRDefault="007903C8" w:rsidP="0094558E">
      <w:pPr>
        <w:rPr>
          <w:sz w:val="24"/>
          <w:szCs w:val="24"/>
        </w:rPr>
      </w:pPr>
      <w:r>
        <w:rPr>
          <w:noProof/>
        </w:rPr>
        <w:lastRenderedPageBreak/>
        <w:drawing>
          <wp:anchor distT="0" distB="0" distL="114300" distR="114300" simplePos="0" relativeHeight="251667456" behindDoc="1" locked="0" layoutInCell="1" allowOverlap="1" wp14:anchorId="5AC092AC" wp14:editId="23B5C269">
            <wp:simplePos x="0" y="0"/>
            <wp:positionH relativeFrom="margin">
              <wp:align>right</wp:align>
            </wp:positionH>
            <wp:positionV relativeFrom="paragraph">
              <wp:posOffset>0</wp:posOffset>
            </wp:positionV>
            <wp:extent cx="5731510" cy="1323340"/>
            <wp:effectExtent l="0" t="0" r="2540" b="0"/>
            <wp:wrapTight wrapText="bothSides">
              <wp:wrapPolygon edited="0">
                <wp:start x="0" y="0"/>
                <wp:lineTo x="0" y="21144"/>
                <wp:lineTo x="21538" y="21144"/>
                <wp:lineTo x="2153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1323340"/>
                    </a:xfrm>
                    <a:prstGeom prst="rect">
                      <a:avLst/>
                    </a:prstGeom>
                  </pic:spPr>
                </pic:pic>
              </a:graphicData>
            </a:graphic>
            <wp14:sizeRelH relativeFrom="page">
              <wp14:pctWidth>0</wp14:pctWidth>
            </wp14:sizeRelH>
            <wp14:sizeRelV relativeFrom="page">
              <wp14:pctHeight>0</wp14:pctHeight>
            </wp14:sizeRelV>
          </wp:anchor>
        </w:drawing>
      </w:r>
    </w:p>
    <w:p w14:paraId="5EC92B79" w14:textId="5B8206D8" w:rsidR="007903C8" w:rsidRDefault="007903C8" w:rsidP="0094558E">
      <w:pPr>
        <w:rPr>
          <w:sz w:val="24"/>
          <w:szCs w:val="24"/>
        </w:rPr>
      </w:pPr>
      <w:r>
        <w:rPr>
          <w:sz w:val="24"/>
          <w:szCs w:val="24"/>
        </w:rPr>
        <w:t xml:space="preserve">Figure 5: A simple Gantt chart showing the critical path highlighted in red </w:t>
      </w:r>
      <w:sdt>
        <w:sdtPr>
          <w:rPr>
            <w:sz w:val="24"/>
            <w:szCs w:val="24"/>
          </w:rPr>
          <w:id w:val="-1315554250"/>
          <w:citation/>
        </w:sdtPr>
        <w:sdtContent>
          <w:r>
            <w:rPr>
              <w:sz w:val="24"/>
              <w:szCs w:val="24"/>
            </w:rPr>
            <w:fldChar w:fldCharType="begin"/>
          </w:r>
          <w:r>
            <w:rPr>
              <w:sz w:val="24"/>
              <w:szCs w:val="24"/>
            </w:rPr>
            <w:instrText xml:space="preserve"> CITATION Wha18 \l 2057 </w:instrText>
          </w:r>
          <w:r>
            <w:rPr>
              <w:sz w:val="24"/>
              <w:szCs w:val="24"/>
            </w:rPr>
            <w:fldChar w:fldCharType="separate"/>
          </w:r>
          <w:r w:rsidR="008901BC" w:rsidRPr="008901BC">
            <w:rPr>
              <w:noProof/>
              <w:sz w:val="24"/>
              <w:szCs w:val="24"/>
            </w:rPr>
            <w:t>(Agantty, 2018)</w:t>
          </w:r>
          <w:r>
            <w:rPr>
              <w:sz w:val="24"/>
              <w:szCs w:val="24"/>
            </w:rPr>
            <w:fldChar w:fldCharType="end"/>
          </w:r>
        </w:sdtContent>
      </w:sdt>
      <w:r>
        <w:rPr>
          <w:sz w:val="24"/>
          <w:szCs w:val="24"/>
        </w:rPr>
        <w:t>.</w:t>
      </w:r>
    </w:p>
    <w:p w14:paraId="657C0146" w14:textId="0A13E8BE" w:rsidR="00BE20E6" w:rsidRDefault="00BE20E6" w:rsidP="0094558E">
      <w:pPr>
        <w:rPr>
          <w:sz w:val="24"/>
          <w:szCs w:val="24"/>
        </w:rPr>
      </w:pPr>
      <w:r>
        <w:rPr>
          <w:sz w:val="24"/>
          <w:szCs w:val="24"/>
        </w:rPr>
        <w:t xml:space="preserve">**Gantt Chart for this project can be found in attachment labelled ‘Gantt Chart </w:t>
      </w:r>
      <w:proofErr w:type="spellStart"/>
      <w:r>
        <w:rPr>
          <w:sz w:val="24"/>
          <w:szCs w:val="24"/>
        </w:rPr>
        <w:t>YFforwm</w:t>
      </w:r>
      <w:proofErr w:type="spellEnd"/>
      <w:r>
        <w:rPr>
          <w:sz w:val="24"/>
          <w:szCs w:val="24"/>
        </w:rPr>
        <w:t>’</w:t>
      </w:r>
      <w:r w:rsidR="00753CF9">
        <w:rPr>
          <w:sz w:val="24"/>
          <w:szCs w:val="24"/>
        </w:rPr>
        <w:t xml:space="preserve">.  Please note that due to Covid19 measurements I was unable to complete at home due to not having the software and being unable to download it. </w:t>
      </w:r>
      <w:sdt>
        <w:sdtPr>
          <w:rPr>
            <w:sz w:val="24"/>
            <w:szCs w:val="24"/>
          </w:rPr>
          <w:id w:val="-1300456610"/>
          <w:citation/>
        </w:sdtPr>
        <w:sdtContent>
          <w:r>
            <w:rPr>
              <w:sz w:val="24"/>
              <w:szCs w:val="24"/>
            </w:rPr>
            <w:fldChar w:fldCharType="begin"/>
          </w:r>
          <w:r>
            <w:rPr>
              <w:sz w:val="24"/>
              <w:szCs w:val="24"/>
            </w:rPr>
            <w:instrText xml:space="preserve"> CITATION Cer20 \l 2057 </w:instrText>
          </w:r>
          <w:r>
            <w:rPr>
              <w:sz w:val="24"/>
              <w:szCs w:val="24"/>
            </w:rPr>
            <w:fldChar w:fldCharType="separate"/>
          </w:r>
          <w:r w:rsidR="008901BC" w:rsidRPr="008901BC">
            <w:rPr>
              <w:noProof/>
              <w:sz w:val="24"/>
              <w:szCs w:val="24"/>
            </w:rPr>
            <w:t>(Cole C. E., Gantt Chart YFforwm, 2020)</w:t>
          </w:r>
          <w:r>
            <w:rPr>
              <w:sz w:val="24"/>
              <w:szCs w:val="24"/>
            </w:rPr>
            <w:fldChar w:fldCharType="end"/>
          </w:r>
        </w:sdtContent>
      </w:sdt>
      <w:r>
        <w:rPr>
          <w:sz w:val="24"/>
          <w:szCs w:val="24"/>
        </w:rPr>
        <w:t>**</w:t>
      </w:r>
    </w:p>
    <w:p w14:paraId="259DEBC8" w14:textId="366B17B9" w:rsidR="007903C8" w:rsidRDefault="007903C8" w:rsidP="0094558E">
      <w:pPr>
        <w:rPr>
          <w:sz w:val="24"/>
          <w:szCs w:val="24"/>
        </w:rPr>
      </w:pPr>
    </w:p>
    <w:p w14:paraId="4579D34C" w14:textId="6DABE233" w:rsidR="007903C8" w:rsidRDefault="007903C8" w:rsidP="0094558E">
      <w:pPr>
        <w:rPr>
          <w:sz w:val="24"/>
          <w:szCs w:val="24"/>
        </w:rPr>
      </w:pPr>
    </w:p>
    <w:p w14:paraId="7611A553" w14:textId="1E006973" w:rsidR="007903C8" w:rsidRDefault="007903C8" w:rsidP="0094558E">
      <w:pPr>
        <w:rPr>
          <w:sz w:val="24"/>
          <w:szCs w:val="24"/>
        </w:rPr>
      </w:pPr>
    </w:p>
    <w:p w14:paraId="10DA23D7" w14:textId="1B9DB863" w:rsidR="007903C8" w:rsidRDefault="007903C8" w:rsidP="0094558E">
      <w:pPr>
        <w:rPr>
          <w:sz w:val="24"/>
          <w:szCs w:val="24"/>
        </w:rPr>
      </w:pPr>
    </w:p>
    <w:p w14:paraId="0CB77A2C" w14:textId="75D6930B" w:rsidR="007903C8" w:rsidRDefault="007903C8" w:rsidP="0094558E">
      <w:pPr>
        <w:rPr>
          <w:sz w:val="24"/>
          <w:szCs w:val="24"/>
        </w:rPr>
      </w:pPr>
    </w:p>
    <w:p w14:paraId="43D3FB84" w14:textId="3664CDCC" w:rsidR="007903C8" w:rsidRDefault="007903C8" w:rsidP="0094558E">
      <w:pPr>
        <w:rPr>
          <w:sz w:val="24"/>
          <w:szCs w:val="24"/>
        </w:rPr>
      </w:pPr>
    </w:p>
    <w:p w14:paraId="5437D297" w14:textId="36E23D87" w:rsidR="007903C8" w:rsidRDefault="007903C8" w:rsidP="0094558E">
      <w:pPr>
        <w:rPr>
          <w:sz w:val="24"/>
          <w:szCs w:val="24"/>
        </w:rPr>
      </w:pPr>
    </w:p>
    <w:p w14:paraId="205F230F" w14:textId="7CD0C712" w:rsidR="0056542B" w:rsidRDefault="0056542B" w:rsidP="0094558E">
      <w:pPr>
        <w:rPr>
          <w:sz w:val="24"/>
          <w:szCs w:val="24"/>
        </w:rPr>
      </w:pPr>
    </w:p>
    <w:p w14:paraId="7071E876" w14:textId="5CEFD87F" w:rsidR="0056542B" w:rsidRDefault="0056542B" w:rsidP="0094558E">
      <w:pPr>
        <w:rPr>
          <w:sz w:val="24"/>
          <w:szCs w:val="24"/>
        </w:rPr>
      </w:pPr>
    </w:p>
    <w:p w14:paraId="7851740C" w14:textId="67DDF07C" w:rsidR="0056542B" w:rsidRDefault="0056542B" w:rsidP="0094558E">
      <w:pPr>
        <w:rPr>
          <w:sz w:val="24"/>
          <w:szCs w:val="24"/>
        </w:rPr>
      </w:pPr>
    </w:p>
    <w:p w14:paraId="485FB643" w14:textId="1AE013CA" w:rsidR="0056542B" w:rsidRDefault="0056542B" w:rsidP="0094558E">
      <w:pPr>
        <w:rPr>
          <w:sz w:val="24"/>
          <w:szCs w:val="24"/>
        </w:rPr>
      </w:pPr>
    </w:p>
    <w:p w14:paraId="2163F1FE" w14:textId="12476D4D" w:rsidR="0056542B" w:rsidRDefault="0056542B" w:rsidP="0094558E">
      <w:pPr>
        <w:rPr>
          <w:sz w:val="24"/>
          <w:szCs w:val="24"/>
        </w:rPr>
      </w:pPr>
    </w:p>
    <w:p w14:paraId="5938D626" w14:textId="747C4BF7" w:rsidR="0056542B" w:rsidRDefault="0056542B" w:rsidP="0094558E">
      <w:pPr>
        <w:rPr>
          <w:sz w:val="24"/>
          <w:szCs w:val="24"/>
        </w:rPr>
      </w:pPr>
    </w:p>
    <w:p w14:paraId="5F7B2C9A" w14:textId="136B031D" w:rsidR="0056542B" w:rsidRDefault="0056542B" w:rsidP="0094558E">
      <w:pPr>
        <w:rPr>
          <w:sz w:val="24"/>
          <w:szCs w:val="24"/>
        </w:rPr>
      </w:pPr>
    </w:p>
    <w:p w14:paraId="30A1E829" w14:textId="784680B6" w:rsidR="0056542B" w:rsidRDefault="0056542B" w:rsidP="0094558E">
      <w:pPr>
        <w:rPr>
          <w:sz w:val="24"/>
          <w:szCs w:val="24"/>
        </w:rPr>
      </w:pPr>
    </w:p>
    <w:p w14:paraId="43C4C100" w14:textId="6E2D0107" w:rsidR="00242A75" w:rsidRDefault="00242A75" w:rsidP="0094558E">
      <w:pPr>
        <w:rPr>
          <w:sz w:val="24"/>
          <w:szCs w:val="24"/>
        </w:rPr>
      </w:pPr>
    </w:p>
    <w:p w14:paraId="4F8D5630" w14:textId="7AB99356" w:rsidR="00242A75" w:rsidRDefault="00242A75" w:rsidP="0094558E">
      <w:pPr>
        <w:rPr>
          <w:sz w:val="24"/>
          <w:szCs w:val="24"/>
        </w:rPr>
      </w:pPr>
    </w:p>
    <w:p w14:paraId="3C564979" w14:textId="53A880F9" w:rsidR="00242A75" w:rsidRDefault="00242A75" w:rsidP="0094558E">
      <w:pPr>
        <w:rPr>
          <w:sz w:val="24"/>
          <w:szCs w:val="24"/>
        </w:rPr>
      </w:pPr>
    </w:p>
    <w:p w14:paraId="0268A461" w14:textId="77777777" w:rsidR="00242A75" w:rsidRDefault="00242A75" w:rsidP="0094558E">
      <w:pPr>
        <w:rPr>
          <w:sz w:val="24"/>
          <w:szCs w:val="24"/>
        </w:rPr>
      </w:pPr>
    </w:p>
    <w:p w14:paraId="0D78E208" w14:textId="18CBB646" w:rsidR="0056542B" w:rsidRPr="00375399" w:rsidRDefault="0056542B" w:rsidP="00375399">
      <w:pPr>
        <w:pStyle w:val="Heading1"/>
        <w:rPr>
          <w:b/>
          <w:bCs/>
          <w:u w:val="single"/>
        </w:rPr>
      </w:pPr>
      <w:bookmarkStart w:id="6" w:name="_Toc47693751"/>
      <w:r w:rsidRPr="00375399">
        <w:rPr>
          <w:b/>
          <w:bCs/>
          <w:u w:val="single"/>
        </w:rPr>
        <w:lastRenderedPageBreak/>
        <w:t>3.</w:t>
      </w:r>
      <w:r w:rsidR="00375399" w:rsidRPr="00375399">
        <w:rPr>
          <w:b/>
          <w:bCs/>
          <w:u w:val="single"/>
        </w:rPr>
        <w:t xml:space="preserve"> Reports</w:t>
      </w:r>
      <w:bookmarkEnd w:id="6"/>
    </w:p>
    <w:p w14:paraId="40A85F74" w14:textId="1531AF10" w:rsidR="007903C8" w:rsidRDefault="007903C8" w:rsidP="0094558E">
      <w:pPr>
        <w:rPr>
          <w:sz w:val="24"/>
          <w:szCs w:val="24"/>
        </w:rPr>
      </w:pPr>
    </w:p>
    <w:p w14:paraId="2E15C205" w14:textId="6E185763" w:rsidR="00F336F1" w:rsidRDefault="00F336F1" w:rsidP="0094558E">
      <w:pPr>
        <w:rPr>
          <w:sz w:val="24"/>
          <w:szCs w:val="24"/>
        </w:rPr>
      </w:pPr>
      <w:r>
        <w:rPr>
          <w:sz w:val="24"/>
          <w:szCs w:val="24"/>
        </w:rPr>
        <w:t>Reports are fundamental for every construction project as it reduces the complexity of the project whilst simplifying all of the information into a coherent document in order to address issues</w:t>
      </w:r>
      <w:r w:rsidR="000461CB">
        <w:rPr>
          <w:sz w:val="24"/>
          <w:szCs w:val="24"/>
        </w:rPr>
        <w:t>/risks</w:t>
      </w:r>
      <w:r>
        <w:rPr>
          <w:sz w:val="24"/>
          <w:szCs w:val="24"/>
        </w:rPr>
        <w:t xml:space="preserve"> as and when they arise </w:t>
      </w:r>
      <w:sdt>
        <w:sdtPr>
          <w:rPr>
            <w:sz w:val="24"/>
            <w:szCs w:val="24"/>
          </w:rPr>
          <w:id w:val="-115609204"/>
          <w:citation/>
        </w:sdtPr>
        <w:sdtContent>
          <w:r>
            <w:rPr>
              <w:sz w:val="24"/>
              <w:szCs w:val="24"/>
            </w:rPr>
            <w:fldChar w:fldCharType="begin"/>
          </w:r>
          <w:r>
            <w:rPr>
              <w:sz w:val="24"/>
              <w:szCs w:val="24"/>
            </w:rPr>
            <w:instrText xml:space="preserve"> CITATION Let20 \l 2057 </w:instrText>
          </w:r>
          <w:r>
            <w:rPr>
              <w:sz w:val="24"/>
              <w:szCs w:val="24"/>
            </w:rPr>
            <w:fldChar w:fldCharType="separate"/>
          </w:r>
          <w:r w:rsidR="008901BC" w:rsidRPr="008901BC">
            <w:rPr>
              <w:noProof/>
              <w:sz w:val="24"/>
              <w:szCs w:val="24"/>
            </w:rPr>
            <w:t>(LetsBuild, 2020)</w:t>
          </w:r>
          <w:r>
            <w:rPr>
              <w:sz w:val="24"/>
              <w:szCs w:val="24"/>
            </w:rPr>
            <w:fldChar w:fldCharType="end"/>
          </w:r>
        </w:sdtContent>
      </w:sdt>
      <w:r>
        <w:rPr>
          <w:sz w:val="24"/>
          <w:szCs w:val="24"/>
        </w:rPr>
        <w:t>.</w:t>
      </w:r>
    </w:p>
    <w:p w14:paraId="381C62B1" w14:textId="66A40A15" w:rsidR="004C2148" w:rsidRDefault="00F336F1" w:rsidP="0094558E">
      <w:pPr>
        <w:rPr>
          <w:sz w:val="24"/>
          <w:szCs w:val="24"/>
        </w:rPr>
      </w:pPr>
      <w:r>
        <w:rPr>
          <w:sz w:val="24"/>
          <w:szCs w:val="24"/>
        </w:rPr>
        <w:t>Therefore, reports are clearly important and there are various software’s available to help create these reports</w:t>
      </w:r>
      <w:sdt>
        <w:sdtPr>
          <w:rPr>
            <w:sz w:val="24"/>
            <w:szCs w:val="24"/>
          </w:rPr>
          <w:id w:val="-1627452283"/>
          <w:citation/>
        </w:sdtPr>
        <w:sdtContent>
          <w:r w:rsidR="00D40072">
            <w:rPr>
              <w:sz w:val="24"/>
              <w:szCs w:val="24"/>
            </w:rPr>
            <w:fldChar w:fldCharType="begin"/>
          </w:r>
          <w:r w:rsidR="00D40072">
            <w:rPr>
              <w:sz w:val="24"/>
              <w:szCs w:val="24"/>
            </w:rPr>
            <w:instrText xml:space="preserve">CITATION htt \l 2057 </w:instrText>
          </w:r>
          <w:r w:rsidR="00D40072">
            <w:rPr>
              <w:sz w:val="24"/>
              <w:szCs w:val="24"/>
            </w:rPr>
            <w:fldChar w:fldCharType="separate"/>
          </w:r>
          <w:r w:rsidR="008901BC">
            <w:rPr>
              <w:noProof/>
              <w:sz w:val="24"/>
              <w:szCs w:val="24"/>
            </w:rPr>
            <w:t xml:space="preserve"> </w:t>
          </w:r>
          <w:r w:rsidR="008901BC" w:rsidRPr="008901BC">
            <w:rPr>
              <w:noProof/>
              <w:sz w:val="24"/>
              <w:szCs w:val="24"/>
            </w:rPr>
            <w:t>(Maserang, 2002)</w:t>
          </w:r>
          <w:r w:rsidR="00D40072">
            <w:rPr>
              <w:sz w:val="24"/>
              <w:szCs w:val="24"/>
            </w:rPr>
            <w:fldChar w:fldCharType="end"/>
          </w:r>
        </w:sdtContent>
      </w:sdt>
      <w:r w:rsidR="00D40072">
        <w:rPr>
          <w:sz w:val="24"/>
          <w:szCs w:val="24"/>
        </w:rPr>
        <w:t xml:space="preserve">. </w:t>
      </w:r>
      <w:r w:rsidR="004C2148">
        <w:rPr>
          <w:sz w:val="24"/>
          <w:szCs w:val="24"/>
        </w:rPr>
        <w:t xml:space="preserve"> Reporting systems can help incorporate new modern technology and practices by monitoring Architecture, Engineering and Construction and how they are evolving </w:t>
      </w:r>
      <w:sdt>
        <w:sdtPr>
          <w:rPr>
            <w:sz w:val="24"/>
            <w:szCs w:val="24"/>
          </w:rPr>
          <w:id w:val="659420830"/>
          <w:citation/>
        </w:sdtPr>
        <w:sdtContent>
          <w:r w:rsidR="004C2148">
            <w:rPr>
              <w:sz w:val="24"/>
              <w:szCs w:val="24"/>
            </w:rPr>
            <w:fldChar w:fldCharType="begin"/>
          </w:r>
          <w:r w:rsidR="004C2148">
            <w:rPr>
              <w:sz w:val="24"/>
              <w:szCs w:val="24"/>
            </w:rPr>
            <w:instrText xml:space="preserve"> CITATION Let20 \l 2057 </w:instrText>
          </w:r>
          <w:r w:rsidR="004C2148">
            <w:rPr>
              <w:sz w:val="24"/>
              <w:szCs w:val="24"/>
            </w:rPr>
            <w:fldChar w:fldCharType="separate"/>
          </w:r>
          <w:r w:rsidR="008901BC" w:rsidRPr="008901BC">
            <w:rPr>
              <w:noProof/>
              <w:sz w:val="24"/>
              <w:szCs w:val="24"/>
            </w:rPr>
            <w:t>(LetsBuild, 2020)</w:t>
          </w:r>
          <w:r w:rsidR="004C2148">
            <w:rPr>
              <w:sz w:val="24"/>
              <w:szCs w:val="24"/>
            </w:rPr>
            <w:fldChar w:fldCharType="end"/>
          </w:r>
        </w:sdtContent>
      </w:sdt>
      <w:r w:rsidR="004C2148">
        <w:rPr>
          <w:sz w:val="24"/>
          <w:szCs w:val="24"/>
        </w:rPr>
        <w:t xml:space="preserve">. </w:t>
      </w:r>
    </w:p>
    <w:p w14:paraId="6407454D" w14:textId="05FA97CF" w:rsidR="00F90AB8" w:rsidRPr="00685FFC" w:rsidRDefault="00516944" w:rsidP="00F90AB8">
      <w:pPr>
        <w:pStyle w:val="Heading2"/>
        <w:rPr>
          <w:u w:val="single"/>
        </w:rPr>
      </w:pPr>
      <w:bookmarkStart w:id="7" w:name="_Toc47693752"/>
      <w:r w:rsidRPr="00685FFC">
        <w:rPr>
          <w:u w:val="single"/>
        </w:rPr>
        <w:t>3.1 Cost Reporting</w:t>
      </w:r>
      <w:bookmarkEnd w:id="7"/>
    </w:p>
    <w:p w14:paraId="7E865F9D" w14:textId="5CE32E90" w:rsidR="00565BCF" w:rsidRDefault="00F90AB8" w:rsidP="0094558E">
      <w:pPr>
        <w:rPr>
          <w:sz w:val="24"/>
          <w:szCs w:val="24"/>
        </w:rPr>
      </w:pPr>
      <w:r>
        <w:rPr>
          <w:sz w:val="24"/>
          <w:szCs w:val="24"/>
        </w:rPr>
        <w:br/>
        <w:t>In order to inform a client about the construction projects predicted or actual cost</w:t>
      </w:r>
      <w:r w:rsidR="00FA0FCF">
        <w:rPr>
          <w:sz w:val="24"/>
          <w:szCs w:val="24"/>
        </w:rPr>
        <w:t>,</w:t>
      </w:r>
      <w:r>
        <w:rPr>
          <w:sz w:val="24"/>
          <w:szCs w:val="24"/>
        </w:rPr>
        <w:t xml:space="preserve"> a costing report must be made and can be done in absolute terms or as a variance in comparison to the budget of the project  </w:t>
      </w:r>
      <w:sdt>
        <w:sdtPr>
          <w:rPr>
            <w:sz w:val="24"/>
            <w:szCs w:val="24"/>
          </w:rPr>
          <w:id w:val="2097590242"/>
          <w:citation/>
        </w:sdtPr>
        <w:sdtContent>
          <w:r>
            <w:rPr>
              <w:sz w:val="24"/>
              <w:szCs w:val="24"/>
            </w:rPr>
            <w:fldChar w:fldCharType="begin"/>
          </w:r>
          <w:r>
            <w:rPr>
              <w:sz w:val="24"/>
              <w:szCs w:val="24"/>
            </w:rPr>
            <w:instrText xml:space="preserve">CITATION Des202 \l 2057 </w:instrText>
          </w:r>
          <w:r>
            <w:rPr>
              <w:sz w:val="24"/>
              <w:szCs w:val="24"/>
            </w:rPr>
            <w:fldChar w:fldCharType="separate"/>
          </w:r>
          <w:r w:rsidR="008901BC" w:rsidRPr="008901BC">
            <w:rPr>
              <w:noProof/>
              <w:sz w:val="24"/>
              <w:szCs w:val="24"/>
            </w:rPr>
            <w:t>(Wiki D. B., Cost reporting, 2020)</w:t>
          </w:r>
          <w:r>
            <w:rPr>
              <w:sz w:val="24"/>
              <w:szCs w:val="24"/>
            </w:rPr>
            <w:fldChar w:fldCharType="end"/>
          </w:r>
        </w:sdtContent>
      </w:sdt>
      <w:r>
        <w:rPr>
          <w:sz w:val="24"/>
          <w:szCs w:val="24"/>
        </w:rPr>
        <w:t xml:space="preserve">. </w:t>
      </w:r>
      <w:r w:rsidR="00215E2F">
        <w:rPr>
          <w:sz w:val="24"/>
          <w:szCs w:val="24"/>
        </w:rPr>
        <w:t xml:space="preserve"> </w:t>
      </w:r>
    </w:p>
    <w:p w14:paraId="3732CA1D" w14:textId="010B9696" w:rsidR="00215E2F" w:rsidRDefault="00565BCF" w:rsidP="0094558E">
      <w:pPr>
        <w:rPr>
          <w:sz w:val="24"/>
          <w:szCs w:val="24"/>
        </w:rPr>
      </w:pPr>
      <w:r>
        <w:rPr>
          <w:sz w:val="24"/>
          <w:szCs w:val="24"/>
        </w:rPr>
        <w:t>Cost reporting within the construction project is the responsibility of the quantity surveyor (QS) or the project manager (PM) and the method in which the building contractor receives payment depends on the contract implement pre-construction</w:t>
      </w:r>
      <w:r w:rsidR="002C7B2C">
        <w:rPr>
          <w:sz w:val="24"/>
          <w:szCs w:val="24"/>
        </w:rPr>
        <w:t xml:space="preserve"> </w:t>
      </w:r>
      <w:sdt>
        <w:sdtPr>
          <w:rPr>
            <w:sz w:val="24"/>
            <w:szCs w:val="24"/>
          </w:rPr>
          <w:id w:val="-305087348"/>
          <w:citation/>
        </w:sdtPr>
        <w:sdtContent>
          <w:r w:rsidR="002C7B2C">
            <w:rPr>
              <w:sz w:val="24"/>
              <w:szCs w:val="24"/>
            </w:rPr>
            <w:fldChar w:fldCharType="begin"/>
          </w:r>
          <w:r w:rsidR="002C7B2C">
            <w:rPr>
              <w:sz w:val="24"/>
              <w:szCs w:val="24"/>
            </w:rPr>
            <w:instrText xml:space="preserve"> CITATION RIC15 \l 2057 </w:instrText>
          </w:r>
          <w:r w:rsidR="002C7B2C">
            <w:rPr>
              <w:sz w:val="24"/>
              <w:szCs w:val="24"/>
            </w:rPr>
            <w:fldChar w:fldCharType="separate"/>
          </w:r>
          <w:r w:rsidR="008901BC" w:rsidRPr="008901BC">
            <w:rPr>
              <w:noProof/>
              <w:sz w:val="24"/>
              <w:szCs w:val="24"/>
            </w:rPr>
            <w:t>(RICS, 2015)</w:t>
          </w:r>
          <w:r w:rsidR="002C7B2C">
            <w:rPr>
              <w:sz w:val="24"/>
              <w:szCs w:val="24"/>
            </w:rPr>
            <w:fldChar w:fldCharType="end"/>
          </w:r>
        </w:sdtContent>
      </w:sdt>
      <w:r w:rsidR="002C7B2C">
        <w:rPr>
          <w:sz w:val="24"/>
          <w:szCs w:val="24"/>
        </w:rPr>
        <w:t>.</w:t>
      </w:r>
    </w:p>
    <w:p w14:paraId="7C6AE8CC" w14:textId="5463CA3A" w:rsidR="00570F9F" w:rsidRDefault="00D2702A" w:rsidP="0094558E">
      <w:pPr>
        <w:rPr>
          <w:sz w:val="24"/>
          <w:szCs w:val="24"/>
        </w:rPr>
      </w:pPr>
      <w:r>
        <w:rPr>
          <w:sz w:val="24"/>
          <w:szCs w:val="24"/>
        </w:rPr>
        <w:t>For this project a</w:t>
      </w:r>
      <w:r w:rsidR="00570F9F">
        <w:rPr>
          <w:sz w:val="24"/>
          <w:szCs w:val="24"/>
        </w:rPr>
        <w:t xml:space="preserve"> New Engineering Contracts (NEC) </w:t>
      </w:r>
      <w:r w:rsidR="001027F5">
        <w:rPr>
          <w:sz w:val="24"/>
          <w:szCs w:val="24"/>
        </w:rPr>
        <w:t>option</w:t>
      </w:r>
      <w:r>
        <w:rPr>
          <w:sz w:val="24"/>
          <w:szCs w:val="24"/>
        </w:rPr>
        <w:t xml:space="preserve"> A would be suitable as it</w:t>
      </w:r>
      <w:r w:rsidR="001027F5">
        <w:rPr>
          <w:sz w:val="24"/>
          <w:szCs w:val="24"/>
        </w:rPr>
        <w:t xml:space="preserve"> expects a contractor to provide an activity schedule for each task within the project and then the contractor can be paid via interim payments as and when they are completed </w:t>
      </w:r>
      <w:sdt>
        <w:sdtPr>
          <w:rPr>
            <w:sz w:val="24"/>
            <w:szCs w:val="24"/>
          </w:rPr>
          <w:id w:val="1479037567"/>
          <w:citation/>
        </w:sdtPr>
        <w:sdtContent>
          <w:r w:rsidR="001027F5">
            <w:rPr>
              <w:sz w:val="24"/>
              <w:szCs w:val="24"/>
            </w:rPr>
            <w:fldChar w:fldCharType="begin"/>
          </w:r>
          <w:r w:rsidR="001027F5">
            <w:rPr>
              <w:sz w:val="24"/>
              <w:szCs w:val="24"/>
            </w:rPr>
            <w:instrText xml:space="preserve"> CITATION Hea10 \l 2057 </w:instrText>
          </w:r>
          <w:r w:rsidR="001027F5">
            <w:rPr>
              <w:sz w:val="24"/>
              <w:szCs w:val="24"/>
            </w:rPr>
            <w:fldChar w:fldCharType="separate"/>
          </w:r>
          <w:r w:rsidR="008901BC" w:rsidRPr="008901BC">
            <w:rPr>
              <w:noProof/>
              <w:sz w:val="24"/>
              <w:szCs w:val="24"/>
            </w:rPr>
            <w:t>(Heaphy, 2010)</w:t>
          </w:r>
          <w:r w:rsidR="001027F5">
            <w:rPr>
              <w:sz w:val="24"/>
              <w:szCs w:val="24"/>
            </w:rPr>
            <w:fldChar w:fldCharType="end"/>
          </w:r>
        </w:sdtContent>
      </w:sdt>
      <w:r w:rsidR="001027F5">
        <w:rPr>
          <w:sz w:val="24"/>
          <w:szCs w:val="24"/>
        </w:rPr>
        <w:t>.</w:t>
      </w:r>
      <w:r>
        <w:rPr>
          <w:sz w:val="24"/>
          <w:szCs w:val="24"/>
        </w:rPr>
        <w:t xml:space="preserve"> </w:t>
      </w:r>
    </w:p>
    <w:p w14:paraId="56CA8408" w14:textId="6123A50D" w:rsidR="007A720A" w:rsidRDefault="007A720A" w:rsidP="0094558E">
      <w:pPr>
        <w:rPr>
          <w:sz w:val="24"/>
          <w:szCs w:val="24"/>
        </w:rPr>
      </w:pPr>
      <w:r>
        <w:rPr>
          <w:sz w:val="24"/>
          <w:szCs w:val="24"/>
        </w:rPr>
        <w:t xml:space="preserve">With this contract the QS will use Excel, Asta, MP etc to produce monthly evaluations which will report the percentage of task completed and the potential payment that is due to the client </w:t>
      </w:r>
      <w:sdt>
        <w:sdtPr>
          <w:rPr>
            <w:sz w:val="24"/>
            <w:szCs w:val="24"/>
          </w:rPr>
          <w:id w:val="-1961477711"/>
          <w:citation/>
        </w:sdtPr>
        <w:sdtContent>
          <w:r>
            <w:rPr>
              <w:sz w:val="24"/>
              <w:szCs w:val="24"/>
            </w:rPr>
            <w:fldChar w:fldCharType="begin"/>
          </w:r>
          <w:r>
            <w:rPr>
              <w:sz w:val="24"/>
              <w:szCs w:val="24"/>
            </w:rPr>
            <w:instrText xml:space="preserve"> CITATION Hea10 \l 2057 </w:instrText>
          </w:r>
          <w:r>
            <w:rPr>
              <w:sz w:val="24"/>
              <w:szCs w:val="24"/>
            </w:rPr>
            <w:fldChar w:fldCharType="separate"/>
          </w:r>
          <w:r w:rsidR="008901BC" w:rsidRPr="008901BC">
            <w:rPr>
              <w:noProof/>
              <w:sz w:val="24"/>
              <w:szCs w:val="24"/>
            </w:rPr>
            <w:t>(Heaphy, 2010)</w:t>
          </w:r>
          <w:r>
            <w:rPr>
              <w:sz w:val="24"/>
              <w:szCs w:val="24"/>
            </w:rPr>
            <w:fldChar w:fldCharType="end"/>
          </w:r>
        </w:sdtContent>
      </w:sdt>
      <w:r>
        <w:rPr>
          <w:sz w:val="24"/>
          <w:szCs w:val="24"/>
        </w:rPr>
        <w:t xml:space="preserve">.  The estimation of payment is often negotiated with the </w:t>
      </w:r>
      <w:r w:rsidR="00BC2D8F">
        <w:rPr>
          <w:sz w:val="24"/>
          <w:szCs w:val="24"/>
        </w:rPr>
        <w:t>client</w:t>
      </w:r>
      <w:r w:rsidR="003F3DB2">
        <w:rPr>
          <w:sz w:val="24"/>
          <w:szCs w:val="24"/>
        </w:rPr>
        <w:t xml:space="preserve">s </w:t>
      </w:r>
      <w:r w:rsidR="00BC2D8F">
        <w:rPr>
          <w:sz w:val="24"/>
          <w:szCs w:val="24"/>
        </w:rPr>
        <w:t>QS.</w:t>
      </w:r>
    </w:p>
    <w:p w14:paraId="0D3B6091" w14:textId="61F05E78" w:rsidR="00B42C58" w:rsidRDefault="00B42C58" w:rsidP="0094558E">
      <w:pPr>
        <w:rPr>
          <w:sz w:val="24"/>
          <w:szCs w:val="24"/>
        </w:rPr>
      </w:pPr>
      <w:r>
        <w:rPr>
          <w:sz w:val="24"/>
          <w:szCs w:val="24"/>
        </w:rPr>
        <w:t>The contractors QS will monitor, report and forecast monthly cashflows of the project by subtracting actual costs from budgeted costs, equating to variance cost</w:t>
      </w:r>
      <w:sdt>
        <w:sdtPr>
          <w:rPr>
            <w:sz w:val="24"/>
            <w:szCs w:val="24"/>
          </w:rPr>
          <w:id w:val="-617295626"/>
          <w:citation/>
        </w:sdtPr>
        <w:sdtContent>
          <w:r>
            <w:rPr>
              <w:sz w:val="24"/>
              <w:szCs w:val="24"/>
            </w:rPr>
            <w:fldChar w:fldCharType="begin"/>
          </w:r>
          <w:r>
            <w:rPr>
              <w:sz w:val="24"/>
              <w:szCs w:val="24"/>
            </w:rPr>
            <w:instrText xml:space="preserve"> CITATION Coo09 \l 2057 </w:instrText>
          </w:r>
          <w:r>
            <w:rPr>
              <w:sz w:val="24"/>
              <w:szCs w:val="24"/>
            </w:rPr>
            <w:fldChar w:fldCharType="separate"/>
          </w:r>
          <w:r w:rsidR="008901BC">
            <w:rPr>
              <w:noProof/>
              <w:sz w:val="24"/>
              <w:szCs w:val="24"/>
            </w:rPr>
            <w:t xml:space="preserve"> </w:t>
          </w:r>
          <w:r w:rsidR="008901BC" w:rsidRPr="008901BC">
            <w:rPr>
              <w:noProof/>
              <w:sz w:val="24"/>
              <w:szCs w:val="24"/>
            </w:rPr>
            <w:t>(Cooke &amp; Williams, 2009)</w:t>
          </w:r>
          <w:r>
            <w:rPr>
              <w:sz w:val="24"/>
              <w:szCs w:val="24"/>
            </w:rPr>
            <w:fldChar w:fldCharType="end"/>
          </w:r>
        </w:sdtContent>
      </w:sdt>
      <w:r>
        <w:rPr>
          <w:sz w:val="24"/>
          <w:szCs w:val="24"/>
        </w:rPr>
        <w:t xml:space="preserve">.  Depending on the profitability of the project this can be a negative or positive figure and this figure will be complied within a monthly report where a meeting will take place at the end of each month </w:t>
      </w:r>
      <w:sdt>
        <w:sdtPr>
          <w:rPr>
            <w:sz w:val="24"/>
            <w:szCs w:val="24"/>
          </w:rPr>
          <w:id w:val="953299818"/>
          <w:citation/>
        </w:sdtPr>
        <w:sdtContent>
          <w:r>
            <w:rPr>
              <w:sz w:val="24"/>
              <w:szCs w:val="24"/>
            </w:rPr>
            <w:fldChar w:fldCharType="begin"/>
          </w:r>
          <w:r>
            <w:rPr>
              <w:sz w:val="24"/>
              <w:szCs w:val="24"/>
            </w:rPr>
            <w:instrText xml:space="preserve"> CITATION RIC15 \l 2057 </w:instrText>
          </w:r>
          <w:r>
            <w:rPr>
              <w:sz w:val="24"/>
              <w:szCs w:val="24"/>
            </w:rPr>
            <w:fldChar w:fldCharType="separate"/>
          </w:r>
          <w:r w:rsidR="008901BC" w:rsidRPr="008901BC">
            <w:rPr>
              <w:noProof/>
              <w:sz w:val="24"/>
              <w:szCs w:val="24"/>
            </w:rPr>
            <w:t>(RICS, 2015)</w:t>
          </w:r>
          <w:r>
            <w:rPr>
              <w:sz w:val="24"/>
              <w:szCs w:val="24"/>
            </w:rPr>
            <w:fldChar w:fldCharType="end"/>
          </w:r>
        </w:sdtContent>
      </w:sdt>
      <w:r>
        <w:rPr>
          <w:sz w:val="24"/>
          <w:szCs w:val="24"/>
        </w:rPr>
        <w:t xml:space="preserve">. The QS and other management members will report if the project is making a loss or profit to the Directors </w:t>
      </w:r>
      <w:sdt>
        <w:sdtPr>
          <w:rPr>
            <w:sz w:val="24"/>
            <w:szCs w:val="24"/>
          </w:rPr>
          <w:id w:val="-1542666064"/>
          <w:citation/>
        </w:sdtPr>
        <w:sdtContent>
          <w:r>
            <w:rPr>
              <w:sz w:val="24"/>
              <w:szCs w:val="24"/>
            </w:rPr>
            <w:fldChar w:fldCharType="begin"/>
          </w:r>
          <w:r>
            <w:rPr>
              <w:sz w:val="24"/>
              <w:szCs w:val="24"/>
            </w:rPr>
            <w:instrText xml:space="preserve"> CITATION RIC15 \l 2057 </w:instrText>
          </w:r>
          <w:r>
            <w:rPr>
              <w:sz w:val="24"/>
              <w:szCs w:val="24"/>
            </w:rPr>
            <w:fldChar w:fldCharType="separate"/>
          </w:r>
          <w:r w:rsidR="008901BC" w:rsidRPr="008901BC">
            <w:rPr>
              <w:noProof/>
              <w:sz w:val="24"/>
              <w:szCs w:val="24"/>
            </w:rPr>
            <w:t>(RICS, 2015)</w:t>
          </w:r>
          <w:r>
            <w:rPr>
              <w:sz w:val="24"/>
              <w:szCs w:val="24"/>
            </w:rPr>
            <w:fldChar w:fldCharType="end"/>
          </w:r>
        </w:sdtContent>
      </w:sdt>
      <w:r>
        <w:rPr>
          <w:sz w:val="24"/>
          <w:szCs w:val="24"/>
        </w:rPr>
        <w:t>.</w:t>
      </w:r>
    </w:p>
    <w:p w14:paraId="56CA469F" w14:textId="6E7CFFAD" w:rsidR="00F80DD4" w:rsidRDefault="00F80DD4" w:rsidP="0094558E">
      <w:pPr>
        <w:rPr>
          <w:sz w:val="24"/>
          <w:szCs w:val="24"/>
        </w:rPr>
      </w:pPr>
      <w:r>
        <w:rPr>
          <w:sz w:val="24"/>
          <w:szCs w:val="24"/>
        </w:rPr>
        <w:t xml:space="preserve">Weekly meetings to report queries with costing issues relating to subcontractor payments will be held by the QS and manager and they will discuss the completed tasks and the amount of notice needed before a payment is received </w:t>
      </w:r>
      <w:sdt>
        <w:sdtPr>
          <w:rPr>
            <w:sz w:val="24"/>
            <w:szCs w:val="24"/>
          </w:rPr>
          <w:id w:val="-1681115600"/>
          <w:citation/>
        </w:sdtPr>
        <w:sdtContent>
          <w:r>
            <w:rPr>
              <w:sz w:val="24"/>
              <w:szCs w:val="24"/>
            </w:rPr>
            <w:fldChar w:fldCharType="begin"/>
          </w:r>
          <w:r>
            <w:rPr>
              <w:sz w:val="24"/>
              <w:szCs w:val="24"/>
            </w:rPr>
            <w:instrText xml:space="preserve"> CITATION Hea10 \l 2057 </w:instrText>
          </w:r>
          <w:r>
            <w:rPr>
              <w:sz w:val="24"/>
              <w:szCs w:val="24"/>
            </w:rPr>
            <w:fldChar w:fldCharType="separate"/>
          </w:r>
          <w:r w:rsidR="008901BC" w:rsidRPr="008901BC">
            <w:rPr>
              <w:noProof/>
              <w:sz w:val="24"/>
              <w:szCs w:val="24"/>
            </w:rPr>
            <w:t>(Heaphy, 2010)</w:t>
          </w:r>
          <w:r>
            <w:rPr>
              <w:sz w:val="24"/>
              <w:szCs w:val="24"/>
            </w:rPr>
            <w:fldChar w:fldCharType="end"/>
          </w:r>
        </w:sdtContent>
      </w:sdt>
      <w:r>
        <w:rPr>
          <w:sz w:val="24"/>
          <w:szCs w:val="24"/>
        </w:rPr>
        <w:t xml:space="preserve">.  This is only how it would develop under the NEC option A </w:t>
      </w:r>
      <w:r w:rsidR="00C12267">
        <w:rPr>
          <w:sz w:val="24"/>
          <w:szCs w:val="24"/>
        </w:rPr>
        <w:t>contract;</w:t>
      </w:r>
      <w:r>
        <w:rPr>
          <w:sz w:val="24"/>
          <w:szCs w:val="24"/>
        </w:rPr>
        <w:t xml:space="preserve"> each contract will vary.</w:t>
      </w:r>
    </w:p>
    <w:p w14:paraId="12A753B0" w14:textId="38424F05" w:rsidR="006D2160" w:rsidRDefault="006D2160" w:rsidP="0094558E">
      <w:pPr>
        <w:rPr>
          <w:sz w:val="24"/>
          <w:szCs w:val="24"/>
        </w:rPr>
      </w:pPr>
    </w:p>
    <w:p w14:paraId="62DE429D" w14:textId="03AE6C09" w:rsidR="006D2160" w:rsidRDefault="006D2160" w:rsidP="0094558E">
      <w:pPr>
        <w:rPr>
          <w:sz w:val="24"/>
          <w:szCs w:val="24"/>
        </w:rPr>
      </w:pPr>
    </w:p>
    <w:p w14:paraId="383C6FF5" w14:textId="019FCB7F" w:rsidR="006D2160" w:rsidRDefault="006D2160" w:rsidP="0094558E">
      <w:pPr>
        <w:rPr>
          <w:sz w:val="24"/>
          <w:szCs w:val="24"/>
        </w:rPr>
      </w:pPr>
    </w:p>
    <w:p w14:paraId="6A4E882C" w14:textId="0C7E710B" w:rsidR="006D2160" w:rsidRPr="00685FFC" w:rsidRDefault="006D2160" w:rsidP="00061EE1">
      <w:pPr>
        <w:pStyle w:val="Heading2"/>
        <w:rPr>
          <w:u w:val="single"/>
        </w:rPr>
      </w:pPr>
      <w:bookmarkStart w:id="8" w:name="_Toc47693753"/>
      <w:r w:rsidRPr="00685FFC">
        <w:rPr>
          <w:u w:val="single"/>
        </w:rPr>
        <w:lastRenderedPageBreak/>
        <w:t>3.2 Time Reporting</w:t>
      </w:r>
      <w:bookmarkEnd w:id="8"/>
    </w:p>
    <w:p w14:paraId="69C377C7" w14:textId="0AD703C2" w:rsidR="00567338" w:rsidRDefault="00567338" w:rsidP="0094558E">
      <w:pPr>
        <w:rPr>
          <w:sz w:val="24"/>
          <w:szCs w:val="24"/>
        </w:rPr>
      </w:pPr>
    </w:p>
    <w:p w14:paraId="6C596DFD" w14:textId="4996D21F" w:rsidR="00BE337A" w:rsidRDefault="00061EE1" w:rsidP="0094558E">
      <w:pPr>
        <w:rPr>
          <w:sz w:val="24"/>
          <w:szCs w:val="24"/>
        </w:rPr>
      </w:pPr>
      <w:r>
        <w:rPr>
          <w:sz w:val="24"/>
          <w:szCs w:val="24"/>
        </w:rPr>
        <w:t xml:space="preserve">Effective organisation and implementing a method for the time required for activities within a project is crucial to ensuring a project meets budget, hits objectives and remains lucrative </w:t>
      </w:r>
      <w:sdt>
        <w:sdtPr>
          <w:rPr>
            <w:sz w:val="24"/>
            <w:szCs w:val="24"/>
          </w:rPr>
          <w:id w:val="830255578"/>
          <w:citation/>
        </w:sdtPr>
        <w:sdtContent>
          <w:r>
            <w:rPr>
              <w:sz w:val="24"/>
              <w:szCs w:val="24"/>
            </w:rPr>
            <w:fldChar w:fldCharType="begin"/>
          </w:r>
          <w:r>
            <w:rPr>
              <w:sz w:val="24"/>
              <w:szCs w:val="24"/>
            </w:rPr>
            <w:instrText xml:space="preserve"> CITATION Wik19 \l 2057 </w:instrText>
          </w:r>
          <w:r>
            <w:rPr>
              <w:sz w:val="24"/>
              <w:szCs w:val="24"/>
            </w:rPr>
            <w:fldChar w:fldCharType="separate"/>
          </w:r>
          <w:r w:rsidR="008901BC" w:rsidRPr="008901BC">
            <w:rPr>
              <w:noProof/>
              <w:sz w:val="24"/>
              <w:szCs w:val="24"/>
            </w:rPr>
            <w:t>(Wiki D. B., 2019)</w:t>
          </w:r>
          <w:r>
            <w:rPr>
              <w:sz w:val="24"/>
              <w:szCs w:val="24"/>
            </w:rPr>
            <w:fldChar w:fldCharType="end"/>
          </w:r>
        </w:sdtContent>
      </w:sdt>
      <w:r>
        <w:rPr>
          <w:sz w:val="24"/>
          <w:szCs w:val="24"/>
        </w:rPr>
        <w:t>.</w:t>
      </w:r>
      <w:r w:rsidR="00BE337A">
        <w:rPr>
          <w:sz w:val="24"/>
          <w:szCs w:val="24"/>
        </w:rPr>
        <w:t xml:space="preserve">  If time management is ineffective by means of failing to comprehend the projects complexity or failing to manage the tasks then the project can risk obtaining unwanted costs and delays </w:t>
      </w:r>
      <w:sdt>
        <w:sdtPr>
          <w:rPr>
            <w:sz w:val="24"/>
            <w:szCs w:val="24"/>
          </w:rPr>
          <w:id w:val="1353844322"/>
          <w:citation/>
        </w:sdtPr>
        <w:sdtContent>
          <w:r w:rsidR="004F0191">
            <w:rPr>
              <w:sz w:val="24"/>
              <w:szCs w:val="24"/>
            </w:rPr>
            <w:fldChar w:fldCharType="begin"/>
          </w:r>
          <w:r w:rsidR="004F0191">
            <w:rPr>
              <w:sz w:val="24"/>
              <w:szCs w:val="24"/>
            </w:rPr>
            <w:instrText xml:space="preserve"> CITATION Leo20 \l 2057 </w:instrText>
          </w:r>
          <w:r w:rsidR="004F0191">
            <w:rPr>
              <w:sz w:val="24"/>
              <w:szCs w:val="24"/>
            </w:rPr>
            <w:fldChar w:fldCharType="separate"/>
          </w:r>
          <w:r w:rsidR="008901BC" w:rsidRPr="008901BC">
            <w:rPr>
              <w:noProof/>
              <w:sz w:val="24"/>
              <w:szCs w:val="24"/>
            </w:rPr>
            <w:t>(Controls, 2020)</w:t>
          </w:r>
          <w:r w:rsidR="004F0191">
            <w:rPr>
              <w:sz w:val="24"/>
              <w:szCs w:val="24"/>
            </w:rPr>
            <w:fldChar w:fldCharType="end"/>
          </w:r>
        </w:sdtContent>
      </w:sdt>
      <w:r w:rsidR="004F0191">
        <w:rPr>
          <w:sz w:val="24"/>
          <w:szCs w:val="24"/>
        </w:rPr>
        <w:t>.</w:t>
      </w:r>
    </w:p>
    <w:p w14:paraId="4E3ABA00" w14:textId="0E637035" w:rsidR="00CA02D9" w:rsidRDefault="00FA0FCF" w:rsidP="00CA02D9">
      <w:pPr>
        <w:rPr>
          <w:sz w:val="24"/>
          <w:szCs w:val="24"/>
        </w:rPr>
      </w:pPr>
      <w:r>
        <w:rPr>
          <w:sz w:val="24"/>
          <w:szCs w:val="24"/>
        </w:rPr>
        <w:t xml:space="preserve">With larger projects a detailed programme may be drawn up by a programme consultant until a contractor has been appointed, and once appointed they will take over responsibility for </w:t>
      </w:r>
      <w:r w:rsidR="00F02F17">
        <w:rPr>
          <w:sz w:val="24"/>
          <w:szCs w:val="24"/>
        </w:rPr>
        <w:t xml:space="preserve">programming and construction works </w:t>
      </w:r>
      <w:sdt>
        <w:sdtPr>
          <w:rPr>
            <w:sz w:val="24"/>
            <w:szCs w:val="24"/>
          </w:rPr>
          <w:id w:val="-2084747431"/>
          <w:citation/>
        </w:sdtPr>
        <w:sdtContent>
          <w:r w:rsidR="00F02F17">
            <w:rPr>
              <w:sz w:val="24"/>
              <w:szCs w:val="24"/>
            </w:rPr>
            <w:fldChar w:fldCharType="begin"/>
          </w:r>
          <w:r w:rsidR="00F02F17">
            <w:rPr>
              <w:sz w:val="24"/>
              <w:szCs w:val="24"/>
            </w:rPr>
            <w:instrText xml:space="preserve"> CITATION Ana \l 2057 </w:instrText>
          </w:r>
          <w:r w:rsidR="00F02F17">
            <w:rPr>
              <w:sz w:val="24"/>
              <w:szCs w:val="24"/>
            </w:rPr>
            <w:fldChar w:fldCharType="separate"/>
          </w:r>
          <w:r w:rsidR="008901BC" w:rsidRPr="008901BC">
            <w:rPr>
              <w:noProof/>
              <w:sz w:val="24"/>
              <w:szCs w:val="24"/>
            </w:rPr>
            <w:t>(Zhyzhneu)</w:t>
          </w:r>
          <w:r w:rsidR="00F02F17">
            <w:rPr>
              <w:sz w:val="24"/>
              <w:szCs w:val="24"/>
            </w:rPr>
            <w:fldChar w:fldCharType="end"/>
          </w:r>
        </w:sdtContent>
      </w:sdt>
      <w:r w:rsidR="00F02F17">
        <w:rPr>
          <w:sz w:val="24"/>
          <w:szCs w:val="24"/>
        </w:rPr>
        <w:t>.</w:t>
      </w:r>
      <w:r w:rsidR="00C80DD3">
        <w:rPr>
          <w:sz w:val="24"/>
          <w:szCs w:val="24"/>
        </w:rPr>
        <w:t xml:space="preserve">  In order to reduce potential ‘unknowns’ the work activities and their duration must be planned in detail (usually during the planning stage) to ensure that the correct resources are allocated</w:t>
      </w:r>
      <w:r w:rsidR="006A5DA5">
        <w:rPr>
          <w:sz w:val="24"/>
          <w:szCs w:val="24"/>
        </w:rPr>
        <w:t>,</w:t>
      </w:r>
      <w:r w:rsidR="00C80DD3">
        <w:rPr>
          <w:sz w:val="24"/>
          <w:szCs w:val="24"/>
        </w:rPr>
        <w:t xml:space="preserve"> that practical milestones and deadlines</w:t>
      </w:r>
      <w:r w:rsidR="006A5DA5">
        <w:rPr>
          <w:sz w:val="24"/>
          <w:szCs w:val="24"/>
        </w:rPr>
        <w:t xml:space="preserve"> are set and that the project meets cashflow and contract requirements</w:t>
      </w:r>
      <w:r w:rsidR="00C80DD3">
        <w:rPr>
          <w:sz w:val="24"/>
          <w:szCs w:val="24"/>
        </w:rPr>
        <w:t xml:space="preserve"> </w:t>
      </w:r>
      <w:sdt>
        <w:sdtPr>
          <w:rPr>
            <w:sz w:val="24"/>
            <w:szCs w:val="24"/>
          </w:rPr>
          <w:id w:val="1340196971"/>
          <w:citation/>
        </w:sdtPr>
        <w:sdtContent>
          <w:r w:rsidR="002B7215">
            <w:rPr>
              <w:sz w:val="24"/>
              <w:szCs w:val="24"/>
            </w:rPr>
            <w:fldChar w:fldCharType="begin"/>
          </w:r>
          <w:r w:rsidR="002B7215">
            <w:rPr>
              <w:sz w:val="24"/>
              <w:szCs w:val="24"/>
            </w:rPr>
            <w:instrText xml:space="preserve"> CITATION McG09 \l 2057 </w:instrText>
          </w:r>
          <w:r w:rsidR="002B7215">
            <w:rPr>
              <w:sz w:val="24"/>
              <w:szCs w:val="24"/>
            </w:rPr>
            <w:fldChar w:fldCharType="separate"/>
          </w:r>
          <w:r w:rsidR="008901BC" w:rsidRPr="008901BC">
            <w:rPr>
              <w:noProof/>
              <w:sz w:val="24"/>
              <w:szCs w:val="24"/>
            </w:rPr>
            <w:t>(McGraw &amp; Leonoudakis, 2009)</w:t>
          </w:r>
          <w:r w:rsidR="002B7215">
            <w:rPr>
              <w:sz w:val="24"/>
              <w:szCs w:val="24"/>
            </w:rPr>
            <w:fldChar w:fldCharType="end"/>
          </w:r>
        </w:sdtContent>
      </w:sdt>
      <w:r w:rsidR="00EC2AB6">
        <w:rPr>
          <w:sz w:val="24"/>
          <w:szCs w:val="24"/>
        </w:rPr>
        <w:t>.</w:t>
      </w:r>
    </w:p>
    <w:p w14:paraId="39FB146E" w14:textId="7FEDB4E0" w:rsidR="005F60E5" w:rsidRPr="00AB40D3" w:rsidRDefault="00CA02D9" w:rsidP="00CA02D9">
      <w:pPr>
        <w:rPr>
          <w:rFonts w:eastAsia="Times New Roman" w:cs="Arial"/>
          <w:color w:val="000000"/>
          <w:sz w:val="24"/>
          <w:szCs w:val="24"/>
          <w:lang w:eastAsia="en-GB"/>
        </w:rPr>
      </w:pPr>
      <w:r>
        <w:rPr>
          <w:sz w:val="24"/>
          <w:szCs w:val="24"/>
        </w:rPr>
        <w:t xml:space="preserve">Time management of all the above is critical but it should include allowances for activities such </w:t>
      </w:r>
      <w:r w:rsidRPr="00AB40D3">
        <w:rPr>
          <w:sz w:val="24"/>
          <w:szCs w:val="24"/>
        </w:rPr>
        <w:t>as</w:t>
      </w:r>
      <w:sdt>
        <w:sdtPr>
          <w:rPr>
            <w:sz w:val="24"/>
            <w:szCs w:val="24"/>
          </w:rPr>
          <w:id w:val="223811814"/>
          <w:citation/>
        </w:sdtPr>
        <w:sdtContent>
          <w:r w:rsidRPr="00AB40D3">
            <w:rPr>
              <w:sz w:val="24"/>
              <w:szCs w:val="24"/>
            </w:rPr>
            <w:fldChar w:fldCharType="begin"/>
          </w:r>
          <w:r w:rsidRPr="00AB40D3">
            <w:rPr>
              <w:sz w:val="24"/>
              <w:szCs w:val="24"/>
            </w:rPr>
            <w:instrText xml:space="preserve"> CITATION Ana \l 2057 </w:instrText>
          </w:r>
          <w:r w:rsidRPr="00AB40D3">
            <w:rPr>
              <w:sz w:val="24"/>
              <w:szCs w:val="24"/>
            </w:rPr>
            <w:fldChar w:fldCharType="separate"/>
          </w:r>
          <w:r w:rsidR="008901BC">
            <w:rPr>
              <w:noProof/>
              <w:sz w:val="24"/>
              <w:szCs w:val="24"/>
            </w:rPr>
            <w:t xml:space="preserve"> </w:t>
          </w:r>
          <w:r w:rsidR="008901BC" w:rsidRPr="008901BC">
            <w:rPr>
              <w:noProof/>
              <w:sz w:val="24"/>
              <w:szCs w:val="24"/>
            </w:rPr>
            <w:t>(Zhyzhneu)</w:t>
          </w:r>
          <w:r w:rsidRPr="00AB40D3">
            <w:rPr>
              <w:sz w:val="24"/>
              <w:szCs w:val="24"/>
            </w:rPr>
            <w:fldChar w:fldCharType="end"/>
          </w:r>
        </w:sdtContent>
      </w:sdt>
      <w:r w:rsidRPr="00AB40D3">
        <w:rPr>
          <w:sz w:val="24"/>
          <w:szCs w:val="24"/>
        </w:rPr>
        <w:t>:</w:t>
      </w:r>
    </w:p>
    <w:p w14:paraId="628426A1" w14:textId="579F40C3" w:rsidR="00CA02D9" w:rsidRPr="00AB40D3" w:rsidRDefault="00CA02D9" w:rsidP="00CA02D9">
      <w:pPr>
        <w:pStyle w:val="ListParagraph"/>
        <w:numPr>
          <w:ilvl w:val="0"/>
          <w:numId w:val="14"/>
        </w:numPr>
        <w:rPr>
          <w:rFonts w:eastAsia="Times New Roman" w:cs="Arial"/>
          <w:color w:val="000000"/>
          <w:sz w:val="24"/>
          <w:szCs w:val="24"/>
          <w:lang w:eastAsia="en-GB"/>
        </w:rPr>
      </w:pPr>
      <w:r w:rsidRPr="00AB40D3">
        <w:rPr>
          <w:rFonts w:eastAsia="Times New Roman" w:cs="Arial"/>
          <w:color w:val="000000"/>
          <w:sz w:val="24"/>
          <w:szCs w:val="24"/>
          <w:lang w:eastAsia="en-GB"/>
        </w:rPr>
        <w:t>Interrelationships between tasks</w:t>
      </w:r>
    </w:p>
    <w:p w14:paraId="138458FA" w14:textId="629CAC8F" w:rsidR="00CA02D9" w:rsidRPr="00AB40D3" w:rsidRDefault="00CA02D9" w:rsidP="00CA02D9">
      <w:pPr>
        <w:pStyle w:val="ListParagraph"/>
        <w:numPr>
          <w:ilvl w:val="0"/>
          <w:numId w:val="14"/>
        </w:numPr>
        <w:rPr>
          <w:rFonts w:eastAsia="Times New Roman" w:cs="Arial"/>
          <w:color w:val="000000"/>
          <w:sz w:val="24"/>
          <w:szCs w:val="24"/>
          <w:lang w:eastAsia="en-GB"/>
        </w:rPr>
      </w:pPr>
      <w:r w:rsidRPr="00AB40D3">
        <w:rPr>
          <w:rFonts w:eastAsia="Times New Roman" w:cs="Arial"/>
          <w:color w:val="000000"/>
          <w:sz w:val="24"/>
          <w:szCs w:val="24"/>
          <w:lang w:eastAsia="en-GB"/>
        </w:rPr>
        <w:t>Project management administration</w:t>
      </w:r>
    </w:p>
    <w:p w14:paraId="2F94CA88" w14:textId="0A3F7506" w:rsidR="00CA02D9" w:rsidRPr="00AB40D3" w:rsidRDefault="00CA02D9" w:rsidP="00CA02D9">
      <w:pPr>
        <w:pStyle w:val="ListParagraph"/>
        <w:numPr>
          <w:ilvl w:val="0"/>
          <w:numId w:val="14"/>
        </w:numPr>
        <w:rPr>
          <w:rFonts w:eastAsia="Times New Roman" w:cs="Arial"/>
          <w:color w:val="000000"/>
          <w:sz w:val="24"/>
          <w:szCs w:val="24"/>
          <w:lang w:eastAsia="en-GB"/>
        </w:rPr>
      </w:pPr>
      <w:r w:rsidRPr="00AB40D3">
        <w:rPr>
          <w:rFonts w:eastAsia="Times New Roman" w:cs="Arial"/>
          <w:color w:val="000000"/>
          <w:sz w:val="24"/>
          <w:szCs w:val="24"/>
          <w:lang w:eastAsia="en-GB"/>
        </w:rPr>
        <w:t xml:space="preserve">Liaisons with third parties – local authorities </w:t>
      </w:r>
    </w:p>
    <w:p w14:paraId="3F792645" w14:textId="6DCA899C" w:rsidR="00CA02D9" w:rsidRPr="00AB40D3" w:rsidRDefault="00CA02D9" w:rsidP="00CA02D9">
      <w:pPr>
        <w:pStyle w:val="ListParagraph"/>
        <w:numPr>
          <w:ilvl w:val="0"/>
          <w:numId w:val="14"/>
        </w:numPr>
        <w:rPr>
          <w:rFonts w:eastAsia="Times New Roman" w:cs="Arial"/>
          <w:color w:val="000000"/>
          <w:sz w:val="24"/>
          <w:szCs w:val="24"/>
          <w:lang w:eastAsia="en-GB"/>
        </w:rPr>
      </w:pPr>
      <w:r w:rsidRPr="00AB40D3">
        <w:rPr>
          <w:rFonts w:eastAsia="Times New Roman" w:cs="Arial"/>
          <w:color w:val="000000"/>
          <w:sz w:val="24"/>
          <w:szCs w:val="24"/>
          <w:lang w:eastAsia="en-GB"/>
        </w:rPr>
        <w:t xml:space="preserve">Training </w:t>
      </w:r>
    </w:p>
    <w:p w14:paraId="0E0E24C1" w14:textId="015C2F16" w:rsidR="00CA02D9" w:rsidRPr="00AB40D3" w:rsidRDefault="00CA02D9" w:rsidP="00CA02D9">
      <w:pPr>
        <w:pStyle w:val="ListParagraph"/>
        <w:numPr>
          <w:ilvl w:val="0"/>
          <w:numId w:val="14"/>
        </w:numPr>
        <w:rPr>
          <w:rFonts w:eastAsia="Times New Roman" w:cs="Arial"/>
          <w:color w:val="000000"/>
          <w:sz w:val="24"/>
          <w:szCs w:val="24"/>
          <w:lang w:eastAsia="en-GB"/>
        </w:rPr>
      </w:pPr>
      <w:r w:rsidRPr="00AB40D3">
        <w:rPr>
          <w:rFonts w:eastAsia="Times New Roman" w:cs="Arial"/>
          <w:color w:val="000000"/>
          <w:sz w:val="24"/>
          <w:szCs w:val="24"/>
          <w:lang w:eastAsia="en-GB"/>
        </w:rPr>
        <w:t>Accidents and emergencies</w:t>
      </w:r>
    </w:p>
    <w:p w14:paraId="48871803" w14:textId="11FCCB1B" w:rsidR="00CA02D9" w:rsidRPr="00AB40D3" w:rsidRDefault="00CA02D9" w:rsidP="00CA02D9">
      <w:pPr>
        <w:pStyle w:val="ListParagraph"/>
        <w:numPr>
          <w:ilvl w:val="0"/>
          <w:numId w:val="14"/>
        </w:numPr>
        <w:rPr>
          <w:rFonts w:eastAsia="Times New Roman" w:cs="Arial"/>
          <w:color w:val="000000"/>
          <w:sz w:val="24"/>
          <w:szCs w:val="24"/>
          <w:lang w:eastAsia="en-GB"/>
        </w:rPr>
      </w:pPr>
      <w:r w:rsidRPr="00AB40D3">
        <w:rPr>
          <w:rFonts w:eastAsia="Times New Roman" w:cs="Arial"/>
          <w:color w:val="000000"/>
          <w:sz w:val="24"/>
          <w:szCs w:val="24"/>
          <w:lang w:eastAsia="en-GB"/>
        </w:rPr>
        <w:t xml:space="preserve">Meetings – internal and external </w:t>
      </w:r>
    </w:p>
    <w:p w14:paraId="2A087632" w14:textId="1377EA55" w:rsidR="00CA02D9" w:rsidRPr="00AB40D3" w:rsidRDefault="00CA02D9" w:rsidP="00CA02D9">
      <w:pPr>
        <w:pStyle w:val="ListParagraph"/>
        <w:numPr>
          <w:ilvl w:val="0"/>
          <w:numId w:val="14"/>
        </w:numPr>
        <w:rPr>
          <w:rFonts w:eastAsia="Times New Roman" w:cs="Arial"/>
          <w:color w:val="000000"/>
          <w:sz w:val="24"/>
          <w:szCs w:val="24"/>
          <w:lang w:eastAsia="en-GB"/>
        </w:rPr>
      </w:pPr>
      <w:r w:rsidRPr="00AB40D3">
        <w:rPr>
          <w:rFonts w:eastAsia="Times New Roman" w:cs="Arial"/>
          <w:color w:val="000000"/>
          <w:sz w:val="24"/>
          <w:szCs w:val="24"/>
          <w:lang w:eastAsia="en-GB"/>
        </w:rPr>
        <w:t>Suppliers and subcontract activities</w:t>
      </w:r>
    </w:p>
    <w:p w14:paraId="7A657546" w14:textId="72375569" w:rsidR="00CA02D9" w:rsidRPr="00AB40D3" w:rsidRDefault="00CA02D9" w:rsidP="00CA02D9">
      <w:pPr>
        <w:pStyle w:val="ListParagraph"/>
        <w:numPr>
          <w:ilvl w:val="0"/>
          <w:numId w:val="14"/>
        </w:numPr>
        <w:rPr>
          <w:rFonts w:eastAsia="Times New Roman" w:cs="Arial"/>
          <w:color w:val="000000"/>
          <w:sz w:val="24"/>
          <w:szCs w:val="24"/>
          <w:lang w:eastAsia="en-GB"/>
        </w:rPr>
      </w:pPr>
      <w:r w:rsidRPr="00AB40D3">
        <w:rPr>
          <w:rFonts w:eastAsia="Times New Roman" w:cs="Arial"/>
          <w:color w:val="000000"/>
          <w:sz w:val="24"/>
          <w:szCs w:val="24"/>
          <w:lang w:eastAsia="en-GB"/>
        </w:rPr>
        <w:t>Missed deliveries</w:t>
      </w:r>
    </w:p>
    <w:p w14:paraId="4FD4A4D7" w14:textId="1F46D9A8" w:rsidR="00CA02D9" w:rsidRPr="00AB40D3" w:rsidRDefault="00CA02D9" w:rsidP="00CA02D9">
      <w:pPr>
        <w:pStyle w:val="ListParagraph"/>
        <w:numPr>
          <w:ilvl w:val="0"/>
          <w:numId w:val="14"/>
        </w:numPr>
        <w:rPr>
          <w:rFonts w:eastAsia="Times New Roman" w:cs="Arial"/>
          <w:color w:val="000000"/>
          <w:sz w:val="24"/>
          <w:szCs w:val="24"/>
          <w:lang w:eastAsia="en-GB"/>
        </w:rPr>
      </w:pPr>
      <w:r w:rsidRPr="00AB40D3">
        <w:rPr>
          <w:rFonts w:eastAsia="Times New Roman" w:cs="Arial"/>
          <w:color w:val="000000"/>
          <w:sz w:val="24"/>
          <w:szCs w:val="24"/>
          <w:lang w:eastAsia="en-GB"/>
        </w:rPr>
        <w:t>Equipment breaking</w:t>
      </w:r>
    </w:p>
    <w:p w14:paraId="7C18BCCF" w14:textId="7172F143" w:rsidR="00CA02D9" w:rsidRPr="00AB40D3" w:rsidRDefault="00CA02D9" w:rsidP="00CA02D9">
      <w:pPr>
        <w:pStyle w:val="ListParagraph"/>
        <w:numPr>
          <w:ilvl w:val="0"/>
          <w:numId w:val="14"/>
        </w:numPr>
        <w:rPr>
          <w:rFonts w:eastAsia="Times New Roman" w:cs="Arial"/>
          <w:color w:val="000000"/>
          <w:sz w:val="24"/>
          <w:szCs w:val="24"/>
          <w:lang w:eastAsia="en-GB"/>
        </w:rPr>
      </w:pPr>
      <w:r w:rsidRPr="00AB40D3">
        <w:rPr>
          <w:rFonts w:eastAsia="Times New Roman" w:cs="Arial"/>
          <w:color w:val="000000"/>
          <w:sz w:val="24"/>
          <w:szCs w:val="24"/>
          <w:lang w:eastAsia="en-GB"/>
        </w:rPr>
        <w:t>Holidays/sickness of staff</w:t>
      </w:r>
    </w:p>
    <w:p w14:paraId="619E9B49" w14:textId="677ABD37" w:rsidR="00CA02D9" w:rsidRPr="00AB40D3" w:rsidRDefault="00CA02D9" w:rsidP="00CA02D9">
      <w:pPr>
        <w:pStyle w:val="ListParagraph"/>
        <w:numPr>
          <w:ilvl w:val="0"/>
          <w:numId w:val="14"/>
        </w:numPr>
        <w:rPr>
          <w:rFonts w:eastAsia="Times New Roman" w:cs="Arial"/>
          <w:color w:val="000000"/>
          <w:sz w:val="24"/>
          <w:szCs w:val="24"/>
          <w:lang w:eastAsia="en-GB"/>
        </w:rPr>
      </w:pPr>
      <w:r w:rsidRPr="00AB40D3">
        <w:rPr>
          <w:rFonts w:eastAsia="Times New Roman" w:cs="Arial"/>
          <w:color w:val="000000"/>
          <w:sz w:val="24"/>
          <w:szCs w:val="24"/>
          <w:lang w:eastAsia="en-GB"/>
        </w:rPr>
        <w:t>Delays caused by adverse weather conditions</w:t>
      </w:r>
    </w:p>
    <w:p w14:paraId="6AB9E263" w14:textId="5BF7C2CE" w:rsidR="00CA02D9" w:rsidRPr="00AB40D3" w:rsidRDefault="00CA02D9" w:rsidP="00CA02D9">
      <w:pPr>
        <w:pStyle w:val="ListParagraph"/>
        <w:numPr>
          <w:ilvl w:val="0"/>
          <w:numId w:val="14"/>
        </w:numPr>
        <w:rPr>
          <w:rFonts w:eastAsia="Times New Roman" w:cs="Arial"/>
          <w:color w:val="000000"/>
          <w:sz w:val="24"/>
          <w:szCs w:val="24"/>
          <w:lang w:eastAsia="en-GB"/>
        </w:rPr>
      </w:pPr>
      <w:r w:rsidRPr="00AB40D3">
        <w:rPr>
          <w:rFonts w:eastAsia="Times New Roman" w:cs="Arial"/>
          <w:color w:val="000000"/>
          <w:sz w:val="24"/>
          <w:szCs w:val="24"/>
          <w:lang w:eastAsia="en-GB"/>
        </w:rPr>
        <w:t>Inspections/testing/quality control</w:t>
      </w:r>
    </w:p>
    <w:p w14:paraId="700EB8F4" w14:textId="227772DB" w:rsidR="00CA02D9" w:rsidRPr="00A14FA4" w:rsidRDefault="00CA02D9" w:rsidP="00CA02D9">
      <w:pPr>
        <w:rPr>
          <w:rFonts w:eastAsia="Times New Roman" w:cs="Arial"/>
          <w:color w:val="000000"/>
          <w:sz w:val="24"/>
          <w:szCs w:val="24"/>
          <w:lang w:eastAsia="en-GB"/>
        </w:rPr>
      </w:pPr>
      <w:r w:rsidRPr="00AB40D3">
        <w:rPr>
          <w:rFonts w:eastAsia="Times New Roman" w:cs="Arial"/>
          <w:color w:val="000000"/>
          <w:sz w:val="24"/>
          <w:szCs w:val="24"/>
          <w:lang w:eastAsia="en-GB"/>
        </w:rPr>
        <w:t xml:space="preserve">These would be shown by use of a float on the Gantt chart for the project so that an activity can be </w:t>
      </w:r>
      <w:r w:rsidRPr="00A14FA4">
        <w:rPr>
          <w:rFonts w:eastAsia="Times New Roman" w:cs="Arial"/>
          <w:color w:val="000000"/>
          <w:sz w:val="24"/>
          <w:szCs w:val="24"/>
          <w:lang w:eastAsia="en-GB"/>
        </w:rPr>
        <w:t xml:space="preserve">delayed without changing the timescale of the project </w:t>
      </w:r>
      <w:sdt>
        <w:sdtPr>
          <w:rPr>
            <w:rFonts w:eastAsia="Times New Roman" w:cs="Arial"/>
            <w:color w:val="000000"/>
            <w:sz w:val="24"/>
            <w:szCs w:val="24"/>
            <w:lang w:eastAsia="en-GB"/>
          </w:rPr>
          <w:id w:val="-134415448"/>
          <w:citation/>
        </w:sdtPr>
        <w:sdtContent>
          <w:r w:rsidRPr="00A14FA4">
            <w:rPr>
              <w:rFonts w:eastAsia="Times New Roman" w:cs="Arial"/>
              <w:color w:val="000000"/>
              <w:sz w:val="24"/>
              <w:szCs w:val="24"/>
              <w:lang w:eastAsia="en-GB"/>
            </w:rPr>
            <w:fldChar w:fldCharType="begin"/>
          </w:r>
          <w:r w:rsidRPr="00A14FA4">
            <w:rPr>
              <w:rFonts w:eastAsia="Times New Roman" w:cs="Arial"/>
              <w:color w:val="000000"/>
              <w:sz w:val="24"/>
              <w:szCs w:val="24"/>
              <w:lang w:eastAsia="en-GB"/>
            </w:rPr>
            <w:instrText xml:space="preserve"> CITATION Ana \l 2057 </w:instrText>
          </w:r>
          <w:r w:rsidRPr="00A14FA4">
            <w:rPr>
              <w:rFonts w:eastAsia="Times New Roman" w:cs="Arial"/>
              <w:color w:val="000000"/>
              <w:sz w:val="24"/>
              <w:szCs w:val="24"/>
              <w:lang w:eastAsia="en-GB"/>
            </w:rPr>
            <w:fldChar w:fldCharType="separate"/>
          </w:r>
          <w:r w:rsidR="008901BC" w:rsidRPr="008901BC">
            <w:rPr>
              <w:rFonts w:eastAsia="Times New Roman" w:cs="Arial"/>
              <w:noProof/>
              <w:color w:val="000000"/>
              <w:sz w:val="24"/>
              <w:szCs w:val="24"/>
              <w:lang w:eastAsia="en-GB"/>
            </w:rPr>
            <w:t>(Zhyzhneu)</w:t>
          </w:r>
          <w:r w:rsidRPr="00A14FA4">
            <w:rPr>
              <w:rFonts w:eastAsia="Times New Roman" w:cs="Arial"/>
              <w:color w:val="000000"/>
              <w:sz w:val="24"/>
              <w:szCs w:val="24"/>
              <w:lang w:eastAsia="en-GB"/>
            </w:rPr>
            <w:fldChar w:fldCharType="end"/>
          </w:r>
        </w:sdtContent>
      </w:sdt>
      <w:r w:rsidRPr="00A14FA4">
        <w:rPr>
          <w:rFonts w:eastAsia="Times New Roman" w:cs="Arial"/>
          <w:color w:val="000000"/>
          <w:sz w:val="24"/>
          <w:szCs w:val="24"/>
          <w:lang w:eastAsia="en-GB"/>
        </w:rPr>
        <w:t xml:space="preserve">.  Where activities have a float equal to zero it outlines the critical path for the project.  If critical activities are delayed then the duration of the project will change, this can be avoided by applying more </w:t>
      </w:r>
      <w:r w:rsidR="004D0EB4" w:rsidRPr="00A14FA4">
        <w:rPr>
          <w:rFonts w:eastAsia="Times New Roman" w:cs="Arial"/>
          <w:color w:val="000000"/>
          <w:sz w:val="24"/>
          <w:szCs w:val="24"/>
          <w:lang w:eastAsia="en-GB"/>
        </w:rPr>
        <w:t>resources,</w:t>
      </w:r>
      <w:r w:rsidRPr="00A14FA4">
        <w:rPr>
          <w:rFonts w:eastAsia="Times New Roman" w:cs="Arial"/>
          <w:color w:val="000000"/>
          <w:sz w:val="24"/>
          <w:szCs w:val="24"/>
          <w:lang w:eastAsia="en-GB"/>
        </w:rPr>
        <w:t xml:space="preserve"> but this then increases the overall cost of the project</w:t>
      </w:r>
      <w:r w:rsidR="0080273E" w:rsidRPr="00A14FA4">
        <w:rPr>
          <w:rFonts w:eastAsia="Times New Roman" w:cs="Arial"/>
          <w:color w:val="000000"/>
          <w:sz w:val="24"/>
          <w:szCs w:val="24"/>
          <w:lang w:eastAsia="en-GB"/>
        </w:rPr>
        <w:t xml:space="preserve"> </w:t>
      </w:r>
      <w:sdt>
        <w:sdtPr>
          <w:rPr>
            <w:rFonts w:eastAsia="Times New Roman" w:cs="Arial"/>
            <w:color w:val="000000"/>
            <w:sz w:val="24"/>
            <w:szCs w:val="24"/>
            <w:lang w:eastAsia="en-GB"/>
          </w:rPr>
          <w:id w:val="-1251655976"/>
          <w:citation/>
        </w:sdtPr>
        <w:sdtContent>
          <w:r w:rsidR="0080273E" w:rsidRPr="00A14FA4">
            <w:rPr>
              <w:rFonts w:eastAsia="Times New Roman" w:cs="Arial"/>
              <w:color w:val="000000"/>
              <w:sz w:val="24"/>
              <w:szCs w:val="24"/>
              <w:lang w:eastAsia="en-GB"/>
            </w:rPr>
            <w:fldChar w:fldCharType="begin"/>
          </w:r>
          <w:r w:rsidR="0080273E" w:rsidRPr="00A14FA4">
            <w:rPr>
              <w:rFonts w:eastAsia="Times New Roman" w:cs="Arial"/>
              <w:color w:val="000000"/>
              <w:sz w:val="24"/>
              <w:szCs w:val="24"/>
              <w:lang w:eastAsia="en-GB"/>
            </w:rPr>
            <w:instrText xml:space="preserve"> CITATION ERe20 \l 2057 </w:instrText>
          </w:r>
          <w:r w:rsidR="0080273E" w:rsidRPr="00A14FA4">
            <w:rPr>
              <w:rFonts w:eastAsia="Times New Roman" w:cs="Arial"/>
              <w:color w:val="000000"/>
              <w:sz w:val="24"/>
              <w:szCs w:val="24"/>
              <w:lang w:eastAsia="en-GB"/>
            </w:rPr>
            <w:fldChar w:fldCharType="separate"/>
          </w:r>
          <w:r w:rsidR="008901BC" w:rsidRPr="008901BC">
            <w:rPr>
              <w:rFonts w:eastAsia="Times New Roman" w:cs="Arial"/>
              <w:noProof/>
              <w:color w:val="000000"/>
              <w:sz w:val="24"/>
              <w:szCs w:val="24"/>
              <w:lang w:eastAsia="en-GB"/>
            </w:rPr>
            <w:t>(E.Reeder, 2020)</w:t>
          </w:r>
          <w:r w:rsidR="0080273E" w:rsidRPr="00A14FA4">
            <w:rPr>
              <w:rFonts w:eastAsia="Times New Roman" w:cs="Arial"/>
              <w:color w:val="000000"/>
              <w:sz w:val="24"/>
              <w:szCs w:val="24"/>
              <w:lang w:eastAsia="en-GB"/>
            </w:rPr>
            <w:fldChar w:fldCharType="end"/>
          </w:r>
        </w:sdtContent>
      </w:sdt>
      <w:r w:rsidR="0080273E" w:rsidRPr="00A14FA4">
        <w:rPr>
          <w:rFonts w:eastAsia="Times New Roman" w:cs="Arial"/>
          <w:color w:val="000000"/>
          <w:sz w:val="24"/>
          <w:szCs w:val="24"/>
          <w:lang w:eastAsia="en-GB"/>
        </w:rPr>
        <w:t xml:space="preserve">. </w:t>
      </w:r>
    </w:p>
    <w:p w14:paraId="2107FD7A" w14:textId="1F102B8F" w:rsidR="002F6B4F" w:rsidRPr="00A14FA4" w:rsidRDefault="002F6B4F" w:rsidP="00CA02D9">
      <w:pPr>
        <w:rPr>
          <w:rFonts w:eastAsia="Times New Roman" w:cs="Arial"/>
          <w:color w:val="000000"/>
          <w:sz w:val="24"/>
          <w:szCs w:val="24"/>
          <w:lang w:eastAsia="en-GB"/>
        </w:rPr>
      </w:pPr>
      <w:r w:rsidRPr="00A14FA4">
        <w:rPr>
          <w:rFonts w:eastAsia="Times New Roman" w:cs="Arial"/>
          <w:color w:val="000000"/>
          <w:sz w:val="24"/>
          <w:szCs w:val="24"/>
          <w:lang w:eastAsia="en-GB"/>
        </w:rPr>
        <w:t xml:space="preserve">If the project is not making the progress required, it would normally make a financial loss through a fault of their own.  However, if the contractor encounters unforeseen works the variation clause in the contract may be activated they would not be responsible and would be compensated </w:t>
      </w:r>
      <w:sdt>
        <w:sdtPr>
          <w:rPr>
            <w:rFonts w:eastAsia="Times New Roman" w:cs="Arial"/>
            <w:color w:val="000000"/>
            <w:sz w:val="24"/>
            <w:szCs w:val="24"/>
            <w:lang w:eastAsia="en-GB"/>
          </w:rPr>
          <w:id w:val="329267314"/>
          <w:citation/>
        </w:sdtPr>
        <w:sdtContent>
          <w:r w:rsidRPr="00A14FA4">
            <w:rPr>
              <w:rFonts w:eastAsia="Times New Roman" w:cs="Arial"/>
              <w:color w:val="000000"/>
              <w:sz w:val="24"/>
              <w:szCs w:val="24"/>
              <w:lang w:eastAsia="en-GB"/>
            </w:rPr>
            <w:fldChar w:fldCharType="begin"/>
          </w:r>
          <w:r w:rsidRPr="00A14FA4">
            <w:rPr>
              <w:rFonts w:eastAsia="Times New Roman" w:cs="Arial"/>
              <w:color w:val="000000"/>
              <w:sz w:val="24"/>
              <w:szCs w:val="24"/>
              <w:lang w:eastAsia="en-GB"/>
            </w:rPr>
            <w:instrText xml:space="preserve"> CITATION McG09 \l 2057 </w:instrText>
          </w:r>
          <w:r w:rsidRPr="00A14FA4">
            <w:rPr>
              <w:rFonts w:eastAsia="Times New Roman" w:cs="Arial"/>
              <w:color w:val="000000"/>
              <w:sz w:val="24"/>
              <w:szCs w:val="24"/>
              <w:lang w:eastAsia="en-GB"/>
            </w:rPr>
            <w:fldChar w:fldCharType="separate"/>
          </w:r>
          <w:r w:rsidR="008901BC" w:rsidRPr="008901BC">
            <w:rPr>
              <w:rFonts w:eastAsia="Times New Roman" w:cs="Arial"/>
              <w:noProof/>
              <w:color w:val="000000"/>
              <w:sz w:val="24"/>
              <w:szCs w:val="24"/>
              <w:lang w:eastAsia="en-GB"/>
            </w:rPr>
            <w:t>(McGraw &amp; Leonoudakis, 2009)</w:t>
          </w:r>
          <w:r w:rsidRPr="00A14FA4">
            <w:rPr>
              <w:rFonts w:eastAsia="Times New Roman" w:cs="Arial"/>
              <w:color w:val="000000"/>
              <w:sz w:val="24"/>
              <w:szCs w:val="24"/>
              <w:lang w:eastAsia="en-GB"/>
            </w:rPr>
            <w:fldChar w:fldCharType="end"/>
          </w:r>
        </w:sdtContent>
      </w:sdt>
      <w:r w:rsidRPr="00A14FA4">
        <w:rPr>
          <w:rFonts w:eastAsia="Times New Roman" w:cs="Arial"/>
          <w:color w:val="000000"/>
          <w:sz w:val="24"/>
          <w:szCs w:val="24"/>
          <w:lang w:eastAsia="en-GB"/>
        </w:rPr>
        <w:t xml:space="preserve">. </w:t>
      </w:r>
    </w:p>
    <w:p w14:paraId="77C165FA" w14:textId="5FA3D4F4" w:rsidR="00CA02D9" w:rsidRPr="00A14FA4" w:rsidRDefault="002F6B4F" w:rsidP="00CA02D9">
      <w:pPr>
        <w:rPr>
          <w:rFonts w:eastAsia="Times New Roman" w:cs="Arial"/>
          <w:color w:val="000000"/>
          <w:sz w:val="24"/>
          <w:szCs w:val="24"/>
          <w:lang w:eastAsia="en-GB"/>
        </w:rPr>
      </w:pPr>
      <w:r w:rsidRPr="00A14FA4">
        <w:rPr>
          <w:rFonts w:eastAsia="Times New Roman" w:cs="Arial"/>
          <w:color w:val="000000"/>
          <w:sz w:val="24"/>
          <w:szCs w:val="24"/>
          <w:lang w:eastAsia="en-GB"/>
        </w:rPr>
        <w:t xml:space="preserve">To limit risks of delays and further costs to the overall project the site manager should keep a strict diary to monitor all site activities and thus if something was to occur he would have a comprehensive report of daily activities on site </w:t>
      </w:r>
      <w:sdt>
        <w:sdtPr>
          <w:rPr>
            <w:rFonts w:eastAsia="Times New Roman" w:cs="Arial"/>
            <w:color w:val="000000"/>
            <w:sz w:val="24"/>
            <w:szCs w:val="24"/>
            <w:lang w:eastAsia="en-GB"/>
          </w:rPr>
          <w:id w:val="-253370619"/>
          <w:citation/>
        </w:sdtPr>
        <w:sdtContent>
          <w:r w:rsidRPr="00A14FA4">
            <w:rPr>
              <w:rFonts w:eastAsia="Times New Roman" w:cs="Arial"/>
              <w:color w:val="000000"/>
              <w:sz w:val="24"/>
              <w:szCs w:val="24"/>
              <w:lang w:eastAsia="en-GB"/>
            </w:rPr>
            <w:fldChar w:fldCharType="begin"/>
          </w:r>
          <w:r w:rsidRPr="00A14FA4">
            <w:rPr>
              <w:rFonts w:eastAsia="Times New Roman" w:cs="Arial"/>
              <w:color w:val="000000"/>
              <w:sz w:val="24"/>
              <w:szCs w:val="24"/>
              <w:lang w:eastAsia="en-GB"/>
            </w:rPr>
            <w:instrText xml:space="preserve"> CITATION Ana \l 2057 </w:instrText>
          </w:r>
          <w:r w:rsidRPr="00A14FA4">
            <w:rPr>
              <w:rFonts w:eastAsia="Times New Roman" w:cs="Arial"/>
              <w:color w:val="000000"/>
              <w:sz w:val="24"/>
              <w:szCs w:val="24"/>
              <w:lang w:eastAsia="en-GB"/>
            </w:rPr>
            <w:fldChar w:fldCharType="separate"/>
          </w:r>
          <w:r w:rsidR="008901BC" w:rsidRPr="008901BC">
            <w:rPr>
              <w:rFonts w:eastAsia="Times New Roman" w:cs="Arial"/>
              <w:noProof/>
              <w:color w:val="000000"/>
              <w:sz w:val="24"/>
              <w:szCs w:val="24"/>
              <w:lang w:eastAsia="en-GB"/>
            </w:rPr>
            <w:t>(Zhyzhneu)</w:t>
          </w:r>
          <w:r w:rsidRPr="00A14FA4">
            <w:rPr>
              <w:rFonts w:eastAsia="Times New Roman" w:cs="Arial"/>
              <w:color w:val="000000"/>
              <w:sz w:val="24"/>
              <w:szCs w:val="24"/>
              <w:lang w:eastAsia="en-GB"/>
            </w:rPr>
            <w:fldChar w:fldCharType="end"/>
          </w:r>
        </w:sdtContent>
      </w:sdt>
      <w:r w:rsidRPr="00A14FA4">
        <w:rPr>
          <w:rFonts w:eastAsia="Times New Roman" w:cs="Arial"/>
          <w:color w:val="000000"/>
          <w:sz w:val="24"/>
          <w:szCs w:val="24"/>
          <w:lang w:eastAsia="en-GB"/>
        </w:rPr>
        <w:t xml:space="preserve">.  An early warning notice can be </w:t>
      </w:r>
      <w:r w:rsidRPr="00A14FA4">
        <w:rPr>
          <w:rFonts w:eastAsia="Times New Roman" w:cs="Arial"/>
          <w:color w:val="000000"/>
          <w:sz w:val="24"/>
          <w:szCs w:val="24"/>
          <w:lang w:eastAsia="en-GB"/>
        </w:rPr>
        <w:lastRenderedPageBreak/>
        <w:t xml:space="preserve">issued if the site manager notices that the project is falling behind but he must report this to the client and senior management which could prevent any reparations from loss of time </w:t>
      </w:r>
      <w:sdt>
        <w:sdtPr>
          <w:rPr>
            <w:rFonts w:eastAsia="Times New Roman" w:cs="Arial"/>
            <w:color w:val="000000"/>
            <w:sz w:val="24"/>
            <w:szCs w:val="24"/>
            <w:lang w:eastAsia="en-GB"/>
          </w:rPr>
          <w:id w:val="-342864708"/>
          <w:citation/>
        </w:sdtPr>
        <w:sdtContent>
          <w:r w:rsidRPr="00A14FA4">
            <w:rPr>
              <w:rFonts w:eastAsia="Times New Roman" w:cs="Arial"/>
              <w:color w:val="000000"/>
              <w:sz w:val="24"/>
              <w:szCs w:val="24"/>
              <w:lang w:eastAsia="en-GB"/>
            </w:rPr>
            <w:fldChar w:fldCharType="begin"/>
          </w:r>
          <w:r w:rsidRPr="00A14FA4">
            <w:rPr>
              <w:rFonts w:eastAsia="Times New Roman" w:cs="Arial"/>
              <w:color w:val="000000"/>
              <w:sz w:val="24"/>
              <w:szCs w:val="24"/>
              <w:lang w:eastAsia="en-GB"/>
            </w:rPr>
            <w:instrText xml:space="preserve"> CITATION McG09 \l 2057 </w:instrText>
          </w:r>
          <w:r w:rsidRPr="00A14FA4">
            <w:rPr>
              <w:rFonts w:eastAsia="Times New Roman" w:cs="Arial"/>
              <w:color w:val="000000"/>
              <w:sz w:val="24"/>
              <w:szCs w:val="24"/>
              <w:lang w:eastAsia="en-GB"/>
            </w:rPr>
            <w:fldChar w:fldCharType="separate"/>
          </w:r>
          <w:r w:rsidR="008901BC" w:rsidRPr="008901BC">
            <w:rPr>
              <w:rFonts w:eastAsia="Times New Roman" w:cs="Arial"/>
              <w:noProof/>
              <w:color w:val="000000"/>
              <w:sz w:val="24"/>
              <w:szCs w:val="24"/>
              <w:lang w:eastAsia="en-GB"/>
            </w:rPr>
            <w:t>(McGraw &amp; Leonoudakis, 2009)</w:t>
          </w:r>
          <w:r w:rsidRPr="00A14FA4">
            <w:rPr>
              <w:rFonts w:eastAsia="Times New Roman" w:cs="Arial"/>
              <w:color w:val="000000"/>
              <w:sz w:val="24"/>
              <w:szCs w:val="24"/>
              <w:lang w:eastAsia="en-GB"/>
            </w:rPr>
            <w:fldChar w:fldCharType="end"/>
          </w:r>
        </w:sdtContent>
      </w:sdt>
      <w:r w:rsidRPr="00A14FA4">
        <w:rPr>
          <w:rFonts w:eastAsia="Times New Roman" w:cs="Arial"/>
          <w:color w:val="000000"/>
          <w:sz w:val="24"/>
          <w:szCs w:val="24"/>
          <w:lang w:eastAsia="en-GB"/>
        </w:rPr>
        <w:t>.</w:t>
      </w:r>
    </w:p>
    <w:p w14:paraId="38274007" w14:textId="4EDB62FE" w:rsidR="00C86389" w:rsidRPr="00AD4B08" w:rsidRDefault="00F55985" w:rsidP="0094558E">
      <w:pPr>
        <w:rPr>
          <w:sz w:val="24"/>
          <w:szCs w:val="24"/>
        </w:rPr>
      </w:pPr>
      <w:r w:rsidRPr="00A14FA4">
        <w:rPr>
          <w:rFonts w:eastAsia="Times New Roman" w:cs="Arial"/>
          <w:color w:val="000000"/>
          <w:sz w:val="24"/>
          <w:szCs w:val="24"/>
          <w:lang w:eastAsia="en-GB"/>
        </w:rPr>
        <w:t>The site manager will</w:t>
      </w:r>
      <w:r w:rsidR="00A14FA4" w:rsidRPr="00A14FA4">
        <w:rPr>
          <w:rFonts w:eastAsia="Times New Roman" w:cs="Arial"/>
          <w:color w:val="000000"/>
          <w:sz w:val="24"/>
          <w:szCs w:val="24"/>
          <w:lang w:eastAsia="en-GB"/>
        </w:rPr>
        <w:t xml:space="preserve"> have to adjust the programme of the project if necessary to ensure the critical path is correct (site dairies and meetings are important to report and monitor this) and they will</w:t>
      </w:r>
      <w:r w:rsidRPr="00A14FA4">
        <w:rPr>
          <w:rFonts w:eastAsia="Times New Roman" w:cs="Arial"/>
          <w:color w:val="000000"/>
          <w:sz w:val="24"/>
          <w:szCs w:val="24"/>
          <w:lang w:eastAsia="en-GB"/>
        </w:rPr>
        <w:t xml:space="preserve"> meet with appropriate parties weekly to ensure timescales are met and formally once a month with directors</w:t>
      </w:r>
      <w:sdt>
        <w:sdtPr>
          <w:rPr>
            <w:rFonts w:eastAsia="Times New Roman" w:cs="Arial"/>
            <w:color w:val="000000"/>
            <w:sz w:val="24"/>
            <w:szCs w:val="24"/>
            <w:lang w:eastAsia="en-GB"/>
          </w:rPr>
          <w:id w:val="1284848491"/>
          <w:citation/>
        </w:sdtPr>
        <w:sdtContent>
          <w:r w:rsidR="00A14FA4" w:rsidRPr="00A14FA4">
            <w:rPr>
              <w:rFonts w:eastAsia="Times New Roman" w:cs="Arial"/>
              <w:color w:val="000000"/>
              <w:sz w:val="24"/>
              <w:szCs w:val="24"/>
              <w:lang w:eastAsia="en-GB"/>
            </w:rPr>
            <w:fldChar w:fldCharType="begin"/>
          </w:r>
          <w:r w:rsidR="00A14FA4" w:rsidRPr="00A14FA4">
            <w:rPr>
              <w:rFonts w:eastAsia="Times New Roman" w:cs="Arial"/>
              <w:color w:val="000000"/>
              <w:sz w:val="24"/>
              <w:szCs w:val="24"/>
              <w:lang w:eastAsia="en-GB"/>
            </w:rPr>
            <w:instrText xml:space="preserve"> CITATION Coo09 \l 2057 </w:instrText>
          </w:r>
          <w:r w:rsidR="00A14FA4" w:rsidRPr="00A14FA4">
            <w:rPr>
              <w:rFonts w:eastAsia="Times New Roman" w:cs="Arial"/>
              <w:color w:val="000000"/>
              <w:sz w:val="24"/>
              <w:szCs w:val="24"/>
              <w:lang w:eastAsia="en-GB"/>
            </w:rPr>
            <w:fldChar w:fldCharType="separate"/>
          </w:r>
          <w:r w:rsidR="008901BC">
            <w:rPr>
              <w:rFonts w:eastAsia="Times New Roman" w:cs="Arial"/>
              <w:noProof/>
              <w:color w:val="000000"/>
              <w:sz w:val="24"/>
              <w:szCs w:val="24"/>
              <w:lang w:eastAsia="en-GB"/>
            </w:rPr>
            <w:t xml:space="preserve"> </w:t>
          </w:r>
          <w:r w:rsidR="008901BC" w:rsidRPr="008901BC">
            <w:rPr>
              <w:rFonts w:eastAsia="Times New Roman" w:cs="Arial"/>
              <w:noProof/>
              <w:color w:val="000000"/>
              <w:sz w:val="24"/>
              <w:szCs w:val="24"/>
              <w:lang w:eastAsia="en-GB"/>
            </w:rPr>
            <w:t>(Cooke &amp; Williams, 2009)</w:t>
          </w:r>
          <w:r w:rsidR="00A14FA4" w:rsidRPr="00A14FA4">
            <w:rPr>
              <w:rFonts w:eastAsia="Times New Roman" w:cs="Arial"/>
              <w:color w:val="000000"/>
              <w:sz w:val="24"/>
              <w:szCs w:val="24"/>
              <w:lang w:eastAsia="en-GB"/>
            </w:rPr>
            <w:fldChar w:fldCharType="end"/>
          </w:r>
        </w:sdtContent>
      </w:sdt>
      <w:r w:rsidRPr="00A14FA4">
        <w:rPr>
          <w:rFonts w:eastAsia="Times New Roman" w:cs="Arial"/>
          <w:color w:val="000000"/>
          <w:sz w:val="24"/>
          <w:szCs w:val="24"/>
          <w:lang w:eastAsia="en-GB"/>
        </w:rPr>
        <w:t xml:space="preserve">. </w:t>
      </w:r>
      <w:r w:rsidR="00A14FA4" w:rsidRPr="00A14FA4">
        <w:rPr>
          <w:rFonts w:eastAsia="Times New Roman" w:cs="Arial"/>
          <w:color w:val="000000"/>
          <w:sz w:val="24"/>
          <w:szCs w:val="24"/>
          <w:lang w:eastAsia="en-GB"/>
        </w:rPr>
        <w:t xml:space="preserve"> </w:t>
      </w:r>
    </w:p>
    <w:p w14:paraId="511546FF" w14:textId="77777777" w:rsidR="00C86389" w:rsidRDefault="00C86389" w:rsidP="0094558E">
      <w:pPr>
        <w:rPr>
          <w:rFonts w:cs="Calibri"/>
        </w:rPr>
      </w:pPr>
    </w:p>
    <w:p w14:paraId="281B9BDF" w14:textId="2901AF45" w:rsidR="0094558E" w:rsidRDefault="00AD4B08" w:rsidP="00AD4B08">
      <w:pPr>
        <w:pStyle w:val="Heading2"/>
        <w:rPr>
          <w:u w:val="single"/>
        </w:rPr>
      </w:pPr>
      <w:bookmarkStart w:id="9" w:name="_Toc47693754"/>
      <w:r w:rsidRPr="00AD4B08">
        <w:rPr>
          <w:u w:val="single"/>
        </w:rPr>
        <w:t xml:space="preserve">3.3 </w:t>
      </w:r>
      <w:r w:rsidR="0094558E" w:rsidRPr="00AD4B08">
        <w:rPr>
          <w:u w:val="single"/>
        </w:rPr>
        <w:t>Resources</w:t>
      </w:r>
      <w:bookmarkEnd w:id="9"/>
    </w:p>
    <w:p w14:paraId="40ADC3D5" w14:textId="77777777" w:rsidR="00AD4B08" w:rsidRPr="00AD4B08" w:rsidRDefault="00AD4B08" w:rsidP="00AD4B08"/>
    <w:p w14:paraId="463775CE" w14:textId="6A6D9680" w:rsidR="0094558E" w:rsidRDefault="0029777C" w:rsidP="0094558E">
      <w:pPr>
        <w:rPr>
          <w:rFonts w:cs="Calibri"/>
          <w:sz w:val="24"/>
          <w:szCs w:val="24"/>
        </w:rPr>
      </w:pPr>
      <w:r>
        <w:rPr>
          <w:rFonts w:cs="Calibri"/>
          <w:sz w:val="24"/>
          <w:szCs w:val="24"/>
        </w:rPr>
        <w:t>T</w:t>
      </w:r>
      <w:r w:rsidR="0094558E" w:rsidRPr="00584600">
        <w:rPr>
          <w:rFonts w:cs="Calibri"/>
          <w:sz w:val="24"/>
          <w:szCs w:val="24"/>
        </w:rPr>
        <w:t>he contractor</w:t>
      </w:r>
      <w:r>
        <w:rPr>
          <w:rFonts w:cs="Calibri"/>
          <w:sz w:val="24"/>
          <w:szCs w:val="24"/>
        </w:rPr>
        <w:t>s quantity surveyor</w:t>
      </w:r>
      <w:r w:rsidR="0094558E" w:rsidRPr="00584600">
        <w:rPr>
          <w:rFonts w:cs="Calibri"/>
          <w:sz w:val="24"/>
          <w:szCs w:val="24"/>
        </w:rPr>
        <w:t xml:space="preserve"> should include all plant and materials in his monthly valuations</w:t>
      </w:r>
      <w:r w:rsidR="00C336AB">
        <w:rPr>
          <w:rFonts w:cs="Calibri"/>
          <w:sz w:val="24"/>
          <w:szCs w:val="24"/>
        </w:rPr>
        <w:t xml:space="preserve"> as labour, plant and subcontractors are finite resources, and</w:t>
      </w:r>
      <w:r w:rsidR="0094558E" w:rsidRPr="00584600">
        <w:rPr>
          <w:rFonts w:cs="Calibri"/>
          <w:sz w:val="24"/>
          <w:szCs w:val="24"/>
        </w:rPr>
        <w:t xml:space="preserve"> to ensure accurate expenditure</w:t>
      </w:r>
      <w:sdt>
        <w:sdtPr>
          <w:rPr>
            <w:rFonts w:cs="Calibri"/>
            <w:sz w:val="24"/>
            <w:szCs w:val="24"/>
          </w:rPr>
          <w:id w:val="1651870562"/>
          <w:citation/>
        </w:sdtPr>
        <w:sdtContent>
          <w:r>
            <w:rPr>
              <w:rFonts w:cs="Calibri"/>
              <w:sz w:val="24"/>
              <w:szCs w:val="24"/>
            </w:rPr>
            <w:fldChar w:fldCharType="begin"/>
          </w:r>
          <w:r>
            <w:rPr>
              <w:rFonts w:cs="Calibri"/>
              <w:sz w:val="24"/>
              <w:szCs w:val="24"/>
            </w:rPr>
            <w:instrText xml:space="preserve"> CITATION Coo09 \l 2057 </w:instrText>
          </w:r>
          <w:r>
            <w:rPr>
              <w:rFonts w:cs="Calibri"/>
              <w:sz w:val="24"/>
              <w:szCs w:val="24"/>
            </w:rPr>
            <w:fldChar w:fldCharType="separate"/>
          </w:r>
          <w:r w:rsidR="008901BC">
            <w:rPr>
              <w:rFonts w:cs="Calibri"/>
              <w:noProof/>
              <w:sz w:val="24"/>
              <w:szCs w:val="24"/>
            </w:rPr>
            <w:t xml:space="preserve"> </w:t>
          </w:r>
          <w:r w:rsidR="008901BC" w:rsidRPr="008901BC">
            <w:rPr>
              <w:rFonts w:cs="Calibri"/>
              <w:noProof/>
              <w:sz w:val="24"/>
              <w:szCs w:val="24"/>
            </w:rPr>
            <w:t>(Cooke &amp; Williams, 2009)</w:t>
          </w:r>
          <w:r>
            <w:rPr>
              <w:rFonts w:cs="Calibri"/>
              <w:sz w:val="24"/>
              <w:szCs w:val="24"/>
            </w:rPr>
            <w:fldChar w:fldCharType="end"/>
          </w:r>
        </w:sdtContent>
      </w:sdt>
      <w:r w:rsidR="0094558E" w:rsidRPr="00584600">
        <w:rPr>
          <w:rFonts w:cs="Calibri"/>
          <w:sz w:val="24"/>
          <w:szCs w:val="24"/>
        </w:rPr>
        <w:t xml:space="preserve">. </w:t>
      </w:r>
      <w:r>
        <w:rPr>
          <w:rFonts w:cs="Calibri"/>
          <w:sz w:val="24"/>
          <w:szCs w:val="24"/>
        </w:rPr>
        <w:t xml:space="preserve"> </w:t>
      </w:r>
      <w:r w:rsidR="0094558E" w:rsidRPr="00584600">
        <w:rPr>
          <w:rFonts w:cs="Calibri"/>
          <w:sz w:val="24"/>
          <w:szCs w:val="24"/>
        </w:rPr>
        <w:t>The site manager should record in his</w:t>
      </w:r>
      <w:r>
        <w:rPr>
          <w:rFonts w:cs="Calibri"/>
          <w:sz w:val="24"/>
          <w:szCs w:val="24"/>
        </w:rPr>
        <w:t>/her</w:t>
      </w:r>
      <w:r w:rsidR="0094558E" w:rsidRPr="00584600">
        <w:rPr>
          <w:rFonts w:cs="Calibri"/>
          <w:sz w:val="24"/>
          <w:szCs w:val="24"/>
        </w:rPr>
        <w:t xml:space="preserve"> diary what plant has been hired and materials ordered and keep invoices and calculate cash in vs cash out</w:t>
      </w:r>
      <w:sdt>
        <w:sdtPr>
          <w:rPr>
            <w:rFonts w:cs="Calibri"/>
            <w:sz w:val="24"/>
            <w:szCs w:val="24"/>
          </w:rPr>
          <w:id w:val="565222027"/>
          <w:citation/>
        </w:sdtPr>
        <w:sdtContent>
          <w:r>
            <w:rPr>
              <w:rFonts w:cs="Calibri"/>
              <w:sz w:val="24"/>
              <w:szCs w:val="24"/>
            </w:rPr>
            <w:fldChar w:fldCharType="begin"/>
          </w:r>
          <w:r>
            <w:rPr>
              <w:rFonts w:cs="Calibri"/>
              <w:sz w:val="24"/>
              <w:szCs w:val="24"/>
            </w:rPr>
            <w:instrText xml:space="preserve"> CITATION HSE20 \l 2057 </w:instrText>
          </w:r>
          <w:r>
            <w:rPr>
              <w:rFonts w:cs="Calibri"/>
              <w:sz w:val="24"/>
              <w:szCs w:val="24"/>
            </w:rPr>
            <w:fldChar w:fldCharType="separate"/>
          </w:r>
          <w:r w:rsidR="008901BC">
            <w:rPr>
              <w:rFonts w:cs="Calibri"/>
              <w:noProof/>
              <w:sz w:val="24"/>
              <w:szCs w:val="24"/>
            </w:rPr>
            <w:t xml:space="preserve"> </w:t>
          </w:r>
          <w:r w:rsidR="008901BC" w:rsidRPr="008901BC">
            <w:rPr>
              <w:rFonts w:cs="Calibri"/>
              <w:noProof/>
              <w:sz w:val="24"/>
              <w:szCs w:val="24"/>
            </w:rPr>
            <w:t>(HSE, 2020)</w:t>
          </w:r>
          <w:r>
            <w:rPr>
              <w:rFonts w:cs="Calibri"/>
              <w:sz w:val="24"/>
              <w:szCs w:val="24"/>
            </w:rPr>
            <w:fldChar w:fldCharType="end"/>
          </w:r>
        </w:sdtContent>
      </w:sdt>
      <w:r w:rsidR="0094558E" w:rsidRPr="00584600">
        <w:rPr>
          <w:rFonts w:cs="Calibri"/>
          <w:sz w:val="24"/>
          <w:szCs w:val="24"/>
        </w:rPr>
        <w:t xml:space="preserve">. </w:t>
      </w:r>
      <w:r>
        <w:rPr>
          <w:rFonts w:cs="Calibri"/>
          <w:sz w:val="24"/>
          <w:szCs w:val="24"/>
        </w:rPr>
        <w:t>The site manager</w:t>
      </w:r>
      <w:r w:rsidR="0094558E" w:rsidRPr="00584600">
        <w:rPr>
          <w:rFonts w:cs="Calibri"/>
          <w:sz w:val="24"/>
          <w:szCs w:val="24"/>
        </w:rPr>
        <w:t xml:space="preserve"> should use plant checklists to monitor what is onsite</w:t>
      </w:r>
      <w:r>
        <w:rPr>
          <w:rFonts w:cs="Calibri"/>
          <w:sz w:val="24"/>
          <w:szCs w:val="24"/>
        </w:rPr>
        <w:t xml:space="preserve"> and</w:t>
      </w:r>
      <w:r w:rsidR="0094558E" w:rsidRPr="00584600">
        <w:rPr>
          <w:rFonts w:cs="Calibri"/>
          <w:sz w:val="24"/>
          <w:szCs w:val="24"/>
        </w:rPr>
        <w:t xml:space="preserve"> should be in constant communication with the QS and project manager to discuss what resources are required and their availabilit</w:t>
      </w:r>
      <w:r>
        <w:rPr>
          <w:rFonts w:cs="Calibri"/>
          <w:sz w:val="24"/>
          <w:szCs w:val="24"/>
        </w:rPr>
        <w:t>y</w:t>
      </w:r>
      <w:sdt>
        <w:sdtPr>
          <w:rPr>
            <w:rFonts w:cs="Calibri"/>
            <w:sz w:val="24"/>
            <w:szCs w:val="24"/>
          </w:rPr>
          <w:id w:val="1905945308"/>
          <w:citation/>
        </w:sdtPr>
        <w:sdtContent>
          <w:r>
            <w:rPr>
              <w:rFonts w:cs="Calibri"/>
              <w:sz w:val="24"/>
              <w:szCs w:val="24"/>
            </w:rPr>
            <w:fldChar w:fldCharType="begin"/>
          </w:r>
          <w:r>
            <w:rPr>
              <w:rFonts w:cs="Calibri"/>
              <w:sz w:val="24"/>
              <w:szCs w:val="24"/>
            </w:rPr>
            <w:instrText xml:space="preserve"> CITATION HSE20 \l 2057 </w:instrText>
          </w:r>
          <w:r>
            <w:rPr>
              <w:rFonts w:cs="Calibri"/>
              <w:sz w:val="24"/>
              <w:szCs w:val="24"/>
            </w:rPr>
            <w:fldChar w:fldCharType="separate"/>
          </w:r>
          <w:r w:rsidR="008901BC">
            <w:rPr>
              <w:rFonts w:cs="Calibri"/>
              <w:noProof/>
              <w:sz w:val="24"/>
              <w:szCs w:val="24"/>
            </w:rPr>
            <w:t xml:space="preserve"> </w:t>
          </w:r>
          <w:r w:rsidR="008901BC" w:rsidRPr="008901BC">
            <w:rPr>
              <w:rFonts w:cs="Calibri"/>
              <w:noProof/>
              <w:sz w:val="24"/>
              <w:szCs w:val="24"/>
            </w:rPr>
            <w:t>(HSE, 2020)</w:t>
          </w:r>
          <w:r>
            <w:rPr>
              <w:rFonts w:cs="Calibri"/>
              <w:sz w:val="24"/>
              <w:szCs w:val="24"/>
            </w:rPr>
            <w:fldChar w:fldCharType="end"/>
          </w:r>
        </w:sdtContent>
      </w:sdt>
      <w:r>
        <w:rPr>
          <w:rFonts w:cs="Calibri"/>
          <w:sz w:val="24"/>
          <w:szCs w:val="24"/>
        </w:rPr>
        <w:t>.  So</w:t>
      </w:r>
      <w:r w:rsidR="0094558E" w:rsidRPr="00584600">
        <w:rPr>
          <w:rFonts w:cs="Calibri"/>
          <w:sz w:val="24"/>
          <w:szCs w:val="24"/>
        </w:rPr>
        <w:t xml:space="preserve"> written and verbal</w:t>
      </w:r>
      <w:r w:rsidR="00DC02B2">
        <w:rPr>
          <w:rFonts w:cs="Calibri"/>
          <w:sz w:val="24"/>
          <w:szCs w:val="24"/>
        </w:rPr>
        <w:t xml:space="preserve"> </w:t>
      </w:r>
      <w:r w:rsidR="0094558E" w:rsidRPr="00584600">
        <w:rPr>
          <w:rFonts w:cs="Calibri"/>
          <w:sz w:val="24"/>
          <w:szCs w:val="24"/>
        </w:rPr>
        <w:t>communication are key.</w:t>
      </w:r>
    </w:p>
    <w:p w14:paraId="353414C4" w14:textId="36749E5D" w:rsidR="00DC02B2" w:rsidRDefault="00DC02B2" w:rsidP="0094558E">
      <w:pPr>
        <w:rPr>
          <w:rFonts w:cs="Calibri"/>
          <w:sz w:val="24"/>
          <w:szCs w:val="24"/>
        </w:rPr>
      </w:pPr>
      <w:r>
        <w:rPr>
          <w:rFonts w:cs="Calibri"/>
          <w:sz w:val="24"/>
          <w:szCs w:val="24"/>
        </w:rPr>
        <w:t xml:space="preserve">There may be times where there are issues with the availability of some resources, i.e. labour, and </w:t>
      </w:r>
      <w:r w:rsidR="00E8791B">
        <w:rPr>
          <w:rFonts w:cs="Calibri"/>
          <w:sz w:val="24"/>
          <w:szCs w:val="24"/>
        </w:rPr>
        <w:t>it is now becoming quite common to have multi-skilled workforces who can complete various activities on a project</w:t>
      </w:r>
      <w:sdt>
        <w:sdtPr>
          <w:rPr>
            <w:rFonts w:cs="Calibri"/>
            <w:sz w:val="24"/>
            <w:szCs w:val="24"/>
          </w:rPr>
          <w:id w:val="1363394865"/>
          <w:citation/>
        </w:sdtPr>
        <w:sdtContent>
          <w:r w:rsidR="00E8791B">
            <w:rPr>
              <w:rFonts w:cs="Calibri"/>
              <w:sz w:val="24"/>
              <w:szCs w:val="24"/>
            </w:rPr>
            <w:fldChar w:fldCharType="begin"/>
          </w:r>
          <w:r w:rsidR="00E8791B">
            <w:rPr>
              <w:rFonts w:cs="Calibri"/>
              <w:sz w:val="24"/>
              <w:szCs w:val="24"/>
            </w:rPr>
            <w:instrText xml:space="preserve"> CITATION Coo09 \l 2057 </w:instrText>
          </w:r>
          <w:r w:rsidR="00E8791B">
            <w:rPr>
              <w:rFonts w:cs="Calibri"/>
              <w:sz w:val="24"/>
              <w:szCs w:val="24"/>
            </w:rPr>
            <w:fldChar w:fldCharType="separate"/>
          </w:r>
          <w:r w:rsidR="008901BC">
            <w:rPr>
              <w:rFonts w:cs="Calibri"/>
              <w:noProof/>
              <w:sz w:val="24"/>
              <w:szCs w:val="24"/>
            </w:rPr>
            <w:t xml:space="preserve"> </w:t>
          </w:r>
          <w:r w:rsidR="008901BC" w:rsidRPr="008901BC">
            <w:rPr>
              <w:rFonts w:cs="Calibri"/>
              <w:noProof/>
              <w:sz w:val="24"/>
              <w:szCs w:val="24"/>
            </w:rPr>
            <w:t>(Cooke &amp; Williams, 2009)</w:t>
          </w:r>
          <w:r w:rsidR="00E8791B">
            <w:rPr>
              <w:rFonts w:cs="Calibri"/>
              <w:sz w:val="24"/>
              <w:szCs w:val="24"/>
            </w:rPr>
            <w:fldChar w:fldCharType="end"/>
          </w:r>
        </w:sdtContent>
      </w:sdt>
      <w:r w:rsidR="00E8791B">
        <w:rPr>
          <w:rFonts w:cs="Calibri"/>
          <w:sz w:val="24"/>
          <w:szCs w:val="24"/>
        </w:rPr>
        <w:t xml:space="preserve">. </w:t>
      </w:r>
      <w:r w:rsidR="004C3A66">
        <w:rPr>
          <w:rFonts w:cs="Calibri"/>
          <w:sz w:val="24"/>
          <w:szCs w:val="24"/>
        </w:rPr>
        <w:t xml:space="preserve"> For example, they may be able to excavate, work on reinforcements and place concrete, which would prevent losing time waiting for other trades and allow for work to continue</w:t>
      </w:r>
      <w:sdt>
        <w:sdtPr>
          <w:rPr>
            <w:rFonts w:cs="Calibri"/>
            <w:sz w:val="24"/>
            <w:szCs w:val="24"/>
          </w:rPr>
          <w:id w:val="-567502169"/>
          <w:citation/>
        </w:sdtPr>
        <w:sdtContent>
          <w:r w:rsidR="004C3A66">
            <w:rPr>
              <w:rFonts w:cs="Calibri"/>
              <w:sz w:val="24"/>
              <w:szCs w:val="24"/>
            </w:rPr>
            <w:fldChar w:fldCharType="begin"/>
          </w:r>
          <w:r w:rsidR="004C3A66">
            <w:rPr>
              <w:rFonts w:cs="Calibri"/>
              <w:sz w:val="24"/>
              <w:szCs w:val="24"/>
            </w:rPr>
            <w:instrText xml:space="preserve"> CITATION Coo09 \l 2057 </w:instrText>
          </w:r>
          <w:r w:rsidR="004C3A66">
            <w:rPr>
              <w:rFonts w:cs="Calibri"/>
              <w:sz w:val="24"/>
              <w:szCs w:val="24"/>
            </w:rPr>
            <w:fldChar w:fldCharType="separate"/>
          </w:r>
          <w:r w:rsidR="008901BC">
            <w:rPr>
              <w:rFonts w:cs="Calibri"/>
              <w:noProof/>
              <w:sz w:val="24"/>
              <w:szCs w:val="24"/>
            </w:rPr>
            <w:t xml:space="preserve"> </w:t>
          </w:r>
          <w:r w:rsidR="008901BC" w:rsidRPr="008901BC">
            <w:rPr>
              <w:rFonts w:cs="Calibri"/>
              <w:noProof/>
              <w:sz w:val="24"/>
              <w:szCs w:val="24"/>
            </w:rPr>
            <w:t>(Cooke &amp; Williams, 2009)</w:t>
          </w:r>
          <w:r w:rsidR="004C3A66">
            <w:rPr>
              <w:rFonts w:cs="Calibri"/>
              <w:sz w:val="24"/>
              <w:szCs w:val="24"/>
            </w:rPr>
            <w:fldChar w:fldCharType="end"/>
          </w:r>
        </w:sdtContent>
      </w:sdt>
      <w:r w:rsidR="004C3A66">
        <w:rPr>
          <w:rFonts w:cs="Calibri"/>
          <w:sz w:val="24"/>
          <w:szCs w:val="24"/>
        </w:rPr>
        <w:t xml:space="preserve">. </w:t>
      </w:r>
    </w:p>
    <w:p w14:paraId="0DD714AF" w14:textId="17CF1A89" w:rsidR="008E61F9" w:rsidRPr="00584600" w:rsidRDefault="008E61F9" w:rsidP="0094558E">
      <w:pPr>
        <w:rPr>
          <w:rFonts w:cs="Calibri"/>
          <w:sz w:val="24"/>
          <w:szCs w:val="24"/>
        </w:rPr>
      </w:pPr>
      <w:r>
        <w:rPr>
          <w:rFonts w:cs="Calibri"/>
          <w:sz w:val="24"/>
          <w:szCs w:val="24"/>
        </w:rPr>
        <w:t>Those planning the programme needs to consider safety of construction operations and the developing of safe working methods, as well as reducing the risk to health and safety when considering all resources and creating the method statement for the project</w:t>
      </w:r>
      <w:r w:rsidR="000512A4">
        <w:rPr>
          <w:rFonts w:cs="Calibri"/>
          <w:sz w:val="24"/>
          <w:szCs w:val="24"/>
        </w:rPr>
        <w:t xml:space="preserve"> </w:t>
      </w:r>
      <w:sdt>
        <w:sdtPr>
          <w:rPr>
            <w:rFonts w:cs="Calibri"/>
            <w:sz w:val="24"/>
            <w:szCs w:val="24"/>
          </w:rPr>
          <w:id w:val="-507213665"/>
          <w:citation/>
        </w:sdtPr>
        <w:sdtContent>
          <w:r w:rsidR="006553EC">
            <w:rPr>
              <w:rFonts w:cs="Calibri"/>
              <w:sz w:val="24"/>
              <w:szCs w:val="24"/>
            </w:rPr>
            <w:fldChar w:fldCharType="begin"/>
          </w:r>
          <w:r w:rsidR="006553EC">
            <w:rPr>
              <w:rFonts w:cs="Calibri"/>
              <w:sz w:val="24"/>
              <w:szCs w:val="24"/>
            </w:rPr>
            <w:instrText xml:space="preserve"> CITATION Nea16 \l 2057 </w:instrText>
          </w:r>
          <w:r w:rsidR="006553EC">
            <w:rPr>
              <w:rFonts w:cs="Calibri"/>
              <w:sz w:val="24"/>
              <w:szCs w:val="24"/>
            </w:rPr>
            <w:fldChar w:fldCharType="separate"/>
          </w:r>
          <w:r w:rsidR="008901BC" w:rsidRPr="008901BC">
            <w:rPr>
              <w:rFonts w:cs="Calibri"/>
              <w:noProof/>
              <w:sz w:val="24"/>
              <w:szCs w:val="24"/>
            </w:rPr>
            <w:t>(Neale, Neale, &amp; Stephenson, 2016)</w:t>
          </w:r>
          <w:r w:rsidR="006553EC">
            <w:rPr>
              <w:rFonts w:cs="Calibri"/>
              <w:sz w:val="24"/>
              <w:szCs w:val="24"/>
            </w:rPr>
            <w:fldChar w:fldCharType="end"/>
          </w:r>
        </w:sdtContent>
      </w:sdt>
    </w:p>
    <w:p w14:paraId="58AF37BA" w14:textId="59513632" w:rsidR="0094558E" w:rsidRDefault="0094558E" w:rsidP="0094558E">
      <w:pPr>
        <w:rPr>
          <w:rFonts w:cs="Calibri"/>
        </w:rPr>
      </w:pPr>
    </w:p>
    <w:p w14:paraId="1B98F974" w14:textId="56A69016" w:rsidR="00811286" w:rsidRDefault="00811286" w:rsidP="0094558E">
      <w:pPr>
        <w:rPr>
          <w:rFonts w:cs="Calibri"/>
        </w:rPr>
      </w:pPr>
    </w:p>
    <w:p w14:paraId="4EF277A1" w14:textId="46E43AF2" w:rsidR="00811286" w:rsidRDefault="00811286" w:rsidP="0094558E">
      <w:pPr>
        <w:rPr>
          <w:rFonts w:cs="Calibri"/>
        </w:rPr>
      </w:pPr>
    </w:p>
    <w:p w14:paraId="3CB63F7D" w14:textId="36AE75A1" w:rsidR="00811286" w:rsidRDefault="00811286" w:rsidP="0094558E">
      <w:pPr>
        <w:rPr>
          <w:rFonts w:cs="Calibri"/>
        </w:rPr>
      </w:pPr>
    </w:p>
    <w:p w14:paraId="5DE36572" w14:textId="77B7BCF3" w:rsidR="00811286" w:rsidRDefault="00811286" w:rsidP="0094558E">
      <w:pPr>
        <w:rPr>
          <w:rFonts w:cs="Calibri"/>
        </w:rPr>
      </w:pPr>
    </w:p>
    <w:p w14:paraId="5ED89DC0" w14:textId="3728C91C" w:rsidR="00811286" w:rsidRDefault="00811286" w:rsidP="0094558E">
      <w:pPr>
        <w:rPr>
          <w:rFonts w:cs="Calibri"/>
        </w:rPr>
      </w:pPr>
    </w:p>
    <w:p w14:paraId="32B80267" w14:textId="5840EAFB" w:rsidR="00811286" w:rsidRDefault="00811286" w:rsidP="0094558E">
      <w:pPr>
        <w:rPr>
          <w:rFonts w:cs="Calibri"/>
        </w:rPr>
      </w:pPr>
    </w:p>
    <w:p w14:paraId="4D83768D" w14:textId="4767D11F" w:rsidR="00811286" w:rsidRDefault="00811286" w:rsidP="0094558E">
      <w:pPr>
        <w:rPr>
          <w:rFonts w:cs="Calibri"/>
        </w:rPr>
      </w:pPr>
    </w:p>
    <w:p w14:paraId="3E1F0E57" w14:textId="77777777" w:rsidR="00811286" w:rsidRDefault="00811286" w:rsidP="0094558E">
      <w:pPr>
        <w:rPr>
          <w:rFonts w:cs="Calibri"/>
        </w:rPr>
      </w:pPr>
    </w:p>
    <w:p w14:paraId="438F912E" w14:textId="60144667" w:rsidR="0010219D" w:rsidRDefault="0010219D" w:rsidP="0010219D">
      <w:pPr>
        <w:pStyle w:val="Heading1"/>
        <w:rPr>
          <w:b/>
          <w:bCs/>
          <w:u w:val="single"/>
        </w:rPr>
      </w:pPr>
      <w:bookmarkStart w:id="10" w:name="_Toc47693755"/>
      <w:r w:rsidRPr="00996B92">
        <w:rPr>
          <w:b/>
          <w:bCs/>
          <w:u w:val="single"/>
        </w:rPr>
        <w:lastRenderedPageBreak/>
        <w:t>4. Performance Issues</w:t>
      </w:r>
      <w:r w:rsidR="00324D14">
        <w:rPr>
          <w:b/>
          <w:bCs/>
          <w:u w:val="single"/>
        </w:rPr>
        <w:t xml:space="preserve"> and Incentivisation</w:t>
      </w:r>
      <w:bookmarkEnd w:id="10"/>
    </w:p>
    <w:p w14:paraId="1076FC99" w14:textId="77777777" w:rsidR="005F6F1D" w:rsidRPr="005F6F1D" w:rsidRDefault="005F6F1D" w:rsidP="005F6F1D"/>
    <w:p w14:paraId="408693C2" w14:textId="79E869A4" w:rsidR="0010219D" w:rsidRDefault="0053038E" w:rsidP="0053038E">
      <w:pPr>
        <w:pStyle w:val="Heading2"/>
      </w:pPr>
      <w:bookmarkStart w:id="11" w:name="_Toc47693756"/>
      <w:r>
        <w:t xml:space="preserve">4.1 </w:t>
      </w:r>
      <w:r w:rsidR="0010219D">
        <w:t xml:space="preserve">addressing </w:t>
      </w:r>
      <w:r w:rsidR="005F6F1D">
        <w:t>performanc</w:t>
      </w:r>
      <w:r w:rsidR="0010219D">
        <w:t>e issues in terms of productivit</w:t>
      </w:r>
      <w:r>
        <w:t>y</w:t>
      </w:r>
      <w:bookmarkEnd w:id="11"/>
    </w:p>
    <w:p w14:paraId="2088F721" w14:textId="59C9035E" w:rsidR="005F6F1D" w:rsidRDefault="00811383" w:rsidP="0094558E">
      <w:pPr>
        <w:rPr>
          <w:sz w:val="24"/>
          <w:szCs w:val="24"/>
        </w:rPr>
      </w:pPr>
      <w:r>
        <w:rPr>
          <w:sz w:val="24"/>
          <w:szCs w:val="24"/>
        </w:rPr>
        <w:br/>
      </w:r>
      <w:r w:rsidR="005F6F1D">
        <w:rPr>
          <w:sz w:val="24"/>
          <w:szCs w:val="24"/>
        </w:rPr>
        <w:t>Main contractors can address performance issues in terms of productivity</w:t>
      </w:r>
      <w:r w:rsidR="00A77C3B">
        <w:rPr>
          <w:sz w:val="24"/>
          <w:szCs w:val="24"/>
        </w:rPr>
        <w:t xml:space="preserve"> (identified in tender documentation)</w:t>
      </w:r>
      <w:r w:rsidR="005F6F1D">
        <w:rPr>
          <w:sz w:val="24"/>
          <w:szCs w:val="24"/>
        </w:rPr>
        <w:t xml:space="preserve"> by using key performance indicators to measure and monitor performance and whether targets are being met onsite</w:t>
      </w:r>
      <w:sdt>
        <w:sdtPr>
          <w:rPr>
            <w:sz w:val="24"/>
            <w:szCs w:val="24"/>
          </w:rPr>
          <w:id w:val="-1124539759"/>
          <w:citation/>
        </w:sdtPr>
        <w:sdtContent>
          <w:r w:rsidR="00855DCF">
            <w:rPr>
              <w:sz w:val="24"/>
              <w:szCs w:val="24"/>
            </w:rPr>
            <w:fldChar w:fldCharType="begin"/>
          </w:r>
          <w:r w:rsidR="00855DCF">
            <w:rPr>
              <w:sz w:val="24"/>
              <w:szCs w:val="24"/>
            </w:rPr>
            <w:instrText xml:space="preserve">CITATION BRE \l 2057 </w:instrText>
          </w:r>
          <w:r w:rsidR="00855DCF">
            <w:rPr>
              <w:sz w:val="24"/>
              <w:szCs w:val="24"/>
            </w:rPr>
            <w:fldChar w:fldCharType="separate"/>
          </w:r>
          <w:r w:rsidR="008901BC">
            <w:rPr>
              <w:noProof/>
              <w:sz w:val="24"/>
              <w:szCs w:val="24"/>
            </w:rPr>
            <w:t xml:space="preserve"> </w:t>
          </w:r>
          <w:r w:rsidR="008901BC" w:rsidRPr="008901BC">
            <w:rPr>
              <w:noProof/>
              <w:sz w:val="24"/>
              <w:szCs w:val="24"/>
            </w:rPr>
            <w:t>(Group, 2020)</w:t>
          </w:r>
          <w:r w:rsidR="00855DCF">
            <w:rPr>
              <w:sz w:val="24"/>
              <w:szCs w:val="24"/>
            </w:rPr>
            <w:fldChar w:fldCharType="end"/>
          </w:r>
        </w:sdtContent>
      </w:sdt>
      <w:r w:rsidR="005F6F1D">
        <w:rPr>
          <w:sz w:val="24"/>
          <w:szCs w:val="24"/>
        </w:rPr>
        <w:t>.</w:t>
      </w:r>
      <w:r w:rsidR="00855DCF">
        <w:rPr>
          <w:sz w:val="24"/>
          <w:szCs w:val="24"/>
        </w:rPr>
        <w:t xml:space="preserve">  For example, if bricklayers were under scrutiny for not being as productive as they could be, they could be compared to the bricklayers on other or previous sites.  Data would be recorded via an excel spreadsheet in terms of the amount of bricks laid</w:t>
      </w:r>
      <w:r w:rsidR="00E648C3">
        <w:rPr>
          <w:sz w:val="24"/>
          <w:szCs w:val="24"/>
        </w:rPr>
        <w:t xml:space="preserve"> and graphs can be created in order to compare bricklaying on different sites</w:t>
      </w:r>
      <w:r w:rsidR="00855DCF">
        <w:rPr>
          <w:sz w:val="24"/>
          <w:szCs w:val="24"/>
        </w:rPr>
        <w:t xml:space="preserve"> </w:t>
      </w:r>
      <w:sdt>
        <w:sdtPr>
          <w:rPr>
            <w:sz w:val="24"/>
            <w:szCs w:val="24"/>
          </w:rPr>
          <w:id w:val="-994486048"/>
          <w:citation/>
        </w:sdtPr>
        <w:sdtContent>
          <w:r w:rsidR="00855DCF">
            <w:rPr>
              <w:sz w:val="24"/>
              <w:szCs w:val="24"/>
            </w:rPr>
            <w:fldChar w:fldCharType="begin"/>
          </w:r>
          <w:r w:rsidR="00855DCF">
            <w:rPr>
              <w:sz w:val="24"/>
              <w:szCs w:val="24"/>
            </w:rPr>
            <w:instrText xml:space="preserve"> CITATION Con20 \l 2057 </w:instrText>
          </w:r>
          <w:r w:rsidR="00855DCF">
            <w:rPr>
              <w:sz w:val="24"/>
              <w:szCs w:val="24"/>
            </w:rPr>
            <w:fldChar w:fldCharType="separate"/>
          </w:r>
          <w:r w:rsidR="008901BC" w:rsidRPr="008901BC">
            <w:rPr>
              <w:noProof/>
              <w:sz w:val="24"/>
              <w:szCs w:val="24"/>
            </w:rPr>
            <w:t>(Excellence, 2020)</w:t>
          </w:r>
          <w:r w:rsidR="00855DCF">
            <w:rPr>
              <w:sz w:val="24"/>
              <w:szCs w:val="24"/>
            </w:rPr>
            <w:fldChar w:fldCharType="end"/>
          </w:r>
        </w:sdtContent>
      </w:sdt>
      <w:r w:rsidR="00855DCF">
        <w:rPr>
          <w:sz w:val="24"/>
          <w:szCs w:val="24"/>
        </w:rPr>
        <w:t>.</w:t>
      </w:r>
    </w:p>
    <w:p w14:paraId="56AC3C2B" w14:textId="2FD69B3D" w:rsidR="00FC04C3" w:rsidRDefault="00FC04C3" w:rsidP="0094558E">
      <w:pPr>
        <w:rPr>
          <w:sz w:val="24"/>
          <w:szCs w:val="24"/>
        </w:rPr>
      </w:pPr>
      <w:r>
        <w:rPr>
          <w:sz w:val="24"/>
          <w:szCs w:val="24"/>
        </w:rPr>
        <w:t>Key performance indicators</w:t>
      </w:r>
      <w:r w:rsidR="00065634">
        <w:rPr>
          <w:sz w:val="24"/>
          <w:szCs w:val="24"/>
        </w:rPr>
        <w:t xml:space="preserve"> (KPI’s)</w:t>
      </w:r>
      <w:r>
        <w:rPr>
          <w:sz w:val="24"/>
          <w:szCs w:val="24"/>
        </w:rPr>
        <w:t xml:space="preserve"> can be used to monitor a variety of tasks such as health and safety, quality</w:t>
      </w:r>
      <w:r w:rsidR="00A77C3B">
        <w:rPr>
          <w:sz w:val="24"/>
          <w:szCs w:val="24"/>
        </w:rPr>
        <w:t>, sustainability, waste management</w:t>
      </w:r>
      <w:r>
        <w:rPr>
          <w:sz w:val="24"/>
          <w:szCs w:val="24"/>
        </w:rPr>
        <w:t xml:space="preserve"> and financial performances </w:t>
      </w:r>
      <w:sdt>
        <w:sdtPr>
          <w:rPr>
            <w:sz w:val="24"/>
            <w:szCs w:val="24"/>
          </w:rPr>
          <w:id w:val="533239343"/>
          <w:citation/>
        </w:sdtPr>
        <w:sdtContent>
          <w:r>
            <w:rPr>
              <w:sz w:val="24"/>
              <w:szCs w:val="24"/>
            </w:rPr>
            <w:fldChar w:fldCharType="begin"/>
          </w:r>
          <w:r>
            <w:rPr>
              <w:sz w:val="24"/>
              <w:szCs w:val="24"/>
            </w:rPr>
            <w:instrText xml:space="preserve"> CITATION Con20 \l 2057 </w:instrText>
          </w:r>
          <w:r>
            <w:rPr>
              <w:sz w:val="24"/>
              <w:szCs w:val="24"/>
            </w:rPr>
            <w:fldChar w:fldCharType="separate"/>
          </w:r>
          <w:r w:rsidR="008901BC" w:rsidRPr="008901BC">
            <w:rPr>
              <w:noProof/>
              <w:sz w:val="24"/>
              <w:szCs w:val="24"/>
            </w:rPr>
            <w:t>(Excellence, 2020)</w:t>
          </w:r>
          <w:r>
            <w:rPr>
              <w:sz w:val="24"/>
              <w:szCs w:val="24"/>
            </w:rPr>
            <w:fldChar w:fldCharType="end"/>
          </w:r>
        </w:sdtContent>
      </w:sdt>
      <w:r>
        <w:rPr>
          <w:sz w:val="24"/>
          <w:szCs w:val="24"/>
        </w:rPr>
        <w:t>.</w:t>
      </w:r>
      <w:r w:rsidR="00A77C3B">
        <w:rPr>
          <w:sz w:val="24"/>
          <w:szCs w:val="24"/>
        </w:rPr>
        <w:t xml:space="preserve">  </w:t>
      </w:r>
    </w:p>
    <w:p w14:paraId="61C0DCB3" w14:textId="2B65FB8C" w:rsidR="00065634" w:rsidRDefault="00065634" w:rsidP="0094558E">
      <w:pPr>
        <w:rPr>
          <w:sz w:val="24"/>
          <w:szCs w:val="24"/>
        </w:rPr>
      </w:pPr>
      <w:r>
        <w:rPr>
          <w:sz w:val="24"/>
          <w:szCs w:val="24"/>
        </w:rPr>
        <w:t>KPI’s may also determine whether contractors will benefit or be punished depending on their performance against the indicators for particular tasks</w:t>
      </w:r>
      <w:r w:rsidR="00061EFC">
        <w:rPr>
          <w:sz w:val="24"/>
          <w:szCs w:val="24"/>
        </w:rPr>
        <w:t xml:space="preserve"> </w:t>
      </w:r>
      <w:sdt>
        <w:sdtPr>
          <w:rPr>
            <w:sz w:val="24"/>
            <w:szCs w:val="24"/>
          </w:rPr>
          <w:id w:val="-797682599"/>
          <w:citation/>
        </w:sdtPr>
        <w:sdtContent>
          <w:r w:rsidR="00061EFC">
            <w:rPr>
              <w:sz w:val="24"/>
              <w:szCs w:val="24"/>
            </w:rPr>
            <w:fldChar w:fldCharType="begin"/>
          </w:r>
          <w:r w:rsidR="00061EFC">
            <w:rPr>
              <w:sz w:val="24"/>
              <w:szCs w:val="24"/>
            </w:rPr>
            <w:instrText xml:space="preserve"> CITATION Des203 \l 2057 </w:instrText>
          </w:r>
          <w:r w:rsidR="00061EFC">
            <w:rPr>
              <w:sz w:val="24"/>
              <w:szCs w:val="24"/>
            </w:rPr>
            <w:fldChar w:fldCharType="separate"/>
          </w:r>
          <w:r w:rsidR="008901BC" w:rsidRPr="008901BC">
            <w:rPr>
              <w:noProof/>
              <w:sz w:val="24"/>
              <w:szCs w:val="24"/>
            </w:rPr>
            <w:t>(Wiki D. B., Key performance indicators KPI, 2020)</w:t>
          </w:r>
          <w:r w:rsidR="00061EFC">
            <w:rPr>
              <w:sz w:val="24"/>
              <w:szCs w:val="24"/>
            </w:rPr>
            <w:fldChar w:fldCharType="end"/>
          </w:r>
        </w:sdtContent>
      </w:sdt>
      <w:r w:rsidR="00061EFC">
        <w:rPr>
          <w:sz w:val="24"/>
          <w:szCs w:val="24"/>
        </w:rPr>
        <w:t>.</w:t>
      </w:r>
    </w:p>
    <w:p w14:paraId="0C8C10A8" w14:textId="4B652B9E" w:rsidR="00041F81" w:rsidRDefault="00041F81" w:rsidP="0094558E">
      <w:pPr>
        <w:rPr>
          <w:sz w:val="24"/>
          <w:szCs w:val="24"/>
        </w:rPr>
      </w:pPr>
      <w:r>
        <w:rPr>
          <w:sz w:val="24"/>
          <w:szCs w:val="24"/>
        </w:rPr>
        <w:t>Constructions Projects can use KPIs to also monitor</w:t>
      </w:r>
      <w:r w:rsidR="00A77EFE">
        <w:rPr>
          <w:sz w:val="24"/>
          <w:szCs w:val="24"/>
        </w:rPr>
        <w:t xml:space="preserve"> </w:t>
      </w:r>
      <w:sdt>
        <w:sdtPr>
          <w:rPr>
            <w:sz w:val="24"/>
            <w:szCs w:val="24"/>
          </w:rPr>
          <w:id w:val="-938449408"/>
          <w:citation/>
        </w:sdtPr>
        <w:sdtContent>
          <w:r w:rsidR="00A77EFE">
            <w:rPr>
              <w:sz w:val="24"/>
              <w:szCs w:val="24"/>
            </w:rPr>
            <w:fldChar w:fldCharType="begin"/>
          </w:r>
          <w:r w:rsidR="00A77EFE">
            <w:rPr>
              <w:sz w:val="24"/>
              <w:szCs w:val="24"/>
            </w:rPr>
            <w:instrText xml:space="preserve"> CITATION Des203 \l 2057 </w:instrText>
          </w:r>
          <w:r w:rsidR="00A77EFE">
            <w:rPr>
              <w:sz w:val="24"/>
              <w:szCs w:val="24"/>
            </w:rPr>
            <w:fldChar w:fldCharType="separate"/>
          </w:r>
          <w:r w:rsidR="008901BC" w:rsidRPr="008901BC">
            <w:rPr>
              <w:noProof/>
              <w:sz w:val="24"/>
              <w:szCs w:val="24"/>
            </w:rPr>
            <w:t>(Wiki D. B., Key performance indicators KPI, 2020)</w:t>
          </w:r>
          <w:r w:rsidR="00A77EFE">
            <w:rPr>
              <w:sz w:val="24"/>
              <w:szCs w:val="24"/>
            </w:rPr>
            <w:fldChar w:fldCharType="end"/>
          </w:r>
        </w:sdtContent>
      </w:sdt>
      <w:r>
        <w:rPr>
          <w:sz w:val="24"/>
          <w:szCs w:val="24"/>
        </w:rPr>
        <w:t>:</w:t>
      </w:r>
    </w:p>
    <w:p w14:paraId="010EC189" w14:textId="4B18F9E6" w:rsidR="00041F81" w:rsidRDefault="00041F81" w:rsidP="00041F81">
      <w:pPr>
        <w:pStyle w:val="ListParagraph"/>
        <w:numPr>
          <w:ilvl w:val="0"/>
          <w:numId w:val="16"/>
        </w:numPr>
        <w:rPr>
          <w:sz w:val="24"/>
          <w:szCs w:val="24"/>
        </w:rPr>
      </w:pPr>
      <w:r>
        <w:rPr>
          <w:sz w:val="24"/>
          <w:szCs w:val="24"/>
        </w:rPr>
        <w:t>Hours worked in activities</w:t>
      </w:r>
    </w:p>
    <w:p w14:paraId="1837C9C5" w14:textId="63F9D527" w:rsidR="00041F81" w:rsidRDefault="00041F81" w:rsidP="00041F81">
      <w:pPr>
        <w:pStyle w:val="ListParagraph"/>
        <w:numPr>
          <w:ilvl w:val="0"/>
          <w:numId w:val="16"/>
        </w:numPr>
        <w:rPr>
          <w:sz w:val="24"/>
          <w:szCs w:val="24"/>
        </w:rPr>
      </w:pPr>
      <w:r>
        <w:rPr>
          <w:sz w:val="24"/>
          <w:szCs w:val="24"/>
        </w:rPr>
        <w:t>Materials used</w:t>
      </w:r>
    </w:p>
    <w:p w14:paraId="18C9C35E" w14:textId="6900A0A6" w:rsidR="00041F81" w:rsidRDefault="00041F81" w:rsidP="00041F81">
      <w:pPr>
        <w:pStyle w:val="ListParagraph"/>
        <w:numPr>
          <w:ilvl w:val="0"/>
          <w:numId w:val="16"/>
        </w:numPr>
        <w:rPr>
          <w:sz w:val="24"/>
          <w:szCs w:val="24"/>
        </w:rPr>
      </w:pPr>
      <w:r>
        <w:rPr>
          <w:sz w:val="24"/>
          <w:szCs w:val="24"/>
        </w:rPr>
        <w:t>Defects</w:t>
      </w:r>
    </w:p>
    <w:p w14:paraId="581FDD37" w14:textId="6A40CCE4" w:rsidR="00041F81" w:rsidRDefault="00041F81" w:rsidP="00041F81">
      <w:pPr>
        <w:pStyle w:val="ListParagraph"/>
        <w:numPr>
          <w:ilvl w:val="0"/>
          <w:numId w:val="16"/>
        </w:numPr>
        <w:rPr>
          <w:sz w:val="24"/>
          <w:szCs w:val="24"/>
        </w:rPr>
      </w:pPr>
      <w:r>
        <w:rPr>
          <w:sz w:val="24"/>
          <w:szCs w:val="24"/>
        </w:rPr>
        <w:t>Amount of waste created and any recycling</w:t>
      </w:r>
    </w:p>
    <w:p w14:paraId="53012AEE" w14:textId="3D740A30" w:rsidR="00041F81" w:rsidRDefault="00041F81" w:rsidP="00041F81">
      <w:pPr>
        <w:pStyle w:val="ListParagraph"/>
        <w:numPr>
          <w:ilvl w:val="0"/>
          <w:numId w:val="16"/>
        </w:numPr>
        <w:rPr>
          <w:sz w:val="24"/>
          <w:szCs w:val="24"/>
        </w:rPr>
      </w:pPr>
      <w:r>
        <w:rPr>
          <w:sz w:val="24"/>
          <w:szCs w:val="24"/>
        </w:rPr>
        <w:t>Any variations</w:t>
      </w:r>
    </w:p>
    <w:p w14:paraId="27B7B1A0" w14:textId="543950C1" w:rsidR="00041F81" w:rsidRDefault="00041F81" w:rsidP="00041F81">
      <w:pPr>
        <w:pStyle w:val="ListParagraph"/>
        <w:numPr>
          <w:ilvl w:val="0"/>
          <w:numId w:val="16"/>
        </w:numPr>
        <w:rPr>
          <w:sz w:val="24"/>
          <w:szCs w:val="24"/>
        </w:rPr>
      </w:pPr>
      <w:r>
        <w:rPr>
          <w:sz w:val="24"/>
          <w:szCs w:val="24"/>
        </w:rPr>
        <w:t xml:space="preserve">Finances – cost vs budget </w:t>
      </w:r>
    </w:p>
    <w:p w14:paraId="59F8728D" w14:textId="029C2CE1" w:rsidR="00041F81" w:rsidRDefault="00041F81" w:rsidP="00041F81">
      <w:pPr>
        <w:pStyle w:val="ListParagraph"/>
        <w:numPr>
          <w:ilvl w:val="0"/>
          <w:numId w:val="16"/>
        </w:numPr>
        <w:rPr>
          <w:sz w:val="24"/>
          <w:szCs w:val="24"/>
        </w:rPr>
      </w:pPr>
      <w:r>
        <w:rPr>
          <w:sz w:val="24"/>
          <w:szCs w:val="24"/>
        </w:rPr>
        <w:t>Progress made vs timescale</w:t>
      </w:r>
    </w:p>
    <w:p w14:paraId="3C7265B7" w14:textId="0F38C057" w:rsidR="00041F81" w:rsidRDefault="00041F81" w:rsidP="00041F81">
      <w:pPr>
        <w:pStyle w:val="ListParagraph"/>
        <w:numPr>
          <w:ilvl w:val="0"/>
          <w:numId w:val="16"/>
        </w:numPr>
        <w:rPr>
          <w:sz w:val="24"/>
          <w:szCs w:val="24"/>
        </w:rPr>
      </w:pPr>
      <w:r>
        <w:rPr>
          <w:sz w:val="24"/>
          <w:szCs w:val="24"/>
        </w:rPr>
        <w:t>Complaints</w:t>
      </w:r>
    </w:p>
    <w:p w14:paraId="76F3D65F" w14:textId="570BC345" w:rsidR="00041F81" w:rsidRDefault="00041F81" w:rsidP="00041F81">
      <w:pPr>
        <w:pStyle w:val="ListParagraph"/>
        <w:numPr>
          <w:ilvl w:val="0"/>
          <w:numId w:val="16"/>
        </w:numPr>
        <w:rPr>
          <w:sz w:val="24"/>
          <w:szCs w:val="24"/>
        </w:rPr>
      </w:pPr>
      <w:r>
        <w:rPr>
          <w:sz w:val="24"/>
          <w:szCs w:val="24"/>
        </w:rPr>
        <w:t>Accidents/incidents</w:t>
      </w:r>
    </w:p>
    <w:p w14:paraId="794F0EF2" w14:textId="681DDC6B" w:rsidR="00BE28A9" w:rsidRDefault="00BE28A9" w:rsidP="00BE28A9">
      <w:pPr>
        <w:rPr>
          <w:sz w:val="24"/>
          <w:szCs w:val="24"/>
        </w:rPr>
      </w:pPr>
    </w:p>
    <w:p w14:paraId="5C9DEA35" w14:textId="0ABF9506" w:rsidR="00BE28A9" w:rsidRPr="00BE28A9" w:rsidRDefault="00BE28A9" w:rsidP="00BE28A9">
      <w:pPr>
        <w:rPr>
          <w:sz w:val="24"/>
          <w:szCs w:val="24"/>
        </w:rPr>
      </w:pPr>
      <w:r>
        <w:rPr>
          <w:sz w:val="24"/>
          <w:szCs w:val="24"/>
        </w:rPr>
        <w:t>Some companies even introduce friendly competitions among workers and offer incentives for achieving the best productivity and safety against other crews in the project</w:t>
      </w:r>
      <w:sdt>
        <w:sdtPr>
          <w:rPr>
            <w:sz w:val="24"/>
            <w:szCs w:val="24"/>
          </w:rPr>
          <w:id w:val="630215563"/>
          <w:citation/>
        </w:sdtPr>
        <w:sdtContent>
          <w:r>
            <w:rPr>
              <w:sz w:val="24"/>
              <w:szCs w:val="24"/>
            </w:rPr>
            <w:fldChar w:fldCharType="begin"/>
          </w:r>
          <w:r>
            <w:rPr>
              <w:sz w:val="24"/>
              <w:szCs w:val="24"/>
            </w:rPr>
            <w:instrText xml:space="preserve"> CITATION Tre19 \l 2057 </w:instrText>
          </w:r>
          <w:r>
            <w:rPr>
              <w:sz w:val="24"/>
              <w:szCs w:val="24"/>
            </w:rPr>
            <w:fldChar w:fldCharType="separate"/>
          </w:r>
          <w:r w:rsidR="008901BC">
            <w:rPr>
              <w:noProof/>
              <w:sz w:val="24"/>
              <w:szCs w:val="24"/>
            </w:rPr>
            <w:t xml:space="preserve"> </w:t>
          </w:r>
          <w:r w:rsidR="008901BC" w:rsidRPr="008901BC">
            <w:rPr>
              <w:noProof/>
              <w:sz w:val="24"/>
              <w:szCs w:val="24"/>
            </w:rPr>
            <w:t>(Trestles, 2019)</w:t>
          </w:r>
          <w:r>
            <w:rPr>
              <w:sz w:val="24"/>
              <w:szCs w:val="24"/>
            </w:rPr>
            <w:fldChar w:fldCharType="end"/>
          </w:r>
        </w:sdtContent>
      </w:sdt>
      <w:r>
        <w:rPr>
          <w:sz w:val="24"/>
          <w:szCs w:val="24"/>
        </w:rPr>
        <w:t>.  This has many benefits as it reduced injuries, drives productivity performance, communication and innovation, as well as adding an element of fun</w:t>
      </w:r>
      <w:r w:rsidR="00262761">
        <w:rPr>
          <w:sz w:val="24"/>
          <w:szCs w:val="24"/>
        </w:rPr>
        <w:t xml:space="preserve"> where progress made is available to the whole team so they can see where they rank in the duration of the project</w:t>
      </w:r>
      <w:r>
        <w:rPr>
          <w:sz w:val="24"/>
          <w:szCs w:val="24"/>
        </w:rPr>
        <w:t xml:space="preserve"> </w:t>
      </w:r>
      <w:sdt>
        <w:sdtPr>
          <w:rPr>
            <w:sz w:val="24"/>
            <w:szCs w:val="24"/>
          </w:rPr>
          <w:id w:val="-1741173952"/>
          <w:citation/>
        </w:sdtPr>
        <w:sdtContent>
          <w:r>
            <w:rPr>
              <w:sz w:val="24"/>
              <w:szCs w:val="24"/>
            </w:rPr>
            <w:fldChar w:fldCharType="begin"/>
          </w:r>
          <w:r>
            <w:rPr>
              <w:sz w:val="24"/>
              <w:szCs w:val="24"/>
            </w:rPr>
            <w:instrText xml:space="preserve"> CITATION Tre19 \l 2057 </w:instrText>
          </w:r>
          <w:r>
            <w:rPr>
              <w:sz w:val="24"/>
              <w:szCs w:val="24"/>
            </w:rPr>
            <w:fldChar w:fldCharType="separate"/>
          </w:r>
          <w:r w:rsidR="008901BC" w:rsidRPr="008901BC">
            <w:rPr>
              <w:noProof/>
              <w:sz w:val="24"/>
              <w:szCs w:val="24"/>
            </w:rPr>
            <w:t>(Trestles, 2019)</w:t>
          </w:r>
          <w:r>
            <w:rPr>
              <w:sz w:val="24"/>
              <w:szCs w:val="24"/>
            </w:rPr>
            <w:fldChar w:fldCharType="end"/>
          </w:r>
        </w:sdtContent>
      </w:sdt>
      <w:r w:rsidR="00262761">
        <w:rPr>
          <w:sz w:val="24"/>
          <w:szCs w:val="24"/>
        </w:rPr>
        <w:t>.  Ultimately,</w:t>
      </w:r>
      <w:r>
        <w:rPr>
          <w:sz w:val="24"/>
          <w:szCs w:val="24"/>
        </w:rPr>
        <w:t xml:space="preserve"> promoting better practices of construction and safer behaviour </w:t>
      </w:r>
      <w:r w:rsidR="00262761">
        <w:rPr>
          <w:sz w:val="24"/>
          <w:szCs w:val="24"/>
        </w:rPr>
        <w:t>can have multiple benefits for the project and its workforce</w:t>
      </w:r>
      <w:sdt>
        <w:sdtPr>
          <w:rPr>
            <w:sz w:val="24"/>
            <w:szCs w:val="24"/>
          </w:rPr>
          <w:id w:val="-1235930776"/>
          <w:citation/>
        </w:sdtPr>
        <w:sdtContent>
          <w:r w:rsidR="00262761">
            <w:rPr>
              <w:sz w:val="24"/>
              <w:szCs w:val="24"/>
            </w:rPr>
            <w:fldChar w:fldCharType="begin"/>
          </w:r>
          <w:r w:rsidR="00262761">
            <w:rPr>
              <w:sz w:val="24"/>
              <w:szCs w:val="24"/>
            </w:rPr>
            <w:instrText xml:space="preserve"> CITATION Tre19 \l 2057 </w:instrText>
          </w:r>
          <w:r w:rsidR="00262761">
            <w:rPr>
              <w:sz w:val="24"/>
              <w:szCs w:val="24"/>
            </w:rPr>
            <w:fldChar w:fldCharType="separate"/>
          </w:r>
          <w:r w:rsidR="008901BC">
            <w:rPr>
              <w:noProof/>
              <w:sz w:val="24"/>
              <w:szCs w:val="24"/>
            </w:rPr>
            <w:t xml:space="preserve"> </w:t>
          </w:r>
          <w:r w:rsidR="008901BC" w:rsidRPr="008901BC">
            <w:rPr>
              <w:noProof/>
              <w:sz w:val="24"/>
              <w:szCs w:val="24"/>
            </w:rPr>
            <w:t>(Trestles, 2019)</w:t>
          </w:r>
          <w:r w:rsidR="00262761">
            <w:rPr>
              <w:sz w:val="24"/>
              <w:szCs w:val="24"/>
            </w:rPr>
            <w:fldChar w:fldCharType="end"/>
          </w:r>
        </w:sdtContent>
      </w:sdt>
      <w:r w:rsidR="00C336AB">
        <w:rPr>
          <w:sz w:val="24"/>
          <w:szCs w:val="24"/>
        </w:rPr>
        <w:t>.</w:t>
      </w:r>
    </w:p>
    <w:p w14:paraId="2670D60B" w14:textId="1CEEF9A5" w:rsidR="00A77C3B" w:rsidRDefault="00DC3970" w:rsidP="0094558E">
      <w:pPr>
        <w:rPr>
          <w:sz w:val="24"/>
          <w:szCs w:val="24"/>
        </w:rPr>
      </w:pPr>
      <w:r>
        <w:rPr>
          <w:sz w:val="24"/>
          <w:szCs w:val="24"/>
        </w:rPr>
        <w:t>To summarise KPI’s comprehend all of the above and promote a productive project to ensure that progress is made in accordance with budget and industry benchmarks</w:t>
      </w:r>
      <w:sdt>
        <w:sdtPr>
          <w:rPr>
            <w:sz w:val="24"/>
            <w:szCs w:val="24"/>
          </w:rPr>
          <w:id w:val="1354151633"/>
          <w:citation/>
        </w:sdtPr>
        <w:sdtContent>
          <w:r w:rsidR="006D277D">
            <w:rPr>
              <w:sz w:val="24"/>
              <w:szCs w:val="24"/>
            </w:rPr>
            <w:fldChar w:fldCharType="begin"/>
          </w:r>
          <w:r w:rsidR="006D277D">
            <w:rPr>
              <w:sz w:val="24"/>
              <w:szCs w:val="24"/>
            </w:rPr>
            <w:instrText xml:space="preserve"> CITATION Des203 \l 2057 </w:instrText>
          </w:r>
          <w:r w:rsidR="006D277D">
            <w:rPr>
              <w:sz w:val="24"/>
              <w:szCs w:val="24"/>
            </w:rPr>
            <w:fldChar w:fldCharType="separate"/>
          </w:r>
          <w:r w:rsidR="008901BC">
            <w:rPr>
              <w:noProof/>
              <w:sz w:val="24"/>
              <w:szCs w:val="24"/>
            </w:rPr>
            <w:t xml:space="preserve"> </w:t>
          </w:r>
          <w:r w:rsidR="008901BC" w:rsidRPr="008901BC">
            <w:rPr>
              <w:noProof/>
              <w:sz w:val="24"/>
              <w:szCs w:val="24"/>
            </w:rPr>
            <w:t>(Wiki D. B., Key performance indicators KPI, 2020)</w:t>
          </w:r>
          <w:r w:rsidR="006D277D">
            <w:rPr>
              <w:sz w:val="24"/>
              <w:szCs w:val="24"/>
            </w:rPr>
            <w:fldChar w:fldCharType="end"/>
          </w:r>
        </w:sdtContent>
      </w:sdt>
      <w:r w:rsidR="00BE28A9">
        <w:rPr>
          <w:sz w:val="24"/>
          <w:szCs w:val="24"/>
        </w:rPr>
        <w:t>.</w:t>
      </w:r>
    </w:p>
    <w:p w14:paraId="2EFF4ABF" w14:textId="36D7E24F" w:rsidR="00C336AB" w:rsidRDefault="00C336AB" w:rsidP="0094558E">
      <w:pPr>
        <w:rPr>
          <w:sz w:val="24"/>
          <w:szCs w:val="24"/>
        </w:rPr>
      </w:pPr>
    </w:p>
    <w:p w14:paraId="1311B0EA" w14:textId="18C3B43A" w:rsidR="00C336AB" w:rsidRDefault="00C336AB" w:rsidP="00C336AB">
      <w:pPr>
        <w:pStyle w:val="Heading2"/>
      </w:pPr>
      <w:bookmarkStart w:id="12" w:name="_Toc47693757"/>
      <w:r>
        <w:t>4.2 Incentivisation to the client</w:t>
      </w:r>
      <w:bookmarkEnd w:id="12"/>
    </w:p>
    <w:p w14:paraId="26E5D729" w14:textId="00D0BFE6" w:rsidR="00C336AB" w:rsidRDefault="00C336AB" w:rsidP="0094558E">
      <w:pPr>
        <w:rPr>
          <w:sz w:val="24"/>
          <w:szCs w:val="24"/>
        </w:rPr>
      </w:pPr>
    </w:p>
    <w:p w14:paraId="0D937C59" w14:textId="38F42CE4" w:rsidR="005E5C1E" w:rsidRDefault="00041747" w:rsidP="0094558E">
      <w:pPr>
        <w:rPr>
          <w:sz w:val="24"/>
          <w:szCs w:val="24"/>
        </w:rPr>
      </w:pPr>
      <w:r>
        <w:rPr>
          <w:sz w:val="24"/>
          <w:szCs w:val="24"/>
        </w:rPr>
        <w:t xml:space="preserve">The incentive schemes in the projects can happen at all levels of the project (individual, team and corporate) but ultimately its goal is to increased performance to save time and money </w:t>
      </w:r>
      <w:sdt>
        <w:sdtPr>
          <w:rPr>
            <w:sz w:val="24"/>
            <w:szCs w:val="24"/>
          </w:rPr>
          <w:id w:val="-1052313109"/>
          <w:citation/>
        </w:sdtPr>
        <w:sdtContent>
          <w:r>
            <w:rPr>
              <w:sz w:val="24"/>
              <w:szCs w:val="24"/>
            </w:rPr>
            <w:fldChar w:fldCharType="begin"/>
          </w:r>
          <w:r>
            <w:rPr>
              <w:sz w:val="24"/>
              <w:szCs w:val="24"/>
            </w:rPr>
            <w:instrText xml:space="preserve"> CITATION The \l 2057 </w:instrText>
          </w:r>
          <w:r>
            <w:rPr>
              <w:sz w:val="24"/>
              <w:szCs w:val="24"/>
            </w:rPr>
            <w:fldChar w:fldCharType="separate"/>
          </w:r>
          <w:r w:rsidR="008901BC" w:rsidRPr="008901BC">
            <w:rPr>
              <w:noProof/>
              <w:sz w:val="24"/>
              <w:szCs w:val="24"/>
            </w:rPr>
            <w:t>(Institute)</w:t>
          </w:r>
          <w:r>
            <w:rPr>
              <w:sz w:val="24"/>
              <w:szCs w:val="24"/>
            </w:rPr>
            <w:fldChar w:fldCharType="end"/>
          </w:r>
        </w:sdtContent>
      </w:sdt>
      <w:r>
        <w:rPr>
          <w:sz w:val="24"/>
          <w:szCs w:val="24"/>
        </w:rPr>
        <w:t>.</w:t>
      </w:r>
      <w:r w:rsidR="005E73D3">
        <w:rPr>
          <w:sz w:val="24"/>
          <w:szCs w:val="24"/>
        </w:rPr>
        <w:t xml:space="preserve">  Throughout the process of the project the client can benefit from improvements in the quality of the build as well as a contractor with a proficient team, and both </w:t>
      </w:r>
      <w:r w:rsidR="009B21E3">
        <w:rPr>
          <w:sz w:val="24"/>
          <w:szCs w:val="24"/>
        </w:rPr>
        <w:t xml:space="preserve">will have a financial gain if activities are completed early </w:t>
      </w:r>
      <w:r w:rsidR="00AD0955">
        <w:rPr>
          <w:sz w:val="24"/>
          <w:szCs w:val="24"/>
        </w:rPr>
        <w:t>a</w:t>
      </w:r>
      <w:r w:rsidR="005E73D3">
        <w:rPr>
          <w:sz w:val="24"/>
          <w:szCs w:val="24"/>
        </w:rPr>
        <w:t>s there would be a</w:t>
      </w:r>
      <w:r w:rsidR="00AD0955">
        <w:rPr>
          <w:sz w:val="24"/>
          <w:szCs w:val="24"/>
        </w:rPr>
        <w:t xml:space="preserve"> reduction in cost</w:t>
      </w:r>
      <w:sdt>
        <w:sdtPr>
          <w:rPr>
            <w:sz w:val="24"/>
            <w:szCs w:val="24"/>
          </w:rPr>
          <w:id w:val="-1927027669"/>
          <w:citation/>
        </w:sdtPr>
        <w:sdtContent>
          <w:r w:rsidR="00AD0955">
            <w:rPr>
              <w:sz w:val="24"/>
              <w:szCs w:val="24"/>
            </w:rPr>
            <w:fldChar w:fldCharType="begin"/>
          </w:r>
          <w:r w:rsidR="00AD0955">
            <w:rPr>
              <w:sz w:val="24"/>
              <w:szCs w:val="24"/>
            </w:rPr>
            <w:instrText xml:space="preserve"> CITATION The \l 2057 </w:instrText>
          </w:r>
          <w:r w:rsidR="00AD0955">
            <w:rPr>
              <w:sz w:val="24"/>
              <w:szCs w:val="24"/>
            </w:rPr>
            <w:fldChar w:fldCharType="separate"/>
          </w:r>
          <w:r w:rsidR="008901BC">
            <w:rPr>
              <w:noProof/>
              <w:sz w:val="24"/>
              <w:szCs w:val="24"/>
            </w:rPr>
            <w:t xml:space="preserve"> </w:t>
          </w:r>
          <w:r w:rsidR="008901BC" w:rsidRPr="008901BC">
            <w:rPr>
              <w:noProof/>
              <w:sz w:val="24"/>
              <w:szCs w:val="24"/>
            </w:rPr>
            <w:t>(Institute)</w:t>
          </w:r>
          <w:r w:rsidR="00AD0955">
            <w:rPr>
              <w:sz w:val="24"/>
              <w:szCs w:val="24"/>
            </w:rPr>
            <w:fldChar w:fldCharType="end"/>
          </w:r>
        </w:sdtContent>
      </w:sdt>
      <w:r w:rsidR="00AD0955">
        <w:rPr>
          <w:sz w:val="24"/>
          <w:szCs w:val="24"/>
        </w:rPr>
        <w:t xml:space="preserve">.  This can be due to improvements in training and quality provided by the contractor which could provide new or repeat business and increase the contractors market share </w:t>
      </w:r>
      <w:sdt>
        <w:sdtPr>
          <w:rPr>
            <w:sz w:val="24"/>
            <w:szCs w:val="24"/>
          </w:rPr>
          <w:id w:val="-1799449280"/>
          <w:citation/>
        </w:sdtPr>
        <w:sdtContent>
          <w:r w:rsidR="00A35BEA">
            <w:rPr>
              <w:sz w:val="24"/>
              <w:szCs w:val="24"/>
            </w:rPr>
            <w:fldChar w:fldCharType="begin"/>
          </w:r>
          <w:r w:rsidR="00A35BEA">
            <w:rPr>
              <w:sz w:val="24"/>
              <w:szCs w:val="24"/>
            </w:rPr>
            <w:instrText xml:space="preserve"> CITATION CIB07 \l 2057 </w:instrText>
          </w:r>
          <w:r w:rsidR="00A35BEA">
            <w:rPr>
              <w:sz w:val="24"/>
              <w:szCs w:val="24"/>
            </w:rPr>
            <w:fldChar w:fldCharType="separate"/>
          </w:r>
          <w:r w:rsidR="008901BC" w:rsidRPr="008901BC">
            <w:rPr>
              <w:noProof/>
              <w:sz w:val="24"/>
              <w:szCs w:val="24"/>
            </w:rPr>
            <w:t>(Congress, 2007)</w:t>
          </w:r>
          <w:r w:rsidR="00A35BEA">
            <w:rPr>
              <w:sz w:val="24"/>
              <w:szCs w:val="24"/>
            </w:rPr>
            <w:fldChar w:fldCharType="end"/>
          </w:r>
        </w:sdtContent>
      </w:sdt>
      <w:r w:rsidR="00A35BEA">
        <w:rPr>
          <w:sz w:val="24"/>
          <w:szCs w:val="24"/>
        </w:rPr>
        <w:t>.</w:t>
      </w:r>
      <w:r w:rsidRPr="00041747">
        <w:rPr>
          <w:sz w:val="24"/>
          <w:szCs w:val="24"/>
        </w:rPr>
        <w:t xml:space="preserve"> </w:t>
      </w:r>
    </w:p>
    <w:p w14:paraId="3C6A9615" w14:textId="20E48DF5" w:rsidR="00324339" w:rsidRDefault="00324339" w:rsidP="0094558E">
      <w:pPr>
        <w:rPr>
          <w:sz w:val="24"/>
          <w:szCs w:val="24"/>
        </w:rPr>
      </w:pPr>
    </w:p>
    <w:p w14:paraId="7B26ABB8" w14:textId="77777777" w:rsidR="007707E6" w:rsidRDefault="007707E6" w:rsidP="0094558E">
      <w:pPr>
        <w:rPr>
          <w:sz w:val="24"/>
          <w:szCs w:val="24"/>
        </w:rPr>
      </w:pPr>
    </w:p>
    <w:p w14:paraId="1D5F2CEA" w14:textId="36A9BD39" w:rsidR="005E5C1E" w:rsidRDefault="005E5C1E" w:rsidP="0094558E">
      <w:pPr>
        <w:rPr>
          <w:sz w:val="24"/>
          <w:szCs w:val="24"/>
        </w:rPr>
      </w:pPr>
      <w:r>
        <w:rPr>
          <w:sz w:val="24"/>
          <w:szCs w:val="24"/>
        </w:rPr>
        <w:t xml:space="preserve">Addressing performance and incentivisation was summarised in a report by the CIB World Building Congress, 2007 as </w:t>
      </w:r>
      <w:r w:rsidRPr="005E5C1E">
        <w:rPr>
          <w:i/>
          <w:iCs/>
          <w:sz w:val="24"/>
          <w:szCs w:val="24"/>
        </w:rPr>
        <w:t xml:space="preserve">“The most worrying thing about these differing uses of incentives is that they seem to be based on untested assumptions about what modifies behaviour… investigations into how people talk about what motivates them may form a useful backdrop for understanding what participants in the construction sector think about when they are being urged to perform quicker, cheaper and better” </w:t>
      </w:r>
      <w:sdt>
        <w:sdtPr>
          <w:rPr>
            <w:sz w:val="24"/>
            <w:szCs w:val="24"/>
          </w:rPr>
          <w:id w:val="-344334978"/>
          <w:citation/>
        </w:sdtPr>
        <w:sdtContent>
          <w:r>
            <w:rPr>
              <w:sz w:val="24"/>
              <w:szCs w:val="24"/>
            </w:rPr>
            <w:fldChar w:fldCharType="begin"/>
          </w:r>
          <w:r>
            <w:rPr>
              <w:sz w:val="24"/>
              <w:szCs w:val="24"/>
            </w:rPr>
            <w:instrText xml:space="preserve"> CITATION CIB07 \l 2057 </w:instrText>
          </w:r>
          <w:r>
            <w:rPr>
              <w:sz w:val="24"/>
              <w:szCs w:val="24"/>
            </w:rPr>
            <w:fldChar w:fldCharType="separate"/>
          </w:r>
          <w:r w:rsidR="008901BC" w:rsidRPr="008901BC">
            <w:rPr>
              <w:noProof/>
              <w:sz w:val="24"/>
              <w:szCs w:val="24"/>
            </w:rPr>
            <w:t>(Congress, 2007)</w:t>
          </w:r>
          <w:r>
            <w:rPr>
              <w:sz w:val="24"/>
              <w:szCs w:val="24"/>
            </w:rPr>
            <w:fldChar w:fldCharType="end"/>
          </w:r>
        </w:sdtContent>
      </w:sdt>
      <w:r>
        <w:rPr>
          <w:sz w:val="24"/>
          <w:szCs w:val="24"/>
        </w:rPr>
        <w:t>.</w:t>
      </w:r>
      <w:r w:rsidR="004E6C37">
        <w:rPr>
          <w:sz w:val="24"/>
          <w:szCs w:val="24"/>
        </w:rPr>
        <w:t xml:space="preserve">  It appears that the contractor and client benefit throughout the project if enhanced performance is achieved, but the workforce itself </w:t>
      </w:r>
      <w:r w:rsidR="003722AE">
        <w:rPr>
          <w:sz w:val="24"/>
          <w:szCs w:val="24"/>
        </w:rPr>
        <w:t>does not</w:t>
      </w:r>
      <w:r w:rsidR="004E6C37">
        <w:rPr>
          <w:sz w:val="24"/>
          <w:szCs w:val="24"/>
        </w:rPr>
        <w:t xml:space="preserve"> seem to benefit from completing the project before its deadline. </w:t>
      </w:r>
    </w:p>
    <w:p w14:paraId="2FD252C7" w14:textId="1DE5D6FE" w:rsidR="00DE2758" w:rsidRDefault="00DE2758" w:rsidP="0094558E">
      <w:pPr>
        <w:rPr>
          <w:sz w:val="24"/>
          <w:szCs w:val="24"/>
        </w:rPr>
      </w:pPr>
    </w:p>
    <w:p w14:paraId="42663C3A" w14:textId="00ED4082" w:rsidR="005F6F1D" w:rsidRDefault="005F6F1D" w:rsidP="0094558E">
      <w:pPr>
        <w:rPr>
          <w:sz w:val="24"/>
          <w:szCs w:val="24"/>
        </w:rPr>
      </w:pPr>
    </w:p>
    <w:p w14:paraId="28D07EAA" w14:textId="61980584" w:rsidR="00917728" w:rsidRDefault="00917728" w:rsidP="0094558E">
      <w:pPr>
        <w:rPr>
          <w:sz w:val="24"/>
          <w:szCs w:val="24"/>
        </w:rPr>
      </w:pPr>
    </w:p>
    <w:p w14:paraId="2018826B" w14:textId="674FFC6A" w:rsidR="00917728" w:rsidRDefault="00917728" w:rsidP="0094558E">
      <w:pPr>
        <w:rPr>
          <w:sz w:val="24"/>
          <w:szCs w:val="24"/>
        </w:rPr>
      </w:pPr>
    </w:p>
    <w:p w14:paraId="02935B88" w14:textId="6A2B2EE5" w:rsidR="00917728" w:rsidRDefault="00917728" w:rsidP="0094558E">
      <w:pPr>
        <w:rPr>
          <w:sz w:val="24"/>
          <w:szCs w:val="24"/>
        </w:rPr>
      </w:pPr>
    </w:p>
    <w:p w14:paraId="15B2F3C5" w14:textId="0D3E7841" w:rsidR="00917728" w:rsidRDefault="00917728" w:rsidP="0094558E">
      <w:pPr>
        <w:rPr>
          <w:sz w:val="24"/>
          <w:szCs w:val="24"/>
        </w:rPr>
      </w:pPr>
    </w:p>
    <w:p w14:paraId="3098051E" w14:textId="53092FE1" w:rsidR="00917728" w:rsidRDefault="00917728" w:rsidP="0094558E">
      <w:pPr>
        <w:rPr>
          <w:sz w:val="24"/>
          <w:szCs w:val="24"/>
        </w:rPr>
      </w:pPr>
    </w:p>
    <w:p w14:paraId="227EBEBB" w14:textId="7367C64D" w:rsidR="00917728" w:rsidRDefault="00917728" w:rsidP="0094558E">
      <w:pPr>
        <w:rPr>
          <w:sz w:val="24"/>
          <w:szCs w:val="24"/>
        </w:rPr>
      </w:pPr>
    </w:p>
    <w:p w14:paraId="6F2F64EA" w14:textId="083F6969" w:rsidR="00917728" w:rsidRDefault="00917728" w:rsidP="0094558E">
      <w:pPr>
        <w:rPr>
          <w:sz w:val="24"/>
          <w:szCs w:val="24"/>
        </w:rPr>
      </w:pPr>
    </w:p>
    <w:p w14:paraId="03BB9320" w14:textId="4E07EC05" w:rsidR="00917728" w:rsidRDefault="00917728" w:rsidP="0094558E">
      <w:pPr>
        <w:rPr>
          <w:sz w:val="24"/>
          <w:szCs w:val="24"/>
        </w:rPr>
      </w:pPr>
    </w:p>
    <w:p w14:paraId="20F65AE7" w14:textId="260A16A7" w:rsidR="00917728" w:rsidRDefault="00917728" w:rsidP="0094558E">
      <w:pPr>
        <w:rPr>
          <w:sz w:val="24"/>
          <w:szCs w:val="24"/>
        </w:rPr>
      </w:pPr>
    </w:p>
    <w:p w14:paraId="6C13CA20" w14:textId="4E3E1613" w:rsidR="00917728" w:rsidRDefault="00917728" w:rsidP="0094558E">
      <w:pPr>
        <w:rPr>
          <w:sz w:val="24"/>
          <w:szCs w:val="24"/>
        </w:rPr>
      </w:pPr>
    </w:p>
    <w:p w14:paraId="3EE1B8D6" w14:textId="747CACBA" w:rsidR="00917728" w:rsidRDefault="00917728" w:rsidP="0094558E">
      <w:pPr>
        <w:rPr>
          <w:sz w:val="24"/>
          <w:szCs w:val="24"/>
        </w:rPr>
      </w:pPr>
    </w:p>
    <w:p w14:paraId="6DFB443E" w14:textId="2774CC2F" w:rsidR="00917728" w:rsidRPr="0034088A" w:rsidRDefault="00917728" w:rsidP="0034088A">
      <w:pPr>
        <w:pStyle w:val="Heading1"/>
        <w:rPr>
          <w:b/>
          <w:bCs/>
        </w:rPr>
      </w:pPr>
      <w:bookmarkStart w:id="13" w:name="_Toc47693758"/>
      <w:r w:rsidRPr="0034088A">
        <w:rPr>
          <w:b/>
          <w:bCs/>
        </w:rPr>
        <w:lastRenderedPageBreak/>
        <w:t>5. Site set-up</w:t>
      </w:r>
      <w:bookmarkEnd w:id="13"/>
    </w:p>
    <w:p w14:paraId="574FC79C" w14:textId="5E17DED2" w:rsidR="00917728" w:rsidRDefault="00917728" w:rsidP="0094558E">
      <w:pPr>
        <w:rPr>
          <w:sz w:val="24"/>
          <w:szCs w:val="24"/>
        </w:rPr>
      </w:pPr>
    </w:p>
    <w:p w14:paraId="48817593" w14:textId="16AB3754" w:rsidR="00917728" w:rsidRDefault="0034088A" w:rsidP="0094558E">
      <w:pPr>
        <w:rPr>
          <w:sz w:val="24"/>
          <w:szCs w:val="24"/>
        </w:rPr>
      </w:pPr>
      <w:r>
        <w:rPr>
          <w:noProof/>
        </w:rPr>
        <w:drawing>
          <wp:inline distT="0" distB="0" distL="0" distR="0" wp14:anchorId="41764897" wp14:editId="7F947CAA">
            <wp:extent cx="5731510" cy="410464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104640"/>
                    </a:xfrm>
                    <a:prstGeom prst="rect">
                      <a:avLst/>
                    </a:prstGeom>
                  </pic:spPr>
                </pic:pic>
              </a:graphicData>
            </a:graphic>
          </wp:inline>
        </w:drawing>
      </w:r>
    </w:p>
    <w:p w14:paraId="7161485B" w14:textId="397666B8" w:rsidR="00917728" w:rsidRDefault="00D611A6" w:rsidP="0094558E">
      <w:pPr>
        <w:rPr>
          <w:sz w:val="24"/>
          <w:szCs w:val="24"/>
        </w:rPr>
      </w:pPr>
      <w:r>
        <w:rPr>
          <w:sz w:val="24"/>
          <w:szCs w:val="24"/>
        </w:rPr>
        <w:t xml:space="preserve">Figure 6: </w:t>
      </w:r>
      <w:r w:rsidR="008A5970">
        <w:rPr>
          <w:sz w:val="24"/>
          <w:szCs w:val="24"/>
        </w:rPr>
        <w:t xml:space="preserve">Site set-up for the construction of the Y Fforwm building </w:t>
      </w:r>
      <w:sdt>
        <w:sdtPr>
          <w:rPr>
            <w:sz w:val="24"/>
            <w:szCs w:val="24"/>
          </w:rPr>
          <w:id w:val="-106975498"/>
          <w:citation/>
        </w:sdtPr>
        <w:sdtContent>
          <w:r w:rsidR="008A5970">
            <w:rPr>
              <w:sz w:val="24"/>
              <w:szCs w:val="24"/>
            </w:rPr>
            <w:fldChar w:fldCharType="begin"/>
          </w:r>
          <w:r w:rsidR="008A5970">
            <w:rPr>
              <w:sz w:val="24"/>
              <w:szCs w:val="24"/>
            </w:rPr>
            <w:instrText xml:space="preserve"> CITATION Cer201 \l 2057 </w:instrText>
          </w:r>
          <w:r w:rsidR="008A5970">
            <w:rPr>
              <w:sz w:val="24"/>
              <w:szCs w:val="24"/>
            </w:rPr>
            <w:fldChar w:fldCharType="separate"/>
          </w:r>
          <w:r w:rsidR="008901BC" w:rsidRPr="008901BC">
            <w:rPr>
              <w:noProof/>
              <w:sz w:val="24"/>
              <w:szCs w:val="24"/>
            </w:rPr>
            <w:t>(Cole C. , 2020)</w:t>
          </w:r>
          <w:r w:rsidR="008A5970">
            <w:rPr>
              <w:sz w:val="24"/>
              <w:szCs w:val="24"/>
            </w:rPr>
            <w:fldChar w:fldCharType="end"/>
          </w:r>
        </w:sdtContent>
      </w:sdt>
    </w:p>
    <w:p w14:paraId="4DF1EE61" w14:textId="23CB2B97" w:rsidR="001A6497" w:rsidRDefault="001A6497" w:rsidP="0094558E">
      <w:pPr>
        <w:rPr>
          <w:sz w:val="24"/>
          <w:szCs w:val="24"/>
        </w:rPr>
      </w:pPr>
    </w:p>
    <w:p w14:paraId="5420AFEA" w14:textId="44540E3B" w:rsidR="001A6497" w:rsidRDefault="001A6497" w:rsidP="0094558E">
      <w:pPr>
        <w:rPr>
          <w:sz w:val="24"/>
          <w:szCs w:val="24"/>
        </w:rPr>
      </w:pPr>
      <w:r>
        <w:rPr>
          <w:noProof/>
        </w:rPr>
        <w:drawing>
          <wp:anchor distT="0" distB="0" distL="114300" distR="114300" simplePos="0" relativeHeight="251668480" behindDoc="1" locked="0" layoutInCell="1" allowOverlap="1" wp14:anchorId="17D05DC7" wp14:editId="4F0312BD">
            <wp:simplePos x="0" y="0"/>
            <wp:positionH relativeFrom="margin">
              <wp:align>center</wp:align>
            </wp:positionH>
            <wp:positionV relativeFrom="paragraph">
              <wp:posOffset>17780</wp:posOffset>
            </wp:positionV>
            <wp:extent cx="2562860" cy="2114550"/>
            <wp:effectExtent l="0" t="0" r="8890" b="0"/>
            <wp:wrapTight wrapText="bothSides">
              <wp:wrapPolygon edited="0">
                <wp:start x="0" y="0"/>
                <wp:lineTo x="0" y="21405"/>
                <wp:lineTo x="21514" y="21405"/>
                <wp:lineTo x="21514"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562860" cy="2114550"/>
                    </a:xfrm>
                    <a:prstGeom prst="rect">
                      <a:avLst/>
                    </a:prstGeom>
                  </pic:spPr>
                </pic:pic>
              </a:graphicData>
            </a:graphic>
            <wp14:sizeRelH relativeFrom="page">
              <wp14:pctWidth>0</wp14:pctWidth>
            </wp14:sizeRelH>
            <wp14:sizeRelV relativeFrom="page">
              <wp14:pctHeight>0</wp14:pctHeight>
            </wp14:sizeRelV>
          </wp:anchor>
        </w:drawing>
      </w:r>
    </w:p>
    <w:p w14:paraId="5883FB9F" w14:textId="4ADA72C8" w:rsidR="001A6497" w:rsidRDefault="001A6497" w:rsidP="0094558E">
      <w:pPr>
        <w:rPr>
          <w:sz w:val="24"/>
          <w:szCs w:val="24"/>
        </w:rPr>
      </w:pPr>
    </w:p>
    <w:p w14:paraId="227A9EEC" w14:textId="056E2D51" w:rsidR="001A6497" w:rsidRDefault="001A6497" w:rsidP="0094558E">
      <w:pPr>
        <w:rPr>
          <w:sz w:val="24"/>
          <w:szCs w:val="24"/>
        </w:rPr>
      </w:pPr>
    </w:p>
    <w:p w14:paraId="6ECD3080" w14:textId="4E11EA05" w:rsidR="001A6497" w:rsidRDefault="001A6497" w:rsidP="0094558E">
      <w:pPr>
        <w:rPr>
          <w:sz w:val="24"/>
          <w:szCs w:val="24"/>
        </w:rPr>
      </w:pPr>
    </w:p>
    <w:p w14:paraId="204BA985" w14:textId="11B315C8" w:rsidR="001A6497" w:rsidRDefault="001A6497" w:rsidP="0094558E">
      <w:pPr>
        <w:rPr>
          <w:sz w:val="24"/>
          <w:szCs w:val="24"/>
        </w:rPr>
      </w:pPr>
    </w:p>
    <w:p w14:paraId="1E57518E" w14:textId="16E07B65" w:rsidR="001A6497" w:rsidRDefault="001A6497" w:rsidP="0094558E">
      <w:pPr>
        <w:rPr>
          <w:sz w:val="24"/>
          <w:szCs w:val="24"/>
        </w:rPr>
      </w:pPr>
    </w:p>
    <w:p w14:paraId="3CEA9E1E" w14:textId="0FC0C93B" w:rsidR="001A6497" w:rsidRDefault="001A6497" w:rsidP="0094558E">
      <w:pPr>
        <w:rPr>
          <w:sz w:val="24"/>
          <w:szCs w:val="24"/>
        </w:rPr>
      </w:pPr>
    </w:p>
    <w:p w14:paraId="71F49839" w14:textId="4F80C0F6" w:rsidR="001A6497" w:rsidRDefault="001A6497" w:rsidP="0094558E">
      <w:pPr>
        <w:rPr>
          <w:sz w:val="24"/>
          <w:szCs w:val="24"/>
        </w:rPr>
      </w:pPr>
    </w:p>
    <w:p w14:paraId="197779C2" w14:textId="350B7B74" w:rsidR="001A6497" w:rsidRPr="00624A66" w:rsidRDefault="001A6497" w:rsidP="0094558E">
      <w:pPr>
        <w:rPr>
          <w:sz w:val="24"/>
          <w:szCs w:val="24"/>
        </w:rPr>
      </w:pPr>
      <w:r w:rsidRPr="00624A66">
        <w:rPr>
          <w:sz w:val="24"/>
          <w:szCs w:val="24"/>
        </w:rPr>
        <w:t xml:space="preserve">Figure 7: Plan key for the site set-up </w:t>
      </w:r>
      <w:sdt>
        <w:sdtPr>
          <w:rPr>
            <w:sz w:val="24"/>
            <w:szCs w:val="24"/>
          </w:rPr>
          <w:id w:val="-31959001"/>
          <w:citation/>
        </w:sdtPr>
        <w:sdtContent>
          <w:r w:rsidRPr="00624A66">
            <w:rPr>
              <w:sz w:val="24"/>
              <w:szCs w:val="24"/>
            </w:rPr>
            <w:fldChar w:fldCharType="begin"/>
          </w:r>
          <w:r w:rsidRPr="00624A66">
            <w:rPr>
              <w:sz w:val="24"/>
              <w:szCs w:val="24"/>
            </w:rPr>
            <w:instrText xml:space="preserve"> CITATION Cer201 \l 2057 </w:instrText>
          </w:r>
          <w:r w:rsidRPr="00624A66">
            <w:rPr>
              <w:sz w:val="24"/>
              <w:szCs w:val="24"/>
            </w:rPr>
            <w:fldChar w:fldCharType="separate"/>
          </w:r>
          <w:r w:rsidR="008901BC" w:rsidRPr="008901BC">
            <w:rPr>
              <w:noProof/>
              <w:sz w:val="24"/>
              <w:szCs w:val="24"/>
            </w:rPr>
            <w:t>(Cole C. , 2020)</w:t>
          </w:r>
          <w:r w:rsidRPr="00624A66">
            <w:rPr>
              <w:sz w:val="24"/>
              <w:szCs w:val="24"/>
            </w:rPr>
            <w:fldChar w:fldCharType="end"/>
          </w:r>
        </w:sdtContent>
      </w:sdt>
      <w:r w:rsidRPr="00624A66">
        <w:rPr>
          <w:sz w:val="24"/>
          <w:szCs w:val="24"/>
        </w:rPr>
        <w:t>.</w:t>
      </w:r>
    </w:p>
    <w:p w14:paraId="6B90B3C5" w14:textId="294D8AAC" w:rsidR="00A81089" w:rsidRPr="00624A66" w:rsidRDefault="00A81089" w:rsidP="0094558E">
      <w:pPr>
        <w:rPr>
          <w:sz w:val="24"/>
          <w:szCs w:val="24"/>
        </w:rPr>
      </w:pPr>
    </w:p>
    <w:p w14:paraId="1ECDB6F0" w14:textId="6B199680" w:rsidR="00A81089" w:rsidRPr="00624A66" w:rsidRDefault="008E0653" w:rsidP="0094558E">
      <w:pPr>
        <w:rPr>
          <w:sz w:val="24"/>
          <w:szCs w:val="24"/>
        </w:rPr>
      </w:pPr>
      <w:r w:rsidRPr="00624A66">
        <w:rPr>
          <w:sz w:val="24"/>
          <w:szCs w:val="24"/>
        </w:rPr>
        <w:t>The site plan, also known as a logistics plan, is used to display pedestrian routes, transport routes, site perimeter, welfare etc</w:t>
      </w:r>
      <w:r w:rsidR="00F20562" w:rsidRPr="00624A66">
        <w:rPr>
          <w:sz w:val="24"/>
          <w:szCs w:val="24"/>
        </w:rPr>
        <w:t xml:space="preserve"> </w:t>
      </w:r>
      <w:sdt>
        <w:sdtPr>
          <w:rPr>
            <w:sz w:val="24"/>
            <w:szCs w:val="24"/>
          </w:rPr>
          <w:id w:val="2020188853"/>
          <w:citation/>
        </w:sdtPr>
        <w:sdtContent>
          <w:r w:rsidR="00F20562" w:rsidRPr="00624A66">
            <w:rPr>
              <w:sz w:val="24"/>
              <w:szCs w:val="24"/>
            </w:rPr>
            <w:fldChar w:fldCharType="begin"/>
          </w:r>
          <w:r w:rsidR="00F20562" w:rsidRPr="00624A66">
            <w:rPr>
              <w:sz w:val="24"/>
              <w:szCs w:val="24"/>
            </w:rPr>
            <w:instrText xml:space="preserve"> CITATION Coo09 \l 2057 </w:instrText>
          </w:r>
          <w:r w:rsidR="00F20562" w:rsidRPr="00624A66">
            <w:rPr>
              <w:sz w:val="24"/>
              <w:szCs w:val="24"/>
            </w:rPr>
            <w:fldChar w:fldCharType="separate"/>
          </w:r>
          <w:r w:rsidR="008901BC" w:rsidRPr="008901BC">
            <w:rPr>
              <w:noProof/>
              <w:sz w:val="24"/>
              <w:szCs w:val="24"/>
            </w:rPr>
            <w:t>(Cooke &amp; Williams, 2009)</w:t>
          </w:r>
          <w:r w:rsidR="00F20562" w:rsidRPr="00624A66">
            <w:rPr>
              <w:sz w:val="24"/>
              <w:szCs w:val="24"/>
            </w:rPr>
            <w:fldChar w:fldCharType="end"/>
          </w:r>
        </w:sdtContent>
      </w:sdt>
      <w:r w:rsidR="00F20562" w:rsidRPr="00624A66">
        <w:rPr>
          <w:sz w:val="24"/>
          <w:szCs w:val="24"/>
        </w:rPr>
        <w:t xml:space="preserve">.  They can change daily but this </w:t>
      </w:r>
      <w:r w:rsidR="00F20562" w:rsidRPr="00624A66">
        <w:rPr>
          <w:sz w:val="24"/>
          <w:szCs w:val="24"/>
        </w:rPr>
        <w:lastRenderedPageBreak/>
        <w:t>is a demonstration of the key areas of the site.</w:t>
      </w:r>
      <w:r w:rsidR="00624A66">
        <w:rPr>
          <w:sz w:val="24"/>
          <w:szCs w:val="24"/>
        </w:rPr>
        <w:br/>
      </w:r>
    </w:p>
    <w:p w14:paraId="134BE14B" w14:textId="46EA221F" w:rsidR="00F20562" w:rsidRPr="00624A66" w:rsidRDefault="00F20562" w:rsidP="0094558E">
      <w:pPr>
        <w:rPr>
          <w:sz w:val="24"/>
          <w:szCs w:val="24"/>
        </w:rPr>
      </w:pPr>
      <w:r w:rsidRPr="00624A66">
        <w:rPr>
          <w:sz w:val="24"/>
          <w:szCs w:val="24"/>
        </w:rPr>
        <w:t>When creating a logistics plan the following needs to be considered</w:t>
      </w:r>
      <w:sdt>
        <w:sdtPr>
          <w:rPr>
            <w:sz w:val="24"/>
            <w:szCs w:val="24"/>
          </w:rPr>
          <w:id w:val="-207573159"/>
          <w:citation/>
        </w:sdtPr>
        <w:sdtContent>
          <w:r w:rsidRPr="00624A66">
            <w:rPr>
              <w:sz w:val="24"/>
              <w:szCs w:val="24"/>
            </w:rPr>
            <w:fldChar w:fldCharType="begin"/>
          </w:r>
          <w:r w:rsidRPr="00624A66">
            <w:rPr>
              <w:sz w:val="24"/>
              <w:szCs w:val="24"/>
            </w:rPr>
            <w:instrText xml:space="preserve"> CITATION DrE \l 2057 </w:instrText>
          </w:r>
          <w:r w:rsidRPr="00624A66">
            <w:rPr>
              <w:sz w:val="24"/>
              <w:szCs w:val="24"/>
            </w:rPr>
            <w:fldChar w:fldCharType="separate"/>
          </w:r>
          <w:r w:rsidR="008901BC">
            <w:rPr>
              <w:noProof/>
              <w:sz w:val="24"/>
              <w:szCs w:val="24"/>
            </w:rPr>
            <w:t xml:space="preserve"> </w:t>
          </w:r>
          <w:r w:rsidR="008901BC" w:rsidRPr="008901BC">
            <w:rPr>
              <w:noProof/>
              <w:sz w:val="24"/>
              <w:szCs w:val="24"/>
            </w:rPr>
            <w:t>(Elbeltagi)</w:t>
          </w:r>
          <w:r w:rsidRPr="00624A66">
            <w:rPr>
              <w:sz w:val="24"/>
              <w:szCs w:val="24"/>
            </w:rPr>
            <w:fldChar w:fldCharType="end"/>
          </w:r>
        </w:sdtContent>
      </w:sdt>
      <w:r w:rsidRPr="00624A66">
        <w:rPr>
          <w:sz w:val="24"/>
          <w:szCs w:val="24"/>
        </w:rPr>
        <w:t>;</w:t>
      </w:r>
      <w:r w:rsidR="00624A66">
        <w:rPr>
          <w:sz w:val="24"/>
          <w:szCs w:val="24"/>
        </w:rPr>
        <w:br/>
      </w:r>
    </w:p>
    <w:p w14:paraId="35A1FEB7" w14:textId="77777777" w:rsidR="00E20B8F" w:rsidRPr="00624A66" w:rsidRDefault="00F20562" w:rsidP="00E20B8F">
      <w:pPr>
        <w:pStyle w:val="ListParagraph"/>
        <w:numPr>
          <w:ilvl w:val="0"/>
          <w:numId w:val="17"/>
        </w:numPr>
        <w:suppressAutoHyphens/>
        <w:autoSpaceDN w:val="0"/>
        <w:spacing w:line="360" w:lineRule="auto"/>
        <w:contextualSpacing w:val="0"/>
        <w:jc w:val="both"/>
        <w:textAlignment w:val="baseline"/>
        <w:rPr>
          <w:rFonts w:cs="Calibri"/>
          <w:sz w:val="24"/>
          <w:szCs w:val="24"/>
        </w:rPr>
      </w:pPr>
      <w:r w:rsidRPr="00624A66">
        <w:rPr>
          <w:rFonts w:cs="Calibri"/>
          <w:sz w:val="24"/>
          <w:szCs w:val="24"/>
        </w:rPr>
        <w:t>Traffic management plan includ</w:t>
      </w:r>
      <w:r w:rsidR="00E20B8F" w:rsidRPr="00624A66">
        <w:rPr>
          <w:rFonts w:cs="Calibri"/>
          <w:sz w:val="24"/>
          <w:szCs w:val="24"/>
        </w:rPr>
        <w:t>ing</w:t>
      </w:r>
      <w:r w:rsidRPr="00624A66">
        <w:rPr>
          <w:rFonts w:cs="Calibri"/>
          <w:sz w:val="24"/>
          <w:szCs w:val="24"/>
        </w:rPr>
        <w:t xml:space="preserve"> a one-way vehicle access for deliveries and traffic with good visibility and speed restrictions. Reversing will be discouraged onsite and appropriate safety signage will be employed. </w:t>
      </w:r>
      <w:bookmarkStart w:id="14" w:name="_Hlk499378824"/>
    </w:p>
    <w:p w14:paraId="0D1BFD84" w14:textId="754A1203" w:rsidR="00E20B8F" w:rsidRPr="00624A66" w:rsidRDefault="0094558E" w:rsidP="00E20B8F">
      <w:pPr>
        <w:pStyle w:val="ListParagraph"/>
        <w:numPr>
          <w:ilvl w:val="0"/>
          <w:numId w:val="17"/>
        </w:numPr>
        <w:suppressAutoHyphens/>
        <w:autoSpaceDN w:val="0"/>
        <w:spacing w:line="360" w:lineRule="auto"/>
        <w:contextualSpacing w:val="0"/>
        <w:jc w:val="both"/>
        <w:textAlignment w:val="baseline"/>
        <w:rPr>
          <w:rFonts w:cs="Calibri"/>
          <w:sz w:val="24"/>
          <w:szCs w:val="24"/>
        </w:rPr>
      </w:pPr>
      <w:r w:rsidRPr="00624A66">
        <w:rPr>
          <w:rFonts w:cs="Calibri"/>
          <w:sz w:val="24"/>
          <w:szCs w:val="24"/>
        </w:rPr>
        <w:t>A banksman and gate manager with radio access will be employed to improve communication</w:t>
      </w:r>
      <w:r w:rsidR="00E20B8F" w:rsidRPr="00624A66">
        <w:rPr>
          <w:rFonts w:cs="Calibri"/>
          <w:sz w:val="24"/>
          <w:szCs w:val="24"/>
        </w:rPr>
        <w:t>.</w:t>
      </w:r>
    </w:p>
    <w:p w14:paraId="1C28CABB" w14:textId="77777777" w:rsidR="00E20B8F" w:rsidRPr="00624A66" w:rsidRDefault="0094558E" w:rsidP="00E20B8F">
      <w:pPr>
        <w:pStyle w:val="ListParagraph"/>
        <w:numPr>
          <w:ilvl w:val="0"/>
          <w:numId w:val="17"/>
        </w:numPr>
        <w:suppressAutoHyphens/>
        <w:autoSpaceDN w:val="0"/>
        <w:spacing w:line="360" w:lineRule="auto"/>
        <w:contextualSpacing w:val="0"/>
        <w:jc w:val="both"/>
        <w:textAlignment w:val="baseline"/>
        <w:rPr>
          <w:rFonts w:cs="Calibri"/>
          <w:sz w:val="24"/>
          <w:szCs w:val="24"/>
        </w:rPr>
      </w:pPr>
      <w:r w:rsidRPr="00624A66">
        <w:rPr>
          <w:rFonts w:cs="Calibri"/>
          <w:sz w:val="24"/>
          <w:szCs w:val="24"/>
        </w:rPr>
        <w:t xml:space="preserve">Isolated areas for working plant. </w:t>
      </w:r>
      <w:bookmarkStart w:id="15" w:name="_Hlk499381080"/>
      <w:bookmarkEnd w:id="14"/>
    </w:p>
    <w:p w14:paraId="1A051BF3" w14:textId="77777777" w:rsidR="00E20B8F" w:rsidRPr="00624A66" w:rsidRDefault="0094558E" w:rsidP="00E20B8F">
      <w:pPr>
        <w:pStyle w:val="ListParagraph"/>
        <w:numPr>
          <w:ilvl w:val="0"/>
          <w:numId w:val="17"/>
        </w:numPr>
        <w:suppressAutoHyphens/>
        <w:autoSpaceDN w:val="0"/>
        <w:spacing w:line="360" w:lineRule="auto"/>
        <w:contextualSpacing w:val="0"/>
        <w:jc w:val="both"/>
        <w:textAlignment w:val="baseline"/>
        <w:rPr>
          <w:rFonts w:cs="Calibri"/>
          <w:sz w:val="24"/>
          <w:szCs w:val="24"/>
        </w:rPr>
      </w:pPr>
      <w:r w:rsidRPr="00624A66">
        <w:rPr>
          <w:rFonts w:cs="Calibri"/>
          <w:sz w:val="24"/>
          <w:szCs w:val="24"/>
        </w:rPr>
        <w:t>A connection will be made for site services at the nearest location.</w:t>
      </w:r>
    </w:p>
    <w:p w14:paraId="3D3B5C06" w14:textId="06F50E2D" w:rsidR="00E20B8F" w:rsidRPr="00624A66" w:rsidRDefault="0094558E" w:rsidP="00E20B8F">
      <w:pPr>
        <w:pStyle w:val="ListParagraph"/>
        <w:numPr>
          <w:ilvl w:val="0"/>
          <w:numId w:val="17"/>
        </w:numPr>
        <w:suppressAutoHyphens/>
        <w:autoSpaceDN w:val="0"/>
        <w:spacing w:line="360" w:lineRule="auto"/>
        <w:contextualSpacing w:val="0"/>
        <w:jc w:val="both"/>
        <w:textAlignment w:val="baseline"/>
        <w:rPr>
          <w:rFonts w:cs="Calibri"/>
          <w:sz w:val="24"/>
          <w:szCs w:val="24"/>
        </w:rPr>
      </w:pPr>
      <w:r w:rsidRPr="00624A66">
        <w:rPr>
          <w:rFonts w:cs="Calibri"/>
          <w:sz w:val="24"/>
          <w:szCs w:val="24"/>
        </w:rPr>
        <w:t xml:space="preserve"> Site offices, welfare facilities and toilets will be connected to the segregated pedestrian paths. Ensuring safe access</w:t>
      </w:r>
      <w:r w:rsidR="00E20B8F" w:rsidRPr="00624A66">
        <w:rPr>
          <w:rFonts w:cs="Calibri"/>
          <w:sz w:val="24"/>
          <w:szCs w:val="24"/>
        </w:rPr>
        <w:t xml:space="preserve"> in accordance with </w:t>
      </w:r>
      <w:r w:rsidRPr="00624A66">
        <w:rPr>
          <w:rFonts w:cs="Calibri"/>
          <w:b/>
          <w:sz w:val="24"/>
          <w:szCs w:val="24"/>
        </w:rPr>
        <w:t>HSE 2010</w:t>
      </w:r>
      <w:r w:rsidR="00E20B8F" w:rsidRPr="00624A66">
        <w:rPr>
          <w:rFonts w:cs="Calibri"/>
          <w:b/>
          <w:sz w:val="24"/>
          <w:szCs w:val="24"/>
        </w:rPr>
        <w:t>.</w:t>
      </w:r>
    </w:p>
    <w:p w14:paraId="151CDA34" w14:textId="1799A3D9" w:rsidR="00E20B8F" w:rsidRPr="00624A66" w:rsidRDefault="0094558E" w:rsidP="00E20B8F">
      <w:pPr>
        <w:pStyle w:val="ListParagraph"/>
        <w:numPr>
          <w:ilvl w:val="0"/>
          <w:numId w:val="17"/>
        </w:numPr>
        <w:suppressAutoHyphens/>
        <w:autoSpaceDN w:val="0"/>
        <w:spacing w:line="360" w:lineRule="auto"/>
        <w:contextualSpacing w:val="0"/>
        <w:jc w:val="both"/>
        <w:textAlignment w:val="baseline"/>
        <w:rPr>
          <w:rFonts w:cs="Calibri"/>
          <w:sz w:val="24"/>
          <w:szCs w:val="24"/>
        </w:rPr>
      </w:pPr>
      <w:r w:rsidRPr="00624A66">
        <w:rPr>
          <w:rFonts w:cs="Calibri"/>
          <w:sz w:val="24"/>
          <w:szCs w:val="24"/>
        </w:rPr>
        <w:t xml:space="preserve">Sub-contractor’s storage units will be located at the site.  </w:t>
      </w:r>
      <w:bookmarkEnd w:id="15"/>
    </w:p>
    <w:p w14:paraId="0EA183CF" w14:textId="77777777" w:rsidR="00E20B8F" w:rsidRPr="00624A66" w:rsidRDefault="0094558E" w:rsidP="00E20B8F">
      <w:pPr>
        <w:pStyle w:val="ListParagraph"/>
        <w:numPr>
          <w:ilvl w:val="0"/>
          <w:numId w:val="17"/>
        </w:numPr>
        <w:suppressAutoHyphens/>
        <w:autoSpaceDN w:val="0"/>
        <w:spacing w:line="360" w:lineRule="auto"/>
        <w:contextualSpacing w:val="0"/>
        <w:jc w:val="both"/>
        <w:textAlignment w:val="baseline"/>
        <w:rPr>
          <w:rFonts w:cs="Calibri"/>
          <w:sz w:val="24"/>
          <w:szCs w:val="24"/>
        </w:rPr>
      </w:pPr>
      <w:r w:rsidRPr="00624A66">
        <w:rPr>
          <w:rFonts w:cs="Calibri"/>
          <w:sz w:val="24"/>
          <w:szCs w:val="24"/>
        </w:rPr>
        <w:t>A small staff carpark created onsite. Workers will be encouraged to catch local train to reduce co</w:t>
      </w:r>
      <w:r w:rsidRPr="00624A66">
        <w:rPr>
          <w:rFonts w:cs="Calibri"/>
          <w:sz w:val="24"/>
          <w:szCs w:val="24"/>
          <w:vertAlign w:val="superscript"/>
        </w:rPr>
        <w:t>2</w:t>
      </w:r>
      <w:r w:rsidRPr="00624A66">
        <w:rPr>
          <w:rFonts w:cs="Calibri"/>
          <w:sz w:val="24"/>
          <w:szCs w:val="24"/>
        </w:rPr>
        <w:t xml:space="preserve"> emissions. </w:t>
      </w:r>
    </w:p>
    <w:p w14:paraId="2BF2C7B1" w14:textId="77777777" w:rsidR="00E20B8F" w:rsidRPr="00624A66" w:rsidRDefault="0094558E" w:rsidP="00E20B8F">
      <w:pPr>
        <w:pStyle w:val="ListParagraph"/>
        <w:numPr>
          <w:ilvl w:val="0"/>
          <w:numId w:val="17"/>
        </w:numPr>
        <w:suppressAutoHyphens/>
        <w:autoSpaceDN w:val="0"/>
        <w:spacing w:line="360" w:lineRule="auto"/>
        <w:contextualSpacing w:val="0"/>
        <w:jc w:val="both"/>
        <w:textAlignment w:val="baseline"/>
        <w:rPr>
          <w:rFonts w:cs="Calibri"/>
          <w:sz w:val="24"/>
          <w:szCs w:val="24"/>
        </w:rPr>
      </w:pPr>
      <w:r w:rsidRPr="00624A66">
        <w:rPr>
          <w:rFonts w:cs="Calibri"/>
          <w:sz w:val="24"/>
          <w:szCs w:val="24"/>
        </w:rPr>
        <w:t>Appointed first aiders on site and a Fire evacuation gathering</w:t>
      </w:r>
      <w:r w:rsidR="00E20B8F" w:rsidRPr="00624A66">
        <w:rPr>
          <w:rFonts w:cs="Calibri"/>
          <w:sz w:val="24"/>
          <w:szCs w:val="24"/>
        </w:rPr>
        <w:t xml:space="preserve"> point,</w:t>
      </w:r>
    </w:p>
    <w:p w14:paraId="7A8FF1E8" w14:textId="15E0CAB1" w:rsidR="00E20B8F" w:rsidRPr="00624A66" w:rsidRDefault="00E20B8F" w:rsidP="00E20B8F">
      <w:pPr>
        <w:pStyle w:val="ListParagraph"/>
        <w:numPr>
          <w:ilvl w:val="0"/>
          <w:numId w:val="17"/>
        </w:numPr>
        <w:suppressAutoHyphens/>
        <w:autoSpaceDN w:val="0"/>
        <w:spacing w:line="360" w:lineRule="auto"/>
        <w:contextualSpacing w:val="0"/>
        <w:jc w:val="both"/>
        <w:textAlignment w:val="baseline"/>
        <w:rPr>
          <w:rFonts w:cs="Calibri"/>
          <w:sz w:val="24"/>
          <w:szCs w:val="24"/>
        </w:rPr>
      </w:pPr>
      <w:r w:rsidRPr="00624A66">
        <w:rPr>
          <w:rFonts w:cs="Calibri"/>
          <w:sz w:val="24"/>
          <w:szCs w:val="24"/>
        </w:rPr>
        <w:t>S</w:t>
      </w:r>
      <w:r w:rsidR="0094558E" w:rsidRPr="00624A66">
        <w:rPr>
          <w:rFonts w:cs="Calibri"/>
          <w:sz w:val="24"/>
          <w:szCs w:val="24"/>
        </w:rPr>
        <w:t>trict waste management system. Materials will be recycled in the appropriate skips.</w:t>
      </w:r>
    </w:p>
    <w:p w14:paraId="6C04D980" w14:textId="078F6C1E" w:rsidR="0094558E" w:rsidRPr="00624A66" w:rsidRDefault="0094558E" w:rsidP="00E20B8F">
      <w:pPr>
        <w:pStyle w:val="ListParagraph"/>
        <w:numPr>
          <w:ilvl w:val="0"/>
          <w:numId w:val="17"/>
        </w:numPr>
        <w:rPr>
          <w:sz w:val="24"/>
          <w:szCs w:val="24"/>
        </w:rPr>
      </w:pPr>
      <w:r w:rsidRPr="00624A66">
        <w:rPr>
          <w:rFonts w:cs="Calibri"/>
          <w:sz w:val="24"/>
          <w:szCs w:val="24"/>
        </w:rPr>
        <w:t>An appropriate area for deliveries and storing material away from the pedestrian</w:t>
      </w:r>
    </w:p>
    <w:p w14:paraId="24337A11" w14:textId="570BE7B7" w:rsidR="00624A66" w:rsidRDefault="00624A66" w:rsidP="00624A66">
      <w:pPr>
        <w:rPr>
          <w:sz w:val="24"/>
          <w:szCs w:val="24"/>
        </w:rPr>
      </w:pPr>
    </w:p>
    <w:p w14:paraId="7EC53B48" w14:textId="186B9414" w:rsidR="00624A66" w:rsidRPr="00624A66" w:rsidRDefault="00624A66" w:rsidP="00624A66">
      <w:pPr>
        <w:rPr>
          <w:sz w:val="24"/>
          <w:szCs w:val="24"/>
        </w:rPr>
      </w:pPr>
      <w:r>
        <w:rPr>
          <w:sz w:val="24"/>
          <w:szCs w:val="24"/>
        </w:rPr>
        <w:t xml:space="preserve">Furthermore, if in unprecedented times, as we currently are with Covid-19, 2m social distancing will be required as well as all personnel sanitising hands before entering and leaving the site.  Hygienic areas for deliveries </w:t>
      </w:r>
      <w:r w:rsidR="000E4230">
        <w:rPr>
          <w:sz w:val="24"/>
          <w:szCs w:val="24"/>
        </w:rPr>
        <w:t>are</w:t>
      </w:r>
      <w:r>
        <w:rPr>
          <w:sz w:val="24"/>
          <w:szCs w:val="24"/>
        </w:rPr>
        <w:t xml:space="preserve"> also necessary and thus someone should be allocated to clean all areas at all times</w:t>
      </w:r>
      <w:r w:rsidR="000E4230">
        <w:rPr>
          <w:sz w:val="24"/>
          <w:szCs w:val="24"/>
        </w:rPr>
        <w:t xml:space="preserve"> </w:t>
      </w:r>
      <w:sdt>
        <w:sdtPr>
          <w:rPr>
            <w:sz w:val="24"/>
            <w:szCs w:val="24"/>
          </w:rPr>
          <w:id w:val="1244059279"/>
          <w:citation/>
        </w:sdtPr>
        <w:sdtContent>
          <w:r w:rsidR="000E4230">
            <w:rPr>
              <w:sz w:val="24"/>
              <w:szCs w:val="24"/>
            </w:rPr>
            <w:fldChar w:fldCharType="begin"/>
          </w:r>
          <w:r w:rsidR="000E4230">
            <w:rPr>
              <w:sz w:val="24"/>
              <w:szCs w:val="24"/>
            </w:rPr>
            <w:instrText xml:space="preserve"> CITATION Gov20 \l 2057 </w:instrText>
          </w:r>
          <w:r w:rsidR="000E4230">
            <w:rPr>
              <w:sz w:val="24"/>
              <w:szCs w:val="24"/>
            </w:rPr>
            <w:fldChar w:fldCharType="separate"/>
          </w:r>
          <w:r w:rsidR="008901BC" w:rsidRPr="008901BC">
            <w:rPr>
              <w:noProof/>
              <w:sz w:val="24"/>
              <w:szCs w:val="24"/>
            </w:rPr>
            <w:t>(Gov.uk, 2020)</w:t>
          </w:r>
          <w:r w:rsidR="000E4230">
            <w:rPr>
              <w:sz w:val="24"/>
              <w:szCs w:val="24"/>
            </w:rPr>
            <w:fldChar w:fldCharType="end"/>
          </w:r>
        </w:sdtContent>
      </w:sdt>
      <w:r w:rsidR="000E4230">
        <w:rPr>
          <w:sz w:val="24"/>
          <w:szCs w:val="24"/>
        </w:rPr>
        <w:t>.</w:t>
      </w:r>
    </w:p>
    <w:p w14:paraId="02C5B787" w14:textId="62E5AE95" w:rsidR="00457F71" w:rsidRDefault="00457F71">
      <w:pPr>
        <w:rPr>
          <w:rFonts w:cs="Calibri"/>
          <w:shd w:val="clear" w:color="auto" w:fill="F3F6F8"/>
        </w:rPr>
      </w:pPr>
    </w:p>
    <w:p w14:paraId="20676372" w14:textId="395ED3AC" w:rsidR="004909DF" w:rsidRDefault="004909DF">
      <w:pPr>
        <w:rPr>
          <w:rFonts w:cs="Calibri"/>
          <w:shd w:val="clear" w:color="auto" w:fill="F3F6F8"/>
        </w:rPr>
      </w:pPr>
    </w:p>
    <w:p w14:paraId="05EB3D5D" w14:textId="77777777" w:rsidR="004909DF" w:rsidRDefault="004909DF">
      <w:pPr>
        <w:rPr>
          <w:sz w:val="24"/>
          <w:szCs w:val="24"/>
        </w:rPr>
      </w:pPr>
    </w:p>
    <w:p w14:paraId="08EDD78B" w14:textId="096C0A63" w:rsidR="00457F71" w:rsidRPr="00CF0777" w:rsidRDefault="004909DF" w:rsidP="009C51D0">
      <w:pPr>
        <w:pStyle w:val="Heading1"/>
        <w:rPr>
          <w:b/>
          <w:bCs/>
        </w:rPr>
      </w:pPr>
      <w:bookmarkStart w:id="16" w:name="_Toc47693759"/>
      <w:r w:rsidRPr="00CF0777">
        <w:rPr>
          <w:b/>
          <w:bCs/>
        </w:rPr>
        <w:lastRenderedPageBreak/>
        <w:t>6</w:t>
      </w:r>
      <w:r w:rsidR="00D61143" w:rsidRPr="00CF0777">
        <w:rPr>
          <w:b/>
          <w:bCs/>
        </w:rPr>
        <w:t>. Client Scenario</w:t>
      </w:r>
      <w:bookmarkEnd w:id="16"/>
    </w:p>
    <w:p w14:paraId="25E8336D" w14:textId="51D8C39E" w:rsidR="00D61143" w:rsidRPr="009C51D0" w:rsidRDefault="009C51D0" w:rsidP="00D61143">
      <w:pPr>
        <w:spacing w:after="0" w:line="240" w:lineRule="auto"/>
        <w:rPr>
          <w:b/>
          <w:bCs/>
          <w:i/>
          <w:iCs/>
          <w:sz w:val="24"/>
          <w:szCs w:val="24"/>
        </w:rPr>
      </w:pPr>
      <w:r>
        <w:rPr>
          <w:b/>
          <w:bCs/>
          <w:i/>
          <w:iCs/>
          <w:sz w:val="24"/>
          <w:szCs w:val="24"/>
        </w:rPr>
        <w:br/>
      </w:r>
      <w:r w:rsidR="00D61143" w:rsidRPr="009C51D0">
        <w:rPr>
          <w:b/>
          <w:bCs/>
          <w:i/>
          <w:iCs/>
          <w:sz w:val="24"/>
          <w:szCs w:val="24"/>
        </w:rPr>
        <w:t>The paving around the building is Granite being delivered from China.  Due to travel restrictions the ship is delayed by two weeks.  Advise the client on contract conditions on delay and disruption.</w:t>
      </w:r>
    </w:p>
    <w:p w14:paraId="764A2073" w14:textId="1B8A7EFE" w:rsidR="00457F71" w:rsidRDefault="00457F71">
      <w:pPr>
        <w:rPr>
          <w:sz w:val="24"/>
          <w:szCs w:val="24"/>
        </w:rPr>
      </w:pPr>
    </w:p>
    <w:p w14:paraId="639C6701" w14:textId="63B21495" w:rsidR="00B17AB9" w:rsidRDefault="00B17AB9">
      <w:pPr>
        <w:rPr>
          <w:sz w:val="24"/>
          <w:szCs w:val="24"/>
        </w:rPr>
      </w:pPr>
      <w:r>
        <w:rPr>
          <w:sz w:val="24"/>
          <w:szCs w:val="24"/>
        </w:rPr>
        <w:t>Delay and disruption in construction projects is quite common and according to Constructing Excellence around 40% of projects finish late</w:t>
      </w:r>
      <w:r w:rsidR="000929BE">
        <w:rPr>
          <w:sz w:val="24"/>
          <w:szCs w:val="24"/>
        </w:rPr>
        <w:t xml:space="preserve"> </w:t>
      </w:r>
      <w:sdt>
        <w:sdtPr>
          <w:rPr>
            <w:sz w:val="24"/>
            <w:szCs w:val="24"/>
          </w:rPr>
          <w:id w:val="2029600320"/>
          <w:citation/>
        </w:sdtPr>
        <w:sdtContent>
          <w:r w:rsidR="000929BE">
            <w:rPr>
              <w:sz w:val="24"/>
              <w:szCs w:val="24"/>
            </w:rPr>
            <w:fldChar w:fldCharType="begin"/>
          </w:r>
          <w:r w:rsidR="000929BE">
            <w:rPr>
              <w:sz w:val="24"/>
              <w:szCs w:val="24"/>
            </w:rPr>
            <w:instrText xml:space="preserve"> CITATION Ato20 \l 2057 </w:instrText>
          </w:r>
          <w:r w:rsidR="000929BE">
            <w:rPr>
              <w:sz w:val="24"/>
              <w:szCs w:val="24"/>
            </w:rPr>
            <w:fldChar w:fldCharType="separate"/>
          </w:r>
          <w:r w:rsidR="008901BC" w:rsidRPr="008901BC">
            <w:rPr>
              <w:noProof/>
              <w:sz w:val="24"/>
              <w:szCs w:val="24"/>
            </w:rPr>
            <w:t>(Atom, 2020)</w:t>
          </w:r>
          <w:r w:rsidR="000929BE">
            <w:rPr>
              <w:sz w:val="24"/>
              <w:szCs w:val="24"/>
            </w:rPr>
            <w:fldChar w:fldCharType="end"/>
          </w:r>
        </w:sdtContent>
      </w:sdt>
      <w:r w:rsidR="000929BE">
        <w:rPr>
          <w:sz w:val="24"/>
          <w:szCs w:val="24"/>
        </w:rPr>
        <w:t>.</w:t>
      </w:r>
      <w:r>
        <w:rPr>
          <w:sz w:val="24"/>
          <w:szCs w:val="24"/>
        </w:rPr>
        <w:t xml:space="preserve">  </w:t>
      </w:r>
      <w:r w:rsidR="000242FC">
        <w:rPr>
          <w:sz w:val="24"/>
          <w:szCs w:val="24"/>
        </w:rPr>
        <w:t xml:space="preserve">There are many reasons why a project may be delayed and unfortunately delays can be weeks, months or even years </w:t>
      </w:r>
      <w:sdt>
        <w:sdtPr>
          <w:rPr>
            <w:sz w:val="24"/>
            <w:szCs w:val="24"/>
          </w:rPr>
          <w:id w:val="363727608"/>
          <w:citation/>
        </w:sdtPr>
        <w:sdtContent>
          <w:r w:rsidR="000242FC">
            <w:rPr>
              <w:sz w:val="24"/>
              <w:szCs w:val="24"/>
            </w:rPr>
            <w:fldChar w:fldCharType="begin"/>
          </w:r>
          <w:r w:rsidR="000242FC">
            <w:rPr>
              <w:sz w:val="24"/>
              <w:szCs w:val="24"/>
            </w:rPr>
            <w:instrText xml:space="preserve"> CITATION Hai14 \l 2057 </w:instrText>
          </w:r>
          <w:r w:rsidR="000242FC">
            <w:rPr>
              <w:sz w:val="24"/>
              <w:szCs w:val="24"/>
            </w:rPr>
            <w:fldChar w:fldCharType="separate"/>
          </w:r>
          <w:r w:rsidR="008901BC" w:rsidRPr="008901BC">
            <w:rPr>
              <w:noProof/>
              <w:sz w:val="24"/>
              <w:szCs w:val="24"/>
            </w:rPr>
            <w:t>(Haidar &amp; Barnes, May 2014)</w:t>
          </w:r>
          <w:r w:rsidR="000242FC">
            <w:rPr>
              <w:sz w:val="24"/>
              <w:szCs w:val="24"/>
            </w:rPr>
            <w:fldChar w:fldCharType="end"/>
          </w:r>
        </w:sdtContent>
      </w:sdt>
      <w:r w:rsidR="000242FC">
        <w:rPr>
          <w:sz w:val="24"/>
          <w:szCs w:val="24"/>
        </w:rPr>
        <w:t>.</w:t>
      </w:r>
    </w:p>
    <w:p w14:paraId="042C098C" w14:textId="52E748FC" w:rsidR="00457F71" w:rsidRDefault="00335C23">
      <w:pPr>
        <w:rPr>
          <w:sz w:val="24"/>
          <w:szCs w:val="24"/>
        </w:rPr>
      </w:pPr>
      <w:r>
        <w:rPr>
          <w:sz w:val="24"/>
          <w:szCs w:val="24"/>
        </w:rPr>
        <w:t>Delay and disruption may include</w:t>
      </w:r>
      <w:sdt>
        <w:sdtPr>
          <w:rPr>
            <w:sz w:val="24"/>
            <w:szCs w:val="24"/>
          </w:rPr>
          <w:id w:val="-1608956419"/>
          <w:citation/>
        </w:sdtPr>
        <w:sdtContent>
          <w:r w:rsidR="00351A44">
            <w:rPr>
              <w:sz w:val="24"/>
              <w:szCs w:val="24"/>
            </w:rPr>
            <w:fldChar w:fldCharType="begin"/>
          </w:r>
          <w:r w:rsidR="00351A44">
            <w:rPr>
              <w:sz w:val="24"/>
              <w:szCs w:val="24"/>
            </w:rPr>
            <w:instrText xml:space="preserve"> CITATION Coo09 \l 2057 </w:instrText>
          </w:r>
          <w:r w:rsidR="00351A44">
            <w:rPr>
              <w:sz w:val="24"/>
              <w:szCs w:val="24"/>
            </w:rPr>
            <w:fldChar w:fldCharType="separate"/>
          </w:r>
          <w:r w:rsidR="008901BC">
            <w:rPr>
              <w:noProof/>
              <w:sz w:val="24"/>
              <w:szCs w:val="24"/>
            </w:rPr>
            <w:t xml:space="preserve"> </w:t>
          </w:r>
          <w:r w:rsidR="008901BC" w:rsidRPr="008901BC">
            <w:rPr>
              <w:noProof/>
              <w:sz w:val="24"/>
              <w:szCs w:val="24"/>
            </w:rPr>
            <w:t>(Cooke &amp; Williams, 2009)</w:t>
          </w:r>
          <w:r w:rsidR="00351A44">
            <w:rPr>
              <w:sz w:val="24"/>
              <w:szCs w:val="24"/>
            </w:rPr>
            <w:fldChar w:fldCharType="end"/>
          </w:r>
        </w:sdtContent>
      </w:sdt>
      <w:r>
        <w:rPr>
          <w:sz w:val="24"/>
          <w:szCs w:val="24"/>
        </w:rPr>
        <w:t xml:space="preserve">: </w:t>
      </w:r>
    </w:p>
    <w:p w14:paraId="7F57BAB5" w14:textId="2AA602E6" w:rsidR="00335C23" w:rsidRDefault="00335C23" w:rsidP="00582B50">
      <w:pPr>
        <w:pStyle w:val="ListParagraph"/>
        <w:numPr>
          <w:ilvl w:val="0"/>
          <w:numId w:val="6"/>
        </w:numPr>
        <w:rPr>
          <w:sz w:val="24"/>
          <w:szCs w:val="24"/>
        </w:rPr>
      </w:pPr>
      <w:r w:rsidRPr="00582B50">
        <w:rPr>
          <w:sz w:val="24"/>
          <w:szCs w:val="24"/>
        </w:rPr>
        <w:t>Where the employer/client is at fault</w:t>
      </w:r>
    </w:p>
    <w:p w14:paraId="3DCA0DA4" w14:textId="41703644" w:rsidR="00582B50" w:rsidRDefault="00582B50" w:rsidP="00582B50">
      <w:pPr>
        <w:pStyle w:val="ListParagraph"/>
        <w:numPr>
          <w:ilvl w:val="0"/>
          <w:numId w:val="7"/>
        </w:numPr>
        <w:rPr>
          <w:sz w:val="24"/>
          <w:szCs w:val="24"/>
        </w:rPr>
      </w:pPr>
      <w:r>
        <w:rPr>
          <w:sz w:val="24"/>
          <w:szCs w:val="24"/>
        </w:rPr>
        <w:t>Incomplete design at commencement on site</w:t>
      </w:r>
    </w:p>
    <w:p w14:paraId="08DE9FEE" w14:textId="64DF0B32" w:rsidR="00582B50" w:rsidRDefault="00582B50" w:rsidP="00582B50">
      <w:pPr>
        <w:pStyle w:val="ListParagraph"/>
        <w:numPr>
          <w:ilvl w:val="0"/>
          <w:numId w:val="7"/>
        </w:numPr>
        <w:rPr>
          <w:sz w:val="24"/>
          <w:szCs w:val="24"/>
        </w:rPr>
      </w:pPr>
      <w:r>
        <w:rPr>
          <w:sz w:val="24"/>
          <w:szCs w:val="24"/>
        </w:rPr>
        <w:t>Delays in the flow of design information</w:t>
      </w:r>
    </w:p>
    <w:p w14:paraId="5BBD65B0" w14:textId="5D5BD0FE" w:rsidR="00582B50" w:rsidRDefault="00582B50" w:rsidP="00582B50">
      <w:pPr>
        <w:pStyle w:val="ListParagraph"/>
        <w:numPr>
          <w:ilvl w:val="0"/>
          <w:numId w:val="7"/>
        </w:numPr>
        <w:rPr>
          <w:sz w:val="24"/>
          <w:szCs w:val="24"/>
        </w:rPr>
      </w:pPr>
      <w:r>
        <w:rPr>
          <w:sz w:val="24"/>
          <w:szCs w:val="24"/>
        </w:rPr>
        <w:t>Variations and changes in the scope of the works</w:t>
      </w:r>
    </w:p>
    <w:p w14:paraId="266D92FE" w14:textId="15ADEDE3" w:rsidR="00582B50" w:rsidRDefault="00582B50" w:rsidP="00582B50">
      <w:pPr>
        <w:pStyle w:val="ListParagraph"/>
        <w:numPr>
          <w:ilvl w:val="0"/>
          <w:numId w:val="7"/>
        </w:numPr>
        <w:rPr>
          <w:sz w:val="24"/>
          <w:szCs w:val="24"/>
        </w:rPr>
      </w:pPr>
      <w:r>
        <w:rPr>
          <w:sz w:val="24"/>
          <w:szCs w:val="24"/>
        </w:rPr>
        <w:t xml:space="preserve">Discrepancies in contract documents </w:t>
      </w:r>
    </w:p>
    <w:p w14:paraId="4C8BD4D6" w14:textId="37C2A664" w:rsidR="00DF3680" w:rsidRDefault="004A749F" w:rsidP="00DF3680">
      <w:pPr>
        <w:pStyle w:val="ListParagraph"/>
        <w:numPr>
          <w:ilvl w:val="0"/>
          <w:numId w:val="6"/>
        </w:numPr>
        <w:rPr>
          <w:sz w:val="24"/>
          <w:szCs w:val="24"/>
        </w:rPr>
      </w:pPr>
      <w:r>
        <w:rPr>
          <w:sz w:val="24"/>
          <w:szCs w:val="24"/>
        </w:rPr>
        <w:t>Where the contractor is at fault</w:t>
      </w:r>
    </w:p>
    <w:p w14:paraId="282D9FCC" w14:textId="41762D3C" w:rsidR="004A749F" w:rsidRDefault="004A749F" w:rsidP="004A749F">
      <w:pPr>
        <w:pStyle w:val="ListParagraph"/>
        <w:numPr>
          <w:ilvl w:val="0"/>
          <w:numId w:val="10"/>
        </w:numPr>
        <w:rPr>
          <w:sz w:val="24"/>
          <w:szCs w:val="24"/>
        </w:rPr>
      </w:pPr>
      <w:r>
        <w:rPr>
          <w:sz w:val="24"/>
          <w:szCs w:val="24"/>
        </w:rPr>
        <w:t>Poor quality of workmanship</w:t>
      </w:r>
    </w:p>
    <w:p w14:paraId="6DB23EA5" w14:textId="5AE7398B" w:rsidR="004A749F" w:rsidRDefault="004A749F" w:rsidP="004A749F">
      <w:pPr>
        <w:pStyle w:val="ListParagraph"/>
        <w:numPr>
          <w:ilvl w:val="0"/>
          <w:numId w:val="10"/>
        </w:numPr>
        <w:rPr>
          <w:sz w:val="24"/>
          <w:szCs w:val="24"/>
        </w:rPr>
      </w:pPr>
      <w:r>
        <w:rPr>
          <w:sz w:val="24"/>
          <w:szCs w:val="24"/>
        </w:rPr>
        <w:t xml:space="preserve">Inadequate planning </w:t>
      </w:r>
    </w:p>
    <w:p w14:paraId="739760C9" w14:textId="694BA4F9" w:rsidR="004A749F" w:rsidRDefault="004A749F" w:rsidP="004A749F">
      <w:pPr>
        <w:pStyle w:val="ListParagraph"/>
        <w:numPr>
          <w:ilvl w:val="0"/>
          <w:numId w:val="10"/>
        </w:numPr>
        <w:rPr>
          <w:sz w:val="24"/>
          <w:szCs w:val="24"/>
        </w:rPr>
      </w:pPr>
      <w:r>
        <w:rPr>
          <w:sz w:val="24"/>
          <w:szCs w:val="24"/>
        </w:rPr>
        <w:t>Under resources of site operations</w:t>
      </w:r>
    </w:p>
    <w:p w14:paraId="1604DD78" w14:textId="6BACA417" w:rsidR="004A749F" w:rsidRDefault="004A749F" w:rsidP="004A749F">
      <w:pPr>
        <w:pStyle w:val="ListParagraph"/>
        <w:numPr>
          <w:ilvl w:val="0"/>
          <w:numId w:val="10"/>
        </w:numPr>
        <w:rPr>
          <w:sz w:val="24"/>
          <w:szCs w:val="24"/>
        </w:rPr>
      </w:pPr>
      <w:r>
        <w:rPr>
          <w:sz w:val="24"/>
          <w:szCs w:val="24"/>
        </w:rPr>
        <w:t xml:space="preserve">Accidents and incidents on site </w:t>
      </w:r>
    </w:p>
    <w:p w14:paraId="591FF5FF" w14:textId="4C961130" w:rsidR="004A749F" w:rsidRDefault="004A749F" w:rsidP="004A749F">
      <w:pPr>
        <w:pStyle w:val="ListParagraph"/>
        <w:numPr>
          <w:ilvl w:val="0"/>
          <w:numId w:val="6"/>
        </w:numPr>
        <w:rPr>
          <w:sz w:val="24"/>
          <w:szCs w:val="24"/>
        </w:rPr>
      </w:pPr>
      <w:r>
        <w:rPr>
          <w:sz w:val="24"/>
          <w:szCs w:val="24"/>
        </w:rPr>
        <w:t>Where no one is at fault</w:t>
      </w:r>
      <w:r w:rsidR="00D937DE">
        <w:rPr>
          <w:sz w:val="24"/>
          <w:szCs w:val="24"/>
        </w:rPr>
        <w:t xml:space="preserve"> </w:t>
      </w:r>
    </w:p>
    <w:p w14:paraId="1765585E" w14:textId="56F7DE57" w:rsidR="004A749F" w:rsidRDefault="00143571" w:rsidP="004A749F">
      <w:pPr>
        <w:pStyle w:val="ListParagraph"/>
        <w:numPr>
          <w:ilvl w:val="0"/>
          <w:numId w:val="12"/>
        </w:numPr>
        <w:rPr>
          <w:sz w:val="24"/>
          <w:szCs w:val="24"/>
        </w:rPr>
      </w:pPr>
      <w:r>
        <w:rPr>
          <w:sz w:val="24"/>
          <w:szCs w:val="24"/>
        </w:rPr>
        <w:t xml:space="preserve">Unforeseen physical conditions </w:t>
      </w:r>
    </w:p>
    <w:p w14:paraId="7E198BC4" w14:textId="6CF58BFB" w:rsidR="00143571" w:rsidRDefault="00143571" w:rsidP="004A749F">
      <w:pPr>
        <w:pStyle w:val="ListParagraph"/>
        <w:numPr>
          <w:ilvl w:val="0"/>
          <w:numId w:val="12"/>
        </w:numPr>
        <w:rPr>
          <w:sz w:val="24"/>
          <w:szCs w:val="24"/>
        </w:rPr>
      </w:pPr>
      <w:r>
        <w:rPr>
          <w:sz w:val="24"/>
          <w:szCs w:val="24"/>
        </w:rPr>
        <w:t>Strikes affecting site labour or the supply materials</w:t>
      </w:r>
    </w:p>
    <w:p w14:paraId="2308108D" w14:textId="4A150562" w:rsidR="00143571" w:rsidRDefault="00143571" w:rsidP="004A749F">
      <w:pPr>
        <w:pStyle w:val="ListParagraph"/>
        <w:numPr>
          <w:ilvl w:val="0"/>
          <w:numId w:val="12"/>
        </w:numPr>
        <w:rPr>
          <w:sz w:val="24"/>
          <w:szCs w:val="24"/>
        </w:rPr>
      </w:pPr>
      <w:r>
        <w:rPr>
          <w:sz w:val="24"/>
          <w:szCs w:val="24"/>
        </w:rPr>
        <w:t xml:space="preserve">Fire, explosion, or act of God </w:t>
      </w:r>
    </w:p>
    <w:p w14:paraId="6A7B2C4E" w14:textId="690A84E1" w:rsidR="00143571" w:rsidRDefault="00143571" w:rsidP="004A749F">
      <w:pPr>
        <w:pStyle w:val="ListParagraph"/>
        <w:numPr>
          <w:ilvl w:val="0"/>
          <w:numId w:val="12"/>
        </w:numPr>
        <w:rPr>
          <w:sz w:val="24"/>
          <w:szCs w:val="24"/>
        </w:rPr>
      </w:pPr>
      <w:r>
        <w:rPr>
          <w:sz w:val="24"/>
          <w:szCs w:val="24"/>
        </w:rPr>
        <w:t>Bad weather</w:t>
      </w:r>
    </w:p>
    <w:p w14:paraId="539889B3" w14:textId="2DAF8B31" w:rsidR="00143571" w:rsidRDefault="00143571" w:rsidP="00143571">
      <w:pPr>
        <w:rPr>
          <w:sz w:val="24"/>
          <w:szCs w:val="24"/>
        </w:rPr>
      </w:pPr>
    </w:p>
    <w:p w14:paraId="427BAE18" w14:textId="78FD5058" w:rsidR="004A278D" w:rsidRDefault="004A278D" w:rsidP="00143571">
      <w:pPr>
        <w:rPr>
          <w:sz w:val="24"/>
          <w:szCs w:val="24"/>
        </w:rPr>
      </w:pPr>
      <w:r>
        <w:rPr>
          <w:sz w:val="24"/>
          <w:szCs w:val="24"/>
        </w:rPr>
        <w:t xml:space="preserve">Assuming a JCT contract was used for this project, </w:t>
      </w:r>
      <w:r w:rsidRPr="004A278D">
        <w:rPr>
          <w:i/>
          <w:iCs/>
          <w:sz w:val="24"/>
          <w:szCs w:val="24"/>
        </w:rPr>
        <w:t>“all of the contract administrators decisions must be ‘fair and reasonable’ and subject to the contractor doing his utmost to prevent delay and proceed with works”</w:t>
      </w:r>
      <w:r>
        <w:rPr>
          <w:sz w:val="24"/>
          <w:szCs w:val="24"/>
        </w:rPr>
        <w:t xml:space="preserve"> </w:t>
      </w:r>
      <w:sdt>
        <w:sdtPr>
          <w:rPr>
            <w:sz w:val="24"/>
            <w:szCs w:val="24"/>
          </w:rPr>
          <w:id w:val="-1638951851"/>
          <w:citation/>
        </w:sdtPr>
        <w:sdtContent>
          <w:r>
            <w:rPr>
              <w:sz w:val="24"/>
              <w:szCs w:val="24"/>
            </w:rPr>
            <w:fldChar w:fldCharType="begin"/>
          </w:r>
          <w:r>
            <w:rPr>
              <w:sz w:val="24"/>
              <w:szCs w:val="24"/>
            </w:rPr>
            <w:instrText xml:space="preserve"> CITATION Coo09 \l 2057 </w:instrText>
          </w:r>
          <w:r>
            <w:rPr>
              <w:sz w:val="24"/>
              <w:szCs w:val="24"/>
            </w:rPr>
            <w:fldChar w:fldCharType="separate"/>
          </w:r>
          <w:r w:rsidR="008901BC" w:rsidRPr="008901BC">
            <w:rPr>
              <w:noProof/>
              <w:sz w:val="24"/>
              <w:szCs w:val="24"/>
            </w:rPr>
            <w:t>(Cooke &amp; Williams, 2009)</w:t>
          </w:r>
          <w:r>
            <w:rPr>
              <w:sz w:val="24"/>
              <w:szCs w:val="24"/>
            </w:rPr>
            <w:fldChar w:fldCharType="end"/>
          </w:r>
        </w:sdtContent>
      </w:sdt>
      <w:r>
        <w:rPr>
          <w:sz w:val="24"/>
          <w:szCs w:val="24"/>
        </w:rPr>
        <w:t>.</w:t>
      </w:r>
    </w:p>
    <w:p w14:paraId="2E1008AE" w14:textId="6A8BB2F9" w:rsidR="00D937DE" w:rsidRDefault="00D937DE" w:rsidP="00143571">
      <w:pPr>
        <w:rPr>
          <w:sz w:val="24"/>
          <w:szCs w:val="24"/>
        </w:rPr>
      </w:pPr>
      <w:r>
        <w:rPr>
          <w:sz w:val="24"/>
          <w:szCs w:val="24"/>
        </w:rPr>
        <w:t xml:space="preserve">The issue of travel restrictions of the granite from China </w:t>
      </w:r>
      <w:r w:rsidR="00203A09">
        <w:rPr>
          <w:sz w:val="24"/>
          <w:szCs w:val="24"/>
        </w:rPr>
        <w:t>falls to the clients liability for</w:t>
      </w:r>
      <w:r>
        <w:rPr>
          <w:sz w:val="24"/>
          <w:szCs w:val="24"/>
        </w:rPr>
        <w:t xml:space="preserve"> failing to supply materials or goods needed to progress the project, making it a ‘relevant matter’</w:t>
      </w:r>
      <w:sdt>
        <w:sdtPr>
          <w:rPr>
            <w:sz w:val="24"/>
            <w:szCs w:val="24"/>
          </w:rPr>
          <w:id w:val="-1652443614"/>
          <w:citation/>
        </w:sdtPr>
        <w:sdtContent>
          <w:r w:rsidR="00764B4F">
            <w:rPr>
              <w:sz w:val="24"/>
              <w:szCs w:val="24"/>
            </w:rPr>
            <w:fldChar w:fldCharType="begin"/>
          </w:r>
          <w:r w:rsidR="00764B4F">
            <w:rPr>
              <w:sz w:val="24"/>
              <w:szCs w:val="24"/>
            </w:rPr>
            <w:instrText xml:space="preserve"> CITATION The20 \l 2057 </w:instrText>
          </w:r>
          <w:r w:rsidR="00764B4F">
            <w:rPr>
              <w:sz w:val="24"/>
              <w:szCs w:val="24"/>
            </w:rPr>
            <w:fldChar w:fldCharType="separate"/>
          </w:r>
          <w:r w:rsidR="008901BC">
            <w:rPr>
              <w:noProof/>
              <w:sz w:val="24"/>
              <w:szCs w:val="24"/>
            </w:rPr>
            <w:t xml:space="preserve"> </w:t>
          </w:r>
          <w:r w:rsidR="008901BC" w:rsidRPr="008901BC">
            <w:rPr>
              <w:noProof/>
              <w:sz w:val="24"/>
              <w:szCs w:val="24"/>
            </w:rPr>
            <w:t>(Law T. S., 2020)</w:t>
          </w:r>
          <w:r w:rsidR="00764B4F">
            <w:rPr>
              <w:sz w:val="24"/>
              <w:szCs w:val="24"/>
            </w:rPr>
            <w:fldChar w:fldCharType="end"/>
          </w:r>
        </w:sdtContent>
      </w:sdt>
      <w:r>
        <w:rPr>
          <w:sz w:val="24"/>
          <w:szCs w:val="24"/>
        </w:rPr>
        <w:t xml:space="preserve">.  The contractor is entitled to claim </w:t>
      </w:r>
      <w:r w:rsidR="00EF38D5">
        <w:rPr>
          <w:sz w:val="24"/>
          <w:szCs w:val="24"/>
        </w:rPr>
        <w:t>for extension of time and loss of expense but this may not result in a delay to the completion date to the project so time and loss of expenses may not always be appropriate</w:t>
      </w:r>
      <w:sdt>
        <w:sdtPr>
          <w:rPr>
            <w:sz w:val="24"/>
            <w:szCs w:val="24"/>
          </w:rPr>
          <w:id w:val="-1042051722"/>
          <w:citation/>
        </w:sdtPr>
        <w:sdtContent>
          <w:r w:rsidR="00764B4F">
            <w:rPr>
              <w:sz w:val="24"/>
              <w:szCs w:val="24"/>
            </w:rPr>
            <w:fldChar w:fldCharType="begin"/>
          </w:r>
          <w:r w:rsidR="00764B4F">
            <w:rPr>
              <w:sz w:val="24"/>
              <w:szCs w:val="24"/>
            </w:rPr>
            <w:instrText xml:space="preserve"> CITATION The20 \l 2057 </w:instrText>
          </w:r>
          <w:r w:rsidR="00764B4F">
            <w:rPr>
              <w:sz w:val="24"/>
              <w:szCs w:val="24"/>
            </w:rPr>
            <w:fldChar w:fldCharType="separate"/>
          </w:r>
          <w:r w:rsidR="008901BC">
            <w:rPr>
              <w:noProof/>
              <w:sz w:val="24"/>
              <w:szCs w:val="24"/>
            </w:rPr>
            <w:t xml:space="preserve"> </w:t>
          </w:r>
          <w:r w:rsidR="008901BC" w:rsidRPr="008901BC">
            <w:rPr>
              <w:noProof/>
              <w:sz w:val="24"/>
              <w:szCs w:val="24"/>
            </w:rPr>
            <w:t>(Law T. S., 2020)</w:t>
          </w:r>
          <w:r w:rsidR="00764B4F">
            <w:rPr>
              <w:sz w:val="24"/>
              <w:szCs w:val="24"/>
            </w:rPr>
            <w:fldChar w:fldCharType="end"/>
          </w:r>
        </w:sdtContent>
      </w:sdt>
      <w:r w:rsidR="00EF38D5">
        <w:rPr>
          <w:sz w:val="24"/>
          <w:szCs w:val="24"/>
        </w:rPr>
        <w:t xml:space="preserve">.  Further analysis over whether the float on the activity is </w:t>
      </w:r>
      <w:r w:rsidR="004317D8">
        <w:rPr>
          <w:sz w:val="24"/>
          <w:szCs w:val="24"/>
        </w:rPr>
        <w:t>sufficient</w:t>
      </w:r>
      <w:r w:rsidR="00EF38D5">
        <w:rPr>
          <w:sz w:val="24"/>
          <w:szCs w:val="24"/>
        </w:rPr>
        <w:t xml:space="preserve"> to not cause delays on the timescale of the projec</w:t>
      </w:r>
      <w:r w:rsidR="003A58AD">
        <w:rPr>
          <w:sz w:val="24"/>
          <w:szCs w:val="24"/>
        </w:rPr>
        <w:t>t</w:t>
      </w:r>
      <w:r w:rsidR="003A58AD" w:rsidRPr="003A58AD">
        <w:rPr>
          <w:sz w:val="24"/>
          <w:szCs w:val="24"/>
        </w:rPr>
        <w:t xml:space="preserve"> </w:t>
      </w:r>
      <w:sdt>
        <w:sdtPr>
          <w:rPr>
            <w:sz w:val="24"/>
            <w:szCs w:val="24"/>
          </w:rPr>
          <w:id w:val="944118260"/>
          <w:citation/>
        </w:sdtPr>
        <w:sdtContent>
          <w:r w:rsidR="003A58AD">
            <w:rPr>
              <w:sz w:val="24"/>
              <w:szCs w:val="24"/>
            </w:rPr>
            <w:fldChar w:fldCharType="begin"/>
          </w:r>
          <w:r w:rsidR="003A58AD">
            <w:rPr>
              <w:sz w:val="24"/>
              <w:szCs w:val="24"/>
            </w:rPr>
            <w:instrText xml:space="preserve">CITATION Des \l 2057 </w:instrText>
          </w:r>
          <w:r w:rsidR="003A58AD">
            <w:rPr>
              <w:sz w:val="24"/>
              <w:szCs w:val="24"/>
            </w:rPr>
            <w:fldChar w:fldCharType="separate"/>
          </w:r>
          <w:r w:rsidR="008901BC" w:rsidRPr="008901BC">
            <w:rPr>
              <w:noProof/>
              <w:sz w:val="24"/>
              <w:szCs w:val="24"/>
            </w:rPr>
            <w:t>(Wiki D. B., Delays on construction projects, 2019)</w:t>
          </w:r>
          <w:r w:rsidR="003A58AD">
            <w:rPr>
              <w:sz w:val="24"/>
              <w:szCs w:val="24"/>
            </w:rPr>
            <w:fldChar w:fldCharType="end"/>
          </w:r>
        </w:sdtContent>
      </w:sdt>
      <w:r w:rsidR="003A58AD">
        <w:rPr>
          <w:sz w:val="24"/>
          <w:szCs w:val="24"/>
        </w:rPr>
        <w:t>.</w:t>
      </w:r>
    </w:p>
    <w:p w14:paraId="0CE26330" w14:textId="77777777" w:rsidR="00D937DE" w:rsidRPr="006A5363" w:rsidRDefault="00D937DE" w:rsidP="00143571">
      <w:pPr>
        <w:rPr>
          <w:rFonts w:cstheme="minorHAnsi"/>
          <w:sz w:val="24"/>
          <w:szCs w:val="24"/>
        </w:rPr>
      </w:pPr>
    </w:p>
    <w:p w14:paraId="08970520" w14:textId="77777777" w:rsidR="00D937DE" w:rsidRPr="006A5363" w:rsidRDefault="00D937DE" w:rsidP="002F44D0">
      <w:pPr>
        <w:pStyle w:val="NormalWeb"/>
        <w:spacing w:line="330" w:lineRule="atLeast"/>
        <w:rPr>
          <w:rFonts w:asciiTheme="minorHAnsi" w:hAnsiTheme="minorHAnsi" w:cstheme="minorHAnsi"/>
          <w:color w:val="000000"/>
        </w:rPr>
      </w:pPr>
    </w:p>
    <w:p w14:paraId="171FD502" w14:textId="63AEE2FF" w:rsidR="002F44D0" w:rsidRPr="006A5363" w:rsidRDefault="006A5363" w:rsidP="009519E2">
      <w:pPr>
        <w:pStyle w:val="NormalWeb"/>
        <w:spacing w:before="0" w:beforeAutospacing="0"/>
        <w:rPr>
          <w:rFonts w:asciiTheme="minorHAnsi" w:hAnsiTheme="minorHAnsi" w:cstheme="minorHAnsi"/>
          <w:color w:val="212529"/>
        </w:rPr>
      </w:pPr>
      <w:r>
        <w:rPr>
          <w:rFonts w:asciiTheme="minorHAnsi" w:hAnsiTheme="minorHAnsi" w:cstheme="minorHAnsi"/>
          <w:color w:val="212529"/>
        </w:rPr>
        <w:lastRenderedPageBreak/>
        <w:t>There may be more than one explanation for the delay of materials (concurrent delay) and not all issues would entitle the contractor to extension of time and loss of expenses claims</w:t>
      </w:r>
      <w:sdt>
        <w:sdtPr>
          <w:rPr>
            <w:rFonts w:asciiTheme="minorHAnsi" w:hAnsiTheme="minorHAnsi" w:cstheme="minorHAnsi"/>
            <w:color w:val="212529"/>
          </w:rPr>
          <w:id w:val="-696617495"/>
          <w:citation/>
        </w:sdtPr>
        <w:sdtContent>
          <w:r>
            <w:rPr>
              <w:rFonts w:asciiTheme="minorHAnsi" w:hAnsiTheme="minorHAnsi" w:cstheme="minorHAnsi"/>
              <w:color w:val="212529"/>
            </w:rPr>
            <w:fldChar w:fldCharType="begin"/>
          </w:r>
          <w:r>
            <w:rPr>
              <w:rFonts w:asciiTheme="minorHAnsi" w:hAnsiTheme="minorHAnsi" w:cstheme="minorHAnsi"/>
              <w:color w:val="212529"/>
            </w:rPr>
            <w:instrText xml:space="preserve"> CITATION Des \l 2057 </w:instrText>
          </w:r>
          <w:r>
            <w:rPr>
              <w:rFonts w:asciiTheme="minorHAnsi" w:hAnsiTheme="minorHAnsi" w:cstheme="minorHAnsi"/>
              <w:color w:val="212529"/>
            </w:rPr>
            <w:fldChar w:fldCharType="separate"/>
          </w:r>
          <w:r w:rsidR="008901BC">
            <w:rPr>
              <w:rFonts w:asciiTheme="minorHAnsi" w:hAnsiTheme="minorHAnsi" w:cstheme="minorHAnsi"/>
              <w:noProof/>
              <w:color w:val="212529"/>
            </w:rPr>
            <w:t xml:space="preserve"> </w:t>
          </w:r>
          <w:r w:rsidR="008901BC" w:rsidRPr="008901BC">
            <w:rPr>
              <w:rFonts w:asciiTheme="minorHAnsi" w:hAnsiTheme="minorHAnsi" w:cstheme="minorHAnsi"/>
              <w:noProof/>
              <w:color w:val="212529"/>
            </w:rPr>
            <w:t>(Wiki D. B., Delays on construction projects, 2019)</w:t>
          </w:r>
          <w:r>
            <w:rPr>
              <w:rFonts w:asciiTheme="minorHAnsi" w:hAnsiTheme="minorHAnsi" w:cstheme="minorHAnsi"/>
              <w:color w:val="212529"/>
            </w:rPr>
            <w:fldChar w:fldCharType="end"/>
          </w:r>
        </w:sdtContent>
      </w:sdt>
      <w:r>
        <w:rPr>
          <w:rFonts w:asciiTheme="minorHAnsi" w:hAnsiTheme="minorHAnsi" w:cstheme="minorHAnsi"/>
          <w:color w:val="212529"/>
        </w:rPr>
        <w:t>.  Therefore, it is important to ensure that records are updated and that it outlines any events which cause delays to the critical path</w:t>
      </w:r>
      <w:sdt>
        <w:sdtPr>
          <w:rPr>
            <w:rFonts w:asciiTheme="minorHAnsi" w:hAnsiTheme="minorHAnsi" w:cstheme="minorHAnsi"/>
            <w:color w:val="212529"/>
          </w:rPr>
          <w:id w:val="-719287751"/>
          <w:citation/>
        </w:sdtPr>
        <w:sdtContent>
          <w:r>
            <w:rPr>
              <w:rFonts w:asciiTheme="minorHAnsi" w:hAnsiTheme="minorHAnsi" w:cstheme="minorHAnsi"/>
              <w:color w:val="212529"/>
            </w:rPr>
            <w:fldChar w:fldCharType="begin"/>
          </w:r>
          <w:r>
            <w:rPr>
              <w:rFonts w:asciiTheme="minorHAnsi" w:hAnsiTheme="minorHAnsi" w:cstheme="minorHAnsi"/>
              <w:color w:val="212529"/>
            </w:rPr>
            <w:instrText xml:space="preserve"> CITATION Wri20 \l 2057 </w:instrText>
          </w:r>
          <w:r>
            <w:rPr>
              <w:rFonts w:asciiTheme="minorHAnsi" w:hAnsiTheme="minorHAnsi" w:cstheme="minorHAnsi"/>
              <w:color w:val="212529"/>
            </w:rPr>
            <w:fldChar w:fldCharType="separate"/>
          </w:r>
          <w:r w:rsidR="008901BC">
            <w:rPr>
              <w:rFonts w:asciiTheme="minorHAnsi" w:hAnsiTheme="minorHAnsi" w:cstheme="minorHAnsi"/>
              <w:noProof/>
              <w:color w:val="212529"/>
            </w:rPr>
            <w:t xml:space="preserve"> </w:t>
          </w:r>
          <w:r w:rsidR="008901BC" w:rsidRPr="008901BC">
            <w:rPr>
              <w:rFonts w:asciiTheme="minorHAnsi" w:hAnsiTheme="minorHAnsi" w:cstheme="minorHAnsi"/>
              <w:noProof/>
              <w:color w:val="212529"/>
            </w:rPr>
            <w:t>(Writer, 2020)</w:t>
          </w:r>
          <w:r>
            <w:rPr>
              <w:rFonts w:asciiTheme="minorHAnsi" w:hAnsiTheme="minorHAnsi" w:cstheme="minorHAnsi"/>
              <w:color w:val="212529"/>
            </w:rPr>
            <w:fldChar w:fldCharType="end"/>
          </w:r>
        </w:sdtContent>
      </w:sdt>
      <w:r>
        <w:rPr>
          <w:rFonts w:asciiTheme="minorHAnsi" w:hAnsiTheme="minorHAnsi" w:cstheme="minorHAnsi"/>
          <w:color w:val="212529"/>
        </w:rPr>
        <w:t xml:space="preserve">. </w:t>
      </w:r>
    </w:p>
    <w:p w14:paraId="7023D886" w14:textId="376572A2" w:rsidR="002F44D0" w:rsidRPr="00ED170A" w:rsidRDefault="00767EF5" w:rsidP="009519E2">
      <w:pPr>
        <w:pStyle w:val="NormalWeb"/>
        <w:spacing w:before="0" w:beforeAutospacing="0"/>
        <w:rPr>
          <w:rFonts w:asciiTheme="minorHAnsi" w:hAnsiTheme="minorHAnsi" w:cstheme="minorHAnsi"/>
          <w:color w:val="212529"/>
        </w:rPr>
      </w:pPr>
      <w:r>
        <w:rPr>
          <w:rFonts w:asciiTheme="minorHAnsi" w:hAnsiTheme="minorHAnsi" w:cstheme="minorHAnsi"/>
          <w:color w:val="212529"/>
        </w:rPr>
        <w:t xml:space="preserve">Currently we have been in unprecedented times and it is now common for slow deliveries on certain items due to travel restrictions (neutral causes).  Known as a Relevant Event a ‘force majeure’ in contracts it essentially means that all parties involved in a project can have an extension of </w:t>
      </w:r>
      <w:r w:rsidRPr="00395E36">
        <w:rPr>
          <w:rFonts w:asciiTheme="minorHAnsi" w:hAnsiTheme="minorHAnsi" w:cstheme="minorHAnsi"/>
          <w:color w:val="212529"/>
        </w:rPr>
        <w:t xml:space="preserve">time </w:t>
      </w:r>
      <w:sdt>
        <w:sdtPr>
          <w:rPr>
            <w:rFonts w:asciiTheme="minorHAnsi" w:hAnsiTheme="minorHAnsi" w:cstheme="minorHAnsi"/>
            <w:color w:val="212529"/>
          </w:rPr>
          <w:id w:val="1110089412"/>
          <w:citation/>
        </w:sdtPr>
        <w:sdtContent>
          <w:r w:rsidRPr="00395E36">
            <w:rPr>
              <w:rFonts w:asciiTheme="minorHAnsi" w:hAnsiTheme="minorHAnsi" w:cstheme="minorHAnsi"/>
              <w:color w:val="212529"/>
            </w:rPr>
            <w:fldChar w:fldCharType="begin"/>
          </w:r>
          <w:r w:rsidRPr="00395E36">
            <w:rPr>
              <w:rFonts w:asciiTheme="minorHAnsi" w:hAnsiTheme="minorHAnsi" w:cstheme="minorHAnsi"/>
              <w:color w:val="212529"/>
            </w:rPr>
            <w:instrText xml:space="preserve"> CITATION Key20 \l 2057 </w:instrText>
          </w:r>
          <w:r w:rsidRPr="00395E36">
            <w:rPr>
              <w:rFonts w:asciiTheme="minorHAnsi" w:hAnsiTheme="minorHAnsi" w:cstheme="minorHAnsi"/>
              <w:color w:val="212529"/>
            </w:rPr>
            <w:fldChar w:fldCharType="separate"/>
          </w:r>
          <w:r w:rsidR="008901BC" w:rsidRPr="008901BC">
            <w:rPr>
              <w:rFonts w:asciiTheme="minorHAnsi" w:hAnsiTheme="minorHAnsi" w:cstheme="minorHAnsi"/>
              <w:noProof/>
              <w:color w:val="212529"/>
            </w:rPr>
            <w:t>(Law K. , 2020)</w:t>
          </w:r>
          <w:r w:rsidRPr="00395E36">
            <w:rPr>
              <w:rFonts w:asciiTheme="minorHAnsi" w:hAnsiTheme="minorHAnsi" w:cstheme="minorHAnsi"/>
              <w:color w:val="212529"/>
            </w:rPr>
            <w:fldChar w:fldCharType="end"/>
          </w:r>
        </w:sdtContent>
      </w:sdt>
      <w:r w:rsidRPr="00395E36">
        <w:rPr>
          <w:rFonts w:asciiTheme="minorHAnsi" w:hAnsiTheme="minorHAnsi" w:cstheme="minorHAnsi"/>
          <w:color w:val="212529"/>
        </w:rPr>
        <w:t>.</w:t>
      </w:r>
      <w:r w:rsidR="00395E36" w:rsidRPr="00395E36">
        <w:rPr>
          <w:rFonts w:asciiTheme="minorHAnsi" w:hAnsiTheme="minorHAnsi" w:cstheme="minorHAnsi"/>
          <w:color w:val="212529"/>
        </w:rPr>
        <w:t xml:space="preserve">  In the case of </w:t>
      </w:r>
      <w:proofErr w:type="spellStart"/>
      <w:r w:rsidR="00395E36" w:rsidRPr="00357080">
        <w:rPr>
          <w:rFonts w:asciiTheme="minorHAnsi" w:hAnsiTheme="minorHAnsi" w:cstheme="minorHAnsi"/>
          <w:b/>
          <w:bCs/>
          <w:color w:val="212529"/>
        </w:rPr>
        <w:t>Lebeaupin</w:t>
      </w:r>
      <w:proofErr w:type="spellEnd"/>
      <w:r w:rsidR="00395E36" w:rsidRPr="00357080">
        <w:rPr>
          <w:rFonts w:asciiTheme="minorHAnsi" w:hAnsiTheme="minorHAnsi" w:cstheme="minorHAnsi"/>
          <w:b/>
          <w:bCs/>
          <w:color w:val="212529"/>
        </w:rPr>
        <w:t xml:space="preserve"> v Crispin</w:t>
      </w:r>
      <w:r w:rsidR="00395E36" w:rsidRPr="00395E36">
        <w:rPr>
          <w:rFonts w:asciiTheme="minorHAnsi" w:hAnsiTheme="minorHAnsi" w:cstheme="minorHAnsi"/>
          <w:color w:val="212529"/>
        </w:rPr>
        <w:t xml:space="preserve"> the term ‘force majeure’ was to include </w:t>
      </w:r>
      <w:r w:rsidR="00395E36" w:rsidRPr="00357080">
        <w:rPr>
          <w:rFonts w:asciiTheme="minorHAnsi" w:hAnsiTheme="minorHAnsi" w:cstheme="minorHAnsi"/>
          <w:i/>
          <w:iCs/>
          <w:color w:val="212529"/>
        </w:rPr>
        <w:t>“</w:t>
      </w:r>
      <w:r w:rsidR="00395E36" w:rsidRPr="00767EF5">
        <w:rPr>
          <w:rFonts w:asciiTheme="minorHAnsi" w:hAnsiTheme="minorHAnsi" w:cstheme="minorHAnsi"/>
          <w:i/>
          <w:iCs/>
          <w:color w:val="212531"/>
        </w:rPr>
        <w:t>all the circumstances independent of the will of man, and which it is not in his power to control… Thus war, inundations, and epidemics, are causes of force majeure</w:t>
      </w:r>
      <w:r w:rsidR="00395E36" w:rsidRPr="00357080">
        <w:rPr>
          <w:rFonts w:asciiTheme="minorHAnsi" w:hAnsiTheme="minorHAnsi" w:cstheme="minorHAnsi"/>
          <w:i/>
          <w:iCs/>
          <w:color w:val="212531"/>
        </w:rPr>
        <w:t>”</w:t>
      </w:r>
      <w:sdt>
        <w:sdtPr>
          <w:rPr>
            <w:rFonts w:asciiTheme="minorHAnsi" w:hAnsiTheme="minorHAnsi" w:cstheme="minorHAnsi"/>
            <w:i/>
            <w:iCs/>
            <w:color w:val="212531"/>
          </w:rPr>
          <w:id w:val="-2146491000"/>
          <w:citation/>
        </w:sdtPr>
        <w:sdtContent>
          <w:r w:rsidR="00ED170A">
            <w:rPr>
              <w:rFonts w:asciiTheme="minorHAnsi" w:hAnsiTheme="minorHAnsi" w:cstheme="minorHAnsi"/>
              <w:i/>
              <w:iCs/>
              <w:color w:val="212531"/>
            </w:rPr>
            <w:fldChar w:fldCharType="begin"/>
          </w:r>
          <w:r w:rsidR="00ED170A">
            <w:rPr>
              <w:rFonts w:asciiTheme="minorHAnsi" w:hAnsiTheme="minorHAnsi" w:cstheme="minorHAnsi"/>
              <w:i/>
              <w:iCs/>
              <w:color w:val="212531"/>
            </w:rPr>
            <w:instrText xml:space="preserve"> CITATION Key20 \l 2057 </w:instrText>
          </w:r>
          <w:r w:rsidR="00ED170A">
            <w:rPr>
              <w:rFonts w:asciiTheme="minorHAnsi" w:hAnsiTheme="minorHAnsi" w:cstheme="minorHAnsi"/>
              <w:i/>
              <w:iCs/>
              <w:color w:val="212531"/>
            </w:rPr>
            <w:fldChar w:fldCharType="separate"/>
          </w:r>
          <w:r w:rsidR="008901BC">
            <w:rPr>
              <w:rFonts w:asciiTheme="minorHAnsi" w:hAnsiTheme="minorHAnsi" w:cstheme="minorHAnsi"/>
              <w:i/>
              <w:iCs/>
              <w:noProof/>
              <w:color w:val="212531"/>
            </w:rPr>
            <w:t xml:space="preserve"> </w:t>
          </w:r>
          <w:r w:rsidR="008901BC" w:rsidRPr="008901BC">
            <w:rPr>
              <w:rFonts w:asciiTheme="minorHAnsi" w:hAnsiTheme="minorHAnsi" w:cstheme="minorHAnsi"/>
              <w:noProof/>
              <w:color w:val="212531"/>
            </w:rPr>
            <w:t>(Law K. , 2020)</w:t>
          </w:r>
          <w:r w:rsidR="00ED170A">
            <w:rPr>
              <w:rFonts w:asciiTheme="minorHAnsi" w:hAnsiTheme="minorHAnsi" w:cstheme="minorHAnsi"/>
              <w:i/>
              <w:iCs/>
              <w:color w:val="212531"/>
            </w:rPr>
            <w:fldChar w:fldCharType="end"/>
          </w:r>
        </w:sdtContent>
      </w:sdt>
      <w:r w:rsidR="00395E36" w:rsidRPr="00357080">
        <w:rPr>
          <w:rFonts w:asciiTheme="minorHAnsi" w:hAnsiTheme="minorHAnsi" w:cstheme="minorHAnsi"/>
          <w:i/>
          <w:iCs/>
          <w:color w:val="212531"/>
        </w:rPr>
        <w:t xml:space="preserve">. </w:t>
      </w:r>
      <w:r w:rsidR="00ED170A">
        <w:rPr>
          <w:rFonts w:asciiTheme="minorHAnsi" w:hAnsiTheme="minorHAnsi" w:cstheme="minorHAnsi"/>
          <w:color w:val="212531"/>
        </w:rPr>
        <w:t xml:space="preserve"> Covid-19 is an epidemic and in accordance with this judgement would be considered an event of force majeure. </w:t>
      </w:r>
    </w:p>
    <w:p w14:paraId="3F274C46" w14:textId="77777777" w:rsidR="00767EF5" w:rsidRPr="00767EF5" w:rsidRDefault="00767EF5" w:rsidP="00C64539">
      <w:pPr>
        <w:spacing w:after="0" w:line="240" w:lineRule="auto"/>
        <w:rPr>
          <w:rFonts w:eastAsia="Times New Roman" w:cstheme="minorHAnsi"/>
          <w:color w:val="212531"/>
          <w:sz w:val="24"/>
          <w:szCs w:val="24"/>
          <w:lang w:eastAsia="en-GB"/>
        </w:rPr>
      </w:pPr>
      <w:r w:rsidRPr="00767EF5">
        <w:rPr>
          <w:rFonts w:eastAsia="Times New Roman" w:cstheme="minorHAnsi"/>
          <w:color w:val="212531"/>
          <w:sz w:val="24"/>
          <w:szCs w:val="24"/>
          <w:lang w:eastAsia="en-GB"/>
        </w:rPr>
        <w:t>The test for whether a force majeure event has occurred will require three issues to be considered:</w:t>
      </w:r>
    </w:p>
    <w:p w14:paraId="7C3C92CB" w14:textId="77777777" w:rsidR="00C64539" w:rsidRDefault="00767EF5" w:rsidP="00C64539">
      <w:pPr>
        <w:pStyle w:val="ListParagraph"/>
        <w:numPr>
          <w:ilvl w:val="0"/>
          <w:numId w:val="22"/>
        </w:numPr>
        <w:spacing w:after="0" w:line="240" w:lineRule="auto"/>
        <w:rPr>
          <w:rFonts w:eastAsia="Times New Roman" w:cstheme="minorHAnsi"/>
          <w:color w:val="212531"/>
          <w:sz w:val="24"/>
          <w:szCs w:val="24"/>
          <w:lang w:eastAsia="en-GB"/>
        </w:rPr>
      </w:pPr>
      <w:r w:rsidRPr="00C64539">
        <w:rPr>
          <w:rFonts w:eastAsia="Times New Roman" w:cstheme="minorHAnsi"/>
          <w:color w:val="212531"/>
          <w:sz w:val="24"/>
          <w:szCs w:val="24"/>
          <w:lang w:eastAsia="en-GB"/>
        </w:rPr>
        <w:t>Is the event beyond the control of the affected part?</w:t>
      </w:r>
    </w:p>
    <w:p w14:paraId="344F1CCF" w14:textId="77777777" w:rsidR="00C64539" w:rsidRDefault="00767EF5" w:rsidP="00C64539">
      <w:pPr>
        <w:pStyle w:val="ListParagraph"/>
        <w:numPr>
          <w:ilvl w:val="0"/>
          <w:numId w:val="22"/>
        </w:numPr>
        <w:spacing w:after="0" w:line="240" w:lineRule="auto"/>
        <w:rPr>
          <w:rFonts w:eastAsia="Times New Roman" w:cstheme="minorHAnsi"/>
          <w:color w:val="212531"/>
          <w:sz w:val="24"/>
          <w:szCs w:val="24"/>
          <w:lang w:eastAsia="en-GB"/>
        </w:rPr>
      </w:pPr>
      <w:r w:rsidRPr="00C64539">
        <w:rPr>
          <w:rFonts w:eastAsia="Times New Roman" w:cstheme="minorHAnsi"/>
          <w:color w:val="212531"/>
          <w:sz w:val="24"/>
          <w:szCs w:val="24"/>
          <w:lang w:eastAsia="en-GB"/>
        </w:rPr>
        <w:t>Is the affected party’s ability to perform its contract hindered or prevented by the event?</w:t>
      </w:r>
    </w:p>
    <w:p w14:paraId="3C008D0C" w14:textId="285A8939" w:rsidR="00767EF5" w:rsidRPr="00C64539" w:rsidRDefault="00767EF5" w:rsidP="00C64539">
      <w:pPr>
        <w:pStyle w:val="ListParagraph"/>
        <w:numPr>
          <w:ilvl w:val="0"/>
          <w:numId w:val="22"/>
        </w:numPr>
        <w:spacing w:after="0" w:line="240" w:lineRule="auto"/>
        <w:rPr>
          <w:rFonts w:eastAsia="Times New Roman" w:cstheme="minorHAnsi"/>
          <w:color w:val="212531"/>
          <w:sz w:val="24"/>
          <w:szCs w:val="24"/>
          <w:lang w:eastAsia="en-GB"/>
        </w:rPr>
      </w:pPr>
      <w:r w:rsidRPr="00C64539">
        <w:rPr>
          <w:rFonts w:eastAsia="Times New Roman" w:cstheme="minorHAnsi"/>
          <w:color w:val="212531"/>
          <w:sz w:val="24"/>
          <w:szCs w:val="24"/>
          <w:lang w:eastAsia="en-GB"/>
        </w:rPr>
        <w:t>Has the affected party taken all reasonable steps to avoid or mitigate the event or its consequences?</w:t>
      </w:r>
    </w:p>
    <w:p w14:paraId="66AD42F7" w14:textId="2267CD85" w:rsidR="00767EF5" w:rsidRDefault="00767EF5" w:rsidP="009519E2">
      <w:pPr>
        <w:pStyle w:val="NormalWeb"/>
        <w:spacing w:before="0" w:beforeAutospacing="0"/>
        <w:rPr>
          <w:rFonts w:asciiTheme="minorHAnsi" w:hAnsiTheme="minorHAnsi" w:cstheme="minorHAnsi"/>
          <w:color w:val="212529"/>
        </w:rPr>
      </w:pPr>
    </w:p>
    <w:p w14:paraId="03443CAA" w14:textId="6067B32A" w:rsidR="00C64539" w:rsidRDefault="00C64539" w:rsidP="009519E2">
      <w:pPr>
        <w:pStyle w:val="NormalWeb"/>
        <w:spacing w:before="0" w:beforeAutospacing="0"/>
        <w:rPr>
          <w:rFonts w:asciiTheme="minorHAnsi" w:hAnsiTheme="minorHAnsi" w:cstheme="minorHAnsi"/>
          <w:color w:val="212529"/>
        </w:rPr>
      </w:pPr>
      <w:r>
        <w:rPr>
          <w:rFonts w:asciiTheme="minorHAnsi" w:hAnsiTheme="minorHAnsi" w:cstheme="minorHAnsi"/>
          <w:color w:val="212529"/>
        </w:rPr>
        <w:t xml:space="preserve">In answering all the questions, it would be evident that neither client nor contractor can take any liability for an epidemic.  </w:t>
      </w:r>
      <w:r w:rsidR="0089234D">
        <w:rPr>
          <w:rFonts w:asciiTheme="minorHAnsi" w:hAnsiTheme="minorHAnsi" w:cstheme="minorHAnsi"/>
          <w:color w:val="212529"/>
        </w:rPr>
        <w:t>Factors as to why there are restrictions on the granite would need to be taken into consideration, if in unprecedented then nobody can take responsibility but ultimately if in other circumstances the liability would be with the client</w:t>
      </w:r>
      <w:r w:rsidR="00B1222D">
        <w:rPr>
          <w:rFonts w:asciiTheme="minorHAnsi" w:hAnsiTheme="minorHAnsi" w:cstheme="minorHAnsi"/>
          <w:color w:val="212529"/>
        </w:rPr>
        <w:t xml:space="preserve"> and any extensions or expenses claims would need to be considered with how it has affected the critical path process</w:t>
      </w:r>
      <w:r w:rsidR="00BE098A">
        <w:rPr>
          <w:rFonts w:asciiTheme="minorHAnsi" w:hAnsiTheme="minorHAnsi" w:cstheme="minorHAnsi"/>
          <w:color w:val="212529"/>
        </w:rPr>
        <w:t xml:space="preserve"> </w:t>
      </w:r>
      <w:sdt>
        <w:sdtPr>
          <w:rPr>
            <w:rFonts w:asciiTheme="minorHAnsi" w:hAnsiTheme="minorHAnsi" w:cstheme="minorHAnsi"/>
            <w:color w:val="212529"/>
          </w:rPr>
          <w:id w:val="-1997330390"/>
          <w:citation/>
        </w:sdtPr>
        <w:sdtContent>
          <w:r w:rsidR="00BE098A">
            <w:rPr>
              <w:rFonts w:asciiTheme="minorHAnsi" w:hAnsiTheme="minorHAnsi" w:cstheme="minorHAnsi"/>
              <w:color w:val="212529"/>
            </w:rPr>
            <w:fldChar w:fldCharType="begin"/>
          </w:r>
          <w:r w:rsidR="00BE098A">
            <w:rPr>
              <w:rFonts w:asciiTheme="minorHAnsi" w:hAnsiTheme="minorHAnsi" w:cstheme="minorHAnsi"/>
              <w:color w:val="212529"/>
            </w:rPr>
            <w:instrText xml:space="preserve"> CITATION Key20 \l 2057 </w:instrText>
          </w:r>
          <w:r w:rsidR="00BE098A">
            <w:rPr>
              <w:rFonts w:asciiTheme="minorHAnsi" w:hAnsiTheme="minorHAnsi" w:cstheme="minorHAnsi"/>
              <w:color w:val="212529"/>
            </w:rPr>
            <w:fldChar w:fldCharType="separate"/>
          </w:r>
          <w:r w:rsidR="008901BC" w:rsidRPr="008901BC">
            <w:rPr>
              <w:rFonts w:asciiTheme="minorHAnsi" w:hAnsiTheme="minorHAnsi" w:cstheme="minorHAnsi"/>
              <w:noProof/>
              <w:color w:val="212529"/>
            </w:rPr>
            <w:t>(Law K. , 2020)</w:t>
          </w:r>
          <w:r w:rsidR="00BE098A">
            <w:rPr>
              <w:rFonts w:asciiTheme="minorHAnsi" w:hAnsiTheme="minorHAnsi" w:cstheme="minorHAnsi"/>
              <w:color w:val="212529"/>
            </w:rPr>
            <w:fldChar w:fldCharType="end"/>
          </w:r>
        </w:sdtContent>
      </w:sdt>
      <w:r w:rsidR="00B1222D">
        <w:rPr>
          <w:rFonts w:asciiTheme="minorHAnsi" w:hAnsiTheme="minorHAnsi" w:cstheme="minorHAnsi"/>
          <w:color w:val="212529"/>
        </w:rPr>
        <w:t xml:space="preserve">. </w:t>
      </w:r>
    </w:p>
    <w:p w14:paraId="0EB7E415" w14:textId="056118C2" w:rsidR="008901BC" w:rsidRDefault="008901BC" w:rsidP="009519E2">
      <w:pPr>
        <w:pStyle w:val="NormalWeb"/>
        <w:spacing w:before="0" w:beforeAutospacing="0"/>
        <w:rPr>
          <w:rFonts w:asciiTheme="minorHAnsi" w:hAnsiTheme="minorHAnsi" w:cstheme="minorHAnsi"/>
          <w:color w:val="212529"/>
        </w:rPr>
      </w:pPr>
    </w:p>
    <w:p w14:paraId="78FF8B5C" w14:textId="77C0D1EE" w:rsidR="008901BC" w:rsidRDefault="008901BC" w:rsidP="009519E2">
      <w:pPr>
        <w:pStyle w:val="NormalWeb"/>
        <w:spacing w:before="0" w:beforeAutospacing="0"/>
        <w:rPr>
          <w:rFonts w:asciiTheme="minorHAnsi" w:hAnsiTheme="minorHAnsi" w:cstheme="minorHAnsi"/>
          <w:color w:val="212529"/>
        </w:rPr>
      </w:pPr>
    </w:p>
    <w:p w14:paraId="3B428BC0" w14:textId="19604CDA" w:rsidR="008901BC" w:rsidRDefault="008901BC" w:rsidP="009519E2">
      <w:pPr>
        <w:pStyle w:val="NormalWeb"/>
        <w:spacing w:before="0" w:beforeAutospacing="0"/>
        <w:rPr>
          <w:rFonts w:asciiTheme="minorHAnsi" w:hAnsiTheme="minorHAnsi" w:cstheme="minorHAnsi"/>
          <w:color w:val="212529"/>
        </w:rPr>
      </w:pPr>
    </w:p>
    <w:p w14:paraId="1E711679" w14:textId="60476BFC" w:rsidR="008901BC" w:rsidRDefault="008901BC" w:rsidP="009519E2">
      <w:pPr>
        <w:pStyle w:val="NormalWeb"/>
        <w:spacing w:before="0" w:beforeAutospacing="0"/>
        <w:rPr>
          <w:rFonts w:asciiTheme="minorHAnsi" w:hAnsiTheme="minorHAnsi" w:cstheme="minorHAnsi"/>
          <w:color w:val="212529"/>
        </w:rPr>
      </w:pPr>
    </w:p>
    <w:p w14:paraId="2F069198" w14:textId="3CB1F7A3" w:rsidR="008901BC" w:rsidRDefault="008901BC" w:rsidP="009519E2">
      <w:pPr>
        <w:pStyle w:val="NormalWeb"/>
        <w:spacing w:before="0" w:beforeAutospacing="0"/>
        <w:rPr>
          <w:rFonts w:asciiTheme="minorHAnsi" w:hAnsiTheme="minorHAnsi" w:cstheme="minorHAnsi"/>
          <w:color w:val="212529"/>
        </w:rPr>
      </w:pPr>
    </w:p>
    <w:p w14:paraId="48993579" w14:textId="0112C85E" w:rsidR="008901BC" w:rsidRDefault="008901BC" w:rsidP="009519E2">
      <w:pPr>
        <w:pStyle w:val="NormalWeb"/>
        <w:spacing w:before="0" w:beforeAutospacing="0"/>
        <w:rPr>
          <w:rFonts w:asciiTheme="minorHAnsi" w:hAnsiTheme="minorHAnsi" w:cstheme="minorHAnsi"/>
          <w:color w:val="212529"/>
        </w:rPr>
      </w:pPr>
    </w:p>
    <w:p w14:paraId="489D77C5" w14:textId="77777777" w:rsidR="003677DC" w:rsidRDefault="003677DC" w:rsidP="009519E2">
      <w:pPr>
        <w:pStyle w:val="NormalWeb"/>
        <w:spacing w:before="0" w:beforeAutospacing="0"/>
        <w:rPr>
          <w:rFonts w:asciiTheme="minorHAnsi" w:hAnsiTheme="minorHAnsi" w:cstheme="minorHAnsi"/>
          <w:color w:val="212529"/>
        </w:rPr>
      </w:pPr>
    </w:p>
    <w:bookmarkStart w:id="17" w:name="_Toc47693760" w:displacedByCustomXml="next"/>
    <w:sdt>
      <w:sdtPr>
        <w:rPr>
          <w:rFonts w:asciiTheme="minorHAnsi" w:eastAsiaTheme="minorHAnsi" w:hAnsiTheme="minorHAnsi" w:cstheme="minorBidi"/>
          <w:color w:val="auto"/>
          <w:sz w:val="22"/>
          <w:szCs w:val="22"/>
        </w:rPr>
        <w:id w:val="1905177498"/>
        <w:docPartObj>
          <w:docPartGallery w:val="Bibliographies"/>
          <w:docPartUnique/>
        </w:docPartObj>
      </w:sdtPr>
      <w:sdtContent>
        <w:p w14:paraId="468A19A7" w14:textId="7B8A5A8E" w:rsidR="00C86389" w:rsidRPr="008C1380" w:rsidRDefault="003677DC">
          <w:pPr>
            <w:pStyle w:val="Heading1"/>
            <w:rPr>
              <w:b/>
              <w:bCs/>
            </w:rPr>
          </w:pPr>
          <w:r w:rsidRPr="008C1380">
            <w:rPr>
              <w:b/>
              <w:bCs/>
            </w:rPr>
            <w:t>7. R</w:t>
          </w:r>
          <w:r w:rsidR="00C86389" w:rsidRPr="008C1380">
            <w:rPr>
              <w:b/>
              <w:bCs/>
            </w:rPr>
            <w:t>eferences</w:t>
          </w:r>
          <w:bookmarkEnd w:id="17"/>
        </w:p>
        <w:sdt>
          <w:sdtPr>
            <w:id w:val="-573587230"/>
            <w:bibliography/>
          </w:sdtPr>
          <w:sdtContent>
            <w:p w14:paraId="0C237F9B" w14:textId="77777777" w:rsidR="008901BC" w:rsidRDefault="00C86389" w:rsidP="008901BC">
              <w:pPr>
                <w:pStyle w:val="Bibliography"/>
                <w:ind w:left="720" w:hanging="720"/>
                <w:rPr>
                  <w:noProof/>
                  <w:sz w:val="24"/>
                  <w:szCs w:val="24"/>
                </w:rPr>
              </w:pPr>
              <w:r w:rsidRPr="004D131B">
                <w:fldChar w:fldCharType="begin"/>
              </w:r>
              <w:r w:rsidRPr="004D131B">
                <w:instrText xml:space="preserve"> BIBLIOGRAPHY </w:instrText>
              </w:r>
              <w:r w:rsidRPr="004D131B">
                <w:fldChar w:fldCharType="separate"/>
              </w:r>
              <w:r w:rsidR="008901BC">
                <w:rPr>
                  <w:noProof/>
                </w:rPr>
                <w:t xml:space="preserve">A.Assaf, S., &amp; Al-Hejji, S. (2006, May). </w:t>
              </w:r>
              <w:r w:rsidR="008901BC">
                <w:rPr>
                  <w:i/>
                  <w:iCs/>
                  <w:noProof/>
                </w:rPr>
                <w:t>Causes of delay in large construction projects</w:t>
              </w:r>
              <w:r w:rsidR="008901BC">
                <w:rPr>
                  <w:noProof/>
                </w:rPr>
                <w:t>. Retrieved from sciencedirect: https://www.sciencedirect.com/science/article/abs/pii/S0263786305001262</w:t>
              </w:r>
            </w:p>
            <w:p w14:paraId="48E3126F" w14:textId="77777777" w:rsidR="008901BC" w:rsidRDefault="008901BC" w:rsidP="008901BC">
              <w:pPr>
                <w:pStyle w:val="Bibliography"/>
                <w:ind w:left="720" w:hanging="720"/>
                <w:rPr>
                  <w:noProof/>
                </w:rPr>
              </w:pPr>
              <w:r>
                <w:rPr>
                  <w:noProof/>
                </w:rPr>
                <w:t xml:space="preserve">Agantty. (2018, March 5). </w:t>
              </w:r>
              <w:r>
                <w:rPr>
                  <w:i/>
                  <w:iCs/>
                  <w:noProof/>
                </w:rPr>
                <w:t>What is a Gantt chart anyway?</w:t>
              </w:r>
              <w:r>
                <w:rPr>
                  <w:noProof/>
                </w:rPr>
                <w:t xml:space="preserve"> Retrieved from Agantty: https://www.agantty.com/en/blog/what-is-a-gantt-chart-anyway/</w:t>
              </w:r>
            </w:p>
            <w:p w14:paraId="4A46FDD9" w14:textId="77777777" w:rsidR="008901BC" w:rsidRDefault="008901BC" w:rsidP="008901BC">
              <w:pPr>
                <w:pStyle w:val="Bibliography"/>
                <w:ind w:left="720" w:hanging="720"/>
                <w:rPr>
                  <w:noProof/>
                </w:rPr>
              </w:pPr>
              <w:r>
                <w:rPr>
                  <w:noProof/>
                </w:rPr>
                <w:t xml:space="preserve">Atom. (2020). </w:t>
              </w:r>
              <w:r>
                <w:rPr>
                  <w:i/>
                  <w:iCs/>
                  <w:noProof/>
                </w:rPr>
                <w:t>Client satisfaction dips as construction projects are delivered late.</w:t>
              </w:r>
              <w:r>
                <w:rPr>
                  <w:noProof/>
                </w:rPr>
                <w:t xml:space="preserve"> Retrieved from Atom: https://www.constructionmanagermagazine.com/clie7nt-satisfact4ion-dips-60-constru4ction/</w:t>
              </w:r>
            </w:p>
            <w:p w14:paraId="20853949" w14:textId="77777777" w:rsidR="008901BC" w:rsidRDefault="008901BC" w:rsidP="008901BC">
              <w:pPr>
                <w:pStyle w:val="Bibliography"/>
                <w:ind w:left="720" w:hanging="720"/>
                <w:rPr>
                  <w:noProof/>
                </w:rPr>
              </w:pPr>
              <w:r>
                <w:rPr>
                  <w:noProof/>
                </w:rPr>
                <w:t>Cole, C. (2020, July). Y Fforwm site set-up.</w:t>
              </w:r>
            </w:p>
            <w:p w14:paraId="31F37BFD" w14:textId="77777777" w:rsidR="008901BC" w:rsidRDefault="008901BC" w:rsidP="008901BC">
              <w:pPr>
                <w:pStyle w:val="Bibliography"/>
                <w:ind w:left="720" w:hanging="720"/>
                <w:rPr>
                  <w:noProof/>
                </w:rPr>
              </w:pPr>
              <w:r>
                <w:rPr>
                  <w:noProof/>
                </w:rPr>
                <w:t>Cole, C. E. (2020, April 21). Gantt Chart YFforwm.</w:t>
              </w:r>
            </w:p>
            <w:p w14:paraId="64E863E9" w14:textId="77777777" w:rsidR="008901BC" w:rsidRDefault="008901BC" w:rsidP="008901BC">
              <w:pPr>
                <w:pStyle w:val="Bibliography"/>
                <w:ind w:left="720" w:hanging="720"/>
                <w:rPr>
                  <w:noProof/>
                </w:rPr>
              </w:pPr>
              <w:r>
                <w:rPr>
                  <w:noProof/>
                </w:rPr>
                <w:t>Cole, C. E. (2020, May 1). List of Activities for a construction project.</w:t>
              </w:r>
            </w:p>
            <w:p w14:paraId="424DDB07" w14:textId="77777777" w:rsidR="008901BC" w:rsidRDefault="008901BC" w:rsidP="008901BC">
              <w:pPr>
                <w:pStyle w:val="Bibliography"/>
                <w:ind w:left="720" w:hanging="720"/>
                <w:rPr>
                  <w:noProof/>
                </w:rPr>
              </w:pPr>
              <w:r>
                <w:rPr>
                  <w:noProof/>
                </w:rPr>
                <w:t xml:space="preserve">Congress, C. W. (2007). </w:t>
              </w:r>
              <w:r>
                <w:rPr>
                  <w:i/>
                  <w:iCs/>
                  <w:noProof/>
                </w:rPr>
                <w:t>Incentives in construction contracts: should we pay for performance?</w:t>
              </w:r>
              <w:r>
                <w:rPr>
                  <w:noProof/>
                </w:rPr>
                <w:t xml:space="preserve"> Retrieved from CIB World Building Congress: https://www.irbnet.de/daten/iconda/CIB5038.pdf</w:t>
              </w:r>
            </w:p>
            <w:p w14:paraId="3FD87F46" w14:textId="77777777" w:rsidR="008901BC" w:rsidRDefault="008901BC" w:rsidP="008901BC">
              <w:pPr>
                <w:pStyle w:val="Bibliography"/>
                <w:ind w:left="720" w:hanging="720"/>
                <w:rPr>
                  <w:noProof/>
                </w:rPr>
              </w:pPr>
              <w:r>
                <w:rPr>
                  <w:noProof/>
                </w:rPr>
                <w:t xml:space="preserve">Controls, L. P. (2020). </w:t>
              </w:r>
              <w:r>
                <w:rPr>
                  <w:i/>
                  <w:iCs/>
                  <w:noProof/>
                </w:rPr>
                <w:t>Time Management Practices in Construction Projects</w:t>
              </w:r>
              <w:r>
                <w:rPr>
                  <w:noProof/>
                </w:rPr>
                <w:t>. Retrieved from Leopard Project Controls: https://consultleopard.com/time-management-practices-in-construction-projects/</w:t>
              </w:r>
            </w:p>
            <w:p w14:paraId="6F977133" w14:textId="77777777" w:rsidR="008901BC" w:rsidRDefault="008901BC" w:rsidP="008901BC">
              <w:pPr>
                <w:pStyle w:val="Bibliography"/>
                <w:ind w:left="720" w:hanging="720"/>
                <w:rPr>
                  <w:noProof/>
                </w:rPr>
              </w:pPr>
              <w:r>
                <w:rPr>
                  <w:noProof/>
                </w:rPr>
                <w:t xml:space="preserve">Cooke, B., &amp; Williams, P. (2009). </w:t>
              </w:r>
              <w:r>
                <w:rPr>
                  <w:i/>
                  <w:iCs/>
                  <w:noProof/>
                </w:rPr>
                <w:t>Construction Planning, Programming and Control</w:t>
              </w:r>
              <w:r>
                <w:rPr>
                  <w:noProof/>
                </w:rPr>
                <w:t xml:space="preserve"> (3rd ed.). Chichester, West Sussex: Wiley-Blackwell.</w:t>
              </w:r>
            </w:p>
            <w:p w14:paraId="1FDEAA64" w14:textId="77777777" w:rsidR="008901BC" w:rsidRDefault="008901BC" w:rsidP="008901BC">
              <w:pPr>
                <w:pStyle w:val="Bibliography"/>
                <w:ind w:left="720" w:hanging="720"/>
                <w:rPr>
                  <w:noProof/>
                </w:rPr>
              </w:pPr>
              <w:r>
                <w:rPr>
                  <w:noProof/>
                </w:rPr>
                <w:t xml:space="preserve">E.Reeder. (2020, July 08). </w:t>
              </w:r>
              <w:r>
                <w:rPr>
                  <w:i/>
                  <w:iCs/>
                  <w:noProof/>
                </w:rPr>
                <w:t>What Is the Importance of Time Management in Construction?</w:t>
              </w:r>
              <w:r>
                <w:rPr>
                  <w:noProof/>
                </w:rPr>
                <w:t xml:space="preserve"> Retrieved from wisegeek: https://www.wisegeek.com/what-is-the-importance-of-time-management-in-construction.htm</w:t>
              </w:r>
            </w:p>
            <w:p w14:paraId="3C3B715B" w14:textId="77777777" w:rsidR="008901BC" w:rsidRDefault="008901BC" w:rsidP="008901BC">
              <w:pPr>
                <w:pStyle w:val="Bibliography"/>
                <w:ind w:left="720" w:hanging="720"/>
                <w:rPr>
                  <w:noProof/>
                </w:rPr>
              </w:pPr>
              <w:r>
                <w:rPr>
                  <w:noProof/>
                </w:rPr>
                <w:t xml:space="preserve">Elbeltagi, D. E. (n.d.). </w:t>
              </w:r>
              <w:r>
                <w:rPr>
                  <w:i/>
                  <w:iCs/>
                  <w:noProof/>
                </w:rPr>
                <w:t>Construction Site Layout Planning.</w:t>
              </w:r>
              <w:r>
                <w:rPr>
                  <w:noProof/>
                </w:rPr>
                <w:t xml:space="preserve"> Retrieved from http://drahmedelyamany.weebly.com/uploads/7/0/1/0/7010103/site-layout_dremad.pdf</w:t>
              </w:r>
            </w:p>
            <w:p w14:paraId="4F787E48" w14:textId="77777777" w:rsidR="008901BC" w:rsidRDefault="008901BC" w:rsidP="008901BC">
              <w:pPr>
                <w:pStyle w:val="Bibliography"/>
                <w:ind w:left="720" w:hanging="720"/>
                <w:rPr>
                  <w:noProof/>
                </w:rPr>
              </w:pPr>
              <w:r>
                <w:rPr>
                  <w:noProof/>
                </w:rPr>
                <w:t xml:space="preserve">Excel, G. (2020). </w:t>
              </w:r>
              <w:r>
                <w:rPr>
                  <w:i/>
                  <w:iCs/>
                  <w:noProof/>
                </w:rPr>
                <w:t>Gantt Charts - Ulitmate Guide</w:t>
              </w:r>
              <w:r>
                <w:rPr>
                  <w:noProof/>
                </w:rPr>
                <w:t>. Retrieved from Gantt Excel: https://www.ganttexcel.com/what-is-a-gantt-chart/</w:t>
              </w:r>
            </w:p>
            <w:p w14:paraId="5C918245" w14:textId="77777777" w:rsidR="008901BC" w:rsidRDefault="008901BC" w:rsidP="008901BC">
              <w:pPr>
                <w:pStyle w:val="Bibliography"/>
                <w:ind w:left="720" w:hanging="720"/>
                <w:rPr>
                  <w:noProof/>
                </w:rPr>
              </w:pPr>
              <w:r>
                <w:rPr>
                  <w:noProof/>
                </w:rPr>
                <w:t xml:space="preserve">Excellence, C. (2020). </w:t>
              </w:r>
              <w:r>
                <w:rPr>
                  <w:i/>
                  <w:iCs/>
                  <w:noProof/>
                </w:rPr>
                <w:t>Key Performance Indicators</w:t>
              </w:r>
              <w:r>
                <w:rPr>
                  <w:noProof/>
                </w:rPr>
                <w:t>. Retrieved from Constructing Excellence : https://constructingexcellence.org.uk/tools/frameworkingtoolkit/the-process/construction/key-performance-indicators/</w:t>
              </w:r>
            </w:p>
            <w:p w14:paraId="553F8368" w14:textId="77777777" w:rsidR="008901BC" w:rsidRDefault="008901BC" w:rsidP="008901BC">
              <w:pPr>
                <w:pStyle w:val="Bibliography"/>
                <w:ind w:left="720" w:hanging="720"/>
                <w:rPr>
                  <w:noProof/>
                </w:rPr>
              </w:pPr>
              <w:r>
                <w:rPr>
                  <w:noProof/>
                </w:rPr>
                <w:t xml:space="preserve">Gov.uk. (2020). </w:t>
              </w:r>
              <w:r>
                <w:rPr>
                  <w:i/>
                  <w:iCs/>
                  <w:noProof/>
                </w:rPr>
                <w:t>Coronavirus - guidance and support.</w:t>
              </w:r>
              <w:r>
                <w:rPr>
                  <w:noProof/>
                </w:rPr>
                <w:t xml:space="preserve"> Retrieved from Gov.uk: https://www.gov.uk/guidance/working-safely-during-coronavirus-covid-19/construction-and-other-outdoor-work</w:t>
              </w:r>
            </w:p>
            <w:p w14:paraId="00A10DAB" w14:textId="77777777" w:rsidR="008901BC" w:rsidRDefault="008901BC" w:rsidP="008901BC">
              <w:pPr>
                <w:pStyle w:val="Bibliography"/>
                <w:ind w:left="720" w:hanging="720"/>
                <w:rPr>
                  <w:noProof/>
                </w:rPr>
              </w:pPr>
              <w:r>
                <w:rPr>
                  <w:noProof/>
                </w:rPr>
                <w:t xml:space="preserve">Group, B. (2020). </w:t>
              </w:r>
              <w:r>
                <w:rPr>
                  <w:i/>
                  <w:iCs/>
                  <w:noProof/>
                </w:rPr>
                <w:t>Key performance indicators (KPIs) for the construction industry</w:t>
              </w:r>
              <w:r>
                <w:rPr>
                  <w:noProof/>
                </w:rPr>
                <w:t>. Retrieved from BRE Group: https://www.bregroup.com/a-z/key-performance-indicators-for-the-construction-industry/#:~:text=Key%20performance%20indicators%20%28KPIs%29%20for%20the%20construction%20industry,you%E2%80%99re%20achieving%20continuous%20improvement.%20...%203%20Sample%20KP</w:t>
              </w:r>
            </w:p>
            <w:p w14:paraId="3D960747" w14:textId="77777777" w:rsidR="008901BC" w:rsidRDefault="008901BC" w:rsidP="008901BC">
              <w:pPr>
                <w:pStyle w:val="Bibliography"/>
                <w:ind w:left="720" w:hanging="720"/>
                <w:rPr>
                  <w:noProof/>
                </w:rPr>
              </w:pPr>
              <w:r>
                <w:rPr>
                  <w:noProof/>
                </w:rPr>
                <w:lastRenderedPageBreak/>
                <w:t xml:space="preserve">Haidar, D. A., &amp; Barnes, P. (May 2014). </w:t>
              </w:r>
              <w:r>
                <w:rPr>
                  <w:i/>
                  <w:iCs/>
                  <w:noProof/>
                </w:rPr>
                <w:t>Delay and disruption claims in construction.</w:t>
              </w:r>
              <w:r>
                <w:rPr>
                  <w:noProof/>
                </w:rPr>
                <w:t xml:space="preserve"> Retrieved from Institution of Civil Engineers: https://www.ice.org.uk/knowledge-and-resources/best-practice/delay-and-disruption-claims-in-construction</w:t>
              </w:r>
            </w:p>
            <w:p w14:paraId="3FA20470" w14:textId="77777777" w:rsidR="008901BC" w:rsidRDefault="008901BC" w:rsidP="008901BC">
              <w:pPr>
                <w:pStyle w:val="Bibliography"/>
                <w:ind w:left="720" w:hanging="720"/>
                <w:rPr>
                  <w:noProof/>
                </w:rPr>
              </w:pPr>
              <w:r>
                <w:rPr>
                  <w:noProof/>
                </w:rPr>
                <w:t xml:space="preserve">Heaphy, I. (2010, March 15). </w:t>
              </w:r>
              <w:r>
                <w:rPr>
                  <w:i/>
                  <w:iCs/>
                  <w:noProof/>
                </w:rPr>
                <w:t>Engineering and Construction Contract.</w:t>
              </w:r>
              <w:r>
                <w:rPr>
                  <w:noProof/>
                </w:rPr>
                <w:t xml:space="preserve"> Retrieved from hksi.org: https://www.hkis.org.hk/hkis/general/events/NEC-Overview.pdf</w:t>
              </w:r>
            </w:p>
            <w:p w14:paraId="4591133B" w14:textId="77777777" w:rsidR="008901BC" w:rsidRDefault="008901BC" w:rsidP="008901BC">
              <w:pPr>
                <w:pStyle w:val="Bibliography"/>
                <w:ind w:left="720" w:hanging="720"/>
                <w:rPr>
                  <w:noProof/>
                </w:rPr>
              </w:pPr>
              <w:r>
                <w:rPr>
                  <w:noProof/>
                </w:rPr>
                <w:t xml:space="preserve">HSE. (2020). </w:t>
              </w:r>
              <w:r>
                <w:rPr>
                  <w:i/>
                  <w:iCs/>
                  <w:noProof/>
                </w:rPr>
                <w:t>Contractors: roles and responsibilities.</w:t>
              </w:r>
              <w:r>
                <w:rPr>
                  <w:noProof/>
                </w:rPr>
                <w:t xml:space="preserve"> Retrieved from Health and Safety Executive: https://www.hse.gov.uk/construction/cdm/2015/contractors.htm</w:t>
              </w:r>
            </w:p>
            <w:p w14:paraId="699B9067" w14:textId="77777777" w:rsidR="008901BC" w:rsidRDefault="008901BC" w:rsidP="008901BC">
              <w:pPr>
                <w:pStyle w:val="Bibliography"/>
                <w:ind w:left="720" w:hanging="720"/>
                <w:rPr>
                  <w:noProof/>
                </w:rPr>
              </w:pPr>
              <w:r>
                <w:rPr>
                  <w:noProof/>
                </w:rPr>
                <w:t xml:space="preserve">Institute, T. T. (n.d.). </w:t>
              </w:r>
              <w:r>
                <w:rPr>
                  <w:i/>
                  <w:iCs/>
                  <w:noProof/>
                </w:rPr>
                <w:t>SETTING INCENTIVES AND SHARED SAVING SCHEMES .</w:t>
              </w:r>
              <w:r>
                <w:rPr>
                  <w:noProof/>
                </w:rPr>
                <w:t xml:space="preserve"> Retrieved from The Tavistock Institute: https://constructingexcellence.org.uk/wp-content/uploads/2015/03/D6Disc-inc.pdf</w:t>
              </w:r>
            </w:p>
            <w:p w14:paraId="0FFFB4AF" w14:textId="77777777" w:rsidR="008901BC" w:rsidRDefault="008901BC" w:rsidP="008901BC">
              <w:pPr>
                <w:pStyle w:val="Bibliography"/>
                <w:ind w:left="720" w:hanging="720"/>
                <w:rPr>
                  <w:noProof/>
                </w:rPr>
              </w:pPr>
              <w:r>
                <w:rPr>
                  <w:noProof/>
                </w:rPr>
                <w:t xml:space="preserve">Law, K. (2020, March 18). </w:t>
              </w:r>
              <w:r>
                <w:rPr>
                  <w:i/>
                  <w:iCs/>
                  <w:noProof/>
                </w:rPr>
                <w:t>Coronavirus: Delay, disruption, loss and expense for the construction industry attributable to COVID-19</w:t>
              </w:r>
              <w:r>
                <w:rPr>
                  <w:noProof/>
                </w:rPr>
                <w:t>. Retrieved from Keystone Law: https://www.keystonelaw.com/keynotes/delay-disruption-loss-and-expense-for-the-construction-industry-attributable-to-coronavirus</w:t>
              </w:r>
            </w:p>
            <w:p w14:paraId="5FC35B50" w14:textId="77777777" w:rsidR="008901BC" w:rsidRDefault="008901BC" w:rsidP="008901BC">
              <w:pPr>
                <w:pStyle w:val="Bibliography"/>
                <w:ind w:left="720" w:hanging="720"/>
                <w:rPr>
                  <w:noProof/>
                </w:rPr>
              </w:pPr>
              <w:r>
                <w:rPr>
                  <w:noProof/>
                </w:rPr>
                <w:t xml:space="preserve">Law, T. S. (2020). </w:t>
              </w:r>
              <w:r>
                <w:rPr>
                  <w:i/>
                  <w:iCs/>
                  <w:noProof/>
                </w:rPr>
                <w:t>Delay and Disruption Protocol.</w:t>
              </w:r>
              <w:r>
                <w:rPr>
                  <w:noProof/>
                </w:rPr>
                <w:t xml:space="preserve"> Retrieved from The Society of Construction Law: https://www.scl.org.uk/resources/delay-disruption-protocol </w:t>
              </w:r>
            </w:p>
            <w:p w14:paraId="6492FFAD" w14:textId="77777777" w:rsidR="008901BC" w:rsidRDefault="008901BC" w:rsidP="008901BC">
              <w:pPr>
                <w:pStyle w:val="Bibliography"/>
                <w:ind w:left="720" w:hanging="720"/>
                <w:rPr>
                  <w:noProof/>
                </w:rPr>
              </w:pPr>
              <w:r>
                <w:rPr>
                  <w:noProof/>
                </w:rPr>
                <w:t xml:space="preserve">LetsBuild. (2020). </w:t>
              </w:r>
              <w:r>
                <w:rPr>
                  <w:i/>
                  <w:iCs/>
                  <w:noProof/>
                </w:rPr>
                <w:t>why are reports so important for construction?</w:t>
              </w:r>
              <w:r>
                <w:rPr>
                  <w:noProof/>
                </w:rPr>
                <w:t xml:space="preserve"> Retrieved from LetsBuild: https://www.letsbuild.com/blog/why-are-reports-so-important-for-construction</w:t>
              </w:r>
            </w:p>
            <w:p w14:paraId="76677419" w14:textId="77777777" w:rsidR="008901BC" w:rsidRDefault="008901BC" w:rsidP="008901BC">
              <w:pPr>
                <w:pStyle w:val="Bibliography"/>
                <w:ind w:left="720" w:hanging="720"/>
                <w:rPr>
                  <w:noProof/>
                </w:rPr>
              </w:pPr>
              <w:r>
                <w:rPr>
                  <w:noProof/>
                </w:rPr>
                <w:t xml:space="preserve">Management, A. f. (2020). </w:t>
              </w:r>
              <w:r>
                <w:rPr>
                  <w:i/>
                  <w:iCs/>
                  <w:noProof/>
                </w:rPr>
                <w:t>What is a Gantt Chart?</w:t>
              </w:r>
              <w:r>
                <w:rPr>
                  <w:noProof/>
                </w:rPr>
                <w:t xml:space="preserve"> Retrieved from Association for Project Management: https://www.apm.org.uk/resources/find-a-resource/gantt-chart/</w:t>
              </w:r>
            </w:p>
            <w:p w14:paraId="79DDE4A1" w14:textId="77777777" w:rsidR="008901BC" w:rsidRDefault="008901BC" w:rsidP="008901BC">
              <w:pPr>
                <w:pStyle w:val="Bibliography"/>
                <w:ind w:left="720" w:hanging="720"/>
                <w:rPr>
                  <w:noProof/>
                </w:rPr>
              </w:pPr>
              <w:r>
                <w:rPr>
                  <w:noProof/>
                </w:rPr>
                <w:t xml:space="preserve">Maserang, S. (2002). </w:t>
              </w:r>
              <w:r>
                <w:rPr>
                  <w:i/>
                  <w:iCs/>
                  <w:noProof/>
                </w:rPr>
                <w:t>Project Management: Tools &amp; Techniques.</w:t>
              </w:r>
              <w:r>
                <w:rPr>
                  <w:noProof/>
                </w:rPr>
                <w:t xml:space="preserve"> Retrieved from UMSL.edu: http://www.umsl.edu/~sauterv/analysis/488_f02_papers/ProjMgmt.html</w:t>
              </w:r>
            </w:p>
            <w:p w14:paraId="5098F6F0" w14:textId="77777777" w:rsidR="008901BC" w:rsidRDefault="008901BC" w:rsidP="008901BC">
              <w:pPr>
                <w:pStyle w:val="Bibliography"/>
                <w:ind w:left="720" w:hanging="720"/>
                <w:rPr>
                  <w:noProof/>
                </w:rPr>
              </w:pPr>
              <w:r>
                <w:rPr>
                  <w:noProof/>
                </w:rPr>
                <w:t xml:space="preserve">McGraw, B., &amp; Leonoudakis, R. (2009). </w:t>
              </w:r>
              <w:r>
                <w:rPr>
                  <w:i/>
                  <w:iCs/>
                  <w:noProof/>
                </w:rPr>
                <w:t>Project Time Management: The Foundation for Effective Resource Management.</w:t>
              </w:r>
              <w:r>
                <w:rPr>
                  <w:noProof/>
                </w:rPr>
                <w:t xml:space="preserve"> Retrieved from rbryanpeterson: http://www.rbryanpeterson.com/files/Project_Time_Management_v2_2_Feb_2009-1.pdf</w:t>
              </w:r>
            </w:p>
            <w:p w14:paraId="1746382C" w14:textId="77777777" w:rsidR="008901BC" w:rsidRDefault="008901BC" w:rsidP="008901BC">
              <w:pPr>
                <w:pStyle w:val="Bibliography"/>
                <w:ind w:left="720" w:hanging="720"/>
                <w:rPr>
                  <w:noProof/>
                </w:rPr>
              </w:pPr>
              <w:r>
                <w:rPr>
                  <w:noProof/>
                </w:rPr>
                <w:t xml:space="preserve">Neale, R. H., Neale, D. E., &amp; Stephenson, P. (2016). </w:t>
              </w:r>
              <w:r>
                <w:rPr>
                  <w:i/>
                  <w:iCs/>
                  <w:noProof/>
                </w:rPr>
                <w:t>Construction Planning.</w:t>
              </w:r>
              <w:r>
                <w:rPr>
                  <w:noProof/>
                </w:rPr>
                <w:t xml:space="preserve"> </w:t>
              </w:r>
            </w:p>
            <w:p w14:paraId="7BE5A16F" w14:textId="77777777" w:rsidR="008901BC" w:rsidRDefault="008901BC" w:rsidP="008901BC">
              <w:pPr>
                <w:pStyle w:val="Bibliography"/>
                <w:ind w:left="720" w:hanging="720"/>
                <w:rPr>
                  <w:noProof/>
                </w:rPr>
              </w:pPr>
              <w:r>
                <w:rPr>
                  <w:noProof/>
                </w:rPr>
                <w:t xml:space="preserve">RICS. (2015, March 02). </w:t>
              </w:r>
              <w:r>
                <w:rPr>
                  <w:i/>
                  <w:iCs/>
                  <w:noProof/>
                </w:rPr>
                <w:t>Cost Reporting.</w:t>
              </w:r>
              <w:r>
                <w:rPr>
                  <w:noProof/>
                </w:rPr>
                <w:t xml:space="preserve"> Retrieved from RICS.org: https://www.rics.org/globalassets/rics-website/media/upholding-professional-standards/sector-standards/construction/black-book/cost-reporting-1st_edition-rics.pdf</w:t>
              </w:r>
            </w:p>
            <w:p w14:paraId="336F1B08" w14:textId="77777777" w:rsidR="008901BC" w:rsidRDefault="008901BC" w:rsidP="008901BC">
              <w:pPr>
                <w:pStyle w:val="Bibliography"/>
                <w:ind w:left="720" w:hanging="720"/>
                <w:rPr>
                  <w:noProof/>
                </w:rPr>
              </w:pPr>
              <w:r>
                <w:rPr>
                  <w:noProof/>
                </w:rPr>
                <w:t xml:space="preserve">Trestles. (2019). </w:t>
              </w:r>
              <w:r>
                <w:rPr>
                  <w:i/>
                  <w:iCs/>
                  <w:noProof/>
                </w:rPr>
                <w:t>Improving construction productivity and performance</w:t>
              </w:r>
              <w:r>
                <w:rPr>
                  <w:noProof/>
                </w:rPr>
                <w:t>. Retrieved from Trestles: https://info.trestlescs.com/improving-construction-productivity-and-performance#implement_friendly_competition</w:t>
              </w:r>
            </w:p>
            <w:p w14:paraId="486CD78D" w14:textId="77777777" w:rsidR="008901BC" w:rsidRDefault="008901BC" w:rsidP="008901BC">
              <w:pPr>
                <w:pStyle w:val="Bibliography"/>
                <w:ind w:left="720" w:hanging="720"/>
                <w:rPr>
                  <w:noProof/>
                </w:rPr>
              </w:pPr>
              <w:r>
                <w:rPr>
                  <w:noProof/>
                </w:rPr>
                <w:t xml:space="preserve">UWTSD. (2020). </w:t>
              </w:r>
              <w:r>
                <w:rPr>
                  <w:i/>
                  <w:iCs/>
                  <w:noProof/>
                </w:rPr>
                <w:t>Y Fforwm Technical Elevations.</w:t>
              </w:r>
              <w:r>
                <w:rPr>
                  <w:noProof/>
                </w:rPr>
                <w:t xml:space="preserve"> Retrieved from UWTSD Moodle: https://moodle.uwtsd.ac.uk/course/view.php?id=6578</w:t>
              </w:r>
            </w:p>
            <w:p w14:paraId="1296074E" w14:textId="77777777" w:rsidR="008901BC" w:rsidRDefault="008901BC" w:rsidP="008901BC">
              <w:pPr>
                <w:pStyle w:val="Bibliography"/>
                <w:ind w:left="720" w:hanging="720"/>
                <w:rPr>
                  <w:noProof/>
                </w:rPr>
              </w:pPr>
              <w:r>
                <w:rPr>
                  <w:noProof/>
                </w:rPr>
                <w:t xml:space="preserve">Wiki, D. B. (2019, May 30). </w:t>
              </w:r>
              <w:r>
                <w:rPr>
                  <w:i/>
                  <w:iCs/>
                  <w:noProof/>
                </w:rPr>
                <w:t>Delays on construction projects</w:t>
              </w:r>
              <w:r>
                <w:rPr>
                  <w:noProof/>
                </w:rPr>
                <w:t>. Retrieved from Designing Buildings Wiki: https://www.designingbuildings.co.uk/wiki/Delays_on_construction_projects#Delays_that_are_the_fault_of_the_client</w:t>
              </w:r>
            </w:p>
            <w:p w14:paraId="20A2EEF7" w14:textId="77777777" w:rsidR="008901BC" w:rsidRDefault="008901BC" w:rsidP="008901BC">
              <w:pPr>
                <w:pStyle w:val="Bibliography"/>
                <w:ind w:left="720" w:hanging="720"/>
                <w:rPr>
                  <w:noProof/>
                </w:rPr>
              </w:pPr>
              <w:r>
                <w:rPr>
                  <w:noProof/>
                </w:rPr>
                <w:lastRenderedPageBreak/>
                <w:t xml:space="preserve">Wiki, D. B. (2019, Nov 8). </w:t>
              </w:r>
              <w:r>
                <w:rPr>
                  <w:i/>
                  <w:iCs/>
                  <w:noProof/>
                </w:rPr>
                <w:t>Time managment of construction projects</w:t>
              </w:r>
              <w:r>
                <w:rPr>
                  <w:noProof/>
                </w:rPr>
                <w:t>. Retrieved from Designing Buildings Wiki: https://www.designingbuildings.co.uk/wiki/Time_management_of_construction_projects</w:t>
              </w:r>
            </w:p>
            <w:p w14:paraId="25B632FA" w14:textId="77777777" w:rsidR="008901BC" w:rsidRDefault="008901BC" w:rsidP="008901BC">
              <w:pPr>
                <w:pStyle w:val="Bibliography"/>
                <w:ind w:left="720" w:hanging="720"/>
                <w:rPr>
                  <w:noProof/>
                </w:rPr>
              </w:pPr>
              <w:r>
                <w:rPr>
                  <w:noProof/>
                </w:rPr>
                <w:t xml:space="preserve">Wiki, D. B. (2020, May 4). </w:t>
              </w:r>
              <w:r>
                <w:rPr>
                  <w:i/>
                  <w:iCs/>
                  <w:noProof/>
                </w:rPr>
                <w:t>Cost reporting</w:t>
              </w:r>
              <w:r>
                <w:rPr>
                  <w:noProof/>
                </w:rPr>
                <w:t>. Retrieved from Designing Buildings Wiki: https://www.designingbuildings.co.uk/wiki/Cost_reporting</w:t>
              </w:r>
            </w:p>
            <w:p w14:paraId="59CE71F7" w14:textId="77777777" w:rsidR="008901BC" w:rsidRDefault="008901BC" w:rsidP="008901BC">
              <w:pPr>
                <w:pStyle w:val="Bibliography"/>
                <w:ind w:left="720" w:hanging="720"/>
                <w:rPr>
                  <w:noProof/>
                </w:rPr>
              </w:pPr>
              <w:r>
                <w:rPr>
                  <w:noProof/>
                </w:rPr>
                <w:t xml:space="preserve">Wiki, D. B. (2020, July 16). </w:t>
              </w:r>
              <w:r>
                <w:rPr>
                  <w:i/>
                  <w:iCs/>
                  <w:noProof/>
                </w:rPr>
                <w:t>Key performance indicators KPI</w:t>
              </w:r>
              <w:r>
                <w:rPr>
                  <w:noProof/>
                </w:rPr>
                <w:t>. Retrieved from Designing Buildings Wiki: https://www.designingbuildings.co.uk/wiki/Key_performance_indicators_KPI</w:t>
              </w:r>
            </w:p>
            <w:p w14:paraId="5FF70611" w14:textId="77777777" w:rsidR="008901BC" w:rsidRDefault="008901BC" w:rsidP="008901BC">
              <w:pPr>
                <w:pStyle w:val="Bibliography"/>
                <w:ind w:left="720" w:hanging="720"/>
                <w:rPr>
                  <w:noProof/>
                </w:rPr>
              </w:pPr>
              <w:r>
                <w:rPr>
                  <w:noProof/>
                </w:rPr>
                <w:t xml:space="preserve">Wiki, D. B. (2020, Jan 14). </w:t>
              </w:r>
              <w:r>
                <w:rPr>
                  <w:i/>
                  <w:iCs/>
                  <w:noProof/>
                </w:rPr>
                <w:t>Programme for building design and construction</w:t>
              </w:r>
              <w:r>
                <w:rPr>
                  <w:noProof/>
                </w:rPr>
                <w:t>. Retrieved from Designing Buildings Wiki: https://www.designingbuildings.co.uk/wiki/Programme_for_building_design_and_construction</w:t>
              </w:r>
            </w:p>
            <w:p w14:paraId="22B0A540" w14:textId="77777777" w:rsidR="008901BC" w:rsidRDefault="008901BC" w:rsidP="008901BC">
              <w:pPr>
                <w:pStyle w:val="Bibliography"/>
                <w:ind w:left="720" w:hanging="720"/>
                <w:rPr>
                  <w:noProof/>
                </w:rPr>
              </w:pPr>
              <w:r>
                <w:rPr>
                  <w:noProof/>
                </w:rPr>
                <w:t xml:space="preserve">Wiki, D. B. (2020, Feb 21). </w:t>
              </w:r>
              <w:r>
                <w:rPr>
                  <w:i/>
                  <w:iCs/>
                  <w:noProof/>
                </w:rPr>
                <w:t>Schedule of work for construction.</w:t>
              </w:r>
              <w:r>
                <w:rPr>
                  <w:noProof/>
                </w:rPr>
                <w:t xml:space="preserve"> Retrieved from Desgining Buildings Wiki: https://www.designingbuildings.co.uk/wiki/Schedule_of_work_for_construction</w:t>
              </w:r>
            </w:p>
            <w:p w14:paraId="6DC05161" w14:textId="77777777" w:rsidR="008901BC" w:rsidRDefault="008901BC" w:rsidP="008901BC">
              <w:pPr>
                <w:pStyle w:val="Bibliography"/>
                <w:ind w:left="720" w:hanging="720"/>
                <w:rPr>
                  <w:noProof/>
                </w:rPr>
              </w:pPr>
              <w:r>
                <w:rPr>
                  <w:noProof/>
                </w:rPr>
                <w:t xml:space="preserve">Writer, S. (2020, May). </w:t>
              </w:r>
              <w:r>
                <w:rPr>
                  <w:i/>
                  <w:iCs/>
                  <w:noProof/>
                </w:rPr>
                <w:t>What Is Critical Path and How Does it Help Me?</w:t>
              </w:r>
              <w:r>
                <w:rPr>
                  <w:noProof/>
                </w:rPr>
                <w:t xml:space="preserve"> Retrieved from Smartsheet: https://www.smartsheet.com/content-center/best-practices/project-management/what-critical-path-and-how-does-it-help-me</w:t>
              </w:r>
            </w:p>
            <w:p w14:paraId="05FEDADF" w14:textId="77777777" w:rsidR="008901BC" w:rsidRDefault="008901BC" w:rsidP="008901BC">
              <w:pPr>
                <w:pStyle w:val="Bibliography"/>
                <w:ind w:left="720" w:hanging="720"/>
                <w:rPr>
                  <w:noProof/>
                </w:rPr>
              </w:pPr>
              <w:r>
                <w:rPr>
                  <w:noProof/>
                </w:rPr>
                <w:t xml:space="preserve">Zhyzhneu, A. (n.d.). </w:t>
              </w:r>
              <w:r>
                <w:rPr>
                  <w:i/>
                  <w:iCs/>
                  <w:noProof/>
                </w:rPr>
                <w:t>Effective Time Management and its importance for construction projects. Time Management techniques and tools.</w:t>
              </w:r>
              <w:r>
                <w:rPr>
                  <w:noProof/>
                </w:rPr>
                <w:t xml:space="preserve"> Retrieved from https://www.academia.edu/2053443/Effective_Time_Management_and_its_importance_for_construction_projects._Time_Management_techniques_and_tools</w:t>
              </w:r>
            </w:p>
            <w:p w14:paraId="3B070338" w14:textId="781076E0" w:rsidR="00C86389" w:rsidRDefault="00C86389" w:rsidP="008901BC">
              <w:r w:rsidRPr="004D131B">
                <w:rPr>
                  <w:b/>
                  <w:bCs/>
                  <w:noProof/>
                </w:rPr>
                <w:fldChar w:fldCharType="end"/>
              </w:r>
            </w:p>
          </w:sdtContent>
        </w:sdt>
      </w:sdtContent>
    </w:sdt>
    <w:p w14:paraId="76929E66" w14:textId="71D3B58C" w:rsidR="00457F71" w:rsidRDefault="00457F71">
      <w:pPr>
        <w:rPr>
          <w:sz w:val="24"/>
          <w:szCs w:val="24"/>
        </w:rPr>
      </w:pPr>
    </w:p>
    <w:p w14:paraId="61E8BDDC" w14:textId="38C88075" w:rsidR="00457F71" w:rsidRDefault="00457F71">
      <w:pPr>
        <w:rPr>
          <w:sz w:val="24"/>
          <w:szCs w:val="24"/>
        </w:rPr>
      </w:pPr>
    </w:p>
    <w:p w14:paraId="7EF4D2AE" w14:textId="114356AC" w:rsidR="00457F71" w:rsidRDefault="00457F71">
      <w:pPr>
        <w:rPr>
          <w:sz w:val="24"/>
          <w:szCs w:val="24"/>
        </w:rPr>
      </w:pPr>
    </w:p>
    <w:p w14:paraId="5F60C8E4" w14:textId="1F07CCD0" w:rsidR="00457F71" w:rsidRDefault="00457F71">
      <w:pPr>
        <w:rPr>
          <w:sz w:val="24"/>
          <w:szCs w:val="24"/>
        </w:rPr>
      </w:pPr>
    </w:p>
    <w:p w14:paraId="09491651" w14:textId="53E9D13B" w:rsidR="00457F71" w:rsidRDefault="00457F71">
      <w:pPr>
        <w:rPr>
          <w:sz w:val="24"/>
          <w:szCs w:val="24"/>
        </w:rPr>
      </w:pPr>
    </w:p>
    <w:p w14:paraId="4C0C99ED" w14:textId="1A79FC9B" w:rsidR="00457F71" w:rsidRDefault="00457F71">
      <w:pPr>
        <w:rPr>
          <w:sz w:val="24"/>
          <w:szCs w:val="24"/>
        </w:rPr>
      </w:pPr>
    </w:p>
    <w:p w14:paraId="54DC822D" w14:textId="2A7AD735" w:rsidR="00457F71" w:rsidRDefault="00457F71">
      <w:pPr>
        <w:rPr>
          <w:sz w:val="24"/>
          <w:szCs w:val="24"/>
        </w:rPr>
      </w:pPr>
    </w:p>
    <w:p w14:paraId="459EE472" w14:textId="7BAEBB3C" w:rsidR="00457F71" w:rsidRDefault="00457F71">
      <w:pPr>
        <w:rPr>
          <w:sz w:val="24"/>
          <w:szCs w:val="24"/>
        </w:rPr>
      </w:pPr>
    </w:p>
    <w:p w14:paraId="7951D41F" w14:textId="534395AF" w:rsidR="00457F71" w:rsidRDefault="00457F71">
      <w:pPr>
        <w:rPr>
          <w:sz w:val="24"/>
          <w:szCs w:val="24"/>
        </w:rPr>
      </w:pPr>
    </w:p>
    <w:p w14:paraId="62D22E1E" w14:textId="3440230B" w:rsidR="00457F71" w:rsidRDefault="00457F71">
      <w:pPr>
        <w:rPr>
          <w:sz w:val="24"/>
          <w:szCs w:val="24"/>
        </w:rPr>
      </w:pPr>
    </w:p>
    <w:p w14:paraId="1B8D374A" w14:textId="138EC0A4" w:rsidR="00457F71" w:rsidRDefault="00457F71">
      <w:pPr>
        <w:rPr>
          <w:sz w:val="24"/>
          <w:szCs w:val="24"/>
        </w:rPr>
      </w:pPr>
    </w:p>
    <w:p w14:paraId="6681143D" w14:textId="00F25F00" w:rsidR="00457F71" w:rsidRDefault="00457F71">
      <w:pPr>
        <w:rPr>
          <w:sz w:val="24"/>
          <w:szCs w:val="24"/>
        </w:rPr>
      </w:pPr>
    </w:p>
    <w:p w14:paraId="6D33399F" w14:textId="6136728F" w:rsidR="00457F71" w:rsidRDefault="00457F71">
      <w:pPr>
        <w:rPr>
          <w:sz w:val="24"/>
          <w:szCs w:val="24"/>
        </w:rPr>
      </w:pPr>
    </w:p>
    <w:p w14:paraId="7F9BD19A" w14:textId="17C50E56" w:rsidR="0023738F" w:rsidRDefault="0023738F">
      <w:pPr>
        <w:rPr>
          <w:sz w:val="24"/>
          <w:szCs w:val="24"/>
        </w:rPr>
      </w:pPr>
    </w:p>
    <w:p w14:paraId="43E35859" w14:textId="49ED34EA" w:rsidR="0023738F" w:rsidRPr="00596144" w:rsidRDefault="009C72B0" w:rsidP="009C72B0">
      <w:pPr>
        <w:pStyle w:val="Heading1"/>
        <w:rPr>
          <w:b/>
          <w:bCs/>
        </w:rPr>
      </w:pPr>
      <w:bookmarkStart w:id="18" w:name="_Toc47693761"/>
      <w:r w:rsidRPr="00596144">
        <w:rPr>
          <w:b/>
          <w:bCs/>
        </w:rPr>
        <w:lastRenderedPageBreak/>
        <w:t xml:space="preserve">8. </w:t>
      </w:r>
      <w:r w:rsidR="0023738F" w:rsidRPr="00596144">
        <w:rPr>
          <w:b/>
          <w:bCs/>
        </w:rPr>
        <w:t>Bibliography</w:t>
      </w:r>
      <w:bookmarkEnd w:id="18"/>
      <w:r w:rsidR="0023738F" w:rsidRPr="00596144">
        <w:rPr>
          <w:b/>
          <w:bCs/>
        </w:rPr>
        <w:t xml:space="preserve"> </w:t>
      </w:r>
    </w:p>
    <w:p w14:paraId="0CA41358" w14:textId="77777777" w:rsidR="002936C5" w:rsidRPr="009C72B0" w:rsidRDefault="002936C5" w:rsidP="009C72B0">
      <w:pPr>
        <w:rPr>
          <w:sz w:val="24"/>
          <w:szCs w:val="24"/>
        </w:rPr>
      </w:pPr>
    </w:p>
    <w:p w14:paraId="269323BB" w14:textId="7B686DFE" w:rsidR="002936C5" w:rsidRPr="002936C5" w:rsidRDefault="002936C5" w:rsidP="0023738F">
      <w:pPr>
        <w:rPr>
          <w:rFonts w:cstheme="minorHAnsi"/>
          <w:sz w:val="24"/>
          <w:szCs w:val="24"/>
        </w:rPr>
      </w:pPr>
      <w:r w:rsidRPr="002936C5">
        <w:rPr>
          <w:rFonts w:cstheme="minorHAnsi"/>
          <w:color w:val="000000"/>
          <w:sz w:val="24"/>
          <w:szCs w:val="24"/>
          <w:shd w:val="clear" w:color="auto" w:fill="FFFFFF"/>
        </w:rPr>
        <w:t xml:space="preserve">2020. </w:t>
      </w:r>
      <w:r w:rsidRPr="002936C5">
        <w:rPr>
          <w:rFonts w:cstheme="minorHAnsi"/>
          <w:color w:val="000000"/>
          <w:sz w:val="24"/>
          <w:szCs w:val="24"/>
        </w:rPr>
        <w:t>Design &amp; Build Programme</w:t>
      </w:r>
      <w:r w:rsidRPr="002936C5">
        <w:rPr>
          <w:rFonts w:cstheme="minorHAnsi"/>
          <w:color w:val="000000"/>
          <w:sz w:val="24"/>
          <w:szCs w:val="24"/>
          <w:shd w:val="clear" w:color="auto" w:fill="FFFFFF"/>
        </w:rPr>
        <w:t>. http://myconstructionprogrammes.com/program-examples/design-bhttp://myconstructionprogrammes.com/program-examples/design-build-program/uild-program/</w:t>
      </w:r>
    </w:p>
    <w:p w14:paraId="21FE6AE0" w14:textId="39688FFB" w:rsidR="0023738F" w:rsidRPr="009C72B0" w:rsidRDefault="002936C5" w:rsidP="0023738F">
      <w:pPr>
        <w:rPr>
          <w:sz w:val="24"/>
          <w:szCs w:val="24"/>
        </w:rPr>
      </w:pPr>
      <w:r>
        <w:rPr>
          <w:sz w:val="24"/>
          <w:szCs w:val="24"/>
        </w:rPr>
        <w:t xml:space="preserve">2020. Traditional construction Programme. </w:t>
      </w:r>
      <w:r w:rsidR="0023738F" w:rsidRPr="009C72B0">
        <w:rPr>
          <w:sz w:val="24"/>
          <w:szCs w:val="24"/>
        </w:rPr>
        <w:t>http://myconstructionprogrammes.com/program-examples/traditional-programme/</w:t>
      </w:r>
    </w:p>
    <w:p w14:paraId="67FB6453" w14:textId="0C60AC36" w:rsidR="008A188F" w:rsidRPr="0014228D" w:rsidRDefault="002936C5" w:rsidP="008A188F">
      <w:pPr>
        <w:rPr>
          <w:sz w:val="24"/>
          <w:szCs w:val="24"/>
        </w:rPr>
      </w:pPr>
      <w:r>
        <w:rPr>
          <w:sz w:val="24"/>
          <w:szCs w:val="24"/>
        </w:rPr>
        <w:t xml:space="preserve">2018. </w:t>
      </w:r>
      <w:r w:rsidRPr="002936C5">
        <w:rPr>
          <w:rFonts w:cstheme="minorHAnsi"/>
          <w:color w:val="000000"/>
          <w:sz w:val="24"/>
          <w:szCs w:val="24"/>
          <w:shd w:val="clear" w:color="auto" w:fill="FFFFFF"/>
        </w:rPr>
        <w:t>The aim of NEC has always been to stimulate good project management</w:t>
      </w:r>
      <w:r>
        <w:rPr>
          <w:rFonts w:cstheme="minorHAnsi"/>
          <w:color w:val="000000"/>
          <w:sz w:val="24"/>
          <w:szCs w:val="24"/>
          <w:shd w:val="clear" w:color="auto" w:fill="FFFFFF"/>
        </w:rPr>
        <w:t xml:space="preserve">. </w:t>
      </w:r>
      <w:hyperlink r:id="rId16" w:history="1">
        <w:r w:rsidR="008A188F" w:rsidRPr="0014228D">
          <w:rPr>
            <w:rStyle w:val="Hyperlink"/>
            <w:color w:val="auto"/>
            <w:sz w:val="24"/>
            <w:szCs w:val="24"/>
            <w:u w:val="none"/>
          </w:rPr>
          <w:t>https://www.ice.org.uk/what-is-civil-engineering/what-do-civil-engineers-do/new-engineering-contract</w:t>
        </w:r>
      </w:hyperlink>
    </w:p>
    <w:p w14:paraId="3E41941E" w14:textId="77777777" w:rsidR="004B1B25" w:rsidRPr="0014228D" w:rsidRDefault="0051477F" w:rsidP="004B1B25">
      <w:pPr>
        <w:spacing w:after="0" w:line="240" w:lineRule="auto"/>
        <w:rPr>
          <w:rFonts w:eastAsia="Times New Roman" w:cs="Times New Roman"/>
          <w:sz w:val="24"/>
          <w:szCs w:val="24"/>
          <w:bdr w:val="none" w:sz="0" w:space="0" w:color="auto" w:frame="1"/>
          <w:lang w:eastAsia="en-GB"/>
        </w:rPr>
      </w:pPr>
      <w:r w:rsidRPr="0014228D">
        <w:rPr>
          <w:rFonts w:eastAsia="Times New Roman" w:cs="Times New Roman"/>
          <w:sz w:val="24"/>
          <w:szCs w:val="24"/>
          <w:bdr w:val="none" w:sz="0" w:space="0" w:color="auto" w:frame="1"/>
          <w:lang w:eastAsia="en-GB"/>
        </w:rPr>
        <w:t xml:space="preserve">Milosevic, D. Z. (2003). Project Management </w:t>
      </w:r>
      <w:proofErr w:type="spellStart"/>
      <w:r w:rsidRPr="0014228D">
        <w:rPr>
          <w:rFonts w:eastAsia="Times New Roman" w:cs="Times New Roman"/>
          <w:sz w:val="24"/>
          <w:szCs w:val="24"/>
          <w:bdr w:val="none" w:sz="0" w:space="0" w:color="auto" w:frame="1"/>
          <w:lang w:eastAsia="en-GB"/>
        </w:rPr>
        <w:t>ToolBox</w:t>
      </w:r>
      <w:proofErr w:type="spellEnd"/>
      <w:r w:rsidRPr="0014228D">
        <w:rPr>
          <w:rFonts w:eastAsia="Times New Roman" w:cs="Times New Roman"/>
          <w:sz w:val="24"/>
          <w:szCs w:val="24"/>
          <w:bdr w:val="none" w:sz="0" w:space="0" w:color="auto" w:frame="1"/>
          <w:lang w:eastAsia="en-GB"/>
        </w:rPr>
        <w:t>: Tools and Techniques for the Practicing Project  Manager. New Jersey: John Wiley &amp; Sons, Inc.</w:t>
      </w:r>
    </w:p>
    <w:p w14:paraId="3D3899F6" w14:textId="77777777" w:rsidR="004B1B25" w:rsidRPr="0014228D" w:rsidRDefault="004B1B25" w:rsidP="004B1B25">
      <w:pPr>
        <w:spacing w:after="0" w:line="240" w:lineRule="auto"/>
        <w:rPr>
          <w:rFonts w:eastAsia="Times New Roman" w:cs="Times New Roman"/>
          <w:sz w:val="24"/>
          <w:szCs w:val="24"/>
          <w:bdr w:val="none" w:sz="0" w:space="0" w:color="auto" w:frame="1"/>
          <w:lang w:eastAsia="en-GB"/>
        </w:rPr>
      </w:pPr>
    </w:p>
    <w:p w14:paraId="641D902E" w14:textId="3C2CFB37" w:rsidR="004B1B25" w:rsidRPr="0014228D" w:rsidRDefault="004B1B25" w:rsidP="004B1B25">
      <w:pPr>
        <w:spacing w:after="0" w:line="240" w:lineRule="auto"/>
        <w:rPr>
          <w:rFonts w:eastAsia="Times New Roman" w:cs="Times New Roman"/>
          <w:sz w:val="24"/>
          <w:szCs w:val="24"/>
          <w:bdr w:val="none" w:sz="0" w:space="0" w:color="auto" w:frame="1"/>
          <w:lang w:eastAsia="en-GB"/>
        </w:rPr>
      </w:pPr>
      <w:r w:rsidRPr="0014228D">
        <w:rPr>
          <w:rFonts w:cstheme="minorHAnsi"/>
          <w:sz w:val="24"/>
          <w:szCs w:val="24"/>
        </w:rPr>
        <w:t xml:space="preserve">2020. </w:t>
      </w:r>
      <w:r w:rsidRPr="0014228D">
        <w:rPr>
          <w:rFonts w:cstheme="minorHAnsi"/>
          <w:sz w:val="24"/>
          <w:szCs w:val="24"/>
          <w:shd w:val="clear" w:color="auto" w:fill="FFFFFF"/>
        </w:rPr>
        <w:t>A guide to construction reports and reporting</w:t>
      </w:r>
      <w:r w:rsidRPr="0014228D">
        <w:rPr>
          <w:rFonts w:cstheme="minorHAnsi"/>
          <w:sz w:val="24"/>
          <w:szCs w:val="24"/>
        </w:rPr>
        <w:t xml:space="preserve">. </w:t>
      </w:r>
      <w:hyperlink r:id="rId17" w:history="1">
        <w:r w:rsidRPr="0014228D">
          <w:rPr>
            <w:rStyle w:val="Hyperlink"/>
            <w:rFonts w:cstheme="minorHAnsi"/>
            <w:color w:val="auto"/>
            <w:sz w:val="24"/>
            <w:szCs w:val="24"/>
            <w:u w:val="none"/>
          </w:rPr>
          <w:t>https://www.letsbuild.com/blog/construction-reports-and-reporting-guide</w:t>
        </w:r>
      </w:hyperlink>
    </w:p>
    <w:p w14:paraId="3D2121A4" w14:textId="73815948" w:rsidR="004B1B25" w:rsidRPr="0014228D" w:rsidRDefault="004B1B25" w:rsidP="004B1B25">
      <w:pPr>
        <w:spacing w:after="0" w:line="240" w:lineRule="auto"/>
        <w:rPr>
          <w:rFonts w:eastAsia="Times New Roman" w:cs="Times New Roman"/>
          <w:sz w:val="24"/>
          <w:szCs w:val="24"/>
          <w:bdr w:val="none" w:sz="0" w:space="0" w:color="auto" w:frame="1"/>
          <w:lang w:eastAsia="en-GB"/>
        </w:rPr>
      </w:pPr>
    </w:p>
    <w:p w14:paraId="0D898601" w14:textId="77777777" w:rsidR="004B1B25" w:rsidRPr="0014228D" w:rsidRDefault="004B1B25" w:rsidP="004B1B25">
      <w:pPr>
        <w:rPr>
          <w:sz w:val="24"/>
          <w:szCs w:val="24"/>
        </w:rPr>
      </w:pPr>
      <w:r w:rsidRPr="0014228D">
        <w:rPr>
          <w:sz w:val="24"/>
          <w:szCs w:val="24"/>
        </w:rPr>
        <w:t xml:space="preserve">Heap, A. (1987). Improving Site Productivity in the Construction Industry. International Labour office, ILO, Geneva. </w:t>
      </w:r>
    </w:p>
    <w:p w14:paraId="444B0848" w14:textId="4FF39616" w:rsidR="004B1B25" w:rsidRPr="0014228D" w:rsidRDefault="004B1B25" w:rsidP="004B1B25">
      <w:pPr>
        <w:rPr>
          <w:sz w:val="24"/>
          <w:szCs w:val="24"/>
        </w:rPr>
      </w:pPr>
      <w:r w:rsidRPr="0014228D">
        <w:rPr>
          <w:sz w:val="24"/>
          <w:szCs w:val="24"/>
        </w:rPr>
        <w:t>Chandler, I.E. (1987). Material Management on Building Site. The Construction Press, London.</w:t>
      </w:r>
    </w:p>
    <w:p w14:paraId="4ED1AAB9" w14:textId="2159F58C" w:rsidR="0014228D" w:rsidRPr="0014228D" w:rsidRDefault="0014228D" w:rsidP="004B1B25">
      <w:pPr>
        <w:rPr>
          <w:sz w:val="24"/>
          <w:szCs w:val="24"/>
        </w:rPr>
      </w:pPr>
      <w:proofErr w:type="spellStart"/>
      <w:r w:rsidRPr="0014228D">
        <w:rPr>
          <w:sz w:val="24"/>
          <w:szCs w:val="24"/>
        </w:rPr>
        <w:t>Jongpil</w:t>
      </w:r>
      <w:proofErr w:type="spellEnd"/>
      <w:r w:rsidRPr="0014228D">
        <w:rPr>
          <w:sz w:val="24"/>
          <w:szCs w:val="24"/>
        </w:rPr>
        <w:t>, N (2016). Construction Scheduling</w:t>
      </w:r>
    </w:p>
    <w:p w14:paraId="53F3780C" w14:textId="5C497F43" w:rsidR="004B1B25" w:rsidRPr="0014228D" w:rsidRDefault="004B1B25" w:rsidP="004B1B25">
      <w:pPr>
        <w:rPr>
          <w:sz w:val="24"/>
          <w:szCs w:val="24"/>
        </w:rPr>
      </w:pPr>
      <w:r w:rsidRPr="0014228D">
        <w:rPr>
          <w:sz w:val="24"/>
          <w:szCs w:val="24"/>
        </w:rPr>
        <w:t xml:space="preserve">2016. Prepare construction costs. </w:t>
      </w:r>
      <w:r w:rsidRPr="0014228D">
        <w:rPr>
          <w:sz w:val="24"/>
          <w:szCs w:val="24"/>
        </w:rPr>
        <w:t>https://www.pn-projectmanagement.com/construction-management-blog/10-reasons-to-prepare-construction-project-cost-reports</w:t>
      </w:r>
    </w:p>
    <w:p w14:paraId="3E49551B" w14:textId="2C14B4A3" w:rsidR="0014228D" w:rsidRPr="0014228D" w:rsidRDefault="00F86B2D" w:rsidP="00974341">
      <w:pPr>
        <w:spacing w:after="0" w:line="240" w:lineRule="auto"/>
        <w:rPr>
          <w:sz w:val="24"/>
          <w:szCs w:val="24"/>
        </w:rPr>
      </w:pPr>
      <w:r w:rsidRPr="0014228D">
        <w:rPr>
          <w:sz w:val="24"/>
          <w:szCs w:val="24"/>
        </w:rPr>
        <w:t xml:space="preserve">2014. Effective reporting for construction projects. </w:t>
      </w:r>
      <w:r w:rsidR="004D131B" w:rsidRPr="0014228D">
        <w:rPr>
          <w:sz w:val="24"/>
          <w:szCs w:val="24"/>
        </w:rPr>
        <w:t>https://assets.kpmg/content/dam/kpmg/pdf/2014/07/KPMG-PALS-13-Effective-reporting-for-construction-projects.pdf</w:t>
      </w:r>
      <w:r w:rsidR="004D131B" w:rsidRPr="0014228D">
        <w:rPr>
          <w:sz w:val="24"/>
          <w:szCs w:val="24"/>
        </w:rPr>
        <w:cr/>
      </w:r>
    </w:p>
    <w:p w14:paraId="2CD99CD8" w14:textId="5155AF40" w:rsidR="0014228D" w:rsidRPr="0014228D" w:rsidRDefault="0014228D" w:rsidP="00974341">
      <w:pPr>
        <w:spacing w:after="0" w:line="240" w:lineRule="auto"/>
        <w:rPr>
          <w:rFonts w:eastAsia="Times New Roman" w:cstheme="minorHAnsi"/>
          <w:sz w:val="24"/>
          <w:szCs w:val="24"/>
          <w:bdr w:val="none" w:sz="0" w:space="0" w:color="auto" w:frame="1"/>
          <w:lang w:eastAsia="en-GB"/>
        </w:rPr>
      </w:pPr>
      <w:r w:rsidRPr="0014228D">
        <w:rPr>
          <w:rFonts w:cstheme="minorHAnsi"/>
          <w:sz w:val="24"/>
          <w:szCs w:val="24"/>
        </w:rPr>
        <w:t xml:space="preserve">2018, </w:t>
      </w:r>
      <w:r w:rsidRPr="0014228D">
        <w:rPr>
          <w:rFonts w:cstheme="minorHAnsi"/>
          <w:sz w:val="24"/>
          <w:szCs w:val="24"/>
          <w:shd w:val="clear" w:color="auto" w:fill="FFFFFF"/>
        </w:rPr>
        <w:t>Understanding the Productivity Problem in the Construction Industry</w:t>
      </w:r>
      <w:hyperlink r:id="rId18" w:history="1">
        <w:r w:rsidRPr="0014228D">
          <w:rPr>
            <w:rStyle w:val="Hyperlink"/>
            <w:rFonts w:cstheme="minorHAnsi"/>
            <w:color w:val="auto"/>
            <w:sz w:val="24"/>
            <w:szCs w:val="24"/>
            <w:u w:val="none"/>
          </w:rPr>
          <w:t>https://blog.devicemagic.com/construction-industry-productivity-problem</w:t>
        </w:r>
      </w:hyperlink>
    </w:p>
    <w:p w14:paraId="7087C2C7" w14:textId="77777777" w:rsidR="0014228D" w:rsidRPr="0014228D" w:rsidRDefault="0014228D" w:rsidP="00974341">
      <w:pPr>
        <w:spacing w:after="0" w:line="240" w:lineRule="auto"/>
        <w:rPr>
          <w:rFonts w:eastAsia="Times New Roman" w:cstheme="minorHAnsi"/>
          <w:sz w:val="24"/>
          <w:szCs w:val="24"/>
          <w:bdr w:val="none" w:sz="0" w:space="0" w:color="auto" w:frame="1"/>
          <w:lang w:eastAsia="en-GB"/>
        </w:rPr>
      </w:pPr>
    </w:p>
    <w:p w14:paraId="15868682" w14:textId="0A9366A7" w:rsidR="0053038E" w:rsidRPr="0014228D" w:rsidRDefault="0014228D" w:rsidP="0053038E">
      <w:pPr>
        <w:rPr>
          <w:sz w:val="24"/>
          <w:szCs w:val="24"/>
        </w:rPr>
      </w:pPr>
      <w:r w:rsidRPr="0014228D">
        <w:rPr>
          <w:sz w:val="24"/>
          <w:szCs w:val="24"/>
        </w:rPr>
        <w:t xml:space="preserve">2019. Improving Construction Productivity and Performance. </w:t>
      </w:r>
      <w:hyperlink r:id="rId19" w:history="1">
        <w:r w:rsidRPr="0014228D">
          <w:rPr>
            <w:rStyle w:val="Hyperlink"/>
            <w:color w:val="auto"/>
            <w:sz w:val="24"/>
            <w:szCs w:val="24"/>
            <w:u w:val="none"/>
          </w:rPr>
          <w:t>https://info.trestlescs.com/improving-construction-productivity-and-performance</w:t>
        </w:r>
      </w:hyperlink>
    </w:p>
    <w:p w14:paraId="2FBAAA16" w14:textId="6F830943" w:rsidR="0014228D" w:rsidRPr="0014228D" w:rsidRDefault="0014228D" w:rsidP="005E73D3">
      <w:pPr>
        <w:rPr>
          <w:sz w:val="24"/>
          <w:szCs w:val="24"/>
        </w:rPr>
      </w:pPr>
      <w:r w:rsidRPr="0014228D">
        <w:rPr>
          <w:sz w:val="24"/>
          <w:szCs w:val="24"/>
        </w:rPr>
        <w:t xml:space="preserve">2019. </w:t>
      </w:r>
      <w:r w:rsidRPr="0014228D">
        <w:rPr>
          <w:sz w:val="24"/>
          <w:szCs w:val="24"/>
        </w:rPr>
        <w:t>INCENTIVE CONTRACTING IN CONSTRUCTIO</w:t>
      </w:r>
      <w:r w:rsidRPr="0014228D">
        <w:rPr>
          <w:sz w:val="24"/>
          <w:szCs w:val="24"/>
        </w:rPr>
        <w:t xml:space="preserve">N. </w:t>
      </w:r>
      <w:r w:rsidR="005E73D3" w:rsidRPr="0014228D">
        <w:rPr>
          <w:sz w:val="24"/>
          <w:szCs w:val="24"/>
        </w:rPr>
        <w:t>https://pdfs.semanticscholar.org/8603/93975941552b766be4a756f05e6924076248.pdf</w:t>
      </w:r>
    </w:p>
    <w:p w14:paraId="5E0A9889" w14:textId="02CB0693" w:rsidR="00884EC1" w:rsidRPr="0014228D" w:rsidRDefault="0014228D" w:rsidP="005E73D3">
      <w:pPr>
        <w:rPr>
          <w:rFonts w:cstheme="minorHAnsi"/>
          <w:sz w:val="24"/>
          <w:szCs w:val="24"/>
        </w:rPr>
      </w:pPr>
      <w:r w:rsidRPr="0014228D">
        <w:rPr>
          <w:rFonts w:cstheme="minorHAnsi"/>
          <w:sz w:val="24"/>
          <w:szCs w:val="24"/>
        </w:rPr>
        <w:t xml:space="preserve">2020. Coronavirus and Construction. </w:t>
      </w:r>
      <w:r w:rsidR="00821431" w:rsidRPr="0014228D">
        <w:rPr>
          <w:rFonts w:cstheme="minorHAnsi"/>
          <w:sz w:val="24"/>
          <w:szCs w:val="24"/>
        </w:rPr>
        <w:t>https://www.building.co.uk/communities/coronavirus-and-construction-brace-yourselves/5104820.article</w:t>
      </w:r>
    </w:p>
    <w:p w14:paraId="4F312592" w14:textId="71F61F4F" w:rsidR="00757B24" w:rsidRPr="00376134" w:rsidRDefault="0014228D" w:rsidP="005E73D3">
      <w:pPr>
        <w:rPr>
          <w:sz w:val="24"/>
          <w:szCs w:val="24"/>
        </w:rPr>
      </w:pPr>
      <w:r w:rsidRPr="0014228D">
        <w:rPr>
          <w:sz w:val="24"/>
          <w:szCs w:val="24"/>
        </w:rPr>
        <w:t xml:space="preserve">2020. Covid-19 impacts on construction projects. </w:t>
      </w:r>
      <w:hyperlink r:id="rId20" w:history="1">
        <w:r w:rsidRPr="0014228D">
          <w:rPr>
            <w:rStyle w:val="Hyperlink"/>
            <w:color w:val="auto"/>
            <w:sz w:val="24"/>
            <w:szCs w:val="24"/>
            <w:u w:val="none"/>
          </w:rPr>
          <w:t>https://sihelaconsultants.com/impact-of-covid-19-virus-on-construction-projects/</w:t>
        </w:r>
      </w:hyperlink>
    </w:p>
    <w:sectPr w:rsidR="00757B24" w:rsidRPr="00376134" w:rsidSect="001029B6">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CF5A99" w14:textId="77777777" w:rsidR="008901BC" w:rsidRDefault="008901BC" w:rsidP="00000123">
      <w:pPr>
        <w:spacing w:after="0" w:line="240" w:lineRule="auto"/>
      </w:pPr>
      <w:r>
        <w:separator/>
      </w:r>
    </w:p>
  </w:endnote>
  <w:endnote w:type="continuationSeparator" w:id="0">
    <w:p w14:paraId="68B35E3A" w14:textId="77777777" w:rsidR="008901BC" w:rsidRDefault="008901BC" w:rsidP="000001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52989778"/>
      <w:docPartObj>
        <w:docPartGallery w:val="Page Numbers (Bottom of Page)"/>
        <w:docPartUnique/>
      </w:docPartObj>
    </w:sdtPr>
    <w:sdtEndPr>
      <w:rPr>
        <w:color w:val="7F7F7F" w:themeColor="background1" w:themeShade="7F"/>
        <w:spacing w:val="60"/>
      </w:rPr>
    </w:sdtEndPr>
    <w:sdtContent>
      <w:p w14:paraId="616142DC" w14:textId="48F748FF" w:rsidR="008901BC" w:rsidRDefault="008901B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56279AD" w14:textId="77777777" w:rsidR="008901BC" w:rsidRDefault="008901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2EED29" w14:textId="77777777" w:rsidR="008901BC" w:rsidRDefault="008901BC" w:rsidP="00000123">
      <w:pPr>
        <w:spacing w:after="0" w:line="240" w:lineRule="auto"/>
      </w:pPr>
      <w:r>
        <w:separator/>
      </w:r>
    </w:p>
  </w:footnote>
  <w:footnote w:type="continuationSeparator" w:id="0">
    <w:p w14:paraId="6F51C885" w14:textId="77777777" w:rsidR="008901BC" w:rsidRDefault="008901BC" w:rsidP="000001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4E05F5"/>
    <w:multiLevelType w:val="hybridMultilevel"/>
    <w:tmpl w:val="5ABC5920"/>
    <w:lvl w:ilvl="0" w:tplc="08090001">
      <w:start w:val="1"/>
      <w:numFmt w:val="bullet"/>
      <w:lvlText w:val=""/>
      <w:lvlJc w:val="left"/>
      <w:pPr>
        <w:ind w:left="1490" w:hanging="360"/>
      </w:pPr>
      <w:rPr>
        <w:rFonts w:ascii="Symbol" w:hAnsi="Symbol" w:hint="default"/>
      </w:rPr>
    </w:lvl>
    <w:lvl w:ilvl="1" w:tplc="08090003" w:tentative="1">
      <w:start w:val="1"/>
      <w:numFmt w:val="bullet"/>
      <w:lvlText w:val="o"/>
      <w:lvlJc w:val="left"/>
      <w:pPr>
        <w:ind w:left="2210" w:hanging="360"/>
      </w:pPr>
      <w:rPr>
        <w:rFonts w:ascii="Courier New" w:hAnsi="Courier New" w:cs="Courier New" w:hint="default"/>
      </w:rPr>
    </w:lvl>
    <w:lvl w:ilvl="2" w:tplc="08090005" w:tentative="1">
      <w:start w:val="1"/>
      <w:numFmt w:val="bullet"/>
      <w:lvlText w:val=""/>
      <w:lvlJc w:val="left"/>
      <w:pPr>
        <w:ind w:left="2930" w:hanging="360"/>
      </w:pPr>
      <w:rPr>
        <w:rFonts w:ascii="Wingdings" w:hAnsi="Wingdings" w:hint="default"/>
      </w:rPr>
    </w:lvl>
    <w:lvl w:ilvl="3" w:tplc="08090001" w:tentative="1">
      <w:start w:val="1"/>
      <w:numFmt w:val="bullet"/>
      <w:lvlText w:val=""/>
      <w:lvlJc w:val="left"/>
      <w:pPr>
        <w:ind w:left="3650" w:hanging="360"/>
      </w:pPr>
      <w:rPr>
        <w:rFonts w:ascii="Symbol" w:hAnsi="Symbol" w:hint="default"/>
      </w:rPr>
    </w:lvl>
    <w:lvl w:ilvl="4" w:tplc="08090003" w:tentative="1">
      <w:start w:val="1"/>
      <w:numFmt w:val="bullet"/>
      <w:lvlText w:val="o"/>
      <w:lvlJc w:val="left"/>
      <w:pPr>
        <w:ind w:left="4370" w:hanging="360"/>
      </w:pPr>
      <w:rPr>
        <w:rFonts w:ascii="Courier New" w:hAnsi="Courier New" w:cs="Courier New" w:hint="default"/>
      </w:rPr>
    </w:lvl>
    <w:lvl w:ilvl="5" w:tplc="08090005" w:tentative="1">
      <w:start w:val="1"/>
      <w:numFmt w:val="bullet"/>
      <w:lvlText w:val=""/>
      <w:lvlJc w:val="left"/>
      <w:pPr>
        <w:ind w:left="5090" w:hanging="360"/>
      </w:pPr>
      <w:rPr>
        <w:rFonts w:ascii="Wingdings" w:hAnsi="Wingdings" w:hint="default"/>
      </w:rPr>
    </w:lvl>
    <w:lvl w:ilvl="6" w:tplc="08090001" w:tentative="1">
      <w:start w:val="1"/>
      <w:numFmt w:val="bullet"/>
      <w:lvlText w:val=""/>
      <w:lvlJc w:val="left"/>
      <w:pPr>
        <w:ind w:left="5810" w:hanging="360"/>
      </w:pPr>
      <w:rPr>
        <w:rFonts w:ascii="Symbol" w:hAnsi="Symbol" w:hint="default"/>
      </w:rPr>
    </w:lvl>
    <w:lvl w:ilvl="7" w:tplc="08090003" w:tentative="1">
      <w:start w:val="1"/>
      <w:numFmt w:val="bullet"/>
      <w:lvlText w:val="o"/>
      <w:lvlJc w:val="left"/>
      <w:pPr>
        <w:ind w:left="6530" w:hanging="360"/>
      </w:pPr>
      <w:rPr>
        <w:rFonts w:ascii="Courier New" w:hAnsi="Courier New" w:cs="Courier New" w:hint="default"/>
      </w:rPr>
    </w:lvl>
    <w:lvl w:ilvl="8" w:tplc="08090005" w:tentative="1">
      <w:start w:val="1"/>
      <w:numFmt w:val="bullet"/>
      <w:lvlText w:val=""/>
      <w:lvlJc w:val="left"/>
      <w:pPr>
        <w:ind w:left="7250" w:hanging="360"/>
      </w:pPr>
      <w:rPr>
        <w:rFonts w:ascii="Wingdings" w:hAnsi="Wingdings" w:hint="default"/>
      </w:rPr>
    </w:lvl>
  </w:abstractNum>
  <w:abstractNum w:abstractNumId="1" w15:restartNumberingAfterBreak="0">
    <w:nsid w:val="0B7A697B"/>
    <w:multiLevelType w:val="hybridMultilevel"/>
    <w:tmpl w:val="CE6A75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B835AA3"/>
    <w:multiLevelType w:val="hybridMultilevel"/>
    <w:tmpl w:val="E5688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4F4E62"/>
    <w:multiLevelType w:val="multilevel"/>
    <w:tmpl w:val="AADAE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042709"/>
    <w:multiLevelType w:val="multilevel"/>
    <w:tmpl w:val="59208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F83197"/>
    <w:multiLevelType w:val="hybridMultilevel"/>
    <w:tmpl w:val="77EAB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7655A5"/>
    <w:multiLevelType w:val="multilevel"/>
    <w:tmpl w:val="E8522C12"/>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27830A10"/>
    <w:multiLevelType w:val="hybridMultilevel"/>
    <w:tmpl w:val="65365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C00635"/>
    <w:multiLevelType w:val="hybridMultilevel"/>
    <w:tmpl w:val="5936E8F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2D2680F"/>
    <w:multiLevelType w:val="hybridMultilevel"/>
    <w:tmpl w:val="FF74CE0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09C666B"/>
    <w:multiLevelType w:val="hybridMultilevel"/>
    <w:tmpl w:val="488814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3985572"/>
    <w:multiLevelType w:val="hybridMultilevel"/>
    <w:tmpl w:val="8F88DC3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96E54C0"/>
    <w:multiLevelType w:val="hybridMultilevel"/>
    <w:tmpl w:val="91B6884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DCF30AE"/>
    <w:multiLevelType w:val="multilevel"/>
    <w:tmpl w:val="9D369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EBF38B4"/>
    <w:multiLevelType w:val="hybridMultilevel"/>
    <w:tmpl w:val="171835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B1211F1"/>
    <w:multiLevelType w:val="multilevel"/>
    <w:tmpl w:val="DD4C3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C9A5018"/>
    <w:multiLevelType w:val="hybridMultilevel"/>
    <w:tmpl w:val="BCF0C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0F6B7A"/>
    <w:multiLevelType w:val="hybridMultilevel"/>
    <w:tmpl w:val="EDF450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67E932B2"/>
    <w:multiLevelType w:val="hybridMultilevel"/>
    <w:tmpl w:val="8B56D5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BA32A1E"/>
    <w:multiLevelType w:val="hybridMultilevel"/>
    <w:tmpl w:val="FABA5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F0A0FEE"/>
    <w:multiLevelType w:val="multilevel"/>
    <w:tmpl w:val="7F043F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8ED5B6C"/>
    <w:multiLevelType w:val="multilevel"/>
    <w:tmpl w:val="0DA01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F8F55EB"/>
    <w:multiLevelType w:val="multilevel"/>
    <w:tmpl w:val="D58E3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8"/>
  </w:num>
  <w:num w:numId="2">
    <w:abstractNumId w:val="6"/>
  </w:num>
  <w:num w:numId="3">
    <w:abstractNumId w:val="10"/>
  </w:num>
  <w:num w:numId="4">
    <w:abstractNumId w:val="8"/>
  </w:num>
  <w:num w:numId="5">
    <w:abstractNumId w:val="12"/>
  </w:num>
  <w:num w:numId="6">
    <w:abstractNumId w:val="9"/>
  </w:num>
  <w:num w:numId="7">
    <w:abstractNumId w:val="1"/>
  </w:num>
  <w:num w:numId="8">
    <w:abstractNumId w:val="2"/>
  </w:num>
  <w:num w:numId="9">
    <w:abstractNumId w:val="0"/>
  </w:num>
  <w:num w:numId="10">
    <w:abstractNumId w:val="17"/>
  </w:num>
  <w:num w:numId="11">
    <w:abstractNumId w:val="11"/>
  </w:num>
  <w:num w:numId="12">
    <w:abstractNumId w:val="14"/>
  </w:num>
  <w:num w:numId="13">
    <w:abstractNumId w:val="13"/>
    <w:lvlOverride w:ilvl="0">
      <w:lvl w:ilvl="0">
        <w:numFmt w:val="bullet"/>
        <w:lvlText w:val=""/>
        <w:lvlJc w:val="left"/>
        <w:pPr>
          <w:tabs>
            <w:tab w:val="num" w:pos="720"/>
          </w:tabs>
          <w:ind w:left="720" w:hanging="360"/>
        </w:pPr>
        <w:rPr>
          <w:rFonts w:ascii="Wingdings" w:hAnsi="Wingdings" w:hint="default"/>
          <w:sz w:val="20"/>
        </w:rPr>
      </w:lvl>
    </w:lvlOverride>
  </w:num>
  <w:num w:numId="14">
    <w:abstractNumId w:val="5"/>
  </w:num>
  <w:num w:numId="15">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16">
    <w:abstractNumId w:val="19"/>
  </w:num>
  <w:num w:numId="17">
    <w:abstractNumId w:val="16"/>
  </w:num>
  <w:num w:numId="18">
    <w:abstractNumId w:val="22"/>
    <w:lvlOverride w:ilvl="0">
      <w:lvl w:ilvl="0">
        <w:numFmt w:val="bullet"/>
        <w:lvlText w:val=""/>
        <w:lvlJc w:val="left"/>
        <w:pPr>
          <w:tabs>
            <w:tab w:val="num" w:pos="720"/>
          </w:tabs>
          <w:ind w:left="720" w:hanging="360"/>
        </w:pPr>
        <w:rPr>
          <w:rFonts w:ascii="Wingdings" w:hAnsi="Wingdings" w:hint="default"/>
          <w:sz w:val="20"/>
        </w:rPr>
      </w:lvl>
    </w:lvlOverride>
  </w:num>
  <w:num w:numId="19">
    <w:abstractNumId w:val="15"/>
    <w:lvlOverride w:ilvl="0">
      <w:lvl w:ilvl="0">
        <w:numFmt w:val="bullet"/>
        <w:lvlText w:val=""/>
        <w:lvlJc w:val="left"/>
        <w:pPr>
          <w:tabs>
            <w:tab w:val="num" w:pos="720"/>
          </w:tabs>
          <w:ind w:left="720" w:hanging="360"/>
        </w:pPr>
        <w:rPr>
          <w:rFonts w:ascii="Wingdings" w:hAnsi="Wingdings" w:hint="default"/>
          <w:sz w:val="20"/>
        </w:rPr>
      </w:lvl>
    </w:lvlOverride>
  </w:num>
  <w:num w:numId="20">
    <w:abstractNumId w:val="21"/>
    <w:lvlOverride w:ilvl="0">
      <w:lvl w:ilvl="0">
        <w:numFmt w:val="bullet"/>
        <w:lvlText w:val=""/>
        <w:lvlJc w:val="left"/>
        <w:pPr>
          <w:tabs>
            <w:tab w:val="num" w:pos="720"/>
          </w:tabs>
          <w:ind w:left="720" w:hanging="360"/>
        </w:pPr>
        <w:rPr>
          <w:rFonts w:ascii="Wingdings" w:hAnsi="Wingdings" w:hint="default"/>
          <w:sz w:val="20"/>
        </w:rPr>
      </w:lvl>
    </w:lvlOverride>
  </w:num>
  <w:num w:numId="21">
    <w:abstractNumId w:val="20"/>
  </w:num>
  <w:num w:numId="22">
    <w:abstractNumId w:val="7"/>
  </w:num>
  <w:num w:numId="2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29B6"/>
    <w:rsid w:val="00000123"/>
    <w:rsid w:val="000242FC"/>
    <w:rsid w:val="00041747"/>
    <w:rsid w:val="00041F81"/>
    <w:rsid w:val="00043AA5"/>
    <w:rsid w:val="000461CB"/>
    <w:rsid w:val="000512A4"/>
    <w:rsid w:val="00061EE1"/>
    <w:rsid w:val="00061EFC"/>
    <w:rsid w:val="00064E55"/>
    <w:rsid w:val="00065634"/>
    <w:rsid w:val="00072E00"/>
    <w:rsid w:val="00084F40"/>
    <w:rsid w:val="000929BE"/>
    <w:rsid w:val="000A28CA"/>
    <w:rsid w:val="000E4230"/>
    <w:rsid w:val="000F16F1"/>
    <w:rsid w:val="000F62F5"/>
    <w:rsid w:val="0010219D"/>
    <w:rsid w:val="001027F5"/>
    <w:rsid w:val="001029B6"/>
    <w:rsid w:val="00103FDF"/>
    <w:rsid w:val="001053C1"/>
    <w:rsid w:val="00106C2E"/>
    <w:rsid w:val="00107B93"/>
    <w:rsid w:val="001334E1"/>
    <w:rsid w:val="0014228D"/>
    <w:rsid w:val="00143571"/>
    <w:rsid w:val="00151475"/>
    <w:rsid w:val="001A1724"/>
    <w:rsid w:val="001A6497"/>
    <w:rsid w:val="001C11A7"/>
    <w:rsid w:val="001C30C1"/>
    <w:rsid w:val="001E581D"/>
    <w:rsid w:val="001F14DD"/>
    <w:rsid w:val="00203A09"/>
    <w:rsid w:val="00215E2F"/>
    <w:rsid w:val="00225B00"/>
    <w:rsid w:val="0023738F"/>
    <w:rsid w:val="00242A75"/>
    <w:rsid w:val="002461A7"/>
    <w:rsid w:val="00262761"/>
    <w:rsid w:val="0027009A"/>
    <w:rsid w:val="002877DD"/>
    <w:rsid w:val="002936C5"/>
    <w:rsid w:val="0029777C"/>
    <w:rsid w:val="002B7215"/>
    <w:rsid w:val="002C7B2C"/>
    <w:rsid w:val="002D51EA"/>
    <w:rsid w:val="002F44D0"/>
    <w:rsid w:val="002F6B4F"/>
    <w:rsid w:val="00302A08"/>
    <w:rsid w:val="00312766"/>
    <w:rsid w:val="00312FB2"/>
    <w:rsid w:val="00324339"/>
    <w:rsid w:val="00324D14"/>
    <w:rsid w:val="00335C23"/>
    <w:rsid w:val="0034010A"/>
    <w:rsid w:val="0034088A"/>
    <w:rsid w:val="00342239"/>
    <w:rsid w:val="00351A44"/>
    <w:rsid w:val="00356AC6"/>
    <w:rsid w:val="00357080"/>
    <w:rsid w:val="003677DC"/>
    <w:rsid w:val="003722AE"/>
    <w:rsid w:val="00375399"/>
    <w:rsid w:val="00376134"/>
    <w:rsid w:val="003943FA"/>
    <w:rsid w:val="00395E36"/>
    <w:rsid w:val="003A58AD"/>
    <w:rsid w:val="003F3DB2"/>
    <w:rsid w:val="004054B9"/>
    <w:rsid w:val="00417FBA"/>
    <w:rsid w:val="004317D8"/>
    <w:rsid w:val="00435302"/>
    <w:rsid w:val="00436760"/>
    <w:rsid w:val="00457F71"/>
    <w:rsid w:val="0047000C"/>
    <w:rsid w:val="004873B1"/>
    <w:rsid w:val="004909DF"/>
    <w:rsid w:val="00496028"/>
    <w:rsid w:val="004A278D"/>
    <w:rsid w:val="004A749F"/>
    <w:rsid w:val="004B1B25"/>
    <w:rsid w:val="004C2148"/>
    <w:rsid w:val="004C3A66"/>
    <w:rsid w:val="004D0EB4"/>
    <w:rsid w:val="004D131B"/>
    <w:rsid w:val="004D4057"/>
    <w:rsid w:val="004E6C37"/>
    <w:rsid w:val="004F0191"/>
    <w:rsid w:val="005107A9"/>
    <w:rsid w:val="0051477F"/>
    <w:rsid w:val="00516944"/>
    <w:rsid w:val="0053038E"/>
    <w:rsid w:val="005652F7"/>
    <w:rsid w:val="0056542B"/>
    <w:rsid w:val="00565BCF"/>
    <w:rsid w:val="00567338"/>
    <w:rsid w:val="00570F9F"/>
    <w:rsid w:val="005772F7"/>
    <w:rsid w:val="00582B50"/>
    <w:rsid w:val="005830FF"/>
    <w:rsid w:val="00584600"/>
    <w:rsid w:val="00585DBE"/>
    <w:rsid w:val="0058613F"/>
    <w:rsid w:val="00596144"/>
    <w:rsid w:val="005E5C1E"/>
    <w:rsid w:val="005E73D3"/>
    <w:rsid w:val="005F3C46"/>
    <w:rsid w:val="005F60E5"/>
    <w:rsid w:val="005F6F1D"/>
    <w:rsid w:val="0060022B"/>
    <w:rsid w:val="0060507B"/>
    <w:rsid w:val="006155E9"/>
    <w:rsid w:val="00623255"/>
    <w:rsid w:val="00624A66"/>
    <w:rsid w:val="00640072"/>
    <w:rsid w:val="0064600C"/>
    <w:rsid w:val="006553EC"/>
    <w:rsid w:val="00676B93"/>
    <w:rsid w:val="00685FFC"/>
    <w:rsid w:val="00687E65"/>
    <w:rsid w:val="006A5363"/>
    <w:rsid w:val="006A5DA5"/>
    <w:rsid w:val="006D2160"/>
    <w:rsid w:val="006D277D"/>
    <w:rsid w:val="00713A8D"/>
    <w:rsid w:val="00713B0A"/>
    <w:rsid w:val="00753CF9"/>
    <w:rsid w:val="00757B24"/>
    <w:rsid w:val="00763B24"/>
    <w:rsid w:val="00764B4F"/>
    <w:rsid w:val="00767EF5"/>
    <w:rsid w:val="007707E6"/>
    <w:rsid w:val="00776F3A"/>
    <w:rsid w:val="007903C8"/>
    <w:rsid w:val="007A720A"/>
    <w:rsid w:val="007B7BC9"/>
    <w:rsid w:val="007C038A"/>
    <w:rsid w:val="007C3861"/>
    <w:rsid w:val="007C46A1"/>
    <w:rsid w:val="007D20B3"/>
    <w:rsid w:val="007D3CB5"/>
    <w:rsid w:val="007E419A"/>
    <w:rsid w:val="007F5F1F"/>
    <w:rsid w:val="0080273E"/>
    <w:rsid w:val="00811286"/>
    <w:rsid w:val="00811383"/>
    <w:rsid w:val="0081280A"/>
    <w:rsid w:val="0081561C"/>
    <w:rsid w:val="00821431"/>
    <w:rsid w:val="00823EDD"/>
    <w:rsid w:val="00845015"/>
    <w:rsid w:val="00850296"/>
    <w:rsid w:val="00855DCF"/>
    <w:rsid w:val="008561F4"/>
    <w:rsid w:val="00870FFB"/>
    <w:rsid w:val="008720E0"/>
    <w:rsid w:val="00875028"/>
    <w:rsid w:val="00884EC1"/>
    <w:rsid w:val="008901BC"/>
    <w:rsid w:val="00891F42"/>
    <w:rsid w:val="0089234D"/>
    <w:rsid w:val="008A188F"/>
    <w:rsid w:val="008A5970"/>
    <w:rsid w:val="008B09EB"/>
    <w:rsid w:val="008B73DE"/>
    <w:rsid w:val="008C1380"/>
    <w:rsid w:val="008C6A9F"/>
    <w:rsid w:val="008E0653"/>
    <w:rsid w:val="008E61F9"/>
    <w:rsid w:val="00904157"/>
    <w:rsid w:val="00904358"/>
    <w:rsid w:val="0090606D"/>
    <w:rsid w:val="00917728"/>
    <w:rsid w:val="00920705"/>
    <w:rsid w:val="0094558E"/>
    <w:rsid w:val="009519E2"/>
    <w:rsid w:val="00955B4A"/>
    <w:rsid w:val="009700A8"/>
    <w:rsid w:val="00974341"/>
    <w:rsid w:val="00976162"/>
    <w:rsid w:val="009812C6"/>
    <w:rsid w:val="00987AAC"/>
    <w:rsid w:val="00996B92"/>
    <w:rsid w:val="009B21E3"/>
    <w:rsid w:val="009B7D5D"/>
    <w:rsid w:val="009C51D0"/>
    <w:rsid w:val="009C72B0"/>
    <w:rsid w:val="009D1FEC"/>
    <w:rsid w:val="009E1E0D"/>
    <w:rsid w:val="009E49AB"/>
    <w:rsid w:val="009F1F4A"/>
    <w:rsid w:val="009F69B5"/>
    <w:rsid w:val="00A14C5D"/>
    <w:rsid w:val="00A14FA4"/>
    <w:rsid w:val="00A35BEA"/>
    <w:rsid w:val="00A412AB"/>
    <w:rsid w:val="00A54806"/>
    <w:rsid w:val="00A6595B"/>
    <w:rsid w:val="00A70E3C"/>
    <w:rsid w:val="00A76554"/>
    <w:rsid w:val="00A77C3B"/>
    <w:rsid w:val="00A77EFE"/>
    <w:rsid w:val="00A81089"/>
    <w:rsid w:val="00A82DAE"/>
    <w:rsid w:val="00AA6375"/>
    <w:rsid w:val="00AB40D3"/>
    <w:rsid w:val="00AC1A82"/>
    <w:rsid w:val="00AC2B9D"/>
    <w:rsid w:val="00AD0955"/>
    <w:rsid w:val="00AD4B08"/>
    <w:rsid w:val="00AF7904"/>
    <w:rsid w:val="00B060E5"/>
    <w:rsid w:val="00B1222D"/>
    <w:rsid w:val="00B17AB9"/>
    <w:rsid w:val="00B24554"/>
    <w:rsid w:val="00B42C58"/>
    <w:rsid w:val="00B53A2B"/>
    <w:rsid w:val="00B54213"/>
    <w:rsid w:val="00B77922"/>
    <w:rsid w:val="00BA2688"/>
    <w:rsid w:val="00BC2D8F"/>
    <w:rsid w:val="00BE098A"/>
    <w:rsid w:val="00BE20E6"/>
    <w:rsid w:val="00BE28A9"/>
    <w:rsid w:val="00BE337A"/>
    <w:rsid w:val="00C12267"/>
    <w:rsid w:val="00C13B9B"/>
    <w:rsid w:val="00C1568E"/>
    <w:rsid w:val="00C22E2E"/>
    <w:rsid w:val="00C2410A"/>
    <w:rsid w:val="00C24118"/>
    <w:rsid w:val="00C336AB"/>
    <w:rsid w:val="00C34252"/>
    <w:rsid w:val="00C453E5"/>
    <w:rsid w:val="00C64539"/>
    <w:rsid w:val="00C725D4"/>
    <w:rsid w:val="00C80DD3"/>
    <w:rsid w:val="00C86389"/>
    <w:rsid w:val="00C96391"/>
    <w:rsid w:val="00CA02D9"/>
    <w:rsid w:val="00CB0370"/>
    <w:rsid w:val="00CC2E52"/>
    <w:rsid w:val="00CD67FF"/>
    <w:rsid w:val="00CF0777"/>
    <w:rsid w:val="00CF192F"/>
    <w:rsid w:val="00CF2F37"/>
    <w:rsid w:val="00D2702A"/>
    <w:rsid w:val="00D3344E"/>
    <w:rsid w:val="00D36839"/>
    <w:rsid w:val="00D40072"/>
    <w:rsid w:val="00D52CED"/>
    <w:rsid w:val="00D55A85"/>
    <w:rsid w:val="00D56B12"/>
    <w:rsid w:val="00D61143"/>
    <w:rsid w:val="00D611A6"/>
    <w:rsid w:val="00D937DE"/>
    <w:rsid w:val="00DA0B0C"/>
    <w:rsid w:val="00DA43DD"/>
    <w:rsid w:val="00DC02B2"/>
    <w:rsid w:val="00DC3970"/>
    <w:rsid w:val="00DD685B"/>
    <w:rsid w:val="00DE2758"/>
    <w:rsid w:val="00DE2A01"/>
    <w:rsid w:val="00DE4A19"/>
    <w:rsid w:val="00DF3680"/>
    <w:rsid w:val="00DF4899"/>
    <w:rsid w:val="00E20B8F"/>
    <w:rsid w:val="00E21671"/>
    <w:rsid w:val="00E648C3"/>
    <w:rsid w:val="00E6689D"/>
    <w:rsid w:val="00E75D82"/>
    <w:rsid w:val="00E8791B"/>
    <w:rsid w:val="00EB2904"/>
    <w:rsid w:val="00EC08B2"/>
    <w:rsid w:val="00EC2AB6"/>
    <w:rsid w:val="00ED170A"/>
    <w:rsid w:val="00EE0C2C"/>
    <w:rsid w:val="00EE2ECA"/>
    <w:rsid w:val="00EF38D5"/>
    <w:rsid w:val="00EF5C89"/>
    <w:rsid w:val="00F005ED"/>
    <w:rsid w:val="00F02F17"/>
    <w:rsid w:val="00F17231"/>
    <w:rsid w:val="00F20562"/>
    <w:rsid w:val="00F2177E"/>
    <w:rsid w:val="00F336F1"/>
    <w:rsid w:val="00F55985"/>
    <w:rsid w:val="00F742A4"/>
    <w:rsid w:val="00F80DD4"/>
    <w:rsid w:val="00F81364"/>
    <w:rsid w:val="00F86B2D"/>
    <w:rsid w:val="00F90AB8"/>
    <w:rsid w:val="00FA0FCF"/>
    <w:rsid w:val="00FC04C3"/>
    <w:rsid w:val="00FC625B"/>
    <w:rsid w:val="00FC64ED"/>
    <w:rsid w:val="00FC7DCB"/>
    <w:rsid w:val="00FD6D6F"/>
    <w:rsid w:val="00FF1F6A"/>
    <w:rsid w:val="00FF2A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047BC8"/>
  <w15:chartTrackingRefBased/>
  <w15:docId w15:val="{CD593F10-A364-463A-A644-91E0DEC638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61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3676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029B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029B6"/>
    <w:rPr>
      <w:rFonts w:eastAsiaTheme="minorEastAsia"/>
      <w:lang w:val="en-US"/>
    </w:rPr>
  </w:style>
  <w:style w:type="character" w:customStyle="1" w:styleId="Heading1Char">
    <w:name w:val="Heading 1 Char"/>
    <w:basedOn w:val="DefaultParagraphFont"/>
    <w:link w:val="Heading1"/>
    <w:uiPriority w:val="9"/>
    <w:rsid w:val="0037613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76134"/>
    <w:pPr>
      <w:outlineLvl w:val="9"/>
    </w:pPr>
    <w:rPr>
      <w:lang w:val="en-US"/>
    </w:rPr>
  </w:style>
  <w:style w:type="paragraph" w:styleId="ListParagraph">
    <w:name w:val="List Paragraph"/>
    <w:basedOn w:val="Normal"/>
    <w:uiPriority w:val="34"/>
    <w:qFormat/>
    <w:rsid w:val="00D36839"/>
    <w:pPr>
      <w:ind w:left="720"/>
      <w:contextualSpacing/>
    </w:pPr>
  </w:style>
  <w:style w:type="character" w:customStyle="1" w:styleId="Heading2Char">
    <w:name w:val="Heading 2 Char"/>
    <w:basedOn w:val="DefaultParagraphFont"/>
    <w:link w:val="Heading2"/>
    <w:uiPriority w:val="9"/>
    <w:rsid w:val="00436760"/>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0001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0123"/>
  </w:style>
  <w:style w:type="paragraph" w:styleId="Footer">
    <w:name w:val="footer"/>
    <w:basedOn w:val="Normal"/>
    <w:link w:val="FooterChar"/>
    <w:uiPriority w:val="99"/>
    <w:unhideWhenUsed/>
    <w:rsid w:val="000001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0123"/>
  </w:style>
  <w:style w:type="paragraph" w:styleId="TOC1">
    <w:name w:val="toc 1"/>
    <w:basedOn w:val="Normal"/>
    <w:next w:val="Normal"/>
    <w:autoRedefine/>
    <w:uiPriority w:val="39"/>
    <w:unhideWhenUsed/>
    <w:rsid w:val="00EB2904"/>
    <w:pPr>
      <w:spacing w:after="100"/>
    </w:pPr>
  </w:style>
  <w:style w:type="paragraph" w:styleId="TOC2">
    <w:name w:val="toc 2"/>
    <w:basedOn w:val="Normal"/>
    <w:next w:val="Normal"/>
    <w:autoRedefine/>
    <w:uiPriority w:val="39"/>
    <w:unhideWhenUsed/>
    <w:rsid w:val="00EB2904"/>
    <w:pPr>
      <w:spacing w:after="100"/>
      <w:ind w:left="220"/>
    </w:pPr>
  </w:style>
  <w:style w:type="character" w:styleId="Hyperlink">
    <w:name w:val="Hyperlink"/>
    <w:basedOn w:val="DefaultParagraphFont"/>
    <w:uiPriority w:val="99"/>
    <w:unhideWhenUsed/>
    <w:rsid w:val="00EB2904"/>
    <w:rPr>
      <w:color w:val="0563C1" w:themeColor="hyperlink"/>
      <w:u w:val="single"/>
    </w:rPr>
  </w:style>
  <w:style w:type="character" w:styleId="UnresolvedMention">
    <w:name w:val="Unresolved Mention"/>
    <w:basedOn w:val="DefaultParagraphFont"/>
    <w:uiPriority w:val="99"/>
    <w:semiHidden/>
    <w:unhideWhenUsed/>
    <w:rsid w:val="0090606D"/>
    <w:rPr>
      <w:color w:val="605E5C"/>
      <w:shd w:val="clear" w:color="auto" w:fill="E1DFDD"/>
    </w:rPr>
  </w:style>
  <w:style w:type="character" w:styleId="Strong">
    <w:name w:val="Strong"/>
    <w:basedOn w:val="DefaultParagraphFont"/>
    <w:uiPriority w:val="22"/>
    <w:qFormat/>
    <w:rsid w:val="00F90AB8"/>
    <w:rPr>
      <w:b/>
      <w:bCs/>
    </w:rPr>
  </w:style>
  <w:style w:type="paragraph" w:styleId="NormalWeb">
    <w:name w:val="Normal (Web)"/>
    <w:basedOn w:val="Normal"/>
    <w:uiPriority w:val="99"/>
    <w:unhideWhenUsed/>
    <w:rsid w:val="0056733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C86389"/>
  </w:style>
  <w:style w:type="character" w:customStyle="1" w:styleId="a">
    <w:name w:val="a"/>
    <w:basedOn w:val="DefaultParagraphFont"/>
    <w:rsid w:val="00C80DD3"/>
  </w:style>
  <w:style w:type="character" w:customStyle="1" w:styleId="l6">
    <w:name w:val="l6"/>
    <w:basedOn w:val="DefaultParagraphFont"/>
    <w:rsid w:val="00C80DD3"/>
  </w:style>
  <w:style w:type="character" w:styleId="CommentReference">
    <w:name w:val="annotation reference"/>
    <w:basedOn w:val="DefaultParagraphFont"/>
    <w:uiPriority w:val="99"/>
    <w:semiHidden/>
    <w:unhideWhenUsed/>
    <w:rsid w:val="00AD0955"/>
    <w:rPr>
      <w:sz w:val="16"/>
      <w:szCs w:val="16"/>
    </w:rPr>
  </w:style>
  <w:style w:type="paragraph" w:styleId="CommentText">
    <w:name w:val="annotation text"/>
    <w:basedOn w:val="Normal"/>
    <w:link w:val="CommentTextChar"/>
    <w:uiPriority w:val="99"/>
    <w:semiHidden/>
    <w:unhideWhenUsed/>
    <w:rsid w:val="00AD0955"/>
    <w:pPr>
      <w:spacing w:line="240" w:lineRule="auto"/>
    </w:pPr>
    <w:rPr>
      <w:sz w:val="20"/>
      <w:szCs w:val="20"/>
    </w:rPr>
  </w:style>
  <w:style w:type="character" w:customStyle="1" w:styleId="CommentTextChar">
    <w:name w:val="Comment Text Char"/>
    <w:basedOn w:val="DefaultParagraphFont"/>
    <w:link w:val="CommentText"/>
    <w:uiPriority w:val="99"/>
    <w:semiHidden/>
    <w:rsid w:val="00AD0955"/>
    <w:rPr>
      <w:sz w:val="20"/>
      <w:szCs w:val="20"/>
    </w:rPr>
  </w:style>
  <w:style w:type="paragraph" w:styleId="CommentSubject">
    <w:name w:val="annotation subject"/>
    <w:basedOn w:val="CommentText"/>
    <w:next w:val="CommentText"/>
    <w:link w:val="CommentSubjectChar"/>
    <w:uiPriority w:val="99"/>
    <w:semiHidden/>
    <w:unhideWhenUsed/>
    <w:rsid w:val="00AD0955"/>
    <w:rPr>
      <w:b/>
      <w:bCs/>
    </w:rPr>
  </w:style>
  <w:style w:type="character" w:customStyle="1" w:styleId="CommentSubjectChar">
    <w:name w:val="Comment Subject Char"/>
    <w:basedOn w:val="CommentTextChar"/>
    <w:link w:val="CommentSubject"/>
    <w:uiPriority w:val="99"/>
    <w:semiHidden/>
    <w:rsid w:val="00AD0955"/>
    <w:rPr>
      <w:b/>
      <w:bCs/>
      <w:sz w:val="20"/>
      <w:szCs w:val="20"/>
    </w:rPr>
  </w:style>
  <w:style w:type="paragraph" w:styleId="BalloonText">
    <w:name w:val="Balloon Text"/>
    <w:basedOn w:val="Normal"/>
    <w:link w:val="BalloonTextChar"/>
    <w:uiPriority w:val="99"/>
    <w:semiHidden/>
    <w:unhideWhenUsed/>
    <w:rsid w:val="00AD095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D0955"/>
    <w:rPr>
      <w:rFonts w:ascii="Segoe UI" w:hAnsi="Segoe UI" w:cs="Segoe UI"/>
      <w:sz w:val="18"/>
      <w:szCs w:val="18"/>
    </w:rPr>
  </w:style>
  <w:style w:type="character" w:customStyle="1" w:styleId="essayfootnotecitation">
    <w:name w:val="essay_footnotecitation"/>
    <w:basedOn w:val="DefaultParagraphFont"/>
    <w:rsid w:val="009519E2"/>
  </w:style>
  <w:style w:type="character" w:customStyle="1" w:styleId="mw-headline">
    <w:name w:val="mw-headline"/>
    <w:basedOn w:val="DefaultParagraphFont"/>
    <w:rsid w:val="00D937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18849">
      <w:bodyDiv w:val="1"/>
      <w:marLeft w:val="0"/>
      <w:marRight w:val="0"/>
      <w:marTop w:val="0"/>
      <w:marBottom w:val="0"/>
      <w:divBdr>
        <w:top w:val="none" w:sz="0" w:space="0" w:color="auto"/>
        <w:left w:val="none" w:sz="0" w:space="0" w:color="auto"/>
        <w:bottom w:val="none" w:sz="0" w:space="0" w:color="auto"/>
        <w:right w:val="none" w:sz="0" w:space="0" w:color="auto"/>
      </w:divBdr>
    </w:div>
    <w:div w:id="8217726">
      <w:bodyDiv w:val="1"/>
      <w:marLeft w:val="0"/>
      <w:marRight w:val="0"/>
      <w:marTop w:val="0"/>
      <w:marBottom w:val="0"/>
      <w:divBdr>
        <w:top w:val="none" w:sz="0" w:space="0" w:color="auto"/>
        <w:left w:val="none" w:sz="0" w:space="0" w:color="auto"/>
        <w:bottom w:val="none" w:sz="0" w:space="0" w:color="auto"/>
        <w:right w:val="none" w:sz="0" w:space="0" w:color="auto"/>
      </w:divBdr>
    </w:div>
    <w:div w:id="11884123">
      <w:bodyDiv w:val="1"/>
      <w:marLeft w:val="0"/>
      <w:marRight w:val="0"/>
      <w:marTop w:val="0"/>
      <w:marBottom w:val="0"/>
      <w:divBdr>
        <w:top w:val="none" w:sz="0" w:space="0" w:color="auto"/>
        <w:left w:val="none" w:sz="0" w:space="0" w:color="auto"/>
        <w:bottom w:val="none" w:sz="0" w:space="0" w:color="auto"/>
        <w:right w:val="none" w:sz="0" w:space="0" w:color="auto"/>
      </w:divBdr>
    </w:div>
    <w:div w:id="11996402">
      <w:bodyDiv w:val="1"/>
      <w:marLeft w:val="0"/>
      <w:marRight w:val="0"/>
      <w:marTop w:val="0"/>
      <w:marBottom w:val="0"/>
      <w:divBdr>
        <w:top w:val="none" w:sz="0" w:space="0" w:color="auto"/>
        <w:left w:val="none" w:sz="0" w:space="0" w:color="auto"/>
        <w:bottom w:val="none" w:sz="0" w:space="0" w:color="auto"/>
        <w:right w:val="none" w:sz="0" w:space="0" w:color="auto"/>
      </w:divBdr>
    </w:div>
    <w:div w:id="18632933">
      <w:bodyDiv w:val="1"/>
      <w:marLeft w:val="0"/>
      <w:marRight w:val="0"/>
      <w:marTop w:val="0"/>
      <w:marBottom w:val="0"/>
      <w:divBdr>
        <w:top w:val="none" w:sz="0" w:space="0" w:color="auto"/>
        <w:left w:val="none" w:sz="0" w:space="0" w:color="auto"/>
        <w:bottom w:val="none" w:sz="0" w:space="0" w:color="auto"/>
        <w:right w:val="none" w:sz="0" w:space="0" w:color="auto"/>
      </w:divBdr>
    </w:div>
    <w:div w:id="21565253">
      <w:bodyDiv w:val="1"/>
      <w:marLeft w:val="0"/>
      <w:marRight w:val="0"/>
      <w:marTop w:val="0"/>
      <w:marBottom w:val="0"/>
      <w:divBdr>
        <w:top w:val="none" w:sz="0" w:space="0" w:color="auto"/>
        <w:left w:val="none" w:sz="0" w:space="0" w:color="auto"/>
        <w:bottom w:val="none" w:sz="0" w:space="0" w:color="auto"/>
        <w:right w:val="none" w:sz="0" w:space="0" w:color="auto"/>
      </w:divBdr>
    </w:div>
    <w:div w:id="21638585">
      <w:bodyDiv w:val="1"/>
      <w:marLeft w:val="0"/>
      <w:marRight w:val="0"/>
      <w:marTop w:val="0"/>
      <w:marBottom w:val="0"/>
      <w:divBdr>
        <w:top w:val="none" w:sz="0" w:space="0" w:color="auto"/>
        <w:left w:val="none" w:sz="0" w:space="0" w:color="auto"/>
        <w:bottom w:val="none" w:sz="0" w:space="0" w:color="auto"/>
        <w:right w:val="none" w:sz="0" w:space="0" w:color="auto"/>
      </w:divBdr>
    </w:div>
    <w:div w:id="23213754">
      <w:bodyDiv w:val="1"/>
      <w:marLeft w:val="0"/>
      <w:marRight w:val="0"/>
      <w:marTop w:val="0"/>
      <w:marBottom w:val="0"/>
      <w:divBdr>
        <w:top w:val="none" w:sz="0" w:space="0" w:color="auto"/>
        <w:left w:val="none" w:sz="0" w:space="0" w:color="auto"/>
        <w:bottom w:val="none" w:sz="0" w:space="0" w:color="auto"/>
        <w:right w:val="none" w:sz="0" w:space="0" w:color="auto"/>
      </w:divBdr>
    </w:div>
    <w:div w:id="25907415">
      <w:bodyDiv w:val="1"/>
      <w:marLeft w:val="0"/>
      <w:marRight w:val="0"/>
      <w:marTop w:val="0"/>
      <w:marBottom w:val="0"/>
      <w:divBdr>
        <w:top w:val="none" w:sz="0" w:space="0" w:color="auto"/>
        <w:left w:val="none" w:sz="0" w:space="0" w:color="auto"/>
        <w:bottom w:val="none" w:sz="0" w:space="0" w:color="auto"/>
        <w:right w:val="none" w:sz="0" w:space="0" w:color="auto"/>
      </w:divBdr>
    </w:div>
    <w:div w:id="25957153">
      <w:bodyDiv w:val="1"/>
      <w:marLeft w:val="0"/>
      <w:marRight w:val="0"/>
      <w:marTop w:val="0"/>
      <w:marBottom w:val="0"/>
      <w:divBdr>
        <w:top w:val="none" w:sz="0" w:space="0" w:color="auto"/>
        <w:left w:val="none" w:sz="0" w:space="0" w:color="auto"/>
        <w:bottom w:val="none" w:sz="0" w:space="0" w:color="auto"/>
        <w:right w:val="none" w:sz="0" w:space="0" w:color="auto"/>
      </w:divBdr>
    </w:div>
    <w:div w:id="26956415">
      <w:bodyDiv w:val="1"/>
      <w:marLeft w:val="0"/>
      <w:marRight w:val="0"/>
      <w:marTop w:val="0"/>
      <w:marBottom w:val="0"/>
      <w:divBdr>
        <w:top w:val="none" w:sz="0" w:space="0" w:color="auto"/>
        <w:left w:val="none" w:sz="0" w:space="0" w:color="auto"/>
        <w:bottom w:val="none" w:sz="0" w:space="0" w:color="auto"/>
        <w:right w:val="none" w:sz="0" w:space="0" w:color="auto"/>
      </w:divBdr>
    </w:div>
    <w:div w:id="38746936">
      <w:bodyDiv w:val="1"/>
      <w:marLeft w:val="0"/>
      <w:marRight w:val="0"/>
      <w:marTop w:val="0"/>
      <w:marBottom w:val="0"/>
      <w:divBdr>
        <w:top w:val="none" w:sz="0" w:space="0" w:color="auto"/>
        <w:left w:val="none" w:sz="0" w:space="0" w:color="auto"/>
        <w:bottom w:val="none" w:sz="0" w:space="0" w:color="auto"/>
        <w:right w:val="none" w:sz="0" w:space="0" w:color="auto"/>
      </w:divBdr>
    </w:div>
    <w:div w:id="40135865">
      <w:bodyDiv w:val="1"/>
      <w:marLeft w:val="0"/>
      <w:marRight w:val="0"/>
      <w:marTop w:val="0"/>
      <w:marBottom w:val="0"/>
      <w:divBdr>
        <w:top w:val="none" w:sz="0" w:space="0" w:color="auto"/>
        <w:left w:val="none" w:sz="0" w:space="0" w:color="auto"/>
        <w:bottom w:val="none" w:sz="0" w:space="0" w:color="auto"/>
        <w:right w:val="none" w:sz="0" w:space="0" w:color="auto"/>
      </w:divBdr>
    </w:div>
    <w:div w:id="40178522">
      <w:bodyDiv w:val="1"/>
      <w:marLeft w:val="0"/>
      <w:marRight w:val="0"/>
      <w:marTop w:val="0"/>
      <w:marBottom w:val="0"/>
      <w:divBdr>
        <w:top w:val="none" w:sz="0" w:space="0" w:color="auto"/>
        <w:left w:val="none" w:sz="0" w:space="0" w:color="auto"/>
        <w:bottom w:val="none" w:sz="0" w:space="0" w:color="auto"/>
        <w:right w:val="none" w:sz="0" w:space="0" w:color="auto"/>
      </w:divBdr>
    </w:div>
    <w:div w:id="42486816">
      <w:bodyDiv w:val="1"/>
      <w:marLeft w:val="0"/>
      <w:marRight w:val="0"/>
      <w:marTop w:val="0"/>
      <w:marBottom w:val="0"/>
      <w:divBdr>
        <w:top w:val="none" w:sz="0" w:space="0" w:color="auto"/>
        <w:left w:val="none" w:sz="0" w:space="0" w:color="auto"/>
        <w:bottom w:val="none" w:sz="0" w:space="0" w:color="auto"/>
        <w:right w:val="none" w:sz="0" w:space="0" w:color="auto"/>
      </w:divBdr>
    </w:div>
    <w:div w:id="42877287">
      <w:bodyDiv w:val="1"/>
      <w:marLeft w:val="0"/>
      <w:marRight w:val="0"/>
      <w:marTop w:val="0"/>
      <w:marBottom w:val="0"/>
      <w:divBdr>
        <w:top w:val="none" w:sz="0" w:space="0" w:color="auto"/>
        <w:left w:val="none" w:sz="0" w:space="0" w:color="auto"/>
        <w:bottom w:val="none" w:sz="0" w:space="0" w:color="auto"/>
        <w:right w:val="none" w:sz="0" w:space="0" w:color="auto"/>
      </w:divBdr>
    </w:div>
    <w:div w:id="46149197">
      <w:bodyDiv w:val="1"/>
      <w:marLeft w:val="0"/>
      <w:marRight w:val="0"/>
      <w:marTop w:val="0"/>
      <w:marBottom w:val="0"/>
      <w:divBdr>
        <w:top w:val="none" w:sz="0" w:space="0" w:color="auto"/>
        <w:left w:val="none" w:sz="0" w:space="0" w:color="auto"/>
        <w:bottom w:val="none" w:sz="0" w:space="0" w:color="auto"/>
        <w:right w:val="none" w:sz="0" w:space="0" w:color="auto"/>
      </w:divBdr>
    </w:div>
    <w:div w:id="46268737">
      <w:bodyDiv w:val="1"/>
      <w:marLeft w:val="0"/>
      <w:marRight w:val="0"/>
      <w:marTop w:val="0"/>
      <w:marBottom w:val="0"/>
      <w:divBdr>
        <w:top w:val="none" w:sz="0" w:space="0" w:color="auto"/>
        <w:left w:val="none" w:sz="0" w:space="0" w:color="auto"/>
        <w:bottom w:val="none" w:sz="0" w:space="0" w:color="auto"/>
        <w:right w:val="none" w:sz="0" w:space="0" w:color="auto"/>
      </w:divBdr>
    </w:div>
    <w:div w:id="46952650">
      <w:bodyDiv w:val="1"/>
      <w:marLeft w:val="0"/>
      <w:marRight w:val="0"/>
      <w:marTop w:val="0"/>
      <w:marBottom w:val="0"/>
      <w:divBdr>
        <w:top w:val="none" w:sz="0" w:space="0" w:color="auto"/>
        <w:left w:val="none" w:sz="0" w:space="0" w:color="auto"/>
        <w:bottom w:val="none" w:sz="0" w:space="0" w:color="auto"/>
        <w:right w:val="none" w:sz="0" w:space="0" w:color="auto"/>
      </w:divBdr>
    </w:div>
    <w:div w:id="51584795">
      <w:bodyDiv w:val="1"/>
      <w:marLeft w:val="0"/>
      <w:marRight w:val="0"/>
      <w:marTop w:val="0"/>
      <w:marBottom w:val="0"/>
      <w:divBdr>
        <w:top w:val="none" w:sz="0" w:space="0" w:color="auto"/>
        <w:left w:val="none" w:sz="0" w:space="0" w:color="auto"/>
        <w:bottom w:val="none" w:sz="0" w:space="0" w:color="auto"/>
        <w:right w:val="none" w:sz="0" w:space="0" w:color="auto"/>
      </w:divBdr>
    </w:div>
    <w:div w:id="52895227">
      <w:bodyDiv w:val="1"/>
      <w:marLeft w:val="0"/>
      <w:marRight w:val="0"/>
      <w:marTop w:val="0"/>
      <w:marBottom w:val="0"/>
      <w:divBdr>
        <w:top w:val="none" w:sz="0" w:space="0" w:color="auto"/>
        <w:left w:val="none" w:sz="0" w:space="0" w:color="auto"/>
        <w:bottom w:val="none" w:sz="0" w:space="0" w:color="auto"/>
        <w:right w:val="none" w:sz="0" w:space="0" w:color="auto"/>
      </w:divBdr>
    </w:div>
    <w:div w:id="53352466">
      <w:bodyDiv w:val="1"/>
      <w:marLeft w:val="0"/>
      <w:marRight w:val="0"/>
      <w:marTop w:val="0"/>
      <w:marBottom w:val="0"/>
      <w:divBdr>
        <w:top w:val="none" w:sz="0" w:space="0" w:color="auto"/>
        <w:left w:val="none" w:sz="0" w:space="0" w:color="auto"/>
        <w:bottom w:val="none" w:sz="0" w:space="0" w:color="auto"/>
        <w:right w:val="none" w:sz="0" w:space="0" w:color="auto"/>
      </w:divBdr>
    </w:div>
    <w:div w:id="53627974">
      <w:bodyDiv w:val="1"/>
      <w:marLeft w:val="0"/>
      <w:marRight w:val="0"/>
      <w:marTop w:val="0"/>
      <w:marBottom w:val="0"/>
      <w:divBdr>
        <w:top w:val="none" w:sz="0" w:space="0" w:color="auto"/>
        <w:left w:val="none" w:sz="0" w:space="0" w:color="auto"/>
        <w:bottom w:val="none" w:sz="0" w:space="0" w:color="auto"/>
        <w:right w:val="none" w:sz="0" w:space="0" w:color="auto"/>
      </w:divBdr>
    </w:div>
    <w:div w:id="63722546">
      <w:bodyDiv w:val="1"/>
      <w:marLeft w:val="0"/>
      <w:marRight w:val="0"/>
      <w:marTop w:val="0"/>
      <w:marBottom w:val="0"/>
      <w:divBdr>
        <w:top w:val="none" w:sz="0" w:space="0" w:color="auto"/>
        <w:left w:val="none" w:sz="0" w:space="0" w:color="auto"/>
        <w:bottom w:val="none" w:sz="0" w:space="0" w:color="auto"/>
        <w:right w:val="none" w:sz="0" w:space="0" w:color="auto"/>
      </w:divBdr>
    </w:div>
    <w:div w:id="66853291">
      <w:bodyDiv w:val="1"/>
      <w:marLeft w:val="0"/>
      <w:marRight w:val="0"/>
      <w:marTop w:val="0"/>
      <w:marBottom w:val="0"/>
      <w:divBdr>
        <w:top w:val="none" w:sz="0" w:space="0" w:color="auto"/>
        <w:left w:val="none" w:sz="0" w:space="0" w:color="auto"/>
        <w:bottom w:val="none" w:sz="0" w:space="0" w:color="auto"/>
        <w:right w:val="none" w:sz="0" w:space="0" w:color="auto"/>
      </w:divBdr>
    </w:div>
    <w:div w:id="67503114">
      <w:bodyDiv w:val="1"/>
      <w:marLeft w:val="0"/>
      <w:marRight w:val="0"/>
      <w:marTop w:val="0"/>
      <w:marBottom w:val="0"/>
      <w:divBdr>
        <w:top w:val="none" w:sz="0" w:space="0" w:color="auto"/>
        <w:left w:val="none" w:sz="0" w:space="0" w:color="auto"/>
        <w:bottom w:val="none" w:sz="0" w:space="0" w:color="auto"/>
        <w:right w:val="none" w:sz="0" w:space="0" w:color="auto"/>
      </w:divBdr>
    </w:div>
    <w:div w:id="68578924">
      <w:bodyDiv w:val="1"/>
      <w:marLeft w:val="0"/>
      <w:marRight w:val="0"/>
      <w:marTop w:val="0"/>
      <w:marBottom w:val="0"/>
      <w:divBdr>
        <w:top w:val="none" w:sz="0" w:space="0" w:color="auto"/>
        <w:left w:val="none" w:sz="0" w:space="0" w:color="auto"/>
        <w:bottom w:val="none" w:sz="0" w:space="0" w:color="auto"/>
        <w:right w:val="none" w:sz="0" w:space="0" w:color="auto"/>
      </w:divBdr>
    </w:div>
    <w:div w:id="69812104">
      <w:bodyDiv w:val="1"/>
      <w:marLeft w:val="0"/>
      <w:marRight w:val="0"/>
      <w:marTop w:val="0"/>
      <w:marBottom w:val="0"/>
      <w:divBdr>
        <w:top w:val="none" w:sz="0" w:space="0" w:color="auto"/>
        <w:left w:val="none" w:sz="0" w:space="0" w:color="auto"/>
        <w:bottom w:val="none" w:sz="0" w:space="0" w:color="auto"/>
        <w:right w:val="none" w:sz="0" w:space="0" w:color="auto"/>
      </w:divBdr>
    </w:div>
    <w:div w:id="72900031">
      <w:bodyDiv w:val="1"/>
      <w:marLeft w:val="0"/>
      <w:marRight w:val="0"/>
      <w:marTop w:val="0"/>
      <w:marBottom w:val="0"/>
      <w:divBdr>
        <w:top w:val="none" w:sz="0" w:space="0" w:color="auto"/>
        <w:left w:val="none" w:sz="0" w:space="0" w:color="auto"/>
        <w:bottom w:val="none" w:sz="0" w:space="0" w:color="auto"/>
        <w:right w:val="none" w:sz="0" w:space="0" w:color="auto"/>
      </w:divBdr>
    </w:div>
    <w:div w:id="74740664">
      <w:bodyDiv w:val="1"/>
      <w:marLeft w:val="0"/>
      <w:marRight w:val="0"/>
      <w:marTop w:val="0"/>
      <w:marBottom w:val="0"/>
      <w:divBdr>
        <w:top w:val="none" w:sz="0" w:space="0" w:color="auto"/>
        <w:left w:val="none" w:sz="0" w:space="0" w:color="auto"/>
        <w:bottom w:val="none" w:sz="0" w:space="0" w:color="auto"/>
        <w:right w:val="none" w:sz="0" w:space="0" w:color="auto"/>
      </w:divBdr>
    </w:div>
    <w:div w:id="75517691">
      <w:bodyDiv w:val="1"/>
      <w:marLeft w:val="0"/>
      <w:marRight w:val="0"/>
      <w:marTop w:val="0"/>
      <w:marBottom w:val="0"/>
      <w:divBdr>
        <w:top w:val="none" w:sz="0" w:space="0" w:color="auto"/>
        <w:left w:val="none" w:sz="0" w:space="0" w:color="auto"/>
        <w:bottom w:val="none" w:sz="0" w:space="0" w:color="auto"/>
        <w:right w:val="none" w:sz="0" w:space="0" w:color="auto"/>
      </w:divBdr>
    </w:div>
    <w:div w:id="75714433">
      <w:bodyDiv w:val="1"/>
      <w:marLeft w:val="0"/>
      <w:marRight w:val="0"/>
      <w:marTop w:val="0"/>
      <w:marBottom w:val="0"/>
      <w:divBdr>
        <w:top w:val="none" w:sz="0" w:space="0" w:color="auto"/>
        <w:left w:val="none" w:sz="0" w:space="0" w:color="auto"/>
        <w:bottom w:val="none" w:sz="0" w:space="0" w:color="auto"/>
        <w:right w:val="none" w:sz="0" w:space="0" w:color="auto"/>
      </w:divBdr>
    </w:div>
    <w:div w:id="75782942">
      <w:bodyDiv w:val="1"/>
      <w:marLeft w:val="0"/>
      <w:marRight w:val="0"/>
      <w:marTop w:val="0"/>
      <w:marBottom w:val="0"/>
      <w:divBdr>
        <w:top w:val="none" w:sz="0" w:space="0" w:color="auto"/>
        <w:left w:val="none" w:sz="0" w:space="0" w:color="auto"/>
        <w:bottom w:val="none" w:sz="0" w:space="0" w:color="auto"/>
        <w:right w:val="none" w:sz="0" w:space="0" w:color="auto"/>
      </w:divBdr>
    </w:div>
    <w:div w:id="79836951">
      <w:bodyDiv w:val="1"/>
      <w:marLeft w:val="0"/>
      <w:marRight w:val="0"/>
      <w:marTop w:val="0"/>
      <w:marBottom w:val="0"/>
      <w:divBdr>
        <w:top w:val="none" w:sz="0" w:space="0" w:color="auto"/>
        <w:left w:val="none" w:sz="0" w:space="0" w:color="auto"/>
        <w:bottom w:val="none" w:sz="0" w:space="0" w:color="auto"/>
        <w:right w:val="none" w:sz="0" w:space="0" w:color="auto"/>
      </w:divBdr>
    </w:div>
    <w:div w:id="81999885">
      <w:bodyDiv w:val="1"/>
      <w:marLeft w:val="0"/>
      <w:marRight w:val="0"/>
      <w:marTop w:val="0"/>
      <w:marBottom w:val="0"/>
      <w:divBdr>
        <w:top w:val="none" w:sz="0" w:space="0" w:color="auto"/>
        <w:left w:val="none" w:sz="0" w:space="0" w:color="auto"/>
        <w:bottom w:val="none" w:sz="0" w:space="0" w:color="auto"/>
        <w:right w:val="none" w:sz="0" w:space="0" w:color="auto"/>
      </w:divBdr>
    </w:div>
    <w:div w:id="84345178">
      <w:bodyDiv w:val="1"/>
      <w:marLeft w:val="0"/>
      <w:marRight w:val="0"/>
      <w:marTop w:val="0"/>
      <w:marBottom w:val="0"/>
      <w:divBdr>
        <w:top w:val="none" w:sz="0" w:space="0" w:color="auto"/>
        <w:left w:val="none" w:sz="0" w:space="0" w:color="auto"/>
        <w:bottom w:val="none" w:sz="0" w:space="0" w:color="auto"/>
        <w:right w:val="none" w:sz="0" w:space="0" w:color="auto"/>
      </w:divBdr>
    </w:div>
    <w:div w:id="85806188">
      <w:bodyDiv w:val="1"/>
      <w:marLeft w:val="0"/>
      <w:marRight w:val="0"/>
      <w:marTop w:val="0"/>
      <w:marBottom w:val="0"/>
      <w:divBdr>
        <w:top w:val="none" w:sz="0" w:space="0" w:color="auto"/>
        <w:left w:val="none" w:sz="0" w:space="0" w:color="auto"/>
        <w:bottom w:val="none" w:sz="0" w:space="0" w:color="auto"/>
        <w:right w:val="none" w:sz="0" w:space="0" w:color="auto"/>
      </w:divBdr>
    </w:div>
    <w:div w:id="92013544">
      <w:bodyDiv w:val="1"/>
      <w:marLeft w:val="0"/>
      <w:marRight w:val="0"/>
      <w:marTop w:val="0"/>
      <w:marBottom w:val="0"/>
      <w:divBdr>
        <w:top w:val="none" w:sz="0" w:space="0" w:color="auto"/>
        <w:left w:val="none" w:sz="0" w:space="0" w:color="auto"/>
        <w:bottom w:val="none" w:sz="0" w:space="0" w:color="auto"/>
        <w:right w:val="none" w:sz="0" w:space="0" w:color="auto"/>
      </w:divBdr>
    </w:div>
    <w:div w:id="94449338">
      <w:bodyDiv w:val="1"/>
      <w:marLeft w:val="0"/>
      <w:marRight w:val="0"/>
      <w:marTop w:val="0"/>
      <w:marBottom w:val="0"/>
      <w:divBdr>
        <w:top w:val="none" w:sz="0" w:space="0" w:color="auto"/>
        <w:left w:val="none" w:sz="0" w:space="0" w:color="auto"/>
        <w:bottom w:val="none" w:sz="0" w:space="0" w:color="auto"/>
        <w:right w:val="none" w:sz="0" w:space="0" w:color="auto"/>
      </w:divBdr>
    </w:div>
    <w:div w:id="97720711">
      <w:bodyDiv w:val="1"/>
      <w:marLeft w:val="0"/>
      <w:marRight w:val="0"/>
      <w:marTop w:val="0"/>
      <w:marBottom w:val="0"/>
      <w:divBdr>
        <w:top w:val="none" w:sz="0" w:space="0" w:color="auto"/>
        <w:left w:val="none" w:sz="0" w:space="0" w:color="auto"/>
        <w:bottom w:val="none" w:sz="0" w:space="0" w:color="auto"/>
        <w:right w:val="none" w:sz="0" w:space="0" w:color="auto"/>
      </w:divBdr>
    </w:div>
    <w:div w:id="100537415">
      <w:bodyDiv w:val="1"/>
      <w:marLeft w:val="0"/>
      <w:marRight w:val="0"/>
      <w:marTop w:val="0"/>
      <w:marBottom w:val="0"/>
      <w:divBdr>
        <w:top w:val="none" w:sz="0" w:space="0" w:color="auto"/>
        <w:left w:val="none" w:sz="0" w:space="0" w:color="auto"/>
        <w:bottom w:val="none" w:sz="0" w:space="0" w:color="auto"/>
        <w:right w:val="none" w:sz="0" w:space="0" w:color="auto"/>
      </w:divBdr>
    </w:div>
    <w:div w:id="103774897">
      <w:bodyDiv w:val="1"/>
      <w:marLeft w:val="0"/>
      <w:marRight w:val="0"/>
      <w:marTop w:val="0"/>
      <w:marBottom w:val="0"/>
      <w:divBdr>
        <w:top w:val="none" w:sz="0" w:space="0" w:color="auto"/>
        <w:left w:val="none" w:sz="0" w:space="0" w:color="auto"/>
        <w:bottom w:val="none" w:sz="0" w:space="0" w:color="auto"/>
        <w:right w:val="none" w:sz="0" w:space="0" w:color="auto"/>
      </w:divBdr>
    </w:div>
    <w:div w:id="105855851">
      <w:bodyDiv w:val="1"/>
      <w:marLeft w:val="0"/>
      <w:marRight w:val="0"/>
      <w:marTop w:val="0"/>
      <w:marBottom w:val="0"/>
      <w:divBdr>
        <w:top w:val="none" w:sz="0" w:space="0" w:color="auto"/>
        <w:left w:val="none" w:sz="0" w:space="0" w:color="auto"/>
        <w:bottom w:val="none" w:sz="0" w:space="0" w:color="auto"/>
        <w:right w:val="none" w:sz="0" w:space="0" w:color="auto"/>
      </w:divBdr>
    </w:div>
    <w:div w:id="107354684">
      <w:bodyDiv w:val="1"/>
      <w:marLeft w:val="0"/>
      <w:marRight w:val="0"/>
      <w:marTop w:val="0"/>
      <w:marBottom w:val="0"/>
      <w:divBdr>
        <w:top w:val="none" w:sz="0" w:space="0" w:color="auto"/>
        <w:left w:val="none" w:sz="0" w:space="0" w:color="auto"/>
        <w:bottom w:val="none" w:sz="0" w:space="0" w:color="auto"/>
        <w:right w:val="none" w:sz="0" w:space="0" w:color="auto"/>
      </w:divBdr>
    </w:div>
    <w:div w:id="109394946">
      <w:bodyDiv w:val="1"/>
      <w:marLeft w:val="0"/>
      <w:marRight w:val="0"/>
      <w:marTop w:val="0"/>
      <w:marBottom w:val="0"/>
      <w:divBdr>
        <w:top w:val="none" w:sz="0" w:space="0" w:color="auto"/>
        <w:left w:val="none" w:sz="0" w:space="0" w:color="auto"/>
        <w:bottom w:val="none" w:sz="0" w:space="0" w:color="auto"/>
        <w:right w:val="none" w:sz="0" w:space="0" w:color="auto"/>
      </w:divBdr>
    </w:div>
    <w:div w:id="111479053">
      <w:bodyDiv w:val="1"/>
      <w:marLeft w:val="0"/>
      <w:marRight w:val="0"/>
      <w:marTop w:val="0"/>
      <w:marBottom w:val="0"/>
      <w:divBdr>
        <w:top w:val="none" w:sz="0" w:space="0" w:color="auto"/>
        <w:left w:val="none" w:sz="0" w:space="0" w:color="auto"/>
        <w:bottom w:val="none" w:sz="0" w:space="0" w:color="auto"/>
        <w:right w:val="none" w:sz="0" w:space="0" w:color="auto"/>
      </w:divBdr>
    </w:div>
    <w:div w:id="112211668">
      <w:bodyDiv w:val="1"/>
      <w:marLeft w:val="0"/>
      <w:marRight w:val="0"/>
      <w:marTop w:val="0"/>
      <w:marBottom w:val="0"/>
      <w:divBdr>
        <w:top w:val="none" w:sz="0" w:space="0" w:color="auto"/>
        <w:left w:val="none" w:sz="0" w:space="0" w:color="auto"/>
        <w:bottom w:val="none" w:sz="0" w:space="0" w:color="auto"/>
        <w:right w:val="none" w:sz="0" w:space="0" w:color="auto"/>
      </w:divBdr>
    </w:div>
    <w:div w:id="113914285">
      <w:bodyDiv w:val="1"/>
      <w:marLeft w:val="0"/>
      <w:marRight w:val="0"/>
      <w:marTop w:val="0"/>
      <w:marBottom w:val="0"/>
      <w:divBdr>
        <w:top w:val="none" w:sz="0" w:space="0" w:color="auto"/>
        <w:left w:val="none" w:sz="0" w:space="0" w:color="auto"/>
        <w:bottom w:val="none" w:sz="0" w:space="0" w:color="auto"/>
        <w:right w:val="none" w:sz="0" w:space="0" w:color="auto"/>
      </w:divBdr>
    </w:div>
    <w:div w:id="115179499">
      <w:bodyDiv w:val="1"/>
      <w:marLeft w:val="0"/>
      <w:marRight w:val="0"/>
      <w:marTop w:val="0"/>
      <w:marBottom w:val="0"/>
      <w:divBdr>
        <w:top w:val="none" w:sz="0" w:space="0" w:color="auto"/>
        <w:left w:val="none" w:sz="0" w:space="0" w:color="auto"/>
        <w:bottom w:val="none" w:sz="0" w:space="0" w:color="auto"/>
        <w:right w:val="none" w:sz="0" w:space="0" w:color="auto"/>
      </w:divBdr>
    </w:div>
    <w:div w:id="115413667">
      <w:bodyDiv w:val="1"/>
      <w:marLeft w:val="0"/>
      <w:marRight w:val="0"/>
      <w:marTop w:val="0"/>
      <w:marBottom w:val="0"/>
      <w:divBdr>
        <w:top w:val="none" w:sz="0" w:space="0" w:color="auto"/>
        <w:left w:val="none" w:sz="0" w:space="0" w:color="auto"/>
        <w:bottom w:val="none" w:sz="0" w:space="0" w:color="auto"/>
        <w:right w:val="none" w:sz="0" w:space="0" w:color="auto"/>
      </w:divBdr>
    </w:div>
    <w:div w:id="117996628">
      <w:bodyDiv w:val="1"/>
      <w:marLeft w:val="0"/>
      <w:marRight w:val="0"/>
      <w:marTop w:val="0"/>
      <w:marBottom w:val="0"/>
      <w:divBdr>
        <w:top w:val="none" w:sz="0" w:space="0" w:color="auto"/>
        <w:left w:val="none" w:sz="0" w:space="0" w:color="auto"/>
        <w:bottom w:val="none" w:sz="0" w:space="0" w:color="auto"/>
        <w:right w:val="none" w:sz="0" w:space="0" w:color="auto"/>
      </w:divBdr>
    </w:div>
    <w:div w:id="118374922">
      <w:bodyDiv w:val="1"/>
      <w:marLeft w:val="0"/>
      <w:marRight w:val="0"/>
      <w:marTop w:val="0"/>
      <w:marBottom w:val="0"/>
      <w:divBdr>
        <w:top w:val="none" w:sz="0" w:space="0" w:color="auto"/>
        <w:left w:val="none" w:sz="0" w:space="0" w:color="auto"/>
        <w:bottom w:val="none" w:sz="0" w:space="0" w:color="auto"/>
        <w:right w:val="none" w:sz="0" w:space="0" w:color="auto"/>
      </w:divBdr>
    </w:div>
    <w:div w:id="123276123">
      <w:bodyDiv w:val="1"/>
      <w:marLeft w:val="0"/>
      <w:marRight w:val="0"/>
      <w:marTop w:val="0"/>
      <w:marBottom w:val="0"/>
      <w:divBdr>
        <w:top w:val="none" w:sz="0" w:space="0" w:color="auto"/>
        <w:left w:val="none" w:sz="0" w:space="0" w:color="auto"/>
        <w:bottom w:val="none" w:sz="0" w:space="0" w:color="auto"/>
        <w:right w:val="none" w:sz="0" w:space="0" w:color="auto"/>
      </w:divBdr>
    </w:div>
    <w:div w:id="127402288">
      <w:bodyDiv w:val="1"/>
      <w:marLeft w:val="0"/>
      <w:marRight w:val="0"/>
      <w:marTop w:val="0"/>
      <w:marBottom w:val="0"/>
      <w:divBdr>
        <w:top w:val="none" w:sz="0" w:space="0" w:color="auto"/>
        <w:left w:val="none" w:sz="0" w:space="0" w:color="auto"/>
        <w:bottom w:val="none" w:sz="0" w:space="0" w:color="auto"/>
        <w:right w:val="none" w:sz="0" w:space="0" w:color="auto"/>
      </w:divBdr>
    </w:div>
    <w:div w:id="130099396">
      <w:bodyDiv w:val="1"/>
      <w:marLeft w:val="0"/>
      <w:marRight w:val="0"/>
      <w:marTop w:val="0"/>
      <w:marBottom w:val="0"/>
      <w:divBdr>
        <w:top w:val="none" w:sz="0" w:space="0" w:color="auto"/>
        <w:left w:val="none" w:sz="0" w:space="0" w:color="auto"/>
        <w:bottom w:val="none" w:sz="0" w:space="0" w:color="auto"/>
        <w:right w:val="none" w:sz="0" w:space="0" w:color="auto"/>
      </w:divBdr>
    </w:div>
    <w:div w:id="130900652">
      <w:bodyDiv w:val="1"/>
      <w:marLeft w:val="0"/>
      <w:marRight w:val="0"/>
      <w:marTop w:val="0"/>
      <w:marBottom w:val="0"/>
      <w:divBdr>
        <w:top w:val="none" w:sz="0" w:space="0" w:color="auto"/>
        <w:left w:val="none" w:sz="0" w:space="0" w:color="auto"/>
        <w:bottom w:val="none" w:sz="0" w:space="0" w:color="auto"/>
        <w:right w:val="none" w:sz="0" w:space="0" w:color="auto"/>
      </w:divBdr>
    </w:div>
    <w:div w:id="136577893">
      <w:bodyDiv w:val="1"/>
      <w:marLeft w:val="0"/>
      <w:marRight w:val="0"/>
      <w:marTop w:val="0"/>
      <w:marBottom w:val="0"/>
      <w:divBdr>
        <w:top w:val="none" w:sz="0" w:space="0" w:color="auto"/>
        <w:left w:val="none" w:sz="0" w:space="0" w:color="auto"/>
        <w:bottom w:val="none" w:sz="0" w:space="0" w:color="auto"/>
        <w:right w:val="none" w:sz="0" w:space="0" w:color="auto"/>
      </w:divBdr>
    </w:div>
    <w:div w:id="139932923">
      <w:bodyDiv w:val="1"/>
      <w:marLeft w:val="0"/>
      <w:marRight w:val="0"/>
      <w:marTop w:val="0"/>
      <w:marBottom w:val="0"/>
      <w:divBdr>
        <w:top w:val="none" w:sz="0" w:space="0" w:color="auto"/>
        <w:left w:val="none" w:sz="0" w:space="0" w:color="auto"/>
        <w:bottom w:val="none" w:sz="0" w:space="0" w:color="auto"/>
        <w:right w:val="none" w:sz="0" w:space="0" w:color="auto"/>
      </w:divBdr>
    </w:div>
    <w:div w:id="142622146">
      <w:bodyDiv w:val="1"/>
      <w:marLeft w:val="0"/>
      <w:marRight w:val="0"/>
      <w:marTop w:val="0"/>
      <w:marBottom w:val="0"/>
      <w:divBdr>
        <w:top w:val="none" w:sz="0" w:space="0" w:color="auto"/>
        <w:left w:val="none" w:sz="0" w:space="0" w:color="auto"/>
        <w:bottom w:val="none" w:sz="0" w:space="0" w:color="auto"/>
        <w:right w:val="none" w:sz="0" w:space="0" w:color="auto"/>
      </w:divBdr>
    </w:div>
    <w:div w:id="148906214">
      <w:bodyDiv w:val="1"/>
      <w:marLeft w:val="0"/>
      <w:marRight w:val="0"/>
      <w:marTop w:val="0"/>
      <w:marBottom w:val="0"/>
      <w:divBdr>
        <w:top w:val="none" w:sz="0" w:space="0" w:color="auto"/>
        <w:left w:val="none" w:sz="0" w:space="0" w:color="auto"/>
        <w:bottom w:val="none" w:sz="0" w:space="0" w:color="auto"/>
        <w:right w:val="none" w:sz="0" w:space="0" w:color="auto"/>
      </w:divBdr>
    </w:div>
    <w:div w:id="150218428">
      <w:bodyDiv w:val="1"/>
      <w:marLeft w:val="0"/>
      <w:marRight w:val="0"/>
      <w:marTop w:val="0"/>
      <w:marBottom w:val="0"/>
      <w:divBdr>
        <w:top w:val="none" w:sz="0" w:space="0" w:color="auto"/>
        <w:left w:val="none" w:sz="0" w:space="0" w:color="auto"/>
        <w:bottom w:val="none" w:sz="0" w:space="0" w:color="auto"/>
        <w:right w:val="none" w:sz="0" w:space="0" w:color="auto"/>
      </w:divBdr>
    </w:div>
    <w:div w:id="150827307">
      <w:bodyDiv w:val="1"/>
      <w:marLeft w:val="0"/>
      <w:marRight w:val="0"/>
      <w:marTop w:val="0"/>
      <w:marBottom w:val="0"/>
      <w:divBdr>
        <w:top w:val="none" w:sz="0" w:space="0" w:color="auto"/>
        <w:left w:val="none" w:sz="0" w:space="0" w:color="auto"/>
        <w:bottom w:val="none" w:sz="0" w:space="0" w:color="auto"/>
        <w:right w:val="none" w:sz="0" w:space="0" w:color="auto"/>
      </w:divBdr>
    </w:div>
    <w:div w:id="154956263">
      <w:bodyDiv w:val="1"/>
      <w:marLeft w:val="0"/>
      <w:marRight w:val="0"/>
      <w:marTop w:val="0"/>
      <w:marBottom w:val="0"/>
      <w:divBdr>
        <w:top w:val="none" w:sz="0" w:space="0" w:color="auto"/>
        <w:left w:val="none" w:sz="0" w:space="0" w:color="auto"/>
        <w:bottom w:val="none" w:sz="0" w:space="0" w:color="auto"/>
        <w:right w:val="none" w:sz="0" w:space="0" w:color="auto"/>
      </w:divBdr>
    </w:div>
    <w:div w:id="157500354">
      <w:bodyDiv w:val="1"/>
      <w:marLeft w:val="0"/>
      <w:marRight w:val="0"/>
      <w:marTop w:val="0"/>
      <w:marBottom w:val="0"/>
      <w:divBdr>
        <w:top w:val="none" w:sz="0" w:space="0" w:color="auto"/>
        <w:left w:val="none" w:sz="0" w:space="0" w:color="auto"/>
        <w:bottom w:val="none" w:sz="0" w:space="0" w:color="auto"/>
        <w:right w:val="none" w:sz="0" w:space="0" w:color="auto"/>
      </w:divBdr>
    </w:div>
    <w:div w:id="157818011">
      <w:bodyDiv w:val="1"/>
      <w:marLeft w:val="0"/>
      <w:marRight w:val="0"/>
      <w:marTop w:val="0"/>
      <w:marBottom w:val="0"/>
      <w:divBdr>
        <w:top w:val="none" w:sz="0" w:space="0" w:color="auto"/>
        <w:left w:val="none" w:sz="0" w:space="0" w:color="auto"/>
        <w:bottom w:val="none" w:sz="0" w:space="0" w:color="auto"/>
        <w:right w:val="none" w:sz="0" w:space="0" w:color="auto"/>
      </w:divBdr>
    </w:div>
    <w:div w:id="159002382">
      <w:bodyDiv w:val="1"/>
      <w:marLeft w:val="0"/>
      <w:marRight w:val="0"/>
      <w:marTop w:val="0"/>
      <w:marBottom w:val="0"/>
      <w:divBdr>
        <w:top w:val="none" w:sz="0" w:space="0" w:color="auto"/>
        <w:left w:val="none" w:sz="0" w:space="0" w:color="auto"/>
        <w:bottom w:val="none" w:sz="0" w:space="0" w:color="auto"/>
        <w:right w:val="none" w:sz="0" w:space="0" w:color="auto"/>
      </w:divBdr>
    </w:div>
    <w:div w:id="160314546">
      <w:bodyDiv w:val="1"/>
      <w:marLeft w:val="0"/>
      <w:marRight w:val="0"/>
      <w:marTop w:val="0"/>
      <w:marBottom w:val="0"/>
      <w:divBdr>
        <w:top w:val="none" w:sz="0" w:space="0" w:color="auto"/>
        <w:left w:val="none" w:sz="0" w:space="0" w:color="auto"/>
        <w:bottom w:val="none" w:sz="0" w:space="0" w:color="auto"/>
        <w:right w:val="none" w:sz="0" w:space="0" w:color="auto"/>
      </w:divBdr>
    </w:div>
    <w:div w:id="160825963">
      <w:bodyDiv w:val="1"/>
      <w:marLeft w:val="0"/>
      <w:marRight w:val="0"/>
      <w:marTop w:val="0"/>
      <w:marBottom w:val="0"/>
      <w:divBdr>
        <w:top w:val="none" w:sz="0" w:space="0" w:color="auto"/>
        <w:left w:val="none" w:sz="0" w:space="0" w:color="auto"/>
        <w:bottom w:val="none" w:sz="0" w:space="0" w:color="auto"/>
        <w:right w:val="none" w:sz="0" w:space="0" w:color="auto"/>
      </w:divBdr>
    </w:div>
    <w:div w:id="163741683">
      <w:bodyDiv w:val="1"/>
      <w:marLeft w:val="0"/>
      <w:marRight w:val="0"/>
      <w:marTop w:val="0"/>
      <w:marBottom w:val="0"/>
      <w:divBdr>
        <w:top w:val="none" w:sz="0" w:space="0" w:color="auto"/>
        <w:left w:val="none" w:sz="0" w:space="0" w:color="auto"/>
        <w:bottom w:val="none" w:sz="0" w:space="0" w:color="auto"/>
        <w:right w:val="none" w:sz="0" w:space="0" w:color="auto"/>
      </w:divBdr>
    </w:div>
    <w:div w:id="164789685">
      <w:bodyDiv w:val="1"/>
      <w:marLeft w:val="0"/>
      <w:marRight w:val="0"/>
      <w:marTop w:val="0"/>
      <w:marBottom w:val="0"/>
      <w:divBdr>
        <w:top w:val="none" w:sz="0" w:space="0" w:color="auto"/>
        <w:left w:val="none" w:sz="0" w:space="0" w:color="auto"/>
        <w:bottom w:val="none" w:sz="0" w:space="0" w:color="auto"/>
        <w:right w:val="none" w:sz="0" w:space="0" w:color="auto"/>
      </w:divBdr>
    </w:div>
    <w:div w:id="167212342">
      <w:bodyDiv w:val="1"/>
      <w:marLeft w:val="0"/>
      <w:marRight w:val="0"/>
      <w:marTop w:val="0"/>
      <w:marBottom w:val="0"/>
      <w:divBdr>
        <w:top w:val="none" w:sz="0" w:space="0" w:color="auto"/>
        <w:left w:val="none" w:sz="0" w:space="0" w:color="auto"/>
        <w:bottom w:val="none" w:sz="0" w:space="0" w:color="auto"/>
        <w:right w:val="none" w:sz="0" w:space="0" w:color="auto"/>
      </w:divBdr>
    </w:div>
    <w:div w:id="167868798">
      <w:bodyDiv w:val="1"/>
      <w:marLeft w:val="0"/>
      <w:marRight w:val="0"/>
      <w:marTop w:val="0"/>
      <w:marBottom w:val="0"/>
      <w:divBdr>
        <w:top w:val="none" w:sz="0" w:space="0" w:color="auto"/>
        <w:left w:val="none" w:sz="0" w:space="0" w:color="auto"/>
        <w:bottom w:val="none" w:sz="0" w:space="0" w:color="auto"/>
        <w:right w:val="none" w:sz="0" w:space="0" w:color="auto"/>
      </w:divBdr>
    </w:div>
    <w:div w:id="171144604">
      <w:bodyDiv w:val="1"/>
      <w:marLeft w:val="0"/>
      <w:marRight w:val="0"/>
      <w:marTop w:val="0"/>
      <w:marBottom w:val="0"/>
      <w:divBdr>
        <w:top w:val="none" w:sz="0" w:space="0" w:color="auto"/>
        <w:left w:val="none" w:sz="0" w:space="0" w:color="auto"/>
        <w:bottom w:val="none" w:sz="0" w:space="0" w:color="auto"/>
        <w:right w:val="none" w:sz="0" w:space="0" w:color="auto"/>
      </w:divBdr>
    </w:div>
    <w:div w:id="173157439">
      <w:bodyDiv w:val="1"/>
      <w:marLeft w:val="0"/>
      <w:marRight w:val="0"/>
      <w:marTop w:val="0"/>
      <w:marBottom w:val="0"/>
      <w:divBdr>
        <w:top w:val="none" w:sz="0" w:space="0" w:color="auto"/>
        <w:left w:val="none" w:sz="0" w:space="0" w:color="auto"/>
        <w:bottom w:val="none" w:sz="0" w:space="0" w:color="auto"/>
        <w:right w:val="none" w:sz="0" w:space="0" w:color="auto"/>
      </w:divBdr>
    </w:div>
    <w:div w:id="174853106">
      <w:bodyDiv w:val="1"/>
      <w:marLeft w:val="0"/>
      <w:marRight w:val="0"/>
      <w:marTop w:val="0"/>
      <w:marBottom w:val="0"/>
      <w:divBdr>
        <w:top w:val="none" w:sz="0" w:space="0" w:color="auto"/>
        <w:left w:val="none" w:sz="0" w:space="0" w:color="auto"/>
        <w:bottom w:val="none" w:sz="0" w:space="0" w:color="auto"/>
        <w:right w:val="none" w:sz="0" w:space="0" w:color="auto"/>
      </w:divBdr>
    </w:div>
    <w:div w:id="175073840">
      <w:bodyDiv w:val="1"/>
      <w:marLeft w:val="0"/>
      <w:marRight w:val="0"/>
      <w:marTop w:val="0"/>
      <w:marBottom w:val="0"/>
      <w:divBdr>
        <w:top w:val="none" w:sz="0" w:space="0" w:color="auto"/>
        <w:left w:val="none" w:sz="0" w:space="0" w:color="auto"/>
        <w:bottom w:val="none" w:sz="0" w:space="0" w:color="auto"/>
        <w:right w:val="none" w:sz="0" w:space="0" w:color="auto"/>
      </w:divBdr>
    </w:div>
    <w:div w:id="178542178">
      <w:bodyDiv w:val="1"/>
      <w:marLeft w:val="0"/>
      <w:marRight w:val="0"/>
      <w:marTop w:val="0"/>
      <w:marBottom w:val="0"/>
      <w:divBdr>
        <w:top w:val="none" w:sz="0" w:space="0" w:color="auto"/>
        <w:left w:val="none" w:sz="0" w:space="0" w:color="auto"/>
        <w:bottom w:val="none" w:sz="0" w:space="0" w:color="auto"/>
        <w:right w:val="none" w:sz="0" w:space="0" w:color="auto"/>
      </w:divBdr>
    </w:div>
    <w:div w:id="182979249">
      <w:bodyDiv w:val="1"/>
      <w:marLeft w:val="0"/>
      <w:marRight w:val="0"/>
      <w:marTop w:val="0"/>
      <w:marBottom w:val="0"/>
      <w:divBdr>
        <w:top w:val="none" w:sz="0" w:space="0" w:color="auto"/>
        <w:left w:val="none" w:sz="0" w:space="0" w:color="auto"/>
        <w:bottom w:val="none" w:sz="0" w:space="0" w:color="auto"/>
        <w:right w:val="none" w:sz="0" w:space="0" w:color="auto"/>
      </w:divBdr>
    </w:div>
    <w:div w:id="188182083">
      <w:bodyDiv w:val="1"/>
      <w:marLeft w:val="0"/>
      <w:marRight w:val="0"/>
      <w:marTop w:val="0"/>
      <w:marBottom w:val="0"/>
      <w:divBdr>
        <w:top w:val="none" w:sz="0" w:space="0" w:color="auto"/>
        <w:left w:val="none" w:sz="0" w:space="0" w:color="auto"/>
        <w:bottom w:val="none" w:sz="0" w:space="0" w:color="auto"/>
        <w:right w:val="none" w:sz="0" w:space="0" w:color="auto"/>
      </w:divBdr>
    </w:div>
    <w:div w:id="189270753">
      <w:bodyDiv w:val="1"/>
      <w:marLeft w:val="0"/>
      <w:marRight w:val="0"/>
      <w:marTop w:val="0"/>
      <w:marBottom w:val="0"/>
      <w:divBdr>
        <w:top w:val="none" w:sz="0" w:space="0" w:color="auto"/>
        <w:left w:val="none" w:sz="0" w:space="0" w:color="auto"/>
        <w:bottom w:val="none" w:sz="0" w:space="0" w:color="auto"/>
        <w:right w:val="none" w:sz="0" w:space="0" w:color="auto"/>
      </w:divBdr>
    </w:div>
    <w:div w:id="192574925">
      <w:bodyDiv w:val="1"/>
      <w:marLeft w:val="0"/>
      <w:marRight w:val="0"/>
      <w:marTop w:val="0"/>
      <w:marBottom w:val="0"/>
      <w:divBdr>
        <w:top w:val="none" w:sz="0" w:space="0" w:color="auto"/>
        <w:left w:val="none" w:sz="0" w:space="0" w:color="auto"/>
        <w:bottom w:val="none" w:sz="0" w:space="0" w:color="auto"/>
        <w:right w:val="none" w:sz="0" w:space="0" w:color="auto"/>
      </w:divBdr>
    </w:div>
    <w:div w:id="196355137">
      <w:bodyDiv w:val="1"/>
      <w:marLeft w:val="0"/>
      <w:marRight w:val="0"/>
      <w:marTop w:val="0"/>
      <w:marBottom w:val="0"/>
      <w:divBdr>
        <w:top w:val="none" w:sz="0" w:space="0" w:color="auto"/>
        <w:left w:val="none" w:sz="0" w:space="0" w:color="auto"/>
        <w:bottom w:val="none" w:sz="0" w:space="0" w:color="auto"/>
        <w:right w:val="none" w:sz="0" w:space="0" w:color="auto"/>
      </w:divBdr>
    </w:div>
    <w:div w:id="196507652">
      <w:bodyDiv w:val="1"/>
      <w:marLeft w:val="0"/>
      <w:marRight w:val="0"/>
      <w:marTop w:val="0"/>
      <w:marBottom w:val="0"/>
      <w:divBdr>
        <w:top w:val="none" w:sz="0" w:space="0" w:color="auto"/>
        <w:left w:val="none" w:sz="0" w:space="0" w:color="auto"/>
        <w:bottom w:val="none" w:sz="0" w:space="0" w:color="auto"/>
        <w:right w:val="none" w:sz="0" w:space="0" w:color="auto"/>
      </w:divBdr>
    </w:div>
    <w:div w:id="196893823">
      <w:bodyDiv w:val="1"/>
      <w:marLeft w:val="0"/>
      <w:marRight w:val="0"/>
      <w:marTop w:val="0"/>
      <w:marBottom w:val="0"/>
      <w:divBdr>
        <w:top w:val="none" w:sz="0" w:space="0" w:color="auto"/>
        <w:left w:val="none" w:sz="0" w:space="0" w:color="auto"/>
        <w:bottom w:val="none" w:sz="0" w:space="0" w:color="auto"/>
        <w:right w:val="none" w:sz="0" w:space="0" w:color="auto"/>
      </w:divBdr>
    </w:div>
    <w:div w:id="201484810">
      <w:bodyDiv w:val="1"/>
      <w:marLeft w:val="0"/>
      <w:marRight w:val="0"/>
      <w:marTop w:val="0"/>
      <w:marBottom w:val="0"/>
      <w:divBdr>
        <w:top w:val="none" w:sz="0" w:space="0" w:color="auto"/>
        <w:left w:val="none" w:sz="0" w:space="0" w:color="auto"/>
        <w:bottom w:val="none" w:sz="0" w:space="0" w:color="auto"/>
        <w:right w:val="none" w:sz="0" w:space="0" w:color="auto"/>
      </w:divBdr>
    </w:div>
    <w:div w:id="202522645">
      <w:bodyDiv w:val="1"/>
      <w:marLeft w:val="0"/>
      <w:marRight w:val="0"/>
      <w:marTop w:val="0"/>
      <w:marBottom w:val="0"/>
      <w:divBdr>
        <w:top w:val="none" w:sz="0" w:space="0" w:color="auto"/>
        <w:left w:val="none" w:sz="0" w:space="0" w:color="auto"/>
        <w:bottom w:val="none" w:sz="0" w:space="0" w:color="auto"/>
        <w:right w:val="none" w:sz="0" w:space="0" w:color="auto"/>
      </w:divBdr>
    </w:div>
    <w:div w:id="204491673">
      <w:bodyDiv w:val="1"/>
      <w:marLeft w:val="0"/>
      <w:marRight w:val="0"/>
      <w:marTop w:val="0"/>
      <w:marBottom w:val="0"/>
      <w:divBdr>
        <w:top w:val="none" w:sz="0" w:space="0" w:color="auto"/>
        <w:left w:val="none" w:sz="0" w:space="0" w:color="auto"/>
        <w:bottom w:val="none" w:sz="0" w:space="0" w:color="auto"/>
        <w:right w:val="none" w:sz="0" w:space="0" w:color="auto"/>
      </w:divBdr>
    </w:div>
    <w:div w:id="208808244">
      <w:bodyDiv w:val="1"/>
      <w:marLeft w:val="0"/>
      <w:marRight w:val="0"/>
      <w:marTop w:val="0"/>
      <w:marBottom w:val="0"/>
      <w:divBdr>
        <w:top w:val="none" w:sz="0" w:space="0" w:color="auto"/>
        <w:left w:val="none" w:sz="0" w:space="0" w:color="auto"/>
        <w:bottom w:val="none" w:sz="0" w:space="0" w:color="auto"/>
        <w:right w:val="none" w:sz="0" w:space="0" w:color="auto"/>
      </w:divBdr>
    </w:div>
    <w:div w:id="210271874">
      <w:bodyDiv w:val="1"/>
      <w:marLeft w:val="0"/>
      <w:marRight w:val="0"/>
      <w:marTop w:val="0"/>
      <w:marBottom w:val="0"/>
      <w:divBdr>
        <w:top w:val="none" w:sz="0" w:space="0" w:color="auto"/>
        <w:left w:val="none" w:sz="0" w:space="0" w:color="auto"/>
        <w:bottom w:val="none" w:sz="0" w:space="0" w:color="auto"/>
        <w:right w:val="none" w:sz="0" w:space="0" w:color="auto"/>
      </w:divBdr>
    </w:div>
    <w:div w:id="214708127">
      <w:bodyDiv w:val="1"/>
      <w:marLeft w:val="0"/>
      <w:marRight w:val="0"/>
      <w:marTop w:val="0"/>
      <w:marBottom w:val="0"/>
      <w:divBdr>
        <w:top w:val="none" w:sz="0" w:space="0" w:color="auto"/>
        <w:left w:val="none" w:sz="0" w:space="0" w:color="auto"/>
        <w:bottom w:val="none" w:sz="0" w:space="0" w:color="auto"/>
        <w:right w:val="none" w:sz="0" w:space="0" w:color="auto"/>
      </w:divBdr>
    </w:div>
    <w:div w:id="219633870">
      <w:bodyDiv w:val="1"/>
      <w:marLeft w:val="0"/>
      <w:marRight w:val="0"/>
      <w:marTop w:val="0"/>
      <w:marBottom w:val="0"/>
      <w:divBdr>
        <w:top w:val="none" w:sz="0" w:space="0" w:color="auto"/>
        <w:left w:val="none" w:sz="0" w:space="0" w:color="auto"/>
        <w:bottom w:val="none" w:sz="0" w:space="0" w:color="auto"/>
        <w:right w:val="none" w:sz="0" w:space="0" w:color="auto"/>
      </w:divBdr>
    </w:div>
    <w:div w:id="228658101">
      <w:bodyDiv w:val="1"/>
      <w:marLeft w:val="0"/>
      <w:marRight w:val="0"/>
      <w:marTop w:val="0"/>
      <w:marBottom w:val="0"/>
      <w:divBdr>
        <w:top w:val="none" w:sz="0" w:space="0" w:color="auto"/>
        <w:left w:val="none" w:sz="0" w:space="0" w:color="auto"/>
        <w:bottom w:val="none" w:sz="0" w:space="0" w:color="auto"/>
        <w:right w:val="none" w:sz="0" w:space="0" w:color="auto"/>
      </w:divBdr>
    </w:div>
    <w:div w:id="229735242">
      <w:bodyDiv w:val="1"/>
      <w:marLeft w:val="0"/>
      <w:marRight w:val="0"/>
      <w:marTop w:val="0"/>
      <w:marBottom w:val="0"/>
      <w:divBdr>
        <w:top w:val="none" w:sz="0" w:space="0" w:color="auto"/>
        <w:left w:val="none" w:sz="0" w:space="0" w:color="auto"/>
        <w:bottom w:val="none" w:sz="0" w:space="0" w:color="auto"/>
        <w:right w:val="none" w:sz="0" w:space="0" w:color="auto"/>
      </w:divBdr>
    </w:div>
    <w:div w:id="231739338">
      <w:bodyDiv w:val="1"/>
      <w:marLeft w:val="0"/>
      <w:marRight w:val="0"/>
      <w:marTop w:val="0"/>
      <w:marBottom w:val="0"/>
      <w:divBdr>
        <w:top w:val="none" w:sz="0" w:space="0" w:color="auto"/>
        <w:left w:val="none" w:sz="0" w:space="0" w:color="auto"/>
        <w:bottom w:val="none" w:sz="0" w:space="0" w:color="auto"/>
        <w:right w:val="none" w:sz="0" w:space="0" w:color="auto"/>
      </w:divBdr>
    </w:div>
    <w:div w:id="234554001">
      <w:bodyDiv w:val="1"/>
      <w:marLeft w:val="0"/>
      <w:marRight w:val="0"/>
      <w:marTop w:val="0"/>
      <w:marBottom w:val="0"/>
      <w:divBdr>
        <w:top w:val="none" w:sz="0" w:space="0" w:color="auto"/>
        <w:left w:val="none" w:sz="0" w:space="0" w:color="auto"/>
        <w:bottom w:val="none" w:sz="0" w:space="0" w:color="auto"/>
        <w:right w:val="none" w:sz="0" w:space="0" w:color="auto"/>
      </w:divBdr>
    </w:div>
    <w:div w:id="234823039">
      <w:bodyDiv w:val="1"/>
      <w:marLeft w:val="0"/>
      <w:marRight w:val="0"/>
      <w:marTop w:val="0"/>
      <w:marBottom w:val="0"/>
      <w:divBdr>
        <w:top w:val="none" w:sz="0" w:space="0" w:color="auto"/>
        <w:left w:val="none" w:sz="0" w:space="0" w:color="auto"/>
        <w:bottom w:val="none" w:sz="0" w:space="0" w:color="auto"/>
        <w:right w:val="none" w:sz="0" w:space="0" w:color="auto"/>
      </w:divBdr>
    </w:div>
    <w:div w:id="237331151">
      <w:bodyDiv w:val="1"/>
      <w:marLeft w:val="0"/>
      <w:marRight w:val="0"/>
      <w:marTop w:val="0"/>
      <w:marBottom w:val="0"/>
      <w:divBdr>
        <w:top w:val="none" w:sz="0" w:space="0" w:color="auto"/>
        <w:left w:val="none" w:sz="0" w:space="0" w:color="auto"/>
        <w:bottom w:val="none" w:sz="0" w:space="0" w:color="auto"/>
        <w:right w:val="none" w:sz="0" w:space="0" w:color="auto"/>
      </w:divBdr>
    </w:div>
    <w:div w:id="246159612">
      <w:bodyDiv w:val="1"/>
      <w:marLeft w:val="0"/>
      <w:marRight w:val="0"/>
      <w:marTop w:val="0"/>
      <w:marBottom w:val="0"/>
      <w:divBdr>
        <w:top w:val="none" w:sz="0" w:space="0" w:color="auto"/>
        <w:left w:val="none" w:sz="0" w:space="0" w:color="auto"/>
        <w:bottom w:val="none" w:sz="0" w:space="0" w:color="auto"/>
        <w:right w:val="none" w:sz="0" w:space="0" w:color="auto"/>
      </w:divBdr>
    </w:div>
    <w:div w:id="248583629">
      <w:bodyDiv w:val="1"/>
      <w:marLeft w:val="0"/>
      <w:marRight w:val="0"/>
      <w:marTop w:val="0"/>
      <w:marBottom w:val="0"/>
      <w:divBdr>
        <w:top w:val="none" w:sz="0" w:space="0" w:color="auto"/>
        <w:left w:val="none" w:sz="0" w:space="0" w:color="auto"/>
        <w:bottom w:val="none" w:sz="0" w:space="0" w:color="auto"/>
        <w:right w:val="none" w:sz="0" w:space="0" w:color="auto"/>
      </w:divBdr>
    </w:div>
    <w:div w:id="250941783">
      <w:bodyDiv w:val="1"/>
      <w:marLeft w:val="0"/>
      <w:marRight w:val="0"/>
      <w:marTop w:val="0"/>
      <w:marBottom w:val="0"/>
      <w:divBdr>
        <w:top w:val="none" w:sz="0" w:space="0" w:color="auto"/>
        <w:left w:val="none" w:sz="0" w:space="0" w:color="auto"/>
        <w:bottom w:val="none" w:sz="0" w:space="0" w:color="auto"/>
        <w:right w:val="none" w:sz="0" w:space="0" w:color="auto"/>
      </w:divBdr>
    </w:div>
    <w:div w:id="253125833">
      <w:bodyDiv w:val="1"/>
      <w:marLeft w:val="0"/>
      <w:marRight w:val="0"/>
      <w:marTop w:val="0"/>
      <w:marBottom w:val="0"/>
      <w:divBdr>
        <w:top w:val="none" w:sz="0" w:space="0" w:color="auto"/>
        <w:left w:val="none" w:sz="0" w:space="0" w:color="auto"/>
        <w:bottom w:val="none" w:sz="0" w:space="0" w:color="auto"/>
        <w:right w:val="none" w:sz="0" w:space="0" w:color="auto"/>
      </w:divBdr>
    </w:div>
    <w:div w:id="255406847">
      <w:bodyDiv w:val="1"/>
      <w:marLeft w:val="0"/>
      <w:marRight w:val="0"/>
      <w:marTop w:val="0"/>
      <w:marBottom w:val="0"/>
      <w:divBdr>
        <w:top w:val="none" w:sz="0" w:space="0" w:color="auto"/>
        <w:left w:val="none" w:sz="0" w:space="0" w:color="auto"/>
        <w:bottom w:val="none" w:sz="0" w:space="0" w:color="auto"/>
        <w:right w:val="none" w:sz="0" w:space="0" w:color="auto"/>
      </w:divBdr>
    </w:div>
    <w:div w:id="256671654">
      <w:bodyDiv w:val="1"/>
      <w:marLeft w:val="0"/>
      <w:marRight w:val="0"/>
      <w:marTop w:val="0"/>
      <w:marBottom w:val="0"/>
      <w:divBdr>
        <w:top w:val="none" w:sz="0" w:space="0" w:color="auto"/>
        <w:left w:val="none" w:sz="0" w:space="0" w:color="auto"/>
        <w:bottom w:val="none" w:sz="0" w:space="0" w:color="auto"/>
        <w:right w:val="none" w:sz="0" w:space="0" w:color="auto"/>
      </w:divBdr>
    </w:div>
    <w:div w:id="260534887">
      <w:bodyDiv w:val="1"/>
      <w:marLeft w:val="0"/>
      <w:marRight w:val="0"/>
      <w:marTop w:val="0"/>
      <w:marBottom w:val="0"/>
      <w:divBdr>
        <w:top w:val="none" w:sz="0" w:space="0" w:color="auto"/>
        <w:left w:val="none" w:sz="0" w:space="0" w:color="auto"/>
        <w:bottom w:val="none" w:sz="0" w:space="0" w:color="auto"/>
        <w:right w:val="none" w:sz="0" w:space="0" w:color="auto"/>
      </w:divBdr>
    </w:div>
    <w:div w:id="261111328">
      <w:bodyDiv w:val="1"/>
      <w:marLeft w:val="0"/>
      <w:marRight w:val="0"/>
      <w:marTop w:val="0"/>
      <w:marBottom w:val="0"/>
      <w:divBdr>
        <w:top w:val="none" w:sz="0" w:space="0" w:color="auto"/>
        <w:left w:val="none" w:sz="0" w:space="0" w:color="auto"/>
        <w:bottom w:val="none" w:sz="0" w:space="0" w:color="auto"/>
        <w:right w:val="none" w:sz="0" w:space="0" w:color="auto"/>
      </w:divBdr>
    </w:div>
    <w:div w:id="266885506">
      <w:bodyDiv w:val="1"/>
      <w:marLeft w:val="0"/>
      <w:marRight w:val="0"/>
      <w:marTop w:val="0"/>
      <w:marBottom w:val="0"/>
      <w:divBdr>
        <w:top w:val="none" w:sz="0" w:space="0" w:color="auto"/>
        <w:left w:val="none" w:sz="0" w:space="0" w:color="auto"/>
        <w:bottom w:val="none" w:sz="0" w:space="0" w:color="auto"/>
        <w:right w:val="none" w:sz="0" w:space="0" w:color="auto"/>
      </w:divBdr>
    </w:div>
    <w:div w:id="280309515">
      <w:bodyDiv w:val="1"/>
      <w:marLeft w:val="0"/>
      <w:marRight w:val="0"/>
      <w:marTop w:val="0"/>
      <w:marBottom w:val="0"/>
      <w:divBdr>
        <w:top w:val="none" w:sz="0" w:space="0" w:color="auto"/>
        <w:left w:val="none" w:sz="0" w:space="0" w:color="auto"/>
        <w:bottom w:val="none" w:sz="0" w:space="0" w:color="auto"/>
        <w:right w:val="none" w:sz="0" w:space="0" w:color="auto"/>
      </w:divBdr>
    </w:div>
    <w:div w:id="285308094">
      <w:bodyDiv w:val="1"/>
      <w:marLeft w:val="0"/>
      <w:marRight w:val="0"/>
      <w:marTop w:val="0"/>
      <w:marBottom w:val="0"/>
      <w:divBdr>
        <w:top w:val="none" w:sz="0" w:space="0" w:color="auto"/>
        <w:left w:val="none" w:sz="0" w:space="0" w:color="auto"/>
        <w:bottom w:val="none" w:sz="0" w:space="0" w:color="auto"/>
        <w:right w:val="none" w:sz="0" w:space="0" w:color="auto"/>
      </w:divBdr>
    </w:div>
    <w:div w:id="288364543">
      <w:bodyDiv w:val="1"/>
      <w:marLeft w:val="0"/>
      <w:marRight w:val="0"/>
      <w:marTop w:val="0"/>
      <w:marBottom w:val="0"/>
      <w:divBdr>
        <w:top w:val="none" w:sz="0" w:space="0" w:color="auto"/>
        <w:left w:val="none" w:sz="0" w:space="0" w:color="auto"/>
        <w:bottom w:val="none" w:sz="0" w:space="0" w:color="auto"/>
        <w:right w:val="none" w:sz="0" w:space="0" w:color="auto"/>
      </w:divBdr>
    </w:div>
    <w:div w:id="292030572">
      <w:bodyDiv w:val="1"/>
      <w:marLeft w:val="0"/>
      <w:marRight w:val="0"/>
      <w:marTop w:val="0"/>
      <w:marBottom w:val="0"/>
      <w:divBdr>
        <w:top w:val="none" w:sz="0" w:space="0" w:color="auto"/>
        <w:left w:val="none" w:sz="0" w:space="0" w:color="auto"/>
        <w:bottom w:val="none" w:sz="0" w:space="0" w:color="auto"/>
        <w:right w:val="none" w:sz="0" w:space="0" w:color="auto"/>
      </w:divBdr>
    </w:div>
    <w:div w:id="292100890">
      <w:bodyDiv w:val="1"/>
      <w:marLeft w:val="0"/>
      <w:marRight w:val="0"/>
      <w:marTop w:val="0"/>
      <w:marBottom w:val="0"/>
      <w:divBdr>
        <w:top w:val="none" w:sz="0" w:space="0" w:color="auto"/>
        <w:left w:val="none" w:sz="0" w:space="0" w:color="auto"/>
        <w:bottom w:val="none" w:sz="0" w:space="0" w:color="auto"/>
        <w:right w:val="none" w:sz="0" w:space="0" w:color="auto"/>
      </w:divBdr>
    </w:div>
    <w:div w:id="292247985">
      <w:bodyDiv w:val="1"/>
      <w:marLeft w:val="0"/>
      <w:marRight w:val="0"/>
      <w:marTop w:val="0"/>
      <w:marBottom w:val="0"/>
      <w:divBdr>
        <w:top w:val="none" w:sz="0" w:space="0" w:color="auto"/>
        <w:left w:val="none" w:sz="0" w:space="0" w:color="auto"/>
        <w:bottom w:val="none" w:sz="0" w:space="0" w:color="auto"/>
        <w:right w:val="none" w:sz="0" w:space="0" w:color="auto"/>
      </w:divBdr>
    </w:div>
    <w:div w:id="293102389">
      <w:bodyDiv w:val="1"/>
      <w:marLeft w:val="0"/>
      <w:marRight w:val="0"/>
      <w:marTop w:val="0"/>
      <w:marBottom w:val="0"/>
      <w:divBdr>
        <w:top w:val="none" w:sz="0" w:space="0" w:color="auto"/>
        <w:left w:val="none" w:sz="0" w:space="0" w:color="auto"/>
        <w:bottom w:val="none" w:sz="0" w:space="0" w:color="auto"/>
        <w:right w:val="none" w:sz="0" w:space="0" w:color="auto"/>
      </w:divBdr>
    </w:div>
    <w:div w:id="295573135">
      <w:bodyDiv w:val="1"/>
      <w:marLeft w:val="0"/>
      <w:marRight w:val="0"/>
      <w:marTop w:val="0"/>
      <w:marBottom w:val="0"/>
      <w:divBdr>
        <w:top w:val="none" w:sz="0" w:space="0" w:color="auto"/>
        <w:left w:val="none" w:sz="0" w:space="0" w:color="auto"/>
        <w:bottom w:val="none" w:sz="0" w:space="0" w:color="auto"/>
        <w:right w:val="none" w:sz="0" w:space="0" w:color="auto"/>
      </w:divBdr>
    </w:div>
    <w:div w:id="296767548">
      <w:bodyDiv w:val="1"/>
      <w:marLeft w:val="0"/>
      <w:marRight w:val="0"/>
      <w:marTop w:val="0"/>
      <w:marBottom w:val="0"/>
      <w:divBdr>
        <w:top w:val="none" w:sz="0" w:space="0" w:color="auto"/>
        <w:left w:val="none" w:sz="0" w:space="0" w:color="auto"/>
        <w:bottom w:val="none" w:sz="0" w:space="0" w:color="auto"/>
        <w:right w:val="none" w:sz="0" w:space="0" w:color="auto"/>
      </w:divBdr>
    </w:div>
    <w:div w:id="299649342">
      <w:bodyDiv w:val="1"/>
      <w:marLeft w:val="0"/>
      <w:marRight w:val="0"/>
      <w:marTop w:val="0"/>
      <w:marBottom w:val="0"/>
      <w:divBdr>
        <w:top w:val="none" w:sz="0" w:space="0" w:color="auto"/>
        <w:left w:val="none" w:sz="0" w:space="0" w:color="auto"/>
        <w:bottom w:val="none" w:sz="0" w:space="0" w:color="auto"/>
        <w:right w:val="none" w:sz="0" w:space="0" w:color="auto"/>
      </w:divBdr>
    </w:div>
    <w:div w:id="301620117">
      <w:bodyDiv w:val="1"/>
      <w:marLeft w:val="0"/>
      <w:marRight w:val="0"/>
      <w:marTop w:val="0"/>
      <w:marBottom w:val="0"/>
      <w:divBdr>
        <w:top w:val="none" w:sz="0" w:space="0" w:color="auto"/>
        <w:left w:val="none" w:sz="0" w:space="0" w:color="auto"/>
        <w:bottom w:val="none" w:sz="0" w:space="0" w:color="auto"/>
        <w:right w:val="none" w:sz="0" w:space="0" w:color="auto"/>
      </w:divBdr>
    </w:div>
    <w:div w:id="302077326">
      <w:bodyDiv w:val="1"/>
      <w:marLeft w:val="0"/>
      <w:marRight w:val="0"/>
      <w:marTop w:val="0"/>
      <w:marBottom w:val="0"/>
      <w:divBdr>
        <w:top w:val="none" w:sz="0" w:space="0" w:color="auto"/>
        <w:left w:val="none" w:sz="0" w:space="0" w:color="auto"/>
        <w:bottom w:val="none" w:sz="0" w:space="0" w:color="auto"/>
        <w:right w:val="none" w:sz="0" w:space="0" w:color="auto"/>
      </w:divBdr>
    </w:div>
    <w:div w:id="303891439">
      <w:bodyDiv w:val="1"/>
      <w:marLeft w:val="0"/>
      <w:marRight w:val="0"/>
      <w:marTop w:val="0"/>
      <w:marBottom w:val="0"/>
      <w:divBdr>
        <w:top w:val="none" w:sz="0" w:space="0" w:color="auto"/>
        <w:left w:val="none" w:sz="0" w:space="0" w:color="auto"/>
        <w:bottom w:val="none" w:sz="0" w:space="0" w:color="auto"/>
        <w:right w:val="none" w:sz="0" w:space="0" w:color="auto"/>
      </w:divBdr>
    </w:div>
    <w:div w:id="303896478">
      <w:bodyDiv w:val="1"/>
      <w:marLeft w:val="0"/>
      <w:marRight w:val="0"/>
      <w:marTop w:val="0"/>
      <w:marBottom w:val="0"/>
      <w:divBdr>
        <w:top w:val="none" w:sz="0" w:space="0" w:color="auto"/>
        <w:left w:val="none" w:sz="0" w:space="0" w:color="auto"/>
        <w:bottom w:val="none" w:sz="0" w:space="0" w:color="auto"/>
        <w:right w:val="none" w:sz="0" w:space="0" w:color="auto"/>
      </w:divBdr>
    </w:div>
    <w:div w:id="304358631">
      <w:bodyDiv w:val="1"/>
      <w:marLeft w:val="0"/>
      <w:marRight w:val="0"/>
      <w:marTop w:val="0"/>
      <w:marBottom w:val="0"/>
      <w:divBdr>
        <w:top w:val="none" w:sz="0" w:space="0" w:color="auto"/>
        <w:left w:val="none" w:sz="0" w:space="0" w:color="auto"/>
        <w:bottom w:val="none" w:sz="0" w:space="0" w:color="auto"/>
        <w:right w:val="none" w:sz="0" w:space="0" w:color="auto"/>
      </w:divBdr>
    </w:div>
    <w:div w:id="306015961">
      <w:bodyDiv w:val="1"/>
      <w:marLeft w:val="0"/>
      <w:marRight w:val="0"/>
      <w:marTop w:val="0"/>
      <w:marBottom w:val="0"/>
      <w:divBdr>
        <w:top w:val="none" w:sz="0" w:space="0" w:color="auto"/>
        <w:left w:val="none" w:sz="0" w:space="0" w:color="auto"/>
        <w:bottom w:val="none" w:sz="0" w:space="0" w:color="auto"/>
        <w:right w:val="none" w:sz="0" w:space="0" w:color="auto"/>
      </w:divBdr>
    </w:div>
    <w:div w:id="310326302">
      <w:bodyDiv w:val="1"/>
      <w:marLeft w:val="0"/>
      <w:marRight w:val="0"/>
      <w:marTop w:val="0"/>
      <w:marBottom w:val="0"/>
      <w:divBdr>
        <w:top w:val="none" w:sz="0" w:space="0" w:color="auto"/>
        <w:left w:val="none" w:sz="0" w:space="0" w:color="auto"/>
        <w:bottom w:val="none" w:sz="0" w:space="0" w:color="auto"/>
        <w:right w:val="none" w:sz="0" w:space="0" w:color="auto"/>
      </w:divBdr>
    </w:div>
    <w:div w:id="310408067">
      <w:bodyDiv w:val="1"/>
      <w:marLeft w:val="0"/>
      <w:marRight w:val="0"/>
      <w:marTop w:val="0"/>
      <w:marBottom w:val="0"/>
      <w:divBdr>
        <w:top w:val="none" w:sz="0" w:space="0" w:color="auto"/>
        <w:left w:val="none" w:sz="0" w:space="0" w:color="auto"/>
        <w:bottom w:val="none" w:sz="0" w:space="0" w:color="auto"/>
        <w:right w:val="none" w:sz="0" w:space="0" w:color="auto"/>
      </w:divBdr>
    </w:div>
    <w:div w:id="310839807">
      <w:bodyDiv w:val="1"/>
      <w:marLeft w:val="0"/>
      <w:marRight w:val="0"/>
      <w:marTop w:val="0"/>
      <w:marBottom w:val="0"/>
      <w:divBdr>
        <w:top w:val="none" w:sz="0" w:space="0" w:color="auto"/>
        <w:left w:val="none" w:sz="0" w:space="0" w:color="auto"/>
        <w:bottom w:val="none" w:sz="0" w:space="0" w:color="auto"/>
        <w:right w:val="none" w:sz="0" w:space="0" w:color="auto"/>
      </w:divBdr>
    </w:div>
    <w:div w:id="311300152">
      <w:bodyDiv w:val="1"/>
      <w:marLeft w:val="0"/>
      <w:marRight w:val="0"/>
      <w:marTop w:val="0"/>
      <w:marBottom w:val="0"/>
      <w:divBdr>
        <w:top w:val="none" w:sz="0" w:space="0" w:color="auto"/>
        <w:left w:val="none" w:sz="0" w:space="0" w:color="auto"/>
        <w:bottom w:val="none" w:sz="0" w:space="0" w:color="auto"/>
        <w:right w:val="none" w:sz="0" w:space="0" w:color="auto"/>
      </w:divBdr>
    </w:div>
    <w:div w:id="313687315">
      <w:bodyDiv w:val="1"/>
      <w:marLeft w:val="0"/>
      <w:marRight w:val="0"/>
      <w:marTop w:val="0"/>
      <w:marBottom w:val="0"/>
      <w:divBdr>
        <w:top w:val="none" w:sz="0" w:space="0" w:color="auto"/>
        <w:left w:val="none" w:sz="0" w:space="0" w:color="auto"/>
        <w:bottom w:val="none" w:sz="0" w:space="0" w:color="auto"/>
        <w:right w:val="none" w:sz="0" w:space="0" w:color="auto"/>
      </w:divBdr>
    </w:div>
    <w:div w:id="317075207">
      <w:bodyDiv w:val="1"/>
      <w:marLeft w:val="0"/>
      <w:marRight w:val="0"/>
      <w:marTop w:val="0"/>
      <w:marBottom w:val="0"/>
      <w:divBdr>
        <w:top w:val="none" w:sz="0" w:space="0" w:color="auto"/>
        <w:left w:val="none" w:sz="0" w:space="0" w:color="auto"/>
        <w:bottom w:val="none" w:sz="0" w:space="0" w:color="auto"/>
        <w:right w:val="none" w:sz="0" w:space="0" w:color="auto"/>
      </w:divBdr>
    </w:div>
    <w:div w:id="319818235">
      <w:bodyDiv w:val="1"/>
      <w:marLeft w:val="0"/>
      <w:marRight w:val="0"/>
      <w:marTop w:val="0"/>
      <w:marBottom w:val="0"/>
      <w:divBdr>
        <w:top w:val="none" w:sz="0" w:space="0" w:color="auto"/>
        <w:left w:val="none" w:sz="0" w:space="0" w:color="auto"/>
        <w:bottom w:val="none" w:sz="0" w:space="0" w:color="auto"/>
        <w:right w:val="none" w:sz="0" w:space="0" w:color="auto"/>
      </w:divBdr>
    </w:div>
    <w:div w:id="320277043">
      <w:bodyDiv w:val="1"/>
      <w:marLeft w:val="0"/>
      <w:marRight w:val="0"/>
      <w:marTop w:val="0"/>
      <w:marBottom w:val="0"/>
      <w:divBdr>
        <w:top w:val="none" w:sz="0" w:space="0" w:color="auto"/>
        <w:left w:val="none" w:sz="0" w:space="0" w:color="auto"/>
        <w:bottom w:val="none" w:sz="0" w:space="0" w:color="auto"/>
        <w:right w:val="none" w:sz="0" w:space="0" w:color="auto"/>
      </w:divBdr>
    </w:div>
    <w:div w:id="320815100">
      <w:bodyDiv w:val="1"/>
      <w:marLeft w:val="0"/>
      <w:marRight w:val="0"/>
      <w:marTop w:val="0"/>
      <w:marBottom w:val="0"/>
      <w:divBdr>
        <w:top w:val="none" w:sz="0" w:space="0" w:color="auto"/>
        <w:left w:val="none" w:sz="0" w:space="0" w:color="auto"/>
        <w:bottom w:val="none" w:sz="0" w:space="0" w:color="auto"/>
        <w:right w:val="none" w:sz="0" w:space="0" w:color="auto"/>
      </w:divBdr>
    </w:div>
    <w:div w:id="320895208">
      <w:bodyDiv w:val="1"/>
      <w:marLeft w:val="0"/>
      <w:marRight w:val="0"/>
      <w:marTop w:val="0"/>
      <w:marBottom w:val="0"/>
      <w:divBdr>
        <w:top w:val="none" w:sz="0" w:space="0" w:color="auto"/>
        <w:left w:val="none" w:sz="0" w:space="0" w:color="auto"/>
        <w:bottom w:val="none" w:sz="0" w:space="0" w:color="auto"/>
        <w:right w:val="none" w:sz="0" w:space="0" w:color="auto"/>
      </w:divBdr>
    </w:div>
    <w:div w:id="321008386">
      <w:bodyDiv w:val="1"/>
      <w:marLeft w:val="0"/>
      <w:marRight w:val="0"/>
      <w:marTop w:val="0"/>
      <w:marBottom w:val="0"/>
      <w:divBdr>
        <w:top w:val="none" w:sz="0" w:space="0" w:color="auto"/>
        <w:left w:val="none" w:sz="0" w:space="0" w:color="auto"/>
        <w:bottom w:val="none" w:sz="0" w:space="0" w:color="auto"/>
        <w:right w:val="none" w:sz="0" w:space="0" w:color="auto"/>
      </w:divBdr>
    </w:div>
    <w:div w:id="321197891">
      <w:bodyDiv w:val="1"/>
      <w:marLeft w:val="0"/>
      <w:marRight w:val="0"/>
      <w:marTop w:val="0"/>
      <w:marBottom w:val="0"/>
      <w:divBdr>
        <w:top w:val="none" w:sz="0" w:space="0" w:color="auto"/>
        <w:left w:val="none" w:sz="0" w:space="0" w:color="auto"/>
        <w:bottom w:val="none" w:sz="0" w:space="0" w:color="auto"/>
        <w:right w:val="none" w:sz="0" w:space="0" w:color="auto"/>
      </w:divBdr>
    </w:div>
    <w:div w:id="323555985">
      <w:bodyDiv w:val="1"/>
      <w:marLeft w:val="0"/>
      <w:marRight w:val="0"/>
      <w:marTop w:val="0"/>
      <w:marBottom w:val="0"/>
      <w:divBdr>
        <w:top w:val="none" w:sz="0" w:space="0" w:color="auto"/>
        <w:left w:val="none" w:sz="0" w:space="0" w:color="auto"/>
        <w:bottom w:val="none" w:sz="0" w:space="0" w:color="auto"/>
        <w:right w:val="none" w:sz="0" w:space="0" w:color="auto"/>
      </w:divBdr>
    </w:div>
    <w:div w:id="324892933">
      <w:bodyDiv w:val="1"/>
      <w:marLeft w:val="0"/>
      <w:marRight w:val="0"/>
      <w:marTop w:val="0"/>
      <w:marBottom w:val="0"/>
      <w:divBdr>
        <w:top w:val="none" w:sz="0" w:space="0" w:color="auto"/>
        <w:left w:val="none" w:sz="0" w:space="0" w:color="auto"/>
        <w:bottom w:val="none" w:sz="0" w:space="0" w:color="auto"/>
        <w:right w:val="none" w:sz="0" w:space="0" w:color="auto"/>
      </w:divBdr>
    </w:div>
    <w:div w:id="327634009">
      <w:bodyDiv w:val="1"/>
      <w:marLeft w:val="0"/>
      <w:marRight w:val="0"/>
      <w:marTop w:val="0"/>
      <w:marBottom w:val="0"/>
      <w:divBdr>
        <w:top w:val="none" w:sz="0" w:space="0" w:color="auto"/>
        <w:left w:val="none" w:sz="0" w:space="0" w:color="auto"/>
        <w:bottom w:val="none" w:sz="0" w:space="0" w:color="auto"/>
        <w:right w:val="none" w:sz="0" w:space="0" w:color="auto"/>
      </w:divBdr>
    </w:div>
    <w:div w:id="331614767">
      <w:bodyDiv w:val="1"/>
      <w:marLeft w:val="0"/>
      <w:marRight w:val="0"/>
      <w:marTop w:val="0"/>
      <w:marBottom w:val="0"/>
      <w:divBdr>
        <w:top w:val="none" w:sz="0" w:space="0" w:color="auto"/>
        <w:left w:val="none" w:sz="0" w:space="0" w:color="auto"/>
        <w:bottom w:val="none" w:sz="0" w:space="0" w:color="auto"/>
        <w:right w:val="none" w:sz="0" w:space="0" w:color="auto"/>
      </w:divBdr>
    </w:div>
    <w:div w:id="333996008">
      <w:bodyDiv w:val="1"/>
      <w:marLeft w:val="0"/>
      <w:marRight w:val="0"/>
      <w:marTop w:val="0"/>
      <w:marBottom w:val="0"/>
      <w:divBdr>
        <w:top w:val="none" w:sz="0" w:space="0" w:color="auto"/>
        <w:left w:val="none" w:sz="0" w:space="0" w:color="auto"/>
        <w:bottom w:val="none" w:sz="0" w:space="0" w:color="auto"/>
        <w:right w:val="none" w:sz="0" w:space="0" w:color="auto"/>
      </w:divBdr>
    </w:div>
    <w:div w:id="335889555">
      <w:bodyDiv w:val="1"/>
      <w:marLeft w:val="0"/>
      <w:marRight w:val="0"/>
      <w:marTop w:val="0"/>
      <w:marBottom w:val="0"/>
      <w:divBdr>
        <w:top w:val="none" w:sz="0" w:space="0" w:color="auto"/>
        <w:left w:val="none" w:sz="0" w:space="0" w:color="auto"/>
        <w:bottom w:val="none" w:sz="0" w:space="0" w:color="auto"/>
        <w:right w:val="none" w:sz="0" w:space="0" w:color="auto"/>
      </w:divBdr>
    </w:div>
    <w:div w:id="337972202">
      <w:bodyDiv w:val="1"/>
      <w:marLeft w:val="0"/>
      <w:marRight w:val="0"/>
      <w:marTop w:val="0"/>
      <w:marBottom w:val="0"/>
      <w:divBdr>
        <w:top w:val="none" w:sz="0" w:space="0" w:color="auto"/>
        <w:left w:val="none" w:sz="0" w:space="0" w:color="auto"/>
        <w:bottom w:val="none" w:sz="0" w:space="0" w:color="auto"/>
        <w:right w:val="none" w:sz="0" w:space="0" w:color="auto"/>
      </w:divBdr>
    </w:div>
    <w:div w:id="338430334">
      <w:bodyDiv w:val="1"/>
      <w:marLeft w:val="0"/>
      <w:marRight w:val="0"/>
      <w:marTop w:val="0"/>
      <w:marBottom w:val="0"/>
      <w:divBdr>
        <w:top w:val="none" w:sz="0" w:space="0" w:color="auto"/>
        <w:left w:val="none" w:sz="0" w:space="0" w:color="auto"/>
        <w:bottom w:val="none" w:sz="0" w:space="0" w:color="auto"/>
        <w:right w:val="none" w:sz="0" w:space="0" w:color="auto"/>
      </w:divBdr>
    </w:div>
    <w:div w:id="340744423">
      <w:bodyDiv w:val="1"/>
      <w:marLeft w:val="0"/>
      <w:marRight w:val="0"/>
      <w:marTop w:val="0"/>
      <w:marBottom w:val="0"/>
      <w:divBdr>
        <w:top w:val="none" w:sz="0" w:space="0" w:color="auto"/>
        <w:left w:val="none" w:sz="0" w:space="0" w:color="auto"/>
        <w:bottom w:val="none" w:sz="0" w:space="0" w:color="auto"/>
        <w:right w:val="none" w:sz="0" w:space="0" w:color="auto"/>
      </w:divBdr>
    </w:div>
    <w:div w:id="340787954">
      <w:bodyDiv w:val="1"/>
      <w:marLeft w:val="0"/>
      <w:marRight w:val="0"/>
      <w:marTop w:val="0"/>
      <w:marBottom w:val="0"/>
      <w:divBdr>
        <w:top w:val="none" w:sz="0" w:space="0" w:color="auto"/>
        <w:left w:val="none" w:sz="0" w:space="0" w:color="auto"/>
        <w:bottom w:val="none" w:sz="0" w:space="0" w:color="auto"/>
        <w:right w:val="none" w:sz="0" w:space="0" w:color="auto"/>
      </w:divBdr>
    </w:div>
    <w:div w:id="341513058">
      <w:bodyDiv w:val="1"/>
      <w:marLeft w:val="0"/>
      <w:marRight w:val="0"/>
      <w:marTop w:val="0"/>
      <w:marBottom w:val="0"/>
      <w:divBdr>
        <w:top w:val="none" w:sz="0" w:space="0" w:color="auto"/>
        <w:left w:val="none" w:sz="0" w:space="0" w:color="auto"/>
        <w:bottom w:val="none" w:sz="0" w:space="0" w:color="auto"/>
        <w:right w:val="none" w:sz="0" w:space="0" w:color="auto"/>
      </w:divBdr>
    </w:div>
    <w:div w:id="343047310">
      <w:bodyDiv w:val="1"/>
      <w:marLeft w:val="0"/>
      <w:marRight w:val="0"/>
      <w:marTop w:val="0"/>
      <w:marBottom w:val="0"/>
      <w:divBdr>
        <w:top w:val="none" w:sz="0" w:space="0" w:color="auto"/>
        <w:left w:val="none" w:sz="0" w:space="0" w:color="auto"/>
        <w:bottom w:val="none" w:sz="0" w:space="0" w:color="auto"/>
        <w:right w:val="none" w:sz="0" w:space="0" w:color="auto"/>
      </w:divBdr>
    </w:div>
    <w:div w:id="345598287">
      <w:bodyDiv w:val="1"/>
      <w:marLeft w:val="0"/>
      <w:marRight w:val="0"/>
      <w:marTop w:val="0"/>
      <w:marBottom w:val="0"/>
      <w:divBdr>
        <w:top w:val="none" w:sz="0" w:space="0" w:color="auto"/>
        <w:left w:val="none" w:sz="0" w:space="0" w:color="auto"/>
        <w:bottom w:val="none" w:sz="0" w:space="0" w:color="auto"/>
        <w:right w:val="none" w:sz="0" w:space="0" w:color="auto"/>
      </w:divBdr>
    </w:div>
    <w:div w:id="346176825">
      <w:bodyDiv w:val="1"/>
      <w:marLeft w:val="0"/>
      <w:marRight w:val="0"/>
      <w:marTop w:val="0"/>
      <w:marBottom w:val="0"/>
      <w:divBdr>
        <w:top w:val="none" w:sz="0" w:space="0" w:color="auto"/>
        <w:left w:val="none" w:sz="0" w:space="0" w:color="auto"/>
        <w:bottom w:val="none" w:sz="0" w:space="0" w:color="auto"/>
        <w:right w:val="none" w:sz="0" w:space="0" w:color="auto"/>
      </w:divBdr>
    </w:div>
    <w:div w:id="347757935">
      <w:bodyDiv w:val="1"/>
      <w:marLeft w:val="0"/>
      <w:marRight w:val="0"/>
      <w:marTop w:val="0"/>
      <w:marBottom w:val="0"/>
      <w:divBdr>
        <w:top w:val="none" w:sz="0" w:space="0" w:color="auto"/>
        <w:left w:val="none" w:sz="0" w:space="0" w:color="auto"/>
        <w:bottom w:val="none" w:sz="0" w:space="0" w:color="auto"/>
        <w:right w:val="none" w:sz="0" w:space="0" w:color="auto"/>
      </w:divBdr>
    </w:div>
    <w:div w:id="350880682">
      <w:bodyDiv w:val="1"/>
      <w:marLeft w:val="0"/>
      <w:marRight w:val="0"/>
      <w:marTop w:val="0"/>
      <w:marBottom w:val="0"/>
      <w:divBdr>
        <w:top w:val="none" w:sz="0" w:space="0" w:color="auto"/>
        <w:left w:val="none" w:sz="0" w:space="0" w:color="auto"/>
        <w:bottom w:val="none" w:sz="0" w:space="0" w:color="auto"/>
        <w:right w:val="none" w:sz="0" w:space="0" w:color="auto"/>
      </w:divBdr>
    </w:div>
    <w:div w:id="357782721">
      <w:bodyDiv w:val="1"/>
      <w:marLeft w:val="0"/>
      <w:marRight w:val="0"/>
      <w:marTop w:val="0"/>
      <w:marBottom w:val="0"/>
      <w:divBdr>
        <w:top w:val="none" w:sz="0" w:space="0" w:color="auto"/>
        <w:left w:val="none" w:sz="0" w:space="0" w:color="auto"/>
        <w:bottom w:val="none" w:sz="0" w:space="0" w:color="auto"/>
        <w:right w:val="none" w:sz="0" w:space="0" w:color="auto"/>
      </w:divBdr>
    </w:div>
    <w:div w:id="359085634">
      <w:bodyDiv w:val="1"/>
      <w:marLeft w:val="0"/>
      <w:marRight w:val="0"/>
      <w:marTop w:val="0"/>
      <w:marBottom w:val="0"/>
      <w:divBdr>
        <w:top w:val="none" w:sz="0" w:space="0" w:color="auto"/>
        <w:left w:val="none" w:sz="0" w:space="0" w:color="auto"/>
        <w:bottom w:val="none" w:sz="0" w:space="0" w:color="auto"/>
        <w:right w:val="none" w:sz="0" w:space="0" w:color="auto"/>
      </w:divBdr>
    </w:div>
    <w:div w:id="359666079">
      <w:bodyDiv w:val="1"/>
      <w:marLeft w:val="0"/>
      <w:marRight w:val="0"/>
      <w:marTop w:val="0"/>
      <w:marBottom w:val="0"/>
      <w:divBdr>
        <w:top w:val="none" w:sz="0" w:space="0" w:color="auto"/>
        <w:left w:val="none" w:sz="0" w:space="0" w:color="auto"/>
        <w:bottom w:val="none" w:sz="0" w:space="0" w:color="auto"/>
        <w:right w:val="none" w:sz="0" w:space="0" w:color="auto"/>
      </w:divBdr>
    </w:div>
    <w:div w:id="361587917">
      <w:bodyDiv w:val="1"/>
      <w:marLeft w:val="0"/>
      <w:marRight w:val="0"/>
      <w:marTop w:val="0"/>
      <w:marBottom w:val="0"/>
      <w:divBdr>
        <w:top w:val="none" w:sz="0" w:space="0" w:color="auto"/>
        <w:left w:val="none" w:sz="0" w:space="0" w:color="auto"/>
        <w:bottom w:val="none" w:sz="0" w:space="0" w:color="auto"/>
        <w:right w:val="none" w:sz="0" w:space="0" w:color="auto"/>
      </w:divBdr>
    </w:div>
    <w:div w:id="363558308">
      <w:bodyDiv w:val="1"/>
      <w:marLeft w:val="0"/>
      <w:marRight w:val="0"/>
      <w:marTop w:val="0"/>
      <w:marBottom w:val="0"/>
      <w:divBdr>
        <w:top w:val="none" w:sz="0" w:space="0" w:color="auto"/>
        <w:left w:val="none" w:sz="0" w:space="0" w:color="auto"/>
        <w:bottom w:val="none" w:sz="0" w:space="0" w:color="auto"/>
        <w:right w:val="none" w:sz="0" w:space="0" w:color="auto"/>
      </w:divBdr>
    </w:div>
    <w:div w:id="369379164">
      <w:bodyDiv w:val="1"/>
      <w:marLeft w:val="0"/>
      <w:marRight w:val="0"/>
      <w:marTop w:val="0"/>
      <w:marBottom w:val="0"/>
      <w:divBdr>
        <w:top w:val="none" w:sz="0" w:space="0" w:color="auto"/>
        <w:left w:val="none" w:sz="0" w:space="0" w:color="auto"/>
        <w:bottom w:val="none" w:sz="0" w:space="0" w:color="auto"/>
        <w:right w:val="none" w:sz="0" w:space="0" w:color="auto"/>
      </w:divBdr>
    </w:div>
    <w:div w:id="370032559">
      <w:bodyDiv w:val="1"/>
      <w:marLeft w:val="0"/>
      <w:marRight w:val="0"/>
      <w:marTop w:val="0"/>
      <w:marBottom w:val="0"/>
      <w:divBdr>
        <w:top w:val="none" w:sz="0" w:space="0" w:color="auto"/>
        <w:left w:val="none" w:sz="0" w:space="0" w:color="auto"/>
        <w:bottom w:val="none" w:sz="0" w:space="0" w:color="auto"/>
        <w:right w:val="none" w:sz="0" w:space="0" w:color="auto"/>
      </w:divBdr>
    </w:div>
    <w:div w:id="377241047">
      <w:bodyDiv w:val="1"/>
      <w:marLeft w:val="0"/>
      <w:marRight w:val="0"/>
      <w:marTop w:val="0"/>
      <w:marBottom w:val="0"/>
      <w:divBdr>
        <w:top w:val="none" w:sz="0" w:space="0" w:color="auto"/>
        <w:left w:val="none" w:sz="0" w:space="0" w:color="auto"/>
        <w:bottom w:val="none" w:sz="0" w:space="0" w:color="auto"/>
        <w:right w:val="none" w:sz="0" w:space="0" w:color="auto"/>
      </w:divBdr>
    </w:div>
    <w:div w:id="381683782">
      <w:bodyDiv w:val="1"/>
      <w:marLeft w:val="0"/>
      <w:marRight w:val="0"/>
      <w:marTop w:val="0"/>
      <w:marBottom w:val="0"/>
      <w:divBdr>
        <w:top w:val="none" w:sz="0" w:space="0" w:color="auto"/>
        <w:left w:val="none" w:sz="0" w:space="0" w:color="auto"/>
        <w:bottom w:val="none" w:sz="0" w:space="0" w:color="auto"/>
        <w:right w:val="none" w:sz="0" w:space="0" w:color="auto"/>
      </w:divBdr>
    </w:div>
    <w:div w:id="381909304">
      <w:bodyDiv w:val="1"/>
      <w:marLeft w:val="0"/>
      <w:marRight w:val="0"/>
      <w:marTop w:val="0"/>
      <w:marBottom w:val="0"/>
      <w:divBdr>
        <w:top w:val="none" w:sz="0" w:space="0" w:color="auto"/>
        <w:left w:val="none" w:sz="0" w:space="0" w:color="auto"/>
        <w:bottom w:val="none" w:sz="0" w:space="0" w:color="auto"/>
        <w:right w:val="none" w:sz="0" w:space="0" w:color="auto"/>
      </w:divBdr>
    </w:div>
    <w:div w:id="386030258">
      <w:bodyDiv w:val="1"/>
      <w:marLeft w:val="0"/>
      <w:marRight w:val="0"/>
      <w:marTop w:val="0"/>
      <w:marBottom w:val="0"/>
      <w:divBdr>
        <w:top w:val="none" w:sz="0" w:space="0" w:color="auto"/>
        <w:left w:val="none" w:sz="0" w:space="0" w:color="auto"/>
        <w:bottom w:val="none" w:sz="0" w:space="0" w:color="auto"/>
        <w:right w:val="none" w:sz="0" w:space="0" w:color="auto"/>
      </w:divBdr>
    </w:div>
    <w:div w:id="387144672">
      <w:bodyDiv w:val="1"/>
      <w:marLeft w:val="0"/>
      <w:marRight w:val="0"/>
      <w:marTop w:val="0"/>
      <w:marBottom w:val="0"/>
      <w:divBdr>
        <w:top w:val="none" w:sz="0" w:space="0" w:color="auto"/>
        <w:left w:val="none" w:sz="0" w:space="0" w:color="auto"/>
        <w:bottom w:val="none" w:sz="0" w:space="0" w:color="auto"/>
        <w:right w:val="none" w:sz="0" w:space="0" w:color="auto"/>
      </w:divBdr>
    </w:div>
    <w:div w:id="391194938">
      <w:bodyDiv w:val="1"/>
      <w:marLeft w:val="0"/>
      <w:marRight w:val="0"/>
      <w:marTop w:val="0"/>
      <w:marBottom w:val="0"/>
      <w:divBdr>
        <w:top w:val="none" w:sz="0" w:space="0" w:color="auto"/>
        <w:left w:val="none" w:sz="0" w:space="0" w:color="auto"/>
        <w:bottom w:val="none" w:sz="0" w:space="0" w:color="auto"/>
        <w:right w:val="none" w:sz="0" w:space="0" w:color="auto"/>
      </w:divBdr>
    </w:div>
    <w:div w:id="392891680">
      <w:bodyDiv w:val="1"/>
      <w:marLeft w:val="0"/>
      <w:marRight w:val="0"/>
      <w:marTop w:val="0"/>
      <w:marBottom w:val="0"/>
      <w:divBdr>
        <w:top w:val="none" w:sz="0" w:space="0" w:color="auto"/>
        <w:left w:val="none" w:sz="0" w:space="0" w:color="auto"/>
        <w:bottom w:val="none" w:sz="0" w:space="0" w:color="auto"/>
        <w:right w:val="none" w:sz="0" w:space="0" w:color="auto"/>
      </w:divBdr>
    </w:div>
    <w:div w:id="393158831">
      <w:bodyDiv w:val="1"/>
      <w:marLeft w:val="0"/>
      <w:marRight w:val="0"/>
      <w:marTop w:val="0"/>
      <w:marBottom w:val="0"/>
      <w:divBdr>
        <w:top w:val="none" w:sz="0" w:space="0" w:color="auto"/>
        <w:left w:val="none" w:sz="0" w:space="0" w:color="auto"/>
        <w:bottom w:val="none" w:sz="0" w:space="0" w:color="auto"/>
        <w:right w:val="none" w:sz="0" w:space="0" w:color="auto"/>
      </w:divBdr>
    </w:div>
    <w:div w:id="393696718">
      <w:bodyDiv w:val="1"/>
      <w:marLeft w:val="0"/>
      <w:marRight w:val="0"/>
      <w:marTop w:val="0"/>
      <w:marBottom w:val="0"/>
      <w:divBdr>
        <w:top w:val="none" w:sz="0" w:space="0" w:color="auto"/>
        <w:left w:val="none" w:sz="0" w:space="0" w:color="auto"/>
        <w:bottom w:val="none" w:sz="0" w:space="0" w:color="auto"/>
        <w:right w:val="none" w:sz="0" w:space="0" w:color="auto"/>
      </w:divBdr>
    </w:div>
    <w:div w:id="397095583">
      <w:bodyDiv w:val="1"/>
      <w:marLeft w:val="0"/>
      <w:marRight w:val="0"/>
      <w:marTop w:val="0"/>
      <w:marBottom w:val="0"/>
      <w:divBdr>
        <w:top w:val="none" w:sz="0" w:space="0" w:color="auto"/>
        <w:left w:val="none" w:sz="0" w:space="0" w:color="auto"/>
        <w:bottom w:val="none" w:sz="0" w:space="0" w:color="auto"/>
        <w:right w:val="none" w:sz="0" w:space="0" w:color="auto"/>
      </w:divBdr>
    </w:div>
    <w:div w:id="397167066">
      <w:bodyDiv w:val="1"/>
      <w:marLeft w:val="0"/>
      <w:marRight w:val="0"/>
      <w:marTop w:val="0"/>
      <w:marBottom w:val="0"/>
      <w:divBdr>
        <w:top w:val="none" w:sz="0" w:space="0" w:color="auto"/>
        <w:left w:val="none" w:sz="0" w:space="0" w:color="auto"/>
        <w:bottom w:val="none" w:sz="0" w:space="0" w:color="auto"/>
        <w:right w:val="none" w:sz="0" w:space="0" w:color="auto"/>
      </w:divBdr>
    </w:div>
    <w:div w:id="398021964">
      <w:bodyDiv w:val="1"/>
      <w:marLeft w:val="0"/>
      <w:marRight w:val="0"/>
      <w:marTop w:val="0"/>
      <w:marBottom w:val="0"/>
      <w:divBdr>
        <w:top w:val="none" w:sz="0" w:space="0" w:color="auto"/>
        <w:left w:val="none" w:sz="0" w:space="0" w:color="auto"/>
        <w:bottom w:val="none" w:sz="0" w:space="0" w:color="auto"/>
        <w:right w:val="none" w:sz="0" w:space="0" w:color="auto"/>
      </w:divBdr>
    </w:div>
    <w:div w:id="407965148">
      <w:bodyDiv w:val="1"/>
      <w:marLeft w:val="0"/>
      <w:marRight w:val="0"/>
      <w:marTop w:val="0"/>
      <w:marBottom w:val="0"/>
      <w:divBdr>
        <w:top w:val="none" w:sz="0" w:space="0" w:color="auto"/>
        <w:left w:val="none" w:sz="0" w:space="0" w:color="auto"/>
        <w:bottom w:val="none" w:sz="0" w:space="0" w:color="auto"/>
        <w:right w:val="none" w:sz="0" w:space="0" w:color="auto"/>
      </w:divBdr>
    </w:div>
    <w:div w:id="412359831">
      <w:bodyDiv w:val="1"/>
      <w:marLeft w:val="0"/>
      <w:marRight w:val="0"/>
      <w:marTop w:val="0"/>
      <w:marBottom w:val="0"/>
      <w:divBdr>
        <w:top w:val="none" w:sz="0" w:space="0" w:color="auto"/>
        <w:left w:val="none" w:sz="0" w:space="0" w:color="auto"/>
        <w:bottom w:val="none" w:sz="0" w:space="0" w:color="auto"/>
        <w:right w:val="none" w:sz="0" w:space="0" w:color="auto"/>
      </w:divBdr>
    </w:div>
    <w:div w:id="419261070">
      <w:bodyDiv w:val="1"/>
      <w:marLeft w:val="0"/>
      <w:marRight w:val="0"/>
      <w:marTop w:val="0"/>
      <w:marBottom w:val="0"/>
      <w:divBdr>
        <w:top w:val="none" w:sz="0" w:space="0" w:color="auto"/>
        <w:left w:val="none" w:sz="0" w:space="0" w:color="auto"/>
        <w:bottom w:val="none" w:sz="0" w:space="0" w:color="auto"/>
        <w:right w:val="none" w:sz="0" w:space="0" w:color="auto"/>
      </w:divBdr>
    </w:div>
    <w:div w:id="419837873">
      <w:bodyDiv w:val="1"/>
      <w:marLeft w:val="0"/>
      <w:marRight w:val="0"/>
      <w:marTop w:val="0"/>
      <w:marBottom w:val="0"/>
      <w:divBdr>
        <w:top w:val="none" w:sz="0" w:space="0" w:color="auto"/>
        <w:left w:val="none" w:sz="0" w:space="0" w:color="auto"/>
        <w:bottom w:val="none" w:sz="0" w:space="0" w:color="auto"/>
        <w:right w:val="none" w:sz="0" w:space="0" w:color="auto"/>
      </w:divBdr>
    </w:div>
    <w:div w:id="426122699">
      <w:bodyDiv w:val="1"/>
      <w:marLeft w:val="0"/>
      <w:marRight w:val="0"/>
      <w:marTop w:val="0"/>
      <w:marBottom w:val="0"/>
      <w:divBdr>
        <w:top w:val="none" w:sz="0" w:space="0" w:color="auto"/>
        <w:left w:val="none" w:sz="0" w:space="0" w:color="auto"/>
        <w:bottom w:val="none" w:sz="0" w:space="0" w:color="auto"/>
        <w:right w:val="none" w:sz="0" w:space="0" w:color="auto"/>
      </w:divBdr>
    </w:div>
    <w:div w:id="430667610">
      <w:bodyDiv w:val="1"/>
      <w:marLeft w:val="0"/>
      <w:marRight w:val="0"/>
      <w:marTop w:val="0"/>
      <w:marBottom w:val="0"/>
      <w:divBdr>
        <w:top w:val="none" w:sz="0" w:space="0" w:color="auto"/>
        <w:left w:val="none" w:sz="0" w:space="0" w:color="auto"/>
        <w:bottom w:val="none" w:sz="0" w:space="0" w:color="auto"/>
        <w:right w:val="none" w:sz="0" w:space="0" w:color="auto"/>
      </w:divBdr>
    </w:div>
    <w:div w:id="430668227">
      <w:bodyDiv w:val="1"/>
      <w:marLeft w:val="0"/>
      <w:marRight w:val="0"/>
      <w:marTop w:val="0"/>
      <w:marBottom w:val="0"/>
      <w:divBdr>
        <w:top w:val="none" w:sz="0" w:space="0" w:color="auto"/>
        <w:left w:val="none" w:sz="0" w:space="0" w:color="auto"/>
        <w:bottom w:val="none" w:sz="0" w:space="0" w:color="auto"/>
        <w:right w:val="none" w:sz="0" w:space="0" w:color="auto"/>
      </w:divBdr>
    </w:div>
    <w:div w:id="430855181">
      <w:bodyDiv w:val="1"/>
      <w:marLeft w:val="0"/>
      <w:marRight w:val="0"/>
      <w:marTop w:val="0"/>
      <w:marBottom w:val="0"/>
      <w:divBdr>
        <w:top w:val="none" w:sz="0" w:space="0" w:color="auto"/>
        <w:left w:val="none" w:sz="0" w:space="0" w:color="auto"/>
        <w:bottom w:val="none" w:sz="0" w:space="0" w:color="auto"/>
        <w:right w:val="none" w:sz="0" w:space="0" w:color="auto"/>
      </w:divBdr>
    </w:div>
    <w:div w:id="432210631">
      <w:bodyDiv w:val="1"/>
      <w:marLeft w:val="0"/>
      <w:marRight w:val="0"/>
      <w:marTop w:val="0"/>
      <w:marBottom w:val="0"/>
      <w:divBdr>
        <w:top w:val="none" w:sz="0" w:space="0" w:color="auto"/>
        <w:left w:val="none" w:sz="0" w:space="0" w:color="auto"/>
        <w:bottom w:val="none" w:sz="0" w:space="0" w:color="auto"/>
        <w:right w:val="none" w:sz="0" w:space="0" w:color="auto"/>
      </w:divBdr>
    </w:div>
    <w:div w:id="438066836">
      <w:bodyDiv w:val="1"/>
      <w:marLeft w:val="0"/>
      <w:marRight w:val="0"/>
      <w:marTop w:val="0"/>
      <w:marBottom w:val="0"/>
      <w:divBdr>
        <w:top w:val="none" w:sz="0" w:space="0" w:color="auto"/>
        <w:left w:val="none" w:sz="0" w:space="0" w:color="auto"/>
        <w:bottom w:val="none" w:sz="0" w:space="0" w:color="auto"/>
        <w:right w:val="none" w:sz="0" w:space="0" w:color="auto"/>
      </w:divBdr>
    </w:div>
    <w:div w:id="438648614">
      <w:bodyDiv w:val="1"/>
      <w:marLeft w:val="0"/>
      <w:marRight w:val="0"/>
      <w:marTop w:val="0"/>
      <w:marBottom w:val="0"/>
      <w:divBdr>
        <w:top w:val="none" w:sz="0" w:space="0" w:color="auto"/>
        <w:left w:val="none" w:sz="0" w:space="0" w:color="auto"/>
        <w:bottom w:val="none" w:sz="0" w:space="0" w:color="auto"/>
        <w:right w:val="none" w:sz="0" w:space="0" w:color="auto"/>
      </w:divBdr>
    </w:div>
    <w:div w:id="440534963">
      <w:bodyDiv w:val="1"/>
      <w:marLeft w:val="0"/>
      <w:marRight w:val="0"/>
      <w:marTop w:val="0"/>
      <w:marBottom w:val="0"/>
      <w:divBdr>
        <w:top w:val="none" w:sz="0" w:space="0" w:color="auto"/>
        <w:left w:val="none" w:sz="0" w:space="0" w:color="auto"/>
        <w:bottom w:val="none" w:sz="0" w:space="0" w:color="auto"/>
        <w:right w:val="none" w:sz="0" w:space="0" w:color="auto"/>
      </w:divBdr>
    </w:div>
    <w:div w:id="440687286">
      <w:bodyDiv w:val="1"/>
      <w:marLeft w:val="0"/>
      <w:marRight w:val="0"/>
      <w:marTop w:val="0"/>
      <w:marBottom w:val="0"/>
      <w:divBdr>
        <w:top w:val="none" w:sz="0" w:space="0" w:color="auto"/>
        <w:left w:val="none" w:sz="0" w:space="0" w:color="auto"/>
        <w:bottom w:val="none" w:sz="0" w:space="0" w:color="auto"/>
        <w:right w:val="none" w:sz="0" w:space="0" w:color="auto"/>
      </w:divBdr>
    </w:div>
    <w:div w:id="442306064">
      <w:bodyDiv w:val="1"/>
      <w:marLeft w:val="0"/>
      <w:marRight w:val="0"/>
      <w:marTop w:val="0"/>
      <w:marBottom w:val="0"/>
      <w:divBdr>
        <w:top w:val="none" w:sz="0" w:space="0" w:color="auto"/>
        <w:left w:val="none" w:sz="0" w:space="0" w:color="auto"/>
        <w:bottom w:val="none" w:sz="0" w:space="0" w:color="auto"/>
        <w:right w:val="none" w:sz="0" w:space="0" w:color="auto"/>
      </w:divBdr>
    </w:div>
    <w:div w:id="444887255">
      <w:bodyDiv w:val="1"/>
      <w:marLeft w:val="0"/>
      <w:marRight w:val="0"/>
      <w:marTop w:val="0"/>
      <w:marBottom w:val="0"/>
      <w:divBdr>
        <w:top w:val="none" w:sz="0" w:space="0" w:color="auto"/>
        <w:left w:val="none" w:sz="0" w:space="0" w:color="auto"/>
        <w:bottom w:val="none" w:sz="0" w:space="0" w:color="auto"/>
        <w:right w:val="none" w:sz="0" w:space="0" w:color="auto"/>
      </w:divBdr>
    </w:div>
    <w:div w:id="445122915">
      <w:bodyDiv w:val="1"/>
      <w:marLeft w:val="0"/>
      <w:marRight w:val="0"/>
      <w:marTop w:val="0"/>
      <w:marBottom w:val="0"/>
      <w:divBdr>
        <w:top w:val="none" w:sz="0" w:space="0" w:color="auto"/>
        <w:left w:val="none" w:sz="0" w:space="0" w:color="auto"/>
        <w:bottom w:val="none" w:sz="0" w:space="0" w:color="auto"/>
        <w:right w:val="none" w:sz="0" w:space="0" w:color="auto"/>
      </w:divBdr>
    </w:div>
    <w:div w:id="453905961">
      <w:bodyDiv w:val="1"/>
      <w:marLeft w:val="0"/>
      <w:marRight w:val="0"/>
      <w:marTop w:val="0"/>
      <w:marBottom w:val="0"/>
      <w:divBdr>
        <w:top w:val="none" w:sz="0" w:space="0" w:color="auto"/>
        <w:left w:val="none" w:sz="0" w:space="0" w:color="auto"/>
        <w:bottom w:val="none" w:sz="0" w:space="0" w:color="auto"/>
        <w:right w:val="none" w:sz="0" w:space="0" w:color="auto"/>
      </w:divBdr>
    </w:div>
    <w:div w:id="454449758">
      <w:bodyDiv w:val="1"/>
      <w:marLeft w:val="0"/>
      <w:marRight w:val="0"/>
      <w:marTop w:val="0"/>
      <w:marBottom w:val="0"/>
      <w:divBdr>
        <w:top w:val="none" w:sz="0" w:space="0" w:color="auto"/>
        <w:left w:val="none" w:sz="0" w:space="0" w:color="auto"/>
        <w:bottom w:val="none" w:sz="0" w:space="0" w:color="auto"/>
        <w:right w:val="none" w:sz="0" w:space="0" w:color="auto"/>
      </w:divBdr>
    </w:div>
    <w:div w:id="456069215">
      <w:bodyDiv w:val="1"/>
      <w:marLeft w:val="0"/>
      <w:marRight w:val="0"/>
      <w:marTop w:val="0"/>
      <w:marBottom w:val="0"/>
      <w:divBdr>
        <w:top w:val="none" w:sz="0" w:space="0" w:color="auto"/>
        <w:left w:val="none" w:sz="0" w:space="0" w:color="auto"/>
        <w:bottom w:val="none" w:sz="0" w:space="0" w:color="auto"/>
        <w:right w:val="none" w:sz="0" w:space="0" w:color="auto"/>
      </w:divBdr>
    </w:div>
    <w:div w:id="457644653">
      <w:bodyDiv w:val="1"/>
      <w:marLeft w:val="0"/>
      <w:marRight w:val="0"/>
      <w:marTop w:val="0"/>
      <w:marBottom w:val="0"/>
      <w:divBdr>
        <w:top w:val="none" w:sz="0" w:space="0" w:color="auto"/>
        <w:left w:val="none" w:sz="0" w:space="0" w:color="auto"/>
        <w:bottom w:val="none" w:sz="0" w:space="0" w:color="auto"/>
        <w:right w:val="none" w:sz="0" w:space="0" w:color="auto"/>
      </w:divBdr>
    </w:div>
    <w:div w:id="470559492">
      <w:bodyDiv w:val="1"/>
      <w:marLeft w:val="0"/>
      <w:marRight w:val="0"/>
      <w:marTop w:val="0"/>
      <w:marBottom w:val="0"/>
      <w:divBdr>
        <w:top w:val="none" w:sz="0" w:space="0" w:color="auto"/>
        <w:left w:val="none" w:sz="0" w:space="0" w:color="auto"/>
        <w:bottom w:val="none" w:sz="0" w:space="0" w:color="auto"/>
        <w:right w:val="none" w:sz="0" w:space="0" w:color="auto"/>
      </w:divBdr>
    </w:div>
    <w:div w:id="475341535">
      <w:bodyDiv w:val="1"/>
      <w:marLeft w:val="0"/>
      <w:marRight w:val="0"/>
      <w:marTop w:val="0"/>
      <w:marBottom w:val="0"/>
      <w:divBdr>
        <w:top w:val="none" w:sz="0" w:space="0" w:color="auto"/>
        <w:left w:val="none" w:sz="0" w:space="0" w:color="auto"/>
        <w:bottom w:val="none" w:sz="0" w:space="0" w:color="auto"/>
        <w:right w:val="none" w:sz="0" w:space="0" w:color="auto"/>
      </w:divBdr>
    </w:div>
    <w:div w:id="475414866">
      <w:bodyDiv w:val="1"/>
      <w:marLeft w:val="0"/>
      <w:marRight w:val="0"/>
      <w:marTop w:val="0"/>
      <w:marBottom w:val="0"/>
      <w:divBdr>
        <w:top w:val="none" w:sz="0" w:space="0" w:color="auto"/>
        <w:left w:val="none" w:sz="0" w:space="0" w:color="auto"/>
        <w:bottom w:val="none" w:sz="0" w:space="0" w:color="auto"/>
        <w:right w:val="none" w:sz="0" w:space="0" w:color="auto"/>
      </w:divBdr>
    </w:div>
    <w:div w:id="475535733">
      <w:bodyDiv w:val="1"/>
      <w:marLeft w:val="0"/>
      <w:marRight w:val="0"/>
      <w:marTop w:val="0"/>
      <w:marBottom w:val="0"/>
      <w:divBdr>
        <w:top w:val="none" w:sz="0" w:space="0" w:color="auto"/>
        <w:left w:val="none" w:sz="0" w:space="0" w:color="auto"/>
        <w:bottom w:val="none" w:sz="0" w:space="0" w:color="auto"/>
        <w:right w:val="none" w:sz="0" w:space="0" w:color="auto"/>
      </w:divBdr>
    </w:div>
    <w:div w:id="478110382">
      <w:bodyDiv w:val="1"/>
      <w:marLeft w:val="0"/>
      <w:marRight w:val="0"/>
      <w:marTop w:val="0"/>
      <w:marBottom w:val="0"/>
      <w:divBdr>
        <w:top w:val="none" w:sz="0" w:space="0" w:color="auto"/>
        <w:left w:val="none" w:sz="0" w:space="0" w:color="auto"/>
        <w:bottom w:val="none" w:sz="0" w:space="0" w:color="auto"/>
        <w:right w:val="none" w:sz="0" w:space="0" w:color="auto"/>
      </w:divBdr>
    </w:div>
    <w:div w:id="482432831">
      <w:bodyDiv w:val="1"/>
      <w:marLeft w:val="0"/>
      <w:marRight w:val="0"/>
      <w:marTop w:val="0"/>
      <w:marBottom w:val="0"/>
      <w:divBdr>
        <w:top w:val="none" w:sz="0" w:space="0" w:color="auto"/>
        <w:left w:val="none" w:sz="0" w:space="0" w:color="auto"/>
        <w:bottom w:val="none" w:sz="0" w:space="0" w:color="auto"/>
        <w:right w:val="none" w:sz="0" w:space="0" w:color="auto"/>
      </w:divBdr>
    </w:div>
    <w:div w:id="483397861">
      <w:bodyDiv w:val="1"/>
      <w:marLeft w:val="0"/>
      <w:marRight w:val="0"/>
      <w:marTop w:val="0"/>
      <w:marBottom w:val="0"/>
      <w:divBdr>
        <w:top w:val="none" w:sz="0" w:space="0" w:color="auto"/>
        <w:left w:val="none" w:sz="0" w:space="0" w:color="auto"/>
        <w:bottom w:val="none" w:sz="0" w:space="0" w:color="auto"/>
        <w:right w:val="none" w:sz="0" w:space="0" w:color="auto"/>
      </w:divBdr>
    </w:div>
    <w:div w:id="485972163">
      <w:bodyDiv w:val="1"/>
      <w:marLeft w:val="0"/>
      <w:marRight w:val="0"/>
      <w:marTop w:val="0"/>
      <w:marBottom w:val="0"/>
      <w:divBdr>
        <w:top w:val="none" w:sz="0" w:space="0" w:color="auto"/>
        <w:left w:val="none" w:sz="0" w:space="0" w:color="auto"/>
        <w:bottom w:val="none" w:sz="0" w:space="0" w:color="auto"/>
        <w:right w:val="none" w:sz="0" w:space="0" w:color="auto"/>
      </w:divBdr>
    </w:div>
    <w:div w:id="489372439">
      <w:bodyDiv w:val="1"/>
      <w:marLeft w:val="0"/>
      <w:marRight w:val="0"/>
      <w:marTop w:val="0"/>
      <w:marBottom w:val="0"/>
      <w:divBdr>
        <w:top w:val="none" w:sz="0" w:space="0" w:color="auto"/>
        <w:left w:val="none" w:sz="0" w:space="0" w:color="auto"/>
        <w:bottom w:val="none" w:sz="0" w:space="0" w:color="auto"/>
        <w:right w:val="none" w:sz="0" w:space="0" w:color="auto"/>
      </w:divBdr>
    </w:div>
    <w:div w:id="493179130">
      <w:bodyDiv w:val="1"/>
      <w:marLeft w:val="0"/>
      <w:marRight w:val="0"/>
      <w:marTop w:val="0"/>
      <w:marBottom w:val="0"/>
      <w:divBdr>
        <w:top w:val="none" w:sz="0" w:space="0" w:color="auto"/>
        <w:left w:val="none" w:sz="0" w:space="0" w:color="auto"/>
        <w:bottom w:val="none" w:sz="0" w:space="0" w:color="auto"/>
        <w:right w:val="none" w:sz="0" w:space="0" w:color="auto"/>
      </w:divBdr>
    </w:div>
    <w:div w:id="496265863">
      <w:bodyDiv w:val="1"/>
      <w:marLeft w:val="0"/>
      <w:marRight w:val="0"/>
      <w:marTop w:val="0"/>
      <w:marBottom w:val="0"/>
      <w:divBdr>
        <w:top w:val="none" w:sz="0" w:space="0" w:color="auto"/>
        <w:left w:val="none" w:sz="0" w:space="0" w:color="auto"/>
        <w:bottom w:val="none" w:sz="0" w:space="0" w:color="auto"/>
        <w:right w:val="none" w:sz="0" w:space="0" w:color="auto"/>
      </w:divBdr>
    </w:div>
    <w:div w:id="503785027">
      <w:bodyDiv w:val="1"/>
      <w:marLeft w:val="0"/>
      <w:marRight w:val="0"/>
      <w:marTop w:val="0"/>
      <w:marBottom w:val="0"/>
      <w:divBdr>
        <w:top w:val="none" w:sz="0" w:space="0" w:color="auto"/>
        <w:left w:val="none" w:sz="0" w:space="0" w:color="auto"/>
        <w:bottom w:val="none" w:sz="0" w:space="0" w:color="auto"/>
        <w:right w:val="none" w:sz="0" w:space="0" w:color="auto"/>
      </w:divBdr>
    </w:div>
    <w:div w:id="503863687">
      <w:bodyDiv w:val="1"/>
      <w:marLeft w:val="0"/>
      <w:marRight w:val="0"/>
      <w:marTop w:val="0"/>
      <w:marBottom w:val="0"/>
      <w:divBdr>
        <w:top w:val="none" w:sz="0" w:space="0" w:color="auto"/>
        <w:left w:val="none" w:sz="0" w:space="0" w:color="auto"/>
        <w:bottom w:val="none" w:sz="0" w:space="0" w:color="auto"/>
        <w:right w:val="none" w:sz="0" w:space="0" w:color="auto"/>
      </w:divBdr>
    </w:div>
    <w:div w:id="507603976">
      <w:bodyDiv w:val="1"/>
      <w:marLeft w:val="0"/>
      <w:marRight w:val="0"/>
      <w:marTop w:val="0"/>
      <w:marBottom w:val="0"/>
      <w:divBdr>
        <w:top w:val="none" w:sz="0" w:space="0" w:color="auto"/>
        <w:left w:val="none" w:sz="0" w:space="0" w:color="auto"/>
        <w:bottom w:val="none" w:sz="0" w:space="0" w:color="auto"/>
        <w:right w:val="none" w:sz="0" w:space="0" w:color="auto"/>
      </w:divBdr>
    </w:div>
    <w:div w:id="512035667">
      <w:bodyDiv w:val="1"/>
      <w:marLeft w:val="0"/>
      <w:marRight w:val="0"/>
      <w:marTop w:val="0"/>
      <w:marBottom w:val="0"/>
      <w:divBdr>
        <w:top w:val="none" w:sz="0" w:space="0" w:color="auto"/>
        <w:left w:val="none" w:sz="0" w:space="0" w:color="auto"/>
        <w:bottom w:val="none" w:sz="0" w:space="0" w:color="auto"/>
        <w:right w:val="none" w:sz="0" w:space="0" w:color="auto"/>
      </w:divBdr>
    </w:div>
    <w:div w:id="512184317">
      <w:bodyDiv w:val="1"/>
      <w:marLeft w:val="0"/>
      <w:marRight w:val="0"/>
      <w:marTop w:val="0"/>
      <w:marBottom w:val="0"/>
      <w:divBdr>
        <w:top w:val="none" w:sz="0" w:space="0" w:color="auto"/>
        <w:left w:val="none" w:sz="0" w:space="0" w:color="auto"/>
        <w:bottom w:val="none" w:sz="0" w:space="0" w:color="auto"/>
        <w:right w:val="none" w:sz="0" w:space="0" w:color="auto"/>
      </w:divBdr>
    </w:div>
    <w:div w:id="512959117">
      <w:bodyDiv w:val="1"/>
      <w:marLeft w:val="0"/>
      <w:marRight w:val="0"/>
      <w:marTop w:val="0"/>
      <w:marBottom w:val="0"/>
      <w:divBdr>
        <w:top w:val="none" w:sz="0" w:space="0" w:color="auto"/>
        <w:left w:val="none" w:sz="0" w:space="0" w:color="auto"/>
        <w:bottom w:val="none" w:sz="0" w:space="0" w:color="auto"/>
        <w:right w:val="none" w:sz="0" w:space="0" w:color="auto"/>
      </w:divBdr>
    </w:div>
    <w:div w:id="513307770">
      <w:bodyDiv w:val="1"/>
      <w:marLeft w:val="0"/>
      <w:marRight w:val="0"/>
      <w:marTop w:val="0"/>
      <w:marBottom w:val="0"/>
      <w:divBdr>
        <w:top w:val="none" w:sz="0" w:space="0" w:color="auto"/>
        <w:left w:val="none" w:sz="0" w:space="0" w:color="auto"/>
        <w:bottom w:val="none" w:sz="0" w:space="0" w:color="auto"/>
        <w:right w:val="none" w:sz="0" w:space="0" w:color="auto"/>
      </w:divBdr>
    </w:div>
    <w:div w:id="514998751">
      <w:bodyDiv w:val="1"/>
      <w:marLeft w:val="0"/>
      <w:marRight w:val="0"/>
      <w:marTop w:val="0"/>
      <w:marBottom w:val="0"/>
      <w:divBdr>
        <w:top w:val="none" w:sz="0" w:space="0" w:color="auto"/>
        <w:left w:val="none" w:sz="0" w:space="0" w:color="auto"/>
        <w:bottom w:val="none" w:sz="0" w:space="0" w:color="auto"/>
        <w:right w:val="none" w:sz="0" w:space="0" w:color="auto"/>
      </w:divBdr>
    </w:div>
    <w:div w:id="517086860">
      <w:bodyDiv w:val="1"/>
      <w:marLeft w:val="0"/>
      <w:marRight w:val="0"/>
      <w:marTop w:val="0"/>
      <w:marBottom w:val="0"/>
      <w:divBdr>
        <w:top w:val="none" w:sz="0" w:space="0" w:color="auto"/>
        <w:left w:val="none" w:sz="0" w:space="0" w:color="auto"/>
        <w:bottom w:val="none" w:sz="0" w:space="0" w:color="auto"/>
        <w:right w:val="none" w:sz="0" w:space="0" w:color="auto"/>
      </w:divBdr>
    </w:div>
    <w:div w:id="522086200">
      <w:bodyDiv w:val="1"/>
      <w:marLeft w:val="0"/>
      <w:marRight w:val="0"/>
      <w:marTop w:val="0"/>
      <w:marBottom w:val="0"/>
      <w:divBdr>
        <w:top w:val="none" w:sz="0" w:space="0" w:color="auto"/>
        <w:left w:val="none" w:sz="0" w:space="0" w:color="auto"/>
        <w:bottom w:val="none" w:sz="0" w:space="0" w:color="auto"/>
        <w:right w:val="none" w:sz="0" w:space="0" w:color="auto"/>
      </w:divBdr>
    </w:div>
    <w:div w:id="524367509">
      <w:bodyDiv w:val="1"/>
      <w:marLeft w:val="0"/>
      <w:marRight w:val="0"/>
      <w:marTop w:val="0"/>
      <w:marBottom w:val="0"/>
      <w:divBdr>
        <w:top w:val="none" w:sz="0" w:space="0" w:color="auto"/>
        <w:left w:val="none" w:sz="0" w:space="0" w:color="auto"/>
        <w:bottom w:val="none" w:sz="0" w:space="0" w:color="auto"/>
        <w:right w:val="none" w:sz="0" w:space="0" w:color="auto"/>
      </w:divBdr>
    </w:div>
    <w:div w:id="527526514">
      <w:bodyDiv w:val="1"/>
      <w:marLeft w:val="0"/>
      <w:marRight w:val="0"/>
      <w:marTop w:val="0"/>
      <w:marBottom w:val="0"/>
      <w:divBdr>
        <w:top w:val="none" w:sz="0" w:space="0" w:color="auto"/>
        <w:left w:val="none" w:sz="0" w:space="0" w:color="auto"/>
        <w:bottom w:val="none" w:sz="0" w:space="0" w:color="auto"/>
        <w:right w:val="none" w:sz="0" w:space="0" w:color="auto"/>
      </w:divBdr>
    </w:div>
    <w:div w:id="534394487">
      <w:bodyDiv w:val="1"/>
      <w:marLeft w:val="0"/>
      <w:marRight w:val="0"/>
      <w:marTop w:val="0"/>
      <w:marBottom w:val="0"/>
      <w:divBdr>
        <w:top w:val="none" w:sz="0" w:space="0" w:color="auto"/>
        <w:left w:val="none" w:sz="0" w:space="0" w:color="auto"/>
        <w:bottom w:val="none" w:sz="0" w:space="0" w:color="auto"/>
        <w:right w:val="none" w:sz="0" w:space="0" w:color="auto"/>
      </w:divBdr>
    </w:div>
    <w:div w:id="535117098">
      <w:bodyDiv w:val="1"/>
      <w:marLeft w:val="0"/>
      <w:marRight w:val="0"/>
      <w:marTop w:val="0"/>
      <w:marBottom w:val="0"/>
      <w:divBdr>
        <w:top w:val="none" w:sz="0" w:space="0" w:color="auto"/>
        <w:left w:val="none" w:sz="0" w:space="0" w:color="auto"/>
        <w:bottom w:val="none" w:sz="0" w:space="0" w:color="auto"/>
        <w:right w:val="none" w:sz="0" w:space="0" w:color="auto"/>
      </w:divBdr>
    </w:div>
    <w:div w:id="535390484">
      <w:bodyDiv w:val="1"/>
      <w:marLeft w:val="0"/>
      <w:marRight w:val="0"/>
      <w:marTop w:val="0"/>
      <w:marBottom w:val="0"/>
      <w:divBdr>
        <w:top w:val="none" w:sz="0" w:space="0" w:color="auto"/>
        <w:left w:val="none" w:sz="0" w:space="0" w:color="auto"/>
        <w:bottom w:val="none" w:sz="0" w:space="0" w:color="auto"/>
        <w:right w:val="none" w:sz="0" w:space="0" w:color="auto"/>
      </w:divBdr>
    </w:div>
    <w:div w:id="537356353">
      <w:bodyDiv w:val="1"/>
      <w:marLeft w:val="0"/>
      <w:marRight w:val="0"/>
      <w:marTop w:val="0"/>
      <w:marBottom w:val="0"/>
      <w:divBdr>
        <w:top w:val="none" w:sz="0" w:space="0" w:color="auto"/>
        <w:left w:val="none" w:sz="0" w:space="0" w:color="auto"/>
        <w:bottom w:val="none" w:sz="0" w:space="0" w:color="auto"/>
        <w:right w:val="none" w:sz="0" w:space="0" w:color="auto"/>
      </w:divBdr>
    </w:div>
    <w:div w:id="539166068">
      <w:bodyDiv w:val="1"/>
      <w:marLeft w:val="0"/>
      <w:marRight w:val="0"/>
      <w:marTop w:val="0"/>
      <w:marBottom w:val="0"/>
      <w:divBdr>
        <w:top w:val="none" w:sz="0" w:space="0" w:color="auto"/>
        <w:left w:val="none" w:sz="0" w:space="0" w:color="auto"/>
        <w:bottom w:val="none" w:sz="0" w:space="0" w:color="auto"/>
        <w:right w:val="none" w:sz="0" w:space="0" w:color="auto"/>
      </w:divBdr>
    </w:div>
    <w:div w:id="540094213">
      <w:bodyDiv w:val="1"/>
      <w:marLeft w:val="0"/>
      <w:marRight w:val="0"/>
      <w:marTop w:val="0"/>
      <w:marBottom w:val="0"/>
      <w:divBdr>
        <w:top w:val="none" w:sz="0" w:space="0" w:color="auto"/>
        <w:left w:val="none" w:sz="0" w:space="0" w:color="auto"/>
        <w:bottom w:val="none" w:sz="0" w:space="0" w:color="auto"/>
        <w:right w:val="none" w:sz="0" w:space="0" w:color="auto"/>
      </w:divBdr>
    </w:div>
    <w:div w:id="541091167">
      <w:bodyDiv w:val="1"/>
      <w:marLeft w:val="0"/>
      <w:marRight w:val="0"/>
      <w:marTop w:val="0"/>
      <w:marBottom w:val="0"/>
      <w:divBdr>
        <w:top w:val="none" w:sz="0" w:space="0" w:color="auto"/>
        <w:left w:val="none" w:sz="0" w:space="0" w:color="auto"/>
        <w:bottom w:val="none" w:sz="0" w:space="0" w:color="auto"/>
        <w:right w:val="none" w:sz="0" w:space="0" w:color="auto"/>
      </w:divBdr>
    </w:div>
    <w:div w:id="541409491">
      <w:bodyDiv w:val="1"/>
      <w:marLeft w:val="0"/>
      <w:marRight w:val="0"/>
      <w:marTop w:val="0"/>
      <w:marBottom w:val="0"/>
      <w:divBdr>
        <w:top w:val="none" w:sz="0" w:space="0" w:color="auto"/>
        <w:left w:val="none" w:sz="0" w:space="0" w:color="auto"/>
        <w:bottom w:val="none" w:sz="0" w:space="0" w:color="auto"/>
        <w:right w:val="none" w:sz="0" w:space="0" w:color="auto"/>
      </w:divBdr>
    </w:div>
    <w:div w:id="544372734">
      <w:bodyDiv w:val="1"/>
      <w:marLeft w:val="0"/>
      <w:marRight w:val="0"/>
      <w:marTop w:val="0"/>
      <w:marBottom w:val="0"/>
      <w:divBdr>
        <w:top w:val="none" w:sz="0" w:space="0" w:color="auto"/>
        <w:left w:val="none" w:sz="0" w:space="0" w:color="auto"/>
        <w:bottom w:val="none" w:sz="0" w:space="0" w:color="auto"/>
        <w:right w:val="none" w:sz="0" w:space="0" w:color="auto"/>
      </w:divBdr>
    </w:div>
    <w:div w:id="546258720">
      <w:bodyDiv w:val="1"/>
      <w:marLeft w:val="0"/>
      <w:marRight w:val="0"/>
      <w:marTop w:val="0"/>
      <w:marBottom w:val="0"/>
      <w:divBdr>
        <w:top w:val="none" w:sz="0" w:space="0" w:color="auto"/>
        <w:left w:val="none" w:sz="0" w:space="0" w:color="auto"/>
        <w:bottom w:val="none" w:sz="0" w:space="0" w:color="auto"/>
        <w:right w:val="none" w:sz="0" w:space="0" w:color="auto"/>
      </w:divBdr>
    </w:div>
    <w:div w:id="548345285">
      <w:bodyDiv w:val="1"/>
      <w:marLeft w:val="0"/>
      <w:marRight w:val="0"/>
      <w:marTop w:val="0"/>
      <w:marBottom w:val="0"/>
      <w:divBdr>
        <w:top w:val="none" w:sz="0" w:space="0" w:color="auto"/>
        <w:left w:val="none" w:sz="0" w:space="0" w:color="auto"/>
        <w:bottom w:val="none" w:sz="0" w:space="0" w:color="auto"/>
        <w:right w:val="none" w:sz="0" w:space="0" w:color="auto"/>
      </w:divBdr>
    </w:div>
    <w:div w:id="554389765">
      <w:bodyDiv w:val="1"/>
      <w:marLeft w:val="0"/>
      <w:marRight w:val="0"/>
      <w:marTop w:val="0"/>
      <w:marBottom w:val="0"/>
      <w:divBdr>
        <w:top w:val="none" w:sz="0" w:space="0" w:color="auto"/>
        <w:left w:val="none" w:sz="0" w:space="0" w:color="auto"/>
        <w:bottom w:val="none" w:sz="0" w:space="0" w:color="auto"/>
        <w:right w:val="none" w:sz="0" w:space="0" w:color="auto"/>
      </w:divBdr>
    </w:div>
    <w:div w:id="555550611">
      <w:bodyDiv w:val="1"/>
      <w:marLeft w:val="0"/>
      <w:marRight w:val="0"/>
      <w:marTop w:val="0"/>
      <w:marBottom w:val="0"/>
      <w:divBdr>
        <w:top w:val="none" w:sz="0" w:space="0" w:color="auto"/>
        <w:left w:val="none" w:sz="0" w:space="0" w:color="auto"/>
        <w:bottom w:val="none" w:sz="0" w:space="0" w:color="auto"/>
        <w:right w:val="none" w:sz="0" w:space="0" w:color="auto"/>
      </w:divBdr>
    </w:div>
    <w:div w:id="558247996">
      <w:bodyDiv w:val="1"/>
      <w:marLeft w:val="0"/>
      <w:marRight w:val="0"/>
      <w:marTop w:val="0"/>
      <w:marBottom w:val="0"/>
      <w:divBdr>
        <w:top w:val="none" w:sz="0" w:space="0" w:color="auto"/>
        <w:left w:val="none" w:sz="0" w:space="0" w:color="auto"/>
        <w:bottom w:val="none" w:sz="0" w:space="0" w:color="auto"/>
        <w:right w:val="none" w:sz="0" w:space="0" w:color="auto"/>
      </w:divBdr>
    </w:div>
    <w:div w:id="558637897">
      <w:bodyDiv w:val="1"/>
      <w:marLeft w:val="0"/>
      <w:marRight w:val="0"/>
      <w:marTop w:val="0"/>
      <w:marBottom w:val="0"/>
      <w:divBdr>
        <w:top w:val="none" w:sz="0" w:space="0" w:color="auto"/>
        <w:left w:val="none" w:sz="0" w:space="0" w:color="auto"/>
        <w:bottom w:val="none" w:sz="0" w:space="0" w:color="auto"/>
        <w:right w:val="none" w:sz="0" w:space="0" w:color="auto"/>
      </w:divBdr>
    </w:div>
    <w:div w:id="560794023">
      <w:bodyDiv w:val="1"/>
      <w:marLeft w:val="0"/>
      <w:marRight w:val="0"/>
      <w:marTop w:val="0"/>
      <w:marBottom w:val="0"/>
      <w:divBdr>
        <w:top w:val="none" w:sz="0" w:space="0" w:color="auto"/>
        <w:left w:val="none" w:sz="0" w:space="0" w:color="auto"/>
        <w:bottom w:val="none" w:sz="0" w:space="0" w:color="auto"/>
        <w:right w:val="none" w:sz="0" w:space="0" w:color="auto"/>
      </w:divBdr>
    </w:div>
    <w:div w:id="563370367">
      <w:bodyDiv w:val="1"/>
      <w:marLeft w:val="0"/>
      <w:marRight w:val="0"/>
      <w:marTop w:val="0"/>
      <w:marBottom w:val="0"/>
      <w:divBdr>
        <w:top w:val="none" w:sz="0" w:space="0" w:color="auto"/>
        <w:left w:val="none" w:sz="0" w:space="0" w:color="auto"/>
        <w:bottom w:val="none" w:sz="0" w:space="0" w:color="auto"/>
        <w:right w:val="none" w:sz="0" w:space="0" w:color="auto"/>
      </w:divBdr>
    </w:div>
    <w:div w:id="568347933">
      <w:bodyDiv w:val="1"/>
      <w:marLeft w:val="0"/>
      <w:marRight w:val="0"/>
      <w:marTop w:val="0"/>
      <w:marBottom w:val="0"/>
      <w:divBdr>
        <w:top w:val="none" w:sz="0" w:space="0" w:color="auto"/>
        <w:left w:val="none" w:sz="0" w:space="0" w:color="auto"/>
        <w:bottom w:val="none" w:sz="0" w:space="0" w:color="auto"/>
        <w:right w:val="none" w:sz="0" w:space="0" w:color="auto"/>
      </w:divBdr>
    </w:div>
    <w:div w:id="571544912">
      <w:bodyDiv w:val="1"/>
      <w:marLeft w:val="0"/>
      <w:marRight w:val="0"/>
      <w:marTop w:val="0"/>
      <w:marBottom w:val="0"/>
      <w:divBdr>
        <w:top w:val="none" w:sz="0" w:space="0" w:color="auto"/>
        <w:left w:val="none" w:sz="0" w:space="0" w:color="auto"/>
        <w:bottom w:val="none" w:sz="0" w:space="0" w:color="auto"/>
        <w:right w:val="none" w:sz="0" w:space="0" w:color="auto"/>
      </w:divBdr>
    </w:div>
    <w:div w:id="572157651">
      <w:bodyDiv w:val="1"/>
      <w:marLeft w:val="0"/>
      <w:marRight w:val="0"/>
      <w:marTop w:val="0"/>
      <w:marBottom w:val="0"/>
      <w:divBdr>
        <w:top w:val="none" w:sz="0" w:space="0" w:color="auto"/>
        <w:left w:val="none" w:sz="0" w:space="0" w:color="auto"/>
        <w:bottom w:val="none" w:sz="0" w:space="0" w:color="auto"/>
        <w:right w:val="none" w:sz="0" w:space="0" w:color="auto"/>
      </w:divBdr>
    </w:div>
    <w:div w:id="576860333">
      <w:bodyDiv w:val="1"/>
      <w:marLeft w:val="0"/>
      <w:marRight w:val="0"/>
      <w:marTop w:val="0"/>
      <w:marBottom w:val="0"/>
      <w:divBdr>
        <w:top w:val="none" w:sz="0" w:space="0" w:color="auto"/>
        <w:left w:val="none" w:sz="0" w:space="0" w:color="auto"/>
        <w:bottom w:val="none" w:sz="0" w:space="0" w:color="auto"/>
        <w:right w:val="none" w:sz="0" w:space="0" w:color="auto"/>
      </w:divBdr>
    </w:div>
    <w:div w:id="577983751">
      <w:bodyDiv w:val="1"/>
      <w:marLeft w:val="0"/>
      <w:marRight w:val="0"/>
      <w:marTop w:val="0"/>
      <w:marBottom w:val="0"/>
      <w:divBdr>
        <w:top w:val="none" w:sz="0" w:space="0" w:color="auto"/>
        <w:left w:val="none" w:sz="0" w:space="0" w:color="auto"/>
        <w:bottom w:val="none" w:sz="0" w:space="0" w:color="auto"/>
        <w:right w:val="none" w:sz="0" w:space="0" w:color="auto"/>
      </w:divBdr>
    </w:div>
    <w:div w:id="577984425">
      <w:bodyDiv w:val="1"/>
      <w:marLeft w:val="0"/>
      <w:marRight w:val="0"/>
      <w:marTop w:val="0"/>
      <w:marBottom w:val="0"/>
      <w:divBdr>
        <w:top w:val="none" w:sz="0" w:space="0" w:color="auto"/>
        <w:left w:val="none" w:sz="0" w:space="0" w:color="auto"/>
        <w:bottom w:val="none" w:sz="0" w:space="0" w:color="auto"/>
        <w:right w:val="none" w:sz="0" w:space="0" w:color="auto"/>
      </w:divBdr>
    </w:div>
    <w:div w:id="578174129">
      <w:bodyDiv w:val="1"/>
      <w:marLeft w:val="0"/>
      <w:marRight w:val="0"/>
      <w:marTop w:val="0"/>
      <w:marBottom w:val="0"/>
      <w:divBdr>
        <w:top w:val="none" w:sz="0" w:space="0" w:color="auto"/>
        <w:left w:val="none" w:sz="0" w:space="0" w:color="auto"/>
        <w:bottom w:val="none" w:sz="0" w:space="0" w:color="auto"/>
        <w:right w:val="none" w:sz="0" w:space="0" w:color="auto"/>
      </w:divBdr>
    </w:div>
    <w:div w:id="578641043">
      <w:bodyDiv w:val="1"/>
      <w:marLeft w:val="0"/>
      <w:marRight w:val="0"/>
      <w:marTop w:val="0"/>
      <w:marBottom w:val="0"/>
      <w:divBdr>
        <w:top w:val="none" w:sz="0" w:space="0" w:color="auto"/>
        <w:left w:val="none" w:sz="0" w:space="0" w:color="auto"/>
        <w:bottom w:val="none" w:sz="0" w:space="0" w:color="auto"/>
        <w:right w:val="none" w:sz="0" w:space="0" w:color="auto"/>
      </w:divBdr>
    </w:div>
    <w:div w:id="579409907">
      <w:bodyDiv w:val="1"/>
      <w:marLeft w:val="0"/>
      <w:marRight w:val="0"/>
      <w:marTop w:val="0"/>
      <w:marBottom w:val="0"/>
      <w:divBdr>
        <w:top w:val="none" w:sz="0" w:space="0" w:color="auto"/>
        <w:left w:val="none" w:sz="0" w:space="0" w:color="auto"/>
        <w:bottom w:val="none" w:sz="0" w:space="0" w:color="auto"/>
        <w:right w:val="none" w:sz="0" w:space="0" w:color="auto"/>
      </w:divBdr>
    </w:div>
    <w:div w:id="579562216">
      <w:bodyDiv w:val="1"/>
      <w:marLeft w:val="0"/>
      <w:marRight w:val="0"/>
      <w:marTop w:val="0"/>
      <w:marBottom w:val="0"/>
      <w:divBdr>
        <w:top w:val="none" w:sz="0" w:space="0" w:color="auto"/>
        <w:left w:val="none" w:sz="0" w:space="0" w:color="auto"/>
        <w:bottom w:val="none" w:sz="0" w:space="0" w:color="auto"/>
        <w:right w:val="none" w:sz="0" w:space="0" w:color="auto"/>
      </w:divBdr>
    </w:div>
    <w:div w:id="579949537">
      <w:bodyDiv w:val="1"/>
      <w:marLeft w:val="0"/>
      <w:marRight w:val="0"/>
      <w:marTop w:val="0"/>
      <w:marBottom w:val="0"/>
      <w:divBdr>
        <w:top w:val="none" w:sz="0" w:space="0" w:color="auto"/>
        <w:left w:val="none" w:sz="0" w:space="0" w:color="auto"/>
        <w:bottom w:val="none" w:sz="0" w:space="0" w:color="auto"/>
        <w:right w:val="none" w:sz="0" w:space="0" w:color="auto"/>
      </w:divBdr>
    </w:div>
    <w:div w:id="582760355">
      <w:bodyDiv w:val="1"/>
      <w:marLeft w:val="0"/>
      <w:marRight w:val="0"/>
      <w:marTop w:val="0"/>
      <w:marBottom w:val="0"/>
      <w:divBdr>
        <w:top w:val="none" w:sz="0" w:space="0" w:color="auto"/>
        <w:left w:val="none" w:sz="0" w:space="0" w:color="auto"/>
        <w:bottom w:val="none" w:sz="0" w:space="0" w:color="auto"/>
        <w:right w:val="none" w:sz="0" w:space="0" w:color="auto"/>
      </w:divBdr>
    </w:div>
    <w:div w:id="586579080">
      <w:bodyDiv w:val="1"/>
      <w:marLeft w:val="0"/>
      <w:marRight w:val="0"/>
      <w:marTop w:val="0"/>
      <w:marBottom w:val="0"/>
      <w:divBdr>
        <w:top w:val="none" w:sz="0" w:space="0" w:color="auto"/>
        <w:left w:val="none" w:sz="0" w:space="0" w:color="auto"/>
        <w:bottom w:val="none" w:sz="0" w:space="0" w:color="auto"/>
        <w:right w:val="none" w:sz="0" w:space="0" w:color="auto"/>
      </w:divBdr>
    </w:div>
    <w:div w:id="590965436">
      <w:bodyDiv w:val="1"/>
      <w:marLeft w:val="0"/>
      <w:marRight w:val="0"/>
      <w:marTop w:val="0"/>
      <w:marBottom w:val="0"/>
      <w:divBdr>
        <w:top w:val="none" w:sz="0" w:space="0" w:color="auto"/>
        <w:left w:val="none" w:sz="0" w:space="0" w:color="auto"/>
        <w:bottom w:val="none" w:sz="0" w:space="0" w:color="auto"/>
        <w:right w:val="none" w:sz="0" w:space="0" w:color="auto"/>
      </w:divBdr>
    </w:div>
    <w:div w:id="597100300">
      <w:bodyDiv w:val="1"/>
      <w:marLeft w:val="0"/>
      <w:marRight w:val="0"/>
      <w:marTop w:val="0"/>
      <w:marBottom w:val="0"/>
      <w:divBdr>
        <w:top w:val="none" w:sz="0" w:space="0" w:color="auto"/>
        <w:left w:val="none" w:sz="0" w:space="0" w:color="auto"/>
        <w:bottom w:val="none" w:sz="0" w:space="0" w:color="auto"/>
        <w:right w:val="none" w:sz="0" w:space="0" w:color="auto"/>
      </w:divBdr>
    </w:div>
    <w:div w:id="603464542">
      <w:bodyDiv w:val="1"/>
      <w:marLeft w:val="0"/>
      <w:marRight w:val="0"/>
      <w:marTop w:val="0"/>
      <w:marBottom w:val="0"/>
      <w:divBdr>
        <w:top w:val="none" w:sz="0" w:space="0" w:color="auto"/>
        <w:left w:val="none" w:sz="0" w:space="0" w:color="auto"/>
        <w:bottom w:val="none" w:sz="0" w:space="0" w:color="auto"/>
        <w:right w:val="none" w:sz="0" w:space="0" w:color="auto"/>
      </w:divBdr>
    </w:div>
    <w:div w:id="605575709">
      <w:bodyDiv w:val="1"/>
      <w:marLeft w:val="0"/>
      <w:marRight w:val="0"/>
      <w:marTop w:val="0"/>
      <w:marBottom w:val="0"/>
      <w:divBdr>
        <w:top w:val="none" w:sz="0" w:space="0" w:color="auto"/>
        <w:left w:val="none" w:sz="0" w:space="0" w:color="auto"/>
        <w:bottom w:val="none" w:sz="0" w:space="0" w:color="auto"/>
        <w:right w:val="none" w:sz="0" w:space="0" w:color="auto"/>
      </w:divBdr>
    </w:div>
    <w:div w:id="607662932">
      <w:bodyDiv w:val="1"/>
      <w:marLeft w:val="0"/>
      <w:marRight w:val="0"/>
      <w:marTop w:val="0"/>
      <w:marBottom w:val="0"/>
      <w:divBdr>
        <w:top w:val="none" w:sz="0" w:space="0" w:color="auto"/>
        <w:left w:val="none" w:sz="0" w:space="0" w:color="auto"/>
        <w:bottom w:val="none" w:sz="0" w:space="0" w:color="auto"/>
        <w:right w:val="none" w:sz="0" w:space="0" w:color="auto"/>
      </w:divBdr>
    </w:div>
    <w:div w:id="608128592">
      <w:bodyDiv w:val="1"/>
      <w:marLeft w:val="0"/>
      <w:marRight w:val="0"/>
      <w:marTop w:val="0"/>
      <w:marBottom w:val="0"/>
      <w:divBdr>
        <w:top w:val="none" w:sz="0" w:space="0" w:color="auto"/>
        <w:left w:val="none" w:sz="0" w:space="0" w:color="auto"/>
        <w:bottom w:val="none" w:sz="0" w:space="0" w:color="auto"/>
        <w:right w:val="none" w:sz="0" w:space="0" w:color="auto"/>
      </w:divBdr>
    </w:div>
    <w:div w:id="610867474">
      <w:bodyDiv w:val="1"/>
      <w:marLeft w:val="0"/>
      <w:marRight w:val="0"/>
      <w:marTop w:val="0"/>
      <w:marBottom w:val="0"/>
      <w:divBdr>
        <w:top w:val="none" w:sz="0" w:space="0" w:color="auto"/>
        <w:left w:val="none" w:sz="0" w:space="0" w:color="auto"/>
        <w:bottom w:val="none" w:sz="0" w:space="0" w:color="auto"/>
        <w:right w:val="none" w:sz="0" w:space="0" w:color="auto"/>
      </w:divBdr>
    </w:div>
    <w:div w:id="611743812">
      <w:bodyDiv w:val="1"/>
      <w:marLeft w:val="0"/>
      <w:marRight w:val="0"/>
      <w:marTop w:val="0"/>
      <w:marBottom w:val="0"/>
      <w:divBdr>
        <w:top w:val="none" w:sz="0" w:space="0" w:color="auto"/>
        <w:left w:val="none" w:sz="0" w:space="0" w:color="auto"/>
        <w:bottom w:val="none" w:sz="0" w:space="0" w:color="auto"/>
        <w:right w:val="none" w:sz="0" w:space="0" w:color="auto"/>
      </w:divBdr>
    </w:div>
    <w:div w:id="612177796">
      <w:bodyDiv w:val="1"/>
      <w:marLeft w:val="0"/>
      <w:marRight w:val="0"/>
      <w:marTop w:val="0"/>
      <w:marBottom w:val="0"/>
      <w:divBdr>
        <w:top w:val="none" w:sz="0" w:space="0" w:color="auto"/>
        <w:left w:val="none" w:sz="0" w:space="0" w:color="auto"/>
        <w:bottom w:val="none" w:sz="0" w:space="0" w:color="auto"/>
        <w:right w:val="none" w:sz="0" w:space="0" w:color="auto"/>
      </w:divBdr>
    </w:div>
    <w:div w:id="614557684">
      <w:bodyDiv w:val="1"/>
      <w:marLeft w:val="0"/>
      <w:marRight w:val="0"/>
      <w:marTop w:val="0"/>
      <w:marBottom w:val="0"/>
      <w:divBdr>
        <w:top w:val="none" w:sz="0" w:space="0" w:color="auto"/>
        <w:left w:val="none" w:sz="0" w:space="0" w:color="auto"/>
        <w:bottom w:val="none" w:sz="0" w:space="0" w:color="auto"/>
        <w:right w:val="none" w:sz="0" w:space="0" w:color="auto"/>
      </w:divBdr>
    </w:div>
    <w:div w:id="622886419">
      <w:bodyDiv w:val="1"/>
      <w:marLeft w:val="0"/>
      <w:marRight w:val="0"/>
      <w:marTop w:val="0"/>
      <w:marBottom w:val="0"/>
      <w:divBdr>
        <w:top w:val="none" w:sz="0" w:space="0" w:color="auto"/>
        <w:left w:val="none" w:sz="0" w:space="0" w:color="auto"/>
        <w:bottom w:val="none" w:sz="0" w:space="0" w:color="auto"/>
        <w:right w:val="none" w:sz="0" w:space="0" w:color="auto"/>
      </w:divBdr>
    </w:div>
    <w:div w:id="626089854">
      <w:bodyDiv w:val="1"/>
      <w:marLeft w:val="0"/>
      <w:marRight w:val="0"/>
      <w:marTop w:val="0"/>
      <w:marBottom w:val="0"/>
      <w:divBdr>
        <w:top w:val="none" w:sz="0" w:space="0" w:color="auto"/>
        <w:left w:val="none" w:sz="0" w:space="0" w:color="auto"/>
        <w:bottom w:val="none" w:sz="0" w:space="0" w:color="auto"/>
        <w:right w:val="none" w:sz="0" w:space="0" w:color="auto"/>
      </w:divBdr>
    </w:div>
    <w:div w:id="630480212">
      <w:bodyDiv w:val="1"/>
      <w:marLeft w:val="0"/>
      <w:marRight w:val="0"/>
      <w:marTop w:val="0"/>
      <w:marBottom w:val="0"/>
      <w:divBdr>
        <w:top w:val="none" w:sz="0" w:space="0" w:color="auto"/>
        <w:left w:val="none" w:sz="0" w:space="0" w:color="auto"/>
        <w:bottom w:val="none" w:sz="0" w:space="0" w:color="auto"/>
        <w:right w:val="none" w:sz="0" w:space="0" w:color="auto"/>
      </w:divBdr>
    </w:div>
    <w:div w:id="630524542">
      <w:bodyDiv w:val="1"/>
      <w:marLeft w:val="0"/>
      <w:marRight w:val="0"/>
      <w:marTop w:val="0"/>
      <w:marBottom w:val="0"/>
      <w:divBdr>
        <w:top w:val="none" w:sz="0" w:space="0" w:color="auto"/>
        <w:left w:val="none" w:sz="0" w:space="0" w:color="auto"/>
        <w:bottom w:val="none" w:sz="0" w:space="0" w:color="auto"/>
        <w:right w:val="none" w:sz="0" w:space="0" w:color="auto"/>
      </w:divBdr>
    </w:div>
    <w:div w:id="633944294">
      <w:bodyDiv w:val="1"/>
      <w:marLeft w:val="0"/>
      <w:marRight w:val="0"/>
      <w:marTop w:val="0"/>
      <w:marBottom w:val="0"/>
      <w:divBdr>
        <w:top w:val="none" w:sz="0" w:space="0" w:color="auto"/>
        <w:left w:val="none" w:sz="0" w:space="0" w:color="auto"/>
        <w:bottom w:val="none" w:sz="0" w:space="0" w:color="auto"/>
        <w:right w:val="none" w:sz="0" w:space="0" w:color="auto"/>
      </w:divBdr>
    </w:div>
    <w:div w:id="635912491">
      <w:bodyDiv w:val="1"/>
      <w:marLeft w:val="0"/>
      <w:marRight w:val="0"/>
      <w:marTop w:val="0"/>
      <w:marBottom w:val="0"/>
      <w:divBdr>
        <w:top w:val="none" w:sz="0" w:space="0" w:color="auto"/>
        <w:left w:val="none" w:sz="0" w:space="0" w:color="auto"/>
        <w:bottom w:val="none" w:sz="0" w:space="0" w:color="auto"/>
        <w:right w:val="none" w:sz="0" w:space="0" w:color="auto"/>
      </w:divBdr>
    </w:div>
    <w:div w:id="638538519">
      <w:bodyDiv w:val="1"/>
      <w:marLeft w:val="0"/>
      <w:marRight w:val="0"/>
      <w:marTop w:val="0"/>
      <w:marBottom w:val="0"/>
      <w:divBdr>
        <w:top w:val="none" w:sz="0" w:space="0" w:color="auto"/>
        <w:left w:val="none" w:sz="0" w:space="0" w:color="auto"/>
        <w:bottom w:val="none" w:sz="0" w:space="0" w:color="auto"/>
        <w:right w:val="none" w:sz="0" w:space="0" w:color="auto"/>
      </w:divBdr>
    </w:div>
    <w:div w:id="638924116">
      <w:bodyDiv w:val="1"/>
      <w:marLeft w:val="0"/>
      <w:marRight w:val="0"/>
      <w:marTop w:val="0"/>
      <w:marBottom w:val="0"/>
      <w:divBdr>
        <w:top w:val="none" w:sz="0" w:space="0" w:color="auto"/>
        <w:left w:val="none" w:sz="0" w:space="0" w:color="auto"/>
        <w:bottom w:val="none" w:sz="0" w:space="0" w:color="auto"/>
        <w:right w:val="none" w:sz="0" w:space="0" w:color="auto"/>
      </w:divBdr>
    </w:div>
    <w:div w:id="640886266">
      <w:bodyDiv w:val="1"/>
      <w:marLeft w:val="0"/>
      <w:marRight w:val="0"/>
      <w:marTop w:val="0"/>
      <w:marBottom w:val="0"/>
      <w:divBdr>
        <w:top w:val="none" w:sz="0" w:space="0" w:color="auto"/>
        <w:left w:val="none" w:sz="0" w:space="0" w:color="auto"/>
        <w:bottom w:val="none" w:sz="0" w:space="0" w:color="auto"/>
        <w:right w:val="none" w:sz="0" w:space="0" w:color="auto"/>
      </w:divBdr>
    </w:div>
    <w:div w:id="646936760">
      <w:bodyDiv w:val="1"/>
      <w:marLeft w:val="0"/>
      <w:marRight w:val="0"/>
      <w:marTop w:val="0"/>
      <w:marBottom w:val="0"/>
      <w:divBdr>
        <w:top w:val="none" w:sz="0" w:space="0" w:color="auto"/>
        <w:left w:val="none" w:sz="0" w:space="0" w:color="auto"/>
        <w:bottom w:val="none" w:sz="0" w:space="0" w:color="auto"/>
        <w:right w:val="none" w:sz="0" w:space="0" w:color="auto"/>
      </w:divBdr>
    </w:div>
    <w:div w:id="653294117">
      <w:bodyDiv w:val="1"/>
      <w:marLeft w:val="0"/>
      <w:marRight w:val="0"/>
      <w:marTop w:val="0"/>
      <w:marBottom w:val="0"/>
      <w:divBdr>
        <w:top w:val="none" w:sz="0" w:space="0" w:color="auto"/>
        <w:left w:val="none" w:sz="0" w:space="0" w:color="auto"/>
        <w:bottom w:val="none" w:sz="0" w:space="0" w:color="auto"/>
        <w:right w:val="none" w:sz="0" w:space="0" w:color="auto"/>
      </w:divBdr>
    </w:div>
    <w:div w:id="653413348">
      <w:bodyDiv w:val="1"/>
      <w:marLeft w:val="0"/>
      <w:marRight w:val="0"/>
      <w:marTop w:val="0"/>
      <w:marBottom w:val="0"/>
      <w:divBdr>
        <w:top w:val="none" w:sz="0" w:space="0" w:color="auto"/>
        <w:left w:val="none" w:sz="0" w:space="0" w:color="auto"/>
        <w:bottom w:val="none" w:sz="0" w:space="0" w:color="auto"/>
        <w:right w:val="none" w:sz="0" w:space="0" w:color="auto"/>
      </w:divBdr>
    </w:div>
    <w:div w:id="653533143">
      <w:bodyDiv w:val="1"/>
      <w:marLeft w:val="0"/>
      <w:marRight w:val="0"/>
      <w:marTop w:val="0"/>
      <w:marBottom w:val="0"/>
      <w:divBdr>
        <w:top w:val="none" w:sz="0" w:space="0" w:color="auto"/>
        <w:left w:val="none" w:sz="0" w:space="0" w:color="auto"/>
        <w:bottom w:val="none" w:sz="0" w:space="0" w:color="auto"/>
        <w:right w:val="none" w:sz="0" w:space="0" w:color="auto"/>
      </w:divBdr>
    </w:div>
    <w:div w:id="653996689">
      <w:bodyDiv w:val="1"/>
      <w:marLeft w:val="0"/>
      <w:marRight w:val="0"/>
      <w:marTop w:val="0"/>
      <w:marBottom w:val="0"/>
      <w:divBdr>
        <w:top w:val="none" w:sz="0" w:space="0" w:color="auto"/>
        <w:left w:val="none" w:sz="0" w:space="0" w:color="auto"/>
        <w:bottom w:val="none" w:sz="0" w:space="0" w:color="auto"/>
        <w:right w:val="none" w:sz="0" w:space="0" w:color="auto"/>
      </w:divBdr>
    </w:div>
    <w:div w:id="654991759">
      <w:bodyDiv w:val="1"/>
      <w:marLeft w:val="0"/>
      <w:marRight w:val="0"/>
      <w:marTop w:val="0"/>
      <w:marBottom w:val="0"/>
      <w:divBdr>
        <w:top w:val="none" w:sz="0" w:space="0" w:color="auto"/>
        <w:left w:val="none" w:sz="0" w:space="0" w:color="auto"/>
        <w:bottom w:val="none" w:sz="0" w:space="0" w:color="auto"/>
        <w:right w:val="none" w:sz="0" w:space="0" w:color="auto"/>
      </w:divBdr>
    </w:div>
    <w:div w:id="655181992">
      <w:bodyDiv w:val="1"/>
      <w:marLeft w:val="0"/>
      <w:marRight w:val="0"/>
      <w:marTop w:val="0"/>
      <w:marBottom w:val="0"/>
      <w:divBdr>
        <w:top w:val="none" w:sz="0" w:space="0" w:color="auto"/>
        <w:left w:val="none" w:sz="0" w:space="0" w:color="auto"/>
        <w:bottom w:val="none" w:sz="0" w:space="0" w:color="auto"/>
        <w:right w:val="none" w:sz="0" w:space="0" w:color="auto"/>
      </w:divBdr>
    </w:div>
    <w:div w:id="655575031">
      <w:bodyDiv w:val="1"/>
      <w:marLeft w:val="0"/>
      <w:marRight w:val="0"/>
      <w:marTop w:val="0"/>
      <w:marBottom w:val="0"/>
      <w:divBdr>
        <w:top w:val="none" w:sz="0" w:space="0" w:color="auto"/>
        <w:left w:val="none" w:sz="0" w:space="0" w:color="auto"/>
        <w:bottom w:val="none" w:sz="0" w:space="0" w:color="auto"/>
        <w:right w:val="none" w:sz="0" w:space="0" w:color="auto"/>
      </w:divBdr>
    </w:div>
    <w:div w:id="660542458">
      <w:bodyDiv w:val="1"/>
      <w:marLeft w:val="0"/>
      <w:marRight w:val="0"/>
      <w:marTop w:val="0"/>
      <w:marBottom w:val="0"/>
      <w:divBdr>
        <w:top w:val="none" w:sz="0" w:space="0" w:color="auto"/>
        <w:left w:val="none" w:sz="0" w:space="0" w:color="auto"/>
        <w:bottom w:val="none" w:sz="0" w:space="0" w:color="auto"/>
        <w:right w:val="none" w:sz="0" w:space="0" w:color="auto"/>
      </w:divBdr>
    </w:div>
    <w:div w:id="660811215">
      <w:bodyDiv w:val="1"/>
      <w:marLeft w:val="0"/>
      <w:marRight w:val="0"/>
      <w:marTop w:val="0"/>
      <w:marBottom w:val="0"/>
      <w:divBdr>
        <w:top w:val="none" w:sz="0" w:space="0" w:color="auto"/>
        <w:left w:val="none" w:sz="0" w:space="0" w:color="auto"/>
        <w:bottom w:val="none" w:sz="0" w:space="0" w:color="auto"/>
        <w:right w:val="none" w:sz="0" w:space="0" w:color="auto"/>
      </w:divBdr>
    </w:div>
    <w:div w:id="661082278">
      <w:bodyDiv w:val="1"/>
      <w:marLeft w:val="0"/>
      <w:marRight w:val="0"/>
      <w:marTop w:val="0"/>
      <w:marBottom w:val="0"/>
      <w:divBdr>
        <w:top w:val="none" w:sz="0" w:space="0" w:color="auto"/>
        <w:left w:val="none" w:sz="0" w:space="0" w:color="auto"/>
        <w:bottom w:val="none" w:sz="0" w:space="0" w:color="auto"/>
        <w:right w:val="none" w:sz="0" w:space="0" w:color="auto"/>
      </w:divBdr>
    </w:div>
    <w:div w:id="670567764">
      <w:bodyDiv w:val="1"/>
      <w:marLeft w:val="0"/>
      <w:marRight w:val="0"/>
      <w:marTop w:val="0"/>
      <w:marBottom w:val="0"/>
      <w:divBdr>
        <w:top w:val="none" w:sz="0" w:space="0" w:color="auto"/>
        <w:left w:val="none" w:sz="0" w:space="0" w:color="auto"/>
        <w:bottom w:val="none" w:sz="0" w:space="0" w:color="auto"/>
        <w:right w:val="none" w:sz="0" w:space="0" w:color="auto"/>
      </w:divBdr>
    </w:div>
    <w:div w:id="687871417">
      <w:bodyDiv w:val="1"/>
      <w:marLeft w:val="0"/>
      <w:marRight w:val="0"/>
      <w:marTop w:val="0"/>
      <w:marBottom w:val="0"/>
      <w:divBdr>
        <w:top w:val="none" w:sz="0" w:space="0" w:color="auto"/>
        <w:left w:val="none" w:sz="0" w:space="0" w:color="auto"/>
        <w:bottom w:val="none" w:sz="0" w:space="0" w:color="auto"/>
        <w:right w:val="none" w:sz="0" w:space="0" w:color="auto"/>
      </w:divBdr>
    </w:div>
    <w:div w:id="694305541">
      <w:bodyDiv w:val="1"/>
      <w:marLeft w:val="0"/>
      <w:marRight w:val="0"/>
      <w:marTop w:val="0"/>
      <w:marBottom w:val="0"/>
      <w:divBdr>
        <w:top w:val="none" w:sz="0" w:space="0" w:color="auto"/>
        <w:left w:val="none" w:sz="0" w:space="0" w:color="auto"/>
        <w:bottom w:val="none" w:sz="0" w:space="0" w:color="auto"/>
        <w:right w:val="none" w:sz="0" w:space="0" w:color="auto"/>
      </w:divBdr>
    </w:div>
    <w:div w:id="698162477">
      <w:bodyDiv w:val="1"/>
      <w:marLeft w:val="0"/>
      <w:marRight w:val="0"/>
      <w:marTop w:val="0"/>
      <w:marBottom w:val="0"/>
      <w:divBdr>
        <w:top w:val="none" w:sz="0" w:space="0" w:color="auto"/>
        <w:left w:val="none" w:sz="0" w:space="0" w:color="auto"/>
        <w:bottom w:val="none" w:sz="0" w:space="0" w:color="auto"/>
        <w:right w:val="none" w:sz="0" w:space="0" w:color="auto"/>
      </w:divBdr>
    </w:div>
    <w:div w:id="700670999">
      <w:bodyDiv w:val="1"/>
      <w:marLeft w:val="0"/>
      <w:marRight w:val="0"/>
      <w:marTop w:val="0"/>
      <w:marBottom w:val="0"/>
      <w:divBdr>
        <w:top w:val="none" w:sz="0" w:space="0" w:color="auto"/>
        <w:left w:val="none" w:sz="0" w:space="0" w:color="auto"/>
        <w:bottom w:val="none" w:sz="0" w:space="0" w:color="auto"/>
        <w:right w:val="none" w:sz="0" w:space="0" w:color="auto"/>
      </w:divBdr>
    </w:div>
    <w:div w:id="701830384">
      <w:bodyDiv w:val="1"/>
      <w:marLeft w:val="0"/>
      <w:marRight w:val="0"/>
      <w:marTop w:val="0"/>
      <w:marBottom w:val="0"/>
      <w:divBdr>
        <w:top w:val="none" w:sz="0" w:space="0" w:color="auto"/>
        <w:left w:val="none" w:sz="0" w:space="0" w:color="auto"/>
        <w:bottom w:val="none" w:sz="0" w:space="0" w:color="auto"/>
        <w:right w:val="none" w:sz="0" w:space="0" w:color="auto"/>
      </w:divBdr>
    </w:div>
    <w:div w:id="705983447">
      <w:bodyDiv w:val="1"/>
      <w:marLeft w:val="0"/>
      <w:marRight w:val="0"/>
      <w:marTop w:val="0"/>
      <w:marBottom w:val="0"/>
      <w:divBdr>
        <w:top w:val="none" w:sz="0" w:space="0" w:color="auto"/>
        <w:left w:val="none" w:sz="0" w:space="0" w:color="auto"/>
        <w:bottom w:val="none" w:sz="0" w:space="0" w:color="auto"/>
        <w:right w:val="none" w:sz="0" w:space="0" w:color="auto"/>
      </w:divBdr>
    </w:div>
    <w:div w:id="708838727">
      <w:bodyDiv w:val="1"/>
      <w:marLeft w:val="0"/>
      <w:marRight w:val="0"/>
      <w:marTop w:val="0"/>
      <w:marBottom w:val="0"/>
      <w:divBdr>
        <w:top w:val="none" w:sz="0" w:space="0" w:color="auto"/>
        <w:left w:val="none" w:sz="0" w:space="0" w:color="auto"/>
        <w:bottom w:val="none" w:sz="0" w:space="0" w:color="auto"/>
        <w:right w:val="none" w:sz="0" w:space="0" w:color="auto"/>
      </w:divBdr>
    </w:div>
    <w:div w:id="711538554">
      <w:bodyDiv w:val="1"/>
      <w:marLeft w:val="0"/>
      <w:marRight w:val="0"/>
      <w:marTop w:val="0"/>
      <w:marBottom w:val="0"/>
      <w:divBdr>
        <w:top w:val="none" w:sz="0" w:space="0" w:color="auto"/>
        <w:left w:val="none" w:sz="0" w:space="0" w:color="auto"/>
        <w:bottom w:val="none" w:sz="0" w:space="0" w:color="auto"/>
        <w:right w:val="none" w:sz="0" w:space="0" w:color="auto"/>
      </w:divBdr>
    </w:div>
    <w:div w:id="712922652">
      <w:bodyDiv w:val="1"/>
      <w:marLeft w:val="0"/>
      <w:marRight w:val="0"/>
      <w:marTop w:val="0"/>
      <w:marBottom w:val="0"/>
      <w:divBdr>
        <w:top w:val="none" w:sz="0" w:space="0" w:color="auto"/>
        <w:left w:val="none" w:sz="0" w:space="0" w:color="auto"/>
        <w:bottom w:val="none" w:sz="0" w:space="0" w:color="auto"/>
        <w:right w:val="none" w:sz="0" w:space="0" w:color="auto"/>
      </w:divBdr>
    </w:div>
    <w:div w:id="715929821">
      <w:bodyDiv w:val="1"/>
      <w:marLeft w:val="0"/>
      <w:marRight w:val="0"/>
      <w:marTop w:val="0"/>
      <w:marBottom w:val="0"/>
      <w:divBdr>
        <w:top w:val="none" w:sz="0" w:space="0" w:color="auto"/>
        <w:left w:val="none" w:sz="0" w:space="0" w:color="auto"/>
        <w:bottom w:val="none" w:sz="0" w:space="0" w:color="auto"/>
        <w:right w:val="none" w:sz="0" w:space="0" w:color="auto"/>
      </w:divBdr>
    </w:div>
    <w:div w:id="717432483">
      <w:bodyDiv w:val="1"/>
      <w:marLeft w:val="0"/>
      <w:marRight w:val="0"/>
      <w:marTop w:val="0"/>
      <w:marBottom w:val="0"/>
      <w:divBdr>
        <w:top w:val="none" w:sz="0" w:space="0" w:color="auto"/>
        <w:left w:val="none" w:sz="0" w:space="0" w:color="auto"/>
        <w:bottom w:val="none" w:sz="0" w:space="0" w:color="auto"/>
        <w:right w:val="none" w:sz="0" w:space="0" w:color="auto"/>
      </w:divBdr>
    </w:div>
    <w:div w:id="718096000">
      <w:bodyDiv w:val="1"/>
      <w:marLeft w:val="0"/>
      <w:marRight w:val="0"/>
      <w:marTop w:val="0"/>
      <w:marBottom w:val="0"/>
      <w:divBdr>
        <w:top w:val="none" w:sz="0" w:space="0" w:color="auto"/>
        <w:left w:val="none" w:sz="0" w:space="0" w:color="auto"/>
        <w:bottom w:val="none" w:sz="0" w:space="0" w:color="auto"/>
        <w:right w:val="none" w:sz="0" w:space="0" w:color="auto"/>
      </w:divBdr>
    </w:div>
    <w:div w:id="718280985">
      <w:bodyDiv w:val="1"/>
      <w:marLeft w:val="0"/>
      <w:marRight w:val="0"/>
      <w:marTop w:val="0"/>
      <w:marBottom w:val="0"/>
      <w:divBdr>
        <w:top w:val="none" w:sz="0" w:space="0" w:color="auto"/>
        <w:left w:val="none" w:sz="0" w:space="0" w:color="auto"/>
        <w:bottom w:val="none" w:sz="0" w:space="0" w:color="auto"/>
        <w:right w:val="none" w:sz="0" w:space="0" w:color="auto"/>
      </w:divBdr>
    </w:div>
    <w:div w:id="718942728">
      <w:bodyDiv w:val="1"/>
      <w:marLeft w:val="0"/>
      <w:marRight w:val="0"/>
      <w:marTop w:val="0"/>
      <w:marBottom w:val="0"/>
      <w:divBdr>
        <w:top w:val="none" w:sz="0" w:space="0" w:color="auto"/>
        <w:left w:val="none" w:sz="0" w:space="0" w:color="auto"/>
        <w:bottom w:val="none" w:sz="0" w:space="0" w:color="auto"/>
        <w:right w:val="none" w:sz="0" w:space="0" w:color="auto"/>
      </w:divBdr>
    </w:div>
    <w:div w:id="721832947">
      <w:bodyDiv w:val="1"/>
      <w:marLeft w:val="0"/>
      <w:marRight w:val="0"/>
      <w:marTop w:val="0"/>
      <w:marBottom w:val="0"/>
      <w:divBdr>
        <w:top w:val="none" w:sz="0" w:space="0" w:color="auto"/>
        <w:left w:val="none" w:sz="0" w:space="0" w:color="auto"/>
        <w:bottom w:val="none" w:sz="0" w:space="0" w:color="auto"/>
        <w:right w:val="none" w:sz="0" w:space="0" w:color="auto"/>
      </w:divBdr>
    </w:div>
    <w:div w:id="722412171">
      <w:bodyDiv w:val="1"/>
      <w:marLeft w:val="0"/>
      <w:marRight w:val="0"/>
      <w:marTop w:val="0"/>
      <w:marBottom w:val="0"/>
      <w:divBdr>
        <w:top w:val="none" w:sz="0" w:space="0" w:color="auto"/>
        <w:left w:val="none" w:sz="0" w:space="0" w:color="auto"/>
        <w:bottom w:val="none" w:sz="0" w:space="0" w:color="auto"/>
        <w:right w:val="none" w:sz="0" w:space="0" w:color="auto"/>
      </w:divBdr>
    </w:div>
    <w:div w:id="723606043">
      <w:bodyDiv w:val="1"/>
      <w:marLeft w:val="0"/>
      <w:marRight w:val="0"/>
      <w:marTop w:val="0"/>
      <w:marBottom w:val="0"/>
      <w:divBdr>
        <w:top w:val="none" w:sz="0" w:space="0" w:color="auto"/>
        <w:left w:val="none" w:sz="0" w:space="0" w:color="auto"/>
        <w:bottom w:val="none" w:sz="0" w:space="0" w:color="auto"/>
        <w:right w:val="none" w:sz="0" w:space="0" w:color="auto"/>
      </w:divBdr>
    </w:div>
    <w:div w:id="726227939">
      <w:bodyDiv w:val="1"/>
      <w:marLeft w:val="0"/>
      <w:marRight w:val="0"/>
      <w:marTop w:val="0"/>
      <w:marBottom w:val="0"/>
      <w:divBdr>
        <w:top w:val="none" w:sz="0" w:space="0" w:color="auto"/>
        <w:left w:val="none" w:sz="0" w:space="0" w:color="auto"/>
        <w:bottom w:val="none" w:sz="0" w:space="0" w:color="auto"/>
        <w:right w:val="none" w:sz="0" w:space="0" w:color="auto"/>
      </w:divBdr>
    </w:div>
    <w:div w:id="729353379">
      <w:bodyDiv w:val="1"/>
      <w:marLeft w:val="0"/>
      <w:marRight w:val="0"/>
      <w:marTop w:val="0"/>
      <w:marBottom w:val="0"/>
      <w:divBdr>
        <w:top w:val="none" w:sz="0" w:space="0" w:color="auto"/>
        <w:left w:val="none" w:sz="0" w:space="0" w:color="auto"/>
        <w:bottom w:val="none" w:sz="0" w:space="0" w:color="auto"/>
        <w:right w:val="none" w:sz="0" w:space="0" w:color="auto"/>
      </w:divBdr>
    </w:div>
    <w:div w:id="730925236">
      <w:bodyDiv w:val="1"/>
      <w:marLeft w:val="0"/>
      <w:marRight w:val="0"/>
      <w:marTop w:val="0"/>
      <w:marBottom w:val="0"/>
      <w:divBdr>
        <w:top w:val="none" w:sz="0" w:space="0" w:color="auto"/>
        <w:left w:val="none" w:sz="0" w:space="0" w:color="auto"/>
        <w:bottom w:val="none" w:sz="0" w:space="0" w:color="auto"/>
        <w:right w:val="none" w:sz="0" w:space="0" w:color="auto"/>
      </w:divBdr>
    </w:div>
    <w:div w:id="731394598">
      <w:bodyDiv w:val="1"/>
      <w:marLeft w:val="0"/>
      <w:marRight w:val="0"/>
      <w:marTop w:val="0"/>
      <w:marBottom w:val="0"/>
      <w:divBdr>
        <w:top w:val="none" w:sz="0" w:space="0" w:color="auto"/>
        <w:left w:val="none" w:sz="0" w:space="0" w:color="auto"/>
        <w:bottom w:val="none" w:sz="0" w:space="0" w:color="auto"/>
        <w:right w:val="none" w:sz="0" w:space="0" w:color="auto"/>
      </w:divBdr>
    </w:div>
    <w:div w:id="734275228">
      <w:bodyDiv w:val="1"/>
      <w:marLeft w:val="0"/>
      <w:marRight w:val="0"/>
      <w:marTop w:val="0"/>
      <w:marBottom w:val="0"/>
      <w:divBdr>
        <w:top w:val="none" w:sz="0" w:space="0" w:color="auto"/>
        <w:left w:val="none" w:sz="0" w:space="0" w:color="auto"/>
        <w:bottom w:val="none" w:sz="0" w:space="0" w:color="auto"/>
        <w:right w:val="none" w:sz="0" w:space="0" w:color="auto"/>
      </w:divBdr>
    </w:div>
    <w:div w:id="736123979">
      <w:bodyDiv w:val="1"/>
      <w:marLeft w:val="0"/>
      <w:marRight w:val="0"/>
      <w:marTop w:val="0"/>
      <w:marBottom w:val="0"/>
      <w:divBdr>
        <w:top w:val="none" w:sz="0" w:space="0" w:color="auto"/>
        <w:left w:val="none" w:sz="0" w:space="0" w:color="auto"/>
        <w:bottom w:val="none" w:sz="0" w:space="0" w:color="auto"/>
        <w:right w:val="none" w:sz="0" w:space="0" w:color="auto"/>
      </w:divBdr>
    </w:div>
    <w:div w:id="736363703">
      <w:bodyDiv w:val="1"/>
      <w:marLeft w:val="0"/>
      <w:marRight w:val="0"/>
      <w:marTop w:val="0"/>
      <w:marBottom w:val="0"/>
      <w:divBdr>
        <w:top w:val="none" w:sz="0" w:space="0" w:color="auto"/>
        <w:left w:val="none" w:sz="0" w:space="0" w:color="auto"/>
        <w:bottom w:val="none" w:sz="0" w:space="0" w:color="auto"/>
        <w:right w:val="none" w:sz="0" w:space="0" w:color="auto"/>
      </w:divBdr>
    </w:div>
    <w:div w:id="738862345">
      <w:bodyDiv w:val="1"/>
      <w:marLeft w:val="0"/>
      <w:marRight w:val="0"/>
      <w:marTop w:val="0"/>
      <w:marBottom w:val="0"/>
      <w:divBdr>
        <w:top w:val="none" w:sz="0" w:space="0" w:color="auto"/>
        <w:left w:val="none" w:sz="0" w:space="0" w:color="auto"/>
        <w:bottom w:val="none" w:sz="0" w:space="0" w:color="auto"/>
        <w:right w:val="none" w:sz="0" w:space="0" w:color="auto"/>
      </w:divBdr>
    </w:div>
    <w:div w:id="739403887">
      <w:bodyDiv w:val="1"/>
      <w:marLeft w:val="0"/>
      <w:marRight w:val="0"/>
      <w:marTop w:val="0"/>
      <w:marBottom w:val="0"/>
      <w:divBdr>
        <w:top w:val="none" w:sz="0" w:space="0" w:color="auto"/>
        <w:left w:val="none" w:sz="0" w:space="0" w:color="auto"/>
        <w:bottom w:val="none" w:sz="0" w:space="0" w:color="auto"/>
        <w:right w:val="none" w:sz="0" w:space="0" w:color="auto"/>
      </w:divBdr>
    </w:div>
    <w:div w:id="743380439">
      <w:bodyDiv w:val="1"/>
      <w:marLeft w:val="0"/>
      <w:marRight w:val="0"/>
      <w:marTop w:val="0"/>
      <w:marBottom w:val="0"/>
      <w:divBdr>
        <w:top w:val="none" w:sz="0" w:space="0" w:color="auto"/>
        <w:left w:val="none" w:sz="0" w:space="0" w:color="auto"/>
        <w:bottom w:val="none" w:sz="0" w:space="0" w:color="auto"/>
        <w:right w:val="none" w:sz="0" w:space="0" w:color="auto"/>
      </w:divBdr>
    </w:div>
    <w:div w:id="743796260">
      <w:bodyDiv w:val="1"/>
      <w:marLeft w:val="0"/>
      <w:marRight w:val="0"/>
      <w:marTop w:val="0"/>
      <w:marBottom w:val="0"/>
      <w:divBdr>
        <w:top w:val="none" w:sz="0" w:space="0" w:color="auto"/>
        <w:left w:val="none" w:sz="0" w:space="0" w:color="auto"/>
        <w:bottom w:val="none" w:sz="0" w:space="0" w:color="auto"/>
        <w:right w:val="none" w:sz="0" w:space="0" w:color="auto"/>
      </w:divBdr>
    </w:div>
    <w:div w:id="746414862">
      <w:bodyDiv w:val="1"/>
      <w:marLeft w:val="0"/>
      <w:marRight w:val="0"/>
      <w:marTop w:val="0"/>
      <w:marBottom w:val="0"/>
      <w:divBdr>
        <w:top w:val="none" w:sz="0" w:space="0" w:color="auto"/>
        <w:left w:val="none" w:sz="0" w:space="0" w:color="auto"/>
        <w:bottom w:val="none" w:sz="0" w:space="0" w:color="auto"/>
        <w:right w:val="none" w:sz="0" w:space="0" w:color="auto"/>
      </w:divBdr>
    </w:div>
    <w:div w:id="747381983">
      <w:bodyDiv w:val="1"/>
      <w:marLeft w:val="0"/>
      <w:marRight w:val="0"/>
      <w:marTop w:val="0"/>
      <w:marBottom w:val="0"/>
      <w:divBdr>
        <w:top w:val="none" w:sz="0" w:space="0" w:color="auto"/>
        <w:left w:val="none" w:sz="0" w:space="0" w:color="auto"/>
        <w:bottom w:val="none" w:sz="0" w:space="0" w:color="auto"/>
        <w:right w:val="none" w:sz="0" w:space="0" w:color="auto"/>
      </w:divBdr>
    </w:div>
    <w:div w:id="751395365">
      <w:bodyDiv w:val="1"/>
      <w:marLeft w:val="0"/>
      <w:marRight w:val="0"/>
      <w:marTop w:val="0"/>
      <w:marBottom w:val="0"/>
      <w:divBdr>
        <w:top w:val="none" w:sz="0" w:space="0" w:color="auto"/>
        <w:left w:val="none" w:sz="0" w:space="0" w:color="auto"/>
        <w:bottom w:val="none" w:sz="0" w:space="0" w:color="auto"/>
        <w:right w:val="none" w:sz="0" w:space="0" w:color="auto"/>
      </w:divBdr>
    </w:div>
    <w:div w:id="753085966">
      <w:bodyDiv w:val="1"/>
      <w:marLeft w:val="0"/>
      <w:marRight w:val="0"/>
      <w:marTop w:val="0"/>
      <w:marBottom w:val="0"/>
      <w:divBdr>
        <w:top w:val="none" w:sz="0" w:space="0" w:color="auto"/>
        <w:left w:val="none" w:sz="0" w:space="0" w:color="auto"/>
        <w:bottom w:val="none" w:sz="0" w:space="0" w:color="auto"/>
        <w:right w:val="none" w:sz="0" w:space="0" w:color="auto"/>
      </w:divBdr>
    </w:div>
    <w:div w:id="755517524">
      <w:bodyDiv w:val="1"/>
      <w:marLeft w:val="0"/>
      <w:marRight w:val="0"/>
      <w:marTop w:val="0"/>
      <w:marBottom w:val="0"/>
      <w:divBdr>
        <w:top w:val="none" w:sz="0" w:space="0" w:color="auto"/>
        <w:left w:val="none" w:sz="0" w:space="0" w:color="auto"/>
        <w:bottom w:val="none" w:sz="0" w:space="0" w:color="auto"/>
        <w:right w:val="none" w:sz="0" w:space="0" w:color="auto"/>
      </w:divBdr>
    </w:div>
    <w:div w:id="756633323">
      <w:bodyDiv w:val="1"/>
      <w:marLeft w:val="0"/>
      <w:marRight w:val="0"/>
      <w:marTop w:val="0"/>
      <w:marBottom w:val="0"/>
      <w:divBdr>
        <w:top w:val="none" w:sz="0" w:space="0" w:color="auto"/>
        <w:left w:val="none" w:sz="0" w:space="0" w:color="auto"/>
        <w:bottom w:val="none" w:sz="0" w:space="0" w:color="auto"/>
        <w:right w:val="none" w:sz="0" w:space="0" w:color="auto"/>
      </w:divBdr>
    </w:div>
    <w:div w:id="757485188">
      <w:bodyDiv w:val="1"/>
      <w:marLeft w:val="0"/>
      <w:marRight w:val="0"/>
      <w:marTop w:val="0"/>
      <w:marBottom w:val="0"/>
      <w:divBdr>
        <w:top w:val="none" w:sz="0" w:space="0" w:color="auto"/>
        <w:left w:val="none" w:sz="0" w:space="0" w:color="auto"/>
        <w:bottom w:val="none" w:sz="0" w:space="0" w:color="auto"/>
        <w:right w:val="none" w:sz="0" w:space="0" w:color="auto"/>
      </w:divBdr>
    </w:div>
    <w:div w:id="758676207">
      <w:bodyDiv w:val="1"/>
      <w:marLeft w:val="0"/>
      <w:marRight w:val="0"/>
      <w:marTop w:val="0"/>
      <w:marBottom w:val="0"/>
      <w:divBdr>
        <w:top w:val="none" w:sz="0" w:space="0" w:color="auto"/>
        <w:left w:val="none" w:sz="0" w:space="0" w:color="auto"/>
        <w:bottom w:val="none" w:sz="0" w:space="0" w:color="auto"/>
        <w:right w:val="none" w:sz="0" w:space="0" w:color="auto"/>
      </w:divBdr>
    </w:div>
    <w:div w:id="758872349">
      <w:bodyDiv w:val="1"/>
      <w:marLeft w:val="0"/>
      <w:marRight w:val="0"/>
      <w:marTop w:val="0"/>
      <w:marBottom w:val="0"/>
      <w:divBdr>
        <w:top w:val="none" w:sz="0" w:space="0" w:color="auto"/>
        <w:left w:val="none" w:sz="0" w:space="0" w:color="auto"/>
        <w:bottom w:val="none" w:sz="0" w:space="0" w:color="auto"/>
        <w:right w:val="none" w:sz="0" w:space="0" w:color="auto"/>
      </w:divBdr>
    </w:div>
    <w:div w:id="759182294">
      <w:bodyDiv w:val="1"/>
      <w:marLeft w:val="0"/>
      <w:marRight w:val="0"/>
      <w:marTop w:val="0"/>
      <w:marBottom w:val="0"/>
      <w:divBdr>
        <w:top w:val="none" w:sz="0" w:space="0" w:color="auto"/>
        <w:left w:val="none" w:sz="0" w:space="0" w:color="auto"/>
        <w:bottom w:val="none" w:sz="0" w:space="0" w:color="auto"/>
        <w:right w:val="none" w:sz="0" w:space="0" w:color="auto"/>
      </w:divBdr>
    </w:div>
    <w:div w:id="761603750">
      <w:bodyDiv w:val="1"/>
      <w:marLeft w:val="0"/>
      <w:marRight w:val="0"/>
      <w:marTop w:val="0"/>
      <w:marBottom w:val="0"/>
      <w:divBdr>
        <w:top w:val="none" w:sz="0" w:space="0" w:color="auto"/>
        <w:left w:val="none" w:sz="0" w:space="0" w:color="auto"/>
        <w:bottom w:val="none" w:sz="0" w:space="0" w:color="auto"/>
        <w:right w:val="none" w:sz="0" w:space="0" w:color="auto"/>
      </w:divBdr>
    </w:div>
    <w:div w:id="765270125">
      <w:bodyDiv w:val="1"/>
      <w:marLeft w:val="0"/>
      <w:marRight w:val="0"/>
      <w:marTop w:val="0"/>
      <w:marBottom w:val="0"/>
      <w:divBdr>
        <w:top w:val="none" w:sz="0" w:space="0" w:color="auto"/>
        <w:left w:val="none" w:sz="0" w:space="0" w:color="auto"/>
        <w:bottom w:val="none" w:sz="0" w:space="0" w:color="auto"/>
        <w:right w:val="none" w:sz="0" w:space="0" w:color="auto"/>
      </w:divBdr>
    </w:div>
    <w:div w:id="768235181">
      <w:bodyDiv w:val="1"/>
      <w:marLeft w:val="0"/>
      <w:marRight w:val="0"/>
      <w:marTop w:val="0"/>
      <w:marBottom w:val="0"/>
      <w:divBdr>
        <w:top w:val="none" w:sz="0" w:space="0" w:color="auto"/>
        <w:left w:val="none" w:sz="0" w:space="0" w:color="auto"/>
        <w:bottom w:val="none" w:sz="0" w:space="0" w:color="auto"/>
        <w:right w:val="none" w:sz="0" w:space="0" w:color="auto"/>
      </w:divBdr>
    </w:div>
    <w:div w:id="770661776">
      <w:bodyDiv w:val="1"/>
      <w:marLeft w:val="0"/>
      <w:marRight w:val="0"/>
      <w:marTop w:val="0"/>
      <w:marBottom w:val="0"/>
      <w:divBdr>
        <w:top w:val="none" w:sz="0" w:space="0" w:color="auto"/>
        <w:left w:val="none" w:sz="0" w:space="0" w:color="auto"/>
        <w:bottom w:val="none" w:sz="0" w:space="0" w:color="auto"/>
        <w:right w:val="none" w:sz="0" w:space="0" w:color="auto"/>
      </w:divBdr>
    </w:div>
    <w:div w:id="771046225">
      <w:bodyDiv w:val="1"/>
      <w:marLeft w:val="0"/>
      <w:marRight w:val="0"/>
      <w:marTop w:val="0"/>
      <w:marBottom w:val="0"/>
      <w:divBdr>
        <w:top w:val="none" w:sz="0" w:space="0" w:color="auto"/>
        <w:left w:val="none" w:sz="0" w:space="0" w:color="auto"/>
        <w:bottom w:val="none" w:sz="0" w:space="0" w:color="auto"/>
        <w:right w:val="none" w:sz="0" w:space="0" w:color="auto"/>
      </w:divBdr>
    </w:div>
    <w:div w:id="773091659">
      <w:bodyDiv w:val="1"/>
      <w:marLeft w:val="0"/>
      <w:marRight w:val="0"/>
      <w:marTop w:val="0"/>
      <w:marBottom w:val="0"/>
      <w:divBdr>
        <w:top w:val="none" w:sz="0" w:space="0" w:color="auto"/>
        <w:left w:val="none" w:sz="0" w:space="0" w:color="auto"/>
        <w:bottom w:val="none" w:sz="0" w:space="0" w:color="auto"/>
        <w:right w:val="none" w:sz="0" w:space="0" w:color="auto"/>
      </w:divBdr>
    </w:div>
    <w:div w:id="775366507">
      <w:bodyDiv w:val="1"/>
      <w:marLeft w:val="0"/>
      <w:marRight w:val="0"/>
      <w:marTop w:val="0"/>
      <w:marBottom w:val="0"/>
      <w:divBdr>
        <w:top w:val="none" w:sz="0" w:space="0" w:color="auto"/>
        <w:left w:val="none" w:sz="0" w:space="0" w:color="auto"/>
        <w:bottom w:val="none" w:sz="0" w:space="0" w:color="auto"/>
        <w:right w:val="none" w:sz="0" w:space="0" w:color="auto"/>
      </w:divBdr>
    </w:div>
    <w:div w:id="778527029">
      <w:bodyDiv w:val="1"/>
      <w:marLeft w:val="0"/>
      <w:marRight w:val="0"/>
      <w:marTop w:val="0"/>
      <w:marBottom w:val="0"/>
      <w:divBdr>
        <w:top w:val="none" w:sz="0" w:space="0" w:color="auto"/>
        <w:left w:val="none" w:sz="0" w:space="0" w:color="auto"/>
        <w:bottom w:val="none" w:sz="0" w:space="0" w:color="auto"/>
        <w:right w:val="none" w:sz="0" w:space="0" w:color="auto"/>
      </w:divBdr>
    </w:div>
    <w:div w:id="781195063">
      <w:bodyDiv w:val="1"/>
      <w:marLeft w:val="0"/>
      <w:marRight w:val="0"/>
      <w:marTop w:val="0"/>
      <w:marBottom w:val="0"/>
      <w:divBdr>
        <w:top w:val="none" w:sz="0" w:space="0" w:color="auto"/>
        <w:left w:val="none" w:sz="0" w:space="0" w:color="auto"/>
        <w:bottom w:val="none" w:sz="0" w:space="0" w:color="auto"/>
        <w:right w:val="none" w:sz="0" w:space="0" w:color="auto"/>
      </w:divBdr>
    </w:div>
    <w:div w:id="783615409">
      <w:bodyDiv w:val="1"/>
      <w:marLeft w:val="0"/>
      <w:marRight w:val="0"/>
      <w:marTop w:val="0"/>
      <w:marBottom w:val="0"/>
      <w:divBdr>
        <w:top w:val="none" w:sz="0" w:space="0" w:color="auto"/>
        <w:left w:val="none" w:sz="0" w:space="0" w:color="auto"/>
        <w:bottom w:val="none" w:sz="0" w:space="0" w:color="auto"/>
        <w:right w:val="none" w:sz="0" w:space="0" w:color="auto"/>
      </w:divBdr>
    </w:div>
    <w:div w:id="784496859">
      <w:bodyDiv w:val="1"/>
      <w:marLeft w:val="0"/>
      <w:marRight w:val="0"/>
      <w:marTop w:val="0"/>
      <w:marBottom w:val="0"/>
      <w:divBdr>
        <w:top w:val="none" w:sz="0" w:space="0" w:color="auto"/>
        <w:left w:val="none" w:sz="0" w:space="0" w:color="auto"/>
        <w:bottom w:val="none" w:sz="0" w:space="0" w:color="auto"/>
        <w:right w:val="none" w:sz="0" w:space="0" w:color="auto"/>
      </w:divBdr>
    </w:div>
    <w:div w:id="784737245">
      <w:bodyDiv w:val="1"/>
      <w:marLeft w:val="0"/>
      <w:marRight w:val="0"/>
      <w:marTop w:val="0"/>
      <w:marBottom w:val="0"/>
      <w:divBdr>
        <w:top w:val="none" w:sz="0" w:space="0" w:color="auto"/>
        <w:left w:val="none" w:sz="0" w:space="0" w:color="auto"/>
        <w:bottom w:val="none" w:sz="0" w:space="0" w:color="auto"/>
        <w:right w:val="none" w:sz="0" w:space="0" w:color="auto"/>
      </w:divBdr>
    </w:div>
    <w:div w:id="786045701">
      <w:bodyDiv w:val="1"/>
      <w:marLeft w:val="0"/>
      <w:marRight w:val="0"/>
      <w:marTop w:val="0"/>
      <w:marBottom w:val="0"/>
      <w:divBdr>
        <w:top w:val="none" w:sz="0" w:space="0" w:color="auto"/>
        <w:left w:val="none" w:sz="0" w:space="0" w:color="auto"/>
        <w:bottom w:val="none" w:sz="0" w:space="0" w:color="auto"/>
        <w:right w:val="none" w:sz="0" w:space="0" w:color="auto"/>
      </w:divBdr>
    </w:div>
    <w:div w:id="789054765">
      <w:bodyDiv w:val="1"/>
      <w:marLeft w:val="0"/>
      <w:marRight w:val="0"/>
      <w:marTop w:val="0"/>
      <w:marBottom w:val="0"/>
      <w:divBdr>
        <w:top w:val="none" w:sz="0" w:space="0" w:color="auto"/>
        <w:left w:val="none" w:sz="0" w:space="0" w:color="auto"/>
        <w:bottom w:val="none" w:sz="0" w:space="0" w:color="auto"/>
        <w:right w:val="none" w:sz="0" w:space="0" w:color="auto"/>
      </w:divBdr>
    </w:div>
    <w:div w:id="789209361">
      <w:bodyDiv w:val="1"/>
      <w:marLeft w:val="0"/>
      <w:marRight w:val="0"/>
      <w:marTop w:val="0"/>
      <w:marBottom w:val="0"/>
      <w:divBdr>
        <w:top w:val="none" w:sz="0" w:space="0" w:color="auto"/>
        <w:left w:val="none" w:sz="0" w:space="0" w:color="auto"/>
        <w:bottom w:val="none" w:sz="0" w:space="0" w:color="auto"/>
        <w:right w:val="none" w:sz="0" w:space="0" w:color="auto"/>
      </w:divBdr>
    </w:div>
    <w:div w:id="793904895">
      <w:bodyDiv w:val="1"/>
      <w:marLeft w:val="0"/>
      <w:marRight w:val="0"/>
      <w:marTop w:val="0"/>
      <w:marBottom w:val="0"/>
      <w:divBdr>
        <w:top w:val="none" w:sz="0" w:space="0" w:color="auto"/>
        <w:left w:val="none" w:sz="0" w:space="0" w:color="auto"/>
        <w:bottom w:val="none" w:sz="0" w:space="0" w:color="auto"/>
        <w:right w:val="none" w:sz="0" w:space="0" w:color="auto"/>
      </w:divBdr>
    </w:div>
    <w:div w:id="794252677">
      <w:bodyDiv w:val="1"/>
      <w:marLeft w:val="0"/>
      <w:marRight w:val="0"/>
      <w:marTop w:val="0"/>
      <w:marBottom w:val="0"/>
      <w:divBdr>
        <w:top w:val="none" w:sz="0" w:space="0" w:color="auto"/>
        <w:left w:val="none" w:sz="0" w:space="0" w:color="auto"/>
        <w:bottom w:val="none" w:sz="0" w:space="0" w:color="auto"/>
        <w:right w:val="none" w:sz="0" w:space="0" w:color="auto"/>
      </w:divBdr>
    </w:div>
    <w:div w:id="800803297">
      <w:bodyDiv w:val="1"/>
      <w:marLeft w:val="0"/>
      <w:marRight w:val="0"/>
      <w:marTop w:val="0"/>
      <w:marBottom w:val="0"/>
      <w:divBdr>
        <w:top w:val="none" w:sz="0" w:space="0" w:color="auto"/>
        <w:left w:val="none" w:sz="0" w:space="0" w:color="auto"/>
        <w:bottom w:val="none" w:sz="0" w:space="0" w:color="auto"/>
        <w:right w:val="none" w:sz="0" w:space="0" w:color="auto"/>
      </w:divBdr>
    </w:div>
    <w:div w:id="801266555">
      <w:bodyDiv w:val="1"/>
      <w:marLeft w:val="0"/>
      <w:marRight w:val="0"/>
      <w:marTop w:val="0"/>
      <w:marBottom w:val="0"/>
      <w:divBdr>
        <w:top w:val="none" w:sz="0" w:space="0" w:color="auto"/>
        <w:left w:val="none" w:sz="0" w:space="0" w:color="auto"/>
        <w:bottom w:val="none" w:sz="0" w:space="0" w:color="auto"/>
        <w:right w:val="none" w:sz="0" w:space="0" w:color="auto"/>
      </w:divBdr>
    </w:div>
    <w:div w:id="807362661">
      <w:bodyDiv w:val="1"/>
      <w:marLeft w:val="0"/>
      <w:marRight w:val="0"/>
      <w:marTop w:val="0"/>
      <w:marBottom w:val="0"/>
      <w:divBdr>
        <w:top w:val="none" w:sz="0" w:space="0" w:color="auto"/>
        <w:left w:val="none" w:sz="0" w:space="0" w:color="auto"/>
        <w:bottom w:val="none" w:sz="0" w:space="0" w:color="auto"/>
        <w:right w:val="none" w:sz="0" w:space="0" w:color="auto"/>
      </w:divBdr>
    </w:div>
    <w:div w:id="810516349">
      <w:bodyDiv w:val="1"/>
      <w:marLeft w:val="0"/>
      <w:marRight w:val="0"/>
      <w:marTop w:val="0"/>
      <w:marBottom w:val="0"/>
      <w:divBdr>
        <w:top w:val="none" w:sz="0" w:space="0" w:color="auto"/>
        <w:left w:val="none" w:sz="0" w:space="0" w:color="auto"/>
        <w:bottom w:val="none" w:sz="0" w:space="0" w:color="auto"/>
        <w:right w:val="none" w:sz="0" w:space="0" w:color="auto"/>
      </w:divBdr>
    </w:div>
    <w:div w:id="811412100">
      <w:bodyDiv w:val="1"/>
      <w:marLeft w:val="0"/>
      <w:marRight w:val="0"/>
      <w:marTop w:val="0"/>
      <w:marBottom w:val="0"/>
      <w:divBdr>
        <w:top w:val="none" w:sz="0" w:space="0" w:color="auto"/>
        <w:left w:val="none" w:sz="0" w:space="0" w:color="auto"/>
        <w:bottom w:val="none" w:sz="0" w:space="0" w:color="auto"/>
        <w:right w:val="none" w:sz="0" w:space="0" w:color="auto"/>
      </w:divBdr>
    </w:div>
    <w:div w:id="812022494">
      <w:bodyDiv w:val="1"/>
      <w:marLeft w:val="0"/>
      <w:marRight w:val="0"/>
      <w:marTop w:val="0"/>
      <w:marBottom w:val="0"/>
      <w:divBdr>
        <w:top w:val="none" w:sz="0" w:space="0" w:color="auto"/>
        <w:left w:val="none" w:sz="0" w:space="0" w:color="auto"/>
        <w:bottom w:val="none" w:sz="0" w:space="0" w:color="auto"/>
        <w:right w:val="none" w:sz="0" w:space="0" w:color="auto"/>
      </w:divBdr>
    </w:div>
    <w:div w:id="812060509">
      <w:bodyDiv w:val="1"/>
      <w:marLeft w:val="0"/>
      <w:marRight w:val="0"/>
      <w:marTop w:val="0"/>
      <w:marBottom w:val="0"/>
      <w:divBdr>
        <w:top w:val="none" w:sz="0" w:space="0" w:color="auto"/>
        <w:left w:val="none" w:sz="0" w:space="0" w:color="auto"/>
        <w:bottom w:val="none" w:sz="0" w:space="0" w:color="auto"/>
        <w:right w:val="none" w:sz="0" w:space="0" w:color="auto"/>
      </w:divBdr>
    </w:div>
    <w:div w:id="815604842">
      <w:bodyDiv w:val="1"/>
      <w:marLeft w:val="0"/>
      <w:marRight w:val="0"/>
      <w:marTop w:val="0"/>
      <w:marBottom w:val="0"/>
      <w:divBdr>
        <w:top w:val="none" w:sz="0" w:space="0" w:color="auto"/>
        <w:left w:val="none" w:sz="0" w:space="0" w:color="auto"/>
        <w:bottom w:val="none" w:sz="0" w:space="0" w:color="auto"/>
        <w:right w:val="none" w:sz="0" w:space="0" w:color="auto"/>
      </w:divBdr>
    </w:div>
    <w:div w:id="817722400">
      <w:bodyDiv w:val="1"/>
      <w:marLeft w:val="0"/>
      <w:marRight w:val="0"/>
      <w:marTop w:val="0"/>
      <w:marBottom w:val="0"/>
      <w:divBdr>
        <w:top w:val="none" w:sz="0" w:space="0" w:color="auto"/>
        <w:left w:val="none" w:sz="0" w:space="0" w:color="auto"/>
        <w:bottom w:val="none" w:sz="0" w:space="0" w:color="auto"/>
        <w:right w:val="none" w:sz="0" w:space="0" w:color="auto"/>
      </w:divBdr>
    </w:div>
    <w:div w:id="819076332">
      <w:bodyDiv w:val="1"/>
      <w:marLeft w:val="0"/>
      <w:marRight w:val="0"/>
      <w:marTop w:val="0"/>
      <w:marBottom w:val="0"/>
      <w:divBdr>
        <w:top w:val="none" w:sz="0" w:space="0" w:color="auto"/>
        <w:left w:val="none" w:sz="0" w:space="0" w:color="auto"/>
        <w:bottom w:val="none" w:sz="0" w:space="0" w:color="auto"/>
        <w:right w:val="none" w:sz="0" w:space="0" w:color="auto"/>
      </w:divBdr>
    </w:div>
    <w:div w:id="820386720">
      <w:bodyDiv w:val="1"/>
      <w:marLeft w:val="0"/>
      <w:marRight w:val="0"/>
      <w:marTop w:val="0"/>
      <w:marBottom w:val="0"/>
      <w:divBdr>
        <w:top w:val="none" w:sz="0" w:space="0" w:color="auto"/>
        <w:left w:val="none" w:sz="0" w:space="0" w:color="auto"/>
        <w:bottom w:val="none" w:sz="0" w:space="0" w:color="auto"/>
        <w:right w:val="none" w:sz="0" w:space="0" w:color="auto"/>
      </w:divBdr>
    </w:div>
    <w:div w:id="822041849">
      <w:bodyDiv w:val="1"/>
      <w:marLeft w:val="0"/>
      <w:marRight w:val="0"/>
      <w:marTop w:val="0"/>
      <w:marBottom w:val="0"/>
      <w:divBdr>
        <w:top w:val="none" w:sz="0" w:space="0" w:color="auto"/>
        <w:left w:val="none" w:sz="0" w:space="0" w:color="auto"/>
        <w:bottom w:val="none" w:sz="0" w:space="0" w:color="auto"/>
        <w:right w:val="none" w:sz="0" w:space="0" w:color="auto"/>
      </w:divBdr>
    </w:div>
    <w:div w:id="822967363">
      <w:bodyDiv w:val="1"/>
      <w:marLeft w:val="0"/>
      <w:marRight w:val="0"/>
      <w:marTop w:val="0"/>
      <w:marBottom w:val="0"/>
      <w:divBdr>
        <w:top w:val="none" w:sz="0" w:space="0" w:color="auto"/>
        <w:left w:val="none" w:sz="0" w:space="0" w:color="auto"/>
        <w:bottom w:val="none" w:sz="0" w:space="0" w:color="auto"/>
        <w:right w:val="none" w:sz="0" w:space="0" w:color="auto"/>
      </w:divBdr>
    </w:div>
    <w:div w:id="823013598">
      <w:bodyDiv w:val="1"/>
      <w:marLeft w:val="0"/>
      <w:marRight w:val="0"/>
      <w:marTop w:val="0"/>
      <w:marBottom w:val="0"/>
      <w:divBdr>
        <w:top w:val="none" w:sz="0" w:space="0" w:color="auto"/>
        <w:left w:val="none" w:sz="0" w:space="0" w:color="auto"/>
        <w:bottom w:val="none" w:sz="0" w:space="0" w:color="auto"/>
        <w:right w:val="none" w:sz="0" w:space="0" w:color="auto"/>
      </w:divBdr>
    </w:div>
    <w:div w:id="823013995">
      <w:bodyDiv w:val="1"/>
      <w:marLeft w:val="0"/>
      <w:marRight w:val="0"/>
      <w:marTop w:val="0"/>
      <w:marBottom w:val="0"/>
      <w:divBdr>
        <w:top w:val="none" w:sz="0" w:space="0" w:color="auto"/>
        <w:left w:val="none" w:sz="0" w:space="0" w:color="auto"/>
        <w:bottom w:val="none" w:sz="0" w:space="0" w:color="auto"/>
        <w:right w:val="none" w:sz="0" w:space="0" w:color="auto"/>
      </w:divBdr>
    </w:div>
    <w:div w:id="824858846">
      <w:bodyDiv w:val="1"/>
      <w:marLeft w:val="0"/>
      <w:marRight w:val="0"/>
      <w:marTop w:val="0"/>
      <w:marBottom w:val="0"/>
      <w:divBdr>
        <w:top w:val="none" w:sz="0" w:space="0" w:color="auto"/>
        <w:left w:val="none" w:sz="0" w:space="0" w:color="auto"/>
        <w:bottom w:val="none" w:sz="0" w:space="0" w:color="auto"/>
        <w:right w:val="none" w:sz="0" w:space="0" w:color="auto"/>
      </w:divBdr>
    </w:div>
    <w:div w:id="825366239">
      <w:bodyDiv w:val="1"/>
      <w:marLeft w:val="0"/>
      <w:marRight w:val="0"/>
      <w:marTop w:val="0"/>
      <w:marBottom w:val="0"/>
      <w:divBdr>
        <w:top w:val="none" w:sz="0" w:space="0" w:color="auto"/>
        <w:left w:val="none" w:sz="0" w:space="0" w:color="auto"/>
        <w:bottom w:val="none" w:sz="0" w:space="0" w:color="auto"/>
        <w:right w:val="none" w:sz="0" w:space="0" w:color="auto"/>
      </w:divBdr>
    </w:div>
    <w:div w:id="831529679">
      <w:bodyDiv w:val="1"/>
      <w:marLeft w:val="0"/>
      <w:marRight w:val="0"/>
      <w:marTop w:val="0"/>
      <w:marBottom w:val="0"/>
      <w:divBdr>
        <w:top w:val="none" w:sz="0" w:space="0" w:color="auto"/>
        <w:left w:val="none" w:sz="0" w:space="0" w:color="auto"/>
        <w:bottom w:val="none" w:sz="0" w:space="0" w:color="auto"/>
        <w:right w:val="none" w:sz="0" w:space="0" w:color="auto"/>
      </w:divBdr>
    </w:div>
    <w:div w:id="833033813">
      <w:bodyDiv w:val="1"/>
      <w:marLeft w:val="0"/>
      <w:marRight w:val="0"/>
      <w:marTop w:val="0"/>
      <w:marBottom w:val="0"/>
      <w:divBdr>
        <w:top w:val="none" w:sz="0" w:space="0" w:color="auto"/>
        <w:left w:val="none" w:sz="0" w:space="0" w:color="auto"/>
        <w:bottom w:val="none" w:sz="0" w:space="0" w:color="auto"/>
        <w:right w:val="none" w:sz="0" w:space="0" w:color="auto"/>
      </w:divBdr>
    </w:div>
    <w:div w:id="834414641">
      <w:bodyDiv w:val="1"/>
      <w:marLeft w:val="0"/>
      <w:marRight w:val="0"/>
      <w:marTop w:val="0"/>
      <w:marBottom w:val="0"/>
      <w:divBdr>
        <w:top w:val="none" w:sz="0" w:space="0" w:color="auto"/>
        <w:left w:val="none" w:sz="0" w:space="0" w:color="auto"/>
        <w:bottom w:val="none" w:sz="0" w:space="0" w:color="auto"/>
        <w:right w:val="none" w:sz="0" w:space="0" w:color="auto"/>
      </w:divBdr>
    </w:div>
    <w:div w:id="837883978">
      <w:bodyDiv w:val="1"/>
      <w:marLeft w:val="0"/>
      <w:marRight w:val="0"/>
      <w:marTop w:val="0"/>
      <w:marBottom w:val="0"/>
      <w:divBdr>
        <w:top w:val="none" w:sz="0" w:space="0" w:color="auto"/>
        <w:left w:val="none" w:sz="0" w:space="0" w:color="auto"/>
        <w:bottom w:val="none" w:sz="0" w:space="0" w:color="auto"/>
        <w:right w:val="none" w:sz="0" w:space="0" w:color="auto"/>
      </w:divBdr>
    </w:div>
    <w:div w:id="839926737">
      <w:bodyDiv w:val="1"/>
      <w:marLeft w:val="0"/>
      <w:marRight w:val="0"/>
      <w:marTop w:val="0"/>
      <w:marBottom w:val="0"/>
      <w:divBdr>
        <w:top w:val="none" w:sz="0" w:space="0" w:color="auto"/>
        <w:left w:val="none" w:sz="0" w:space="0" w:color="auto"/>
        <w:bottom w:val="none" w:sz="0" w:space="0" w:color="auto"/>
        <w:right w:val="none" w:sz="0" w:space="0" w:color="auto"/>
      </w:divBdr>
    </w:div>
    <w:div w:id="841776842">
      <w:bodyDiv w:val="1"/>
      <w:marLeft w:val="0"/>
      <w:marRight w:val="0"/>
      <w:marTop w:val="0"/>
      <w:marBottom w:val="0"/>
      <w:divBdr>
        <w:top w:val="none" w:sz="0" w:space="0" w:color="auto"/>
        <w:left w:val="none" w:sz="0" w:space="0" w:color="auto"/>
        <w:bottom w:val="none" w:sz="0" w:space="0" w:color="auto"/>
        <w:right w:val="none" w:sz="0" w:space="0" w:color="auto"/>
      </w:divBdr>
    </w:div>
    <w:div w:id="842745130">
      <w:bodyDiv w:val="1"/>
      <w:marLeft w:val="0"/>
      <w:marRight w:val="0"/>
      <w:marTop w:val="0"/>
      <w:marBottom w:val="0"/>
      <w:divBdr>
        <w:top w:val="none" w:sz="0" w:space="0" w:color="auto"/>
        <w:left w:val="none" w:sz="0" w:space="0" w:color="auto"/>
        <w:bottom w:val="none" w:sz="0" w:space="0" w:color="auto"/>
        <w:right w:val="none" w:sz="0" w:space="0" w:color="auto"/>
      </w:divBdr>
    </w:div>
    <w:div w:id="847250941">
      <w:bodyDiv w:val="1"/>
      <w:marLeft w:val="0"/>
      <w:marRight w:val="0"/>
      <w:marTop w:val="0"/>
      <w:marBottom w:val="0"/>
      <w:divBdr>
        <w:top w:val="none" w:sz="0" w:space="0" w:color="auto"/>
        <w:left w:val="none" w:sz="0" w:space="0" w:color="auto"/>
        <w:bottom w:val="none" w:sz="0" w:space="0" w:color="auto"/>
        <w:right w:val="none" w:sz="0" w:space="0" w:color="auto"/>
      </w:divBdr>
    </w:div>
    <w:div w:id="851650070">
      <w:bodyDiv w:val="1"/>
      <w:marLeft w:val="0"/>
      <w:marRight w:val="0"/>
      <w:marTop w:val="0"/>
      <w:marBottom w:val="0"/>
      <w:divBdr>
        <w:top w:val="none" w:sz="0" w:space="0" w:color="auto"/>
        <w:left w:val="none" w:sz="0" w:space="0" w:color="auto"/>
        <w:bottom w:val="none" w:sz="0" w:space="0" w:color="auto"/>
        <w:right w:val="none" w:sz="0" w:space="0" w:color="auto"/>
      </w:divBdr>
    </w:div>
    <w:div w:id="855925823">
      <w:bodyDiv w:val="1"/>
      <w:marLeft w:val="0"/>
      <w:marRight w:val="0"/>
      <w:marTop w:val="0"/>
      <w:marBottom w:val="0"/>
      <w:divBdr>
        <w:top w:val="none" w:sz="0" w:space="0" w:color="auto"/>
        <w:left w:val="none" w:sz="0" w:space="0" w:color="auto"/>
        <w:bottom w:val="none" w:sz="0" w:space="0" w:color="auto"/>
        <w:right w:val="none" w:sz="0" w:space="0" w:color="auto"/>
      </w:divBdr>
    </w:div>
    <w:div w:id="857044829">
      <w:bodyDiv w:val="1"/>
      <w:marLeft w:val="0"/>
      <w:marRight w:val="0"/>
      <w:marTop w:val="0"/>
      <w:marBottom w:val="0"/>
      <w:divBdr>
        <w:top w:val="none" w:sz="0" w:space="0" w:color="auto"/>
        <w:left w:val="none" w:sz="0" w:space="0" w:color="auto"/>
        <w:bottom w:val="none" w:sz="0" w:space="0" w:color="auto"/>
        <w:right w:val="none" w:sz="0" w:space="0" w:color="auto"/>
      </w:divBdr>
    </w:div>
    <w:div w:id="859971727">
      <w:bodyDiv w:val="1"/>
      <w:marLeft w:val="0"/>
      <w:marRight w:val="0"/>
      <w:marTop w:val="0"/>
      <w:marBottom w:val="0"/>
      <w:divBdr>
        <w:top w:val="none" w:sz="0" w:space="0" w:color="auto"/>
        <w:left w:val="none" w:sz="0" w:space="0" w:color="auto"/>
        <w:bottom w:val="none" w:sz="0" w:space="0" w:color="auto"/>
        <w:right w:val="none" w:sz="0" w:space="0" w:color="auto"/>
      </w:divBdr>
    </w:div>
    <w:div w:id="870917331">
      <w:bodyDiv w:val="1"/>
      <w:marLeft w:val="0"/>
      <w:marRight w:val="0"/>
      <w:marTop w:val="0"/>
      <w:marBottom w:val="0"/>
      <w:divBdr>
        <w:top w:val="none" w:sz="0" w:space="0" w:color="auto"/>
        <w:left w:val="none" w:sz="0" w:space="0" w:color="auto"/>
        <w:bottom w:val="none" w:sz="0" w:space="0" w:color="auto"/>
        <w:right w:val="none" w:sz="0" w:space="0" w:color="auto"/>
      </w:divBdr>
    </w:div>
    <w:div w:id="871114481">
      <w:bodyDiv w:val="1"/>
      <w:marLeft w:val="0"/>
      <w:marRight w:val="0"/>
      <w:marTop w:val="0"/>
      <w:marBottom w:val="0"/>
      <w:divBdr>
        <w:top w:val="none" w:sz="0" w:space="0" w:color="auto"/>
        <w:left w:val="none" w:sz="0" w:space="0" w:color="auto"/>
        <w:bottom w:val="none" w:sz="0" w:space="0" w:color="auto"/>
        <w:right w:val="none" w:sz="0" w:space="0" w:color="auto"/>
      </w:divBdr>
    </w:div>
    <w:div w:id="878518204">
      <w:bodyDiv w:val="1"/>
      <w:marLeft w:val="0"/>
      <w:marRight w:val="0"/>
      <w:marTop w:val="0"/>
      <w:marBottom w:val="0"/>
      <w:divBdr>
        <w:top w:val="none" w:sz="0" w:space="0" w:color="auto"/>
        <w:left w:val="none" w:sz="0" w:space="0" w:color="auto"/>
        <w:bottom w:val="none" w:sz="0" w:space="0" w:color="auto"/>
        <w:right w:val="none" w:sz="0" w:space="0" w:color="auto"/>
      </w:divBdr>
    </w:div>
    <w:div w:id="882911536">
      <w:bodyDiv w:val="1"/>
      <w:marLeft w:val="0"/>
      <w:marRight w:val="0"/>
      <w:marTop w:val="0"/>
      <w:marBottom w:val="0"/>
      <w:divBdr>
        <w:top w:val="none" w:sz="0" w:space="0" w:color="auto"/>
        <w:left w:val="none" w:sz="0" w:space="0" w:color="auto"/>
        <w:bottom w:val="none" w:sz="0" w:space="0" w:color="auto"/>
        <w:right w:val="none" w:sz="0" w:space="0" w:color="auto"/>
      </w:divBdr>
    </w:div>
    <w:div w:id="888801309">
      <w:bodyDiv w:val="1"/>
      <w:marLeft w:val="0"/>
      <w:marRight w:val="0"/>
      <w:marTop w:val="0"/>
      <w:marBottom w:val="0"/>
      <w:divBdr>
        <w:top w:val="none" w:sz="0" w:space="0" w:color="auto"/>
        <w:left w:val="none" w:sz="0" w:space="0" w:color="auto"/>
        <w:bottom w:val="none" w:sz="0" w:space="0" w:color="auto"/>
        <w:right w:val="none" w:sz="0" w:space="0" w:color="auto"/>
      </w:divBdr>
    </w:div>
    <w:div w:id="891773542">
      <w:bodyDiv w:val="1"/>
      <w:marLeft w:val="0"/>
      <w:marRight w:val="0"/>
      <w:marTop w:val="0"/>
      <w:marBottom w:val="0"/>
      <w:divBdr>
        <w:top w:val="none" w:sz="0" w:space="0" w:color="auto"/>
        <w:left w:val="none" w:sz="0" w:space="0" w:color="auto"/>
        <w:bottom w:val="none" w:sz="0" w:space="0" w:color="auto"/>
        <w:right w:val="none" w:sz="0" w:space="0" w:color="auto"/>
      </w:divBdr>
    </w:div>
    <w:div w:id="892275074">
      <w:bodyDiv w:val="1"/>
      <w:marLeft w:val="0"/>
      <w:marRight w:val="0"/>
      <w:marTop w:val="0"/>
      <w:marBottom w:val="0"/>
      <w:divBdr>
        <w:top w:val="none" w:sz="0" w:space="0" w:color="auto"/>
        <w:left w:val="none" w:sz="0" w:space="0" w:color="auto"/>
        <w:bottom w:val="none" w:sz="0" w:space="0" w:color="auto"/>
        <w:right w:val="none" w:sz="0" w:space="0" w:color="auto"/>
      </w:divBdr>
    </w:div>
    <w:div w:id="893466027">
      <w:bodyDiv w:val="1"/>
      <w:marLeft w:val="0"/>
      <w:marRight w:val="0"/>
      <w:marTop w:val="0"/>
      <w:marBottom w:val="0"/>
      <w:divBdr>
        <w:top w:val="none" w:sz="0" w:space="0" w:color="auto"/>
        <w:left w:val="none" w:sz="0" w:space="0" w:color="auto"/>
        <w:bottom w:val="none" w:sz="0" w:space="0" w:color="auto"/>
        <w:right w:val="none" w:sz="0" w:space="0" w:color="auto"/>
      </w:divBdr>
    </w:div>
    <w:div w:id="894000277">
      <w:bodyDiv w:val="1"/>
      <w:marLeft w:val="0"/>
      <w:marRight w:val="0"/>
      <w:marTop w:val="0"/>
      <w:marBottom w:val="0"/>
      <w:divBdr>
        <w:top w:val="none" w:sz="0" w:space="0" w:color="auto"/>
        <w:left w:val="none" w:sz="0" w:space="0" w:color="auto"/>
        <w:bottom w:val="none" w:sz="0" w:space="0" w:color="auto"/>
        <w:right w:val="none" w:sz="0" w:space="0" w:color="auto"/>
      </w:divBdr>
    </w:div>
    <w:div w:id="894514425">
      <w:bodyDiv w:val="1"/>
      <w:marLeft w:val="0"/>
      <w:marRight w:val="0"/>
      <w:marTop w:val="0"/>
      <w:marBottom w:val="0"/>
      <w:divBdr>
        <w:top w:val="none" w:sz="0" w:space="0" w:color="auto"/>
        <w:left w:val="none" w:sz="0" w:space="0" w:color="auto"/>
        <w:bottom w:val="none" w:sz="0" w:space="0" w:color="auto"/>
        <w:right w:val="none" w:sz="0" w:space="0" w:color="auto"/>
      </w:divBdr>
    </w:div>
    <w:div w:id="894970812">
      <w:bodyDiv w:val="1"/>
      <w:marLeft w:val="0"/>
      <w:marRight w:val="0"/>
      <w:marTop w:val="0"/>
      <w:marBottom w:val="0"/>
      <w:divBdr>
        <w:top w:val="none" w:sz="0" w:space="0" w:color="auto"/>
        <w:left w:val="none" w:sz="0" w:space="0" w:color="auto"/>
        <w:bottom w:val="none" w:sz="0" w:space="0" w:color="auto"/>
        <w:right w:val="none" w:sz="0" w:space="0" w:color="auto"/>
      </w:divBdr>
    </w:div>
    <w:div w:id="898593378">
      <w:bodyDiv w:val="1"/>
      <w:marLeft w:val="0"/>
      <w:marRight w:val="0"/>
      <w:marTop w:val="0"/>
      <w:marBottom w:val="0"/>
      <w:divBdr>
        <w:top w:val="none" w:sz="0" w:space="0" w:color="auto"/>
        <w:left w:val="none" w:sz="0" w:space="0" w:color="auto"/>
        <w:bottom w:val="none" w:sz="0" w:space="0" w:color="auto"/>
        <w:right w:val="none" w:sz="0" w:space="0" w:color="auto"/>
      </w:divBdr>
    </w:div>
    <w:div w:id="898786939">
      <w:bodyDiv w:val="1"/>
      <w:marLeft w:val="0"/>
      <w:marRight w:val="0"/>
      <w:marTop w:val="0"/>
      <w:marBottom w:val="0"/>
      <w:divBdr>
        <w:top w:val="none" w:sz="0" w:space="0" w:color="auto"/>
        <w:left w:val="none" w:sz="0" w:space="0" w:color="auto"/>
        <w:bottom w:val="none" w:sz="0" w:space="0" w:color="auto"/>
        <w:right w:val="none" w:sz="0" w:space="0" w:color="auto"/>
      </w:divBdr>
    </w:div>
    <w:div w:id="899562085">
      <w:bodyDiv w:val="1"/>
      <w:marLeft w:val="0"/>
      <w:marRight w:val="0"/>
      <w:marTop w:val="0"/>
      <w:marBottom w:val="0"/>
      <w:divBdr>
        <w:top w:val="none" w:sz="0" w:space="0" w:color="auto"/>
        <w:left w:val="none" w:sz="0" w:space="0" w:color="auto"/>
        <w:bottom w:val="none" w:sz="0" w:space="0" w:color="auto"/>
        <w:right w:val="none" w:sz="0" w:space="0" w:color="auto"/>
      </w:divBdr>
    </w:div>
    <w:div w:id="900098157">
      <w:bodyDiv w:val="1"/>
      <w:marLeft w:val="0"/>
      <w:marRight w:val="0"/>
      <w:marTop w:val="0"/>
      <w:marBottom w:val="0"/>
      <w:divBdr>
        <w:top w:val="none" w:sz="0" w:space="0" w:color="auto"/>
        <w:left w:val="none" w:sz="0" w:space="0" w:color="auto"/>
        <w:bottom w:val="none" w:sz="0" w:space="0" w:color="auto"/>
        <w:right w:val="none" w:sz="0" w:space="0" w:color="auto"/>
      </w:divBdr>
    </w:div>
    <w:div w:id="901328651">
      <w:bodyDiv w:val="1"/>
      <w:marLeft w:val="0"/>
      <w:marRight w:val="0"/>
      <w:marTop w:val="0"/>
      <w:marBottom w:val="0"/>
      <w:divBdr>
        <w:top w:val="none" w:sz="0" w:space="0" w:color="auto"/>
        <w:left w:val="none" w:sz="0" w:space="0" w:color="auto"/>
        <w:bottom w:val="none" w:sz="0" w:space="0" w:color="auto"/>
        <w:right w:val="none" w:sz="0" w:space="0" w:color="auto"/>
      </w:divBdr>
    </w:div>
    <w:div w:id="906189168">
      <w:bodyDiv w:val="1"/>
      <w:marLeft w:val="0"/>
      <w:marRight w:val="0"/>
      <w:marTop w:val="0"/>
      <w:marBottom w:val="0"/>
      <w:divBdr>
        <w:top w:val="none" w:sz="0" w:space="0" w:color="auto"/>
        <w:left w:val="none" w:sz="0" w:space="0" w:color="auto"/>
        <w:bottom w:val="none" w:sz="0" w:space="0" w:color="auto"/>
        <w:right w:val="none" w:sz="0" w:space="0" w:color="auto"/>
      </w:divBdr>
    </w:div>
    <w:div w:id="911505491">
      <w:bodyDiv w:val="1"/>
      <w:marLeft w:val="0"/>
      <w:marRight w:val="0"/>
      <w:marTop w:val="0"/>
      <w:marBottom w:val="0"/>
      <w:divBdr>
        <w:top w:val="none" w:sz="0" w:space="0" w:color="auto"/>
        <w:left w:val="none" w:sz="0" w:space="0" w:color="auto"/>
        <w:bottom w:val="none" w:sz="0" w:space="0" w:color="auto"/>
        <w:right w:val="none" w:sz="0" w:space="0" w:color="auto"/>
      </w:divBdr>
    </w:div>
    <w:div w:id="915550026">
      <w:bodyDiv w:val="1"/>
      <w:marLeft w:val="0"/>
      <w:marRight w:val="0"/>
      <w:marTop w:val="0"/>
      <w:marBottom w:val="0"/>
      <w:divBdr>
        <w:top w:val="none" w:sz="0" w:space="0" w:color="auto"/>
        <w:left w:val="none" w:sz="0" w:space="0" w:color="auto"/>
        <w:bottom w:val="none" w:sz="0" w:space="0" w:color="auto"/>
        <w:right w:val="none" w:sz="0" w:space="0" w:color="auto"/>
      </w:divBdr>
    </w:div>
    <w:div w:id="918245391">
      <w:bodyDiv w:val="1"/>
      <w:marLeft w:val="0"/>
      <w:marRight w:val="0"/>
      <w:marTop w:val="0"/>
      <w:marBottom w:val="0"/>
      <w:divBdr>
        <w:top w:val="none" w:sz="0" w:space="0" w:color="auto"/>
        <w:left w:val="none" w:sz="0" w:space="0" w:color="auto"/>
        <w:bottom w:val="none" w:sz="0" w:space="0" w:color="auto"/>
        <w:right w:val="none" w:sz="0" w:space="0" w:color="auto"/>
      </w:divBdr>
    </w:div>
    <w:div w:id="920522340">
      <w:bodyDiv w:val="1"/>
      <w:marLeft w:val="0"/>
      <w:marRight w:val="0"/>
      <w:marTop w:val="0"/>
      <w:marBottom w:val="0"/>
      <w:divBdr>
        <w:top w:val="none" w:sz="0" w:space="0" w:color="auto"/>
        <w:left w:val="none" w:sz="0" w:space="0" w:color="auto"/>
        <w:bottom w:val="none" w:sz="0" w:space="0" w:color="auto"/>
        <w:right w:val="none" w:sz="0" w:space="0" w:color="auto"/>
      </w:divBdr>
    </w:div>
    <w:div w:id="926763907">
      <w:bodyDiv w:val="1"/>
      <w:marLeft w:val="0"/>
      <w:marRight w:val="0"/>
      <w:marTop w:val="0"/>
      <w:marBottom w:val="0"/>
      <w:divBdr>
        <w:top w:val="none" w:sz="0" w:space="0" w:color="auto"/>
        <w:left w:val="none" w:sz="0" w:space="0" w:color="auto"/>
        <w:bottom w:val="none" w:sz="0" w:space="0" w:color="auto"/>
        <w:right w:val="none" w:sz="0" w:space="0" w:color="auto"/>
      </w:divBdr>
    </w:div>
    <w:div w:id="928386667">
      <w:bodyDiv w:val="1"/>
      <w:marLeft w:val="0"/>
      <w:marRight w:val="0"/>
      <w:marTop w:val="0"/>
      <w:marBottom w:val="0"/>
      <w:divBdr>
        <w:top w:val="none" w:sz="0" w:space="0" w:color="auto"/>
        <w:left w:val="none" w:sz="0" w:space="0" w:color="auto"/>
        <w:bottom w:val="none" w:sz="0" w:space="0" w:color="auto"/>
        <w:right w:val="none" w:sz="0" w:space="0" w:color="auto"/>
      </w:divBdr>
    </w:div>
    <w:div w:id="929387194">
      <w:bodyDiv w:val="1"/>
      <w:marLeft w:val="0"/>
      <w:marRight w:val="0"/>
      <w:marTop w:val="0"/>
      <w:marBottom w:val="0"/>
      <w:divBdr>
        <w:top w:val="none" w:sz="0" w:space="0" w:color="auto"/>
        <w:left w:val="none" w:sz="0" w:space="0" w:color="auto"/>
        <w:bottom w:val="none" w:sz="0" w:space="0" w:color="auto"/>
        <w:right w:val="none" w:sz="0" w:space="0" w:color="auto"/>
      </w:divBdr>
    </w:div>
    <w:div w:id="934436873">
      <w:bodyDiv w:val="1"/>
      <w:marLeft w:val="0"/>
      <w:marRight w:val="0"/>
      <w:marTop w:val="0"/>
      <w:marBottom w:val="0"/>
      <w:divBdr>
        <w:top w:val="none" w:sz="0" w:space="0" w:color="auto"/>
        <w:left w:val="none" w:sz="0" w:space="0" w:color="auto"/>
        <w:bottom w:val="none" w:sz="0" w:space="0" w:color="auto"/>
        <w:right w:val="none" w:sz="0" w:space="0" w:color="auto"/>
      </w:divBdr>
    </w:div>
    <w:div w:id="935937997">
      <w:bodyDiv w:val="1"/>
      <w:marLeft w:val="0"/>
      <w:marRight w:val="0"/>
      <w:marTop w:val="0"/>
      <w:marBottom w:val="0"/>
      <w:divBdr>
        <w:top w:val="none" w:sz="0" w:space="0" w:color="auto"/>
        <w:left w:val="none" w:sz="0" w:space="0" w:color="auto"/>
        <w:bottom w:val="none" w:sz="0" w:space="0" w:color="auto"/>
        <w:right w:val="none" w:sz="0" w:space="0" w:color="auto"/>
      </w:divBdr>
    </w:div>
    <w:div w:id="935986551">
      <w:bodyDiv w:val="1"/>
      <w:marLeft w:val="0"/>
      <w:marRight w:val="0"/>
      <w:marTop w:val="0"/>
      <w:marBottom w:val="0"/>
      <w:divBdr>
        <w:top w:val="none" w:sz="0" w:space="0" w:color="auto"/>
        <w:left w:val="none" w:sz="0" w:space="0" w:color="auto"/>
        <w:bottom w:val="none" w:sz="0" w:space="0" w:color="auto"/>
        <w:right w:val="none" w:sz="0" w:space="0" w:color="auto"/>
      </w:divBdr>
    </w:div>
    <w:div w:id="936521507">
      <w:bodyDiv w:val="1"/>
      <w:marLeft w:val="0"/>
      <w:marRight w:val="0"/>
      <w:marTop w:val="0"/>
      <w:marBottom w:val="0"/>
      <w:divBdr>
        <w:top w:val="none" w:sz="0" w:space="0" w:color="auto"/>
        <w:left w:val="none" w:sz="0" w:space="0" w:color="auto"/>
        <w:bottom w:val="none" w:sz="0" w:space="0" w:color="auto"/>
        <w:right w:val="none" w:sz="0" w:space="0" w:color="auto"/>
      </w:divBdr>
    </w:div>
    <w:div w:id="939147588">
      <w:bodyDiv w:val="1"/>
      <w:marLeft w:val="0"/>
      <w:marRight w:val="0"/>
      <w:marTop w:val="0"/>
      <w:marBottom w:val="0"/>
      <w:divBdr>
        <w:top w:val="none" w:sz="0" w:space="0" w:color="auto"/>
        <w:left w:val="none" w:sz="0" w:space="0" w:color="auto"/>
        <w:bottom w:val="none" w:sz="0" w:space="0" w:color="auto"/>
        <w:right w:val="none" w:sz="0" w:space="0" w:color="auto"/>
      </w:divBdr>
    </w:div>
    <w:div w:id="939525995">
      <w:bodyDiv w:val="1"/>
      <w:marLeft w:val="0"/>
      <w:marRight w:val="0"/>
      <w:marTop w:val="0"/>
      <w:marBottom w:val="0"/>
      <w:divBdr>
        <w:top w:val="none" w:sz="0" w:space="0" w:color="auto"/>
        <w:left w:val="none" w:sz="0" w:space="0" w:color="auto"/>
        <w:bottom w:val="none" w:sz="0" w:space="0" w:color="auto"/>
        <w:right w:val="none" w:sz="0" w:space="0" w:color="auto"/>
      </w:divBdr>
    </w:div>
    <w:div w:id="940838180">
      <w:bodyDiv w:val="1"/>
      <w:marLeft w:val="0"/>
      <w:marRight w:val="0"/>
      <w:marTop w:val="0"/>
      <w:marBottom w:val="0"/>
      <w:divBdr>
        <w:top w:val="none" w:sz="0" w:space="0" w:color="auto"/>
        <w:left w:val="none" w:sz="0" w:space="0" w:color="auto"/>
        <w:bottom w:val="none" w:sz="0" w:space="0" w:color="auto"/>
        <w:right w:val="none" w:sz="0" w:space="0" w:color="auto"/>
      </w:divBdr>
    </w:div>
    <w:div w:id="947079915">
      <w:bodyDiv w:val="1"/>
      <w:marLeft w:val="0"/>
      <w:marRight w:val="0"/>
      <w:marTop w:val="0"/>
      <w:marBottom w:val="0"/>
      <w:divBdr>
        <w:top w:val="none" w:sz="0" w:space="0" w:color="auto"/>
        <w:left w:val="none" w:sz="0" w:space="0" w:color="auto"/>
        <w:bottom w:val="none" w:sz="0" w:space="0" w:color="auto"/>
        <w:right w:val="none" w:sz="0" w:space="0" w:color="auto"/>
      </w:divBdr>
    </w:div>
    <w:div w:id="948246067">
      <w:bodyDiv w:val="1"/>
      <w:marLeft w:val="0"/>
      <w:marRight w:val="0"/>
      <w:marTop w:val="0"/>
      <w:marBottom w:val="0"/>
      <w:divBdr>
        <w:top w:val="none" w:sz="0" w:space="0" w:color="auto"/>
        <w:left w:val="none" w:sz="0" w:space="0" w:color="auto"/>
        <w:bottom w:val="none" w:sz="0" w:space="0" w:color="auto"/>
        <w:right w:val="none" w:sz="0" w:space="0" w:color="auto"/>
      </w:divBdr>
    </w:div>
    <w:div w:id="948396704">
      <w:bodyDiv w:val="1"/>
      <w:marLeft w:val="0"/>
      <w:marRight w:val="0"/>
      <w:marTop w:val="0"/>
      <w:marBottom w:val="0"/>
      <w:divBdr>
        <w:top w:val="none" w:sz="0" w:space="0" w:color="auto"/>
        <w:left w:val="none" w:sz="0" w:space="0" w:color="auto"/>
        <w:bottom w:val="none" w:sz="0" w:space="0" w:color="auto"/>
        <w:right w:val="none" w:sz="0" w:space="0" w:color="auto"/>
      </w:divBdr>
    </w:div>
    <w:div w:id="950862121">
      <w:bodyDiv w:val="1"/>
      <w:marLeft w:val="0"/>
      <w:marRight w:val="0"/>
      <w:marTop w:val="0"/>
      <w:marBottom w:val="0"/>
      <w:divBdr>
        <w:top w:val="none" w:sz="0" w:space="0" w:color="auto"/>
        <w:left w:val="none" w:sz="0" w:space="0" w:color="auto"/>
        <w:bottom w:val="none" w:sz="0" w:space="0" w:color="auto"/>
        <w:right w:val="none" w:sz="0" w:space="0" w:color="auto"/>
      </w:divBdr>
    </w:div>
    <w:div w:id="953369373">
      <w:bodyDiv w:val="1"/>
      <w:marLeft w:val="0"/>
      <w:marRight w:val="0"/>
      <w:marTop w:val="0"/>
      <w:marBottom w:val="0"/>
      <w:divBdr>
        <w:top w:val="none" w:sz="0" w:space="0" w:color="auto"/>
        <w:left w:val="none" w:sz="0" w:space="0" w:color="auto"/>
        <w:bottom w:val="none" w:sz="0" w:space="0" w:color="auto"/>
        <w:right w:val="none" w:sz="0" w:space="0" w:color="auto"/>
      </w:divBdr>
    </w:div>
    <w:div w:id="956760406">
      <w:bodyDiv w:val="1"/>
      <w:marLeft w:val="0"/>
      <w:marRight w:val="0"/>
      <w:marTop w:val="0"/>
      <w:marBottom w:val="0"/>
      <w:divBdr>
        <w:top w:val="none" w:sz="0" w:space="0" w:color="auto"/>
        <w:left w:val="none" w:sz="0" w:space="0" w:color="auto"/>
        <w:bottom w:val="none" w:sz="0" w:space="0" w:color="auto"/>
        <w:right w:val="none" w:sz="0" w:space="0" w:color="auto"/>
      </w:divBdr>
    </w:div>
    <w:div w:id="956915353">
      <w:bodyDiv w:val="1"/>
      <w:marLeft w:val="0"/>
      <w:marRight w:val="0"/>
      <w:marTop w:val="0"/>
      <w:marBottom w:val="0"/>
      <w:divBdr>
        <w:top w:val="none" w:sz="0" w:space="0" w:color="auto"/>
        <w:left w:val="none" w:sz="0" w:space="0" w:color="auto"/>
        <w:bottom w:val="none" w:sz="0" w:space="0" w:color="auto"/>
        <w:right w:val="none" w:sz="0" w:space="0" w:color="auto"/>
      </w:divBdr>
    </w:div>
    <w:div w:id="957487037">
      <w:bodyDiv w:val="1"/>
      <w:marLeft w:val="0"/>
      <w:marRight w:val="0"/>
      <w:marTop w:val="0"/>
      <w:marBottom w:val="0"/>
      <w:divBdr>
        <w:top w:val="none" w:sz="0" w:space="0" w:color="auto"/>
        <w:left w:val="none" w:sz="0" w:space="0" w:color="auto"/>
        <w:bottom w:val="none" w:sz="0" w:space="0" w:color="auto"/>
        <w:right w:val="none" w:sz="0" w:space="0" w:color="auto"/>
      </w:divBdr>
    </w:div>
    <w:div w:id="957761780">
      <w:bodyDiv w:val="1"/>
      <w:marLeft w:val="0"/>
      <w:marRight w:val="0"/>
      <w:marTop w:val="0"/>
      <w:marBottom w:val="0"/>
      <w:divBdr>
        <w:top w:val="none" w:sz="0" w:space="0" w:color="auto"/>
        <w:left w:val="none" w:sz="0" w:space="0" w:color="auto"/>
        <w:bottom w:val="none" w:sz="0" w:space="0" w:color="auto"/>
        <w:right w:val="none" w:sz="0" w:space="0" w:color="auto"/>
      </w:divBdr>
    </w:div>
    <w:div w:id="961111725">
      <w:bodyDiv w:val="1"/>
      <w:marLeft w:val="0"/>
      <w:marRight w:val="0"/>
      <w:marTop w:val="0"/>
      <w:marBottom w:val="0"/>
      <w:divBdr>
        <w:top w:val="none" w:sz="0" w:space="0" w:color="auto"/>
        <w:left w:val="none" w:sz="0" w:space="0" w:color="auto"/>
        <w:bottom w:val="none" w:sz="0" w:space="0" w:color="auto"/>
        <w:right w:val="none" w:sz="0" w:space="0" w:color="auto"/>
      </w:divBdr>
    </w:div>
    <w:div w:id="962081834">
      <w:bodyDiv w:val="1"/>
      <w:marLeft w:val="0"/>
      <w:marRight w:val="0"/>
      <w:marTop w:val="0"/>
      <w:marBottom w:val="0"/>
      <w:divBdr>
        <w:top w:val="none" w:sz="0" w:space="0" w:color="auto"/>
        <w:left w:val="none" w:sz="0" w:space="0" w:color="auto"/>
        <w:bottom w:val="none" w:sz="0" w:space="0" w:color="auto"/>
        <w:right w:val="none" w:sz="0" w:space="0" w:color="auto"/>
      </w:divBdr>
    </w:div>
    <w:div w:id="963652234">
      <w:bodyDiv w:val="1"/>
      <w:marLeft w:val="0"/>
      <w:marRight w:val="0"/>
      <w:marTop w:val="0"/>
      <w:marBottom w:val="0"/>
      <w:divBdr>
        <w:top w:val="none" w:sz="0" w:space="0" w:color="auto"/>
        <w:left w:val="none" w:sz="0" w:space="0" w:color="auto"/>
        <w:bottom w:val="none" w:sz="0" w:space="0" w:color="auto"/>
        <w:right w:val="none" w:sz="0" w:space="0" w:color="auto"/>
      </w:divBdr>
    </w:div>
    <w:div w:id="968314432">
      <w:bodyDiv w:val="1"/>
      <w:marLeft w:val="0"/>
      <w:marRight w:val="0"/>
      <w:marTop w:val="0"/>
      <w:marBottom w:val="0"/>
      <w:divBdr>
        <w:top w:val="none" w:sz="0" w:space="0" w:color="auto"/>
        <w:left w:val="none" w:sz="0" w:space="0" w:color="auto"/>
        <w:bottom w:val="none" w:sz="0" w:space="0" w:color="auto"/>
        <w:right w:val="none" w:sz="0" w:space="0" w:color="auto"/>
      </w:divBdr>
    </w:div>
    <w:div w:id="969166929">
      <w:bodyDiv w:val="1"/>
      <w:marLeft w:val="0"/>
      <w:marRight w:val="0"/>
      <w:marTop w:val="0"/>
      <w:marBottom w:val="0"/>
      <w:divBdr>
        <w:top w:val="none" w:sz="0" w:space="0" w:color="auto"/>
        <w:left w:val="none" w:sz="0" w:space="0" w:color="auto"/>
        <w:bottom w:val="none" w:sz="0" w:space="0" w:color="auto"/>
        <w:right w:val="none" w:sz="0" w:space="0" w:color="auto"/>
      </w:divBdr>
    </w:div>
    <w:div w:id="970208713">
      <w:bodyDiv w:val="1"/>
      <w:marLeft w:val="0"/>
      <w:marRight w:val="0"/>
      <w:marTop w:val="0"/>
      <w:marBottom w:val="0"/>
      <w:divBdr>
        <w:top w:val="none" w:sz="0" w:space="0" w:color="auto"/>
        <w:left w:val="none" w:sz="0" w:space="0" w:color="auto"/>
        <w:bottom w:val="none" w:sz="0" w:space="0" w:color="auto"/>
        <w:right w:val="none" w:sz="0" w:space="0" w:color="auto"/>
      </w:divBdr>
    </w:div>
    <w:div w:id="970480698">
      <w:bodyDiv w:val="1"/>
      <w:marLeft w:val="0"/>
      <w:marRight w:val="0"/>
      <w:marTop w:val="0"/>
      <w:marBottom w:val="0"/>
      <w:divBdr>
        <w:top w:val="none" w:sz="0" w:space="0" w:color="auto"/>
        <w:left w:val="none" w:sz="0" w:space="0" w:color="auto"/>
        <w:bottom w:val="none" w:sz="0" w:space="0" w:color="auto"/>
        <w:right w:val="none" w:sz="0" w:space="0" w:color="auto"/>
      </w:divBdr>
    </w:div>
    <w:div w:id="971059492">
      <w:bodyDiv w:val="1"/>
      <w:marLeft w:val="0"/>
      <w:marRight w:val="0"/>
      <w:marTop w:val="0"/>
      <w:marBottom w:val="0"/>
      <w:divBdr>
        <w:top w:val="none" w:sz="0" w:space="0" w:color="auto"/>
        <w:left w:val="none" w:sz="0" w:space="0" w:color="auto"/>
        <w:bottom w:val="none" w:sz="0" w:space="0" w:color="auto"/>
        <w:right w:val="none" w:sz="0" w:space="0" w:color="auto"/>
      </w:divBdr>
    </w:div>
    <w:div w:id="975068851">
      <w:bodyDiv w:val="1"/>
      <w:marLeft w:val="0"/>
      <w:marRight w:val="0"/>
      <w:marTop w:val="0"/>
      <w:marBottom w:val="0"/>
      <w:divBdr>
        <w:top w:val="none" w:sz="0" w:space="0" w:color="auto"/>
        <w:left w:val="none" w:sz="0" w:space="0" w:color="auto"/>
        <w:bottom w:val="none" w:sz="0" w:space="0" w:color="auto"/>
        <w:right w:val="none" w:sz="0" w:space="0" w:color="auto"/>
      </w:divBdr>
    </w:div>
    <w:div w:id="975260417">
      <w:bodyDiv w:val="1"/>
      <w:marLeft w:val="0"/>
      <w:marRight w:val="0"/>
      <w:marTop w:val="0"/>
      <w:marBottom w:val="0"/>
      <w:divBdr>
        <w:top w:val="none" w:sz="0" w:space="0" w:color="auto"/>
        <w:left w:val="none" w:sz="0" w:space="0" w:color="auto"/>
        <w:bottom w:val="none" w:sz="0" w:space="0" w:color="auto"/>
        <w:right w:val="none" w:sz="0" w:space="0" w:color="auto"/>
      </w:divBdr>
    </w:div>
    <w:div w:id="979772338">
      <w:bodyDiv w:val="1"/>
      <w:marLeft w:val="0"/>
      <w:marRight w:val="0"/>
      <w:marTop w:val="0"/>
      <w:marBottom w:val="0"/>
      <w:divBdr>
        <w:top w:val="none" w:sz="0" w:space="0" w:color="auto"/>
        <w:left w:val="none" w:sz="0" w:space="0" w:color="auto"/>
        <w:bottom w:val="none" w:sz="0" w:space="0" w:color="auto"/>
        <w:right w:val="none" w:sz="0" w:space="0" w:color="auto"/>
      </w:divBdr>
    </w:div>
    <w:div w:id="983581985">
      <w:bodyDiv w:val="1"/>
      <w:marLeft w:val="0"/>
      <w:marRight w:val="0"/>
      <w:marTop w:val="0"/>
      <w:marBottom w:val="0"/>
      <w:divBdr>
        <w:top w:val="none" w:sz="0" w:space="0" w:color="auto"/>
        <w:left w:val="none" w:sz="0" w:space="0" w:color="auto"/>
        <w:bottom w:val="none" w:sz="0" w:space="0" w:color="auto"/>
        <w:right w:val="none" w:sz="0" w:space="0" w:color="auto"/>
      </w:divBdr>
    </w:div>
    <w:div w:id="984358349">
      <w:bodyDiv w:val="1"/>
      <w:marLeft w:val="0"/>
      <w:marRight w:val="0"/>
      <w:marTop w:val="0"/>
      <w:marBottom w:val="0"/>
      <w:divBdr>
        <w:top w:val="none" w:sz="0" w:space="0" w:color="auto"/>
        <w:left w:val="none" w:sz="0" w:space="0" w:color="auto"/>
        <w:bottom w:val="none" w:sz="0" w:space="0" w:color="auto"/>
        <w:right w:val="none" w:sz="0" w:space="0" w:color="auto"/>
      </w:divBdr>
    </w:div>
    <w:div w:id="986906818">
      <w:bodyDiv w:val="1"/>
      <w:marLeft w:val="0"/>
      <w:marRight w:val="0"/>
      <w:marTop w:val="0"/>
      <w:marBottom w:val="0"/>
      <w:divBdr>
        <w:top w:val="none" w:sz="0" w:space="0" w:color="auto"/>
        <w:left w:val="none" w:sz="0" w:space="0" w:color="auto"/>
        <w:bottom w:val="none" w:sz="0" w:space="0" w:color="auto"/>
        <w:right w:val="none" w:sz="0" w:space="0" w:color="auto"/>
      </w:divBdr>
    </w:div>
    <w:div w:id="993145964">
      <w:bodyDiv w:val="1"/>
      <w:marLeft w:val="0"/>
      <w:marRight w:val="0"/>
      <w:marTop w:val="0"/>
      <w:marBottom w:val="0"/>
      <w:divBdr>
        <w:top w:val="none" w:sz="0" w:space="0" w:color="auto"/>
        <w:left w:val="none" w:sz="0" w:space="0" w:color="auto"/>
        <w:bottom w:val="none" w:sz="0" w:space="0" w:color="auto"/>
        <w:right w:val="none" w:sz="0" w:space="0" w:color="auto"/>
      </w:divBdr>
    </w:div>
    <w:div w:id="995105830">
      <w:bodyDiv w:val="1"/>
      <w:marLeft w:val="0"/>
      <w:marRight w:val="0"/>
      <w:marTop w:val="0"/>
      <w:marBottom w:val="0"/>
      <w:divBdr>
        <w:top w:val="none" w:sz="0" w:space="0" w:color="auto"/>
        <w:left w:val="none" w:sz="0" w:space="0" w:color="auto"/>
        <w:bottom w:val="none" w:sz="0" w:space="0" w:color="auto"/>
        <w:right w:val="none" w:sz="0" w:space="0" w:color="auto"/>
      </w:divBdr>
    </w:div>
    <w:div w:id="997004243">
      <w:bodyDiv w:val="1"/>
      <w:marLeft w:val="0"/>
      <w:marRight w:val="0"/>
      <w:marTop w:val="0"/>
      <w:marBottom w:val="0"/>
      <w:divBdr>
        <w:top w:val="none" w:sz="0" w:space="0" w:color="auto"/>
        <w:left w:val="none" w:sz="0" w:space="0" w:color="auto"/>
        <w:bottom w:val="none" w:sz="0" w:space="0" w:color="auto"/>
        <w:right w:val="none" w:sz="0" w:space="0" w:color="auto"/>
      </w:divBdr>
    </w:div>
    <w:div w:id="998658950">
      <w:bodyDiv w:val="1"/>
      <w:marLeft w:val="0"/>
      <w:marRight w:val="0"/>
      <w:marTop w:val="0"/>
      <w:marBottom w:val="0"/>
      <w:divBdr>
        <w:top w:val="none" w:sz="0" w:space="0" w:color="auto"/>
        <w:left w:val="none" w:sz="0" w:space="0" w:color="auto"/>
        <w:bottom w:val="none" w:sz="0" w:space="0" w:color="auto"/>
        <w:right w:val="none" w:sz="0" w:space="0" w:color="auto"/>
      </w:divBdr>
    </w:div>
    <w:div w:id="998843665">
      <w:bodyDiv w:val="1"/>
      <w:marLeft w:val="0"/>
      <w:marRight w:val="0"/>
      <w:marTop w:val="0"/>
      <w:marBottom w:val="0"/>
      <w:divBdr>
        <w:top w:val="none" w:sz="0" w:space="0" w:color="auto"/>
        <w:left w:val="none" w:sz="0" w:space="0" w:color="auto"/>
        <w:bottom w:val="none" w:sz="0" w:space="0" w:color="auto"/>
        <w:right w:val="none" w:sz="0" w:space="0" w:color="auto"/>
      </w:divBdr>
    </w:div>
    <w:div w:id="1001155534">
      <w:bodyDiv w:val="1"/>
      <w:marLeft w:val="0"/>
      <w:marRight w:val="0"/>
      <w:marTop w:val="0"/>
      <w:marBottom w:val="0"/>
      <w:divBdr>
        <w:top w:val="none" w:sz="0" w:space="0" w:color="auto"/>
        <w:left w:val="none" w:sz="0" w:space="0" w:color="auto"/>
        <w:bottom w:val="none" w:sz="0" w:space="0" w:color="auto"/>
        <w:right w:val="none" w:sz="0" w:space="0" w:color="auto"/>
      </w:divBdr>
    </w:div>
    <w:div w:id="1004284980">
      <w:bodyDiv w:val="1"/>
      <w:marLeft w:val="0"/>
      <w:marRight w:val="0"/>
      <w:marTop w:val="0"/>
      <w:marBottom w:val="0"/>
      <w:divBdr>
        <w:top w:val="none" w:sz="0" w:space="0" w:color="auto"/>
        <w:left w:val="none" w:sz="0" w:space="0" w:color="auto"/>
        <w:bottom w:val="none" w:sz="0" w:space="0" w:color="auto"/>
        <w:right w:val="none" w:sz="0" w:space="0" w:color="auto"/>
      </w:divBdr>
    </w:div>
    <w:div w:id="1006440575">
      <w:bodyDiv w:val="1"/>
      <w:marLeft w:val="0"/>
      <w:marRight w:val="0"/>
      <w:marTop w:val="0"/>
      <w:marBottom w:val="0"/>
      <w:divBdr>
        <w:top w:val="none" w:sz="0" w:space="0" w:color="auto"/>
        <w:left w:val="none" w:sz="0" w:space="0" w:color="auto"/>
        <w:bottom w:val="none" w:sz="0" w:space="0" w:color="auto"/>
        <w:right w:val="none" w:sz="0" w:space="0" w:color="auto"/>
      </w:divBdr>
    </w:div>
    <w:div w:id="1008218658">
      <w:bodyDiv w:val="1"/>
      <w:marLeft w:val="0"/>
      <w:marRight w:val="0"/>
      <w:marTop w:val="0"/>
      <w:marBottom w:val="0"/>
      <w:divBdr>
        <w:top w:val="none" w:sz="0" w:space="0" w:color="auto"/>
        <w:left w:val="none" w:sz="0" w:space="0" w:color="auto"/>
        <w:bottom w:val="none" w:sz="0" w:space="0" w:color="auto"/>
        <w:right w:val="none" w:sz="0" w:space="0" w:color="auto"/>
      </w:divBdr>
    </w:div>
    <w:div w:id="1009481847">
      <w:bodyDiv w:val="1"/>
      <w:marLeft w:val="0"/>
      <w:marRight w:val="0"/>
      <w:marTop w:val="0"/>
      <w:marBottom w:val="0"/>
      <w:divBdr>
        <w:top w:val="none" w:sz="0" w:space="0" w:color="auto"/>
        <w:left w:val="none" w:sz="0" w:space="0" w:color="auto"/>
        <w:bottom w:val="none" w:sz="0" w:space="0" w:color="auto"/>
        <w:right w:val="none" w:sz="0" w:space="0" w:color="auto"/>
      </w:divBdr>
    </w:div>
    <w:div w:id="1010257570">
      <w:bodyDiv w:val="1"/>
      <w:marLeft w:val="0"/>
      <w:marRight w:val="0"/>
      <w:marTop w:val="0"/>
      <w:marBottom w:val="0"/>
      <w:divBdr>
        <w:top w:val="none" w:sz="0" w:space="0" w:color="auto"/>
        <w:left w:val="none" w:sz="0" w:space="0" w:color="auto"/>
        <w:bottom w:val="none" w:sz="0" w:space="0" w:color="auto"/>
        <w:right w:val="none" w:sz="0" w:space="0" w:color="auto"/>
      </w:divBdr>
    </w:div>
    <w:div w:id="1012344178">
      <w:bodyDiv w:val="1"/>
      <w:marLeft w:val="0"/>
      <w:marRight w:val="0"/>
      <w:marTop w:val="0"/>
      <w:marBottom w:val="0"/>
      <w:divBdr>
        <w:top w:val="none" w:sz="0" w:space="0" w:color="auto"/>
        <w:left w:val="none" w:sz="0" w:space="0" w:color="auto"/>
        <w:bottom w:val="none" w:sz="0" w:space="0" w:color="auto"/>
        <w:right w:val="none" w:sz="0" w:space="0" w:color="auto"/>
      </w:divBdr>
    </w:div>
    <w:div w:id="1012682092">
      <w:bodyDiv w:val="1"/>
      <w:marLeft w:val="0"/>
      <w:marRight w:val="0"/>
      <w:marTop w:val="0"/>
      <w:marBottom w:val="0"/>
      <w:divBdr>
        <w:top w:val="none" w:sz="0" w:space="0" w:color="auto"/>
        <w:left w:val="none" w:sz="0" w:space="0" w:color="auto"/>
        <w:bottom w:val="none" w:sz="0" w:space="0" w:color="auto"/>
        <w:right w:val="none" w:sz="0" w:space="0" w:color="auto"/>
      </w:divBdr>
    </w:div>
    <w:div w:id="1018652889">
      <w:bodyDiv w:val="1"/>
      <w:marLeft w:val="0"/>
      <w:marRight w:val="0"/>
      <w:marTop w:val="0"/>
      <w:marBottom w:val="0"/>
      <w:divBdr>
        <w:top w:val="none" w:sz="0" w:space="0" w:color="auto"/>
        <w:left w:val="none" w:sz="0" w:space="0" w:color="auto"/>
        <w:bottom w:val="none" w:sz="0" w:space="0" w:color="auto"/>
        <w:right w:val="none" w:sz="0" w:space="0" w:color="auto"/>
      </w:divBdr>
    </w:div>
    <w:div w:id="1018889583">
      <w:bodyDiv w:val="1"/>
      <w:marLeft w:val="0"/>
      <w:marRight w:val="0"/>
      <w:marTop w:val="0"/>
      <w:marBottom w:val="0"/>
      <w:divBdr>
        <w:top w:val="none" w:sz="0" w:space="0" w:color="auto"/>
        <w:left w:val="none" w:sz="0" w:space="0" w:color="auto"/>
        <w:bottom w:val="none" w:sz="0" w:space="0" w:color="auto"/>
        <w:right w:val="none" w:sz="0" w:space="0" w:color="auto"/>
      </w:divBdr>
    </w:div>
    <w:div w:id="1019163522">
      <w:bodyDiv w:val="1"/>
      <w:marLeft w:val="0"/>
      <w:marRight w:val="0"/>
      <w:marTop w:val="0"/>
      <w:marBottom w:val="0"/>
      <w:divBdr>
        <w:top w:val="none" w:sz="0" w:space="0" w:color="auto"/>
        <w:left w:val="none" w:sz="0" w:space="0" w:color="auto"/>
        <w:bottom w:val="none" w:sz="0" w:space="0" w:color="auto"/>
        <w:right w:val="none" w:sz="0" w:space="0" w:color="auto"/>
      </w:divBdr>
    </w:div>
    <w:div w:id="1020737876">
      <w:bodyDiv w:val="1"/>
      <w:marLeft w:val="0"/>
      <w:marRight w:val="0"/>
      <w:marTop w:val="0"/>
      <w:marBottom w:val="0"/>
      <w:divBdr>
        <w:top w:val="none" w:sz="0" w:space="0" w:color="auto"/>
        <w:left w:val="none" w:sz="0" w:space="0" w:color="auto"/>
        <w:bottom w:val="none" w:sz="0" w:space="0" w:color="auto"/>
        <w:right w:val="none" w:sz="0" w:space="0" w:color="auto"/>
      </w:divBdr>
    </w:div>
    <w:div w:id="1022050526">
      <w:bodyDiv w:val="1"/>
      <w:marLeft w:val="0"/>
      <w:marRight w:val="0"/>
      <w:marTop w:val="0"/>
      <w:marBottom w:val="0"/>
      <w:divBdr>
        <w:top w:val="none" w:sz="0" w:space="0" w:color="auto"/>
        <w:left w:val="none" w:sz="0" w:space="0" w:color="auto"/>
        <w:bottom w:val="none" w:sz="0" w:space="0" w:color="auto"/>
        <w:right w:val="none" w:sz="0" w:space="0" w:color="auto"/>
      </w:divBdr>
    </w:div>
    <w:div w:id="1024405638">
      <w:bodyDiv w:val="1"/>
      <w:marLeft w:val="0"/>
      <w:marRight w:val="0"/>
      <w:marTop w:val="0"/>
      <w:marBottom w:val="0"/>
      <w:divBdr>
        <w:top w:val="none" w:sz="0" w:space="0" w:color="auto"/>
        <w:left w:val="none" w:sz="0" w:space="0" w:color="auto"/>
        <w:bottom w:val="none" w:sz="0" w:space="0" w:color="auto"/>
        <w:right w:val="none" w:sz="0" w:space="0" w:color="auto"/>
      </w:divBdr>
    </w:div>
    <w:div w:id="1028674626">
      <w:bodyDiv w:val="1"/>
      <w:marLeft w:val="0"/>
      <w:marRight w:val="0"/>
      <w:marTop w:val="0"/>
      <w:marBottom w:val="0"/>
      <w:divBdr>
        <w:top w:val="none" w:sz="0" w:space="0" w:color="auto"/>
        <w:left w:val="none" w:sz="0" w:space="0" w:color="auto"/>
        <w:bottom w:val="none" w:sz="0" w:space="0" w:color="auto"/>
        <w:right w:val="none" w:sz="0" w:space="0" w:color="auto"/>
      </w:divBdr>
    </w:div>
    <w:div w:id="1028719428">
      <w:bodyDiv w:val="1"/>
      <w:marLeft w:val="0"/>
      <w:marRight w:val="0"/>
      <w:marTop w:val="0"/>
      <w:marBottom w:val="0"/>
      <w:divBdr>
        <w:top w:val="none" w:sz="0" w:space="0" w:color="auto"/>
        <w:left w:val="none" w:sz="0" w:space="0" w:color="auto"/>
        <w:bottom w:val="none" w:sz="0" w:space="0" w:color="auto"/>
        <w:right w:val="none" w:sz="0" w:space="0" w:color="auto"/>
      </w:divBdr>
    </w:div>
    <w:div w:id="1028797664">
      <w:bodyDiv w:val="1"/>
      <w:marLeft w:val="0"/>
      <w:marRight w:val="0"/>
      <w:marTop w:val="0"/>
      <w:marBottom w:val="0"/>
      <w:divBdr>
        <w:top w:val="none" w:sz="0" w:space="0" w:color="auto"/>
        <w:left w:val="none" w:sz="0" w:space="0" w:color="auto"/>
        <w:bottom w:val="none" w:sz="0" w:space="0" w:color="auto"/>
        <w:right w:val="none" w:sz="0" w:space="0" w:color="auto"/>
      </w:divBdr>
    </w:div>
    <w:div w:id="1031028442">
      <w:bodyDiv w:val="1"/>
      <w:marLeft w:val="0"/>
      <w:marRight w:val="0"/>
      <w:marTop w:val="0"/>
      <w:marBottom w:val="0"/>
      <w:divBdr>
        <w:top w:val="none" w:sz="0" w:space="0" w:color="auto"/>
        <w:left w:val="none" w:sz="0" w:space="0" w:color="auto"/>
        <w:bottom w:val="none" w:sz="0" w:space="0" w:color="auto"/>
        <w:right w:val="none" w:sz="0" w:space="0" w:color="auto"/>
      </w:divBdr>
    </w:div>
    <w:div w:id="1033074479">
      <w:bodyDiv w:val="1"/>
      <w:marLeft w:val="0"/>
      <w:marRight w:val="0"/>
      <w:marTop w:val="0"/>
      <w:marBottom w:val="0"/>
      <w:divBdr>
        <w:top w:val="none" w:sz="0" w:space="0" w:color="auto"/>
        <w:left w:val="none" w:sz="0" w:space="0" w:color="auto"/>
        <w:bottom w:val="none" w:sz="0" w:space="0" w:color="auto"/>
        <w:right w:val="none" w:sz="0" w:space="0" w:color="auto"/>
      </w:divBdr>
    </w:div>
    <w:div w:id="1036392034">
      <w:bodyDiv w:val="1"/>
      <w:marLeft w:val="0"/>
      <w:marRight w:val="0"/>
      <w:marTop w:val="0"/>
      <w:marBottom w:val="0"/>
      <w:divBdr>
        <w:top w:val="none" w:sz="0" w:space="0" w:color="auto"/>
        <w:left w:val="none" w:sz="0" w:space="0" w:color="auto"/>
        <w:bottom w:val="none" w:sz="0" w:space="0" w:color="auto"/>
        <w:right w:val="none" w:sz="0" w:space="0" w:color="auto"/>
      </w:divBdr>
    </w:div>
    <w:div w:id="1038971620">
      <w:bodyDiv w:val="1"/>
      <w:marLeft w:val="0"/>
      <w:marRight w:val="0"/>
      <w:marTop w:val="0"/>
      <w:marBottom w:val="0"/>
      <w:divBdr>
        <w:top w:val="none" w:sz="0" w:space="0" w:color="auto"/>
        <w:left w:val="none" w:sz="0" w:space="0" w:color="auto"/>
        <w:bottom w:val="none" w:sz="0" w:space="0" w:color="auto"/>
        <w:right w:val="none" w:sz="0" w:space="0" w:color="auto"/>
      </w:divBdr>
    </w:div>
    <w:div w:id="1039360107">
      <w:bodyDiv w:val="1"/>
      <w:marLeft w:val="0"/>
      <w:marRight w:val="0"/>
      <w:marTop w:val="0"/>
      <w:marBottom w:val="0"/>
      <w:divBdr>
        <w:top w:val="none" w:sz="0" w:space="0" w:color="auto"/>
        <w:left w:val="none" w:sz="0" w:space="0" w:color="auto"/>
        <w:bottom w:val="none" w:sz="0" w:space="0" w:color="auto"/>
        <w:right w:val="none" w:sz="0" w:space="0" w:color="auto"/>
      </w:divBdr>
    </w:div>
    <w:div w:id="1043675391">
      <w:bodyDiv w:val="1"/>
      <w:marLeft w:val="0"/>
      <w:marRight w:val="0"/>
      <w:marTop w:val="0"/>
      <w:marBottom w:val="0"/>
      <w:divBdr>
        <w:top w:val="none" w:sz="0" w:space="0" w:color="auto"/>
        <w:left w:val="none" w:sz="0" w:space="0" w:color="auto"/>
        <w:bottom w:val="none" w:sz="0" w:space="0" w:color="auto"/>
        <w:right w:val="none" w:sz="0" w:space="0" w:color="auto"/>
      </w:divBdr>
    </w:div>
    <w:div w:id="1045059248">
      <w:bodyDiv w:val="1"/>
      <w:marLeft w:val="0"/>
      <w:marRight w:val="0"/>
      <w:marTop w:val="0"/>
      <w:marBottom w:val="0"/>
      <w:divBdr>
        <w:top w:val="none" w:sz="0" w:space="0" w:color="auto"/>
        <w:left w:val="none" w:sz="0" w:space="0" w:color="auto"/>
        <w:bottom w:val="none" w:sz="0" w:space="0" w:color="auto"/>
        <w:right w:val="none" w:sz="0" w:space="0" w:color="auto"/>
      </w:divBdr>
    </w:div>
    <w:div w:id="1045065128">
      <w:bodyDiv w:val="1"/>
      <w:marLeft w:val="0"/>
      <w:marRight w:val="0"/>
      <w:marTop w:val="0"/>
      <w:marBottom w:val="0"/>
      <w:divBdr>
        <w:top w:val="none" w:sz="0" w:space="0" w:color="auto"/>
        <w:left w:val="none" w:sz="0" w:space="0" w:color="auto"/>
        <w:bottom w:val="none" w:sz="0" w:space="0" w:color="auto"/>
        <w:right w:val="none" w:sz="0" w:space="0" w:color="auto"/>
      </w:divBdr>
    </w:div>
    <w:div w:id="1046416841">
      <w:bodyDiv w:val="1"/>
      <w:marLeft w:val="0"/>
      <w:marRight w:val="0"/>
      <w:marTop w:val="0"/>
      <w:marBottom w:val="0"/>
      <w:divBdr>
        <w:top w:val="none" w:sz="0" w:space="0" w:color="auto"/>
        <w:left w:val="none" w:sz="0" w:space="0" w:color="auto"/>
        <w:bottom w:val="none" w:sz="0" w:space="0" w:color="auto"/>
        <w:right w:val="none" w:sz="0" w:space="0" w:color="auto"/>
      </w:divBdr>
    </w:div>
    <w:div w:id="1047754444">
      <w:bodyDiv w:val="1"/>
      <w:marLeft w:val="0"/>
      <w:marRight w:val="0"/>
      <w:marTop w:val="0"/>
      <w:marBottom w:val="0"/>
      <w:divBdr>
        <w:top w:val="none" w:sz="0" w:space="0" w:color="auto"/>
        <w:left w:val="none" w:sz="0" w:space="0" w:color="auto"/>
        <w:bottom w:val="none" w:sz="0" w:space="0" w:color="auto"/>
        <w:right w:val="none" w:sz="0" w:space="0" w:color="auto"/>
      </w:divBdr>
    </w:div>
    <w:div w:id="1049496507">
      <w:bodyDiv w:val="1"/>
      <w:marLeft w:val="0"/>
      <w:marRight w:val="0"/>
      <w:marTop w:val="0"/>
      <w:marBottom w:val="0"/>
      <w:divBdr>
        <w:top w:val="none" w:sz="0" w:space="0" w:color="auto"/>
        <w:left w:val="none" w:sz="0" w:space="0" w:color="auto"/>
        <w:bottom w:val="none" w:sz="0" w:space="0" w:color="auto"/>
        <w:right w:val="none" w:sz="0" w:space="0" w:color="auto"/>
      </w:divBdr>
    </w:div>
    <w:div w:id="1050807024">
      <w:bodyDiv w:val="1"/>
      <w:marLeft w:val="0"/>
      <w:marRight w:val="0"/>
      <w:marTop w:val="0"/>
      <w:marBottom w:val="0"/>
      <w:divBdr>
        <w:top w:val="none" w:sz="0" w:space="0" w:color="auto"/>
        <w:left w:val="none" w:sz="0" w:space="0" w:color="auto"/>
        <w:bottom w:val="none" w:sz="0" w:space="0" w:color="auto"/>
        <w:right w:val="none" w:sz="0" w:space="0" w:color="auto"/>
      </w:divBdr>
    </w:div>
    <w:div w:id="1051924745">
      <w:bodyDiv w:val="1"/>
      <w:marLeft w:val="0"/>
      <w:marRight w:val="0"/>
      <w:marTop w:val="0"/>
      <w:marBottom w:val="0"/>
      <w:divBdr>
        <w:top w:val="none" w:sz="0" w:space="0" w:color="auto"/>
        <w:left w:val="none" w:sz="0" w:space="0" w:color="auto"/>
        <w:bottom w:val="none" w:sz="0" w:space="0" w:color="auto"/>
        <w:right w:val="none" w:sz="0" w:space="0" w:color="auto"/>
      </w:divBdr>
    </w:div>
    <w:div w:id="1056048554">
      <w:bodyDiv w:val="1"/>
      <w:marLeft w:val="0"/>
      <w:marRight w:val="0"/>
      <w:marTop w:val="0"/>
      <w:marBottom w:val="0"/>
      <w:divBdr>
        <w:top w:val="none" w:sz="0" w:space="0" w:color="auto"/>
        <w:left w:val="none" w:sz="0" w:space="0" w:color="auto"/>
        <w:bottom w:val="none" w:sz="0" w:space="0" w:color="auto"/>
        <w:right w:val="none" w:sz="0" w:space="0" w:color="auto"/>
      </w:divBdr>
    </w:div>
    <w:div w:id="1056202218">
      <w:bodyDiv w:val="1"/>
      <w:marLeft w:val="0"/>
      <w:marRight w:val="0"/>
      <w:marTop w:val="0"/>
      <w:marBottom w:val="0"/>
      <w:divBdr>
        <w:top w:val="none" w:sz="0" w:space="0" w:color="auto"/>
        <w:left w:val="none" w:sz="0" w:space="0" w:color="auto"/>
        <w:bottom w:val="none" w:sz="0" w:space="0" w:color="auto"/>
        <w:right w:val="none" w:sz="0" w:space="0" w:color="auto"/>
      </w:divBdr>
    </w:div>
    <w:div w:id="1057435956">
      <w:bodyDiv w:val="1"/>
      <w:marLeft w:val="0"/>
      <w:marRight w:val="0"/>
      <w:marTop w:val="0"/>
      <w:marBottom w:val="0"/>
      <w:divBdr>
        <w:top w:val="none" w:sz="0" w:space="0" w:color="auto"/>
        <w:left w:val="none" w:sz="0" w:space="0" w:color="auto"/>
        <w:bottom w:val="none" w:sz="0" w:space="0" w:color="auto"/>
        <w:right w:val="none" w:sz="0" w:space="0" w:color="auto"/>
      </w:divBdr>
    </w:div>
    <w:div w:id="1058213498">
      <w:bodyDiv w:val="1"/>
      <w:marLeft w:val="0"/>
      <w:marRight w:val="0"/>
      <w:marTop w:val="0"/>
      <w:marBottom w:val="0"/>
      <w:divBdr>
        <w:top w:val="none" w:sz="0" w:space="0" w:color="auto"/>
        <w:left w:val="none" w:sz="0" w:space="0" w:color="auto"/>
        <w:bottom w:val="none" w:sz="0" w:space="0" w:color="auto"/>
        <w:right w:val="none" w:sz="0" w:space="0" w:color="auto"/>
      </w:divBdr>
    </w:div>
    <w:div w:id="1059061826">
      <w:bodyDiv w:val="1"/>
      <w:marLeft w:val="0"/>
      <w:marRight w:val="0"/>
      <w:marTop w:val="0"/>
      <w:marBottom w:val="0"/>
      <w:divBdr>
        <w:top w:val="none" w:sz="0" w:space="0" w:color="auto"/>
        <w:left w:val="none" w:sz="0" w:space="0" w:color="auto"/>
        <w:bottom w:val="none" w:sz="0" w:space="0" w:color="auto"/>
        <w:right w:val="none" w:sz="0" w:space="0" w:color="auto"/>
      </w:divBdr>
    </w:div>
    <w:div w:id="1059329222">
      <w:bodyDiv w:val="1"/>
      <w:marLeft w:val="0"/>
      <w:marRight w:val="0"/>
      <w:marTop w:val="0"/>
      <w:marBottom w:val="0"/>
      <w:divBdr>
        <w:top w:val="none" w:sz="0" w:space="0" w:color="auto"/>
        <w:left w:val="none" w:sz="0" w:space="0" w:color="auto"/>
        <w:bottom w:val="none" w:sz="0" w:space="0" w:color="auto"/>
        <w:right w:val="none" w:sz="0" w:space="0" w:color="auto"/>
      </w:divBdr>
    </w:div>
    <w:div w:id="1061639730">
      <w:bodyDiv w:val="1"/>
      <w:marLeft w:val="0"/>
      <w:marRight w:val="0"/>
      <w:marTop w:val="0"/>
      <w:marBottom w:val="0"/>
      <w:divBdr>
        <w:top w:val="none" w:sz="0" w:space="0" w:color="auto"/>
        <w:left w:val="none" w:sz="0" w:space="0" w:color="auto"/>
        <w:bottom w:val="none" w:sz="0" w:space="0" w:color="auto"/>
        <w:right w:val="none" w:sz="0" w:space="0" w:color="auto"/>
      </w:divBdr>
    </w:div>
    <w:div w:id="1063529773">
      <w:bodyDiv w:val="1"/>
      <w:marLeft w:val="0"/>
      <w:marRight w:val="0"/>
      <w:marTop w:val="0"/>
      <w:marBottom w:val="0"/>
      <w:divBdr>
        <w:top w:val="none" w:sz="0" w:space="0" w:color="auto"/>
        <w:left w:val="none" w:sz="0" w:space="0" w:color="auto"/>
        <w:bottom w:val="none" w:sz="0" w:space="0" w:color="auto"/>
        <w:right w:val="none" w:sz="0" w:space="0" w:color="auto"/>
      </w:divBdr>
    </w:div>
    <w:div w:id="1064567965">
      <w:bodyDiv w:val="1"/>
      <w:marLeft w:val="0"/>
      <w:marRight w:val="0"/>
      <w:marTop w:val="0"/>
      <w:marBottom w:val="0"/>
      <w:divBdr>
        <w:top w:val="none" w:sz="0" w:space="0" w:color="auto"/>
        <w:left w:val="none" w:sz="0" w:space="0" w:color="auto"/>
        <w:bottom w:val="none" w:sz="0" w:space="0" w:color="auto"/>
        <w:right w:val="none" w:sz="0" w:space="0" w:color="auto"/>
      </w:divBdr>
    </w:div>
    <w:div w:id="1065299744">
      <w:bodyDiv w:val="1"/>
      <w:marLeft w:val="0"/>
      <w:marRight w:val="0"/>
      <w:marTop w:val="0"/>
      <w:marBottom w:val="0"/>
      <w:divBdr>
        <w:top w:val="none" w:sz="0" w:space="0" w:color="auto"/>
        <w:left w:val="none" w:sz="0" w:space="0" w:color="auto"/>
        <w:bottom w:val="none" w:sz="0" w:space="0" w:color="auto"/>
        <w:right w:val="none" w:sz="0" w:space="0" w:color="auto"/>
      </w:divBdr>
    </w:div>
    <w:div w:id="1068115909">
      <w:bodyDiv w:val="1"/>
      <w:marLeft w:val="0"/>
      <w:marRight w:val="0"/>
      <w:marTop w:val="0"/>
      <w:marBottom w:val="0"/>
      <w:divBdr>
        <w:top w:val="none" w:sz="0" w:space="0" w:color="auto"/>
        <w:left w:val="none" w:sz="0" w:space="0" w:color="auto"/>
        <w:bottom w:val="none" w:sz="0" w:space="0" w:color="auto"/>
        <w:right w:val="none" w:sz="0" w:space="0" w:color="auto"/>
      </w:divBdr>
    </w:div>
    <w:div w:id="1071999453">
      <w:bodyDiv w:val="1"/>
      <w:marLeft w:val="0"/>
      <w:marRight w:val="0"/>
      <w:marTop w:val="0"/>
      <w:marBottom w:val="0"/>
      <w:divBdr>
        <w:top w:val="none" w:sz="0" w:space="0" w:color="auto"/>
        <w:left w:val="none" w:sz="0" w:space="0" w:color="auto"/>
        <w:bottom w:val="none" w:sz="0" w:space="0" w:color="auto"/>
        <w:right w:val="none" w:sz="0" w:space="0" w:color="auto"/>
      </w:divBdr>
    </w:div>
    <w:div w:id="1077361210">
      <w:bodyDiv w:val="1"/>
      <w:marLeft w:val="0"/>
      <w:marRight w:val="0"/>
      <w:marTop w:val="0"/>
      <w:marBottom w:val="0"/>
      <w:divBdr>
        <w:top w:val="none" w:sz="0" w:space="0" w:color="auto"/>
        <w:left w:val="none" w:sz="0" w:space="0" w:color="auto"/>
        <w:bottom w:val="none" w:sz="0" w:space="0" w:color="auto"/>
        <w:right w:val="none" w:sz="0" w:space="0" w:color="auto"/>
      </w:divBdr>
    </w:div>
    <w:div w:id="1081483925">
      <w:bodyDiv w:val="1"/>
      <w:marLeft w:val="0"/>
      <w:marRight w:val="0"/>
      <w:marTop w:val="0"/>
      <w:marBottom w:val="0"/>
      <w:divBdr>
        <w:top w:val="none" w:sz="0" w:space="0" w:color="auto"/>
        <w:left w:val="none" w:sz="0" w:space="0" w:color="auto"/>
        <w:bottom w:val="none" w:sz="0" w:space="0" w:color="auto"/>
        <w:right w:val="none" w:sz="0" w:space="0" w:color="auto"/>
      </w:divBdr>
    </w:div>
    <w:div w:id="1081872181">
      <w:bodyDiv w:val="1"/>
      <w:marLeft w:val="0"/>
      <w:marRight w:val="0"/>
      <w:marTop w:val="0"/>
      <w:marBottom w:val="0"/>
      <w:divBdr>
        <w:top w:val="none" w:sz="0" w:space="0" w:color="auto"/>
        <w:left w:val="none" w:sz="0" w:space="0" w:color="auto"/>
        <w:bottom w:val="none" w:sz="0" w:space="0" w:color="auto"/>
        <w:right w:val="none" w:sz="0" w:space="0" w:color="auto"/>
      </w:divBdr>
    </w:div>
    <w:div w:id="1082024703">
      <w:bodyDiv w:val="1"/>
      <w:marLeft w:val="0"/>
      <w:marRight w:val="0"/>
      <w:marTop w:val="0"/>
      <w:marBottom w:val="0"/>
      <w:divBdr>
        <w:top w:val="none" w:sz="0" w:space="0" w:color="auto"/>
        <w:left w:val="none" w:sz="0" w:space="0" w:color="auto"/>
        <w:bottom w:val="none" w:sz="0" w:space="0" w:color="auto"/>
        <w:right w:val="none" w:sz="0" w:space="0" w:color="auto"/>
      </w:divBdr>
    </w:div>
    <w:div w:id="1083332903">
      <w:bodyDiv w:val="1"/>
      <w:marLeft w:val="0"/>
      <w:marRight w:val="0"/>
      <w:marTop w:val="0"/>
      <w:marBottom w:val="0"/>
      <w:divBdr>
        <w:top w:val="none" w:sz="0" w:space="0" w:color="auto"/>
        <w:left w:val="none" w:sz="0" w:space="0" w:color="auto"/>
        <w:bottom w:val="none" w:sz="0" w:space="0" w:color="auto"/>
        <w:right w:val="none" w:sz="0" w:space="0" w:color="auto"/>
      </w:divBdr>
    </w:div>
    <w:div w:id="1084912683">
      <w:bodyDiv w:val="1"/>
      <w:marLeft w:val="0"/>
      <w:marRight w:val="0"/>
      <w:marTop w:val="0"/>
      <w:marBottom w:val="0"/>
      <w:divBdr>
        <w:top w:val="none" w:sz="0" w:space="0" w:color="auto"/>
        <w:left w:val="none" w:sz="0" w:space="0" w:color="auto"/>
        <w:bottom w:val="none" w:sz="0" w:space="0" w:color="auto"/>
        <w:right w:val="none" w:sz="0" w:space="0" w:color="auto"/>
      </w:divBdr>
    </w:div>
    <w:div w:id="1086728248">
      <w:bodyDiv w:val="1"/>
      <w:marLeft w:val="0"/>
      <w:marRight w:val="0"/>
      <w:marTop w:val="0"/>
      <w:marBottom w:val="0"/>
      <w:divBdr>
        <w:top w:val="none" w:sz="0" w:space="0" w:color="auto"/>
        <w:left w:val="none" w:sz="0" w:space="0" w:color="auto"/>
        <w:bottom w:val="none" w:sz="0" w:space="0" w:color="auto"/>
        <w:right w:val="none" w:sz="0" w:space="0" w:color="auto"/>
      </w:divBdr>
    </w:div>
    <w:div w:id="1086923091">
      <w:bodyDiv w:val="1"/>
      <w:marLeft w:val="0"/>
      <w:marRight w:val="0"/>
      <w:marTop w:val="0"/>
      <w:marBottom w:val="0"/>
      <w:divBdr>
        <w:top w:val="none" w:sz="0" w:space="0" w:color="auto"/>
        <w:left w:val="none" w:sz="0" w:space="0" w:color="auto"/>
        <w:bottom w:val="none" w:sz="0" w:space="0" w:color="auto"/>
        <w:right w:val="none" w:sz="0" w:space="0" w:color="auto"/>
      </w:divBdr>
    </w:div>
    <w:div w:id="1088815693">
      <w:bodyDiv w:val="1"/>
      <w:marLeft w:val="0"/>
      <w:marRight w:val="0"/>
      <w:marTop w:val="0"/>
      <w:marBottom w:val="0"/>
      <w:divBdr>
        <w:top w:val="none" w:sz="0" w:space="0" w:color="auto"/>
        <w:left w:val="none" w:sz="0" w:space="0" w:color="auto"/>
        <w:bottom w:val="none" w:sz="0" w:space="0" w:color="auto"/>
        <w:right w:val="none" w:sz="0" w:space="0" w:color="auto"/>
      </w:divBdr>
    </w:div>
    <w:div w:id="1091702823">
      <w:bodyDiv w:val="1"/>
      <w:marLeft w:val="0"/>
      <w:marRight w:val="0"/>
      <w:marTop w:val="0"/>
      <w:marBottom w:val="0"/>
      <w:divBdr>
        <w:top w:val="none" w:sz="0" w:space="0" w:color="auto"/>
        <w:left w:val="none" w:sz="0" w:space="0" w:color="auto"/>
        <w:bottom w:val="none" w:sz="0" w:space="0" w:color="auto"/>
        <w:right w:val="none" w:sz="0" w:space="0" w:color="auto"/>
      </w:divBdr>
    </w:div>
    <w:div w:id="1094668334">
      <w:bodyDiv w:val="1"/>
      <w:marLeft w:val="0"/>
      <w:marRight w:val="0"/>
      <w:marTop w:val="0"/>
      <w:marBottom w:val="0"/>
      <w:divBdr>
        <w:top w:val="none" w:sz="0" w:space="0" w:color="auto"/>
        <w:left w:val="none" w:sz="0" w:space="0" w:color="auto"/>
        <w:bottom w:val="none" w:sz="0" w:space="0" w:color="auto"/>
        <w:right w:val="none" w:sz="0" w:space="0" w:color="auto"/>
      </w:divBdr>
    </w:div>
    <w:div w:id="1100641101">
      <w:bodyDiv w:val="1"/>
      <w:marLeft w:val="0"/>
      <w:marRight w:val="0"/>
      <w:marTop w:val="0"/>
      <w:marBottom w:val="0"/>
      <w:divBdr>
        <w:top w:val="none" w:sz="0" w:space="0" w:color="auto"/>
        <w:left w:val="none" w:sz="0" w:space="0" w:color="auto"/>
        <w:bottom w:val="none" w:sz="0" w:space="0" w:color="auto"/>
        <w:right w:val="none" w:sz="0" w:space="0" w:color="auto"/>
      </w:divBdr>
    </w:div>
    <w:div w:id="1102260092">
      <w:bodyDiv w:val="1"/>
      <w:marLeft w:val="0"/>
      <w:marRight w:val="0"/>
      <w:marTop w:val="0"/>
      <w:marBottom w:val="0"/>
      <w:divBdr>
        <w:top w:val="none" w:sz="0" w:space="0" w:color="auto"/>
        <w:left w:val="none" w:sz="0" w:space="0" w:color="auto"/>
        <w:bottom w:val="none" w:sz="0" w:space="0" w:color="auto"/>
        <w:right w:val="none" w:sz="0" w:space="0" w:color="auto"/>
      </w:divBdr>
    </w:div>
    <w:div w:id="1110202667">
      <w:bodyDiv w:val="1"/>
      <w:marLeft w:val="0"/>
      <w:marRight w:val="0"/>
      <w:marTop w:val="0"/>
      <w:marBottom w:val="0"/>
      <w:divBdr>
        <w:top w:val="none" w:sz="0" w:space="0" w:color="auto"/>
        <w:left w:val="none" w:sz="0" w:space="0" w:color="auto"/>
        <w:bottom w:val="none" w:sz="0" w:space="0" w:color="auto"/>
        <w:right w:val="none" w:sz="0" w:space="0" w:color="auto"/>
      </w:divBdr>
    </w:div>
    <w:div w:id="1114976872">
      <w:bodyDiv w:val="1"/>
      <w:marLeft w:val="0"/>
      <w:marRight w:val="0"/>
      <w:marTop w:val="0"/>
      <w:marBottom w:val="0"/>
      <w:divBdr>
        <w:top w:val="none" w:sz="0" w:space="0" w:color="auto"/>
        <w:left w:val="none" w:sz="0" w:space="0" w:color="auto"/>
        <w:bottom w:val="none" w:sz="0" w:space="0" w:color="auto"/>
        <w:right w:val="none" w:sz="0" w:space="0" w:color="auto"/>
      </w:divBdr>
    </w:div>
    <w:div w:id="1119839285">
      <w:bodyDiv w:val="1"/>
      <w:marLeft w:val="0"/>
      <w:marRight w:val="0"/>
      <w:marTop w:val="0"/>
      <w:marBottom w:val="0"/>
      <w:divBdr>
        <w:top w:val="none" w:sz="0" w:space="0" w:color="auto"/>
        <w:left w:val="none" w:sz="0" w:space="0" w:color="auto"/>
        <w:bottom w:val="none" w:sz="0" w:space="0" w:color="auto"/>
        <w:right w:val="none" w:sz="0" w:space="0" w:color="auto"/>
      </w:divBdr>
    </w:div>
    <w:div w:id="1126854426">
      <w:bodyDiv w:val="1"/>
      <w:marLeft w:val="0"/>
      <w:marRight w:val="0"/>
      <w:marTop w:val="0"/>
      <w:marBottom w:val="0"/>
      <w:divBdr>
        <w:top w:val="none" w:sz="0" w:space="0" w:color="auto"/>
        <w:left w:val="none" w:sz="0" w:space="0" w:color="auto"/>
        <w:bottom w:val="none" w:sz="0" w:space="0" w:color="auto"/>
        <w:right w:val="none" w:sz="0" w:space="0" w:color="auto"/>
      </w:divBdr>
    </w:div>
    <w:div w:id="1129856420">
      <w:bodyDiv w:val="1"/>
      <w:marLeft w:val="0"/>
      <w:marRight w:val="0"/>
      <w:marTop w:val="0"/>
      <w:marBottom w:val="0"/>
      <w:divBdr>
        <w:top w:val="none" w:sz="0" w:space="0" w:color="auto"/>
        <w:left w:val="none" w:sz="0" w:space="0" w:color="auto"/>
        <w:bottom w:val="none" w:sz="0" w:space="0" w:color="auto"/>
        <w:right w:val="none" w:sz="0" w:space="0" w:color="auto"/>
      </w:divBdr>
    </w:div>
    <w:div w:id="1139304300">
      <w:bodyDiv w:val="1"/>
      <w:marLeft w:val="0"/>
      <w:marRight w:val="0"/>
      <w:marTop w:val="0"/>
      <w:marBottom w:val="0"/>
      <w:divBdr>
        <w:top w:val="none" w:sz="0" w:space="0" w:color="auto"/>
        <w:left w:val="none" w:sz="0" w:space="0" w:color="auto"/>
        <w:bottom w:val="none" w:sz="0" w:space="0" w:color="auto"/>
        <w:right w:val="none" w:sz="0" w:space="0" w:color="auto"/>
      </w:divBdr>
    </w:div>
    <w:div w:id="1147934171">
      <w:bodyDiv w:val="1"/>
      <w:marLeft w:val="0"/>
      <w:marRight w:val="0"/>
      <w:marTop w:val="0"/>
      <w:marBottom w:val="0"/>
      <w:divBdr>
        <w:top w:val="none" w:sz="0" w:space="0" w:color="auto"/>
        <w:left w:val="none" w:sz="0" w:space="0" w:color="auto"/>
        <w:bottom w:val="none" w:sz="0" w:space="0" w:color="auto"/>
        <w:right w:val="none" w:sz="0" w:space="0" w:color="auto"/>
      </w:divBdr>
    </w:div>
    <w:div w:id="1148588882">
      <w:bodyDiv w:val="1"/>
      <w:marLeft w:val="0"/>
      <w:marRight w:val="0"/>
      <w:marTop w:val="0"/>
      <w:marBottom w:val="0"/>
      <w:divBdr>
        <w:top w:val="none" w:sz="0" w:space="0" w:color="auto"/>
        <w:left w:val="none" w:sz="0" w:space="0" w:color="auto"/>
        <w:bottom w:val="none" w:sz="0" w:space="0" w:color="auto"/>
        <w:right w:val="none" w:sz="0" w:space="0" w:color="auto"/>
      </w:divBdr>
    </w:div>
    <w:div w:id="1153568226">
      <w:bodyDiv w:val="1"/>
      <w:marLeft w:val="0"/>
      <w:marRight w:val="0"/>
      <w:marTop w:val="0"/>
      <w:marBottom w:val="0"/>
      <w:divBdr>
        <w:top w:val="none" w:sz="0" w:space="0" w:color="auto"/>
        <w:left w:val="none" w:sz="0" w:space="0" w:color="auto"/>
        <w:bottom w:val="none" w:sz="0" w:space="0" w:color="auto"/>
        <w:right w:val="none" w:sz="0" w:space="0" w:color="auto"/>
      </w:divBdr>
    </w:div>
    <w:div w:id="1153908760">
      <w:bodyDiv w:val="1"/>
      <w:marLeft w:val="0"/>
      <w:marRight w:val="0"/>
      <w:marTop w:val="0"/>
      <w:marBottom w:val="0"/>
      <w:divBdr>
        <w:top w:val="none" w:sz="0" w:space="0" w:color="auto"/>
        <w:left w:val="none" w:sz="0" w:space="0" w:color="auto"/>
        <w:bottom w:val="none" w:sz="0" w:space="0" w:color="auto"/>
        <w:right w:val="none" w:sz="0" w:space="0" w:color="auto"/>
      </w:divBdr>
    </w:div>
    <w:div w:id="1155218995">
      <w:bodyDiv w:val="1"/>
      <w:marLeft w:val="0"/>
      <w:marRight w:val="0"/>
      <w:marTop w:val="0"/>
      <w:marBottom w:val="0"/>
      <w:divBdr>
        <w:top w:val="none" w:sz="0" w:space="0" w:color="auto"/>
        <w:left w:val="none" w:sz="0" w:space="0" w:color="auto"/>
        <w:bottom w:val="none" w:sz="0" w:space="0" w:color="auto"/>
        <w:right w:val="none" w:sz="0" w:space="0" w:color="auto"/>
      </w:divBdr>
    </w:div>
    <w:div w:id="1155875047">
      <w:bodyDiv w:val="1"/>
      <w:marLeft w:val="0"/>
      <w:marRight w:val="0"/>
      <w:marTop w:val="0"/>
      <w:marBottom w:val="0"/>
      <w:divBdr>
        <w:top w:val="none" w:sz="0" w:space="0" w:color="auto"/>
        <w:left w:val="none" w:sz="0" w:space="0" w:color="auto"/>
        <w:bottom w:val="none" w:sz="0" w:space="0" w:color="auto"/>
        <w:right w:val="none" w:sz="0" w:space="0" w:color="auto"/>
      </w:divBdr>
    </w:div>
    <w:div w:id="1157771436">
      <w:bodyDiv w:val="1"/>
      <w:marLeft w:val="0"/>
      <w:marRight w:val="0"/>
      <w:marTop w:val="0"/>
      <w:marBottom w:val="0"/>
      <w:divBdr>
        <w:top w:val="none" w:sz="0" w:space="0" w:color="auto"/>
        <w:left w:val="none" w:sz="0" w:space="0" w:color="auto"/>
        <w:bottom w:val="none" w:sz="0" w:space="0" w:color="auto"/>
        <w:right w:val="none" w:sz="0" w:space="0" w:color="auto"/>
      </w:divBdr>
    </w:div>
    <w:div w:id="1162156472">
      <w:bodyDiv w:val="1"/>
      <w:marLeft w:val="0"/>
      <w:marRight w:val="0"/>
      <w:marTop w:val="0"/>
      <w:marBottom w:val="0"/>
      <w:divBdr>
        <w:top w:val="none" w:sz="0" w:space="0" w:color="auto"/>
        <w:left w:val="none" w:sz="0" w:space="0" w:color="auto"/>
        <w:bottom w:val="none" w:sz="0" w:space="0" w:color="auto"/>
        <w:right w:val="none" w:sz="0" w:space="0" w:color="auto"/>
      </w:divBdr>
    </w:div>
    <w:div w:id="1162505116">
      <w:bodyDiv w:val="1"/>
      <w:marLeft w:val="0"/>
      <w:marRight w:val="0"/>
      <w:marTop w:val="0"/>
      <w:marBottom w:val="0"/>
      <w:divBdr>
        <w:top w:val="none" w:sz="0" w:space="0" w:color="auto"/>
        <w:left w:val="none" w:sz="0" w:space="0" w:color="auto"/>
        <w:bottom w:val="none" w:sz="0" w:space="0" w:color="auto"/>
        <w:right w:val="none" w:sz="0" w:space="0" w:color="auto"/>
      </w:divBdr>
    </w:div>
    <w:div w:id="1165130052">
      <w:bodyDiv w:val="1"/>
      <w:marLeft w:val="0"/>
      <w:marRight w:val="0"/>
      <w:marTop w:val="0"/>
      <w:marBottom w:val="0"/>
      <w:divBdr>
        <w:top w:val="none" w:sz="0" w:space="0" w:color="auto"/>
        <w:left w:val="none" w:sz="0" w:space="0" w:color="auto"/>
        <w:bottom w:val="none" w:sz="0" w:space="0" w:color="auto"/>
        <w:right w:val="none" w:sz="0" w:space="0" w:color="auto"/>
      </w:divBdr>
    </w:div>
    <w:div w:id="1168641948">
      <w:bodyDiv w:val="1"/>
      <w:marLeft w:val="0"/>
      <w:marRight w:val="0"/>
      <w:marTop w:val="0"/>
      <w:marBottom w:val="0"/>
      <w:divBdr>
        <w:top w:val="none" w:sz="0" w:space="0" w:color="auto"/>
        <w:left w:val="none" w:sz="0" w:space="0" w:color="auto"/>
        <w:bottom w:val="none" w:sz="0" w:space="0" w:color="auto"/>
        <w:right w:val="none" w:sz="0" w:space="0" w:color="auto"/>
      </w:divBdr>
    </w:div>
    <w:div w:id="1168709003">
      <w:bodyDiv w:val="1"/>
      <w:marLeft w:val="0"/>
      <w:marRight w:val="0"/>
      <w:marTop w:val="0"/>
      <w:marBottom w:val="0"/>
      <w:divBdr>
        <w:top w:val="none" w:sz="0" w:space="0" w:color="auto"/>
        <w:left w:val="none" w:sz="0" w:space="0" w:color="auto"/>
        <w:bottom w:val="none" w:sz="0" w:space="0" w:color="auto"/>
        <w:right w:val="none" w:sz="0" w:space="0" w:color="auto"/>
      </w:divBdr>
    </w:div>
    <w:div w:id="1169752398">
      <w:bodyDiv w:val="1"/>
      <w:marLeft w:val="0"/>
      <w:marRight w:val="0"/>
      <w:marTop w:val="0"/>
      <w:marBottom w:val="0"/>
      <w:divBdr>
        <w:top w:val="none" w:sz="0" w:space="0" w:color="auto"/>
        <w:left w:val="none" w:sz="0" w:space="0" w:color="auto"/>
        <w:bottom w:val="none" w:sz="0" w:space="0" w:color="auto"/>
        <w:right w:val="none" w:sz="0" w:space="0" w:color="auto"/>
      </w:divBdr>
    </w:div>
    <w:div w:id="1171677389">
      <w:bodyDiv w:val="1"/>
      <w:marLeft w:val="0"/>
      <w:marRight w:val="0"/>
      <w:marTop w:val="0"/>
      <w:marBottom w:val="0"/>
      <w:divBdr>
        <w:top w:val="none" w:sz="0" w:space="0" w:color="auto"/>
        <w:left w:val="none" w:sz="0" w:space="0" w:color="auto"/>
        <w:bottom w:val="none" w:sz="0" w:space="0" w:color="auto"/>
        <w:right w:val="none" w:sz="0" w:space="0" w:color="auto"/>
      </w:divBdr>
    </w:div>
    <w:div w:id="1171792123">
      <w:bodyDiv w:val="1"/>
      <w:marLeft w:val="0"/>
      <w:marRight w:val="0"/>
      <w:marTop w:val="0"/>
      <w:marBottom w:val="0"/>
      <w:divBdr>
        <w:top w:val="none" w:sz="0" w:space="0" w:color="auto"/>
        <w:left w:val="none" w:sz="0" w:space="0" w:color="auto"/>
        <w:bottom w:val="none" w:sz="0" w:space="0" w:color="auto"/>
        <w:right w:val="none" w:sz="0" w:space="0" w:color="auto"/>
      </w:divBdr>
    </w:div>
    <w:div w:id="1172259423">
      <w:bodyDiv w:val="1"/>
      <w:marLeft w:val="0"/>
      <w:marRight w:val="0"/>
      <w:marTop w:val="0"/>
      <w:marBottom w:val="0"/>
      <w:divBdr>
        <w:top w:val="none" w:sz="0" w:space="0" w:color="auto"/>
        <w:left w:val="none" w:sz="0" w:space="0" w:color="auto"/>
        <w:bottom w:val="none" w:sz="0" w:space="0" w:color="auto"/>
        <w:right w:val="none" w:sz="0" w:space="0" w:color="auto"/>
      </w:divBdr>
    </w:div>
    <w:div w:id="1175800387">
      <w:bodyDiv w:val="1"/>
      <w:marLeft w:val="0"/>
      <w:marRight w:val="0"/>
      <w:marTop w:val="0"/>
      <w:marBottom w:val="0"/>
      <w:divBdr>
        <w:top w:val="none" w:sz="0" w:space="0" w:color="auto"/>
        <w:left w:val="none" w:sz="0" w:space="0" w:color="auto"/>
        <w:bottom w:val="none" w:sz="0" w:space="0" w:color="auto"/>
        <w:right w:val="none" w:sz="0" w:space="0" w:color="auto"/>
      </w:divBdr>
    </w:div>
    <w:div w:id="1177227744">
      <w:bodyDiv w:val="1"/>
      <w:marLeft w:val="0"/>
      <w:marRight w:val="0"/>
      <w:marTop w:val="0"/>
      <w:marBottom w:val="0"/>
      <w:divBdr>
        <w:top w:val="none" w:sz="0" w:space="0" w:color="auto"/>
        <w:left w:val="none" w:sz="0" w:space="0" w:color="auto"/>
        <w:bottom w:val="none" w:sz="0" w:space="0" w:color="auto"/>
        <w:right w:val="none" w:sz="0" w:space="0" w:color="auto"/>
      </w:divBdr>
    </w:div>
    <w:div w:id="1178882131">
      <w:bodyDiv w:val="1"/>
      <w:marLeft w:val="0"/>
      <w:marRight w:val="0"/>
      <w:marTop w:val="0"/>
      <w:marBottom w:val="0"/>
      <w:divBdr>
        <w:top w:val="none" w:sz="0" w:space="0" w:color="auto"/>
        <w:left w:val="none" w:sz="0" w:space="0" w:color="auto"/>
        <w:bottom w:val="none" w:sz="0" w:space="0" w:color="auto"/>
        <w:right w:val="none" w:sz="0" w:space="0" w:color="auto"/>
      </w:divBdr>
    </w:div>
    <w:div w:id="1179078861">
      <w:bodyDiv w:val="1"/>
      <w:marLeft w:val="0"/>
      <w:marRight w:val="0"/>
      <w:marTop w:val="0"/>
      <w:marBottom w:val="0"/>
      <w:divBdr>
        <w:top w:val="none" w:sz="0" w:space="0" w:color="auto"/>
        <w:left w:val="none" w:sz="0" w:space="0" w:color="auto"/>
        <w:bottom w:val="none" w:sz="0" w:space="0" w:color="auto"/>
        <w:right w:val="none" w:sz="0" w:space="0" w:color="auto"/>
      </w:divBdr>
    </w:div>
    <w:div w:id="1179347177">
      <w:bodyDiv w:val="1"/>
      <w:marLeft w:val="0"/>
      <w:marRight w:val="0"/>
      <w:marTop w:val="0"/>
      <w:marBottom w:val="0"/>
      <w:divBdr>
        <w:top w:val="none" w:sz="0" w:space="0" w:color="auto"/>
        <w:left w:val="none" w:sz="0" w:space="0" w:color="auto"/>
        <w:bottom w:val="none" w:sz="0" w:space="0" w:color="auto"/>
        <w:right w:val="none" w:sz="0" w:space="0" w:color="auto"/>
      </w:divBdr>
    </w:div>
    <w:div w:id="1180043562">
      <w:bodyDiv w:val="1"/>
      <w:marLeft w:val="0"/>
      <w:marRight w:val="0"/>
      <w:marTop w:val="0"/>
      <w:marBottom w:val="0"/>
      <w:divBdr>
        <w:top w:val="none" w:sz="0" w:space="0" w:color="auto"/>
        <w:left w:val="none" w:sz="0" w:space="0" w:color="auto"/>
        <w:bottom w:val="none" w:sz="0" w:space="0" w:color="auto"/>
        <w:right w:val="none" w:sz="0" w:space="0" w:color="auto"/>
      </w:divBdr>
    </w:div>
    <w:div w:id="1180464942">
      <w:bodyDiv w:val="1"/>
      <w:marLeft w:val="0"/>
      <w:marRight w:val="0"/>
      <w:marTop w:val="0"/>
      <w:marBottom w:val="0"/>
      <w:divBdr>
        <w:top w:val="none" w:sz="0" w:space="0" w:color="auto"/>
        <w:left w:val="none" w:sz="0" w:space="0" w:color="auto"/>
        <w:bottom w:val="none" w:sz="0" w:space="0" w:color="auto"/>
        <w:right w:val="none" w:sz="0" w:space="0" w:color="auto"/>
      </w:divBdr>
    </w:div>
    <w:div w:id="1181702120">
      <w:bodyDiv w:val="1"/>
      <w:marLeft w:val="0"/>
      <w:marRight w:val="0"/>
      <w:marTop w:val="0"/>
      <w:marBottom w:val="0"/>
      <w:divBdr>
        <w:top w:val="none" w:sz="0" w:space="0" w:color="auto"/>
        <w:left w:val="none" w:sz="0" w:space="0" w:color="auto"/>
        <w:bottom w:val="none" w:sz="0" w:space="0" w:color="auto"/>
        <w:right w:val="none" w:sz="0" w:space="0" w:color="auto"/>
      </w:divBdr>
    </w:div>
    <w:div w:id="1182546859">
      <w:bodyDiv w:val="1"/>
      <w:marLeft w:val="0"/>
      <w:marRight w:val="0"/>
      <w:marTop w:val="0"/>
      <w:marBottom w:val="0"/>
      <w:divBdr>
        <w:top w:val="none" w:sz="0" w:space="0" w:color="auto"/>
        <w:left w:val="none" w:sz="0" w:space="0" w:color="auto"/>
        <w:bottom w:val="none" w:sz="0" w:space="0" w:color="auto"/>
        <w:right w:val="none" w:sz="0" w:space="0" w:color="auto"/>
      </w:divBdr>
    </w:div>
    <w:div w:id="1183982474">
      <w:bodyDiv w:val="1"/>
      <w:marLeft w:val="0"/>
      <w:marRight w:val="0"/>
      <w:marTop w:val="0"/>
      <w:marBottom w:val="0"/>
      <w:divBdr>
        <w:top w:val="none" w:sz="0" w:space="0" w:color="auto"/>
        <w:left w:val="none" w:sz="0" w:space="0" w:color="auto"/>
        <w:bottom w:val="none" w:sz="0" w:space="0" w:color="auto"/>
        <w:right w:val="none" w:sz="0" w:space="0" w:color="auto"/>
      </w:divBdr>
    </w:div>
    <w:div w:id="1187133103">
      <w:bodyDiv w:val="1"/>
      <w:marLeft w:val="0"/>
      <w:marRight w:val="0"/>
      <w:marTop w:val="0"/>
      <w:marBottom w:val="0"/>
      <w:divBdr>
        <w:top w:val="none" w:sz="0" w:space="0" w:color="auto"/>
        <w:left w:val="none" w:sz="0" w:space="0" w:color="auto"/>
        <w:bottom w:val="none" w:sz="0" w:space="0" w:color="auto"/>
        <w:right w:val="none" w:sz="0" w:space="0" w:color="auto"/>
      </w:divBdr>
    </w:div>
    <w:div w:id="1187866271">
      <w:bodyDiv w:val="1"/>
      <w:marLeft w:val="0"/>
      <w:marRight w:val="0"/>
      <w:marTop w:val="0"/>
      <w:marBottom w:val="0"/>
      <w:divBdr>
        <w:top w:val="none" w:sz="0" w:space="0" w:color="auto"/>
        <w:left w:val="none" w:sz="0" w:space="0" w:color="auto"/>
        <w:bottom w:val="none" w:sz="0" w:space="0" w:color="auto"/>
        <w:right w:val="none" w:sz="0" w:space="0" w:color="auto"/>
      </w:divBdr>
    </w:div>
    <w:div w:id="1189873068">
      <w:bodyDiv w:val="1"/>
      <w:marLeft w:val="0"/>
      <w:marRight w:val="0"/>
      <w:marTop w:val="0"/>
      <w:marBottom w:val="0"/>
      <w:divBdr>
        <w:top w:val="none" w:sz="0" w:space="0" w:color="auto"/>
        <w:left w:val="none" w:sz="0" w:space="0" w:color="auto"/>
        <w:bottom w:val="none" w:sz="0" w:space="0" w:color="auto"/>
        <w:right w:val="none" w:sz="0" w:space="0" w:color="auto"/>
      </w:divBdr>
    </w:div>
    <w:div w:id="1191529793">
      <w:bodyDiv w:val="1"/>
      <w:marLeft w:val="0"/>
      <w:marRight w:val="0"/>
      <w:marTop w:val="0"/>
      <w:marBottom w:val="0"/>
      <w:divBdr>
        <w:top w:val="none" w:sz="0" w:space="0" w:color="auto"/>
        <w:left w:val="none" w:sz="0" w:space="0" w:color="auto"/>
        <w:bottom w:val="none" w:sz="0" w:space="0" w:color="auto"/>
        <w:right w:val="none" w:sz="0" w:space="0" w:color="auto"/>
      </w:divBdr>
    </w:div>
    <w:div w:id="1191576888">
      <w:bodyDiv w:val="1"/>
      <w:marLeft w:val="0"/>
      <w:marRight w:val="0"/>
      <w:marTop w:val="0"/>
      <w:marBottom w:val="0"/>
      <w:divBdr>
        <w:top w:val="none" w:sz="0" w:space="0" w:color="auto"/>
        <w:left w:val="none" w:sz="0" w:space="0" w:color="auto"/>
        <w:bottom w:val="none" w:sz="0" w:space="0" w:color="auto"/>
        <w:right w:val="none" w:sz="0" w:space="0" w:color="auto"/>
      </w:divBdr>
    </w:div>
    <w:div w:id="1191646417">
      <w:bodyDiv w:val="1"/>
      <w:marLeft w:val="0"/>
      <w:marRight w:val="0"/>
      <w:marTop w:val="0"/>
      <w:marBottom w:val="0"/>
      <w:divBdr>
        <w:top w:val="none" w:sz="0" w:space="0" w:color="auto"/>
        <w:left w:val="none" w:sz="0" w:space="0" w:color="auto"/>
        <w:bottom w:val="none" w:sz="0" w:space="0" w:color="auto"/>
        <w:right w:val="none" w:sz="0" w:space="0" w:color="auto"/>
      </w:divBdr>
    </w:div>
    <w:div w:id="1197741526">
      <w:bodyDiv w:val="1"/>
      <w:marLeft w:val="0"/>
      <w:marRight w:val="0"/>
      <w:marTop w:val="0"/>
      <w:marBottom w:val="0"/>
      <w:divBdr>
        <w:top w:val="none" w:sz="0" w:space="0" w:color="auto"/>
        <w:left w:val="none" w:sz="0" w:space="0" w:color="auto"/>
        <w:bottom w:val="none" w:sz="0" w:space="0" w:color="auto"/>
        <w:right w:val="none" w:sz="0" w:space="0" w:color="auto"/>
      </w:divBdr>
    </w:div>
    <w:div w:id="1203634529">
      <w:bodyDiv w:val="1"/>
      <w:marLeft w:val="0"/>
      <w:marRight w:val="0"/>
      <w:marTop w:val="0"/>
      <w:marBottom w:val="0"/>
      <w:divBdr>
        <w:top w:val="none" w:sz="0" w:space="0" w:color="auto"/>
        <w:left w:val="none" w:sz="0" w:space="0" w:color="auto"/>
        <w:bottom w:val="none" w:sz="0" w:space="0" w:color="auto"/>
        <w:right w:val="none" w:sz="0" w:space="0" w:color="auto"/>
      </w:divBdr>
    </w:div>
    <w:div w:id="1205797515">
      <w:bodyDiv w:val="1"/>
      <w:marLeft w:val="0"/>
      <w:marRight w:val="0"/>
      <w:marTop w:val="0"/>
      <w:marBottom w:val="0"/>
      <w:divBdr>
        <w:top w:val="none" w:sz="0" w:space="0" w:color="auto"/>
        <w:left w:val="none" w:sz="0" w:space="0" w:color="auto"/>
        <w:bottom w:val="none" w:sz="0" w:space="0" w:color="auto"/>
        <w:right w:val="none" w:sz="0" w:space="0" w:color="auto"/>
      </w:divBdr>
    </w:div>
    <w:div w:id="1206258671">
      <w:bodyDiv w:val="1"/>
      <w:marLeft w:val="0"/>
      <w:marRight w:val="0"/>
      <w:marTop w:val="0"/>
      <w:marBottom w:val="0"/>
      <w:divBdr>
        <w:top w:val="none" w:sz="0" w:space="0" w:color="auto"/>
        <w:left w:val="none" w:sz="0" w:space="0" w:color="auto"/>
        <w:bottom w:val="none" w:sz="0" w:space="0" w:color="auto"/>
        <w:right w:val="none" w:sz="0" w:space="0" w:color="auto"/>
      </w:divBdr>
    </w:div>
    <w:div w:id="1206672133">
      <w:bodyDiv w:val="1"/>
      <w:marLeft w:val="0"/>
      <w:marRight w:val="0"/>
      <w:marTop w:val="0"/>
      <w:marBottom w:val="0"/>
      <w:divBdr>
        <w:top w:val="none" w:sz="0" w:space="0" w:color="auto"/>
        <w:left w:val="none" w:sz="0" w:space="0" w:color="auto"/>
        <w:bottom w:val="none" w:sz="0" w:space="0" w:color="auto"/>
        <w:right w:val="none" w:sz="0" w:space="0" w:color="auto"/>
      </w:divBdr>
    </w:div>
    <w:div w:id="1207134995">
      <w:bodyDiv w:val="1"/>
      <w:marLeft w:val="0"/>
      <w:marRight w:val="0"/>
      <w:marTop w:val="0"/>
      <w:marBottom w:val="0"/>
      <w:divBdr>
        <w:top w:val="none" w:sz="0" w:space="0" w:color="auto"/>
        <w:left w:val="none" w:sz="0" w:space="0" w:color="auto"/>
        <w:bottom w:val="none" w:sz="0" w:space="0" w:color="auto"/>
        <w:right w:val="none" w:sz="0" w:space="0" w:color="auto"/>
      </w:divBdr>
    </w:div>
    <w:div w:id="1207328255">
      <w:bodyDiv w:val="1"/>
      <w:marLeft w:val="0"/>
      <w:marRight w:val="0"/>
      <w:marTop w:val="0"/>
      <w:marBottom w:val="0"/>
      <w:divBdr>
        <w:top w:val="none" w:sz="0" w:space="0" w:color="auto"/>
        <w:left w:val="none" w:sz="0" w:space="0" w:color="auto"/>
        <w:bottom w:val="none" w:sz="0" w:space="0" w:color="auto"/>
        <w:right w:val="none" w:sz="0" w:space="0" w:color="auto"/>
      </w:divBdr>
    </w:div>
    <w:div w:id="1207909569">
      <w:bodyDiv w:val="1"/>
      <w:marLeft w:val="0"/>
      <w:marRight w:val="0"/>
      <w:marTop w:val="0"/>
      <w:marBottom w:val="0"/>
      <w:divBdr>
        <w:top w:val="none" w:sz="0" w:space="0" w:color="auto"/>
        <w:left w:val="none" w:sz="0" w:space="0" w:color="auto"/>
        <w:bottom w:val="none" w:sz="0" w:space="0" w:color="auto"/>
        <w:right w:val="none" w:sz="0" w:space="0" w:color="auto"/>
      </w:divBdr>
    </w:div>
    <w:div w:id="1208376140">
      <w:bodyDiv w:val="1"/>
      <w:marLeft w:val="0"/>
      <w:marRight w:val="0"/>
      <w:marTop w:val="0"/>
      <w:marBottom w:val="0"/>
      <w:divBdr>
        <w:top w:val="none" w:sz="0" w:space="0" w:color="auto"/>
        <w:left w:val="none" w:sz="0" w:space="0" w:color="auto"/>
        <w:bottom w:val="none" w:sz="0" w:space="0" w:color="auto"/>
        <w:right w:val="none" w:sz="0" w:space="0" w:color="auto"/>
      </w:divBdr>
    </w:div>
    <w:div w:id="1212040128">
      <w:bodyDiv w:val="1"/>
      <w:marLeft w:val="0"/>
      <w:marRight w:val="0"/>
      <w:marTop w:val="0"/>
      <w:marBottom w:val="0"/>
      <w:divBdr>
        <w:top w:val="none" w:sz="0" w:space="0" w:color="auto"/>
        <w:left w:val="none" w:sz="0" w:space="0" w:color="auto"/>
        <w:bottom w:val="none" w:sz="0" w:space="0" w:color="auto"/>
        <w:right w:val="none" w:sz="0" w:space="0" w:color="auto"/>
      </w:divBdr>
    </w:div>
    <w:div w:id="1215965124">
      <w:bodyDiv w:val="1"/>
      <w:marLeft w:val="0"/>
      <w:marRight w:val="0"/>
      <w:marTop w:val="0"/>
      <w:marBottom w:val="0"/>
      <w:divBdr>
        <w:top w:val="none" w:sz="0" w:space="0" w:color="auto"/>
        <w:left w:val="none" w:sz="0" w:space="0" w:color="auto"/>
        <w:bottom w:val="none" w:sz="0" w:space="0" w:color="auto"/>
        <w:right w:val="none" w:sz="0" w:space="0" w:color="auto"/>
      </w:divBdr>
    </w:div>
    <w:div w:id="1216314277">
      <w:bodyDiv w:val="1"/>
      <w:marLeft w:val="0"/>
      <w:marRight w:val="0"/>
      <w:marTop w:val="0"/>
      <w:marBottom w:val="0"/>
      <w:divBdr>
        <w:top w:val="none" w:sz="0" w:space="0" w:color="auto"/>
        <w:left w:val="none" w:sz="0" w:space="0" w:color="auto"/>
        <w:bottom w:val="none" w:sz="0" w:space="0" w:color="auto"/>
        <w:right w:val="none" w:sz="0" w:space="0" w:color="auto"/>
      </w:divBdr>
    </w:div>
    <w:div w:id="1220290448">
      <w:bodyDiv w:val="1"/>
      <w:marLeft w:val="0"/>
      <w:marRight w:val="0"/>
      <w:marTop w:val="0"/>
      <w:marBottom w:val="0"/>
      <w:divBdr>
        <w:top w:val="none" w:sz="0" w:space="0" w:color="auto"/>
        <w:left w:val="none" w:sz="0" w:space="0" w:color="auto"/>
        <w:bottom w:val="none" w:sz="0" w:space="0" w:color="auto"/>
        <w:right w:val="none" w:sz="0" w:space="0" w:color="auto"/>
      </w:divBdr>
    </w:div>
    <w:div w:id="1222062938">
      <w:bodyDiv w:val="1"/>
      <w:marLeft w:val="0"/>
      <w:marRight w:val="0"/>
      <w:marTop w:val="0"/>
      <w:marBottom w:val="0"/>
      <w:divBdr>
        <w:top w:val="none" w:sz="0" w:space="0" w:color="auto"/>
        <w:left w:val="none" w:sz="0" w:space="0" w:color="auto"/>
        <w:bottom w:val="none" w:sz="0" w:space="0" w:color="auto"/>
        <w:right w:val="none" w:sz="0" w:space="0" w:color="auto"/>
      </w:divBdr>
    </w:div>
    <w:div w:id="1228221899">
      <w:bodyDiv w:val="1"/>
      <w:marLeft w:val="0"/>
      <w:marRight w:val="0"/>
      <w:marTop w:val="0"/>
      <w:marBottom w:val="0"/>
      <w:divBdr>
        <w:top w:val="none" w:sz="0" w:space="0" w:color="auto"/>
        <w:left w:val="none" w:sz="0" w:space="0" w:color="auto"/>
        <w:bottom w:val="none" w:sz="0" w:space="0" w:color="auto"/>
        <w:right w:val="none" w:sz="0" w:space="0" w:color="auto"/>
      </w:divBdr>
    </w:div>
    <w:div w:id="1231503845">
      <w:bodyDiv w:val="1"/>
      <w:marLeft w:val="0"/>
      <w:marRight w:val="0"/>
      <w:marTop w:val="0"/>
      <w:marBottom w:val="0"/>
      <w:divBdr>
        <w:top w:val="none" w:sz="0" w:space="0" w:color="auto"/>
        <w:left w:val="none" w:sz="0" w:space="0" w:color="auto"/>
        <w:bottom w:val="none" w:sz="0" w:space="0" w:color="auto"/>
        <w:right w:val="none" w:sz="0" w:space="0" w:color="auto"/>
      </w:divBdr>
    </w:div>
    <w:div w:id="1238325303">
      <w:bodyDiv w:val="1"/>
      <w:marLeft w:val="0"/>
      <w:marRight w:val="0"/>
      <w:marTop w:val="0"/>
      <w:marBottom w:val="0"/>
      <w:divBdr>
        <w:top w:val="none" w:sz="0" w:space="0" w:color="auto"/>
        <w:left w:val="none" w:sz="0" w:space="0" w:color="auto"/>
        <w:bottom w:val="none" w:sz="0" w:space="0" w:color="auto"/>
        <w:right w:val="none" w:sz="0" w:space="0" w:color="auto"/>
      </w:divBdr>
    </w:div>
    <w:div w:id="1248492245">
      <w:bodyDiv w:val="1"/>
      <w:marLeft w:val="0"/>
      <w:marRight w:val="0"/>
      <w:marTop w:val="0"/>
      <w:marBottom w:val="0"/>
      <w:divBdr>
        <w:top w:val="none" w:sz="0" w:space="0" w:color="auto"/>
        <w:left w:val="none" w:sz="0" w:space="0" w:color="auto"/>
        <w:bottom w:val="none" w:sz="0" w:space="0" w:color="auto"/>
        <w:right w:val="none" w:sz="0" w:space="0" w:color="auto"/>
      </w:divBdr>
    </w:div>
    <w:div w:id="1249656662">
      <w:bodyDiv w:val="1"/>
      <w:marLeft w:val="0"/>
      <w:marRight w:val="0"/>
      <w:marTop w:val="0"/>
      <w:marBottom w:val="0"/>
      <w:divBdr>
        <w:top w:val="none" w:sz="0" w:space="0" w:color="auto"/>
        <w:left w:val="none" w:sz="0" w:space="0" w:color="auto"/>
        <w:bottom w:val="none" w:sz="0" w:space="0" w:color="auto"/>
        <w:right w:val="none" w:sz="0" w:space="0" w:color="auto"/>
      </w:divBdr>
    </w:div>
    <w:div w:id="1250656169">
      <w:bodyDiv w:val="1"/>
      <w:marLeft w:val="0"/>
      <w:marRight w:val="0"/>
      <w:marTop w:val="0"/>
      <w:marBottom w:val="0"/>
      <w:divBdr>
        <w:top w:val="none" w:sz="0" w:space="0" w:color="auto"/>
        <w:left w:val="none" w:sz="0" w:space="0" w:color="auto"/>
        <w:bottom w:val="none" w:sz="0" w:space="0" w:color="auto"/>
        <w:right w:val="none" w:sz="0" w:space="0" w:color="auto"/>
      </w:divBdr>
    </w:div>
    <w:div w:id="1252813084">
      <w:bodyDiv w:val="1"/>
      <w:marLeft w:val="0"/>
      <w:marRight w:val="0"/>
      <w:marTop w:val="0"/>
      <w:marBottom w:val="0"/>
      <w:divBdr>
        <w:top w:val="none" w:sz="0" w:space="0" w:color="auto"/>
        <w:left w:val="none" w:sz="0" w:space="0" w:color="auto"/>
        <w:bottom w:val="none" w:sz="0" w:space="0" w:color="auto"/>
        <w:right w:val="none" w:sz="0" w:space="0" w:color="auto"/>
      </w:divBdr>
    </w:div>
    <w:div w:id="1253391250">
      <w:bodyDiv w:val="1"/>
      <w:marLeft w:val="0"/>
      <w:marRight w:val="0"/>
      <w:marTop w:val="0"/>
      <w:marBottom w:val="0"/>
      <w:divBdr>
        <w:top w:val="none" w:sz="0" w:space="0" w:color="auto"/>
        <w:left w:val="none" w:sz="0" w:space="0" w:color="auto"/>
        <w:bottom w:val="none" w:sz="0" w:space="0" w:color="auto"/>
        <w:right w:val="none" w:sz="0" w:space="0" w:color="auto"/>
      </w:divBdr>
    </w:div>
    <w:div w:id="1254364975">
      <w:bodyDiv w:val="1"/>
      <w:marLeft w:val="0"/>
      <w:marRight w:val="0"/>
      <w:marTop w:val="0"/>
      <w:marBottom w:val="0"/>
      <w:divBdr>
        <w:top w:val="none" w:sz="0" w:space="0" w:color="auto"/>
        <w:left w:val="none" w:sz="0" w:space="0" w:color="auto"/>
        <w:bottom w:val="none" w:sz="0" w:space="0" w:color="auto"/>
        <w:right w:val="none" w:sz="0" w:space="0" w:color="auto"/>
      </w:divBdr>
    </w:div>
    <w:div w:id="1256354584">
      <w:bodyDiv w:val="1"/>
      <w:marLeft w:val="0"/>
      <w:marRight w:val="0"/>
      <w:marTop w:val="0"/>
      <w:marBottom w:val="0"/>
      <w:divBdr>
        <w:top w:val="none" w:sz="0" w:space="0" w:color="auto"/>
        <w:left w:val="none" w:sz="0" w:space="0" w:color="auto"/>
        <w:bottom w:val="none" w:sz="0" w:space="0" w:color="auto"/>
        <w:right w:val="none" w:sz="0" w:space="0" w:color="auto"/>
      </w:divBdr>
    </w:div>
    <w:div w:id="1257786794">
      <w:bodyDiv w:val="1"/>
      <w:marLeft w:val="0"/>
      <w:marRight w:val="0"/>
      <w:marTop w:val="0"/>
      <w:marBottom w:val="0"/>
      <w:divBdr>
        <w:top w:val="none" w:sz="0" w:space="0" w:color="auto"/>
        <w:left w:val="none" w:sz="0" w:space="0" w:color="auto"/>
        <w:bottom w:val="none" w:sz="0" w:space="0" w:color="auto"/>
        <w:right w:val="none" w:sz="0" w:space="0" w:color="auto"/>
      </w:divBdr>
    </w:div>
    <w:div w:id="1259630646">
      <w:bodyDiv w:val="1"/>
      <w:marLeft w:val="0"/>
      <w:marRight w:val="0"/>
      <w:marTop w:val="0"/>
      <w:marBottom w:val="0"/>
      <w:divBdr>
        <w:top w:val="none" w:sz="0" w:space="0" w:color="auto"/>
        <w:left w:val="none" w:sz="0" w:space="0" w:color="auto"/>
        <w:bottom w:val="none" w:sz="0" w:space="0" w:color="auto"/>
        <w:right w:val="none" w:sz="0" w:space="0" w:color="auto"/>
      </w:divBdr>
    </w:div>
    <w:div w:id="1263218202">
      <w:bodyDiv w:val="1"/>
      <w:marLeft w:val="0"/>
      <w:marRight w:val="0"/>
      <w:marTop w:val="0"/>
      <w:marBottom w:val="0"/>
      <w:divBdr>
        <w:top w:val="none" w:sz="0" w:space="0" w:color="auto"/>
        <w:left w:val="none" w:sz="0" w:space="0" w:color="auto"/>
        <w:bottom w:val="none" w:sz="0" w:space="0" w:color="auto"/>
        <w:right w:val="none" w:sz="0" w:space="0" w:color="auto"/>
      </w:divBdr>
    </w:div>
    <w:div w:id="1263295754">
      <w:bodyDiv w:val="1"/>
      <w:marLeft w:val="0"/>
      <w:marRight w:val="0"/>
      <w:marTop w:val="0"/>
      <w:marBottom w:val="0"/>
      <w:divBdr>
        <w:top w:val="none" w:sz="0" w:space="0" w:color="auto"/>
        <w:left w:val="none" w:sz="0" w:space="0" w:color="auto"/>
        <w:bottom w:val="none" w:sz="0" w:space="0" w:color="auto"/>
        <w:right w:val="none" w:sz="0" w:space="0" w:color="auto"/>
      </w:divBdr>
    </w:div>
    <w:div w:id="1265769568">
      <w:bodyDiv w:val="1"/>
      <w:marLeft w:val="0"/>
      <w:marRight w:val="0"/>
      <w:marTop w:val="0"/>
      <w:marBottom w:val="0"/>
      <w:divBdr>
        <w:top w:val="none" w:sz="0" w:space="0" w:color="auto"/>
        <w:left w:val="none" w:sz="0" w:space="0" w:color="auto"/>
        <w:bottom w:val="none" w:sz="0" w:space="0" w:color="auto"/>
        <w:right w:val="none" w:sz="0" w:space="0" w:color="auto"/>
      </w:divBdr>
    </w:div>
    <w:div w:id="1272779790">
      <w:bodyDiv w:val="1"/>
      <w:marLeft w:val="0"/>
      <w:marRight w:val="0"/>
      <w:marTop w:val="0"/>
      <w:marBottom w:val="0"/>
      <w:divBdr>
        <w:top w:val="none" w:sz="0" w:space="0" w:color="auto"/>
        <w:left w:val="none" w:sz="0" w:space="0" w:color="auto"/>
        <w:bottom w:val="none" w:sz="0" w:space="0" w:color="auto"/>
        <w:right w:val="none" w:sz="0" w:space="0" w:color="auto"/>
      </w:divBdr>
    </w:div>
    <w:div w:id="1275747638">
      <w:bodyDiv w:val="1"/>
      <w:marLeft w:val="0"/>
      <w:marRight w:val="0"/>
      <w:marTop w:val="0"/>
      <w:marBottom w:val="0"/>
      <w:divBdr>
        <w:top w:val="none" w:sz="0" w:space="0" w:color="auto"/>
        <w:left w:val="none" w:sz="0" w:space="0" w:color="auto"/>
        <w:bottom w:val="none" w:sz="0" w:space="0" w:color="auto"/>
        <w:right w:val="none" w:sz="0" w:space="0" w:color="auto"/>
      </w:divBdr>
    </w:div>
    <w:div w:id="1275792144">
      <w:bodyDiv w:val="1"/>
      <w:marLeft w:val="0"/>
      <w:marRight w:val="0"/>
      <w:marTop w:val="0"/>
      <w:marBottom w:val="0"/>
      <w:divBdr>
        <w:top w:val="none" w:sz="0" w:space="0" w:color="auto"/>
        <w:left w:val="none" w:sz="0" w:space="0" w:color="auto"/>
        <w:bottom w:val="none" w:sz="0" w:space="0" w:color="auto"/>
        <w:right w:val="none" w:sz="0" w:space="0" w:color="auto"/>
      </w:divBdr>
    </w:div>
    <w:div w:id="1278292904">
      <w:bodyDiv w:val="1"/>
      <w:marLeft w:val="0"/>
      <w:marRight w:val="0"/>
      <w:marTop w:val="0"/>
      <w:marBottom w:val="0"/>
      <w:divBdr>
        <w:top w:val="none" w:sz="0" w:space="0" w:color="auto"/>
        <w:left w:val="none" w:sz="0" w:space="0" w:color="auto"/>
        <w:bottom w:val="none" w:sz="0" w:space="0" w:color="auto"/>
        <w:right w:val="none" w:sz="0" w:space="0" w:color="auto"/>
      </w:divBdr>
    </w:div>
    <w:div w:id="1281840738">
      <w:bodyDiv w:val="1"/>
      <w:marLeft w:val="0"/>
      <w:marRight w:val="0"/>
      <w:marTop w:val="0"/>
      <w:marBottom w:val="0"/>
      <w:divBdr>
        <w:top w:val="none" w:sz="0" w:space="0" w:color="auto"/>
        <w:left w:val="none" w:sz="0" w:space="0" w:color="auto"/>
        <w:bottom w:val="none" w:sz="0" w:space="0" w:color="auto"/>
        <w:right w:val="none" w:sz="0" w:space="0" w:color="auto"/>
      </w:divBdr>
    </w:div>
    <w:div w:id="1284309301">
      <w:bodyDiv w:val="1"/>
      <w:marLeft w:val="0"/>
      <w:marRight w:val="0"/>
      <w:marTop w:val="0"/>
      <w:marBottom w:val="0"/>
      <w:divBdr>
        <w:top w:val="none" w:sz="0" w:space="0" w:color="auto"/>
        <w:left w:val="none" w:sz="0" w:space="0" w:color="auto"/>
        <w:bottom w:val="none" w:sz="0" w:space="0" w:color="auto"/>
        <w:right w:val="none" w:sz="0" w:space="0" w:color="auto"/>
      </w:divBdr>
    </w:div>
    <w:div w:id="1284465156">
      <w:bodyDiv w:val="1"/>
      <w:marLeft w:val="0"/>
      <w:marRight w:val="0"/>
      <w:marTop w:val="0"/>
      <w:marBottom w:val="0"/>
      <w:divBdr>
        <w:top w:val="none" w:sz="0" w:space="0" w:color="auto"/>
        <w:left w:val="none" w:sz="0" w:space="0" w:color="auto"/>
        <w:bottom w:val="none" w:sz="0" w:space="0" w:color="auto"/>
        <w:right w:val="none" w:sz="0" w:space="0" w:color="auto"/>
      </w:divBdr>
    </w:div>
    <w:div w:id="1285771380">
      <w:bodyDiv w:val="1"/>
      <w:marLeft w:val="0"/>
      <w:marRight w:val="0"/>
      <w:marTop w:val="0"/>
      <w:marBottom w:val="0"/>
      <w:divBdr>
        <w:top w:val="none" w:sz="0" w:space="0" w:color="auto"/>
        <w:left w:val="none" w:sz="0" w:space="0" w:color="auto"/>
        <w:bottom w:val="none" w:sz="0" w:space="0" w:color="auto"/>
        <w:right w:val="none" w:sz="0" w:space="0" w:color="auto"/>
      </w:divBdr>
    </w:div>
    <w:div w:id="1287393586">
      <w:bodyDiv w:val="1"/>
      <w:marLeft w:val="0"/>
      <w:marRight w:val="0"/>
      <w:marTop w:val="0"/>
      <w:marBottom w:val="0"/>
      <w:divBdr>
        <w:top w:val="none" w:sz="0" w:space="0" w:color="auto"/>
        <w:left w:val="none" w:sz="0" w:space="0" w:color="auto"/>
        <w:bottom w:val="none" w:sz="0" w:space="0" w:color="auto"/>
        <w:right w:val="none" w:sz="0" w:space="0" w:color="auto"/>
      </w:divBdr>
    </w:div>
    <w:div w:id="1288925373">
      <w:bodyDiv w:val="1"/>
      <w:marLeft w:val="0"/>
      <w:marRight w:val="0"/>
      <w:marTop w:val="0"/>
      <w:marBottom w:val="0"/>
      <w:divBdr>
        <w:top w:val="none" w:sz="0" w:space="0" w:color="auto"/>
        <w:left w:val="none" w:sz="0" w:space="0" w:color="auto"/>
        <w:bottom w:val="none" w:sz="0" w:space="0" w:color="auto"/>
        <w:right w:val="none" w:sz="0" w:space="0" w:color="auto"/>
      </w:divBdr>
    </w:div>
    <w:div w:id="1296445723">
      <w:bodyDiv w:val="1"/>
      <w:marLeft w:val="0"/>
      <w:marRight w:val="0"/>
      <w:marTop w:val="0"/>
      <w:marBottom w:val="0"/>
      <w:divBdr>
        <w:top w:val="none" w:sz="0" w:space="0" w:color="auto"/>
        <w:left w:val="none" w:sz="0" w:space="0" w:color="auto"/>
        <w:bottom w:val="none" w:sz="0" w:space="0" w:color="auto"/>
        <w:right w:val="none" w:sz="0" w:space="0" w:color="auto"/>
      </w:divBdr>
    </w:div>
    <w:div w:id="1297763637">
      <w:bodyDiv w:val="1"/>
      <w:marLeft w:val="0"/>
      <w:marRight w:val="0"/>
      <w:marTop w:val="0"/>
      <w:marBottom w:val="0"/>
      <w:divBdr>
        <w:top w:val="none" w:sz="0" w:space="0" w:color="auto"/>
        <w:left w:val="none" w:sz="0" w:space="0" w:color="auto"/>
        <w:bottom w:val="none" w:sz="0" w:space="0" w:color="auto"/>
        <w:right w:val="none" w:sz="0" w:space="0" w:color="auto"/>
      </w:divBdr>
    </w:div>
    <w:div w:id="1298611140">
      <w:bodyDiv w:val="1"/>
      <w:marLeft w:val="0"/>
      <w:marRight w:val="0"/>
      <w:marTop w:val="0"/>
      <w:marBottom w:val="0"/>
      <w:divBdr>
        <w:top w:val="none" w:sz="0" w:space="0" w:color="auto"/>
        <w:left w:val="none" w:sz="0" w:space="0" w:color="auto"/>
        <w:bottom w:val="none" w:sz="0" w:space="0" w:color="auto"/>
        <w:right w:val="none" w:sz="0" w:space="0" w:color="auto"/>
      </w:divBdr>
    </w:div>
    <w:div w:id="1304964436">
      <w:bodyDiv w:val="1"/>
      <w:marLeft w:val="0"/>
      <w:marRight w:val="0"/>
      <w:marTop w:val="0"/>
      <w:marBottom w:val="0"/>
      <w:divBdr>
        <w:top w:val="none" w:sz="0" w:space="0" w:color="auto"/>
        <w:left w:val="none" w:sz="0" w:space="0" w:color="auto"/>
        <w:bottom w:val="none" w:sz="0" w:space="0" w:color="auto"/>
        <w:right w:val="none" w:sz="0" w:space="0" w:color="auto"/>
      </w:divBdr>
    </w:div>
    <w:div w:id="1306928284">
      <w:bodyDiv w:val="1"/>
      <w:marLeft w:val="0"/>
      <w:marRight w:val="0"/>
      <w:marTop w:val="0"/>
      <w:marBottom w:val="0"/>
      <w:divBdr>
        <w:top w:val="none" w:sz="0" w:space="0" w:color="auto"/>
        <w:left w:val="none" w:sz="0" w:space="0" w:color="auto"/>
        <w:bottom w:val="none" w:sz="0" w:space="0" w:color="auto"/>
        <w:right w:val="none" w:sz="0" w:space="0" w:color="auto"/>
      </w:divBdr>
    </w:div>
    <w:div w:id="1310935018">
      <w:bodyDiv w:val="1"/>
      <w:marLeft w:val="0"/>
      <w:marRight w:val="0"/>
      <w:marTop w:val="0"/>
      <w:marBottom w:val="0"/>
      <w:divBdr>
        <w:top w:val="none" w:sz="0" w:space="0" w:color="auto"/>
        <w:left w:val="none" w:sz="0" w:space="0" w:color="auto"/>
        <w:bottom w:val="none" w:sz="0" w:space="0" w:color="auto"/>
        <w:right w:val="none" w:sz="0" w:space="0" w:color="auto"/>
      </w:divBdr>
    </w:div>
    <w:div w:id="1311205696">
      <w:bodyDiv w:val="1"/>
      <w:marLeft w:val="0"/>
      <w:marRight w:val="0"/>
      <w:marTop w:val="0"/>
      <w:marBottom w:val="0"/>
      <w:divBdr>
        <w:top w:val="none" w:sz="0" w:space="0" w:color="auto"/>
        <w:left w:val="none" w:sz="0" w:space="0" w:color="auto"/>
        <w:bottom w:val="none" w:sz="0" w:space="0" w:color="auto"/>
        <w:right w:val="none" w:sz="0" w:space="0" w:color="auto"/>
      </w:divBdr>
    </w:div>
    <w:div w:id="1317299794">
      <w:bodyDiv w:val="1"/>
      <w:marLeft w:val="0"/>
      <w:marRight w:val="0"/>
      <w:marTop w:val="0"/>
      <w:marBottom w:val="0"/>
      <w:divBdr>
        <w:top w:val="none" w:sz="0" w:space="0" w:color="auto"/>
        <w:left w:val="none" w:sz="0" w:space="0" w:color="auto"/>
        <w:bottom w:val="none" w:sz="0" w:space="0" w:color="auto"/>
        <w:right w:val="none" w:sz="0" w:space="0" w:color="auto"/>
      </w:divBdr>
    </w:div>
    <w:div w:id="1317882865">
      <w:bodyDiv w:val="1"/>
      <w:marLeft w:val="0"/>
      <w:marRight w:val="0"/>
      <w:marTop w:val="0"/>
      <w:marBottom w:val="0"/>
      <w:divBdr>
        <w:top w:val="none" w:sz="0" w:space="0" w:color="auto"/>
        <w:left w:val="none" w:sz="0" w:space="0" w:color="auto"/>
        <w:bottom w:val="none" w:sz="0" w:space="0" w:color="auto"/>
        <w:right w:val="none" w:sz="0" w:space="0" w:color="auto"/>
      </w:divBdr>
    </w:div>
    <w:div w:id="1317997584">
      <w:bodyDiv w:val="1"/>
      <w:marLeft w:val="0"/>
      <w:marRight w:val="0"/>
      <w:marTop w:val="0"/>
      <w:marBottom w:val="0"/>
      <w:divBdr>
        <w:top w:val="none" w:sz="0" w:space="0" w:color="auto"/>
        <w:left w:val="none" w:sz="0" w:space="0" w:color="auto"/>
        <w:bottom w:val="none" w:sz="0" w:space="0" w:color="auto"/>
        <w:right w:val="none" w:sz="0" w:space="0" w:color="auto"/>
      </w:divBdr>
    </w:div>
    <w:div w:id="1319265747">
      <w:bodyDiv w:val="1"/>
      <w:marLeft w:val="0"/>
      <w:marRight w:val="0"/>
      <w:marTop w:val="0"/>
      <w:marBottom w:val="0"/>
      <w:divBdr>
        <w:top w:val="none" w:sz="0" w:space="0" w:color="auto"/>
        <w:left w:val="none" w:sz="0" w:space="0" w:color="auto"/>
        <w:bottom w:val="none" w:sz="0" w:space="0" w:color="auto"/>
        <w:right w:val="none" w:sz="0" w:space="0" w:color="auto"/>
      </w:divBdr>
    </w:div>
    <w:div w:id="1322929168">
      <w:bodyDiv w:val="1"/>
      <w:marLeft w:val="0"/>
      <w:marRight w:val="0"/>
      <w:marTop w:val="0"/>
      <w:marBottom w:val="0"/>
      <w:divBdr>
        <w:top w:val="none" w:sz="0" w:space="0" w:color="auto"/>
        <w:left w:val="none" w:sz="0" w:space="0" w:color="auto"/>
        <w:bottom w:val="none" w:sz="0" w:space="0" w:color="auto"/>
        <w:right w:val="none" w:sz="0" w:space="0" w:color="auto"/>
      </w:divBdr>
    </w:div>
    <w:div w:id="1329671652">
      <w:bodyDiv w:val="1"/>
      <w:marLeft w:val="0"/>
      <w:marRight w:val="0"/>
      <w:marTop w:val="0"/>
      <w:marBottom w:val="0"/>
      <w:divBdr>
        <w:top w:val="none" w:sz="0" w:space="0" w:color="auto"/>
        <w:left w:val="none" w:sz="0" w:space="0" w:color="auto"/>
        <w:bottom w:val="none" w:sz="0" w:space="0" w:color="auto"/>
        <w:right w:val="none" w:sz="0" w:space="0" w:color="auto"/>
      </w:divBdr>
    </w:div>
    <w:div w:id="1331757707">
      <w:bodyDiv w:val="1"/>
      <w:marLeft w:val="0"/>
      <w:marRight w:val="0"/>
      <w:marTop w:val="0"/>
      <w:marBottom w:val="0"/>
      <w:divBdr>
        <w:top w:val="none" w:sz="0" w:space="0" w:color="auto"/>
        <w:left w:val="none" w:sz="0" w:space="0" w:color="auto"/>
        <w:bottom w:val="none" w:sz="0" w:space="0" w:color="auto"/>
        <w:right w:val="none" w:sz="0" w:space="0" w:color="auto"/>
      </w:divBdr>
    </w:div>
    <w:div w:id="1335575241">
      <w:bodyDiv w:val="1"/>
      <w:marLeft w:val="0"/>
      <w:marRight w:val="0"/>
      <w:marTop w:val="0"/>
      <w:marBottom w:val="0"/>
      <w:divBdr>
        <w:top w:val="none" w:sz="0" w:space="0" w:color="auto"/>
        <w:left w:val="none" w:sz="0" w:space="0" w:color="auto"/>
        <w:bottom w:val="none" w:sz="0" w:space="0" w:color="auto"/>
        <w:right w:val="none" w:sz="0" w:space="0" w:color="auto"/>
      </w:divBdr>
    </w:div>
    <w:div w:id="1343438973">
      <w:bodyDiv w:val="1"/>
      <w:marLeft w:val="0"/>
      <w:marRight w:val="0"/>
      <w:marTop w:val="0"/>
      <w:marBottom w:val="0"/>
      <w:divBdr>
        <w:top w:val="none" w:sz="0" w:space="0" w:color="auto"/>
        <w:left w:val="none" w:sz="0" w:space="0" w:color="auto"/>
        <w:bottom w:val="none" w:sz="0" w:space="0" w:color="auto"/>
        <w:right w:val="none" w:sz="0" w:space="0" w:color="auto"/>
      </w:divBdr>
    </w:div>
    <w:div w:id="1343580344">
      <w:bodyDiv w:val="1"/>
      <w:marLeft w:val="0"/>
      <w:marRight w:val="0"/>
      <w:marTop w:val="0"/>
      <w:marBottom w:val="0"/>
      <w:divBdr>
        <w:top w:val="none" w:sz="0" w:space="0" w:color="auto"/>
        <w:left w:val="none" w:sz="0" w:space="0" w:color="auto"/>
        <w:bottom w:val="none" w:sz="0" w:space="0" w:color="auto"/>
        <w:right w:val="none" w:sz="0" w:space="0" w:color="auto"/>
      </w:divBdr>
    </w:div>
    <w:div w:id="1345324810">
      <w:bodyDiv w:val="1"/>
      <w:marLeft w:val="0"/>
      <w:marRight w:val="0"/>
      <w:marTop w:val="0"/>
      <w:marBottom w:val="0"/>
      <w:divBdr>
        <w:top w:val="none" w:sz="0" w:space="0" w:color="auto"/>
        <w:left w:val="none" w:sz="0" w:space="0" w:color="auto"/>
        <w:bottom w:val="none" w:sz="0" w:space="0" w:color="auto"/>
        <w:right w:val="none" w:sz="0" w:space="0" w:color="auto"/>
      </w:divBdr>
    </w:div>
    <w:div w:id="1346440617">
      <w:bodyDiv w:val="1"/>
      <w:marLeft w:val="0"/>
      <w:marRight w:val="0"/>
      <w:marTop w:val="0"/>
      <w:marBottom w:val="0"/>
      <w:divBdr>
        <w:top w:val="none" w:sz="0" w:space="0" w:color="auto"/>
        <w:left w:val="none" w:sz="0" w:space="0" w:color="auto"/>
        <w:bottom w:val="none" w:sz="0" w:space="0" w:color="auto"/>
        <w:right w:val="none" w:sz="0" w:space="0" w:color="auto"/>
      </w:divBdr>
    </w:div>
    <w:div w:id="1349913947">
      <w:bodyDiv w:val="1"/>
      <w:marLeft w:val="0"/>
      <w:marRight w:val="0"/>
      <w:marTop w:val="0"/>
      <w:marBottom w:val="0"/>
      <w:divBdr>
        <w:top w:val="none" w:sz="0" w:space="0" w:color="auto"/>
        <w:left w:val="none" w:sz="0" w:space="0" w:color="auto"/>
        <w:bottom w:val="none" w:sz="0" w:space="0" w:color="auto"/>
        <w:right w:val="none" w:sz="0" w:space="0" w:color="auto"/>
      </w:divBdr>
    </w:div>
    <w:div w:id="1349940531">
      <w:bodyDiv w:val="1"/>
      <w:marLeft w:val="0"/>
      <w:marRight w:val="0"/>
      <w:marTop w:val="0"/>
      <w:marBottom w:val="0"/>
      <w:divBdr>
        <w:top w:val="none" w:sz="0" w:space="0" w:color="auto"/>
        <w:left w:val="none" w:sz="0" w:space="0" w:color="auto"/>
        <w:bottom w:val="none" w:sz="0" w:space="0" w:color="auto"/>
        <w:right w:val="none" w:sz="0" w:space="0" w:color="auto"/>
      </w:divBdr>
    </w:div>
    <w:div w:id="1351495655">
      <w:bodyDiv w:val="1"/>
      <w:marLeft w:val="0"/>
      <w:marRight w:val="0"/>
      <w:marTop w:val="0"/>
      <w:marBottom w:val="0"/>
      <w:divBdr>
        <w:top w:val="none" w:sz="0" w:space="0" w:color="auto"/>
        <w:left w:val="none" w:sz="0" w:space="0" w:color="auto"/>
        <w:bottom w:val="none" w:sz="0" w:space="0" w:color="auto"/>
        <w:right w:val="none" w:sz="0" w:space="0" w:color="auto"/>
      </w:divBdr>
    </w:div>
    <w:div w:id="1352494239">
      <w:bodyDiv w:val="1"/>
      <w:marLeft w:val="0"/>
      <w:marRight w:val="0"/>
      <w:marTop w:val="0"/>
      <w:marBottom w:val="0"/>
      <w:divBdr>
        <w:top w:val="none" w:sz="0" w:space="0" w:color="auto"/>
        <w:left w:val="none" w:sz="0" w:space="0" w:color="auto"/>
        <w:bottom w:val="none" w:sz="0" w:space="0" w:color="auto"/>
        <w:right w:val="none" w:sz="0" w:space="0" w:color="auto"/>
      </w:divBdr>
    </w:div>
    <w:div w:id="1354918507">
      <w:bodyDiv w:val="1"/>
      <w:marLeft w:val="0"/>
      <w:marRight w:val="0"/>
      <w:marTop w:val="0"/>
      <w:marBottom w:val="0"/>
      <w:divBdr>
        <w:top w:val="none" w:sz="0" w:space="0" w:color="auto"/>
        <w:left w:val="none" w:sz="0" w:space="0" w:color="auto"/>
        <w:bottom w:val="none" w:sz="0" w:space="0" w:color="auto"/>
        <w:right w:val="none" w:sz="0" w:space="0" w:color="auto"/>
      </w:divBdr>
    </w:div>
    <w:div w:id="1358896437">
      <w:bodyDiv w:val="1"/>
      <w:marLeft w:val="0"/>
      <w:marRight w:val="0"/>
      <w:marTop w:val="0"/>
      <w:marBottom w:val="0"/>
      <w:divBdr>
        <w:top w:val="none" w:sz="0" w:space="0" w:color="auto"/>
        <w:left w:val="none" w:sz="0" w:space="0" w:color="auto"/>
        <w:bottom w:val="none" w:sz="0" w:space="0" w:color="auto"/>
        <w:right w:val="none" w:sz="0" w:space="0" w:color="auto"/>
      </w:divBdr>
    </w:div>
    <w:div w:id="1362124906">
      <w:bodyDiv w:val="1"/>
      <w:marLeft w:val="0"/>
      <w:marRight w:val="0"/>
      <w:marTop w:val="0"/>
      <w:marBottom w:val="0"/>
      <w:divBdr>
        <w:top w:val="none" w:sz="0" w:space="0" w:color="auto"/>
        <w:left w:val="none" w:sz="0" w:space="0" w:color="auto"/>
        <w:bottom w:val="none" w:sz="0" w:space="0" w:color="auto"/>
        <w:right w:val="none" w:sz="0" w:space="0" w:color="auto"/>
      </w:divBdr>
    </w:div>
    <w:div w:id="1363020597">
      <w:bodyDiv w:val="1"/>
      <w:marLeft w:val="0"/>
      <w:marRight w:val="0"/>
      <w:marTop w:val="0"/>
      <w:marBottom w:val="0"/>
      <w:divBdr>
        <w:top w:val="none" w:sz="0" w:space="0" w:color="auto"/>
        <w:left w:val="none" w:sz="0" w:space="0" w:color="auto"/>
        <w:bottom w:val="none" w:sz="0" w:space="0" w:color="auto"/>
        <w:right w:val="none" w:sz="0" w:space="0" w:color="auto"/>
      </w:divBdr>
    </w:div>
    <w:div w:id="1364094533">
      <w:bodyDiv w:val="1"/>
      <w:marLeft w:val="0"/>
      <w:marRight w:val="0"/>
      <w:marTop w:val="0"/>
      <w:marBottom w:val="0"/>
      <w:divBdr>
        <w:top w:val="none" w:sz="0" w:space="0" w:color="auto"/>
        <w:left w:val="none" w:sz="0" w:space="0" w:color="auto"/>
        <w:bottom w:val="none" w:sz="0" w:space="0" w:color="auto"/>
        <w:right w:val="none" w:sz="0" w:space="0" w:color="auto"/>
      </w:divBdr>
    </w:div>
    <w:div w:id="1364288831">
      <w:bodyDiv w:val="1"/>
      <w:marLeft w:val="0"/>
      <w:marRight w:val="0"/>
      <w:marTop w:val="0"/>
      <w:marBottom w:val="0"/>
      <w:divBdr>
        <w:top w:val="none" w:sz="0" w:space="0" w:color="auto"/>
        <w:left w:val="none" w:sz="0" w:space="0" w:color="auto"/>
        <w:bottom w:val="none" w:sz="0" w:space="0" w:color="auto"/>
        <w:right w:val="none" w:sz="0" w:space="0" w:color="auto"/>
      </w:divBdr>
    </w:div>
    <w:div w:id="1364788812">
      <w:bodyDiv w:val="1"/>
      <w:marLeft w:val="0"/>
      <w:marRight w:val="0"/>
      <w:marTop w:val="0"/>
      <w:marBottom w:val="0"/>
      <w:divBdr>
        <w:top w:val="none" w:sz="0" w:space="0" w:color="auto"/>
        <w:left w:val="none" w:sz="0" w:space="0" w:color="auto"/>
        <w:bottom w:val="none" w:sz="0" w:space="0" w:color="auto"/>
        <w:right w:val="none" w:sz="0" w:space="0" w:color="auto"/>
      </w:divBdr>
    </w:div>
    <w:div w:id="1364935624">
      <w:bodyDiv w:val="1"/>
      <w:marLeft w:val="0"/>
      <w:marRight w:val="0"/>
      <w:marTop w:val="0"/>
      <w:marBottom w:val="0"/>
      <w:divBdr>
        <w:top w:val="none" w:sz="0" w:space="0" w:color="auto"/>
        <w:left w:val="none" w:sz="0" w:space="0" w:color="auto"/>
        <w:bottom w:val="none" w:sz="0" w:space="0" w:color="auto"/>
        <w:right w:val="none" w:sz="0" w:space="0" w:color="auto"/>
      </w:divBdr>
    </w:div>
    <w:div w:id="1365860155">
      <w:bodyDiv w:val="1"/>
      <w:marLeft w:val="0"/>
      <w:marRight w:val="0"/>
      <w:marTop w:val="0"/>
      <w:marBottom w:val="0"/>
      <w:divBdr>
        <w:top w:val="none" w:sz="0" w:space="0" w:color="auto"/>
        <w:left w:val="none" w:sz="0" w:space="0" w:color="auto"/>
        <w:bottom w:val="none" w:sz="0" w:space="0" w:color="auto"/>
        <w:right w:val="none" w:sz="0" w:space="0" w:color="auto"/>
      </w:divBdr>
    </w:div>
    <w:div w:id="1366755673">
      <w:bodyDiv w:val="1"/>
      <w:marLeft w:val="0"/>
      <w:marRight w:val="0"/>
      <w:marTop w:val="0"/>
      <w:marBottom w:val="0"/>
      <w:divBdr>
        <w:top w:val="none" w:sz="0" w:space="0" w:color="auto"/>
        <w:left w:val="none" w:sz="0" w:space="0" w:color="auto"/>
        <w:bottom w:val="none" w:sz="0" w:space="0" w:color="auto"/>
        <w:right w:val="none" w:sz="0" w:space="0" w:color="auto"/>
      </w:divBdr>
    </w:div>
    <w:div w:id="1369525016">
      <w:bodyDiv w:val="1"/>
      <w:marLeft w:val="0"/>
      <w:marRight w:val="0"/>
      <w:marTop w:val="0"/>
      <w:marBottom w:val="0"/>
      <w:divBdr>
        <w:top w:val="none" w:sz="0" w:space="0" w:color="auto"/>
        <w:left w:val="none" w:sz="0" w:space="0" w:color="auto"/>
        <w:bottom w:val="none" w:sz="0" w:space="0" w:color="auto"/>
        <w:right w:val="none" w:sz="0" w:space="0" w:color="auto"/>
      </w:divBdr>
    </w:div>
    <w:div w:id="1372145829">
      <w:bodyDiv w:val="1"/>
      <w:marLeft w:val="0"/>
      <w:marRight w:val="0"/>
      <w:marTop w:val="0"/>
      <w:marBottom w:val="0"/>
      <w:divBdr>
        <w:top w:val="none" w:sz="0" w:space="0" w:color="auto"/>
        <w:left w:val="none" w:sz="0" w:space="0" w:color="auto"/>
        <w:bottom w:val="none" w:sz="0" w:space="0" w:color="auto"/>
        <w:right w:val="none" w:sz="0" w:space="0" w:color="auto"/>
      </w:divBdr>
    </w:div>
    <w:div w:id="1373991528">
      <w:bodyDiv w:val="1"/>
      <w:marLeft w:val="0"/>
      <w:marRight w:val="0"/>
      <w:marTop w:val="0"/>
      <w:marBottom w:val="0"/>
      <w:divBdr>
        <w:top w:val="none" w:sz="0" w:space="0" w:color="auto"/>
        <w:left w:val="none" w:sz="0" w:space="0" w:color="auto"/>
        <w:bottom w:val="none" w:sz="0" w:space="0" w:color="auto"/>
        <w:right w:val="none" w:sz="0" w:space="0" w:color="auto"/>
      </w:divBdr>
    </w:div>
    <w:div w:id="1383945281">
      <w:bodyDiv w:val="1"/>
      <w:marLeft w:val="0"/>
      <w:marRight w:val="0"/>
      <w:marTop w:val="0"/>
      <w:marBottom w:val="0"/>
      <w:divBdr>
        <w:top w:val="none" w:sz="0" w:space="0" w:color="auto"/>
        <w:left w:val="none" w:sz="0" w:space="0" w:color="auto"/>
        <w:bottom w:val="none" w:sz="0" w:space="0" w:color="auto"/>
        <w:right w:val="none" w:sz="0" w:space="0" w:color="auto"/>
      </w:divBdr>
    </w:div>
    <w:div w:id="1384522735">
      <w:bodyDiv w:val="1"/>
      <w:marLeft w:val="0"/>
      <w:marRight w:val="0"/>
      <w:marTop w:val="0"/>
      <w:marBottom w:val="0"/>
      <w:divBdr>
        <w:top w:val="none" w:sz="0" w:space="0" w:color="auto"/>
        <w:left w:val="none" w:sz="0" w:space="0" w:color="auto"/>
        <w:bottom w:val="none" w:sz="0" w:space="0" w:color="auto"/>
        <w:right w:val="none" w:sz="0" w:space="0" w:color="auto"/>
      </w:divBdr>
    </w:div>
    <w:div w:id="1385521387">
      <w:bodyDiv w:val="1"/>
      <w:marLeft w:val="0"/>
      <w:marRight w:val="0"/>
      <w:marTop w:val="0"/>
      <w:marBottom w:val="0"/>
      <w:divBdr>
        <w:top w:val="none" w:sz="0" w:space="0" w:color="auto"/>
        <w:left w:val="none" w:sz="0" w:space="0" w:color="auto"/>
        <w:bottom w:val="none" w:sz="0" w:space="0" w:color="auto"/>
        <w:right w:val="none" w:sz="0" w:space="0" w:color="auto"/>
      </w:divBdr>
    </w:div>
    <w:div w:id="1385910707">
      <w:bodyDiv w:val="1"/>
      <w:marLeft w:val="0"/>
      <w:marRight w:val="0"/>
      <w:marTop w:val="0"/>
      <w:marBottom w:val="0"/>
      <w:divBdr>
        <w:top w:val="none" w:sz="0" w:space="0" w:color="auto"/>
        <w:left w:val="none" w:sz="0" w:space="0" w:color="auto"/>
        <w:bottom w:val="none" w:sz="0" w:space="0" w:color="auto"/>
        <w:right w:val="none" w:sz="0" w:space="0" w:color="auto"/>
      </w:divBdr>
    </w:div>
    <w:div w:id="1387140280">
      <w:bodyDiv w:val="1"/>
      <w:marLeft w:val="0"/>
      <w:marRight w:val="0"/>
      <w:marTop w:val="0"/>
      <w:marBottom w:val="0"/>
      <w:divBdr>
        <w:top w:val="none" w:sz="0" w:space="0" w:color="auto"/>
        <w:left w:val="none" w:sz="0" w:space="0" w:color="auto"/>
        <w:bottom w:val="none" w:sz="0" w:space="0" w:color="auto"/>
        <w:right w:val="none" w:sz="0" w:space="0" w:color="auto"/>
      </w:divBdr>
    </w:div>
    <w:div w:id="1388068150">
      <w:bodyDiv w:val="1"/>
      <w:marLeft w:val="0"/>
      <w:marRight w:val="0"/>
      <w:marTop w:val="0"/>
      <w:marBottom w:val="0"/>
      <w:divBdr>
        <w:top w:val="none" w:sz="0" w:space="0" w:color="auto"/>
        <w:left w:val="none" w:sz="0" w:space="0" w:color="auto"/>
        <w:bottom w:val="none" w:sz="0" w:space="0" w:color="auto"/>
        <w:right w:val="none" w:sz="0" w:space="0" w:color="auto"/>
      </w:divBdr>
    </w:div>
    <w:div w:id="1388188582">
      <w:bodyDiv w:val="1"/>
      <w:marLeft w:val="0"/>
      <w:marRight w:val="0"/>
      <w:marTop w:val="0"/>
      <w:marBottom w:val="0"/>
      <w:divBdr>
        <w:top w:val="none" w:sz="0" w:space="0" w:color="auto"/>
        <w:left w:val="none" w:sz="0" w:space="0" w:color="auto"/>
        <w:bottom w:val="none" w:sz="0" w:space="0" w:color="auto"/>
        <w:right w:val="none" w:sz="0" w:space="0" w:color="auto"/>
      </w:divBdr>
    </w:div>
    <w:div w:id="1388263048">
      <w:bodyDiv w:val="1"/>
      <w:marLeft w:val="0"/>
      <w:marRight w:val="0"/>
      <w:marTop w:val="0"/>
      <w:marBottom w:val="0"/>
      <w:divBdr>
        <w:top w:val="none" w:sz="0" w:space="0" w:color="auto"/>
        <w:left w:val="none" w:sz="0" w:space="0" w:color="auto"/>
        <w:bottom w:val="none" w:sz="0" w:space="0" w:color="auto"/>
        <w:right w:val="none" w:sz="0" w:space="0" w:color="auto"/>
      </w:divBdr>
    </w:div>
    <w:div w:id="1394935717">
      <w:bodyDiv w:val="1"/>
      <w:marLeft w:val="0"/>
      <w:marRight w:val="0"/>
      <w:marTop w:val="0"/>
      <w:marBottom w:val="0"/>
      <w:divBdr>
        <w:top w:val="none" w:sz="0" w:space="0" w:color="auto"/>
        <w:left w:val="none" w:sz="0" w:space="0" w:color="auto"/>
        <w:bottom w:val="none" w:sz="0" w:space="0" w:color="auto"/>
        <w:right w:val="none" w:sz="0" w:space="0" w:color="auto"/>
      </w:divBdr>
    </w:div>
    <w:div w:id="1396318223">
      <w:bodyDiv w:val="1"/>
      <w:marLeft w:val="0"/>
      <w:marRight w:val="0"/>
      <w:marTop w:val="0"/>
      <w:marBottom w:val="0"/>
      <w:divBdr>
        <w:top w:val="none" w:sz="0" w:space="0" w:color="auto"/>
        <w:left w:val="none" w:sz="0" w:space="0" w:color="auto"/>
        <w:bottom w:val="none" w:sz="0" w:space="0" w:color="auto"/>
        <w:right w:val="none" w:sz="0" w:space="0" w:color="auto"/>
      </w:divBdr>
    </w:div>
    <w:div w:id="1396706240">
      <w:bodyDiv w:val="1"/>
      <w:marLeft w:val="0"/>
      <w:marRight w:val="0"/>
      <w:marTop w:val="0"/>
      <w:marBottom w:val="0"/>
      <w:divBdr>
        <w:top w:val="none" w:sz="0" w:space="0" w:color="auto"/>
        <w:left w:val="none" w:sz="0" w:space="0" w:color="auto"/>
        <w:bottom w:val="none" w:sz="0" w:space="0" w:color="auto"/>
        <w:right w:val="none" w:sz="0" w:space="0" w:color="auto"/>
      </w:divBdr>
    </w:div>
    <w:div w:id="1397896564">
      <w:bodyDiv w:val="1"/>
      <w:marLeft w:val="0"/>
      <w:marRight w:val="0"/>
      <w:marTop w:val="0"/>
      <w:marBottom w:val="0"/>
      <w:divBdr>
        <w:top w:val="none" w:sz="0" w:space="0" w:color="auto"/>
        <w:left w:val="none" w:sz="0" w:space="0" w:color="auto"/>
        <w:bottom w:val="none" w:sz="0" w:space="0" w:color="auto"/>
        <w:right w:val="none" w:sz="0" w:space="0" w:color="auto"/>
      </w:divBdr>
    </w:div>
    <w:div w:id="1397900213">
      <w:bodyDiv w:val="1"/>
      <w:marLeft w:val="0"/>
      <w:marRight w:val="0"/>
      <w:marTop w:val="0"/>
      <w:marBottom w:val="0"/>
      <w:divBdr>
        <w:top w:val="none" w:sz="0" w:space="0" w:color="auto"/>
        <w:left w:val="none" w:sz="0" w:space="0" w:color="auto"/>
        <w:bottom w:val="none" w:sz="0" w:space="0" w:color="auto"/>
        <w:right w:val="none" w:sz="0" w:space="0" w:color="auto"/>
      </w:divBdr>
    </w:div>
    <w:div w:id="1399128919">
      <w:bodyDiv w:val="1"/>
      <w:marLeft w:val="0"/>
      <w:marRight w:val="0"/>
      <w:marTop w:val="0"/>
      <w:marBottom w:val="0"/>
      <w:divBdr>
        <w:top w:val="none" w:sz="0" w:space="0" w:color="auto"/>
        <w:left w:val="none" w:sz="0" w:space="0" w:color="auto"/>
        <w:bottom w:val="none" w:sz="0" w:space="0" w:color="auto"/>
        <w:right w:val="none" w:sz="0" w:space="0" w:color="auto"/>
      </w:divBdr>
    </w:div>
    <w:div w:id="1400782614">
      <w:bodyDiv w:val="1"/>
      <w:marLeft w:val="0"/>
      <w:marRight w:val="0"/>
      <w:marTop w:val="0"/>
      <w:marBottom w:val="0"/>
      <w:divBdr>
        <w:top w:val="none" w:sz="0" w:space="0" w:color="auto"/>
        <w:left w:val="none" w:sz="0" w:space="0" w:color="auto"/>
        <w:bottom w:val="none" w:sz="0" w:space="0" w:color="auto"/>
        <w:right w:val="none" w:sz="0" w:space="0" w:color="auto"/>
      </w:divBdr>
    </w:div>
    <w:div w:id="1405881408">
      <w:bodyDiv w:val="1"/>
      <w:marLeft w:val="0"/>
      <w:marRight w:val="0"/>
      <w:marTop w:val="0"/>
      <w:marBottom w:val="0"/>
      <w:divBdr>
        <w:top w:val="none" w:sz="0" w:space="0" w:color="auto"/>
        <w:left w:val="none" w:sz="0" w:space="0" w:color="auto"/>
        <w:bottom w:val="none" w:sz="0" w:space="0" w:color="auto"/>
        <w:right w:val="none" w:sz="0" w:space="0" w:color="auto"/>
      </w:divBdr>
    </w:div>
    <w:div w:id="1407147715">
      <w:bodyDiv w:val="1"/>
      <w:marLeft w:val="0"/>
      <w:marRight w:val="0"/>
      <w:marTop w:val="0"/>
      <w:marBottom w:val="0"/>
      <w:divBdr>
        <w:top w:val="none" w:sz="0" w:space="0" w:color="auto"/>
        <w:left w:val="none" w:sz="0" w:space="0" w:color="auto"/>
        <w:bottom w:val="none" w:sz="0" w:space="0" w:color="auto"/>
        <w:right w:val="none" w:sz="0" w:space="0" w:color="auto"/>
      </w:divBdr>
    </w:div>
    <w:div w:id="1407411525">
      <w:bodyDiv w:val="1"/>
      <w:marLeft w:val="0"/>
      <w:marRight w:val="0"/>
      <w:marTop w:val="0"/>
      <w:marBottom w:val="0"/>
      <w:divBdr>
        <w:top w:val="none" w:sz="0" w:space="0" w:color="auto"/>
        <w:left w:val="none" w:sz="0" w:space="0" w:color="auto"/>
        <w:bottom w:val="none" w:sz="0" w:space="0" w:color="auto"/>
        <w:right w:val="none" w:sz="0" w:space="0" w:color="auto"/>
      </w:divBdr>
    </w:div>
    <w:div w:id="1408920314">
      <w:bodyDiv w:val="1"/>
      <w:marLeft w:val="0"/>
      <w:marRight w:val="0"/>
      <w:marTop w:val="0"/>
      <w:marBottom w:val="0"/>
      <w:divBdr>
        <w:top w:val="none" w:sz="0" w:space="0" w:color="auto"/>
        <w:left w:val="none" w:sz="0" w:space="0" w:color="auto"/>
        <w:bottom w:val="none" w:sz="0" w:space="0" w:color="auto"/>
        <w:right w:val="none" w:sz="0" w:space="0" w:color="auto"/>
      </w:divBdr>
    </w:div>
    <w:div w:id="1409426563">
      <w:bodyDiv w:val="1"/>
      <w:marLeft w:val="0"/>
      <w:marRight w:val="0"/>
      <w:marTop w:val="0"/>
      <w:marBottom w:val="0"/>
      <w:divBdr>
        <w:top w:val="none" w:sz="0" w:space="0" w:color="auto"/>
        <w:left w:val="none" w:sz="0" w:space="0" w:color="auto"/>
        <w:bottom w:val="none" w:sz="0" w:space="0" w:color="auto"/>
        <w:right w:val="none" w:sz="0" w:space="0" w:color="auto"/>
      </w:divBdr>
    </w:div>
    <w:div w:id="1410692158">
      <w:bodyDiv w:val="1"/>
      <w:marLeft w:val="0"/>
      <w:marRight w:val="0"/>
      <w:marTop w:val="0"/>
      <w:marBottom w:val="0"/>
      <w:divBdr>
        <w:top w:val="none" w:sz="0" w:space="0" w:color="auto"/>
        <w:left w:val="none" w:sz="0" w:space="0" w:color="auto"/>
        <w:bottom w:val="none" w:sz="0" w:space="0" w:color="auto"/>
        <w:right w:val="none" w:sz="0" w:space="0" w:color="auto"/>
      </w:divBdr>
    </w:div>
    <w:div w:id="1412849673">
      <w:bodyDiv w:val="1"/>
      <w:marLeft w:val="0"/>
      <w:marRight w:val="0"/>
      <w:marTop w:val="0"/>
      <w:marBottom w:val="0"/>
      <w:divBdr>
        <w:top w:val="none" w:sz="0" w:space="0" w:color="auto"/>
        <w:left w:val="none" w:sz="0" w:space="0" w:color="auto"/>
        <w:bottom w:val="none" w:sz="0" w:space="0" w:color="auto"/>
        <w:right w:val="none" w:sz="0" w:space="0" w:color="auto"/>
      </w:divBdr>
    </w:div>
    <w:div w:id="1419059183">
      <w:bodyDiv w:val="1"/>
      <w:marLeft w:val="0"/>
      <w:marRight w:val="0"/>
      <w:marTop w:val="0"/>
      <w:marBottom w:val="0"/>
      <w:divBdr>
        <w:top w:val="none" w:sz="0" w:space="0" w:color="auto"/>
        <w:left w:val="none" w:sz="0" w:space="0" w:color="auto"/>
        <w:bottom w:val="none" w:sz="0" w:space="0" w:color="auto"/>
        <w:right w:val="none" w:sz="0" w:space="0" w:color="auto"/>
      </w:divBdr>
    </w:div>
    <w:div w:id="1424183276">
      <w:bodyDiv w:val="1"/>
      <w:marLeft w:val="0"/>
      <w:marRight w:val="0"/>
      <w:marTop w:val="0"/>
      <w:marBottom w:val="0"/>
      <w:divBdr>
        <w:top w:val="none" w:sz="0" w:space="0" w:color="auto"/>
        <w:left w:val="none" w:sz="0" w:space="0" w:color="auto"/>
        <w:bottom w:val="none" w:sz="0" w:space="0" w:color="auto"/>
        <w:right w:val="none" w:sz="0" w:space="0" w:color="auto"/>
      </w:divBdr>
    </w:div>
    <w:div w:id="1424569509">
      <w:bodyDiv w:val="1"/>
      <w:marLeft w:val="0"/>
      <w:marRight w:val="0"/>
      <w:marTop w:val="0"/>
      <w:marBottom w:val="0"/>
      <w:divBdr>
        <w:top w:val="none" w:sz="0" w:space="0" w:color="auto"/>
        <w:left w:val="none" w:sz="0" w:space="0" w:color="auto"/>
        <w:bottom w:val="none" w:sz="0" w:space="0" w:color="auto"/>
        <w:right w:val="none" w:sz="0" w:space="0" w:color="auto"/>
      </w:divBdr>
    </w:div>
    <w:div w:id="1426803513">
      <w:bodyDiv w:val="1"/>
      <w:marLeft w:val="0"/>
      <w:marRight w:val="0"/>
      <w:marTop w:val="0"/>
      <w:marBottom w:val="0"/>
      <w:divBdr>
        <w:top w:val="none" w:sz="0" w:space="0" w:color="auto"/>
        <w:left w:val="none" w:sz="0" w:space="0" w:color="auto"/>
        <w:bottom w:val="none" w:sz="0" w:space="0" w:color="auto"/>
        <w:right w:val="none" w:sz="0" w:space="0" w:color="auto"/>
      </w:divBdr>
    </w:div>
    <w:div w:id="1427574364">
      <w:bodyDiv w:val="1"/>
      <w:marLeft w:val="0"/>
      <w:marRight w:val="0"/>
      <w:marTop w:val="0"/>
      <w:marBottom w:val="0"/>
      <w:divBdr>
        <w:top w:val="none" w:sz="0" w:space="0" w:color="auto"/>
        <w:left w:val="none" w:sz="0" w:space="0" w:color="auto"/>
        <w:bottom w:val="none" w:sz="0" w:space="0" w:color="auto"/>
        <w:right w:val="none" w:sz="0" w:space="0" w:color="auto"/>
      </w:divBdr>
    </w:div>
    <w:div w:id="1432319514">
      <w:bodyDiv w:val="1"/>
      <w:marLeft w:val="0"/>
      <w:marRight w:val="0"/>
      <w:marTop w:val="0"/>
      <w:marBottom w:val="0"/>
      <w:divBdr>
        <w:top w:val="none" w:sz="0" w:space="0" w:color="auto"/>
        <w:left w:val="none" w:sz="0" w:space="0" w:color="auto"/>
        <w:bottom w:val="none" w:sz="0" w:space="0" w:color="auto"/>
        <w:right w:val="none" w:sz="0" w:space="0" w:color="auto"/>
      </w:divBdr>
    </w:div>
    <w:div w:id="1433041164">
      <w:bodyDiv w:val="1"/>
      <w:marLeft w:val="0"/>
      <w:marRight w:val="0"/>
      <w:marTop w:val="0"/>
      <w:marBottom w:val="0"/>
      <w:divBdr>
        <w:top w:val="none" w:sz="0" w:space="0" w:color="auto"/>
        <w:left w:val="none" w:sz="0" w:space="0" w:color="auto"/>
        <w:bottom w:val="none" w:sz="0" w:space="0" w:color="auto"/>
        <w:right w:val="none" w:sz="0" w:space="0" w:color="auto"/>
      </w:divBdr>
    </w:div>
    <w:div w:id="1433283372">
      <w:bodyDiv w:val="1"/>
      <w:marLeft w:val="0"/>
      <w:marRight w:val="0"/>
      <w:marTop w:val="0"/>
      <w:marBottom w:val="0"/>
      <w:divBdr>
        <w:top w:val="none" w:sz="0" w:space="0" w:color="auto"/>
        <w:left w:val="none" w:sz="0" w:space="0" w:color="auto"/>
        <w:bottom w:val="none" w:sz="0" w:space="0" w:color="auto"/>
        <w:right w:val="none" w:sz="0" w:space="0" w:color="auto"/>
      </w:divBdr>
    </w:div>
    <w:div w:id="1434521299">
      <w:bodyDiv w:val="1"/>
      <w:marLeft w:val="0"/>
      <w:marRight w:val="0"/>
      <w:marTop w:val="0"/>
      <w:marBottom w:val="0"/>
      <w:divBdr>
        <w:top w:val="none" w:sz="0" w:space="0" w:color="auto"/>
        <w:left w:val="none" w:sz="0" w:space="0" w:color="auto"/>
        <w:bottom w:val="none" w:sz="0" w:space="0" w:color="auto"/>
        <w:right w:val="none" w:sz="0" w:space="0" w:color="auto"/>
      </w:divBdr>
    </w:div>
    <w:div w:id="1435058214">
      <w:bodyDiv w:val="1"/>
      <w:marLeft w:val="0"/>
      <w:marRight w:val="0"/>
      <w:marTop w:val="0"/>
      <w:marBottom w:val="0"/>
      <w:divBdr>
        <w:top w:val="none" w:sz="0" w:space="0" w:color="auto"/>
        <w:left w:val="none" w:sz="0" w:space="0" w:color="auto"/>
        <w:bottom w:val="none" w:sz="0" w:space="0" w:color="auto"/>
        <w:right w:val="none" w:sz="0" w:space="0" w:color="auto"/>
      </w:divBdr>
    </w:div>
    <w:div w:id="1435519041">
      <w:bodyDiv w:val="1"/>
      <w:marLeft w:val="0"/>
      <w:marRight w:val="0"/>
      <w:marTop w:val="0"/>
      <w:marBottom w:val="0"/>
      <w:divBdr>
        <w:top w:val="none" w:sz="0" w:space="0" w:color="auto"/>
        <w:left w:val="none" w:sz="0" w:space="0" w:color="auto"/>
        <w:bottom w:val="none" w:sz="0" w:space="0" w:color="auto"/>
        <w:right w:val="none" w:sz="0" w:space="0" w:color="auto"/>
      </w:divBdr>
    </w:div>
    <w:div w:id="1438135390">
      <w:bodyDiv w:val="1"/>
      <w:marLeft w:val="0"/>
      <w:marRight w:val="0"/>
      <w:marTop w:val="0"/>
      <w:marBottom w:val="0"/>
      <w:divBdr>
        <w:top w:val="none" w:sz="0" w:space="0" w:color="auto"/>
        <w:left w:val="none" w:sz="0" w:space="0" w:color="auto"/>
        <w:bottom w:val="none" w:sz="0" w:space="0" w:color="auto"/>
        <w:right w:val="none" w:sz="0" w:space="0" w:color="auto"/>
      </w:divBdr>
    </w:div>
    <w:div w:id="1439182877">
      <w:bodyDiv w:val="1"/>
      <w:marLeft w:val="0"/>
      <w:marRight w:val="0"/>
      <w:marTop w:val="0"/>
      <w:marBottom w:val="0"/>
      <w:divBdr>
        <w:top w:val="none" w:sz="0" w:space="0" w:color="auto"/>
        <w:left w:val="none" w:sz="0" w:space="0" w:color="auto"/>
        <w:bottom w:val="none" w:sz="0" w:space="0" w:color="auto"/>
        <w:right w:val="none" w:sz="0" w:space="0" w:color="auto"/>
      </w:divBdr>
    </w:div>
    <w:div w:id="1442535240">
      <w:bodyDiv w:val="1"/>
      <w:marLeft w:val="0"/>
      <w:marRight w:val="0"/>
      <w:marTop w:val="0"/>
      <w:marBottom w:val="0"/>
      <w:divBdr>
        <w:top w:val="none" w:sz="0" w:space="0" w:color="auto"/>
        <w:left w:val="none" w:sz="0" w:space="0" w:color="auto"/>
        <w:bottom w:val="none" w:sz="0" w:space="0" w:color="auto"/>
        <w:right w:val="none" w:sz="0" w:space="0" w:color="auto"/>
      </w:divBdr>
    </w:div>
    <w:div w:id="1444157045">
      <w:bodyDiv w:val="1"/>
      <w:marLeft w:val="0"/>
      <w:marRight w:val="0"/>
      <w:marTop w:val="0"/>
      <w:marBottom w:val="0"/>
      <w:divBdr>
        <w:top w:val="none" w:sz="0" w:space="0" w:color="auto"/>
        <w:left w:val="none" w:sz="0" w:space="0" w:color="auto"/>
        <w:bottom w:val="none" w:sz="0" w:space="0" w:color="auto"/>
        <w:right w:val="none" w:sz="0" w:space="0" w:color="auto"/>
      </w:divBdr>
    </w:div>
    <w:div w:id="1454399654">
      <w:bodyDiv w:val="1"/>
      <w:marLeft w:val="0"/>
      <w:marRight w:val="0"/>
      <w:marTop w:val="0"/>
      <w:marBottom w:val="0"/>
      <w:divBdr>
        <w:top w:val="none" w:sz="0" w:space="0" w:color="auto"/>
        <w:left w:val="none" w:sz="0" w:space="0" w:color="auto"/>
        <w:bottom w:val="none" w:sz="0" w:space="0" w:color="auto"/>
        <w:right w:val="none" w:sz="0" w:space="0" w:color="auto"/>
      </w:divBdr>
    </w:div>
    <w:div w:id="1454863025">
      <w:bodyDiv w:val="1"/>
      <w:marLeft w:val="0"/>
      <w:marRight w:val="0"/>
      <w:marTop w:val="0"/>
      <w:marBottom w:val="0"/>
      <w:divBdr>
        <w:top w:val="none" w:sz="0" w:space="0" w:color="auto"/>
        <w:left w:val="none" w:sz="0" w:space="0" w:color="auto"/>
        <w:bottom w:val="none" w:sz="0" w:space="0" w:color="auto"/>
        <w:right w:val="none" w:sz="0" w:space="0" w:color="auto"/>
      </w:divBdr>
    </w:div>
    <w:div w:id="1456212187">
      <w:bodyDiv w:val="1"/>
      <w:marLeft w:val="0"/>
      <w:marRight w:val="0"/>
      <w:marTop w:val="0"/>
      <w:marBottom w:val="0"/>
      <w:divBdr>
        <w:top w:val="none" w:sz="0" w:space="0" w:color="auto"/>
        <w:left w:val="none" w:sz="0" w:space="0" w:color="auto"/>
        <w:bottom w:val="none" w:sz="0" w:space="0" w:color="auto"/>
        <w:right w:val="none" w:sz="0" w:space="0" w:color="auto"/>
      </w:divBdr>
    </w:div>
    <w:div w:id="1457138690">
      <w:bodyDiv w:val="1"/>
      <w:marLeft w:val="0"/>
      <w:marRight w:val="0"/>
      <w:marTop w:val="0"/>
      <w:marBottom w:val="0"/>
      <w:divBdr>
        <w:top w:val="none" w:sz="0" w:space="0" w:color="auto"/>
        <w:left w:val="none" w:sz="0" w:space="0" w:color="auto"/>
        <w:bottom w:val="none" w:sz="0" w:space="0" w:color="auto"/>
        <w:right w:val="none" w:sz="0" w:space="0" w:color="auto"/>
      </w:divBdr>
    </w:div>
    <w:div w:id="1458986598">
      <w:bodyDiv w:val="1"/>
      <w:marLeft w:val="0"/>
      <w:marRight w:val="0"/>
      <w:marTop w:val="0"/>
      <w:marBottom w:val="0"/>
      <w:divBdr>
        <w:top w:val="none" w:sz="0" w:space="0" w:color="auto"/>
        <w:left w:val="none" w:sz="0" w:space="0" w:color="auto"/>
        <w:bottom w:val="none" w:sz="0" w:space="0" w:color="auto"/>
        <w:right w:val="none" w:sz="0" w:space="0" w:color="auto"/>
      </w:divBdr>
    </w:div>
    <w:div w:id="1461074808">
      <w:bodyDiv w:val="1"/>
      <w:marLeft w:val="0"/>
      <w:marRight w:val="0"/>
      <w:marTop w:val="0"/>
      <w:marBottom w:val="0"/>
      <w:divBdr>
        <w:top w:val="none" w:sz="0" w:space="0" w:color="auto"/>
        <w:left w:val="none" w:sz="0" w:space="0" w:color="auto"/>
        <w:bottom w:val="none" w:sz="0" w:space="0" w:color="auto"/>
        <w:right w:val="none" w:sz="0" w:space="0" w:color="auto"/>
      </w:divBdr>
    </w:div>
    <w:div w:id="1463573819">
      <w:bodyDiv w:val="1"/>
      <w:marLeft w:val="0"/>
      <w:marRight w:val="0"/>
      <w:marTop w:val="0"/>
      <w:marBottom w:val="0"/>
      <w:divBdr>
        <w:top w:val="none" w:sz="0" w:space="0" w:color="auto"/>
        <w:left w:val="none" w:sz="0" w:space="0" w:color="auto"/>
        <w:bottom w:val="none" w:sz="0" w:space="0" w:color="auto"/>
        <w:right w:val="none" w:sz="0" w:space="0" w:color="auto"/>
      </w:divBdr>
    </w:div>
    <w:div w:id="1465124542">
      <w:bodyDiv w:val="1"/>
      <w:marLeft w:val="0"/>
      <w:marRight w:val="0"/>
      <w:marTop w:val="0"/>
      <w:marBottom w:val="0"/>
      <w:divBdr>
        <w:top w:val="none" w:sz="0" w:space="0" w:color="auto"/>
        <w:left w:val="none" w:sz="0" w:space="0" w:color="auto"/>
        <w:bottom w:val="none" w:sz="0" w:space="0" w:color="auto"/>
        <w:right w:val="none" w:sz="0" w:space="0" w:color="auto"/>
      </w:divBdr>
    </w:div>
    <w:div w:id="1468544438">
      <w:bodyDiv w:val="1"/>
      <w:marLeft w:val="0"/>
      <w:marRight w:val="0"/>
      <w:marTop w:val="0"/>
      <w:marBottom w:val="0"/>
      <w:divBdr>
        <w:top w:val="none" w:sz="0" w:space="0" w:color="auto"/>
        <w:left w:val="none" w:sz="0" w:space="0" w:color="auto"/>
        <w:bottom w:val="none" w:sz="0" w:space="0" w:color="auto"/>
        <w:right w:val="none" w:sz="0" w:space="0" w:color="auto"/>
      </w:divBdr>
    </w:div>
    <w:div w:id="1475097695">
      <w:bodyDiv w:val="1"/>
      <w:marLeft w:val="0"/>
      <w:marRight w:val="0"/>
      <w:marTop w:val="0"/>
      <w:marBottom w:val="0"/>
      <w:divBdr>
        <w:top w:val="none" w:sz="0" w:space="0" w:color="auto"/>
        <w:left w:val="none" w:sz="0" w:space="0" w:color="auto"/>
        <w:bottom w:val="none" w:sz="0" w:space="0" w:color="auto"/>
        <w:right w:val="none" w:sz="0" w:space="0" w:color="auto"/>
      </w:divBdr>
    </w:div>
    <w:div w:id="1480002150">
      <w:bodyDiv w:val="1"/>
      <w:marLeft w:val="0"/>
      <w:marRight w:val="0"/>
      <w:marTop w:val="0"/>
      <w:marBottom w:val="0"/>
      <w:divBdr>
        <w:top w:val="none" w:sz="0" w:space="0" w:color="auto"/>
        <w:left w:val="none" w:sz="0" w:space="0" w:color="auto"/>
        <w:bottom w:val="none" w:sz="0" w:space="0" w:color="auto"/>
        <w:right w:val="none" w:sz="0" w:space="0" w:color="auto"/>
      </w:divBdr>
    </w:div>
    <w:div w:id="1481271052">
      <w:bodyDiv w:val="1"/>
      <w:marLeft w:val="0"/>
      <w:marRight w:val="0"/>
      <w:marTop w:val="0"/>
      <w:marBottom w:val="0"/>
      <w:divBdr>
        <w:top w:val="none" w:sz="0" w:space="0" w:color="auto"/>
        <w:left w:val="none" w:sz="0" w:space="0" w:color="auto"/>
        <w:bottom w:val="none" w:sz="0" w:space="0" w:color="auto"/>
        <w:right w:val="none" w:sz="0" w:space="0" w:color="auto"/>
      </w:divBdr>
    </w:div>
    <w:div w:id="1483039086">
      <w:bodyDiv w:val="1"/>
      <w:marLeft w:val="0"/>
      <w:marRight w:val="0"/>
      <w:marTop w:val="0"/>
      <w:marBottom w:val="0"/>
      <w:divBdr>
        <w:top w:val="none" w:sz="0" w:space="0" w:color="auto"/>
        <w:left w:val="none" w:sz="0" w:space="0" w:color="auto"/>
        <w:bottom w:val="none" w:sz="0" w:space="0" w:color="auto"/>
        <w:right w:val="none" w:sz="0" w:space="0" w:color="auto"/>
      </w:divBdr>
    </w:div>
    <w:div w:id="1484079501">
      <w:bodyDiv w:val="1"/>
      <w:marLeft w:val="0"/>
      <w:marRight w:val="0"/>
      <w:marTop w:val="0"/>
      <w:marBottom w:val="0"/>
      <w:divBdr>
        <w:top w:val="none" w:sz="0" w:space="0" w:color="auto"/>
        <w:left w:val="none" w:sz="0" w:space="0" w:color="auto"/>
        <w:bottom w:val="none" w:sz="0" w:space="0" w:color="auto"/>
        <w:right w:val="none" w:sz="0" w:space="0" w:color="auto"/>
      </w:divBdr>
    </w:div>
    <w:div w:id="1484925741">
      <w:bodyDiv w:val="1"/>
      <w:marLeft w:val="0"/>
      <w:marRight w:val="0"/>
      <w:marTop w:val="0"/>
      <w:marBottom w:val="0"/>
      <w:divBdr>
        <w:top w:val="none" w:sz="0" w:space="0" w:color="auto"/>
        <w:left w:val="none" w:sz="0" w:space="0" w:color="auto"/>
        <w:bottom w:val="none" w:sz="0" w:space="0" w:color="auto"/>
        <w:right w:val="none" w:sz="0" w:space="0" w:color="auto"/>
      </w:divBdr>
    </w:div>
    <w:div w:id="1492017214">
      <w:bodyDiv w:val="1"/>
      <w:marLeft w:val="0"/>
      <w:marRight w:val="0"/>
      <w:marTop w:val="0"/>
      <w:marBottom w:val="0"/>
      <w:divBdr>
        <w:top w:val="none" w:sz="0" w:space="0" w:color="auto"/>
        <w:left w:val="none" w:sz="0" w:space="0" w:color="auto"/>
        <w:bottom w:val="none" w:sz="0" w:space="0" w:color="auto"/>
        <w:right w:val="none" w:sz="0" w:space="0" w:color="auto"/>
      </w:divBdr>
    </w:div>
    <w:div w:id="1492257500">
      <w:bodyDiv w:val="1"/>
      <w:marLeft w:val="0"/>
      <w:marRight w:val="0"/>
      <w:marTop w:val="0"/>
      <w:marBottom w:val="0"/>
      <w:divBdr>
        <w:top w:val="none" w:sz="0" w:space="0" w:color="auto"/>
        <w:left w:val="none" w:sz="0" w:space="0" w:color="auto"/>
        <w:bottom w:val="none" w:sz="0" w:space="0" w:color="auto"/>
        <w:right w:val="none" w:sz="0" w:space="0" w:color="auto"/>
      </w:divBdr>
    </w:div>
    <w:div w:id="1495564076">
      <w:bodyDiv w:val="1"/>
      <w:marLeft w:val="0"/>
      <w:marRight w:val="0"/>
      <w:marTop w:val="0"/>
      <w:marBottom w:val="0"/>
      <w:divBdr>
        <w:top w:val="none" w:sz="0" w:space="0" w:color="auto"/>
        <w:left w:val="none" w:sz="0" w:space="0" w:color="auto"/>
        <w:bottom w:val="none" w:sz="0" w:space="0" w:color="auto"/>
        <w:right w:val="none" w:sz="0" w:space="0" w:color="auto"/>
      </w:divBdr>
    </w:div>
    <w:div w:id="1499270266">
      <w:bodyDiv w:val="1"/>
      <w:marLeft w:val="0"/>
      <w:marRight w:val="0"/>
      <w:marTop w:val="0"/>
      <w:marBottom w:val="0"/>
      <w:divBdr>
        <w:top w:val="none" w:sz="0" w:space="0" w:color="auto"/>
        <w:left w:val="none" w:sz="0" w:space="0" w:color="auto"/>
        <w:bottom w:val="none" w:sz="0" w:space="0" w:color="auto"/>
        <w:right w:val="none" w:sz="0" w:space="0" w:color="auto"/>
      </w:divBdr>
    </w:div>
    <w:div w:id="1500804054">
      <w:bodyDiv w:val="1"/>
      <w:marLeft w:val="0"/>
      <w:marRight w:val="0"/>
      <w:marTop w:val="0"/>
      <w:marBottom w:val="0"/>
      <w:divBdr>
        <w:top w:val="none" w:sz="0" w:space="0" w:color="auto"/>
        <w:left w:val="none" w:sz="0" w:space="0" w:color="auto"/>
        <w:bottom w:val="none" w:sz="0" w:space="0" w:color="auto"/>
        <w:right w:val="none" w:sz="0" w:space="0" w:color="auto"/>
      </w:divBdr>
    </w:div>
    <w:div w:id="1502549144">
      <w:bodyDiv w:val="1"/>
      <w:marLeft w:val="0"/>
      <w:marRight w:val="0"/>
      <w:marTop w:val="0"/>
      <w:marBottom w:val="0"/>
      <w:divBdr>
        <w:top w:val="none" w:sz="0" w:space="0" w:color="auto"/>
        <w:left w:val="none" w:sz="0" w:space="0" w:color="auto"/>
        <w:bottom w:val="none" w:sz="0" w:space="0" w:color="auto"/>
        <w:right w:val="none" w:sz="0" w:space="0" w:color="auto"/>
      </w:divBdr>
    </w:div>
    <w:div w:id="1505975743">
      <w:bodyDiv w:val="1"/>
      <w:marLeft w:val="0"/>
      <w:marRight w:val="0"/>
      <w:marTop w:val="0"/>
      <w:marBottom w:val="0"/>
      <w:divBdr>
        <w:top w:val="none" w:sz="0" w:space="0" w:color="auto"/>
        <w:left w:val="none" w:sz="0" w:space="0" w:color="auto"/>
        <w:bottom w:val="none" w:sz="0" w:space="0" w:color="auto"/>
        <w:right w:val="none" w:sz="0" w:space="0" w:color="auto"/>
      </w:divBdr>
    </w:div>
    <w:div w:id="1507476583">
      <w:bodyDiv w:val="1"/>
      <w:marLeft w:val="0"/>
      <w:marRight w:val="0"/>
      <w:marTop w:val="0"/>
      <w:marBottom w:val="0"/>
      <w:divBdr>
        <w:top w:val="none" w:sz="0" w:space="0" w:color="auto"/>
        <w:left w:val="none" w:sz="0" w:space="0" w:color="auto"/>
        <w:bottom w:val="none" w:sz="0" w:space="0" w:color="auto"/>
        <w:right w:val="none" w:sz="0" w:space="0" w:color="auto"/>
      </w:divBdr>
    </w:div>
    <w:div w:id="1509372137">
      <w:bodyDiv w:val="1"/>
      <w:marLeft w:val="0"/>
      <w:marRight w:val="0"/>
      <w:marTop w:val="0"/>
      <w:marBottom w:val="0"/>
      <w:divBdr>
        <w:top w:val="none" w:sz="0" w:space="0" w:color="auto"/>
        <w:left w:val="none" w:sz="0" w:space="0" w:color="auto"/>
        <w:bottom w:val="none" w:sz="0" w:space="0" w:color="auto"/>
        <w:right w:val="none" w:sz="0" w:space="0" w:color="auto"/>
      </w:divBdr>
    </w:div>
    <w:div w:id="1514805699">
      <w:bodyDiv w:val="1"/>
      <w:marLeft w:val="0"/>
      <w:marRight w:val="0"/>
      <w:marTop w:val="0"/>
      <w:marBottom w:val="0"/>
      <w:divBdr>
        <w:top w:val="none" w:sz="0" w:space="0" w:color="auto"/>
        <w:left w:val="none" w:sz="0" w:space="0" w:color="auto"/>
        <w:bottom w:val="none" w:sz="0" w:space="0" w:color="auto"/>
        <w:right w:val="none" w:sz="0" w:space="0" w:color="auto"/>
      </w:divBdr>
    </w:div>
    <w:div w:id="1515146649">
      <w:bodyDiv w:val="1"/>
      <w:marLeft w:val="0"/>
      <w:marRight w:val="0"/>
      <w:marTop w:val="0"/>
      <w:marBottom w:val="0"/>
      <w:divBdr>
        <w:top w:val="none" w:sz="0" w:space="0" w:color="auto"/>
        <w:left w:val="none" w:sz="0" w:space="0" w:color="auto"/>
        <w:bottom w:val="none" w:sz="0" w:space="0" w:color="auto"/>
        <w:right w:val="none" w:sz="0" w:space="0" w:color="auto"/>
      </w:divBdr>
    </w:div>
    <w:div w:id="1515919738">
      <w:bodyDiv w:val="1"/>
      <w:marLeft w:val="0"/>
      <w:marRight w:val="0"/>
      <w:marTop w:val="0"/>
      <w:marBottom w:val="0"/>
      <w:divBdr>
        <w:top w:val="none" w:sz="0" w:space="0" w:color="auto"/>
        <w:left w:val="none" w:sz="0" w:space="0" w:color="auto"/>
        <w:bottom w:val="none" w:sz="0" w:space="0" w:color="auto"/>
        <w:right w:val="none" w:sz="0" w:space="0" w:color="auto"/>
      </w:divBdr>
    </w:div>
    <w:div w:id="1516572669">
      <w:bodyDiv w:val="1"/>
      <w:marLeft w:val="0"/>
      <w:marRight w:val="0"/>
      <w:marTop w:val="0"/>
      <w:marBottom w:val="0"/>
      <w:divBdr>
        <w:top w:val="none" w:sz="0" w:space="0" w:color="auto"/>
        <w:left w:val="none" w:sz="0" w:space="0" w:color="auto"/>
        <w:bottom w:val="none" w:sz="0" w:space="0" w:color="auto"/>
        <w:right w:val="none" w:sz="0" w:space="0" w:color="auto"/>
      </w:divBdr>
    </w:div>
    <w:div w:id="1518929460">
      <w:bodyDiv w:val="1"/>
      <w:marLeft w:val="0"/>
      <w:marRight w:val="0"/>
      <w:marTop w:val="0"/>
      <w:marBottom w:val="0"/>
      <w:divBdr>
        <w:top w:val="none" w:sz="0" w:space="0" w:color="auto"/>
        <w:left w:val="none" w:sz="0" w:space="0" w:color="auto"/>
        <w:bottom w:val="none" w:sz="0" w:space="0" w:color="auto"/>
        <w:right w:val="none" w:sz="0" w:space="0" w:color="auto"/>
      </w:divBdr>
    </w:div>
    <w:div w:id="1519809000">
      <w:bodyDiv w:val="1"/>
      <w:marLeft w:val="0"/>
      <w:marRight w:val="0"/>
      <w:marTop w:val="0"/>
      <w:marBottom w:val="0"/>
      <w:divBdr>
        <w:top w:val="none" w:sz="0" w:space="0" w:color="auto"/>
        <w:left w:val="none" w:sz="0" w:space="0" w:color="auto"/>
        <w:bottom w:val="none" w:sz="0" w:space="0" w:color="auto"/>
        <w:right w:val="none" w:sz="0" w:space="0" w:color="auto"/>
      </w:divBdr>
    </w:div>
    <w:div w:id="1521239679">
      <w:bodyDiv w:val="1"/>
      <w:marLeft w:val="0"/>
      <w:marRight w:val="0"/>
      <w:marTop w:val="0"/>
      <w:marBottom w:val="0"/>
      <w:divBdr>
        <w:top w:val="none" w:sz="0" w:space="0" w:color="auto"/>
        <w:left w:val="none" w:sz="0" w:space="0" w:color="auto"/>
        <w:bottom w:val="none" w:sz="0" w:space="0" w:color="auto"/>
        <w:right w:val="none" w:sz="0" w:space="0" w:color="auto"/>
      </w:divBdr>
    </w:div>
    <w:div w:id="1525971990">
      <w:bodyDiv w:val="1"/>
      <w:marLeft w:val="0"/>
      <w:marRight w:val="0"/>
      <w:marTop w:val="0"/>
      <w:marBottom w:val="0"/>
      <w:divBdr>
        <w:top w:val="none" w:sz="0" w:space="0" w:color="auto"/>
        <w:left w:val="none" w:sz="0" w:space="0" w:color="auto"/>
        <w:bottom w:val="none" w:sz="0" w:space="0" w:color="auto"/>
        <w:right w:val="none" w:sz="0" w:space="0" w:color="auto"/>
      </w:divBdr>
    </w:div>
    <w:div w:id="1527911506">
      <w:bodyDiv w:val="1"/>
      <w:marLeft w:val="0"/>
      <w:marRight w:val="0"/>
      <w:marTop w:val="0"/>
      <w:marBottom w:val="0"/>
      <w:divBdr>
        <w:top w:val="none" w:sz="0" w:space="0" w:color="auto"/>
        <w:left w:val="none" w:sz="0" w:space="0" w:color="auto"/>
        <w:bottom w:val="none" w:sz="0" w:space="0" w:color="auto"/>
        <w:right w:val="none" w:sz="0" w:space="0" w:color="auto"/>
      </w:divBdr>
    </w:div>
    <w:div w:id="1532842888">
      <w:bodyDiv w:val="1"/>
      <w:marLeft w:val="0"/>
      <w:marRight w:val="0"/>
      <w:marTop w:val="0"/>
      <w:marBottom w:val="0"/>
      <w:divBdr>
        <w:top w:val="none" w:sz="0" w:space="0" w:color="auto"/>
        <w:left w:val="none" w:sz="0" w:space="0" w:color="auto"/>
        <w:bottom w:val="none" w:sz="0" w:space="0" w:color="auto"/>
        <w:right w:val="none" w:sz="0" w:space="0" w:color="auto"/>
      </w:divBdr>
    </w:div>
    <w:div w:id="1533034099">
      <w:bodyDiv w:val="1"/>
      <w:marLeft w:val="0"/>
      <w:marRight w:val="0"/>
      <w:marTop w:val="0"/>
      <w:marBottom w:val="0"/>
      <w:divBdr>
        <w:top w:val="none" w:sz="0" w:space="0" w:color="auto"/>
        <w:left w:val="none" w:sz="0" w:space="0" w:color="auto"/>
        <w:bottom w:val="none" w:sz="0" w:space="0" w:color="auto"/>
        <w:right w:val="none" w:sz="0" w:space="0" w:color="auto"/>
      </w:divBdr>
    </w:div>
    <w:div w:id="1536623396">
      <w:bodyDiv w:val="1"/>
      <w:marLeft w:val="0"/>
      <w:marRight w:val="0"/>
      <w:marTop w:val="0"/>
      <w:marBottom w:val="0"/>
      <w:divBdr>
        <w:top w:val="none" w:sz="0" w:space="0" w:color="auto"/>
        <w:left w:val="none" w:sz="0" w:space="0" w:color="auto"/>
        <w:bottom w:val="none" w:sz="0" w:space="0" w:color="auto"/>
        <w:right w:val="none" w:sz="0" w:space="0" w:color="auto"/>
      </w:divBdr>
    </w:div>
    <w:div w:id="1537425219">
      <w:bodyDiv w:val="1"/>
      <w:marLeft w:val="0"/>
      <w:marRight w:val="0"/>
      <w:marTop w:val="0"/>
      <w:marBottom w:val="0"/>
      <w:divBdr>
        <w:top w:val="none" w:sz="0" w:space="0" w:color="auto"/>
        <w:left w:val="none" w:sz="0" w:space="0" w:color="auto"/>
        <w:bottom w:val="none" w:sz="0" w:space="0" w:color="auto"/>
        <w:right w:val="none" w:sz="0" w:space="0" w:color="auto"/>
      </w:divBdr>
    </w:div>
    <w:div w:id="1542522698">
      <w:bodyDiv w:val="1"/>
      <w:marLeft w:val="0"/>
      <w:marRight w:val="0"/>
      <w:marTop w:val="0"/>
      <w:marBottom w:val="0"/>
      <w:divBdr>
        <w:top w:val="none" w:sz="0" w:space="0" w:color="auto"/>
        <w:left w:val="none" w:sz="0" w:space="0" w:color="auto"/>
        <w:bottom w:val="none" w:sz="0" w:space="0" w:color="auto"/>
        <w:right w:val="none" w:sz="0" w:space="0" w:color="auto"/>
      </w:divBdr>
    </w:div>
    <w:div w:id="1545018509">
      <w:bodyDiv w:val="1"/>
      <w:marLeft w:val="0"/>
      <w:marRight w:val="0"/>
      <w:marTop w:val="0"/>
      <w:marBottom w:val="0"/>
      <w:divBdr>
        <w:top w:val="none" w:sz="0" w:space="0" w:color="auto"/>
        <w:left w:val="none" w:sz="0" w:space="0" w:color="auto"/>
        <w:bottom w:val="none" w:sz="0" w:space="0" w:color="auto"/>
        <w:right w:val="none" w:sz="0" w:space="0" w:color="auto"/>
      </w:divBdr>
    </w:div>
    <w:div w:id="1546717911">
      <w:bodyDiv w:val="1"/>
      <w:marLeft w:val="0"/>
      <w:marRight w:val="0"/>
      <w:marTop w:val="0"/>
      <w:marBottom w:val="0"/>
      <w:divBdr>
        <w:top w:val="none" w:sz="0" w:space="0" w:color="auto"/>
        <w:left w:val="none" w:sz="0" w:space="0" w:color="auto"/>
        <w:bottom w:val="none" w:sz="0" w:space="0" w:color="auto"/>
        <w:right w:val="none" w:sz="0" w:space="0" w:color="auto"/>
      </w:divBdr>
    </w:div>
    <w:div w:id="1550267611">
      <w:bodyDiv w:val="1"/>
      <w:marLeft w:val="0"/>
      <w:marRight w:val="0"/>
      <w:marTop w:val="0"/>
      <w:marBottom w:val="0"/>
      <w:divBdr>
        <w:top w:val="none" w:sz="0" w:space="0" w:color="auto"/>
        <w:left w:val="none" w:sz="0" w:space="0" w:color="auto"/>
        <w:bottom w:val="none" w:sz="0" w:space="0" w:color="auto"/>
        <w:right w:val="none" w:sz="0" w:space="0" w:color="auto"/>
      </w:divBdr>
    </w:div>
    <w:div w:id="1551263628">
      <w:bodyDiv w:val="1"/>
      <w:marLeft w:val="0"/>
      <w:marRight w:val="0"/>
      <w:marTop w:val="0"/>
      <w:marBottom w:val="0"/>
      <w:divBdr>
        <w:top w:val="none" w:sz="0" w:space="0" w:color="auto"/>
        <w:left w:val="none" w:sz="0" w:space="0" w:color="auto"/>
        <w:bottom w:val="none" w:sz="0" w:space="0" w:color="auto"/>
        <w:right w:val="none" w:sz="0" w:space="0" w:color="auto"/>
      </w:divBdr>
    </w:div>
    <w:div w:id="1552383089">
      <w:bodyDiv w:val="1"/>
      <w:marLeft w:val="0"/>
      <w:marRight w:val="0"/>
      <w:marTop w:val="0"/>
      <w:marBottom w:val="0"/>
      <w:divBdr>
        <w:top w:val="none" w:sz="0" w:space="0" w:color="auto"/>
        <w:left w:val="none" w:sz="0" w:space="0" w:color="auto"/>
        <w:bottom w:val="none" w:sz="0" w:space="0" w:color="auto"/>
        <w:right w:val="none" w:sz="0" w:space="0" w:color="auto"/>
      </w:divBdr>
    </w:div>
    <w:div w:id="1553344013">
      <w:bodyDiv w:val="1"/>
      <w:marLeft w:val="0"/>
      <w:marRight w:val="0"/>
      <w:marTop w:val="0"/>
      <w:marBottom w:val="0"/>
      <w:divBdr>
        <w:top w:val="none" w:sz="0" w:space="0" w:color="auto"/>
        <w:left w:val="none" w:sz="0" w:space="0" w:color="auto"/>
        <w:bottom w:val="none" w:sz="0" w:space="0" w:color="auto"/>
        <w:right w:val="none" w:sz="0" w:space="0" w:color="auto"/>
      </w:divBdr>
    </w:div>
    <w:div w:id="1556238656">
      <w:bodyDiv w:val="1"/>
      <w:marLeft w:val="0"/>
      <w:marRight w:val="0"/>
      <w:marTop w:val="0"/>
      <w:marBottom w:val="0"/>
      <w:divBdr>
        <w:top w:val="none" w:sz="0" w:space="0" w:color="auto"/>
        <w:left w:val="none" w:sz="0" w:space="0" w:color="auto"/>
        <w:bottom w:val="none" w:sz="0" w:space="0" w:color="auto"/>
        <w:right w:val="none" w:sz="0" w:space="0" w:color="auto"/>
      </w:divBdr>
    </w:div>
    <w:div w:id="1560675523">
      <w:bodyDiv w:val="1"/>
      <w:marLeft w:val="0"/>
      <w:marRight w:val="0"/>
      <w:marTop w:val="0"/>
      <w:marBottom w:val="0"/>
      <w:divBdr>
        <w:top w:val="none" w:sz="0" w:space="0" w:color="auto"/>
        <w:left w:val="none" w:sz="0" w:space="0" w:color="auto"/>
        <w:bottom w:val="none" w:sz="0" w:space="0" w:color="auto"/>
        <w:right w:val="none" w:sz="0" w:space="0" w:color="auto"/>
      </w:divBdr>
    </w:div>
    <w:div w:id="1561133468">
      <w:bodyDiv w:val="1"/>
      <w:marLeft w:val="0"/>
      <w:marRight w:val="0"/>
      <w:marTop w:val="0"/>
      <w:marBottom w:val="0"/>
      <w:divBdr>
        <w:top w:val="none" w:sz="0" w:space="0" w:color="auto"/>
        <w:left w:val="none" w:sz="0" w:space="0" w:color="auto"/>
        <w:bottom w:val="none" w:sz="0" w:space="0" w:color="auto"/>
        <w:right w:val="none" w:sz="0" w:space="0" w:color="auto"/>
      </w:divBdr>
    </w:div>
    <w:div w:id="1564104156">
      <w:bodyDiv w:val="1"/>
      <w:marLeft w:val="0"/>
      <w:marRight w:val="0"/>
      <w:marTop w:val="0"/>
      <w:marBottom w:val="0"/>
      <w:divBdr>
        <w:top w:val="none" w:sz="0" w:space="0" w:color="auto"/>
        <w:left w:val="none" w:sz="0" w:space="0" w:color="auto"/>
        <w:bottom w:val="none" w:sz="0" w:space="0" w:color="auto"/>
        <w:right w:val="none" w:sz="0" w:space="0" w:color="auto"/>
      </w:divBdr>
    </w:div>
    <w:div w:id="1565070113">
      <w:bodyDiv w:val="1"/>
      <w:marLeft w:val="0"/>
      <w:marRight w:val="0"/>
      <w:marTop w:val="0"/>
      <w:marBottom w:val="0"/>
      <w:divBdr>
        <w:top w:val="none" w:sz="0" w:space="0" w:color="auto"/>
        <w:left w:val="none" w:sz="0" w:space="0" w:color="auto"/>
        <w:bottom w:val="none" w:sz="0" w:space="0" w:color="auto"/>
        <w:right w:val="none" w:sz="0" w:space="0" w:color="auto"/>
      </w:divBdr>
    </w:div>
    <w:div w:id="1565136675">
      <w:bodyDiv w:val="1"/>
      <w:marLeft w:val="0"/>
      <w:marRight w:val="0"/>
      <w:marTop w:val="0"/>
      <w:marBottom w:val="0"/>
      <w:divBdr>
        <w:top w:val="none" w:sz="0" w:space="0" w:color="auto"/>
        <w:left w:val="none" w:sz="0" w:space="0" w:color="auto"/>
        <w:bottom w:val="none" w:sz="0" w:space="0" w:color="auto"/>
        <w:right w:val="none" w:sz="0" w:space="0" w:color="auto"/>
      </w:divBdr>
    </w:div>
    <w:div w:id="1565682758">
      <w:bodyDiv w:val="1"/>
      <w:marLeft w:val="0"/>
      <w:marRight w:val="0"/>
      <w:marTop w:val="0"/>
      <w:marBottom w:val="0"/>
      <w:divBdr>
        <w:top w:val="none" w:sz="0" w:space="0" w:color="auto"/>
        <w:left w:val="none" w:sz="0" w:space="0" w:color="auto"/>
        <w:bottom w:val="none" w:sz="0" w:space="0" w:color="auto"/>
        <w:right w:val="none" w:sz="0" w:space="0" w:color="auto"/>
      </w:divBdr>
    </w:div>
    <w:div w:id="1566835591">
      <w:bodyDiv w:val="1"/>
      <w:marLeft w:val="0"/>
      <w:marRight w:val="0"/>
      <w:marTop w:val="0"/>
      <w:marBottom w:val="0"/>
      <w:divBdr>
        <w:top w:val="none" w:sz="0" w:space="0" w:color="auto"/>
        <w:left w:val="none" w:sz="0" w:space="0" w:color="auto"/>
        <w:bottom w:val="none" w:sz="0" w:space="0" w:color="auto"/>
        <w:right w:val="none" w:sz="0" w:space="0" w:color="auto"/>
      </w:divBdr>
    </w:div>
    <w:div w:id="1566988641">
      <w:bodyDiv w:val="1"/>
      <w:marLeft w:val="0"/>
      <w:marRight w:val="0"/>
      <w:marTop w:val="0"/>
      <w:marBottom w:val="0"/>
      <w:divBdr>
        <w:top w:val="none" w:sz="0" w:space="0" w:color="auto"/>
        <w:left w:val="none" w:sz="0" w:space="0" w:color="auto"/>
        <w:bottom w:val="none" w:sz="0" w:space="0" w:color="auto"/>
        <w:right w:val="none" w:sz="0" w:space="0" w:color="auto"/>
      </w:divBdr>
    </w:div>
    <w:div w:id="1568346540">
      <w:bodyDiv w:val="1"/>
      <w:marLeft w:val="0"/>
      <w:marRight w:val="0"/>
      <w:marTop w:val="0"/>
      <w:marBottom w:val="0"/>
      <w:divBdr>
        <w:top w:val="none" w:sz="0" w:space="0" w:color="auto"/>
        <w:left w:val="none" w:sz="0" w:space="0" w:color="auto"/>
        <w:bottom w:val="none" w:sz="0" w:space="0" w:color="auto"/>
        <w:right w:val="none" w:sz="0" w:space="0" w:color="auto"/>
      </w:divBdr>
    </w:div>
    <w:div w:id="1570000063">
      <w:bodyDiv w:val="1"/>
      <w:marLeft w:val="0"/>
      <w:marRight w:val="0"/>
      <w:marTop w:val="0"/>
      <w:marBottom w:val="0"/>
      <w:divBdr>
        <w:top w:val="none" w:sz="0" w:space="0" w:color="auto"/>
        <w:left w:val="none" w:sz="0" w:space="0" w:color="auto"/>
        <w:bottom w:val="none" w:sz="0" w:space="0" w:color="auto"/>
        <w:right w:val="none" w:sz="0" w:space="0" w:color="auto"/>
      </w:divBdr>
    </w:div>
    <w:div w:id="1577668580">
      <w:bodyDiv w:val="1"/>
      <w:marLeft w:val="0"/>
      <w:marRight w:val="0"/>
      <w:marTop w:val="0"/>
      <w:marBottom w:val="0"/>
      <w:divBdr>
        <w:top w:val="none" w:sz="0" w:space="0" w:color="auto"/>
        <w:left w:val="none" w:sz="0" w:space="0" w:color="auto"/>
        <w:bottom w:val="none" w:sz="0" w:space="0" w:color="auto"/>
        <w:right w:val="none" w:sz="0" w:space="0" w:color="auto"/>
      </w:divBdr>
    </w:div>
    <w:div w:id="1581065635">
      <w:bodyDiv w:val="1"/>
      <w:marLeft w:val="0"/>
      <w:marRight w:val="0"/>
      <w:marTop w:val="0"/>
      <w:marBottom w:val="0"/>
      <w:divBdr>
        <w:top w:val="none" w:sz="0" w:space="0" w:color="auto"/>
        <w:left w:val="none" w:sz="0" w:space="0" w:color="auto"/>
        <w:bottom w:val="none" w:sz="0" w:space="0" w:color="auto"/>
        <w:right w:val="none" w:sz="0" w:space="0" w:color="auto"/>
      </w:divBdr>
    </w:div>
    <w:div w:id="1581792928">
      <w:bodyDiv w:val="1"/>
      <w:marLeft w:val="0"/>
      <w:marRight w:val="0"/>
      <w:marTop w:val="0"/>
      <w:marBottom w:val="0"/>
      <w:divBdr>
        <w:top w:val="none" w:sz="0" w:space="0" w:color="auto"/>
        <w:left w:val="none" w:sz="0" w:space="0" w:color="auto"/>
        <w:bottom w:val="none" w:sz="0" w:space="0" w:color="auto"/>
        <w:right w:val="none" w:sz="0" w:space="0" w:color="auto"/>
      </w:divBdr>
    </w:div>
    <w:div w:id="1588612855">
      <w:bodyDiv w:val="1"/>
      <w:marLeft w:val="0"/>
      <w:marRight w:val="0"/>
      <w:marTop w:val="0"/>
      <w:marBottom w:val="0"/>
      <w:divBdr>
        <w:top w:val="none" w:sz="0" w:space="0" w:color="auto"/>
        <w:left w:val="none" w:sz="0" w:space="0" w:color="auto"/>
        <w:bottom w:val="none" w:sz="0" w:space="0" w:color="auto"/>
        <w:right w:val="none" w:sz="0" w:space="0" w:color="auto"/>
      </w:divBdr>
    </w:div>
    <w:div w:id="1588802929">
      <w:bodyDiv w:val="1"/>
      <w:marLeft w:val="0"/>
      <w:marRight w:val="0"/>
      <w:marTop w:val="0"/>
      <w:marBottom w:val="0"/>
      <w:divBdr>
        <w:top w:val="none" w:sz="0" w:space="0" w:color="auto"/>
        <w:left w:val="none" w:sz="0" w:space="0" w:color="auto"/>
        <w:bottom w:val="none" w:sz="0" w:space="0" w:color="auto"/>
        <w:right w:val="none" w:sz="0" w:space="0" w:color="auto"/>
      </w:divBdr>
    </w:div>
    <w:div w:id="1591698564">
      <w:bodyDiv w:val="1"/>
      <w:marLeft w:val="0"/>
      <w:marRight w:val="0"/>
      <w:marTop w:val="0"/>
      <w:marBottom w:val="0"/>
      <w:divBdr>
        <w:top w:val="none" w:sz="0" w:space="0" w:color="auto"/>
        <w:left w:val="none" w:sz="0" w:space="0" w:color="auto"/>
        <w:bottom w:val="none" w:sz="0" w:space="0" w:color="auto"/>
        <w:right w:val="none" w:sz="0" w:space="0" w:color="auto"/>
      </w:divBdr>
    </w:div>
    <w:div w:id="1593590392">
      <w:bodyDiv w:val="1"/>
      <w:marLeft w:val="0"/>
      <w:marRight w:val="0"/>
      <w:marTop w:val="0"/>
      <w:marBottom w:val="0"/>
      <w:divBdr>
        <w:top w:val="none" w:sz="0" w:space="0" w:color="auto"/>
        <w:left w:val="none" w:sz="0" w:space="0" w:color="auto"/>
        <w:bottom w:val="none" w:sz="0" w:space="0" w:color="auto"/>
        <w:right w:val="none" w:sz="0" w:space="0" w:color="auto"/>
      </w:divBdr>
    </w:div>
    <w:div w:id="1594584237">
      <w:bodyDiv w:val="1"/>
      <w:marLeft w:val="0"/>
      <w:marRight w:val="0"/>
      <w:marTop w:val="0"/>
      <w:marBottom w:val="0"/>
      <w:divBdr>
        <w:top w:val="none" w:sz="0" w:space="0" w:color="auto"/>
        <w:left w:val="none" w:sz="0" w:space="0" w:color="auto"/>
        <w:bottom w:val="none" w:sz="0" w:space="0" w:color="auto"/>
        <w:right w:val="none" w:sz="0" w:space="0" w:color="auto"/>
      </w:divBdr>
    </w:div>
    <w:div w:id="1597903737">
      <w:bodyDiv w:val="1"/>
      <w:marLeft w:val="0"/>
      <w:marRight w:val="0"/>
      <w:marTop w:val="0"/>
      <w:marBottom w:val="0"/>
      <w:divBdr>
        <w:top w:val="none" w:sz="0" w:space="0" w:color="auto"/>
        <w:left w:val="none" w:sz="0" w:space="0" w:color="auto"/>
        <w:bottom w:val="none" w:sz="0" w:space="0" w:color="auto"/>
        <w:right w:val="none" w:sz="0" w:space="0" w:color="auto"/>
      </w:divBdr>
    </w:div>
    <w:div w:id="1603537809">
      <w:bodyDiv w:val="1"/>
      <w:marLeft w:val="0"/>
      <w:marRight w:val="0"/>
      <w:marTop w:val="0"/>
      <w:marBottom w:val="0"/>
      <w:divBdr>
        <w:top w:val="none" w:sz="0" w:space="0" w:color="auto"/>
        <w:left w:val="none" w:sz="0" w:space="0" w:color="auto"/>
        <w:bottom w:val="none" w:sz="0" w:space="0" w:color="auto"/>
        <w:right w:val="none" w:sz="0" w:space="0" w:color="auto"/>
      </w:divBdr>
    </w:div>
    <w:div w:id="1607155630">
      <w:bodyDiv w:val="1"/>
      <w:marLeft w:val="0"/>
      <w:marRight w:val="0"/>
      <w:marTop w:val="0"/>
      <w:marBottom w:val="0"/>
      <w:divBdr>
        <w:top w:val="none" w:sz="0" w:space="0" w:color="auto"/>
        <w:left w:val="none" w:sz="0" w:space="0" w:color="auto"/>
        <w:bottom w:val="none" w:sz="0" w:space="0" w:color="auto"/>
        <w:right w:val="none" w:sz="0" w:space="0" w:color="auto"/>
      </w:divBdr>
    </w:div>
    <w:div w:id="1608125470">
      <w:bodyDiv w:val="1"/>
      <w:marLeft w:val="0"/>
      <w:marRight w:val="0"/>
      <w:marTop w:val="0"/>
      <w:marBottom w:val="0"/>
      <w:divBdr>
        <w:top w:val="none" w:sz="0" w:space="0" w:color="auto"/>
        <w:left w:val="none" w:sz="0" w:space="0" w:color="auto"/>
        <w:bottom w:val="none" w:sz="0" w:space="0" w:color="auto"/>
        <w:right w:val="none" w:sz="0" w:space="0" w:color="auto"/>
      </w:divBdr>
    </w:div>
    <w:div w:id="1609389508">
      <w:bodyDiv w:val="1"/>
      <w:marLeft w:val="0"/>
      <w:marRight w:val="0"/>
      <w:marTop w:val="0"/>
      <w:marBottom w:val="0"/>
      <w:divBdr>
        <w:top w:val="none" w:sz="0" w:space="0" w:color="auto"/>
        <w:left w:val="none" w:sz="0" w:space="0" w:color="auto"/>
        <w:bottom w:val="none" w:sz="0" w:space="0" w:color="auto"/>
        <w:right w:val="none" w:sz="0" w:space="0" w:color="auto"/>
      </w:divBdr>
    </w:div>
    <w:div w:id="1618218552">
      <w:bodyDiv w:val="1"/>
      <w:marLeft w:val="0"/>
      <w:marRight w:val="0"/>
      <w:marTop w:val="0"/>
      <w:marBottom w:val="0"/>
      <w:divBdr>
        <w:top w:val="none" w:sz="0" w:space="0" w:color="auto"/>
        <w:left w:val="none" w:sz="0" w:space="0" w:color="auto"/>
        <w:bottom w:val="none" w:sz="0" w:space="0" w:color="auto"/>
        <w:right w:val="none" w:sz="0" w:space="0" w:color="auto"/>
      </w:divBdr>
    </w:div>
    <w:div w:id="1619674965">
      <w:bodyDiv w:val="1"/>
      <w:marLeft w:val="0"/>
      <w:marRight w:val="0"/>
      <w:marTop w:val="0"/>
      <w:marBottom w:val="0"/>
      <w:divBdr>
        <w:top w:val="none" w:sz="0" w:space="0" w:color="auto"/>
        <w:left w:val="none" w:sz="0" w:space="0" w:color="auto"/>
        <w:bottom w:val="none" w:sz="0" w:space="0" w:color="auto"/>
        <w:right w:val="none" w:sz="0" w:space="0" w:color="auto"/>
      </w:divBdr>
    </w:div>
    <w:div w:id="1625890534">
      <w:bodyDiv w:val="1"/>
      <w:marLeft w:val="0"/>
      <w:marRight w:val="0"/>
      <w:marTop w:val="0"/>
      <w:marBottom w:val="0"/>
      <w:divBdr>
        <w:top w:val="none" w:sz="0" w:space="0" w:color="auto"/>
        <w:left w:val="none" w:sz="0" w:space="0" w:color="auto"/>
        <w:bottom w:val="none" w:sz="0" w:space="0" w:color="auto"/>
        <w:right w:val="none" w:sz="0" w:space="0" w:color="auto"/>
      </w:divBdr>
    </w:div>
    <w:div w:id="1631786487">
      <w:bodyDiv w:val="1"/>
      <w:marLeft w:val="0"/>
      <w:marRight w:val="0"/>
      <w:marTop w:val="0"/>
      <w:marBottom w:val="0"/>
      <w:divBdr>
        <w:top w:val="none" w:sz="0" w:space="0" w:color="auto"/>
        <w:left w:val="none" w:sz="0" w:space="0" w:color="auto"/>
        <w:bottom w:val="none" w:sz="0" w:space="0" w:color="auto"/>
        <w:right w:val="none" w:sz="0" w:space="0" w:color="auto"/>
      </w:divBdr>
    </w:div>
    <w:div w:id="1636908499">
      <w:bodyDiv w:val="1"/>
      <w:marLeft w:val="0"/>
      <w:marRight w:val="0"/>
      <w:marTop w:val="0"/>
      <w:marBottom w:val="0"/>
      <w:divBdr>
        <w:top w:val="none" w:sz="0" w:space="0" w:color="auto"/>
        <w:left w:val="none" w:sz="0" w:space="0" w:color="auto"/>
        <w:bottom w:val="none" w:sz="0" w:space="0" w:color="auto"/>
        <w:right w:val="none" w:sz="0" w:space="0" w:color="auto"/>
      </w:divBdr>
    </w:div>
    <w:div w:id="1637028898">
      <w:bodyDiv w:val="1"/>
      <w:marLeft w:val="0"/>
      <w:marRight w:val="0"/>
      <w:marTop w:val="0"/>
      <w:marBottom w:val="0"/>
      <w:divBdr>
        <w:top w:val="none" w:sz="0" w:space="0" w:color="auto"/>
        <w:left w:val="none" w:sz="0" w:space="0" w:color="auto"/>
        <w:bottom w:val="none" w:sz="0" w:space="0" w:color="auto"/>
        <w:right w:val="none" w:sz="0" w:space="0" w:color="auto"/>
      </w:divBdr>
    </w:div>
    <w:div w:id="1638099991">
      <w:bodyDiv w:val="1"/>
      <w:marLeft w:val="0"/>
      <w:marRight w:val="0"/>
      <w:marTop w:val="0"/>
      <w:marBottom w:val="0"/>
      <w:divBdr>
        <w:top w:val="none" w:sz="0" w:space="0" w:color="auto"/>
        <w:left w:val="none" w:sz="0" w:space="0" w:color="auto"/>
        <w:bottom w:val="none" w:sz="0" w:space="0" w:color="auto"/>
        <w:right w:val="none" w:sz="0" w:space="0" w:color="auto"/>
      </w:divBdr>
    </w:div>
    <w:div w:id="1638562707">
      <w:bodyDiv w:val="1"/>
      <w:marLeft w:val="0"/>
      <w:marRight w:val="0"/>
      <w:marTop w:val="0"/>
      <w:marBottom w:val="0"/>
      <w:divBdr>
        <w:top w:val="none" w:sz="0" w:space="0" w:color="auto"/>
        <w:left w:val="none" w:sz="0" w:space="0" w:color="auto"/>
        <w:bottom w:val="none" w:sz="0" w:space="0" w:color="auto"/>
        <w:right w:val="none" w:sz="0" w:space="0" w:color="auto"/>
      </w:divBdr>
    </w:div>
    <w:div w:id="1642734505">
      <w:bodyDiv w:val="1"/>
      <w:marLeft w:val="0"/>
      <w:marRight w:val="0"/>
      <w:marTop w:val="0"/>
      <w:marBottom w:val="0"/>
      <w:divBdr>
        <w:top w:val="none" w:sz="0" w:space="0" w:color="auto"/>
        <w:left w:val="none" w:sz="0" w:space="0" w:color="auto"/>
        <w:bottom w:val="none" w:sz="0" w:space="0" w:color="auto"/>
        <w:right w:val="none" w:sz="0" w:space="0" w:color="auto"/>
      </w:divBdr>
    </w:div>
    <w:div w:id="1645889000">
      <w:bodyDiv w:val="1"/>
      <w:marLeft w:val="0"/>
      <w:marRight w:val="0"/>
      <w:marTop w:val="0"/>
      <w:marBottom w:val="0"/>
      <w:divBdr>
        <w:top w:val="none" w:sz="0" w:space="0" w:color="auto"/>
        <w:left w:val="none" w:sz="0" w:space="0" w:color="auto"/>
        <w:bottom w:val="none" w:sz="0" w:space="0" w:color="auto"/>
        <w:right w:val="none" w:sz="0" w:space="0" w:color="auto"/>
      </w:divBdr>
    </w:div>
    <w:div w:id="1649017652">
      <w:bodyDiv w:val="1"/>
      <w:marLeft w:val="0"/>
      <w:marRight w:val="0"/>
      <w:marTop w:val="0"/>
      <w:marBottom w:val="0"/>
      <w:divBdr>
        <w:top w:val="none" w:sz="0" w:space="0" w:color="auto"/>
        <w:left w:val="none" w:sz="0" w:space="0" w:color="auto"/>
        <w:bottom w:val="none" w:sz="0" w:space="0" w:color="auto"/>
        <w:right w:val="none" w:sz="0" w:space="0" w:color="auto"/>
      </w:divBdr>
    </w:div>
    <w:div w:id="1651328503">
      <w:bodyDiv w:val="1"/>
      <w:marLeft w:val="0"/>
      <w:marRight w:val="0"/>
      <w:marTop w:val="0"/>
      <w:marBottom w:val="0"/>
      <w:divBdr>
        <w:top w:val="none" w:sz="0" w:space="0" w:color="auto"/>
        <w:left w:val="none" w:sz="0" w:space="0" w:color="auto"/>
        <w:bottom w:val="none" w:sz="0" w:space="0" w:color="auto"/>
        <w:right w:val="none" w:sz="0" w:space="0" w:color="auto"/>
      </w:divBdr>
    </w:div>
    <w:div w:id="1654793482">
      <w:bodyDiv w:val="1"/>
      <w:marLeft w:val="0"/>
      <w:marRight w:val="0"/>
      <w:marTop w:val="0"/>
      <w:marBottom w:val="0"/>
      <w:divBdr>
        <w:top w:val="none" w:sz="0" w:space="0" w:color="auto"/>
        <w:left w:val="none" w:sz="0" w:space="0" w:color="auto"/>
        <w:bottom w:val="none" w:sz="0" w:space="0" w:color="auto"/>
        <w:right w:val="none" w:sz="0" w:space="0" w:color="auto"/>
      </w:divBdr>
    </w:div>
    <w:div w:id="1654873167">
      <w:bodyDiv w:val="1"/>
      <w:marLeft w:val="0"/>
      <w:marRight w:val="0"/>
      <w:marTop w:val="0"/>
      <w:marBottom w:val="0"/>
      <w:divBdr>
        <w:top w:val="none" w:sz="0" w:space="0" w:color="auto"/>
        <w:left w:val="none" w:sz="0" w:space="0" w:color="auto"/>
        <w:bottom w:val="none" w:sz="0" w:space="0" w:color="auto"/>
        <w:right w:val="none" w:sz="0" w:space="0" w:color="auto"/>
      </w:divBdr>
    </w:div>
    <w:div w:id="1656378930">
      <w:bodyDiv w:val="1"/>
      <w:marLeft w:val="0"/>
      <w:marRight w:val="0"/>
      <w:marTop w:val="0"/>
      <w:marBottom w:val="0"/>
      <w:divBdr>
        <w:top w:val="none" w:sz="0" w:space="0" w:color="auto"/>
        <w:left w:val="none" w:sz="0" w:space="0" w:color="auto"/>
        <w:bottom w:val="none" w:sz="0" w:space="0" w:color="auto"/>
        <w:right w:val="none" w:sz="0" w:space="0" w:color="auto"/>
      </w:divBdr>
    </w:div>
    <w:div w:id="1660647653">
      <w:bodyDiv w:val="1"/>
      <w:marLeft w:val="0"/>
      <w:marRight w:val="0"/>
      <w:marTop w:val="0"/>
      <w:marBottom w:val="0"/>
      <w:divBdr>
        <w:top w:val="none" w:sz="0" w:space="0" w:color="auto"/>
        <w:left w:val="none" w:sz="0" w:space="0" w:color="auto"/>
        <w:bottom w:val="none" w:sz="0" w:space="0" w:color="auto"/>
        <w:right w:val="none" w:sz="0" w:space="0" w:color="auto"/>
      </w:divBdr>
    </w:div>
    <w:div w:id="1662543627">
      <w:bodyDiv w:val="1"/>
      <w:marLeft w:val="0"/>
      <w:marRight w:val="0"/>
      <w:marTop w:val="0"/>
      <w:marBottom w:val="0"/>
      <w:divBdr>
        <w:top w:val="none" w:sz="0" w:space="0" w:color="auto"/>
        <w:left w:val="none" w:sz="0" w:space="0" w:color="auto"/>
        <w:bottom w:val="none" w:sz="0" w:space="0" w:color="auto"/>
        <w:right w:val="none" w:sz="0" w:space="0" w:color="auto"/>
      </w:divBdr>
    </w:div>
    <w:div w:id="1665158113">
      <w:bodyDiv w:val="1"/>
      <w:marLeft w:val="0"/>
      <w:marRight w:val="0"/>
      <w:marTop w:val="0"/>
      <w:marBottom w:val="0"/>
      <w:divBdr>
        <w:top w:val="none" w:sz="0" w:space="0" w:color="auto"/>
        <w:left w:val="none" w:sz="0" w:space="0" w:color="auto"/>
        <w:bottom w:val="none" w:sz="0" w:space="0" w:color="auto"/>
        <w:right w:val="none" w:sz="0" w:space="0" w:color="auto"/>
      </w:divBdr>
    </w:div>
    <w:div w:id="1665162975">
      <w:bodyDiv w:val="1"/>
      <w:marLeft w:val="0"/>
      <w:marRight w:val="0"/>
      <w:marTop w:val="0"/>
      <w:marBottom w:val="0"/>
      <w:divBdr>
        <w:top w:val="none" w:sz="0" w:space="0" w:color="auto"/>
        <w:left w:val="none" w:sz="0" w:space="0" w:color="auto"/>
        <w:bottom w:val="none" w:sz="0" w:space="0" w:color="auto"/>
        <w:right w:val="none" w:sz="0" w:space="0" w:color="auto"/>
      </w:divBdr>
    </w:div>
    <w:div w:id="1668553421">
      <w:bodyDiv w:val="1"/>
      <w:marLeft w:val="0"/>
      <w:marRight w:val="0"/>
      <w:marTop w:val="0"/>
      <w:marBottom w:val="0"/>
      <w:divBdr>
        <w:top w:val="none" w:sz="0" w:space="0" w:color="auto"/>
        <w:left w:val="none" w:sz="0" w:space="0" w:color="auto"/>
        <w:bottom w:val="none" w:sz="0" w:space="0" w:color="auto"/>
        <w:right w:val="none" w:sz="0" w:space="0" w:color="auto"/>
      </w:divBdr>
    </w:div>
    <w:div w:id="1669286294">
      <w:bodyDiv w:val="1"/>
      <w:marLeft w:val="0"/>
      <w:marRight w:val="0"/>
      <w:marTop w:val="0"/>
      <w:marBottom w:val="0"/>
      <w:divBdr>
        <w:top w:val="none" w:sz="0" w:space="0" w:color="auto"/>
        <w:left w:val="none" w:sz="0" w:space="0" w:color="auto"/>
        <w:bottom w:val="none" w:sz="0" w:space="0" w:color="auto"/>
        <w:right w:val="none" w:sz="0" w:space="0" w:color="auto"/>
      </w:divBdr>
    </w:div>
    <w:div w:id="1669595724">
      <w:bodyDiv w:val="1"/>
      <w:marLeft w:val="0"/>
      <w:marRight w:val="0"/>
      <w:marTop w:val="0"/>
      <w:marBottom w:val="0"/>
      <w:divBdr>
        <w:top w:val="none" w:sz="0" w:space="0" w:color="auto"/>
        <w:left w:val="none" w:sz="0" w:space="0" w:color="auto"/>
        <w:bottom w:val="none" w:sz="0" w:space="0" w:color="auto"/>
        <w:right w:val="none" w:sz="0" w:space="0" w:color="auto"/>
      </w:divBdr>
    </w:div>
    <w:div w:id="1677027075">
      <w:bodyDiv w:val="1"/>
      <w:marLeft w:val="0"/>
      <w:marRight w:val="0"/>
      <w:marTop w:val="0"/>
      <w:marBottom w:val="0"/>
      <w:divBdr>
        <w:top w:val="none" w:sz="0" w:space="0" w:color="auto"/>
        <w:left w:val="none" w:sz="0" w:space="0" w:color="auto"/>
        <w:bottom w:val="none" w:sz="0" w:space="0" w:color="auto"/>
        <w:right w:val="none" w:sz="0" w:space="0" w:color="auto"/>
      </w:divBdr>
    </w:div>
    <w:div w:id="1679040938">
      <w:bodyDiv w:val="1"/>
      <w:marLeft w:val="0"/>
      <w:marRight w:val="0"/>
      <w:marTop w:val="0"/>
      <w:marBottom w:val="0"/>
      <w:divBdr>
        <w:top w:val="none" w:sz="0" w:space="0" w:color="auto"/>
        <w:left w:val="none" w:sz="0" w:space="0" w:color="auto"/>
        <w:bottom w:val="none" w:sz="0" w:space="0" w:color="auto"/>
        <w:right w:val="none" w:sz="0" w:space="0" w:color="auto"/>
      </w:divBdr>
    </w:div>
    <w:div w:id="1681467765">
      <w:bodyDiv w:val="1"/>
      <w:marLeft w:val="0"/>
      <w:marRight w:val="0"/>
      <w:marTop w:val="0"/>
      <w:marBottom w:val="0"/>
      <w:divBdr>
        <w:top w:val="none" w:sz="0" w:space="0" w:color="auto"/>
        <w:left w:val="none" w:sz="0" w:space="0" w:color="auto"/>
        <w:bottom w:val="none" w:sz="0" w:space="0" w:color="auto"/>
        <w:right w:val="none" w:sz="0" w:space="0" w:color="auto"/>
      </w:divBdr>
    </w:div>
    <w:div w:id="1686133801">
      <w:bodyDiv w:val="1"/>
      <w:marLeft w:val="0"/>
      <w:marRight w:val="0"/>
      <w:marTop w:val="0"/>
      <w:marBottom w:val="0"/>
      <w:divBdr>
        <w:top w:val="none" w:sz="0" w:space="0" w:color="auto"/>
        <w:left w:val="none" w:sz="0" w:space="0" w:color="auto"/>
        <w:bottom w:val="none" w:sz="0" w:space="0" w:color="auto"/>
        <w:right w:val="none" w:sz="0" w:space="0" w:color="auto"/>
      </w:divBdr>
    </w:div>
    <w:div w:id="1686398665">
      <w:bodyDiv w:val="1"/>
      <w:marLeft w:val="0"/>
      <w:marRight w:val="0"/>
      <w:marTop w:val="0"/>
      <w:marBottom w:val="0"/>
      <w:divBdr>
        <w:top w:val="none" w:sz="0" w:space="0" w:color="auto"/>
        <w:left w:val="none" w:sz="0" w:space="0" w:color="auto"/>
        <w:bottom w:val="none" w:sz="0" w:space="0" w:color="auto"/>
        <w:right w:val="none" w:sz="0" w:space="0" w:color="auto"/>
      </w:divBdr>
    </w:div>
    <w:div w:id="1694576321">
      <w:bodyDiv w:val="1"/>
      <w:marLeft w:val="0"/>
      <w:marRight w:val="0"/>
      <w:marTop w:val="0"/>
      <w:marBottom w:val="0"/>
      <w:divBdr>
        <w:top w:val="none" w:sz="0" w:space="0" w:color="auto"/>
        <w:left w:val="none" w:sz="0" w:space="0" w:color="auto"/>
        <w:bottom w:val="none" w:sz="0" w:space="0" w:color="auto"/>
        <w:right w:val="none" w:sz="0" w:space="0" w:color="auto"/>
      </w:divBdr>
    </w:div>
    <w:div w:id="1695038448">
      <w:bodyDiv w:val="1"/>
      <w:marLeft w:val="0"/>
      <w:marRight w:val="0"/>
      <w:marTop w:val="0"/>
      <w:marBottom w:val="0"/>
      <w:divBdr>
        <w:top w:val="none" w:sz="0" w:space="0" w:color="auto"/>
        <w:left w:val="none" w:sz="0" w:space="0" w:color="auto"/>
        <w:bottom w:val="none" w:sz="0" w:space="0" w:color="auto"/>
        <w:right w:val="none" w:sz="0" w:space="0" w:color="auto"/>
      </w:divBdr>
    </w:div>
    <w:div w:id="1698893636">
      <w:bodyDiv w:val="1"/>
      <w:marLeft w:val="0"/>
      <w:marRight w:val="0"/>
      <w:marTop w:val="0"/>
      <w:marBottom w:val="0"/>
      <w:divBdr>
        <w:top w:val="none" w:sz="0" w:space="0" w:color="auto"/>
        <w:left w:val="none" w:sz="0" w:space="0" w:color="auto"/>
        <w:bottom w:val="none" w:sz="0" w:space="0" w:color="auto"/>
        <w:right w:val="none" w:sz="0" w:space="0" w:color="auto"/>
      </w:divBdr>
    </w:div>
    <w:div w:id="1704863376">
      <w:bodyDiv w:val="1"/>
      <w:marLeft w:val="0"/>
      <w:marRight w:val="0"/>
      <w:marTop w:val="0"/>
      <w:marBottom w:val="0"/>
      <w:divBdr>
        <w:top w:val="none" w:sz="0" w:space="0" w:color="auto"/>
        <w:left w:val="none" w:sz="0" w:space="0" w:color="auto"/>
        <w:bottom w:val="none" w:sz="0" w:space="0" w:color="auto"/>
        <w:right w:val="none" w:sz="0" w:space="0" w:color="auto"/>
      </w:divBdr>
    </w:div>
    <w:div w:id="1705253705">
      <w:bodyDiv w:val="1"/>
      <w:marLeft w:val="0"/>
      <w:marRight w:val="0"/>
      <w:marTop w:val="0"/>
      <w:marBottom w:val="0"/>
      <w:divBdr>
        <w:top w:val="none" w:sz="0" w:space="0" w:color="auto"/>
        <w:left w:val="none" w:sz="0" w:space="0" w:color="auto"/>
        <w:bottom w:val="none" w:sz="0" w:space="0" w:color="auto"/>
        <w:right w:val="none" w:sz="0" w:space="0" w:color="auto"/>
      </w:divBdr>
    </w:div>
    <w:div w:id="1706057416">
      <w:bodyDiv w:val="1"/>
      <w:marLeft w:val="0"/>
      <w:marRight w:val="0"/>
      <w:marTop w:val="0"/>
      <w:marBottom w:val="0"/>
      <w:divBdr>
        <w:top w:val="none" w:sz="0" w:space="0" w:color="auto"/>
        <w:left w:val="none" w:sz="0" w:space="0" w:color="auto"/>
        <w:bottom w:val="none" w:sz="0" w:space="0" w:color="auto"/>
        <w:right w:val="none" w:sz="0" w:space="0" w:color="auto"/>
      </w:divBdr>
    </w:div>
    <w:div w:id="1706326737">
      <w:bodyDiv w:val="1"/>
      <w:marLeft w:val="0"/>
      <w:marRight w:val="0"/>
      <w:marTop w:val="0"/>
      <w:marBottom w:val="0"/>
      <w:divBdr>
        <w:top w:val="none" w:sz="0" w:space="0" w:color="auto"/>
        <w:left w:val="none" w:sz="0" w:space="0" w:color="auto"/>
        <w:bottom w:val="none" w:sz="0" w:space="0" w:color="auto"/>
        <w:right w:val="none" w:sz="0" w:space="0" w:color="auto"/>
      </w:divBdr>
    </w:div>
    <w:div w:id="1706566274">
      <w:bodyDiv w:val="1"/>
      <w:marLeft w:val="0"/>
      <w:marRight w:val="0"/>
      <w:marTop w:val="0"/>
      <w:marBottom w:val="0"/>
      <w:divBdr>
        <w:top w:val="none" w:sz="0" w:space="0" w:color="auto"/>
        <w:left w:val="none" w:sz="0" w:space="0" w:color="auto"/>
        <w:bottom w:val="none" w:sz="0" w:space="0" w:color="auto"/>
        <w:right w:val="none" w:sz="0" w:space="0" w:color="auto"/>
      </w:divBdr>
    </w:div>
    <w:div w:id="1709257995">
      <w:bodyDiv w:val="1"/>
      <w:marLeft w:val="0"/>
      <w:marRight w:val="0"/>
      <w:marTop w:val="0"/>
      <w:marBottom w:val="0"/>
      <w:divBdr>
        <w:top w:val="none" w:sz="0" w:space="0" w:color="auto"/>
        <w:left w:val="none" w:sz="0" w:space="0" w:color="auto"/>
        <w:bottom w:val="none" w:sz="0" w:space="0" w:color="auto"/>
        <w:right w:val="none" w:sz="0" w:space="0" w:color="auto"/>
      </w:divBdr>
    </w:div>
    <w:div w:id="1713994982">
      <w:bodyDiv w:val="1"/>
      <w:marLeft w:val="0"/>
      <w:marRight w:val="0"/>
      <w:marTop w:val="0"/>
      <w:marBottom w:val="0"/>
      <w:divBdr>
        <w:top w:val="none" w:sz="0" w:space="0" w:color="auto"/>
        <w:left w:val="none" w:sz="0" w:space="0" w:color="auto"/>
        <w:bottom w:val="none" w:sz="0" w:space="0" w:color="auto"/>
        <w:right w:val="none" w:sz="0" w:space="0" w:color="auto"/>
      </w:divBdr>
    </w:div>
    <w:div w:id="1714160667">
      <w:bodyDiv w:val="1"/>
      <w:marLeft w:val="0"/>
      <w:marRight w:val="0"/>
      <w:marTop w:val="0"/>
      <w:marBottom w:val="0"/>
      <w:divBdr>
        <w:top w:val="none" w:sz="0" w:space="0" w:color="auto"/>
        <w:left w:val="none" w:sz="0" w:space="0" w:color="auto"/>
        <w:bottom w:val="none" w:sz="0" w:space="0" w:color="auto"/>
        <w:right w:val="none" w:sz="0" w:space="0" w:color="auto"/>
      </w:divBdr>
    </w:div>
    <w:div w:id="1714840834">
      <w:bodyDiv w:val="1"/>
      <w:marLeft w:val="0"/>
      <w:marRight w:val="0"/>
      <w:marTop w:val="0"/>
      <w:marBottom w:val="0"/>
      <w:divBdr>
        <w:top w:val="none" w:sz="0" w:space="0" w:color="auto"/>
        <w:left w:val="none" w:sz="0" w:space="0" w:color="auto"/>
        <w:bottom w:val="none" w:sz="0" w:space="0" w:color="auto"/>
        <w:right w:val="none" w:sz="0" w:space="0" w:color="auto"/>
      </w:divBdr>
    </w:div>
    <w:div w:id="1716156809">
      <w:bodyDiv w:val="1"/>
      <w:marLeft w:val="0"/>
      <w:marRight w:val="0"/>
      <w:marTop w:val="0"/>
      <w:marBottom w:val="0"/>
      <w:divBdr>
        <w:top w:val="none" w:sz="0" w:space="0" w:color="auto"/>
        <w:left w:val="none" w:sz="0" w:space="0" w:color="auto"/>
        <w:bottom w:val="none" w:sz="0" w:space="0" w:color="auto"/>
        <w:right w:val="none" w:sz="0" w:space="0" w:color="auto"/>
      </w:divBdr>
    </w:div>
    <w:div w:id="1723870970">
      <w:bodyDiv w:val="1"/>
      <w:marLeft w:val="0"/>
      <w:marRight w:val="0"/>
      <w:marTop w:val="0"/>
      <w:marBottom w:val="0"/>
      <w:divBdr>
        <w:top w:val="none" w:sz="0" w:space="0" w:color="auto"/>
        <w:left w:val="none" w:sz="0" w:space="0" w:color="auto"/>
        <w:bottom w:val="none" w:sz="0" w:space="0" w:color="auto"/>
        <w:right w:val="none" w:sz="0" w:space="0" w:color="auto"/>
      </w:divBdr>
    </w:div>
    <w:div w:id="1724597465">
      <w:bodyDiv w:val="1"/>
      <w:marLeft w:val="0"/>
      <w:marRight w:val="0"/>
      <w:marTop w:val="0"/>
      <w:marBottom w:val="0"/>
      <w:divBdr>
        <w:top w:val="none" w:sz="0" w:space="0" w:color="auto"/>
        <w:left w:val="none" w:sz="0" w:space="0" w:color="auto"/>
        <w:bottom w:val="none" w:sz="0" w:space="0" w:color="auto"/>
        <w:right w:val="none" w:sz="0" w:space="0" w:color="auto"/>
      </w:divBdr>
    </w:div>
    <w:div w:id="1727605718">
      <w:bodyDiv w:val="1"/>
      <w:marLeft w:val="0"/>
      <w:marRight w:val="0"/>
      <w:marTop w:val="0"/>
      <w:marBottom w:val="0"/>
      <w:divBdr>
        <w:top w:val="none" w:sz="0" w:space="0" w:color="auto"/>
        <w:left w:val="none" w:sz="0" w:space="0" w:color="auto"/>
        <w:bottom w:val="none" w:sz="0" w:space="0" w:color="auto"/>
        <w:right w:val="none" w:sz="0" w:space="0" w:color="auto"/>
      </w:divBdr>
    </w:div>
    <w:div w:id="1729569716">
      <w:bodyDiv w:val="1"/>
      <w:marLeft w:val="0"/>
      <w:marRight w:val="0"/>
      <w:marTop w:val="0"/>
      <w:marBottom w:val="0"/>
      <w:divBdr>
        <w:top w:val="none" w:sz="0" w:space="0" w:color="auto"/>
        <w:left w:val="none" w:sz="0" w:space="0" w:color="auto"/>
        <w:bottom w:val="none" w:sz="0" w:space="0" w:color="auto"/>
        <w:right w:val="none" w:sz="0" w:space="0" w:color="auto"/>
      </w:divBdr>
    </w:div>
    <w:div w:id="1731728530">
      <w:bodyDiv w:val="1"/>
      <w:marLeft w:val="0"/>
      <w:marRight w:val="0"/>
      <w:marTop w:val="0"/>
      <w:marBottom w:val="0"/>
      <w:divBdr>
        <w:top w:val="none" w:sz="0" w:space="0" w:color="auto"/>
        <w:left w:val="none" w:sz="0" w:space="0" w:color="auto"/>
        <w:bottom w:val="none" w:sz="0" w:space="0" w:color="auto"/>
        <w:right w:val="none" w:sz="0" w:space="0" w:color="auto"/>
      </w:divBdr>
    </w:div>
    <w:div w:id="1733767304">
      <w:bodyDiv w:val="1"/>
      <w:marLeft w:val="0"/>
      <w:marRight w:val="0"/>
      <w:marTop w:val="0"/>
      <w:marBottom w:val="0"/>
      <w:divBdr>
        <w:top w:val="none" w:sz="0" w:space="0" w:color="auto"/>
        <w:left w:val="none" w:sz="0" w:space="0" w:color="auto"/>
        <w:bottom w:val="none" w:sz="0" w:space="0" w:color="auto"/>
        <w:right w:val="none" w:sz="0" w:space="0" w:color="auto"/>
      </w:divBdr>
    </w:div>
    <w:div w:id="1733917698">
      <w:bodyDiv w:val="1"/>
      <w:marLeft w:val="0"/>
      <w:marRight w:val="0"/>
      <w:marTop w:val="0"/>
      <w:marBottom w:val="0"/>
      <w:divBdr>
        <w:top w:val="none" w:sz="0" w:space="0" w:color="auto"/>
        <w:left w:val="none" w:sz="0" w:space="0" w:color="auto"/>
        <w:bottom w:val="none" w:sz="0" w:space="0" w:color="auto"/>
        <w:right w:val="none" w:sz="0" w:space="0" w:color="auto"/>
      </w:divBdr>
    </w:div>
    <w:div w:id="1734624151">
      <w:bodyDiv w:val="1"/>
      <w:marLeft w:val="0"/>
      <w:marRight w:val="0"/>
      <w:marTop w:val="0"/>
      <w:marBottom w:val="0"/>
      <w:divBdr>
        <w:top w:val="none" w:sz="0" w:space="0" w:color="auto"/>
        <w:left w:val="none" w:sz="0" w:space="0" w:color="auto"/>
        <w:bottom w:val="none" w:sz="0" w:space="0" w:color="auto"/>
        <w:right w:val="none" w:sz="0" w:space="0" w:color="auto"/>
      </w:divBdr>
    </w:div>
    <w:div w:id="1735549002">
      <w:bodyDiv w:val="1"/>
      <w:marLeft w:val="0"/>
      <w:marRight w:val="0"/>
      <w:marTop w:val="0"/>
      <w:marBottom w:val="0"/>
      <w:divBdr>
        <w:top w:val="none" w:sz="0" w:space="0" w:color="auto"/>
        <w:left w:val="none" w:sz="0" w:space="0" w:color="auto"/>
        <w:bottom w:val="none" w:sz="0" w:space="0" w:color="auto"/>
        <w:right w:val="none" w:sz="0" w:space="0" w:color="auto"/>
      </w:divBdr>
    </w:div>
    <w:div w:id="1736009499">
      <w:bodyDiv w:val="1"/>
      <w:marLeft w:val="0"/>
      <w:marRight w:val="0"/>
      <w:marTop w:val="0"/>
      <w:marBottom w:val="0"/>
      <w:divBdr>
        <w:top w:val="none" w:sz="0" w:space="0" w:color="auto"/>
        <w:left w:val="none" w:sz="0" w:space="0" w:color="auto"/>
        <w:bottom w:val="none" w:sz="0" w:space="0" w:color="auto"/>
        <w:right w:val="none" w:sz="0" w:space="0" w:color="auto"/>
      </w:divBdr>
    </w:div>
    <w:div w:id="1738941881">
      <w:bodyDiv w:val="1"/>
      <w:marLeft w:val="0"/>
      <w:marRight w:val="0"/>
      <w:marTop w:val="0"/>
      <w:marBottom w:val="0"/>
      <w:divBdr>
        <w:top w:val="none" w:sz="0" w:space="0" w:color="auto"/>
        <w:left w:val="none" w:sz="0" w:space="0" w:color="auto"/>
        <w:bottom w:val="none" w:sz="0" w:space="0" w:color="auto"/>
        <w:right w:val="none" w:sz="0" w:space="0" w:color="auto"/>
      </w:divBdr>
    </w:div>
    <w:div w:id="1739009206">
      <w:bodyDiv w:val="1"/>
      <w:marLeft w:val="0"/>
      <w:marRight w:val="0"/>
      <w:marTop w:val="0"/>
      <w:marBottom w:val="0"/>
      <w:divBdr>
        <w:top w:val="none" w:sz="0" w:space="0" w:color="auto"/>
        <w:left w:val="none" w:sz="0" w:space="0" w:color="auto"/>
        <w:bottom w:val="none" w:sz="0" w:space="0" w:color="auto"/>
        <w:right w:val="none" w:sz="0" w:space="0" w:color="auto"/>
      </w:divBdr>
    </w:div>
    <w:div w:id="1744375700">
      <w:bodyDiv w:val="1"/>
      <w:marLeft w:val="0"/>
      <w:marRight w:val="0"/>
      <w:marTop w:val="0"/>
      <w:marBottom w:val="0"/>
      <w:divBdr>
        <w:top w:val="none" w:sz="0" w:space="0" w:color="auto"/>
        <w:left w:val="none" w:sz="0" w:space="0" w:color="auto"/>
        <w:bottom w:val="none" w:sz="0" w:space="0" w:color="auto"/>
        <w:right w:val="none" w:sz="0" w:space="0" w:color="auto"/>
      </w:divBdr>
    </w:div>
    <w:div w:id="1745295236">
      <w:bodyDiv w:val="1"/>
      <w:marLeft w:val="0"/>
      <w:marRight w:val="0"/>
      <w:marTop w:val="0"/>
      <w:marBottom w:val="0"/>
      <w:divBdr>
        <w:top w:val="none" w:sz="0" w:space="0" w:color="auto"/>
        <w:left w:val="none" w:sz="0" w:space="0" w:color="auto"/>
        <w:bottom w:val="none" w:sz="0" w:space="0" w:color="auto"/>
        <w:right w:val="none" w:sz="0" w:space="0" w:color="auto"/>
      </w:divBdr>
    </w:div>
    <w:div w:id="1757553899">
      <w:bodyDiv w:val="1"/>
      <w:marLeft w:val="0"/>
      <w:marRight w:val="0"/>
      <w:marTop w:val="0"/>
      <w:marBottom w:val="0"/>
      <w:divBdr>
        <w:top w:val="none" w:sz="0" w:space="0" w:color="auto"/>
        <w:left w:val="none" w:sz="0" w:space="0" w:color="auto"/>
        <w:bottom w:val="none" w:sz="0" w:space="0" w:color="auto"/>
        <w:right w:val="none" w:sz="0" w:space="0" w:color="auto"/>
      </w:divBdr>
    </w:div>
    <w:div w:id="1760328406">
      <w:bodyDiv w:val="1"/>
      <w:marLeft w:val="0"/>
      <w:marRight w:val="0"/>
      <w:marTop w:val="0"/>
      <w:marBottom w:val="0"/>
      <w:divBdr>
        <w:top w:val="none" w:sz="0" w:space="0" w:color="auto"/>
        <w:left w:val="none" w:sz="0" w:space="0" w:color="auto"/>
        <w:bottom w:val="none" w:sz="0" w:space="0" w:color="auto"/>
        <w:right w:val="none" w:sz="0" w:space="0" w:color="auto"/>
      </w:divBdr>
    </w:div>
    <w:div w:id="1762724776">
      <w:bodyDiv w:val="1"/>
      <w:marLeft w:val="0"/>
      <w:marRight w:val="0"/>
      <w:marTop w:val="0"/>
      <w:marBottom w:val="0"/>
      <w:divBdr>
        <w:top w:val="none" w:sz="0" w:space="0" w:color="auto"/>
        <w:left w:val="none" w:sz="0" w:space="0" w:color="auto"/>
        <w:bottom w:val="none" w:sz="0" w:space="0" w:color="auto"/>
        <w:right w:val="none" w:sz="0" w:space="0" w:color="auto"/>
      </w:divBdr>
    </w:div>
    <w:div w:id="1763381078">
      <w:bodyDiv w:val="1"/>
      <w:marLeft w:val="0"/>
      <w:marRight w:val="0"/>
      <w:marTop w:val="0"/>
      <w:marBottom w:val="0"/>
      <w:divBdr>
        <w:top w:val="none" w:sz="0" w:space="0" w:color="auto"/>
        <w:left w:val="none" w:sz="0" w:space="0" w:color="auto"/>
        <w:bottom w:val="none" w:sz="0" w:space="0" w:color="auto"/>
        <w:right w:val="none" w:sz="0" w:space="0" w:color="auto"/>
      </w:divBdr>
    </w:div>
    <w:div w:id="1766686541">
      <w:bodyDiv w:val="1"/>
      <w:marLeft w:val="0"/>
      <w:marRight w:val="0"/>
      <w:marTop w:val="0"/>
      <w:marBottom w:val="0"/>
      <w:divBdr>
        <w:top w:val="none" w:sz="0" w:space="0" w:color="auto"/>
        <w:left w:val="none" w:sz="0" w:space="0" w:color="auto"/>
        <w:bottom w:val="none" w:sz="0" w:space="0" w:color="auto"/>
        <w:right w:val="none" w:sz="0" w:space="0" w:color="auto"/>
      </w:divBdr>
    </w:div>
    <w:div w:id="1770394467">
      <w:bodyDiv w:val="1"/>
      <w:marLeft w:val="0"/>
      <w:marRight w:val="0"/>
      <w:marTop w:val="0"/>
      <w:marBottom w:val="0"/>
      <w:divBdr>
        <w:top w:val="none" w:sz="0" w:space="0" w:color="auto"/>
        <w:left w:val="none" w:sz="0" w:space="0" w:color="auto"/>
        <w:bottom w:val="none" w:sz="0" w:space="0" w:color="auto"/>
        <w:right w:val="none" w:sz="0" w:space="0" w:color="auto"/>
      </w:divBdr>
    </w:div>
    <w:div w:id="1777168873">
      <w:bodyDiv w:val="1"/>
      <w:marLeft w:val="0"/>
      <w:marRight w:val="0"/>
      <w:marTop w:val="0"/>
      <w:marBottom w:val="0"/>
      <w:divBdr>
        <w:top w:val="none" w:sz="0" w:space="0" w:color="auto"/>
        <w:left w:val="none" w:sz="0" w:space="0" w:color="auto"/>
        <w:bottom w:val="none" w:sz="0" w:space="0" w:color="auto"/>
        <w:right w:val="none" w:sz="0" w:space="0" w:color="auto"/>
      </w:divBdr>
    </w:div>
    <w:div w:id="1777169586">
      <w:bodyDiv w:val="1"/>
      <w:marLeft w:val="0"/>
      <w:marRight w:val="0"/>
      <w:marTop w:val="0"/>
      <w:marBottom w:val="0"/>
      <w:divBdr>
        <w:top w:val="none" w:sz="0" w:space="0" w:color="auto"/>
        <w:left w:val="none" w:sz="0" w:space="0" w:color="auto"/>
        <w:bottom w:val="none" w:sz="0" w:space="0" w:color="auto"/>
        <w:right w:val="none" w:sz="0" w:space="0" w:color="auto"/>
      </w:divBdr>
    </w:div>
    <w:div w:id="1777864530">
      <w:bodyDiv w:val="1"/>
      <w:marLeft w:val="0"/>
      <w:marRight w:val="0"/>
      <w:marTop w:val="0"/>
      <w:marBottom w:val="0"/>
      <w:divBdr>
        <w:top w:val="none" w:sz="0" w:space="0" w:color="auto"/>
        <w:left w:val="none" w:sz="0" w:space="0" w:color="auto"/>
        <w:bottom w:val="none" w:sz="0" w:space="0" w:color="auto"/>
        <w:right w:val="none" w:sz="0" w:space="0" w:color="auto"/>
      </w:divBdr>
    </w:div>
    <w:div w:id="1778285712">
      <w:bodyDiv w:val="1"/>
      <w:marLeft w:val="0"/>
      <w:marRight w:val="0"/>
      <w:marTop w:val="0"/>
      <w:marBottom w:val="0"/>
      <w:divBdr>
        <w:top w:val="none" w:sz="0" w:space="0" w:color="auto"/>
        <w:left w:val="none" w:sz="0" w:space="0" w:color="auto"/>
        <w:bottom w:val="none" w:sz="0" w:space="0" w:color="auto"/>
        <w:right w:val="none" w:sz="0" w:space="0" w:color="auto"/>
      </w:divBdr>
    </w:div>
    <w:div w:id="1779329861">
      <w:bodyDiv w:val="1"/>
      <w:marLeft w:val="0"/>
      <w:marRight w:val="0"/>
      <w:marTop w:val="0"/>
      <w:marBottom w:val="0"/>
      <w:divBdr>
        <w:top w:val="none" w:sz="0" w:space="0" w:color="auto"/>
        <w:left w:val="none" w:sz="0" w:space="0" w:color="auto"/>
        <w:bottom w:val="none" w:sz="0" w:space="0" w:color="auto"/>
        <w:right w:val="none" w:sz="0" w:space="0" w:color="auto"/>
      </w:divBdr>
    </w:div>
    <w:div w:id="1785924884">
      <w:bodyDiv w:val="1"/>
      <w:marLeft w:val="0"/>
      <w:marRight w:val="0"/>
      <w:marTop w:val="0"/>
      <w:marBottom w:val="0"/>
      <w:divBdr>
        <w:top w:val="none" w:sz="0" w:space="0" w:color="auto"/>
        <w:left w:val="none" w:sz="0" w:space="0" w:color="auto"/>
        <w:bottom w:val="none" w:sz="0" w:space="0" w:color="auto"/>
        <w:right w:val="none" w:sz="0" w:space="0" w:color="auto"/>
      </w:divBdr>
    </w:div>
    <w:div w:id="1786387670">
      <w:bodyDiv w:val="1"/>
      <w:marLeft w:val="0"/>
      <w:marRight w:val="0"/>
      <w:marTop w:val="0"/>
      <w:marBottom w:val="0"/>
      <w:divBdr>
        <w:top w:val="none" w:sz="0" w:space="0" w:color="auto"/>
        <w:left w:val="none" w:sz="0" w:space="0" w:color="auto"/>
        <w:bottom w:val="none" w:sz="0" w:space="0" w:color="auto"/>
        <w:right w:val="none" w:sz="0" w:space="0" w:color="auto"/>
      </w:divBdr>
    </w:div>
    <w:div w:id="1787772388">
      <w:bodyDiv w:val="1"/>
      <w:marLeft w:val="0"/>
      <w:marRight w:val="0"/>
      <w:marTop w:val="0"/>
      <w:marBottom w:val="0"/>
      <w:divBdr>
        <w:top w:val="none" w:sz="0" w:space="0" w:color="auto"/>
        <w:left w:val="none" w:sz="0" w:space="0" w:color="auto"/>
        <w:bottom w:val="none" w:sz="0" w:space="0" w:color="auto"/>
        <w:right w:val="none" w:sz="0" w:space="0" w:color="auto"/>
      </w:divBdr>
    </w:div>
    <w:div w:id="1788621844">
      <w:bodyDiv w:val="1"/>
      <w:marLeft w:val="0"/>
      <w:marRight w:val="0"/>
      <w:marTop w:val="0"/>
      <w:marBottom w:val="0"/>
      <w:divBdr>
        <w:top w:val="none" w:sz="0" w:space="0" w:color="auto"/>
        <w:left w:val="none" w:sz="0" w:space="0" w:color="auto"/>
        <w:bottom w:val="none" w:sz="0" w:space="0" w:color="auto"/>
        <w:right w:val="none" w:sz="0" w:space="0" w:color="auto"/>
      </w:divBdr>
    </w:div>
    <w:div w:id="1791633147">
      <w:bodyDiv w:val="1"/>
      <w:marLeft w:val="0"/>
      <w:marRight w:val="0"/>
      <w:marTop w:val="0"/>
      <w:marBottom w:val="0"/>
      <w:divBdr>
        <w:top w:val="none" w:sz="0" w:space="0" w:color="auto"/>
        <w:left w:val="none" w:sz="0" w:space="0" w:color="auto"/>
        <w:bottom w:val="none" w:sz="0" w:space="0" w:color="auto"/>
        <w:right w:val="none" w:sz="0" w:space="0" w:color="auto"/>
      </w:divBdr>
    </w:div>
    <w:div w:id="1793085701">
      <w:bodyDiv w:val="1"/>
      <w:marLeft w:val="0"/>
      <w:marRight w:val="0"/>
      <w:marTop w:val="0"/>
      <w:marBottom w:val="0"/>
      <w:divBdr>
        <w:top w:val="none" w:sz="0" w:space="0" w:color="auto"/>
        <w:left w:val="none" w:sz="0" w:space="0" w:color="auto"/>
        <w:bottom w:val="none" w:sz="0" w:space="0" w:color="auto"/>
        <w:right w:val="none" w:sz="0" w:space="0" w:color="auto"/>
      </w:divBdr>
    </w:div>
    <w:div w:id="1794445282">
      <w:bodyDiv w:val="1"/>
      <w:marLeft w:val="0"/>
      <w:marRight w:val="0"/>
      <w:marTop w:val="0"/>
      <w:marBottom w:val="0"/>
      <w:divBdr>
        <w:top w:val="none" w:sz="0" w:space="0" w:color="auto"/>
        <w:left w:val="none" w:sz="0" w:space="0" w:color="auto"/>
        <w:bottom w:val="none" w:sz="0" w:space="0" w:color="auto"/>
        <w:right w:val="none" w:sz="0" w:space="0" w:color="auto"/>
      </w:divBdr>
    </w:div>
    <w:div w:id="1795558483">
      <w:bodyDiv w:val="1"/>
      <w:marLeft w:val="0"/>
      <w:marRight w:val="0"/>
      <w:marTop w:val="0"/>
      <w:marBottom w:val="0"/>
      <w:divBdr>
        <w:top w:val="none" w:sz="0" w:space="0" w:color="auto"/>
        <w:left w:val="none" w:sz="0" w:space="0" w:color="auto"/>
        <w:bottom w:val="none" w:sz="0" w:space="0" w:color="auto"/>
        <w:right w:val="none" w:sz="0" w:space="0" w:color="auto"/>
      </w:divBdr>
    </w:div>
    <w:div w:id="1797869386">
      <w:bodyDiv w:val="1"/>
      <w:marLeft w:val="0"/>
      <w:marRight w:val="0"/>
      <w:marTop w:val="0"/>
      <w:marBottom w:val="0"/>
      <w:divBdr>
        <w:top w:val="none" w:sz="0" w:space="0" w:color="auto"/>
        <w:left w:val="none" w:sz="0" w:space="0" w:color="auto"/>
        <w:bottom w:val="none" w:sz="0" w:space="0" w:color="auto"/>
        <w:right w:val="none" w:sz="0" w:space="0" w:color="auto"/>
      </w:divBdr>
    </w:div>
    <w:div w:id="1798140890">
      <w:bodyDiv w:val="1"/>
      <w:marLeft w:val="0"/>
      <w:marRight w:val="0"/>
      <w:marTop w:val="0"/>
      <w:marBottom w:val="0"/>
      <w:divBdr>
        <w:top w:val="none" w:sz="0" w:space="0" w:color="auto"/>
        <w:left w:val="none" w:sz="0" w:space="0" w:color="auto"/>
        <w:bottom w:val="none" w:sz="0" w:space="0" w:color="auto"/>
        <w:right w:val="none" w:sz="0" w:space="0" w:color="auto"/>
      </w:divBdr>
    </w:div>
    <w:div w:id="1801995007">
      <w:bodyDiv w:val="1"/>
      <w:marLeft w:val="0"/>
      <w:marRight w:val="0"/>
      <w:marTop w:val="0"/>
      <w:marBottom w:val="0"/>
      <w:divBdr>
        <w:top w:val="none" w:sz="0" w:space="0" w:color="auto"/>
        <w:left w:val="none" w:sz="0" w:space="0" w:color="auto"/>
        <w:bottom w:val="none" w:sz="0" w:space="0" w:color="auto"/>
        <w:right w:val="none" w:sz="0" w:space="0" w:color="auto"/>
      </w:divBdr>
    </w:div>
    <w:div w:id="1805850313">
      <w:bodyDiv w:val="1"/>
      <w:marLeft w:val="0"/>
      <w:marRight w:val="0"/>
      <w:marTop w:val="0"/>
      <w:marBottom w:val="0"/>
      <w:divBdr>
        <w:top w:val="none" w:sz="0" w:space="0" w:color="auto"/>
        <w:left w:val="none" w:sz="0" w:space="0" w:color="auto"/>
        <w:bottom w:val="none" w:sz="0" w:space="0" w:color="auto"/>
        <w:right w:val="none" w:sz="0" w:space="0" w:color="auto"/>
      </w:divBdr>
    </w:div>
    <w:div w:id="1807508424">
      <w:bodyDiv w:val="1"/>
      <w:marLeft w:val="0"/>
      <w:marRight w:val="0"/>
      <w:marTop w:val="0"/>
      <w:marBottom w:val="0"/>
      <w:divBdr>
        <w:top w:val="none" w:sz="0" w:space="0" w:color="auto"/>
        <w:left w:val="none" w:sz="0" w:space="0" w:color="auto"/>
        <w:bottom w:val="none" w:sz="0" w:space="0" w:color="auto"/>
        <w:right w:val="none" w:sz="0" w:space="0" w:color="auto"/>
      </w:divBdr>
    </w:div>
    <w:div w:id="1810050283">
      <w:bodyDiv w:val="1"/>
      <w:marLeft w:val="0"/>
      <w:marRight w:val="0"/>
      <w:marTop w:val="0"/>
      <w:marBottom w:val="0"/>
      <w:divBdr>
        <w:top w:val="none" w:sz="0" w:space="0" w:color="auto"/>
        <w:left w:val="none" w:sz="0" w:space="0" w:color="auto"/>
        <w:bottom w:val="none" w:sz="0" w:space="0" w:color="auto"/>
        <w:right w:val="none" w:sz="0" w:space="0" w:color="auto"/>
      </w:divBdr>
    </w:div>
    <w:div w:id="1810703078">
      <w:bodyDiv w:val="1"/>
      <w:marLeft w:val="0"/>
      <w:marRight w:val="0"/>
      <w:marTop w:val="0"/>
      <w:marBottom w:val="0"/>
      <w:divBdr>
        <w:top w:val="none" w:sz="0" w:space="0" w:color="auto"/>
        <w:left w:val="none" w:sz="0" w:space="0" w:color="auto"/>
        <w:bottom w:val="none" w:sz="0" w:space="0" w:color="auto"/>
        <w:right w:val="none" w:sz="0" w:space="0" w:color="auto"/>
      </w:divBdr>
    </w:div>
    <w:div w:id="1813250852">
      <w:bodyDiv w:val="1"/>
      <w:marLeft w:val="0"/>
      <w:marRight w:val="0"/>
      <w:marTop w:val="0"/>
      <w:marBottom w:val="0"/>
      <w:divBdr>
        <w:top w:val="none" w:sz="0" w:space="0" w:color="auto"/>
        <w:left w:val="none" w:sz="0" w:space="0" w:color="auto"/>
        <w:bottom w:val="none" w:sz="0" w:space="0" w:color="auto"/>
        <w:right w:val="none" w:sz="0" w:space="0" w:color="auto"/>
      </w:divBdr>
    </w:div>
    <w:div w:id="1814788524">
      <w:bodyDiv w:val="1"/>
      <w:marLeft w:val="0"/>
      <w:marRight w:val="0"/>
      <w:marTop w:val="0"/>
      <w:marBottom w:val="0"/>
      <w:divBdr>
        <w:top w:val="none" w:sz="0" w:space="0" w:color="auto"/>
        <w:left w:val="none" w:sz="0" w:space="0" w:color="auto"/>
        <w:bottom w:val="none" w:sz="0" w:space="0" w:color="auto"/>
        <w:right w:val="none" w:sz="0" w:space="0" w:color="auto"/>
      </w:divBdr>
    </w:div>
    <w:div w:id="1815640668">
      <w:bodyDiv w:val="1"/>
      <w:marLeft w:val="0"/>
      <w:marRight w:val="0"/>
      <w:marTop w:val="0"/>
      <w:marBottom w:val="0"/>
      <w:divBdr>
        <w:top w:val="none" w:sz="0" w:space="0" w:color="auto"/>
        <w:left w:val="none" w:sz="0" w:space="0" w:color="auto"/>
        <w:bottom w:val="none" w:sz="0" w:space="0" w:color="auto"/>
        <w:right w:val="none" w:sz="0" w:space="0" w:color="auto"/>
      </w:divBdr>
    </w:div>
    <w:div w:id="1817643695">
      <w:bodyDiv w:val="1"/>
      <w:marLeft w:val="0"/>
      <w:marRight w:val="0"/>
      <w:marTop w:val="0"/>
      <w:marBottom w:val="0"/>
      <w:divBdr>
        <w:top w:val="none" w:sz="0" w:space="0" w:color="auto"/>
        <w:left w:val="none" w:sz="0" w:space="0" w:color="auto"/>
        <w:bottom w:val="none" w:sz="0" w:space="0" w:color="auto"/>
        <w:right w:val="none" w:sz="0" w:space="0" w:color="auto"/>
      </w:divBdr>
    </w:div>
    <w:div w:id="1820002258">
      <w:bodyDiv w:val="1"/>
      <w:marLeft w:val="0"/>
      <w:marRight w:val="0"/>
      <w:marTop w:val="0"/>
      <w:marBottom w:val="0"/>
      <w:divBdr>
        <w:top w:val="none" w:sz="0" w:space="0" w:color="auto"/>
        <w:left w:val="none" w:sz="0" w:space="0" w:color="auto"/>
        <w:bottom w:val="none" w:sz="0" w:space="0" w:color="auto"/>
        <w:right w:val="none" w:sz="0" w:space="0" w:color="auto"/>
      </w:divBdr>
    </w:div>
    <w:div w:id="1823546394">
      <w:bodyDiv w:val="1"/>
      <w:marLeft w:val="0"/>
      <w:marRight w:val="0"/>
      <w:marTop w:val="0"/>
      <w:marBottom w:val="0"/>
      <w:divBdr>
        <w:top w:val="none" w:sz="0" w:space="0" w:color="auto"/>
        <w:left w:val="none" w:sz="0" w:space="0" w:color="auto"/>
        <w:bottom w:val="none" w:sz="0" w:space="0" w:color="auto"/>
        <w:right w:val="none" w:sz="0" w:space="0" w:color="auto"/>
      </w:divBdr>
    </w:div>
    <w:div w:id="1828394472">
      <w:bodyDiv w:val="1"/>
      <w:marLeft w:val="0"/>
      <w:marRight w:val="0"/>
      <w:marTop w:val="0"/>
      <w:marBottom w:val="0"/>
      <w:divBdr>
        <w:top w:val="none" w:sz="0" w:space="0" w:color="auto"/>
        <w:left w:val="none" w:sz="0" w:space="0" w:color="auto"/>
        <w:bottom w:val="none" w:sz="0" w:space="0" w:color="auto"/>
        <w:right w:val="none" w:sz="0" w:space="0" w:color="auto"/>
      </w:divBdr>
    </w:div>
    <w:div w:id="1828520780">
      <w:bodyDiv w:val="1"/>
      <w:marLeft w:val="0"/>
      <w:marRight w:val="0"/>
      <w:marTop w:val="0"/>
      <w:marBottom w:val="0"/>
      <w:divBdr>
        <w:top w:val="none" w:sz="0" w:space="0" w:color="auto"/>
        <w:left w:val="none" w:sz="0" w:space="0" w:color="auto"/>
        <w:bottom w:val="none" w:sz="0" w:space="0" w:color="auto"/>
        <w:right w:val="none" w:sz="0" w:space="0" w:color="auto"/>
      </w:divBdr>
    </w:div>
    <w:div w:id="1830437566">
      <w:bodyDiv w:val="1"/>
      <w:marLeft w:val="0"/>
      <w:marRight w:val="0"/>
      <w:marTop w:val="0"/>
      <w:marBottom w:val="0"/>
      <w:divBdr>
        <w:top w:val="none" w:sz="0" w:space="0" w:color="auto"/>
        <w:left w:val="none" w:sz="0" w:space="0" w:color="auto"/>
        <w:bottom w:val="none" w:sz="0" w:space="0" w:color="auto"/>
        <w:right w:val="none" w:sz="0" w:space="0" w:color="auto"/>
      </w:divBdr>
    </w:div>
    <w:div w:id="1831405705">
      <w:bodyDiv w:val="1"/>
      <w:marLeft w:val="0"/>
      <w:marRight w:val="0"/>
      <w:marTop w:val="0"/>
      <w:marBottom w:val="0"/>
      <w:divBdr>
        <w:top w:val="none" w:sz="0" w:space="0" w:color="auto"/>
        <w:left w:val="none" w:sz="0" w:space="0" w:color="auto"/>
        <w:bottom w:val="none" w:sz="0" w:space="0" w:color="auto"/>
        <w:right w:val="none" w:sz="0" w:space="0" w:color="auto"/>
      </w:divBdr>
    </w:div>
    <w:div w:id="1833717522">
      <w:bodyDiv w:val="1"/>
      <w:marLeft w:val="0"/>
      <w:marRight w:val="0"/>
      <w:marTop w:val="0"/>
      <w:marBottom w:val="0"/>
      <w:divBdr>
        <w:top w:val="none" w:sz="0" w:space="0" w:color="auto"/>
        <w:left w:val="none" w:sz="0" w:space="0" w:color="auto"/>
        <w:bottom w:val="none" w:sz="0" w:space="0" w:color="auto"/>
        <w:right w:val="none" w:sz="0" w:space="0" w:color="auto"/>
      </w:divBdr>
    </w:div>
    <w:div w:id="1834561905">
      <w:bodyDiv w:val="1"/>
      <w:marLeft w:val="0"/>
      <w:marRight w:val="0"/>
      <w:marTop w:val="0"/>
      <w:marBottom w:val="0"/>
      <w:divBdr>
        <w:top w:val="none" w:sz="0" w:space="0" w:color="auto"/>
        <w:left w:val="none" w:sz="0" w:space="0" w:color="auto"/>
        <w:bottom w:val="none" w:sz="0" w:space="0" w:color="auto"/>
        <w:right w:val="none" w:sz="0" w:space="0" w:color="auto"/>
      </w:divBdr>
    </w:div>
    <w:div w:id="1834640128">
      <w:bodyDiv w:val="1"/>
      <w:marLeft w:val="0"/>
      <w:marRight w:val="0"/>
      <w:marTop w:val="0"/>
      <w:marBottom w:val="0"/>
      <w:divBdr>
        <w:top w:val="none" w:sz="0" w:space="0" w:color="auto"/>
        <w:left w:val="none" w:sz="0" w:space="0" w:color="auto"/>
        <w:bottom w:val="none" w:sz="0" w:space="0" w:color="auto"/>
        <w:right w:val="none" w:sz="0" w:space="0" w:color="auto"/>
      </w:divBdr>
    </w:div>
    <w:div w:id="1834830892">
      <w:bodyDiv w:val="1"/>
      <w:marLeft w:val="0"/>
      <w:marRight w:val="0"/>
      <w:marTop w:val="0"/>
      <w:marBottom w:val="0"/>
      <w:divBdr>
        <w:top w:val="none" w:sz="0" w:space="0" w:color="auto"/>
        <w:left w:val="none" w:sz="0" w:space="0" w:color="auto"/>
        <w:bottom w:val="none" w:sz="0" w:space="0" w:color="auto"/>
        <w:right w:val="none" w:sz="0" w:space="0" w:color="auto"/>
      </w:divBdr>
    </w:div>
    <w:div w:id="1839080664">
      <w:bodyDiv w:val="1"/>
      <w:marLeft w:val="0"/>
      <w:marRight w:val="0"/>
      <w:marTop w:val="0"/>
      <w:marBottom w:val="0"/>
      <w:divBdr>
        <w:top w:val="none" w:sz="0" w:space="0" w:color="auto"/>
        <w:left w:val="none" w:sz="0" w:space="0" w:color="auto"/>
        <w:bottom w:val="none" w:sz="0" w:space="0" w:color="auto"/>
        <w:right w:val="none" w:sz="0" w:space="0" w:color="auto"/>
      </w:divBdr>
    </w:div>
    <w:div w:id="1839661211">
      <w:bodyDiv w:val="1"/>
      <w:marLeft w:val="0"/>
      <w:marRight w:val="0"/>
      <w:marTop w:val="0"/>
      <w:marBottom w:val="0"/>
      <w:divBdr>
        <w:top w:val="none" w:sz="0" w:space="0" w:color="auto"/>
        <w:left w:val="none" w:sz="0" w:space="0" w:color="auto"/>
        <w:bottom w:val="none" w:sz="0" w:space="0" w:color="auto"/>
        <w:right w:val="none" w:sz="0" w:space="0" w:color="auto"/>
      </w:divBdr>
    </w:div>
    <w:div w:id="1839955481">
      <w:bodyDiv w:val="1"/>
      <w:marLeft w:val="0"/>
      <w:marRight w:val="0"/>
      <w:marTop w:val="0"/>
      <w:marBottom w:val="0"/>
      <w:divBdr>
        <w:top w:val="none" w:sz="0" w:space="0" w:color="auto"/>
        <w:left w:val="none" w:sz="0" w:space="0" w:color="auto"/>
        <w:bottom w:val="none" w:sz="0" w:space="0" w:color="auto"/>
        <w:right w:val="none" w:sz="0" w:space="0" w:color="auto"/>
      </w:divBdr>
    </w:div>
    <w:div w:id="1845393843">
      <w:bodyDiv w:val="1"/>
      <w:marLeft w:val="0"/>
      <w:marRight w:val="0"/>
      <w:marTop w:val="0"/>
      <w:marBottom w:val="0"/>
      <w:divBdr>
        <w:top w:val="none" w:sz="0" w:space="0" w:color="auto"/>
        <w:left w:val="none" w:sz="0" w:space="0" w:color="auto"/>
        <w:bottom w:val="none" w:sz="0" w:space="0" w:color="auto"/>
        <w:right w:val="none" w:sz="0" w:space="0" w:color="auto"/>
      </w:divBdr>
    </w:div>
    <w:div w:id="1846894852">
      <w:bodyDiv w:val="1"/>
      <w:marLeft w:val="0"/>
      <w:marRight w:val="0"/>
      <w:marTop w:val="0"/>
      <w:marBottom w:val="0"/>
      <w:divBdr>
        <w:top w:val="none" w:sz="0" w:space="0" w:color="auto"/>
        <w:left w:val="none" w:sz="0" w:space="0" w:color="auto"/>
        <w:bottom w:val="none" w:sz="0" w:space="0" w:color="auto"/>
        <w:right w:val="none" w:sz="0" w:space="0" w:color="auto"/>
      </w:divBdr>
    </w:div>
    <w:div w:id="1847674084">
      <w:bodyDiv w:val="1"/>
      <w:marLeft w:val="0"/>
      <w:marRight w:val="0"/>
      <w:marTop w:val="0"/>
      <w:marBottom w:val="0"/>
      <w:divBdr>
        <w:top w:val="none" w:sz="0" w:space="0" w:color="auto"/>
        <w:left w:val="none" w:sz="0" w:space="0" w:color="auto"/>
        <w:bottom w:val="none" w:sz="0" w:space="0" w:color="auto"/>
        <w:right w:val="none" w:sz="0" w:space="0" w:color="auto"/>
      </w:divBdr>
    </w:div>
    <w:div w:id="1848639825">
      <w:bodyDiv w:val="1"/>
      <w:marLeft w:val="0"/>
      <w:marRight w:val="0"/>
      <w:marTop w:val="0"/>
      <w:marBottom w:val="0"/>
      <w:divBdr>
        <w:top w:val="none" w:sz="0" w:space="0" w:color="auto"/>
        <w:left w:val="none" w:sz="0" w:space="0" w:color="auto"/>
        <w:bottom w:val="none" w:sz="0" w:space="0" w:color="auto"/>
        <w:right w:val="none" w:sz="0" w:space="0" w:color="auto"/>
      </w:divBdr>
    </w:div>
    <w:div w:id="1848784084">
      <w:bodyDiv w:val="1"/>
      <w:marLeft w:val="0"/>
      <w:marRight w:val="0"/>
      <w:marTop w:val="0"/>
      <w:marBottom w:val="0"/>
      <w:divBdr>
        <w:top w:val="none" w:sz="0" w:space="0" w:color="auto"/>
        <w:left w:val="none" w:sz="0" w:space="0" w:color="auto"/>
        <w:bottom w:val="none" w:sz="0" w:space="0" w:color="auto"/>
        <w:right w:val="none" w:sz="0" w:space="0" w:color="auto"/>
      </w:divBdr>
    </w:div>
    <w:div w:id="1850751210">
      <w:bodyDiv w:val="1"/>
      <w:marLeft w:val="0"/>
      <w:marRight w:val="0"/>
      <w:marTop w:val="0"/>
      <w:marBottom w:val="0"/>
      <w:divBdr>
        <w:top w:val="none" w:sz="0" w:space="0" w:color="auto"/>
        <w:left w:val="none" w:sz="0" w:space="0" w:color="auto"/>
        <w:bottom w:val="none" w:sz="0" w:space="0" w:color="auto"/>
        <w:right w:val="none" w:sz="0" w:space="0" w:color="auto"/>
      </w:divBdr>
    </w:div>
    <w:div w:id="1852059373">
      <w:bodyDiv w:val="1"/>
      <w:marLeft w:val="0"/>
      <w:marRight w:val="0"/>
      <w:marTop w:val="0"/>
      <w:marBottom w:val="0"/>
      <w:divBdr>
        <w:top w:val="none" w:sz="0" w:space="0" w:color="auto"/>
        <w:left w:val="none" w:sz="0" w:space="0" w:color="auto"/>
        <w:bottom w:val="none" w:sz="0" w:space="0" w:color="auto"/>
        <w:right w:val="none" w:sz="0" w:space="0" w:color="auto"/>
      </w:divBdr>
    </w:div>
    <w:div w:id="1860729707">
      <w:bodyDiv w:val="1"/>
      <w:marLeft w:val="0"/>
      <w:marRight w:val="0"/>
      <w:marTop w:val="0"/>
      <w:marBottom w:val="0"/>
      <w:divBdr>
        <w:top w:val="none" w:sz="0" w:space="0" w:color="auto"/>
        <w:left w:val="none" w:sz="0" w:space="0" w:color="auto"/>
        <w:bottom w:val="none" w:sz="0" w:space="0" w:color="auto"/>
        <w:right w:val="none" w:sz="0" w:space="0" w:color="auto"/>
      </w:divBdr>
    </w:div>
    <w:div w:id="1864126039">
      <w:bodyDiv w:val="1"/>
      <w:marLeft w:val="0"/>
      <w:marRight w:val="0"/>
      <w:marTop w:val="0"/>
      <w:marBottom w:val="0"/>
      <w:divBdr>
        <w:top w:val="none" w:sz="0" w:space="0" w:color="auto"/>
        <w:left w:val="none" w:sz="0" w:space="0" w:color="auto"/>
        <w:bottom w:val="none" w:sz="0" w:space="0" w:color="auto"/>
        <w:right w:val="none" w:sz="0" w:space="0" w:color="auto"/>
      </w:divBdr>
    </w:div>
    <w:div w:id="1864711636">
      <w:bodyDiv w:val="1"/>
      <w:marLeft w:val="0"/>
      <w:marRight w:val="0"/>
      <w:marTop w:val="0"/>
      <w:marBottom w:val="0"/>
      <w:divBdr>
        <w:top w:val="none" w:sz="0" w:space="0" w:color="auto"/>
        <w:left w:val="none" w:sz="0" w:space="0" w:color="auto"/>
        <w:bottom w:val="none" w:sz="0" w:space="0" w:color="auto"/>
        <w:right w:val="none" w:sz="0" w:space="0" w:color="auto"/>
      </w:divBdr>
    </w:div>
    <w:div w:id="1870675552">
      <w:bodyDiv w:val="1"/>
      <w:marLeft w:val="0"/>
      <w:marRight w:val="0"/>
      <w:marTop w:val="0"/>
      <w:marBottom w:val="0"/>
      <w:divBdr>
        <w:top w:val="none" w:sz="0" w:space="0" w:color="auto"/>
        <w:left w:val="none" w:sz="0" w:space="0" w:color="auto"/>
        <w:bottom w:val="none" w:sz="0" w:space="0" w:color="auto"/>
        <w:right w:val="none" w:sz="0" w:space="0" w:color="auto"/>
      </w:divBdr>
    </w:div>
    <w:div w:id="1871144916">
      <w:bodyDiv w:val="1"/>
      <w:marLeft w:val="0"/>
      <w:marRight w:val="0"/>
      <w:marTop w:val="0"/>
      <w:marBottom w:val="0"/>
      <w:divBdr>
        <w:top w:val="none" w:sz="0" w:space="0" w:color="auto"/>
        <w:left w:val="none" w:sz="0" w:space="0" w:color="auto"/>
        <w:bottom w:val="none" w:sz="0" w:space="0" w:color="auto"/>
        <w:right w:val="none" w:sz="0" w:space="0" w:color="auto"/>
      </w:divBdr>
    </w:div>
    <w:div w:id="1873762626">
      <w:bodyDiv w:val="1"/>
      <w:marLeft w:val="0"/>
      <w:marRight w:val="0"/>
      <w:marTop w:val="0"/>
      <w:marBottom w:val="0"/>
      <w:divBdr>
        <w:top w:val="none" w:sz="0" w:space="0" w:color="auto"/>
        <w:left w:val="none" w:sz="0" w:space="0" w:color="auto"/>
        <w:bottom w:val="none" w:sz="0" w:space="0" w:color="auto"/>
        <w:right w:val="none" w:sz="0" w:space="0" w:color="auto"/>
      </w:divBdr>
    </w:div>
    <w:div w:id="1876190150">
      <w:bodyDiv w:val="1"/>
      <w:marLeft w:val="0"/>
      <w:marRight w:val="0"/>
      <w:marTop w:val="0"/>
      <w:marBottom w:val="0"/>
      <w:divBdr>
        <w:top w:val="none" w:sz="0" w:space="0" w:color="auto"/>
        <w:left w:val="none" w:sz="0" w:space="0" w:color="auto"/>
        <w:bottom w:val="none" w:sz="0" w:space="0" w:color="auto"/>
        <w:right w:val="none" w:sz="0" w:space="0" w:color="auto"/>
      </w:divBdr>
    </w:div>
    <w:div w:id="1878883498">
      <w:bodyDiv w:val="1"/>
      <w:marLeft w:val="0"/>
      <w:marRight w:val="0"/>
      <w:marTop w:val="0"/>
      <w:marBottom w:val="0"/>
      <w:divBdr>
        <w:top w:val="none" w:sz="0" w:space="0" w:color="auto"/>
        <w:left w:val="none" w:sz="0" w:space="0" w:color="auto"/>
        <w:bottom w:val="none" w:sz="0" w:space="0" w:color="auto"/>
        <w:right w:val="none" w:sz="0" w:space="0" w:color="auto"/>
      </w:divBdr>
    </w:div>
    <w:div w:id="1882939959">
      <w:bodyDiv w:val="1"/>
      <w:marLeft w:val="0"/>
      <w:marRight w:val="0"/>
      <w:marTop w:val="0"/>
      <w:marBottom w:val="0"/>
      <w:divBdr>
        <w:top w:val="none" w:sz="0" w:space="0" w:color="auto"/>
        <w:left w:val="none" w:sz="0" w:space="0" w:color="auto"/>
        <w:bottom w:val="none" w:sz="0" w:space="0" w:color="auto"/>
        <w:right w:val="none" w:sz="0" w:space="0" w:color="auto"/>
      </w:divBdr>
    </w:div>
    <w:div w:id="1886719834">
      <w:bodyDiv w:val="1"/>
      <w:marLeft w:val="0"/>
      <w:marRight w:val="0"/>
      <w:marTop w:val="0"/>
      <w:marBottom w:val="0"/>
      <w:divBdr>
        <w:top w:val="none" w:sz="0" w:space="0" w:color="auto"/>
        <w:left w:val="none" w:sz="0" w:space="0" w:color="auto"/>
        <w:bottom w:val="none" w:sz="0" w:space="0" w:color="auto"/>
        <w:right w:val="none" w:sz="0" w:space="0" w:color="auto"/>
      </w:divBdr>
    </w:div>
    <w:div w:id="1888293416">
      <w:bodyDiv w:val="1"/>
      <w:marLeft w:val="0"/>
      <w:marRight w:val="0"/>
      <w:marTop w:val="0"/>
      <w:marBottom w:val="0"/>
      <w:divBdr>
        <w:top w:val="none" w:sz="0" w:space="0" w:color="auto"/>
        <w:left w:val="none" w:sz="0" w:space="0" w:color="auto"/>
        <w:bottom w:val="none" w:sz="0" w:space="0" w:color="auto"/>
        <w:right w:val="none" w:sz="0" w:space="0" w:color="auto"/>
      </w:divBdr>
    </w:div>
    <w:div w:id="1889605266">
      <w:bodyDiv w:val="1"/>
      <w:marLeft w:val="0"/>
      <w:marRight w:val="0"/>
      <w:marTop w:val="0"/>
      <w:marBottom w:val="0"/>
      <w:divBdr>
        <w:top w:val="none" w:sz="0" w:space="0" w:color="auto"/>
        <w:left w:val="none" w:sz="0" w:space="0" w:color="auto"/>
        <w:bottom w:val="none" w:sz="0" w:space="0" w:color="auto"/>
        <w:right w:val="none" w:sz="0" w:space="0" w:color="auto"/>
      </w:divBdr>
    </w:div>
    <w:div w:id="1889805771">
      <w:bodyDiv w:val="1"/>
      <w:marLeft w:val="0"/>
      <w:marRight w:val="0"/>
      <w:marTop w:val="0"/>
      <w:marBottom w:val="0"/>
      <w:divBdr>
        <w:top w:val="none" w:sz="0" w:space="0" w:color="auto"/>
        <w:left w:val="none" w:sz="0" w:space="0" w:color="auto"/>
        <w:bottom w:val="none" w:sz="0" w:space="0" w:color="auto"/>
        <w:right w:val="none" w:sz="0" w:space="0" w:color="auto"/>
      </w:divBdr>
    </w:div>
    <w:div w:id="1891379906">
      <w:bodyDiv w:val="1"/>
      <w:marLeft w:val="0"/>
      <w:marRight w:val="0"/>
      <w:marTop w:val="0"/>
      <w:marBottom w:val="0"/>
      <w:divBdr>
        <w:top w:val="none" w:sz="0" w:space="0" w:color="auto"/>
        <w:left w:val="none" w:sz="0" w:space="0" w:color="auto"/>
        <w:bottom w:val="none" w:sz="0" w:space="0" w:color="auto"/>
        <w:right w:val="none" w:sz="0" w:space="0" w:color="auto"/>
      </w:divBdr>
    </w:div>
    <w:div w:id="1893275454">
      <w:bodyDiv w:val="1"/>
      <w:marLeft w:val="0"/>
      <w:marRight w:val="0"/>
      <w:marTop w:val="0"/>
      <w:marBottom w:val="0"/>
      <w:divBdr>
        <w:top w:val="none" w:sz="0" w:space="0" w:color="auto"/>
        <w:left w:val="none" w:sz="0" w:space="0" w:color="auto"/>
        <w:bottom w:val="none" w:sz="0" w:space="0" w:color="auto"/>
        <w:right w:val="none" w:sz="0" w:space="0" w:color="auto"/>
      </w:divBdr>
    </w:div>
    <w:div w:id="1898516111">
      <w:bodyDiv w:val="1"/>
      <w:marLeft w:val="0"/>
      <w:marRight w:val="0"/>
      <w:marTop w:val="0"/>
      <w:marBottom w:val="0"/>
      <w:divBdr>
        <w:top w:val="none" w:sz="0" w:space="0" w:color="auto"/>
        <w:left w:val="none" w:sz="0" w:space="0" w:color="auto"/>
        <w:bottom w:val="none" w:sz="0" w:space="0" w:color="auto"/>
        <w:right w:val="none" w:sz="0" w:space="0" w:color="auto"/>
      </w:divBdr>
    </w:div>
    <w:div w:id="1903635710">
      <w:bodyDiv w:val="1"/>
      <w:marLeft w:val="0"/>
      <w:marRight w:val="0"/>
      <w:marTop w:val="0"/>
      <w:marBottom w:val="0"/>
      <w:divBdr>
        <w:top w:val="none" w:sz="0" w:space="0" w:color="auto"/>
        <w:left w:val="none" w:sz="0" w:space="0" w:color="auto"/>
        <w:bottom w:val="none" w:sz="0" w:space="0" w:color="auto"/>
        <w:right w:val="none" w:sz="0" w:space="0" w:color="auto"/>
      </w:divBdr>
    </w:div>
    <w:div w:id="1908959349">
      <w:bodyDiv w:val="1"/>
      <w:marLeft w:val="0"/>
      <w:marRight w:val="0"/>
      <w:marTop w:val="0"/>
      <w:marBottom w:val="0"/>
      <w:divBdr>
        <w:top w:val="none" w:sz="0" w:space="0" w:color="auto"/>
        <w:left w:val="none" w:sz="0" w:space="0" w:color="auto"/>
        <w:bottom w:val="none" w:sz="0" w:space="0" w:color="auto"/>
        <w:right w:val="none" w:sz="0" w:space="0" w:color="auto"/>
      </w:divBdr>
    </w:div>
    <w:div w:id="1910651044">
      <w:bodyDiv w:val="1"/>
      <w:marLeft w:val="0"/>
      <w:marRight w:val="0"/>
      <w:marTop w:val="0"/>
      <w:marBottom w:val="0"/>
      <w:divBdr>
        <w:top w:val="none" w:sz="0" w:space="0" w:color="auto"/>
        <w:left w:val="none" w:sz="0" w:space="0" w:color="auto"/>
        <w:bottom w:val="none" w:sz="0" w:space="0" w:color="auto"/>
        <w:right w:val="none" w:sz="0" w:space="0" w:color="auto"/>
      </w:divBdr>
    </w:div>
    <w:div w:id="1911235890">
      <w:bodyDiv w:val="1"/>
      <w:marLeft w:val="0"/>
      <w:marRight w:val="0"/>
      <w:marTop w:val="0"/>
      <w:marBottom w:val="0"/>
      <w:divBdr>
        <w:top w:val="none" w:sz="0" w:space="0" w:color="auto"/>
        <w:left w:val="none" w:sz="0" w:space="0" w:color="auto"/>
        <w:bottom w:val="none" w:sz="0" w:space="0" w:color="auto"/>
        <w:right w:val="none" w:sz="0" w:space="0" w:color="auto"/>
      </w:divBdr>
    </w:div>
    <w:div w:id="1911649537">
      <w:bodyDiv w:val="1"/>
      <w:marLeft w:val="0"/>
      <w:marRight w:val="0"/>
      <w:marTop w:val="0"/>
      <w:marBottom w:val="0"/>
      <w:divBdr>
        <w:top w:val="none" w:sz="0" w:space="0" w:color="auto"/>
        <w:left w:val="none" w:sz="0" w:space="0" w:color="auto"/>
        <w:bottom w:val="none" w:sz="0" w:space="0" w:color="auto"/>
        <w:right w:val="none" w:sz="0" w:space="0" w:color="auto"/>
      </w:divBdr>
    </w:div>
    <w:div w:id="1916355218">
      <w:bodyDiv w:val="1"/>
      <w:marLeft w:val="0"/>
      <w:marRight w:val="0"/>
      <w:marTop w:val="0"/>
      <w:marBottom w:val="0"/>
      <w:divBdr>
        <w:top w:val="none" w:sz="0" w:space="0" w:color="auto"/>
        <w:left w:val="none" w:sz="0" w:space="0" w:color="auto"/>
        <w:bottom w:val="none" w:sz="0" w:space="0" w:color="auto"/>
        <w:right w:val="none" w:sz="0" w:space="0" w:color="auto"/>
      </w:divBdr>
    </w:div>
    <w:div w:id="1919174081">
      <w:bodyDiv w:val="1"/>
      <w:marLeft w:val="0"/>
      <w:marRight w:val="0"/>
      <w:marTop w:val="0"/>
      <w:marBottom w:val="0"/>
      <w:divBdr>
        <w:top w:val="none" w:sz="0" w:space="0" w:color="auto"/>
        <w:left w:val="none" w:sz="0" w:space="0" w:color="auto"/>
        <w:bottom w:val="none" w:sz="0" w:space="0" w:color="auto"/>
        <w:right w:val="none" w:sz="0" w:space="0" w:color="auto"/>
      </w:divBdr>
    </w:div>
    <w:div w:id="1926958060">
      <w:bodyDiv w:val="1"/>
      <w:marLeft w:val="0"/>
      <w:marRight w:val="0"/>
      <w:marTop w:val="0"/>
      <w:marBottom w:val="0"/>
      <w:divBdr>
        <w:top w:val="none" w:sz="0" w:space="0" w:color="auto"/>
        <w:left w:val="none" w:sz="0" w:space="0" w:color="auto"/>
        <w:bottom w:val="none" w:sz="0" w:space="0" w:color="auto"/>
        <w:right w:val="none" w:sz="0" w:space="0" w:color="auto"/>
      </w:divBdr>
    </w:div>
    <w:div w:id="1927151711">
      <w:bodyDiv w:val="1"/>
      <w:marLeft w:val="0"/>
      <w:marRight w:val="0"/>
      <w:marTop w:val="0"/>
      <w:marBottom w:val="0"/>
      <w:divBdr>
        <w:top w:val="none" w:sz="0" w:space="0" w:color="auto"/>
        <w:left w:val="none" w:sz="0" w:space="0" w:color="auto"/>
        <w:bottom w:val="none" w:sz="0" w:space="0" w:color="auto"/>
        <w:right w:val="none" w:sz="0" w:space="0" w:color="auto"/>
      </w:divBdr>
    </w:div>
    <w:div w:id="1928344885">
      <w:bodyDiv w:val="1"/>
      <w:marLeft w:val="0"/>
      <w:marRight w:val="0"/>
      <w:marTop w:val="0"/>
      <w:marBottom w:val="0"/>
      <w:divBdr>
        <w:top w:val="none" w:sz="0" w:space="0" w:color="auto"/>
        <w:left w:val="none" w:sz="0" w:space="0" w:color="auto"/>
        <w:bottom w:val="none" w:sz="0" w:space="0" w:color="auto"/>
        <w:right w:val="none" w:sz="0" w:space="0" w:color="auto"/>
      </w:divBdr>
    </w:div>
    <w:div w:id="1928613695">
      <w:bodyDiv w:val="1"/>
      <w:marLeft w:val="0"/>
      <w:marRight w:val="0"/>
      <w:marTop w:val="0"/>
      <w:marBottom w:val="0"/>
      <w:divBdr>
        <w:top w:val="none" w:sz="0" w:space="0" w:color="auto"/>
        <w:left w:val="none" w:sz="0" w:space="0" w:color="auto"/>
        <w:bottom w:val="none" w:sz="0" w:space="0" w:color="auto"/>
        <w:right w:val="none" w:sz="0" w:space="0" w:color="auto"/>
      </w:divBdr>
    </w:div>
    <w:div w:id="1928690829">
      <w:bodyDiv w:val="1"/>
      <w:marLeft w:val="0"/>
      <w:marRight w:val="0"/>
      <w:marTop w:val="0"/>
      <w:marBottom w:val="0"/>
      <w:divBdr>
        <w:top w:val="none" w:sz="0" w:space="0" w:color="auto"/>
        <w:left w:val="none" w:sz="0" w:space="0" w:color="auto"/>
        <w:bottom w:val="none" w:sz="0" w:space="0" w:color="auto"/>
        <w:right w:val="none" w:sz="0" w:space="0" w:color="auto"/>
      </w:divBdr>
    </w:div>
    <w:div w:id="1929315001">
      <w:bodyDiv w:val="1"/>
      <w:marLeft w:val="0"/>
      <w:marRight w:val="0"/>
      <w:marTop w:val="0"/>
      <w:marBottom w:val="0"/>
      <w:divBdr>
        <w:top w:val="none" w:sz="0" w:space="0" w:color="auto"/>
        <w:left w:val="none" w:sz="0" w:space="0" w:color="auto"/>
        <w:bottom w:val="none" w:sz="0" w:space="0" w:color="auto"/>
        <w:right w:val="none" w:sz="0" w:space="0" w:color="auto"/>
      </w:divBdr>
    </w:div>
    <w:div w:id="1930120208">
      <w:bodyDiv w:val="1"/>
      <w:marLeft w:val="0"/>
      <w:marRight w:val="0"/>
      <w:marTop w:val="0"/>
      <w:marBottom w:val="0"/>
      <w:divBdr>
        <w:top w:val="none" w:sz="0" w:space="0" w:color="auto"/>
        <w:left w:val="none" w:sz="0" w:space="0" w:color="auto"/>
        <w:bottom w:val="none" w:sz="0" w:space="0" w:color="auto"/>
        <w:right w:val="none" w:sz="0" w:space="0" w:color="auto"/>
      </w:divBdr>
    </w:div>
    <w:div w:id="1934242144">
      <w:bodyDiv w:val="1"/>
      <w:marLeft w:val="0"/>
      <w:marRight w:val="0"/>
      <w:marTop w:val="0"/>
      <w:marBottom w:val="0"/>
      <w:divBdr>
        <w:top w:val="none" w:sz="0" w:space="0" w:color="auto"/>
        <w:left w:val="none" w:sz="0" w:space="0" w:color="auto"/>
        <w:bottom w:val="none" w:sz="0" w:space="0" w:color="auto"/>
        <w:right w:val="none" w:sz="0" w:space="0" w:color="auto"/>
      </w:divBdr>
    </w:div>
    <w:div w:id="1935239580">
      <w:bodyDiv w:val="1"/>
      <w:marLeft w:val="0"/>
      <w:marRight w:val="0"/>
      <w:marTop w:val="0"/>
      <w:marBottom w:val="0"/>
      <w:divBdr>
        <w:top w:val="none" w:sz="0" w:space="0" w:color="auto"/>
        <w:left w:val="none" w:sz="0" w:space="0" w:color="auto"/>
        <w:bottom w:val="none" w:sz="0" w:space="0" w:color="auto"/>
        <w:right w:val="none" w:sz="0" w:space="0" w:color="auto"/>
      </w:divBdr>
    </w:div>
    <w:div w:id="1935475121">
      <w:bodyDiv w:val="1"/>
      <w:marLeft w:val="0"/>
      <w:marRight w:val="0"/>
      <w:marTop w:val="0"/>
      <w:marBottom w:val="0"/>
      <w:divBdr>
        <w:top w:val="none" w:sz="0" w:space="0" w:color="auto"/>
        <w:left w:val="none" w:sz="0" w:space="0" w:color="auto"/>
        <w:bottom w:val="none" w:sz="0" w:space="0" w:color="auto"/>
        <w:right w:val="none" w:sz="0" w:space="0" w:color="auto"/>
      </w:divBdr>
    </w:div>
    <w:div w:id="1936278097">
      <w:bodyDiv w:val="1"/>
      <w:marLeft w:val="0"/>
      <w:marRight w:val="0"/>
      <w:marTop w:val="0"/>
      <w:marBottom w:val="0"/>
      <w:divBdr>
        <w:top w:val="none" w:sz="0" w:space="0" w:color="auto"/>
        <w:left w:val="none" w:sz="0" w:space="0" w:color="auto"/>
        <w:bottom w:val="none" w:sz="0" w:space="0" w:color="auto"/>
        <w:right w:val="none" w:sz="0" w:space="0" w:color="auto"/>
      </w:divBdr>
    </w:div>
    <w:div w:id="1936474073">
      <w:bodyDiv w:val="1"/>
      <w:marLeft w:val="0"/>
      <w:marRight w:val="0"/>
      <w:marTop w:val="0"/>
      <w:marBottom w:val="0"/>
      <w:divBdr>
        <w:top w:val="none" w:sz="0" w:space="0" w:color="auto"/>
        <w:left w:val="none" w:sz="0" w:space="0" w:color="auto"/>
        <w:bottom w:val="none" w:sz="0" w:space="0" w:color="auto"/>
        <w:right w:val="none" w:sz="0" w:space="0" w:color="auto"/>
      </w:divBdr>
    </w:div>
    <w:div w:id="1940284901">
      <w:bodyDiv w:val="1"/>
      <w:marLeft w:val="0"/>
      <w:marRight w:val="0"/>
      <w:marTop w:val="0"/>
      <w:marBottom w:val="0"/>
      <w:divBdr>
        <w:top w:val="none" w:sz="0" w:space="0" w:color="auto"/>
        <w:left w:val="none" w:sz="0" w:space="0" w:color="auto"/>
        <w:bottom w:val="none" w:sz="0" w:space="0" w:color="auto"/>
        <w:right w:val="none" w:sz="0" w:space="0" w:color="auto"/>
      </w:divBdr>
    </w:div>
    <w:div w:id="1940915346">
      <w:bodyDiv w:val="1"/>
      <w:marLeft w:val="0"/>
      <w:marRight w:val="0"/>
      <w:marTop w:val="0"/>
      <w:marBottom w:val="0"/>
      <w:divBdr>
        <w:top w:val="none" w:sz="0" w:space="0" w:color="auto"/>
        <w:left w:val="none" w:sz="0" w:space="0" w:color="auto"/>
        <w:bottom w:val="none" w:sz="0" w:space="0" w:color="auto"/>
        <w:right w:val="none" w:sz="0" w:space="0" w:color="auto"/>
      </w:divBdr>
    </w:div>
    <w:div w:id="1944415474">
      <w:bodyDiv w:val="1"/>
      <w:marLeft w:val="0"/>
      <w:marRight w:val="0"/>
      <w:marTop w:val="0"/>
      <w:marBottom w:val="0"/>
      <w:divBdr>
        <w:top w:val="none" w:sz="0" w:space="0" w:color="auto"/>
        <w:left w:val="none" w:sz="0" w:space="0" w:color="auto"/>
        <w:bottom w:val="none" w:sz="0" w:space="0" w:color="auto"/>
        <w:right w:val="none" w:sz="0" w:space="0" w:color="auto"/>
      </w:divBdr>
    </w:div>
    <w:div w:id="1955088241">
      <w:bodyDiv w:val="1"/>
      <w:marLeft w:val="0"/>
      <w:marRight w:val="0"/>
      <w:marTop w:val="0"/>
      <w:marBottom w:val="0"/>
      <w:divBdr>
        <w:top w:val="none" w:sz="0" w:space="0" w:color="auto"/>
        <w:left w:val="none" w:sz="0" w:space="0" w:color="auto"/>
        <w:bottom w:val="none" w:sz="0" w:space="0" w:color="auto"/>
        <w:right w:val="none" w:sz="0" w:space="0" w:color="auto"/>
      </w:divBdr>
    </w:div>
    <w:div w:id="1959070681">
      <w:bodyDiv w:val="1"/>
      <w:marLeft w:val="0"/>
      <w:marRight w:val="0"/>
      <w:marTop w:val="0"/>
      <w:marBottom w:val="0"/>
      <w:divBdr>
        <w:top w:val="none" w:sz="0" w:space="0" w:color="auto"/>
        <w:left w:val="none" w:sz="0" w:space="0" w:color="auto"/>
        <w:bottom w:val="none" w:sz="0" w:space="0" w:color="auto"/>
        <w:right w:val="none" w:sz="0" w:space="0" w:color="auto"/>
      </w:divBdr>
    </w:div>
    <w:div w:id="1959873266">
      <w:bodyDiv w:val="1"/>
      <w:marLeft w:val="0"/>
      <w:marRight w:val="0"/>
      <w:marTop w:val="0"/>
      <w:marBottom w:val="0"/>
      <w:divBdr>
        <w:top w:val="none" w:sz="0" w:space="0" w:color="auto"/>
        <w:left w:val="none" w:sz="0" w:space="0" w:color="auto"/>
        <w:bottom w:val="none" w:sz="0" w:space="0" w:color="auto"/>
        <w:right w:val="none" w:sz="0" w:space="0" w:color="auto"/>
      </w:divBdr>
    </w:div>
    <w:div w:id="1963228905">
      <w:bodyDiv w:val="1"/>
      <w:marLeft w:val="0"/>
      <w:marRight w:val="0"/>
      <w:marTop w:val="0"/>
      <w:marBottom w:val="0"/>
      <w:divBdr>
        <w:top w:val="none" w:sz="0" w:space="0" w:color="auto"/>
        <w:left w:val="none" w:sz="0" w:space="0" w:color="auto"/>
        <w:bottom w:val="none" w:sz="0" w:space="0" w:color="auto"/>
        <w:right w:val="none" w:sz="0" w:space="0" w:color="auto"/>
      </w:divBdr>
    </w:div>
    <w:div w:id="1964995578">
      <w:bodyDiv w:val="1"/>
      <w:marLeft w:val="0"/>
      <w:marRight w:val="0"/>
      <w:marTop w:val="0"/>
      <w:marBottom w:val="0"/>
      <w:divBdr>
        <w:top w:val="none" w:sz="0" w:space="0" w:color="auto"/>
        <w:left w:val="none" w:sz="0" w:space="0" w:color="auto"/>
        <w:bottom w:val="none" w:sz="0" w:space="0" w:color="auto"/>
        <w:right w:val="none" w:sz="0" w:space="0" w:color="auto"/>
      </w:divBdr>
    </w:div>
    <w:div w:id="1965579409">
      <w:bodyDiv w:val="1"/>
      <w:marLeft w:val="0"/>
      <w:marRight w:val="0"/>
      <w:marTop w:val="0"/>
      <w:marBottom w:val="0"/>
      <w:divBdr>
        <w:top w:val="none" w:sz="0" w:space="0" w:color="auto"/>
        <w:left w:val="none" w:sz="0" w:space="0" w:color="auto"/>
        <w:bottom w:val="none" w:sz="0" w:space="0" w:color="auto"/>
        <w:right w:val="none" w:sz="0" w:space="0" w:color="auto"/>
      </w:divBdr>
    </w:div>
    <w:div w:id="1968857449">
      <w:bodyDiv w:val="1"/>
      <w:marLeft w:val="0"/>
      <w:marRight w:val="0"/>
      <w:marTop w:val="0"/>
      <w:marBottom w:val="0"/>
      <w:divBdr>
        <w:top w:val="none" w:sz="0" w:space="0" w:color="auto"/>
        <w:left w:val="none" w:sz="0" w:space="0" w:color="auto"/>
        <w:bottom w:val="none" w:sz="0" w:space="0" w:color="auto"/>
        <w:right w:val="none" w:sz="0" w:space="0" w:color="auto"/>
      </w:divBdr>
    </w:div>
    <w:div w:id="1969315499">
      <w:bodyDiv w:val="1"/>
      <w:marLeft w:val="0"/>
      <w:marRight w:val="0"/>
      <w:marTop w:val="0"/>
      <w:marBottom w:val="0"/>
      <w:divBdr>
        <w:top w:val="none" w:sz="0" w:space="0" w:color="auto"/>
        <w:left w:val="none" w:sz="0" w:space="0" w:color="auto"/>
        <w:bottom w:val="none" w:sz="0" w:space="0" w:color="auto"/>
        <w:right w:val="none" w:sz="0" w:space="0" w:color="auto"/>
      </w:divBdr>
    </w:div>
    <w:div w:id="1971787972">
      <w:bodyDiv w:val="1"/>
      <w:marLeft w:val="0"/>
      <w:marRight w:val="0"/>
      <w:marTop w:val="0"/>
      <w:marBottom w:val="0"/>
      <w:divBdr>
        <w:top w:val="none" w:sz="0" w:space="0" w:color="auto"/>
        <w:left w:val="none" w:sz="0" w:space="0" w:color="auto"/>
        <w:bottom w:val="none" w:sz="0" w:space="0" w:color="auto"/>
        <w:right w:val="none" w:sz="0" w:space="0" w:color="auto"/>
      </w:divBdr>
    </w:div>
    <w:div w:id="1972132319">
      <w:bodyDiv w:val="1"/>
      <w:marLeft w:val="0"/>
      <w:marRight w:val="0"/>
      <w:marTop w:val="0"/>
      <w:marBottom w:val="0"/>
      <w:divBdr>
        <w:top w:val="none" w:sz="0" w:space="0" w:color="auto"/>
        <w:left w:val="none" w:sz="0" w:space="0" w:color="auto"/>
        <w:bottom w:val="none" w:sz="0" w:space="0" w:color="auto"/>
        <w:right w:val="none" w:sz="0" w:space="0" w:color="auto"/>
      </w:divBdr>
    </w:div>
    <w:div w:id="1974140947">
      <w:bodyDiv w:val="1"/>
      <w:marLeft w:val="0"/>
      <w:marRight w:val="0"/>
      <w:marTop w:val="0"/>
      <w:marBottom w:val="0"/>
      <w:divBdr>
        <w:top w:val="none" w:sz="0" w:space="0" w:color="auto"/>
        <w:left w:val="none" w:sz="0" w:space="0" w:color="auto"/>
        <w:bottom w:val="none" w:sz="0" w:space="0" w:color="auto"/>
        <w:right w:val="none" w:sz="0" w:space="0" w:color="auto"/>
      </w:divBdr>
    </w:div>
    <w:div w:id="1975451821">
      <w:bodyDiv w:val="1"/>
      <w:marLeft w:val="0"/>
      <w:marRight w:val="0"/>
      <w:marTop w:val="0"/>
      <w:marBottom w:val="0"/>
      <w:divBdr>
        <w:top w:val="none" w:sz="0" w:space="0" w:color="auto"/>
        <w:left w:val="none" w:sz="0" w:space="0" w:color="auto"/>
        <w:bottom w:val="none" w:sz="0" w:space="0" w:color="auto"/>
        <w:right w:val="none" w:sz="0" w:space="0" w:color="auto"/>
      </w:divBdr>
    </w:div>
    <w:div w:id="1975597160">
      <w:bodyDiv w:val="1"/>
      <w:marLeft w:val="0"/>
      <w:marRight w:val="0"/>
      <w:marTop w:val="0"/>
      <w:marBottom w:val="0"/>
      <w:divBdr>
        <w:top w:val="none" w:sz="0" w:space="0" w:color="auto"/>
        <w:left w:val="none" w:sz="0" w:space="0" w:color="auto"/>
        <w:bottom w:val="none" w:sz="0" w:space="0" w:color="auto"/>
        <w:right w:val="none" w:sz="0" w:space="0" w:color="auto"/>
      </w:divBdr>
    </w:div>
    <w:div w:id="1978220533">
      <w:bodyDiv w:val="1"/>
      <w:marLeft w:val="0"/>
      <w:marRight w:val="0"/>
      <w:marTop w:val="0"/>
      <w:marBottom w:val="0"/>
      <w:divBdr>
        <w:top w:val="none" w:sz="0" w:space="0" w:color="auto"/>
        <w:left w:val="none" w:sz="0" w:space="0" w:color="auto"/>
        <w:bottom w:val="none" w:sz="0" w:space="0" w:color="auto"/>
        <w:right w:val="none" w:sz="0" w:space="0" w:color="auto"/>
      </w:divBdr>
    </w:div>
    <w:div w:id="1979139312">
      <w:bodyDiv w:val="1"/>
      <w:marLeft w:val="0"/>
      <w:marRight w:val="0"/>
      <w:marTop w:val="0"/>
      <w:marBottom w:val="0"/>
      <w:divBdr>
        <w:top w:val="none" w:sz="0" w:space="0" w:color="auto"/>
        <w:left w:val="none" w:sz="0" w:space="0" w:color="auto"/>
        <w:bottom w:val="none" w:sz="0" w:space="0" w:color="auto"/>
        <w:right w:val="none" w:sz="0" w:space="0" w:color="auto"/>
      </w:divBdr>
    </w:div>
    <w:div w:id="1981954139">
      <w:bodyDiv w:val="1"/>
      <w:marLeft w:val="0"/>
      <w:marRight w:val="0"/>
      <w:marTop w:val="0"/>
      <w:marBottom w:val="0"/>
      <w:divBdr>
        <w:top w:val="none" w:sz="0" w:space="0" w:color="auto"/>
        <w:left w:val="none" w:sz="0" w:space="0" w:color="auto"/>
        <w:bottom w:val="none" w:sz="0" w:space="0" w:color="auto"/>
        <w:right w:val="none" w:sz="0" w:space="0" w:color="auto"/>
      </w:divBdr>
    </w:div>
    <w:div w:id="1984574784">
      <w:bodyDiv w:val="1"/>
      <w:marLeft w:val="0"/>
      <w:marRight w:val="0"/>
      <w:marTop w:val="0"/>
      <w:marBottom w:val="0"/>
      <w:divBdr>
        <w:top w:val="none" w:sz="0" w:space="0" w:color="auto"/>
        <w:left w:val="none" w:sz="0" w:space="0" w:color="auto"/>
        <w:bottom w:val="none" w:sz="0" w:space="0" w:color="auto"/>
        <w:right w:val="none" w:sz="0" w:space="0" w:color="auto"/>
      </w:divBdr>
    </w:div>
    <w:div w:id="1984697201">
      <w:bodyDiv w:val="1"/>
      <w:marLeft w:val="0"/>
      <w:marRight w:val="0"/>
      <w:marTop w:val="0"/>
      <w:marBottom w:val="0"/>
      <w:divBdr>
        <w:top w:val="none" w:sz="0" w:space="0" w:color="auto"/>
        <w:left w:val="none" w:sz="0" w:space="0" w:color="auto"/>
        <w:bottom w:val="none" w:sz="0" w:space="0" w:color="auto"/>
        <w:right w:val="none" w:sz="0" w:space="0" w:color="auto"/>
      </w:divBdr>
    </w:div>
    <w:div w:id="1985816121">
      <w:bodyDiv w:val="1"/>
      <w:marLeft w:val="0"/>
      <w:marRight w:val="0"/>
      <w:marTop w:val="0"/>
      <w:marBottom w:val="0"/>
      <w:divBdr>
        <w:top w:val="none" w:sz="0" w:space="0" w:color="auto"/>
        <w:left w:val="none" w:sz="0" w:space="0" w:color="auto"/>
        <w:bottom w:val="none" w:sz="0" w:space="0" w:color="auto"/>
        <w:right w:val="none" w:sz="0" w:space="0" w:color="auto"/>
      </w:divBdr>
    </w:div>
    <w:div w:id="1988431770">
      <w:bodyDiv w:val="1"/>
      <w:marLeft w:val="0"/>
      <w:marRight w:val="0"/>
      <w:marTop w:val="0"/>
      <w:marBottom w:val="0"/>
      <w:divBdr>
        <w:top w:val="none" w:sz="0" w:space="0" w:color="auto"/>
        <w:left w:val="none" w:sz="0" w:space="0" w:color="auto"/>
        <w:bottom w:val="none" w:sz="0" w:space="0" w:color="auto"/>
        <w:right w:val="none" w:sz="0" w:space="0" w:color="auto"/>
      </w:divBdr>
    </w:div>
    <w:div w:id="1992560175">
      <w:bodyDiv w:val="1"/>
      <w:marLeft w:val="0"/>
      <w:marRight w:val="0"/>
      <w:marTop w:val="0"/>
      <w:marBottom w:val="0"/>
      <w:divBdr>
        <w:top w:val="none" w:sz="0" w:space="0" w:color="auto"/>
        <w:left w:val="none" w:sz="0" w:space="0" w:color="auto"/>
        <w:bottom w:val="none" w:sz="0" w:space="0" w:color="auto"/>
        <w:right w:val="none" w:sz="0" w:space="0" w:color="auto"/>
      </w:divBdr>
    </w:div>
    <w:div w:id="1995067172">
      <w:bodyDiv w:val="1"/>
      <w:marLeft w:val="0"/>
      <w:marRight w:val="0"/>
      <w:marTop w:val="0"/>
      <w:marBottom w:val="0"/>
      <w:divBdr>
        <w:top w:val="none" w:sz="0" w:space="0" w:color="auto"/>
        <w:left w:val="none" w:sz="0" w:space="0" w:color="auto"/>
        <w:bottom w:val="none" w:sz="0" w:space="0" w:color="auto"/>
        <w:right w:val="none" w:sz="0" w:space="0" w:color="auto"/>
      </w:divBdr>
    </w:div>
    <w:div w:id="1995797632">
      <w:bodyDiv w:val="1"/>
      <w:marLeft w:val="0"/>
      <w:marRight w:val="0"/>
      <w:marTop w:val="0"/>
      <w:marBottom w:val="0"/>
      <w:divBdr>
        <w:top w:val="none" w:sz="0" w:space="0" w:color="auto"/>
        <w:left w:val="none" w:sz="0" w:space="0" w:color="auto"/>
        <w:bottom w:val="none" w:sz="0" w:space="0" w:color="auto"/>
        <w:right w:val="none" w:sz="0" w:space="0" w:color="auto"/>
      </w:divBdr>
    </w:div>
    <w:div w:id="1998417633">
      <w:bodyDiv w:val="1"/>
      <w:marLeft w:val="0"/>
      <w:marRight w:val="0"/>
      <w:marTop w:val="0"/>
      <w:marBottom w:val="0"/>
      <w:divBdr>
        <w:top w:val="none" w:sz="0" w:space="0" w:color="auto"/>
        <w:left w:val="none" w:sz="0" w:space="0" w:color="auto"/>
        <w:bottom w:val="none" w:sz="0" w:space="0" w:color="auto"/>
        <w:right w:val="none" w:sz="0" w:space="0" w:color="auto"/>
      </w:divBdr>
    </w:div>
    <w:div w:id="1999845575">
      <w:bodyDiv w:val="1"/>
      <w:marLeft w:val="0"/>
      <w:marRight w:val="0"/>
      <w:marTop w:val="0"/>
      <w:marBottom w:val="0"/>
      <w:divBdr>
        <w:top w:val="none" w:sz="0" w:space="0" w:color="auto"/>
        <w:left w:val="none" w:sz="0" w:space="0" w:color="auto"/>
        <w:bottom w:val="none" w:sz="0" w:space="0" w:color="auto"/>
        <w:right w:val="none" w:sz="0" w:space="0" w:color="auto"/>
      </w:divBdr>
    </w:div>
    <w:div w:id="2000230524">
      <w:bodyDiv w:val="1"/>
      <w:marLeft w:val="0"/>
      <w:marRight w:val="0"/>
      <w:marTop w:val="0"/>
      <w:marBottom w:val="0"/>
      <w:divBdr>
        <w:top w:val="none" w:sz="0" w:space="0" w:color="auto"/>
        <w:left w:val="none" w:sz="0" w:space="0" w:color="auto"/>
        <w:bottom w:val="none" w:sz="0" w:space="0" w:color="auto"/>
        <w:right w:val="none" w:sz="0" w:space="0" w:color="auto"/>
      </w:divBdr>
    </w:div>
    <w:div w:id="2002854642">
      <w:bodyDiv w:val="1"/>
      <w:marLeft w:val="0"/>
      <w:marRight w:val="0"/>
      <w:marTop w:val="0"/>
      <w:marBottom w:val="0"/>
      <w:divBdr>
        <w:top w:val="none" w:sz="0" w:space="0" w:color="auto"/>
        <w:left w:val="none" w:sz="0" w:space="0" w:color="auto"/>
        <w:bottom w:val="none" w:sz="0" w:space="0" w:color="auto"/>
        <w:right w:val="none" w:sz="0" w:space="0" w:color="auto"/>
      </w:divBdr>
    </w:div>
    <w:div w:id="2007440308">
      <w:bodyDiv w:val="1"/>
      <w:marLeft w:val="0"/>
      <w:marRight w:val="0"/>
      <w:marTop w:val="0"/>
      <w:marBottom w:val="0"/>
      <w:divBdr>
        <w:top w:val="none" w:sz="0" w:space="0" w:color="auto"/>
        <w:left w:val="none" w:sz="0" w:space="0" w:color="auto"/>
        <w:bottom w:val="none" w:sz="0" w:space="0" w:color="auto"/>
        <w:right w:val="none" w:sz="0" w:space="0" w:color="auto"/>
      </w:divBdr>
    </w:div>
    <w:div w:id="2010786845">
      <w:bodyDiv w:val="1"/>
      <w:marLeft w:val="0"/>
      <w:marRight w:val="0"/>
      <w:marTop w:val="0"/>
      <w:marBottom w:val="0"/>
      <w:divBdr>
        <w:top w:val="none" w:sz="0" w:space="0" w:color="auto"/>
        <w:left w:val="none" w:sz="0" w:space="0" w:color="auto"/>
        <w:bottom w:val="none" w:sz="0" w:space="0" w:color="auto"/>
        <w:right w:val="none" w:sz="0" w:space="0" w:color="auto"/>
      </w:divBdr>
    </w:div>
    <w:div w:id="2011172626">
      <w:bodyDiv w:val="1"/>
      <w:marLeft w:val="0"/>
      <w:marRight w:val="0"/>
      <w:marTop w:val="0"/>
      <w:marBottom w:val="0"/>
      <w:divBdr>
        <w:top w:val="none" w:sz="0" w:space="0" w:color="auto"/>
        <w:left w:val="none" w:sz="0" w:space="0" w:color="auto"/>
        <w:bottom w:val="none" w:sz="0" w:space="0" w:color="auto"/>
        <w:right w:val="none" w:sz="0" w:space="0" w:color="auto"/>
      </w:divBdr>
    </w:div>
    <w:div w:id="2012367221">
      <w:bodyDiv w:val="1"/>
      <w:marLeft w:val="0"/>
      <w:marRight w:val="0"/>
      <w:marTop w:val="0"/>
      <w:marBottom w:val="0"/>
      <w:divBdr>
        <w:top w:val="none" w:sz="0" w:space="0" w:color="auto"/>
        <w:left w:val="none" w:sz="0" w:space="0" w:color="auto"/>
        <w:bottom w:val="none" w:sz="0" w:space="0" w:color="auto"/>
        <w:right w:val="none" w:sz="0" w:space="0" w:color="auto"/>
      </w:divBdr>
    </w:div>
    <w:div w:id="2014992457">
      <w:bodyDiv w:val="1"/>
      <w:marLeft w:val="0"/>
      <w:marRight w:val="0"/>
      <w:marTop w:val="0"/>
      <w:marBottom w:val="0"/>
      <w:divBdr>
        <w:top w:val="none" w:sz="0" w:space="0" w:color="auto"/>
        <w:left w:val="none" w:sz="0" w:space="0" w:color="auto"/>
        <w:bottom w:val="none" w:sz="0" w:space="0" w:color="auto"/>
        <w:right w:val="none" w:sz="0" w:space="0" w:color="auto"/>
      </w:divBdr>
    </w:div>
    <w:div w:id="2017462082">
      <w:bodyDiv w:val="1"/>
      <w:marLeft w:val="0"/>
      <w:marRight w:val="0"/>
      <w:marTop w:val="0"/>
      <w:marBottom w:val="0"/>
      <w:divBdr>
        <w:top w:val="none" w:sz="0" w:space="0" w:color="auto"/>
        <w:left w:val="none" w:sz="0" w:space="0" w:color="auto"/>
        <w:bottom w:val="none" w:sz="0" w:space="0" w:color="auto"/>
        <w:right w:val="none" w:sz="0" w:space="0" w:color="auto"/>
      </w:divBdr>
    </w:div>
    <w:div w:id="2017882989">
      <w:bodyDiv w:val="1"/>
      <w:marLeft w:val="0"/>
      <w:marRight w:val="0"/>
      <w:marTop w:val="0"/>
      <w:marBottom w:val="0"/>
      <w:divBdr>
        <w:top w:val="none" w:sz="0" w:space="0" w:color="auto"/>
        <w:left w:val="none" w:sz="0" w:space="0" w:color="auto"/>
        <w:bottom w:val="none" w:sz="0" w:space="0" w:color="auto"/>
        <w:right w:val="none" w:sz="0" w:space="0" w:color="auto"/>
      </w:divBdr>
    </w:div>
    <w:div w:id="2018386642">
      <w:bodyDiv w:val="1"/>
      <w:marLeft w:val="0"/>
      <w:marRight w:val="0"/>
      <w:marTop w:val="0"/>
      <w:marBottom w:val="0"/>
      <w:divBdr>
        <w:top w:val="none" w:sz="0" w:space="0" w:color="auto"/>
        <w:left w:val="none" w:sz="0" w:space="0" w:color="auto"/>
        <w:bottom w:val="none" w:sz="0" w:space="0" w:color="auto"/>
        <w:right w:val="none" w:sz="0" w:space="0" w:color="auto"/>
      </w:divBdr>
    </w:div>
    <w:div w:id="2021154022">
      <w:bodyDiv w:val="1"/>
      <w:marLeft w:val="0"/>
      <w:marRight w:val="0"/>
      <w:marTop w:val="0"/>
      <w:marBottom w:val="0"/>
      <w:divBdr>
        <w:top w:val="none" w:sz="0" w:space="0" w:color="auto"/>
        <w:left w:val="none" w:sz="0" w:space="0" w:color="auto"/>
        <w:bottom w:val="none" w:sz="0" w:space="0" w:color="auto"/>
        <w:right w:val="none" w:sz="0" w:space="0" w:color="auto"/>
      </w:divBdr>
    </w:div>
    <w:div w:id="2021277630">
      <w:bodyDiv w:val="1"/>
      <w:marLeft w:val="0"/>
      <w:marRight w:val="0"/>
      <w:marTop w:val="0"/>
      <w:marBottom w:val="0"/>
      <w:divBdr>
        <w:top w:val="none" w:sz="0" w:space="0" w:color="auto"/>
        <w:left w:val="none" w:sz="0" w:space="0" w:color="auto"/>
        <w:bottom w:val="none" w:sz="0" w:space="0" w:color="auto"/>
        <w:right w:val="none" w:sz="0" w:space="0" w:color="auto"/>
      </w:divBdr>
    </w:div>
    <w:div w:id="2023819618">
      <w:bodyDiv w:val="1"/>
      <w:marLeft w:val="0"/>
      <w:marRight w:val="0"/>
      <w:marTop w:val="0"/>
      <w:marBottom w:val="0"/>
      <w:divBdr>
        <w:top w:val="none" w:sz="0" w:space="0" w:color="auto"/>
        <w:left w:val="none" w:sz="0" w:space="0" w:color="auto"/>
        <w:bottom w:val="none" w:sz="0" w:space="0" w:color="auto"/>
        <w:right w:val="none" w:sz="0" w:space="0" w:color="auto"/>
      </w:divBdr>
    </w:div>
    <w:div w:id="2029940588">
      <w:bodyDiv w:val="1"/>
      <w:marLeft w:val="0"/>
      <w:marRight w:val="0"/>
      <w:marTop w:val="0"/>
      <w:marBottom w:val="0"/>
      <w:divBdr>
        <w:top w:val="none" w:sz="0" w:space="0" w:color="auto"/>
        <w:left w:val="none" w:sz="0" w:space="0" w:color="auto"/>
        <w:bottom w:val="none" w:sz="0" w:space="0" w:color="auto"/>
        <w:right w:val="none" w:sz="0" w:space="0" w:color="auto"/>
      </w:divBdr>
    </w:div>
    <w:div w:id="2032802252">
      <w:bodyDiv w:val="1"/>
      <w:marLeft w:val="0"/>
      <w:marRight w:val="0"/>
      <w:marTop w:val="0"/>
      <w:marBottom w:val="0"/>
      <w:divBdr>
        <w:top w:val="none" w:sz="0" w:space="0" w:color="auto"/>
        <w:left w:val="none" w:sz="0" w:space="0" w:color="auto"/>
        <w:bottom w:val="none" w:sz="0" w:space="0" w:color="auto"/>
        <w:right w:val="none" w:sz="0" w:space="0" w:color="auto"/>
      </w:divBdr>
    </w:div>
    <w:div w:id="2033531939">
      <w:bodyDiv w:val="1"/>
      <w:marLeft w:val="0"/>
      <w:marRight w:val="0"/>
      <w:marTop w:val="0"/>
      <w:marBottom w:val="0"/>
      <w:divBdr>
        <w:top w:val="none" w:sz="0" w:space="0" w:color="auto"/>
        <w:left w:val="none" w:sz="0" w:space="0" w:color="auto"/>
        <w:bottom w:val="none" w:sz="0" w:space="0" w:color="auto"/>
        <w:right w:val="none" w:sz="0" w:space="0" w:color="auto"/>
      </w:divBdr>
    </w:div>
    <w:div w:id="2033996622">
      <w:bodyDiv w:val="1"/>
      <w:marLeft w:val="0"/>
      <w:marRight w:val="0"/>
      <w:marTop w:val="0"/>
      <w:marBottom w:val="0"/>
      <w:divBdr>
        <w:top w:val="none" w:sz="0" w:space="0" w:color="auto"/>
        <w:left w:val="none" w:sz="0" w:space="0" w:color="auto"/>
        <w:bottom w:val="none" w:sz="0" w:space="0" w:color="auto"/>
        <w:right w:val="none" w:sz="0" w:space="0" w:color="auto"/>
      </w:divBdr>
    </w:div>
    <w:div w:id="2038849072">
      <w:bodyDiv w:val="1"/>
      <w:marLeft w:val="0"/>
      <w:marRight w:val="0"/>
      <w:marTop w:val="0"/>
      <w:marBottom w:val="0"/>
      <w:divBdr>
        <w:top w:val="none" w:sz="0" w:space="0" w:color="auto"/>
        <w:left w:val="none" w:sz="0" w:space="0" w:color="auto"/>
        <w:bottom w:val="none" w:sz="0" w:space="0" w:color="auto"/>
        <w:right w:val="none" w:sz="0" w:space="0" w:color="auto"/>
      </w:divBdr>
    </w:div>
    <w:div w:id="2039549705">
      <w:bodyDiv w:val="1"/>
      <w:marLeft w:val="0"/>
      <w:marRight w:val="0"/>
      <w:marTop w:val="0"/>
      <w:marBottom w:val="0"/>
      <w:divBdr>
        <w:top w:val="none" w:sz="0" w:space="0" w:color="auto"/>
        <w:left w:val="none" w:sz="0" w:space="0" w:color="auto"/>
        <w:bottom w:val="none" w:sz="0" w:space="0" w:color="auto"/>
        <w:right w:val="none" w:sz="0" w:space="0" w:color="auto"/>
      </w:divBdr>
    </w:div>
    <w:div w:id="2041543886">
      <w:bodyDiv w:val="1"/>
      <w:marLeft w:val="0"/>
      <w:marRight w:val="0"/>
      <w:marTop w:val="0"/>
      <w:marBottom w:val="0"/>
      <w:divBdr>
        <w:top w:val="none" w:sz="0" w:space="0" w:color="auto"/>
        <w:left w:val="none" w:sz="0" w:space="0" w:color="auto"/>
        <w:bottom w:val="none" w:sz="0" w:space="0" w:color="auto"/>
        <w:right w:val="none" w:sz="0" w:space="0" w:color="auto"/>
      </w:divBdr>
    </w:div>
    <w:div w:id="2043167485">
      <w:bodyDiv w:val="1"/>
      <w:marLeft w:val="0"/>
      <w:marRight w:val="0"/>
      <w:marTop w:val="0"/>
      <w:marBottom w:val="0"/>
      <w:divBdr>
        <w:top w:val="none" w:sz="0" w:space="0" w:color="auto"/>
        <w:left w:val="none" w:sz="0" w:space="0" w:color="auto"/>
        <w:bottom w:val="none" w:sz="0" w:space="0" w:color="auto"/>
        <w:right w:val="none" w:sz="0" w:space="0" w:color="auto"/>
      </w:divBdr>
    </w:div>
    <w:div w:id="2045592747">
      <w:bodyDiv w:val="1"/>
      <w:marLeft w:val="0"/>
      <w:marRight w:val="0"/>
      <w:marTop w:val="0"/>
      <w:marBottom w:val="0"/>
      <w:divBdr>
        <w:top w:val="none" w:sz="0" w:space="0" w:color="auto"/>
        <w:left w:val="none" w:sz="0" w:space="0" w:color="auto"/>
        <w:bottom w:val="none" w:sz="0" w:space="0" w:color="auto"/>
        <w:right w:val="none" w:sz="0" w:space="0" w:color="auto"/>
      </w:divBdr>
    </w:div>
    <w:div w:id="2056737940">
      <w:bodyDiv w:val="1"/>
      <w:marLeft w:val="0"/>
      <w:marRight w:val="0"/>
      <w:marTop w:val="0"/>
      <w:marBottom w:val="0"/>
      <w:divBdr>
        <w:top w:val="none" w:sz="0" w:space="0" w:color="auto"/>
        <w:left w:val="none" w:sz="0" w:space="0" w:color="auto"/>
        <w:bottom w:val="none" w:sz="0" w:space="0" w:color="auto"/>
        <w:right w:val="none" w:sz="0" w:space="0" w:color="auto"/>
      </w:divBdr>
    </w:div>
    <w:div w:id="2062635652">
      <w:bodyDiv w:val="1"/>
      <w:marLeft w:val="0"/>
      <w:marRight w:val="0"/>
      <w:marTop w:val="0"/>
      <w:marBottom w:val="0"/>
      <w:divBdr>
        <w:top w:val="none" w:sz="0" w:space="0" w:color="auto"/>
        <w:left w:val="none" w:sz="0" w:space="0" w:color="auto"/>
        <w:bottom w:val="none" w:sz="0" w:space="0" w:color="auto"/>
        <w:right w:val="none" w:sz="0" w:space="0" w:color="auto"/>
      </w:divBdr>
    </w:div>
    <w:div w:id="2062904029">
      <w:bodyDiv w:val="1"/>
      <w:marLeft w:val="0"/>
      <w:marRight w:val="0"/>
      <w:marTop w:val="0"/>
      <w:marBottom w:val="0"/>
      <w:divBdr>
        <w:top w:val="none" w:sz="0" w:space="0" w:color="auto"/>
        <w:left w:val="none" w:sz="0" w:space="0" w:color="auto"/>
        <w:bottom w:val="none" w:sz="0" w:space="0" w:color="auto"/>
        <w:right w:val="none" w:sz="0" w:space="0" w:color="auto"/>
      </w:divBdr>
    </w:div>
    <w:div w:id="2064136295">
      <w:bodyDiv w:val="1"/>
      <w:marLeft w:val="0"/>
      <w:marRight w:val="0"/>
      <w:marTop w:val="0"/>
      <w:marBottom w:val="0"/>
      <w:divBdr>
        <w:top w:val="none" w:sz="0" w:space="0" w:color="auto"/>
        <w:left w:val="none" w:sz="0" w:space="0" w:color="auto"/>
        <w:bottom w:val="none" w:sz="0" w:space="0" w:color="auto"/>
        <w:right w:val="none" w:sz="0" w:space="0" w:color="auto"/>
      </w:divBdr>
    </w:div>
    <w:div w:id="2065791297">
      <w:bodyDiv w:val="1"/>
      <w:marLeft w:val="0"/>
      <w:marRight w:val="0"/>
      <w:marTop w:val="0"/>
      <w:marBottom w:val="0"/>
      <w:divBdr>
        <w:top w:val="none" w:sz="0" w:space="0" w:color="auto"/>
        <w:left w:val="none" w:sz="0" w:space="0" w:color="auto"/>
        <w:bottom w:val="none" w:sz="0" w:space="0" w:color="auto"/>
        <w:right w:val="none" w:sz="0" w:space="0" w:color="auto"/>
      </w:divBdr>
    </w:div>
    <w:div w:id="2067727126">
      <w:bodyDiv w:val="1"/>
      <w:marLeft w:val="0"/>
      <w:marRight w:val="0"/>
      <w:marTop w:val="0"/>
      <w:marBottom w:val="0"/>
      <w:divBdr>
        <w:top w:val="none" w:sz="0" w:space="0" w:color="auto"/>
        <w:left w:val="none" w:sz="0" w:space="0" w:color="auto"/>
        <w:bottom w:val="none" w:sz="0" w:space="0" w:color="auto"/>
        <w:right w:val="none" w:sz="0" w:space="0" w:color="auto"/>
      </w:divBdr>
    </w:div>
    <w:div w:id="2071608022">
      <w:bodyDiv w:val="1"/>
      <w:marLeft w:val="0"/>
      <w:marRight w:val="0"/>
      <w:marTop w:val="0"/>
      <w:marBottom w:val="0"/>
      <w:divBdr>
        <w:top w:val="none" w:sz="0" w:space="0" w:color="auto"/>
        <w:left w:val="none" w:sz="0" w:space="0" w:color="auto"/>
        <w:bottom w:val="none" w:sz="0" w:space="0" w:color="auto"/>
        <w:right w:val="none" w:sz="0" w:space="0" w:color="auto"/>
      </w:divBdr>
    </w:div>
    <w:div w:id="2072343256">
      <w:bodyDiv w:val="1"/>
      <w:marLeft w:val="0"/>
      <w:marRight w:val="0"/>
      <w:marTop w:val="0"/>
      <w:marBottom w:val="0"/>
      <w:divBdr>
        <w:top w:val="none" w:sz="0" w:space="0" w:color="auto"/>
        <w:left w:val="none" w:sz="0" w:space="0" w:color="auto"/>
        <w:bottom w:val="none" w:sz="0" w:space="0" w:color="auto"/>
        <w:right w:val="none" w:sz="0" w:space="0" w:color="auto"/>
      </w:divBdr>
    </w:div>
    <w:div w:id="2074112846">
      <w:bodyDiv w:val="1"/>
      <w:marLeft w:val="0"/>
      <w:marRight w:val="0"/>
      <w:marTop w:val="0"/>
      <w:marBottom w:val="0"/>
      <w:divBdr>
        <w:top w:val="none" w:sz="0" w:space="0" w:color="auto"/>
        <w:left w:val="none" w:sz="0" w:space="0" w:color="auto"/>
        <w:bottom w:val="none" w:sz="0" w:space="0" w:color="auto"/>
        <w:right w:val="none" w:sz="0" w:space="0" w:color="auto"/>
      </w:divBdr>
    </w:div>
    <w:div w:id="2074966044">
      <w:bodyDiv w:val="1"/>
      <w:marLeft w:val="0"/>
      <w:marRight w:val="0"/>
      <w:marTop w:val="0"/>
      <w:marBottom w:val="0"/>
      <w:divBdr>
        <w:top w:val="none" w:sz="0" w:space="0" w:color="auto"/>
        <w:left w:val="none" w:sz="0" w:space="0" w:color="auto"/>
        <w:bottom w:val="none" w:sz="0" w:space="0" w:color="auto"/>
        <w:right w:val="none" w:sz="0" w:space="0" w:color="auto"/>
      </w:divBdr>
    </w:div>
    <w:div w:id="2086107026">
      <w:bodyDiv w:val="1"/>
      <w:marLeft w:val="0"/>
      <w:marRight w:val="0"/>
      <w:marTop w:val="0"/>
      <w:marBottom w:val="0"/>
      <w:divBdr>
        <w:top w:val="none" w:sz="0" w:space="0" w:color="auto"/>
        <w:left w:val="none" w:sz="0" w:space="0" w:color="auto"/>
        <w:bottom w:val="none" w:sz="0" w:space="0" w:color="auto"/>
        <w:right w:val="none" w:sz="0" w:space="0" w:color="auto"/>
      </w:divBdr>
    </w:div>
    <w:div w:id="2089183988">
      <w:bodyDiv w:val="1"/>
      <w:marLeft w:val="0"/>
      <w:marRight w:val="0"/>
      <w:marTop w:val="0"/>
      <w:marBottom w:val="0"/>
      <w:divBdr>
        <w:top w:val="none" w:sz="0" w:space="0" w:color="auto"/>
        <w:left w:val="none" w:sz="0" w:space="0" w:color="auto"/>
        <w:bottom w:val="none" w:sz="0" w:space="0" w:color="auto"/>
        <w:right w:val="none" w:sz="0" w:space="0" w:color="auto"/>
      </w:divBdr>
    </w:div>
    <w:div w:id="2091613147">
      <w:bodyDiv w:val="1"/>
      <w:marLeft w:val="0"/>
      <w:marRight w:val="0"/>
      <w:marTop w:val="0"/>
      <w:marBottom w:val="0"/>
      <w:divBdr>
        <w:top w:val="none" w:sz="0" w:space="0" w:color="auto"/>
        <w:left w:val="none" w:sz="0" w:space="0" w:color="auto"/>
        <w:bottom w:val="none" w:sz="0" w:space="0" w:color="auto"/>
        <w:right w:val="none" w:sz="0" w:space="0" w:color="auto"/>
      </w:divBdr>
    </w:div>
    <w:div w:id="2092042845">
      <w:bodyDiv w:val="1"/>
      <w:marLeft w:val="0"/>
      <w:marRight w:val="0"/>
      <w:marTop w:val="0"/>
      <w:marBottom w:val="0"/>
      <w:divBdr>
        <w:top w:val="none" w:sz="0" w:space="0" w:color="auto"/>
        <w:left w:val="none" w:sz="0" w:space="0" w:color="auto"/>
        <w:bottom w:val="none" w:sz="0" w:space="0" w:color="auto"/>
        <w:right w:val="none" w:sz="0" w:space="0" w:color="auto"/>
      </w:divBdr>
    </w:div>
    <w:div w:id="2099061582">
      <w:bodyDiv w:val="1"/>
      <w:marLeft w:val="0"/>
      <w:marRight w:val="0"/>
      <w:marTop w:val="0"/>
      <w:marBottom w:val="0"/>
      <w:divBdr>
        <w:top w:val="none" w:sz="0" w:space="0" w:color="auto"/>
        <w:left w:val="none" w:sz="0" w:space="0" w:color="auto"/>
        <w:bottom w:val="none" w:sz="0" w:space="0" w:color="auto"/>
        <w:right w:val="none" w:sz="0" w:space="0" w:color="auto"/>
      </w:divBdr>
    </w:div>
    <w:div w:id="2101829806">
      <w:bodyDiv w:val="1"/>
      <w:marLeft w:val="0"/>
      <w:marRight w:val="0"/>
      <w:marTop w:val="0"/>
      <w:marBottom w:val="0"/>
      <w:divBdr>
        <w:top w:val="none" w:sz="0" w:space="0" w:color="auto"/>
        <w:left w:val="none" w:sz="0" w:space="0" w:color="auto"/>
        <w:bottom w:val="none" w:sz="0" w:space="0" w:color="auto"/>
        <w:right w:val="none" w:sz="0" w:space="0" w:color="auto"/>
      </w:divBdr>
    </w:div>
    <w:div w:id="2106488549">
      <w:bodyDiv w:val="1"/>
      <w:marLeft w:val="0"/>
      <w:marRight w:val="0"/>
      <w:marTop w:val="0"/>
      <w:marBottom w:val="0"/>
      <w:divBdr>
        <w:top w:val="none" w:sz="0" w:space="0" w:color="auto"/>
        <w:left w:val="none" w:sz="0" w:space="0" w:color="auto"/>
        <w:bottom w:val="none" w:sz="0" w:space="0" w:color="auto"/>
        <w:right w:val="none" w:sz="0" w:space="0" w:color="auto"/>
      </w:divBdr>
    </w:div>
    <w:div w:id="2107461151">
      <w:bodyDiv w:val="1"/>
      <w:marLeft w:val="0"/>
      <w:marRight w:val="0"/>
      <w:marTop w:val="0"/>
      <w:marBottom w:val="0"/>
      <w:divBdr>
        <w:top w:val="none" w:sz="0" w:space="0" w:color="auto"/>
        <w:left w:val="none" w:sz="0" w:space="0" w:color="auto"/>
        <w:bottom w:val="none" w:sz="0" w:space="0" w:color="auto"/>
        <w:right w:val="none" w:sz="0" w:space="0" w:color="auto"/>
      </w:divBdr>
    </w:div>
    <w:div w:id="2108303607">
      <w:bodyDiv w:val="1"/>
      <w:marLeft w:val="0"/>
      <w:marRight w:val="0"/>
      <w:marTop w:val="0"/>
      <w:marBottom w:val="0"/>
      <w:divBdr>
        <w:top w:val="none" w:sz="0" w:space="0" w:color="auto"/>
        <w:left w:val="none" w:sz="0" w:space="0" w:color="auto"/>
        <w:bottom w:val="none" w:sz="0" w:space="0" w:color="auto"/>
        <w:right w:val="none" w:sz="0" w:space="0" w:color="auto"/>
      </w:divBdr>
    </w:div>
    <w:div w:id="2109229954">
      <w:bodyDiv w:val="1"/>
      <w:marLeft w:val="0"/>
      <w:marRight w:val="0"/>
      <w:marTop w:val="0"/>
      <w:marBottom w:val="0"/>
      <w:divBdr>
        <w:top w:val="none" w:sz="0" w:space="0" w:color="auto"/>
        <w:left w:val="none" w:sz="0" w:space="0" w:color="auto"/>
        <w:bottom w:val="none" w:sz="0" w:space="0" w:color="auto"/>
        <w:right w:val="none" w:sz="0" w:space="0" w:color="auto"/>
      </w:divBdr>
    </w:div>
    <w:div w:id="2109886898">
      <w:bodyDiv w:val="1"/>
      <w:marLeft w:val="0"/>
      <w:marRight w:val="0"/>
      <w:marTop w:val="0"/>
      <w:marBottom w:val="0"/>
      <w:divBdr>
        <w:top w:val="none" w:sz="0" w:space="0" w:color="auto"/>
        <w:left w:val="none" w:sz="0" w:space="0" w:color="auto"/>
        <w:bottom w:val="none" w:sz="0" w:space="0" w:color="auto"/>
        <w:right w:val="none" w:sz="0" w:space="0" w:color="auto"/>
      </w:divBdr>
    </w:div>
    <w:div w:id="2111898010">
      <w:bodyDiv w:val="1"/>
      <w:marLeft w:val="0"/>
      <w:marRight w:val="0"/>
      <w:marTop w:val="0"/>
      <w:marBottom w:val="0"/>
      <w:divBdr>
        <w:top w:val="none" w:sz="0" w:space="0" w:color="auto"/>
        <w:left w:val="none" w:sz="0" w:space="0" w:color="auto"/>
        <w:bottom w:val="none" w:sz="0" w:space="0" w:color="auto"/>
        <w:right w:val="none" w:sz="0" w:space="0" w:color="auto"/>
      </w:divBdr>
    </w:div>
    <w:div w:id="2116172895">
      <w:bodyDiv w:val="1"/>
      <w:marLeft w:val="0"/>
      <w:marRight w:val="0"/>
      <w:marTop w:val="0"/>
      <w:marBottom w:val="0"/>
      <w:divBdr>
        <w:top w:val="none" w:sz="0" w:space="0" w:color="auto"/>
        <w:left w:val="none" w:sz="0" w:space="0" w:color="auto"/>
        <w:bottom w:val="none" w:sz="0" w:space="0" w:color="auto"/>
        <w:right w:val="none" w:sz="0" w:space="0" w:color="auto"/>
      </w:divBdr>
    </w:div>
    <w:div w:id="2116972210">
      <w:bodyDiv w:val="1"/>
      <w:marLeft w:val="0"/>
      <w:marRight w:val="0"/>
      <w:marTop w:val="0"/>
      <w:marBottom w:val="0"/>
      <w:divBdr>
        <w:top w:val="none" w:sz="0" w:space="0" w:color="auto"/>
        <w:left w:val="none" w:sz="0" w:space="0" w:color="auto"/>
        <w:bottom w:val="none" w:sz="0" w:space="0" w:color="auto"/>
        <w:right w:val="none" w:sz="0" w:space="0" w:color="auto"/>
      </w:divBdr>
    </w:div>
    <w:div w:id="2123261502">
      <w:bodyDiv w:val="1"/>
      <w:marLeft w:val="0"/>
      <w:marRight w:val="0"/>
      <w:marTop w:val="0"/>
      <w:marBottom w:val="0"/>
      <w:divBdr>
        <w:top w:val="none" w:sz="0" w:space="0" w:color="auto"/>
        <w:left w:val="none" w:sz="0" w:space="0" w:color="auto"/>
        <w:bottom w:val="none" w:sz="0" w:space="0" w:color="auto"/>
        <w:right w:val="none" w:sz="0" w:space="0" w:color="auto"/>
      </w:divBdr>
    </w:div>
    <w:div w:id="2123725820">
      <w:bodyDiv w:val="1"/>
      <w:marLeft w:val="0"/>
      <w:marRight w:val="0"/>
      <w:marTop w:val="0"/>
      <w:marBottom w:val="0"/>
      <w:divBdr>
        <w:top w:val="none" w:sz="0" w:space="0" w:color="auto"/>
        <w:left w:val="none" w:sz="0" w:space="0" w:color="auto"/>
        <w:bottom w:val="none" w:sz="0" w:space="0" w:color="auto"/>
        <w:right w:val="none" w:sz="0" w:space="0" w:color="auto"/>
      </w:divBdr>
    </w:div>
    <w:div w:id="2124028665">
      <w:bodyDiv w:val="1"/>
      <w:marLeft w:val="0"/>
      <w:marRight w:val="0"/>
      <w:marTop w:val="0"/>
      <w:marBottom w:val="0"/>
      <w:divBdr>
        <w:top w:val="none" w:sz="0" w:space="0" w:color="auto"/>
        <w:left w:val="none" w:sz="0" w:space="0" w:color="auto"/>
        <w:bottom w:val="none" w:sz="0" w:space="0" w:color="auto"/>
        <w:right w:val="none" w:sz="0" w:space="0" w:color="auto"/>
      </w:divBdr>
    </w:div>
    <w:div w:id="2129736423">
      <w:bodyDiv w:val="1"/>
      <w:marLeft w:val="0"/>
      <w:marRight w:val="0"/>
      <w:marTop w:val="0"/>
      <w:marBottom w:val="0"/>
      <w:divBdr>
        <w:top w:val="none" w:sz="0" w:space="0" w:color="auto"/>
        <w:left w:val="none" w:sz="0" w:space="0" w:color="auto"/>
        <w:bottom w:val="none" w:sz="0" w:space="0" w:color="auto"/>
        <w:right w:val="none" w:sz="0" w:space="0" w:color="auto"/>
      </w:divBdr>
    </w:div>
    <w:div w:id="2130397619">
      <w:bodyDiv w:val="1"/>
      <w:marLeft w:val="0"/>
      <w:marRight w:val="0"/>
      <w:marTop w:val="0"/>
      <w:marBottom w:val="0"/>
      <w:divBdr>
        <w:top w:val="none" w:sz="0" w:space="0" w:color="auto"/>
        <w:left w:val="none" w:sz="0" w:space="0" w:color="auto"/>
        <w:bottom w:val="none" w:sz="0" w:space="0" w:color="auto"/>
        <w:right w:val="none" w:sz="0" w:space="0" w:color="auto"/>
      </w:divBdr>
    </w:div>
    <w:div w:id="2132550083">
      <w:bodyDiv w:val="1"/>
      <w:marLeft w:val="0"/>
      <w:marRight w:val="0"/>
      <w:marTop w:val="0"/>
      <w:marBottom w:val="0"/>
      <w:divBdr>
        <w:top w:val="none" w:sz="0" w:space="0" w:color="auto"/>
        <w:left w:val="none" w:sz="0" w:space="0" w:color="auto"/>
        <w:bottom w:val="none" w:sz="0" w:space="0" w:color="auto"/>
        <w:right w:val="none" w:sz="0" w:space="0" w:color="auto"/>
      </w:divBdr>
    </w:div>
    <w:div w:id="2133133144">
      <w:bodyDiv w:val="1"/>
      <w:marLeft w:val="0"/>
      <w:marRight w:val="0"/>
      <w:marTop w:val="0"/>
      <w:marBottom w:val="0"/>
      <w:divBdr>
        <w:top w:val="none" w:sz="0" w:space="0" w:color="auto"/>
        <w:left w:val="none" w:sz="0" w:space="0" w:color="auto"/>
        <w:bottom w:val="none" w:sz="0" w:space="0" w:color="auto"/>
        <w:right w:val="none" w:sz="0" w:space="0" w:color="auto"/>
      </w:divBdr>
    </w:div>
    <w:div w:id="2140681336">
      <w:bodyDiv w:val="1"/>
      <w:marLeft w:val="0"/>
      <w:marRight w:val="0"/>
      <w:marTop w:val="0"/>
      <w:marBottom w:val="0"/>
      <w:divBdr>
        <w:top w:val="none" w:sz="0" w:space="0" w:color="auto"/>
        <w:left w:val="none" w:sz="0" w:space="0" w:color="auto"/>
        <w:bottom w:val="none" w:sz="0" w:space="0" w:color="auto"/>
        <w:right w:val="none" w:sz="0" w:space="0" w:color="auto"/>
      </w:divBdr>
    </w:div>
    <w:div w:id="2146115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blog.devicemagic.com/construction-industry-productivity-problem" TargetMode="Externa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letsbuild.com/blog/construction-reports-and-reporting-guide" TargetMode="External"/><Relationship Id="rId2" Type="http://schemas.openxmlformats.org/officeDocument/2006/relationships/customXml" Target="../customXml/item2.xml"/><Relationship Id="rId16" Type="http://schemas.openxmlformats.org/officeDocument/2006/relationships/hyperlink" Target="https://www.ice.org.uk/what-is-civil-engineering/what-do-civil-engineers-do/new-engineering-contract" TargetMode="External"/><Relationship Id="rId20" Type="http://schemas.openxmlformats.org/officeDocument/2006/relationships/hyperlink" Target="https://sihelaconsultants.com/impact-of-covid-19-virus-on-construction-project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info.trestlescs.com/improving-construction-productivity-and-performance"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01/05/2020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Coo09</b:Tag>
    <b:SourceType>Book</b:SourceType>
    <b:Guid>{11733838-1D5A-4377-8CA7-E3195EFE59F7}</b:Guid>
    <b:Title>Construction Planning, Programming and Control</b:Title>
    <b:Year>2009</b:Year>
    <b:City>Chichester, West Sussex</b:City>
    <b:Publisher>Wiley-Blackwell</b:Publisher>
    <b:Author>
      <b:Author>
        <b:NameList>
          <b:Person>
            <b:Last>Cooke</b:Last>
            <b:First>Brian</b:First>
          </b:Person>
          <b:Person>
            <b:Last>Williams</b:Last>
            <b:First>Peter</b:First>
          </b:Person>
        </b:NameList>
      </b:Author>
    </b:Author>
    <b:Edition>3rd</b:Edition>
    <b:RefOrder>1</b:RefOrder>
  </b:Source>
  <b:Source>
    <b:Tag>Des20</b:Tag>
    <b:SourceType>InternetSite</b:SourceType>
    <b:Guid>{02B1C1AF-FB69-4502-B8A2-2CB3DFD9BB78}</b:Guid>
    <b:Title>Programme for building design and construction</b:Title>
    <b:Year>2020</b:Year>
    <b:InternetSiteTitle>Designing Buildings Wiki</b:InternetSiteTitle>
    <b:Month>Jan</b:Month>
    <b:Day>14</b:Day>
    <b:URL>https://www.designingbuildings.co.uk/wiki/Programme_for_building_design_and_construction</b:URL>
    <b:Author>
      <b:Author>
        <b:NameList>
          <b:Person>
            <b:Last>Wiki</b:Last>
            <b:First>Designing</b:First>
            <b:Middle>Buildings</b:Middle>
          </b:Person>
        </b:NameList>
      </b:Author>
    </b:Author>
    <b:RefOrder>2</b:RefOrder>
  </b:Source>
  <b:Source>
    <b:Tag>Gan20</b:Tag>
    <b:SourceType>InternetSite</b:SourceType>
    <b:Guid>{37C57D20-92BA-486E-95D4-60CD4F9DD4A8}</b:Guid>
    <b:Author>
      <b:Author>
        <b:NameList>
          <b:Person>
            <b:Last>Excel</b:Last>
            <b:First>Gantt</b:First>
          </b:Person>
        </b:NameList>
      </b:Author>
    </b:Author>
    <b:Title>Gantt Charts - Ulitmate Guide</b:Title>
    <b:InternetSiteTitle>Gantt Excel</b:InternetSiteTitle>
    <b:Year>2020</b:Year>
    <b:URL>https://www.ganttexcel.com/what-is-a-gantt-chart/</b:URL>
    <b:RefOrder>3</b:RefOrder>
  </b:Source>
  <b:Source>
    <b:Tag>AAs06</b:Tag>
    <b:SourceType>InternetSite</b:SourceType>
    <b:Guid>{05F5DB4C-FD88-41CB-93E5-9DD765A3A757}</b:Guid>
    <b:Title>Causes of delay in large construction projects</b:Title>
    <b:InternetSiteTitle>sciencedirect</b:InternetSiteTitle>
    <b:Year>2006</b:Year>
    <b:Month>May</b:Month>
    <b:URL>https://www.sciencedirect.com/science/article/abs/pii/S0263786305001262</b:URL>
    <b:Author>
      <b:Author>
        <b:NameList>
          <b:Person>
            <b:Last>A.Assaf</b:Last>
            <b:First>Sadi</b:First>
          </b:Person>
          <b:Person>
            <b:Last>Al-Hejji</b:Last>
            <b:First>Sadiq</b:First>
          </b:Person>
        </b:NameList>
      </b:Author>
    </b:Author>
    <b:RefOrder>4</b:RefOrder>
  </b:Source>
  <b:Source>
    <b:Tag>UWT20</b:Tag>
    <b:SourceType>DocumentFromInternetSite</b:SourceType>
    <b:Guid>{1BC51488-2756-4308-ACD7-F4C1404005E2}</b:Guid>
    <b:Author>
      <b:Author>
        <b:NameList>
          <b:Person>
            <b:Last>UWTSD</b:Last>
          </b:Person>
        </b:NameList>
      </b:Author>
    </b:Author>
    <b:Title>Y Fforwm Technical Elevations</b:Title>
    <b:InternetSiteTitle>UWTSD Moodle</b:InternetSiteTitle>
    <b:Year>2020</b:Year>
    <b:URL>https://moodle.uwtsd.ac.uk/course/view.php?id=6578</b:URL>
    <b:RefOrder>5</b:RefOrder>
  </b:Source>
  <b:Source>
    <b:Tag>Des201</b:Tag>
    <b:SourceType>DocumentFromInternetSite</b:SourceType>
    <b:Guid>{5D783B2E-482A-4FD1-8900-2B71077D766A}</b:Guid>
    <b:Author>
      <b:Author>
        <b:NameList>
          <b:Person>
            <b:Last>Wiki</b:Last>
            <b:First>Designing</b:First>
            <b:Middle>Building</b:Middle>
          </b:Person>
        </b:NameList>
      </b:Author>
    </b:Author>
    <b:Title>Schedule of work for construction</b:Title>
    <b:InternetSiteTitle>Desgining Buildings Wiki</b:InternetSiteTitle>
    <b:Year>2020</b:Year>
    <b:Month>Feb</b:Month>
    <b:Day>21</b:Day>
    <b:URL>https://www.designingbuildings.co.uk/wiki/Schedule_of_work_for_construction</b:URL>
    <b:RefOrder>6</b:RefOrder>
  </b:Source>
  <b:Source>
    <b:Tag>Ass20</b:Tag>
    <b:SourceType>DocumentFromInternetSite</b:SourceType>
    <b:Guid>{6E030A9C-EAD8-48FB-951F-754E164CF6B4}</b:Guid>
    <b:Author>
      <b:Author>
        <b:NameList>
          <b:Person>
            <b:Last>Management</b:Last>
            <b:First>Association</b:First>
            <b:Middle>for Project</b:Middle>
          </b:Person>
        </b:NameList>
      </b:Author>
    </b:Author>
    <b:Title>What is a Gantt Chart?</b:Title>
    <b:InternetSiteTitle>Association for Project Management</b:InternetSiteTitle>
    <b:Year>2020</b:Year>
    <b:URL>https://www.apm.org.uk/resources/find-a-resource/gantt-chart/</b:URL>
    <b:RefOrder>7</b:RefOrder>
  </b:Source>
  <b:Source>
    <b:Tag>Col20</b:Tag>
    <b:SourceType>Misc</b:SourceType>
    <b:Guid>{7BEB7C21-FD72-4C32-8837-C9D4E32C3420}</b:Guid>
    <b:Author>
      <b:Author>
        <b:NameList>
          <b:Person>
            <b:Last>Cole</b:Last>
            <b:First>Cerys</b:First>
            <b:Middle>Elizabeth</b:Middle>
          </b:Person>
        </b:NameList>
      </b:Author>
    </b:Author>
    <b:Title>List of Activities for a construction project</b:Title>
    <b:Year>2020</b:Year>
    <b:Month>May</b:Month>
    <b:Day>1</b:Day>
    <b:RefOrder>10</b:RefOrder>
  </b:Source>
  <b:Source>
    <b:Tag>Wri20</b:Tag>
    <b:SourceType>InternetSite</b:SourceType>
    <b:Guid>{10592409-B9E5-4D35-87D2-B89076C4246D}</b:Guid>
    <b:Author>
      <b:Author>
        <b:NameList>
          <b:Person>
            <b:Last>Writer</b:Last>
            <b:First>Staff</b:First>
          </b:Person>
        </b:NameList>
      </b:Author>
    </b:Author>
    <b:Title>What Is Critical Path and How Does it Help Me?</b:Title>
    <b:Year>2020</b:Year>
    <b:Month>May</b:Month>
    <b:Publisher>https://www.smartsheet.com/content-center/best-practices/project-management/what-critical-path-and-how-does-it-help-me</b:Publisher>
    <b:InternetSiteTitle>Smartsheet</b:InternetSiteTitle>
    <b:URL>https://www.smartsheet.com/content-center/best-practices/project-management/what-critical-path-and-how-does-it-help-me</b:URL>
    <b:RefOrder>9</b:RefOrder>
  </b:Source>
  <b:Source>
    <b:Tag>Wha18</b:Tag>
    <b:SourceType>InternetSite</b:SourceType>
    <b:Guid>{1C1AAA3C-43B7-4B6E-8DC8-CA1109B3C929}</b:Guid>
    <b:Title>What is a Gantt chart anyway?</b:Title>
    <b:InternetSiteTitle>Agantty</b:InternetSiteTitle>
    <b:Year>2018</b:Year>
    <b:Month>March</b:Month>
    <b:Day>5</b:Day>
    <b:URL>https://www.agantty.com/en/blog/what-is-a-gantt-chart-anyway/</b:URL>
    <b:Author>
      <b:Author>
        <b:NameList>
          <b:Person>
            <b:Last>Agantty</b:Last>
          </b:Person>
        </b:NameList>
      </b:Author>
    </b:Author>
    <b:RefOrder>8</b:RefOrder>
  </b:Source>
  <b:Source>
    <b:Tag>Cer20</b:Tag>
    <b:SourceType>Misc</b:SourceType>
    <b:Guid>{D82F9F95-F0B0-4BCD-90A6-41F71E5BFE54}</b:Guid>
    <b:Title>Gantt Chart YFforwm</b:Title>
    <b:Year>2020</b:Year>
    <b:Month>April</b:Month>
    <b:Day>21</b:Day>
    <b:Author>
      <b:Author>
        <b:NameList>
          <b:Person>
            <b:Last>Cole</b:Last>
            <b:First>Cerys</b:First>
            <b:Middle>Elizabeth</b:Middle>
          </b:Person>
        </b:NameList>
      </b:Author>
    </b:Author>
    <b:RefOrder>11</b:RefOrder>
  </b:Source>
  <b:Source>
    <b:Tag>Let20</b:Tag>
    <b:SourceType>InternetSite</b:SourceType>
    <b:Guid>{F0BAB82F-71CD-4799-9C73-108CA5877992}</b:Guid>
    <b:Title>why are reports so important for construction?</b:Title>
    <b:Year>2020</b:Year>
    <b:Author>
      <b:Author>
        <b:NameList>
          <b:Person>
            <b:Last>LetsBuild</b:Last>
          </b:Person>
        </b:NameList>
      </b:Author>
    </b:Author>
    <b:InternetSiteTitle>LetsBuild</b:InternetSiteTitle>
    <b:URL>https://www.letsbuild.com/blog/why-are-reports-so-important-for-construction</b:URL>
    <b:RefOrder>12</b:RefOrder>
  </b:Source>
  <b:Source>
    <b:Tag>htt</b:Tag>
    <b:SourceType>DocumentFromInternetSite</b:SourceType>
    <b:Guid>{0C20EAC0-505C-462A-9D6D-C294123FAADB}</b:Guid>
    <b:URL>http://www.umsl.edu/~sauterv/analysis/488_f02_papers/ProjMgmt.html</b:URL>
    <b:Title>Project Management: Tools &amp; Techniques</b:Title>
    <b:InternetSiteTitle>UMSL.edu</b:InternetSiteTitle>
    <b:Year>2002</b:Year>
    <b:Author>
      <b:Author>
        <b:NameList>
          <b:Person>
            <b:Last>Maserang</b:Last>
            <b:First>Sean</b:First>
          </b:Person>
        </b:NameList>
      </b:Author>
    </b:Author>
    <b:RefOrder>13</b:RefOrder>
  </b:Source>
  <b:Source>
    <b:Tag>Des202</b:Tag>
    <b:SourceType>InternetSite</b:SourceType>
    <b:Guid>{C1AAC745-5B26-4BCA-A6DD-EF4A0B7C4DAA}</b:Guid>
    <b:Author>
      <b:Author>
        <b:NameList>
          <b:Person>
            <b:Last>Wiki</b:Last>
            <b:First>Designing</b:First>
            <b:Middle>Buildings</b:Middle>
          </b:Person>
        </b:NameList>
      </b:Author>
    </b:Author>
    <b:Title>Cost reporting</b:Title>
    <b:InternetSiteTitle>Designing Buildings Wiki</b:InternetSiteTitle>
    <b:Year>2020</b:Year>
    <b:Month>May</b:Month>
    <b:Day>4</b:Day>
    <b:URL>https://www.designingbuildings.co.uk/wiki/Cost_reporting</b:URL>
    <b:RefOrder>14</b:RefOrder>
  </b:Source>
  <b:Source>
    <b:Tag>RIC15</b:Tag>
    <b:SourceType>DocumentFromInternetSite</b:SourceType>
    <b:Guid>{2822B826-3452-465B-A7B7-246F48A6AB8E}</b:Guid>
    <b:Title>Cost Reporting</b:Title>
    <b:InternetSiteTitle>RICS.org</b:InternetSiteTitle>
    <b:Year>2015</b:Year>
    <b:Month>March</b:Month>
    <b:Day>02</b:Day>
    <b:URL>https://www.rics.org/globalassets/rics-website/media/upholding-professional-standards/sector-standards/construction/black-book/cost-reporting-1st_edition-rics.pdf</b:URL>
    <b:Author>
      <b:Author>
        <b:NameList>
          <b:Person>
            <b:Last>RICS</b:Last>
          </b:Person>
        </b:NameList>
      </b:Author>
    </b:Author>
    <b:RefOrder>15</b:RefOrder>
  </b:Source>
  <b:Source>
    <b:Tag>Hea10</b:Tag>
    <b:SourceType>DocumentFromInternetSite</b:SourceType>
    <b:Guid>{47F8AA51-13F3-462D-AE41-EAE81A05907A}</b:Guid>
    <b:Title>Engineering and Construction Contract</b:Title>
    <b:InternetSiteTitle>hksi.org</b:InternetSiteTitle>
    <b:Year>2010</b:Year>
    <b:Month>March</b:Month>
    <b:Day>15</b:Day>
    <b:URL>https://www.hkis.org.hk/hkis/general/events/NEC-Overview.pdf</b:URL>
    <b:Author>
      <b:Author>
        <b:NameList>
          <b:Person>
            <b:Last>Heaphy</b:Last>
            <b:First>Ian</b:First>
          </b:Person>
        </b:NameList>
      </b:Author>
    </b:Author>
    <b:Version>3rd Edition</b:Version>
    <b:RefOrder>16</b:RefOrder>
  </b:Source>
  <b:Source>
    <b:Tag>Wik19</b:Tag>
    <b:SourceType>InternetSite</b:SourceType>
    <b:Guid>{0D777A70-7CF6-41C4-8899-EBF3AA6F7612}</b:Guid>
    <b:Author>
      <b:Author>
        <b:NameList>
          <b:Person>
            <b:Last>Wiki</b:Last>
            <b:First>Desgining</b:First>
            <b:Middle>Buildings</b:Middle>
          </b:Person>
        </b:NameList>
      </b:Author>
    </b:Author>
    <b:Title>Time managment of construction projects</b:Title>
    <b:InternetSiteTitle>Designing Buildings Wiki</b:InternetSiteTitle>
    <b:Year>2019</b:Year>
    <b:Month>Nov</b:Month>
    <b:Day>8</b:Day>
    <b:URL>https://www.designingbuildings.co.uk/wiki/Time_management_of_construction_projects</b:URL>
    <b:RefOrder>17</b:RefOrder>
  </b:Source>
  <b:Source>
    <b:Tag>Hai14</b:Tag>
    <b:SourceType>Book</b:SourceType>
    <b:Guid>{ECC2C122-453E-4FDA-A4E8-77CA2EDC7CE1}</b:Guid>
    <b:Title>Delay and disruption claims in construction</b:Title>
    <b:InternetSiteTitle>Institution of Civil Engineers</b:InternetSiteTitle>
    <b:Year>May 2014</b:Year>
    <b:URL>https://www.ice.org.uk/knowledge-and-resources/best-practice/delay-and-disruption-claims-in-construction</b:URL>
    <b:Author>
      <b:Author>
        <b:NameList>
          <b:Person>
            <b:Last>Haidar</b:Last>
            <b:First>Dr</b:First>
            <b:Middle>Ali D</b:Middle>
          </b:Person>
          <b:Person>
            <b:Last>Barnes</b:Last>
            <b:First>Peter</b:First>
          </b:Person>
        </b:NameList>
      </b:Author>
    </b:Author>
    <b:RefOrder>34</b:RefOrder>
  </b:Source>
  <b:Source>
    <b:Tag>Leo20</b:Tag>
    <b:SourceType>InternetSite</b:SourceType>
    <b:Guid>{6E89A057-8F19-4CD7-9457-24FF5FCFA656}</b:Guid>
    <b:Author>
      <b:Author>
        <b:NameList>
          <b:Person>
            <b:Last>Controls</b:Last>
            <b:First>Leopard</b:First>
            <b:Middle>Project</b:Middle>
          </b:Person>
        </b:NameList>
      </b:Author>
    </b:Author>
    <b:Title>Time Management Practices in Construction Projects</b:Title>
    <b:InternetSiteTitle>Leopard Project Controls</b:InternetSiteTitle>
    <b:Year>2020</b:Year>
    <b:URL>https://consultleopard.com/time-management-practices-in-construction-projects/</b:URL>
    <b:RefOrder>18</b:RefOrder>
  </b:Source>
  <b:Source>
    <b:Tag>Ana</b:Tag>
    <b:SourceType>DocumentFromInternetSite</b:SourceType>
    <b:Guid>{6773DF48-D3F2-4A33-BAFA-24F32A1EBA60}</b:Guid>
    <b:Title>Effective Time Management and its importance for construction projects. Time Management techniques and tools.</b:Title>
    <b:URL>https://www.academia.edu/2053443/Effective_Time_Management_and_its_importance_for_construction_projects._Time_Management_techniques_and_tools</b:URL>
    <b:Author>
      <b:Author>
        <b:NameList>
          <b:Person>
            <b:Last>Zhyzhneu</b:Last>
            <b:First>Anatoli</b:First>
          </b:Person>
        </b:NameList>
      </b:Author>
    </b:Author>
    <b:RefOrder>19</b:RefOrder>
  </b:Source>
  <b:Source>
    <b:Tag>ERe20</b:Tag>
    <b:SourceType>InternetSite</b:SourceType>
    <b:Guid>{0BE1B192-A0F4-4891-A9C6-D8BFE8408FB2}</b:Guid>
    <b:Title>What Is the Importance of Time Management in Construction?</b:Title>
    <b:InternetSiteTitle>wisegeek</b:InternetSiteTitle>
    <b:Year>2020</b:Year>
    <b:Month>July</b:Month>
    <b:Day>08</b:Day>
    <b:URL>https://www.wisegeek.com/what-is-the-importance-of-time-management-in-construction.htm</b:URL>
    <b:Author>
      <b:Author>
        <b:NameList>
          <b:Person>
            <b:Last>E.Reeder</b:Last>
          </b:Person>
        </b:NameList>
      </b:Author>
    </b:Author>
    <b:RefOrder>21</b:RefOrder>
  </b:Source>
  <b:Source>
    <b:Tag>McG09</b:Tag>
    <b:SourceType>DocumentFromInternetSite</b:SourceType>
    <b:Guid>{106B2B7C-A164-49F5-9BE5-A37E11E14E7C}</b:Guid>
    <b:Title>Project Time Management: The Foundation for Effective Resource Management</b:Title>
    <b:InternetSiteTitle>rbryanpeterson</b:InternetSiteTitle>
    <b:Year>2009</b:Year>
    <b:URL>http://www.rbryanpeterson.com/files/Project_Time_Management_v2_2_Feb_2009-1.pdf</b:URL>
    <b:Author>
      <b:Author>
        <b:NameList>
          <b:Person>
            <b:Last>McGraw</b:Last>
            <b:First>Bruce</b:First>
          </b:Person>
          <b:Person>
            <b:Last>Leonoudakis</b:Last>
            <b:First>Ross</b:First>
          </b:Person>
        </b:NameList>
      </b:Author>
    </b:Author>
    <b:RefOrder>20</b:RefOrder>
  </b:Source>
  <b:Source>
    <b:Tag>HSE20</b:Tag>
    <b:SourceType>DocumentFromInternetSite</b:SourceType>
    <b:Guid>{C8FC915A-B1D2-48CB-9B4B-5CAA0624CDA8}</b:Guid>
    <b:Author>
      <b:Author>
        <b:NameList>
          <b:Person>
            <b:Last>HSE</b:Last>
          </b:Person>
        </b:NameList>
      </b:Author>
    </b:Author>
    <b:Title>Contractors: roles and responsibilities</b:Title>
    <b:InternetSiteTitle>Health and Safety Executive</b:InternetSiteTitle>
    <b:Year>2020</b:Year>
    <b:URL>https://www.hse.gov.uk/construction/cdm/2015/contractors.htm</b:URL>
    <b:RefOrder>22</b:RefOrder>
  </b:Source>
  <b:Source>
    <b:Tag>BRE</b:Tag>
    <b:SourceType>InternetSite</b:SourceType>
    <b:Guid>{DFE4F4CC-B2E8-442B-ADA5-448A3B7D464D}</b:Guid>
    <b:InternetSiteTitle>BRE Group</b:InternetSiteTitle>
    <b:URL>https://www.bregroup.com/a-z/key-performance-indicators-for-the-construction-industry/#:~:text=Key%20performance%20indicators%20%28KPIs%29%20for%20the%20construction%20industry,you%E2%80%99re%20achieving%20continuous%20improvement.%20...%203%20Sample%20KP</b:URL>
    <b:Author>
      <b:Author>
        <b:NameList>
          <b:Person>
            <b:Last>Group</b:Last>
            <b:First>BRE</b:First>
          </b:Person>
        </b:NameList>
      </b:Author>
    </b:Author>
    <b:Title>Key performance indicators (KPIs) for the construction industry</b:Title>
    <b:Year>2020</b:Year>
    <b:RefOrder>24</b:RefOrder>
  </b:Source>
  <b:Source>
    <b:Tag>Con20</b:Tag>
    <b:SourceType>InternetSite</b:SourceType>
    <b:Guid>{08D11399-D2A8-43F2-9178-ADEFA473A0E6}</b:Guid>
    <b:Author>
      <b:Author>
        <b:NameList>
          <b:Person>
            <b:Last>Excellence</b:Last>
            <b:First>Constructing</b:First>
          </b:Person>
        </b:NameList>
      </b:Author>
    </b:Author>
    <b:Title>Key Performance Indicators</b:Title>
    <b:InternetSiteTitle>Constructing Excellence </b:InternetSiteTitle>
    <b:Year>2020</b:Year>
    <b:URL>https://constructingexcellence.org.uk/tools/frameworkingtoolkit/the-process/construction/key-performance-indicators/</b:URL>
    <b:RefOrder>25</b:RefOrder>
  </b:Source>
  <b:Source>
    <b:Tag>Des203</b:Tag>
    <b:SourceType>InternetSite</b:SourceType>
    <b:Guid>{AEDD0658-8CEA-4ABD-8FD2-034FA9A0D2A8}</b:Guid>
    <b:Author>
      <b:Author>
        <b:NameList>
          <b:Person>
            <b:Last>Wiki</b:Last>
            <b:First>Designing</b:First>
            <b:Middle>Buildings</b:Middle>
          </b:Person>
        </b:NameList>
      </b:Author>
    </b:Author>
    <b:Title>Key performance indicators KPI</b:Title>
    <b:InternetSiteTitle>Designing Buildings Wiki</b:InternetSiteTitle>
    <b:Year>2020</b:Year>
    <b:Month>July</b:Month>
    <b:Day>16</b:Day>
    <b:URL>https://www.designingbuildings.co.uk/wiki/Key_performance_indicators_KPI</b:URL>
    <b:RefOrder>26</b:RefOrder>
  </b:Source>
  <b:Source>
    <b:Tag>Tre19</b:Tag>
    <b:SourceType>InternetSite</b:SourceType>
    <b:Guid>{660A800D-0C2A-4A5F-A6F3-52B944C53B36}</b:Guid>
    <b:Author>
      <b:Author>
        <b:NameList>
          <b:Person>
            <b:Last>Trestles</b:Last>
          </b:Person>
        </b:NameList>
      </b:Author>
    </b:Author>
    <b:Title>Improving construction productivity and performance</b:Title>
    <b:InternetSiteTitle>Trestles</b:InternetSiteTitle>
    <b:Year>2019</b:Year>
    <b:URL>https://info.trestlescs.com/improving-construction-productivity-and-performance#implement_friendly_competition</b:URL>
    <b:RefOrder>27</b:RefOrder>
  </b:Source>
  <b:Source>
    <b:Tag>Nea16</b:Tag>
    <b:SourceType>Book</b:SourceType>
    <b:Guid>{5285D10E-2E83-4723-AB86-C5A82652D301}</b:Guid>
    <b:Title>Construction Planning</b:Title>
    <b:Year>2016</b:Year>
    <b:Author>
      <b:Author>
        <b:NameList>
          <b:Person>
            <b:Last>Neale</b:Last>
            <b:Middle>H</b:Middle>
            <b:First>Richard</b:First>
          </b:Person>
          <b:Person>
            <b:Last>Neale</b:Last>
            <b:Middle>E</b:Middle>
            <b:First>David</b:First>
          </b:Person>
          <b:Person>
            <b:Last>Stephenson</b:Last>
            <b:First>Paul</b:First>
          </b:Person>
        </b:NameList>
      </b:Author>
    </b:Author>
    <b:RefOrder>23</b:RefOrder>
  </b:Source>
  <b:Source>
    <b:Tag>The</b:Tag>
    <b:SourceType>DocumentFromInternetSite</b:SourceType>
    <b:Guid>{3750B301-29A3-43D5-BB17-98E2FC34E71E}</b:Guid>
    <b:Title>SETTING INCENTIVES AND SHARED SAVING SCHEMES </b:Title>
    <b:InternetSiteTitle>The Tavistock Institute</b:InternetSiteTitle>
    <b:URL>https://constructingexcellence.org.uk/wp-content/uploads/2015/03/D6Disc-inc.pdf</b:URL>
    <b:Author>
      <b:Author>
        <b:NameList>
          <b:Person>
            <b:Last>Institute</b:Last>
            <b:First>The</b:First>
            <b:Middle>Tavistock</b:Middle>
          </b:Person>
        </b:NameList>
      </b:Author>
    </b:Author>
    <b:RefOrder>28</b:RefOrder>
  </b:Source>
  <b:Source>
    <b:Tag>CIB07</b:Tag>
    <b:SourceType>DocumentFromInternetSite</b:SourceType>
    <b:Guid>{09284E1C-5C41-4E27-B009-9A32CDF7CF20}</b:Guid>
    <b:Author>
      <b:Author>
        <b:NameList>
          <b:Person>
            <b:Last>Congress</b:Last>
            <b:First>CIB</b:First>
            <b:Middle>World Building</b:Middle>
          </b:Person>
        </b:NameList>
      </b:Author>
    </b:Author>
    <b:Title>Incentives in construction contracts: should we pay for performance?</b:Title>
    <b:InternetSiteTitle>CIB World Building Congress</b:InternetSiteTitle>
    <b:Year>2007</b:Year>
    <b:URL>https://www.irbnet.de/daten/iconda/CIB5038.pdf</b:URL>
    <b:RefOrder>29</b:RefOrder>
  </b:Source>
  <b:Source>
    <b:Tag>Cer201</b:Tag>
    <b:SourceType>Misc</b:SourceType>
    <b:Guid>{143848E3-DB40-4538-A35B-42D2FF204575}</b:Guid>
    <b:Title>Y Fforwm site set-up</b:Title>
    <b:Year>2020</b:Year>
    <b:Month>July</b:Month>
    <b:Author>
      <b:Author>
        <b:NameList>
          <b:Person>
            <b:Last>Cole</b:Last>
            <b:First>Cerys</b:First>
          </b:Person>
        </b:NameList>
      </b:Author>
    </b:Author>
    <b:RefOrder>30</b:RefOrder>
  </b:Source>
  <b:Source>
    <b:Tag>DrE</b:Tag>
    <b:SourceType>DocumentFromInternetSite</b:SourceType>
    <b:Guid>{6E971223-CBDC-4A9F-8EEB-4602FC351BB5}</b:Guid>
    <b:Title>Construction Site Layout Planning</b:Title>
    <b:Author>
      <b:Author>
        <b:NameList>
          <b:Person>
            <b:Last>Elbeltagi</b:Last>
            <b:First>Dr.</b:First>
            <b:Middle>Emad</b:Middle>
          </b:Person>
        </b:NameList>
      </b:Author>
    </b:Author>
    <b:URL>http://drahmedelyamany.weebly.com/uploads/7/0/1/0/7010103/site-layout_dremad.pdf</b:URL>
    <b:RefOrder>31</b:RefOrder>
  </b:Source>
  <b:Source>
    <b:Tag>Gov20</b:Tag>
    <b:SourceType>DocumentFromInternetSite</b:SourceType>
    <b:Guid>{969D549A-9279-4EC6-9E1D-3E2CC68003B7}</b:Guid>
    <b:Author>
      <b:Author>
        <b:NameList>
          <b:Person>
            <b:Last>Gov.uk</b:Last>
          </b:Person>
        </b:NameList>
      </b:Author>
    </b:Author>
    <b:Title>Coronavirus - guidance and support</b:Title>
    <b:InternetSiteTitle>Gov.uk</b:InternetSiteTitle>
    <b:Year>2020</b:Year>
    <b:URL>https://www.gov.uk/guidance/working-safely-during-coronavirus-covid-19/construction-and-other-outdoor-work</b:URL>
    <b:RefOrder>32</b:RefOrder>
  </b:Source>
  <b:Source>
    <b:Tag>Ato20</b:Tag>
    <b:SourceType>DocumentFromInternetSite</b:SourceType>
    <b:Guid>{C70C7DC4-2A4E-462B-921B-6211BD382C99}</b:Guid>
    <b:Author>
      <b:Author>
        <b:NameList>
          <b:Person>
            <b:Last>Atom</b:Last>
          </b:Person>
        </b:NameList>
      </b:Author>
    </b:Author>
    <b:Title>Client satisfaction dips as construction projects are delivered late</b:Title>
    <b:InternetSiteTitle>Atom</b:InternetSiteTitle>
    <b:Year>2020</b:Year>
    <b:URL>https://www.constructionmanagermagazine.com/clie7nt-satisfact4ion-dips-60-constru4ction/</b:URL>
    <b:RefOrder>33</b:RefOrder>
  </b:Source>
  <b:Source>
    <b:Tag>The20</b:Tag>
    <b:SourceType>DocumentFromInternetSite</b:SourceType>
    <b:Guid>{D7A4AFAC-9C78-49F5-BE27-F6F17470AFC8}</b:Guid>
    <b:Author>
      <b:Author>
        <b:NameList>
          <b:Person>
            <b:Last>Law</b:Last>
            <b:First>The</b:First>
            <b:Middle>Society of Construction</b:Middle>
          </b:Person>
        </b:NameList>
      </b:Author>
    </b:Author>
    <b:Title>Delay and Disruption Protocol</b:Title>
    <b:InternetSiteTitle>The Society of Construction Law</b:InternetSiteTitle>
    <b:Year>2020</b:Year>
    <b:URL>https://www.scl.org.uk/resources/delay-disruption-protocol </b:URL>
    <b:RefOrder>35</b:RefOrder>
  </b:Source>
  <b:Source>
    <b:Tag>Des</b:Tag>
    <b:SourceType>InternetSite</b:SourceType>
    <b:Guid>{3CDD93D7-F0AE-4004-BD57-0B9A5F82E810}</b:Guid>
    <b:Title>Delays on construction projects</b:Title>
    <b:InternetSiteTitle>Designing Buildings Wiki</b:InternetSiteTitle>
    <b:Day>30</b:Day>
    <b:URL>https://www.designingbuildings.co.uk/wiki/Delays_on_construction_projects#Delays_that_are_the_fault_of_the_client</b:URL>
    <b:Author>
      <b:Author>
        <b:NameList>
          <b:Person>
            <b:Last>Wiki</b:Last>
            <b:First>Designing</b:First>
            <b:Middle>Buildings</b:Middle>
          </b:Person>
        </b:NameList>
      </b:Author>
    </b:Author>
    <b:Year>2019</b:Year>
    <b:Month>May</b:Month>
    <b:RefOrder>36</b:RefOrder>
  </b:Source>
  <b:Source>
    <b:Tag>Key20</b:Tag>
    <b:SourceType>InternetSite</b:SourceType>
    <b:Guid>{4253B204-9D21-45BB-80CA-AA6B0406CF6E}</b:Guid>
    <b:Author>
      <b:Author>
        <b:NameList>
          <b:Person>
            <b:Last>Law</b:Last>
            <b:First>Keystone</b:First>
          </b:Person>
        </b:NameList>
      </b:Author>
    </b:Author>
    <b:Title>Coronavirus: Delay, disruption, loss and expense for the construction industry attributable to COVID-19</b:Title>
    <b:InternetSiteTitle>Keystone Law</b:InternetSiteTitle>
    <b:Year>2020</b:Year>
    <b:Month>March</b:Month>
    <b:Day>18</b:Day>
    <b:URL>https://www.keystonelaw.com/keynotes/delay-disruption-loss-and-expense-for-the-construction-industry-attributable-to-coronavirus</b:URL>
    <b:RefOrder>37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F539A0E-7574-4471-A36B-175D8158EE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55336</TotalTime>
  <Pages>21</Pages>
  <Words>5360</Words>
  <Characters>30555</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Programme Control</vt:lpstr>
    </vt:vector>
  </TitlesOfParts>
  <Company>ACBA6000</Company>
  <LinksUpToDate>false</LinksUpToDate>
  <CharactersWithSpaces>35844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Programme Control</dc:title>
  <dc:subject>Construction management</dc:subject>
  <dc:creator>Cerys Cole (p151440)</dc:creator>
  <cp:keywords/>
  <dc:description/>
  <cp:lastModifiedBy>Cerys Cole</cp:lastModifiedBy>
  <cp:revision>314</cp:revision>
  <dcterms:created xsi:type="dcterms:W3CDTF">2020-05-02T12:44:00Z</dcterms:created>
  <dcterms:modified xsi:type="dcterms:W3CDTF">2020-08-07T10:56:00Z</dcterms:modified>
</cp:coreProperties>
</file>