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216964665"/>
        <w:docPartObj>
          <w:docPartGallery w:val="Cover Pages"/>
          <w:docPartUnique/>
        </w:docPartObj>
      </w:sdtPr>
      <w:sdtEndPr/>
      <w:sdtContent>
        <w:p w14:paraId="7BB7A057" w14:textId="23199464" w:rsidR="009A415D" w:rsidRDefault="009A415D">
          <w:pPr>
            <w:pStyle w:val="NoSpacing"/>
          </w:pPr>
          <w:r>
            <w:rPr>
              <w:noProof/>
            </w:rPr>
            <mc:AlternateContent>
              <mc:Choice Requires="wpg">
                <w:drawing>
                  <wp:anchor distT="0" distB="0" distL="114300" distR="114300" simplePos="0" relativeHeight="251662336" behindDoc="1" locked="0" layoutInCell="1" allowOverlap="1" wp14:anchorId="4E8F211E" wp14:editId="63F64AF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38CE87" w14:textId="1CD2E30D" w:rsidR="009A415D" w:rsidRDefault="009A415D">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8F211E" id="Group 4" o:spid="_x0000_s1026" style="position:absolute;margin-left:0;margin-top:0;width:172.8pt;height:718.55pt;z-index:-25165414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4472c4 [3204]" stroked="f" strokeweight="1pt">
                      <v:textbox inset=",0,14.4pt,0">
                        <w:txbxContent>
                          <w:p w14:paraId="1538CE87" w14:textId="1CD2E30D" w:rsidR="009A415D" w:rsidRDefault="009A415D">
                            <w:pPr>
                              <w:pStyle w:val="NoSpacing"/>
                              <w:jc w:val="right"/>
                              <w:rPr>
                                <w:color w:val="FFFFFF" w:themeColor="background1"/>
                                <w:sz w:val="28"/>
                                <w:szCs w:val="28"/>
                              </w:rPr>
                            </w:pPr>
                          </w:p>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7gdHwAAAANsAAAAPAAAAZHJzL2Rvd25yZXYueG1sRE/dasIw&#10;FL4f+A7hCN6MmU7Y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C+4HR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ihMwgAAANsAAAAPAAAAZHJzL2Rvd25yZXYueG1sRE/Pa8Iw&#10;FL4L/g/hCbuMmW4D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CrcihM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FFPwwAAANsAAAAPAAAAZHJzL2Rvd25yZXYueG1sRI9Ba8JA&#10;FITvBf/D8gRvdWML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SbhRT8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McQwgAAANsAAAAPAAAAZHJzL2Rvd25yZXYueG1sRI9Bi8Iw&#10;FITvC/6H8ARva6qC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D7nMcQ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7AA617F4" wp14:editId="50F1D70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A496C3" w14:textId="1D03C317" w:rsidR="009A415D" w:rsidRDefault="009A415D">
                                <w:pPr>
                                  <w:pStyle w:val="NoSpacing"/>
                                  <w:rPr>
                                    <w:color w:val="4472C4" w:themeColor="accent1"/>
                                    <w:sz w:val="26"/>
                                    <w:szCs w:val="26"/>
                                  </w:rPr>
                                </w:pPr>
                                <w:r>
                                  <w:rPr>
                                    <w:color w:val="4472C4" w:themeColor="accent1"/>
                                    <w:sz w:val="26"/>
                                    <w:szCs w:val="26"/>
                                  </w:rPr>
                                  <w:t>Szilard Szanto</w:t>
                                </w:r>
                              </w:p>
                              <w:p w14:paraId="70388596" w14:textId="61146D51" w:rsidR="009A415D" w:rsidRDefault="00F80B9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A415D">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AA617F4" id="_x0000_t202" coordsize="21600,21600" o:spt="202" path="m,l,21600r21600,l21600,xe">
                    <v:stroke joinstyle="miter"/>
                    <v:path gradientshapeok="t" o:connecttype="rect"/>
                  </v:shapetype>
                  <v:shape id="Text Box 33" o:spid="_x0000_s1055" type="#_x0000_t202" style="position:absolute;margin-left:0;margin-top:0;width:4in;height:28.8pt;z-index:25166438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rUCKr3MCAABbBQAADgAAAAAAAAAAAAAA&#10;AAAuAgAAZHJzL2Uyb0RvYy54bWxQSwECLQAUAAYACAAAACEA0UvQbtkAAAAEAQAADwAAAAAAAAAA&#10;AAAAAADNBAAAZHJzL2Rvd25yZXYueG1sUEsFBgAAAAAEAAQA8wAAANMFAAAAAA==&#10;" filled="f" stroked="f" strokeweight=".5pt">
                    <v:textbox style="mso-fit-shape-to-text:t" inset="0,0,0,0">
                      <w:txbxContent>
                        <w:p w14:paraId="27A496C3" w14:textId="1D03C317" w:rsidR="009A415D" w:rsidRDefault="009A415D">
                          <w:pPr>
                            <w:pStyle w:val="NoSpacing"/>
                            <w:rPr>
                              <w:color w:val="4472C4" w:themeColor="accent1"/>
                              <w:sz w:val="26"/>
                              <w:szCs w:val="26"/>
                            </w:rPr>
                          </w:pPr>
                          <w:r>
                            <w:rPr>
                              <w:color w:val="4472C4" w:themeColor="accent1"/>
                              <w:sz w:val="26"/>
                              <w:szCs w:val="26"/>
                            </w:rPr>
                            <w:t>Szilard Szanto</w:t>
                          </w:r>
                        </w:p>
                        <w:p w14:paraId="70388596" w14:textId="61146D51" w:rsidR="009A415D" w:rsidRDefault="00682FC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9A415D">
                                <w:rPr>
                                  <w:caps/>
                                  <w:color w:val="595959" w:themeColor="text1" w:themeTint="A6"/>
                                  <w:sz w:val="20"/>
                                  <w:szCs w:val="20"/>
                                </w:rPr>
                                <w:t xml:space="preserve">     </w:t>
                              </w:r>
                            </w:sdtContent>
                          </w:sdt>
                        </w:p>
                      </w:txbxContent>
                    </v:textbox>
                    <w10:wrap anchorx="page" anchory="page"/>
                  </v:shape>
                </w:pict>
              </mc:Fallback>
            </mc:AlternateContent>
          </w:r>
        </w:p>
        <w:p w14:paraId="3C0076C4" w14:textId="60AD8A84" w:rsidR="009A415D" w:rsidRDefault="009A415D">
          <w:r w:rsidRPr="009A415D">
            <w:rPr>
              <w:noProof/>
            </w:rPr>
            <w:drawing>
              <wp:anchor distT="0" distB="0" distL="114300" distR="114300" simplePos="0" relativeHeight="251665408" behindDoc="1" locked="0" layoutInCell="1" allowOverlap="1" wp14:anchorId="1491FF7F" wp14:editId="202E6D64">
                <wp:simplePos x="0" y="0"/>
                <wp:positionH relativeFrom="column">
                  <wp:posOffset>2162810</wp:posOffset>
                </wp:positionH>
                <wp:positionV relativeFrom="paragraph">
                  <wp:posOffset>690880</wp:posOffset>
                </wp:positionV>
                <wp:extent cx="4276725" cy="1609725"/>
                <wp:effectExtent l="0" t="0" r="9525" b="9525"/>
                <wp:wrapTight wrapText="bothSides">
                  <wp:wrapPolygon edited="0">
                    <wp:start x="0" y="0"/>
                    <wp:lineTo x="0" y="21472"/>
                    <wp:lineTo x="21552" y="21472"/>
                    <wp:lineTo x="21552"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276725" cy="1609725"/>
                        </a:xfrm>
                        <a:prstGeom prst="rect">
                          <a:avLst/>
                        </a:prstGeom>
                      </pic:spPr>
                    </pic:pic>
                  </a:graphicData>
                </a:graphic>
              </wp:anchor>
            </w:drawing>
          </w:r>
          <w:r>
            <w:br w:type="page"/>
          </w:r>
        </w:p>
      </w:sdtContent>
    </w:sdt>
    <w:bookmarkStart w:id="0" w:name="_Hlk40112261" w:displacedByCustomXml="next"/>
    <w:sdt>
      <w:sdtPr>
        <w:rPr>
          <w:rFonts w:asciiTheme="minorHAnsi" w:eastAsiaTheme="minorHAnsi" w:hAnsiTheme="minorHAnsi" w:cstheme="minorBidi"/>
          <w:color w:val="auto"/>
          <w:sz w:val="22"/>
          <w:szCs w:val="22"/>
          <w:lang w:val="en-GB"/>
        </w:rPr>
        <w:id w:val="1437174100"/>
        <w:docPartObj>
          <w:docPartGallery w:val="Table of Contents"/>
          <w:docPartUnique/>
        </w:docPartObj>
      </w:sdtPr>
      <w:sdtEndPr/>
      <w:sdtContent>
        <w:p w14:paraId="63C109AB" w14:textId="5FDC8B32" w:rsidR="00945931" w:rsidRDefault="00945931">
          <w:pPr>
            <w:pStyle w:val="TOCHeading"/>
          </w:pPr>
          <w:r>
            <w:t>Table of Contents</w:t>
          </w:r>
        </w:p>
        <w:p w14:paraId="7F9CDD9A" w14:textId="163D8902" w:rsidR="00945931" w:rsidRPr="00945931" w:rsidRDefault="00945931" w:rsidP="00945931">
          <w:pPr>
            <w:pStyle w:val="TOC1"/>
          </w:pPr>
          <w:r>
            <w:t xml:space="preserve">1. </w:t>
          </w:r>
          <w:r w:rsidRPr="00945931">
            <w:t>Introduction</w:t>
          </w:r>
          <w:r w:rsidRPr="00945931">
            <w:ptab w:relativeTo="margin" w:alignment="right" w:leader="dot"/>
          </w:r>
          <w:r w:rsidR="002C2796">
            <w:t>2</w:t>
          </w:r>
        </w:p>
        <w:p w14:paraId="6924C865" w14:textId="77EA1192" w:rsidR="00945931" w:rsidRPr="00945931" w:rsidRDefault="00945931" w:rsidP="00945931">
          <w:pPr>
            <w:pStyle w:val="TOC1"/>
          </w:pPr>
          <w:r>
            <w:t>2. Health care system issues</w:t>
          </w:r>
          <w:r w:rsidRPr="00945931">
            <w:t xml:space="preserve"> </w:t>
          </w:r>
          <w:r w:rsidRPr="00945931">
            <w:ptab w:relativeTo="margin" w:alignment="right" w:leader="dot"/>
          </w:r>
          <w:r w:rsidR="002C2796">
            <w:t>2</w:t>
          </w:r>
        </w:p>
        <w:p w14:paraId="4328B1DE" w14:textId="4490FF7B" w:rsidR="00945931" w:rsidRPr="00945931" w:rsidRDefault="00945931" w:rsidP="00945931">
          <w:pPr>
            <w:pStyle w:val="TOC1"/>
          </w:pPr>
          <w:r>
            <w:t>3. Background to the problems</w:t>
          </w:r>
          <w:r w:rsidRPr="00945931">
            <w:t xml:space="preserve"> </w:t>
          </w:r>
          <w:r w:rsidRPr="00945931">
            <w:ptab w:relativeTo="margin" w:alignment="right" w:leader="dot"/>
          </w:r>
          <w:r w:rsidR="002C2796">
            <w:t>3</w:t>
          </w:r>
        </w:p>
        <w:p w14:paraId="0B3C7010" w14:textId="3C606FD4" w:rsidR="00945931" w:rsidRPr="00945931" w:rsidRDefault="00945931" w:rsidP="00945931">
          <w:pPr>
            <w:pStyle w:val="TOC1"/>
          </w:pPr>
          <w:r>
            <w:t xml:space="preserve">4. </w:t>
          </w:r>
          <w:r w:rsidRPr="00945931">
            <w:t xml:space="preserve">Statement </w:t>
          </w:r>
          <w:r w:rsidRPr="00945931">
            <w:ptab w:relativeTo="margin" w:alignment="right" w:leader="dot"/>
          </w:r>
          <w:r w:rsidR="002C2796">
            <w:t>3</w:t>
          </w:r>
        </w:p>
        <w:p w14:paraId="28A3C432" w14:textId="02B824CC" w:rsidR="00945931" w:rsidRPr="00945931" w:rsidRDefault="00945931" w:rsidP="00945931">
          <w:pPr>
            <w:pStyle w:val="TOC1"/>
          </w:pPr>
          <w:r>
            <w:t xml:space="preserve">5. </w:t>
          </w:r>
          <w:r w:rsidRPr="00945931">
            <w:t xml:space="preserve">Research importance </w:t>
          </w:r>
          <w:r w:rsidRPr="00945931">
            <w:ptab w:relativeTo="margin" w:alignment="right" w:leader="dot"/>
          </w:r>
          <w:r w:rsidR="002C2796">
            <w:t>4</w:t>
          </w:r>
        </w:p>
        <w:p w14:paraId="2DAA765A" w14:textId="57A63CA4" w:rsidR="00945931" w:rsidRPr="00945931" w:rsidRDefault="00945931" w:rsidP="00945931">
          <w:pPr>
            <w:pStyle w:val="TOC1"/>
          </w:pPr>
          <w:r>
            <w:t xml:space="preserve">6. </w:t>
          </w:r>
          <w:r w:rsidRPr="00945931">
            <w:t xml:space="preserve">Compensation </w:t>
          </w:r>
          <w:r w:rsidRPr="00945931">
            <w:ptab w:relativeTo="margin" w:alignment="right" w:leader="dot"/>
          </w:r>
          <w:r w:rsidR="002C2796">
            <w:t>4</w:t>
          </w:r>
        </w:p>
        <w:p w14:paraId="7F8B1968" w14:textId="54B79AEC" w:rsidR="00945931" w:rsidRPr="00945931" w:rsidRDefault="00945931" w:rsidP="00945931">
          <w:pPr>
            <w:pStyle w:val="TOC1"/>
          </w:pPr>
          <w:r>
            <w:t>7. Stress</w:t>
          </w:r>
          <w:r w:rsidRPr="00945931">
            <w:ptab w:relativeTo="margin" w:alignment="right" w:leader="dot"/>
          </w:r>
          <w:r w:rsidR="002C2796">
            <w:t>4</w:t>
          </w:r>
        </w:p>
        <w:p w14:paraId="165AAC43" w14:textId="1D3460D9" w:rsidR="00945931" w:rsidRPr="00945931" w:rsidRDefault="00945931" w:rsidP="00945931">
          <w:pPr>
            <w:pStyle w:val="TOC1"/>
          </w:pPr>
          <w:r>
            <w:t xml:space="preserve">8. Workload </w:t>
          </w:r>
          <w:r w:rsidRPr="00945931">
            <w:ptab w:relativeTo="margin" w:alignment="right" w:leader="dot"/>
          </w:r>
          <w:r w:rsidR="002C2796">
            <w:t>4</w:t>
          </w:r>
        </w:p>
        <w:p w14:paraId="2F8F3506" w14:textId="6DEBB14B" w:rsidR="00945931" w:rsidRPr="00945931" w:rsidRDefault="00945931" w:rsidP="00945931">
          <w:pPr>
            <w:pStyle w:val="TOC1"/>
          </w:pPr>
          <w:r>
            <w:t>9. Government regulation</w:t>
          </w:r>
          <w:r w:rsidRPr="00945931">
            <w:ptab w:relativeTo="margin" w:alignment="right" w:leader="dot"/>
          </w:r>
          <w:r w:rsidR="002C2796">
            <w:t>5</w:t>
          </w:r>
        </w:p>
        <w:p w14:paraId="23F1E0E0" w14:textId="6A1436C4" w:rsidR="00945931" w:rsidRPr="00945931" w:rsidRDefault="00945931" w:rsidP="00945931">
          <w:pPr>
            <w:pStyle w:val="TOC1"/>
          </w:pPr>
          <w:r>
            <w:t xml:space="preserve">10. The law </w:t>
          </w:r>
          <w:r w:rsidRPr="00945931">
            <w:ptab w:relativeTo="margin" w:alignment="right" w:leader="dot"/>
          </w:r>
          <w:r w:rsidR="002C2796">
            <w:t>5</w:t>
          </w:r>
        </w:p>
        <w:p w14:paraId="6073C589" w14:textId="54D65C01" w:rsidR="00945931" w:rsidRPr="00945931" w:rsidRDefault="00945931" w:rsidP="00945931">
          <w:pPr>
            <w:pStyle w:val="TOC1"/>
          </w:pPr>
          <w:r>
            <w:t>11. Statistic</w:t>
          </w:r>
          <w:r w:rsidRPr="00945931">
            <w:ptab w:relativeTo="margin" w:alignment="right" w:leader="dot"/>
          </w:r>
          <w:r w:rsidR="002C2796">
            <w:t>5</w:t>
          </w:r>
        </w:p>
        <w:p w14:paraId="546E03D7" w14:textId="5E3BD021" w:rsidR="00945931" w:rsidRPr="00945931" w:rsidRDefault="00945931" w:rsidP="00945931">
          <w:pPr>
            <w:pStyle w:val="TOC1"/>
          </w:pPr>
          <w:r>
            <w:t>12. Practise</w:t>
          </w:r>
          <w:r w:rsidRPr="00945931">
            <w:t xml:space="preserve"> </w:t>
          </w:r>
          <w:r w:rsidRPr="00945931">
            <w:ptab w:relativeTo="margin" w:alignment="right" w:leader="dot"/>
          </w:r>
          <w:r w:rsidR="002C2796">
            <w:t>6</w:t>
          </w:r>
        </w:p>
        <w:p w14:paraId="1B963E9A" w14:textId="4270BE36" w:rsidR="00945931" w:rsidRPr="00945931" w:rsidRDefault="00945931" w:rsidP="00945931">
          <w:pPr>
            <w:pStyle w:val="TOC1"/>
          </w:pPr>
          <w:r>
            <w:t>13. Research Methods</w:t>
          </w:r>
          <w:r w:rsidRPr="00945931">
            <w:t xml:space="preserve"> </w:t>
          </w:r>
          <w:r w:rsidRPr="00945931">
            <w:ptab w:relativeTo="margin" w:alignment="right" w:leader="dot"/>
          </w:r>
          <w:r w:rsidR="002C2796">
            <w:t>8</w:t>
          </w:r>
        </w:p>
        <w:p w14:paraId="7A8FE8FB" w14:textId="6D1D2539" w:rsidR="00945931" w:rsidRPr="00945931" w:rsidRDefault="00945931" w:rsidP="00945931">
          <w:pPr>
            <w:pStyle w:val="TOC1"/>
          </w:pPr>
          <w:r>
            <w:t>14. The future</w:t>
          </w:r>
          <w:r w:rsidRPr="00945931">
            <w:t xml:space="preserve"> </w:t>
          </w:r>
          <w:r w:rsidRPr="00945931">
            <w:ptab w:relativeTo="margin" w:alignment="right" w:leader="dot"/>
          </w:r>
          <w:r w:rsidR="002C2796">
            <w:t>8</w:t>
          </w:r>
        </w:p>
        <w:p w14:paraId="5102381E" w14:textId="3130BC65" w:rsidR="00945931" w:rsidRPr="00945931" w:rsidRDefault="00945931" w:rsidP="00945931">
          <w:pPr>
            <w:pStyle w:val="TOC1"/>
          </w:pPr>
          <w:r>
            <w:t>15. Conclusion</w:t>
          </w:r>
          <w:r w:rsidRPr="00945931">
            <w:t xml:space="preserve"> </w:t>
          </w:r>
          <w:r w:rsidRPr="00945931">
            <w:ptab w:relativeTo="margin" w:alignment="right" w:leader="dot"/>
          </w:r>
          <w:r w:rsidR="002C2796">
            <w:t>9</w:t>
          </w:r>
        </w:p>
        <w:p w14:paraId="0D969BC3" w14:textId="35B841F0" w:rsidR="00945931" w:rsidRDefault="00945931" w:rsidP="00945931">
          <w:pPr>
            <w:pStyle w:val="TOC1"/>
          </w:pPr>
          <w:r>
            <w:t>16. Reference</w:t>
          </w:r>
          <w:r w:rsidRPr="00945931">
            <w:ptab w:relativeTo="margin" w:alignment="right" w:leader="dot"/>
          </w:r>
          <w:r w:rsidRPr="00945931">
            <w:t>1</w:t>
          </w:r>
          <w:r w:rsidR="002C2796">
            <w:t>1</w:t>
          </w:r>
        </w:p>
      </w:sdtContent>
    </w:sdt>
    <w:bookmarkEnd w:id="0" w:displacedByCustomXml="prev"/>
    <w:p w14:paraId="36C5DD7D" w14:textId="41ACEC7B" w:rsidR="00945931" w:rsidRDefault="00945931" w:rsidP="00945931">
      <w:r>
        <w:br w:type="page"/>
      </w:r>
    </w:p>
    <w:p w14:paraId="3B4566A9" w14:textId="7AE42E80" w:rsidR="002F1EB5" w:rsidRPr="00747F9D" w:rsidRDefault="002F1EB5"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lastRenderedPageBreak/>
        <w:t>Introduction</w:t>
      </w:r>
    </w:p>
    <w:p w14:paraId="1996AE8B" w14:textId="6A0F798A" w:rsidR="002F1EB5" w:rsidRDefault="002F1EB5" w:rsidP="00AA0A65">
      <w:pPr>
        <w:spacing w:line="360" w:lineRule="auto"/>
        <w:jc w:val="both"/>
        <w:rPr>
          <w:rFonts w:ascii="Arial" w:hAnsi="Arial" w:cs="Arial"/>
          <w:sz w:val="24"/>
          <w:szCs w:val="24"/>
        </w:rPr>
      </w:pPr>
      <w:r>
        <w:rPr>
          <w:rFonts w:ascii="Arial" w:hAnsi="Arial" w:cs="Arial"/>
          <w:sz w:val="24"/>
          <w:szCs w:val="24"/>
        </w:rPr>
        <w:t>This paper explore</w:t>
      </w:r>
      <w:r w:rsidR="00B468FF">
        <w:rPr>
          <w:rFonts w:ascii="Arial" w:hAnsi="Arial" w:cs="Arial"/>
          <w:sz w:val="24"/>
          <w:szCs w:val="24"/>
        </w:rPr>
        <w:t>s</w:t>
      </w:r>
      <w:r>
        <w:rPr>
          <w:rFonts w:ascii="Arial" w:hAnsi="Arial" w:cs="Arial"/>
          <w:sz w:val="24"/>
          <w:szCs w:val="24"/>
        </w:rPr>
        <w:t xml:space="preserve"> the challenging issues of adult health care.  </w:t>
      </w:r>
      <w:r w:rsidRPr="002F1EB5">
        <w:rPr>
          <w:rFonts w:ascii="Arial" w:hAnsi="Arial" w:cs="Arial"/>
          <w:sz w:val="24"/>
          <w:szCs w:val="24"/>
        </w:rPr>
        <w:t>More and more cost-effective methods of care are being sought around the world. While the focus of the past has been on forcing the development of care, the modern emphasis is on the steps in the quality and outcomes of care. Behind every centre</w:t>
      </w:r>
      <w:r w:rsidR="00E6460F">
        <w:rPr>
          <w:rFonts w:ascii="Arial" w:hAnsi="Arial" w:cs="Arial"/>
          <w:sz w:val="24"/>
          <w:szCs w:val="24"/>
        </w:rPr>
        <w:t>.</w:t>
      </w:r>
      <w:r w:rsidRPr="002F1EB5">
        <w:rPr>
          <w:rFonts w:ascii="Arial" w:hAnsi="Arial" w:cs="Arial"/>
          <w:sz w:val="24"/>
          <w:szCs w:val="24"/>
        </w:rPr>
        <w:t xml:space="preserve"> </w:t>
      </w:r>
      <w:r w:rsidR="00E6460F" w:rsidRPr="00E6460F">
        <w:rPr>
          <w:rFonts w:ascii="Arial" w:hAnsi="Arial" w:cs="Arial"/>
          <w:sz w:val="24"/>
          <w:szCs w:val="24"/>
        </w:rPr>
        <w:t xml:space="preserve">Adult caregivers are line staff who help people to care and help them achieve their goals and live as autonomously and comfortably as they can, enabling them to have autonomy and flexibility in </w:t>
      </w:r>
      <w:r w:rsidR="008B113F" w:rsidRPr="00E6460F">
        <w:rPr>
          <w:rFonts w:ascii="Arial" w:hAnsi="Arial" w:cs="Arial"/>
          <w:sz w:val="24"/>
          <w:szCs w:val="24"/>
        </w:rPr>
        <w:t>everyone</w:t>
      </w:r>
      <w:r w:rsidR="00E6460F" w:rsidRPr="00E6460F">
        <w:rPr>
          <w:rFonts w:ascii="Arial" w:hAnsi="Arial" w:cs="Arial"/>
          <w:sz w:val="24"/>
          <w:szCs w:val="24"/>
        </w:rPr>
        <w:t xml:space="preserve"> lifestyles.</w:t>
      </w:r>
      <w:r w:rsidR="00E6460F">
        <w:rPr>
          <w:rFonts w:ascii="Arial" w:hAnsi="Arial" w:cs="Arial"/>
          <w:sz w:val="24"/>
          <w:szCs w:val="24"/>
        </w:rPr>
        <w:t xml:space="preserve"> </w:t>
      </w:r>
      <w:r w:rsidR="00E72806" w:rsidRPr="00E72806">
        <w:rPr>
          <w:rFonts w:ascii="Arial" w:hAnsi="Arial" w:cs="Arial"/>
          <w:sz w:val="24"/>
          <w:szCs w:val="24"/>
        </w:rPr>
        <w:t>Healthcare professionals need to have the knowledge to respond safely and appropriately to the diversity of clinical scenarios in which decisions need to be made.</w:t>
      </w:r>
      <w:r w:rsidR="00E72806">
        <w:rPr>
          <w:rFonts w:ascii="Arial" w:hAnsi="Arial" w:cs="Arial"/>
          <w:sz w:val="24"/>
          <w:szCs w:val="24"/>
        </w:rPr>
        <w:t xml:space="preserve"> </w:t>
      </w:r>
      <w:r w:rsidR="00F7649B">
        <w:rPr>
          <w:rFonts w:ascii="Arial" w:hAnsi="Arial" w:cs="Arial"/>
          <w:sz w:val="24"/>
          <w:szCs w:val="24"/>
        </w:rPr>
        <w:t xml:space="preserve"> </w:t>
      </w:r>
    </w:p>
    <w:p w14:paraId="14B3588A" w14:textId="78127336" w:rsidR="00EB3C36" w:rsidRDefault="00EB3C36" w:rsidP="00AA0A65">
      <w:pPr>
        <w:spacing w:line="360" w:lineRule="auto"/>
        <w:jc w:val="both"/>
        <w:rPr>
          <w:rFonts w:ascii="Arial" w:hAnsi="Arial" w:cs="Arial"/>
          <w:sz w:val="24"/>
          <w:szCs w:val="24"/>
        </w:rPr>
      </w:pPr>
      <w:r>
        <w:rPr>
          <w:rFonts w:ascii="Arial" w:hAnsi="Arial" w:cs="Arial"/>
          <w:sz w:val="24"/>
          <w:szCs w:val="24"/>
        </w:rPr>
        <w:t>Working as a health care worker</w:t>
      </w:r>
      <w:r w:rsidR="0057090B">
        <w:rPr>
          <w:rFonts w:ascii="Arial" w:hAnsi="Arial" w:cs="Arial"/>
          <w:sz w:val="24"/>
          <w:szCs w:val="24"/>
        </w:rPr>
        <w:t>,</w:t>
      </w:r>
      <w:r>
        <w:rPr>
          <w:rFonts w:ascii="Arial" w:hAnsi="Arial" w:cs="Arial"/>
          <w:sz w:val="24"/>
          <w:szCs w:val="24"/>
        </w:rPr>
        <w:t xml:space="preserve"> I </w:t>
      </w:r>
      <w:r w:rsidR="00F96664">
        <w:rPr>
          <w:rFonts w:ascii="Arial" w:hAnsi="Arial" w:cs="Arial"/>
          <w:sz w:val="24"/>
          <w:szCs w:val="24"/>
        </w:rPr>
        <w:t>often</w:t>
      </w:r>
      <w:r>
        <w:rPr>
          <w:rFonts w:ascii="Arial" w:hAnsi="Arial" w:cs="Arial"/>
          <w:sz w:val="24"/>
          <w:szCs w:val="24"/>
        </w:rPr>
        <w:t xml:space="preserve"> see issues at the workplace, sometime</w:t>
      </w:r>
      <w:r w:rsidR="0057090B">
        <w:rPr>
          <w:rFonts w:ascii="Arial" w:hAnsi="Arial" w:cs="Arial"/>
          <w:sz w:val="24"/>
          <w:szCs w:val="24"/>
        </w:rPr>
        <w:t>s</w:t>
      </w:r>
      <w:r>
        <w:rPr>
          <w:rFonts w:ascii="Arial" w:hAnsi="Arial" w:cs="Arial"/>
          <w:sz w:val="24"/>
          <w:szCs w:val="24"/>
        </w:rPr>
        <w:t xml:space="preserve"> the </w:t>
      </w:r>
      <w:r w:rsidR="0057090B">
        <w:rPr>
          <w:rFonts w:ascii="Arial" w:hAnsi="Arial" w:cs="Arial"/>
          <w:sz w:val="24"/>
          <w:szCs w:val="24"/>
        </w:rPr>
        <w:t>problem</w:t>
      </w:r>
      <w:r>
        <w:rPr>
          <w:rFonts w:ascii="Arial" w:hAnsi="Arial" w:cs="Arial"/>
          <w:sz w:val="24"/>
          <w:szCs w:val="24"/>
        </w:rPr>
        <w:t xml:space="preserve">s are created by </w:t>
      </w:r>
      <w:r w:rsidR="00F96664">
        <w:rPr>
          <w:rFonts w:ascii="Arial" w:hAnsi="Arial" w:cs="Arial"/>
          <w:sz w:val="24"/>
          <w:szCs w:val="24"/>
        </w:rPr>
        <w:t>colleagues</w:t>
      </w:r>
      <w:r>
        <w:rPr>
          <w:rFonts w:ascii="Arial" w:hAnsi="Arial" w:cs="Arial"/>
          <w:sz w:val="24"/>
          <w:szCs w:val="24"/>
        </w:rPr>
        <w:t xml:space="preserve"> or </w:t>
      </w:r>
      <w:r w:rsidR="00F96664">
        <w:rPr>
          <w:rFonts w:ascii="Arial" w:hAnsi="Arial" w:cs="Arial"/>
          <w:sz w:val="24"/>
          <w:szCs w:val="24"/>
        </w:rPr>
        <w:t>patients</w:t>
      </w:r>
      <w:r>
        <w:rPr>
          <w:rFonts w:ascii="Arial" w:hAnsi="Arial" w:cs="Arial"/>
          <w:sz w:val="24"/>
          <w:szCs w:val="24"/>
        </w:rPr>
        <w:t xml:space="preserve"> or just </w:t>
      </w:r>
      <w:r w:rsidR="00B2464D">
        <w:rPr>
          <w:rFonts w:ascii="Arial" w:hAnsi="Arial" w:cs="Arial"/>
          <w:sz w:val="24"/>
          <w:szCs w:val="24"/>
        </w:rPr>
        <w:t>lack of communication between staff and patients</w:t>
      </w:r>
      <w:r>
        <w:rPr>
          <w:rFonts w:ascii="Arial" w:hAnsi="Arial" w:cs="Arial"/>
          <w:sz w:val="24"/>
          <w:szCs w:val="24"/>
        </w:rPr>
        <w:t xml:space="preserve">. The biggest issue is when </w:t>
      </w:r>
      <w:r w:rsidR="00F96664">
        <w:rPr>
          <w:rFonts w:ascii="Arial" w:hAnsi="Arial" w:cs="Arial"/>
          <w:sz w:val="24"/>
          <w:szCs w:val="24"/>
        </w:rPr>
        <w:t>arguments</w:t>
      </w:r>
      <w:r>
        <w:rPr>
          <w:rFonts w:ascii="Arial" w:hAnsi="Arial" w:cs="Arial"/>
          <w:sz w:val="24"/>
          <w:szCs w:val="24"/>
        </w:rPr>
        <w:t xml:space="preserve"> </w:t>
      </w:r>
      <w:r w:rsidR="00F96664">
        <w:rPr>
          <w:rFonts w:ascii="Arial" w:hAnsi="Arial" w:cs="Arial"/>
          <w:sz w:val="24"/>
          <w:szCs w:val="24"/>
        </w:rPr>
        <w:t>are</w:t>
      </w:r>
      <w:r>
        <w:rPr>
          <w:rFonts w:ascii="Arial" w:hAnsi="Arial" w:cs="Arial"/>
          <w:sz w:val="24"/>
          <w:szCs w:val="24"/>
        </w:rPr>
        <w:t xml:space="preserve"> used </w:t>
      </w:r>
      <w:r w:rsidR="00F96664">
        <w:rPr>
          <w:rFonts w:ascii="Arial" w:hAnsi="Arial" w:cs="Arial"/>
          <w:sz w:val="24"/>
          <w:szCs w:val="24"/>
        </w:rPr>
        <w:t>against</w:t>
      </w:r>
      <w:r>
        <w:rPr>
          <w:rFonts w:ascii="Arial" w:hAnsi="Arial" w:cs="Arial"/>
          <w:sz w:val="24"/>
          <w:szCs w:val="24"/>
        </w:rPr>
        <w:t xml:space="preserve"> </w:t>
      </w:r>
      <w:r w:rsidR="00F96664">
        <w:rPr>
          <w:rFonts w:ascii="Arial" w:hAnsi="Arial" w:cs="Arial"/>
          <w:sz w:val="24"/>
          <w:szCs w:val="24"/>
        </w:rPr>
        <w:t>each other</w:t>
      </w:r>
      <w:r w:rsidR="00E9005D">
        <w:rPr>
          <w:rFonts w:ascii="Arial" w:hAnsi="Arial" w:cs="Arial"/>
          <w:sz w:val="24"/>
          <w:szCs w:val="24"/>
        </w:rPr>
        <w:t>’</w:t>
      </w:r>
      <w:r w:rsidR="00F96664">
        <w:rPr>
          <w:rFonts w:ascii="Arial" w:hAnsi="Arial" w:cs="Arial"/>
          <w:sz w:val="24"/>
          <w:szCs w:val="24"/>
        </w:rPr>
        <w:t>s</w:t>
      </w:r>
      <w:r w:rsidR="0057090B">
        <w:rPr>
          <w:rFonts w:ascii="Arial" w:hAnsi="Arial" w:cs="Arial"/>
          <w:sz w:val="24"/>
          <w:szCs w:val="24"/>
        </w:rPr>
        <w:t>,</w:t>
      </w:r>
      <w:r>
        <w:rPr>
          <w:rFonts w:ascii="Arial" w:hAnsi="Arial" w:cs="Arial"/>
          <w:sz w:val="24"/>
          <w:szCs w:val="24"/>
        </w:rPr>
        <w:t xml:space="preserve"> and this results in developing a </w:t>
      </w:r>
      <w:r w:rsidR="00F96664">
        <w:rPr>
          <w:rFonts w:ascii="Arial" w:hAnsi="Arial" w:cs="Arial"/>
          <w:sz w:val="24"/>
          <w:szCs w:val="24"/>
        </w:rPr>
        <w:t>stressful</w:t>
      </w:r>
      <w:r>
        <w:rPr>
          <w:rFonts w:ascii="Arial" w:hAnsi="Arial" w:cs="Arial"/>
          <w:sz w:val="24"/>
          <w:szCs w:val="24"/>
        </w:rPr>
        <w:t xml:space="preserve"> workplace. To find out the </w:t>
      </w:r>
      <w:r w:rsidR="00F96664">
        <w:rPr>
          <w:rFonts w:ascii="Arial" w:hAnsi="Arial" w:cs="Arial"/>
          <w:sz w:val="24"/>
          <w:szCs w:val="24"/>
        </w:rPr>
        <w:t>main</w:t>
      </w:r>
      <w:r>
        <w:rPr>
          <w:rFonts w:ascii="Arial" w:hAnsi="Arial" w:cs="Arial"/>
          <w:sz w:val="24"/>
          <w:szCs w:val="24"/>
        </w:rPr>
        <w:t xml:space="preserve"> </w:t>
      </w:r>
      <w:r w:rsidR="00F96664">
        <w:rPr>
          <w:rFonts w:ascii="Arial" w:hAnsi="Arial" w:cs="Arial"/>
          <w:sz w:val="24"/>
          <w:szCs w:val="24"/>
        </w:rPr>
        <w:t>reason</w:t>
      </w:r>
      <w:r>
        <w:rPr>
          <w:rFonts w:ascii="Arial" w:hAnsi="Arial" w:cs="Arial"/>
          <w:sz w:val="24"/>
          <w:szCs w:val="24"/>
        </w:rPr>
        <w:t xml:space="preserve"> </w:t>
      </w:r>
      <w:r w:rsidR="006165AD">
        <w:rPr>
          <w:rFonts w:ascii="Arial" w:hAnsi="Arial" w:cs="Arial"/>
          <w:sz w:val="24"/>
          <w:szCs w:val="24"/>
        </w:rPr>
        <w:t>for</w:t>
      </w:r>
      <w:r>
        <w:rPr>
          <w:rFonts w:ascii="Arial" w:hAnsi="Arial" w:cs="Arial"/>
          <w:sz w:val="24"/>
          <w:szCs w:val="24"/>
        </w:rPr>
        <w:t xml:space="preserve"> th</w:t>
      </w:r>
      <w:r w:rsidR="006165AD">
        <w:rPr>
          <w:rFonts w:ascii="Arial" w:hAnsi="Arial" w:cs="Arial"/>
          <w:sz w:val="24"/>
          <w:szCs w:val="24"/>
        </w:rPr>
        <w:t>ese</w:t>
      </w:r>
      <w:r>
        <w:rPr>
          <w:rFonts w:ascii="Arial" w:hAnsi="Arial" w:cs="Arial"/>
          <w:sz w:val="24"/>
          <w:szCs w:val="24"/>
        </w:rPr>
        <w:t xml:space="preserve"> issues</w:t>
      </w:r>
      <w:r w:rsidR="006165AD">
        <w:rPr>
          <w:rFonts w:ascii="Arial" w:hAnsi="Arial" w:cs="Arial"/>
          <w:sz w:val="24"/>
          <w:szCs w:val="24"/>
        </w:rPr>
        <w:t>,</w:t>
      </w:r>
      <w:r>
        <w:rPr>
          <w:rFonts w:ascii="Arial" w:hAnsi="Arial" w:cs="Arial"/>
          <w:sz w:val="24"/>
          <w:szCs w:val="24"/>
        </w:rPr>
        <w:t xml:space="preserve"> research has been done to analyse all the possibilities and all the opinions</w:t>
      </w:r>
      <w:r w:rsidR="00F96664">
        <w:rPr>
          <w:rFonts w:ascii="Arial" w:hAnsi="Arial" w:cs="Arial"/>
          <w:sz w:val="24"/>
          <w:szCs w:val="24"/>
        </w:rPr>
        <w:t xml:space="preserve"> in multiple ways. For this</w:t>
      </w:r>
      <w:r w:rsidR="0057090B">
        <w:rPr>
          <w:rFonts w:ascii="Arial" w:hAnsi="Arial" w:cs="Arial"/>
          <w:sz w:val="24"/>
          <w:szCs w:val="24"/>
        </w:rPr>
        <w:t>,</w:t>
      </w:r>
      <w:r w:rsidR="00F96664">
        <w:rPr>
          <w:rFonts w:ascii="Arial" w:hAnsi="Arial" w:cs="Arial"/>
          <w:sz w:val="24"/>
          <w:szCs w:val="24"/>
        </w:rPr>
        <w:t xml:space="preserve"> the sources as Nuffield Trust,</w:t>
      </w:r>
      <w:r w:rsidR="008A0DAB" w:rsidRPr="008A0DAB">
        <w:rPr>
          <w:rFonts w:ascii="Arial" w:hAnsi="Arial" w:cs="Arial"/>
          <w:sz w:val="24"/>
          <w:szCs w:val="24"/>
        </w:rPr>
        <w:t xml:space="preserve"> </w:t>
      </w:r>
      <w:r w:rsidR="008A0DAB">
        <w:rPr>
          <w:rFonts w:ascii="Arial" w:hAnsi="Arial" w:cs="Arial"/>
          <w:sz w:val="24"/>
          <w:szCs w:val="24"/>
        </w:rPr>
        <w:t>National Institute for Health,</w:t>
      </w:r>
      <w:r w:rsidR="00F96664">
        <w:rPr>
          <w:rFonts w:ascii="Arial" w:hAnsi="Arial" w:cs="Arial"/>
          <w:sz w:val="24"/>
          <w:szCs w:val="24"/>
        </w:rPr>
        <w:t xml:space="preserve"> King</w:t>
      </w:r>
      <w:r w:rsidR="00E9005D">
        <w:rPr>
          <w:rFonts w:ascii="Arial" w:hAnsi="Arial" w:cs="Arial"/>
          <w:sz w:val="24"/>
          <w:szCs w:val="24"/>
        </w:rPr>
        <w:t>’</w:t>
      </w:r>
      <w:r w:rsidR="00F96664">
        <w:rPr>
          <w:rFonts w:ascii="Arial" w:hAnsi="Arial" w:cs="Arial"/>
          <w:sz w:val="24"/>
          <w:szCs w:val="24"/>
        </w:rPr>
        <w:t xml:space="preserve">s Fund and Care Excellence and GOV have been used. </w:t>
      </w:r>
    </w:p>
    <w:p w14:paraId="29996AC4" w14:textId="77777777" w:rsidR="008A0DAB" w:rsidRDefault="008A0DAB" w:rsidP="00AA0A65">
      <w:pPr>
        <w:spacing w:line="360" w:lineRule="auto"/>
        <w:jc w:val="both"/>
        <w:rPr>
          <w:rFonts w:ascii="Arial" w:hAnsi="Arial" w:cs="Arial"/>
          <w:sz w:val="24"/>
          <w:szCs w:val="24"/>
        </w:rPr>
      </w:pPr>
      <w:r w:rsidRPr="008A0DAB">
        <w:rPr>
          <w:rFonts w:ascii="Arial" w:hAnsi="Arial" w:cs="Arial"/>
          <w:sz w:val="24"/>
          <w:szCs w:val="24"/>
        </w:rPr>
        <w:t>Psychological risk factors differ from other forms of risk factors in that they can also have beneficial effects in different conditions and are not easy to measure as people vary greatly in how sensitive they may be to different stressors, how they are viewed and how they respond to them.</w:t>
      </w:r>
    </w:p>
    <w:p w14:paraId="6FBB5EAB" w14:textId="0D4A9D83" w:rsidR="008A0DAB" w:rsidRDefault="008A0DAB" w:rsidP="004B4688">
      <w:pPr>
        <w:spacing w:line="360" w:lineRule="auto"/>
        <w:jc w:val="both"/>
        <w:rPr>
          <w:rFonts w:ascii="Arial" w:hAnsi="Arial" w:cs="Arial"/>
          <w:sz w:val="24"/>
          <w:szCs w:val="24"/>
        </w:rPr>
      </w:pPr>
      <w:r w:rsidRPr="008A0DAB">
        <w:rPr>
          <w:rFonts w:ascii="Arial" w:hAnsi="Arial" w:cs="Arial"/>
          <w:sz w:val="24"/>
          <w:szCs w:val="24"/>
        </w:rPr>
        <w:t xml:space="preserve">Jobs often pose a high risk to health and safety in the area of health and social care. Once you start work in this sector, the right credentials are </w:t>
      </w:r>
      <w:r w:rsidR="00E9005D">
        <w:rPr>
          <w:rFonts w:ascii="Arial" w:hAnsi="Arial" w:cs="Arial"/>
          <w:sz w:val="24"/>
          <w:szCs w:val="24"/>
        </w:rPr>
        <w:t>essential</w:t>
      </w:r>
      <w:r w:rsidRPr="008A0DAB">
        <w:rPr>
          <w:rFonts w:ascii="Arial" w:hAnsi="Arial" w:cs="Arial"/>
          <w:sz w:val="24"/>
          <w:szCs w:val="24"/>
        </w:rPr>
        <w:t xml:space="preserve"> to ensure that you have a clear understanding of the problems that occur and how they can deal effectively with them.</w:t>
      </w:r>
    </w:p>
    <w:p w14:paraId="2E8BE902" w14:textId="1699391B" w:rsidR="002F1EB5" w:rsidRPr="007771DA" w:rsidRDefault="002F1EB5" w:rsidP="007771DA">
      <w:pPr>
        <w:pStyle w:val="ListParagraph"/>
        <w:numPr>
          <w:ilvl w:val="0"/>
          <w:numId w:val="4"/>
        </w:numPr>
        <w:spacing w:line="360" w:lineRule="auto"/>
        <w:jc w:val="both"/>
        <w:rPr>
          <w:rFonts w:ascii="Arial" w:hAnsi="Arial" w:cs="Arial"/>
          <w:sz w:val="24"/>
          <w:szCs w:val="24"/>
        </w:rPr>
      </w:pPr>
      <w:r w:rsidRPr="007771DA">
        <w:rPr>
          <w:rFonts w:ascii="Arial" w:hAnsi="Arial" w:cs="Arial"/>
          <w:sz w:val="24"/>
          <w:szCs w:val="24"/>
        </w:rPr>
        <w:t>Health care system issues</w:t>
      </w:r>
    </w:p>
    <w:p w14:paraId="2A88BAD7" w14:textId="1C6719D6" w:rsidR="004B4688" w:rsidRPr="004B4688" w:rsidRDefault="00E9005D" w:rsidP="004B4688">
      <w:pPr>
        <w:spacing w:line="360" w:lineRule="auto"/>
        <w:jc w:val="both"/>
        <w:rPr>
          <w:rFonts w:ascii="Arial" w:hAnsi="Arial" w:cs="Arial"/>
          <w:sz w:val="24"/>
          <w:szCs w:val="24"/>
        </w:rPr>
      </w:pPr>
      <w:r>
        <w:rPr>
          <w:rFonts w:ascii="Arial" w:hAnsi="Arial" w:cs="Arial"/>
          <w:sz w:val="24"/>
          <w:szCs w:val="24"/>
        </w:rPr>
        <w:t>“</w:t>
      </w:r>
      <w:r w:rsidR="004B4688" w:rsidRPr="004B4688">
        <w:rPr>
          <w:rFonts w:ascii="Arial" w:hAnsi="Arial" w:cs="Arial"/>
          <w:sz w:val="24"/>
          <w:szCs w:val="24"/>
        </w:rPr>
        <w:t xml:space="preserve">Nevertheless, the impact of the UK’s vote to leave the EU could have </w:t>
      </w:r>
      <w:r>
        <w:rPr>
          <w:rFonts w:ascii="Arial" w:hAnsi="Arial" w:cs="Arial"/>
          <w:sz w:val="24"/>
          <w:szCs w:val="24"/>
        </w:rPr>
        <w:t>significant</w:t>
      </w:r>
      <w:r w:rsidR="004B4688" w:rsidRPr="004B4688">
        <w:rPr>
          <w:rFonts w:ascii="Arial" w:hAnsi="Arial" w:cs="Arial"/>
          <w:sz w:val="24"/>
          <w:szCs w:val="24"/>
        </w:rPr>
        <w:t xml:space="preserve"> implications for health and social care, not least because it has ushered in a period of significant economic and political uncertainty at a time when the health and care system is facing huge operational and financial pressures. While the impact on health and social care services of leaving the EU is impossible to forecast, it is clear that a number of important issues will need to be resolved, five of which we set out here</w:t>
      </w:r>
      <w:r w:rsidR="004B4688" w:rsidRPr="004B4688">
        <w:t xml:space="preserve"> </w:t>
      </w:r>
      <w:r>
        <w:t>(Helen</w:t>
      </w:r>
      <w:r w:rsidR="008B113F">
        <w:t xml:space="preserve"> </w:t>
      </w:r>
      <w:r>
        <w:t>M</w:t>
      </w:r>
      <w:r w:rsidR="008B113F">
        <w:t>.</w:t>
      </w:r>
      <w:r>
        <w:t>, 2016)”.</w:t>
      </w:r>
    </w:p>
    <w:p w14:paraId="468FAC91" w14:textId="10BA48BC" w:rsidR="00F7649B" w:rsidRDefault="008A0DAB" w:rsidP="00AA0A65">
      <w:pPr>
        <w:spacing w:line="360" w:lineRule="auto"/>
        <w:jc w:val="both"/>
        <w:rPr>
          <w:rFonts w:ascii="Arial" w:hAnsi="Arial" w:cs="Arial"/>
          <w:sz w:val="24"/>
          <w:szCs w:val="24"/>
        </w:rPr>
      </w:pPr>
      <w:r w:rsidRPr="008A0DAB">
        <w:rPr>
          <w:rFonts w:ascii="Arial" w:hAnsi="Arial" w:cs="Arial"/>
          <w:sz w:val="24"/>
          <w:szCs w:val="24"/>
        </w:rPr>
        <w:t xml:space="preserve">Almost all of the biggest challenges </w:t>
      </w:r>
      <w:r w:rsidR="008B113F" w:rsidRPr="008A0DAB">
        <w:rPr>
          <w:rFonts w:ascii="Arial" w:hAnsi="Arial" w:cs="Arial"/>
          <w:sz w:val="24"/>
          <w:szCs w:val="24"/>
        </w:rPr>
        <w:t>are</w:t>
      </w:r>
      <w:r w:rsidRPr="008A0DAB">
        <w:rPr>
          <w:rFonts w:ascii="Arial" w:hAnsi="Arial" w:cs="Arial"/>
          <w:sz w:val="24"/>
          <w:szCs w:val="24"/>
        </w:rPr>
        <w:t xml:space="preserve"> to sustain the large and diverse workforce of skilled workers required to deliver services effectively. Issues may be defined as practical, physical, intellectual and emotional challenges.</w:t>
      </w:r>
      <w:r w:rsidR="00E60B0C">
        <w:rPr>
          <w:rFonts w:ascii="Arial" w:hAnsi="Arial" w:cs="Arial"/>
          <w:sz w:val="24"/>
          <w:szCs w:val="24"/>
        </w:rPr>
        <w:t xml:space="preserve"> </w:t>
      </w:r>
      <w:r w:rsidR="00E60B0C" w:rsidRPr="00E60B0C">
        <w:rPr>
          <w:rFonts w:ascii="Arial" w:hAnsi="Arial" w:cs="Arial"/>
          <w:sz w:val="24"/>
          <w:szCs w:val="24"/>
        </w:rPr>
        <w:t xml:space="preserve">Adult carers have the privilege of confidence and </w:t>
      </w:r>
      <w:r w:rsidR="00E60B0C" w:rsidRPr="00E60B0C">
        <w:rPr>
          <w:rFonts w:ascii="Arial" w:hAnsi="Arial" w:cs="Arial"/>
          <w:sz w:val="24"/>
          <w:szCs w:val="24"/>
        </w:rPr>
        <w:lastRenderedPageBreak/>
        <w:t xml:space="preserve">expertise in developing skills and abilities to deliver </w:t>
      </w:r>
      <w:r w:rsidR="00E9005D">
        <w:rPr>
          <w:rFonts w:ascii="Arial" w:hAnsi="Arial" w:cs="Arial"/>
          <w:sz w:val="24"/>
          <w:szCs w:val="24"/>
        </w:rPr>
        <w:t>excellent</w:t>
      </w:r>
      <w:r w:rsidR="00E60B0C" w:rsidRPr="00E60B0C">
        <w:rPr>
          <w:rFonts w:ascii="Arial" w:hAnsi="Arial" w:cs="Arial"/>
          <w:sz w:val="24"/>
          <w:szCs w:val="24"/>
        </w:rPr>
        <w:t>, quality, compassionate care.</w:t>
      </w:r>
      <w:r w:rsidR="00E9005D">
        <w:rPr>
          <w:rFonts w:ascii="Arial" w:hAnsi="Arial" w:cs="Arial"/>
          <w:sz w:val="24"/>
          <w:szCs w:val="24"/>
        </w:rPr>
        <w:t xml:space="preserve"> </w:t>
      </w:r>
      <w:r w:rsidR="00F7649B">
        <w:rPr>
          <w:rFonts w:ascii="Arial" w:hAnsi="Arial" w:cs="Arial"/>
          <w:sz w:val="24"/>
          <w:szCs w:val="24"/>
        </w:rPr>
        <w:t xml:space="preserve">Care workers are covering are </w:t>
      </w:r>
      <w:r w:rsidR="006165AD">
        <w:rPr>
          <w:rFonts w:ascii="Arial" w:hAnsi="Arial" w:cs="Arial"/>
          <w:sz w:val="24"/>
          <w:szCs w:val="24"/>
        </w:rPr>
        <w:t>many positions</w:t>
      </w:r>
      <w:r w:rsidR="00B468FF">
        <w:rPr>
          <w:rFonts w:ascii="Arial" w:hAnsi="Arial" w:cs="Arial"/>
          <w:sz w:val="24"/>
          <w:szCs w:val="24"/>
        </w:rPr>
        <w:t>,</w:t>
      </w:r>
      <w:r w:rsidR="00F7649B">
        <w:rPr>
          <w:rFonts w:ascii="Arial" w:hAnsi="Arial" w:cs="Arial"/>
          <w:sz w:val="24"/>
          <w:szCs w:val="24"/>
        </w:rPr>
        <w:t xml:space="preserve"> but they are named differently according</w:t>
      </w:r>
      <w:r w:rsidR="00B468FF">
        <w:rPr>
          <w:rFonts w:ascii="Arial" w:hAnsi="Arial" w:cs="Arial"/>
          <w:sz w:val="24"/>
          <w:szCs w:val="24"/>
        </w:rPr>
        <w:t xml:space="preserve"> to</w:t>
      </w:r>
      <w:r w:rsidR="00F7649B">
        <w:rPr>
          <w:rFonts w:ascii="Arial" w:hAnsi="Arial" w:cs="Arial"/>
          <w:sz w:val="24"/>
          <w:szCs w:val="24"/>
        </w:rPr>
        <w:t xml:space="preserve"> the area that they are covering. Some of </w:t>
      </w:r>
      <w:r w:rsidR="00B468FF">
        <w:rPr>
          <w:rFonts w:ascii="Arial" w:hAnsi="Arial" w:cs="Arial"/>
          <w:sz w:val="24"/>
          <w:szCs w:val="24"/>
        </w:rPr>
        <w:t>the</w:t>
      </w:r>
      <w:r w:rsidR="00F7649B" w:rsidRPr="00F7649B">
        <w:rPr>
          <w:rFonts w:ascii="Arial" w:hAnsi="Arial" w:cs="Arial"/>
          <w:sz w:val="24"/>
          <w:szCs w:val="24"/>
        </w:rPr>
        <w:t xml:space="preserve"> titles might include: Care Worker</w:t>
      </w:r>
      <w:r w:rsidR="00F7649B">
        <w:rPr>
          <w:rFonts w:ascii="Arial" w:hAnsi="Arial" w:cs="Arial"/>
          <w:sz w:val="24"/>
          <w:szCs w:val="24"/>
        </w:rPr>
        <w:t>,</w:t>
      </w:r>
      <w:r w:rsidR="00F7649B" w:rsidRPr="00F7649B">
        <w:rPr>
          <w:rFonts w:ascii="Arial" w:hAnsi="Arial" w:cs="Arial"/>
          <w:sz w:val="24"/>
          <w:szCs w:val="24"/>
        </w:rPr>
        <w:t xml:space="preserve"> Support Worker</w:t>
      </w:r>
      <w:r w:rsidR="00F7649B">
        <w:rPr>
          <w:rFonts w:ascii="Arial" w:hAnsi="Arial" w:cs="Arial"/>
          <w:sz w:val="24"/>
          <w:szCs w:val="24"/>
        </w:rPr>
        <w:t>,</w:t>
      </w:r>
      <w:r w:rsidR="00F7649B" w:rsidRPr="00F7649B">
        <w:rPr>
          <w:rFonts w:ascii="Arial" w:hAnsi="Arial" w:cs="Arial"/>
          <w:sz w:val="24"/>
          <w:szCs w:val="24"/>
        </w:rPr>
        <w:t xml:space="preserve"> Personal Assistant, </w:t>
      </w:r>
      <w:r w:rsidR="00E60B0C" w:rsidRPr="00F7649B">
        <w:rPr>
          <w:rFonts w:ascii="Arial" w:hAnsi="Arial" w:cs="Arial"/>
          <w:sz w:val="24"/>
          <w:szCs w:val="24"/>
        </w:rPr>
        <w:t>Mental Health Outreach Worker</w:t>
      </w:r>
      <w:r w:rsidR="00E60B0C">
        <w:rPr>
          <w:rFonts w:ascii="Arial" w:hAnsi="Arial" w:cs="Arial"/>
          <w:sz w:val="24"/>
          <w:szCs w:val="24"/>
        </w:rPr>
        <w:t>,</w:t>
      </w:r>
      <w:r w:rsidR="00E60B0C" w:rsidRPr="00F7649B">
        <w:rPr>
          <w:rFonts w:ascii="Arial" w:hAnsi="Arial" w:cs="Arial"/>
          <w:sz w:val="24"/>
          <w:szCs w:val="24"/>
        </w:rPr>
        <w:t xml:space="preserve"> </w:t>
      </w:r>
      <w:r w:rsidR="00F7649B" w:rsidRPr="00F7649B">
        <w:rPr>
          <w:rFonts w:ascii="Arial" w:hAnsi="Arial" w:cs="Arial"/>
          <w:sz w:val="24"/>
          <w:szCs w:val="24"/>
        </w:rPr>
        <w:t>Mental Health Support Worker, Care Assistant</w:t>
      </w:r>
    </w:p>
    <w:p w14:paraId="22544099" w14:textId="024272FF" w:rsidR="00D86765" w:rsidRPr="007771DA" w:rsidRDefault="00F7649B" w:rsidP="007771DA">
      <w:pPr>
        <w:pStyle w:val="ListParagraph"/>
        <w:numPr>
          <w:ilvl w:val="0"/>
          <w:numId w:val="4"/>
        </w:numPr>
        <w:spacing w:line="360" w:lineRule="auto"/>
        <w:jc w:val="both"/>
        <w:rPr>
          <w:rFonts w:ascii="Arial" w:hAnsi="Arial" w:cs="Arial"/>
          <w:sz w:val="24"/>
          <w:szCs w:val="24"/>
        </w:rPr>
      </w:pPr>
      <w:r w:rsidRPr="007771DA">
        <w:rPr>
          <w:rFonts w:ascii="Arial" w:hAnsi="Arial" w:cs="Arial"/>
          <w:sz w:val="24"/>
          <w:szCs w:val="24"/>
        </w:rPr>
        <w:t>Background to the problem</w:t>
      </w:r>
      <w:r w:rsidR="00AA0A65" w:rsidRPr="007771DA">
        <w:rPr>
          <w:rFonts w:ascii="Arial" w:hAnsi="Arial" w:cs="Arial"/>
          <w:sz w:val="24"/>
          <w:szCs w:val="24"/>
        </w:rPr>
        <w:t>s</w:t>
      </w:r>
    </w:p>
    <w:p w14:paraId="67C4F633" w14:textId="21174BD8" w:rsidR="00D86765" w:rsidRDefault="00D13BDE" w:rsidP="00AA0A65">
      <w:pPr>
        <w:spacing w:line="360" w:lineRule="auto"/>
        <w:jc w:val="both"/>
        <w:rPr>
          <w:rFonts w:ascii="Arial" w:hAnsi="Arial" w:cs="Arial"/>
          <w:sz w:val="24"/>
          <w:szCs w:val="24"/>
        </w:rPr>
      </w:pPr>
      <w:r>
        <w:rPr>
          <w:rFonts w:ascii="Arial" w:hAnsi="Arial" w:cs="Arial"/>
          <w:sz w:val="24"/>
          <w:szCs w:val="24"/>
        </w:rPr>
        <w:t xml:space="preserve">According to the </w:t>
      </w:r>
      <w:r w:rsidR="00E9005D">
        <w:rPr>
          <w:rFonts w:ascii="Arial" w:hAnsi="Arial" w:cs="Arial"/>
          <w:sz w:val="24"/>
          <w:szCs w:val="24"/>
        </w:rPr>
        <w:t>“</w:t>
      </w:r>
      <w:r>
        <w:rPr>
          <w:rFonts w:ascii="Arial" w:hAnsi="Arial" w:cs="Arial"/>
          <w:sz w:val="24"/>
          <w:szCs w:val="24"/>
        </w:rPr>
        <w:t>Nuffield Trust</w:t>
      </w:r>
      <w:r w:rsidR="00E9005D">
        <w:rPr>
          <w:rFonts w:ascii="Arial" w:hAnsi="Arial" w:cs="Arial"/>
          <w:sz w:val="24"/>
          <w:szCs w:val="24"/>
        </w:rPr>
        <w:t>”</w:t>
      </w:r>
      <w:r>
        <w:rPr>
          <w:rFonts w:ascii="Arial" w:hAnsi="Arial" w:cs="Arial"/>
          <w:sz w:val="24"/>
          <w:szCs w:val="24"/>
        </w:rPr>
        <w:t xml:space="preserve"> the actual situation of care workers </w:t>
      </w:r>
      <w:r w:rsidR="00B468FF">
        <w:rPr>
          <w:rFonts w:ascii="Arial" w:hAnsi="Arial" w:cs="Arial"/>
          <w:sz w:val="24"/>
          <w:szCs w:val="24"/>
        </w:rPr>
        <w:t>are</w:t>
      </w:r>
      <w:r>
        <w:rPr>
          <w:rFonts w:ascii="Arial" w:hAnsi="Arial" w:cs="Arial"/>
          <w:sz w:val="24"/>
          <w:szCs w:val="24"/>
        </w:rPr>
        <w:t xml:space="preserve"> influenced by the economic impact and immigration. </w:t>
      </w:r>
      <w:r w:rsidR="00E9005D">
        <w:rPr>
          <w:rFonts w:ascii="Arial" w:hAnsi="Arial" w:cs="Arial"/>
          <w:sz w:val="24"/>
          <w:szCs w:val="24"/>
        </w:rPr>
        <w:t>“</w:t>
      </w:r>
      <w:r w:rsidR="00A963D9" w:rsidRPr="00A963D9">
        <w:rPr>
          <w:rFonts w:ascii="Arial" w:hAnsi="Arial" w:cs="Arial"/>
          <w:sz w:val="24"/>
          <w:szCs w:val="24"/>
        </w:rPr>
        <w:t>The current shortages are due to a number of factors, including the fragmentation of responsibility for workforce issues at a national level; poor workforce planning; cuts in funding for training places; restrictive immigration policies exacerbated by Brexit; and worryingly high numbers of doctors and nurses leaving their jobs early</w:t>
      </w:r>
      <w:r w:rsidR="00A963D9">
        <w:rPr>
          <w:rFonts w:ascii="Arial" w:hAnsi="Arial" w:cs="Arial"/>
          <w:sz w:val="24"/>
          <w:szCs w:val="24"/>
        </w:rPr>
        <w:t xml:space="preserve"> (</w:t>
      </w:r>
      <w:r w:rsidR="00A963D9" w:rsidRPr="00A963D9">
        <w:rPr>
          <w:rFonts w:ascii="Arial" w:hAnsi="Arial" w:cs="Arial"/>
          <w:sz w:val="24"/>
          <w:szCs w:val="24"/>
        </w:rPr>
        <w:t>www.nuffieldtrust.org.uk</w:t>
      </w:r>
      <w:r w:rsidR="00A963D9">
        <w:rPr>
          <w:rFonts w:ascii="Arial" w:hAnsi="Arial" w:cs="Arial"/>
          <w:sz w:val="24"/>
          <w:szCs w:val="24"/>
        </w:rPr>
        <w:t>, 2018)</w:t>
      </w:r>
      <w:r w:rsidR="00E9005D">
        <w:rPr>
          <w:rFonts w:ascii="Arial" w:hAnsi="Arial" w:cs="Arial"/>
          <w:sz w:val="24"/>
          <w:szCs w:val="24"/>
        </w:rPr>
        <w:t>”</w:t>
      </w:r>
      <w:r w:rsidR="00A963D9">
        <w:rPr>
          <w:rFonts w:ascii="Arial" w:hAnsi="Arial" w:cs="Arial"/>
          <w:sz w:val="24"/>
          <w:szCs w:val="24"/>
        </w:rPr>
        <w:t>.</w:t>
      </w:r>
    </w:p>
    <w:p w14:paraId="6CB42F17" w14:textId="7966D3DF" w:rsidR="00D86765" w:rsidRPr="00747F9D" w:rsidRDefault="00D13BDE"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 xml:space="preserve">Statement </w:t>
      </w:r>
    </w:p>
    <w:p w14:paraId="70B8C8F9" w14:textId="1809EA10" w:rsidR="00D13BDE" w:rsidRDefault="00D13BDE" w:rsidP="00AA0A65">
      <w:pPr>
        <w:spacing w:line="360" w:lineRule="auto"/>
        <w:jc w:val="both"/>
        <w:rPr>
          <w:rFonts w:ascii="Arial" w:hAnsi="Arial" w:cs="Arial"/>
          <w:sz w:val="24"/>
          <w:szCs w:val="24"/>
        </w:rPr>
      </w:pPr>
      <w:r>
        <w:rPr>
          <w:rFonts w:ascii="Arial" w:hAnsi="Arial" w:cs="Arial"/>
          <w:sz w:val="24"/>
          <w:szCs w:val="24"/>
        </w:rPr>
        <w:t>The substantial care worker shortages</w:t>
      </w:r>
      <w:r w:rsidR="00B468FF">
        <w:rPr>
          <w:rFonts w:ascii="Arial" w:hAnsi="Arial" w:cs="Arial"/>
          <w:sz w:val="24"/>
          <w:szCs w:val="24"/>
        </w:rPr>
        <w:t>,</w:t>
      </w:r>
      <w:r>
        <w:rPr>
          <w:rFonts w:ascii="Arial" w:hAnsi="Arial" w:cs="Arial"/>
          <w:sz w:val="24"/>
          <w:szCs w:val="24"/>
        </w:rPr>
        <w:t xml:space="preserve"> according to the </w:t>
      </w:r>
      <w:r w:rsidR="00E9005D">
        <w:rPr>
          <w:rFonts w:ascii="Arial" w:hAnsi="Arial" w:cs="Arial"/>
          <w:sz w:val="24"/>
          <w:szCs w:val="24"/>
        </w:rPr>
        <w:t>“</w:t>
      </w:r>
      <w:r w:rsidRPr="00D13BDE">
        <w:rPr>
          <w:rFonts w:ascii="Arial" w:hAnsi="Arial" w:cs="Arial"/>
          <w:sz w:val="24"/>
          <w:szCs w:val="24"/>
        </w:rPr>
        <w:t xml:space="preserve">Central investment in education and training has dropped from 5% of health spending in 2006/7 to 3% in 2018/19. Had the previous share of health spending been maintained, </w:t>
      </w:r>
      <w:r w:rsidR="00B468FF">
        <w:rPr>
          <w:rFonts w:ascii="Arial" w:hAnsi="Arial" w:cs="Arial"/>
          <w:sz w:val="24"/>
          <w:szCs w:val="24"/>
        </w:rPr>
        <w:t xml:space="preserve">the </w:t>
      </w:r>
      <w:r w:rsidRPr="00D13BDE">
        <w:rPr>
          <w:rFonts w:ascii="Arial" w:hAnsi="Arial" w:cs="Arial"/>
          <w:sz w:val="24"/>
          <w:szCs w:val="24"/>
        </w:rPr>
        <w:t>investment would be £2bn higher</w:t>
      </w:r>
      <w:r>
        <w:rPr>
          <w:rFonts w:ascii="Arial" w:hAnsi="Arial" w:cs="Arial"/>
          <w:sz w:val="24"/>
          <w:szCs w:val="24"/>
        </w:rPr>
        <w:t xml:space="preserve"> (</w:t>
      </w:r>
      <w:r w:rsidRPr="00A963D9">
        <w:rPr>
          <w:rFonts w:ascii="Arial" w:hAnsi="Arial" w:cs="Arial"/>
          <w:sz w:val="24"/>
          <w:szCs w:val="24"/>
        </w:rPr>
        <w:t>www.nuffieldtrust.org.uk</w:t>
      </w:r>
      <w:r>
        <w:rPr>
          <w:rFonts w:ascii="Arial" w:hAnsi="Arial" w:cs="Arial"/>
          <w:sz w:val="24"/>
          <w:szCs w:val="24"/>
        </w:rPr>
        <w:t>, 2018)</w:t>
      </w:r>
      <w:r w:rsidR="00E9005D">
        <w:rPr>
          <w:rFonts w:ascii="Arial" w:hAnsi="Arial" w:cs="Arial"/>
          <w:sz w:val="24"/>
          <w:szCs w:val="24"/>
        </w:rPr>
        <w:t>”</w:t>
      </w:r>
      <w:r>
        <w:rPr>
          <w:rFonts w:ascii="Arial" w:hAnsi="Arial" w:cs="Arial"/>
          <w:sz w:val="24"/>
          <w:szCs w:val="24"/>
        </w:rPr>
        <w:t>.</w:t>
      </w:r>
    </w:p>
    <w:p w14:paraId="0E93498A" w14:textId="446D793E" w:rsidR="00E60B0C" w:rsidRDefault="0057090B" w:rsidP="00AA0A65">
      <w:pPr>
        <w:spacing w:line="360" w:lineRule="auto"/>
        <w:jc w:val="both"/>
        <w:rPr>
          <w:rFonts w:ascii="Arial" w:hAnsi="Arial" w:cs="Arial"/>
          <w:sz w:val="24"/>
          <w:szCs w:val="24"/>
        </w:rPr>
      </w:pPr>
      <w:r w:rsidRPr="00092407">
        <w:rPr>
          <w:noProof/>
        </w:rPr>
        <w:drawing>
          <wp:anchor distT="0" distB="0" distL="114300" distR="114300" simplePos="0" relativeHeight="251660288" behindDoc="1" locked="0" layoutInCell="1" allowOverlap="1" wp14:anchorId="3AD75923" wp14:editId="17AE495F">
            <wp:simplePos x="0" y="0"/>
            <wp:positionH relativeFrom="margin">
              <wp:posOffset>2495550</wp:posOffset>
            </wp:positionH>
            <wp:positionV relativeFrom="paragraph">
              <wp:posOffset>1198880</wp:posOffset>
            </wp:positionV>
            <wp:extent cx="3709670" cy="1104900"/>
            <wp:effectExtent l="0" t="0" r="5080" b="0"/>
            <wp:wrapTight wrapText="bothSides">
              <wp:wrapPolygon edited="0">
                <wp:start x="0" y="0"/>
                <wp:lineTo x="0" y="21228"/>
                <wp:lineTo x="21519" y="21228"/>
                <wp:lineTo x="2151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709670" cy="1104900"/>
                    </a:xfrm>
                    <a:prstGeom prst="rect">
                      <a:avLst/>
                    </a:prstGeom>
                  </pic:spPr>
                </pic:pic>
              </a:graphicData>
            </a:graphic>
            <wp14:sizeRelH relativeFrom="margin">
              <wp14:pctWidth>0</wp14:pctWidth>
            </wp14:sizeRelH>
            <wp14:sizeRelV relativeFrom="margin">
              <wp14:pctHeight>0</wp14:pctHeight>
            </wp14:sizeRelV>
          </wp:anchor>
        </w:drawing>
      </w:r>
      <w:r w:rsidR="00756663" w:rsidRPr="00092407">
        <w:rPr>
          <w:noProof/>
        </w:rPr>
        <w:drawing>
          <wp:anchor distT="0" distB="0" distL="114300" distR="114300" simplePos="0" relativeHeight="251659264" behindDoc="1" locked="0" layoutInCell="1" allowOverlap="1" wp14:anchorId="60283383" wp14:editId="3C29A052">
            <wp:simplePos x="0" y="0"/>
            <wp:positionH relativeFrom="margin">
              <wp:align>right</wp:align>
            </wp:positionH>
            <wp:positionV relativeFrom="paragraph">
              <wp:posOffset>3404</wp:posOffset>
            </wp:positionV>
            <wp:extent cx="3798636" cy="1249899"/>
            <wp:effectExtent l="0" t="0" r="0" b="7620"/>
            <wp:wrapTight wrapText="bothSides">
              <wp:wrapPolygon edited="0">
                <wp:start x="0" y="0"/>
                <wp:lineTo x="0" y="21402"/>
                <wp:lineTo x="21448" y="21402"/>
                <wp:lineTo x="2144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798636" cy="1249899"/>
                    </a:xfrm>
                    <a:prstGeom prst="rect">
                      <a:avLst/>
                    </a:prstGeom>
                  </pic:spPr>
                </pic:pic>
              </a:graphicData>
            </a:graphic>
          </wp:anchor>
        </w:drawing>
      </w:r>
      <w:r w:rsidR="006165AD">
        <w:rPr>
          <w:rFonts w:ascii="Arial" w:hAnsi="Arial" w:cs="Arial"/>
          <w:sz w:val="24"/>
          <w:szCs w:val="24"/>
        </w:rPr>
        <w:t>Many</w:t>
      </w:r>
      <w:r w:rsidR="00756663">
        <w:rPr>
          <w:rFonts w:ascii="Arial" w:hAnsi="Arial" w:cs="Arial"/>
          <w:sz w:val="24"/>
          <w:szCs w:val="24"/>
        </w:rPr>
        <w:t xml:space="preserve"> people are changing the workplace in adult life.</w:t>
      </w:r>
      <w:r w:rsidR="00E60B0C">
        <w:rPr>
          <w:rFonts w:ascii="Arial" w:hAnsi="Arial" w:cs="Arial"/>
          <w:sz w:val="24"/>
          <w:szCs w:val="24"/>
        </w:rPr>
        <w:t xml:space="preserve"> </w:t>
      </w:r>
      <w:r w:rsidR="004C0E44" w:rsidRPr="004C0E44">
        <w:rPr>
          <w:rFonts w:ascii="Arial" w:hAnsi="Arial" w:cs="Arial"/>
          <w:sz w:val="24"/>
          <w:szCs w:val="24"/>
        </w:rPr>
        <w:t>Numerous caregivers are middle-aged and mainly women, responsible for seventy per cent of the health care workforce. Men</w:t>
      </w:r>
      <w:r w:rsidR="00E9005D">
        <w:rPr>
          <w:rFonts w:ascii="Arial" w:hAnsi="Arial" w:cs="Arial"/>
          <w:sz w:val="24"/>
          <w:szCs w:val="24"/>
        </w:rPr>
        <w:t>’</w:t>
      </w:r>
      <w:r w:rsidR="004C0E44" w:rsidRPr="004C0E44">
        <w:rPr>
          <w:rFonts w:ascii="Arial" w:hAnsi="Arial" w:cs="Arial"/>
          <w:sz w:val="24"/>
          <w:szCs w:val="24"/>
        </w:rPr>
        <w:t>s caregivers are much less</w:t>
      </w:r>
      <w:r w:rsidR="00E9005D">
        <w:rPr>
          <w:rFonts w:ascii="Arial" w:hAnsi="Arial" w:cs="Arial"/>
          <w:sz w:val="24"/>
          <w:szCs w:val="24"/>
        </w:rPr>
        <w:t>,</w:t>
      </w:r>
      <w:r w:rsidR="004C0E44" w:rsidRPr="004C0E44">
        <w:rPr>
          <w:rFonts w:ascii="Arial" w:hAnsi="Arial" w:cs="Arial"/>
          <w:sz w:val="24"/>
          <w:szCs w:val="24"/>
        </w:rPr>
        <w:t xml:space="preserve"> covering sixty per</w:t>
      </w:r>
      <w:r w:rsidR="00E9005D">
        <w:rPr>
          <w:rFonts w:ascii="Arial" w:hAnsi="Arial" w:cs="Arial"/>
          <w:sz w:val="24"/>
          <w:szCs w:val="24"/>
        </w:rPr>
        <w:t xml:space="preserve"> </w:t>
      </w:r>
      <w:r w:rsidR="004C0E44" w:rsidRPr="004C0E44">
        <w:rPr>
          <w:rFonts w:ascii="Arial" w:hAnsi="Arial" w:cs="Arial"/>
          <w:sz w:val="24"/>
          <w:szCs w:val="24"/>
        </w:rPr>
        <w:t>cent of the workforce</w:t>
      </w:r>
      <w:r w:rsidR="00E9005D">
        <w:rPr>
          <w:rFonts w:ascii="Arial" w:hAnsi="Arial" w:cs="Arial"/>
          <w:sz w:val="24"/>
          <w:szCs w:val="24"/>
        </w:rPr>
        <w:t>;</w:t>
      </w:r>
      <w:r w:rsidR="004C0E44" w:rsidRPr="004C0E44">
        <w:rPr>
          <w:rFonts w:ascii="Arial" w:hAnsi="Arial" w:cs="Arial"/>
          <w:sz w:val="24"/>
          <w:szCs w:val="24"/>
        </w:rPr>
        <w:t xml:space="preserve"> also</w:t>
      </w:r>
      <w:r w:rsidR="00E9005D">
        <w:rPr>
          <w:rFonts w:ascii="Arial" w:hAnsi="Arial" w:cs="Arial"/>
          <w:sz w:val="24"/>
          <w:szCs w:val="24"/>
        </w:rPr>
        <w:t>,</w:t>
      </w:r>
      <w:r w:rsidR="004C0E44" w:rsidRPr="004C0E44">
        <w:rPr>
          <w:rFonts w:ascii="Arial" w:hAnsi="Arial" w:cs="Arial"/>
          <w:sz w:val="24"/>
          <w:szCs w:val="24"/>
        </w:rPr>
        <w:t xml:space="preserve"> most of them are middle-aged.</w:t>
      </w:r>
    </w:p>
    <w:p w14:paraId="2BA67D11" w14:textId="0AAE2856" w:rsidR="00A4456F" w:rsidRDefault="006A4C3A" w:rsidP="00AA0A65">
      <w:pPr>
        <w:spacing w:line="360" w:lineRule="auto"/>
        <w:jc w:val="both"/>
        <w:rPr>
          <w:rFonts w:ascii="Arial" w:hAnsi="Arial" w:cs="Arial"/>
          <w:sz w:val="24"/>
          <w:szCs w:val="24"/>
        </w:rPr>
      </w:pPr>
      <w:r w:rsidRPr="006A4C3A">
        <w:rPr>
          <w:rFonts w:ascii="Arial" w:hAnsi="Arial" w:cs="Arial"/>
          <w:sz w:val="24"/>
          <w:szCs w:val="24"/>
        </w:rPr>
        <w:t xml:space="preserve">As a consequence of most middle-aged carers, the </w:t>
      </w:r>
      <w:r w:rsidR="00E9005D">
        <w:rPr>
          <w:rFonts w:ascii="Arial" w:hAnsi="Arial" w:cs="Arial"/>
          <w:sz w:val="24"/>
          <w:szCs w:val="24"/>
        </w:rPr>
        <w:t>G</w:t>
      </w:r>
      <w:r w:rsidRPr="006A4C3A">
        <w:rPr>
          <w:rFonts w:ascii="Arial" w:hAnsi="Arial" w:cs="Arial"/>
          <w:sz w:val="24"/>
          <w:szCs w:val="24"/>
        </w:rPr>
        <w:t>overnment has launched a national open well-being campaign aimed at raising awareness, re</w:t>
      </w:r>
      <w:r w:rsidR="00A4456F">
        <w:rPr>
          <w:rFonts w:ascii="Arial" w:hAnsi="Arial" w:cs="Arial"/>
          <w:sz w:val="24"/>
          <w:szCs w:val="24"/>
        </w:rPr>
        <w:t>cogn</w:t>
      </w:r>
      <w:r w:rsidR="00E9005D">
        <w:rPr>
          <w:rFonts w:ascii="Arial" w:hAnsi="Arial" w:cs="Arial"/>
          <w:sz w:val="24"/>
          <w:szCs w:val="24"/>
        </w:rPr>
        <w:t>i</w:t>
      </w:r>
      <w:r w:rsidR="00A4456F">
        <w:rPr>
          <w:rFonts w:ascii="Arial" w:hAnsi="Arial" w:cs="Arial"/>
          <w:sz w:val="24"/>
          <w:szCs w:val="24"/>
        </w:rPr>
        <w:t>tion</w:t>
      </w:r>
      <w:r w:rsidRPr="006A4C3A">
        <w:rPr>
          <w:rFonts w:ascii="Arial" w:hAnsi="Arial" w:cs="Arial"/>
          <w:sz w:val="24"/>
          <w:szCs w:val="24"/>
        </w:rPr>
        <w:t xml:space="preserve"> and </w:t>
      </w:r>
      <w:r w:rsidR="00A4456F">
        <w:rPr>
          <w:rFonts w:ascii="Arial" w:hAnsi="Arial" w:cs="Arial"/>
          <w:sz w:val="24"/>
          <w:szCs w:val="24"/>
        </w:rPr>
        <w:t>support</w:t>
      </w:r>
      <w:r w:rsidRPr="006A4C3A">
        <w:rPr>
          <w:rFonts w:ascii="Arial" w:hAnsi="Arial" w:cs="Arial"/>
          <w:sz w:val="24"/>
          <w:szCs w:val="24"/>
        </w:rPr>
        <w:t xml:space="preserve"> for carers, so that carers can distinguish themselves and know how to get help and advice.</w:t>
      </w:r>
      <w:r>
        <w:rPr>
          <w:rFonts w:ascii="Arial" w:hAnsi="Arial" w:cs="Arial"/>
          <w:sz w:val="24"/>
          <w:szCs w:val="24"/>
        </w:rPr>
        <w:t xml:space="preserve"> As a result</w:t>
      </w:r>
      <w:r w:rsidR="00E9005D">
        <w:rPr>
          <w:rFonts w:ascii="Arial" w:hAnsi="Arial" w:cs="Arial"/>
          <w:sz w:val="24"/>
          <w:szCs w:val="24"/>
        </w:rPr>
        <w:t xml:space="preserve"> of</w:t>
      </w:r>
      <w:r>
        <w:rPr>
          <w:rFonts w:ascii="Arial" w:hAnsi="Arial" w:cs="Arial"/>
          <w:sz w:val="24"/>
          <w:szCs w:val="24"/>
        </w:rPr>
        <w:t xml:space="preserve"> </w:t>
      </w:r>
      <w:r w:rsidR="00A4456F">
        <w:rPr>
          <w:rFonts w:ascii="Arial" w:hAnsi="Arial" w:cs="Arial"/>
          <w:sz w:val="24"/>
          <w:szCs w:val="24"/>
        </w:rPr>
        <w:t>the Equality Act</w:t>
      </w:r>
      <w:r w:rsidR="00E9005D">
        <w:rPr>
          <w:rFonts w:ascii="Arial" w:hAnsi="Arial" w:cs="Arial"/>
          <w:sz w:val="24"/>
          <w:szCs w:val="24"/>
        </w:rPr>
        <w:t>,</w:t>
      </w:r>
      <w:r w:rsidR="00A4456F">
        <w:rPr>
          <w:rFonts w:ascii="Arial" w:hAnsi="Arial" w:cs="Arial"/>
          <w:sz w:val="24"/>
          <w:szCs w:val="24"/>
        </w:rPr>
        <w:t xml:space="preserve"> it was legal introduced replacing the previous </w:t>
      </w:r>
      <w:r w:rsidR="00A4456F" w:rsidRPr="00A4456F">
        <w:rPr>
          <w:rFonts w:ascii="Arial" w:hAnsi="Arial" w:cs="Arial"/>
          <w:sz w:val="24"/>
          <w:szCs w:val="24"/>
        </w:rPr>
        <w:t>Sex Discrimination Act 1975</w:t>
      </w:r>
      <w:r w:rsidR="00A4456F">
        <w:rPr>
          <w:rFonts w:ascii="Arial" w:hAnsi="Arial" w:cs="Arial"/>
          <w:sz w:val="24"/>
          <w:szCs w:val="24"/>
        </w:rPr>
        <w:t xml:space="preserve">, </w:t>
      </w:r>
      <w:r w:rsidR="00E9005D">
        <w:rPr>
          <w:rFonts w:ascii="Arial" w:hAnsi="Arial" w:cs="Arial"/>
          <w:sz w:val="24"/>
          <w:szCs w:val="24"/>
        </w:rPr>
        <w:t>the</w:t>
      </w:r>
      <w:r w:rsidR="00A4456F" w:rsidRPr="00A4456F">
        <w:rPr>
          <w:rFonts w:ascii="Arial" w:hAnsi="Arial" w:cs="Arial"/>
          <w:sz w:val="24"/>
          <w:szCs w:val="24"/>
        </w:rPr>
        <w:t xml:space="preserve"> Disability Discrimination Act 1995</w:t>
      </w:r>
      <w:r w:rsidR="00A4456F">
        <w:rPr>
          <w:rFonts w:ascii="Arial" w:hAnsi="Arial" w:cs="Arial"/>
          <w:sz w:val="24"/>
          <w:szCs w:val="24"/>
        </w:rPr>
        <w:t xml:space="preserve"> and the </w:t>
      </w:r>
      <w:r w:rsidR="00A4456F" w:rsidRPr="00A4456F">
        <w:rPr>
          <w:rFonts w:ascii="Arial" w:hAnsi="Arial" w:cs="Arial"/>
          <w:sz w:val="24"/>
          <w:szCs w:val="24"/>
        </w:rPr>
        <w:t>Race Relations Act 1976</w:t>
      </w:r>
      <w:r w:rsidR="00A4456F">
        <w:rPr>
          <w:rFonts w:ascii="Arial" w:hAnsi="Arial" w:cs="Arial"/>
          <w:sz w:val="24"/>
          <w:szCs w:val="24"/>
        </w:rPr>
        <w:t xml:space="preserve">. </w:t>
      </w:r>
    </w:p>
    <w:p w14:paraId="26A0599E" w14:textId="77777777" w:rsidR="00A4456F" w:rsidRDefault="00A4456F" w:rsidP="00AA0A65">
      <w:pPr>
        <w:spacing w:line="360" w:lineRule="auto"/>
        <w:jc w:val="both"/>
        <w:rPr>
          <w:rFonts w:ascii="Arial" w:hAnsi="Arial" w:cs="Arial"/>
          <w:sz w:val="24"/>
          <w:szCs w:val="24"/>
        </w:rPr>
      </w:pPr>
    </w:p>
    <w:p w14:paraId="7DD75D14" w14:textId="564E2456" w:rsidR="00747F9D" w:rsidRDefault="006A4C3A" w:rsidP="00AA0A65">
      <w:pPr>
        <w:spacing w:line="360" w:lineRule="auto"/>
        <w:jc w:val="both"/>
      </w:pPr>
      <w:r>
        <w:rPr>
          <w:rFonts w:ascii="Arial" w:hAnsi="Arial" w:cs="Arial"/>
          <w:sz w:val="24"/>
          <w:szCs w:val="24"/>
        </w:rPr>
        <w:lastRenderedPageBreak/>
        <w:t>“</w:t>
      </w:r>
      <w:r w:rsidR="00683D02" w:rsidRPr="00683D02">
        <w:rPr>
          <w:rFonts w:ascii="Arial" w:hAnsi="Arial" w:cs="Arial"/>
          <w:sz w:val="24"/>
          <w:szCs w:val="24"/>
        </w:rPr>
        <w:t>The Equality Act became law in October 2010. It replaces previous legislation</w:t>
      </w:r>
      <w:r w:rsidR="00E9005D">
        <w:rPr>
          <w:rFonts w:ascii="Arial" w:hAnsi="Arial" w:cs="Arial"/>
          <w:sz w:val="24"/>
          <w:szCs w:val="24"/>
        </w:rPr>
        <w:t>.</w:t>
      </w:r>
      <w:r w:rsidR="00AE739B">
        <w:rPr>
          <w:rFonts w:ascii="Arial" w:hAnsi="Arial" w:cs="Arial"/>
          <w:sz w:val="24"/>
          <w:szCs w:val="24"/>
        </w:rPr>
        <w:t xml:space="preserve"> </w:t>
      </w:r>
      <w:r w:rsidR="006165AD">
        <w:rPr>
          <w:rFonts w:ascii="Arial" w:hAnsi="Arial" w:cs="Arial"/>
          <w:sz w:val="24"/>
          <w:szCs w:val="24"/>
        </w:rPr>
        <w:t>It</w:t>
      </w:r>
      <w:r w:rsidR="00683D02" w:rsidRPr="00683D02">
        <w:rPr>
          <w:rFonts w:ascii="Arial" w:hAnsi="Arial" w:cs="Arial"/>
          <w:sz w:val="24"/>
          <w:szCs w:val="24"/>
        </w:rPr>
        <w:t xml:space="preserve"> ensures consistency in what you need to do to make your workplace a fair environment and to comply with the </w:t>
      </w:r>
      <w:r w:rsidR="00683D02" w:rsidRPr="008B113F">
        <w:rPr>
          <w:rFonts w:ascii="Arial" w:hAnsi="Arial" w:cs="Arial"/>
          <w:sz w:val="24"/>
          <w:szCs w:val="24"/>
        </w:rPr>
        <w:t>law</w:t>
      </w:r>
      <w:r w:rsidR="00AE739B" w:rsidRPr="008B113F">
        <w:rPr>
          <w:rFonts w:ascii="Arial" w:hAnsi="Arial" w:cs="Arial"/>
          <w:sz w:val="24"/>
          <w:szCs w:val="24"/>
        </w:rPr>
        <w:t xml:space="preserve"> (</w:t>
      </w:r>
      <w:r w:rsidR="00683D02" w:rsidRPr="008B113F">
        <w:rPr>
          <w:rFonts w:ascii="Arial" w:hAnsi="Arial" w:cs="Arial"/>
          <w:sz w:val="24"/>
          <w:szCs w:val="24"/>
        </w:rPr>
        <w:t>wards.uk.com</w:t>
      </w:r>
      <w:r w:rsidR="00AE739B" w:rsidRPr="008B113F">
        <w:rPr>
          <w:rFonts w:ascii="Arial" w:hAnsi="Arial" w:cs="Arial"/>
          <w:sz w:val="24"/>
          <w:szCs w:val="24"/>
        </w:rPr>
        <w:t>,2011)”.</w:t>
      </w:r>
    </w:p>
    <w:p w14:paraId="65E63B5B" w14:textId="7CEED4F7" w:rsidR="00683D02" w:rsidRPr="006A1356" w:rsidRDefault="00234F9C" w:rsidP="00AA0A65">
      <w:pPr>
        <w:spacing w:line="360" w:lineRule="auto"/>
        <w:jc w:val="both"/>
        <w:rPr>
          <w:rFonts w:ascii="Arial" w:hAnsi="Arial" w:cs="Arial"/>
          <w:sz w:val="24"/>
          <w:szCs w:val="24"/>
        </w:rPr>
      </w:pPr>
      <w:r w:rsidRPr="006A1356">
        <w:rPr>
          <w:rFonts w:ascii="Arial" w:hAnsi="Arial" w:cs="Arial"/>
          <w:sz w:val="24"/>
          <w:szCs w:val="24"/>
        </w:rPr>
        <w:t>The Equality Act 2010 protect</w:t>
      </w:r>
      <w:r w:rsidR="006165AD" w:rsidRPr="006A1356">
        <w:rPr>
          <w:rFonts w:ascii="Arial" w:hAnsi="Arial" w:cs="Arial"/>
          <w:sz w:val="24"/>
          <w:szCs w:val="24"/>
        </w:rPr>
        <w:t>s</w:t>
      </w:r>
      <w:r w:rsidRPr="006A1356">
        <w:rPr>
          <w:rFonts w:ascii="Arial" w:hAnsi="Arial" w:cs="Arial"/>
          <w:sz w:val="24"/>
          <w:szCs w:val="24"/>
        </w:rPr>
        <w:t xml:space="preserve"> the same categories race, age, gender relocation, disability, religio</w:t>
      </w:r>
      <w:r w:rsidR="006165AD" w:rsidRPr="006A1356">
        <w:rPr>
          <w:rFonts w:ascii="Arial" w:hAnsi="Arial" w:cs="Arial"/>
          <w:sz w:val="24"/>
          <w:szCs w:val="24"/>
        </w:rPr>
        <w:t>us</w:t>
      </w:r>
      <w:r w:rsidRPr="006A1356">
        <w:rPr>
          <w:rFonts w:ascii="Arial" w:hAnsi="Arial" w:cs="Arial"/>
          <w:sz w:val="24"/>
          <w:szCs w:val="24"/>
        </w:rPr>
        <w:t xml:space="preserve"> belief, sex, marriage and civil union, maternity, pregnancy, sexual identity, and also extends some other groups not previously covered.</w:t>
      </w:r>
    </w:p>
    <w:p w14:paraId="4F36F319" w14:textId="7EF7C85E" w:rsidR="00D86765" w:rsidRPr="00747F9D" w:rsidRDefault="00B468FF"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 xml:space="preserve">Research importance </w:t>
      </w:r>
    </w:p>
    <w:p w14:paraId="36FEB067" w14:textId="208F5B70" w:rsidR="00B468FF" w:rsidRPr="00747F9D" w:rsidRDefault="006A1356" w:rsidP="00B468FF">
      <w:pPr>
        <w:spacing w:line="360" w:lineRule="auto"/>
        <w:jc w:val="both"/>
        <w:rPr>
          <w:rFonts w:ascii="Arial" w:hAnsi="Arial" w:cs="Arial"/>
          <w:sz w:val="24"/>
          <w:szCs w:val="24"/>
        </w:rPr>
      </w:pPr>
      <w:r w:rsidRPr="006A1356">
        <w:rPr>
          <w:rFonts w:ascii="Arial" w:hAnsi="Arial" w:cs="Arial"/>
          <w:sz w:val="24"/>
          <w:szCs w:val="24"/>
        </w:rPr>
        <w:t>Social workers experience more mental distress and physical harassment in their day-to-day jobs, as workforce shortages and budget cuts are a severe burden on the profession.</w:t>
      </w:r>
      <w:r>
        <w:rPr>
          <w:rFonts w:ascii="Arial" w:hAnsi="Arial" w:cs="Arial"/>
          <w:sz w:val="24"/>
          <w:szCs w:val="24"/>
        </w:rPr>
        <w:t xml:space="preserve"> </w:t>
      </w:r>
      <w:r w:rsidR="00B468FF" w:rsidRPr="00B468FF">
        <w:rPr>
          <w:rFonts w:ascii="Arial" w:hAnsi="Arial" w:cs="Arial"/>
          <w:sz w:val="24"/>
          <w:szCs w:val="24"/>
        </w:rPr>
        <w:t>As a social worker</w:t>
      </w:r>
      <w:r w:rsidR="00B468FF">
        <w:rPr>
          <w:rFonts w:ascii="Arial" w:hAnsi="Arial" w:cs="Arial"/>
          <w:sz w:val="24"/>
          <w:szCs w:val="24"/>
        </w:rPr>
        <w:t xml:space="preserve"> is</w:t>
      </w:r>
      <w:r w:rsidR="00B468FF" w:rsidRPr="00B468FF">
        <w:rPr>
          <w:rFonts w:ascii="Arial" w:hAnsi="Arial" w:cs="Arial"/>
          <w:sz w:val="24"/>
          <w:szCs w:val="24"/>
        </w:rPr>
        <w:t xml:space="preserve"> work</w:t>
      </w:r>
      <w:r w:rsidR="00B468FF">
        <w:rPr>
          <w:rFonts w:ascii="Arial" w:hAnsi="Arial" w:cs="Arial"/>
          <w:sz w:val="24"/>
          <w:szCs w:val="24"/>
        </w:rPr>
        <w:t>ing</w:t>
      </w:r>
      <w:r w:rsidR="00B468FF" w:rsidRPr="00B468FF">
        <w:rPr>
          <w:rFonts w:ascii="Arial" w:hAnsi="Arial" w:cs="Arial"/>
          <w:sz w:val="24"/>
          <w:szCs w:val="24"/>
        </w:rPr>
        <w:t xml:space="preserve"> with people to find solutions to their problems. This can help protect vulnerable people from injury or abuse or support people</w:t>
      </w:r>
      <w:r w:rsidR="00E9005D">
        <w:rPr>
          <w:rFonts w:ascii="Arial" w:hAnsi="Arial" w:cs="Arial"/>
          <w:sz w:val="24"/>
          <w:szCs w:val="24"/>
        </w:rPr>
        <w:t>’</w:t>
      </w:r>
      <w:r w:rsidR="00B468FF" w:rsidRPr="00B468FF">
        <w:rPr>
          <w:rFonts w:ascii="Arial" w:hAnsi="Arial" w:cs="Arial"/>
          <w:sz w:val="24"/>
          <w:szCs w:val="24"/>
        </w:rPr>
        <w:t>s independent living.</w:t>
      </w:r>
      <w:r w:rsidR="00B468FF">
        <w:rPr>
          <w:rFonts w:ascii="Arial" w:hAnsi="Arial" w:cs="Arial"/>
          <w:sz w:val="24"/>
          <w:szCs w:val="24"/>
        </w:rPr>
        <w:t xml:space="preserve"> </w:t>
      </w:r>
      <w:r w:rsidR="00B468FF" w:rsidRPr="00B468FF">
        <w:rPr>
          <w:rFonts w:ascii="Arial" w:hAnsi="Arial" w:cs="Arial"/>
          <w:sz w:val="24"/>
          <w:szCs w:val="24"/>
        </w:rPr>
        <w:t xml:space="preserve">Overtime has become the norm for most </w:t>
      </w:r>
      <w:r w:rsidR="00B468FF">
        <w:rPr>
          <w:rFonts w:ascii="Arial" w:hAnsi="Arial" w:cs="Arial"/>
          <w:sz w:val="24"/>
          <w:szCs w:val="24"/>
        </w:rPr>
        <w:t>care workers</w:t>
      </w:r>
      <w:r w:rsidR="00B468FF" w:rsidRPr="00B468FF">
        <w:rPr>
          <w:rFonts w:ascii="Arial" w:hAnsi="Arial" w:cs="Arial"/>
          <w:sz w:val="24"/>
          <w:szCs w:val="24"/>
        </w:rPr>
        <w:t xml:space="preserve">. Unfortunately, it can have extremely </w:t>
      </w:r>
      <w:r w:rsidR="00B468FF">
        <w:rPr>
          <w:rFonts w:ascii="Arial" w:hAnsi="Arial" w:cs="Arial"/>
          <w:sz w:val="24"/>
          <w:szCs w:val="24"/>
        </w:rPr>
        <w:t>advers</w:t>
      </w:r>
      <w:r w:rsidR="00B468FF" w:rsidRPr="00B468FF">
        <w:rPr>
          <w:rFonts w:ascii="Arial" w:hAnsi="Arial" w:cs="Arial"/>
          <w:sz w:val="24"/>
          <w:szCs w:val="24"/>
        </w:rPr>
        <w:t xml:space="preserve">e effects on health, </w:t>
      </w:r>
      <w:r w:rsidR="008B113F" w:rsidRPr="00747F9D">
        <w:rPr>
          <w:rFonts w:ascii="Arial" w:hAnsi="Arial" w:cs="Arial"/>
          <w:sz w:val="24"/>
          <w:szCs w:val="24"/>
        </w:rPr>
        <w:t>happiness</w:t>
      </w:r>
      <w:r w:rsidR="00B468FF" w:rsidRPr="00747F9D">
        <w:rPr>
          <w:rFonts w:ascii="Arial" w:hAnsi="Arial" w:cs="Arial"/>
          <w:sz w:val="24"/>
          <w:szCs w:val="24"/>
        </w:rPr>
        <w:t xml:space="preserve"> and overall quality of life. </w:t>
      </w:r>
    </w:p>
    <w:p w14:paraId="465EC1BD" w14:textId="4F69A015" w:rsidR="00B468FF" w:rsidRPr="00747F9D" w:rsidRDefault="00B468FF"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 xml:space="preserve">Compensation </w:t>
      </w:r>
    </w:p>
    <w:p w14:paraId="50B73D8F" w14:textId="34E20FE5" w:rsidR="00B468FF" w:rsidRPr="00B468FF" w:rsidRDefault="00312EE2" w:rsidP="00AA0A65">
      <w:pPr>
        <w:spacing w:line="360" w:lineRule="auto"/>
        <w:jc w:val="both"/>
        <w:rPr>
          <w:rFonts w:ascii="Arial" w:hAnsi="Arial" w:cs="Arial"/>
          <w:sz w:val="24"/>
          <w:szCs w:val="24"/>
        </w:rPr>
      </w:pPr>
      <w:r>
        <w:rPr>
          <w:rFonts w:ascii="Arial" w:hAnsi="Arial" w:cs="Arial"/>
          <w:sz w:val="24"/>
          <w:szCs w:val="24"/>
        </w:rPr>
        <w:t xml:space="preserve">Surprisingly adult </w:t>
      </w:r>
      <w:r w:rsidR="00B468FF" w:rsidRPr="00B468FF">
        <w:rPr>
          <w:rFonts w:ascii="Arial" w:hAnsi="Arial" w:cs="Arial"/>
          <w:sz w:val="24"/>
          <w:szCs w:val="24"/>
        </w:rPr>
        <w:t xml:space="preserve">social </w:t>
      </w:r>
      <w:r>
        <w:rPr>
          <w:rFonts w:ascii="Arial" w:hAnsi="Arial" w:cs="Arial"/>
          <w:sz w:val="24"/>
          <w:szCs w:val="24"/>
        </w:rPr>
        <w:t xml:space="preserve">care </w:t>
      </w:r>
      <w:r w:rsidR="008B113F">
        <w:rPr>
          <w:rFonts w:ascii="Arial" w:hAnsi="Arial" w:cs="Arial"/>
          <w:sz w:val="24"/>
          <w:szCs w:val="24"/>
        </w:rPr>
        <w:t>does</w:t>
      </w:r>
      <w:r w:rsidR="006165AD">
        <w:rPr>
          <w:rFonts w:ascii="Arial" w:hAnsi="Arial" w:cs="Arial"/>
          <w:sz w:val="24"/>
          <w:szCs w:val="24"/>
        </w:rPr>
        <w:t xml:space="preserve"> no</w:t>
      </w:r>
      <w:r>
        <w:rPr>
          <w:rFonts w:ascii="Arial" w:hAnsi="Arial" w:cs="Arial"/>
          <w:sz w:val="24"/>
          <w:szCs w:val="24"/>
        </w:rPr>
        <w:t>t</w:t>
      </w:r>
      <w:r w:rsidR="00B468FF" w:rsidRPr="00B468FF">
        <w:rPr>
          <w:rFonts w:ascii="Arial" w:hAnsi="Arial" w:cs="Arial"/>
          <w:sz w:val="24"/>
          <w:szCs w:val="24"/>
        </w:rPr>
        <w:t xml:space="preserve"> </w:t>
      </w:r>
      <w:r>
        <w:rPr>
          <w:rFonts w:ascii="Arial" w:hAnsi="Arial" w:cs="Arial"/>
          <w:sz w:val="24"/>
          <w:szCs w:val="24"/>
        </w:rPr>
        <w:t>get as much as they deserve</w:t>
      </w:r>
      <w:r w:rsidR="00B468FF" w:rsidRPr="00B468FF">
        <w:rPr>
          <w:rFonts w:ascii="Arial" w:hAnsi="Arial" w:cs="Arial"/>
          <w:sz w:val="24"/>
          <w:szCs w:val="24"/>
        </w:rPr>
        <w:t xml:space="preserve">. Numerous occupations in social work are </w:t>
      </w:r>
      <w:r w:rsidR="008B113F" w:rsidRPr="00B468FF">
        <w:rPr>
          <w:rFonts w:ascii="Arial" w:hAnsi="Arial" w:cs="Arial"/>
          <w:sz w:val="24"/>
          <w:szCs w:val="24"/>
        </w:rPr>
        <w:t>low</w:t>
      </w:r>
      <w:r w:rsidR="008B113F">
        <w:rPr>
          <w:rFonts w:ascii="Arial" w:hAnsi="Arial" w:cs="Arial"/>
          <w:sz w:val="24"/>
          <w:szCs w:val="24"/>
        </w:rPr>
        <w:t xml:space="preserve"> paid</w:t>
      </w:r>
      <w:r w:rsidR="00B468FF" w:rsidRPr="00B468FF">
        <w:rPr>
          <w:rFonts w:ascii="Arial" w:hAnsi="Arial" w:cs="Arial"/>
          <w:sz w:val="24"/>
          <w:szCs w:val="24"/>
        </w:rPr>
        <w:t xml:space="preserve">. I think we all concur that no matter how much you cherish your </w:t>
      </w:r>
      <w:r w:rsidR="008B113F" w:rsidRPr="00B468FF">
        <w:rPr>
          <w:rFonts w:ascii="Arial" w:hAnsi="Arial" w:cs="Arial"/>
          <w:sz w:val="24"/>
          <w:szCs w:val="24"/>
        </w:rPr>
        <w:t>work</w:t>
      </w:r>
      <w:r w:rsidR="008B113F">
        <w:rPr>
          <w:rFonts w:ascii="Arial" w:hAnsi="Arial" w:cs="Arial"/>
          <w:sz w:val="24"/>
          <w:szCs w:val="24"/>
        </w:rPr>
        <w:t xml:space="preserve">, </w:t>
      </w:r>
      <w:r w:rsidR="008B113F" w:rsidRPr="00B468FF">
        <w:rPr>
          <w:rFonts w:ascii="Arial" w:hAnsi="Arial" w:cs="Arial"/>
          <w:sz w:val="24"/>
          <w:szCs w:val="24"/>
        </w:rPr>
        <w:t>constrained</w:t>
      </w:r>
      <w:r w:rsidR="00B468FF" w:rsidRPr="00B468FF">
        <w:rPr>
          <w:rFonts w:ascii="Arial" w:hAnsi="Arial" w:cs="Arial"/>
          <w:sz w:val="24"/>
          <w:szCs w:val="24"/>
        </w:rPr>
        <w:t xml:space="preserve"> reserves can cause push. In the event that you work with unpleasant individuals, if you get </w:t>
      </w:r>
      <w:r w:rsidR="0057090B">
        <w:rPr>
          <w:rFonts w:ascii="Arial" w:hAnsi="Arial" w:cs="Arial"/>
          <w:sz w:val="24"/>
          <w:szCs w:val="24"/>
        </w:rPr>
        <w:t>several</w:t>
      </w:r>
      <w:r w:rsidR="00B468FF" w:rsidRPr="00B468FF">
        <w:rPr>
          <w:rFonts w:ascii="Arial" w:hAnsi="Arial" w:cs="Arial"/>
          <w:sz w:val="24"/>
          <w:szCs w:val="24"/>
        </w:rPr>
        <w:t xml:space="preserve"> </w:t>
      </w:r>
      <w:r w:rsidR="0057090B">
        <w:rPr>
          <w:rFonts w:ascii="Arial" w:hAnsi="Arial" w:cs="Arial"/>
          <w:sz w:val="24"/>
          <w:szCs w:val="24"/>
        </w:rPr>
        <w:t>pounds</w:t>
      </w:r>
      <w:r w:rsidR="00B468FF" w:rsidRPr="00B468FF">
        <w:rPr>
          <w:rFonts w:ascii="Arial" w:hAnsi="Arial" w:cs="Arial"/>
          <w:sz w:val="24"/>
          <w:szCs w:val="24"/>
        </w:rPr>
        <w:t xml:space="preserve"> an hour, you</w:t>
      </w:r>
      <w:r w:rsidR="006165AD">
        <w:rPr>
          <w:rFonts w:ascii="Arial" w:hAnsi="Arial" w:cs="Arial"/>
          <w:sz w:val="24"/>
          <w:szCs w:val="24"/>
        </w:rPr>
        <w:t xml:space="preserve"> wi</w:t>
      </w:r>
      <w:r w:rsidR="00B468FF" w:rsidRPr="00B468FF">
        <w:rPr>
          <w:rFonts w:ascii="Arial" w:hAnsi="Arial" w:cs="Arial"/>
          <w:sz w:val="24"/>
          <w:szCs w:val="24"/>
        </w:rPr>
        <w:t xml:space="preserve">ll be able </w:t>
      </w:r>
      <w:r w:rsidR="0057090B">
        <w:rPr>
          <w:rFonts w:ascii="Arial" w:hAnsi="Arial" w:cs="Arial"/>
          <w:sz w:val="24"/>
          <w:szCs w:val="24"/>
        </w:rPr>
        <w:t xml:space="preserve">to </w:t>
      </w:r>
      <w:r w:rsidR="00B468FF" w:rsidRPr="00B468FF">
        <w:rPr>
          <w:rFonts w:ascii="Arial" w:hAnsi="Arial" w:cs="Arial"/>
          <w:sz w:val="24"/>
          <w:szCs w:val="24"/>
        </w:rPr>
        <w:t>lead most social specialists.</w:t>
      </w:r>
    </w:p>
    <w:p w14:paraId="2849EE41" w14:textId="3001BD7A" w:rsidR="00D86765" w:rsidRPr="00747F9D" w:rsidRDefault="00D86765" w:rsidP="00747F9D">
      <w:pPr>
        <w:pStyle w:val="ListParagraph"/>
        <w:numPr>
          <w:ilvl w:val="0"/>
          <w:numId w:val="4"/>
        </w:numPr>
        <w:spacing w:line="360" w:lineRule="auto"/>
        <w:jc w:val="both"/>
        <w:rPr>
          <w:rFonts w:ascii="Arial" w:hAnsi="Arial" w:cs="Arial"/>
          <w:sz w:val="24"/>
          <w:szCs w:val="24"/>
          <w:u w:val="single"/>
        </w:rPr>
      </w:pPr>
      <w:r w:rsidRPr="00747F9D">
        <w:rPr>
          <w:rFonts w:ascii="Arial" w:hAnsi="Arial" w:cs="Arial"/>
          <w:sz w:val="24"/>
          <w:szCs w:val="24"/>
          <w:u w:val="single"/>
        </w:rPr>
        <w:t xml:space="preserve">Stress </w:t>
      </w:r>
    </w:p>
    <w:p w14:paraId="70FB5AF1" w14:textId="68968397" w:rsidR="00F7649B" w:rsidRDefault="00F7649B" w:rsidP="00AA0A65">
      <w:pPr>
        <w:spacing w:line="360" w:lineRule="auto"/>
        <w:jc w:val="both"/>
        <w:rPr>
          <w:rFonts w:ascii="Arial" w:hAnsi="Arial" w:cs="Arial"/>
          <w:sz w:val="24"/>
          <w:szCs w:val="24"/>
        </w:rPr>
      </w:pPr>
      <w:r w:rsidRPr="00AA0A65">
        <w:rPr>
          <w:rFonts w:ascii="Arial" w:hAnsi="Arial" w:cs="Arial"/>
          <w:sz w:val="24"/>
          <w:szCs w:val="24"/>
        </w:rPr>
        <w:t xml:space="preserve">The biggest </w:t>
      </w:r>
      <w:r w:rsidR="00AA0A65" w:rsidRPr="00AA0A65">
        <w:rPr>
          <w:rFonts w:ascii="Arial" w:hAnsi="Arial" w:cs="Arial"/>
          <w:sz w:val="24"/>
          <w:szCs w:val="24"/>
        </w:rPr>
        <w:t>background</w:t>
      </w:r>
      <w:r w:rsidRPr="00AA0A65">
        <w:rPr>
          <w:rFonts w:ascii="Arial" w:hAnsi="Arial" w:cs="Arial"/>
          <w:sz w:val="24"/>
          <w:szCs w:val="24"/>
        </w:rPr>
        <w:t xml:space="preserve"> problem is the </w:t>
      </w:r>
      <w:r w:rsidR="00AA0A65" w:rsidRPr="00AA0A65">
        <w:rPr>
          <w:rFonts w:ascii="Arial" w:hAnsi="Arial" w:cs="Arial"/>
          <w:sz w:val="24"/>
          <w:szCs w:val="24"/>
        </w:rPr>
        <w:t>stress</w:t>
      </w:r>
      <w:r w:rsidR="0057090B">
        <w:rPr>
          <w:rFonts w:ascii="Arial" w:hAnsi="Arial" w:cs="Arial"/>
          <w:sz w:val="24"/>
          <w:szCs w:val="24"/>
        </w:rPr>
        <w:t>,</w:t>
      </w:r>
      <w:r w:rsidRPr="00AA0A65">
        <w:rPr>
          <w:rFonts w:ascii="Arial" w:hAnsi="Arial" w:cs="Arial"/>
          <w:sz w:val="24"/>
          <w:szCs w:val="24"/>
        </w:rPr>
        <w:t xml:space="preserve"> </w:t>
      </w:r>
      <w:r w:rsidR="00AA0A65">
        <w:rPr>
          <w:rFonts w:ascii="Arial" w:hAnsi="Arial" w:cs="Arial"/>
          <w:sz w:val="24"/>
          <w:szCs w:val="24"/>
        </w:rPr>
        <w:t xml:space="preserve">especially the first </w:t>
      </w:r>
      <w:r w:rsidR="0057090B">
        <w:rPr>
          <w:rFonts w:ascii="Arial" w:hAnsi="Arial" w:cs="Arial"/>
          <w:sz w:val="24"/>
          <w:szCs w:val="24"/>
        </w:rPr>
        <w:t>six</w:t>
      </w:r>
      <w:r w:rsidR="00AA0A65">
        <w:rPr>
          <w:rFonts w:ascii="Arial" w:hAnsi="Arial" w:cs="Arial"/>
          <w:sz w:val="24"/>
          <w:szCs w:val="24"/>
        </w:rPr>
        <w:t xml:space="preserve"> month</w:t>
      </w:r>
      <w:r w:rsidR="0057090B">
        <w:rPr>
          <w:rFonts w:ascii="Arial" w:hAnsi="Arial" w:cs="Arial"/>
          <w:sz w:val="24"/>
          <w:szCs w:val="24"/>
        </w:rPr>
        <w:t>s</w:t>
      </w:r>
      <w:r w:rsidR="00AA0A65">
        <w:rPr>
          <w:rFonts w:ascii="Arial" w:hAnsi="Arial" w:cs="Arial"/>
          <w:sz w:val="24"/>
          <w:szCs w:val="24"/>
        </w:rPr>
        <w:t xml:space="preserve"> of the carer</w:t>
      </w:r>
      <w:r w:rsidR="006A1356">
        <w:rPr>
          <w:rFonts w:ascii="Arial" w:hAnsi="Arial" w:cs="Arial"/>
          <w:sz w:val="24"/>
          <w:szCs w:val="24"/>
        </w:rPr>
        <w:t xml:space="preserve">. </w:t>
      </w:r>
      <w:r w:rsidR="006A1356" w:rsidRPr="006A1356">
        <w:rPr>
          <w:rFonts w:ascii="Arial" w:hAnsi="Arial" w:cs="Arial"/>
          <w:sz w:val="24"/>
          <w:szCs w:val="24"/>
        </w:rPr>
        <w:t>Not all health workers work under the same amount of stress, and not all of the following signs of workplace burn</w:t>
      </w:r>
      <w:r w:rsidR="00E9005D">
        <w:rPr>
          <w:rFonts w:ascii="Arial" w:hAnsi="Arial" w:cs="Arial"/>
          <w:sz w:val="24"/>
          <w:szCs w:val="24"/>
        </w:rPr>
        <w:t>-</w:t>
      </w:r>
      <w:r w:rsidR="006A1356" w:rsidRPr="006A1356">
        <w:rPr>
          <w:rFonts w:ascii="Arial" w:hAnsi="Arial" w:cs="Arial"/>
          <w:sz w:val="24"/>
          <w:szCs w:val="24"/>
        </w:rPr>
        <w:t xml:space="preserve">out occur. According to a variety of reports, the Intensive Care Unit Medical / Health Staff report struggling with mortality as the </w:t>
      </w:r>
      <w:r w:rsidR="00E9005D">
        <w:rPr>
          <w:rFonts w:ascii="Arial" w:hAnsi="Arial" w:cs="Arial"/>
          <w:sz w:val="24"/>
          <w:szCs w:val="24"/>
        </w:rPr>
        <w:t>leading</w:t>
      </w:r>
      <w:r w:rsidR="006A1356" w:rsidRPr="006A1356">
        <w:rPr>
          <w:rFonts w:ascii="Arial" w:hAnsi="Arial" w:cs="Arial"/>
          <w:sz w:val="24"/>
          <w:szCs w:val="24"/>
        </w:rPr>
        <w:t xml:space="preserve"> cause of tension, while nurses who are in the Department of Internal Medicine or Operations.</w:t>
      </w:r>
      <w:r w:rsidR="00AA0A65" w:rsidRPr="00AA0A65">
        <w:rPr>
          <w:rFonts w:ascii="Arial" w:hAnsi="Arial" w:cs="Arial"/>
          <w:sz w:val="24"/>
          <w:szCs w:val="24"/>
        </w:rPr>
        <w:t xml:space="preserve"> </w:t>
      </w:r>
      <w:r w:rsidR="006A1356" w:rsidRPr="006A1356">
        <w:rPr>
          <w:rFonts w:ascii="Arial" w:hAnsi="Arial" w:cs="Arial"/>
          <w:sz w:val="24"/>
          <w:szCs w:val="24"/>
        </w:rPr>
        <w:t>For workers, workload and efficient management are the most critical sources of stress. Many studies indicate that surgical nurses appreciate the emotional dimension less than home care workers.</w:t>
      </w:r>
      <w:r w:rsidR="00AA0A65" w:rsidRPr="00AA0A65">
        <w:rPr>
          <w:rFonts w:ascii="Arial" w:hAnsi="Arial" w:cs="Arial"/>
          <w:sz w:val="24"/>
          <w:szCs w:val="24"/>
        </w:rPr>
        <w:t xml:space="preserve"> </w:t>
      </w:r>
      <w:r w:rsidR="006A1356" w:rsidRPr="006A1356">
        <w:rPr>
          <w:rFonts w:ascii="Arial" w:hAnsi="Arial" w:cs="Arial"/>
          <w:sz w:val="24"/>
          <w:szCs w:val="24"/>
        </w:rPr>
        <w:t>In general, healthcare professionals are susceptible to anxiety and burn-out because they are responsible for human life and their actions-or inability to act-may have a direct effect on patients.</w:t>
      </w:r>
      <w:r w:rsidR="00ED776A">
        <w:rPr>
          <w:rFonts w:ascii="Arial" w:hAnsi="Arial" w:cs="Arial"/>
          <w:sz w:val="24"/>
          <w:szCs w:val="24"/>
        </w:rPr>
        <w:t xml:space="preserve"> </w:t>
      </w:r>
      <w:r w:rsidR="006A1356" w:rsidRPr="006A1356">
        <w:rPr>
          <w:rFonts w:ascii="Arial" w:hAnsi="Arial" w:cs="Arial"/>
          <w:sz w:val="24"/>
          <w:szCs w:val="24"/>
        </w:rPr>
        <w:t>Psychological lifestyle factors are distinct from other forms of risk factors that can have a beneficial impact under different circumstances</w:t>
      </w:r>
      <w:r w:rsidR="0057090B">
        <w:rPr>
          <w:rFonts w:ascii="Arial" w:hAnsi="Arial" w:cs="Arial"/>
          <w:sz w:val="24"/>
          <w:szCs w:val="24"/>
        </w:rPr>
        <w:t>. They</w:t>
      </w:r>
      <w:r w:rsidR="00D86765" w:rsidRPr="00D86765">
        <w:rPr>
          <w:rFonts w:ascii="Arial" w:hAnsi="Arial" w:cs="Arial"/>
          <w:sz w:val="24"/>
          <w:szCs w:val="24"/>
        </w:rPr>
        <w:t xml:space="preserve"> are not easy to estimate, because individuals differ significantly from that are much susceptible to various stress</w:t>
      </w:r>
      <w:r w:rsidR="00D86765">
        <w:rPr>
          <w:rFonts w:ascii="Arial" w:hAnsi="Arial" w:cs="Arial"/>
          <w:sz w:val="24"/>
          <w:szCs w:val="24"/>
        </w:rPr>
        <w:t>ors</w:t>
      </w:r>
      <w:r w:rsidR="00D86765" w:rsidRPr="00D86765">
        <w:rPr>
          <w:rFonts w:ascii="Arial" w:hAnsi="Arial" w:cs="Arial"/>
          <w:sz w:val="24"/>
          <w:szCs w:val="24"/>
        </w:rPr>
        <w:t xml:space="preserve"> how to detect them and how they respond to them</w:t>
      </w:r>
      <w:r w:rsidR="00D86765">
        <w:rPr>
          <w:rFonts w:ascii="Arial" w:hAnsi="Arial" w:cs="Arial"/>
          <w:sz w:val="24"/>
          <w:szCs w:val="24"/>
        </w:rPr>
        <w:t xml:space="preserve">. </w:t>
      </w:r>
      <w:r w:rsidR="00AA0A65">
        <w:rPr>
          <w:rFonts w:ascii="Arial" w:hAnsi="Arial" w:cs="Arial"/>
          <w:sz w:val="24"/>
          <w:szCs w:val="24"/>
        </w:rPr>
        <w:t xml:space="preserve">  </w:t>
      </w:r>
    </w:p>
    <w:p w14:paraId="01136759" w14:textId="5475DBF3" w:rsidR="00D86765" w:rsidRPr="00747F9D" w:rsidRDefault="00B468FF" w:rsidP="00747F9D">
      <w:pPr>
        <w:pStyle w:val="ListParagraph"/>
        <w:numPr>
          <w:ilvl w:val="0"/>
          <w:numId w:val="4"/>
        </w:numPr>
        <w:spacing w:line="360" w:lineRule="auto"/>
        <w:jc w:val="both"/>
        <w:rPr>
          <w:rFonts w:ascii="Arial" w:hAnsi="Arial" w:cs="Arial"/>
          <w:sz w:val="24"/>
          <w:szCs w:val="24"/>
          <w:u w:val="single"/>
        </w:rPr>
      </w:pPr>
      <w:r w:rsidRPr="00747F9D">
        <w:rPr>
          <w:rFonts w:ascii="Arial" w:hAnsi="Arial" w:cs="Arial"/>
          <w:sz w:val="24"/>
          <w:szCs w:val="24"/>
          <w:u w:val="single"/>
        </w:rPr>
        <w:lastRenderedPageBreak/>
        <w:t>Workload</w:t>
      </w:r>
    </w:p>
    <w:p w14:paraId="569CAB18" w14:textId="48F19641" w:rsidR="00D86765" w:rsidRPr="00AA0A65" w:rsidRDefault="00B468FF" w:rsidP="00AA0A65">
      <w:pPr>
        <w:spacing w:line="360" w:lineRule="auto"/>
        <w:jc w:val="both"/>
        <w:rPr>
          <w:rFonts w:ascii="Arial" w:hAnsi="Arial" w:cs="Arial"/>
          <w:sz w:val="24"/>
          <w:szCs w:val="24"/>
        </w:rPr>
      </w:pPr>
      <w:r w:rsidRPr="00B468FF">
        <w:rPr>
          <w:rFonts w:ascii="Arial" w:hAnsi="Arial" w:cs="Arial"/>
          <w:sz w:val="24"/>
          <w:szCs w:val="24"/>
        </w:rPr>
        <w:t>With s</w:t>
      </w:r>
      <w:r w:rsidR="0057090B">
        <w:rPr>
          <w:rFonts w:ascii="Arial" w:hAnsi="Arial" w:cs="Arial"/>
          <w:sz w:val="24"/>
          <w:szCs w:val="24"/>
        </w:rPr>
        <w:t>uch</w:t>
      </w:r>
      <w:r w:rsidRPr="00B468FF">
        <w:rPr>
          <w:rFonts w:ascii="Arial" w:hAnsi="Arial" w:cs="Arial"/>
          <w:sz w:val="24"/>
          <w:szCs w:val="24"/>
        </w:rPr>
        <w:t xml:space="preserve"> numerous social work programs out there, there</w:t>
      </w:r>
      <w:r w:rsidR="006165AD">
        <w:rPr>
          <w:rFonts w:ascii="Arial" w:hAnsi="Arial" w:cs="Arial"/>
          <w:sz w:val="24"/>
          <w:szCs w:val="24"/>
        </w:rPr>
        <w:t xml:space="preserve"> i</w:t>
      </w:r>
      <w:r w:rsidRPr="00B468FF">
        <w:rPr>
          <w:rFonts w:ascii="Arial" w:hAnsi="Arial" w:cs="Arial"/>
          <w:sz w:val="24"/>
          <w:szCs w:val="24"/>
        </w:rPr>
        <w:t>s still a deficiency of social labo</w:t>
      </w:r>
      <w:r w:rsidR="0057090B">
        <w:rPr>
          <w:rFonts w:ascii="Arial" w:hAnsi="Arial" w:cs="Arial"/>
          <w:sz w:val="24"/>
          <w:szCs w:val="24"/>
        </w:rPr>
        <w:t>u</w:t>
      </w:r>
      <w:r w:rsidRPr="00B468FF">
        <w:rPr>
          <w:rFonts w:ascii="Arial" w:hAnsi="Arial" w:cs="Arial"/>
          <w:sz w:val="24"/>
          <w:szCs w:val="24"/>
        </w:rPr>
        <w:t>rers. This, of course, maybe a</w:t>
      </w:r>
      <w:r w:rsidR="0057090B">
        <w:rPr>
          <w:rFonts w:ascii="Arial" w:hAnsi="Arial" w:cs="Arial"/>
          <w:sz w:val="24"/>
          <w:szCs w:val="24"/>
        </w:rPr>
        <w:t>n enormous</w:t>
      </w:r>
      <w:r w:rsidRPr="00B468FF">
        <w:rPr>
          <w:rFonts w:ascii="Arial" w:hAnsi="Arial" w:cs="Arial"/>
          <w:sz w:val="24"/>
          <w:szCs w:val="24"/>
        </w:rPr>
        <w:t xml:space="preserve"> burden for practi</w:t>
      </w:r>
      <w:r w:rsidR="0057090B">
        <w:rPr>
          <w:rFonts w:ascii="Arial" w:hAnsi="Arial" w:cs="Arial"/>
          <w:sz w:val="24"/>
          <w:szCs w:val="24"/>
        </w:rPr>
        <w:t>s</w:t>
      </w:r>
      <w:r w:rsidRPr="00B468FF">
        <w:rPr>
          <w:rFonts w:ascii="Arial" w:hAnsi="Arial" w:cs="Arial"/>
          <w:sz w:val="24"/>
          <w:szCs w:val="24"/>
        </w:rPr>
        <w:t>ing social labo</w:t>
      </w:r>
      <w:r w:rsidR="0057090B">
        <w:rPr>
          <w:rFonts w:ascii="Arial" w:hAnsi="Arial" w:cs="Arial"/>
          <w:sz w:val="24"/>
          <w:szCs w:val="24"/>
        </w:rPr>
        <w:t>u</w:t>
      </w:r>
      <w:r w:rsidRPr="00B468FF">
        <w:rPr>
          <w:rFonts w:ascii="Arial" w:hAnsi="Arial" w:cs="Arial"/>
          <w:sz w:val="24"/>
          <w:szCs w:val="24"/>
        </w:rPr>
        <w:t xml:space="preserve">rers. When </w:t>
      </w:r>
      <w:r w:rsidR="0057090B">
        <w:rPr>
          <w:rFonts w:ascii="Arial" w:hAnsi="Arial" w:cs="Arial"/>
          <w:sz w:val="24"/>
          <w:szCs w:val="24"/>
        </w:rPr>
        <w:t>high</w:t>
      </w:r>
      <w:r w:rsidRPr="00B468FF">
        <w:rPr>
          <w:rFonts w:ascii="Arial" w:hAnsi="Arial" w:cs="Arial"/>
          <w:sz w:val="24"/>
          <w:szCs w:val="24"/>
        </w:rPr>
        <w:t xml:space="preserve"> workloads are combined with moo compensation, it can end up baffling</w:t>
      </w:r>
      <w:r w:rsidR="006165AD">
        <w:rPr>
          <w:rFonts w:ascii="Arial" w:hAnsi="Arial" w:cs="Arial"/>
          <w:sz w:val="24"/>
          <w:szCs w:val="24"/>
        </w:rPr>
        <w:t>—v</w:t>
      </w:r>
      <w:r w:rsidRPr="00B468FF">
        <w:rPr>
          <w:rFonts w:ascii="Arial" w:hAnsi="Arial" w:cs="Arial"/>
          <w:sz w:val="24"/>
          <w:szCs w:val="24"/>
        </w:rPr>
        <w:t>arious divulgence necessities and a part of printed material increment the workload. T</w:t>
      </w:r>
      <w:r w:rsidR="0057090B">
        <w:rPr>
          <w:rFonts w:ascii="Arial" w:hAnsi="Arial" w:cs="Arial"/>
          <w:sz w:val="24"/>
          <w:szCs w:val="24"/>
        </w:rPr>
        <w:t>he high</w:t>
      </w:r>
      <w:r w:rsidRPr="00B468FF">
        <w:rPr>
          <w:rFonts w:ascii="Arial" w:hAnsi="Arial" w:cs="Arial"/>
          <w:sz w:val="24"/>
          <w:szCs w:val="24"/>
        </w:rPr>
        <w:t xml:space="preserve"> workload is </w:t>
      </w:r>
      <w:r w:rsidR="0057090B">
        <w:rPr>
          <w:rFonts w:ascii="Arial" w:hAnsi="Arial" w:cs="Arial"/>
          <w:sz w:val="24"/>
          <w:szCs w:val="24"/>
        </w:rPr>
        <w:t>undoubted</w:t>
      </w:r>
      <w:r w:rsidRPr="00B468FF">
        <w:rPr>
          <w:rFonts w:ascii="Arial" w:hAnsi="Arial" w:cs="Arial"/>
          <w:sz w:val="24"/>
          <w:szCs w:val="24"/>
        </w:rPr>
        <w:t xml:space="preserve">ly a </w:t>
      </w:r>
      <w:r w:rsidR="006165AD">
        <w:rPr>
          <w:rFonts w:ascii="Arial" w:hAnsi="Arial" w:cs="Arial"/>
          <w:sz w:val="24"/>
          <w:szCs w:val="24"/>
        </w:rPr>
        <w:t>vast</w:t>
      </w:r>
      <w:r w:rsidRPr="00B468FF">
        <w:rPr>
          <w:rFonts w:ascii="Arial" w:hAnsi="Arial" w:cs="Arial"/>
          <w:sz w:val="24"/>
          <w:szCs w:val="24"/>
        </w:rPr>
        <w:t xml:space="preserve"> stretch at work.</w:t>
      </w:r>
    </w:p>
    <w:p w14:paraId="60D736FF" w14:textId="4CE63A71" w:rsidR="00D86765" w:rsidRPr="00747F9D" w:rsidRDefault="00B468FF"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Government regulation</w:t>
      </w:r>
    </w:p>
    <w:p w14:paraId="6F29BC16" w14:textId="55D10FD7" w:rsidR="00B468FF" w:rsidRDefault="00B468FF" w:rsidP="00AA0A65">
      <w:pPr>
        <w:spacing w:line="360" w:lineRule="auto"/>
        <w:jc w:val="both"/>
        <w:rPr>
          <w:rFonts w:ascii="Arial" w:hAnsi="Arial" w:cs="Arial"/>
          <w:sz w:val="24"/>
          <w:szCs w:val="24"/>
        </w:rPr>
      </w:pPr>
      <w:r w:rsidRPr="00B468FF">
        <w:rPr>
          <w:rFonts w:ascii="Arial" w:hAnsi="Arial" w:cs="Arial"/>
          <w:sz w:val="24"/>
          <w:szCs w:val="24"/>
        </w:rPr>
        <w:t xml:space="preserve">Laws passed by the </w:t>
      </w:r>
      <w:r w:rsidR="0057090B">
        <w:rPr>
          <w:rFonts w:ascii="Arial" w:hAnsi="Arial" w:cs="Arial"/>
          <w:sz w:val="24"/>
          <w:szCs w:val="24"/>
        </w:rPr>
        <w:t>G</w:t>
      </w:r>
      <w:r w:rsidRPr="00B468FF">
        <w:rPr>
          <w:rFonts w:ascii="Arial" w:hAnsi="Arial" w:cs="Arial"/>
          <w:sz w:val="24"/>
          <w:szCs w:val="24"/>
        </w:rPr>
        <w:t>overnment can make the life of a social labo</w:t>
      </w:r>
      <w:r w:rsidR="0057090B">
        <w:rPr>
          <w:rFonts w:ascii="Arial" w:hAnsi="Arial" w:cs="Arial"/>
          <w:sz w:val="24"/>
          <w:szCs w:val="24"/>
        </w:rPr>
        <w:t>u</w:t>
      </w:r>
      <w:r w:rsidRPr="00B468FF">
        <w:rPr>
          <w:rFonts w:ascii="Arial" w:hAnsi="Arial" w:cs="Arial"/>
          <w:sz w:val="24"/>
          <w:szCs w:val="24"/>
        </w:rPr>
        <w:t>rer troublesome. These laws may incorporate client data</w:t>
      </w:r>
      <w:r>
        <w:rPr>
          <w:rFonts w:ascii="Arial" w:hAnsi="Arial" w:cs="Arial"/>
          <w:sz w:val="24"/>
          <w:szCs w:val="24"/>
        </w:rPr>
        <w:t>. Although</w:t>
      </w:r>
      <w:r w:rsidRPr="00B468FF">
        <w:rPr>
          <w:rFonts w:ascii="Arial" w:hAnsi="Arial" w:cs="Arial"/>
          <w:sz w:val="24"/>
          <w:szCs w:val="24"/>
        </w:rPr>
        <w:t xml:space="preserve"> of the fact that it may be a great thing to restrain communication between carers and social labo</w:t>
      </w:r>
      <w:r w:rsidR="0057090B">
        <w:rPr>
          <w:rFonts w:ascii="Arial" w:hAnsi="Arial" w:cs="Arial"/>
          <w:sz w:val="24"/>
          <w:szCs w:val="24"/>
        </w:rPr>
        <w:t>u</w:t>
      </w:r>
      <w:r w:rsidRPr="00B468FF">
        <w:rPr>
          <w:rFonts w:ascii="Arial" w:hAnsi="Arial" w:cs="Arial"/>
          <w:sz w:val="24"/>
          <w:szCs w:val="24"/>
        </w:rPr>
        <w:t>rers. Cultivate guardians got to carry a tremendous sum of documents that will disappoint everybody. It is, of course, the obligation of the social specialist to form beyond any doubt these archives are submitted</w:t>
      </w:r>
      <w:r w:rsidR="006165AD">
        <w:rPr>
          <w:rFonts w:ascii="Arial" w:hAnsi="Arial" w:cs="Arial"/>
          <w:sz w:val="24"/>
          <w:szCs w:val="24"/>
        </w:rPr>
        <w:t>, w</w:t>
      </w:r>
      <w:r w:rsidRPr="00B468FF">
        <w:rPr>
          <w:rFonts w:ascii="Arial" w:hAnsi="Arial" w:cs="Arial"/>
          <w:sz w:val="24"/>
          <w:szCs w:val="24"/>
        </w:rPr>
        <w:t xml:space="preserve">ithout an increment in discounts for </w:t>
      </w:r>
      <w:r w:rsidR="0057090B">
        <w:rPr>
          <w:rFonts w:ascii="Arial" w:hAnsi="Arial" w:cs="Arial"/>
          <w:sz w:val="24"/>
          <w:szCs w:val="24"/>
        </w:rPr>
        <w:t>domestic nursing</w:t>
      </w:r>
      <w:r w:rsidRPr="00B468FF">
        <w:rPr>
          <w:rFonts w:ascii="Arial" w:hAnsi="Arial" w:cs="Arial"/>
          <w:sz w:val="24"/>
          <w:szCs w:val="24"/>
        </w:rPr>
        <w:t xml:space="preserve"> closure at a</w:t>
      </w:r>
      <w:r w:rsidR="0057090B">
        <w:rPr>
          <w:rFonts w:ascii="Arial" w:hAnsi="Arial" w:cs="Arial"/>
          <w:sz w:val="24"/>
          <w:szCs w:val="24"/>
        </w:rPr>
        <w:t>n alarm</w:t>
      </w:r>
      <w:r w:rsidRPr="00B468FF">
        <w:rPr>
          <w:rFonts w:ascii="Arial" w:hAnsi="Arial" w:cs="Arial"/>
          <w:sz w:val="24"/>
          <w:szCs w:val="24"/>
        </w:rPr>
        <w:t xml:space="preserve">ing rate. This can be a </w:t>
      </w:r>
      <w:r w:rsidR="0057090B">
        <w:rPr>
          <w:rFonts w:ascii="Arial" w:hAnsi="Arial" w:cs="Arial"/>
          <w:sz w:val="24"/>
          <w:szCs w:val="24"/>
        </w:rPr>
        <w:t>considerabl</w:t>
      </w:r>
      <w:r w:rsidRPr="00B468FF">
        <w:rPr>
          <w:rFonts w:ascii="Arial" w:hAnsi="Arial" w:cs="Arial"/>
          <w:sz w:val="24"/>
          <w:szCs w:val="24"/>
        </w:rPr>
        <w:t>e stretch for social workers. We are all bound by law</w:t>
      </w:r>
      <w:r w:rsidR="0057090B">
        <w:rPr>
          <w:rFonts w:ascii="Arial" w:hAnsi="Arial" w:cs="Arial"/>
          <w:sz w:val="24"/>
          <w:szCs w:val="24"/>
        </w:rPr>
        <w:t>,</w:t>
      </w:r>
      <w:r w:rsidRPr="00B468FF">
        <w:rPr>
          <w:rFonts w:ascii="Arial" w:hAnsi="Arial" w:cs="Arial"/>
          <w:sz w:val="24"/>
          <w:szCs w:val="24"/>
        </w:rPr>
        <w:t xml:space="preserve"> and when we work as a social labo</w:t>
      </w:r>
      <w:r w:rsidR="0057090B">
        <w:rPr>
          <w:rFonts w:ascii="Arial" w:hAnsi="Arial" w:cs="Arial"/>
          <w:sz w:val="24"/>
          <w:szCs w:val="24"/>
        </w:rPr>
        <w:t>u</w:t>
      </w:r>
      <w:r w:rsidRPr="00B468FF">
        <w:rPr>
          <w:rFonts w:ascii="Arial" w:hAnsi="Arial" w:cs="Arial"/>
          <w:sz w:val="24"/>
          <w:szCs w:val="24"/>
        </w:rPr>
        <w:t>rer</w:t>
      </w:r>
      <w:r w:rsidR="0057090B">
        <w:rPr>
          <w:rFonts w:ascii="Arial" w:hAnsi="Arial" w:cs="Arial"/>
          <w:sz w:val="24"/>
          <w:szCs w:val="24"/>
        </w:rPr>
        <w:t>,</w:t>
      </w:r>
      <w:r w:rsidRPr="00B468FF">
        <w:rPr>
          <w:rFonts w:ascii="Arial" w:hAnsi="Arial" w:cs="Arial"/>
          <w:sz w:val="24"/>
          <w:szCs w:val="24"/>
        </w:rPr>
        <w:t xml:space="preserve"> we are beneath examination each time.</w:t>
      </w:r>
    </w:p>
    <w:p w14:paraId="14588919" w14:textId="3D2CBD26" w:rsidR="00AE4896" w:rsidRDefault="00AE4896" w:rsidP="00AA0A65">
      <w:pPr>
        <w:spacing w:line="360" w:lineRule="auto"/>
        <w:jc w:val="both"/>
        <w:rPr>
          <w:rFonts w:ascii="Arial" w:hAnsi="Arial" w:cs="Arial"/>
          <w:sz w:val="24"/>
          <w:szCs w:val="24"/>
        </w:rPr>
      </w:pPr>
      <w:r w:rsidRPr="00AE4896">
        <w:rPr>
          <w:rFonts w:ascii="Arial" w:hAnsi="Arial" w:cs="Arial"/>
          <w:sz w:val="24"/>
          <w:szCs w:val="24"/>
        </w:rPr>
        <w:t xml:space="preserve">Legislation has been </w:t>
      </w:r>
      <w:r>
        <w:rPr>
          <w:rFonts w:ascii="Arial" w:hAnsi="Arial" w:cs="Arial"/>
          <w:sz w:val="24"/>
          <w:szCs w:val="24"/>
        </w:rPr>
        <w:t>created to</w:t>
      </w:r>
      <w:r w:rsidRPr="00AE4896">
        <w:rPr>
          <w:rFonts w:ascii="Arial" w:hAnsi="Arial" w:cs="Arial"/>
          <w:sz w:val="24"/>
          <w:szCs w:val="24"/>
        </w:rPr>
        <w:t xml:space="preserve"> protect </w:t>
      </w:r>
      <w:r>
        <w:rPr>
          <w:rFonts w:ascii="Arial" w:hAnsi="Arial" w:cs="Arial"/>
          <w:sz w:val="24"/>
          <w:szCs w:val="24"/>
        </w:rPr>
        <w:t>employees and</w:t>
      </w:r>
      <w:r w:rsidRPr="00AE4896">
        <w:rPr>
          <w:rFonts w:ascii="Arial" w:hAnsi="Arial" w:cs="Arial"/>
          <w:sz w:val="24"/>
          <w:szCs w:val="24"/>
        </w:rPr>
        <w:t xml:space="preserve"> </w:t>
      </w:r>
      <w:r w:rsidR="008B113F" w:rsidRPr="00AE4896">
        <w:rPr>
          <w:rFonts w:ascii="Arial" w:hAnsi="Arial" w:cs="Arial"/>
          <w:sz w:val="24"/>
          <w:szCs w:val="24"/>
        </w:rPr>
        <w:t>employer:</w:t>
      </w:r>
    </w:p>
    <w:p w14:paraId="53D8E381" w14:textId="30E94B8D" w:rsidR="00AE4896" w:rsidRPr="00AE4896" w:rsidRDefault="00E9005D" w:rsidP="00AE4896">
      <w:pPr>
        <w:pStyle w:val="ListParagraph"/>
        <w:numPr>
          <w:ilvl w:val="0"/>
          <w:numId w:val="3"/>
        </w:numPr>
        <w:spacing w:line="360" w:lineRule="auto"/>
        <w:ind w:left="567" w:hanging="425"/>
        <w:jc w:val="both"/>
        <w:rPr>
          <w:rFonts w:ascii="Arial" w:hAnsi="Arial" w:cs="Arial"/>
          <w:sz w:val="24"/>
          <w:szCs w:val="24"/>
        </w:rPr>
      </w:pPr>
      <w:r>
        <w:rPr>
          <w:rFonts w:ascii="Arial" w:hAnsi="Arial" w:cs="Arial"/>
          <w:sz w:val="24"/>
          <w:szCs w:val="24"/>
        </w:rPr>
        <w:t>“</w:t>
      </w:r>
      <w:r w:rsidR="00AE4896" w:rsidRPr="00AE4896">
        <w:rPr>
          <w:rFonts w:ascii="Arial" w:hAnsi="Arial" w:cs="Arial"/>
          <w:sz w:val="24"/>
          <w:szCs w:val="24"/>
        </w:rPr>
        <w:t>Health and Safety at Work Act 1974</w:t>
      </w:r>
    </w:p>
    <w:p w14:paraId="429CA1CE"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Management of Health and Safety at Work Regulations 1999</w:t>
      </w:r>
    </w:p>
    <w:p w14:paraId="0DF842CA"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Workplace (Health, Safety and Welfare) Regulations 1992</w:t>
      </w:r>
    </w:p>
    <w:p w14:paraId="082708E4"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The Health and Safety (Display Screen Equipment) Regulations 1992</w:t>
      </w:r>
    </w:p>
    <w:p w14:paraId="5C8CCD92"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The Manual Handling Operations Regulations 1992 amended 2002</w:t>
      </w:r>
    </w:p>
    <w:p w14:paraId="20B74377"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The Regulatory Reform (Fire Safety) Order 2005</w:t>
      </w:r>
    </w:p>
    <w:p w14:paraId="31A3F583"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RIDDOR (Reporting of Injuries, Diseases and Dangerous Occurrences Regulations 1995)</w:t>
      </w:r>
    </w:p>
    <w:p w14:paraId="7A0E6ECA"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The Personal Protective Equipment at Work Regulations 1992</w:t>
      </w:r>
    </w:p>
    <w:p w14:paraId="16BD312C"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COSHH (Control of Substances Hazardous to Health) 2002</w:t>
      </w:r>
    </w:p>
    <w:p w14:paraId="73142D23" w14:textId="77777777" w:rsidR="00AE4896" w:rsidRP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The Provision and Use of Work Equipment Regulations 1998 (PUWER)</w:t>
      </w:r>
    </w:p>
    <w:p w14:paraId="0548C6D0" w14:textId="077E113C" w:rsidR="00AE4896" w:rsidRDefault="00AE4896" w:rsidP="00AE4896">
      <w:pPr>
        <w:pStyle w:val="ListParagraph"/>
        <w:numPr>
          <w:ilvl w:val="0"/>
          <w:numId w:val="3"/>
        </w:numPr>
        <w:spacing w:line="360" w:lineRule="auto"/>
        <w:ind w:left="567" w:hanging="425"/>
        <w:jc w:val="both"/>
        <w:rPr>
          <w:rFonts w:ascii="Arial" w:hAnsi="Arial" w:cs="Arial"/>
          <w:sz w:val="24"/>
          <w:szCs w:val="24"/>
        </w:rPr>
      </w:pPr>
      <w:r w:rsidRPr="00AE4896">
        <w:rPr>
          <w:rFonts w:ascii="Arial" w:hAnsi="Arial" w:cs="Arial"/>
          <w:sz w:val="24"/>
          <w:szCs w:val="24"/>
        </w:rPr>
        <w:t xml:space="preserve">The Working Time Regulations 1998 </w:t>
      </w:r>
      <w:r>
        <w:rPr>
          <w:rFonts w:ascii="Arial" w:hAnsi="Arial" w:cs="Arial"/>
          <w:sz w:val="24"/>
          <w:szCs w:val="24"/>
        </w:rPr>
        <w:t>(</w:t>
      </w:r>
      <w:r w:rsidRPr="00AE4896">
        <w:rPr>
          <w:rFonts w:ascii="Arial" w:hAnsi="Arial" w:cs="Arial"/>
          <w:sz w:val="24"/>
          <w:szCs w:val="24"/>
        </w:rPr>
        <w:t>www.worksafe.uk.com</w:t>
      </w:r>
      <w:r>
        <w:rPr>
          <w:rFonts w:ascii="Arial" w:hAnsi="Arial" w:cs="Arial"/>
          <w:sz w:val="24"/>
          <w:szCs w:val="24"/>
        </w:rPr>
        <w:t>, 2018)</w:t>
      </w:r>
    </w:p>
    <w:p w14:paraId="0A67F248" w14:textId="77777777" w:rsidR="00747F9D" w:rsidRDefault="00747F9D" w:rsidP="00747F9D">
      <w:pPr>
        <w:pStyle w:val="ListParagraph"/>
        <w:spacing w:line="360" w:lineRule="auto"/>
        <w:ind w:left="567"/>
        <w:jc w:val="both"/>
        <w:rPr>
          <w:rFonts w:ascii="Arial" w:hAnsi="Arial" w:cs="Arial"/>
          <w:sz w:val="24"/>
          <w:szCs w:val="24"/>
        </w:rPr>
      </w:pPr>
    </w:p>
    <w:p w14:paraId="6290FCB8" w14:textId="6C37A0E2" w:rsidR="00B468FF" w:rsidRPr="00747F9D" w:rsidRDefault="00AE4896"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The law</w:t>
      </w:r>
    </w:p>
    <w:p w14:paraId="4C9C4583" w14:textId="47FC142C" w:rsidR="0057090B" w:rsidRDefault="00AE4896" w:rsidP="0057090B">
      <w:pPr>
        <w:spacing w:line="360" w:lineRule="auto"/>
        <w:jc w:val="both"/>
        <w:rPr>
          <w:rFonts w:ascii="Arial" w:hAnsi="Arial" w:cs="Arial"/>
          <w:sz w:val="24"/>
          <w:szCs w:val="24"/>
        </w:rPr>
      </w:pPr>
      <w:r w:rsidRPr="00AE4896">
        <w:rPr>
          <w:rFonts w:ascii="Arial" w:hAnsi="Arial" w:cs="Arial"/>
          <w:sz w:val="24"/>
          <w:szCs w:val="24"/>
        </w:rPr>
        <w:t>Attempting to do what works best for each client and complying with the law can some of the time cause clashes. Tragically, the law always wins</w:t>
      </w:r>
      <w:r w:rsidR="0057090B">
        <w:rPr>
          <w:rFonts w:ascii="Arial" w:hAnsi="Arial" w:cs="Arial"/>
          <w:sz w:val="24"/>
          <w:szCs w:val="24"/>
        </w:rPr>
        <w:t>,</w:t>
      </w:r>
      <w:r w:rsidRPr="00AE4896">
        <w:rPr>
          <w:rFonts w:ascii="Arial" w:hAnsi="Arial" w:cs="Arial"/>
          <w:sz w:val="24"/>
          <w:szCs w:val="24"/>
        </w:rPr>
        <w:t xml:space="preserve"> and you have got to abide by it. Interferences between the client and the law may be a put to be avoided as a social specialist. </w:t>
      </w:r>
      <w:r w:rsidRPr="00AE4896">
        <w:rPr>
          <w:rFonts w:ascii="Arial" w:hAnsi="Arial" w:cs="Arial"/>
          <w:sz w:val="24"/>
          <w:szCs w:val="24"/>
        </w:rPr>
        <w:lastRenderedPageBreak/>
        <w:t>Do</w:t>
      </w:r>
      <w:r w:rsidR="006165AD">
        <w:rPr>
          <w:rFonts w:ascii="Arial" w:hAnsi="Arial" w:cs="Arial"/>
          <w:sz w:val="24"/>
          <w:szCs w:val="24"/>
        </w:rPr>
        <w:t xml:space="preserve"> no</w:t>
      </w:r>
      <w:r w:rsidRPr="00AE4896">
        <w:rPr>
          <w:rFonts w:ascii="Arial" w:hAnsi="Arial" w:cs="Arial"/>
          <w:sz w:val="24"/>
          <w:szCs w:val="24"/>
        </w:rPr>
        <w:t>t pay as well</w:t>
      </w:r>
      <w:r w:rsidR="006165AD">
        <w:rPr>
          <w:rFonts w:ascii="Arial" w:hAnsi="Arial" w:cs="Arial"/>
          <w:sz w:val="24"/>
          <w:szCs w:val="24"/>
        </w:rPr>
        <w:t xml:space="preserve"> as</w:t>
      </w:r>
      <w:r w:rsidRPr="00AE4896">
        <w:rPr>
          <w:rFonts w:ascii="Arial" w:hAnsi="Arial" w:cs="Arial"/>
          <w:sz w:val="24"/>
          <w:szCs w:val="24"/>
        </w:rPr>
        <w:t xml:space="preserve"> much consideration to clients. On the off chance that you make desires and after that fall flat to meet them, you may baffle you and your client.</w:t>
      </w:r>
    </w:p>
    <w:p w14:paraId="62329D0E" w14:textId="5FA69F6B" w:rsidR="0057090B" w:rsidRPr="0057090B" w:rsidRDefault="0057090B" w:rsidP="0057090B">
      <w:pPr>
        <w:pStyle w:val="ListParagraph"/>
        <w:numPr>
          <w:ilvl w:val="0"/>
          <w:numId w:val="4"/>
        </w:numPr>
        <w:spacing w:line="360" w:lineRule="auto"/>
        <w:jc w:val="both"/>
        <w:rPr>
          <w:rFonts w:ascii="Arial" w:hAnsi="Arial" w:cs="Arial"/>
          <w:sz w:val="24"/>
          <w:szCs w:val="24"/>
        </w:rPr>
      </w:pPr>
      <w:r w:rsidRPr="0057090B">
        <w:rPr>
          <w:rFonts w:ascii="Arial" w:hAnsi="Arial" w:cs="Arial"/>
          <w:sz w:val="24"/>
          <w:szCs w:val="24"/>
        </w:rPr>
        <w:t>Statistic</w:t>
      </w:r>
    </w:p>
    <w:p w14:paraId="3F1FDCCE" w14:textId="530C0A9D" w:rsidR="00F96664" w:rsidRPr="0057090B" w:rsidRDefault="0057090B" w:rsidP="0057090B">
      <w:pPr>
        <w:spacing w:line="360" w:lineRule="auto"/>
        <w:jc w:val="both"/>
        <w:rPr>
          <w:rFonts w:ascii="Arial" w:hAnsi="Arial" w:cs="Arial"/>
          <w:sz w:val="24"/>
          <w:szCs w:val="24"/>
        </w:rPr>
      </w:pPr>
      <w:r w:rsidRPr="0057090B">
        <w:rPr>
          <w:rFonts w:ascii="Arial" w:hAnsi="Arial" w:cs="Arial"/>
          <w:sz w:val="24"/>
          <w:szCs w:val="24"/>
        </w:rPr>
        <w:t>Between July and September 2018 alone, there were as it were 94,000 full-time proportionat</w:t>
      </w:r>
      <w:r w:rsidR="009639F8">
        <w:rPr>
          <w:rFonts w:ascii="Arial" w:hAnsi="Arial" w:cs="Arial"/>
          <w:sz w:val="24"/>
          <w:szCs w:val="24"/>
        </w:rPr>
        <w:t>e vacancies were reported in the healthcare facility and the community administration</w:t>
      </w:r>
      <w:r w:rsidRPr="0057090B">
        <w:rPr>
          <w:rFonts w:ascii="Arial" w:hAnsi="Arial" w:cs="Arial"/>
          <w:sz w:val="24"/>
          <w:szCs w:val="24"/>
        </w:rPr>
        <w:t>. This is often evaluated at a shortage of 8% (about 1 in 12 posts).</w:t>
      </w:r>
      <w:r>
        <w:rPr>
          <w:rFonts w:ascii="Arial" w:hAnsi="Arial" w:cs="Arial"/>
          <w:sz w:val="24"/>
          <w:szCs w:val="24"/>
        </w:rPr>
        <w:t xml:space="preserve"> </w:t>
      </w:r>
      <w:r w:rsidR="00F96664" w:rsidRPr="0057090B">
        <w:rPr>
          <w:rFonts w:ascii="Arial" w:hAnsi="Arial" w:cs="Arial"/>
          <w:sz w:val="24"/>
          <w:szCs w:val="24"/>
        </w:rPr>
        <w:t>All things considered, there</w:t>
      </w:r>
      <w:r w:rsidR="006165AD">
        <w:rPr>
          <w:rFonts w:ascii="Arial" w:hAnsi="Arial" w:cs="Arial"/>
          <w:sz w:val="24"/>
          <w:szCs w:val="24"/>
        </w:rPr>
        <w:t xml:space="preserve"> i</w:t>
      </w:r>
      <w:r w:rsidR="00F96664" w:rsidRPr="0057090B">
        <w:rPr>
          <w:rFonts w:ascii="Arial" w:hAnsi="Arial" w:cs="Arial"/>
          <w:sz w:val="24"/>
          <w:szCs w:val="24"/>
        </w:rPr>
        <w:t xml:space="preserve">s no uniform and </w:t>
      </w:r>
      <w:r>
        <w:rPr>
          <w:rFonts w:ascii="Arial" w:hAnsi="Arial" w:cs="Arial"/>
          <w:sz w:val="24"/>
          <w:szCs w:val="24"/>
        </w:rPr>
        <w:t>reli</w:t>
      </w:r>
      <w:r w:rsidR="00F96664" w:rsidRPr="0057090B">
        <w:rPr>
          <w:rFonts w:ascii="Arial" w:hAnsi="Arial" w:cs="Arial"/>
          <w:sz w:val="24"/>
          <w:szCs w:val="24"/>
        </w:rPr>
        <w:t xml:space="preserve">able information on the level of opening within the NHS; these figures are based on work notices distributed on the NHS primary enlistment website. This shortage is unevenly </w:t>
      </w:r>
      <w:r w:rsidRPr="00F96664">
        <w:rPr>
          <w:noProof/>
        </w:rPr>
        <w:drawing>
          <wp:anchor distT="0" distB="0" distL="114300" distR="114300" simplePos="0" relativeHeight="251658240" behindDoc="1" locked="0" layoutInCell="1" allowOverlap="1" wp14:anchorId="76172693" wp14:editId="2253E6B4">
            <wp:simplePos x="0" y="0"/>
            <wp:positionH relativeFrom="margin">
              <wp:align>right</wp:align>
            </wp:positionH>
            <wp:positionV relativeFrom="paragraph">
              <wp:posOffset>758400</wp:posOffset>
            </wp:positionV>
            <wp:extent cx="3961765" cy="2621280"/>
            <wp:effectExtent l="133350" t="114300" r="153035" b="160020"/>
            <wp:wrapTight wrapText="bothSides">
              <wp:wrapPolygon edited="0">
                <wp:start x="-623" y="-942"/>
                <wp:lineTo x="-727" y="22134"/>
                <wp:lineTo x="-415" y="22762"/>
                <wp:lineTo x="21915" y="22762"/>
                <wp:lineTo x="22331" y="21977"/>
                <wp:lineTo x="22331" y="1884"/>
                <wp:lineTo x="22123" y="-942"/>
                <wp:lineTo x="-623" y="-942"/>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3961765" cy="26212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F96664" w:rsidRPr="0057090B">
        <w:rPr>
          <w:rFonts w:ascii="Arial" w:hAnsi="Arial" w:cs="Arial"/>
          <w:sz w:val="24"/>
          <w:szCs w:val="24"/>
        </w:rPr>
        <w:t xml:space="preserve">conveyed over the nation, with the highest proportion of </w:t>
      </w:r>
      <w:r w:rsidR="006165AD">
        <w:rPr>
          <w:rFonts w:ascii="Arial" w:hAnsi="Arial" w:cs="Arial"/>
          <w:sz w:val="24"/>
          <w:szCs w:val="24"/>
        </w:rPr>
        <w:t>equ</w:t>
      </w:r>
      <w:r>
        <w:rPr>
          <w:rFonts w:ascii="Arial" w:hAnsi="Arial" w:cs="Arial"/>
          <w:sz w:val="24"/>
          <w:szCs w:val="24"/>
        </w:rPr>
        <w:t>al full-time</w:t>
      </w:r>
      <w:r w:rsidR="00F96664" w:rsidRPr="0057090B">
        <w:rPr>
          <w:rFonts w:ascii="Arial" w:hAnsi="Arial" w:cs="Arial"/>
          <w:sz w:val="24"/>
          <w:szCs w:val="24"/>
        </w:rPr>
        <w:t xml:space="preserve"> opportunities within the Thames Valley (12%) and the least within the north-east (4%). Most of the opening promoted (in outright terms) are in nursing and birthing assistance - about 40,000 - and in </w:t>
      </w:r>
      <w:r w:rsidR="00E9005D">
        <w:rPr>
          <w:rFonts w:ascii="Arial" w:hAnsi="Arial" w:cs="Arial"/>
          <w:sz w:val="24"/>
          <w:szCs w:val="24"/>
        </w:rPr>
        <w:t>‘</w:t>
      </w:r>
      <w:r w:rsidR="00F96664" w:rsidRPr="0057090B">
        <w:rPr>
          <w:rFonts w:ascii="Arial" w:hAnsi="Arial" w:cs="Arial"/>
          <w:sz w:val="24"/>
          <w:szCs w:val="24"/>
        </w:rPr>
        <w:t>administrative and clerical</w:t>
      </w:r>
      <w:r w:rsidR="00E9005D">
        <w:rPr>
          <w:rFonts w:ascii="Arial" w:hAnsi="Arial" w:cs="Arial"/>
          <w:sz w:val="24"/>
          <w:szCs w:val="24"/>
        </w:rPr>
        <w:t>’</w:t>
      </w:r>
      <w:r w:rsidR="00F96664" w:rsidRPr="0057090B">
        <w:rPr>
          <w:rFonts w:ascii="Arial" w:hAnsi="Arial" w:cs="Arial"/>
          <w:sz w:val="24"/>
          <w:szCs w:val="24"/>
        </w:rPr>
        <w:t>, where there are more than 20,000.</w:t>
      </w:r>
      <w:r w:rsidR="00F96664" w:rsidRPr="00F96664">
        <w:rPr>
          <w:noProof/>
        </w:rPr>
        <w:t xml:space="preserve"> </w:t>
      </w:r>
    </w:p>
    <w:p w14:paraId="1262A213" w14:textId="77777777" w:rsidR="007C5480" w:rsidRPr="0057090B" w:rsidRDefault="007C5480" w:rsidP="0057090B">
      <w:pPr>
        <w:spacing w:after="0" w:line="360" w:lineRule="auto"/>
        <w:jc w:val="both"/>
        <w:rPr>
          <w:rFonts w:ascii="Arial" w:hAnsi="Arial" w:cs="Arial"/>
          <w:sz w:val="16"/>
          <w:szCs w:val="16"/>
        </w:rPr>
      </w:pPr>
    </w:p>
    <w:p w14:paraId="4905776C" w14:textId="6FB432C2" w:rsidR="00D86765" w:rsidRPr="00747F9D" w:rsidRDefault="001A7597"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Practise</w:t>
      </w:r>
    </w:p>
    <w:p w14:paraId="32E02979" w14:textId="4DFC2890" w:rsidR="005406A7" w:rsidRDefault="001A7597" w:rsidP="00AA0A65">
      <w:pPr>
        <w:spacing w:line="360" w:lineRule="auto"/>
        <w:jc w:val="both"/>
        <w:rPr>
          <w:rFonts w:ascii="Arial" w:hAnsi="Arial" w:cs="Arial"/>
          <w:sz w:val="24"/>
          <w:szCs w:val="24"/>
        </w:rPr>
      </w:pPr>
      <w:r>
        <w:rPr>
          <w:rFonts w:ascii="Arial" w:hAnsi="Arial" w:cs="Arial"/>
          <w:sz w:val="24"/>
          <w:szCs w:val="24"/>
        </w:rPr>
        <w:t xml:space="preserve">As a care worker is </w:t>
      </w:r>
      <w:r w:rsidR="0057090B">
        <w:rPr>
          <w:rFonts w:ascii="Arial" w:hAnsi="Arial" w:cs="Arial"/>
          <w:sz w:val="24"/>
          <w:szCs w:val="24"/>
        </w:rPr>
        <w:t>essential</w:t>
      </w:r>
      <w:r>
        <w:rPr>
          <w:rFonts w:ascii="Arial" w:hAnsi="Arial" w:cs="Arial"/>
          <w:sz w:val="24"/>
          <w:szCs w:val="24"/>
        </w:rPr>
        <w:t xml:space="preserve"> to understand that the care workers are humans</w:t>
      </w:r>
      <w:r w:rsidR="0057090B">
        <w:rPr>
          <w:rFonts w:ascii="Arial" w:hAnsi="Arial" w:cs="Arial"/>
          <w:sz w:val="24"/>
          <w:szCs w:val="24"/>
        </w:rPr>
        <w:t>,</w:t>
      </w:r>
      <w:r>
        <w:rPr>
          <w:rFonts w:ascii="Arial" w:hAnsi="Arial" w:cs="Arial"/>
          <w:sz w:val="24"/>
          <w:szCs w:val="24"/>
        </w:rPr>
        <w:t xml:space="preserve"> and they need to </w:t>
      </w:r>
      <w:r w:rsidR="00C15AC7">
        <w:rPr>
          <w:rFonts w:ascii="Arial" w:hAnsi="Arial" w:cs="Arial"/>
          <w:sz w:val="24"/>
          <w:szCs w:val="24"/>
        </w:rPr>
        <w:t>learn</w:t>
      </w:r>
      <w:r>
        <w:rPr>
          <w:rFonts w:ascii="Arial" w:hAnsi="Arial" w:cs="Arial"/>
          <w:sz w:val="24"/>
          <w:szCs w:val="24"/>
        </w:rPr>
        <w:t xml:space="preserve"> how to look after </w:t>
      </w:r>
      <w:r w:rsidR="00C15AC7">
        <w:rPr>
          <w:rFonts w:ascii="Arial" w:hAnsi="Arial" w:cs="Arial"/>
          <w:sz w:val="24"/>
          <w:szCs w:val="24"/>
        </w:rPr>
        <w:t>themselves</w:t>
      </w:r>
      <w:r>
        <w:rPr>
          <w:rFonts w:ascii="Arial" w:hAnsi="Arial" w:cs="Arial"/>
          <w:sz w:val="24"/>
          <w:szCs w:val="24"/>
        </w:rPr>
        <w:t>. Every workplace provide</w:t>
      </w:r>
      <w:r w:rsidR="0057090B">
        <w:rPr>
          <w:rFonts w:ascii="Arial" w:hAnsi="Arial" w:cs="Arial"/>
          <w:sz w:val="24"/>
          <w:szCs w:val="24"/>
        </w:rPr>
        <w:t>s</w:t>
      </w:r>
      <w:r>
        <w:rPr>
          <w:rFonts w:ascii="Arial" w:hAnsi="Arial" w:cs="Arial"/>
          <w:sz w:val="24"/>
          <w:szCs w:val="24"/>
        </w:rPr>
        <w:t xml:space="preserve"> guidance to keep the body and also the mind safe and healthy. One of the </w:t>
      </w:r>
      <w:r w:rsidR="0057090B">
        <w:rPr>
          <w:rFonts w:ascii="Arial" w:hAnsi="Arial" w:cs="Arial"/>
          <w:sz w:val="24"/>
          <w:szCs w:val="24"/>
        </w:rPr>
        <w:t>essential</w:t>
      </w:r>
      <w:r>
        <w:rPr>
          <w:rFonts w:ascii="Arial" w:hAnsi="Arial" w:cs="Arial"/>
          <w:sz w:val="24"/>
          <w:szCs w:val="24"/>
        </w:rPr>
        <w:t xml:space="preserve"> guide</w:t>
      </w:r>
      <w:r w:rsidR="0057090B">
        <w:rPr>
          <w:rFonts w:ascii="Arial" w:hAnsi="Arial" w:cs="Arial"/>
          <w:sz w:val="24"/>
          <w:szCs w:val="24"/>
        </w:rPr>
        <w:t>s</w:t>
      </w:r>
      <w:r>
        <w:rPr>
          <w:rFonts w:ascii="Arial" w:hAnsi="Arial" w:cs="Arial"/>
          <w:sz w:val="24"/>
          <w:szCs w:val="24"/>
        </w:rPr>
        <w:t xml:space="preserve"> </w:t>
      </w:r>
      <w:r w:rsidR="00C15AC7">
        <w:rPr>
          <w:rFonts w:ascii="Arial" w:hAnsi="Arial" w:cs="Arial"/>
          <w:sz w:val="24"/>
          <w:szCs w:val="24"/>
        </w:rPr>
        <w:t>explain</w:t>
      </w:r>
      <w:r w:rsidR="0057090B">
        <w:rPr>
          <w:rFonts w:ascii="Arial" w:hAnsi="Arial" w:cs="Arial"/>
          <w:sz w:val="24"/>
          <w:szCs w:val="24"/>
        </w:rPr>
        <w:t>s is</w:t>
      </w:r>
      <w:r>
        <w:rPr>
          <w:rFonts w:ascii="Arial" w:hAnsi="Arial" w:cs="Arial"/>
          <w:sz w:val="24"/>
          <w:szCs w:val="24"/>
        </w:rPr>
        <w:t xml:space="preserve"> the manual handling</w:t>
      </w:r>
      <w:r w:rsidR="0057090B">
        <w:rPr>
          <w:rFonts w:ascii="Arial" w:hAnsi="Arial" w:cs="Arial"/>
          <w:sz w:val="24"/>
          <w:szCs w:val="24"/>
        </w:rPr>
        <w:t>,</w:t>
      </w:r>
      <w:r>
        <w:rPr>
          <w:rFonts w:ascii="Arial" w:hAnsi="Arial" w:cs="Arial"/>
          <w:sz w:val="24"/>
          <w:szCs w:val="24"/>
        </w:rPr>
        <w:t xml:space="preserve"> which </w:t>
      </w:r>
      <w:r w:rsidR="0057090B">
        <w:rPr>
          <w:rFonts w:ascii="Arial" w:hAnsi="Arial" w:cs="Arial"/>
          <w:sz w:val="24"/>
          <w:szCs w:val="24"/>
        </w:rPr>
        <w:t>describes</w:t>
      </w:r>
      <w:r>
        <w:rPr>
          <w:rFonts w:ascii="Arial" w:hAnsi="Arial" w:cs="Arial"/>
          <w:sz w:val="24"/>
          <w:szCs w:val="24"/>
        </w:rPr>
        <w:t xml:space="preserve"> how to lift things and move people assuring that the carer spine is not </w:t>
      </w:r>
      <w:r w:rsidR="00C15AC7">
        <w:rPr>
          <w:rFonts w:ascii="Arial" w:hAnsi="Arial" w:cs="Arial"/>
          <w:sz w:val="24"/>
          <w:szCs w:val="24"/>
        </w:rPr>
        <w:t>overused</w:t>
      </w:r>
      <w:r>
        <w:rPr>
          <w:rFonts w:ascii="Arial" w:hAnsi="Arial" w:cs="Arial"/>
          <w:sz w:val="24"/>
          <w:szCs w:val="24"/>
        </w:rPr>
        <w:t xml:space="preserve">. Lifting issues can happen </w:t>
      </w:r>
      <w:r w:rsidR="00C15AC7">
        <w:rPr>
          <w:rFonts w:ascii="Arial" w:hAnsi="Arial" w:cs="Arial"/>
          <w:sz w:val="24"/>
          <w:szCs w:val="24"/>
        </w:rPr>
        <w:t>when</w:t>
      </w:r>
      <w:r>
        <w:rPr>
          <w:rFonts w:ascii="Arial" w:hAnsi="Arial" w:cs="Arial"/>
          <w:sz w:val="24"/>
          <w:szCs w:val="24"/>
        </w:rPr>
        <w:t xml:space="preserve"> a </w:t>
      </w:r>
      <w:r w:rsidR="00C15AC7">
        <w:rPr>
          <w:rFonts w:ascii="Arial" w:hAnsi="Arial" w:cs="Arial"/>
          <w:sz w:val="24"/>
          <w:szCs w:val="24"/>
        </w:rPr>
        <w:t>career</w:t>
      </w:r>
      <w:r>
        <w:rPr>
          <w:rFonts w:ascii="Arial" w:hAnsi="Arial" w:cs="Arial"/>
          <w:sz w:val="24"/>
          <w:szCs w:val="24"/>
        </w:rPr>
        <w:t xml:space="preserve"> is </w:t>
      </w:r>
      <w:r w:rsidR="00C15AC7">
        <w:rPr>
          <w:rFonts w:ascii="Arial" w:hAnsi="Arial" w:cs="Arial"/>
          <w:sz w:val="24"/>
          <w:szCs w:val="24"/>
        </w:rPr>
        <w:t>stretching</w:t>
      </w:r>
      <w:r>
        <w:rPr>
          <w:rFonts w:ascii="Arial" w:hAnsi="Arial" w:cs="Arial"/>
          <w:sz w:val="24"/>
          <w:szCs w:val="24"/>
        </w:rPr>
        <w:t xml:space="preserve"> to reach </w:t>
      </w:r>
      <w:r w:rsidR="00C15AC7">
        <w:rPr>
          <w:rFonts w:ascii="Arial" w:hAnsi="Arial" w:cs="Arial"/>
          <w:sz w:val="24"/>
          <w:szCs w:val="24"/>
        </w:rPr>
        <w:t>something</w:t>
      </w:r>
      <w:r>
        <w:rPr>
          <w:rFonts w:ascii="Arial" w:hAnsi="Arial" w:cs="Arial"/>
          <w:sz w:val="24"/>
          <w:szCs w:val="24"/>
        </w:rPr>
        <w:t>, carrying items, body twist and bending over from the waist rather than bending from knees. If a carer needs more information</w:t>
      </w:r>
      <w:r w:rsidR="0057090B">
        <w:rPr>
          <w:rFonts w:ascii="Arial" w:hAnsi="Arial" w:cs="Arial"/>
          <w:sz w:val="24"/>
          <w:szCs w:val="24"/>
        </w:rPr>
        <w:t>,</w:t>
      </w:r>
      <w:r>
        <w:rPr>
          <w:rFonts w:ascii="Arial" w:hAnsi="Arial" w:cs="Arial"/>
          <w:sz w:val="24"/>
          <w:szCs w:val="24"/>
        </w:rPr>
        <w:t xml:space="preserve"> </w:t>
      </w:r>
      <w:r w:rsidR="005406A7">
        <w:rPr>
          <w:rFonts w:ascii="Arial" w:hAnsi="Arial" w:cs="Arial"/>
          <w:sz w:val="24"/>
          <w:szCs w:val="24"/>
        </w:rPr>
        <w:t xml:space="preserve">they can always check the organisation policies and procedures, questioning managers or colleagues, </w:t>
      </w:r>
      <w:r w:rsidR="000174F2">
        <w:rPr>
          <w:rFonts w:ascii="Arial" w:hAnsi="Arial" w:cs="Arial"/>
          <w:sz w:val="24"/>
          <w:szCs w:val="24"/>
        </w:rPr>
        <w:t>health</w:t>
      </w:r>
      <w:r w:rsidR="005406A7">
        <w:rPr>
          <w:rFonts w:ascii="Arial" w:hAnsi="Arial" w:cs="Arial"/>
          <w:sz w:val="24"/>
          <w:szCs w:val="24"/>
        </w:rPr>
        <w:t xml:space="preserve"> and </w:t>
      </w:r>
      <w:r w:rsidR="000174F2">
        <w:rPr>
          <w:rFonts w:ascii="Arial" w:hAnsi="Arial" w:cs="Arial"/>
          <w:sz w:val="24"/>
          <w:szCs w:val="24"/>
        </w:rPr>
        <w:t>safety</w:t>
      </w:r>
      <w:r w:rsidR="005406A7">
        <w:rPr>
          <w:rFonts w:ascii="Arial" w:hAnsi="Arial" w:cs="Arial"/>
          <w:sz w:val="24"/>
          <w:szCs w:val="24"/>
        </w:rPr>
        <w:t xml:space="preserve"> representatives. In case that any of the mentioned help is not provided </w:t>
      </w:r>
      <w:r w:rsidR="0057090B">
        <w:rPr>
          <w:rFonts w:ascii="Arial" w:hAnsi="Arial" w:cs="Arial"/>
          <w:sz w:val="24"/>
          <w:szCs w:val="24"/>
        </w:rPr>
        <w:t xml:space="preserve">with </w:t>
      </w:r>
      <w:r w:rsidR="005406A7">
        <w:rPr>
          <w:rFonts w:ascii="Arial" w:hAnsi="Arial" w:cs="Arial"/>
          <w:sz w:val="24"/>
          <w:szCs w:val="24"/>
        </w:rPr>
        <w:t xml:space="preserve">the carer can </w:t>
      </w:r>
      <w:r w:rsidR="000174F2">
        <w:rPr>
          <w:rFonts w:ascii="Arial" w:hAnsi="Arial" w:cs="Arial"/>
          <w:sz w:val="24"/>
          <w:szCs w:val="24"/>
        </w:rPr>
        <w:t>access</w:t>
      </w:r>
      <w:r w:rsidR="005406A7">
        <w:rPr>
          <w:rFonts w:ascii="Arial" w:hAnsi="Arial" w:cs="Arial"/>
          <w:sz w:val="24"/>
          <w:szCs w:val="24"/>
        </w:rPr>
        <w:t xml:space="preserve"> the government </w:t>
      </w:r>
      <w:r w:rsidR="000174F2">
        <w:rPr>
          <w:rFonts w:ascii="Arial" w:hAnsi="Arial" w:cs="Arial"/>
          <w:sz w:val="24"/>
          <w:szCs w:val="24"/>
        </w:rPr>
        <w:t>Health</w:t>
      </w:r>
      <w:r w:rsidR="005406A7">
        <w:rPr>
          <w:rFonts w:ascii="Arial" w:hAnsi="Arial" w:cs="Arial"/>
          <w:sz w:val="24"/>
          <w:szCs w:val="24"/>
        </w:rPr>
        <w:t xml:space="preserve"> and Safety Executive website</w:t>
      </w:r>
      <w:r w:rsidR="000174F2">
        <w:rPr>
          <w:rFonts w:ascii="Arial" w:hAnsi="Arial" w:cs="Arial"/>
          <w:sz w:val="24"/>
          <w:szCs w:val="24"/>
        </w:rPr>
        <w:t xml:space="preserve"> </w:t>
      </w:r>
      <w:r w:rsidR="005406A7">
        <w:rPr>
          <w:rFonts w:ascii="Arial" w:hAnsi="Arial" w:cs="Arial"/>
          <w:sz w:val="24"/>
          <w:szCs w:val="24"/>
        </w:rPr>
        <w:t xml:space="preserve">at </w:t>
      </w:r>
      <w:r w:rsidR="000174F2" w:rsidRPr="000174F2">
        <w:rPr>
          <w:rFonts w:ascii="Arial" w:hAnsi="Arial" w:cs="Arial"/>
          <w:sz w:val="24"/>
          <w:szCs w:val="24"/>
        </w:rPr>
        <w:t>www.hse.gov.uk</w:t>
      </w:r>
      <w:r w:rsidR="005406A7">
        <w:rPr>
          <w:rFonts w:ascii="Arial" w:hAnsi="Arial" w:cs="Arial"/>
          <w:sz w:val="24"/>
          <w:szCs w:val="24"/>
        </w:rPr>
        <w:t xml:space="preserve">. </w:t>
      </w:r>
    </w:p>
    <w:p w14:paraId="0271FA6C" w14:textId="2AD6019D" w:rsidR="002303A6" w:rsidRPr="002303A6" w:rsidRDefault="002303A6" w:rsidP="002303A6">
      <w:pPr>
        <w:spacing w:after="0" w:line="360" w:lineRule="auto"/>
        <w:jc w:val="both"/>
        <w:rPr>
          <w:rFonts w:ascii="Arial" w:hAnsi="Arial" w:cs="Arial"/>
          <w:sz w:val="24"/>
          <w:szCs w:val="24"/>
        </w:rPr>
      </w:pPr>
      <w:r>
        <w:rPr>
          <w:rFonts w:ascii="Arial" w:hAnsi="Arial" w:cs="Arial"/>
          <w:sz w:val="24"/>
          <w:szCs w:val="24"/>
        </w:rPr>
        <w:lastRenderedPageBreak/>
        <w:t>“</w:t>
      </w:r>
      <w:r w:rsidRPr="002303A6">
        <w:rPr>
          <w:rFonts w:ascii="Arial" w:hAnsi="Arial" w:cs="Arial"/>
          <w:sz w:val="24"/>
          <w:szCs w:val="24"/>
        </w:rPr>
        <w:t xml:space="preserve">And 95% of the local government workers surveyed work beyond their contracted hours, putting in an average of seven hours of unpaid overtime each week. Those working in local </w:t>
      </w:r>
      <w:r w:rsidR="00E9005D">
        <w:rPr>
          <w:rFonts w:ascii="Arial" w:hAnsi="Arial" w:cs="Arial"/>
          <w:sz w:val="24"/>
          <w:szCs w:val="24"/>
        </w:rPr>
        <w:t>G</w:t>
      </w:r>
      <w:r w:rsidRPr="002303A6">
        <w:rPr>
          <w:rFonts w:ascii="Arial" w:hAnsi="Arial" w:cs="Arial"/>
          <w:sz w:val="24"/>
          <w:szCs w:val="24"/>
        </w:rPr>
        <w:t xml:space="preserve">overnment were most likely to have spoken to a manager about stress, compared with people in central </w:t>
      </w:r>
      <w:r w:rsidR="00E9005D">
        <w:rPr>
          <w:rFonts w:ascii="Arial" w:hAnsi="Arial" w:cs="Arial"/>
          <w:sz w:val="24"/>
          <w:szCs w:val="24"/>
        </w:rPr>
        <w:t>G</w:t>
      </w:r>
      <w:r w:rsidRPr="002303A6">
        <w:rPr>
          <w:rFonts w:ascii="Arial" w:hAnsi="Arial" w:cs="Arial"/>
          <w:sz w:val="24"/>
          <w:szCs w:val="24"/>
        </w:rPr>
        <w:t xml:space="preserve">overnment, the </w:t>
      </w:r>
      <w:r w:rsidR="008B113F" w:rsidRPr="002303A6">
        <w:rPr>
          <w:rFonts w:ascii="Arial" w:hAnsi="Arial" w:cs="Arial"/>
          <w:sz w:val="24"/>
          <w:szCs w:val="24"/>
        </w:rPr>
        <w:t>NHS</w:t>
      </w:r>
      <w:r w:rsidR="008B113F">
        <w:rPr>
          <w:rFonts w:ascii="Arial" w:hAnsi="Arial" w:cs="Arial"/>
          <w:sz w:val="24"/>
          <w:szCs w:val="24"/>
        </w:rPr>
        <w:t xml:space="preserve"> </w:t>
      </w:r>
      <w:r w:rsidRPr="002303A6">
        <w:rPr>
          <w:rFonts w:ascii="Arial" w:hAnsi="Arial" w:cs="Arial"/>
          <w:sz w:val="24"/>
          <w:szCs w:val="24"/>
        </w:rPr>
        <w:t>and charities. However, for nearly a third (31%), nothing was done to address this</w:t>
      </w:r>
      <w:r>
        <w:rPr>
          <w:rFonts w:ascii="Arial" w:hAnsi="Arial" w:cs="Arial"/>
          <w:sz w:val="24"/>
          <w:szCs w:val="24"/>
        </w:rPr>
        <w:t>.</w:t>
      </w:r>
    </w:p>
    <w:p w14:paraId="2BC36E27" w14:textId="41D21D99" w:rsidR="002303A6" w:rsidRDefault="002303A6" w:rsidP="002303A6">
      <w:pPr>
        <w:spacing w:line="360" w:lineRule="auto"/>
        <w:jc w:val="both"/>
        <w:rPr>
          <w:rFonts w:ascii="Arial" w:hAnsi="Arial" w:cs="Arial"/>
          <w:sz w:val="24"/>
          <w:szCs w:val="24"/>
        </w:rPr>
      </w:pPr>
      <w:r w:rsidRPr="002303A6">
        <w:rPr>
          <w:rFonts w:ascii="Arial" w:hAnsi="Arial" w:cs="Arial"/>
          <w:sz w:val="24"/>
          <w:szCs w:val="24"/>
        </w:rPr>
        <w:t xml:space="preserve">Social care professionals from other sectors, such as the NHS and charities, also reported high levels of stress. In a representative comment, a safeguarding children practitioner working in an NHS trust said they felt “constant stress from </w:t>
      </w:r>
      <w:r w:rsidR="00E9005D">
        <w:rPr>
          <w:rFonts w:ascii="Arial" w:hAnsi="Arial" w:cs="Arial"/>
          <w:sz w:val="24"/>
          <w:szCs w:val="24"/>
        </w:rPr>
        <w:t xml:space="preserve">the </w:t>
      </w:r>
      <w:r w:rsidRPr="002303A6">
        <w:rPr>
          <w:rFonts w:ascii="Arial" w:hAnsi="Arial" w:cs="Arial"/>
          <w:sz w:val="24"/>
          <w:szCs w:val="24"/>
        </w:rPr>
        <w:t>heavy workload. Pressure from managers and clients to cut costs and provide the best service.” And one social worker employed by a quango said they had experienced insomnia, anxiety and depression as a result of work stress: “The phrase ‘doing more with less resources’ is not only an offence against physics, it is the frontline workers who bear this ever-increasing load.</w:t>
      </w:r>
      <w:r>
        <w:rPr>
          <w:rFonts w:ascii="Arial" w:hAnsi="Arial" w:cs="Arial"/>
          <w:sz w:val="24"/>
          <w:szCs w:val="24"/>
        </w:rPr>
        <w:t xml:space="preserve"> (Ruth</w:t>
      </w:r>
      <w:r w:rsidR="008B113F">
        <w:rPr>
          <w:rFonts w:ascii="Arial" w:hAnsi="Arial" w:cs="Arial"/>
          <w:sz w:val="24"/>
          <w:szCs w:val="24"/>
        </w:rPr>
        <w:t xml:space="preserve"> </w:t>
      </w:r>
      <w:r>
        <w:rPr>
          <w:rFonts w:ascii="Arial" w:hAnsi="Arial" w:cs="Arial"/>
          <w:sz w:val="24"/>
          <w:szCs w:val="24"/>
        </w:rPr>
        <w:t>H</w:t>
      </w:r>
      <w:r w:rsidR="008B113F">
        <w:rPr>
          <w:rFonts w:ascii="Arial" w:hAnsi="Arial" w:cs="Arial"/>
          <w:sz w:val="24"/>
          <w:szCs w:val="24"/>
        </w:rPr>
        <w:t>.</w:t>
      </w:r>
      <w:r>
        <w:rPr>
          <w:rFonts w:ascii="Arial" w:hAnsi="Arial" w:cs="Arial"/>
          <w:sz w:val="24"/>
          <w:szCs w:val="24"/>
        </w:rPr>
        <w:t>,2015)”.</w:t>
      </w:r>
    </w:p>
    <w:p w14:paraId="16964A85" w14:textId="457408DB" w:rsidR="002303A6" w:rsidRDefault="002303A6" w:rsidP="002303A6">
      <w:pPr>
        <w:spacing w:line="360" w:lineRule="auto"/>
        <w:jc w:val="both"/>
        <w:rPr>
          <w:rFonts w:ascii="Arial" w:hAnsi="Arial" w:cs="Arial"/>
          <w:sz w:val="24"/>
          <w:szCs w:val="24"/>
        </w:rPr>
      </w:pPr>
      <w:r>
        <w:rPr>
          <w:rFonts w:ascii="Arial" w:hAnsi="Arial" w:cs="Arial"/>
          <w:sz w:val="24"/>
          <w:szCs w:val="24"/>
        </w:rPr>
        <w:t xml:space="preserve">Wille stress is the biggest issue in every human life at </w:t>
      </w:r>
      <w:r w:rsidR="00E9005D">
        <w:rPr>
          <w:rFonts w:ascii="Arial" w:hAnsi="Arial" w:cs="Arial"/>
          <w:sz w:val="24"/>
          <w:szCs w:val="24"/>
        </w:rPr>
        <w:t xml:space="preserve">the </w:t>
      </w:r>
      <w:r>
        <w:rPr>
          <w:rFonts w:ascii="Arial" w:hAnsi="Arial" w:cs="Arial"/>
          <w:sz w:val="24"/>
          <w:szCs w:val="24"/>
        </w:rPr>
        <w:t>work</w:t>
      </w:r>
      <w:r w:rsidR="003C32EA">
        <w:rPr>
          <w:rFonts w:ascii="Arial" w:hAnsi="Arial" w:cs="Arial"/>
          <w:sz w:val="24"/>
          <w:szCs w:val="24"/>
        </w:rPr>
        <w:t>place</w:t>
      </w:r>
      <w:r w:rsidR="00E9005D">
        <w:rPr>
          <w:rFonts w:ascii="Arial" w:hAnsi="Arial" w:cs="Arial"/>
          <w:sz w:val="24"/>
          <w:szCs w:val="24"/>
        </w:rPr>
        <w:t>,</w:t>
      </w:r>
      <w:r w:rsidR="003C32EA">
        <w:rPr>
          <w:rFonts w:ascii="Arial" w:hAnsi="Arial" w:cs="Arial"/>
          <w:sz w:val="24"/>
          <w:szCs w:val="24"/>
        </w:rPr>
        <w:t xml:space="preserve"> according to Heather B. it can be named in two categories “rusted out” or “burn out”. When the skills of a carer are not being used is called a </w:t>
      </w:r>
      <w:r w:rsidR="008B113F">
        <w:rPr>
          <w:rFonts w:ascii="Arial" w:hAnsi="Arial" w:cs="Arial"/>
          <w:sz w:val="24"/>
          <w:szCs w:val="24"/>
        </w:rPr>
        <w:t>rusted-out</w:t>
      </w:r>
      <w:r w:rsidR="003C32EA">
        <w:rPr>
          <w:rFonts w:ascii="Arial" w:hAnsi="Arial" w:cs="Arial"/>
          <w:sz w:val="24"/>
          <w:szCs w:val="24"/>
        </w:rPr>
        <w:t xml:space="preserve"> stress situation. Working at a high-pressure job or log hours is call</w:t>
      </w:r>
      <w:r w:rsidR="00E9005D">
        <w:rPr>
          <w:rFonts w:ascii="Arial" w:hAnsi="Arial" w:cs="Arial"/>
          <w:sz w:val="24"/>
          <w:szCs w:val="24"/>
        </w:rPr>
        <w:t>e</w:t>
      </w:r>
      <w:r w:rsidR="003C32EA">
        <w:rPr>
          <w:rFonts w:ascii="Arial" w:hAnsi="Arial" w:cs="Arial"/>
          <w:sz w:val="24"/>
          <w:szCs w:val="24"/>
        </w:rPr>
        <w:t xml:space="preserve">d burn out. At </w:t>
      </w:r>
      <w:r w:rsidR="00D9034A">
        <w:rPr>
          <w:rFonts w:ascii="Arial" w:hAnsi="Arial" w:cs="Arial"/>
          <w:sz w:val="24"/>
          <w:szCs w:val="24"/>
        </w:rPr>
        <w:t>any situation, the manager or the supervisor needs to be informed.</w:t>
      </w:r>
    </w:p>
    <w:p w14:paraId="29B97C76" w14:textId="1E710DAD" w:rsidR="005406A7" w:rsidRDefault="00E9005D" w:rsidP="002303A6">
      <w:pPr>
        <w:spacing w:line="360" w:lineRule="auto"/>
        <w:jc w:val="both"/>
        <w:rPr>
          <w:rFonts w:ascii="Arial" w:hAnsi="Arial" w:cs="Arial"/>
          <w:sz w:val="24"/>
          <w:szCs w:val="24"/>
        </w:rPr>
      </w:pPr>
      <w:r>
        <w:rPr>
          <w:rFonts w:ascii="Arial" w:hAnsi="Arial" w:cs="Arial"/>
          <w:sz w:val="24"/>
          <w:szCs w:val="24"/>
        </w:rPr>
        <w:t>“</w:t>
      </w:r>
      <w:r w:rsidR="00930031" w:rsidRPr="00930031">
        <w:rPr>
          <w:rFonts w:ascii="Arial" w:hAnsi="Arial" w:cs="Arial"/>
          <w:sz w:val="24"/>
          <w:szCs w:val="24"/>
        </w:rPr>
        <w:t>Stress can place immense demands on employees</w:t>
      </w:r>
      <w:r>
        <w:rPr>
          <w:rFonts w:ascii="Arial" w:hAnsi="Arial" w:cs="Arial"/>
          <w:sz w:val="24"/>
          <w:szCs w:val="24"/>
        </w:rPr>
        <w:t>’</w:t>
      </w:r>
      <w:r w:rsidR="00930031" w:rsidRPr="00930031">
        <w:rPr>
          <w:rFonts w:ascii="Arial" w:hAnsi="Arial" w:cs="Arial"/>
          <w:sz w:val="24"/>
          <w:szCs w:val="24"/>
        </w:rPr>
        <w:t xml:space="preserve"> physical and mental health and well-being, impacting their behaviour, performance and relationships with colleagues. It</w:t>
      </w:r>
      <w:r w:rsidR="006165AD">
        <w:rPr>
          <w:rFonts w:ascii="Arial" w:hAnsi="Arial" w:cs="Arial"/>
          <w:sz w:val="24"/>
          <w:szCs w:val="24"/>
        </w:rPr>
        <w:t xml:space="preserve"> i</w:t>
      </w:r>
      <w:r w:rsidR="00930031" w:rsidRPr="00930031">
        <w:rPr>
          <w:rFonts w:ascii="Arial" w:hAnsi="Arial" w:cs="Arial"/>
          <w:sz w:val="24"/>
          <w:szCs w:val="24"/>
        </w:rPr>
        <w:t xml:space="preserve">s a </w:t>
      </w:r>
      <w:r w:rsidR="006165AD">
        <w:rPr>
          <w:rFonts w:ascii="Arial" w:hAnsi="Arial" w:cs="Arial"/>
          <w:sz w:val="24"/>
          <w:szCs w:val="24"/>
        </w:rPr>
        <w:t>significant</w:t>
      </w:r>
      <w:r w:rsidR="00930031" w:rsidRPr="00930031">
        <w:rPr>
          <w:rFonts w:ascii="Arial" w:hAnsi="Arial" w:cs="Arial"/>
          <w:sz w:val="24"/>
          <w:szCs w:val="24"/>
        </w:rPr>
        <w:t xml:space="preserve"> cause of long-term absence from work</w:t>
      </w:r>
      <w:r w:rsidR="008B113F">
        <w:rPr>
          <w:rFonts w:ascii="Arial" w:hAnsi="Arial" w:cs="Arial"/>
          <w:sz w:val="24"/>
          <w:szCs w:val="24"/>
        </w:rPr>
        <w:t xml:space="preserve"> </w:t>
      </w:r>
      <w:r w:rsidR="00930031" w:rsidRPr="00930031">
        <w:rPr>
          <w:rFonts w:ascii="Arial" w:hAnsi="Arial" w:cs="Arial"/>
          <w:sz w:val="24"/>
          <w:szCs w:val="24"/>
        </w:rPr>
        <w:t>and knowing how to manage the factors that can cause work-related stress is key to managing people effectively. Employers should conduct stress risk assessments and manage work activities to reduce the likelihood of stress developing</w:t>
      </w:r>
      <w:r>
        <w:rPr>
          <w:rFonts w:ascii="Arial" w:hAnsi="Arial" w:cs="Arial"/>
          <w:sz w:val="24"/>
          <w:szCs w:val="24"/>
        </w:rPr>
        <w:t xml:space="preserve"> (CIPD, 2020)”.</w:t>
      </w:r>
    </w:p>
    <w:p w14:paraId="1EF8AEC9" w14:textId="700DAF3B" w:rsidR="005406A7" w:rsidRDefault="005406A7" w:rsidP="00AA0A65">
      <w:pPr>
        <w:spacing w:line="360" w:lineRule="auto"/>
        <w:jc w:val="both"/>
        <w:rPr>
          <w:rFonts w:ascii="Arial" w:hAnsi="Arial" w:cs="Arial"/>
          <w:sz w:val="24"/>
          <w:szCs w:val="24"/>
        </w:rPr>
      </w:pPr>
      <w:r>
        <w:rPr>
          <w:rFonts w:ascii="Arial" w:hAnsi="Arial" w:cs="Arial"/>
          <w:sz w:val="24"/>
          <w:szCs w:val="24"/>
        </w:rPr>
        <w:t>According to the Healt</w:t>
      </w:r>
      <w:r w:rsidR="007C5480">
        <w:rPr>
          <w:rFonts w:ascii="Arial" w:hAnsi="Arial" w:cs="Arial"/>
          <w:sz w:val="24"/>
          <w:szCs w:val="24"/>
        </w:rPr>
        <w:t>h</w:t>
      </w:r>
      <w:r>
        <w:rPr>
          <w:rFonts w:ascii="Arial" w:hAnsi="Arial" w:cs="Arial"/>
          <w:sz w:val="24"/>
          <w:szCs w:val="24"/>
        </w:rPr>
        <w:t xml:space="preserve"> and </w:t>
      </w:r>
      <w:r w:rsidR="007C5480">
        <w:rPr>
          <w:rFonts w:ascii="Arial" w:hAnsi="Arial" w:cs="Arial"/>
          <w:sz w:val="24"/>
          <w:szCs w:val="24"/>
        </w:rPr>
        <w:t>Safety</w:t>
      </w:r>
      <w:r>
        <w:rPr>
          <w:rFonts w:ascii="Arial" w:hAnsi="Arial" w:cs="Arial"/>
          <w:sz w:val="24"/>
          <w:szCs w:val="24"/>
        </w:rPr>
        <w:t xml:space="preserve"> Act 1974</w:t>
      </w:r>
      <w:r w:rsidR="0057090B">
        <w:rPr>
          <w:rFonts w:ascii="Arial" w:hAnsi="Arial" w:cs="Arial"/>
          <w:sz w:val="24"/>
          <w:szCs w:val="24"/>
        </w:rPr>
        <w:t>,</w:t>
      </w:r>
      <w:r>
        <w:rPr>
          <w:rFonts w:ascii="Arial" w:hAnsi="Arial" w:cs="Arial"/>
          <w:sz w:val="24"/>
          <w:szCs w:val="24"/>
        </w:rPr>
        <w:t xml:space="preserve"> it is illegal for a staff member to </w:t>
      </w:r>
      <w:r w:rsidR="00930031">
        <w:rPr>
          <w:rFonts w:ascii="Arial" w:hAnsi="Arial" w:cs="Arial"/>
          <w:sz w:val="24"/>
          <w:szCs w:val="24"/>
        </w:rPr>
        <w:t>harass</w:t>
      </w:r>
      <w:r>
        <w:rPr>
          <w:rFonts w:ascii="Arial" w:hAnsi="Arial" w:cs="Arial"/>
          <w:sz w:val="24"/>
          <w:szCs w:val="24"/>
        </w:rPr>
        <w:t xml:space="preserve"> o</w:t>
      </w:r>
      <w:r w:rsidR="00312EE2">
        <w:rPr>
          <w:rFonts w:ascii="Arial" w:hAnsi="Arial" w:cs="Arial"/>
          <w:sz w:val="24"/>
          <w:szCs w:val="24"/>
        </w:rPr>
        <w:t>r</w:t>
      </w:r>
      <w:r>
        <w:rPr>
          <w:rFonts w:ascii="Arial" w:hAnsi="Arial" w:cs="Arial"/>
          <w:sz w:val="24"/>
          <w:szCs w:val="24"/>
        </w:rPr>
        <w:t xml:space="preserve"> </w:t>
      </w:r>
      <w:r w:rsidR="00930031">
        <w:rPr>
          <w:rFonts w:ascii="Arial" w:hAnsi="Arial" w:cs="Arial"/>
          <w:sz w:val="24"/>
          <w:szCs w:val="24"/>
        </w:rPr>
        <w:t xml:space="preserve">intimidate </w:t>
      </w:r>
      <w:r>
        <w:rPr>
          <w:rFonts w:ascii="Arial" w:hAnsi="Arial" w:cs="Arial"/>
          <w:sz w:val="24"/>
          <w:szCs w:val="24"/>
        </w:rPr>
        <w:t xml:space="preserve">another </w:t>
      </w:r>
      <w:r w:rsidR="007C5480">
        <w:rPr>
          <w:rFonts w:ascii="Arial" w:hAnsi="Arial" w:cs="Arial"/>
          <w:sz w:val="24"/>
          <w:szCs w:val="24"/>
        </w:rPr>
        <w:t>colleague</w:t>
      </w:r>
      <w:r>
        <w:rPr>
          <w:rFonts w:ascii="Arial" w:hAnsi="Arial" w:cs="Arial"/>
          <w:sz w:val="24"/>
          <w:szCs w:val="24"/>
        </w:rPr>
        <w:t>. Every worker handbook must include this policy which can lead to a disciplinary</w:t>
      </w:r>
      <w:r w:rsidR="0057090B">
        <w:rPr>
          <w:rFonts w:ascii="Arial" w:hAnsi="Arial" w:cs="Arial"/>
          <w:sz w:val="24"/>
          <w:szCs w:val="24"/>
        </w:rPr>
        <w:t>,</w:t>
      </w:r>
      <w:r>
        <w:rPr>
          <w:rFonts w:ascii="Arial" w:hAnsi="Arial" w:cs="Arial"/>
          <w:sz w:val="24"/>
          <w:szCs w:val="24"/>
        </w:rPr>
        <w:t xml:space="preserve"> including the details and the contact information in case that helps need to be requested. </w:t>
      </w:r>
    </w:p>
    <w:p w14:paraId="5CFF92B7" w14:textId="350D0631" w:rsidR="005406A7" w:rsidRDefault="005406A7" w:rsidP="00AA0A65">
      <w:pPr>
        <w:spacing w:line="360" w:lineRule="auto"/>
        <w:jc w:val="both"/>
        <w:rPr>
          <w:rFonts w:ascii="Arial" w:hAnsi="Arial" w:cs="Arial"/>
          <w:sz w:val="24"/>
          <w:szCs w:val="24"/>
        </w:rPr>
      </w:pPr>
      <w:r>
        <w:rPr>
          <w:rFonts w:ascii="Arial" w:hAnsi="Arial" w:cs="Arial"/>
          <w:sz w:val="24"/>
          <w:szCs w:val="24"/>
        </w:rPr>
        <w:t xml:space="preserve">Working with computers need to be included </w:t>
      </w:r>
      <w:r w:rsidR="0057090B">
        <w:rPr>
          <w:rFonts w:ascii="Arial" w:hAnsi="Arial" w:cs="Arial"/>
          <w:sz w:val="24"/>
          <w:szCs w:val="24"/>
        </w:rPr>
        <w:t>in</w:t>
      </w:r>
      <w:r>
        <w:rPr>
          <w:rFonts w:ascii="Arial" w:hAnsi="Arial" w:cs="Arial"/>
          <w:sz w:val="24"/>
          <w:szCs w:val="24"/>
        </w:rPr>
        <w:t xml:space="preserve"> the risk assessment guidance revealing a list of information about the </w:t>
      </w:r>
      <w:r w:rsidR="007C5480">
        <w:rPr>
          <w:rFonts w:ascii="Arial" w:hAnsi="Arial" w:cs="Arial"/>
          <w:sz w:val="24"/>
          <w:szCs w:val="24"/>
        </w:rPr>
        <w:t>sitting</w:t>
      </w:r>
      <w:r>
        <w:rPr>
          <w:rFonts w:ascii="Arial" w:hAnsi="Arial" w:cs="Arial"/>
          <w:sz w:val="24"/>
          <w:szCs w:val="24"/>
        </w:rPr>
        <w:t xml:space="preserve"> position, space, light, desk chair, footrest, display screen and keyboard. The </w:t>
      </w:r>
      <w:r w:rsidR="007C5480">
        <w:rPr>
          <w:rFonts w:ascii="Arial" w:hAnsi="Arial" w:cs="Arial"/>
          <w:sz w:val="24"/>
          <w:szCs w:val="24"/>
        </w:rPr>
        <w:t>miss usage</w:t>
      </w:r>
      <w:r>
        <w:rPr>
          <w:rFonts w:ascii="Arial" w:hAnsi="Arial" w:cs="Arial"/>
          <w:sz w:val="24"/>
          <w:szCs w:val="24"/>
        </w:rPr>
        <w:t xml:space="preserve"> can cause headaches, dry and i</w:t>
      </w:r>
      <w:r w:rsidR="0057090B">
        <w:rPr>
          <w:rFonts w:ascii="Arial" w:hAnsi="Arial" w:cs="Arial"/>
          <w:sz w:val="24"/>
          <w:szCs w:val="24"/>
        </w:rPr>
        <w:t>tchy</w:t>
      </w:r>
      <w:r>
        <w:rPr>
          <w:rFonts w:ascii="Arial" w:hAnsi="Arial" w:cs="Arial"/>
          <w:sz w:val="24"/>
          <w:szCs w:val="24"/>
        </w:rPr>
        <w:t xml:space="preserve"> eyes, </w:t>
      </w:r>
      <w:r w:rsidR="008B113F">
        <w:rPr>
          <w:rFonts w:ascii="Arial" w:hAnsi="Arial" w:cs="Arial"/>
          <w:sz w:val="24"/>
          <w:szCs w:val="24"/>
        </w:rPr>
        <w:t xml:space="preserve">backaches </w:t>
      </w:r>
      <w:r>
        <w:rPr>
          <w:rFonts w:ascii="Arial" w:hAnsi="Arial" w:cs="Arial"/>
          <w:sz w:val="24"/>
          <w:szCs w:val="24"/>
        </w:rPr>
        <w:t xml:space="preserve">and tiredness. </w:t>
      </w:r>
      <w:r w:rsidR="0057090B">
        <w:rPr>
          <w:rFonts w:ascii="Arial" w:hAnsi="Arial" w:cs="Arial"/>
          <w:sz w:val="24"/>
          <w:szCs w:val="24"/>
        </w:rPr>
        <w:t>They are u</w:t>
      </w:r>
      <w:r>
        <w:rPr>
          <w:rFonts w:ascii="Arial" w:hAnsi="Arial" w:cs="Arial"/>
          <w:sz w:val="24"/>
          <w:szCs w:val="24"/>
        </w:rPr>
        <w:t xml:space="preserve">sing a computer for a long time the user usually is entitled to an eyesight test at </w:t>
      </w:r>
      <w:r w:rsidR="007C5480">
        <w:rPr>
          <w:rFonts w:ascii="Arial" w:hAnsi="Arial" w:cs="Arial"/>
          <w:sz w:val="24"/>
          <w:szCs w:val="24"/>
        </w:rPr>
        <w:t>least</w:t>
      </w:r>
      <w:r>
        <w:rPr>
          <w:rFonts w:ascii="Arial" w:hAnsi="Arial" w:cs="Arial"/>
          <w:sz w:val="24"/>
          <w:szCs w:val="24"/>
        </w:rPr>
        <w:t xml:space="preserve"> once a year. </w:t>
      </w:r>
    </w:p>
    <w:p w14:paraId="697BFE87" w14:textId="4A357BDA" w:rsidR="005406A7" w:rsidRPr="005406A7" w:rsidRDefault="00E9005D" w:rsidP="005406A7">
      <w:pPr>
        <w:spacing w:line="360" w:lineRule="auto"/>
        <w:jc w:val="both"/>
        <w:rPr>
          <w:rFonts w:ascii="Arial" w:hAnsi="Arial" w:cs="Arial"/>
          <w:sz w:val="24"/>
          <w:szCs w:val="24"/>
        </w:rPr>
      </w:pPr>
      <w:r>
        <w:rPr>
          <w:rFonts w:ascii="Arial" w:hAnsi="Arial" w:cs="Arial"/>
          <w:sz w:val="24"/>
          <w:szCs w:val="24"/>
        </w:rPr>
        <w:t>“</w:t>
      </w:r>
      <w:r w:rsidR="005406A7" w:rsidRPr="005406A7">
        <w:rPr>
          <w:rFonts w:ascii="Arial" w:hAnsi="Arial" w:cs="Arial"/>
          <w:sz w:val="24"/>
          <w:szCs w:val="24"/>
        </w:rPr>
        <w:t>According to Carers UK, eight out of 10 carers feel lonely. With 32% saying that they feel lonely or isolated because they are not comfortable talking about caring with their family or friends. Carers often attribute isolation to a lack of understanding from others</w:t>
      </w:r>
      <w:r w:rsidR="0057090B">
        <w:rPr>
          <w:rFonts w:ascii="Arial" w:hAnsi="Arial" w:cs="Arial"/>
          <w:sz w:val="24"/>
          <w:szCs w:val="24"/>
        </w:rPr>
        <w:t>,</w:t>
      </w:r>
      <w:r w:rsidR="005406A7" w:rsidRPr="005406A7">
        <w:rPr>
          <w:rFonts w:ascii="Arial" w:hAnsi="Arial" w:cs="Arial"/>
          <w:sz w:val="24"/>
          <w:szCs w:val="24"/>
        </w:rPr>
        <w:t xml:space="preserve"> and so societal </w:t>
      </w:r>
      <w:r w:rsidR="005406A7" w:rsidRPr="005406A7">
        <w:rPr>
          <w:rFonts w:ascii="Arial" w:hAnsi="Arial" w:cs="Arial"/>
          <w:sz w:val="24"/>
          <w:szCs w:val="24"/>
        </w:rPr>
        <w:lastRenderedPageBreak/>
        <w:t>perceptions and understanding remain a barrier to reducing loneliness</w:t>
      </w:r>
      <w:r w:rsidR="00B410BB">
        <w:rPr>
          <w:rFonts w:ascii="Arial" w:hAnsi="Arial" w:cs="Arial"/>
          <w:sz w:val="24"/>
          <w:szCs w:val="24"/>
        </w:rPr>
        <w:t xml:space="preserve"> (</w:t>
      </w:r>
      <w:r w:rsidR="00B410BB" w:rsidRPr="00B410BB">
        <w:rPr>
          <w:rFonts w:ascii="Arial" w:hAnsi="Arial" w:cs="Arial"/>
          <w:sz w:val="24"/>
          <w:szCs w:val="24"/>
        </w:rPr>
        <w:t>www.threehands</w:t>
      </w:r>
      <w:r w:rsidR="00B410BB">
        <w:rPr>
          <w:rFonts w:ascii="Arial" w:hAnsi="Arial" w:cs="Arial"/>
          <w:sz w:val="24"/>
          <w:szCs w:val="24"/>
        </w:rPr>
        <w:t>. co.uk, 2020)</w:t>
      </w:r>
      <w:r>
        <w:rPr>
          <w:rFonts w:ascii="Arial" w:hAnsi="Arial" w:cs="Arial"/>
          <w:sz w:val="24"/>
          <w:szCs w:val="24"/>
        </w:rPr>
        <w:t>”</w:t>
      </w:r>
      <w:r w:rsidR="00B410BB">
        <w:rPr>
          <w:rFonts w:ascii="Arial" w:hAnsi="Arial" w:cs="Arial"/>
          <w:sz w:val="24"/>
          <w:szCs w:val="24"/>
        </w:rPr>
        <w:t xml:space="preserve">. </w:t>
      </w:r>
    </w:p>
    <w:p w14:paraId="5F736836" w14:textId="34C65884" w:rsidR="00B410BB" w:rsidRPr="005406A7" w:rsidRDefault="00E9005D" w:rsidP="00B410BB">
      <w:pPr>
        <w:spacing w:line="360" w:lineRule="auto"/>
        <w:jc w:val="both"/>
        <w:rPr>
          <w:rFonts w:ascii="Arial" w:hAnsi="Arial" w:cs="Arial"/>
          <w:sz w:val="24"/>
          <w:szCs w:val="24"/>
        </w:rPr>
      </w:pPr>
      <w:r>
        <w:rPr>
          <w:rFonts w:ascii="Arial" w:hAnsi="Arial" w:cs="Arial"/>
          <w:sz w:val="24"/>
          <w:szCs w:val="24"/>
        </w:rPr>
        <w:t>“</w:t>
      </w:r>
      <w:r w:rsidR="005406A7" w:rsidRPr="005406A7">
        <w:rPr>
          <w:rFonts w:ascii="Arial" w:hAnsi="Arial" w:cs="Arial"/>
          <w:sz w:val="24"/>
          <w:szCs w:val="24"/>
        </w:rPr>
        <w:t xml:space="preserve">Nearly one in seven workers is a </w:t>
      </w:r>
      <w:r w:rsidR="008B113F" w:rsidRPr="005406A7">
        <w:rPr>
          <w:rFonts w:ascii="Arial" w:hAnsi="Arial" w:cs="Arial"/>
          <w:sz w:val="24"/>
          <w:szCs w:val="24"/>
        </w:rPr>
        <w:t>career</w:t>
      </w:r>
      <w:r w:rsidR="005406A7" w:rsidRPr="005406A7">
        <w:rPr>
          <w:rFonts w:ascii="Arial" w:hAnsi="Arial" w:cs="Arial"/>
          <w:sz w:val="24"/>
          <w:szCs w:val="24"/>
        </w:rPr>
        <w:t>, but the demands of caring alongside a job mean that 600 people give up work every day to care. This is a significant number of workers; according to the LSE</w:t>
      </w:r>
      <w:r w:rsidR="006165AD">
        <w:rPr>
          <w:rFonts w:ascii="Arial" w:hAnsi="Arial" w:cs="Arial"/>
          <w:sz w:val="24"/>
          <w:szCs w:val="24"/>
        </w:rPr>
        <w:t>,</w:t>
      </w:r>
      <w:r w:rsidR="005406A7" w:rsidRPr="005406A7">
        <w:rPr>
          <w:rFonts w:ascii="Arial" w:hAnsi="Arial" w:cs="Arial"/>
          <w:sz w:val="24"/>
          <w:szCs w:val="24"/>
        </w:rPr>
        <w:t xml:space="preserve"> the public cost of carers leaving work is £1.3bn a year. Additionally, the schedules and locations of caring responsibilities hold back carers from progressing at work, with 12% saying that they have had to take a less qualified job or have turned down a promotion to fit around their caring responsibilities</w:t>
      </w:r>
      <w:r w:rsidR="00B410BB" w:rsidRPr="00B410BB">
        <w:rPr>
          <w:rFonts w:ascii="Arial" w:hAnsi="Arial" w:cs="Arial"/>
          <w:sz w:val="24"/>
          <w:szCs w:val="24"/>
        </w:rPr>
        <w:t xml:space="preserve"> </w:t>
      </w:r>
      <w:r w:rsidR="00B410BB">
        <w:rPr>
          <w:rFonts w:ascii="Arial" w:hAnsi="Arial" w:cs="Arial"/>
          <w:sz w:val="24"/>
          <w:szCs w:val="24"/>
        </w:rPr>
        <w:t>(</w:t>
      </w:r>
      <w:r w:rsidR="00B410BB" w:rsidRPr="00B410BB">
        <w:rPr>
          <w:rFonts w:ascii="Arial" w:hAnsi="Arial" w:cs="Arial"/>
          <w:sz w:val="24"/>
          <w:szCs w:val="24"/>
        </w:rPr>
        <w:t>www.threehands</w:t>
      </w:r>
      <w:r w:rsidR="00B410BB">
        <w:rPr>
          <w:rFonts w:ascii="Arial" w:hAnsi="Arial" w:cs="Arial"/>
          <w:sz w:val="24"/>
          <w:szCs w:val="24"/>
        </w:rPr>
        <w:t>.co.uk, 2020)</w:t>
      </w:r>
      <w:r>
        <w:rPr>
          <w:rFonts w:ascii="Arial" w:hAnsi="Arial" w:cs="Arial"/>
          <w:sz w:val="24"/>
          <w:szCs w:val="24"/>
        </w:rPr>
        <w:t>”</w:t>
      </w:r>
      <w:r w:rsidR="00B410BB">
        <w:rPr>
          <w:rFonts w:ascii="Arial" w:hAnsi="Arial" w:cs="Arial"/>
          <w:sz w:val="24"/>
          <w:szCs w:val="24"/>
        </w:rPr>
        <w:t xml:space="preserve">. </w:t>
      </w:r>
    </w:p>
    <w:p w14:paraId="795CA429" w14:textId="383E82F1" w:rsidR="00B410BB" w:rsidRDefault="00E9005D" w:rsidP="00B410BB">
      <w:pPr>
        <w:spacing w:line="360" w:lineRule="auto"/>
        <w:jc w:val="both"/>
        <w:rPr>
          <w:rFonts w:ascii="Arial" w:hAnsi="Arial" w:cs="Arial"/>
          <w:sz w:val="24"/>
          <w:szCs w:val="24"/>
        </w:rPr>
      </w:pPr>
      <w:r>
        <w:rPr>
          <w:rFonts w:ascii="Arial" w:hAnsi="Arial" w:cs="Arial"/>
          <w:sz w:val="24"/>
          <w:szCs w:val="24"/>
        </w:rPr>
        <w:t>“</w:t>
      </w:r>
      <w:r w:rsidR="005406A7" w:rsidRPr="005406A7">
        <w:rPr>
          <w:rFonts w:ascii="Arial" w:hAnsi="Arial" w:cs="Arial"/>
          <w:sz w:val="24"/>
          <w:szCs w:val="24"/>
        </w:rPr>
        <w:t xml:space="preserve">Caring is a role that people take on for different periods – as well as suddenly becoming a </w:t>
      </w:r>
      <w:r w:rsidR="002C2796" w:rsidRPr="005406A7">
        <w:rPr>
          <w:rFonts w:ascii="Arial" w:hAnsi="Arial" w:cs="Arial"/>
          <w:sz w:val="24"/>
          <w:szCs w:val="24"/>
        </w:rPr>
        <w:t>career</w:t>
      </w:r>
      <w:r w:rsidR="0057090B">
        <w:rPr>
          <w:rFonts w:ascii="Arial" w:hAnsi="Arial" w:cs="Arial"/>
          <w:sz w:val="24"/>
          <w:szCs w:val="24"/>
        </w:rPr>
        <w:t>, and</w:t>
      </w:r>
      <w:r w:rsidR="005406A7" w:rsidRPr="005406A7">
        <w:rPr>
          <w:rFonts w:ascii="Arial" w:hAnsi="Arial" w:cs="Arial"/>
          <w:sz w:val="24"/>
          <w:szCs w:val="24"/>
        </w:rPr>
        <w:t xml:space="preserve"> someone can also stop being a </w:t>
      </w:r>
      <w:r w:rsidR="007C5480" w:rsidRPr="005406A7">
        <w:rPr>
          <w:rFonts w:ascii="Arial" w:hAnsi="Arial" w:cs="Arial"/>
          <w:sz w:val="24"/>
          <w:szCs w:val="24"/>
        </w:rPr>
        <w:t>career</w:t>
      </w:r>
      <w:r w:rsidR="005406A7" w:rsidRPr="005406A7">
        <w:rPr>
          <w:rFonts w:ascii="Arial" w:hAnsi="Arial" w:cs="Arial"/>
          <w:sz w:val="24"/>
          <w:szCs w:val="24"/>
        </w:rPr>
        <w:t>. This</w:t>
      </w:r>
      <w:r w:rsidR="006165AD">
        <w:rPr>
          <w:rFonts w:ascii="Arial" w:hAnsi="Arial" w:cs="Arial"/>
          <w:sz w:val="24"/>
          <w:szCs w:val="24"/>
        </w:rPr>
        <w:t>,</w:t>
      </w:r>
      <w:r w:rsidR="005406A7" w:rsidRPr="005406A7">
        <w:rPr>
          <w:rFonts w:ascii="Arial" w:hAnsi="Arial" w:cs="Arial"/>
          <w:sz w:val="24"/>
          <w:szCs w:val="24"/>
        </w:rPr>
        <w:t xml:space="preserve"> in </w:t>
      </w:r>
      <w:r w:rsidR="008B113F" w:rsidRPr="005406A7">
        <w:rPr>
          <w:rFonts w:ascii="Arial" w:hAnsi="Arial" w:cs="Arial"/>
          <w:sz w:val="24"/>
          <w:szCs w:val="24"/>
        </w:rPr>
        <w:t>it</w:t>
      </w:r>
      <w:r w:rsidR="008B113F">
        <w:rPr>
          <w:rFonts w:ascii="Arial" w:hAnsi="Arial" w:cs="Arial"/>
          <w:sz w:val="24"/>
          <w:szCs w:val="24"/>
        </w:rPr>
        <w:t>s</w:t>
      </w:r>
      <w:r w:rsidR="008B113F" w:rsidRPr="005406A7">
        <w:rPr>
          <w:rFonts w:ascii="Arial" w:hAnsi="Arial" w:cs="Arial"/>
          <w:sz w:val="24"/>
          <w:szCs w:val="24"/>
        </w:rPr>
        <w:t>elf</w:t>
      </w:r>
      <w:r w:rsidR="006165AD">
        <w:rPr>
          <w:rFonts w:ascii="Arial" w:hAnsi="Arial" w:cs="Arial"/>
          <w:sz w:val="24"/>
          <w:szCs w:val="24"/>
        </w:rPr>
        <w:t>,</w:t>
      </w:r>
      <w:r w:rsidR="005406A7" w:rsidRPr="005406A7">
        <w:rPr>
          <w:rFonts w:ascii="Arial" w:hAnsi="Arial" w:cs="Arial"/>
          <w:sz w:val="24"/>
          <w:szCs w:val="24"/>
        </w:rPr>
        <w:t xml:space="preserve"> can be a challenge. Every year over 2.1 million adults become carers</w:t>
      </w:r>
      <w:r w:rsidR="006165AD">
        <w:rPr>
          <w:rFonts w:ascii="Arial" w:hAnsi="Arial" w:cs="Arial"/>
          <w:sz w:val="24"/>
          <w:szCs w:val="24"/>
        </w:rPr>
        <w:t>,</w:t>
      </w:r>
      <w:r w:rsidR="005406A7" w:rsidRPr="005406A7">
        <w:rPr>
          <w:rFonts w:ascii="Arial" w:hAnsi="Arial" w:cs="Arial"/>
          <w:sz w:val="24"/>
          <w:szCs w:val="24"/>
        </w:rPr>
        <w:t xml:space="preserve"> and almost as many people find that their caring responsibilities come to an end. This can be a particularly challenging time too as former carers look for new employment with a caring </w:t>
      </w:r>
      <w:r>
        <w:rPr>
          <w:rFonts w:ascii="Arial" w:hAnsi="Arial" w:cs="Arial"/>
          <w:sz w:val="24"/>
          <w:szCs w:val="24"/>
        </w:rPr>
        <w:t>‘</w:t>
      </w:r>
      <w:r w:rsidR="005406A7" w:rsidRPr="005406A7">
        <w:rPr>
          <w:rFonts w:ascii="Arial" w:hAnsi="Arial" w:cs="Arial"/>
          <w:sz w:val="24"/>
          <w:szCs w:val="24"/>
        </w:rPr>
        <w:t>gap</w:t>
      </w:r>
      <w:r>
        <w:rPr>
          <w:rFonts w:ascii="Arial" w:hAnsi="Arial" w:cs="Arial"/>
          <w:sz w:val="24"/>
          <w:szCs w:val="24"/>
        </w:rPr>
        <w:t>’</w:t>
      </w:r>
      <w:r w:rsidR="005406A7" w:rsidRPr="005406A7">
        <w:rPr>
          <w:rFonts w:ascii="Arial" w:hAnsi="Arial" w:cs="Arial"/>
          <w:sz w:val="24"/>
          <w:szCs w:val="24"/>
        </w:rPr>
        <w:t xml:space="preserve"> on their CV or experience loneliness as former social networks were lost during their caring role. Additionally</w:t>
      </w:r>
      <w:r w:rsidR="0057090B">
        <w:rPr>
          <w:rFonts w:ascii="Arial" w:hAnsi="Arial" w:cs="Arial"/>
          <w:sz w:val="24"/>
          <w:szCs w:val="24"/>
        </w:rPr>
        <w:t>,</w:t>
      </w:r>
      <w:r w:rsidR="005406A7" w:rsidRPr="005406A7">
        <w:rPr>
          <w:rFonts w:ascii="Arial" w:hAnsi="Arial" w:cs="Arial"/>
          <w:sz w:val="24"/>
          <w:szCs w:val="24"/>
        </w:rPr>
        <w:t xml:space="preserve"> this </w:t>
      </w:r>
      <w:r>
        <w:rPr>
          <w:rFonts w:ascii="Arial" w:hAnsi="Arial" w:cs="Arial"/>
          <w:sz w:val="24"/>
          <w:szCs w:val="24"/>
        </w:rPr>
        <w:t>‘</w:t>
      </w:r>
      <w:r w:rsidR="005406A7" w:rsidRPr="005406A7">
        <w:rPr>
          <w:rFonts w:ascii="Arial" w:hAnsi="Arial" w:cs="Arial"/>
          <w:sz w:val="24"/>
          <w:szCs w:val="24"/>
        </w:rPr>
        <w:t>turnover</w:t>
      </w:r>
      <w:r>
        <w:rPr>
          <w:rFonts w:ascii="Arial" w:hAnsi="Arial" w:cs="Arial"/>
          <w:sz w:val="24"/>
          <w:szCs w:val="24"/>
        </w:rPr>
        <w:t>’</w:t>
      </w:r>
      <w:r w:rsidR="005406A7" w:rsidRPr="005406A7">
        <w:rPr>
          <w:rFonts w:ascii="Arial" w:hAnsi="Arial" w:cs="Arial"/>
          <w:sz w:val="24"/>
          <w:szCs w:val="24"/>
        </w:rPr>
        <w:t xml:space="preserve"> of carers also means that even more people in the population are touched by caring than a static number would suggest</w:t>
      </w:r>
      <w:r w:rsidR="00B410BB">
        <w:rPr>
          <w:rFonts w:ascii="Arial" w:hAnsi="Arial" w:cs="Arial"/>
          <w:sz w:val="24"/>
          <w:szCs w:val="24"/>
        </w:rPr>
        <w:t xml:space="preserve"> (</w:t>
      </w:r>
      <w:r w:rsidR="00B410BB" w:rsidRPr="00B410BB">
        <w:rPr>
          <w:rFonts w:ascii="Arial" w:hAnsi="Arial" w:cs="Arial"/>
          <w:sz w:val="24"/>
          <w:szCs w:val="24"/>
        </w:rPr>
        <w:t>www.threehands</w:t>
      </w:r>
      <w:r w:rsidR="00B410BB">
        <w:rPr>
          <w:rFonts w:ascii="Arial" w:hAnsi="Arial" w:cs="Arial"/>
          <w:sz w:val="24"/>
          <w:szCs w:val="24"/>
        </w:rPr>
        <w:t>.co.uk, 2020)</w:t>
      </w:r>
      <w:r>
        <w:rPr>
          <w:rFonts w:ascii="Arial" w:hAnsi="Arial" w:cs="Arial"/>
          <w:sz w:val="24"/>
          <w:szCs w:val="24"/>
        </w:rPr>
        <w:t>”</w:t>
      </w:r>
      <w:r w:rsidR="00B410BB">
        <w:rPr>
          <w:rFonts w:ascii="Arial" w:hAnsi="Arial" w:cs="Arial"/>
          <w:sz w:val="24"/>
          <w:szCs w:val="24"/>
        </w:rPr>
        <w:t xml:space="preserve">. </w:t>
      </w:r>
    </w:p>
    <w:p w14:paraId="11DFF0A7" w14:textId="06A5B29D" w:rsidR="00E73094" w:rsidRPr="00747F9D" w:rsidRDefault="00E73094"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 xml:space="preserve">Research </w:t>
      </w:r>
      <w:r w:rsidR="007C5480" w:rsidRPr="00747F9D">
        <w:rPr>
          <w:rFonts w:ascii="Arial" w:hAnsi="Arial" w:cs="Arial"/>
          <w:sz w:val="24"/>
          <w:szCs w:val="24"/>
        </w:rPr>
        <w:t>Methods</w:t>
      </w:r>
    </w:p>
    <w:p w14:paraId="58B5FA7B" w14:textId="22DA0154" w:rsidR="00E73094" w:rsidRDefault="00E73094" w:rsidP="00B410BB">
      <w:pPr>
        <w:spacing w:line="360" w:lineRule="auto"/>
        <w:jc w:val="both"/>
        <w:rPr>
          <w:rFonts w:ascii="Arial" w:hAnsi="Arial" w:cs="Arial"/>
          <w:sz w:val="24"/>
          <w:szCs w:val="24"/>
        </w:rPr>
      </w:pPr>
      <w:r>
        <w:rPr>
          <w:rFonts w:ascii="Arial" w:hAnsi="Arial" w:cs="Arial"/>
          <w:sz w:val="24"/>
          <w:szCs w:val="24"/>
        </w:rPr>
        <w:t>Most of the time</w:t>
      </w:r>
      <w:r w:rsidR="0057090B">
        <w:rPr>
          <w:rFonts w:ascii="Arial" w:hAnsi="Arial" w:cs="Arial"/>
          <w:sz w:val="24"/>
          <w:szCs w:val="24"/>
        </w:rPr>
        <w:t>,</w:t>
      </w:r>
      <w:r>
        <w:rPr>
          <w:rFonts w:ascii="Arial" w:hAnsi="Arial" w:cs="Arial"/>
          <w:sz w:val="24"/>
          <w:szCs w:val="24"/>
        </w:rPr>
        <w:t xml:space="preserve"> research is </w:t>
      </w:r>
      <w:r w:rsidR="0057090B">
        <w:rPr>
          <w:rFonts w:ascii="Arial" w:hAnsi="Arial" w:cs="Arial"/>
          <w:sz w:val="24"/>
          <w:szCs w:val="24"/>
        </w:rPr>
        <w:t>don</w:t>
      </w:r>
      <w:r>
        <w:rPr>
          <w:rFonts w:ascii="Arial" w:hAnsi="Arial" w:cs="Arial"/>
          <w:sz w:val="24"/>
          <w:szCs w:val="24"/>
        </w:rPr>
        <w:t xml:space="preserve">e when issues are happening in the workplace, regardless of the type of </w:t>
      </w:r>
      <w:r w:rsidR="0057090B">
        <w:rPr>
          <w:rFonts w:ascii="Arial" w:hAnsi="Arial" w:cs="Arial"/>
          <w:sz w:val="24"/>
          <w:szCs w:val="24"/>
        </w:rPr>
        <w:t>problem</w:t>
      </w:r>
      <w:r>
        <w:rPr>
          <w:rFonts w:ascii="Arial" w:hAnsi="Arial" w:cs="Arial"/>
          <w:sz w:val="24"/>
          <w:szCs w:val="24"/>
        </w:rPr>
        <w:t xml:space="preserve">s. It is </w:t>
      </w:r>
      <w:r w:rsidR="0057090B">
        <w:rPr>
          <w:rFonts w:ascii="Arial" w:hAnsi="Arial" w:cs="Arial"/>
          <w:sz w:val="24"/>
          <w:szCs w:val="24"/>
        </w:rPr>
        <w:t>essential</w:t>
      </w:r>
      <w:r>
        <w:rPr>
          <w:rFonts w:ascii="Arial" w:hAnsi="Arial" w:cs="Arial"/>
          <w:sz w:val="24"/>
          <w:szCs w:val="24"/>
        </w:rPr>
        <w:t xml:space="preserve"> that information is collected and analysed at the end. During the time </w:t>
      </w:r>
      <w:r w:rsidR="007C5480">
        <w:rPr>
          <w:rFonts w:ascii="Arial" w:hAnsi="Arial" w:cs="Arial"/>
          <w:sz w:val="24"/>
          <w:szCs w:val="24"/>
        </w:rPr>
        <w:t>when</w:t>
      </w:r>
      <w:r>
        <w:rPr>
          <w:rFonts w:ascii="Arial" w:hAnsi="Arial" w:cs="Arial"/>
          <w:sz w:val="24"/>
          <w:szCs w:val="24"/>
        </w:rPr>
        <w:t xml:space="preserve"> the data is analysed</w:t>
      </w:r>
      <w:r w:rsidR="0057090B">
        <w:rPr>
          <w:rFonts w:ascii="Arial" w:hAnsi="Arial" w:cs="Arial"/>
          <w:sz w:val="24"/>
          <w:szCs w:val="24"/>
        </w:rPr>
        <w:t>,</w:t>
      </w:r>
      <w:r>
        <w:rPr>
          <w:rFonts w:ascii="Arial" w:hAnsi="Arial" w:cs="Arial"/>
          <w:sz w:val="24"/>
          <w:szCs w:val="24"/>
        </w:rPr>
        <w:t xml:space="preserve"> it is </w:t>
      </w:r>
      <w:r w:rsidR="0057090B">
        <w:rPr>
          <w:rFonts w:ascii="Arial" w:hAnsi="Arial" w:cs="Arial"/>
          <w:sz w:val="24"/>
          <w:szCs w:val="24"/>
        </w:rPr>
        <w:t>vital</w:t>
      </w:r>
      <w:r>
        <w:rPr>
          <w:rFonts w:ascii="Arial" w:hAnsi="Arial" w:cs="Arial"/>
          <w:sz w:val="24"/>
          <w:szCs w:val="24"/>
        </w:rPr>
        <w:t xml:space="preserve"> to take in</w:t>
      </w:r>
      <w:r w:rsidR="0057090B">
        <w:rPr>
          <w:rFonts w:ascii="Arial" w:hAnsi="Arial" w:cs="Arial"/>
          <w:sz w:val="24"/>
          <w:szCs w:val="24"/>
        </w:rPr>
        <w:t>to</w:t>
      </w:r>
      <w:r>
        <w:rPr>
          <w:rFonts w:ascii="Arial" w:hAnsi="Arial" w:cs="Arial"/>
          <w:sz w:val="24"/>
          <w:szCs w:val="24"/>
        </w:rPr>
        <w:t xml:space="preserve"> consideration the ethical implication. A lot of information research can be made online using survey sites. The careers are always analysing and </w:t>
      </w:r>
      <w:r w:rsidR="007C5480">
        <w:rPr>
          <w:rFonts w:ascii="Arial" w:hAnsi="Arial" w:cs="Arial"/>
          <w:sz w:val="24"/>
          <w:szCs w:val="24"/>
        </w:rPr>
        <w:t>tiring</w:t>
      </w:r>
      <w:r>
        <w:rPr>
          <w:rFonts w:ascii="Arial" w:hAnsi="Arial" w:cs="Arial"/>
          <w:sz w:val="24"/>
          <w:szCs w:val="24"/>
        </w:rPr>
        <w:t xml:space="preserve"> to find solutions for the</w:t>
      </w:r>
      <w:r w:rsidR="0057090B">
        <w:rPr>
          <w:rFonts w:ascii="Arial" w:hAnsi="Arial" w:cs="Arial"/>
          <w:sz w:val="24"/>
          <w:szCs w:val="24"/>
        </w:rPr>
        <w:t>m</w:t>
      </w:r>
      <w:r>
        <w:rPr>
          <w:rFonts w:ascii="Arial" w:hAnsi="Arial" w:cs="Arial"/>
          <w:sz w:val="24"/>
          <w:szCs w:val="24"/>
        </w:rPr>
        <w:t xml:space="preserve"> or the</w:t>
      </w:r>
      <w:r w:rsidR="0057090B">
        <w:rPr>
          <w:rFonts w:ascii="Arial" w:hAnsi="Arial" w:cs="Arial"/>
          <w:sz w:val="24"/>
          <w:szCs w:val="24"/>
        </w:rPr>
        <w:t>m</w:t>
      </w:r>
      <w:r>
        <w:rPr>
          <w:rFonts w:ascii="Arial" w:hAnsi="Arial" w:cs="Arial"/>
          <w:sz w:val="24"/>
          <w:szCs w:val="24"/>
        </w:rPr>
        <w:t xml:space="preserve"> patience </w:t>
      </w:r>
      <w:r w:rsidR="007C5480">
        <w:rPr>
          <w:rFonts w:ascii="Arial" w:hAnsi="Arial" w:cs="Arial"/>
          <w:sz w:val="24"/>
          <w:szCs w:val="24"/>
        </w:rPr>
        <w:t>wellbeing</w:t>
      </w:r>
      <w:r>
        <w:rPr>
          <w:rFonts w:ascii="Arial" w:hAnsi="Arial" w:cs="Arial"/>
          <w:sz w:val="24"/>
          <w:szCs w:val="24"/>
        </w:rPr>
        <w:t xml:space="preserve">. </w:t>
      </w:r>
    </w:p>
    <w:p w14:paraId="60204E7C" w14:textId="71738941" w:rsidR="00E73094" w:rsidRPr="00E73094" w:rsidRDefault="00E9005D" w:rsidP="00E73094">
      <w:pPr>
        <w:spacing w:line="360" w:lineRule="auto"/>
        <w:jc w:val="both"/>
        <w:rPr>
          <w:rFonts w:ascii="Arial" w:hAnsi="Arial" w:cs="Arial"/>
          <w:sz w:val="24"/>
          <w:szCs w:val="24"/>
        </w:rPr>
      </w:pPr>
      <w:r>
        <w:rPr>
          <w:rFonts w:ascii="Arial" w:hAnsi="Arial" w:cs="Arial"/>
          <w:sz w:val="24"/>
          <w:szCs w:val="24"/>
        </w:rPr>
        <w:t>“</w:t>
      </w:r>
      <w:r w:rsidR="00E73094" w:rsidRPr="00E73094">
        <w:rPr>
          <w:rFonts w:ascii="Arial" w:hAnsi="Arial" w:cs="Arial"/>
          <w:sz w:val="24"/>
          <w:szCs w:val="24"/>
        </w:rPr>
        <w:t xml:space="preserve">Many health professionals want to investigate their health care practice and how it could be improved to benefit their patients. This book introduces the range of research approaches available and explains what can be achieved with different methods and how they can </w:t>
      </w:r>
      <w:r w:rsidR="007C5480" w:rsidRPr="00E73094">
        <w:rPr>
          <w:rFonts w:ascii="Arial" w:hAnsi="Arial" w:cs="Arial"/>
          <w:sz w:val="24"/>
          <w:szCs w:val="24"/>
        </w:rPr>
        <w:t>complement</w:t>
      </w:r>
      <w:r w:rsidR="00E73094" w:rsidRPr="00E73094">
        <w:rPr>
          <w:rFonts w:ascii="Arial" w:hAnsi="Arial" w:cs="Arial"/>
          <w:sz w:val="24"/>
          <w:szCs w:val="24"/>
        </w:rPr>
        <w:t xml:space="preserve"> each other. </w:t>
      </w:r>
    </w:p>
    <w:p w14:paraId="2FF246B9" w14:textId="77777777" w:rsidR="008B113F" w:rsidRDefault="00E73094" w:rsidP="00E73094">
      <w:pPr>
        <w:spacing w:line="360" w:lineRule="auto"/>
        <w:jc w:val="both"/>
        <w:rPr>
          <w:rFonts w:ascii="Arial" w:hAnsi="Arial" w:cs="Arial"/>
          <w:sz w:val="24"/>
          <w:szCs w:val="24"/>
        </w:rPr>
      </w:pPr>
      <w:r w:rsidRPr="00E73094">
        <w:rPr>
          <w:rFonts w:ascii="Arial" w:hAnsi="Arial" w:cs="Arial"/>
          <w:sz w:val="24"/>
          <w:szCs w:val="24"/>
        </w:rPr>
        <w:t>Research Methods for Health Care Practice guides the researcher through their journey, giving detailed, step-by-step advice on planning and carrying out each stage of the research. Useful examples from health care research are included throughout to illustrate the appli</w:t>
      </w:r>
    </w:p>
    <w:p w14:paraId="23F43D8A" w14:textId="0A17039D" w:rsidR="00E73094" w:rsidRDefault="00E73094" w:rsidP="00E73094">
      <w:pPr>
        <w:spacing w:line="360" w:lineRule="auto"/>
        <w:jc w:val="both"/>
        <w:rPr>
          <w:rFonts w:ascii="Arial" w:hAnsi="Arial" w:cs="Arial"/>
          <w:sz w:val="24"/>
          <w:szCs w:val="24"/>
        </w:rPr>
      </w:pPr>
      <w:r w:rsidRPr="00E73094">
        <w:rPr>
          <w:rFonts w:ascii="Arial" w:hAnsi="Arial" w:cs="Arial"/>
          <w:sz w:val="24"/>
          <w:szCs w:val="24"/>
        </w:rPr>
        <w:t>cation of the techniques and methods discussed</w:t>
      </w:r>
      <w:r w:rsidR="0057090B">
        <w:rPr>
          <w:rFonts w:ascii="Arial" w:hAnsi="Arial" w:cs="Arial"/>
          <w:sz w:val="24"/>
          <w:szCs w:val="24"/>
        </w:rPr>
        <w:t xml:space="preserve"> </w:t>
      </w:r>
      <w:r>
        <w:rPr>
          <w:rFonts w:ascii="Arial" w:hAnsi="Arial" w:cs="Arial"/>
          <w:sz w:val="24"/>
          <w:szCs w:val="24"/>
        </w:rPr>
        <w:t>(</w:t>
      </w:r>
      <w:r w:rsidRPr="00E73094">
        <w:rPr>
          <w:rFonts w:ascii="Arial" w:hAnsi="Arial" w:cs="Arial"/>
          <w:sz w:val="24"/>
          <w:szCs w:val="24"/>
        </w:rPr>
        <w:t>Frances G</w:t>
      </w:r>
      <w:r w:rsidR="008B113F">
        <w:rPr>
          <w:rFonts w:ascii="Arial" w:hAnsi="Arial" w:cs="Arial"/>
          <w:sz w:val="24"/>
          <w:szCs w:val="24"/>
        </w:rPr>
        <w:t>.</w:t>
      </w:r>
      <w:r>
        <w:rPr>
          <w:rFonts w:ascii="Arial" w:hAnsi="Arial" w:cs="Arial"/>
          <w:sz w:val="24"/>
          <w:szCs w:val="24"/>
        </w:rPr>
        <w:t>, 2009)</w:t>
      </w:r>
      <w:r w:rsidR="00E9005D">
        <w:rPr>
          <w:rFonts w:ascii="Arial" w:hAnsi="Arial" w:cs="Arial"/>
          <w:sz w:val="24"/>
          <w:szCs w:val="24"/>
        </w:rPr>
        <w:t>”</w:t>
      </w:r>
      <w:r>
        <w:rPr>
          <w:rFonts w:ascii="Arial" w:hAnsi="Arial" w:cs="Arial"/>
          <w:sz w:val="24"/>
          <w:szCs w:val="24"/>
        </w:rPr>
        <w:t>.</w:t>
      </w:r>
    </w:p>
    <w:p w14:paraId="6DC8399A" w14:textId="1E02EAE0" w:rsidR="00D9034A" w:rsidRDefault="00D9034A" w:rsidP="00D9034A">
      <w:pPr>
        <w:pStyle w:val="ListParagraph"/>
        <w:spacing w:line="360" w:lineRule="auto"/>
        <w:ind w:left="502"/>
        <w:jc w:val="both"/>
        <w:rPr>
          <w:rFonts w:ascii="Arial" w:hAnsi="Arial" w:cs="Arial"/>
          <w:sz w:val="24"/>
          <w:szCs w:val="24"/>
        </w:rPr>
      </w:pPr>
    </w:p>
    <w:p w14:paraId="70F95649" w14:textId="77777777" w:rsidR="00D9034A" w:rsidRDefault="00D9034A" w:rsidP="00D9034A">
      <w:pPr>
        <w:pStyle w:val="ListParagraph"/>
        <w:spacing w:line="360" w:lineRule="auto"/>
        <w:ind w:left="502"/>
        <w:jc w:val="both"/>
        <w:rPr>
          <w:rFonts w:ascii="Arial" w:hAnsi="Arial" w:cs="Arial"/>
          <w:sz w:val="24"/>
          <w:szCs w:val="24"/>
        </w:rPr>
      </w:pPr>
    </w:p>
    <w:p w14:paraId="4C66A8AA" w14:textId="73D281BE" w:rsidR="00E73094" w:rsidRPr="00747F9D" w:rsidRDefault="000174F2"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lastRenderedPageBreak/>
        <w:t>The future</w:t>
      </w:r>
    </w:p>
    <w:p w14:paraId="08610F88" w14:textId="51DE0CFC" w:rsidR="000174F2" w:rsidRDefault="00E9005D" w:rsidP="00B410BB">
      <w:pPr>
        <w:spacing w:line="360" w:lineRule="auto"/>
        <w:jc w:val="both"/>
        <w:rPr>
          <w:rFonts w:ascii="Arial" w:hAnsi="Arial" w:cs="Arial"/>
          <w:sz w:val="24"/>
          <w:szCs w:val="24"/>
        </w:rPr>
      </w:pPr>
      <w:r>
        <w:rPr>
          <w:rFonts w:ascii="Arial" w:hAnsi="Arial" w:cs="Arial"/>
          <w:sz w:val="24"/>
          <w:szCs w:val="24"/>
        </w:rPr>
        <w:t>“</w:t>
      </w:r>
      <w:r w:rsidR="000174F2" w:rsidRPr="000174F2">
        <w:rPr>
          <w:rFonts w:ascii="Arial" w:hAnsi="Arial" w:cs="Arial"/>
          <w:sz w:val="24"/>
          <w:szCs w:val="24"/>
        </w:rPr>
        <w:t xml:space="preserve">Within 11 months from now, if pledges are kept, the </w:t>
      </w:r>
      <w:r w:rsidR="0057090B">
        <w:rPr>
          <w:rFonts w:ascii="Arial" w:hAnsi="Arial" w:cs="Arial"/>
          <w:sz w:val="24"/>
          <w:szCs w:val="24"/>
        </w:rPr>
        <w:t>G</w:t>
      </w:r>
      <w:r w:rsidR="000174F2" w:rsidRPr="000174F2">
        <w:rPr>
          <w:rFonts w:ascii="Arial" w:hAnsi="Arial" w:cs="Arial"/>
          <w:sz w:val="24"/>
          <w:szCs w:val="24"/>
        </w:rPr>
        <w:t xml:space="preserve">overnment will have rewritten the terms on which workers from both </w:t>
      </w:r>
      <w:r w:rsidR="0057090B">
        <w:rPr>
          <w:rFonts w:ascii="Arial" w:hAnsi="Arial" w:cs="Arial"/>
          <w:sz w:val="24"/>
          <w:szCs w:val="24"/>
        </w:rPr>
        <w:t xml:space="preserve">the </w:t>
      </w:r>
      <w:r w:rsidR="000174F2" w:rsidRPr="000174F2">
        <w:rPr>
          <w:rFonts w:ascii="Arial" w:hAnsi="Arial" w:cs="Arial"/>
          <w:sz w:val="24"/>
          <w:szCs w:val="24"/>
        </w:rPr>
        <w:t xml:space="preserve">European Economic Area (EEA) and non-EEA countries come to the UK. </w:t>
      </w:r>
      <w:r w:rsidR="006165AD">
        <w:rPr>
          <w:rFonts w:ascii="Arial" w:hAnsi="Arial" w:cs="Arial"/>
          <w:sz w:val="24"/>
          <w:szCs w:val="24"/>
        </w:rPr>
        <w:t>However,</w:t>
      </w:r>
      <w:r w:rsidR="000174F2" w:rsidRPr="000174F2">
        <w:rPr>
          <w:rFonts w:ascii="Arial" w:hAnsi="Arial" w:cs="Arial"/>
          <w:sz w:val="24"/>
          <w:szCs w:val="24"/>
        </w:rPr>
        <w:t xml:space="preserve"> the implications for the care workforce are as yet unknown</w:t>
      </w:r>
      <w:r w:rsidR="000174F2">
        <w:rPr>
          <w:rFonts w:ascii="Arial" w:hAnsi="Arial" w:cs="Arial"/>
          <w:sz w:val="24"/>
          <w:szCs w:val="24"/>
        </w:rPr>
        <w:t xml:space="preserve"> (</w:t>
      </w:r>
      <w:r w:rsidR="000174F2" w:rsidRPr="00A963D9">
        <w:rPr>
          <w:rFonts w:ascii="Arial" w:hAnsi="Arial" w:cs="Arial"/>
          <w:sz w:val="24"/>
          <w:szCs w:val="24"/>
        </w:rPr>
        <w:t>www.</w:t>
      </w:r>
      <w:r w:rsidR="000174F2">
        <w:rPr>
          <w:rFonts w:ascii="Arial" w:hAnsi="Arial" w:cs="Arial"/>
          <w:sz w:val="24"/>
          <w:szCs w:val="24"/>
        </w:rPr>
        <w:t xml:space="preserve"> </w:t>
      </w:r>
      <w:r w:rsidR="000174F2" w:rsidRPr="00A963D9">
        <w:rPr>
          <w:rFonts w:ascii="Arial" w:hAnsi="Arial" w:cs="Arial"/>
          <w:sz w:val="24"/>
          <w:szCs w:val="24"/>
        </w:rPr>
        <w:t>nuffieldtrust.org.uk</w:t>
      </w:r>
      <w:r w:rsidR="000174F2">
        <w:rPr>
          <w:rFonts w:ascii="Arial" w:hAnsi="Arial" w:cs="Arial"/>
          <w:sz w:val="24"/>
          <w:szCs w:val="24"/>
        </w:rPr>
        <w:t>, 2018)</w:t>
      </w:r>
      <w:r>
        <w:rPr>
          <w:rFonts w:ascii="Arial" w:hAnsi="Arial" w:cs="Arial"/>
          <w:sz w:val="24"/>
          <w:szCs w:val="24"/>
        </w:rPr>
        <w:t>”</w:t>
      </w:r>
      <w:r w:rsidR="000174F2">
        <w:rPr>
          <w:rFonts w:ascii="Arial" w:hAnsi="Arial" w:cs="Arial"/>
          <w:sz w:val="24"/>
          <w:szCs w:val="24"/>
        </w:rPr>
        <w:t>.</w:t>
      </w:r>
    </w:p>
    <w:p w14:paraId="70A28779" w14:textId="19348280" w:rsidR="007C5480" w:rsidRDefault="000174F2" w:rsidP="00B410BB">
      <w:pPr>
        <w:spacing w:line="360" w:lineRule="auto"/>
        <w:jc w:val="both"/>
        <w:rPr>
          <w:rFonts w:ascii="Arial" w:hAnsi="Arial" w:cs="Arial"/>
          <w:sz w:val="24"/>
          <w:szCs w:val="24"/>
        </w:rPr>
      </w:pPr>
      <w:r w:rsidRPr="000174F2">
        <w:rPr>
          <w:rFonts w:ascii="Arial" w:hAnsi="Arial" w:cs="Arial"/>
          <w:sz w:val="24"/>
          <w:szCs w:val="24"/>
        </w:rPr>
        <w:t>Given the sector</w:t>
      </w:r>
      <w:r w:rsidR="00E9005D">
        <w:rPr>
          <w:rFonts w:ascii="Arial" w:hAnsi="Arial" w:cs="Arial"/>
          <w:sz w:val="24"/>
          <w:szCs w:val="24"/>
        </w:rPr>
        <w:t>’</w:t>
      </w:r>
      <w:r w:rsidRPr="000174F2">
        <w:rPr>
          <w:rFonts w:ascii="Arial" w:hAnsi="Arial" w:cs="Arial"/>
          <w:sz w:val="24"/>
          <w:szCs w:val="24"/>
        </w:rPr>
        <w:t xml:space="preserve">s severe labour shortages and alarmingly high turnover, </w:t>
      </w:r>
      <w:r w:rsidR="002C2796">
        <w:rPr>
          <w:rFonts w:ascii="Arial" w:hAnsi="Arial" w:cs="Arial"/>
          <w:sz w:val="24"/>
          <w:szCs w:val="24"/>
        </w:rPr>
        <w:t>any change in immigration policy must</w:t>
      </w:r>
      <w:r w:rsidR="006165AD">
        <w:rPr>
          <w:rFonts w:ascii="Arial" w:hAnsi="Arial" w:cs="Arial"/>
          <w:sz w:val="24"/>
          <w:szCs w:val="24"/>
        </w:rPr>
        <w:t xml:space="preserve"> no</w:t>
      </w:r>
      <w:r w:rsidRPr="000174F2">
        <w:rPr>
          <w:rFonts w:ascii="Arial" w:hAnsi="Arial" w:cs="Arial"/>
          <w:sz w:val="24"/>
          <w:szCs w:val="24"/>
        </w:rPr>
        <w:t>t worsen the situation. Social care is highly dependent on the migrant workforce: a total of an estimated 98,</w:t>
      </w:r>
      <w:r w:rsidR="002C2796">
        <w:rPr>
          <w:rFonts w:ascii="Arial" w:hAnsi="Arial" w:cs="Arial"/>
          <w:sz w:val="24"/>
          <w:szCs w:val="24"/>
        </w:rPr>
        <w:t>000</w:t>
      </w:r>
      <w:r w:rsidRPr="000174F2">
        <w:rPr>
          <w:rFonts w:ascii="Arial" w:hAnsi="Arial" w:cs="Arial"/>
          <w:sz w:val="24"/>
          <w:szCs w:val="24"/>
        </w:rPr>
        <w:t xml:space="preserve"> migrant workers joined the formal care workforce between 2009 and 2019. Confidence in the UK is particularly high in regions such as London, where t</w:t>
      </w:r>
      <w:r w:rsidR="006165AD">
        <w:rPr>
          <w:rFonts w:ascii="Arial" w:hAnsi="Arial" w:cs="Arial"/>
          <w:sz w:val="24"/>
          <w:szCs w:val="24"/>
        </w:rPr>
        <w:t>wo to three non-British workers employ the fifth career</w:t>
      </w:r>
      <w:r w:rsidRPr="000174F2">
        <w:rPr>
          <w:rFonts w:ascii="Arial" w:hAnsi="Arial" w:cs="Arial"/>
          <w:sz w:val="24"/>
          <w:szCs w:val="24"/>
        </w:rPr>
        <w:t>. It is important to note that immigrants have contributed more to the sector than merely replacing the British workforce and eliminating labour shortages; many brought much-needed flexibility and experience to their team.</w:t>
      </w:r>
      <w:r w:rsidR="00360482">
        <w:rPr>
          <w:rFonts w:ascii="Arial" w:hAnsi="Arial" w:cs="Arial"/>
          <w:sz w:val="24"/>
          <w:szCs w:val="24"/>
        </w:rPr>
        <w:t xml:space="preserve"> </w:t>
      </w:r>
      <w:r w:rsidR="00360482" w:rsidRPr="00360482">
        <w:rPr>
          <w:rFonts w:ascii="Arial" w:hAnsi="Arial" w:cs="Arial"/>
          <w:sz w:val="24"/>
          <w:szCs w:val="24"/>
        </w:rPr>
        <w:t xml:space="preserve">Preparing the existing non-medical workforce - NHS nursing, </w:t>
      </w:r>
      <w:r w:rsidR="008B113F" w:rsidRPr="00360482">
        <w:rPr>
          <w:rFonts w:ascii="Arial" w:hAnsi="Arial" w:cs="Arial"/>
          <w:sz w:val="24"/>
          <w:szCs w:val="24"/>
        </w:rPr>
        <w:t>community,</w:t>
      </w:r>
      <w:r w:rsidR="00360482" w:rsidRPr="00360482">
        <w:rPr>
          <w:rFonts w:ascii="Arial" w:hAnsi="Arial" w:cs="Arial"/>
          <w:sz w:val="24"/>
          <w:szCs w:val="24"/>
        </w:rPr>
        <w:t xml:space="preserve"> and bolster staff - with extra aptitudes is perfect way</w:t>
      </w:r>
      <w:r w:rsidR="00360482">
        <w:rPr>
          <w:rFonts w:ascii="Arial" w:hAnsi="Arial" w:cs="Arial"/>
          <w:sz w:val="24"/>
          <w:szCs w:val="24"/>
        </w:rPr>
        <w:t xml:space="preserve"> -</w:t>
      </w:r>
      <w:r w:rsidR="00360482" w:rsidRPr="00360482">
        <w:rPr>
          <w:rFonts w:ascii="Arial" w:hAnsi="Arial" w:cs="Arial"/>
          <w:sz w:val="24"/>
          <w:szCs w:val="24"/>
        </w:rPr>
        <w:t xml:space="preserve">the </w:t>
      </w:r>
      <w:r w:rsidR="0057090B">
        <w:rPr>
          <w:rFonts w:ascii="Arial" w:hAnsi="Arial" w:cs="Arial"/>
          <w:sz w:val="24"/>
          <w:szCs w:val="24"/>
        </w:rPr>
        <w:t>ideal</w:t>
      </w:r>
      <w:r w:rsidR="00360482" w:rsidRPr="00360482">
        <w:rPr>
          <w:rFonts w:ascii="Arial" w:hAnsi="Arial" w:cs="Arial"/>
          <w:sz w:val="24"/>
          <w:szCs w:val="24"/>
        </w:rPr>
        <w:t xml:space="preserve"> way to create the wellbeing benefit workforce</w:t>
      </w:r>
      <w:r w:rsidR="00E9005D">
        <w:rPr>
          <w:rFonts w:ascii="Arial" w:hAnsi="Arial" w:cs="Arial"/>
          <w:sz w:val="24"/>
          <w:szCs w:val="24"/>
        </w:rPr>
        <w:t>’</w:t>
      </w:r>
      <w:r w:rsidR="00360482" w:rsidRPr="00360482">
        <w:rPr>
          <w:rFonts w:ascii="Arial" w:hAnsi="Arial" w:cs="Arial"/>
          <w:sz w:val="24"/>
          <w:szCs w:val="24"/>
        </w:rPr>
        <w:t>s force.</w:t>
      </w:r>
      <w:r w:rsidR="00360482">
        <w:rPr>
          <w:rFonts w:ascii="Arial" w:hAnsi="Arial" w:cs="Arial"/>
          <w:sz w:val="24"/>
          <w:szCs w:val="24"/>
        </w:rPr>
        <w:t xml:space="preserve"> </w:t>
      </w:r>
    </w:p>
    <w:p w14:paraId="4011E5F1" w14:textId="19F73EEB" w:rsidR="00360482" w:rsidRDefault="00360482" w:rsidP="00B410BB">
      <w:pPr>
        <w:spacing w:line="360" w:lineRule="auto"/>
        <w:jc w:val="both"/>
        <w:rPr>
          <w:rFonts w:ascii="Arial" w:hAnsi="Arial" w:cs="Arial"/>
          <w:sz w:val="24"/>
          <w:szCs w:val="24"/>
        </w:rPr>
      </w:pPr>
      <w:r w:rsidRPr="00360482">
        <w:rPr>
          <w:rFonts w:ascii="Arial" w:hAnsi="Arial" w:cs="Arial"/>
          <w:sz w:val="24"/>
          <w:szCs w:val="24"/>
        </w:rPr>
        <w:t>Utilising the support workforce</w:t>
      </w:r>
      <w:r>
        <w:rPr>
          <w:rFonts w:ascii="Arial" w:hAnsi="Arial" w:cs="Arial"/>
          <w:sz w:val="24"/>
          <w:szCs w:val="24"/>
        </w:rPr>
        <w:t xml:space="preserve">: </w:t>
      </w:r>
      <w:r w:rsidRPr="00360482">
        <w:rPr>
          <w:rFonts w:ascii="Arial" w:hAnsi="Arial" w:cs="Arial"/>
          <w:sz w:val="24"/>
          <w:szCs w:val="24"/>
        </w:rPr>
        <w:t xml:space="preserve">This subset of the force is </w:t>
      </w:r>
      <w:r w:rsidR="0057090B">
        <w:rPr>
          <w:rFonts w:ascii="Arial" w:hAnsi="Arial" w:cs="Arial"/>
          <w:sz w:val="24"/>
          <w:szCs w:val="24"/>
        </w:rPr>
        <w:t>enormous</w:t>
      </w:r>
      <w:r w:rsidRPr="00360482">
        <w:rPr>
          <w:rFonts w:ascii="Arial" w:hAnsi="Arial" w:cs="Arial"/>
          <w:sz w:val="24"/>
          <w:szCs w:val="24"/>
        </w:rPr>
        <w:t xml:space="preserve"> and exceedingly adaptable, whereas brief preparing times cruel that numbers can </w:t>
      </w:r>
      <w:r w:rsidR="0057090B">
        <w:rPr>
          <w:rFonts w:ascii="Arial" w:hAnsi="Arial" w:cs="Arial"/>
          <w:sz w:val="24"/>
          <w:szCs w:val="24"/>
        </w:rPr>
        <w:t>generally be extended</w:t>
      </w:r>
      <w:r w:rsidRPr="00360482">
        <w:rPr>
          <w:rFonts w:ascii="Arial" w:hAnsi="Arial" w:cs="Arial"/>
          <w:sz w:val="24"/>
          <w:szCs w:val="24"/>
        </w:rPr>
        <w:t xml:space="preserve"> rapidly. Prove recommends that bolster specialists can give good-quality, patient-focused care, as well as diminish the workload of more profoundly qualified staff.</w:t>
      </w:r>
    </w:p>
    <w:p w14:paraId="7793F5DC" w14:textId="6232A6CE" w:rsidR="00360482" w:rsidRDefault="0057090B" w:rsidP="00B410BB">
      <w:pPr>
        <w:spacing w:line="360" w:lineRule="auto"/>
        <w:jc w:val="both"/>
        <w:rPr>
          <w:rFonts w:ascii="Arial" w:hAnsi="Arial" w:cs="Arial"/>
          <w:sz w:val="24"/>
          <w:szCs w:val="24"/>
        </w:rPr>
      </w:pPr>
      <w:r>
        <w:rPr>
          <w:rFonts w:ascii="Arial" w:hAnsi="Arial" w:cs="Arial"/>
          <w:sz w:val="24"/>
          <w:szCs w:val="24"/>
        </w:rPr>
        <w:t>It was e</w:t>
      </w:r>
      <w:r w:rsidR="00360482" w:rsidRPr="00360482">
        <w:rPr>
          <w:rFonts w:ascii="Arial" w:hAnsi="Arial" w:cs="Arial"/>
          <w:sz w:val="24"/>
          <w:szCs w:val="24"/>
        </w:rPr>
        <w:t>xtending the skills of registered healthcare professionals:</w:t>
      </w:r>
      <w:r w:rsidR="00360482" w:rsidRPr="00360482">
        <w:t xml:space="preserve"> </w:t>
      </w:r>
      <w:r w:rsidR="00360482" w:rsidRPr="00360482">
        <w:rPr>
          <w:rFonts w:ascii="Arial" w:hAnsi="Arial" w:cs="Arial"/>
          <w:sz w:val="24"/>
          <w:szCs w:val="24"/>
        </w:rPr>
        <w:t xml:space="preserve">such as medical caretakers, drug specialists, physiotherapists and paramedics. This gives openings to oversee the developing burden of incessant malady more successfully, may discharge a few investment funds, and seem </w:t>
      </w:r>
      <w:r>
        <w:rPr>
          <w:rFonts w:ascii="Arial" w:hAnsi="Arial" w:cs="Arial"/>
          <w:sz w:val="24"/>
          <w:szCs w:val="24"/>
        </w:rPr>
        <w:t xml:space="preserve">to </w:t>
      </w:r>
      <w:r w:rsidR="00360482" w:rsidRPr="00360482">
        <w:rPr>
          <w:rFonts w:ascii="Arial" w:hAnsi="Arial" w:cs="Arial"/>
          <w:sz w:val="24"/>
          <w:szCs w:val="24"/>
        </w:rPr>
        <w:t>offer assistance bridge a few of the workforce crevices that estimate.</w:t>
      </w:r>
    </w:p>
    <w:p w14:paraId="3789E353" w14:textId="6980A8AA" w:rsidR="00360482" w:rsidRDefault="00360482" w:rsidP="00B410BB">
      <w:pPr>
        <w:spacing w:line="360" w:lineRule="auto"/>
        <w:jc w:val="both"/>
        <w:rPr>
          <w:rFonts w:ascii="Arial" w:hAnsi="Arial" w:cs="Arial"/>
          <w:sz w:val="24"/>
          <w:szCs w:val="24"/>
        </w:rPr>
      </w:pPr>
      <w:r w:rsidRPr="00360482">
        <w:rPr>
          <w:rFonts w:ascii="Arial" w:hAnsi="Arial" w:cs="Arial"/>
          <w:sz w:val="24"/>
          <w:szCs w:val="24"/>
        </w:rPr>
        <w:t>Advanced practice roles for nurses:</w:t>
      </w:r>
      <w:r>
        <w:rPr>
          <w:rFonts w:ascii="Arial" w:hAnsi="Arial" w:cs="Arial"/>
          <w:sz w:val="24"/>
          <w:szCs w:val="24"/>
        </w:rPr>
        <w:t xml:space="preserve"> </w:t>
      </w:r>
      <w:r w:rsidR="00092407" w:rsidRPr="00092407">
        <w:rPr>
          <w:rFonts w:ascii="Arial" w:hAnsi="Arial" w:cs="Arial"/>
          <w:sz w:val="24"/>
          <w:szCs w:val="24"/>
        </w:rPr>
        <w:t>counting those that require a</w:t>
      </w:r>
      <w:r w:rsidR="0057090B">
        <w:rPr>
          <w:rFonts w:ascii="Arial" w:hAnsi="Arial" w:cs="Arial"/>
          <w:sz w:val="24"/>
          <w:szCs w:val="24"/>
        </w:rPr>
        <w:t>n</w:t>
      </w:r>
      <w:r w:rsidR="00092407" w:rsidRPr="00092407">
        <w:rPr>
          <w:rFonts w:ascii="Arial" w:hAnsi="Arial" w:cs="Arial"/>
          <w:sz w:val="24"/>
          <w:szCs w:val="24"/>
        </w:rPr>
        <w:t xml:space="preserve"> assist period of consider</w:t>
      </w:r>
      <w:r w:rsidR="0057090B">
        <w:rPr>
          <w:rFonts w:ascii="Arial" w:hAnsi="Arial" w:cs="Arial"/>
          <w:sz w:val="24"/>
          <w:szCs w:val="24"/>
        </w:rPr>
        <w:t>ing</w:t>
      </w:r>
      <w:r w:rsidR="00092407" w:rsidRPr="00092407">
        <w:rPr>
          <w:rFonts w:ascii="Arial" w:hAnsi="Arial" w:cs="Arial"/>
          <w:sz w:val="24"/>
          <w:szCs w:val="24"/>
        </w:rPr>
        <w:t>, ordinarily a two</w:t>
      </w:r>
      <w:r w:rsidR="0057090B">
        <w:rPr>
          <w:rFonts w:ascii="Arial" w:hAnsi="Arial" w:cs="Arial"/>
          <w:sz w:val="24"/>
          <w:szCs w:val="24"/>
        </w:rPr>
        <w:t>-</w:t>
      </w:r>
      <w:r w:rsidR="00092407" w:rsidRPr="00092407">
        <w:rPr>
          <w:rFonts w:ascii="Arial" w:hAnsi="Arial" w:cs="Arial"/>
          <w:sz w:val="24"/>
          <w:szCs w:val="24"/>
        </w:rPr>
        <w:t xml:space="preserve">year </w:t>
      </w:r>
      <w:r w:rsidR="00092407">
        <w:rPr>
          <w:rFonts w:ascii="Arial" w:hAnsi="Arial" w:cs="Arial"/>
          <w:sz w:val="24"/>
          <w:szCs w:val="24"/>
        </w:rPr>
        <w:t>master</w:t>
      </w:r>
      <w:r w:rsidR="00092407" w:rsidRPr="00092407">
        <w:rPr>
          <w:rFonts w:ascii="Arial" w:hAnsi="Arial" w:cs="Arial"/>
          <w:sz w:val="24"/>
          <w:szCs w:val="24"/>
        </w:rPr>
        <w:t xml:space="preserve"> capability, offer openings to fill holes within the therapeutic workforce.</w:t>
      </w:r>
    </w:p>
    <w:p w14:paraId="6BA64D06" w14:textId="552B2EB3" w:rsidR="00360482" w:rsidRDefault="00092407" w:rsidP="00B410BB">
      <w:pPr>
        <w:spacing w:line="360" w:lineRule="auto"/>
        <w:jc w:val="both"/>
        <w:rPr>
          <w:rFonts w:ascii="Arial" w:hAnsi="Arial" w:cs="Arial"/>
          <w:sz w:val="24"/>
          <w:szCs w:val="24"/>
        </w:rPr>
      </w:pPr>
      <w:r>
        <w:rPr>
          <w:rFonts w:ascii="Arial" w:hAnsi="Arial" w:cs="Arial"/>
          <w:sz w:val="24"/>
          <w:szCs w:val="24"/>
        </w:rPr>
        <w:t>Shacking for new possibilities is a demined which is shaken every day</w:t>
      </w:r>
      <w:r w:rsidR="0057090B">
        <w:rPr>
          <w:rFonts w:ascii="Arial" w:hAnsi="Arial" w:cs="Arial"/>
          <w:sz w:val="24"/>
          <w:szCs w:val="24"/>
        </w:rPr>
        <w:t>,</w:t>
      </w:r>
      <w:r>
        <w:rPr>
          <w:rFonts w:ascii="Arial" w:hAnsi="Arial" w:cs="Arial"/>
          <w:sz w:val="24"/>
          <w:szCs w:val="24"/>
        </w:rPr>
        <w:t xml:space="preserve"> and better life carers are much awaited. </w:t>
      </w:r>
    </w:p>
    <w:p w14:paraId="72FDBD05" w14:textId="29F77D07" w:rsidR="007A73A5" w:rsidRDefault="00E9005D" w:rsidP="007A73A5">
      <w:pPr>
        <w:spacing w:line="360" w:lineRule="auto"/>
        <w:jc w:val="both"/>
        <w:rPr>
          <w:rFonts w:ascii="Arial" w:hAnsi="Arial" w:cs="Arial"/>
          <w:sz w:val="24"/>
          <w:szCs w:val="24"/>
        </w:rPr>
      </w:pPr>
      <w:r>
        <w:rPr>
          <w:rFonts w:ascii="Arial" w:hAnsi="Arial" w:cs="Arial"/>
          <w:sz w:val="24"/>
          <w:szCs w:val="24"/>
        </w:rPr>
        <w:t>“</w:t>
      </w:r>
      <w:r w:rsidR="000174F2" w:rsidRPr="000174F2">
        <w:rPr>
          <w:rFonts w:ascii="Arial" w:hAnsi="Arial" w:cs="Arial"/>
          <w:sz w:val="24"/>
          <w:szCs w:val="24"/>
        </w:rPr>
        <w:t>As the much-awaited green paper approaches, we have collected and reviewed the different funding proposals put forward over the last two decades</w:t>
      </w:r>
      <w:r w:rsidR="0057090B">
        <w:rPr>
          <w:rFonts w:ascii="Arial" w:hAnsi="Arial" w:cs="Arial"/>
          <w:sz w:val="24"/>
          <w:szCs w:val="24"/>
        </w:rPr>
        <w:t>,</w:t>
      </w:r>
      <w:r w:rsidR="000174F2" w:rsidRPr="000174F2">
        <w:rPr>
          <w:rFonts w:ascii="Arial" w:hAnsi="Arial" w:cs="Arial"/>
          <w:sz w:val="24"/>
          <w:szCs w:val="24"/>
        </w:rPr>
        <w:t xml:space="preserve"> and two things have become clear: they are numerous</w:t>
      </w:r>
      <w:r w:rsidR="0057090B">
        <w:rPr>
          <w:rFonts w:ascii="Arial" w:hAnsi="Arial" w:cs="Arial"/>
          <w:sz w:val="24"/>
          <w:szCs w:val="24"/>
        </w:rPr>
        <w:t>,</w:t>
      </w:r>
      <w:r w:rsidR="000174F2" w:rsidRPr="000174F2">
        <w:rPr>
          <w:rFonts w:ascii="Arial" w:hAnsi="Arial" w:cs="Arial"/>
          <w:sz w:val="24"/>
          <w:szCs w:val="24"/>
        </w:rPr>
        <w:t xml:space="preserve"> and they are varied. A fundamental question remains about whether </w:t>
      </w:r>
      <w:r w:rsidR="008B113F" w:rsidRPr="000174F2">
        <w:rPr>
          <w:rFonts w:ascii="Arial" w:hAnsi="Arial" w:cs="Arial"/>
          <w:sz w:val="24"/>
          <w:szCs w:val="24"/>
        </w:rPr>
        <w:t>policymakers</w:t>
      </w:r>
      <w:r w:rsidR="000174F2" w:rsidRPr="000174F2">
        <w:rPr>
          <w:rFonts w:ascii="Arial" w:hAnsi="Arial" w:cs="Arial"/>
          <w:sz w:val="24"/>
          <w:szCs w:val="24"/>
        </w:rPr>
        <w:t xml:space="preserve"> will reconsider the balance of responsibility for funding between the state and the individual</w:t>
      </w:r>
      <w:r w:rsidR="007A73A5">
        <w:rPr>
          <w:rFonts w:ascii="Arial" w:hAnsi="Arial" w:cs="Arial"/>
          <w:sz w:val="24"/>
          <w:szCs w:val="24"/>
        </w:rPr>
        <w:t xml:space="preserve"> (</w:t>
      </w:r>
      <w:r w:rsidR="007A73A5" w:rsidRPr="00A963D9">
        <w:rPr>
          <w:rFonts w:ascii="Arial" w:hAnsi="Arial" w:cs="Arial"/>
          <w:sz w:val="24"/>
          <w:szCs w:val="24"/>
        </w:rPr>
        <w:t>www.</w:t>
      </w:r>
      <w:r w:rsidR="007A73A5">
        <w:rPr>
          <w:rFonts w:ascii="Arial" w:hAnsi="Arial" w:cs="Arial"/>
          <w:sz w:val="24"/>
          <w:szCs w:val="24"/>
        </w:rPr>
        <w:t xml:space="preserve"> </w:t>
      </w:r>
      <w:r w:rsidR="007A73A5" w:rsidRPr="00A963D9">
        <w:rPr>
          <w:rFonts w:ascii="Arial" w:hAnsi="Arial" w:cs="Arial"/>
          <w:sz w:val="24"/>
          <w:szCs w:val="24"/>
        </w:rPr>
        <w:t>nuffieldtrust.org.uk</w:t>
      </w:r>
      <w:r w:rsidR="007A73A5">
        <w:rPr>
          <w:rFonts w:ascii="Arial" w:hAnsi="Arial" w:cs="Arial"/>
          <w:sz w:val="24"/>
          <w:szCs w:val="24"/>
        </w:rPr>
        <w:t>, 2018)</w:t>
      </w:r>
      <w:r>
        <w:rPr>
          <w:rFonts w:ascii="Arial" w:hAnsi="Arial" w:cs="Arial"/>
          <w:sz w:val="24"/>
          <w:szCs w:val="24"/>
        </w:rPr>
        <w:t>”</w:t>
      </w:r>
      <w:r w:rsidR="007A73A5">
        <w:rPr>
          <w:rFonts w:ascii="Arial" w:hAnsi="Arial" w:cs="Arial"/>
          <w:sz w:val="24"/>
          <w:szCs w:val="24"/>
        </w:rPr>
        <w:t>.</w:t>
      </w:r>
    </w:p>
    <w:p w14:paraId="02A3D365" w14:textId="6C5B6CB7" w:rsidR="00503A2C" w:rsidRDefault="00503A2C" w:rsidP="007A73A5">
      <w:pPr>
        <w:spacing w:line="360" w:lineRule="auto"/>
        <w:jc w:val="both"/>
        <w:rPr>
          <w:rFonts w:ascii="Arial" w:hAnsi="Arial" w:cs="Arial"/>
          <w:sz w:val="24"/>
          <w:szCs w:val="24"/>
        </w:rPr>
      </w:pPr>
      <w:r w:rsidRPr="00503A2C">
        <w:rPr>
          <w:rFonts w:ascii="Arial" w:hAnsi="Arial" w:cs="Arial"/>
          <w:sz w:val="24"/>
          <w:szCs w:val="24"/>
        </w:rPr>
        <w:lastRenderedPageBreak/>
        <w:t xml:space="preserve">• In Britain, the Government ought to give a critical and critical increment in financing for social care administrations. The part of families and companions in </w:t>
      </w:r>
      <w:r w:rsidR="002C2796">
        <w:rPr>
          <w:rFonts w:ascii="Arial" w:hAnsi="Arial" w:cs="Arial"/>
          <w:sz w:val="24"/>
          <w:szCs w:val="24"/>
        </w:rPr>
        <w:t>deliver</w:t>
      </w:r>
      <w:r w:rsidRPr="00503A2C">
        <w:rPr>
          <w:rFonts w:ascii="Arial" w:hAnsi="Arial" w:cs="Arial"/>
          <w:sz w:val="24"/>
          <w:szCs w:val="24"/>
        </w:rPr>
        <w:t>ing care is getting to be progressively un</w:t>
      </w:r>
      <w:r>
        <w:rPr>
          <w:rFonts w:ascii="Arial" w:hAnsi="Arial" w:cs="Arial"/>
          <w:sz w:val="24"/>
          <w:szCs w:val="24"/>
        </w:rPr>
        <w:t>tenable</w:t>
      </w:r>
      <w:r w:rsidRPr="00503A2C">
        <w:rPr>
          <w:rFonts w:ascii="Arial" w:hAnsi="Arial" w:cs="Arial"/>
          <w:sz w:val="24"/>
          <w:szCs w:val="24"/>
        </w:rPr>
        <w:t xml:space="preserve">, as more </w:t>
      </w:r>
      <w:r w:rsidR="002C2796">
        <w:rPr>
          <w:rFonts w:ascii="Arial" w:hAnsi="Arial" w:cs="Arial"/>
          <w:sz w:val="24"/>
          <w:szCs w:val="24"/>
        </w:rPr>
        <w:t>health care worker</w:t>
      </w:r>
      <w:r w:rsidRPr="00503A2C">
        <w:rPr>
          <w:rFonts w:ascii="Arial" w:hAnsi="Arial" w:cs="Arial"/>
          <w:sz w:val="24"/>
          <w:szCs w:val="24"/>
        </w:rPr>
        <w:t xml:space="preserve"> being pushed to breaking point by </w:t>
      </w:r>
      <w:r w:rsidR="002C2796">
        <w:rPr>
          <w:rFonts w:ascii="Arial" w:hAnsi="Arial" w:cs="Arial"/>
          <w:sz w:val="24"/>
          <w:szCs w:val="24"/>
        </w:rPr>
        <w:t xml:space="preserve">the </w:t>
      </w:r>
      <w:r w:rsidRPr="00503A2C">
        <w:rPr>
          <w:rFonts w:ascii="Arial" w:hAnsi="Arial" w:cs="Arial"/>
          <w:sz w:val="24"/>
          <w:szCs w:val="24"/>
        </w:rPr>
        <w:t>need of back.</w:t>
      </w:r>
    </w:p>
    <w:p w14:paraId="1A7302CE" w14:textId="16F114F0" w:rsidR="00503A2C" w:rsidRDefault="00503A2C" w:rsidP="007A73A5">
      <w:pPr>
        <w:spacing w:line="360" w:lineRule="auto"/>
        <w:jc w:val="both"/>
        <w:rPr>
          <w:rFonts w:ascii="Arial" w:hAnsi="Arial" w:cs="Arial"/>
          <w:sz w:val="24"/>
          <w:szCs w:val="24"/>
        </w:rPr>
      </w:pPr>
      <w:r w:rsidRPr="00503A2C">
        <w:rPr>
          <w:rFonts w:ascii="Arial" w:hAnsi="Arial" w:cs="Arial"/>
          <w:sz w:val="24"/>
          <w:szCs w:val="24"/>
        </w:rPr>
        <w:t>• In Britain, the Government ought to consider unused financing models for social care. Needs for future NHS investing must have carers</w:t>
      </w:r>
      <w:r w:rsidR="00E9005D">
        <w:rPr>
          <w:rFonts w:ascii="Arial" w:hAnsi="Arial" w:cs="Arial"/>
          <w:sz w:val="24"/>
          <w:szCs w:val="24"/>
        </w:rPr>
        <w:t>’</w:t>
      </w:r>
      <w:r w:rsidRPr="00503A2C">
        <w:rPr>
          <w:rFonts w:ascii="Arial" w:hAnsi="Arial" w:cs="Arial"/>
          <w:sz w:val="24"/>
          <w:szCs w:val="24"/>
        </w:rPr>
        <w:t xml:space="preserve"> commitments, monetary and down to earth, at their heart</w:t>
      </w:r>
      <w:r w:rsidR="006165AD">
        <w:rPr>
          <w:rFonts w:ascii="Arial" w:hAnsi="Arial" w:cs="Arial"/>
          <w:sz w:val="24"/>
          <w:szCs w:val="24"/>
        </w:rPr>
        <w:t>. They</w:t>
      </w:r>
      <w:r w:rsidRPr="00503A2C">
        <w:rPr>
          <w:rFonts w:ascii="Arial" w:hAnsi="Arial" w:cs="Arial"/>
          <w:sz w:val="24"/>
          <w:szCs w:val="24"/>
        </w:rPr>
        <w:t xml:space="preserve"> ought to convey a reasonably financed wellbeing and care framework that</w:t>
      </w:r>
      <w:r w:rsidR="00E9005D">
        <w:rPr>
          <w:rFonts w:ascii="Arial" w:hAnsi="Arial" w:cs="Arial"/>
          <w:sz w:val="24"/>
          <w:szCs w:val="24"/>
        </w:rPr>
        <w:t>’</w:t>
      </w:r>
      <w:r w:rsidRPr="00503A2C">
        <w:rPr>
          <w:rFonts w:ascii="Arial" w:hAnsi="Arial" w:cs="Arial"/>
          <w:sz w:val="24"/>
          <w:szCs w:val="24"/>
        </w:rPr>
        <w:t>s reasonable for all families.</w:t>
      </w:r>
    </w:p>
    <w:p w14:paraId="60899975" w14:textId="1FFA42FC" w:rsidR="00503A2C" w:rsidRDefault="00503A2C" w:rsidP="007A73A5">
      <w:pPr>
        <w:spacing w:line="360" w:lineRule="auto"/>
        <w:jc w:val="both"/>
        <w:rPr>
          <w:rFonts w:ascii="Arial" w:hAnsi="Arial" w:cs="Arial"/>
          <w:sz w:val="24"/>
          <w:szCs w:val="24"/>
        </w:rPr>
      </w:pPr>
      <w:r w:rsidRPr="00503A2C">
        <w:rPr>
          <w:rFonts w:ascii="Arial" w:hAnsi="Arial" w:cs="Arial"/>
          <w:sz w:val="24"/>
          <w:szCs w:val="24"/>
        </w:rPr>
        <w:t>•</w:t>
      </w:r>
      <w:r>
        <w:rPr>
          <w:rFonts w:ascii="Arial" w:hAnsi="Arial" w:cs="Arial"/>
          <w:sz w:val="24"/>
          <w:szCs w:val="24"/>
        </w:rPr>
        <w:t xml:space="preserve"> </w:t>
      </w:r>
      <w:r w:rsidR="002C2796">
        <w:rPr>
          <w:rFonts w:ascii="Arial" w:hAnsi="Arial" w:cs="Arial"/>
          <w:sz w:val="24"/>
          <w:szCs w:val="24"/>
        </w:rPr>
        <w:t>Local</w:t>
      </w:r>
      <w:r w:rsidRPr="00503A2C">
        <w:rPr>
          <w:rFonts w:ascii="Arial" w:hAnsi="Arial" w:cs="Arial"/>
          <w:sz w:val="24"/>
          <w:szCs w:val="24"/>
        </w:rPr>
        <w:t xml:space="preserve"> and </w:t>
      </w:r>
      <w:r w:rsidR="002C2796">
        <w:rPr>
          <w:rFonts w:ascii="Arial" w:hAnsi="Arial" w:cs="Arial"/>
          <w:sz w:val="24"/>
          <w:szCs w:val="24"/>
        </w:rPr>
        <w:t>national</w:t>
      </w:r>
      <w:r w:rsidRPr="00503A2C">
        <w:rPr>
          <w:rFonts w:ascii="Arial" w:hAnsi="Arial" w:cs="Arial"/>
          <w:sz w:val="24"/>
          <w:szCs w:val="24"/>
        </w:rPr>
        <w:t xml:space="preserve"> governments across </w:t>
      </w:r>
      <w:r w:rsidR="002C2796">
        <w:rPr>
          <w:rFonts w:ascii="Arial" w:hAnsi="Arial" w:cs="Arial"/>
          <w:sz w:val="24"/>
          <w:szCs w:val="24"/>
        </w:rPr>
        <w:t>Brithani</w:t>
      </w:r>
      <w:r w:rsidRPr="00503A2C">
        <w:rPr>
          <w:rFonts w:ascii="Arial" w:hAnsi="Arial" w:cs="Arial"/>
          <w:sz w:val="24"/>
          <w:szCs w:val="24"/>
        </w:rPr>
        <w:t xml:space="preserve"> should invest in </w:t>
      </w:r>
      <w:r w:rsidR="002C2796">
        <w:rPr>
          <w:rFonts w:ascii="Arial" w:hAnsi="Arial" w:cs="Arial"/>
          <w:sz w:val="24"/>
          <w:szCs w:val="24"/>
        </w:rPr>
        <w:t xml:space="preserve">support, </w:t>
      </w:r>
      <w:r w:rsidRPr="00503A2C">
        <w:rPr>
          <w:rFonts w:ascii="Arial" w:hAnsi="Arial" w:cs="Arial"/>
          <w:sz w:val="24"/>
          <w:szCs w:val="24"/>
        </w:rPr>
        <w:t xml:space="preserve">services, and mechanisms that reduce </w:t>
      </w:r>
      <w:r w:rsidR="002C2796">
        <w:rPr>
          <w:rFonts w:ascii="Arial" w:hAnsi="Arial" w:cs="Arial"/>
          <w:sz w:val="24"/>
          <w:szCs w:val="24"/>
        </w:rPr>
        <w:t>health care workers isolation and</w:t>
      </w:r>
      <w:r w:rsidRPr="00503A2C">
        <w:rPr>
          <w:rFonts w:ascii="Arial" w:hAnsi="Arial" w:cs="Arial"/>
          <w:sz w:val="24"/>
          <w:szCs w:val="24"/>
        </w:rPr>
        <w:t xml:space="preserve"> loneliness in order to improve carers</w:t>
      </w:r>
      <w:r w:rsidR="00E9005D">
        <w:rPr>
          <w:rFonts w:ascii="Arial" w:hAnsi="Arial" w:cs="Arial"/>
          <w:sz w:val="24"/>
          <w:szCs w:val="24"/>
        </w:rPr>
        <w:t>’</w:t>
      </w:r>
      <w:r w:rsidRPr="00503A2C">
        <w:rPr>
          <w:rFonts w:ascii="Arial" w:hAnsi="Arial" w:cs="Arial"/>
          <w:sz w:val="24"/>
          <w:szCs w:val="24"/>
        </w:rPr>
        <w:t xml:space="preserve"> emotional wellbeing.  </w:t>
      </w:r>
    </w:p>
    <w:p w14:paraId="5AA3E9CB" w14:textId="6B55ACA3" w:rsidR="00AA0A65" w:rsidRPr="00747F9D" w:rsidRDefault="00AE4896" w:rsidP="00747F9D">
      <w:pPr>
        <w:pStyle w:val="ListParagraph"/>
        <w:numPr>
          <w:ilvl w:val="0"/>
          <w:numId w:val="4"/>
        </w:numPr>
        <w:spacing w:line="360" w:lineRule="auto"/>
        <w:jc w:val="both"/>
        <w:rPr>
          <w:rFonts w:ascii="Arial" w:hAnsi="Arial" w:cs="Arial"/>
          <w:sz w:val="24"/>
          <w:szCs w:val="24"/>
        </w:rPr>
      </w:pPr>
      <w:r w:rsidRPr="00747F9D">
        <w:rPr>
          <w:rFonts w:ascii="Arial" w:hAnsi="Arial" w:cs="Arial"/>
          <w:sz w:val="24"/>
          <w:szCs w:val="24"/>
        </w:rPr>
        <w:t>Conclusion</w:t>
      </w:r>
    </w:p>
    <w:p w14:paraId="4CFF100F" w14:textId="61BF28C2" w:rsidR="002C2796" w:rsidRDefault="00D9034A" w:rsidP="00AA0A65">
      <w:pPr>
        <w:spacing w:line="360" w:lineRule="auto"/>
        <w:jc w:val="both"/>
        <w:rPr>
          <w:rFonts w:ascii="Arial" w:hAnsi="Arial" w:cs="Arial"/>
          <w:sz w:val="24"/>
          <w:szCs w:val="24"/>
        </w:rPr>
      </w:pPr>
      <w:r w:rsidRPr="00D9034A">
        <w:rPr>
          <w:rFonts w:ascii="Arial" w:hAnsi="Arial" w:cs="Arial"/>
          <w:sz w:val="24"/>
          <w:szCs w:val="24"/>
        </w:rPr>
        <w:t xml:space="preserve">Mental-emotional well-being of caregivers is affected by their job environment and the coping strategies they use, as constructive re-evaluation, stopping and searching for a social return are factors that appear to affect their physical, </w:t>
      </w:r>
      <w:r w:rsidR="008B113F" w:rsidRPr="00D9034A">
        <w:rPr>
          <w:rFonts w:ascii="Arial" w:hAnsi="Arial" w:cs="Arial"/>
          <w:sz w:val="24"/>
          <w:szCs w:val="24"/>
        </w:rPr>
        <w:t>mental</w:t>
      </w:r>
      <w:r w:rsidR="008B113F">
        <w:rPr>
          <w:rFonts w:ascii="Arial" w:hAnsi="Arial" w:cs="Arial"/>
          <w:sz w:val="24"/>
          <w:szCs w:val="24"/>
        </w:rPr>
        <w:t xml:space="preserve"> </w:t>
      </w:r>
      <w:r w:rsidRPr="00D9034A">
        <w:rPr>
          <w:rFonts w:ascii="Arial" w:hAnsi="Arial" w:cs="Arial"/>
          <w:sz w:val="24"/>
          <w:szCs w:val="24"/>
        </w:rPr>
        <w:t>and social well-being.</w:t>
      </w:r>
      <w:r>
        <w:rPr>
          <w:rFonts w:ascii="Arial" w:hAnsi="Arial" w:cs="Arial"/>
          <w:sz w:val="24"/>
          <w:szCs w:val="24"/>
        </w:rPr>
        <w:t xml:space="preserve"> </w:t>
      </w:r>
      <w:r w:rsidRPr="00D9034A">
        <w:rPr>
          <w:rFonts w:ascii="Arial" w:hAnsi="Arial" w:cs="Arial"/>
          <w:sz w:val="24"/>
          <w:szCs w:val="24"/>
        </w:rPr>
        <w:t>Gender identity may be a vital measure, as females seemed to prefer superior physical well-being relative to males. Adapting Strategies for Uncomfortable Occasions plays a key role in the relationship between people and their environment.</w:t>
      </w:r>
      <w:r w:rsidR="00AE4896" w:rsidRPr="00AE4896">
        <w:rPr>
          <w:rFonts w:ascii="Arial" w:hAnsi="Arial" w:cs="Arial"/>
          <w:sz w:val="24"/>
          <w:szCs w:val="24"/>
        </w:rPr>
        <w:t xml:space="preserve"> </w:t>
      </w:r>
      <w:r w:rsidRPr="00D9034A">
        <w:rPr>
          <w:rFonts w:ascii="Arial" w:hAnsi="Arial" w:cs="Arial"/>
          <w:sz w:val="24"/>
          <w:szCs w:val="24"/>
        </w:rPr>
        <w:t>Subsequently, their effect on physical and psychosocial well-being is critical. Based on our results, the following intervention is proposed: mental well-being enhancement counselling focused on health-care workers employed in clinical environments with high intensity.</w:t>
      </w:r>
      <w:r w:rsidR="00AE4896" w:rsidRPr="00AE4896">
        <w:rPr>
          <w:rFonts w:ascii="Arial" w:hAnsi="Arial" w:cs="Arial"/>
          <w:sz w:val="24"/>
          <w:szCs w:val="24"/>
        </w:rPr>
        <w:t xml:space="preserve"> </w:t>
      </w:r>
      <w:r w:rsidRPr="00D9034A">
        <w:rPr>
          <w:rFonts w:ascii="Arial" w:hAnsi="Arial" w:cs="Arial"/>
          <w:sz w:val="24"/>
          <w:szCs w:val="24"/>
        </w:rPr>
        <w:t>Well-being staff should be trained to use unwinding approaches and progress through administration methodologies. Development and advancement of mental health and counselling programmes.</w:t>
      </w:r>
    </w:p>
    <w:p w14:paraId="63BBE6C1" w14:textId="3A907153" w:rsidR="002C2796" w:rsidRDefault="002C2796" w:rsidP="00AA0A65">
      <w:pPr>
        <w:spacing w:line="360" w:lineRule="auto"/>
        <w:jc w:val="both"/>
        <w:rPr>
          <w:rFonts w:ascii="Arial" w:hAnsi="Arial" w:cs="Arial"/>
          <w:sz w:val="24"/>
          <w:szCs w:val="24"/>
        </w:rPr>
      </w:pPr>
    </w:p>
    <w:p w14:paraId="5258569E" w14:textId="21FFC098" w:rsidR="002C2796" w:rsidRDefault="002C2796" w:rsidP="00AA0A65">
      <w:pPr>
        <w:spacing w:line="360" w:lineRule="auto"/>
        <w:jc w:val="both"/>
        <w:rPr>
          <w:rFonts w:ascii="Arial" w:hAnsi="Arial" w:cs="Arial"/>
          <w:sz w:val="24"/>
          <w:szCs w:val="24"/>
        </w:rPr>
      </w:pPr>
    </w:p>
    <w:p w14:paraId="6B8C4ED9" w14:textId="00B9CD8D" w:rsidR="002C2796" w:rsidRDefault="002C2796" w:rsidP="00AA0A65">
      <w:pPr>
        <w:spacing w:line="360" w:lineRule="auto"/>
        <w:jc w:val="both"/>
        <w:rPr>
          <w:rFonts w:ascii="Arial" w:hAnsi="Arial" w:cs="Arial"/>
          <w:sz w:val="24"/>
          <w:szCs w:val="24"/>
        </w:rPr>
      </w:pPr>
    </w:p>
    <w:p w14:paraId="18C04DEA" w14:textId="6A17A4F7" w:rsidR="002C2796" w:rsidRDefault="002C2796" w:rsidP="00AA0A65">
      <w:pPr>
        <w:spacing w:line="360" w:lineRule="auto"/>
        <w:jc w:val="both"/>
        <w:rPr>
          <w:rFonts w:ascii="Arial" w:hAnsi="Arial" w:cs="Arial"/>
          <w:sz w:val="24"/>
          <w:szCs w:val="24"/>
        </w:rPr>
      </w:pPr>
    </w:p>
    <w:p w14:paraId="28207611" w14:textId="005E37F5" w:rsidR="002C2796" w:rsidRDefault="002C2796" w:rsidP="00AA0A65">
      <w:pPr>
        <w:spacing w:line="360" w:lineRule="auto"/>
        <w:jc w:val="both"/>
        <w:rPr>
          <w:rFonts w:ascii="Arial" w:hAnsi="Arial" w:cs="Arial"/>
          <w:sz w:val="24"/>
          <w:szCs w:val="24"/>
        </w:rPr>
      </w:pPr>
    </w:p>
    <w:p w14:paraId="399553F2" w14:textId="30C24F9F" w:rsidR="002C2796" w:rsidRDefault="002C2796" w:rsidP="00AA0A65">
      <w:pPr>
        <w:spacing w:line="360" w:lineRule="auto"/>
        <w:jc w:val="both"/>
        <w:rPr>
          <w:rFonts w:ascii="Arial" w:hAnsi="Arial" w:cs="Arial"/>
          <w:sz w:val="24"/>
          <w:szCs w:val="24"/>
        </w:rPr>
      </w:pPr>
    </w:p>
    <w:p w14:paraId="29754D6C" w14:textId="1427E6BA" w:rsidR="002C2796" w:rsidRDefault="002C2796" w:rsidP="00AA0A65">
      <w:pPr>
        <w:spacing w:line="360" w:lineRule="auto"/>
        <w:jc w:val="both"/>
        <w:rPr>
          <w:rFonts w:ascii="Arial" w:hAnsi="Arial" w:cs="Arial"/>
          <w:sz w:val="24"/>
          <w:szCs w:val="24"/>
        </w:rPr>
      </w:pPr>
    </w:p>
    <w:p w14:paraId="59CB33C7" w14:textId="638E3AB3" w:rsidR="002C2796" w:rsidRDefault="002C2796" w:rsidP="00AA0A65">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711471728"/>
        <w:docPartObj>
          <w:docPartGallery w:val="Bibliographies"/>
          <w:docPartUnique/>
        </w:docPartObj>
      </w:sdtPr>
      <w:sdtEndPr/>
      <w:sdtContent>
        <w:p w14:paraId="6B2C42A4" w14:textId="7C007C08" w:rsidR="00747F9D" w:rsidRDefault="00665698">
          <w:pPr>
            <w:pStyle w:val="Heading1"/>
          </w:pPr>
          <w:r>
            <w:t>16.</w:t>
          </w:r>
          <w:r w:rsidR="00747F9D">
            <w:t>References</w:t>
          </w:r>
        </w:p>
        <w:bookmarkStart w:id="1" w:name="_Hlk40112206" w:displacedByCustomXml="next"/>
        <w:sdt>
          <w:sdtPr>
            <w:id w:val="-573587230"/>
            <w:bibliography/>
          </w:sdtPr>
          <w:sdtEndPr/>
          <w:sdtContent>
            <w:p w14:paraId="06D58D19" w14:textId="77777777" w:rsidR="00E9005D" w:rsidRDefault="00747F9D" w:rsidP="00E9005D">
              <w:pPr>
                <w:pStyle w:val="Bibliography"/>
                <w:rPr>
                  <w:noProof/>
                  <w:sz w:val="24"/>
                  <w:szCs w:val="24"/>
                  <w:lang w:val="en-US"/>
                </w:rPr>
              </w:pPr>
              <w:r>
                <w:fldChar w:fldCharType="begin"/>
              </w:r>
              <w:r>
                <w:instrText xml:space="preserve"> BIBLIOGRAPHY </w:instrText>
              </w:r>
              <w:r>
                <w:fldChar w:fldCharType="separate"/>
              </w:r>
              <w:r w:rsidR="00E9005D">
                <w:rPr>
                  <w:noProof/>
                  <w:lang w:val="en-US"/>
                </w:rPr>
                <w:t xml:space="preserve">ACAS, 2011. </w:t>
              </w:r>
              <w:r w:rsidR="00E9005D">
                <w:rPr>
                  <w:i/>
                  <w:iCs/>
                  <w:noProof/>
                  <w:lang w:val="en-US"/>
                </w:rPr>
                <w:t xml:space="preserve">Wards Solicitors. </w:t>
              </w:r>
              <w:r w:rsidR="00E9005D">
                <w:rPr>
                  <w:noProof/>
                  <w:lang w:val="en-US"/>
                </w:rPr>
                <w:t xml:space="preserve">[Online] </w:t>
              </w:r>
              <w:r w:rsidR="00E9005D">
                <w:rPr>
                  <w:noProof/>
                  <w:lang w:val="en-US"/>
                </w:rPr>
                <w:br/>
                <w:t xml:space="preserve">Available at: </w:t>
              </w:r>
              <w:r w:rsidR="00E9005D">
                <w:rPr>
                  <w:noProof/>
                  <w:u w:val="single"/>
                  <w:lang w:val="en-US"/>
                </w:rPr>
                <w:t>https://wards.uk.com/news/equality-act-2010-whats-new-whats-changed-glance/</w:t>
              </w:r>
              <w:r w:rsidR="00E9005D">
                <w:rPr>
                  <w:noProof/>
                  <w:lang w:val="en-US"/>
                </w:rPr>
                <w:br/>
                <w:t>[Accessed 22 August 2020].</w:t>
              </w:r>
            </w:p>
            <w:p w14:paraId="4992A497" w14:textId="77777777" w:rsidR="00E9005D" w:rsidRDefault="00E9005D" w:rsidP="00E9005D">
              <w:pPr>
                <w:pStyle w:val="Bibliography"/>
                <w:rPr>
                  <w:noProof/>
                  <w:lang w:val="en-US"/>
                </w:rPr>
              </w:pPr>
              <w:r>
                <w:rPr>
                  <w:noProof/>
                  <w:lang w:val="en-US"/>
                </w:rPr>
                <w:t xml:space="preserve">Beach, H., 2019. </w:t>
              </w:r>
              <w:r>
                <w:rPr>
                  <w:i/>
                  <w:iCs/>
                  <w:noProof/>
                  <w:lang w:val="en-US"/>
                </w:rPr>
                <w:t xml:space="preserve">SHP Safety &amp; Health Practicioner. </w:t>
              </w:r>
              <w:r>
                <w:rPr>
                  <w:noProof/>
                  <w:lang w:val="en-US"/>
                </w:rPr>
                <w:t xml:space="preserve">[Online] </w:t>
              </w:r>
              <w:r>
                <w:rPr>
                  <w:noProof/>
                  <w:lang w:val="en-US"/>
                </w:rPr>
                <w:br/>
                <w:t xml:space="preserve">Available at: </w:t>
              </w:r>
              <w:r>
                <w:rPr>
                  <w:noProof/>
                  <w:u w:val="single"/>
                  <w:lang w:val="en-US"/>
                </w:rPr>
                <w:t>https://www.shponline.co.uk/stress/what-causes-burnout/</w:t>
              </w:r>
              <w:r>
                <w:rPr>
                  <w:noProof/>
                  <w:lang w:val="en-US"/>
                </w:rPr>
                <w:br/>
                <w:t>[Accessed 23 August 2020].</w:t>
              </w:r>
            </w:p>
            <w:p w14:paraId="19C10AA7" w14:textId="77777777" w:rsidR="00E9005D" w:rsidRDefault="00E9005D" w:rsidP="00E9005D">
              <w:pPr>
                <w:pStyle w:val="Bibliography"/>
                <w:rPr>
                  <w:noProof/>
                  <w:lang w:val="en-US"/>
                </w:rPr>
              </w:pPr>
              <w:r>
                <w:rPr>
                  <w:noProof/>
                  <w:lang w:val="en-US"/>
                </w:rPr>
                <w:t xml:space="preserve">CIPD, 2020. </w:t>
              </w:r>
              <w:r>
                <w:rPr>
                  <w:i/>
                  <w:iCs/>
                  <w:noProof/>
                  <w:lang w:val="en-US"/>
                </w:rPr>
                <w:t xml:space="preserve">CIPD. </w:t>
              </w:r>
              <w:r>
                <w:rPr>
                  <w:noProof/>
                  <w:lang w:val="en-US"/>
                </w:rPr>
                <w:t xml:space="preserve">[Online] </w:t>
              </w:r>
              <w:r>
                <w:rPr>
                  <w:noProof/>
                  <w:lang w:val="en-US"/>
                </w:rPr>
                <w:br/>
                <w:t xml:space="preserve">Available at: </w:t>
              </w:r>
              <w:r>
                <w:rPr>
                  <w:noProof/>
                  <w:u w:val="single"/>
                  <w:lang w:val="en-US"/>
                </w:rPr>
                <w:t>https://www.cipd.co.uk/knowledge/culture/well-being/stress-factsheet</w:t>
              </w:r>
              <w:r>
                <w:rPr>
                  <w:noProof/>
                  <w:lang w:val="en-US"/>
                </w:rPr>
                <w:br/>
                <w:t>[Accessed 16 August 2020].</w:t>
              </w:r>
            </w:p>
            <w:p w14:paraId="1DC25B52" w14:textId="77777777" w:rsidR="00E9005D" w:rsidRDefault="00E9005D" w:rsidP="00E9005D">
              <w:pPr>
                <w:pStyle w:val="Bibliography"/>
                <w:rPr>
                  <w:noProof/>
                  <w:lang w:val="en-US"/>
                </w:rPr>
              </w:pPr>
              <w:r>
                <w:rPr>
                  <w:noProof/>
                  <w:lang w:val="en-US"/>
                </w:rPr>
                <w:t xml:space="preserve">Griffiths, F., 2009. </w:t>
              </w:r>
              <w:r>
                <w:rPr>
                  <w:i/>
                  <w:iCs/>
                  <w:noProof/>
                  <w:lang w:val="en-US"/>
                </w:rPr>
                <w:t xml:space="preserve">Research Methods for Health Care Practice. </w:t>
              </w:r>
              <w:r>
                <w:rPr>
                  <w:noProof/>
                  <w:lang w:val="en-US"/>
                </w:rPr>
                <w:t>1st ed. London: Sage Publishing.</w:t>
              </w:r>
            </w:p>
            <w:p w14:paraId="44362A89" w14:textId="77777777" w:rsidR="00E9005D" w:rsidRDefault="00E9005D" w:rsidP="00E9005D">
              <w:pPr>
                <w:pStyle w:val="Bibliography"/>
                <w:rPr>
                  <w:noProof/>
                  <w:lang w:val="en-US"/>
                </w:rPr>
              </w:pPr>
              <w:r>
                <w:rPr>
                  <w:noProof/>
                  <w:lang w:val="en-US"/>
                </w:rPr>
                <w:t xml:space="preserve">Hardy, R., 2015.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https://www.theguardian.com/society-professionals/2015/jun/10/inevitable-stress-social-care-social-work</w:t>
              </w:r>
              <w:r>
                <w:rPr>
                  <w:noProof/>
                  <w:lang w:val="en-US"/>
                </w:rPr>
                <w:br/>
                <w:t>[Accessed 22 August 2020].</w:t>
              </w:r>
            </w:p>
            <w:p w14:paraId="6D0AAA20" w14:textId="4FFF4DE4" w:rsidR="00E9005D" w:rsidRDefault="00E9005D" w:rsidP="00E9005D">
              <w:pPr>
                <w:pStyle w:val="Bibliography"/>
                <w:rPr>
                  <w:noProof/>
                  <w:lang w:val="en-US"/>
                </w:rPr>
              </w:pPr>
              <w:r>
                <w:rPr>
                  <w:noProof/>
                  <w:lang w:val="en-US"/>
                </w:rPr>
                <w:t xml:space="preserve">McKenna, H., 2016. </w:t>
              </w:r>
              <w:r>
                <w:rPr>
                  <w:i/>
                  <w:iCs/>
                  <w:noProof/>
                  <w:lang w:val="en-US"/>
                </w:rPr>
                <w:t xml:space="preserve">The King Fund. </w:t>
              </w:r>
              <w:r>
                <w:rPr>
                  <w:noProof/>
                  <w:lang w:val="en-US"/>
                </w:rPr>
                <w:t xml:space="preserve">[Online] </w:t>
              </w:r>
              <w:r>
                <w:rPr>
                  <w:noProof/>
                  <w:lang w:val="en-US"/>
                </w:rPr>
                <w:br/>
                <w:t xml:space="preserve">Available at: </w:t>
              </w:r>
              <w:r>
                <w:rPr>
                  <w:noProof/>
                  <w:u w:val="single"/>
                  <w:lang w:val="en-US"/>
                </w:rPr>
                <w:t>https://www.kingsfund.org.uk/publications/articles/brexit-and-nhs</w:t>
              </w:r>
              <w:r>
                <w:rPr>
                  <w:noProof/>
                  <w:lang w:val="en-US"/>
                </w:rPr>
                <w:br/>
                <w:t>[Accessed 18 August 2020].</w:t>
              </w:r>
            </w:p>
            <w:p w14:paraId="4D2D7E18" w14:textId="77777777" w:rsidR="00E9005D" w:rsidRDefault="00E9005D" w:rsidP="00E9005D">
              <w:pPr>
                <w:pStyle w:val="Bibliography"/>
                <w:rPr>
                  <w:noProof/>
                  <w:lang w:val="en-US"/>
                </w:rPr>
              </w:pPr>
              <w:r>
                <w:rPr>
                  <w:noProof/>
                  <w:lang w:val="en-US"/>
                </w:rPr>
                <w:t xml:space="preserve">Nuffield Trust, The Health Foundation, The King's Fund , 2018. </w:t>
              </w:r>
              <w:r>
                <w:rPr>
                  <w:i/>
                  <w:iCs/>
                  <w:noProof/>
                  <w:lang w:val="en-US"/>
                </w:rPr>
                <w:t xml:space="preserve">www.nuffieldtrust.org.uk. </w:t>
              </w:r>
              <w:r>
                <w:rPr>
                  <w:noProof/>
                  <w:lang w:val="en-US"/>
                </w:rPr>
                <w:t xml:space="preserve">[Online] </w:t>
              </w:r>
              <w:r>
                <w:rPr>
                  <w:noProof/>
                  <w:lang w:val="en-US"/>
                </w:rPr>
                <w:br/>
                <w:t xml:space="preserve">Available at: </w:t>
              </w:r>
              <w:r>
                <w:rPr>
                  <w:noProof/>
                  <w:u w:val="single"/>
                  <w:lang w:val="en-US"/>
                </w:rPr>
                <w:t>https://www.nuffieldtrust.org.uk/research/the-health-care-workforce-in-england-make-or-break</w:t>
              </w:r>
              <w:r>
                <w:rPr>
                  <w:noProof/>
                  <w:lang w:val="en-US"/>
                </w:rPr>
                <w:br/>
                <w:t>[Accessed 01 May 2020].</w:t>
              </w:r>
            </w:p>
            <w:p w14:paraId="654B2AEB" w14:textId="77777777" w:rsidR="00E9005D" w:rsidRDefault="00E9005D" w:rsidP="00E9005D">
              <w:pPr>
                <w:pStyle w:val="Bibliography"/>
                <w:rPr>
                  <w:noProof/>
                  <w:lang w:val="en-US"/>
                </w:rPr>
              </w:pPr>
              <w:r>
                <w:rPr>
                  <w:noProof/>
                  <w:lang w:val="en-US"/>
                </w:rPr>
                <w:t xml:space="preserve">Threehands, 2020. </w:t>
              </w:r>
              <w:r>
                <w:rPr>
                  <w:i/>
                  <w:iCs/>
                  <w:noProof/>
                  <w:lang w:val="en-US"/>
                </w:rPr>
                <w:t xml:space="preserve">Threehands. </w:t>
              </w:r>
              <w:r>
                <w:rPr>
                  <w:noProof/>
                  <w:lang w:val="en-US"/>
                </w:rPr>
                <w:t xml:space="preserve">[Online] </w:t>
              </w:r>
              <w:r>
                <w:rPr>
                  <w:noProof/>
                  <w:lang w:val="en-US"/>
                </w:rPr>
                <w:br/>
                <w:t xml:space="preserve">Available at: </w:t>
              </w:r>
              <w:r>
                <w:rPr>
                  <w:noProof/>
                  <w:u w:val="single"/>
                  <w:lang w:val="en-US"/>
                </w:rPr>
                <w:t>https://www.threehands.co.uk/news/2019/socialissuesspotlight/</w:t>
              </w:r>
              <w:r>
                <w:rPr>
                  <w:noProof/>
                  <w:lang w:val="en-US"/>
                </w:rPr>
                <w:br/>
                <w:t>[Accessed 04 May 2020].</w:t>
              </w:r>
            </w:p>
            <w:p w14:paraId="0FBA6F29" w14:textId="77777777" w:rsidR="00E9005D" w:rsidRDefault="00E9005D" w:rsidP="00E9005D">
              <w:pPr>
                <w:pStyle w:val="Bibliography"/>
                <w:rPr>
                  <w:noProof/>
                  <w:lang w:val="en-US"/>
                </w:rPr>
              </w:pPr>
              <w:r>
                <w:rPr>
                  <w:noProof/>
                  <w:lang w:val="en-US"/>
                </w:rPr>
                <w:t xml:space="preserve">UK, W., 2018. </w:t>
              </w:r>
              <w:r>
                <w:rPr>
                  <w:i/>
                  <w:iCs/>
                  <w:noProof/>
                  <w:lang w:val="en-US"/>
                </w:rPr>
                <w:t xml:space="preserve">Worksafe UK. </w:t>
              </w:r>
              <w:r>
                <w:rPr>
                  <w:noProof/>
                  <w:lang w:val="en-US"/>
                </w:rPr>
                <w:t xml:space="preserve">[Online] </w:t>
              </w:r>
              <w:r>
                <w:rPr>
                  <w:noProof/>
                  <w:lang w:val="en-US"/>
                </w:rPr>
                <w:br/>
                <w:t xml:space="preserve">Available at: </w:t>
              </w:r>
              <w:r>
                <w:rPr>
                  <w:noProof/>
                  <w:u w:val="single"/>
                  <w:lang w:val="en-US"/>
                </w:rPr>
                <w:t>https://www.worksafe.uk.com/health-and-safety-legislation/</w:t>
              </w:r>
              <w:r>
                <w:rPr>
                  <w:noProof/>
                  <w:lang w:val="en-US"/>
                </w:rPr>
                <w:br/>
                <w:t>[Accessed 03 May 2020].</w:t>
              </w:r>
            </w:p>
            <w:p w14:paraId="1C058D8F" w14:textId="330800E9" w:rsidR="00747F9D" w:rsidRDefault="00747F9D" w:rsidP="00E9005D">
              <w:r>
                <w:rPr>
                  <w:b/>
                  <w:bCs/>
                  <w:noProof/>
                </w:rPr>
                <w:fldChar w:fldCharType="end"/>
              </w:r>
            </w:p>
          </w:sdtContent>
        </w:sdt>
        <w:bookmarkEnd w:id="1" w:displacedByCustomXml="next"/>
      </w:sdtContent>
    </w:sdt>
    <w:p w14:paraId="129E04F9" w14:textId="77777777" w:rsidR="00747F9D" w:rsidRDefault="00747F9D" w:rsidP="00AA0A65">
      <w:pPr>
        <w:spacing w:line="360" w:lineRule="auto"/>
        <w:jc w:val="both"/>
        <w:rPr>
          <w:rFonts w:ascii="Arial" w:hAnsi="Arial" w:cs="Arial"/>
          <w:sz w:val="24"/>
          <w:szCs w:val="24"/>
        </w:rPr>
      </w:pPr>
    </w:p>
    <w:sectPr w:rsidR="00747F9D" w:rsidSect="009A415D">
      <w:footerReference w:type="default" r:id="rId13"/>
      <w:pgSz w:w="11906" w:h="16838"/>
      <w:pgMar w:top="851" w:right="1133" w:bottom="993"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74E6CB" w14:textId="77777777" w:rsidR="00F80B90" w:rsidRDefault="00F80B90" w:rsidP="00945931">
      <w:pPr>
        <w:spacing w:after="0" w:line="240" w:lineRule="auto"/>
      </w:pPr>
      <w:r>
        <w:separator/>
      </w:r>
    </w:p>
  </w:endnote>
  <w:endnote w:type="continuationSeparator" w:id="0">
    <w:p w14:paraId="00D5D404" w14:textId="77777777" w:rsidR="00F80B90" w:rsidRDefault="00F80B90" w:rsidP="00945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6170A3" w14:textId="7B82BB9E" w:rsidR="00665698" w:rsidRDefault="009A415D" w:rsidP="009A415D">
    <w:pPr>
      <w:pStyle w:val="Footer"/>
      <w:jc w:val="both"/>
    </w:pPr>
    <w:r>
      <w:t xml:space="preserve"> Szilard Szanto 1808072</w:t>
    </w:r>
    <w:r>
      <w:tab/>
    </w:r>
    <w:r>
      <w:tab/>
    </w:r>
    <w:sdt>
      <w:sdtPr>
        <w:id w:val="1141850150"/>
        <w:docPartObj>
          <w:docPartGallery w:val="Page Numbers (Bottom of Page)"/>
          <w:docPartUnique/>
        </w:docPartObj>
      </w:sdtPr>
      <w:sdtEndPr>
        <w:rPr>
          <w:noProof/>
        </w:rPr>
      </w:sdtEndPr>
      <w:sdtContent>
        <w:r w:rsidR="00665698">
          <w:fldChar w:fldCharType="begin"/>
        </w:r>
        <w:r w:rsidR="00665698">
          <w:instrText xml:space="preserve"> PAGE   \* MERGEFORMAT </w:instrText>
        </w:r>
        <w:r w:rsidR="00665698">
          <w:fldChar w:fldCharType="separate"/>
        </w:r>
        <w:r w:rsidR="00665698">
          <w:rPr>
            <w:noProof/>
          </w:rPr>
          <w:t>2</w:t>
        </w:r>
        <w:r w:rsidR="00665698">
          <w:rPr>
            <w:noProof/>
          </w:rPr>
          <w:fldChar w:fldCharType="end"/>
        </w:r>
      </w:sdtContent>
    </w:sdt>
  </w:p>
  <w:p w14:paraId="0A0EF979" w14:textId="77777777" w:rsidR="00665698" w:rsidRDefault="006656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01C227" w14:textId="77777777" w:rsidR="00F80B90" w:rsidRDefault="00F80B90" w:rsidP="00945931">
      <w:pPr>
        <w:spacing w:after="0" w:line="240" w:lineRule="auto"/>
      </w:pPr>
      <w:r>
        <w:separator/>
      </w:r>
    </w:p>
  </w:footnote>
  <w:footnote w:type="continuationSeparator" w:id="0">
    <w:p w14:paraId="130D6F5A" w14:textId="77777777" w:rsidR="00F80B90" w:rsidRDefault="00F80B90" w:rsidP="00945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AC6699"/>
    <w:multiLevelType w:val="hybridMultilevel"/>
    <w:tmpl w:val="7BB43E4A"/>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 w15:restartNumberingAfterBreak="0">
    <w:nsid w:val="1ED80288"/>
    <w:multiLevelType w:val="hybridMultilevel"/>
    <w:tmpl w:val="9E1E65B0"/>
    <w:lvl w:ilvl="0" w:tplc="395E1DC8">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 w15:restartNumberingAfterBreak="0">
    <w:nsid w:val="28267E6C"/>
    <w:multiLevelType w:val="hybridMultilevel"/>
    <w:tmpl w:val="DDD60E10"/>
    <w:lvl w:ilvl="0" w:tplc="64A23244">
      <w:start w:val="1"/>
      <w:numFmt w:val="decimal"/>
      <w:lvlText w:val="%1."/>
      <w:lvlJc w:val="left"/>
      <w:pPr>
        <w:ind w:left="720" w:hanging="360"/>
      </w:pPr>
      <w:rPr>
        <w:rFonts w:ascii="Arial" w:hAnsi="Arial"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A730FA"/>
    <w:multiLevelType w:val="hybridMultilevel"/>
    <w:tmpl w:val="4074F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777EEC"/>
    <w:multiLevelType w:val="hybridMultilevel"/>
    <w:tmpl w:val="6E6A73EE"/>
    <w:lvl w:ilvl="0" w:tplc="0809000F">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ACC6A74"/>
    <w:multiLevelType w:val="hybridMultilevel"/>
    <w:tmpl w:val="5F303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5"/>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1NLAwNzQ0Njc2NbdQ0lEKTi0uzszPAykwqgUAS8CWxSwAAAA="/>
  </w:docVars>
  <w:rsids>
    <w:rsidRoot w:val="0052713F"/>
    <w:rsid w:val="000174F2"/>
    <w:rsid w:val="00044D1D"/>
    <w:rsid w:val="000774C1"/>
    <w:rsid w:val="00092407"/>
    <w:rsid w:val="000C50CB"/>
    <w:rsid w:val="000C7E07"/>
    <w:rsid w:val="001A7597"/>
    <w:rsid w:val="002003C6"/>
    <w:rsid w:val="002303A6"/>
    <w:rsid w:val="00234F9C"/>
    <w:rsid w:val="002B6C3F"/>
    <w:rsid w:val="002C2796"/>
    <w:rsid w:val="002E4D6B"/>
    <w:rsid w:val="002F1EB5"/>
    <w:rsid w:val="00312EE2"/>
    <w:rsid w:val="00360482"/>
    <w:rsid w:val="003C32EA"/>
    <w:rsid w:val="003E09CD"/>
    <w:rsid w:val="004B4688"/>
    <w:rsid w:val="004C0E44"/>
    <w:rsid w:val="00503A2C"/>
    <w:rsid w:val="0052713F"/>
    <w:rsid w:val="005406A7"/>
    <w:rsid w:val="0057090B"/>
    <w:rsid w:val="00583B58"/>
    <w:rsid w:val="00584166"/>
    <w:rsid w:val="005F1090"/>
    <w:rsid w:val="006165AD"/>
    <w:rsid w:val="00636237"/>
    <w:rsid w:val="00665698"/>
    <w:rsid w:val="00682FC0"/>
    <w:rsid w:val="00683D02"/>
    <w:rsid w:val="006A1356"/>
    <w:rsid w:val="006A4C3A"/>
    <w:rsid w:val="006F16DE"/>
    <w:rsid w:val="00747F9D"/>
    <w:rsid w:val="00756663"/>
    <w:rsid w:val="007771DA"/>
    <w:rsid w:val="007A73A5"/>
    <w:rsid w:val="007C5480"/>
    <w:rsid w:val="008A0DAB"/>
    <w:rsid w:val="008B113F"/>
    <w:rsid w:val="00904A32"/>
    <w:rsid w:val="00930031"/>
    <w:rsid w:val="00945931"/>
    <w:rsid w:val="009639F8"/>
    <w:rsid w:val="009A415D"/>
    <w:rsid w:val="00A4331C"/>
    <w:rsid w:val="00A4456F"/>
    <w:rsid w:val="00A963D9"/>
    <w:rsid w:val="00AA0A65"/>
    <w:rsid w:val="00AE4896"/>
    <w:rsid w:val="00AE739B"/>
    <w:rsid w:val="00B2464D"/>
    <w:rsid w:val="00B410BB"/>
    <w:rsid w:val="00B468FF"/>
    <w:rsid w:val="00B64505"/>
    <w:rsid w:val="00C15AC7"/>
    <w:rsid w:val="00C504EB"/>
    <w:rsid w:val="00D13BDE"/>
    <w:rsid w:val="00D443C5"/>
    <w:rsid w:val="00D86765"/>
    <w:rsid w:val="00D9034A"/>
    <w:rsid w:val="00E15763"/>
    <w:rsid w:val="00E42E84"/>
    <w:rsid w:val="00E60B0C"/>
    <w:rsid w:val="00E6460F"/>
    <w:rsid w:val="00E72806"/>
    <w:rsid w:val="00E73094"/>
    <w:rsid w:val="00E9005D"/>
    <w:rsid w:val="00EB3C36"/>
    <w:rsid w:val="00ED776A"/>
    <w:rsid w:val="00EF6A80"/>
    <w:rsid w:val="00F7649B"/>
    <w:rsid w:val="00F80B90"/>
    <w:rsid w:val="00F96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39035"/>
  <w15:chartTrackingRefBased/>
  <w15:docId w15:val="{F13D153F-1ED6-4E8B-89EF-71942214A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F9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50CB"/>
    <w:pPr>
      <w:ind w:left="720"/>
      <w:contextualSpacing/>
    </w:pPr>
  </w:style>
  <w:style w:type="character" w:styleId="Hyperlink">
    <w:name w:val="Hyperlink"/>
    <w:basedOn w:val="DefaultParagraphFont"/>
    <w:uiPriority w:val="99"/>
    <w:unhideWhenUsed/>
    <w:rsid w:val="00A963D9"/>
    <w:rPr>
      <w:color w:val="0000FF"/>
      <w:u w:val="single"/>
    </w:rPr>
  </w:style>
  <w:style w:type="character" w:styleId="UnresolvedMention">
    <w:name w:val="Unresolved Mention"/>
    <w:basedOn w:val="DefaultParagraphFont"/>
    <w:uiPriority w:val="99"/>
    <w:semiHidden/>
    <w:unhideWhenUsed/>
    <w:rsid w:val="00A963D9"/>
    <w:rPr>
      <w:color w:val="605E5C"/>
      <w:shd w:val="clear" w:color="auto" w:fill="E1DFDD"/>
    </w:rPr>
  </w:style>
  <w:style w:type="character" w:customStyle="1" w:styleId="Heading1Char">
    <w:name w:val="Heading 1 Char"/>
    <w:basedOn w:val="DefaultParagraphFont"/>
    <w:link w:val="Heading1"/>
    <w:uiPriority w:val="9"/>
    <w:rsid w:val="00747F9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47F9D"/>
  </w:style>
  <w:style w:type="paragraph" w:styleId="TOCHeading">
    <w:name w:val="TOC Heading"/>
    <w:basedOn w:val="Heading1"/>
    <w:next w:val="Normal"/>
    <w:uiPriority w:val="39"/>
    <w:unhideWhenUsed/>
    <w:qFormat/>
    <w:rsid w:val="00945931"/>
    <w:pPr>
      <w:outlineLvl w:val="9"/>
    </w:pPr>
  </w:style>
  <w:style w:type="paragraph" w:styleId="TOC1">
    <w:name w:val="toc 1"/>
    <w:basedOn w:val="Normal"/>
    <w:next w:val="Normal"/>
    <w:autoRedefine/>
    <w:uiPriority w:val="39"/>
    <w:unhideWhenUsed/>
    <w:rsid w:val="00945931"/>
    <w:pPr>
      <w:spacing w:after="100"/>
    </w:pPr>
  </w:style>
  <w:style w:type="paragraph" w:styleId="TOC2">
    <w:name w:val="toc 2"/>
    <w:basedOn w:val="Normal"/>
    <w:next w:val="Normal"/>
    <w:autoRedefine/>
    <w:uiPriority w:val="39"/>
    <w:unhideWhenUsed/>
    <w:rsid w:val="00945931"/>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945931"/>
    <w:pPr>
      <w:spacing w:after="100"/>
      <w:ind w:left="440"/>
    </w:pPr>
    <w:rPr>
      <w:rFonts w:eastAsiaTheme="minorEastAsia" w:cs="Times New Roman"/>
      <w:lang w:val="en-US"/>
    </w:rPr>
  </w:style>
  <w:style w:type="paragraph" w:styleId="Header">
    <w:name w:val="header"/>
    <w:basedOn w:val="Normal"/>
    <w:link w:val="HeaderChar"/>
    <w:uiPriority w:val="99"/>
    <w:unhideWhenUsed/>
    <w:rsid w:val="00945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931"/>
  </w:style>
  <w:style w:type="paragraph" w:styleId="Footer">
    <w:name w:val="footer"/>
    <w:basedOn w:val="Normal"/>
    <w:link w:val="FooterChar"/>
    <w:uiPriority w:val="99"/>
    <w:unhideWhenUsed/>
    <w:rsid w:val="00945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931"/>
  </w:style>
  <w:style w:type="paragraph" w:styleId="NoSpacing">
    <w:name w:val="No Spacing"/>
    <w:link w:val="NoSpacingChar"/>
    <w:uiPriority w:val="1"/>
    <w:qFormat/>
    <w:rsid w:val="009A41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415D"/>
    <w:rPr>
      <w:rFonts w:eastAsiaTheme="minorEastAsia"/>
      <w:lang w:val="en-US"/>
    </w:rPr>
  </w:style>
  <w:style w:type="character" w:styleId="FollowedHyperlink">
    <w:name w:val="FollowedHyperlink"/>
    <w:basedOn w:val="DefaultParagraphFont"/>
    <w:uiPriority w:val="99"/>
    <w:semiHidden/>
    <w:unhideWhenUsed/>
    <w:rsid w:val="00E900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428947">
      <w:bodyDiv w:val="1"/>
      <w:marLeft w:val="0"/>
      <w:marRight w:val="0"/>
      <w:marTop w:val="0"/>
      <w:marBottom w:val="0"/>
      <w:divBdr>
        <w:top w:val="none" w:sz="0" w:space="0" w:color="auto"/>
        <w:left w:val="none" w:sz="0" w:space="0" w:color="auto"/>
        <w:bottom w:val="none" w:sz="0" w:space="0" w:color="auto"/>
        <w:right w:val="none" w:sz="0" w:space="0" w:color="auto"/>
      </w:divBdr>
    </w:div>
    <w:div w:id="292640495">
      <w:bodyDiv w:val="1"/>
      <w:marLeft w:val="0"/>
      <w:marRight w:val="0"/>
      <w:marTop w:val="0"/>
      <w:marBottom w:val="0"/>
      <w:divBdr>
        <w:top w:val="none" w:sz="0" w:space="0" w:color="auto"/>
        <w:left w:val="none" w:sz="0" w:space="0" w:color="auto"/>
        <w:bottom w:val="none" w:sz="0" w:space="0" w:color="auto"/>
        <w:right w:val="none" w:sz="0" w:space="0" w:color="auto"/>
      </w:divBdr>
    </w:div>
    <w:div w:id="471094594">
      <w:bodyDiv w:val="1"/>
      <w:marLeft w:val="0"/>
      <w:marRight w:val="0"/>
      <w:marTop w:val="0"/>
      <w:marBottom w:val="0"/>
      <w:divBdr>
        <w:top w:val="none" w:sz="0" w:space="0" w:color="auto"/>
        <w:left w:val="none" w:sz="0" w:space="0" w:color="auto"/>
        <w:bottom w:val="none" w:sz="0" w:space="0" w:color="auto"/>
        <w:right w:val="none" w:sz="0" w:space="0" w:color="auto"/>
      </w:divBdr>
    </w:div>
    <w:div w:id="738020681">
      <w:bodyDiv w:val="1"/>
      <w:marLeft w:val="0"/>
      <w:marRight w:val="0"/>
      <w:marTop w:val="0"/>
      <w:marBottom w:val="0"/>
      <w:divBdr>
        <w:top w:val="none" w:sz="0" w:space="0" w:color="auto"/>
        <w:left w:val="none" w:sz="0" w:space="0" w:color="auto"/>
        <w:bottom w:val="none" w:sz="0" w:space="0" w:color="auto"/>
        <w:right w:val="none" w:sz="0" w:space="0" w:color="auto"/>
      </w:divBdr>
    </w:div>
    <w:div w:id="1077821249">
      <w:bodyDiv w:val="1"/>
      <w:marLeft w:val="0"/>
      <w:marRight w:val="0"/>
      <w:marTop w:val="0"/>
      <w:marBottom w:val="0"/>
      <w:divBdr>
        <w:top w:val="none" w:sz="0" w:space="0" w:color="auto"/>
        <w:left w:val="none" w:sz="0" w:space="0" w:color="auto"/>
        <w:bottom w:val="none" w:sz="0" w:space="0" w:color="auto"/>
        <w:right w:val="none" w:sz="0" w:space="0" w:color="auto"/>
      </w:divBdr>
    </w:div>
    <w:div w:id="1091394196">
      <w:bodyDiv w:val="1"/>
      <w:marLeft w:val="0"/>
      <w:marRight w:val="0"/>
      <w:marTop w:val="0"/>
      <w:marBottom w:val="0"/>
      <w:divBdr>
        <w:top w:val="none" w:sz="0" w:space="0" w:color="auto"/>
        <w:left w:val="none" w:sz="0" w:space="0" w:color="auto"/>
        <w:bottom w:val="none" w:sz="0" w:space="0" w:color="auto"/>
        <w:right w:val="none" w:sz="0" w:space="0" w:color="auto"/>
      </w:divBdr>
      <w:divsChild>
        <w:div w:id="1295481361">
          <w:marLeft w:val="0"/>
          <w:marRight w:val="0"/>
          <w:marTop w:val="0"/>
          <w:marBottom w:val="0"/>
          <w:divBdr>
            <w:top w:val="none" w:sz="0" w:space="0" w:color="auto"/>
            <w:left w:val="none" w:sz="0" w:space="0" w:color="auto"/>
            <w:bottom w:val="none" w:sz="0" w:space="0" w:color="auto"/>
            <w:right w:val="none" w:sz="0" w:space="0" w:color="auto"/>
          </w:divBdr>
        </w:div>
        <w:div w:id="391348078">
          <w:marLeft w:val="0"/>
          <w:marRight w:val="0"/>
          <w:marTop w:val="0"/>
          <w:marBottom w:val="0"/>
          <w:divBdr>
            <w:top w:val="none" w:sz="0" w:space="0" w:color="auto"/>
            <w:left w:val="none" w:sz="0" w:space="0" w:color="auto"/>
            <w:bottom w:val="none" w:sz="0" w:space="0" w:color="auto"/>
            <w:right w:val="none" w:sz="0" w:space="0" w:color="auto"/>
          </w:divBdr>
        </w:div>
        <w:div w:id="1574466393">
          <w:marLeft w:val="0"/>
          <w:marRight w:val="0"/>
          <w:marTop w:val="0"/>
          <w:marBottom w:val="0"/>
          <w:divBdr>
            <w:top w:val="none" w:sz="0" w:space="0" w:color="auto"/>
            <w:left w:val="none" w:sz="0" w:space="0" w:color="auto"/>
            <w:bottom w:val="none" w:sz="0" w:space="0" w:color="auto"/>
            <w:right w:val="none" w:sz="0" w:space="0" w:color="auto"/>
          </w:divBdr>
        </w:div>
        <w:div w:id="1097824176">
          <w:marLeft w:val="0"/>
          <w:marRight w:val="0"/>
          <w:marTop w:val="0"/>
          <w:marBottom w:val="0"/>
          <w:divBdr>
            <w:top w:val="none" w:sz="0" w:space="0" w:color="auto"/>
            <w:left w:val="none" w:sz="0" w:space="0" w:color="auto"/>
            <w:bottom w:val="none" w:sz="0" w:space="0" w:color="auto"/>
            <w:right w:val="none" w:sz="0" w:space="0" w:color="auto"/>
          </w:divBdr>
        </w:div>
      </w:divsChild>
    </w:div>
    <w:div w:id="1913466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1.wd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Nuf18</b:Tag>
    <b:SourceType>InternetSite</b:SourceType>
    <b:Guid>{97BEA252-BBDA-460C-9420-47041CA7FEBA}</b:Guid>
    <b:Author>
      <b:Author>
        <b:Corporate>Nuffield Trust, The Health Foundation, The King's Fund </b:Corporate>
      </b:Author>
    </b:Author>
    <b:Title>www.nuffieldtrust.org.uk</b:Title>
    <b:Year>2018</b:Year>
    <b:YearAccessed>2020</b:YearAccessed>
    <b:MonthAccessed>May</b:MonthAccessed>
    <b:DayAccessed>01</b:DayAccessed>
    <b:URL>https://www.nuffieldtrust.org.uk/research/the-health-care-workforce-in-england-make-or-break</b:URL>
    <b:RefOrder>1</b:RefOrder>
  </b:Source>
  <b:Source>
    <b:Tag>Thr20</b:Tag>
    <b:SourceType>InternetSite</b:SourceType>
    <b:Guid>{0B815190-2D96-47C8-854E-3685F46B9536}</b:Guid>
    <b:Author>
      <b:Author>
        <b:NameList>
          <b:Person>
            <b:Last>Threehands</b:Last>
          </b:Person>
        </b:NameList>
      </b:Author>
    </b:Author>
    <b:Title>Threehands</b:Title>
    <b:Year>2020</b:Year>
    <b:YearAccessed>2020</b:YearAccessed>
    <b:MonthAccessed>May</b:MonthAccessed>
    <b:DayAccessed>04</b:DayAccessed>
    <b:URL>https://www.threehands.co.uk/news/2019/socialissuesspotlight/</b:URL>
    <b:RefOrder>2</b:RefOrder>
  </b:Source>
  <b:Source>
    <b:Tag>Fra09</b:Tag>
    <b:SourceType>Book</b:SourceType>
    <b:Guid>{272D30D7-9EAA-4323-A384-A954EB758B34}</b:Guid>
    <b:Title>Research Methods for Health Care Practice</b:Title>
    <b:Year>2009</b:Year>
    <b:Author>
      <b:Author>
        <b:NameList>
          <b:Person>
            <b:Last>Griffiths</b:Last>
            <b:First>Frances</b:First>
          </b:Person>
        </b:NameList>
      </b:Author>
    </b:Author>
    <b:City>London</b:City>
    <b:Publisher>Sage Publishing</b:Publisher>
    <b:Edition>1st</b:Edition>
    <b:RefOrder>3</b:RefOrder>
  </b:Source>
  <b:Source>
    <b:Tag>Wor18</b:Tag>
    <b:SourceType>InternetSite</b:SourceType>
    <b:Guid>{0A5F8890-600C-46D4-9F53-E311E187D1E5}</b:Guid>
    <b:Title>Worksafe UK</b:Title>
    <b:Year>2018</b:Year>
    <b:YearAccessed>2020</b:YearAccessed>
    <b:MonthAccessed>May</b:MonthAccessed>
    <b:DayAccessed>03</b:DayAccessed>
    <b:URL>https://www.worksafe.uk.com/health-and-safety-legislation/</b:URL>
    <b:Author>
      <b:Author>
        <b:NameList>
          <b:Person>
            <b:Last>UK</b:Last>
            <b:First>Worksafe</b:First>
          </b:Person>
        </b:NameList>
      </b:Author>
    </b:Author>
    <b:RefOrder>4</b:RefOrder>
  </b:Source>
  <b:Source>
    <b:Tag>ACA11</b:Tag>
    <b:SourceType>InternetSite</b:SourceType>
    <b:Guid>{EF20714D-DCE1-4CDB-A915-480337C138F9}</b:Guid>
    <b:Author>
      <b:Author>
        <b:Corporate>ACAS</b:Corporate>
      </b:Author>
    </b:Author>
    <b:Title>Wards Solicitors</b:Title>
    <b:Year>2011</b:Year>
    <b:YearAccessed>2020</b:YearAccessed>
    <b:MonthAccessed>August</b:MonthAccessed>
    <b:DayAccessed>22</b:DayAccessed>
    <b:URL> https://wards.uk.com/news/equality-act-2010-whats-new-whats-changed-glance/</b:URL>
    <b:RefOrder>5</b:RefOrder>
  </b:Source>
  <b:Source>
    <b:Tag>Rut15</b:Tag>
    <b:SourceType>InternetSite</b:SourceType>
    <b:Guid>{F016AB0D-41E3-4AEC-8E86-FF25522003A1}</b:Guid>
    <b:Author>
      <b:Author>
        <b:NameList>
          <b:Person>
            <b:Last>Hardy</b:Last>
            <b:First>Ruth</b:First>
          </b:Person>
        </b:NameList>
      </b:Author>
    </b:Author>
    <b:Title>The Guardian</b:Title>
    <b:Year>2015</b:Year>
    <b:YearAccessed>2020</b:YearAccessed>
    <b:MonthAccessed>August</b:MonthAccessed>
    <b:DayAccessed>22</b:DayAccessed>
    <b:URL>https://www.theguardian.com/society-professionals/2015/jun/10/inevitable-stress-social-care-social-work</b:URL>
    <b:RefOrder>6</b:RefOrder>
  </b:Source>
  <b:Source>
    <b:Tag>Hea19</b:Tag>
    <b:SourceType>InternetSite</b:SourceType>
    <b:Guid>{253714D8-8500-4DDE-B366-45B1C8C18B5D}</b:Guid>
    <b:Author>
      <b:Author>
        <b:NameList>
          <b:Person>
            <b:Last>Beach</b:Last>
            <b:First>Heather</b:First>
          </b:Person>
        </b:NameList>
      </b:Author>
    </b:Author>
    <b:Title>SHP Safety &amp; Health Practicioner</b:Title>
    <b:Year>2019</b:Year>
    <b:YearAccessed>2020</b:YearAccessed>
    <b:MonthAccessed>August</b:MonthAccessed>
    <b:DayAccessed>23</b:DayAccessed>
    <b:URL>https://www.shponline.co.uk/stress/what-causes-burnout/</b:URL>
    <b:RefOrder>7</b:RefOrder>
  </b:Source>
  <b:Source>
    <b:Tag>Hel16</b:Tag>
    <b:SourceType>InternetSite</b:SourceType>
    <b:Guid>{45D3141D-8A34-4E30-BD87-703D7B6446BC}</b:Guid>
    <b:Author>
      <b:Author>
        <b:NameList>
          <b:Person>
            <b:Last>McKenna</b:Last>
            <b:First>Helen</b:First>
          </b:Person>
        </b:NameList>
      </b:Author>
    </b:Author>
    <b:Title>The KIng Fund</b:Title>
    <b:Year>2016</b:Year>
    <b:YearAccessed>2020</b:YearAccessed>
    <b:MonthAccessed>August</b:MonthAccessed>
    <b:DayAccessed>18</b:DayAccessed>
    <b:URL>https://www.kingsfund.org.uk/publications/articles/brexit-and-nhs</b:URL>
    <b:RefOrder>8</b:RefOrder>
  </b:Source>
  <b:Source>
    <b:Tag>CIP20</b:Tag>
    <b:SourceType>InternetSite</b:SourceType>
    <b:Guid>{9F774F4D-C6A4-4FEA-A93D-A84C6B077C17}</b:Guid>
    <b:Author>
      <b:Author>
        <b:Corporate>CIPD</b:Corporate>
      </b:Author>
    </b:Author>
    <b:Title>CIPD</b:Title>
    <b:Year>2020</b:Year>
    <b:YearAccessed>2020</b:YearAccessed>
    <b:MonthAccessed>August</b:MonthAccessed>
    <b:DayAccessed>16</b:DayAccessed>
    <b:URL>https://www.cipd.co.uk/knowledge/culture/well-being/stress-factsheet</b:URL>
    <b:RefOrder>9</b:RefOrder>
  </b:Source>
</b:Sources>
</file>

<file path=customXml/itemProps1.xml><?xml version="1.0" encoding="utf-8"?>
<ds:datastoreItem xmlns:ds="http://schemas.openxmlformats.org/officeDocument/2006/customXml" ds:itemID="{0B6B133E-E964-4225-AB3C-5CF8D9502C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12</Pages>
  <Words>3367</Words>
  <Characters>19193</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Szanto Bibiana</dc:creator>
  <cp:keywords/>
  <dc:description/>
  <cp:lastModifiedBy>Bibiana Szanto</cp:lastModifiedBy>
  <cp:revision>13</cp:revision>
  <dcterms:created xsi:type="dcterms:W3CDTF">2020-05-11T17:43:00Z</dcterms:created>
  <dcterms:modified xsi:type="dcterms:W3CDTF">2020-08-24T17:52:00Z</dcterms:modified>
</cp:coreProperties>
</file>