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F23F26" w14:textId="77777777" w:rsidR="00F4440C" w:rsidRPr="00DC6579" w:rsidRDefault="00F4440C" w:rsidP="00F4440C">
      <w:pPr>
        <w:jc w:val="center"/>
        <w:rPr>
          <w:rFonts w:cs="Times New Roman"/>
          <w:b/>
          <w:bCs/>
          <w:color w:val="000000" w:themeColor="text1"/>
          <w:sz w:val="32"/>
          <w:szCs w:val="32"/>
        </w:rPr>
      </w:pPr>
    </w:p>
    <w:p w14:paraId="036D7FE2" w14:textId="77777777" w:rsidR="00F4440C" w:rsidRPr="00DC6579" w:rsidRDefault="00F4440C" w:rsidP="00F4440C">
      <w:pPr>
        <w:jc w:val="center"/>
        <w:rPr>
          <w:rFonts w:cs="Times New Roman"/>
          <w:b/>
          <w:bCs/>
          <w:color w:val="000000" w:themeColor="text1"/>
          <w:sz w:val="32"/>
          <w:szCs w:val="32"/>
        </w:rPr>
      </w:pPr>
    </w:p>
    <w:p w14:paraId="1ACFA3DF" w14:textId="77777777" w:rsidR="00F4440C" w:rsidRPr="00DC6579" w:rsidRDefault="00F4440C" w:rsidP="00F4440C">
      <w:pPr>
        <w:jc w:val="center"/>
        <w:rPr>
          <w:rFonts w:cs="Times New Roman"/>
          <w:b/>
          <w:bCs/>
          <w:color w:val="000000" w:themeColor="text1"/>
          <w:sz w:val="32"/>
          <w:szCs w:val="32"/>
        </w:rPr>
      </w:pPr>
    </w:p>
    <w:p w14:paraId="2ACE6047" w14:textId="77777777" w:rsidR="00F4440C" w:rsidRPr="00DC6579" w:rsidRDefault="00F4440C" w:rsidP="00F4440C">
      <w:pPr>
        <w:jc w:val="center"/>
        <w:rPr>
          <w:rFonts w:cs="Times New Roman"/>
          <w:b/>
          <w:bCs/>
          <w:color w:val="000000" w:themeColor="text1"/>
          <w:sz w:val="32"/>
          <w:szCs w:val="32"/>
        </w:rPr>
      </w:pPr>
    </w:p>
    <w:p w14:paraId="4A505B75" w14:textId="77777777" w:rsidR="00F4440C" w:rsidRPr="00DC6579" w:rsidRDefault="00F4440C" w:rsidP="00F4440C">
      <w:pPr>
        <w:jc w:val="center"/>
        <w:rPr>
          <w:rFonts w:cs="Times New Roman"/>
          <w:b/>
          <w:bCs/>
          <w:color w:val="000000" w:themeColor="text1"/>
          <w:sz w:val="32"/>
          <w:szCs w:val="32"/>
        </w:rPr>
      </w:pPr>
    </w:p>
    <w:p w14:paraId="0BF2AC3E" w14:textId="77777777" w:rsidR="00F4440C" w:rsidRPr="00DC6579" w:rsidRDefault="00F4440C" w:rsidP="00F4440C">
      <w:pPr>
        <w:jc w:val="center"/>
        <w:rPr>
          <w:rFonts w:cs="Times New Roman"/>
          <w:b/>
          <w:bCs/>
          <w:color w:val="000000" w:themeColor="text1"/>
          <w:sz w:val="32"/>
          <w:szCs w:val="32"/>
        </w:rPr>
      </w:pPr>
    </w:p>
    <w:p w14:paraId="77C689E2" w14:textId="77777777" w:rsidR="00F4440C" w:rsidRPr="00DC6579" w:rsidRDefault="00F4440C" w:rsidP="00F4440C">
      <w:pPr>
        <w:jc w:val="center"/>
        <w:rPr>
          <w:rFonts w:cs="Times New Roman"/>
          <w:b/>
          <w:bCs/>
          <w:color w:val="000000" w:themeColor="text1"/>
          <w:sz w:val="32"/>
          <w:szCs w:val="32"/>
        </w:rPr>
      </w:pPr>
    </w:p>
    <w:p w14:paraId="410C07D8" w14:textId="65A0B0EC" w:rsidR="00F4440C" w:rsidRPr="00DC6579" w:rsidRDefault="00DA1865" w:rsidP="00F4440C">
      <w:pPr>
        <w:jc w:val="center"/>
        <w:rPr>
          <w:rFonts w:cs="Times New Roman"/>
          <w:b/>
          <w:bCs/>
          <w:color w:val="000000" w:themeColor="text1"/>
          <w:sz w:val="32"/>
          <w:szCs w:val="32"/>
        </w:rPr>
      </w:pPr>
      <w:r w:rsidRPr="00DC6579">
        <w:rPr>
          <w:rFonts w:cs="Times New Roman"/>
          <w:b/>
          <w:bCs/>
          <w:color w:val="000000" w:themeColor="text1"/>
          <w:sz w:val="32"/>
          <w:szCs w:val="32"/>
        </w:rPr>
        <w:t>MODULE CODE/ COD Y MODIWL: BMSW4001</w:t>
      </w:r>
    </w:p>
    <w:p w14:paraId="3FD473E9" w14:textId="77777777" w:rsidR="00DA1865" w:rsidRPr="00DC6579" w:rsidRDefault="00ED21B9" w:rsidP="00F4440C">
      <w:pPr>
        <w:jc w:val="center"/>
        <w:rPr>
          <w:rFonts w:cs="Times New Roman"/>
          <w:b/>
          <w:bCs/>
          <w:color w:val="000000" w:themeColor="text1"/>
          <w:sz w:val="32"/>
          <w:szCs w:val="32"/>
        </w:rPr>
      </w:pPr>
      <w:r w:rsidRPr="00DC6579">
        <w:rPr>
          <w:rFonts w:cs="Times New Roman"/>
          <w:b/>
          <w:bCs/>
          <w:color w:val="000000" w:themeColor="text1"/>
          <w:sz w:val="32"/>
          <w:szCs w:val="32"/>
        </w:rPr>
        <w:t>ACADEMIC AND EMPLOYABILITY SKILLS</w:t>
      </w:r>
    </w:p>
    <w:p w14:paraId="546F8ABC" w14:textId="140EC51C" w:rsidR="00DA1865" w:rsidRPr="00DC6579" w:rsidRDefault="00DA1865" w:rsidP="00DA1865">
      <w:pPr>
        <w:jc w:val="center"/>
        <w:rPr>
          <w:rFonts w:cs="Times New Roman"/>
          <w:b/>
          <w:sz w:val="32"/>
          <w:szCs w:val="32"/>
        </w:rPr>
      </w:pPr>
      <w:r w:rsidRPr="00DC6579">
        <w:rPr>
          <w:rFonts w:cs="Times New Roman"/>
          <w:b/>
          <w:sz w:val="32"/>
          <w:szCs w:val="32"/>
        </w:rPr>
        <w:t>STUDENT NAME:</w:t>
      </w:r>
      <w:r w:rsidR="0014760F">
        <w:rPr>
          <w:rFonts w:cs="Times New Roman"/>
          <w:b/>
          <w:sz w:val="32"/>
          <w:szCs w:val="32"/>
        </w:rPr>
        <w:t xml:space="preserve"> PALIMARIU OANA IULIANA</w:t>
      </w:r>
    </w:p>
    <w:p w14:paraId="562A2703" w14:textId="611DA270" w:rsidR="00DA1865" w:rsidRPr="00DC6579" w:rsidRDefault="00DA1865" w:rsidP="00DA1865">
      <w:pPr>
        <w:jc w:val="center"/>
        <w:rPr>
          <w:rFonts w:cs="Times New Roman"/>
          <w:b/>
          <w:sz w:val="32"/>
          <w:szCs w:val="32"/>
        </w:rPr>
      </w:pPr>
      <w:r w:rsidRPr="00DC6579">
        <w:rPr>
          <w:rFonts w:cs="Times New Roman"/>
          <w:b/>
          <w:sz w:val="32"/>
          <w:szCs w:val="32"/>
        </w:rPr>
        <w:t>STUDENT ID</w:t>
      </w:r>
      <w:proofErr w:type="gramStart"/>
      <w:r w:rsidRPr="00DC6579">
        <w:rPr>
          <w:rFonts w:cs="Times New Roman"/>
          <w:b/>
          <w:sz w:val="32"/>
          <w:szCs w:val="32"/>
        </w:rPr>
        <w:t>:</w:t>
      </w:r>
      <w:r w:rsidR="0014760F">
        <w:rPr>
          <w:rFonts w:cs="Times New Roman"/>
          <w:b/>
          <w:sz w:val="32"/>
          <w:szCs w:val="32"/>
        </w:rPr>
        <w:t>1920717</w:t>
      </w:r>
      <w:proofErr w:type="gramEnd"/>
    </w:p>
    <w:p w14:paraId="2A277A54" w14:textId="0BFB8331" w:rsidR="00DA1865" w:rsidRPr="00DC6579" w:rsidRDefault="00DA1865" w:rsidP="00DA1865">
      <w:pPr>
        <w:jc w:val="center"/>
        <w:rPr>
          <w:rFonts w:cs="Times New Roman"/>
          <w:b/>
          <w:sz w:val="32"/>
          <w:szCs w:val="32"/>
        </w:rPr>
      </w:pPr>
      <w:r w:rsidRPr="00DC6579">
        <w:rPr>
          <w:rFonts w:cs="Times New Roman"/>
          <w:b/>
          <w:sz w:val="32"/>
          <w:szCs w:val="32"/>
        </w:rPr>
        <w:t>LECTUEUR’S NAME:</w:t>
      </w:r>
      <w:r w:rsidR="00F06D9A">
        <w:rPr>
          <w:rFonts w:cs="Times New Roman"/>
          <w:b/>
          <w:sz w:val="32"/>
          <w:szCs w:val="32"/>
        </w:rPr>
        <w:t xml:space="preserve"> PETER ALLEN</w:t>
      </w:r>
      <w:bookmarkStart w:id="0" w:name="_GoBack"/>
      <w:bookmarkEnd w:id="0"/>
    </w:p>
    <w:p w14:paraId="0595C855" w14:textId="5C1229A5" w:rsidR="00F4440C" w:rsidRPr="00DC6579" w:rsidRDefault="00ED21B9" w:rsidP="00F4440C">
      <w:pPr>
        <w:jc w:val="center"/>
        <w:rPr>
          <w:rFonts w:cs="Times New Roman"/>
          <w:b/>
          <w:bCs/>
          <w:color w:val="000000" w:themeColor="text1"/>
          <w:sz w:val="32"/>
          <w:szCs w:val="32"/>
        </w:rPr>
      </w:pPr>
      <w:r w:rsidRPr="00DC6579">
        <w:rPr>
          <w:rFonts w:cs="Times New Roman"/>
          <w:b/>
          <w:bCs/>
          <w:color w:val="000000" w:themeColor="text1"/>
          <w:sz w:val="32"/>
          <w:szCs w:val="32"/>
        </w:rPr>
        <w:br/>
      </w:r>
    </w:p>
    <w:p w14:paraId="5E3316B4" w14:textId="77777777" w:rsidR="00F4440C" w:rsidRPr="00DC6579" w:rsidRDefault="00ED21B9">
      <w:pPr>
        <w:spacing w:line="259" w:lineRule="auto"/>
        <w:rPr>
          <w:rFonts w:cs="Times New Roman"/>
          <w:b/>
          <w:bCs/>
          <w:color w:val="000000" w:themeColor="text1"/>
          <w:sz w:val="32"/>
          <w:szCs w:val="32"/>
        </w:rPr>
      </w:pPr>
      <w:r w:rsidRPr="00DC6579">
        <w:rPr>
          <w:rFonts w:cs="Times New Roman"/>
          <w:b/>
          <w:bCs/>
          <w:color w:val="000000" w:themeColor="text1"/>
          <w:sz w:val="32"/>
          <w:szCs w:val="32"/>
        </w:rPr>
        <w:br w:type="page"/>
      </w:r>
    </w:p>
    <w:p w14:paraId="68FAEF93" w14:textId="77777777" w:rsidR="000B02FE" w:rsidRPr="00DC6579" w:rsidRDefault="00ED21B9" w:rsidP="00F4440C">
      <w:pPr>
        <w:jc w:val="center"/>
        <w:rPr>
          <w:rFonts w:cs="Times New Roman"/>
          <w:b/>
          <w:bCs/>
          <w:color w:val="000000" w:themeColor="text1"/>
          <w:sz w:val="28"/>
          <w:szCs w:val="28"/>
        </w:rPr>
      </w:pPr>
      <w:r w:rsidRPr="00DC6579">
        <w:rPr>
          <w:rFonts w:cs="Times New Roman"/>
          <w:b/>
          <w:bCs/>
          <w:color w:val="000000" w:themeColor="text1"/>
          <w:sz w:val="28"/>
          <w:szCs w:val="28"/>
        </w:rPr>
        <w:lastRenderedPageBreak/>
        <w:t>Abstract</w:t>
      </w:r>
    </w:p>
    <w:p w14:paraId="7DC5C1BA" w14:textId="77777777" w:rsidR="00B1041C" w:rsidRPr="00DC6579" w:rsidRDefault="00ED21B9" w:rsidP="006F5CCE">
      <w:pPr>
        <w:jc w:val="both"/>
        <w:rPr>
          <w:rFonts w:cs="Times New Roman"/>
          <w:color w:val="000000" w:themeColor="text1"/>
        </w:rPr>
      </w:pPr>
      <w:r w:rsidRPr="00DC6579">
        <w:rPr>
          <w:rFonts w:cs="Times New Roman"/>
          <w:color w:val="000000" w:themeColor="text1"/>
        </w:rPr>
        <w:t>This report represents the object</w:t>
      </w:r>
      <w:r w:rsidR="00E1202D" w:rsidRPr="00DC6579">
        <w:rPr>
          <w:rFonts w:cs="Times New Roman"/>
          <w:color w:val="000000" w:themeColor="text1"/>
        </w:rPr>
        <w:t>ive</w:t>
      </w:r>
      <w:r w:rsidRPr="00DC6579">
        <w:rPr>
          <w:rFonts w:cs="Times New Roman"/>
          <w:color w:val="000000" w:themeColor="text1"/>
        </w:rPr>
        <w:t xml:space="preserve"> of understanding </w:t>
      </w:r>
      <w:r w:rsidR="00E1202D" w:rsidRPr="00DC6579">
        <w:rPr>
          <w:rFonts w:cs="Times New Roman"/>
          <w:color w:val="000000" w:themeColor="text1"/>
        </w:rPr>
        <w:t xml:space="preserve">the need for necessary employment skills and assimilating them in a collateral way with the coursework effectively. The academic employability skills enable students to learn the </w:t>
      </w:r>
      <w:r w:rsidR="007D62CC" w:rsidRPr="00DC6579">
        <w:rPr>
          <w:rFonts w:cs="Times New Roman"/>
          <w:color w:val="000000" w:themeColor="text1"/>
        </w:rPr>
        <w:t>module</w:t>
      </w:r>
      <w:r w:rsidR="00E1202D" w:rsidRPr="00DC6579">
        <w:rPr>
          <w:rFonts w:cs="Times New Roman"/>
          <w:color w:val="000000" w:themeColor="text1"/>
        </w:rPr>
        <w:t xml:space="preserve"> and the effective skills required for employment. This report also provides a </w:t>
      </w:r>
      <w:r w:rsidR="006741B5" w:rsidRPr="00DC6579">
        <w:rPr>
          <w:rFonts w:cs="Times New Roman"/>
          <w:color w:val="000000" w:themeColor="text1"/>
        </w:rPr>
        <w:t>dedicated self-assessment</w:t>
      </w:r>
      <w:r w:rsidR="00E1202D" w:rsidRPr="00DC6579">
        <w:rPr>
          <w:rFonts w:cs="Times New Roman"/>
          <w:color w:val="000000" w:themeColor="text1"/>
        </w:rPr>
        <w:t xml:space="preserve">, a SWOT analysis </w:t>
      </w:r>
      <w:r w:rsidRPr="00DC6579">
        <w:rPr>
          <w:rFonts w:cs="Times New Roman"/>
          <w:color w:val="000000" w:themeColor="text1"/>
        </w:rPr>
        <w:t xml:space="preserve">and other essential </w:t>
      </w:r>
      <w:r w:rsidR="006741B5" w:rsidRPr="00DC6579">
        <w:rPr>
          <w:rFonts w:cs="Times New Roman"/>
          <w:color w:val="000000" w:themeColor="text1"/>
        </w:rPr>
        <w:t>skills</w:t>
      </w:r>
      <w:r w:rsidRPr="00DC6579">
        <w:rPr>
          <w:rFonts w:cs="Times New Roman"/>
          <w:color w:val="000000" w:themeColor="text1"/>
        </w:rPr>
        <w:t xml:space="preserve"> needed for the proper placement</w:t>
      </w:r>
      <w:r w:rsidR="006741B5" w:rsidRPr="00DC6579">
        <w:rPr>
          <w:rFonts w:cs="Times New Roman"/>
          <w:color w:val="000000" w:themeColor="text1"/>
        </w:rPr>
        <w:t xml:space="preserve"> and career growth</w:t>
      </w:r>
      <w:r w:rsidRPr="00DC6579">
        <w:rPr>
          <w:rFonts w:cs="Times New Roman"/>
          <w:color w:val="000000" w:themeColor="text1"/>
        </w:rPr>
        <w:t xml:space="preserve"> of the student after the fulfilment of graduation degree.  </w:t>
      </w:r>
    </w:p>
    <w:p w14:paraId="26A5E8EB" w14:textId="77777777" w:rsidR="00B1041C" w:rsidRPr="00DC6579" w:rsidRDefault="00ED21B9" w:rsidP="006F5CCE">
      <w:pPr>
        <w:spacing w:line="259" w:lineRule="auto"/>
        <w:jc w:val="both"/>
        <w:rPr>
          <w:rFonts w:cs="Times New Roman"/>
          <w:color w:val="000000" w:themeColor="text1"/>
        </w:rPr>
      </w:pPr>
      <w:r w:rsidRPr="00DC6579">
        <w:rPr>
          <w:rFonts w:cs="Times New Roman"/>
          <w:color w:val="000000" w:themeColor="text1"/>
        </w:rPr>
        <w:br w:type="page"/>
      </w:r>
    </w:p>
    <w:p w14:paraId="2BD66934" w14:textId="5B8EB3ED" w:rsidR="00422E3A" w:rsidRPr="00DC6579" w:rsidRDefault="00422E3A" w:rsidP="00422E3A">
      <w:pPr>
        <w:pStyle w:val="TOCHeading"/>
        <w:rPr>
          <w:rFonts w:ascii="Times New Roman" w:hAnsi="Times New Roman" w:cs="Times New Roman"/>
          <w:color w:val="000000" w:themeColor="text1"/>
          <w:lang w:val="en-GB"/>
        </w:rPr>
      </w:pPr>
    </w:p>
    <w:sdt>
      <w:sdtPr>
        <w:rPr>
          <w:rFonts w:ascii="Times New Roman" w:eastAsiaTheme="minorHAnsi" w:hAnsi="Times New Roman" w:cs="Times New Roman"/>
          <w:color w:val="000000" w:themeColor="text1"/>
          <w:sz w:val="24"/>
          <w:szCs w:val="22"/>
          <w:lang w:val="en-GB"/>
        </w:rPr>
        <w:id w:val="-1299294479"/>
        <w:docPartObj>
          <w:docPartGallery w:val="Table of Contents"/>
          <w:docPartUnique/>
        </w:docPartObj>
      </w:sdtPr>
      <w:sdtEndPr>
        <w:rPr>
          <w:b/>
          <w:bCs/>
          <w:noProof/>
        </w:rPr>
      </w:sdtEndPr>
      <w:sdtContent>
        <w:p w14:paraId="7E178AAF" w14:textId="3995331B" w:rsidR="00422E3A" w:rsidRPr="00DC6579" w:rsidRDefault="00422E3A" w:rsidP="00422E3A">
          <w:pPr>
            <w:pStyle w:val="TOCHeading"/>
            <w:jc w:val="center"/>
            <w:rPr>
              <w:rFonts w:ascii="Times New Roman" w:hAnsi="Times New Roman" w:cs="Times New Roman"/>
              <w:color w:val="000000" w:themeColor="text1"/>
              <w:lang w:val="en-GB"/>
            </w:rPr>
          </w:pPr>
          <w:r w:rsidRPr="00DC6579">
            <w:rPr>
              <w:rFonts w:ascii="Times New Roman" w:hAnsi="Times New Roman" w:cs="Times New Roman"/>
              <w:b/>
              <w:bCs/>
              <w:color w:val="000000" w:themeColor="text1"/>
              <w:sz w:val="28"/>
              <w:szCs w:val="28"/>
              <w:lang w:val="en-GB"/>
            </w:rPr>
            <w:t>Table of Contents</w:t>
          </w:r>
        </w:p>
        <w:p w14:paraId="0AA3C008" w14:textId="47721E02" w:rsidR="00326DFB" w:rsidRPr="00DC6579" w:rsidRDefault="00422E3A">
          <w:pPr>
            <w:pStyle w:val="TOC1"/>
            <w:tabs>
              <w:tab w:val="right" w:leader="dot" w:pos="9016"/>
            </w:tabs>
            <w:rPr>
              <w:rFonts w:asciiTheme="minorHAnsi" w:eastAsiaTheme="minorEastAsia" w:hAnsiTheme="minorHAnsi"/>
              <w:noProof/>
              <w:sz w:val="22"/>
              <w:szCs w:val="28"/>
              <w:lang w:eastAsia="en-IN" w:bidi="bn-IN"/>
            </w:rPr>
          </w:pPr>
          <w:r w:rsidRPr="00DC6579">
            <w:rPr>
              <w:rFonts w:cs="Times New Roman"/>
              <w:color w:val="000000" w:themeColor="text1"/>
            </w:rPr>
            <w:fldChar w:fldCharType="begin"/>
          </w:r>
          <w:r w:rsidRPr="00DC6579">
            <w:rPr>
              <w:rFonts w:cs="Times New Roman"/>
              <w:color w:val="000000" w:themeColor="text1"/>
            </w:rPr>
            <w:instrText xml:space="preserve"> TOC \o "1-3" \h \z \u </w:instrText>
          </w:r>
          <w:r w:rsidRPr="00DC6579">
            <w:rPr>
              <w:rFonts w:cs="Times New Roman"/>
              <w:color w:val="000000" w:themeColor="text1"/>
            </w:rPr>
            <w:fldChar w:fldCharType="separate"/>
          </w:r>
          <w:hyperlink w:anchor="_Toc47686937" w:history="1">
            <w:r w:rsidR="00326DFB" w:rsidRPr="00DC6579">
              <w:rPr>
                <w:rStyle w:val="Hyperlink"/>
                <w:rFonts w:cs="Times New Roman"/>
                <w:noProof/>
              </w:rPr>
              <w:t>Introduction</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_Toc47686937 \h </w:instrText>
            </w:r>
            <w:r w:rsidR="00326DFB" w:rsidRPr="00DC6579">
              <w:rPr>
                <w:noProof/>
                <w:webHidden/>
              </w:rPr>
            </w:r>
            <w:r w:rsidR="00326DFB" w:rsidRPr="00DC6579">
              <w:rPr>
                <w:noProof/>
                <w:webHidden/>
              </w:rPr>
              <w:fldChar w:fldCharType="separate"/>
            </w:r>
            <w:r w:rsidR="00326DFB" w:rsidRPr="00DC6579">
              <w:rPr>
                <w:noProof/>
                <w:webHidden/>
              </w:rPr>
              <w:t>4</w:t>
            </w:r>
            <w:r w:rsidR="00326DFB" w:rsidRPr="00DC6579">
              <w:rPr>
                <w:noProof/>
                <w:webHidden/>
              </w:rPr>
              <w:fldChar w:fldCharType="end"/>
            </w:r>
          </w:hyperlink>
        </w:p>
        <w:p w14:paraId="470AA2EF" w14:textId="4A3439C9" w:rsidR="00326DFB" w:rsidRPr="00DC6579" w:rsidRDefault="00EA225B">
          <w:pPr>
            <w:pStyle w:val="TOC1"/>
            <w:tabs>
              <w:tab w:val="right" w:leader="dot" w:pos="9016"/>
            </w:tabs>
            <w:rPr>
              <w:rFonts w:asciiTheme="minorHAnsi" w:eastAsiaTheme="minorEastAsia" w:hAnsiTheme="minorHAnsi"/>
              <w:noProof/>
              <w:sz w:val="22"/>
              <w:szCs w:val="28"/>
              <w:lang w:eastAsia="en-IN" w:bidi="bn-IN"/>
            </w:rPr>
          </w:pPr>
          <w:hyperlink w:anchor="_Toc47686938" w:history="1">
            <w:r w:rsidR="00326DFB" w:rsidRPr="00DC6579">
              <w:rPr>
                <w:rStyle w:val="Hyperlink"/>
                <w:rFonts w:cs="Times New Roman"/>
                <w:noProof/>
              </w:rPr>
              <w:t>Models and Theories related to personal development and skills enhancement process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_Toc47686938 \h </w:instrText>
            </w:r>
            <w:r w:rsidR="00326DFB" w:rsidRPr="00DC6579">
              <w:rPr>
                <w:noProof/>
                <w:webHidden/>
              </w:rPr>
            </w:r>
            <w:r w:rsidR="00326DFB" w:rsidRPr="00DC6579">
              <w:rPr>
                <w:noProof/>
                <w:webHidden/>
              </w:rPr>
              <w:fldChar w:fldCharType="separate"/>
            </w:r>
            <w:r w:rsidR="00326DFB" w:rsidRPr="00DC6579">
              <w:rPr>
                <w:noProof/>
                <w:webHidden/>
              </w:rPr>
              <w:t>4</w:t>
            </w:r>
            <w:r w:rsidR="00326DFB" w:rsidRPr="00DC6579">
              <w:rPr>
                <w:noProof/>
                <w:webHidden/>
              </w:rPr>
              <w:fldChar w:fldCharType="end"/>
            </w:r>
          </w:hyperlink>
        </w:p>
        <w:p w14:paraId="7E199538" w14:textId="708CF8A5"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39" w:history="1">
            <w:r w:rsidR="00326DFB" w:rsidRPr="00DC6579">
              <w:rPr>
                <w:rStyle w:val="Hyperlink"/>
                <w:rFonts w:cs="Times New Roman"/>
                <w:noProof/>
              </w:rPr>
              <w:t>Learning Models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_Toc47686939 \h </w:instrText>
            </w:r>
            <w:r w:rsidR="00326DFB" w:rsidRPr="00DC6579">
              <w:rPr>
                <w:noProof/>
                <w:webHidden/>
              </w:rPr>
            </w:r>
            <w:r w:rsidR="00326DFB" w:rsidRPr="00DC6579">
              <w:rPr>
                <w:noProof/>
                <w:webHidden/>
              </w:rPr>
              <w:fldChar w:fldCharType="separate"/>
            </w:r>
            <w:r w:rsidR="00326DFB" w:rsidRPr="00DC6579">
              <w:rPr>
                <w:noProof/>
                <w:webHidden/>
              </w:rPr>
              <w:t>4</w:t>
            </w:r>
            <w:r w:rsidR="00326DFB" w:rsidRPr="00DC6579">
              <w:rPr>
                <w:noProof/>
                <w:webHidden/>
              </w:rPr>
              <w:fldChar w:fldCharType="end"/>
            </w:r>
          </w:hyperlink>
        </w:p>
        <w:p w14:paraId="367E82D9" w14:textId="6CE33578"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0" w:history="1">
            <w:r w:rsidR="00326DFB" w:rsidRPr="00DC6579">
              <w:rPr>
                <w:rStyle w:val="Hyperlink"/>
                <w:rFonts w:cs="Times New Roman"/>
                <w:noProof/>
              </w:rPr>
              <w:t>VAK Learning Style</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_Toc47686940 \h </w:instrText>
            </w:r>
            <w:r w:rsidR="00326DFB" w:rsidRPr="00DC6579">
              <w:rPr>
                <w:noProof/>
                <w:webHidden/>
              </w:rPr>
            </w:r>
            <w:r w:rsidR="00326DFB" w:rsidRPr="00DC6579">
              <w:rPr>
                <w:noProof/>
                <w:webHidden/>
              </w:rPr>
              <w:fldChar w:fldCharType="separate"/>
            </w:r>
            <w:r w:rsidR="00326DFB" w:rsidRPr="00DC6579">
              <w:rPr>
                <w:noProof/>
                <w:webHidden/>
              </w:rPr>
              <w:t>4</w:t>
            </w:r>
            <w:r w:rsidR="00326DFB" w:rsidRPr="00DC6579">
              <w:rPr>
                <w:noProof/>
                <w:webHidden/>
              </w:rPr>
              <w:fldChar w:fldCharType="end"/>
            </w:r>
          </w:hyperlink>
        </w:p>
        <w:p w14:paraId="2E6EA243" w14:textId="7DF8940A"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1" w:history="1">
            <w:r w:rsidR="00326DFB" w:rsidRPr="00DC6579">
              <w:rPr>
                <w:rStyle w:val="Hyperlink"/>
                <w:rFonts w:cs="Times New Roman"/>
                <w:noProof/>
              </w:rPr>
              <w:t>4MAT Learning Model</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_Toc47686941 \h </w:instrText>
            </w:r>
            <w:r w:rsidR="00326DFB" w:rsidRPr="00DC6579">
              <w:rPr>
                <w:noProof/>
                <w:webHidden/>
              </w:rPr>
            </w:r>
            <w:r w:rsidR="00326DFB" w:rsidRPr="00DC6579">
              <w:rPr>
                <w:noProof/>
                <w:webHidden/>
              </w:rPr>
              <w:fldChar w:fldCharType="separate"/>
            </w:r>
            <w:r w:rsidR="00326DFB" w:rsidRPr="00DC6579">
              <w:rPr>
                <w:noProof/>
                <w:webHidden/>
              </w:rPr>
              <w:t>5</w:t>
            </w:r>
            <w:r w:rsidR="00326DFB" w:rsidRPr="00DC6579">
              <w:rPr>
                <w:noProof/>
                <w:webHidden/>
              </w:rPr>
              <w:fldChar w:fldCharType="end"/>
            </w:r>
          </w:hyperlink>
        </w:p>
        <w:p w14:paraId="6553BF9A" w14:textId="0DC76902"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2" w:history="1">
            <w:r w:rsidR="00326DFB" w:rsidRPr="00DC6579">
              <w:rPr>
                <w:rStyle w:val="Hyperlink"/>
                <w:rFonts w:cs="Times New Roman"/>
                <w:noProof/>
              </w:rPr>
              <w:t>Learning Theories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_Toc47686942 \h </w:instrText>
            </w:r>
            <w:r w:rsidR="00326DFB" w:rsidRPr="00DC6579">
              <w:rPr>
                <w:noProof/>
                <w:webHidden/>
              </w:rPr>
            </w:r>
            <w:r w:rsidR="00326DFB" w:rsidRPr="00DC6579">
              <w:rPr>
                <w:noProof/>
                <w:webHidden/>
              </w:rPr>
              <w:fldChar w:fldCharType="separate"/>
            </w:r>
            <w:r w:rsidR="00326DFB" w:rsidRPr="00DC6579">
              <w:rPr>
                <w:noProof/>
                <w:webHidden/>
              </w:rPr>
              <w:t>6</w:t>
            </w:r>
            <w:r w:rsidR="00326DFB" w:rsidRPr="00DC6579">
              <w:rPr>
                <w:noProof/>
                <w:webHidden/>
              </w:rPr>
              <w:fldChar w:fldCharType="end"/>
            </w:r>
          </w:hyperlink>
        </w:p>
        <w:p w14:paraId="58EA59ED" w14:textId="2572D2FD"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3" w:history="1">
            <w:r w:rsidR="00326DFB" w:rsidRPr="00DC6579">
              <w:rPr>
                <w:rStyle w:val="Hyperlink"/>
                <w:rFonts w:cs="Times New Roman"/>
                <w:noProof/>
              </w:rPr>
              <w:t>Constructivism</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_Toc47686943 \h </w:instrText>
            </w:r>
            <w:r w:rsidR="00326DFB" w:rsidRPr="00DC6579">
              <w:rPr>
                <w:noProof/>
                <w:webHidden/>
              </w:rPr>
            </w:r>
            <w:r w:rsidR="00326DFB" w:rsidRPr="00DC6579">
              <w:rPr>
                <w:noProof/>
                <w:webHidden/>
              </w:rPr>
              <w:fldChar w:fldCharType="separate"/>
            </w:r>
            <w:r w:rsidR="00326DFB" w:rsidRPr="00DC6579">
              <w:rPr>
                <w:noProof/>
                <w:webHidden/>
              </w:rPr>
              <w:t>6</w:t>
            </w:r>
            <w:r w:rsidR="00326DFB" w:rsidRPr="00DC6579">
              <w:rPr>
                <w:noProof/>
                <w:webHidden/>
              </w:rPr>
              <w:fldChar w:fldCharType="end"/>
            </w:r>
          </w:hyperlink>
        </w:p>
        <w:p w14:paraId="3188B0EA" w14:textId="2A42306A"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4" w:history="1">
            <w:r w:rsidR="00326DFB" w:rsidRPr="00DC6579">
              <w:rPr>
                <w:rStyle w:val="Hyperlink"/>
                <w:rFonts w:cs="Times New Roman"/>
                <w:noProof/>
              </w:rPr>
              <w:t>Connectivism</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_Toc47686944 \h </w:instrText>
            </w:r>
            <w:r w:rsidR="00326DFB" w:rsidRPr="00DC6579">
              <w:rPr>
                <w:noProof/>
                <w:webHidden/>
              </w:rPr>
            </w:r>
            <w:r w:rsidR="00326DFB" w:rsidRPr="00DC6579">
              <w:rPr>
                <w:noProof/>
                <w:webHidden/>
              </w:rPr>
              <w:fldChar w:fldCharType="separate"/>
            </w:r>
            <w:r w:rsidR="00326DFB" w:rsidRPr="00DC6579">
              <w:rPr>
                <w:noProof/>
                <w:webHidden/>
              </w:rPr>
              <w:t>6</w:t>
            </w:r>
            <w:r w:rsidR="00326DFB" w:rsidRPr="00DC6579">
              <w:rPr>
                <w:noProof/>
                <w:webHidden/>
              </w:rPr>
              <w:fldChar w:fldCharType="end"/>
            </w:r>
          </w:hyperlink>
        </w:p>
        <w:p w14:paraId="63F7D659" w14:textId="3DC2CA86"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5" w:history="1">
            <w:r w:rsidR="00326DFB" w:rsidRPr="00DC6579">
              <w:rPr>
                <w:rStyle w:val="Hyperlink"/>
                <w:rFonts w:cs="Times New Roman"/>
                <w:noProof/>
              </w:rPr>
              <w:t>Behaviourism</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_Toc47686945 \h </w:instrText>
            </w:r>
            <w:r w:rsidR="00326DFB" w:rsidRPr="00DC6579">
              <w:rPr>
                <w:noProof/>
                <w:webHidden/>
              </w:rPr>
            </w:r>
            <w:r w:rsidR="00326DFB" w:rsidRPr="00DC6579">
              <w:rPr>
                <w:noProof/>
                <w:webHidden/>
              </w:rPr>
              <w:fldChar w:fldCharType="separate"/>
            </w:r>
            <w:r w:rsidR="00326DFB" w:rsidRPr="00DC6579">
              <w:rPr>
                <w:noProof/>
                <w:webHidden/>
              </w:rPr>
              <w:t>7</w:t>
            </w:r>
            <w:r w:rsidR="00326DFB" w:rsidRPr="00DC6579">
              <w:rPr>
                <w:noProof/>
                <w:webHidden/>
              </w:rPr>
              <w:fldChar w:fldCharType="end"/>
            </w:r>
          </w:hyperlink>
        </w:p>
        <w:p w14:paraId="35E71044" w14:textId="0C539AF2"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6" w:history="1">
            <w:r w:rsidR="00326DFB" w:rsidRPr="00DC6579">
              <w:rPr>
                <w:rStyle w:val="Hyperlink"/>
                <w:rFonts w:cs="Times New Roman"/>
                <w:noProof/>
              </w:rPr>
              <w:t>Experimentalism</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_Toc47686946 \h </w:instrText>
            </w:r>
            <w:r w:rsidR="00326DFB" w:rsidRPr="00DC6579">
              <w:rPr>
                <w:noProof/>
                <w:webHidden/>
              </w:rPr>
            </w:r>
            <w:r w:rsidR="00326DFB" w:rsidRPr="00DC6579">
              <w:rPr>
                <w:noProof/>
                <w:webHidden/>
              </w:rPr>
              <w:fldChar w:fldCharType="separate"/>
            </w:r>
            <w:r w:rsidR="00326DFB" w:rsidRPr="00DC6579">
              <w:rPr>
                <w:noProof/>
                <w:webHidden/>
              </w:rPr>
              <w:t>7</w:t>
            </w:r>
            <w:r w:rsidR="00326DFB" w:rsidRPr="00DC6579">
              <w:rPr>
                <w:noProof/>
                <w:webHidden/>
              </w:rPr>
              <w:fldChar w:fldCharType="end"/>
            </w:r>
          </w:hyperlink>
        </w:p>
        <w:p w14:paraId="7C67C4CF" w14:textId="62E9D47A"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7" w:history="1">
            <w:r w:rsidR="00326DFB" w:rsidRPr="00DC6579">
              <w:rPr>
                <w:rStyle w:val="Hyperlink"/>
                <w:rFonts w:cs="Times New Roman"/>
                <w:noProof/>
              </w:rPr>
              <w:t>Cognitivism</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_Toc47686947 \h </w:instrText>
            </w:r>
            <w:r w:rsidR="00326DFB" w:rsidRPr="00DC6579">
              <w:rPr>
                <w:noProof/>
                <w:webHidden/>
              </w:rPr>
            </w:r>
            <w:r w:rsidR="00326DFB" w:rsidRPr="00DC6579">
              <w:rPr>
                <w:noProof/>
                <w:webHidden/>
              </w:rPr>
              <w:fldChar w:fldCharType="separate"/>
            </w:r>
            <w:r w:rsidR="00326DFB" w:rsidRPr="00DC6579">
              <w:rPr>
                <w:noProof/>
                <w:webHidden/>
              </w:rPr>
              <w:t>7</w:t>
            </w:r>
            <w:r w:rsidR="00326DFB" w:rsidRPr="00DC6579">
              <w:rPr>
                <w:noProof/>
                <w:webHidden/>
              </w:rPr>
              <w:fldChar w:fldCharType="end"/>
            </w:r>
          </w:hyperlink>
        </w:p>
        <w:p w14:paraId="33F63DAC" w14:textId="2BB69172" w:rsidR="00326DFB" w:rsidRPr="00DC6579" w:rsidRDefault="00EA225B">
          <w:pPr>
            <w:pStyle w:val="TOC1"/>
            <w:tabs>
              <w:tab w:val="right" w:leader="dot" w:pos="9016"/>
            </w:tabs>
            <w:rPr>
              <w:rFonts w:asciiTheme="minorHAnsi" w:eastAsiaTheme="minorEastAsia" w:hAnsiTheme="minorHAnsi"/>
              <w:noProof/>
              <w:sz w:val="22"/>
              <w:szCs w:val="28"/>
              <w:lang w:eastAsia="en-IN" w:bidi="bn-IN"/>
            </w:rPr>
          </w:pPr>
          <w:hyperlink w:anchor="_Toc47686948" w:history="1">
            <w:r w:rsidR="00326DFB" w:rsidRPr="00DC6579">
              <w:rPr>
                <w:rStyle w:val="Hyperlink"/>
                <w:rFonts w:cs="Times New Roman"/>
                <w:noProof/>
              </w:rPr>
              <w:t>Employability skills required by multitude employers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_Toc47686948 \h </w:instrText>
            </w:r>
            <w:r w:rsidR="00326DFB" w:rsidRPr="00DC6579">
              <w:rPr>
                <w:noProof/>
                <w:webHidden/>
              </w:rPr>
            </w:r>
            <w:r w:rsidR="00326DFB" w:rsidRPr="00DC6579">
              <w:rPr>
                <w:noProof/>
                <w:webHidden/>
              </w:rPr>
              <w:fldChar w:fldCharType="separate"/>
            </w:r>
            <w:r w:rsidR="00326DFB" w:rsidRPr="00DC6579">
              <w:rPr>
                <w:noProof/>
                <w:webHidden/>
              </w:rPr>
              <w:t>8</w:t>
            </w:r>
            <w:r w:rsidR="00326DFB" w:rsidRPr="00DC6579">
              <w:rPr>
                <w:noProof/>
                <w:webHidden/>
              </w:rPr>
              <w:fldChar w:fldCharType="end"/>
            </w:r>
          </w:hyperlink>
        </w:p>
        <w:p w14:paraId="08A8CEB9" w14:textId="0F15B485"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49" w:history="1">
            <w:r w:rsidR="00326DFB" w:rsidRPr="00DC6579">
              <w:rPr>
                <w:rStyle w:val="Hyperlink"/>
                <w:rFonts w:cs="Times New Roman"/>
                <w:noProof/>
              </w:rPr>
              <w:t>Communication skills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_Toc47686949 \h </w:instrText>
            </w:r>
            <w:r w:rsidR="00326DFB" w:rsidRPr="00DC6579">
              <w:rPr>
                <w:noProof/>
                <w:webHidden/>
              </w:rPr>
            </w:r>
            <w:r w:rsidR="00326DFB" w:rsidRPr="00DC6579">
              <w:rPr>
                <w:noProof/>
                <w:webHidden/>
              </w:rPr>
              <w:fldChar w:fldCharType="separate"/>
            </w:r>
            <w:r w:rsidR="00326DFB" w:rsidRPr="00DC6579">
              <w:rPr>
                <w:noProof/>
                <w:webHidden/>
              </w:rPr>
              <w:t>8</w:t>
            </w:r>
            <w:r w:rsidR="00326DFB" w:rsidRPr="00DC6579">
              <w:rPr>
                <w:noProof/>
                <w:webHidden/>
              </w:rPr>
              <w:fldChar w:fldCharType="end"/>
            </w:r>
          </w:hyperlink>
        </w:p>
        <w:p w14:paraId="4F0F3D83" w14:textId="303A4961"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0" w:history="1">
            <w:r w:rsidR="00326DFB" w:rsidRPr="00DC6579">
              <w:rPr>
                <w:rStyle w:val="Hyperlink"/>
                <w:rFonts w:cs="Times New Roman"/>
                <w:noProof/>
              </w:rPr>
              <w:t>Time management</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_Toc47686950 \h </w:instrText>
            </w:r>
            <w:r w:rsidR="00326DFB" w:rsidRPr="00DC6579">
              <w:rPr>
                <w:noProof/>
                <w:webHidden/>
              </w:rPr>
            </w:r>
            <w:r w:rsidR="00326DFB" w:rsidRPr="00DC6579">
              <w:rPr>
                <w:noProof/>
                <w:webHidden/>
              </w:rPr>
              <w:fldChar w:fldCharType="separate"/>
            </w:r>
            <w:r w:rsidR="00326DFB" w:rsidRPr="00DC6579">
              <w:rPr>
                <w:noProof/>
                <w:webHidden/>
              </w:rPr>
              <w:t>8</w:t>
            </w:r>
            <w:r w:rsidR="00326DFB" w:rsidRPr="00DC6579">
              <w:rPr>
                <w:noProof/>
                <w:webHidden/>
              </w:rPr>
              <w:fldChar w:fldCharType="end"/>
            </w:r>
          </w:hyperlink>
        </w:p>
        <w:p w14:paraId="16B7AE2C" w14:textId="2E7E1B92"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1" w:history="1">
            <w:r w:rsidR="00326DFB" w:rsidRPr="00DC6579">
              <w:rPr>
                <w:rStyle w:val="Hyperlink"/>
                <w:rFonts w:cs="Times New Roman"/>
                <w:noProof/>
              </w:rPr>
              <w:t>Problem-solving attitude</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_Toc47686951 \h </w:instrText>
            </w:r>
            <w:r w:rsidR="00326DFB" w:rsidRPr="00DC6579">
              <w:rPr>
                <w:noProof/>
                <w:webHidden/>
              </w:rPr>
            </w:r>
            <w:r w:rsidR="00326DFB" w:rsidRPr="00DC6579">
              <w:rPr>
                <w:noProof/>
                <w:webHidden/>
              </w:rPr>
              <w:fldChar w:fldCharType="separate"/>
            </w:r>
            <w:r w:rsidR="00326DFB" w:rsidRPr="00DC6579">
              <w:rPr>
                <w:noProof/>
                <w:webHidden/>
              </w:rPr>
              <w:t>9</w:t>
            </w:r>
            <w:r w:rsidR="00326DFB" w:rsidRPr="00DC6579">
              <w:rPr>
                <w:noProof/>
                <w:webHidden/>
              </w:rPr>
              <w:fldChar w:fldCharType="end"/>
            </w:r>
          </w:hyperlink>
        </w:p>
        <w:p w14:paraId="1FA190D3" w14:textId="370351B4"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2" w:history="1">
            <w:r w:rsidR="00326DFB" w:rsidRPr="00DC6579">
              <w:rPr>
                <w:rStyle w:val="Hyperlink"/>
                <w:rFonts w:cs="Times New Roman"/>
                <w:noProof/>
              </w:rPr>
              <w:t>Emotional quotient (E.Q)</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_Toc47686952 \h </w:instrText>
            </w:r>
            <w:r w:rsidR="00326DFB" w:rsidRPr="00DC6579">
              <w:rPr>
                <w:noProof/>
                <w:webHidden/>
              </w:rPr>
            </w:r>
            <w:r w:rsidR="00326DFB" w:rsidRPr="00DC6579">
              <w:rPr>
                <w:noProof/>
                <w:webHidden/>
              </w:rPr>
              <w:fldChar w:fldCharType="separate"/>
            </w:r>
            <w:r w:rsidR="00326DFB" w:rsidRPr="00DC6579">
              <w:rPr>
                <w:noProof/>
                <w:webHidden/>
              </w:rPr>
              <w:t>9</w:t>
            </w:r>
            <w:r w:rsidR="00326DFB" w:rsidRPr="00DC6579">
              <w:rPr>
                <w:noProof/>
                <w:webHidden/>
              </w:rPr>
              <w:fldChar w:fldCharType="end"/>
            </w:r>
          </w:hyperlink>
        </w:p>
        <w:p w14:paraId="143DA308" w14:textId="7FBCE216"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3" w:history="1">
            <w:r w:rsidR="00326DFB" w:rsidRPr="00DC6579">
              <w:rPr>
                <w:rStyle w:val="Hyperlink"/>
                <w:rFonts w:cs="Times New Roman"/>
                <w:noProof/>
              </w:rPr>
              <w:t>Innovativeness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_Toc47686953 \h </w:instrText>
            </w:r>
            <w:r w:rsidR="00326DFB" w:rsidRPr="00DC6579">
              <w:rPr>
                <w:noProof/>
                <w:webHidden/>
              </w:rPr>
            </w:r>
            <w:r w:rsidR="00326DFB" w:rsidRPr="00DC6579">
              <w:rPr>
                <w:noProof/>
                <w:webHidden/>
              </w:rPr>
              <w:fldChar w:fldCharType="separate"/>
            </w:r>
            <w:r w:rsidR="00326DFB" w:rsidRPr="00DC6579">
              <w:rPr>
                <w:noProof/>
                <w:webHidden/>
              </w:rPr>
              <w:t>9</w:t>
            </w:r>
            <w:r w:rsidR="00326DFB" w:rsidRPr="00DC6579">
              <w:rPr>
                <w:noProof/>
                <w:webHidden/>
              </w:rPr>
              <w:fldChar w:fldCharType="end"/>
            </w:r>
          </w:hyperlink>
        </w:p>
        <w:p w14:paraId="1BA41C1C" w14:textId="440F8138"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4" w:history="1">
            <w:r w:rsidR="00326DFB" w:rsidRPr="00DC6579">
              <w:rPr>
                <w:rStyle w:val="Hyperlink"/>
                <w:rFonts w:cs="Times New Roman"/>
                <w:noProof/>
              </w:rPr>
              <w:t>Patience</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_Toc47686954 \h </w:instrText>
            </w:r>
            <w:r w:rsidR="00326DFB" w:rsidRPr="00DC6579">
              <w:rPr>
                <w:noProof/>
                <w:webHidden/>
              </w:rPr>
            </w:r>
            <w:r w:rsidR="00326DFB" w:rsidRPr="00DC6579">
              <w:rPr>
                <w:noProof/>
                <w:webHidden/>
              </w:rPr>
              <w:fldChar w:fldCharType="separate"/>
            </w:r>
            <w:r w:rsidR="00326DFB" w:rsidRPr="00DC6579">
              <w:rPr>
                <w:noProof/>
                <w:webHidden/>
              </w:rPr>
              <w:t>9</w:t>
            </w:r>
            <w:r w:rsidR="00326DFB" w:rsidRPr="00DC6579">
              <w:rPr>
                <w:noProof/>
                <w:webHidden/>
              </w:rPr>
              <w:fldChar w:fldCharType="end"/>
            </w:r>
          </w:hyperlink>
        </w:p>
        <w:p w14:paraId="01D72C7A" w14:textId="79625CDA"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5" w:history="1">
            <w:r w:rsidR="00326DFB" w:rsidRPr="00DC6579">
              <w:rPr>
                <w:rStyle w:val="Hyperlink"/>
                <w:rFonts w:cs="Times New Roman"/>
                <w:noProof/>
              </w:rPr>
              <w:t>Team management</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_Toc47686955 \h </w:instrText>
            </w:r>
            <w:r w:rsidR="00326DFB" w:rsidRPr="00DC6579">
              <w:rPr>
                <w:noProof/>
                <w:webHidden/>
              </w:rPr>
            </w:r>
            <w:r w:rsidR="00326DFB" w:rsidRPr="00DC6579">
              <w:rPr>
                <w:noProof/>
                <w:webHidden/>
              </w:rPr>
              <w:fldChar w:fldCharType="separate"/>
            </w:r>
            <w:r w:rsidR="00326DFB" w:rsidRPr="00DC6579">
              <w:rPr>
                <w:noProof/>
                <w:webHidden/>
              </w:rPr>
              <w:t>9</w:t>
            </w:r>
            <w:r w:rsidR="00326DFB" w:rsidRPr="00DC6579">
              <w:rPr>
                <w:noProof/>
                <w:webHidden/>
              </w:rPr>
              <w:fldChar w:fldCharType="end"/>
            </w:r>
          </w:hyperlink>
        </w:p>
        <w:p w14:paraId="36D1F0AE" w14:textId="2D56B7C6"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6" w:history="1">
            <w:r w:rsidR="00326DFB" w:rsidRPr="00DC6579">
              <w:rPr>
                <w:rStyle w:val="Hyperlink"/>
                <w:rFonts w:cs="Times New Roman"/>
                <w:noProof/>
              </w:rPr>
              <w:t>Leadership quality</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_Toc47686956 \h </w:instrText>
            </w:r>
            <w:r w:rsidR="00326DFB" w:rsidRPr="00DC6579">
              <w:rPr>
                <w:noProof/>
                <w:webHidden/>
              </w:rPr>
            </w:r>
            <w:r w:rsidR="00326DFB" w:rsidRPr="00DC6579">
              <w:rPr>
                <w:noProof/>
                <w:webHidden/>
              </w:rPr>
              <w:fldChar w:fldCharType="separate"/>
            </w:r>
            <w:r w:rsidR="00326DFB" w:rsidRPr="00DC6579">
              <w:rPr>
                <w:noProof/>
                <w:webHidden/>
              </w:rPr>
              <w:t>10</w:t>
            </w:r>
            <w:r w:rsidR="00326DFB" w:rsidRPr="00DC6579">
              <w:rPr>
                <w:noProof/>
                <w:webHidden/>
              </w:rPr>
              <w:fldChar w:fldCharType="end"/>
            </w:r>
          </w:hyperlink>
        </w:p>
        <w:p w14:paraId="2F0B0B12" w14:textId="62574F60" w:rsidR="00326DFB" w:rsidRPr="00DC6579" w:rsidRDefault="00EA225B">
          <w:pPr>
            <w:pStyle w:val="TOC1"/>
            <w:tabs>
              <w:tab w:val="right" w:leader="dot" w:pos="9016"/>
            </w:tabs>
            <w:rPr>
              <w:rFonts w:asciiTheme="minorHAnsi" w:eastAsiaTheme="minorEastAsia" w:hAnsiTheme="minorHAnsi"/>
              <w:noProof/>
              <w:sz w:val="22"/>
              <w:szCs w:val="28"/>
              <w:lang w:eastAsia="en-IN" w:bidi="bn-IN"/>
            </w:rPr>
          </w:pPr>
          <w:hyperlink w:anchor="_Toc47686957" w:history="1">
            <w:r w:rsidR="00326DFB" w:rsidRPr="00DC6579">
              <w:rPr>
                <w:rStyle w:val="Hyperlink"/>
                <w:rFonts w:cs="Times New Roman"/>
                <w:noProof/>
              </w:rPr>
              <w:t>Self-assessment and self-acquired employability skills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_Toc47686957 \h </w:instrText>
            </w:r>
            <w:r w:rsidR="00326DFB" w:rsidRPr="00DC6579">
              <w:rPr>
                <w:noProof/>
                <w:webHidden/>
              </w:rPr>
            </w:r>
            <w:r w:rsidR="00326DFB" w:rsidRPr="00DC6579">
              <w:rPr>
                <w:noProof/>
                <w:webHidden/>
              </w:rPr>
              <w:fldChar w:fldCharType="separate"/>
            </w:r>
            <w:r w:rsidR="00326DFB" w:rsidRPr="00DC6579">
              <w:rPr>
                <w:noProof/>
                <w:webHidden/>
              </w:rPr>
              <w:t>10</w:t>
            </w:r>
            <w:r w:rsidR="00326DFB" w:rsidRPr="00DC6579">
              <w:rPr>
                <w:noProof/>
                <w:webHidden/>
              </w:rPr>
              <w:fldChar w:fldCharType="end"/>
            </w:r>
          </w:hyperlink>
        </w:p>
        <w:p w14:paraId="55B4836F" w14:textId="03671FB9" w:rsidR="00326DFB" w:rsidRPr="00DC6579" w:rsidRDefault="00EA225B">
          <w:pPr>
            <w:pStyle w:val="TOC2"/>
            <w:tabs>
              <w:tab w:val="right" w:leader="dot" w:pos="9016"/>
            </w:tabs>
            <w:rPr>
              <w:rFonts w:asciiTheme="minorHAnsi" w:eastAsiaTheme="minorEastAsia" w:hAnsiTheme="minorHAnsi"/>
              <w:noProof/>
              <w:sz w:val="22"/>
              <w:szCs w:val="28"/>
              <w:lang w:eastAsia="en-IN" w:bidi="bn-IN"/>
            </w:rPr>
          </w:pPr>
          <w:hyperlink w:anchor="_Toc47686958" w:history="1">
            <w:r w:rsidR="00326DFB" w:rsidRPr="00DC6579">
              <w:rPr>
                <w:rStyle w:val="Hyperlink"/>
                <w:rFonts w:cs="Times New Roman"/>
                <w:noProof/>
              </w:rPr>
              <w:t>SWOT Analysis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_Toc47686958 \h </w:instrText>
            </w:r>
            <w:r w:rsidR="00326DFB" w:rsidRPr="00DC6579">
              <w:rPr>
                <w:noProof/>
                <w:webHidden/>
              </w:rPr>
            </w:r>
            <w:r w:rsidR="00326DFB" w:rsidRPr="00DC6579">
              <w:rPr>
                <w:noProof/>
                <w:webHidden/>
              </w:rPr>
              <w:fldChar w:fldCharType="separate"/>
            </w:r>
            <w:r w:rsidR="00326DFB" w:rsidRPr="00DC6579">
              <w:rPr>
                <w:noProof/>
                <w:webHidden/>
              </w:rPr>
              <w:t>10</w:t>
            </w:r>
            <w:r w:rsidR="00326DFB" w:rsidRPr="00DC6579">
              <w:rPr>
                <w:noProof/>
                <w:webHidden/>
              </w:rPr>
              <w:fldChar w:fldCharType="end"/>
            </w:r>
          </w:hyperlink>
        </w:p>
        <w:p w14:paraId="0923279F" w14:textId="7270E142" w:rsidR="00326DFB" w:rsidRPr="00DC6579" w:rsidRDefault="00EA225B">
          <w:pPr>
            <w:pStyle w:val="TOC1"/>
            <w:tabs>
              <w:tab w:val="right" w:leader="dot" w:pos="9016"/>
            </w:tabs>
            <w:rPr>
              <w:rFonts w:asciiTheme="minorHAnsi" w:eastAsiaTheme="minorEastAsia" w:hAnsiTheme="minorHAnsi"/>
              <w:noProof/>
              <w:sz w:val="22"/>
              <w:szCs w:val="28"/>
              <w:lang w:eastAsia="en-IN" w:bidi="bn-IN"/>
            </w:rPr>
          </w:pPr>
          <w:hyperlink w:anchor="_Toc47686959" w:history="1">
            <w:r w:rsidR="00326DFB" w:rsidRPr="00DC6579">
              <w:rPr>
                <w:rStyle w:val="Hyperlink"/>
                <w:rFonts w:cs="Times New Roman"/>
                <w:noProof/>
              </w:rPr>
              <w:t>Conclusion</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_Toc47686959 \h </w:instrText>
            </w:r>
            <w:r w:rsidR="00326DFB" w:rsidRPr="00DC6579">
              <w:rPr>
                <w:noProof/>
                <w:webHidden/>
              </w:rPr>
            </w:r>
            <w:r w:rsidR="00326DFB" w:rsidRPr="00DC6579">
              <w:rPr>
                <w:noProof/>
                <w:webHidden/>
              </w:rPr>
              <w:fldChar w:fldCharType="separate"/>
            </w:r>
            <w:r w:rsidR="00326DFB" w:rsidRPr="00DC6579">
              <w:rPr>
                <w:noProof/>
                <w:webHidden/>
              </w:rPr>
              <w:t>12</w:t>
            </w:r>
            <w:r w:rsidR="00326DFB" w:rsidRPr="00DC6579">
              <w:rPr>
                <w:noProof/>
                <w:webHidden/>
              </w:rPr>
              <w:fldChar w:fldCharType="end"/>
            </w:r>
          </w:hyperlink>
        </w:p>
        <w:p w14:paraId="24B3C0A0" w14:textId="509818E0" w:rsidR="00326DFB" w:rsidRPr="00DC6579" w:rsidRDefault="00EA225B">
          <w:pPr>
            <w:pStyle w:val="TOC1"/>
            <w:tabs>
              <w:tab w:val="right" w:leader="dot" w:pos="9016"/>
            </w:tabs>
            <w:rPr>
              <w:rFonts w:asciiTheme="minorHAnsi" w:eastAsiaTheme="minorEastAsia" w:hAnsiTheme="minorHAnsi"/>
              <w:noProof/>
              <w:sz w:val="22"/>
              <w:szCs w:val="28"/>
              <w:lang w:eastAsia="en-IN" w:bidi="bn-IN"/>
            </w:rPr>
          </w:pPr>
          <w:hyperlink w:anchor="_Toc47686960" w:history="1">
            <w:r w:rsidR="00326DFB" w:rsidRPr="00DC6579">
              <w:rPr>
                <w:rStyle w:val="Hyperlink"/>
                <w:rFonts w:cs="Times New Roman"/>
                <w:noProof/>
              </w:rPr>
              <w:t>References</w:t>
            </w:r>
            <w:r w:rsidR="00326DFB" w:rsidRPr="00DC6579">
              <w:rPr>
                <w:noProof/>
                <w:webHidden/>
              </w:rPr>
              <w:tab/>
            </w:r>
            <w:r w:rsidR="00326DFB" w:rsidRPr="00DC6579">
              <w:rPr>
                <w:noProof/>
                <w:webHidden/>
              </w:rPr>
              <w:fldChar w:fldCharType="begin"/>
            </w:r>
            <w:r w:rsidR="00326DFB" w:rsidRPr="00DC6579">
              <w:rPr>
                <w:noProof/>
                <w:webHidden/>
              </w:rPr>
              <w:instrText xml:space="preserve"> PAGEREF _Toc47686960 \h </w:instrText>
            </w:r>
            <w:r w:rsidR="00326DFB" w:rsidRPr="00DC6579">
              <w:rPr>
                <w:noProof/>
                <w:webHidden/>
              </w:rPr>
            </w:r>
            <w:r w:rsidR="00326DFB" w:rsidRPr="00DC6579">
              <w:rPr>
                <w:noProof/>
                <w:webHidden/>
              </w:rPr>
              <w:fldChar w:fldCharType="separate"/>
            </w:r>
            <w:r w:rsidR="00326DFB" w:rsidRPr="00DC6579">
              <w:rPr>
                <w:noProof/>
                <w:webHidden/>
              </w:rPr>
              <w:t>13</w:t>
            </w:r>
            <w:r w:rsidR="00326DFB" w:rsidRPr="00DC6579">
              <w:rPr>
                <w:noProof/>
                <w:webHidden/>
              </w:rPr>
              <w:fldChar w:fldCharType="end"/>
            </w:r>
          </w:hyperlink>
        </w:p>
        <w:p w14:paraId="683049CB" w14:textId="1EF18701" w:rsidR="00422E3A" w:rsidRPr="00DC6579" w:rsidRDefault="00422E3A">
          <w:pPr>
            <w:rPr>
              <w:rFonts w:cs="Times New Roman"/>
              <w:color w:val="000000" w:themeColor="text1"/>
            </w:rPr>
          </w:pPr>
          <w:r w:rsidRPr="00DC6579">
            <w:rPr>
              <w:rFonts w:cs="Times New Roman"/>
              <w:b/>
              <w:bCs/>
              <w:noProof/>
              <w:color w:val="000000" w:themeColor="text1"/>
            </w:rPr>
            <w:fldChar w:fldCharType="end"/>
          </w:r>
        </w:p>
      </w:sdtContent>
    </w:sdt>
    <w:p w14:paraId="43657EA1" w14:textId="27B7BF0E" w:rsidR="00422E3A" w:rsidRPr="00DC6579" w:rsidRDefault="00422E3A">
      <w:pPr>
        <w:spacing w:line="259" w:lineRule="auto"/>
        <w:rPr>
          <w:rFonts w:eastAsiaTheme="majorEastAsia" w:cs="Times New Roman"/>
          <w:b/>
          <w:color w:val="000000" w:themeColor="text1"/>
          <w:sz w:val="28"/>
          <w:szCs w:val="32"/>
        </w:rPr>
      </w:pPr>
    </w:p>
    <w:p w14:paraId="45E54C06" w14:textId="660FFFF3" w:rsidR="00F4440C" w:rsidRPr="00DC6579" w:rsidRDefault="00ED21B9" w:rsidP="00422E3A">
      <w:pPr>
        <w:pStyle w:val="Heading1"/>
        <w:rPr>
          <w:rFonts w:cs="Times New Roman"/>
          <w:color w:val="000000" w:themeColor="text1"/>
        </w:rPr>
      </w:pPr>
      <w:bookmarkStart w:id="1" w:name="_Toc47686937"/>
      <w:r w:rsidRPr="00DC6579">
        <w:rPr>
          <w:rFonts w:cs="Times New Roman"/>
          <w:color w:val="000000" w:themeColor="text1"/>
        </w:rPr>
        <w:t>Introduction</w:t>
      </w:r>
      <w:bookmarkEnd w:id="1"/>
      <w:r w:rsidRPr="00DC6579">
        <w:rPr>
          <w:rFonts w:cs="Times New Roman"/>
          <w:color w:val="000000" w:themeColor="text1"/>
        </w:rPr>
        <w:t xml:space="preserve"> </w:t>
      </w:r>
    </w:p>
    <w:p w14:paraId="08A2550E" w14:textId="77777777" w:rsidR="00B1041C" w:rsidRPr="00DC6579" w:rsidRDefault="00ED21B9" w:rsidP="006F5CCE">
      <w:pPr>
        <w:jc w:val="both"/>
        <w:rPr>
          <w:rFonts w:cs="Times New Roman"/>
          <w:color w:val="000000" w:themeColor="text1"/>
        </w:rPr>
      </w:pPr>
      <w:r w:rsidRPr="00DC6579">
        <w:rPr>
          <w:rFonts w:cs="Times New Roman"/>
          <w:color w:val="000000" w:themeColor="text1"/>
        </w:rPr>
        <w:t xml:space="preserve">Employability skills prepare students </w:t>
      </w:r>
      <w:r w:rsidR="0050586C" w:rsidRPr="00DC6579">
        <w:rPr>
          <w:rFonts w:cs="Times New Roman"/>
          <w:color w:val="000000" w:themeColor="text1"/>
        </w:rPr>
        <w:t>for their future endeavours, and it enables them to create an impactful career growth.</w:t>
      </w:r>
      <w:r w:rsidRPr="00DC6579">
        <w:rPr>
          <w:rFonts w:cs="Times New Roman"/>
          <w:color w:val="000000" w:themeColor="text1"/>
        </w:rPr>
        <w:t xml:space="preserve"> Th</w:t>
      </w:r>
      <w:r w:rsidR="0050586C" w:rsidRPr="00DC6579">
        <w:rPr>
          <w:rFonts w:cs="Times New Roman"/>
          <w:color w:val="000000" w:themeColor="text1"/>
        </w:rPr>
        <w:t>is</w:t>
      </w:r>
      <w:r w:rsidRPr="00DC6579">
        <w:rPr>
          <w:rFonts w:cs="Times New Roman"/>
          <w:color w:val="000000" w:themeColor="text1"/>
        </w:rPr>
        <w:t xml:space="preserve"> report of academic and employability skills provides crucial learning process of a student </w:t>
      </w:r>
      <w:r w:rsidR="000C2664" w:rsidRPr="00DC6579">
        <w:rPr>
          <w:rFonts w:cs="Times New Roman"/>
          <w:color w:val="000000" w:themeColor="text1"/>
        </w:rPr>
        <w:t xml:space="preserve">for </w:t>
      </w:r>
      <w:r w:rsidRPr="00DC6579">
        <w:rPr>
          <w:rFonts w:cs="Times New Roman"/>
          <w:color w:val="000000" w:themeColor="text1"/>
        </w:rPr>
        <w:t>fetch</w:t>
      </w:r>
      <w:r w:rsidR="000C2664" w:rsidRPr="00DC6579">
        <w:rPr>
          <w:rFonts w:cs="Times New Roman"/>
          <w:color w:val="000000" w:themeColor="text1"/>
        </w:rPr>
        <w:t>ing</w:t>
      </w:r>
      <w:r w:rsidRPr="00DC6579">
        <w:rPr>
          <w:rFonts w:cs="Times New Roman"/>
          <w:color w:val="000000" w:themeColor="text1"/>
        </w:rPr>
        <w:t xml:space="preserve"> fruitful outcomes </w:t>
      </w:r>
      <w:r w:rsidR="000C2664" w:rsidRPr="00DC6579">
        <w:rPr>
          <w:rFonts w:cs="Times New Roman"/>
          <w:color w:val="000000" w:themeColor="text1"/>
        </w:rPr>
        <w:t xml:space="preserve">with </w:t>
      </w:r>
      <w:r w:rsidRPr="00DC6579">
        <w:rPr>
          <w:rFonts w:cs="Times New Roman"/>
          <w:color w:val="000000" w:themeColor="text1"/>
        </w:rPr>
        <w:t xml:space="preserve">higher education in order to seek successful employment opportunities. Due to globalisation the </w:t>
      </w:r>
      <w:r w:rsidR="00657FF9" w:rsidRPr="00DC6579">
        <w:rPr>
          <w:rFonts w:cs="Times New Roman"/>
          <w:color w:val="000000" w:themeColor="text1"/>
        </w:rPr>
        <w:t xml:space="preserve">competitiveness of acquiring a decent job has increased widely. The employers tend to hire eligible candidates who obtain commendable merit and professional skills for employability. </w:t>
      </w:r>
      <w:r w:rsidR="0050586C" w:rsidRPr="00DC6579">
        <w:rPr>
          <w:rFonts w:cs="Times New Roman"/>
          <w:color w:val="000000" w:themeColor="text1"/>
        </w:rPr>
        <w:t>Implementation of systematic soft skills and knowledge of the job market both are important for employment.</w:t>
      </w:r>
    </w:p>
    <w:p w14:paraId="56A5A984" w14:textId="77777777" w:rsidR="003167D0" w:rsidRPr="00DC6579" w:rsidRDefault="00ED21B9" w:rsidP="006F5CCE">
      <w:pPr>
        <w:pStyle w:val="Heading1"/>
        <w:jc w:val="both"/>
        <w:rPr>
          <w:rFonts w:cs="Times New Roman"/>
          <w:color w:val="000000" w:themeColor="text1"/>
        </w:rPr>
      </w:pPr>
      <w:bookmarkStart w:id="2" w:name="_Toc47686938"/>
      <w:r w:rsidRPr="00DC6579">
        <w:rPr>
          <w:rFonts w:cs="Times New Roman"/>
          <w:color w:val="000000" w:themeColor="text1"/>
        </w:rPr>
        <w:t>Models and Theories related to personal development and skills enhancement process</w:t>
      </w:r>
      <w:bookmarkEnd w:id="2"/>
      <w:r w:rsidRPr="00DC6579">
        <w:rPr>
          <w:rFonts w:cs="Times New Roman"/>
          <w:color w:val="000000" w:themeColor="text1"/>
        </w:rPr>
        <w:t xml:space="preserve"> </w:t>
      </w:r>
    </w:p>
    <w:p w14:paraId="2C6505F8" w14:textId="77777777" w:rsidR="003167D0" w:rsidRPr="00DC6579" w:rsidRDefault="00ED21B9" w:rsidP="006F5CCE">
      <w:pPr>
        <w:pStyle w:val="Heading2"/>
        <w:jc w:val="both"/>
        <w:rPr>
          <w:rFonts w:cs="Times New Roman"/>
          <w:color w:val="000000" w:themeColor="text1"/>
        </w:rPr>
      </w:pPr>
      <w:bookmarkStart w:id="3" w:name="_Toc47686939"/>
      <w:r w:rsidRPr="00DC6579">
        <w:rPr>
          <w:rFonts w:cs="Times New Roman"/>
          <w:color w:val="000000" w:themeColor="text1"/>
        </w:rPr>
        <w:t>Le</w:t>
      </w:r>
      <w:r w:rsidR="00120B71" w:rsidRPr="00DC6579">
        <w:rPr>
          <w:rFonts w:cs="Times New Roman"/>
          <w:color w:val="000000" w:themeColor="text1"/>
        </w:rPr>
        <w:t>arning Models</w:t>
      </w:r>
      <w:bookmarkEnd w:id="3"/>
      <w:r w:rsidRPr="00DC6579">
        <w:rPr>
          <w:rFonts w:cs="Times New Roman"/>
          <w:color w:val="000000" w:themeColor="text1"/>
        </w:rPr>
        <w:t xml:space="preserve"> </w:t>
      </w:r>
    </w:p>
    <w:p w14:paraId="3AA2CCD7" w14:textId="77777777" w:rsidR="009E1577" w:rsidRPr="00DC6579" w:rsidRDefault="00ED21B9" w:rsidP="006F5CCE">
      <w:pPr>
        <w:jc w:val="both"/>
        <w:rPr>
          <w:rFonts w:cs="Times New Roman"/>
          <w:color w:val="000000" w:themeColor="text1"/>
        </w:rPr>
      </w:pPr>
      <w:r w:rsidRPr="00DC6579">
        <w:rPr>
          <w:rFonts w:cs="Times New Roman"/>
          <w:color w:val="000000" w:themeColor="text1"/>
        </w:rPr>
        <w:t xml:space="preserve">Pupils have the privilege to learn the module and syllabus in several ways while working on </w:t>
      </w:r>
      <w:r w:rsidR="00120B71" w:rsidRPr="00DC6579">
        <w:rPr>
          <w:rFonts w:cs="Times New Roman"/>
          <w:color w:val="000000" w:themeColor="text1"/>
        </w:rPr>
        <w:t>assignments</w:t>
      </w:r>
      <w:r w:rsidRPr="00DC6579">
        <w:rPr>
          <w:rFonts w:cs="Times New Roman"/>
          <w:color w:val="000000" w:themeColor="text1"/>
        </w:rPr>
        <w:t xml:space="preserve"> for their </w:t>
      </w:r>
      <w:r w:rsidR="00120B71" w:rsidRPr="00DC6579">
        <w:rPr>
          <w:rFonts w:cs="Times New Roman"/>
          <w:color w:val="000000" w:themeColor="text1"/>
        </w:rPr>
        <w:t xml:space="preserve">higher education for eventually obtaining reputed employment. Models related to learning styles enables learners to improve interpersonal skills and practicality to achieve </w:t>
      </w:r>
      <w:r w:rsidR="000C2664" w:rsidRPr="00DC6579">
        <w:rPr>
          <w:rFonts w:cs="Times New Roman"/>
          <w:color w:val="000000" w:themeColor="text1"/>
        </w:rPr>
        <w:t>employability</w:t>
      </w:r>
      <w:r w:rsidR="00120B71" w:rsidRPr="00DC6579">
        <w:rPr>
          <w:rFonts w:cs="Times New Roman"/>
          <w:color w:val="000000" w:themeColor="text1"/>
        </w:rPr>
        <w:t xml:space="preserve"> successfully. </w:t>
      </w:r>
      <w:r w:rsidR="005527A0" w:rsidRPr="00DC6579">
        <w:rPr>
          <w:rFonts w:cs="Times New Roman"/>
          <w:color w:val="000000" w:themeColor="text1"/>
        </w:rPr>
        <w:t>In this report, the VAF Learning style and Kolb's Learning style have been discussed vividly.</w:t>
      </w:r>
    </w:p>
    <w:p w14:paraId="12993477" w14:textId="77777777" w:rsidR="005527A0" w:rsidRPr="00DC6579" w:rsidRDefault="00ED21B9" w:rsidP="006F5CCE">
      <w:pPr>
        <w:pStyle w:val="Heading2"/>
        <w:jc w:val="both"/>
        <w:rPr>
          <w:rFonts w:cs="Times New Roman"/>
          <w:color w:val="000000" w:themeColor="text1"/>
        </w:rPr>
      </w:pPr>
      <w:bookmarkStart w:id="4" w:name="_Toc47686940"/>
      <w:r w:rsidRPr="00DC6579">
        <w:rPr>
          <w:rFonts w:cs="Times New Roman"/>
          <w:color w:val="000000" w:themeColor="text1"/>
        </w:rPr>
        <w:t>VA</w:t>
      </w:r>
      <w:r w:rsidR="001A1D17" w:rsidRPr="00DC6579">
        <w:rPr>
          <w:rFonts w:cs="Times New Roman"/>
          <w:color w:val="000000" w:themeColor="text1"/>
        </w:rPr>
        <w:t>K</w:t>
      </w:r>
      <w:r w:rsidRPr="00DC6579">
        <w:rPr>
          <w:rFonts w:cs="Times New Roman"/>
          <w:color w:val="000000" w:themeColor="text1"/>
        </w:rPr>
        <w:t xml:space="preserve"> Learning Style</w:t>
      </w:r>
      <w:bookmarkEnd w:id="4"/>
    </w:p>
    <w:p w14:paraId="1A7E8356" w14:textId="5DAD9C5E" w:rsidR="000C2664" w:rsidRPr="00DC6579" w:rsidRDefault="00ED21B9" w:rsidP="006F5CCE">
      <w:pPr>
        <w:jc w:val="both"/>
        <w:rPr>
          <w:rFonts w:cs="Times New Roman"/>
          <w:color w:val="000000" w:themeColor="text1"/>
        </w:rPr>
      </w:pPr>
      <w:r w:rsidRPr="00DC6579">
        <w:rPr>
          <w:rFonts w:cs="Times New Roman"/>
          <w:color w:val="000000" w:themeColor="text1"/>
        </w:rPr>
        <w:t>VA</w:t>
      </w:r>
      <w:r w:rsidR="001A1D17" w:rsidRPr="00DC6579">
        <w:rPr>
          <w:rFonts w:cs="Times New Roman"/>
          <w:color w:val="000000" w:themeColor="text1"/>
        </w:rPr>
        <w:t>K</w:t>
      </w:r>
      <w:r w:rsidRPr="00DC6579">
        <w:rPr>
          <w:rFonts w:cs="Times New Roman"/>
          <w:color w:val="000000" w:themeColor="text1"/>
        </w:rPr>
        <w:t xml:space="preserve"> learning style implies Visual, Auditory and </w:t>
      </w:r>
      <w:r w:rsidR="00F66F02" w:rsidRPr="00DC6579">
        <w:rPr>
          <w:rFonts w:cs="Times New Roman"/>
          <w:color w:val="000000" w:themeColor="text1"/>
        </w:rPr>
        <w:t>Kinaesthetic</w:t>
      </w:r>
      <w:r w:rsidRPr="00DC6579">
        <w:rPr>
          <w:rFonts w:cs="Times New Roman"/>
          <w:color w:val="000000" w:themeColor="text1"/>
        </w:rPr>
        <w:t>. These three ways are the most efficient process of learning. Few learners absorb concepts by the help of visual representation, for instance- diagrams, ppts and pictures, they can learn instantly with this process. Whereas, some learners prefer auditory medium for learning</w:t>
      </w:r>
      <w:r w:rsidR="001A1D17" w:rsidRPr="00DC6579">
        <w:rPr>
          <w:rFonts w:cs="Times New Roman"/>
          <w:color w:val="000000" w:themeColor="text1"/>
        </w:rPr>
        <w:t xml:space="preserve">, such as – group discussion, debates and lectures in a classroom or with the help of some </w:t>
      </w:r>
      <w:r w:rsidR="00F66F02" w:rsidRPr="00DC6579">
        <w:rPr>
          <w:rFonts w:cs="Times New Roman"/>
          <w:color w:val="000000" w:themeColor="text1"/>
        </w:rPr>
        <w:t>audio-visuals</w:t>
      </w:r>
      <w:r w:rsidR="001A1D17" w:rsidRPr="00DC6579">
        <w:rPr>
          <w:rFonts w:cs="Times New Roman"/>
          <w:color w:val="000000" w:themeColor="text1"/>
        </w:rPr>
        <w:t xml:space="preserve">. </w:t>
      </w:r>
      <w:r w:rsidR="00F66F02" w:rsidRPr="00DC6579">
        <w:rPr>
          <w:rFonts w:cs="Times New Roman"/>
          <w:color w:val="000000" w:themeColor="text1"/>
        </w:rPr>
        <w:t>Kinaesthetic</w:t>
      </w:r>
      <w:r w:rsidR="001A1D17" w:rsidRPr="00DC6579">
        <w:rPr>
          <w:rFonts w:cs="Times New Roman"/>
          <w:color w:val="000000" w:themeColor="text1"/>
        </w:rPr>
        <w:t xml:space="preserve"> learning process defines the need for learning concepts by the help of </w:t>
      </w:r>
      <w:r w:rsidR="0091633F" w:rsidRPr="00DC6579">
        <w:rPr>
          <w:rFonts w:cs="Times New Roman"/>
          <w:color w:val="000000" w:themeColor="text1"/>
        </w:rPr>
        <w:t>first-hand</w:t>
      </w:r>
      <w:r w:rsidR="001A1D17" w:rsidRPr="00DC6579">
        <w:rPr>
          <w:rFonts w:cs="Times New Roman"/>
          <w:color w:val="000000" w:themeColor="text1"/>
        </w:rPr>
        <w:t xml:space="preserve"> experience</w:t>
      </w:r>
      <w:r w:rsidR="0091633F" w:rsidRPr="00DC6579">
        <w:rPr>
          <w:rFonts w:cs="Times New Roman"/>
          <w:color w:val="000000" w:themeColor="text1"/>
          <w:sz w:val="20"/>
          <w:szCs w:val="20"/>
          <w:shd w:val="clear" w:color="auto" w:fill="FFFFFF"/>
        </w:rPr>
        <w:t xml:space="preserve"> (</w:t>
      </w:r>
      <w:proofErr w:type="spellStart"/>
      <w:r w:rsidR="008A6443" w:rsidRPr="00DC6579">
        <w:rPr>
          <w:rFonts w:cs="Times New Roman"/>
          <w:color w:val="000000" w:themeColor="text1"/>
        </w:rPr>
        <w:t>Novriani</w:t>
      </w:r>
      <w:proofErr w:type="spellEnd"/>
      <w:r w:rsidR="008A6443" w:rsidRPr="00DC6579">
        <w:rPr>
          <w:rFonts w:cs="Times New Roman"/>
          <w:color w:val="000000" w:themeColor="text1"/>
        </w:rPr>
        <w:t xml:space="preserve"> and </w:t>
      </w:r>
      <w:proofErr w:type="spellStart"/>
      <w:r w:rsidR="008A6443" w:rsidRPr="00DC6579">
        <w:rPr>
          <w:rFonts w:cs="Times New Roman"/>
          <w:color w:val="000000" w:themeColor="text1"/>
        </w:rPr>
        <w:t>Dewi</w:t>
      </w:r>
      <w:proofErr w:type="spellEnd"/>
      <w:r w:rsidR="008A6443" w:rsidRPr="00DC6579">
        <w:rPr>
          <w:rFonts w:cs="Times New Roman"/>
          <w:color w:val="000000" w:themeColor="text1"/>
        </w:rPr>
        <w:t>, 2019</w:t>
      </w:r>
      <w:r w:rsidR="0091633F" w:rsidRPr="00DC6579">
        <w:rPr>
          <w:rFonts w:cs="Times New Roman"/>
          <w:color w:val="000000" w:themeColor="text1"/>
        </w:rPr>
        <w:t xml:space="preserve">). </w:t>
      </w:r>
      <w:r w:rsidR="001A1D17" w:rsidRPr="00DC6579">
        <w:rPr>
          <w:rFonts w:cs="Times New Roman"/>
          <w:color w:val="000000" w:themeColor="text1"/>
        </w:rPr>
        <w:t xml:space="preserve">It enables a learner to involve in a task or group project so that the learning process can be impactful. All these approaches mentioned above are exceedingly beneficial for self-development and for enhancing </w:t>
      </w:r>
      <w:r w:rsidRPr="00DC6579">
        <w:rPr>
          <w:rFonts w:cs="Times New Roman"/>
          <w:color w:val="000000" w:themeColor="text1"/>
        </w:rPr>
        <w:t xml:space="preserve">soft </w:t>
      </w:r>
      <w:r w:rsidR="001A1D17" w:rsidRPr="00DC6579">
        <w:rPr>
          <w:rFonts w:cs="Times New Roman"/>
          <w:color w:val="000000" w:themeColor="text1"/>
        </w:rPr>
        <w:t>skills. It can be useful for seeking employment</w:t>
      </w:r>
      <w:r w:rsidRPr="00DC6579">
        <w:rPr>
          <w:rFonts w:cs="Times New Roman"/>
          <w:color w:val="000000" w:themeColor="text1"/>
        </w:rPr>
        <w:t>.</w:t>
      </w:r>
    </w:p>
    <w:p w14:paraId="02814660" w14:textId="77777777" w:rsidR="000C2664" w:rsidRPr="00DC6579" w:rsidRDefault="000C2664" w:rsidP="000C2664">
      <w:pPr>
        <w:rPr>
          <w:rFonts w:cs="Times New Roman"/>
          <w:color w:val="000000" w:themeColor="text1"/>
        </w:rPr>
      </w:pPr>
    </w:p>
    <w:p w14:paraId="347572F8" w14:textId="77777777" w:rsidR="005527A0" w:rsidRPr="00DC6579" w:rsidRDefault="00ED21B9" w:rsidP="000C2664">
      <w:pPr>
        <w:jc w:val="center"/>
        <w:rPr>
          <w:rFonts w:cs="Times New Roman"/>
          <w:color w:val="000000" w:themeColor="text1"/>
        </w:rPr>
      </w:pPr>
      <w:r w:rsidRPr="00DC6579">
        <w:rPr>
          <w:rFonts w:cs="Times New Roman"/>
          <w:noProof/>
          <w:color w:val="000000" w:themeColor="text1"/>
          <w:lang w:eastAsia="en-GB"/>
        </w:rPr>
        <w:lastRenderedPageBreak/>
        <w:drawing>
          <wp:inline distT="0" distB="0" distL="0" distR="0" wp14:anchorId="24CAD1D8" wp14:editId="13E0FFC6">
            <wp:extent cx="3688080" cy="2144458"/>
            <wp:effectExtent l="76200" t="76200" r="140970" b="141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61934"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46577" cy="23529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C86060" w14:textId="77777777" w:rsidR="000C2664" w:rsidRPr="00DC6579" w:rsidRDefault="00ED21B9" w:rsidP="000C2664">
      <w:pPr>
        <w:jc w:val="center"/>
        <w:rPr>
          <w:rFonts w:cs="Times New Roman"/>
          <w:b/>
          <w:bCs/>
          <w:color w:val="000000" w:themeColor="text1"/>
        </w:rPr>
      </w:pPr>
      <w:r w:rsidRPr="00DC6579">
        <w:rPr>
          <w:rFonts w:cs="Times New Roman"/>
          <w:b/>
          <w:bCs/>
          <w:color w:val="000000" w:themeColor="text1"/>
        </w:rPr>
        <w:t xml:space="preserve">Figure 1 – VAK Learning Model </w:t>
      </w:r>
    </w:p>
    <w:p w14:paraId="5A2609E8" w14:textId="77777777" w:rsidR="00786499" w:rsidRPr="00DC6579" w:rsidRDefault="00ED21B9" w:rsidP="000C2664">
      <w:pPr>
        <w:jc w:val="center"/>
        <w:rPr>
          <w:rFonts w:cs="Times New Roman"/>
          <w:color w:val="000000" w:themeColor="text1"/>
        </w:rPr>
      </w:pPr>
      <w:r w:rsidRPr="00DC6579">
        <w:rPr>
          <w:rFonts w:cs="Times New Roman"/>
          <w:color w:val="000000" w:themeColor="text1"/>
        </w:rPr>
        <w:t xml:space="preserve">(Source </w:t>
      </w:r>
      <w:r w:rsidR="008A6443" w:rsidRPr="00DC6579">
        <w:rPr>
          <w:rFonts w:cs="Times New Roman"/>
          <w:color w:val="000000" w:themeColor="text1"/>
        </w:rPr>
        <w:t>–</w:t>
      </w:r>
      <w:r w:rsidR="0091633F" w:rsidRPr="00DC6579">
        <w:rPr>
          <w:rFonts w:cs="Times New Roman"/>
          <w:color w:val="000000" w:themeColor="text1"/>
        </w:rPr>
        <w:t xml:space="preserve"> </w:t>
      </w:r>
      <w:proofErr w:type="spellStart"/>
      <w:r w:rsidR="008A6443" w:rsidRPr="00DC6579">
        <w:rPr>
          <w:rFonts w:cs="Times New Roman"/>
          <w:color w:val="000000" w:themeColor="text1"/>
        </w:rPr>
        <w:t>Novriani</w:t>
      </w:r>
      <w:proofErr w:type="spellEnd"/>
      <w:r w:rsidR="008A6443" w:rsidRPr="00DC6579">
        <w:rPr>
          <w:rFonts w:cs="Times New Roman"/>
          <w:color w:val="000000" w:themeColor="text1"/>
        </w:rPr>
        <w:t xml:space="preserve"> and </w:t>
      </w:r>
      <w:proofErr w:type="spellStart"/>
      <w:r w:rsidR="008A6443" w:rsidRPr="00DC6579">
        <w:rPr>
          <w:rFonts w:cs="Times New Roman"/>
          <w:color w:val="000000" w:themeColor="text1"/>
        </w:rPr>
        <w:t>Dewi</w:t>
      </w:r>
      <w:proofErr w:type="spellEnd"/>
      <w:r w:rsidR="008A6443" w:rsidRPr="00DC6579">
        <w:rPr>
          <w:rFonts w:cs="Times New Roman"/>
          <w:color w:val="000000" w:themeColor="text1"/>
        </w:rPr>
        <w:t>, 2019</w:t>
      </w:r>
      <w:r w:rsidR="0091633F" w:rsidRPr="00DC6579">
        <w:rPr>
          <w:rFonts w:cs="Times New Roman"/>
          <w:color w:val="000000" w:themeColor="text1"/>
        </w:rPr>
        <w:t>)</w:t>
      </w:r>
    </w:p>
    <w:p w14:paraId="0056EA9E" w14:textId="77777777" w:rsidR="003167D0" w:rsidRPr="00DC6579" w:rsidRDefault="003167D0" w:rsidP="006F5CCE">
      <w:pPr>
        <w:jc w:val="both"/>
        <w:rPr>
          <w:rFonts w:cs="Times New Roman"/>
          <w:color w:val="000000" w:themeColor="text1"/>
        </w:rPr>
      </w:pPr>
    </w:p>
    <w:p w14:paraId="21736101" w14:textId="77777777" w:rsidR="008A6443" w:rsidRPr="00DC6579" w:rsidRDefault="00ED21B9" w:rsidP="006F5CCE">
      <w:pPr>
        <w:pStyle w:val="Heading2"/>
        <w:jc w:val="both"/>
        <w:rPr>
          <w:rFonts w:cs="Times New Roman"/>
          <w:color w:val="000000" w:themeColor="text1"/>
        </w:rPr>
      </w:pPr>
      <w:bookmarkStart w:id="5" w:name="_Toc47686941"/>
      <w:r w:rsidRPr="00DC6579">
        <w:rPr>
          <w:rFonts w:cs="Times New Roman"/>
          <w:color w:val="000000" w:themeColor="text1"/>
        </w:rPr>
        <w:t xml:space="preserve">4MAT Learning </w:t>
      </w:r>
      <w:r w:rsidR="00C37C18" w:rsidRPr="00DC6579">
        <w:rPr>
          <w:rFonts w:cs="Times New Roman"/>
          <w:color w:val="000000" w:themeColor="text1"/>
        </w:rPr>
        <w:t>Model</w:t>
      </w:r>
      <w:bookmarkEnd w:id="5"/>
    </w:p>
    <w:p w14:paraId="625D2048" w14:textId="1432A515" w:rsidR="001E5FC7" w:rsidRPr="00DC6579" w:rsidRDefault="00ED21B9" w:rsidP="006F5CCE">
      <w:pPr>
        <w:jc w:val="both"/>
        <w:rPr>
          <w:rFonts w:cs="Times New Roman"/>
          <w:color w:val="000000" w:themeColor="text1"/>
        </w:rPr>
      </w:pPr>
      <w:r w:rsidRPr="00DC6579">
        <w:rPr>
          <w:rFonts w:cs="Times New Roman"/>
          <w:color w:val="000000" w:themeColor="text1"/>
        </w:rPr>
        <w:t xml:space="preserve">This 4MAT learning style provides flexible and impactful learning process. This framework enables the student to gather information more effectively as well as in an experimental way. Involvement of the student and brainstorming is the most integral part of this learning process. </w:t>
      </w:r>
      <w:r w:rsidR="0000131D" w:rsidRPr="00DC6579">
        <w:rPr>
          <w:rFonts w:cs="Times New Roman"/>
          <w:color w:val="000000" w:themeColor="text1"/>
        </w:rPr>
        <w:t>It emphasises on four types of learners, for instance- analytic learners, common sense learners, innovative learners and dynamic learners</w:t>
      </w:r>
      <w:r w:rsidRPr="00DC6579">
        <w:rPr>
          <w:rFonts w:cs="Times New Roman"/>
          <w:color w:val="000000" w:themeColor="text1"/>
        </w:rPr>
        <w:t xml:space="preserve"> </w:t>
      </w:r>
      <w:r w:rsidRPr="00DC6579">
        <w:rPr>
          <w:rFonts w:cs="Times New Roman"/>
          <w:color w:val="000000" w:themeColor="text1"/>
          <w:szCs w:val="24"/>
        </w:rPr>
        <w:t>(</w:t>
      </w:r>
      <w:proofErr w:type="spellStart"/>
      <w:r w:rsidRPr="00DC6579">
        <w:rPr>
          <w:rFonts w:cs="Times New Roman"/>
          <w:color w:val="000000" w:themeColor="text1"/>
          <w:szCs w:val="24"/>
        </w:rPr>
        <w:t>Tezcan</w:t>
      </w:r>
      <w:proofErr w:type="spellEnd"/>
      <w:r w:rsidRPr="00DC6579">
        <w:rPr>
          <w:rFonts w:cs="Times New Roman"/>
          <w:color w:val="000000" w:themeColor="text1"/>
          <w:szCs w:val="24"/>
        </w:rPr>
        <w:t xml:space="preserve"> and </w:t>
      </w:r>
      <w:proofErr w:type="spellStart"/>
      <w:r w:rsidR="00F1696B" w:rsidRPr="00DC6579">
        <w:rPr>
          <w:rFonts w:cs="Times New Roman"/>
          <w:color w:val="000000" w:themeColor="text1"/>
          <w:szCs w:val="24"/>
          <w:shd w:val="clear" w:color="auto" w:fill="FFFFFF"/>
        </w:rPr>
        <w:t>Güvenç</w:t>
      </w:r>
      <w:proofErr w:type="spellEnd"/>
      <w:r w:rsidR="00F1696B" w:rsidRPr="00DC6579">
        <w:rPr>
          <w:rFonts w:cs="Times New Roman"/>
          <w:color w:val="000000" w:themeColor="text1"/>
          <w:szCs w:val="24"/>
          <w:shd w:val="clear" w:color="auto" w:fill="FFFFFF"/>
        </w:rPr>
        <w:t>, 2017)</w:t>
      </w:r>
      <w:r w:rsidR="0000131D" w:rsidRPr="00DC6579">
        <w:rPr>
          <w:rFonts w:cs="Times New Roman"/>
          <w:color w:val="000000" w:themeColor="text1"/>
          <w:szCs w:val="24"/>
        </w:rPr>
        <w:t>.</w:t>
      </w:r>
      <w:r w:rsidR="0000131D" w:rsidRPr="00DC6579">
        <w:rPr>
          <w:rFonts w:cs="Times New Roman"/>
          <w:color w:val="000000" w:themeColor="text1"/>
        </w:rPr>
        <w:t xml:space="preserve"> Innovative learners prefer teamwork and unconventional ways of learning with an immense sense of practicality. Analytic learners tend to acquire knowledge through logics, and they often get rhetoric about</w:t>
      </w:r>
      <w:r w:rsidRPr="00DC6579">
        <w:rPr>
          <w:rFonts w:cs="Times New Roman"/>
          <w:color w:val="000000" w:themeColor="text1"/>
        </w:rPr>
        <w:t xml:space="preserve"> ideas and facts</w:t>
      </w:r>
      <w:r w:rsidR="0000131D" w:rsidRPr="00DC6579">
        <w:rPr>
          <w:rFonts w:cs="Times New Roman"/>
          <w:color w:val="000000" w:themeColor="text1"/>
        </w:rPr>
        <w:t>.</w:t>
      </w:r>
      <w:r w:rsidRPr="00DC6579">
        <w:rPr>
          <w:rFonts w:cs="Times New Roman"/>
          <w:color w:val="000000" w:themeColor="text1"/>
        </w:rPr>
        <w:t xml:space="preserve"> Common sense learners prefer the first-hand experience; they learn new skills by performing teamwork and tasks. </w:t>
      </w:r>
      <w:r w:rsidR="0000131D" w:rsidRPr="00DC6579">
        <w:rPr>
          <w:rFonts w:cs="Times New Roman"/>
          <w:color w:val="000000" w:themeColor="text1"/>
        </w:rPr>
        <w:t xml:space="preserve"> </w:t>
      </w:r>
      <w:r w:rsidRPr="00DC6579">
        <w:rPr>
          <w:rFonts w:cs="Times New Roman"/>
          <w:color w:val="000000" w:themeColor="text1"/>
        </w:rPr>
        <w:t xml:space="preserve">Whereas dynamic learners support working with an adequate amount of freedom, and they prefer challenging tasks for their learning procedure. This model stresses on recognising knowledge and eventually </w:t>
      </w:r>
      <w:r w:rsidR="00F66F02" w:rsidRPr="00DC6579">
        <w:rPr>
          <w:rFonts w:cs="Times New Roman"/>
          <w:color w:val="000000" w:themeColor="text1"/>
        </w:rPr>
        <w:t>channelizing</w:t>
      </w:r>
      <w:r w:rsidRPr="00DC6579">
        <w:rPr>
          <w:rFonts w:cs="Times New Roman"/>
          <w:color w:val="000000" w:themeColor="text1"/>
        </w:rPr>
        <w:t xml:space="preserve"> that for nurturing soft skills.</w:t>
      </w:r>
    </w:p>
    <w:p w14:paraId="29AC45DF" w14:textId="77777777" w:rsidR="00F1696B" w:rsidRPr="00DC6579" w:rsidRDefault="00ED21B9" w:rsidP="00F1696B">
      <w:pPr>
        <w:jc w:val="center"/>
        <w:rPr>
          <w:rFonts w:cs="Times New Roman"/>
          <w:color w:val="000000" w:themeColor="text1"/>
        </w:rPr>
      </w:pPr>
      <w:r w:rsidRPr="00DC6579">
        <w:rPr>
          <w:rFonts w:cs="Times New Roman"/>
          <w:noProof/>
          <w:color w:val="000000" w:themeColor="text1"/>
          <w:lang w:eastAsia="en-GB"/>
        </w:rPr>
        <w:lastRenderedPageBreak/>
        <w:drawing>
          <wp:inline distT="0" distB="0" distL="0" distR="0" wp14:anchorId="39C0FA2A" wp14:editId="3B49EFAE">
            <wp:extent cx="3482340" cy="2167432"/>
            <wp:effectExtent l="76200" t="76200" r="137160" b="137795"/>
            <wp:docPr id="4" name="Picture 4" descr="International Journal on New Trends in Education and The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17290" name="Picture 3" descr="International Journal on New Trends in Education and Their ..."/>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512922" cy="21864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013C13" w14:textId="77777777" w:rsidR="00C37C18" w:rsidRPr="00DC6579" w:rsidRDefault="00ED21B9" w:rsidP="00F1696B">
      <w:pPr>
        <w:jc w:val="center"/>
        <w:rPr>
          <w:rFonts w:cs="Times New Roman"/>
          <w:b/>
          <w:bCs/>
          <w:color w:val="000000" w:themeColor="text1"/>
        </w:rPr>
      </w:pPr>
      <w:r w:rsidRPr="00DC6579">
        <w:rPr>
          <w:rFonts w:cs="Times New Roman"/>
          <w:b/>
          <w:bCs/>
          <w:color w:val="000000" w:themeColor="text1"/>
        </w:rPr>
        <w:t>Figure 2- 4MAT Learning Model</w:t>
      </w:r>
    </w:p>
    <w:p w14:paraId="376A8A5B" w14:textId="77777777" w:rsidR="00C37C18" w:rsidRPr="00DC6579" w:rsidRDefault="00ED21B9" w:rsidP="00F1696B">
      <w:pPr>
        <w:jc w:val="center"/>
        <w:rPr>
          <w:rFonts w:cs="Times New Roman"/>
          <w:color w:val="000000" w:themeColor="text1"/>
          <w:szCs w:val="24"/>
        </w:rPr>
      </w:pPr>
      <w:r w:rsidRPr="00DC6579">
        <w:rPr>
          <w:rFonts w:cs="Times New Roman"/>
          <w:color w:val="000000" w:themeColor="text1"/>
        </w:rPr>
        <w:t>(Source -</w:t>
      </w:r>
      <w:r w:rsidRPr="00DC6579">
        <w:rPr>
          <w:rFonts w:cs="Times New Roman"/>
          <w:color w:val="000000" w:themeColor="text1"/>
          <w:sz w:val="20"/>
          <w:szCs w:val="20"/>
          <w:shd w:val="clear" w:color="auto" w:fill="FFFFFF"/>
        </w:rPr>
        <w:t xml:space="preserve"> </w:t>
      </w:r>
      <w:proofErr w:type="spellStart"/>
      <w:r w:rsidRPr="00DC6579">
        <w:rPr>
          <w:rFonts w:cs="Times New Roman"/>
          <w:color w:val="000000" w:themeColor="text1"/>
          <w:szCs w:val="24"/>
        </w:rPr>
        <w:t>Tezcan</w:t>
      </w:r>
      <w:proofErr w:type="spellEnd"/>
      <w:r w:rsidRPr="00DC6579">
        <w:rPr>
          <w:rFonts w:cs="Times New Roman"/>
          <w:color w:val="000000" w:themeColor="text1"/>
          <w:szCs w:val="24"/>
        </w:rPr>
        <w:t xml:space="preserve"> and </w:t>
      </w:r>
      <w:proofErr w:type="spellStart"/>
      <w:r w:rsidRPr="00DC6579">
        <w:rPr>
          <w:rFonts w:cs="Times New Roman"/>
          <w:color w:val="000000" w:themeColor="text1"/>
          <w:szCs w:val="24"/>
          <w:shd w:val="clear" w:color="auto" w:fill="FFFFFF"/>
        </w:rPr>
        <w:t>Güvenç</w:t>
      </w:r>
      <w:proofErr w:type="spellEnd"/>
      <w:r w:rsidRPr="00DC6579">
        <w:rPr>
          <w:rFonts w:cs="Times New Roman"/>
          <w:color w:val="000000" w:themeColor="text1"/>
          <w:szCs w:val="24"/>
          <w:shd w:val="clear" w:color="auto" w:fill="FFFFFF"/>
        </w:rPr>
        <w:t>, 2017)</w:t>
      </w:r>
    </w:p>
    <w:p w14:paraId="0D4A9CA7" w14:textId="77777777" w:rsidR="001E5FC7" w:rsidRPr="00DC6579" w:rsidRDefault="00ED21B9" w:rsidP="006F5CCE">
      <w:pPr>
        <w:pStyle w:val="Heading2"/>
        <w:jc w:val="both"/>
        <w:rPr>
          <w:rFonts w:cs="Times New Roman"/>
          <w:color w:val="000000" w:themeColor="text1"/>
        </w:rPr>
      </w:pPr>
      <w:bookmarkStart w:id="6" w:name="_Toc47686942"/>
      <w:r w:rsidRPr="00DC6579">
        <w:rPr>
          <w:rFonts w:cs="Times New Roman"/>
          <w:color w:val="000000" w:themeColor="text1"/>
        </w:rPr>
        <w:t>Learning Theories</w:t>
      </w:r>
      <w:bookmarkEnd w:id="6"/>
      <w:r w:rsidRPr="00DC6579">
        <w:rPr>
          <w:rFonts w:cs="Times New Roman"/>
          <w:color w:val="000000" w:themeColor="text1"/>
        </w:rPr>
        <w:t xml:space="preserve"> </w:t>
      </w:r>
    </w:p>
    <w:p w14:paraId="0268731C" w14:textId="77777777" w:rsidR="002471B3" w:rsidRPr="00DC6579" w:rsidRDefault="00ED21B9" w:rsidP="006F5CCE">
      <w:pPr>
        <w:jc w:val="both"/>
        <w:rPr>
          <w:rFonts w:cs="Times New Roman"/>
          <w:color w:val="000000" w:themeColor="text1"/>
        </w:rPr>
      </w:pPr>
      <w:r w:rsidRPr="00DC6579">
        <w:rPr>
          <w:rFonts w:cs="Times New Roman"/>
          <w:color w:val="000000" w:themeColor="text1"/>
        </w:rPr>
        <w:t xml:space="preserve">In order to achieve impressive soft skills and knowledge, learners need to adapt to innovative techniques. The higher education and its coursework insist students to learn models and theories </w:t>
      </w:r>
      <w:r w:rsidR="00AD6C4E" w:rsidRPr="00DC6579">
        <w:rPr>
          <w:rFonts w:cs="Times New Roman"/>
          <w:color w:val="000000" w:themeColor="text1"/>
        </w:rPr>
        <w:t xml:space="preserve">of learning for enabling them to be an eligible candidate for employability. During the period of learning this model, students have gathered knowledge regarding five essential learning theories. The five learning methods include- constructivism, connectivism, </w:t>
      </w:r>
      <w:r w:rsidR="0051374D" w:rsidRPr="00DC6579">
        <w:rPr>
          <w:rFonts w:cs="Times New Roman"/>
          <w:color w:val="000000" w:themeColor="text1"/>
        </w:rPr>
        <w:t>experimentalism</w:t>
      </w:r>
      <w:r w:rsidR="00AD6C4E" w:rsidRPr="00DC6579">
        <w:rPr>
          <w:rFonts w:cs="Times New Roman"/>
          <w:color w:val="000000" w:themeColor="text1"/>
        </w:rPr>
        <w:t xml:space="preserve">, cognitivism and behaviourism. </w:t>
      </w:r>
    </w:p>
    <w:p w14:paraId="7C14B4BD" w14:textId="77777777" w:rsidR="00AD6C4E" w:rsidRPr="00DC6579" w:rsidRDefault="00ED21B9" w:rsidP="006F5CCE">
      <w:pPr>
        <w:pStyle w:val="Heading2"/>
        <w:jc w:val="both"/>
        <w:rPr>
          <w:rFonts w:cs="Times New Roman"/>
          <w:color w:val="000000" w:themeColor="text1"/>
        </w:rPr>
      </w:pPr>
      <w:bookmarkStart w:id="7" w:name="_Toc47686943"/>
      <w:r w:rsidRPr="00DC6579">
        <w:rPr>
          <w:rFonts w:cs="Times New Roman"/>
          <w:color w:val="000000" w:themeColor="text1"/>
        </w:rPr>
        <w:t>Constructivism</w:t>
      </w:r>
      <w:bookmarkEnd w:id="7"/>
    </w:p>
    <w:p w14:paraId="4166A003" w14:textId="77777777" w:rsidR="00AD6C4E" w:rsidRPr="00DC6579" w:rsidRDefault="00ED21B9" w:rsidP="006F5CCE">
      <w:pPr>
        <w:jc w:val="both"/>
        <w:rPr>
          <w:rFonts w:cs="Times New Roman"/>
          <w:color w:val="000000" w:themeColor="text1"/>
        </w:rPr>
      </w:pPr>
      <w:r w:rsidRPr="00DC6579">
        <w:rPr>
          <w:rFonts w:cs="Times New Roman"/>
          <w:color w:val="000000" w:themeColor="text1"/>
        </w:rPr>
        <w:t xml:space="preserve">This theory focuses on a learning process which </w:t>
      </w:r>
      <w:r w:rsidR="001731FD" w:rsidRPr="00DC6579">
        <w:rPr>
          <w:rFonts w:cs="Times New Roman"/>
          <w:color w:val="000000" w:themeColor="text1"/>
        </w:rPr>
        <w:t>includes</w:t>
      </w:r>
      <w:r w:rsidRPr="00DC6579">
        <w:rPr>
          <w:rFonts w:cs="Times New Roman"/>
          <w:color w:val="000000" w:themeColor="text1"/>
        </w:rPr>
        <w:t xml:space="preserve"> observation and application of knowledge, by gaining new experiences. </w:t>
      </w:r>
      <w:r w:rsidR="00852957" w:rsidRPr="00DC6579">
        <w:rPr>
          <w:rFonts w:cs="Times New Roman"/>
          <w:color w:val="000000" w:themeColor="text1"/>
        </w:rPr>
        <w:t xml:space="preserve">This specific </w:t>
      </w:r>
      <w:r w:rsidR="001731FD" w:rsidRPr="00DC6579">
        <w:rPr>
          <w:rFonts w:cs="Times New Roman"/>
          <w:color w:val="000000" w:themeColor="text1"/>
        </w:rPr>
        <w:t>learning</w:t>
      </w:r>
      <w:r w:rsidR="00852957" w:rsidRPr="00DC6579">
        <w:rPr>
          <w:rFonts w:cs="Times New Roman"/>
          <w:color w:val="000000" w:themeColor="text1"/>
        </w:rPr>
        <w:t xml:space="preserve"> method allows students to </w:t>
      </w:r>
      <w:r w:rsidR="001731FD" w:rsidRPr="00DC6579">
        <w:rPr>
          <w:rFonts w:cs="Times New Roman"/>
          <w:color w:val="000000" w:themeColor="text1"/>
        </w:rPr>
        <w:t>construct</w:t>
      </w:r>
      <w:r w:rsidR="00852957" w:rsidRPr="00DC6579">
        <w:rPr>
          <w:rFonts w:cs="Times New Roman"/>
          <w:color w:val="000000" w:themeColor="text1"/>
        </w:rPr>
        <w:t xml:space="preserve"> their ways of solving a task. It also encourages students to be curious for brainstorming, teamwork, group discussion and simulation. Students gradually apply these </w:t>
      </w:r>
      <w:r w:rsidR="001731FD" w:rsidRPr="00DC6579">
        <w:rPr>
          <w:rFonts w:cs="Times New Roman"/>
          <w:color w:val="000000" w:themeColor="text1"/>
        </w:rPr>
        <w:t>concepts</w:t>
      </w:r>
      <w:r w:rsidR="00852957" w:rsidRPr="00DC6579">
        <w:rPr>
          <w:rFonts w:cs="Times New Roman"/>
          <w:color w:val="000000" w:themeColor="text1"/>
        </w:rPr>
        <w:t xml:space="preserve"> on their reports, case studies and assignments</w:t>
      </w:r>
      <w:r w:rsidR="0051374D" w:rsidRPr="00DC6579">
        <w:rPr>
          <w:rFonts w:cs="Times New Roman"/>
          <w:color w:val="000000" w:themeColor="text1"/>
        </w:rPr>
        <w:t xml:space="preserve"> (Clark, 2018)</w:t>
      </w:r>
      <w:r w:rsidR="00852957" w:rsidRPr="00DC6579">
        <w:rPr>
          <w:rFonts w:cs="Times New Roman"/>
          <w:color w:val="000000" w:themeColor="text1"/>
        </w:rPr>
        <w:t xml:space="preserve">. The teacher motivates students to participate </w:t>
      </w:r>
      <w:r w:rsidR="001731FD" w:rsidRPr="00DC6579">
        <w:rPr>
          <w:rFonts w:cs="Times New Roman"/>
          <w:color w:val="000000" w:themeColor="text1"/>
        </w:rPr>
        <w:t>in debates and for sharing innovative ideas on a particular topic. Students learn to acquire hands-on experiences with time.</w:t>
      </w:r>
    </w:p>
    <w:p w14:paraId="19156C7B" w14:textId="77777777" w:rsidR="001731FD" w:rsidRPr="00DC6579" w:rsidRDefault="00ED21B9" w:rsidP="006F5CCE">
      <w:pPr>
        <w:pStyle w:val="Heading2"/>
        <w:jc w:val="both"/>
        <w:rPr>
          <w:rFonts w:cs="Times New Roman"/>
          <w:color w:val="000000" w:themeColor="text1"/>
        </w:rPr>
      </w:pPr>
      <w:bookmarkStart w:id="8" w:name="_Toc47686944"/>
      <w:r w:rsidRPr="00DC6579">
        <w:rPr>
          <w:rFonts w:cs="Times New Roman"/>
          <w:color w:val="000000" w:themeColor="text1"/>
        </w:rPr>
        <w:t>Connectivism</w:t>
      </w:r>
      <w:bookmarkEnd w:id="8"/>
      <w:r w:rsidRPr="00DC6579">
        <w:rPr>
          <w:rFonts w:cs="Times New Roman"/>
          <w:color w:val="000000" w:themeColor="text1"/>
        </w:rPr>
        <w:t xml:space="preserve"> </w:t>
      </w:r>
    </w:p>
    <w:p w14:paraId="65EF78E8" w14:textId="1D8037F1" w:rsidR="00CA30D8" w:rsidRPr="00DC6579" w:rsidRDefault="00ED21B9" w:rsidP="006F5CCE">
      <w:pPr>
        <w:jc w:val="both"/>
        <w:rPr>
          <w:rFonts w:cs="Times New Roman"/>
          <w:color w:val="000000" w:themeColor="text1"/>
        </w:rPr>
      </w:pPr>
      <w:r w:rsidRPr="00DC6579">
        <w:rPr>
          <w:rFonts w:cs="Times New Roman"/>
          <w:color w:val="000000" w:themeColor="text1"/>
        </w:rPr>
        <w:t>Connectivism stands for communication, interpersonal skills and networking among students. Communication enhances the confidence and persona of a student. Incredible communication skills can be essent</w:t>
      </w:r>
      <w:r w:rsidR="00894AC7" w:rsidRPr="00DC6579">
        <w:rPr>
          <w:rFonts w:cs="Times New Roman"/>
          <w:color w:val="000000" w:themeColor="text1"/>
        </w:rPr>
        <w:t xml:space="preserve">ial for increasing employment opportunities. In the era of </w:t>
      </w:r>
      <w:r w:rsidR="006F5CCE" w:rsidRPr="00DC6579">
        <w:rPr>
          <w:rFonts w:cs="Times New Roman"/>
          <w:color w:val="000000" w:themeColor="text1"/>
        </w:rPr>
        <w:t>globalisation</w:t>
      </w:r>
      <w:r w:rsidR="00252462" w:rsidRPr="00DC6579">
        <w:rPr>
          <w:rFonts w:cs="Times New Roman"/>
          <w:color w:val="000000" w:themeColor="text1"/>
        </w:rPr>
        <w:t xml:space="preserve"> and digital media</w:t>
      </w:r>
      <w:r w:rsidR="00894AC7" w:rsidRPr="00DC6579">
        <w:rPr>
          <w:rFonts w:cs="Times New Roman"/>
          <w:color w:val="000000" w:themeColor="text1"/>
        </w:rPr>
        <w:t xml:space="preserve">, the demand for social </w:t>
      </w:r>
      <w:r w:rsidR="006F5CCE" w:rsidRPr="00DC6579">
        <w:rPr>
          <w:rFonts w:cs="Times New Roman"/>
          <w:color w:val="000000" w:themeColor="text1"/>
        </w:rPr>
        <w:t>networking</w:t>
      </w:r>
      <w:r w:rsidR="00894AC7" w:rsidRPr="00DC6579">
        <w:rPr>
          <w:rFonts w:cs="Times New Roman"/>
          <w:color w:val="000000" w:themeColor="text1"/>
        </w:rPr>
        <w:t xml:space="preserve"> sites, video calls, usage of web browsers </w:t>
      </w:r>
      <w:r w:rsidR="00894AC7" w:rsidRPr="00DC6579">
        <w:rPr>
          <w:rFonts w:cs="Times New Roman"/>
          <w:color w:val="000000" w:themeColor="text1"/>
        </w:rPr>
        <w:lastRenderedPageBreak/>
        <w:t>and smartphones have emerged.  In order to achieve impressive communication skills, new-age learners need</w:t>
      </w:r>
      <w:r w:rsidR="0051374D" w:rsidRPr="00DC6579">
        <w:rPr>
          <w:rFonts w:cs="Times New Roman"/>
          <w:color w:val="000000" w:themeColor="text1"/>
        </w:rPr>
        <w:t xml:space="preserve"> </w:t>
      </w:r>
      <w:r w:rsidR="00894AC7" w:rsidRPr="00DC6579">
        <w:rPr>
          <w:rFonts w:cs="Times New Roman"/>
          <w:color w:val="000000" w:themeColor="text1"/>
        </w:rPr>
        <w:t xml:space="preserve">to learn the importance of </w:t>
      </w:r>
      <w:r w:rsidR="00CA391D" w:rsidRPr="00DC6579">
        <w:rPr>
          <w:rFonts w:cs="Times New Roman"/>
          <w:color w:val="000000" w:themeColor="text1"/>
        </w:rPr>
        <w:t>networking (</w:t>
      </w:r>
      <w:r w:rsidR="0051374D" w:rsidRPr="00DC6579">
        <w:rPr>
          <w:rFonts w:cs="Times New Roman"/>
          <w:color w:val="000000" w:themeColor="text1"/>
        </w:rPr>
        <w:t>Anderson, 2016)</w:t>
      </w:r>
      <w:r w:rsidR="00894AC7" w:rsidRPr="00DC6579">
        <w:rPr>
          <w:rFonts w:cs="Times New Roman"/>
          <w:color w:val="000000" w:themeColor="text1"/>
        </w:rPr>
        <w:t xml:space="preserve">. Due to the </w:t>
      </w:r>
      <w:r w:rsidR="006F5CCE" w:rsidRPr="00DC6579">
        <w:rPr>
          <w:rFonts w:cs="Times New Roman"/>
          <w:color w:val="000000" w:themeColor="text1"/>
        </w:rPr>
        <w:t>availability</w:t>
      </w:r>
      <w:r w:rsidR="00894AC7" w:rsidRPr="00DC6579">
        <w:rPr>
          <w:rFonts w:cs="Times New Roman"/>
          <w:color w:val="000000" w:themeColor="text1"/>
        </w:rPr>
        <w:t xml:space="preserve"> o</w:t>
      </w:r>
      <w:r w:rsidR="00936AEB" w:rsidRPr="00DC6579">
        <w:rPr>
          <w:rFonts w:cs="Times New Roman"/>
          <w:color w:val="000000" w:themeColor="text1"/>
        </w:rPr>
        <w:t xml:space="preserve">f the internet and social networking sites, worldwide connectivity is possible. Therefore, in order to empower employability skills, one must learn the </w:t>
      </w:r>
      <w:r w:rsidR="006F5CCE" w:rsidRPr="00DC6579">
        <w:rPr>
          <w:rFonts w:cs="Times New Roman"/>
          <w:color w:val="000000" w:themeColor="text1"/>
        </w:rPr>
        <w:t>tactics</w:t>
      </w:r>
      <w:r w:rsidR="00936AEB" w:rsidRPr="00DC6579">
        <w:rPr>
          <w:rFonts w:cs="Times New Roman"/>
          <w:color w:val="000000" w:themeColor="text1"/>
        </w:rPr>
        <w:t xml:space="preserve"> of creating networks and communication. </w:t>
      </w:r>
    </w:p>
    <w:p w14:paraId="2EFE4E66" w14:textId="77777777" w:rsidR="00CA30D8" w:rsidRPr="00DC6579" w:rsidRDefault="00ED21B9" w:rsidP="006F5CCE">
      <w:pPr>
        <w:pStyle w:val="Heading2"/>
        <w:jc w:val="both"/>
        <w:rPr>
          <w:rFonts w:cs="Times New Roman"/>
          <w:color w:val="000000" w:themeColor="text1"/>
        </w:rPr>
      </w:pPr>
      <w:bookmarkStart w:id="9" w:name="_Toc47686945"/>
      <w:r w:rsidRPr="00DC6579">
        <w:rPr>
          <w:rFonts w:cs="Times New Roman"/>
          <w:color w:val="000000" w:themeColor="text1"/>
        </w:rPr>
        <w:t>Behaviourism</w:t>
      </w:r>
      <w:bookmarkEnd w:id="9"/>
      <w:r w:rsidRPr="00DC6579">
        <w:rPr>
          <w:rFonts w:cs="Times New Roman"/>
          <w:color w:val="000000" w:themeColor="text1"/>
        </w:rPr>
        <w:t xml:space="preserve"> </w:t>
      </w:r>
    </w:p>
    <w:p w14:paraId="6D126B08" w14:textId="77777777" w:rsidR="00252462" w:rsidRPr="00DC6579" w:rsidRDefault="00ED21B9" w:rsidP="006F5CCE">
      <w:pPr>
        <w:jc w:val="both"/>
        <w:rPr>
          <w:rFonts w:cs="Times New Roman"/>
          <w:color w:val="000000" w:themeColor="text1"/>
        </w:rPr>
      </w:pPr>
      <w:r w:rsidRPr="00DC6579">
        <w:rPr>
          <w:rFonts w:cs="Times New Roman"/>
          <w:color w:val="000000" w:themeColor="text1"/>
        </w:rPr>
        <w:t>Behaviourism portrays a philosophy which defines the psychological and philosophical approach of a person. Behaviour can be reflective, and it might develop due to a particular environmental factor</w:t>
      </w:r>
      <w:r w:rsidR="0051374D" w:rsidRPr="00DC6579">
        <w:rPr>
          <w:rFonts w:cs="Times New Roman"/>
          <w:color w:val="000000" w:themeColor="text1"/>
        </w:rPr>
        <w:t xml:space="preserve"> (Anderson, 2016)</w:t>
      </w:r>
      <w:r w:rsidRPr="00DC6579">
        <w:rPr>
          <w:rFonts w:cs="Times New Roman"/>
          <w:color w:val="000000" w:themeColor="text1"/>
        </w:rPr>
        <w:t xml:space="preserve">. It has both negative and positive impact on the learner. It involves the procedure of conditioning which implies that behaviour depends on the environmental condition and stimuli. </w:t>
      </w:r>
    </w:p>
    <w:p w14:paraId="76A0F2C9" w14:textId="77777777" w:rsidR="00E77D33" w:rsidRPr="00DC6579" w:rsidRDefault="00ED21B9" w:rsidP="006F5CCE">
      <w:pPr>
        <w:pStyle w:val="Heading2"/>
        <w:jc w:val="both"/>
        <w:rPr>
          <w:rFonts w:cs="Times New Roman"/>
          <w:color w:val="000000" w:themeColor="text1"/>
        </w:rPr>
      </w:pPr>
      <w:bookmarkStart w:id="10" w:name="_Toc47686946"/>
      <w:r w:rsidRPr="00DC6579">
        <w:rPr>
          <w:rFonts w:cs="Times New Roman"/>
          <w:color w:val="000000" w:themeColor="text1"/>
        </w:rPr>
        <w:t>Experimentalism</w:t>
      </w:r>
      <w:bookmarkEnd w:id="10"/>
      <w:r w:rsidRPr="00DC6579">
        <w:rPr>
          <w:rFonts w:cs="Times New Roman"/>
          <w:color w:val="000000" w:themeColor="text1"/>
        </w:rPr>
        <w:t xml:space="preserve"> </w:t>
      </w:r>
    </w:p>
    <w:p w14:paraId="178F03FB" w14:textId="77777777" w:rsidR="00E77D33" w:rsidRPr="00DC6579" w:rsidRDefault="00ED21B9" w:rsidP="006F5CCE">
      <w:pPr>
        <w:jc w:val="both"/>
        <w:rPr>
          <w:rFonts w:cs="Times New Roman"/>
          <w:color w:val="000000" w:themeColor="text1"/>
        </w:rPr>
      </w:pPr>
      <w:r w:rsidRPr="00DC6579">
        <w:rPr>
          <w:rFonts w:cs="Times New Roman"/>
          <w:color w:val="000000" w:themeColor="text1"/>
        </w:rPr>
        <w:t>The unconventional and innovative approach of learning is considered as humanism</w:t>
      </w:r>
      <w:r w:rsidR="0051374D" w:rsidRPr="00DC6579">
        <w:rPr>
          <w:rFonts w:cs="Times New Roman"/>
          <w:color w:val="000000" w:themeColor="text1"/>
        </w:rPr>
        <w:t xml:space="preserve"> or experimentalism</w:t>
      </w:r>
      <w:r w:rsidR="005B567B" w:rsidRPr="00DC6579">
        <w:rPr>
          <w:rFonts w:cs="Times New Roman"/>
          <w:color w:val="000000" w:themeColor="text1"/>
        </w:rPr>
        <w:t xml:space="preserve"> (Clark, 2018)</w:t>
      </w:r>
      <w:r w:rsidRPr="00DC6579">
        <w:rPr>
          <w:rFonts w:cs="Times New Roman"/>
          <w:color w:val="000000" w:themeColor="text1"/>
        </w:rPr>
        <w:t xml:space="preserve">. It concentrates on the overall growth of a learner. </w:t>
      </w:r>
      <w:r w:rsidR="005B567B" w:rsidRPr="00DC6579">
        <w:rPr>
          <w:rFonts w:cs="Times New Roman"/>
          <w:color w:val="000000" w:themeColor="text1"/>
        </w:rPr>
        <w:t>I</w:t>
      </w:r>
      <w:r w:rsidRPr="00DC6579">
        <w:rPr>
          <w:rFonts w:cs="Times New Roman"/>
          <w:color w:val="000000" w:themeColor="text1"/>
        </w:rPr>
        <w:t xml:space="preserve">t enables the students to learn skills by experiencing and </w:t>
      </w:r>
      <w:r w:rsidR="005B567B" w:rsidRPr="00DC6579">
        <w:rPr>
          <w:rFonts w:cs="Times New Roman"/>
          <w:color w:val="000000" w:themeColor="text1"/>
        </w:rPr>
        <w:t>observing</w:t>
      </w:r>
      <w:r w:rsidRPr="00DC6579">
        <w:rPr>
          <w:rFonts w:cs="Times New Roman"/>
          <w:color w:val="000000" w:themeColor="text1"/>
        </w:rPr>
        <w:t xml:space="preserve"> several systematic ways </w:t>
      </w:r>
      <w:r w:rsidR="005B567B" w:rsidRPr="00DC6579">
        <w:rPr>
          <w:rFonts w:cs="Times New Roman"/>
          <w:color w:val="000000" w:themeColor="text1"/>
        </w:rPr>
        <w:t>of acquiring</w:t>
      </w:r>
      <w:r w:rsidRPr="00DC6579">
        <w:rPr>
          <w:rFonts w:cs="Times New Roman"/>
          <w:color w:val="000000" w:themeColor="text1"/>
        </w:rPr>
        <w:t xml:space="preserve"> skills r</w:t>
      </w:r>
      <w:r w:rsidR="005B567B" w:rsidRPr="00DC6579">
        <w:rPr>
          <w:rFonts w:cs="Times New Roman"/>
          <w:color w:val="000000" w:themeColor="text1"/>
        </w:rPr>
        <w:t>e</w:t>
      </w:r>
      <w:r w:rsidRPr="00DC6579">
        <w:rPr>
          <w:rFonts w:cs="Times New Roman"/>
          <w:color w:val="000000" w:themeColor="text1"/>
        </w:rPr>
        <w:t xml:space="preserve">lated to </w:t>
      </w:r>
      <w:r w:rsidR="005B567B" w:rsidRPr="00DC6579">
        <w:rPr>
          <w:rFonts w:cs="Times New Roman"/>
          <w:color w:val="000000" w:themeColor="text1"/>
        </w:rPr>
        <w:t>employability</w:t>
      </w:r>
      <w:r w:rsidRPr="00DC6579">
        <w:rPr>
          <w:rFonts w:cs="Times New Roman"/>
          <w:color w:val="000000" w:themeColor="text1"/>
        </w:rPr>
        <w:t xml:space="preserve">. </w:t>
      </w:r>
      <w:r w:rsidR="003865CA" w:rsidRPr="00DC6579">
        <w:rPr>
          <w:rFonts w:cs="Times New Roman"/>
          <w:color w:val="000000" w:themeColor="text1"/>
        </w:rPr>
        <w:t>Experimentalism is existing is every field as it allows people to innovate and experiment. This framework motivates learners to come up with improvised ideas, and eventually, it helps learners to develop skills relevant to employability</w:t>
      </w:r>
    </w:p>
    <w:p w14:paraId="64986A81" w14:textId="77777777" w:rsidR="00E77D33" w:rsidRPr="00DC6579" w:rsidRDefault="00ED21B9" w:rsidP="006F5CCE">
      <w:pPr>
        <w:pStyle w:val="Heading2"/>
        <w:jc w:val="both"/>
        <w:rPr>
          <w:rFonts w:cs="Times New Roman"/>
          <w:color w:val="000000" w:themeColor="text1"/>
        </w:rPr>
      </w:pPr>
      <w:bookmarkStart w:id="11" w:name="_Toc47686947"/>
      <w:r w:rsidRPr="00DC6579">
        <w:rPr>
          <w:rFonts w:cs="Times New Roman"/>
          <w:color w:val="000000" w:themeColor="text1"/>
        </w:rPr>
        <w:t>Cognitivism</w:t>
      </w:r>
      <w:bookmarkEnd w:id="11"/>
      <w:r w:rsidRPr="00DC6579">
        <w:rPr>
          <w:rFonts w:cs="Times New Roman"/>
          <w:color w:val="000000" w:themeColor="text1"/>
        </w:rPr>
        <w:t xml:space="preserve"> </w:t>
      </w:r>
    </w:p>
    <w:p w14:paraId="463ACB27" w14:textId="7C87F7ED" w:rsidR="00E77D33" w:rsidRPr="00DC6579" w:rsidRDefault="00ED21B9" w:rsidP="006F5CCE">
      <w:pPr>
        <w:jc w:val="both"/>
        <w:rPr>
          <w:rFonts w:cs="Times New Roman"/>
          <w:color w:val="000000" w:themeColor="text1"/>
        </w:rPr>
      </w:pPr>
      <w:r w:rsidRPr="00DC6579">
        <w:rPr>
          <w:rFonts w:cs="Times New Roman"/>
          <w:color w:val="000000" w:themeColor="text1"/>
        </w:rPr>
        <w:t xml:space="preserve">This is a framework which draws a comparison between the human </w:t>
      </w:r>
      <w:r w:rsidR="005B567B" w:rsidRPr="00DC6579">
        <w:rPr>
          <w:rFonts w:cs="Times New Roman"/>
          <w:color w:val="000000" w:themeColor="text1"/>
        </w:rPr>
        <w:t>mind</w:t>
      </w:r>
      <w:r w:rsidRPr="00DC6579">
        <w:rPr>
          <w:rFonts w:cs="Times New Roman"/>
          <w:color w:val="000000" w:themeColor="text1"/>
        </w:rPr>
        <w:t xml:space="preserve"> a</w:t>
      </w:r>
      <w:r w:rsidR="005B567B" w:rsidRPr="00DC6579">
        <w:rPr>
          <w:rFonts w:cs="Times New Roman"/>
          <w:color w:val="000000" w:themeColor="text1"/>
        </w:rPr>
        <w:t>n</w:t>
      </w:r>
      <w:r w:rsidRPr="00DC6579">
        <w:rPr>
          <w:rFonts w:cs="Times New Roman"/>
          <w:color w:val="000000" w:themeColor="text1"/>
        </w:rPr>
        <w:t>d a powerful computer and the notions of a student who is eager to learn new skills</w:t>
      </w:r>
      <w:r w:rsidR="0051374D" w:rsidRPr="00DC6579">
        <w:rPr>
          <w:rFonts w:cs="Times New Roman"/>
          <w:color w:val="000000" w:themeColor="text1"/>
        </w:rPr>
        <w:t xml:space="preserve"> (Anderson, 2016)</w:t>
      </w:r>
      <w:r w:rsidRPr="00DC6579">
        <w:rPr>
          <w:rFonts w:cs="Times New Roman"/>
          <w:color w:val="000000" w:themeColor="text1"/>
        </w:rPr>
        <w:t>. The mind tends to solve problems quickly a</w:t>
      </w:r>
      <w:r w:rsidR="005B567B" w:rsidRPr="00DC6579">
        <w:rPr>
          <w:rFonts w:cs="Times New Roman"/>
          <w:color w:val="000000" w:themeColor="text1"/>
        </w:rPr>
        <w:t>n</w:t>
      </w:r>
      <w:r w:rsidRPr="00DC6579">
        <w:rPr>
          <w:rFonts w:cs="Times New Roman"/>
          <w:color w:val="000000" w:themeColor="text1"/>
        </w:rPr>
        <w:t xml:space="preserve">d it gathers information logically. For instance-study materials, </w:t>
      </w:r>
      <w:r w:rsidR="0051374D" w:rsidRPr="00DC6579">
        <w:rPr>
          <w:rFonts w:cs="Times New Roman"/>
          <w:color w:val="000000" w:themeColor="text1"/>
        </w:rPr>
        <w:t xml:space="preserve">journals, reports, articles and other lectures. </w:t>
      </w:r>
    </w:p>
    <w:p w14:paraId="073F3065" w14:textId="77777777" w:rsidR="00CD1E45" w:rsidRPr="00DC6579" w:rsidRDefault="00CD1E45" w:rsidP="006F5CCE">
      <w:pPr>
        <w:jc w:val="both"/>
        <w:rPr>
          <w:rFonts w:cs="Times New Roman"/>
          <w:color w:val="000000" w:themeColor="text1"/>
        </w:rPr>
      </w:pPr>
    </w:p>
    <w:p w14:paraId="58906D69" w14:textId="77777777" w:rsidR="006F5CCE" w:rsidRPr="00DC6579" w:rsidRDefault="00ED21B9" w:rsidP="006F5CCE">
      <w:pPr>
        <w:jc w:val="center"/>
        <w:rPr>
          <w:rFonts w:cs="Times New Roman"/>
          <w:color w:val="000000" w:themeColor="text1"/>
        </w:rPr>
      </w:pPr>
      <w:r w:rsidRPr="00DC6579">
        <w:rPr>
          <w:rFonts w:cs="Times New Roman"/>
          <w:noProof/>
          <w:color w:val="000000" w:themeColor="text1"/>
          <w:lang w:eastAsia="en-GB"/>
        </w:rPr>
        <w:lastRenderedPageBreak/>
        <w:drawing>
          <wp:inline distT="0" distB="0" distL="0" distR="0" wp14:anchorId="1E7CB88F" wp14:editId="31C11154">
            <wp:extent cx="3512149"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711926"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542788" cy="2075348"/>
                    </a:xfrm>
                    <a:prstGeom prst="rect">
                      <a:avLst/>
                    </a:prstGeom>
                    <a:noFill/>
                  </pic:spPr>
                </pic:pic>
              </a:graphicData>
            </a:graphic>
          </wp:inline>
        </w:drawing>
      </w:r>
    </w:p>
    <w:p w14:paraId="37C2319B" w14:textId="77777777" w:rsidR="0051374D" w:rsidRPr="00DC6579" w:rsidRDefault="00ED21B9" w:rsidP="006F5CCE">
      <w:pPr>
        <w:jc w:val="center"/>
        <w:rPr>
          <w:rFonts w:cs="Times New Roman"/>
          <w:b/>
          <w:bCs/>
          <w:color w:val="000000" w:themeColor="text1"/>
        </w:rPr>
      </w:pPr>
      <w:r w:rsidRPr="00DC6579">
        <w:rPr>
          <w:rFonts w:cs="Times New Roman"/>
          <w:b/>
          <w:bCs/>
          <w:color w:val="000000" w:themeColor="text1"/>
        </w:rPr>
        <w:t xml:space="preserve">Figure 3- Theories of Learning </w:t>
      </w:r>
    </w:p>
    <w:p w14:paraId="2FF5E6B2" w14:textId="77777777" w:rsidR="0051374D" w:rsidRPr="00DC6579" w:rsidRDefault="00ED21B9" w:rsidP="0051374D">
      <w:pPr>
        <w:jc w:val="center"/>
        <w:rPr>
          <w:rFonts w:cs="Times New Roman"/>
          <w:color w:val="000000" w:themeColor="text1"/>
        </w:rPr>
      </w:pPr>
      <w:r w:rsidRPr="00DC6579">
        <w:rPr>
          <w:rFonts w:cs="Times New Roman"/>
          <w:color w:val="000000" w:themeColor="text1"/>
        </w:rPr>
        <w:t>(Source- Anderson, 2016)</w:t>
      </w:r>
    </w:p>
    <w:p w14:paraId="079FF6E9" w14:textId="1F8FBBD5" w:rsidR="006F5CCE" w:rsidRPr="00DC6579" w:rsidRDefault="00ED21B9" w:rsidP="00C009D9">
      <w:pPr>
        <w:pStyle w:val="Heading1"/>
        <w:rPr>
          <w:rFonts w:cs="Times New Roman"/>
          <w:color w:val="000000" w:themeColor="text1"/>
        </w:rPr>
      </w:pPr>
      <w:bookmarkStart w:id="12" w:name="_Toc47686948"/>
      <w:r w:rsidRPr="00DC6579">
        <w:rPr>
          <w:rFonts w:cs="Times New Roman"/>
          <w:color w:val="000000" w:themeColor="text1"/>
        </w:rPr>
        <w:t xml:space="preserve">Employability skills required by </w:t>
      </w:r>
      <w:r w:rsidR="004F1F88" w:rsidRPr="00DC6579">
        <w:rPr>
          <w:rFonts w:cs="Times New Roman"/>
          <w:color w:val="000000" w:themeColor="text1"/>
        </w:rPr>
        <w:t xml:space="preserve">multitude </w:t>
      </w:r>
      <w:r w:rsidRPr="00DC6579">
        <w:rPr>
          <w:rFonts w:cs="Times New Roman"/>
          <w:color w:val="000000" w:themeColor="text1"/>
        </w:rPr>
        <w:t>employers</w:t>
      </w:r>
      <w:bookmarkEnd w:id="12"/>
    </w:p>
    <w:p w14:paraId="1ECFFD9F" w14:textId="728501EF" w:rsidR="00F3436F" w:rsidRPr="00DC6579" w:rsidRDefault="00ED21B9" w:rsidP="00F66F02">
      <w:pPr>
        <w:jc w:val="both"/>
        <w:rPr>
          <w:rFonts w:cs="Times New Roman"/>
          <w:color w:val="000000" w:themeColor="text1"/>
        </w:rPr>
      </w:pPr>
      <w:r w:rsidRPr="00DC6579">
        <w:rPr>
          <w:rFonts w:cs="Times New Roman"/>
          <w:color w:val="000000" w:themeColor="text1"/>
        </w:rPr>
        <w:t xml:space="preserve">During the recruitment process, every employer tends to hire an eligible </w:t>
      </w:r>
      <w:r w:rsidR="006E708A" w:rsidRPr="00DC6579">
        <w:rPr>
          <w:rFonts w:cs="Times New Roman"/>
          <w:color w:val="000000" w:themeColor="text1"/>
        </w:rPr>
        <w:t>candidate</w:t>
      </w:r>
      <w:r w:rsidRPr="00DC6579">
        <w:rPr>
          <w:rFonts w:cs="Times New Roman"/>
          <w:color w:val="000000" w:themeColor="text1"/>
        </w:rPr>
        <w:t xml:space="preserve"> who obtains incredible professional skills and </w:t>
      </w:r>
      <w:r w:rsidR="006E708A" w:rsidRPr="00DC6579">
        <w:rPr>
          <w:rFonts w:cs="Times New Roman"/>
          <w:color w:val="000000" w:themeColor="text1"/>
        </w:rPr>
        <w:t>communication</w:t>
      </w:r>
      <w:r w:rsidRPr="00DC6579">
        <w:rPr>
          <w:rFonts w:cs="Times New Roman"/>
          <w:color w:val="000000" w:themeColor="text1"/>
        </w:rPr>
        <w:t xml:space="preserve">. In order to impress a recruiter, the candidate needs to acquire few crucial skills. Profound communication skills, time </w:t>
      </w:r>
      <w:r w:rsidR="006E708A" w:rsidRPr="00DC6579">
        <w:rPr>
          <w:rFonts w:cs="Times New Roman"/>
          <w:color w:val="000000" w:themeColor="text1"/>
        </w:rPr>
        <w:t>management</w:t>
      </w:r>
      <w:r w:rsidRPr="00DC6579">
        <w:rPr>
          <w:rFonts w:cs="Times New Roman"/>
          <w:color w:val="000000" w:themeColor="text1"/>
        </w:rPr>
        <w:t xml:space="preserve">, problem solving </w:t>
      </w:r>
      <w:r w:rsidR="00FF455F" w:rsidRPr="00DC6579">
        <w:rPr>
          <w:rFonts w:cs="Times New Roman"/>
          <w:color w:val="000000" w:themeColor="text1"/>
        </w:rPr>
        <w:t>attitude,</w:t>
      </w:r>
      <w:r w:rsidRPr="00DC6579">
        <w:rPr>
          <w:rFonts w:cs="Times New Roman"/>
          <w:color w:val="000000" w:themeColor="text1"/>
        </w:rPr>
        <w:t xml:space="preserve"> </w:t>
      </w:r>
      <w:r w:rsidR="006E708A" w:rsidRPr="00DC6579">
        <w:rPr>
          <w:rFonts w:cs="Times New Roman"/>
          <w:color w:val="000000" w:themeColor="text1"/>
        </w:rPr>
        <w:t>proper</w:t>
      </w:r>
      <w:r w:rsidRPr="00DC6579">
        <w:rPr>
          <w:rFonts w:cs="Times New Roman"/>
          <w:color w:val="000000" w:themeColor="text1"/>
        </w:rPr>
        <w:t xml:space="preserve"> </w:t>
      </w:r>
      <w:r w:rsidR="006E708A" w:rsidRPr="00DC6579">
        <w:rPr>
          <w:rFonts w:cs="Times New Roman"/>
          <w:color w:val="000000" w:themeColor="text1"/>
        </w:rPr>
        <w:t>emotional</w:t>
      </w:r>
      <w:r w:rsidRPr="00DC6579">
        <w:rPr>
          <w:rFonts w:cs="Times New Roman"/>
          <w:color w:val="000000" w:themeColor="text1"/>
        </w:rPr>
        <w:t xml:space="preserve"> </w:t>
      </w:r>
      <w:r w:rsidR="00FF455F" w:rsidRPr="00DC6579">
        <w:rPr>
          <w:rFonts w:cs="Times New Roman"/>
          <w:color w:val="000000" w:themeColor="text1"/>
        </w:rPr>
        <w:t>quotient,</w:t>
      </w:r>
      <w:r w:rsidRPr="00DC6579">
        <w:rPr>
          <w:rFonts w:cs="Times New Roman"/>
          <w:color w:val="000000" w:themeColor="text1"/>
        </w:rPr>
        <w:t xml:space="preserve"> </w:t>
      </w:r>
      <w:r w:rsidR="00FF455F" w:rsidRPr="00DC6579">
        <w:rPr>
          <w:rFonts w:cs="Times New Roman"/>
          <w:color w:val="000000" w:themeColor="text1"/>
        </w:rPr>
        <w:t>innovativeness,</w:t>
      </w:r>
      <w:r w:rsidRPr="00DC6579">
        <w:rPr>
          <w:rFonts w:cs="Times New Roman"/>
          <w:color w:val="000000" w:themeColor="text1"/>
        </w:rPr>
        <w:t xml:space="preserve"> </w:t>
      </w:r>
      <w:r w:rsidR="00FF455F" w:rsidRPr="00DC6579">
        <w:rPr>
          <w:rFonts w:cs="Times New Roman"/>
          <w:color w:val="000000" w:themeColor="text1"/>
        </w:rPr>
        <w:t>patience,</w:t>
      </w:r>
      <w:r w:rsidRPr="00DC6579">
        <w:rPr>
          <w:rFonts w:cs="Times New Roman"/>
          <w:color w:val="000000" w:themeColor="text1"/>
        </w:rPr>
        <w:t xml:space="preserve"> leadership quality and team management. </w:t>
      </w:r>
    </w:p>
    <w:p w14:paraId="2C418059" w14:textId="77777777" w:rsidR="00F3436F" w:rsidRPr="00DC6579" w:rsidRDefault="00ED21B9" w:rsidP="00F66F02">
      <w:pPr>
        <w:pStyle w:val="Heading2"/>
        <w:jc w:val="both"/>
        <w:rPr>
          <w:rFonts w:cs="Times New Roman"/>
          <w:color w:val="000000" w:themeColor="text1"/>
        </w:rPr>
      </w:pPr>
      <w:bookmarkStart w:id="13" w:name="_Toc47686949"/>
      <w:r w:rsidRPr="00DC6579">
        <w:rPr>
          <w:rFonts w:cs="Times New Roman"/>
          <w:color w:val="000000" w:themeColor="text1"/>
        </w:rPr>
        <w:t>Communication skills</w:t>
      </w:r>
      <w:bookmarkEnd w:id="13"/>
      <w:r w:rsidRPr="00DC6579">
        <w:rPr>
          <w:rFonts w:cs="Times New Roman"/>
          <w:color w:val="000000" w:themeColor="text1"/>
        </w:rPr>
        <w:t xml:space="preserve"> </w:t>
      </w:r>
    </w:p>
    <w:p w14:paraId="67E5AA06" w14:textId="77777777" w:rsidR="009E7EE4" w:rsidRPr="00DC6579" w:rsidRDefault="00ED21B9" w:rsidP="00F66F02">
      <w:pPr>
        <w:jc w:val="both"/>
        <w:rPr>
          <w:rFonts w:cs="Times New Roman"/>
          <w:color w:val="000000" w:themeColor="text1"/>
        </w:rPr>
      </w:pPr>
      <w:r w:rsidRPr="00DC6579">
        <w:rPr>
          <w:rFonts w:cs="Times New Roman"/>
          <w:color w:val="000000" w:themeColor="text1"/>
        </w:rPr>
        <w:t>Soft skills classes have been introduced in higher education widely so that students can communicate with utmost confidence and ease, which will eventually impress recruiters at the time of placement. In order to create a bridge of communication, a learner needs to be fluent in speaking the professional language, and the pronunciations of corporate words need to crystal</w:t>
      </w:r>
      <w:r w:rsidR="00646907" w:rsidRPr="00DC6579">
        <w:rPr>
          <w:rFonts w:cs="Times New Roman"/>
          <w:color w:val="000000" w:themeColor="text1"/>
        </w:rPr>
        <w:t xml:space="preserve"> clear</w:t>
      </w:r>
      <w:r w:rsidRPr="00DC6579">
        <w:rPr>
          <w:rFonts w:cs="Times New Roman"/>
          <w:color w:val="000000" w:themeColor="text1"/>
        </w:rPr>
        <w:t>. Otherwise, the communication gap can be raised, which can eventually generate contradictions and arguments.</w:t>
      </w:r>
    </w:p>
    <w:p w14:paraId="70B8A442" w14:textId="77777777" w:rsidR="009E7EE4" w:rsidRPr="00DC6579" w:rsidRDefault="00ED21B9" w:rsidP="00F66F02">
      <w:pPr>
        <w:pStyle w:val="Heading2"/>
        <w:jc w:val="both"/>
        <w:rPr>
          <w:rFonts w:cs="Times New Roman"/>
          <w:color w:val="000000" w:themeColor="text1"/>
        </w:rPr>
      </w:pPr>
      <w:bookmarkStart w:id="14" w:name="_Toc47686950"/>
      <w:r w:rsidRPr="00DC6579">
        <w:rPr>
          <w:rFonts w:cs="Times New Roman"/>
          <w:color w:val="000000" w:themeColor="text1"/>
        </w:rPr>
        <w:t>Time management</w:t>
      </w:r>
      <w:bookmarkEnd w:id="14"/>
      <w:r w:rsidRPr="00DC6579">
        <w:rPr>
          <w:rFonts w:cs="Times New Roman"/>
          <w:color w:val="000000" w:themeColor="text1"/>
        </w:rPr>
        <w:t xml:space="preserve"> </w:t>
      </w:r>
    </w:p>
    <w:p w14:paraId="76827062" w14:textId="77777777" w:rsidR="00F3436F" w:rsidRPr="00DC6579" w:rsidRDefault="00ED21B9" w:rsidP="00F66F02">
      <w:pPr>
        <w:jc w:val="both"/>
        <w:rPr>
          <w:rFonts w:cs="Times New Roman"/>
          <w:color w:val="000000" w:themeColor="text1"/>
        </w:rPr>
      </w:pPr>
      <w:r w:rsidRPr="00DC6579">
        <w:rPr>
          <w:rFonts w:cs="Times New Roman"/>
          <w:color w:val="000000" w:themeColor="text1"/>
        </w:rPr>
        <w:t xml:space="preserve">Punctuality is another most </w:t>
      </w:r>
      <w:r w:rsidR="006E708A" w:rsidRPr="00DC6579">
        <w:rPr>
          <w:rFonts w:cs="Times New Roman"/>
          <w:color w:val="000000" w:themeColor="text1"/>
        </w:rPr>
        <w:t>influential</w:t>
      </w:r>
      <w:r w:rsidRPr="00DC6579">
        <w:rPr>
          <w:rFonts w:cs="Times New Roman"/>
          <w:color w:val="000000" w:themeColor="text1"/>
        </w:rPr>
        <w:t xml:space="preserve"> aspect of employability skills. If a candidate is not punctual and if he fails to attain an interview on time, then that creates a negative impact on the recruiters. Time management skills help a candidate to manage several tasks within a </w:t>
      </w:r>
      <w:r w:rsidR="006E708A" w:rsidRPr="00DC6579">
        <w:rPr>
          <w:rFonts w:cs="Times New Roman"/>
          <w:color w:val="000000" w:themeColor="text1"/>
        </w:rPr>
        <w:t>particular</w:t>
      </w:r>
      <w:r w:rsidRPr="00DC6579">
        <w:rPr>
          <w:rFonts w:cs="Times New Roman"/>
          <w:color w:val="000000" w:themeColor="text1"/>
        </w:rPr>
        <w:t xml:space="preserve"> deadline</w:t>
      </w:r>
      <w:r w:rsidR="00646907" w:rsidRPr="00DC6579">
        <w:rPr>
          <w:rFonts w:cs="Times New Roman"/>
          <w:color w:val="000000" w:themeColor="text1"/>
        </w:rPr>
        <w:t xml:space="preserve"> </w:t>
      </w:r>
      <w:bookmarkStart w:id="15" w:name="_Hlk47639517"/>
      <w:r w:rsidR="00646907" w:rsidRPr="00DC6579">
        <w:rPr>
          <w:rFonts w:cs="Times New Roman"/>
          <w:color w:val="000000" w:themeColor="text1"/>
        </w:rPr>
        <w:t>(</w:t>
      </w:r>
      <w:proofErr w:type="spellStart"/>
      <w:r w:rsidR="00646907" w:rsidRPr="00DC6579">
        <w:rPr>
          <w:rFonts w:cs="Times New Roman"/>
          <w:color w:val="000000" w:themeColor="text1"/>
        </w:rPr>
        <w:t>Suarta</w:t>
      </w:r>
      <w:proofErr w:type="spellEnd"/>
      <w:r w:rsidR="00646907" w:rsidRPr="00DC6579">
        <w:rPr>
          <w:rFonts w:cs="Times New Roman"/>
          <w:color w:val="000000" w:themeColor="text1"/>
        </w:rPr>
        <w:t xml:space="preserve"> </w:t>
      </w:r>
      <w:r w:rsidR="00646907" w:rsidRPr="00DC6579">
        <w:rPr>
          <w:rFonts w:cs="Times New Roman"/>
          <w:i/>
          <w:iCs/>
          <w:color w:val="000000" w:themeColor="text1"/>
        </w:rPr>
        <w:t>et al</w:t>
      </w:r>
      <w:r w:rsidR="00646907" w:rsidRPr="00DC6579">
        <w:rPr>
          <w:rFonts w:cs="Times New Roman"/>
          <w:color w:val="000000" w:themeColor="text1"/>
        </w:rPr>
        <w:t>., 2017)</w:t>
      </w:r>
      <w:r w:rsidRPr="00DC6579">
        <w:rPr>
          <w:rFonts w:cs="Times New Roman"/>
          <w:color w:val="000000" w:themeColor="text1"/>
        </w:rPr>
        <w:t xml:space="preserve">. </w:t>
      </w:r>
      <w:bookmarkEnd w:id="15"/>
      <w:r w:rsidRPr="00DC6579">
        <w:rPr>
          <w:rFonts w:cs="Times New Roman"/>
          <w:color w:val="000000" w:themeColor="text1"/>
        </w:rPr>
        <w:t xml:space="preserve">Therefore, </w:t>
      </w:r>
      <w:r w:rsidR="006E708A" w:rsidRPr="00DC6579">
        <w:rPr>
          <w:rFonts w:cs="Times New Roman"/>
          <w:color w:val="000000" w:themeColor="text1"/>
        </w:rPr>
        <w:t>organising</w:t>
      </w:r>
      <w:r w:rsidRPr="00DC6579">
        <w:rPr>
          <w:rFonts w:cs="Times New Roman"/>
          <w:color w:val="000000" w:themeColor="text1"/>
        </w:rPr>
        <w:t xml:space="preserve"> a time schedule for keeping jobs on track is mandatory. Wasting </w:t>
      </w:r>
      <w:r w:rsidR="006E708A" w:rsidRPr="00DC6579">
        <w:rPr>
          <w:rFonts w:cs="Times New Roman"/>
          <w:color w:val="000000" w:themeColor="text1"/>
        </w:rPr>
        <w:t>precious</w:t>
      </w:r>
      <w:r w:rsidRPr="00DC6579">
        <w:rPr>
          <w:rFonts w:cs="Times New Roman"/>
          <w:color w:val="000000" w:themeColor="text1"/>
        </w:rPr>
        <w:t xml:space="preserve"> and productive time can be harmful to an </w:t>
      </w:r>
      <w:r w:rsidR="006E708A" w:rsidRPr="00DC6579">
        <w:rPr>
          <w:rFonts w:cs="Times New Roman"/>
          <w:color w:val="000000" w:themeColor="text1"/>
        </w:rPr>
        <w:t xml:space="preserve">employee as it decreases productivity and eventually slows down the pace of work. </w:t>
      </w:r>
    </w:p>
    <w:p w14:paraId="051E5BE9" w14:textId="77777777" w:rsidR="006E708A" w:rsidRPr="00DC6579" w:rsidRDefault="00ED21B9" w:rsidP="00F66F02">
      <w:pPr>
        <w:pStyle w:val="Heading2"/>
        <w:jc w:val="both"/>
        <w:rPr>
          <w:rFonts w:cs="Times New Roman"/>
          <w:color w:val="000000" w:themeColor="text1"/>
        </w:rPr>
      </w:pPr>
      <w:bookmarkStart w:id="16" w:name="_Toc47686951"/>
      <w:r w:rsidRPr="00DC6579">
        <w:rPr>
          <w:rFonts w:cs="Times New Roman"/>
          <w:color w:val="000000" w:themeColor="text1"/>
        </w:rPr>
        <w:lastRenderedPageBreak/>
        <w:t>Problem-solving attitude</w:t>
      </w:r>
      <w:bookmarkEnd w:id="16"/>
    </w:p>
    <w:p w14:paraId="78B8BA4E" w14:textId="107E6C69" w:rsidR="006E708A" w:rsidRPr="00DC6579" w:rsidRDefault="00ED21B9" w:rsidP="00F66F02">
      <w:pPr>
        <w:jc w:val="both"/>
        <w:rPr>
          <w:rFonts w:cs="Times New Roman"/>
          <w:color w:val="000000" w:themeColor="text1"/>
        </w:rPr>
      </w:pPr>
      <w:r w:rsidRPr="00DC6579">
        <w:rPr>
          <w:rFonts w:cs="Times New Roman"/>
          <w:color w:val="000000" w:themeColor="text1"/>
        </w:rPr>
        <w:t xml:space="preserve">Employers rely on and trust candidates who dare to take challenges without any hesitation. Recruiter praises candidates who are eager to solve problems with dedication effectively.  If an employee investigates a problem and gradually unravels that with intelligence, then that is undoubtedly praiseworthy. It also increases the chances of promotion and a hike into the salary of that employee. </w:t>
      </w:r>
      <w:r w:rsidR="00F66F02" w:rsidRPr="00DC6579">
        <w:rPr>
          <w:rFonts w:cs="Times New Roman"/>
          <w:color w:val="000000" w:themeColor="text1"/>
        </w:rPr>
        <w:t>Thus,</w:t>
      </w:r>
      <w:r w:rsidRPr="00DC6579">
        <w:rPr>
          <w:rFonts w:cs="Times New Roman"/>
          <w:color w:val="000000" w:themeColor="text1"/>
        </w:rPr>
        <w:t xml:space="preserve"> problem-solving attitude is one of the most crucial criteria of employment.</w:t>
      </w:r>
    </w:p>
    <w:p w14:paraId="61D0392C" w14:textId="77777777" w:rsidR="006E708A" w:rsidRPr="00DC6579" w:rsidRDefault="00ED21B9" w:rsidP="00F66F02">
      <w:pPr>
        <w:pStyle w:val="Heading2"/>
        <w:jc w:val="both"/>
        <w:rPr>
          <w:rFonts w:cs="Times New Roman"/>
          <w:color w:val="000000" w:themeColor="text1"/>
        </w:rPr>
      </w:pPr>
      <w:bookmarkStart w:id="17" w:name="_Toc47686952"/>
      <w:r w:rsidRPr="00DC6579">
        <w:rPr>
          <w:rFonts w:cs="Times New Roman"/>
          <w:color w:val="000000" w:themeColor="text1"/>
        </w:rPr>
        <w:t>Emotional quotient (E.Q)</w:t>
      </w:r>
      <w:bookmarkEnd w:id="17"/>
    </w:p>
    <w:p w14:paraId="0C2E2A20" w14:textId="77777777" w:rsidR="006E708A" w:rsidRPr="00DC6579" w:rsidRDefault="00ED21B9" w:rsidP="00F66F02">
      <w:pPr>
        <w:jc w:val="both"/>
        <w:rPr>
          <w:rFonts w:cs="Times New Roman"/>
          <w:color w:val="000000" w:themeColor="text1"/>
        </w:rPr>
      </w:pPr>
      <w:r w:rsidRPr="00DC6579">
        <w:rPr>
          <w:rFonts w:cs="Times New Roman"/>
          <w:color w:val="000000" w:themeColor="text1"/>
        </w:rPr>
        <w:t xml:space="preserve">In the workplace, while working in a team, a person needs to acquire proper emotional quotient to balance between personal emotions and the emotions of others surrounded in the office. Emotional intelligence helps a person to cope up with office politics and to manage teamwork. Employers nowadays emphasise on candidates who are basically </w:t>
      </w:r>
      <w:proofErr w:type="spellStart"/>
      <w:r w:rsidRPr="00DC6579">
        <w:rPr>
          <w:rFonts w:cs="Times New Roman"/>
          <w:color w:val="000000" w:themeColor="text1"/>
        </w:rPr>
        <w:t>empaths</w:t>
      </w:r>
      <w:proofErr w:type="spellEnd"/>
      <w:r w:rsidR="00646907" w:rsidRPr="00DC6579">
        <w:rPr>
          <w:rFonts w:cs="Times New Roman"/>
          <w:color w:val="000000" w:themeColor="text1"/>
        </w:rPr>
        <w:t xml:space="preserve"> (</w:t>
      </w:r>
      <w:proofErr w:type="spellStart"/>
      <w:r w:rsidR="00646907" w:rsidRPr="00DC6579">
        <w:rPr>
          <w:rFonts w:cs="Times New Roman"/>
          <w:color w:val="000000" w:themeColor="text1"/>
        </w:rPr>
        <w:t>Suarta</w:t>
      </w:r>
      <w:proofErr w:type="spellEnd"/>
      <w:r w:rsidR="00646907" w:rsidRPr="00DC6579">
        <w:rPr>
          <w:rFonts w:cs="Times New Roman"/>
          <w:color w:val="000000" w:themeColor="text1"/>
        </w:rPr>
        <w:t xml:space="preserve"> </w:t>
      </w:r>
      <w:r w:rsidR="00646907" w:rsidRPr="00DC6579">
        <w:rPr>
          <w:rFonts w:cs="Times New Roman"/>
          <w:i/>
          <w:iCs/>
          <w:color w:val="000000" w:themeColor="text1"/>
        </w:rPr>
        <w:t>et al</w:t>
      </w:r>
      <w:r w:rsidR="00646907" w:rsidRPr="00DC6579">
        <w:rPr>
          <w:rFonts w:cs="Times New Roman"/>
          <w:color w:val="000000" w:themeColor="text1"/>
        </w:rPr>
        <w:t>., 2017)</w:t>
      </w:r>
      <w:r w:rsidRPr="00DC6579">
        <w:rPr>
          <w:rFonts w:cs="Times New Roman"/>
          <w:color w:val="000000" w:themeColor="text1"/>
        </w:rPr>
        <w:t>. Those who are striving for successful employment need to learn that emotional intelligence is essential for dealing with clients and colleagues at the workplace. In the job market, E.Q is considered as a mandatory quality of an employee.</w:t>
      </w:r>
    </w:p>
    <w:p w14:paraId="6212B8A2" w14:textId="77777777" w:rsidR="00F35E39" w:rsidRPr="00DC6579" w:rsidRDefault="00ED21B9" w:rsidP="00F66F02">
      <w:pPr>
        <w:pStyle w:val="Heading2"/>
        <w:jc w:val="both"/>
        <w:rPr>
          <w:rFonts w:cs="Times New Roman"/>
          <w:color w:val="000000" w:themeColor="text1"/>
        </w:rPr>
      </w:pPr>
      <w:bookmarkStart w:id="18" w:name="_Toc47686953"/>
      <w:r w:rsidRPr="00DC6579">
        <w:rPr>
          <w:rFonts w:cs="Times New Roman"/>
          <w:color w:val="000000" w:themeColor="text1"/>
        </w:rPr>
        <w:t>Innovativeness</w:t>
      </w:r>
      <w:bookmarkEnd w:id="18"/>
      <w:r w:rsidRPr="00DC6579">
        <w:rPr>
          <w:rFonts w:cs="Times New Roman"/>
          <w:color w:val="000000" w:themeColor="text1"/>
        </w:rPr>
        <w:t xml:space="preserve"> </w:t>
      </w:r>
    </w:p>
    <w:p w14:paraId="034202BC" w14:textId="77777777" w:rsidR="00EB457A" w:rsidRPr="00DC6579" w:rsidRDefault="00ED21B9" w:rsidP="00F66F02">
      <w:pPr>
        <w:jc w:val="both"/>
        <w:rPr>
          <w:rFonts w:cs="Times New Roman"/>
          <w:color w:val="000000" w:themeColor="text1"/>
        </w:rPr>
      </w:pPr>
      <w:r w:rsidRPr="00DC6579">
        <w:rPr>
          <w:rFonts w:cs="Times New Roman"/>
          <w:color w:val="000000" w:themeColor="text1"/>
        </w:rPr>
        <w:t>Innovative minds are capable of doing wonders. Recruiters know the importance of hiring an innovative candidate who have the ability to produce experimental yet practical ideas for solving work-related issues. Improvisation in terms of solving technical problems and team management, these factors are essential for employment.</w:t>
      </w:r>
    </w:p>
    <w:p w14:paraId="166F9EA5" w14:textId="77777777" w:rsidR="00EB457A" w:rsidRPr="00DC6579" w:rsidRDefault="00ED21B9" w:rsidP="00F66F02">
      <w:pPr>
        <w:pStyle w:val="Heading2"/>
        <w:jc w:val="both"/>
        <w:rPr>
          <w:rFonts w:cs="Times New Roman"/>
          <w:color w:val="000000" w:themeColor="text1"/>
        </w:rPr>
      </w:pPr>
      <w:bookmarkStart w:id="19" w:name="_Toc47686954"/>
      <w:r w:rsidRPr="00DC6579">
        <w:rPr>
          <w:rFonts w:cs="Times New Roman"/>
          <w:color w:val="000000" w:themeColor="text1"/>
        </w:rPr>
        <w:t>Patience</w:t>
      </w:r>
      <w:bookmarkEnd w:id="19"/>
      <w:r w:rsidRPr="00DC6579">
        <w:rPr>
          <w:rFonts w:cs="Times New Roman"/>
          <w:color w:val="000000" w:themeColor="text1"/>
        </w:rPr>
        <w:t xml:space="preserve"> </w:t>
      </w:r>
    </w:p>
    <w:p w14:paraId="5325EA32" w14:textId="77777777" w:rsidR="008F44F9" w:rsidRPr="00DC6579" w:rsidRDefault="00ED21B9" w:rsidP="00F66F02">
      <w:pPr>
        <w:jc w:val="both"/>
        <w:rPr>
          <w:rFonts w:cs="Times New Roman"/>
          <w:color w:val="000000" w:themeColor="text1"/>
        </w:rPr>
      </w:pPr>
      <w:r w:rsidRPr="00DC6579">
        <w:rPr>
          <w:rFonts w:cs="Times New Roman"/>
          <w:color w:val="000000" w:themeColor="text1"/>
        </w:rPr>
        <w:t>One of the most required soft skills which employers look for is the patience of a candidate. Recruiters test the patience level of a candidate during a personal interview by asking constant questions. Those who develop skills of handling these kinds of situations with utmost patience are considered as eligible candidates</w:t>
      </w:r>
      <w:r w:rsidR="00215752" w:rsidRPr="00DC6579">
        <w:rPr>
          <w:rFonts w:cs="Times New Roman"/>
          <w:color w:val="000000" w:themeColor="text1"/>
        </w:rPr>
        <w:t xml:space="preserve">. </w:t>
      </w:r>
      <w:r w:rsidRPr="00DC6579">
        <w:rPr>
          <w:rFonts w:cs="Times New Roman"/>
          <w:color w:val="000000" w:themeColor="text1"/>
        </w:rPr>
        <w:t>Board meeting, presentation, dealing with a client all these tasks require enormous patience; otherwise, survival will be difficult at the workplace.</w:t>
      </w:r>
    </w:p>
    <w:p w14:paraId="7096713A" w14:textId="77777777" w:rsidR="008F44F9" w:rsidRPr="00DC6579" w:rsidRDefault="00ED21B9" w:rsidP="00F66F02">
      <w:pPr>
        <w:pStyle w:val="Heading2"/>
        <w:jc w:val="both"/>
        <w:rPr>
          <w:rFonts w:cs="Times New Roman"/>
          <w:color w:val="000000" w:themeColor="text1"/>
        </w:rPr>
      </w:pPr>
      <w:bookmarkStart w:id="20" w:name="_Toc47686955"/>
      <w:r w:rsidRPr="00DC6579">
        <w:rPr>
          <w:rFonts w:cs="Times New Roman"/>
          <w:color w:val="000000" w:themeColor="text1"/>
        </w:rPr>
        <w:t>Team management</w:t>
      </w:r>
      <w:bookmarkEnd w:id="20"/>
      <w:r w:rsidRPr="00DC6579">
        <w:rPr>
          <w:rFonts w:cs="Times New Roman"/>
          <w:color w:val="000000" w:themeColor="text1"/>
        </w:rPr>
        <w:t xml:space="preserve"> </w:t>
      </w:r>
    </w:p>
    <w:p w14:paraId="5682C1F1" w14:textId="77777777" w:rsidR="00EB457A" w:rsidRPr="00DC6579" w:rsidRDefault="00ED21B9" w:rsidP="00F66F02">
      <w:pPr>
        <w:jc w:val="both"/>
        <w:rPr>
          <w:rFonts w:cs="Times New Roman"/>
          <w:color w:val="000000" w:themeColor="text1"/>
        </w:rPr>
      </w:pPr>
      <w:r w:rsidRPr="00DC6579">
        <w:rPr>
          <w:rFonts w:cs="Times New Roman"/>
          <w:color w:val="000000" w:themeColor="text1"/>
        </w:rPr>
        <w:t xml:space="preserve">Recruiters look for candidates who are capable of working under pressure and who knows the tricks of working in a team. Team management is another crucial trait for a job-seeking candidate. Employers appreciate the well organised approach of an employee. People who have potentiality and perseverance for managing large numbers of the team are highly </w:t>
      </w:r>
      <w:r w:rsidRPr="00DC6579">
        <w:rPr>
          <w:rFonts w:cs="Times New Roman"/>
          <w:color w:val="000000" w:themeColor="text1"/>
        </w:rPr>
        <w:lastRenderedPageBreak/>
        <w:t>preferable by the recruiters as they know in future these candidates will be able to manage a team with dedication and hard work.</w:t>
      </w:r>
    </w:p>
    <w:p w14:paraId="71572EC3" w14:textId="77777777" w:rsidR="008F44F9" w:rsidRPr="00DC6579" w:rsidRDefault="00ED21B9" w:rsidP="00F66F02">
      <w:pPr>
        <w:pStyle w:val="Heading2"/>
        <w:jc w:val="both"/>
        <w:rPr>
          <w:rFonts w:cs="Times New Roman"/>
          <w:color w:val="000000" w:themeColor="text1"/>
        </w:rPr>
      </w:pPr>
      <w:bookmarkStart w:id="21" w:name="_Toc47686956"/>
      <w:r w:rsidRPr="00DC6579">
        <w:rPr>
          <w:rFonts w:cs="Times New Roman"/>
          <w:color w:val="000000" w:themeColor="text1"/>
        </w:rPr>
        <w:t>Leadership quality</w:t>
      </w:r>
      <w:bookmarkEnd w:id="21"/>
    </w:p>
    <w:p w14:paraId="38A9E47A" w14:textId="77777777" w:rsidR="008F44F9" w:rsidRPr="00DC6579" w:rsidRDefault="00ED21B9" w:rsidP="00F66F02">
      <w:pPr>
        <w:jc w:val="both"/>
        <w:rPr>
          <w:rFonts w:cs="Times New Roman"/>
          <w:color w:val="000000" w:themeColor="text1"/>
        </w:rPr>
      </w:pPr>
      <w:r w:rsidRPr="00DC6579">
        <w:rPr>
          <w:rFonts w:cs="Times New Roman"/>
          <w:color w:val="000000" w:themeColor="text1"/>
        </w:rPr>
        <w:t xml:space="preserve">Soft skills and employability traits need to learn by a job-seeking candidate or a graduate student. In a workplace adequate amount of leadership quality, the quality of being an orator and the management skills need to appropriate to survive in that organisation. Feeble and vulnerable candidates who are sacred of managing tasks with ease are not eligible for an employment opportunity. Therefore, acquiring decent leadership quality is highly required for enhancing employability. </w:t>
      </w:r>
    </w:p>
    <w:p w14:paraId="68AEFD0D" w14:textId="77777777" w:rsidR="00646907" w:rsidRPr="00DC6579" w:rsidRDefault="00ED21B9" w:rsidP="00F66F02">
      <w:pPr>
        <w:jc w:val="center"/>
        <w:rPr>
          <w:rFonts w:cs="Times New Roman"/>
          <w:color w:val="000000" w:themeColor="text1"/>
        </w:rPr>
      </w:pPr>
      <w:r w:rsidRPr="00DC6579">
        <w:rPr>
          <w:rFonts w:cs="Times New Roman"/>
          <w:noProof/>
          <w:color w:val="000000" w:themeColor="text1"/>
          <w:lang w:eastAsia="en-GB"/>
        </w:rPr>
        <w:drawing>
          <wp:inline distT="0" distB="0" distL="0" distR="0" wp14:anchorId="56C29303" wp14:editId="018ECF95">
            <wp:extent cx="3238500" cy="2392680"/>
            <wp:effectExtent l="76200" t="76200" r="133350" b="140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226030" name=""/>
                    <pic:cNvPicPr/>
                  </pic:nvPicPr>
                  <pic:blipFill>
                    <a:blip r:embed="rId12"/>
                    <a:stretch>
                      <a:fillRect/>
                    </a:stretch>
                  </pic:blipFill>
                  <pic:spPr>
                    <a:xfrm>
                      <a:off x="0" y="0"/>
                      <a:ext cx="3238500" cy="2392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2EC8AC" w14:textId="52384DA9" w:rsidR="00215752" w:rsidRPr="00DC6579" w:rsidRDefault="00ED21B9" w:rsidP="00215752">
      <w:pPr>
        <w:jc w:val="center"/>
        <w:rPr>
          <w:rFonts w:cs="Times New Roman"/>
          <w:b/>
          <w:bCs/>
          <w:color w:val="000000" w:themeColor="text1"/>
        </w:rPr>
      </w:pPr>
      <w:r w:rsidRPr="00DC6579">
        <w:rPr>
          <w:rFonts w:cs="Times New Roman"/>
          <w:b/>
          <w:bCs/>
          <w:color w:val="000000" w:themeColor="text1"/>
        </w:rPr>
        <w:t xml:space="preserve">Figure </w:t>
      </w:r>
      <w:r w:rsidR="007A0149" w:rsidRPr="00DC6579">
        <w:rPr>
          <w:rFonts w:cs="Times New Roman"/>
          <w:b/>
          <w:bCs/>
          <w:color w:val="000000" w:themeColor="text1"/>
        </w:rPr>
        <w:t>4</w:t>
      </w:r>
      <w:r w:rsidRPr="00DC6579">
        <w:rPr>
          <w:rFonts w:cs="Times New Roman"/>
          <w:b/>
          <w:bCs/>
          <w:color w:val="000000" w:themeColor="text1"/>
        </w:rPr>
        <w:t xml:space="preserve">- Employability Skills </w:t>
      </w:r>
    </w:p>
    <w:p w14:paraId="49D52602" w14:textId="77777777" w:rsidR="00215752" w:rsidRPr="00DC6579" w:rsidRDefault="00ED21B9" w:rsidP="00215752">
      <w:pPr>
        <w:jc w:val="center"/>
        <w:rPr>
          <w:rFonts w:cs="Times New Roman"/>
          <w:color w:val="000000" w:themeColor="text1"/>
        </w:rPr>
      </w:pPr>
      <w:r w:rsidRPr="00DC6579">
        <w:rPr>
          <w:rFonts w:cs="Times New Roman"/>
          <w:color w:val="000000" w:themeColor="text1"/>
        </w:rPr>
        <w:t>(Source -</w:t>
      </w:r>
      <w:proofErr w:type="spellStart"/>
      <w:r w:rsidRPr="00DC6579">
        <w:rPr>
          <w:rFonts w:cs="Times New Roman"/>
          <w:color w:val="000000" w:themeColor="text1"/>
        </w:rPr>
        <w:t>Suarta</w:t>
      </w:r>
      <w:proofErr w:type="spellEnd"/>
      <w:r w:rsidRPr="00DC6579">
        <w:rPr>
          <w:rFonts w:cs="Times New Roman"/>
          <w:color w:val="000000" w:themeColor="text1"/>
        </w:rPr>
        <w:t xml:space="preserve"> </w:t>
      </w:r>
      <w:r w:rsidRPr="00DC6579">
        <w:rPr>
          <w:rFonts w:cs="Times New Roman"/>
          <w:i/>
          <w:iCs/>
          <w:color w:val="000000" w:themeColor="text1"/>
        </w:rPr>
        <w:t>et al</w:t>
      </w:r>
      <w:r w:rsidRPr="00DC6579">
        <w:rPr>
          <w:rFonts w:cs="Times New Roman"/>
          <w:color w:val="000000" w:themeColor="text1"/>
        </w:rPr>
        <w:t>., 2017)</w:t>
      </w:r>
    </w:p>
    <w:p w14:paraId="6C88EA93" w14:textId="77777777" w:rsidR="00422E3A" w:rsidRPr="00DC6579" w:rsidRDefault="00ED21B9" w:rsidP="008E12A2">
      <w:pPr>
        <w:pStyle w:val="Heading1"/>
        <w:rPr>
          <w:rFonts w:cs="Times New Roman"/>
          <w:color w:val="000000" w:themeColor="text1"/>
        </w:rPr>
      </w:pPr>
      <w:bookmarkStart w:id="22" w:name="_Toc47686957"/>
      <w:r w:rsidRPr="00DC6579">
        <w:rPr>
          <w:rFonts w:cs="Times New Roman"/>
          <w:color w:val="000000" w:themeColor="text1"/>
        </w:rPr>
        <w:t>Self-assessment and self-acquired employability skills</w:t>
      </w:r>
      <w:bookmarkEnd w:id="22"/>
      <w:r w:rsidRPr="00DC6579">
        <w:rPr>
          <w:rFonts w:cs="Times New Roman"/>
          <w:color w:val="000000" w:themeColor="text1"/>
        </w:rPr>
        <w:t xml:space="preserve"> </w:t>
      </w:r>
    </w:p>
    <w:p w14:paraId="111FE50F" w14:textId="2F690F9E" w:rsidR="00BE4D53" w:rsidRPr="00DC6579" w:rsidRDefault="00ED21B9" w:rsidP="00422E3A">
      <w:pPr>
        <w:pStyle w:val="Heading2"/>
        <w:rPr>
          <w:rFonts w:cs="Times New Roman"/>
          <w:color w:val="000000" w:themeColor="text1"/>
        </w:rPr>
      </w:pPr>
      <w:bookmarkStart w:id="23" w:name="_Toc47686958"/>
      <w:r w:rsidRPr="00DC6579">
        <w:rPr>
          <w:rFonts w:cs="Times New Roman"/>
          <w:color w:val="000000" w:themeColor="text1"/>
        </w:rPr>
        <w:t>SWOT Analysis</w:t>
      </w:r>
      <w:bookmarkEnd w:id="23"/>
    </w:p>
    <w:p w14:paraId="0FA32B1F" w14:textId="77777777" w:rsidR="002B37F3" w:rsidRPr="00DC6579" w:rsidRDefault="00ED21B9" w:rsidP="00BE4D53">
      <w:pPr>
        <w:jc w:val="both"/>
        <w:rPr>
          <w:rFonts w:cs="Times New Roman"/>
          <w:color w:val="000000" w:themeColor="text1"/>
        </w:rPr>
      </w:pPr>
      <w:r w:rsidRPr="00DC6579">
        <w:rPr>
          <w:rFonts w:cs="Times New Roman"/>
          <w:color w:val="000000" w:themeColor="text1"/>
        </w:rPr>
        <w:t>Self-analysation has made me aware of my employability skills. A vivid assessment of my soft skills and professional traits has been described in the below mentioned through a SWOT analysis. My strengths and weaknesses have been pointed out here. This analysis also focuses on the competitive attitude of the job market. Practice and will power of achieving new skills would make me eligible for employment in future, I believe.</w:t>
      </w:r>
    </w:p>
    <w:p w14:paraId="01BA005C" w14:textId="77777777" w:rsidR="002B37F3" w:rsidRPr="00DC6579" w:rsidRDefault="00ED21B9" w:rsidP="00BE4D53">
      <w:pPr>
        <w:jc w:val="both"/>
        <w:rPr>
          <w:rFonts w:cs="Times New Roman"/>
          <w:color w:val="000000" w:themeColor="text1"/>
        </w:rPr>
      </w:pPr>
      <w:r w:rsidRPr="00DC6579">
        <w:rPr>
          <w:rFonts w:cs="Times New Roman"/>
          <w:color w:val="000000" w:themeColor="text1"/>
        </w:rPr>
        <w:t xml:space="preserve"> My time management skills need to improve. </w:t>
      </w:r>
      <w:r w:rsidR="00C4072F" w:rsidRPr="00DC6579">
        <w:rPr>
          <w:rFonts w:cs="Times New Roman"/>
          <w:color w:val="000000" w:themeColor="text1"/>
        </w:rPr>
        <w:t>Since I have excellent communication skills, thus I am hopeful of creating successful networking and connection in the professional world. I am not a tech-savvy that is a threat for me. Therefore</w:t>
      </w:r>
      <w:r w:rsidRPr="00DC6579">
        <w:rPr>
          <w:rFonts w:cs="Times New Roman"/>
          <w:color w:val="000000" w:themeColor="text1"/>
        </w:rPr>
        <w:t xml:space="preserve">, </w:t>
      </w:r>
      <w:r w:rsidR="00C4072F" w:rsidRPr="00DC6579">
        <w:rPr>
          <w:rFonts w:cs="Times New Roman"/>
          <w:color w:val="000000" w:themeColor="text1"/>
        </w:rPr>
        <w:t xml:space="preserve">I need to work on my technological </w:t>
      </w:r>
      <w:r w:rsidR="00C4072F" w:rsidRPr="00DC6579">
        <w:rPr>
          <w:rFonts w:cs="Times New Roman"/>
          <w:color w:val="000000" w:themeColor="text1"/>
        </w:rPr>
        <w:lastRenderedPageBreak/>
        <w:t>skills, and</w:t>
      </w:r>
      <w:r w:rsidRPr="00DC6579">
        <w:rPr>
          <w:rFonts w:cs="Times New Roman"/>
          <w:color w:val="000000" w:themeColor="text1"/>
        </w:rPr>
        <w:t xml:space="preserve"> my</w:t>
      </w:r>
      <w:r w:rsidR="00C4072F" w:rsidRPr="00DC6579">
        <w:rPr>
          <w:rFonts w:cs="Times New Roman"/>
          <w:color w:val="000000" w:themeColor="text1"/>
        </w:rPr>
        <w:t xml:space="preserve"> digital literacy needs</w:t>
      </w:r>
      <w:r w:rsidRPr="00DC6579">
        <w:rPr>
          <w:rFonts w:cs="Times New Roman"/>
          <w:color w:val="000000" w:themeColor="text1"/>
        </w:rPr>
        <w:t xml:space="preserve"> to be developed. During the coursework, I was able to learn several practical employability skills from this module, and it taught me to be a confident speaker as well.  </w:t>
      </w:r>
    </w:p>
    <w:p w14:paraId="57AC7075" w14:textId="77777777" w:rsidR="008E12A2" w:rsidRPr="00DC6579" w:rsidRDefault="00ED21B9" w:rsidP="00BE4D53">
      <w:pPr>
        <w:jc w:val="both"/>
        <w:rPr>
          <w:rFonts w:cs="Times New Roman"/>
          <w:color w:val="000000" w:themeColor="text1"/>
        </w:rPr>
      </w:pPr>
      <w:r w:rsidRPr="00DC6579">
        <w:rPr>
          <w:rFonts w:cs="Times New Roman"/>
          <w:color w:val="000000" w:themeColor="text1"/>
        </w:rPr>
        <w:t>Self-assessment and personality development these two factors are equally crucial for employment. I also need to polish my pronunciations, and the fluency of language needs to be improved. One of the most useful qualities which I have is patience, and I do not lose my mind quickly and that I assume is an essential trait for any job-seeking candidate. The study materials and articles provided by our lecturer was exceedingly helpful.</w:t>
      </w:r>
    </w:p>
    <w:p w14:paraId="0D632AB3" w14:textId="77777777" w:rsidR="002B37F3" w:rsidRPr="00DC6579" w:rsidRDefault="002B37F3" w:rsidP="00BE4D53">
      <w:pPr>
        <w:jc w:val="both"/>
        <w:rPr>
          <w:rFonts w:cs="Times New Roman"/>
          <w:color w:val="000000" w:themeColor="text1"/>
        </w:rPr>
      </w:pPr>
    </w:p>
    <w:p w14:paraId="3069D89D" w14:textId="77777777" w:rsidR="008E12A2" w:rsidRPr="00DC6579" w:rsidRDefault="008E12A2" w:rsidP="00BE4D53">
      <w:pPr>
        <w:jc w:val="both"/>
        <w:rPr>
          <w:rFonts w:cs="Times New Roman"/>
          <w:color w:val="000000" w:themeColor="text1"/>
        </w:rPr>
      </w:pPr>
    </w:p>
    <w:tbl>
      <w:tblPr>
        <w:tblW w:w="666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260"/>
      </w:tblGrid>
      <w:tr w:rsidR="00CA391D" w:rsidRPr="00DC6579" w14:paraId="004D49B8" w14:textId="77777777" w:rsidTr="003865CA">
        <w:trPr>
          <w:trHeight w:val="505"/>
        </w:trPr>
        <w:tc>
          <w:tcPr>
            <w:tcW w:w="3402" w:type="dxa"/>
          </w:tcPr>
          <w:p w14:paraId="67A7D2BA" w14:textId="77777777" w:rsidR="00AC5D4F" w:rsidRPr="00DC6579" w:rsidRDefault="00ED21B9" w:rsidP="00C90A8B">
            <w:pPr>
              <w:jc w:val="center"/>
              <w:rPr>
                <w:rFonts w:cs="Times New Roman"/>
                <w:b/>
                <w:bCs/>
                <w:color w:val="000000" w:themeColor="text1"/>
              </w:rPr>
            </w:pPr>
            <w:r w:rsidRPr="00DC6579">
              <w:rPr>
                <w:rFonts w:cs="Times New Roman"/>
                <w:b/>
                <w:bCs/>
                <w:color w:val="000000" w:themeColor="text1"/>
              </w:rPr>
              <w:t>S</w:t>
            </w:r>
            <w:r w:rsidR="002B37F3" w:rsidRPr="00DC6579">
              <w:rPr>
                <w:rFonts w:cs="Times New Roman"/>
                <w:b/>
                <w:bCs/>
                <w:color w:val="000000" w:themeColor="text1"/>
              </w:rPr>
              <w:t>trengths</w:t>
            </w:r>
          </w:p>
        </w:tc>
        <w:tc>
          <w:tcPr>
            <w:tcW w:w="3260" w:type="dxa"/>
          </w:tcPr>
          <w:p w14:paraId="2C4C25A7" w14:textId="77777777" w:rsidR="00AC5D4F" w:rsidRPr="00DC6579" w:rsidRDefault="00ED21B9" w:rsidP="00C90A8B">
            <w:pPr>
              <w:jc w:val="center"/>
              <w:rPr>
                <w:rFonts w:cs="Times New Roman"/>
                <w:b/>
                <w:bCs/>
                <w:color w:val="000000" w:themeColor="text1"/>
              </w:rPr>
            </w:pPr>
            <w:r w:rsidRPr="00DC6579">
              <w:rPr>
                <w:rFonts w:cs="Times New Roman"/>
                <w:b/>
                <w:bCs/>
                <w:color w:val="000000" w:themeColor="text1"/>
              </w:rPr>
              <w:t>W</w:t>
            </w:r>
            <w:r w:rsidR="002B37F3" w:rsidRPr="00DC6579">
              <w:rPr>
                <w:rFonts w:cs="Times New Roman"/>
                <w:b/>
                <w:bCs/>
                <w:color w:val="000000" w:themeColor="text1"/>
              </w:rPr>
              <w:t>eaknesses</w:t>
            </w:r>
          </w:p>
        </w:tc>
      </w:tr>
      <w:tr w:rsidR="00CA391D" w:rsidRPr="00DC6579" w14:paraId="33245E2D" w14:textId="77777777" w:rsidTr="003865CA">
        <w:trPr>
          <w:trHeight w:val="1573"/>
        </w:trPr>
        <w:tc>
          <w:tcPr>
            <w:tcW w:w="3402" w:type="dxa"/>
          </w:tcPr>
          <w:p w14:paraId="3011C759"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 xml:space="preserve">I </w:t>
            </w:r>
            <w:r w:rsidR="00C4072F" w:rsidRPr="00DC6579">
              <w:rPr>
                <w:rFonts w:cs="Times New Roman"/>
                <w:color w:val="000000" w:themeColor="text1"/>
              </w:rPr>
              <w:t>am a decent communicator</w:t>
            </w:r>
            <w:r w:rsidRPr="00DC6579">
              <w:rPr>
                <w:rFonts w:cs="Times New Roman"/>
                <w:color w:val="000000" w:themeColor="text1"/>
              </w:rPr>
              <w:t>.</w:t>
            </w:r>
          </w:p>
          <w:p w14:paraId="35198151"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I like exploring new skills by practising them regularly.</w:t>
            </w:r>
          </w:p>
          <w:p w14:paraId="2E82DC70"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I have an adequate amount of patience.</w:t>
            </w:r>
          </w:p>
          <w:p w14:paraId="6D4F909F"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I am a</w:t>
            </w:r>
            <w:r w:rsidR="00C4072F" w:rsidRPr="00DC6579">
              <w:rPr>
                <w:rFonts w:cs="Times New Roman"/>
                <w:color w:val="000000" w:themeColor="text1"/>
              </w:rPr>
              <w:t>n extrovert</w:t>
            </w:r>
            <w:r w:rsidRPr="00DC6579">
              <w:rPr>
                <w:rFonts w:cs="Times New Roman"/>
                <w:color w:val="000000" w:themeColor="text1"/>
              </w:rPr>
              <w:t xml:space="preserve">. </w:t>
            </w:r>
          </w:p>
        </w:tc>
        <w:tc>
          <w:tcPr>
            <w:tcW w:w="3260" w:type="dxa"/>
          </w:tcPr>
          <w:p w14:paraId="206C1F19"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 xml:space="preserve">I am not capable of speaking a language fluently. </w:t>
            </w:r>
          </w:p>
          <w:p w14:paraId="6EF1B4F5"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I am not punctual, and therefore, my time management is terrible.</w:t>
            </w:r>
          </w:p>
          <w:p w14:paraId="49B801A8"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 xml:space="preserve">I am a slow learner. </w:t>
            </w:r>
          </w:p>
        </w:tc>
      </w:tr>
      <w:tr w:rsidR="00CA391D" w:rsidRPr="00DC6579" w14:paraId="0E0E978C" w14:textId="77777777" w:rsidTr="003865CA">
        <w:trPr>
          <w:trHeight w:val="381"/>
        </w:trPr>
        <w:tc>
          <w:tcPr>
            <w:tcW w:w="3402" w:type="dxa"/>
          </w:tcPr>
          <w:p w14:paraId="153DBD84" w14:textId="20134B4E" w:rsidR="00AC5D4F" w:rsidRPr="00DC6579" w:rsidRDefault="00ED21B9" w:rsidP="00C90A8B">
            <w:pPr>
              <w:jc w:val="center"/>
              <w:rPr>
                <w:rFonts w:cs="Times New Roman"/>
                <w:b/>
                <w:bCs/>
                <w:color w:val="000000" w:themeColor="text1"/>
              </w:rPr>
            </w:pPr>
            <w:r w:rsidRPr="00DC6579">
              <w:rPr>
                <w:rFonts w:cs="Times New Roman"/>
                <w:b/>
                <w:bCs/>
                <w:color w:val="000000" w:themeColor="text1"/>
              </w:rPr>
              <w:t>O</w:t>
            </w:r>
            <w:r w:rsidR="003865CA" w:rsidRPr="00DC6579">
              <w:rPr>
                <w:rFonts w:cs="Times New Roman"/>
                <w:b/>
                <w:bCs/>
                <w:color w:val="000000" w:themeColor="text1"/>
              </w:rPr>
              <w:t>pportunities</w:t>
            </w:r>
          </w:p>
        </w:tc>
        <w:tc>
          <w:tcPr>
            <w:tcW w:w="3260" w:type="dxa"/>
          </w:tcPr>
          <w:p w14:paraId="7C9C2A45" w14:textId="1026157E" w:rsidR="00AC5D4F" w:rsidRPr="00DC6579" w:rsidRDefault="00ED21B9" w:rsidP="00C90A8B">
            <w:pPr>
              <w:jc w:val="center"/>
              <w:rPr>
                <w:rFonts w:cs="Times New Roman"/>
                <w:b/>
                <w:bCs/>
                <w:color w:val="000000" w:themeColor="text1"/>
              </w:rPr>
            </w:pPr>
            <w:r w:rsidRPr="00DC6579">
              <w:rPr>
                <w:rFonts w:cs="Times New Roman"/>
                <w:b/>
                <w:bCs/>
                <w:color w:val="000000" w:themeColor="text1"/>
              </w:rPr>
              <w:t>T</w:t>
            </w:r>
            <w:r w:rsidR="003865CA" w:rsidRPr="00DC6579">
              <w:rPr>
                <w:rFonts w:cs="Times New Roman"/>
                <w:b/>
                <w:bCs/>
                <w:color w:val="000000" w:themeColor="text1"/>
              </w:rPr>
              <w:t>hreats</w:t>
            </w:r>
          </w:p>
        </w:tc>
      </w:tr>
      <w:tr w:rsidR="004014D2" w:rsidRPr="00DC6579" w14:paraId="640A3652" w14:textId="77777777" w:rsidTr="003865CA">
        <w:trPr>
          <w:trHeight w:val="2664"/>
        </w:trPr>
        <w:tc>
          <w:tcPr>
            <w:tcW w:w="3402" w:type="dxa"/>
          </w:tcPr>
          <w:p w14:paraId="60D8A0B6"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I was able to participate in team and group work effectively.</w:t>
            </w:r>
          </w:p>
          <w:p w14:paraId="719A5190"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 xml:space="preserve">An opportunity has been provided to me to work on the cultural fest of my college. </w:t>
            </w:r>
          </w:p>
          <w:p w14:paraId="4837ED49" w14:textId="77777777" w:rsidR="00AC5D4F" w:rsidRPr="00DC6579" w:rsidRDefault="00AC5D4F" w:rsidP="00BE4D53">
            <w:pPr>
              <w:jc w:val="both"/>
              <w:rPr>
                <w:rFonts w:cs="Times New Roman"/>
                <w:color w:val="000000" w:themeColor="text1"/>
              </w:rPr>
            </w:pPr>
          </w:p>
        </w:tc>
        <w:tc>
          <w:tcPr>
            <w:tcW w:w="3260" w:type="dxa"/>
          </w:tcPr>
          <w:p w14:paraId="2496D99F" w14:textId="77777777" w:rsidR="00AC5D4F" w:rsidRPr="00DC6579" w:rsidRDefault="00ED21B9" w:rsidP="00C90A8B">
            <w:pPr>
              <w:ind w:left="360"/>
              <w:jc w:val="both"/>
              <w:rPr>
                <w:rFonts w:cs="Times New Roman"/>
                <w:color w:val="000000" w:themeColor="text1"/>
              </w:rPr>
            </w:pPr>
            <w:r w:rsidRPr="00DC6579">
              <w:rPr>
                <w:rFonts w:cs="Times New Roman"/>
                <w:color w:val="000000" w:themeColor="text1"/>
              </w:rPr>
              <w:t xml:space="preserve">Emerging competition for </w:t>
            </w:r>
            <w:r w:rsidR="008E12A2" w:rsidRPr="00DC6579">
              <w:rPr>
                <w:rFonts w:cs="Times New Roman"/>
                <w:color w:val="000000" w:themeColor="text1"/>
              </w:rPr>
              <w:t xml:space="preserve">seeking </w:t>
            </w:r>
            <w:r w:rsidRPr="00DC6579">
              <w:rPr>
                <w:rFonts w:cs="Times New Roman"/>
                <w:color w:val="000000" w:themeColor="text1"/>
              </w:rPr>
              <w:t xml:space="preserve">employment is a threat as it </w:t>
            </w:r>
            <w:r w:rsidR="008E12A2" w:rsidRPr="00DC6579">
              <w:rPr>
                <w:rFonts w:cs="Times New Roman"/>
                <w:color w:val="000000" w:themeColor="text1"/>
              </w:rPr>
              <w:t>fulfils</w:t>
            </w:r>
            <w:r w:rsidRPr="00DC6579">
              <w:rPr>
                <w:rFonts w:cs="Times New Roman"/>
                <w:color w:val="000000" w:themeColor="text1"/>
              </w:rPr>
              <w:t xml:space="preserve"> the</w:t>
            </w:r>
            <w:r w:rsidR="008E12A2" w:rsidRPr="00DC6579">
              <w:rPr>
                <w:rFonts w:cs="Times New Roman"/>
                <w:color w:val="000000" w:themeColor="text1"/>
              </w:rPr>
              <w:t xml:space="preserve"> job vacancies</w:t>
            </w:r>
            <w:r w:rsidRPr="00DC6579">
              <w:rPr>
                <w:rFonts w:cs="Times New Roman"/>
                <w:color w:val="000000" w:themeColor="text1"/>
              </w:rPr>
              <w:t xml:space="preserve"> </w:t>
            </w:r>
            <w:r w:rsidR="008E12A2" w:rsidRPr="00DC6579">
              <w:rPr>
                <w:rFonts w:cs="Times New Roman"/>
                <w:color w:val="000000" w:themeColor="text1"/>
              </w:rPr>
              <w:t>fast.</w:t>
            </w:r>
          </w:p>
          <w:p w14:paraId="4A2762E8" w14:textId="77777777" w:rsidR="008E12A2" w:rsidRPr="00DC6579" w:rsidRDefault="00ED21B9" w:rsidP="00C90A8B">
            <w:pPr>
              <w:ind w:left="360"/>
              <w:jc w:val="both"/>
              <w:rPr>
                <w:rFonts w:cs="Times New Roman"/>
                <w:color w:val="000000" w:themeColor="text1"/>
              </w:rPr>
            </w:pPr>
            <w:r w:rsidRPr="00DC6579">
              <w:rPr>
                <w:rFonts w:cs="Times New Roman"/>
                <w:color w:val="000000" w:themeColor="text1"/>
              </w:rPr>
              <w:t>Advanced technology and artificial intelligence is a threat to my employment.</w:t>
            </w:r>
          </w:p>
        </w:tc>
      </w:tr>
    </w:tbl>
    <w:p w14:paraId="76D2D209" w14:textId="77777777" w:rsidR="00BE4D53" w:rsidRPr="00DC6579" w:rsidRDefault="00BE4D53" w:rsidP="00BE4D53">
      <w:pPr>
        <w:jc w:val="both"/>
        <w:rPr>
          <w:rFonts w:cs="Times New Roman"/>
          <w:color w:val="000000" w:themeColor="text1"/>
        </w:rPr>
      </w:pPr>
    </w:p>
    <w:p w14:paraId="10D092D7" w14:textId="77777777" w:rsidR="008E12A2" w:rsidRPr="00DC6579" w:rsidRDefault="00ED21B9" w:rsidP="00422E3A">
      <w:pPr>
        <w:pStyle w:val="Heading1"/>
        <w:rPr>
          <w:rFonts w:cs="Times New Roman"/>
          <w:color w:val="000000" w:themeColor="text1"/>
        </w:rPr>
      </w:pPr>
      <w:bookmarkStart w:id="24" w:name="_Toc47686959"/>
      <w:r w:rsidRPr="00DC6579">
        <w:rPr>
          <w:rFonts w:cs="Times New Roman"/>
          <w:color w:val="000000" w:themeColor="text1"/>
        </w:rPr>
        <w:lastRenderedPageBreak/>
        <w:t>Conclusion</w:t>
      </w:r>
      <w:bookmarkEnd w:id="24"/>
      <w:r w:rsidRPr="00DC6579">
        <w:rPr>
          <w:rFonts w:cs="Times New Roman"/>
          <w:color w:val="000000" w:themeColor="text1"/>
        </w:rPr>
        <w:t xml:space="preserve"> </w:t>
      </w:r>
    </w:p>
    <w:p w14:paraId="0A4C8DBD" w14:textId="0825D852" w:rsidR="00B45F32" w:rsidRPr="00DC6579" w:rsidRDefault="00ED21B9" w:rsidP="00F30B85">
      <w:pPr>
        <w:jc w:val="both"/>
        <w:rPr>
          <w:rFonts w:cs="Times New Roman"/>
          <w:color w:val="000000" w:themeColor="text1"/>
        </w:rPr>
      </w:pPr>
      <w:r w:rsidRPr="00DC6579">
        <w:rPr>
          <w:rFonts w:cs="Times New Roman"/>
          <w:color w:val="000000" w:themeColor="text1"/>
        </w:rPr>
        <w:t xml:space="preserve">In can be </w:t>
      </w:r>
      <w:r w:rsidR="00C4072F" w:rsidRPr="00DC6579">
        <w:rPr>
          <w:rFonts w:cs="Times New Roman"/>
          <w:color w:val="000000" w:themeColor="text1"/>
        </w:rPr>
        <w:t>concluded</w:t>
      </w:r>
      <w:r w:rsidRPr="00DC6579">
        <w:rPr>
          <w:rFonts w:cs="Times New Roman"/>
          <w:color w:val="000000" w:themeColor="text1"/>
        </w:rPr>
        <w:t xml:space="preserve"> that in the era of emerging digital media and globalisation, job-seeking candidates need to learn new-age technologies for fulfilling all the dreams and aspirations related to employment. </w:t>
      </w:r>
      <w:r w:rsidR="00C4072F" w:rsidRPr="00DC6579">
        <w:rPr>
          <w:rFonts w:cs="Times New Roman"/>
          <w:color w:val="000000" w:themeColor="text1"/>
        </w:rPr>
        <w:t>Obtaining appropriate communication skills and developing time management capabilities along with other soft skills, need to consider as essential criteria for an aspirant of employment. Academic and employability skills are impeccably necessary for securing employability.</w:t>
      </w:r>
    </w:p>
    <w:p w14:paraId="2EE8757E" w14:textId="77777777" w:rsidR="00B45F32" w:rsidRPr="00DC6579" w:rsidRDefault="00B45F32">
      <w:pPr>
        <w:spacing w:line="259" w:lineRule="auto"/>
        <w:rPr>
          <w:rFonts w:cs="Times New Roman"/>
          <w:color w:val="000000" w:themeColor="text1"/>
        </w:rPr>
      </w:pPr>
      <w:r w:rsidRPr="00DC6579">
        <w:rPr>
          <w:rFonts w:cs="Times New Roman"/>
          <w:color w:val="000000" w:themeColor="text1"/>
        </w:rPr>
        <w:br w:type="page"/>
      </w:r>
    </w:p>
    <w:p w14:paraId="01F6D218" w14:textId="78C3CAEB" w:rsidR="00422E3A" w:rsidRPr="00DC6579" w:rsidRDefault="00422E3A" w:rsidP="00F30B85">
      <w:pPr>
        <w:pStyle w:val="Heading1"/>
        <w:rPr>
          <w:rFonts w:cs="Times New Roman"/>
          <w:color w:val="000000" w:themeColor="text1"/>
        </w:rPr>
      </w:pPr>
      <w:bookmarkStart w:id="25" w:name="_Toc47686960"/>
      <w:r w:rsidRPr="00DC6579">
        <w:rPr>
          <w:rFonts w:cs="Times New Roman"/>
          <w:color w:val="000000" w:themeColor="text1"/>
        </w:rPr>
        <w:lastRenderedPageBreak/>
        <w:t>References</w:t>
      </w:r>
      <w:bookmarkEnd w:id="25"/>
      <w:r w:rsidRPr="00DC6579">
        <w:rPr>
          <w:rFonts w:cs="Times New Roman"/>
          <w:color w:val="000000" w:themeColor="text1"/>
        </w:rPr>
        <w:t xml:space="preserve"> </w:t>
      </w:r>
    </w:p>
    <w:p w14:paraId="01B21A3E" w14:textId="77777777" w:rsidR="00422E3A" w:rsidRPr="00DC6579" w:rsidRDefault="00422E3A" w:rsidP="00422E3A">
      <w:pPr>
        <w:jc w:val="both"/>
        <w:rPr>
          <w:rFonts w:cs="Times New Roman"/>
          <w:color w:val="000000" w:themeColor="text1"/>
        </w:rPr>
      </w:pPr>
      <w:r w:rsidRPr="00DC6579">
        <w:rPr>
          <w:rFonts w:cs="Times New Roman"/>
          <w:color w:val="000000" w:themeColor="text1"/>
        </w:rPr>
        <w:t>Anderson, T., 2016. Theories for learning with emerging technologies. </w:t>
      </w:r>
      <w:r w:rsidRPr="00DC6579">
        <w:rPr>
          <w:rFonts w:cs="Times New Roman"/>
          <w:i/>
          <w:iCs/>
          <w:color w:val="000000" w:themeColor="text1"/>
        </w:rPr>
        <w:t>Emergence and innovation in digital learning: Foundations and applications</w:t>
      </w:r>
      <w:r w:rsidRPr="00DC6579">
        <w:rPr>
          <w:rFonts w:cs="Times New Roman"/>
          <w:color w:val="000000" w:themeColor="text1"/>
        </w:rPr>
        <w:t>, pp.35-50.</w:t>
      </w:r>
    </w:p>
    <w:p w14:paraId="28A561B1" w14:textId="77777777" w:rsidR="00422E3A" w:rsidRPr="00DC6579" w:rsidRDefault="00422E3A" w:rsidP="00422E3A">
      <w:pPr>
        <w:jc w:val="both"/>
        <w:rPr>
          <w:rFonts w:cs="Times New Roman"/>
          <w:color w:val="000000" w:themeColor="text1"/>
        </w:rPr>
      </w:pPr>
      <w:r w:rsidRPr="00DC6579">
        <w:rPr>
          <w:rFonts w:cs="Times New Roman"/>
          <w:color w:val="000000" w:themeColor="text1"/>
        </w:rPr>
        <w:t>Clark, K.R., 2018. Learning theories: constructivism.</w:t>
      </w:r>
    </w:p>
    <w:p w14:paraId="6BA17A60" w14:textId="77777777" w:rsidR="00422E3A" w:rsidRPr="00DC6579" w:rsidRDefault="00422E3A" w:rsidP="00422E3A">
      <w:pPr>
        <w:jc w:val="both"/>
        <w:rPr>
          <w:rFonts w:cs="Times New Roman"/>
          <w:color w:val="000000" w:themeColor="text1"/>
        </w:rPr>
      </w:pPr>
      <w:proofErr w:type="spellStart"/>
      <w:r w:rsidRPr="00DC6579">
        <w:rPr>
          <w:rFonts w:cs="Times New Roman"/>
          <w:color w:val="000000" w:themeColor="text1"/>
        </w:rPr>
        <w:t>Novriani</w:t>
      </w:r>
      <w:proofErr w:type="spellEnd"/>
      <w:r w:rsidRPr="00DC6579">
        <w:rPr>
          <w:rFonts w:cs="Times New Roman"/>
          <w:color w:val="000000" w:themeColor="text1"/>
        </w:rPr>
        <w:t xml:space="preserve">, M.R. and </w:t>
      </w:r>
      <w:proofErr w:type="spellStart"/>
      <w:r w:rsidRPr="00DC6579">
        <w:rPr>
          <w:rFonts w:cs="Times New Roman"/>
          <w:color w:val="000000" w:themeColor="text1"/>
        </w:rPr>
        <w:t>Dewi</w:t>
      </w:r>
      <w:proofErr w:type="spellEnd"/>
      <w:r w:rsidRPr="00DC6579">
        <w:rPr>
          <w:rFonts w:cs="Times New Roman"/>
          <w:color w:val="000000" w:themeColor="text1"/>
        </w:rPr>
        <w:t xml:space="preserve">, E.S.I., 2019. Development of Learning Materials with Visualization, Auditory, </w:t>
      </w:r>
      <w:proofErr w:type="spellStart"/>
      <w:r w:rsidRPr="00DC6579">
        <w:rPr>
          <w:rFonts w:cs="Times New Roman"/>
          <w:color w:val="000000" w:themeColor="text1"/>
        </w:rPr>
        <w:t>Kinesthetic</w:t>
      </w:r>
      <w:proofErr w:type="spellEnd"/>
      <w:r w:rsidRPr="00DC6579">
        <w:rPr>
          <w:rFonts w:cs="Times New Roman"/>
          <w:color w:val="000000" w:themeColor="text1"/>
        </w:rPr>
        <w:t xml:space="preserve"> (VAK) Model to Improve Students’ Mathematics Reasoning Ability and Self-Confidence. </w:t>
      </w:r>
      <w:r w:rsidRPr="00DC6579">
        <w:rPr>
          <w:rFonts w:cs="Times New Roman"/>
          <w:i/>
          <w:iCs/>
          <w:color w:val="000000" w:themeColor="text1"/>
        </w:rPr>
        <w:t>Development</w:t>
      </w:r>
      <w:r w:rsidRPr="00DC6579">
        <w:rPr>
          <w:rFonts w:cs="Times New Roman"/>
          <w:color w:val="000000" w:themeColor="text1"/>
        </w:rPr>
        <w:t>, </w:t>
      </w:r>
      <w:r w:rsidRPr="00DC6579">
        <w:rPr>
          <w:rFonts w:cs="Times New Roman"/>
          <w:i/>
          <w:iCs/>
          <w:color w:val="000000" w:themeColor="text1"/>
        </w:rPr>
        <w:t>10</w:t>
      </w:r>
      <w:r w:rsidRPr="00DC6579">
        <w:rPr>
          <w:rFonts w:cs="Times New Roman"/>
          <w:color w:val="000000" w:themeColor="text1"/>
        </w:rPr>
        <w:t xml:space="preserve">(29). </w:t>
      </w:r>
    </w:p>
    <w:p w14:paraId="2CE092C3" w14:textId="77777777" w:rsidR="00422E3A" w:rsidRPr="00DC6579" w:rsidRDefault="00422E3A" w:rsidP="00422E3A">
      <w:pPr>
        <w:jc w:val="both"/>
        <w:rPr>
          <w:rFonts w:cs="Times New Roman"/>
          <w:color w:val="000000" w:themeColor="text1"/>
        </w:rPr>
      </w:pPr>
      <w:proofErr w:type="spellStart"/>
      <w:r w:rsidRPr="00DC6579">
        <w:rPr>
          <w:rFonts w:cs="Times New Roman"/>
          <w:color w:val="000000" w:themeColor="text1"/>
        </w:rPr>
        <w:t>Suarta</w:t>
      </w:r>
      <w:proofErr w:type="spellEnd"/>
      <w:r w:rsidRPr="00DC6579">
        <w:rPr>
          <w:rFonts w:cs="Times New Roman"/>
          <w:color w:val="000000" w:themeColor="text1"/>
        </w:rPr>
        <w:t xml:space="preserve">, I.M., </w:t>
      </w:r>
      <w:proofErr w:type="spellStart"/>
      <w:r w:rsidRPr="00DC6579">
        <w:rPr>
          <w:rFonts w:cs="Times New Roman"/>
          <w:color w:val="000000" w:themeColor="text1"/>
        </w:rPr>
        <w:t>Suwintana</w:t>
      </w:r>
      <w:proofErr w:type="spellEnd"/>
      <w:r w:rsidRPr="00DC6579">
        <w:rPr>
          <w:rFonts w:cs="Times New Roman"/>
          <w:color w:val="000000" w:themeColor="text1"/>
        </w:rPr>
        <w:t xml:space="preserve">, I.K., </w:t>
      </w:r>
      <w:proofErr w:type="spellStart"/>
      <w:r w:rsidRPr="00DC6579">
        <w:rPr>
          <w:rFonts w:cs="Times New Roman"/>
          <w:color w:val="000000" w:themeColor="text1"/>
        </w:rPr>
        <w:t>Sudhana</w:t>
      </w:r>
      <w:proofErr w:type="spellEnd"/>
      <w:r w:rsidRPr="00DC6579">
        <w:rPr>
          <w:rFonts w:cs="Times New Roman"/>
          <w:color w:val="000000" w:themeColor="text1"/>
        </w:rPr>
        <w:t xml:space="preserve">, I.F.P. and </w:t>
      </w:r>
      <w:proofErr w:type="spellStart"/>
      <w:r w:rsidRPr="00DC6579">
        <w:rPr>
          <w:rFonts w:cs="Times New Roman"/>
          <w:color w:val="000000" w:themeColor="text1"/>
        </w:rPr>
        <w:t>Hariyanti</w:t>
      </w:r>
      <w:proofErr w:type="spellEnd"/>
      <w:r w:rsidRPr="00DC6579">
        <w:rPr>
          <w:rFonts w:cs="Times New Roman"/>
          <w:color w:val="000000" w:themeColor="text1"/>
        </w:rPr>
        <w:t xml:space="preserve">, N.K.D., 2017, September. Employability skills required by the 21st century workplace: A literature review of </w:t>
      </w:r>
      <w:proofErr w:type="spellStart"/>
      <w:r w:rsidRPr="00DC6579">
        <w:rPr>
          <w:rFonts w:cs="Times New Roman"/>
          <w:color w:val="000000" w:themeColor="text1"/>
        </w:rPr>
        <w:t>labor</w:t>
      </w:r>
      <w:proofErr w:type="spellEnd"/>
      <w:r w:rsidRPr="00DC6579">
        <w:rPr>
          <w:rFonts w:cs="Times New Roman"/>
          <w:color w:val="000000" w:themeColor="text1"/>
        </w:rPr>
        <w:t xml:space="preserve"> market demand. In </w:t>
      </w:r>
      <w:r w:rsidRPr="00DC6579">
        <w:rPr>
          <w:rFonts w:cs="Times New Roman"/>
          <w:i/>
          <w:iCs/>
          <w:color w:val="000000" w:themeColor="text1"/>
        </w:rPr>
        <w:t>International Conference on Technology and Vocational Teachers (ICTVT 2017)</w:t>
      </w:r>
      <w:r w:rsidRPr="00DC6579">
        <w:rPr>
          <w:rFonts w:cs="Times New Roman"/>
          <w:color w:val="000000" w:themeColor="text1"/>
        </w:rPr>
        <w:t>. Atlantis Press.</w:t>
      </w:r>
    </w:p>
    <w:p w14:paraId="3E6B0D3E" w14:textId="77777777" w:rsidR="00422E3A" w:rsidRPr="00DC6579" w:rsidRDefault="00422E3A" w:rsidP="00422E3A">
      <w:pPr>
        <w:jc w:val="both"/>
        <w:rPr>
          <w:rFonts w:cs="Times New Roman"/>
          <w:color w:val="000000" w:themeColor="text1"/>
        </w:rPr>
      </w:pPr>
      <w:proofErr w:type="spellStart"/>
      <w:r w:rsidRPr="00DC6579">
        <w:rPr>
          <w:rFonts w:cs="Times New Roman"/>
          <w:color w:val="000000" w:themeColor="text1"/>
        </w:rPr>
        <w:t>Tezcan</w:t>
      </w:r>
      <w:proofErr w:type="spellEnd"/>
      <w:r w:rsidRPr="00DC6579">
        <w:rPr>
          <w:rFonts w:cs="Times New Roman"/>
          <w:color w:val="000000" w:themeColor="text1"/>
        </w:rPr>
        <w:t xml:space="preserve">, G. and </w:t>
      </w:r>
      <w:proofErr w:type="spellStart"/>
      <w:r w:rsidRPr="00DC6579">
        <w:rPr>
          <w:rFonts w:cs="Times New Roman"/>
          <w:color w:val="000000" w:themeColor="text1"/>
        </w:rPr>
        <w:t>Güvenç</w:t>
      </w:r>
      <w:proofErr w:type="spellEnd"/>
      <w:r w:rsidRPr="00DC6579">
        <w:rPr>
          <w:rFonts w:cs="Times New Roman"/>
          <w:color w:val="000000" w:themeColor="text1"/>
        </w:rPr>
        <w:t>, H., 2017. The effects of 4MAT teaching model and whole brain model on academic achievement in science. </w:t>
      </w:r>
      <w:proofErr w:type="spellStart"/>
      <w:r w:rsidRPr="00DC6579">
        <w:rPr>
          <w:rFonts w:cs="Times New Roman"/>
          <w:i/>
          <w:iCs/>
          <w:color w:val="000000" w:themeColor="text1"/>
        </w:rPr>
        <w:t>Egitim</w:t>
      </w:r>
      <w:proofErr w:type="spellEnd"/>
      <w:r w:rsidRPr="00DC6579">
        <w:rPr>
          <w:rFonts w:cs="Times New Roman"/>
          <w:i/>
          <w:iCs/>
          <w:color w:val="000000" w:themeColor="text1"/>
        </w:rPr>
        <w:t xml:space="preserve"> </w:t>
      </w:r>
      <w:proofErr w:type="spellStart"/>
      <w:r w:rsidRPr="00DC6579">
        <w:rPr>
          <w:rFonts w:cs="Times New Roman"/>
          <w:i/>
          <w:iCs/>
          <w:color w:val="000000" w:themeColor="text1"/>
        </w:rPr>
        <w:t>ve</w:t>
      </w:r>
      <w:proofErr w:type="spellEnd"/>
      <w:r w:rsidRPr="00DC6579">
        <w:rPr>
          <w:rFonts w:cs="Times New Roman"/>
          <w:i/>
          <w:iCs/>
          <w:color w:val="000000" w:themeColor="text1"/>
        </w:rPr>
        <w:t xml:space="preserve"> </w:t>
      </w:r>
      <w:proofErr w:type="spellStart"/>
      <w:r w:rsidRPr="00DC6579">
        <w:rPr>
          <w:rFonts w:cs="Times New Roman"/>
          <w:i/>
          <w:iCs/>
          <w:color w:val="000000" w:themeColor="text1"/>
        </w:rPr>
        <w:t>Bilim</w:t>
      </w:r>
      <w:proofErr w:type="spellEnd"/>
      <w:r w:rsidRPr="00DC6579">
        <w:rPr>
          <w:rFonts w:cs="Times New Roman"/>
          <w:color w:val="000000" w:themeColor="text1"/>
        </w:rPr>
        <w:t>, </w:t>
      </w:r>
      <w:r w:rsidRPr="00DC6579">
        <w:rPr>
          <w:rFonts w:cs="Times New Roman"/>
          <w:i/>
          <w:iCs/>
          <w:color w:val="000000" w:themeColor="text1"/>
        </w:rPr>
        <w:t>42</w:t>
      </w:r>
      <w:r w:rsidRPr="00DC6579">
        <w:rPr>
          <w:rFonts w:cs="Times New Roman"/>
          <w:color w:val="000000" w:themeColor="text1"/>
        </w:rPr>
        <w:t>(192).</w:t>
      </w:r>
    </w:p>
    <w:p w14:paraId="30CC36DA" w14:textId="77777777" w:rsidR="00422E3A" w:rsidRPr="00DC6579" w:rsidRDefault="00422E3A" w:rsidP="00422E3A">
      <w:pPr>
        <w:rPr>
          <w:rFonts w:cs="Times New Roman"/>
          <w:color w:val="000000" w:themeColor="text1"/>
        </w:rPr>
      </w:pPr>
    </w:p>
    <w:p w14:paraId="3833394C" w14:textId="77777777" w:rsidR="00422E3A" w:rsidRPr="00DC6579" w:rsidRDefault="00422E3A" w:rsidP="00BE4D53">
      <w:pPr>
        <w:jc w:val="both"/>
        <w:rPr>
          <w:rFonts w:cs="Times New Roman"/>
          <w:color w:val="000000" w:themeColor="text1"/>
        </w:rPr>
      </w:pPr>
    </w:p>
    <w:sectPr w:rsidR="00422E3A" w:rsidRPr="00DC657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812D5E" w14:textId="77777777" w:rsidR="00EA225B" w:rsidRDefault="00EA225B" w:rsidP="00422E3A">
      <w:pPr>
        <w:spacing w:after="0" w:line="240" w:lineRule="auto"/>
      </w:pPr>
      <w:r>
        <w:separator/>
      </w:r>
    </w:p>
  </w:endnote>
  <w:endnote w:type="continuationSeparator" w:id="0">
    <w:p w14:paraId="62600BFD" w14:textId="77777777" w:rsidR="00EA225B" w:rsidRDefault="00EA225B" w:rsidP="00422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9409340"/>
      <w:docPartObj>
        <w:docPartGallery w:val="Page Numbers (Bottom of Page)"/>
        <w:docPartUnique/>
      </w:docPartObj>
    </w:sdtPr>
    <w:sdtEndPr>
      <w:rPr>
        <w:noProof/>
      </w:rPr>
    </w:sdtEndPr>
    <w:sdtContent>
      <w:p w14:paraId="14D4951B" w14:textId="6409A6D8" w:rsidR="00422E3A" w:rsidRDefault="00422E3A">
        <w:pPr>
          <w:pStyle w:val="Footer"/>
          <w:jc w:val="right"/>
        </w:pPr>
        <w:r>
          <w:fldChar w:fldCharType="begin"/>
        </w:r>
        <w:r>
          <w:instrText xml:space="preserve"> PAGE   \* MERGEFORMAT </w:instrText>
        </w:r>
        <w:r>
          <w:fldChar w:fldCharType="separate"/>
        </w:r>
        <w:r w:rsidR="00F06D9A">
          <w:rPr>
            <w:noProof/>
          </w:rPr>
          <w:t>1</w:t>
        </w:r>
        <w:r>
          <w:rPr>
            <w:noProof/>
          </w:rPr>
          <w:fldChar w:fldCharType="end"/>
        </w:r>
      </w:p>
    </w:sdtContent>
  </w:sdt>
  <w:p w14:paraId="7EB6BF44" w14:textId="77777777" w:rsidR="00422E3A" w:rsidRDefault="00422E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4880C2" w14:textId="77777777" w:rsidR="00EA225B" w:rsidRDefault="00EA225B" w:rsidP="00422E3A">
      <w:pPr>
        <w:spacing w:after="0" w:line="240" w:lineRule="auto"/>
      </w:pPr>
      <w:r>
        <w:separator/>
      </w:r>
    </w:p>
  </w:footnote>
  <w:footnote w:type="continuationSeparator" w:id="0">
    <w:p w14:paraId="6A57BF1E" w14:textId="77777777" w:rsidR="00EA225B" w:rsidRDefault="00EA225B" w:rsidP="00422E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746C2"/>
    <w:multiLevelType w:val="hybridMultilevel"/>
    <w:tmpl w:val="86DE7CE6"/>
    <w:lvl w:ilvl="0" w:tplc="C866A714">
      <w:start w:val="1"/>
      <w:numFmt w:val="bullet"/>
      <w:lvlText w:val=""/>
      <w:lvlJc w:val="left"/>
      <w:pPr>
        <w:ind w:left="720" w:hanging="360"/>
      </w:pPr>
      <w:rPr>
        <w:rFonts w:ascii="Symbol" w:hAnsi="Symbol" w:hint="default"/>
      </w:rPr>
    </w:lvl>
    <w:lvl w:ilvl="1" w:tplc="455C71D8" w:tentative="1">
      <w:start w:val="1"/>
      <w:numFmt w:val="bullet"/>
      <w:lvlText w:val="o"/>
      <w:lvlJc w:val="left"/>
      <w:pPr>
        <w:ind w:left="1440" w:hanging="360"/>
      </w:pPr>
      <w:rPr>
        <w:rFonts w:ascii="Courier New" w:hAnsi="Courier New" w:cs="Courier New" w:hint="default"/>
      </w:rPr>
    </w:lvl>
    <w:lvl w:ilvl="2" w:tplc="ECE81B9A" w:tentative="1">
      <w:start w:val="1"/>
      <w:numFmt w:val="bullet"/>
      <w:lvlText w:val=""/>
      <w:lvlJc w:val="left"/>
      <w:pPr>
        <w:ind w:left="2160" w:hanging="360"/>
      </w:pPr>
      <w:rPr>
        <w:rFonts w:ascii="Wingdings" w:hAnsi="Wingdings" w:hint="default"/>
      </w:rPr>
    </w:lvl>
    <w:lvl w:ilvl="3" w:tplc="576A0732" w:tentative="1">
      <w:start w:val="1"/>
      <w:numFmt w:val="bullet"/>
      <w:lvlText w:val=""/>
      <w:lvlJc w:val="left"/>
      <w:pPr>
        <w:ind w:left="2880" w:hanging="360"/>
      </w:pPr>
      <w:rPr>
        <w:rFonts w:ascii="Symbol" w:hAnsi="Symbol" w:hint="default"/>
      </w:rPr>
    </w:lvl>
    <w:lvl w:ilvl="4" w:tplc="47DADBEA" w:tentative="1">
      <w:start w:val="1"/>
      <w:numFmt w:val="bullet"/>
      <w:lvlText w:val="o"/>
      <w:lvlJc w:val="left"/>
      <w:pPr>
        <w:ind w:left="3600" w:hanging="360"/>
      </w:pPr>
      <w:rPr>
        <w:rFonts w:ascii="Courier New" w:hAnsi="Courier New" w:cs="Courier New" w:hint="default"/>
      </w:rPr>
    </w:lvl>
    <w:lvl w:ilvl="5" w:tplc="43429E6A" w:tentative="1">
      <w:start w:val="1"/>
      <w:numFmt w:val="bullet"/>
      <w:lvlText w:val=""/>
      <w:lvlJc w:val="left"/>
      <w:pPr>
        <w:ind w:left="4320" w:hanging="360"/>
      </w:pPr>
      <w:rPr>
        <w:rFonts w:ascii="Wingdings" w:hAnsi="Wingdings" w:hint="default"/>
      </w:rPr>
    </w:lvl>
    <w:lvl w:ilvl="6" w:tplc="DBA28458" w:tentative="1">
      <w:start w:val="1"/>
      <w:numFmt w:val="bullet"/>
      <w:lvlText w:val=""/>
      <w:lvlJc w:val="left"/>
      <w:pPr>
        <w:ind w:left="5040" w:hanging="360"/>
      </w:pPr>
      <w:rPr>
        <w:rFonts w:ascii="Symbol" w:hAnsi="Symbol" w:hint="default"/>
      </w:rPr>
    </w:lvl>
    <w:lvl w:ilvl="7" w:tplc="AEB6F50C" w:tentative="1">
      <w:start w:val="1"/>
      <w:numFmt w:val="bullet"/>
      <w:lvlText w:val="o"/>
      <w:lvlJc w:val="left"/>
      <w:pPr>
        <w:ind w:left="5760" w:hanging="360"/>
      </w:pPr>
      <w:rPr>
        <w:rFonts w:ascii="Courier New" w:hAnsi="Courier New" w:cs="Courier New" w:hint="default"/>
      </w:rPr>
    </w:lvl>
    <w:lvl w:ilvl="8" w:tplc="973A0EE0" w:tentative="1">
      <w:start w:val="1"/>
      <w:numFmt w:val="bullet"/>
      <w:lvlText w:val=""/>
      <w:lvlJc w:val="left"/>
      <w:pPr>
        <w:ind w:left="6480" w:hanging="360"/>
      </w:pPr>
      <w:rPr>
        <w:rFonts w:ascii="Wingdings" w:hAnsi="Wingdings" w:hint="default"/>
      </w:rPr>
    </w:lvl>
  </w:abstractNum>
  <w:abstractNum w:abstractNumId="1">
    <w:nsid w:val="43374DF6"/>
    <w:multiLevelType w:val="hybridMultilevel"/>
    <w:tmpl w:val="25FC8674"/>
    <w:lvl w:ilvl="0" w:tplc="FC1AFC7A">
      <w:start w:val="1"/>
      <w:numFmt w:val="bullet"/>
      <w:lvlText w:val=""/>
      <w:lvlJc w:val="left"/>
      <w:pPr>
        <w:ind w:left="720" w:hanging="360"/>
      </w:pPr>
      <w:rPr>
        <w:rFonts w:ascii="Symbol" w:hAnsi="Symbol" w:hint="default"/>
      </w:rPr>
    </w:lvl>
    <w:lvl w:ilvl="1" w:tplc="9F8EA752" w:tentative="1">
      <w:start w:val="1"/>
      <w:numFmt w:val="bullet"/>
      <w:lvlText w:val="o"/>
      <w:lvlJc w:val="left"/>
      <w:pPr>
        <w:ind w:left="1440" w:hanging="360"/>
      </w:pPr>
      <w:rPr>
        <w:rFonts w:ascii="Courier New" w:hAnsi="Courier New" w:cs="Courier New" w:hint="default"/>
      </w:rPr>
    </w:lvl>
    <w:lvl w:ilvl="2" w:tplc="8D1021EE" w:tentative="1">
      <w:start w:val="1"/>
      <w:numFmt w:val="bullet"/>
      <w:lvlText w:val=""/>
      <w:lvlJc w:val="left"/>
      <w:pPr>
        <w:ind w:left="2160" w:hanging="360"/>
      </w:pPr>
      <w:rPr>
        <w:rFonts w:ascii="Wingdings" w:hAnsi="Wingdings" w:hint="default"/>
      </w:rPr>
    </w:lvl>
    <w:lvl w:ilvl="3" w:tplc="0F4ADD50" w:tentative="1">
      <w:start w:val="1"/>
      <w:numFmt w:val="bullet"/>
      <w:lvlText w:val=""/>
      <w:lvlJc w:val="left"/>
      <w:pPr>
        <w:ind w:left="2880" w:hanging="360"/>
      </w:pPr>
      <w:rPr>
        <w:rFonts w:ascii="Symbol" w:hAnsi="Symbol" w:hint="default"/>
      </w:rPr>
    </w:lvl>
    <w:lvl w:ilvl="4" w:tplc="E518689C" w:tentative="1">
      <w:start w:val="1"/>
      <w:numFmt w:val="bullet"/>
      <w:lvlText w:val="o"/>
      <w:lvlJc w:val="left"/>
      <w:pPr>
        <w:ind w:left="3600" w:hanging="360"/>
      </w:pPr>
      <w:rPr>
        <w:rFonts w:ascii="Courier New" w:hAnsi="Courier New" w:cs="Courier New" w:hint="default"/>
      </w:rPr>
    </w:lvl>
    <w:lvl w:ilvl="5" w:tplc="880CB03A" w:tentative="1">
      <w:start w:val="1"/>
      <w:numFmt w:val="bullet"/>
      <w:lvlText w:val=""/>
      <w:lvlJc w:val="left"/>
      <w:pPr>
        <w:ind w:left="4320" w:hanging="360"/>
      </w:pPr>
      <w:rPr>
        <w:rFonts w:ascii="Wingdings" w:hAnsi="Wingdings" w:hint="default"/>
      </w:rPr>
    </w:lvl>
    <w:lvl w:ilvl="6" w:tplc="2C5649CE" w:tentative="1">
      <w:start w:val="1"/>
      <w:numFmt w:val="bullet"/>
      <w:lvlText w:val=""/>
      <w:lvlJc w:val="left"/>
      <w:pPr>
        <w:ind w:left="5040" w:hanging="360"/>
      </w:pPr>
      <w:rPr>
        <w:rFonts w:ascii="Symbol" w:hAnsi="Symbol" w:hint="default"/>
      </w:rPr>
    </w:lvl>
    <w:lvl w:ilvl="7" w:tplc="C88E8F98" w:tentative="1">
      <w:start w:val="1"/>
      <w:numFmt w:val="bullet"/>
      <w:lvlText w:val="o"/>
      <w:lvlJc w:val="left"/>
      <w:pPr>
        <w:ind w:left="5760" w:hanging="360"/>
      </w:pPr>
      <w:rPr>
        <w:rFonts w:ascii="Courier New" w:hAnsi="Courier New" w:cs="Courier New" w:hint="default"/>
      </w:rPr>
    </w:lvl>
    <w:lvl w:ilvl="8" w:tplc="4DA29FDA" w:tentative="1">
      <w:start w:val="1"/>
      <w:numFmt w:val="bullet"/>
      <w:lvlText w:val=""/>
      <w:lvlJc w:val="left"/>
      <w:pPr>
        <w:ind w:left="6480" w:hanging="360"/>
      </w:pPr>
      <w:rPr>
        <w:rFonts w:ascii="Wingdings" w:hAnsi="Wingdings" w:hint="default"/>
      </w:rPr>
    </w:lvl>
  </w:abstractNum>
  <w:abstractNum w:abstractNumId="2">
    <w:nsid w:val="75BC75F4"/>
    <w:multiLevelType w:val="hybridMultilevel"/>
    <w:tmpl w:val="73667B74"/>
    <w:lvl w:ilvl="0" w:tplc="F6E67FDE">
      <w:start w:val="1"/>
      <w:numFmt w:val="bullet"/>
      <w:lvlText w:val=""/>
      <w:lvlJc w:val="left"/>
      <w:pPr>
        <w:ind w:left="720" w:hanging="360"/>
      </w:pPr>
      <w:rPr>
        <w:rFonts w:ascii="Symbol" w:hAnsi="Symbol" w:hint="default"/>
      </w:rPr>
    </w:lvl>
    <w:lvl w:ilvl="1" w:tplc="F498F60C" w:tentative="1">
      <w:start w:val="1"/>
      <w:numFmt w:val="bullet"/>
      <w:lvlText w:val="o"/>
      <w:lvlJc w:val="left"/>
      <w:pPr>
        <w:ind w:left="1440" w:hanging="360"/>
      </w:pPr>
      <w:rPr>
        <w:rFonts w:ascii="Courier New" w:hAnsi="Courier New" w:cs="Courier New" w:hint="default"/>
      </w:rPr>
    </w:lvl>
    <w:lvl w:ilvl="2" w:tplc="B076498A" w:tentative="1">
      <w:start w:val="1"/>
      <w:numFmt w:val="bullet"/>
      <w:lvlText w:val=""/>
      <w:lvlJc w:val="left"/>
      <w:pPr>
        <w:ind w:left="2160" w:hanging="360"/>
      </w:pPr>
      <w:rPr>
        <w:rFonts w:ascii="Wingdings" w:hAnsi="Wingdings" w:hint="default"/>
      </w:rPr>
    </w:lvl>
    <w:lvl w:ilvl="3" w:tplc="A6825830" w:tentative="1">
      <w:start w:val="1"/>
      <w:numFmt w:val="bullet"/>
      <w:lvlText w:val=""/>
      <w:lvlJc w:val="left"/>
      <w:pPr>
        <w:ind w:left="2880" w:hanging="360"/>
      </w:pPr>
      <w:rPr>
        <w:rFonts w:ascii="Symbol" w:hAnsi="Symbol" w:hint="default"/>
      </w:rPr>
    </w:lvl>
    <w:lvl w:ilvl="4" w:tplc="99A84B58" w:tentative="1">
      <w:start w:val="1"/>
      <w:numFmt w:val="bullet"/>
      <w:lvlText w:val="o"/>
      <w:lvlJc w:val="left"/>
      <w:pPr>
        <w:ind w:left="3600" w:hanging="360"/>
      </w:pPr>
      <w:rPr>
        <w:rFonts w:ascii="Courier New" w:hAnsi="Courier New" w:cs="Courier New" w:hint="default"/>
      </w:rPr>
    </w:lvl>
    <w:lvl w:ilvl="5" w:tplc="ECEE0984" w:tentative="1">
      <w:start w:val="1"/>
      <w:numFmt w:val="bullet"/>
      <w:lvlText w:val=""/>
      <w:lvlJc w:val="left"/>
      <w:pPr>
        <w:ind w:left="4320" w:hanging="360"/>
      </w:pPr>
      <w:rPr>
        <w:rFonts w:ascii="Wingdings" w:hAnsi="Wingdings" w:hint="default"/>
      </w:rPr>
    </w:lvl>
    <w:lvl w:ilvl="6" w:tplc="495810BC" w:tentative="1">
      <w:start w:val="1"/>
      <w:numFmt w:val="bullet"/>
      <w:lvlText w:val=""/>
      <w:lvlJc w:val="left"/>
      <w:pPr>
        <w:ind w:left="5040" w:hanging="360"/>
      </w:pPr>
      <w:rPr>
        <w:rFonts w:ascii="Symbol" w:hAnsi="Symbol" w:hint="default"/>
      </w:rPr>
    </w:lvl>
    <w:lvl w:ilvl="7" w:tplc="5F9C3C18" w:tentative="1">
      <w:start w:val="1"/>
      <w:numFmt w:val="bullet"/>
      <w:lvlText w:val="o"/>
      <w:lvlJc w:val="left"/>
      <w:pPr>
        <w:ind w:left="5760" w:hanging="360"/>
      </w:pPr>
      <w:rPr>
        <w:rFonts w:ascii="Courier New" w:hAnsi="Courier New" w:cs="Courier New" w:hint="default"/>
      </w:rPr>
    </w:lvl>
    <w:lvl w:ilvl="8" w:tplc="C1A09F1C"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BF8"/>
    <w:rsid w:val="0000131D"/>
    <w:rsid w:val="00057BF8"/>
    <w:rsid w:val="000A6918"/>
    <w:rsid w:val="000B02FE"/>
    <w:rsid w:val="000C2664"/>
    <w:rsid w:val="00116E84"/>
    <w:rsid w:val="00120B71"/>
    <w:rsid w:val="0014760F"/>
    <w:rsid w:val="001731FD"/>
    <w:rsid w:val="001A1D17"/>
    <w:rsid w:val="001A6A60"/>
    <w:rsid w:val="001E5FC7"/>
    <w:rsid w:val="00215752"/>
    <w:rsid w:val="002471B3"/>
    <w:rsid w:val="00252462"/>
    <w:rsid w:val="002B37F3"/>
    <w:rsid w:val="003167D0"/>
    <w:rsid w:val="00326DFB"/>
    <w:rsid w:val="00334338"/>
    <w:rsid w:val="003865CA"/>
    <w:rsid w:val="004014D2"/>
    <w:rsid w:val="00422E3A"/>
    <w:rsid w:val="00446C17"/>
    <w:rsid w:val="004F1F88"/>
    <w:rsid w:val="004F77F8"/>
    <w:rsid w:val="0050586C"/>
    <w:rsid w:val="0051374D"/>
    <w:rsid w:val="005527A0"/>
    <w:rsid w:val="005B567B"/>
    <w:rsid w:val="005E565A"/>
    <w:rsid w:val="00646907"/>
    <w:rsid w:val="00657FF9"/>
    <w:rsid w:val="006741B5"/>
    <w:rsid w:val="006C691E"/>
    <w:rsid w:val="006E708A"/>
    <w:rsid w:val="006F5CCE"/>
    <w:rsid w:val="00702B38"/>
    <w:rsid w:val="00702EA7"/>
    <w:rsid w:val="00754EF4"/>
    <w:rsid w:val="00786499"/>
    <w:rsid w:val="007A0149"/>
    <w:rsid w:val="007D62CC"/>
    <w:rsid w:val="007D64AA"/>
    <w:rsid w:val="00852957"/>
    <w:rsid w:val="00894AC7"/>
    <w:rsid w:val="008A6443"/>
    <w:rsid w:val="008E12A2"/>
    <w:rsid w:val="008F44F9"/>
    <w:rsid w:val="0091633F"/>
    <w:rsid w:val="00936AEB"/>
    <w:rsid w:val="009E1577"/>
    <w:rsid w:val="009E2B19"/>
    <w:rsid w:val="009E7EE4"/>
    <w:rsid w:val="00AC5D4F"/>
    <w:rsid w:val="00AD6C4E"/>
    <w:rsid w:val="00B1041C"/>
    <w:rsid w:val="00B45F32"/>
    <w:rsid w:val="00BE4D53"/>
    <w:rsid w:val="00C009D9"/>
    <w:rsid w:val="00C37C18"/>
    <w:rsid w:val="00C4072F"/>
    <w:rsid w:val="00C90A8B"/>
    <w:rsid w:val="00CA30D8"/>
    <w:rsid w:val="00CA391D"/>
    <w:rsid w:val="00CD1E45"/>
    <w:rsid w:val="00D07A07"/>
    <w:rsid w:val="00DA1865"/>
    <w:rsid w:val="00DC6579"/>
    <w:rsid w:val="00E1202D"/>
    <w:rsid w:val="00E77D33"/>
    <w:rsid w:val="00EA225B"/>
    <w:rsid w:val="00EB457A"/>
    <w:rsid w:val="00EC6D06"/>
    <w:rsid w:val="00ED21B9"/>
    <w:rsid w:val="00F06D9A"/>
    <w:rsid w:val="00F1696B"/>
    <w:rsid w:val="00F30B85"/>
    <w:rsid w:val="00F3436F"/>
    <w:rsid w:val="00F35E39"/>
    <w:rsid w:val="00F4440C"/>
    <w:rsid w:val="00F66F02"/>
    <w:rsid w:val="00FF455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72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40C"/>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F4440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4440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40C"/>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F4440C"/>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3167D0"/>
    <w:pPr>
      <w:ind w:left="720"/>
      <w:contextualSpacing/>
    </w:pPr>
  </w:style>
  <w:style w:type="paragraph" w:styleId="Header">
    <w:name w:val="header"/>
    <w:basedOn w:val="Normal"/>
    <w:link w:val="HeaderChar"/>
    <w:uiPriority w:val="99"/>
    <w:unhideWhenUsed/>
    <w:rsid w:val="008A6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443"/>
    <w:rPr>
      <w:rFonts w:ascii="Times New Roman" w:hAnsi="Times New Roman"/>
      <w:sz w:val="24"/>
      <w:lang w:val="en-GB"/>
    </w:rPr>
  </w:style>
  <w:style w:type="paragraph" w:styleId="Footer">
    <w:name w:val="footer"/>
    <w:basedOn w:val="Normal"/>
    <w:link w:val="FooterChar"/>
    <w:uiPriority w:val="99"/>
    <w:unhideWhenUsed/>
    <w:rsid w:val="008A6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443"/>
    <w:rPr>
      <w:rFonts w:ascii="Times New Roman" w:hAnsi="Times New Roman"/>
      <w:sz w:val="24"/>
      <w:lang w:val="en-GB"/>
    </w:rPr>
  </w:style>
  <w:style w:type="paragraph" w:styleId="TOCHeading">
    <w:name w:val="TOC Heading"/>
    <w:basedOn w:val="Heading1"/>
    <w:next w:val="Normal"/>
    <w:uiPriority w:val="39"/>
    <w:unhideWhenUsed/>
    <w:qFormat/>
    <w:rsid w:val="00422E3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22E3A"/>
    <w:pPr>
      <w:spacing w:after="100"/>
    </w:pPr>
  </w:style>
  <w:style w:type="paragraph" w:styleId="TOC2">
    <w:name w:val="toc 2"/>
    <w:basedOn w:val="Normal"/>
    <w:next w:val="Normal"/>
    <w:autoRedefine/>
    <w:uiPriority w:val="39"/>
    <w:unhideWhenUsed/>
    <w:rsid w:val="00422E3A"/>
    <w:pPr>
      <w:spacing w:after="100"/>
      <w:ind w:left="240"/>
    </w:pPr>
  </w:style>
  <w:style w:type="character" w:styleId="Hyperlink">
    <w:name w:val="Hyperlink"/>
    <w:basedOn w:val="DefaultParagraphFont"/>
    <w:uiPriority w:val="99"/>
    <w:unhideWhenUsed/>
    <w:rsid w:val="00422E3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40C"/>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F4440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4440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40C"/>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F4440C"/>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3167D0"/>
    <w:pPr>
      <w:ind w:left="720"/>
      <w:contextualSpacing/>
    </w:pPr>
  </w:style>
  <w:style w:type="paragraph" w:styleId="Header">
    <w:name w:val="header"/>
    <w:basedOn w:val="Normal"/>
    <w:link w:val="HeaderChar"/>
    <w:uiPriority w:val="99"/>
    <w:unhideWhenUsed/>
    <w:rsid w:val="008A6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443"/>
    <w:rPr>
      <w:rFonts w:ascii="Times New Roman" w:hAnsi="Times New Roman"/>
      <w:sz w:val="24"/>
      <w:lang w:val="en-GB"/>
    </w:rPr>
  </w:style>
  <w:style w:type="paragraph" w:styleId="Footer">
    <w:name w:val="footer"/>
    <w:basedOn w:val="Normal"/>
    <w:link w:val="FooterChar"/>
    <w:uiPriority w:val="99"/>
    <w:unhideWhenUsed/>
    <w:rsid w:val="008A6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443"/>
    <w:rPr>
      <w:rFonts w:ascii="Times New Roman" w:hAnsi="Times New Roman"/>
      <w:sz w:val="24"/>
      <w:lang w:val="en-GB"/>
    </w:rPr>
  </w:style>
  <w:style w:type="paragraph" w:styleId="TOCHeading">
    <w:name w:val="TOC Heading"/>
    <w:basedOn w:val="Heading1"/>
    <w:next w:val="Normal"/>
    <w:uiPriority w:val="39"/>
    <w:unhideWhenUsed/>
    <w:qFormat/>
    <w:rsid w:val="00422E3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22E3A"/>
    <w:pPr>
      <w:spacing w:after="100"/>
    </w:pPr>
  </w:style>
  <w:style w:type="paragraph" w:styleId="TOC2">
    <w:name w:val="toc 2"/>
    <w:basedOn w:val="Normal"/>
    <w:next w:val="Normal"/>
    <w:autoRedefine/>
    <w:uiPriority w:val="39"/>
    <w:unhideWhenUsed/>
    <w:rsid w:val="00422E3A"/>
    <w:pPr>
      <w:spacing w:after="100"/>
      <w:ind w:left="240"/>
    </w:pPr>
  </w:style>
  <w:style w:type="character" w:styleId="Hyperlink">
    <w:name w:val="Hyperlink"/>
    <w:basedOn w:val="DefaultParagraphFont"/>
    <w:uiPriority w:val="99"/>
    <w:unhideWhenUsed/>
    <w:rsid w:val="00422E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064FE-2686-428F-8BB3-A3BC164F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2574</Words>
  <Characters>14677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oanapalimariu@gmail.com</cp:lastModifiedBy>
  <cp:revision>9</cp:revision>
  <dcterms:created xsi:type="dcterms:W3CDTF">2020-08-08T15:00:00Z</dcterms:created>
  <dcterms:modified xsi:type="dcterms:W3CDTF">2020-08-24T15:25:00Z</dcterms:modified>
</cp:coreProperties>
</file>