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2C7DDB" w14:textId="11290E7B" w:rsidR="000617B0" w:rsidRPr="00F91321" w:rsidRDefault="00CC7625" w:rsidP="008512E0">
      <w:pPr>
        <w:pStyle w:val="Heading1"/>
        <w:jc w:val="center"/>
      </w:pPr>
      <w:r w:rsidRPr="00F91321">
        <w:t xml:space="preserve">Logistics and Supply Chain Management Problems </w:t>
      </w:r>
      <w:r w:rsidR="004F744D" w:rsidRPr="00F91321">
        <w:t>suitable for a data base approach</w:t>
      </w:r>
    </w:p>
    <w:p w14:paraId="3DE52362" w14:textId="77777777" w:rsidR="000617B0" w:rsidRDefault="00CC7625">
      <w:pPr>
        <w:pStyle w:val="Heading2"/>
      </w:pPr>
      <w:r>
        <w:t>1. Inventory Management and Stock Control</w:t>
      </w:r>
    </w:p>
    <w:p w14:paraId="1A8B44DD" w14:textId="77777777" w:rsidR="000617B0" w:rsidRPr="008512E0" w:rsidRDefault="00CC7625">
      <w:pPr>
        <w:pStyle w:val="ListBullet"/>
        <w:rPr>
          <w:sz w:val="24"/>
          <w:szCs w:val="24"/>
        </w:rPr>
      </w:pPr>
      <w:r w:rsidRPr="008512E0">
        <w:rPr>
          <w:sz w:val="24"/>
          <w:szCs w:val="24"/>
        </w:rPr>
        <w:t>Design a relational database to manage SKU information, stock levels, reorder points, and warehouse locations.</w:t>
      </w:r>
    </w:p>
    <w:p w14:paraId="6BDD9917" w14:textId="77777777" w:rsidR="000617B0" w:rsidRPr="008512E0" w:rsidRDefault="00CC7625">
      <w:pPr>
        <w:pStyle w:val="ListBullet"/>
        <w:rPr>
          <w:sz w:val="24"/>
          <w:szCs w:val="24"/>
        </w:rPr>
      </w:pPr>
      <w:r w:rsidRPr="008512E0">
        <w:rPr>
          <w:sz w:val="24"/>
          <w:szCs w:val="24"/>
        </w:rPr>
        <w:t>Query historical demand stored in a database to identify stockout risk and calculate optimal reorder points.</w:t>
      </w:r>
    </w:p>
    <w:p w14:paraId="50F741C5" w14:textId="03BA5ADC" w:rsidR="000617B0" w:rsidRDefault="00CC7625">
      <w:pPr>
        <w:pStyle w:val="Heading2"/>
      </w:pPr>
      <w:r>
        <w:t xml:space="preserve">2. Demand Monitoring and Forecasting </w:t>
      </w:r>
    </w:p>
    <w:p w14:paraId="38A304B9" w14:textId="77777777" w:rsidR="000617B0" w:rsidRPr="00C55572" w:rsidRDefault="00CC7625">
      <w:pPr>
        <w:pStyle w:val="ListBullet"/>
        <w:rPr>
          <w:sz w:val="24"/>
          <w:szCs w:val="24"/>
        </w:rPr>
      </w:pPr>
      <w:r w:rsidRPr="00C55572">
        <w:rPr>
          <w:sz w:val="24"/>
          <w:szCs w:val="24"/>
        </w:rPr>
        <w:t>Use a database table of historical sales data to extract seasonal trends and prepare datasets for forecasting.</w:t>
      </w:r>
    </w:p>
    <w:p w14:paraId="4C456C65" w14:textId="18AF0A6C" w:rsidR="000617B0" w:rsidRDefault="00CC7625">
      <w:pPr>
        <w:pStyle w:val="ListBullet"/>
      </w:pPr>
      <w:r w:rsidRPr="00C55572">
        <w:rPr>
          <w:sz w:val="24"/>
          <w:szCs w:val="24"/>
        </w:rPr>
        <w:t xml:space="preserve">Develop a database </w:t>
      </w:r>
      <w:r w:rsidR="00C55572">
        <w:rPr>
          <w:sz w:val="24"/>
          <w:szCs w:val="24"/>
        </w:rPr>
        <w:t xml:space="preserve">report </w:t>
      </w:r>
      <w:r w:rsidRPr="00C55572">
        <w:rPr>
          <w:sz w:val="24"/>
          <w:szCs w:val="24"/>
        </w:rPr>
        <w:t>that supports multi-store demand tracking and aggregation</w:t>
      </w:r>
      <w:r>
        <w:t>.</w:t>
      </w:r>
    </w:p>
    <w:p w14:paraId="1E5C3024" w14:textId="77777777" w:rsidR="000617B0" w:rsidRDefault="00CC7625">
      <w:pPr>
        <w:pStyle w:val="Heading2"/>
      </w:pPr>
      <w:r>
        <w:t>3. Transportation and Fleet Data Management</w:t>
      </w:r>
    </w:p>
    <w:p w14:paraId="51AF9990" w14:textId="77777777" w:rsidR="000617B0" w:rsidRDefault="00CC7625">
      <w:pPr>
        <w:pStyle w:val="ListBullet"/>
      </w:pPr>
      <w:r>
        <w:t>Create a database to store delivery routes, vehicle capacity, fuel usage, and GPS coordinates.</w:t>
      </w:r>
    </w:p>
    <w:p w14:paraId="00D97F8D" w14:textId="77777777" w:rsidR="000617B0" w:rsidRDefault="00CC7625">
      <w:pPr>
        <w:pStyle w:val="ListBullet"/>
      </w:pPr>
      <w:r>
        <w:t>Query customer location data to cluster delivery zones for route optimization.</w:t>
      </w:r>
    </w:p>
    <w:p w14:paraId="32FEF467" w14:textId="77777777" w:rsidR="000617B0" w:rsidRDefault="00CC7625">
      <w:pPr>
        <w:pStyle w:val="Heading2"/>
      </w:pPr>
      <w:r>
        <w:t>4. Warehouse Operations and Picking Optimization</w:t>
      </w:r>
    </w:p>
    <w:p w14:paraId="79F2E563" w14:textId="71051003" w:rsidR="000617B0" w:rsidRDefault="00CC7625">
      <w:pPr>
        <w:pStyle w:val="ListBullet"/>
      </w:pPr>
      <w:r>
        <w:t xml:space="preserve">Build a database </w:t>
      </w:r>
      <w:r w:rsidR="004E3259">
        <w:t xml:space="preserve">report </w:t>
      </w:r>
      <w:r>
        <w:t>to track SKU locations, aisle/bay/level, and picking paths.</w:t>
      </w:r>
    </w:p>
    <w:p w14:paraId="765707BA" w14:textId="33CEB53B" w:rsidR="000617B0" w:rsidRDefault="005276DA">
      <w:pPr>
        <w:pStyle w:val="ListBullet"/>
      </w:pPr>
      <w:r>
        <w:t>Queries to identify high-frequency items and propose a new slotting strategy.</w:t>
      </w:r>
    </w:p>
    <w:p w14:paraId="03D05D70" w14:textId="77777777" w:rsidR="000617B0" w:rsidRDefault="00CC7625">
      <w:pPr>
        <w:pStyle w:val="ListBullet"/>
      </w:pPr>
      <w:r>
        <w:t>Analyze order history stored in a database to estimate average picker travel distance.</w:t>
      </w:r>
    </w:p>
    <w:p w14:paraId="6B9D56B2" w14:textId="77777777" w:rsidR="000617B0" w:rsidRDefault="00CC7625">
      <w:pPr>
        <w:pStyle w:val="Heading2"/>
      </w:pPr>
      <w:r>
        <w:t>5. Supplier Performance and Procurement Analytics</w:t>
      </w:r>
    </w:p>
    <w:p w14:paraId="0E13CFAC" w14:textId="71CA6953" w:rsidR="000617B0" w:rsidRDefault="00CC7625">
      <w:pPr>
        <w:pStyle w:val="ListBullet"/>
      </w:pPr>
      <w:r>
        <w:t xml:space="preserve">Design </w:t>
      </w:r>
      <w:r w:rsidR="004E3259">
        <w:t>a database</w:t>
      </w:r>
      <w:r>
        <w:t xml:space="preserve"> to store purchase orders, supplier IDs, promised vs. actual delivery dates, and defect rates.</w:t>
      </w:r>
    </w:p>
    <w:p w14:paraId="4BA7B4DE" w14:textId="77777777" w:rsidR="000617B0" w:rsidRDefault="00CC7625">
      <w:pPr>
        <w:pStyle w:val="ListBullet"/>
      </w:pPr>
      <w:r>
        <w:t>Build queries to detect correlations between suppliers and defect rates.</w:t>
      </w:r>
    </w:p>
    <w:p w14:paraId="7BD28854" w14:textId="77777777" w:rsidR="000617B0" w:rsidRDefault="00CC7625">
      <w:pPr>
        <w:pStyle w:val="Heading2"/>
      </w:pPr>
      <w:r>
        <w:t>6. Reverse Logistics and Returns Analysis</w:t>
      </w:r>
    </w:p>
    <w:p w14:paraId="56C4FCFE" w14:textId="77777777" w:rsidR="000617B0" w:rsidRDefault="00CC7625">
      <w:pPr>
        <w:pStyle w:val="ListBullet"/>
      </w:pPr>
      <w:r>
        <w:t>Create a returns database capturing reason codes, SKU, return date, and condition.</w:t>
      </w:r>
    </w:p>
    <w:p w14:paraId="5E2A8D7D" w14:textId="77777777" w:rsidR="000617B0" w:rsidRDefault="00CC7625">
      <w:pPr>
        <w:pStyle w:val="ListBullet"/>
      </w:pPr>
      <w:r>
        <w:t>Query patterns in return frequency and link them to product attributes in another table.</w:t>
      </w:r>
    </w:p>
    <w:p w14:paraId="2182DFDC" w14:textId="77777777" w:rsidR="000617B0" w:rsidRDefault="00CC7625">
      <w:pPr>
        <w:pStyle w:val="ListBullet"/>
      </w:pPr>
      <w:r>
        <w:t>Analyze disposal, repair, or resale paths through SQL joins between returns and secondary markets tables.</w:t>
      </w:r>
    </w:p>
    <w:p w14:paraId="34D2C088" w14:textId="77777777" w:rsidR="000617B0" w:rsidRDefault="00CC7625">
      <w:pPr>
        <w:pStyle w:val="Heading2"/>
      </w:pPr>
      <w:r>
        <w:t>7. Risk Management and Supply Chain Disruptions</w:t>
      </w:r>
    </w:p>
    <w:p w14:paraId="1430F16F" w14:textId="77777777" w:rsidR="000617B0" w:rsidRDefault="00CC7625">
      <w:pPr>
        <w:pStyle w:val="ListBullet"/>
      </w:pPr>
      <w:r>
        <w:t>Develop a relational model to store risk events, nodes, probabilities, and impacts.</w:t>
      </w:r>
    </w:p>
    <w:p w14:paraId="34AAE280" w14:textId="53990A07" w:rsidR="000617B0" w:rsidRDefault="00F8553D">
      <w:pPr>
        <w:pStyle w:val="ListBullet"/>
      </w:pPr>
      <w:r>
        <w:t>Identify high-risk suppliers or transport modes based on past disruptions.</w:t>
      </w:r>
    </w:p>
    <w:p w14:paraId="1AC024AA" w14:textId="77777777" w:rsidR="000617B0" w:rsidRDefault="00CC7625">
      <w:pPr>
        <w:pStyle w:val="ListBullet"/>
      </w:pPr>
      <w:r>
        <w:t>Query risk frequency over time to build heatmaps or dashboards.</w:t>
      </w:r>
    </w:p>
    <w:p w14:paraId="584B5144" w14:textId="77777777" w:rsidR="000617B0" w:rsidRDefault="00CC7625">
      <w:pPr>
        <w:pStyle w:val="Heading2"/>
      </w:pPr>
      <w:r>
        <w:lastRenderedPageBreak/>
        <w:t>8. Sustainability and Carbon Footprint Tracking</w:t>
      </w:r>
    </w:p>
    <w:p w14:paraId="5C7990CB" w14:textId="77777777" w:rsidR="000617B0" w:rsidRDefault="00CC7625">
      <w:pPr>
        <w:pStyle w:val="ListBullet"/>
      </w:pPr>
      <w:r>
        <w:t>Create a database storing transport legs, CO2 per km, and mode of transportation.</w:t>
      </w:r>
    </w:p>
    <w:p w14:paraId="3EB49596" w14:textId="2493BD6C" w:rsidR="000617B0" w:rsidRDefault="00320784">
      <w:pPr>
        <w:pStyle w:val="ListBullet"/>
      </w:pPr>
      <w:r>
        <w:t>Calculate total emissions per product or per supply chain stage.</w:t>
      </w:r>
    </w:p>
    <w:p w14:paraId="30DB6D2A" w14:textId="76AD2EE8" w:rsidR="009408E9" w:rsidRDefault="00320784">
      <w:pPr>
        <w:pStyle w:val="ListBullet"/>
      </w:pPr>
      <w:r>
        <w:t>Develop a database report linking emissions data with inventory and transportation records.</w:t>
      </w:r>
    </w:p>
    <w:p w14:paraId="6CED6773" w14:textId="77777777" w:rsidR="009408E9" w:rsidRDefault="009408E9">
      <w:r>
        <w:br w:type="page"/>
      </w:r>
    </w:p>
    <w:p w14:paraId="3A34AC34" w14:textId="77777777" w:rsidR="009408E9" w:rsidRPr="009408E9" w:rsidRDefault="009408E9" w:rsidP="009408E9">
      <w:pPr>
        <w:pStyle w:val="ListBullet"/>
        <w:rPr>
          <w:lang w:val="en-GB"/>
        </w:rPr>
      </w:pPr>
      <w:r w:rsidRPr="009408E9">
        <w:rPr>
          <w:lang w:val="en-GB"/>
        </w:rPr>
        <w:t xml:space="preserve">I've created an </w:t>
      </w:r>
      <w:r w:rsidRPr="009408E9">
        <w:rPr>
          <w:b/>
          <w:bCs/>
          <w:lang w:val="en-GB"/>
        </w:rPr>
        <w:t>Excel workbook</w:t>
      </w:r>
      <w:r w:rsidRPr="009408E9">
        <w:rPr>
          <w:lang w:val="en-GB"/>
        </w:rPr>
        <w:t xml:space="preserve"> with separate sheets tailored to student</w:t>
      </w:r>
      <w:r w:rsidRPr="009408E9">
        <w:rPr>
          <w:lang w:val="en-GB"/>
        </w:rPr>
        <w:noBreakHyphen/>
        <w:t xml:space="preserve">level </w:t>
      </w:r>
      <w:r w:rsidRPr="009408E9">
        <w:rPr>
          <w:b/>
          <w:bCs/>
          <w:lang w:val="en-GB"/>
        </w:rPr>
        <w:t>database strategies</w:t>
      </w:r>
      <w:r w:rsidRPr="009408E9">
        <w:rPr>
          <w:lang w:val="en-GB"/>
        </w:rPr>
        <w:t xml:space="preserve"> for logistics and supply chain problems.</w:t>
      </w:r>
    </w:p>
    <w:p w14:paraId="11BF28FA" w14:textId="77777777" w:rsidR="009408E9" w:rsidRPr="009408E9" w:rsidRDefault="009408E9" w:rsidP="009408E9">
      <w:pPr>
        <w:pStyle w:val="ListBullet"/>
        <w:rPr>
          <w:lang w:val="en-GB"/>
        </w:rPr>
      </w:pPr>
      <w:r w:rsidRPr="009408E9">
        <w:rPr>
          <w:b/>
          <w:bCs/>
          <w:lang w:val="en-GB"/>
        </w:rPr>
        <w:t>Download the Excel file:</w:t>
      </w:r>
      <w:r w:rsidRPr="009408E9">
        <w:rPr>
          <w:lang w:val="en-GB"/>
        </w:rPr>
        <w:br/>
      </w:r>
      <w:hyperlink r:id="rId8" w:history="1">
        <w:r w:rsidRPr="009408E9">
          <w:rPr>
            <w:rStyle w:val="Hyperlink"/>
            <w:lang w:val="en-GB"/>
          </w:rPr>
          <w:t>logistics_supply_chain_database_problems.xlsx</w:t>
        </w:r>
      </w:hyperlink>
    </w:p>
    <w:p w14:paraId="6D93A961" w14:textId="77777777" w:rsidR="009408E9" w:rsidRPr="009408E9" w:rsidRDefault="009408E9" w:rsidP="009408E9">
      <w:pPr>
        <w:pStyle w:val="ListBullet"/>
        <w:rPr>
          <w:b/>
          <w:bCs/>
          <w:lang w:val="en-GB"/>
        </w:rPr>
      </w:pPr>
      <w:r w:rsidRPr="009408E9">
        <w:rPr>
          <w:b/>
          <w:bCs/>
          <w:lang w:val="en-GB"/>
        </w:rPr>
        <w:t>What’s inside (sheet-by-sheet)</w:t>
      </w:r>
    </w:p>
    <w:p w14:paraId="54D5CEAC" w14:textId="70E25904" w:rsidR="009408E9" w:rsidRPr="009408E9" w:rsidRDefault="009408E9" w:rsidP="009408E9">
      <w:pPr>
        <w:pStyle w:val="ListBullet"/>
        <w:numPr>
          <w:ilvl w:val="0"/>
          <w:numId w:val="10"/>
        </w:numPr>
        <w:rPr>
          <w:lang w:val="en-GB"/>
        </w:rPr>
      </w:pPr>
      <w:r w:rsidRPr="009408E9">
        <w:rPr>
          <w:b/>
          <w:bCs/>
          <w:lang w:val="en-GB"/>
        </w:rPr>
        <w:t>README</w:t>
      </w:r>
      <w:r w:rsidRPr="009408E9">
        <w:rPr>
          <w:lang w:val="en-GB"/>
        </w:rPr>
        <w:t xml:space="preserve"> — Purpose of each sheet plus suggested D</w:t>
      </w:r>
      <w:r w:rsidR="008F2EB9">
        <w:rPr>
          <w:lang w:val="en-GB"/>
        </w:rPr>
        <w:t xml:space="preserve">ata </w:t>
      </w:r>
      <w:r w:rsidRPr="009408E9">
        <w:rPr>
          <w:lang w:val="en-GB"/>
        </w:rPr>
        <w:t>B</w:t>
      </w:r>
      <w:r w:rsidR="008F2EB9">
        <w:rPr>
          <w:lang w:val="en-GB"/>
        </w:rPr>
        <w:t>ase</w:t>
      </w:r>
      <w:r w:rsidRPr="009408E9">
        <w:rPr>
          <w:lang w:val="en-GB"/>
        </w:rPr>
        <w:t xml:space="preserve"> tasks.</w:t>
      </w:r>
    </w:p>
    <w:p w14:paraId="29666DA2" w14:textId="77777777" w:rsidR="009408E9" w:rsidRPr="009408E9" w:rsidRDefault="009408E9" w:rsidP="009408E9">
      <w:pPr>
        <w:pStyle w:val="ListBullet"/>
        <w:numPr>
          <w:ilvl w:val="0"/>
          <w:numId w:val="10"/>
        </w:numPr>
        <w:rPr>
          <w:lang w:val="en-GB"/>
        </w:rPr>
      </w:pPr>
      <w:r w:rsidRPr="009408E9">
        <w:rPr>
          <w:b/>
          <w:bCs/>
          <w:lang w:val="en-GB"/>
        </w:rPr>
        <w:t>Inventory</w:t>
      </w:r>
      <w:r w:rsidRPr="009408E9">
        <w:rPr>
          <w:lang w:val="en-GB"/>
        </w:rPr>
        <w:t xml:space="preserve"> — SKUs, on</w:t>
      </w:r>
      <w:r w:rsidRPr="009408E9">
        <w:rPr>
          <w:lang w:val="en-GB"/>
        </w:rPr>
        <w:noBreakHyphen/>
        <w:t xml:space="preserve">hand, reorder point, safety stock, lead time, </w:t>
      </w:r>
      <w:proofErr w:type="spellStart"/>
      <w:r w:rsidRPr="009408E9">
        <w:rPr>
          <w:lang w:val="en-GB"/>
        </w:rPr>
        <w:t>avg</w:t>
      </w:r>
      <w:proofErr w:type="spellEnd"/>
      <w:r w:rsidRPr="009408E9">
        <w:rPr>
          <w:lang w:val="en-GB"/>
        </w:rPr>
        <w:t xml:space="preserve"> daily demand.</w:t>
      </w:r>
      <w:r w:rsidRPr="009408E9">
        <w:rPr>
          <w:lang w:val="en-GB"/>
        </w:rPr>
        <w:br/>
      </w:r>
      <w:r w:rsidRPr="009408E9">
        <w:rPr>
          <w:i/>
          <w:iCs/>
          <w:lang w:val="en-GB"/>
        </w:rPr>
        <w:t>Practice:</w:t>
      </w:r>
      <w:r w:rsidRPr="009408E9">
        <w:rPr>
          <w:lang w:val="en-GB"/>
        </w:rPr>
        <w:t xml:space="preserve"> ABC classification, reorder point checks, stockout alerts.</w:t>
      </w:r>
    </w:p>
    <w:p w14:paraId="5988AED3" w14:textId="77777777" w:rsidR="009408E9" w:rsidRPr="009408E9" w:rsidRDefault="009408E9" w:rsidP="009408E9">
      <w:pPr>
        <w:pStyle w:val="ListBullet"/>
        <w:numPr>
          <w:ilvl w:val="0"/>
          <w:numId w:val="10"/>
        </w:numPr>
        <w:rPr>
          <w:lang w:val="en-GB"/>
        </w:rPr>
      </w:pPr>
      <w:r w:rsidRPr="009408E9">
        <w:rPr>
          <w:b/>
          <w:bCs/>
          <w:lang w:val="en-GB"/>
        </w:rPr>
        <w:t>Demand</w:t>
      </w:r>
      <w:r w:rsidRPr="009408E9">
        <w:rPr>
          <w:lang w:val="en-GB"/>
        </w:rPr>
        <w:t xml:space="preserve"> — Weekly sales by product with promo flag.</w:t>
      </w:r>
      <w:r w:rsidRPr="009408E9">
        <w:rPr>
          <w:lang w:val="en-GB"/>
        </w:rPr>
        <w:br/>
      </w:r>
      <w:r w:rsidRPr="009408E9">
        <w:rPr>
          <w:i/>
          <w:iCs/>
          <w:lang w:val="en-GB"/>
        </w:rPr>
        <w:t>Practice:</w:t>
      </w:r>
      <w:r w:rsidRPr="009408E9">
        <w:rPr>
          <w:lang w:val="en-GB"/>
        </w:rPr>
        <w:t xml:space="preserve"> Aggregations (GROUP BY), moving averages, anomaly detection.</w:t>
      </w:r>
    </w:p>
    <w:p w14:paraId="6BA7BFB9" w14:textId="77777777" w:rsidR="009408E9" w:rsidRPr="009408E9" w:rsidRDefault="009408E9" w:rsidP="009408E9">
      <w:pPr>
        <w:pStyle w:val="ListBullet"/>
        <w:numPr>
          <w:ilvl w:val="0"/>
          <w:numId w:val="10"/>
        </w:numPr>
        <w:rPr>
          <w:lang w:val="en-GB"/>
        </w:rPr>
      </w:pPr>
      <w:proofErr w:type="spellStart"/>
      <w:r w:rsidRPr="009408E9">
        <w:rPr>
          <w:b/>
          <w:bCs/>
          <w:lang w:val="en-GB"/>
        </w:rPr>
        <w:t>Transport_Customers</w:t>
      </w:r>
      <w:proofErr w:type="spellEnd"/>
      <w:r w:rsidRPr="009408E9">
        <w:rPr>
          <w:lang w:val="en-GB"/>
        </w:rPr>
        <w:t xml:space="preserve"> — Customer geo coords, demands, time windows.</w:t>
      </w:r>
      <w:r w:rsidRPr="009408E9">
        <w:rPr>
          <w:lang w:val="en-GB"/>
        </w:rPr>
        <w:br/>
      </w:r>
      <w:r w:rsidRPr="009408E9">
        <w:rPr>
          <w:i/>
          <w:iCs/>
          <w:lang w:val="en-GB"/>
        </w:rPr>
        <w:t>Practice:</w:t>
      </w:r>
      <w:r w:rsidRPr="009408E9">
        <w:rPr>
          <w:lang w:val="en-GB"/>
        </w:rPr>
        <w:t xml:space="preserve"> Spatial joins (if available), clustering pre</w:t>
      </w:r>
      <w:r w:rsidRPr="009408E9">
        <w:rPr>
          <w:lang w:val="en-GB"/>
        </w:rPr>
        <w:noBreakHyphen/>
        <w:t>processing, time window filtering.</w:t>
      </w:r>
    </w:p>
    <w:p w14:paraId="1D730BB4" w14:textId="77777777" w:rsidR="009408E9" w:rsidRPr="009408E9" w:rsidRDefault="009408E9" w:rsidP="009408E9">
      <w:pPr>
        <w:pStyle w:val="ListBullet"/>
        <w:numPr>
          <w:ilvl w:val="0"/>
          <w:numId w:val="10"/>
        </w:numPr>
        <w:rPr>
          <w:lang w:val="en-GB"/>
        </w:rPr>
      </w:pPr>
      <w:proofErr w:type="spellStart"/>
      <w:r w:rsidRPr="009408E9">
        <w:rPr>
          <w:b/>
          <w:bCs/>
          <w:lang w:val="en-GB"/>
        </w:rPr>
        <w:t>Transport_Vehicles</w:t>
      </w:r>
      <w:proofErr w:type="spellEnd"/>
      <w:r w:rsidRPr="009408E9">
        <w:rPr>
          <w:lang w:val="en-GB"/>
        </w:rPr>
        <w:t xml:space="preserve"> — Fleet capacities and cost parameters.</w:t>
      </w:r>
      <w:r w:rsidRPr="009408E9">
        <w:rPr>
          <w:lang w:val="en-GB"/>
        </w:rPr>
        <w:br/>
      </w:r>
      <w:r w:rsidRPr="009408E9">
        <w:rPr>
          <w:i/>
          <w:iCs/>
          <w:lang w:val="en-GB"/>
        </w:rPr>
        <w:t>Practice:</w:t>
      </w:r>
      <w:r w:rsidRPr="009408E9">
        <w:rPr>
          <w:lang w:val="en-GB"/>
        </w:rPr>
        <w:t xml:space="preserve"> Capacity checks, cost rollups.</w:t>
      </w:r>
    </w:p>
    <w:p w14:paraId="6194B6A8" w14:textId="77777777" w:rsidR="009408E9" w:rsidRPr="009408E9" w:rsidRDefault="009408E9" w:rsidP="009408E9">
      <w:pPr>
        <w:pStyle w:val="ListBullet"/>
        <w:numPr>
          <w:ilvl w:val="0"/>
          <w:numId w:val="10"/>
        </w:numPr>
        <w:rPr>
          <w:lang w:val="en-GB"/>
        </w:rPr>
      </w:pPr>
      <w:proofErr w:type="spellStart"/>
      <w:r w:rsidRPr="009408E9">
        <w:rPr>
          <w:b/>
          <w:bCs/>
          <w:lang w:val="en-GB"/>
        </w:rPr>
        <w:t>Transport_Depot</w:t>
      </w:r>
      <w:proofErr w:type="spellEnd"/>
      <w:r w:rsidRPr="009408E9">
        <w:rPr>
          <w:lang w:val="en-GB"/>
        </w:rPr>
        <w:t xml:space="preserve"> — Depot location and operating hours.</w:t>
      </w:r>
      <w:r w:rsidRPr="009408E9">
        <w:rPr>
          <w:lang w:val="en-GB"/>
        </w:rPr>
        <w:br/>
      </w:r>
      <w:r w:rsidRPr="009408E9">
        <w:rPr>
          <w:i/>
          <w:iCs/>
          <w:lang w:val="en-GB"/>
        </w:rPr>
        <w:t>Practice:</w:t>
      </w:r>
      <w:r w:rsidRPr="009408E9">
        <w:rPr>
          <w:lang w:val="en-GB"/>
        </w:rPr>
        <w:t xml:space="preserve"> Join hub</w:t>
      </w:r>
      <w:r w:rsidRPr="009408E9">
        <w:rPr>
          <w:lang w:val="en-GB"/>
        </w:rPr>
        <w:noBreakHyphen/>
        <w:t>and</w:t>
      </w:r>
      <w:r w:rsidRPr="009408E9">
        <w:rPr>
          <w:lang w:val="en-GB"/>
        </w:rPr>
        <w:noBreakHyphen/>
        <w:t>spoke networks, route window validation.</w:t>
      </w:r>
    </w:p>
    <w:p w14:paraId="213022B3" w14:textId="77777777" w:rsidR="009408E9" w:rsidRPr="009408E9" w:rsidRDefault="009408E9" w:rsidP="009408E9">
      <w:pPr>
        <w:pStyle w:val="ListBullet"/>
        <w:numPr>
          <w:ilvl w:val="0"/>
          <w:numId w:val="10"/>
        </w:numPr>
        <w:rPr>
          <w:lang w:val="en-GB"/>
        </w:rPr>
      </w:pPr>
      <w:proofErr w:type="spellStart"/>
      <w:r w:rsidRPr="009408E9">
        <w:rPr>
          <w:b/>
          <w:bCs/>
          <w:lang w:val="en-GB"/>
        </w:rPr>
        <w:t>Warehouse_Picks</w:t>
      </w:r>
      <w:proofErr w:type="spellEnd"/>
      <w:r w:rsidRPr="009408E9">
        <w:rPr>
          <w:lang w:val="en-GB"/>
        </w:rPr>
        <w:t xml:space="preserve"> — Order lines with SKU locations (aisle/bay/level).</w:t>
      </w:r>
      <w:r w:rsidRPr="009408E9">
        <w:rPr>
          <w:lang w:val="en-GB"/>
        </w:rPr>
        <w:br/>
      </w:r>
      <w:r w:rsidRPr="009408E9">
        <w:rPr>
          <w:i/>
          <w:iCs/>
          <w:lang w:val="en-GB"/>
        </w:rPr>
        <w:t>Practice:</w:t>
      </w:r>
      <w:r w:rsidRPr="009408E9">
        <w:rPr>
          <w:lang w:val="en-GB"/>
        </w:rPr>
        <w:t xml:space="preserve"> Slotting analysis, SKU frequency heatmaps, pick path prep.</w:t>
      </w:r>
    </w:p>
    <w:p w14:paraId="4EAFF46F" w14:textId="77777777" w:rsidR="009408E9" w:rsidRPr="009408E9" w:rsidRDefault="009408E9" w:rsidP="009408E9">
      <w:pPr>
        <w:pStyle w:val="ListBullet"/>
        <w:numPr>
          <w:ilvl w:val="0"/>
          <w:numId w:val="10"/>
        </w:numPr>
        <w:rPr>
          <w:lang w:val="en-GB"/>
        </w:rPr>
      </w:pPr>
      <w:r w:rsidRPr="009408E9">
        <w:rPr>
          <w:b/>
          <w:bCs/>
          <w:lang w:val="en-GB"/>
        </w:rPr>
        <w:t>Suppliers</w:t>
      </w:r>
      <w:r w:rsidRPr="009408E9">
        <w:rPr>
          <w:lang w:val="en-GB"/>
        </w:rPr>
        <w:t xml:space="preserve"> — POs with promised vs actual dates, lead times, defects.</w:t>
      </w:r>
      <w:r w:rsidRPr="009408E9">
        <w:rPr>
          <w:lang w:val="en-GB"/>
        </w:rPr>
        <w:br/>
      </w:r>
      <w:r w:rsidRPr="009408E9">
        <w:rPr>
          <w:i/>
          <w:iCs/>
          <w:lang w:val="en-GB"/>
        </w:rPr>
        <w:t>Practice:</w:t>
      </w:r>
      <w:r w:rsidRPr="009408E9">
        <w:rPr>
          <w:lang w:val="en-GB"/>
        </w:rPr>
        <w:t xml:space="preserve"> On</w:t>
      </w:r>
      <w:r w:rsidRPr="009408E9">
        <w:rPr>
          <w:lang w:val="en-GB"/>
        </w:rPr>
        <w:noBreakHyphen/>
        <w:t>time %, lead time variability, supplier scorecards.</w:t>
      </w:r>
    </w:p>
    <w:p w14:paraId="4F412422" w14:textId="77777777" w:rsidR="009408E9" w:rsidRPr="009408E9" w:rsidRDefault="009408E9" w:rsidP="009408E9">
      <w:pPr>
        <w:pStyle w:val="ListBullet"/>
        <w:numPr>
          <w:ilvl w:val="0"/>
          <w:numId w:val="10"/>
        </w:numPr>
        <w:rPr>
          <w:lang w:val="en-GB"/>
        </w:rPr>
      </w:pPr>
      <w:r w:rsidRPr="009408E9">
        <w:rPr>
          <w:b/>
          <w:bCs/>
          <w:lang w:val="en-GB"/>
        </w:rPr>
        <w:t>Returns</w:t>
      </w:r>
      <w:r w:rsidRPr="009408E9">
        <w:rPr>
          <w:lang w:val="en-GB"/>
        </w:rPr>
        <w:t xml:space="preserve"> — Reverse logistics records (reason codes &amp; disposition).</w:t>
      </w:r>
      <w:r w:rsidRPr="009408E9">
        <w:rPr>
          <w:lang w:val="en-GB"/>
        </w:rPr>
        <w:br/>
      </w:r>
      <w:r w:rsidRPr="009408E9">
        <w:rPr>
          <w:i/>
          <w:iCs/>
          <w:lang w:val="en-GB"/>
        </w:rPr>
        <w:t>Practice:</w:t>
      </w:r>
      <w:r w:rsidRPr="009408E9">
        <w:rPr>
          <w:lang w:val="en-GB"/>
        </w:rPr>
        <w:t xml:space="preserve"> Return rate by SKU/supplier, reason analysis.</w:t>
      </w:r>
    </w:p>
    <w:p w14:paraId="11141614" w14:textId="77777777" w:rsidR="009408E9" w:rsidRPr="009408E9" w:rsidRDefault="009408E9" w:rsidP="009408E9">
      <w:pPr>
        <w:pStyle w:val="ListBullet"/>
        <w:numPr>
          <w:ilvl w:val="0"/>
          <w:numId w:val="10"/>
        </w:numPr>
        <w:rPr>
          <w:lang w:val="en-GB"/>
        </w:rPr>
      </w:pPr>
      <w:r w:rsidRPr="009408E9">
        <w:rPr>
          <w:b/>
          <w:bCs/>
          <w:lang w:val="en-GB"/>
        </w:rPr>
        <w:t>Risk</w:t>
      </w:r>
      <w:r w:rsidRPr="009408E9">
        <w:rPr>
          <w:lang w:val="en-GB"/>
        </w:rPr>
        <w:t xml:space="preserve"> — Monthly risk by node and type (probability, impact, occurred).</w:t>
      </w:r>
      <w:r w:rsidRPr="009408E9">
        <w:rPr>
          <w:lang w:val="en-GB"/>
        </w:rPr>
        <w:br/>
      </w:r>
      <w:r w:rsidRPr="009408E9">
        <w:rPr>
          <w:i/>
          <w:iCs/>
          <w:lang w:val="en-GB"/>
        </w:rPr>
        <w:t>Practice:</w:t>
      </w:r>
      <w:r w:rsidRPr="009408E9">
        <w:rPr>
          <w:lang w:val="en-GB"/>
        </w:rPr>
        <w:t xml:space="preserve"> Risk matrices, trend analysis, probability × impact scoring.</w:t>
      </w:r>
    </w:p>
    <w:p w14:paraId="4A9FBC0E" w14:textId="6095D141" w:rsidR="009408E9" w:rsidRPr="009408E9" w:rsidRDefault="009408E9" w:rsidP="009408E9">
      <w:pPr>
        <w:pStyle w:val="ListBullet"/>
        <w:numPr>
          <w:ilvl w:val="0"/>
          <w:numId w:val="10"/>
        </w:numPr>
        <w:rPr>
          <w:lang w:val="en-GB"/>
        </w:rPr>
      </w:pPr>
      <w:r w:rsidRPr="009408E9">
        <w:rPr>
          <w:b/>
          <w:bCs/>
          <w:lang w:val="en-GB"/>
        </w:rPr>
        <w:t>Sustainability</w:t>
      </w:r>
      <w:r w:rsidRPr="009408E9">
        <w:rPr>
          <w:lang w:val="en-GB"/>
        </w:rPr>
        <w:t xml:space="preserve"> — Transport legs with mode, distance, load, CO</w:t>
      </w:r>
      <w:r w:rsidR="00E40F4E">
        <w:rPr>
          <w:lang w:val="en-GB"/>
        </w:rPr>
        <w:t>2</w:t>
      </w:r>
      <w:r w:rsidRPr="009408E9">
        <w:rPr>
          <w:lang w:val="en-GB"/>
        </w:rPr>
        <w:t>, product.</w:t>
      </w:r>
      <w:r w:rsidRPr="009408E9">
        <w:rPr>
          <w:lang w:val="en-GB"/>
        </w:rPr>
        <w:br/>
      </w:r>
      <w:r w:rsidRPr="009408E9">
        <w:rPr>
          <w:i/>
          <w:iCs/>
          <w:lang w:val="en-GB"/>
        </w:rPr>
        <w:t>Practice:</w:t>
      </w:r>
      <w:r w:rsidRPr="009408E9">
        <w:rPr>
          <w:lang w:val="en-GB"/>
        </w:rPr>
        <w:t xml:space="preserve"> Emissions per mode/product, consolidation scenarios.</w:t>
      </w:r>
    </w:p>
    <w:p w14:paraId="6CFE472A" w14:textId="77777777" w:rsidR="009408E9" w:rsidRPr="009408E9" w:rsidRDefault="009408E9" w:rsidP="009408E9">
      <w:pPr>
        <w:pStyle w:val="ListBullet"/>
        <w:numPr>
          <w:ilvl w:val="0"/>
          <w:numId w:val="10"/>
        </w:numPr>
        <w:rPr>
          <w:lang w:val="en-GB"/>
        </w:rPr>
      </w:pPr>
      <w:proofErr w:type="spellStart"/>
      <w:r w:rsidRPr="009408E9">
        <w:rPr>
          <w:b/>
          <w:bCs/>
          <w:lang w:val="en-GB"/>
        </w:rPr>
        <w:t>Inv_Transport_Tradeoff</w:t>
      </w:r>
      <w:proofErr w:type="spellEnd"/>
      <w:r w:rsidRPr="009408E9">
        <w:rPr>
          <w:lang w:val="en-GB"/>
        </w:rPr>
        <w:t xml:space="preserve"> — Delivery frequency vs inventory &amp; transport costs.</w:t>
      </w:r>
      <w:r w:rsidRPr="009408E9">
        <w:rPr>
          <w:lang w:val="en-GB"/>
        </w:rPr>
        <w:br/>
      </w:r>
      <w:r w:rsidRPr="009408E9">
        <w:rPr>
          <w:i/>
          <w:iCs/>
          <w:lang w:val="en-GB"/>
        </w:rPr>
        <w:t>Practice:</w:t>
      </w:r>
      <w:r w:rsidRPr="009408E9">
        <w:rPr>
          <w:lang w:val="en-GB"/>
        </w:rPr>
        <w:t xml:space="preserve"> Sensitivity analysis, total cost minimization.</w:t>
      </w:r>
    </w:p>
    <w:sectPr w:rsidR="009408E9" w:rsidRPr="009408E9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D17FDA" w14:textId="77777777" w:rsidR="002B38DD" w:rsidRDefault="002B38DD" w:rsidP="00F91321">
      <w:pPr>
        <w:spacing w:after="0" w:line="240" w:lineRule="auto"/>
      </w:pPr>
      <w:r>
        <w:separator/>
      </w:r>
    </w:p>
  </w:endnote>
  <w:endnote w:type="continuationSeparator" w:id="0">
    <w:p w14:paraId="2B86A828" w14:textId="77777777" w:rsidR="002B38DD" w:rsidRDefault="002B38DD" w:rsidP="00F91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9D7029" w14:textId="77777777" w:rsidR="002B38DD" w:rsidRDefault="002B38DD" w:rsidP="00F91321">
      <w:pPr>
        <w:spacing w:after="0" w:line="240" w:lineRule="auto"/>
      </w:pPr>
      <w:r>
        <w:separator/>
      </w:r>
    </w:p>
  </w:footnote>
  <w:footnote w:type="continuationSeparator" w:id="0">
    <w:p w14:paraId="47E2618C" w14:textId="77777777" w:rsidR="002B38DD" w:rsidRDefault="002B38DD" w:rsidP="00F9132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2DD20C39"/>
    <w:multiLevelType w:val="multilevel"/>
    <w:tmpl w:val="1F3204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6A0550D"/>
    <w:multiLevelType w:val="multilevel"/>
    <w:tmpl w:val="24C62E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38260684">
    <w:abstractNumId w:val="8"/>
  </w:num>
  <w:num w:numId="2" w16cid:durableId="2135250421">
    <w:abstractNumId w:val="6"/>
  </w:num>
  <w:num w:numId="3" w16cid:durableId="816578758">
    <w:abstractNumId w:val="5"/>
  </w:num>
  <w:num w:numId="4" w16cid:durableId="436415380">
    <w:abstractNumId w:val="4"/>
  </w:num>
  <w:num w:numId="5" w16cid:durableId="21054631">
    <w:abstractNumId w:val="7"/>
  </w:num>
  <w:num w:numId="6" w16cid:durableId="1565986869">
    <w:abstractNumId w:val="3"/>
  </w:num>
  <w:num w:numId="7" w16cid:durableId="373774229">
    <w:abstractNumId w:val="2"/>
  </w:num>
  <w:num w:numId="8" w16cid:durableId="1907644404">
    <w:abstractNumId w:val="1"/>
  </w:num>
  <w:num w:numId="9" w16cid:durableId="1769695657">
    <w:abstractNumId w:val="0"/>
  </w:num>
  <w:num w:numId="10" w16cid:durableId="27730973">
    <w:abstractNumId w:val="9"/>
  </w:num>
  <w:num w:numId="11" w16cid:durableId="27938188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617B0"/>
    <w:rsid w:val="0009136B"/>
    <w:rsid w:val="0015074B"/>
    <w:rsid w:val="0029639D"/>
    <w:rsid w:val="002B38DD"/>
    <w:rsid w:val="00320784"/>
    <w:rsid w:val="00326F90"/>
    <w:rsid w:val="004A0545"/>
    <w:rsid w:val="004C656C"/>
    <w:rsid w:val="004E3259"/>
    <w:rsid w:val="004F744D"/>
    <w:rsid w:val="005276DA"/>
    <w:rsid w:val="005E4655"/>
    <w:rsid w:val="006675EE"/>
    <w:rsid w:val="007B6EAE"/>
    <w:rsid w:val="008512E0"/>
    <w:rsid w:val="008F2EB9"/>
    <w:rsid w:val="009408E9"/>
    <w:rsid w:val="00A60546"/>
    <w:rsid w:val="00AA1D8D"/>
    <w:rsid w:val="00B03447"/>
    <w:rsid w:val="00B47730"/>
    <w:rsid w:val="00BB2C20"/>
    <w:rsid w:val="00C55572"/>
    <w:rsid w:val="00CB0664"/>
    <w:rsid w:val="00CC7625"/>
    <w:rsid w:val="00E40F4E"/>
    <w:rsid w:val="00F8553D"/>
    <w:rsid w:val="00F91321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A5898F2"/>
  <w14:defaultImageDpi w14:val="300"/>
  <w15:docId w15:val="{2377F954-4C56-4F15-B954-107CF71910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9408E9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08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blob:https://www.microsoft365.com/0ff43fdc-fb11-4e4b-9335-b9d639b6294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604</Words>
  <Characters>3445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4041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Irina Neaga</cp:lastModifiedBy>
  <cp:revision>2</cp:revision>
  <dcterms:created xsi:type="dcterms:W3CDTF">2026-01-18T09:50:00Z</dcterms:created>
  <dcterms:modified xsi:type="dcterms:W3CDTF">2026-01-18T09:50:00Z</dcterms:modified>
  <cp:category/>
</cp:coreProperties>
</file>