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46EEAFA" w14:paraId="0D542954" wp14:textId="6D199DF5">
      <w:pPr>
        <w:spacing w:before="40" w:after="0" w:line="276"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Style w:val="Strong"/>
          <w:rFonts w:ascii="Calibri" w:hAnsi="Calibri" w:eastAsia="Calibri" w:cs="Calibri"/>
          <w:b w:val="0"/>
          <w:bCs w:val="0"/>
          <w:i w:val="0"/>
          <w:iCs w:val="0"/>
          <w:caps w:val="0"/>
          <w:smallCaps w:val="0"/>
          <w:noProof w:val="0"/>
          <w:color w:val="000000" w:themeColor="text1" w:themeTint="FF" w:themeShade="FF"/>
          <w:sz w:val="32"/>
          <w:szCs w:val="32"/>
          <w:lang w:val="en-GB"/>
        </w:rPr>
        <w:t>Marketing plan written for</w:t>
      </w:r>
    </w:p>
    <w:p xmlns:wp14="http://schemas.microsoft.com/office/word/2010/wordml" w:rsidP="446EEAFA" w14:paraId="6D640EC4" wp14:textId="5AF99B4F">
      <w:pPr>
        <w:pStyle w:val="Heading3"/>
        <w:spacing w:before="40" w:after="0" w:line="276"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Pale Hall</w:t>
      </w:r>
    </w:p>
    <w:p xmlns:wp14="http://schemas.microsoft.com/office/word/2010/wordml" w:rsidP="446EEAFA" w14:paraId="0803D07F" wp14:textId="147690AE">
      <w:pPr>
        <w:spacing w:before="40" w:after="0" w:line="276"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Style w:val="Strong"/>
          <w:rFonts w:ascii="Calibri" w:hAnsi="Calibri" w:eastAsia="Calibri" w:cs="Calibri"/>
          <w:b w:val="0"/>
          <w:bCs w:val="0"/>
          <w:i w:val="0"/>
          <w:iCs w:val="0"/>
          <w:caps w:val="0"/>
          <w:smallCaps w:val="0"/>
          <w:noProof w:val="0"/>
          <w:color w:val="000000" w:themeColor="text1" w:themeTint="FF" w:themeShade="FF"/>
          <w:sz w:val="32"/>
          <w:szCs w:val="32"/>
          <w:lang w:val="en-GB"/>
        </w:rPr>
        <w:t>Student Name</w:t>
      </w:r>
    </w:p>
    <w:p xmlns:wp14="http://schemas.microsoft.com/office/word/2010/wordml" w:rsidP="446EEAFA" w14:paraId="1773CB6B" wp14:textId="3CCDFCCF">
      <w:pPr>
        <w:spacing w:before="40" w:after="0" w:line="276"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Style w:val="Strong"/>
          <w:rFonts w:ascii="Calibri" w:hAnsi="Calibri" w:eastAsia="Calibri" w:cs="Calibri"/>
          <w:b w:val="0"/>
          <w:bCs w:val="0"/>
          <w:i w:val="0"/>
          <w:iCs w:val="0"/>
          <w:caps w:val="0"/>
          <w:smallCaps w:val="0"/>
          <w:noProof w:val="0"/>
          <w:color w:val="000000" w:themeColor="text1" w:themeTint="FF" w:themeShade="FF"/>
          <w:sz w:val="32"/>
          <w:szCs w:val="32"/>
          <w:lang w:val="en-GB"/>
        </w:rPr>
        <w:t>Ruxandra Laczko</w:t>
      </w:r>
    </w:p>
    <w:p xmlns:wp14="http://schemas.microsoft.com/office/word/2010/wordml" w:rsidP="446EEAFA" w14:paraId="64AF9D29" wp14:textId="1A1FB9BC">
      <w:pPr>
        <w:spacing w:before="40" w:after="0" w:line="276"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Style w:val="Strong"/>
          <w:rFonts w:ascii="Calibri" w:hAnsi="Calibri" w:eastAsia="Calibri" w:cs="Calibri"/>
          <w:b w:val="0"/>
          <w:bCs w:val="0"/>
          <w:i w:val="0"/>
          <w:iCs w:val="0"/>
          <w:caps w:val="0"/>
          <w:smallCaps w:val="0"/>
          <w:noProof w:val="0"/>
          <w:color w:val="000000" w:themeColor="text1" w:themeTint="FF" w:themeShade="FF"/>
          <w:sz w:val="32"/>
          <w:szCs w:val="32"/>
          <w:lang w:val="en-GB"/>
        </w:rPr>
        <w:t>Student ID number</w:t>
      </w:r>
    </w:p>
    <w:p xmlns:wp14="http://schemas.microsoft.com/office/word/2010/wordml" w:rsidP="446EEAFA" w14:paraId="6EE1757D" wp14:textId="0391EE6B">
      <w:pPr>
        <w:pStyle w:val="Heading3"/>
        <w:spacing w:before="40" w:after="0" w:line="276"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2107521</w:t>
      </w:r>
    </w:p>
    <w:p xmlns:wp14="http://schemas.microsoft.com/office/word/2010/wordml" w:rsidP="446EEAFA" w14:paraId="78C3006C" wp14:textId="5EF37382">
      <w:pPr>
        <w:spacing w:before="40" w:after="0" w:line="276"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Style w:val="Strong"/>
          <w:rFonts w:ascii="Calibri" w:hAnsi="Calibri" w:eastAsia="Calibri" w:cs="Calibri"/>
          <w:b w:val="0"/>
          <w:bCs w:val="0"/>
          <w:i w:val="0"/>
          <w:iCs w:val="0"/>
          <w:caps w:val="0"/>
          <w:smallCaps w:val="0"/>
          <w:noProof w:val="0"/>
          <w:color w:val="000000" w:themeColor="text1" w:themeTint="FF" w:themeShade="FF"/>
          <w:sz w:val="32"/>
          <w:szCs w:val="32"/>
          <w:lang w:val="en-GB"/>
        </w:rPr>
        <w:t>Marketing Essentials BMIH4005</w:t>
      </w:r>
    </w:p>
    <w:p xmlns:wp14="http://schemas.microsoft.com/office/word/2010/wordml" w:rsidP="446EEAFA" w14:paraId="3291B49A" wp14:textId="7CD280A0">
      <w:pPr>
        <w:spacing w:before="40" w:after="0" w:line="276"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Style w:val="Strong"/>
          <w:rFonts w:ascii="Calibri" w:hAnsi="Calibri" w:eastAsia="Calibri" w:cs="Calibri"/>
          <w:b w:val="0"/>
          <w:bCs w:val="0"/>
          <w:i w:val="0"/>
          <w:iCs w:val="0"/>
          <w:caps w:val="0"/>
          <w:smallCaps w:val="0"/>
          <w:noProof w:val="0"/>
          <w:color w:val="000000" w:themeColor="text1" w:themeTint="FF" w:themeShade="FF"/>
          <w:sz w:val="32"/>
          <w:szCs w:val="32"/>
          <w:lang w:val="en-GB"/>
        </w:rPr>
        <w:t>Lecturer</w:t>
      </w:r>
    </w:p>
    <w:p xmlns:wp14="http://schemas.microsoft.com/office/word/2010/wordml" w:rsidP="446EEAFA" w14:paraId="5522132E" wp14:textId="2797C3CF">
      <w:pPr>
        <w:spacing w:before="40" w:after="0"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roofErr w:type="spellStart"/>
      <w:r w:rsidRPr="446EEAFA" w:rsidR="1047DCBC">
        <w:rPr>
          <w:rStyle w:val="Strong"/>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Dr.</w:t>
      </w:r>
      <w:proofErr w:type="spellEnd"/>
      <w:r w:rsidRPr="446EEAFA" w:rsidR="1047DCBC">
        <w:rPr>
          <w:rStyle w:val="Strong"/>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 xml:space="preserve"> Huw Thomas</w:t>
      </w:r>
    </w:p>
    <w:p xmlns:wp14="http://schemas.microsoft.com/office/word/2010/wordml" w:rsidP="446EEAFA" w14:paraId="553981FB" wp14:textId="0ADE6984">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446EEAFA" w14:paraId="0A39D903" wp14:textId="5B0906A6">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446EEAFA" w14:paraId="1BACB55D" wp14:textId="2601917D">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Introduction</w:t>
      </w:r>
      <w:r w:rsidRPr="446EEAFA" w:rsidR="1859441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t</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he chosen hotel </w:t>
      </w:r>
      <w:r w:rsidRPr="446EEAFA" w:rsidR="4972A7E3">
        <w:rPr>
          <w:rFonts w:ascii="Calibri" w:hAnsi="Calibri" w:eastAsia="Calibri" w:cs="Calibri"/>
          <w:b w:val="0"/>
          <w:bCs w:val="0"/>
          <w:i w:val="0"/>
          <w:iCs w:val="0"/>
          <w:caps w:val="0"/>
          <w:smallCaps w:val="0"/>
          <w:noProof w:val="0"/>
          <w:color w:val="000000" w:themeColor="text1" w:themeTint="FF" w:themeShade="FF"/>
          <w:sz w:val="32"/>
          <w:szCs w:val="32"/>
          <w:lang w:val="en-GB"/>
        </w:rPr>
        <w:t>and</w:t>
      </w:r>
      <w:r w:rsidRPr="446EEAFA" w:rsidR="32F0E4B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its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name is Pale Hall.</w:t>
      </w:r>
    </w:p>
    <w:p xmlns:wp14="http://schemas.microsoft.com/office/word/2010/wordml" w:rsidP="446EEAFA" w14:paraId="1096D46D" wp14:textId="2AD12A62">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 Hall is in the Relais, and Chateaux group a luxurious country hotel placed in the Dee Valley Wales, United Kingdom a high Victorian mansion owned by Alan and Angela Harper.</w:t>
      </w:r>
    </w:p>
    <w:p xmlns:wp14="http://schemas.microsoft.com/office/word/2010/wordml" w:rsidP="446EEAFA" w14:paraId="641CA733" wp14:textId="691B56DB">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(PaleHall.co.uk. 2021).</w:t>
      </w:r>
    </w:p>
    <w:p xmlns:wp14="http://schemas.microsoft.com/office/word/2010/wordml" w:rsidP="446EEAFA" w14:paraId="3978B03A" wp14:textId="08AFC6C9">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The purpose of this marketing plan is to help the hotel recover business after the covid 19 pandemic.</w:t>
      </w:r>
    </w:p>
    <w:p xmlns:wp14="http://schemas.microsoft.com/office/word/2010/wordml" w:rsidP="446EEAFA" w14:paraId="39359681" wp14:textId="1C99FE49">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According to research (</w:t>
      </w:r>
      <w:proofErr w:type="spell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Prasad,R.A</w:t>
      </w:r>
      <w:proofErr w:type="spell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et al. 2021) the Brands in the present cannot use their old routine attracting customers or keeping loyal customers due to covid-19, having an unsteady position on market environment, and the “marketers should look forward to modifying their media mix”.</w:t>
      </w:r>
    </w:p>
    <w:p xmlns:wp14="http://schemas.microsoft.com/office/word/2010/wordml" w:rsidP="446EEAFA" w14:paraId="0BDE63CD" wp14:textId="0D093B37">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(R</w:t>
      </w:r>
      <w:r w:rsidRPr="446EEAFA" w:rsidR="1047DCBC">
        <w:rPr>
          <w:rFonts w:ascii="Calibri" w:hAnsi="Calibri" w:eastAsia="Calibri" w:cs="Calibri"/>
          <w:b w:val="0"/>
          <w:bCs w:val="0"/>
          <w:i w:val="1"/>
          <w:iCs w:val="1"/>
          <w:caps w:val="0"/>
          <w:smallCaps w:val="0"/>
          <w:noProof w:val="0"/>
          <w:color w:val="000000" w:themeColor="text1" w:themeTint="FF" w:themeShade="FF"/>
          <w:sz w:val="32"/>
          <w:szCs w:val="32"/>
          <w:lang w:val="en-GB"/>
        </w:rPr>
        <w:t xml:space="preserve"> et al.,</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2021)</w:t>
      </w:r>
    </w:p>
    <w:p xmlns:wp14="http://schemas.microsoft.com/office/word/2010/wordml" w:rsidP="446EEAFA" w14:paraId="7E8EE372" wp14:textId="1D5FB46E">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Product – the product theory </w:t>
      </w:r>
      <w:r w:rsidRPr="446EEAFA" w:rsidR="6F331FD8">
        <w:rPr>
          <w:rFonts w:ascii="Calibri" w:hAnsi="Calibri" w:eastAsia="Calibri" w:cs="Calibri"/>
          <w:b w:val="0"/>
          <w:bCs w:val="0"/>
          <w:i w:val="0"/>
          <w:iCs w:val="0"/>
          <w:caps w:val="0"/>
          <w:smallCaps w:val="0"/>
          <w:noProof w:val="0"/>
          <w:color w:val="000000" w:themeColor="text1" w:themeTint="FF" w:themeShade="FF"/>
          <w:sz w:val="32"/>
          <w:szCs w:val="32"/>
          <w:lang w:val="en-GB"/>
        </w:rPr>
        <w:t>supports</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35175E05">
        <w:rPr>
          <w:rFonts w:ascii="Calibri" w:hAnsi="Calibri" w:eastAsia="Calibri" w:cs="Calibri"/>
          <w:b w:val="0"/>
          <w:bCs w:val="0"/>
          <w:i w:val="0"/>
          <w:iCs w:val="0"/>
          <w:caps w:val="0"/>
          <w:smallCaps w:val="0"/>
          <w:noProof w:val="0"/>
          <w:color w:val="000000" w:themeColor="text1" w:themeTint="FF" w:themeShade="FF"/>
          <w:sz w:val="32"/>
          <w:szCs w:val="32"/>
          <w:lang w:val="en-GB"/>
        </w:rPr>
        <w:t>the concept</w:t>
      </w:r>
      <w:r w:rsidRPr="446EEAFA" w:rsidR="47C6EF0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about</w:t>
      </w:r>
      <w:r w:rsidRPr="446EEAFA" w:rsidR="35175E0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consumers may favour the products which offer most in quality and effect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(Kotler and Armstrong, 2013)</w:t>
      </w:r>
    </w:p>
    <w:p xmlns:wp14="http://schemas.microsoft.com/office/word/2010/wordml" w:rsidP="446EEAFA" w14:paraId="30399D39" wp14:textId="66964CC1">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With this concept marketers focus on building product quality and improve it which are part of the marketing strategies (Kotle</w:t>
      </w:r>
      <w:r w:rsidRPr="446EEAFA" w:rsidR="5F7D844A">
        <w:rPr>
          <w:rFonts w:ascii="Calibri" w:hAnsi="Calibri" w:eastAsia="Calibri" w:cs="Calibri"/>
          <w:b w:val="0"/>
          <w:bCs w:val="0"/>
          <w:i w:val="0"/>
          <w:iCs w:val="0"/>
          <w:caps w:val="0"/>
          <w:smallCaps w:val="0"/>
          <w:noProof w:val="0"/>
          <w:color w:val="000000" w:themeColor="text1" w:themeTint="FF" w:themeShade="FF"/>
          <w:sz w:val="32"/>
          <w:szCs w:val="32"/>
          <w:lang w:val="en-GB"/>
        </w:rPr>
        <w:t>r</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2013).</w:t>
      </w:r>
    </w:p>
    <w:p xmlns:wp14="http://schemas.microsoft.com/office/word/2010/wordml" w:rsidP="446EEAFA" w14:paraId="333E3387" wp14:textId="6F78C246">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 Hall hotel is the product and its brand with the luxurious venue offering quality customer service.</w:t>
      </w:r>
    </w:p>
    <w:p xmlns:wp14="http://schemas.microsoft.com/office/word/2010/wordml" w:rsidP="446EEAFA" w14:paraId="1AC9F7EC" wp14:textId="292DD61F">
      <w:pPr>
        <w:pStyle w:val="Normal"/>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Price –if it is hard to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identify</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nearest competitors the price settle can be complex, every product may have competition, and there could be different methods that can meet the need given by the product.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(Blythe and Martin, 2019)</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446EEAFA" w14:paraId="5C53ECB6" wp14:textId="6652CD03">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this case the hotel price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represents</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brand and its strong value.</w:t>
      </w:r>
    </w:p>
    <w:p xmlns:wp14="http://schemas.microsoft.com/office/word/2010/wordml" w:rsidP="446EEAFA" w14:paraId="40273749" wp14:textId="38E89AA6">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Higher price may be used as a sign of quality.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(Blythe and Martin, 2019)</w:t>
      </w:r>
    </w:p>
    <w:p xmlns:wp14="http://schemas.microsoft.com/office/word/2010/wordml" w:rsidP="446EEAFA" w14:paraId="0FBDEA75" wp14:textId="2FFE6A91">
      <w:pPr>
        <w:pStyle w:val="Normal"/>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Place – the Pale Hall hotel it is in a touristic attraction place that is accessible to the respective target market.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w:t>
      </w:r>
      <w:proofErr w:type="gram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Oh</w:t>
      </w:r>
      <w:proofErr w:type="gram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w:t>
      </w:r>
      <w:proofErr w:type="spell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Pizam</w:t>
      </w:r>
      <w:proofErr w:type="spell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2008)</w:t>
      </w:r>
      <w:proofErr w:type="gramStart"/>
      <w:proofErr w:type="gramEnd"/>
      <w:proofErr w:type="spellStart"/>
      <w:proofErr w:type="spellEnd"/>
    </w:p>
    <w:p xmlns:wp14="http://schemas.microsoft.com/office/word/2010/wordml" w:rsidP="446EEAFA" w14:paraId="1BC6E453" wp14:textId="692D7A19">
      <w:pPr>
        <w:pStyle w:val="Normal"/>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Promotion – the promotion section of the marketing mix absorbs all the routes associated with “marketing a product or service”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(Oh and </w:t>
      </w:r>
      <w:proofErr w:type="spell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Pizam</w:t>
      </w:r>
      <w:proofErr w:type="spell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2008)</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includes” advertising, personal selling, publicity, and sales promotion”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(Oh and </w:t>
      </w:r>
      <w:proofErr w:type="spell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Pizam</w:t>
      </w:r>
      <w:proofErr w:type="spell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2008)</w:t>
      </w:r>
      <w:proofErr w:type="spellStart"/>
      <w:proofErr w:type="spellEnd"/>
      <w:proofErr w:type="spellStart"/>
      <w:proofErr w:type="spellEnd"/>
    </w:p>
    <w:p xmlns:wp14="http://schemas.microsoft.com/office/word/2010/wordml" w:rsidP="446EEAFA" w14:paraId="1162B3DB" wp14:textId="741CC046">
      <w:pPr>
        <w:spacing w:after="200" w:line="240"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 Hall uses digital marketing such as: social media, and travel sites example booking.com</w:t>
      </w:r>
      <w:r w:rsidRPr="446EEAFA" w:rsidR="04C3B9C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(palehall.co.uk, 2021)</w:t>
      </w:r>
    </w:p>
    <w:p xmlns:wp14="http://schemas.microsoft.com/office/word/2010/wordml" w:rsidP="446EEAFA" w14:paraId="61B20C58" wp14:textId="50A95194">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hotel strengths are: </w:t>
      </w:r>
    </w:p>
    <w:p xmlns:wp14="http://schemas.microsoft.com/office/word/2010/wordml" w:rsidP="446EEAFA" w14:paraId="1AAB01C4" wp14:textId="63F348BD">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The Brand (Relais and Chateaux)</w:t>
      </w:r>
    </w:p>
    <w:p xmlns:wp14="http://schemas.microsoft.com/office/word/2010/wordml" w:rsidP="446EEAFA" w14:paraId="74E330B6" wp14:textId="34AC6382">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Luxurious</w:t>
      </w:r>
      <w:r w:rsidRPr="446EEAFA" w:rsidR="271961A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have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Michelin Green Star restaurant</w:t>
      </w:r>
    </w:p>
    <w:p xmlns:wp14="http://schemas.microsoft.com/office/word/2010/wordml" w:rsidP="446EEAFA" w14:paraId="434054B8" wp14:textId="7F8D10E3">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62A1F444">
        <w:rPr>
          <w:rFonts w:ascii="Calibri" w:hAnsi="Calibri" w:eastAsia="Calibri" w:cs="Calibri"/>
          <w:b w:val="0"/>
          <w:bCs w:val="0"/>
          <w:i w:val="0"/>
          <w:iCs w:val="0"/>
          <w:caps w:val="0"/>
          <w:smallCaps w:val="0"/>
          <w:noProof w:val="0"/>
          <w:color w:val="000000" w:themeColor="text1" w:themeTint="FF" w:themeShade="FF"/>
          <w:sz w:val="32"/>
          <w:szCs w:val="32"/>
          <w:lang w:val="en-GB"/>
        </w:rPr>
        <w:t>It has a r</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ich history </w:t>
      </w:r>
      <w:r w:rsidRPr="446EEAFA" w:rsidR="3EAA230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people can found on Pale Hall blog and on searching engines such as google and </w:t>
      </w:r>
      <w:r w:rsidRPr="446EEAFA" w:rsidR="3EAA230E">
        <w:rPr>
          <w:rFonts w:ascii="Calibri" w:hAnsi="Calibri" w:eastAsia="Calibri" w:cs="Calibri"/>
          <w:b w:val="0"/>
          <w:bCs w:val="0"/>
          <w:i w:val="0"/>
          <w:iCs w:val="0"/>
          <w:caps w:val="0"/>
          <w:smallCaps w:val="0"/>
          <w:noProof w:val="0"/>
          <w:color w:val="000000" w:themeColor="text1" w:themeTint="FF" w:themeShade="FF"/>
          <w:sz w:val="32"/>
          <w:szCs w:val="32"/>
          <w:lang w:val="en-GB"/>
        </w:rPr>
        <w:t>YouTube</w:t>
      </w:r>
      <w:r w:rsidRPr="446EEAFA" w:rsidR="3EAA230E">
        <w:rPr>
          <w:rFonts w:ascii="Calibri" w:hAnsi="Calibri" w:eastAsia="Calibri" w:cs="Calibri"/>
          <w:b w:val="0"/>
          <w:bCs w:val="0"/>
          <w:i w:val="0"/>
          <w:iCs w:val="0"/>
          <w:caps w:val="0"/>
          <w:smallCaps w:val="0"/>
          <w:noProof w:val="0"/>
          <w:color w:val="000000" w:themeColor="text1" w:themeTint="FF" w:themeShade="FF"/>
          <w:sz w:val="32"/>
          <w:szCs w:val="32"/>
          <w:lang w:val="en-GB"/>
        </w:rPr>
        <w:t>.</w:t>
      </w:r>
    </w:p>
    <w:p xmlns:wp14="http://schemas.microsoft.com/office/word/2010/wordml" w:rsidP="446EEAFA" w14:paraId="12068CFF" wp14:textId="07A81902">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Using local products promoting the Wales farmers</w:t>
      </w:r>
      <w:r w:rsidRPr="446EEAFA" w:rsidR="6283DF1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promoting the seasonal food. Excel in </w:t>
      </w:r>
      <w:r w:rsidRPr="446EEAFA" w:rsidR="75337024">
        <w:rPr>
          <w:rFonts w:ascii="Calibri" w:hAnsi="Calibri" w:eastAsia="Calibri" w:cs="Calibri"/>
          <w:b w:val="0"/>
          <w:bCs w:val="0"/>
          <w:i w:val="0"/>
          <w:iCs w:val="0"/>
          <w:caps w:val="0"/>
          <w:smallCaps w:val="0"/>
          <w:noProof w:val="0"/>
          <w:color w:val="000000" w:themeColor="text1" w:themeTint="FF" w:themeShade="FF"/>
          <w:sz w:val="32"/>
          <w:szCs w:val="32"/>
          <w:lang w:val="en-GB"/>
        </w:rPr>
        <w:t>h</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igh quality customer service</w:t>
      </w:r>
      <w:r w:rsidRPr="446EEAFA" w:rsidR="71E28C8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71E28C82">
        <w:rPr>
          <w:rFonts w:ascii="Calibri" w:hAnsi="Calibri" w:eastAsia="Calibri" w:cs="Calibri"/>
          <w:b w:val="0"/>
          <w:bCs w:val="0"/>
          <w:i w:val="0"/>
          <w:iCs w:val="0"/>
          <w:caps w:val="0"/>
          <w:smallCaps w:val="0"/>
          <w:noProof w:val="0"/>
          <w:color w:val="000000" w:themeColor="text1" w:themeTint="FF" w:themeShade="FF"/>
          <w:sz w:val="32"/>
          <w:szCs w:val="32"/>
          <w:lang w:val="en-GB"/>
        </w:rPr>
        <w:t>providing</w:t>
      </w:r>
      <w:r w:rsidRPr="446EEAFA" w:rsidR="71E28C8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guests unforgettable </w:t>
      </w:r>
      <w:r w:rsidRPr="446EEAFA" w:rsidR="007B36E5">
        <w:rPr>
          <w:rFonts w:ascii="Calibri" w:hAnsi="Calibri" w:eastAsia="Calibri" w:cs="Calibri"/>
          <w:b w:val="0"/>
          <w:bCs w:val="0"/>
          <w:i w:val="0"/>
          <w:iCs w:val="0"/>
          <w:caps w:val="0"/>
          <w:smallCaps w:val="0"/>
          <w:noProof w:val="0"/>
          <w:color w:val="000000" w:themeColor="text1" w:themeTint="FF" w:themeShade="FF"/>
          <w:sz w:val="32"/>
          <w:szCs w:val="32"/>
          <w:lang w:val="en-GB"/>
        </w:rPr>
        <w:t>memories. Touristic</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place</w:t>
      </w:r>
      <w:r w:rsidRPr="446EEAFA" w:rsidR="38D9BAB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6CBEF30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with beautiful scenery and quiet </w:t>
      </w:r>
      <w:r w:rsidRPr="446EEAFA" w:rsidR="6CBEF30C">
        <w:rPr>
          <w:rFonts w:ascii="Calibri" w:hAnsi="Calibri" w:eastAsia="Calibri" w:cs="Calibri"/>
          <w:b w:val="0"/>
          <w:bCs w:val="0"/>
          <w:i w:val="0"/>
          <w:iCs w:val="0"/>
          <w:caps w:val="0"/>
          <w:smallCaps w:val="0"/>
          <w:noProof w:val="0"/>
          <w:color w:val="000000" w:themeColor="text1" w:themeTint="FF" w:themeShade="FF"/>
          <w:sz w:val="32"/>
          <w:szCs w:val="32"/>
          <w:lang w:val="en-GB"/>
        </w:rPr>
        <w:t>retreat</w:t>
      </w:r>
      <w:r w:rsidRPr="446EEAFA" w:rsidR="6CBEF30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for </w:t>
      </w:r>
      <w:r w:rsidRPr="446EEAFA" w:rsidR="6CBEF30C">
        <w:rPr>
          <w:rFonts w:ascii="Calibri" w:hAnsi="Calibri" w:eastAsia="Calibri" w:cs="Calibri"/>
          <w:b w:val="0"/>
          <w:bCs w:val="0"/>
          <w:i w:val="0"/>
          <w:iCs w:val="0"/>
          <w:caps w:val="0"/>
          <w:smallCaps w:val="0"/>
          <w:noProof w:val="0"/>
          <w:color w:val="000000" w:themeColor="text1" w:themeTint="FF" w:themeShade="FF"/>
          <w:sz w:val="32"/>
          <w:szCs w:val="32"/>
          <w:lang w:val="en-GB"/>
        </w:rPr>
        <w:t>those</w:t>
      </w:r>
      <w:r w:rsidRPr="446EEAFA" w:rsidR="6CBEF30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who want a relaxing break.</w:t>
      </w:r>
    </w:p>
    <w:p xmlns:wp14="http://schemas.microsoft.com/office/word/2010/wordml" w:rsidP="446EEAFA" w14:paraId="479BA352" wp14:textId="01D25338">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446EEAFA" w14:paraId="38073F39" wp14:textId="4CA6D1B2">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Weaknesses of the hotel are:</w:t>
      </w:r>
    </w:p>
    <w:p xmlns:wp14="http://schemas.microsoft.com/office/word/2010/wordml" w:rsidP="446EEAFA" w14:paraId="6FB6C61E" wp14:textId="612EF161">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Limited rooms</w:t>
      </w:r>
      <w:r w:rsidRPr="446EEAFA" w:rsidR="4DA24A95">
        <w:rPr>
          <w:rFonts w:ascii="Calibri" w:hAnsi="Calibri" w:eastAsia="Calibri" w:cs="Calibri"/>
          <w:b w:val="0"/>
          <w:bCs w:val="0"/>
          <w:i w:val="0"/>
          <w:iCs w:val="0"/>
          <w:caps w:val="0"/>
          <w:smallCaps w:val="0"/>
          <w:noProof w:val="0"/>
          <w:color w:val="000000" w:themeColor="text1" w:themeTint="FF" w:themeShade="FF"/>
          <w:sz w:val="32"/>
          <w:szCs w:val="32"/>
          <w:lang w:val="en-GB"/>
        </w:rPr>
        <w:t>, a</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ccessing only by</w:t>
      </w:r>
      <w:r w:rsidRPr="446EEAFA" w:rsidR="7B2D493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personal</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car, taxi, or helicopter</w:t>
      </w:r>
    </w:p>
    <w:p xmlns:wp14="http://schemas.microsoft.com/office/word/2010/wordml" w:rsidP="446EEAFA" w14:paraId="754B844E" wp14:textId="0B1FBB53">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The business should keep track of customers satisfaction to achieve higher retention. Kotler (2003)</w:t>
      </w:r>
    </w:p>
    <w:p xmlns:wp14="http://schemas.microsoft.com/office/word/2010/wordml" w:rsidP="446EEAFA" w14:paraId="74B43BC8" wp14:textId="5020A84C">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446EEAFA" w14:paraId="41CCB09E" wp14:textId="45FF48A9">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Opportunities that the hotel can take:</w:t>
      </w:r>
    </w:p>
    <w:p xmlns:wp14="http://schemas.microsoft.com/office/word/2010/wordml" w:rsidP="446EEAFA" w14:paraId="1A2DFD8A" wp14:textId="7F46C2F1">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People tend to visit local then to travel abroad due to the pandemic.</w:t>
      </w:r>
    </w:p>
    <w:p xmlns:wp14="http://schemas.microsoft.com/office/word/2010/wordml" w:rsidP="446EEAFA" w14:paraId="02EEE077" wp14:textId="247A1DA9">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Vaccinated people having free movement</w:t>
      </w:r>
    </w:p>
    <w:p xmlns:wp14="http://schemas.microsoft.com/office/word/2010/wordml" w:rsidP="446EEAFA" w14:paraId="3DE715FF" wp14:textId="6B0381DA">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Travel restrictions abroad may be an opportunity for local visiting</w:t>
      </w:r>
      <w:r w:rsidRPr="446EEAFA" w:rsidR="51CFAD20">
        <w:rPr>
          <w:rFonts w:ascii="Calibri" w:hAnsi="Calibri" w:eastAsia="Calibri" w:cs="Calibri"/>
          <w:b w:val="0"/>
          <w:bCs w:val="0"/>
          <w:i w:val="0"/>
          <w:iCs w:val="0"/>
          <w:caps w:val="0"/>
          <w:smallCaps w:val="0"/>
          <w:noProof w:val="0"/>
          <w:color w:val="000000" w:themeColor="text1" w:themeTint="FF" w:themeShade="FF"/>
          <w:sz w:val="32"/>
          <w:szCs w:val="32"/>
          <w:lang w:val="en-GB"/>
        </w:rPr>
        <w:t>,</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(Kotler, 2003)</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is more important to emphasise to bring in more customers than on watching the competitors.</w:t>
      </w:r>
    </w:p>
    <w:p xmlns:wp14="http://schemas.microsoft.com/office/word/2010/wordml" w:rsidP="446EEAFA" w14:paraId="58EBA355" wp14:textId="3BD86F5E">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Research explains that after the covid19 outbreak the hospitality and tourism sector (restaurants, hotels) may need to change their marketing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providing</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safety information and apply to a “contact-free” measures due to this in the travel industry people tend to avoid travelling or may focus on safety prevention such as buying travel insurance.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(Das</w:t>
      </w:r>
      <w:r w:rsidRPr="446EEAFA" w:rsidR="1047DCBC">
        <w:rPr>
          <w:rFonts w:ascii="Calibri" w:hAnsi="Calibri" w:eastAsia="Calibri" w:cs="Calibri"/>
          <w:b w:val="0"/>
          <w:bCs w:val="0"/>
          <w:i w:val="1"/>
          <w:iCs w:val="1"/>
          <w:caps w:val="0"/>
          <w:smallCaps w:val="0"/>
          <w:noProof w:val="0"/>
          <w:color w:val="000000" w:themeColor="text1" w:themeTint="FF" w:themeShade="FF"/>
          <w:sz w:val="32"/>
          <w:szCs w:val="32"/>
          <w:lang w:val="en-GB"/>
        </w:rPr>
        <w:t xml:space="preserve"> et al.,</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2021)</w:t>
      </w:r>
    </w:p>
    <w:p xmlns:wp14="http://schemas.microsoft.com/office/word/2010/wordml" w:rsidP="446EEAFA" w14:paraId="41D89DE3" wp14:textId="46F673F6">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The possible treats for Pale Hall are:</w:t>
      </w:r>
    </w:p>
    <w:p xmlns:wp14="http://schemas.microsoft.com/office/word/2010/wordml" w:rsidP="446EEAFA" w14:paraId="4986F05C" wp14:textId="11A0763A">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Competitor hotels in the area offering same service on lower price</w:t>
      </w:r>
      <w:r w:rsidRPr="446EEAFA" w:rsidR="2B3FBB77">
        <w:rPr>
          <w:rFonts w:ascii="Calibri" w:hAnsi="Calibri" w:eastAsia="Calibri" w:cs="Calibri"/>
          <w:b w:val="0"/>
          <w:bCs w:val="0"/>
          <w:i w:val="0"/>
          <w:iCs w:val="0"/>
          <w:caps w:val="0"/>
          <w:smallCaps w:val="0"/>
          <w:noProof w:val="0"/>
          <w:color w:val="000000" w:themeColor="text1" w:themeTint="FF" w:themeShade="FF"/>
          <w:sz w:val="32"/>
          <w:szCs w:val="32"/>
          <w:lang w:val="en-GB"/>
        </w:rPr>
        <w:t>.</w:t>
      </w:r>
    </w:p>
    <w:p xmlns:wp14="http://schemas.microsoft.com/office/word/2010/wordml" w:rsidP="446EEAFA" w14:paraId="2A62982B" wp14:textId="1F5AF985">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Government restriction</w:t>
      </w:r>
      <w:r w:rsidRPr="446EEAFA" w:rsidR="565A1795">
        <w:rPr>
          <w:rFonts w:ascii="Calibri" w:hAnsi="Calibri" w:eastAsia="Calibri" w:cs="Calibri"/>
          <w:b w:val="0"/>
          <w:bCs w:val="0"/>
          <w:i w:val="0"/>
          <w:iCs w:val="0"/>
          <w:caps w:val="0"/>
          <w:smallCaps w:val="0"/>
          <w:noProof w:val="0"/>
          <w:color w:val="000000" w:themeColor="text1" w:themeTint="FF" w:themeShade="FF"/>
          <w:sz w:val="32"/>
          <w:szCs w:val="32"/>
          <w:lang w:val="en-GB"/>
        </w:rPr>
        <w:t>, a new</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lockdown due to covid19</w:t>
      </w:r>
      <w:r w:rsidRPr="446EEAFA" w:rsidR="3C69E679">
        <w:rPr>
          <w:rFonts w:ascii="Calibri" w:hAnsi="Calibri" w:eastAsia="Calibri" w:cs="Calibri"/>
          <w:b w:val="0"/>
          <w:bCs w:val="0"/>
          <w:i w:val="0"/>
          <w:iCs w:val="0"/>
          <w:caps w:val="0"/>
          <w:smallCaps w:val="0"/>
          <w:noProof w:val="0"/>
          <w:color w:val="000000" w:themeColor="text1" w:themeTint="FF" w:themeShade="FF"/>
          <w:sz w:val="32"/>
          <w:szCs w:val="32"/>
          <w:lang w:val="en-GB"/>
        </w:rPr>
        <w:t>.</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(Kotler, 2003)</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mentioned that it is important for brands to be different.</w:t>
      </w:r>
    </w:p>
    <w:p xmlns:wp14="http://schemas.microsoft.com/office/word/2010/wordml" w:rsidP="446EEAFA" w14:paraId="7C551BC3" wp14:textId="122F536A">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Political factors that can influence the Pale Hall business can be such as:</w:t>
      </w:r>
    </w:p>
    <w:p xmlns:wp14="http://schemas.microsoft.com/office/word/2010/wordml" w:rsidP="446EEAFA" w14:paraId="2793594D" wp14:textId="683190F2">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Trade policies, government policies (carbon reducing, sustainability, covid19)</w:t>
      </w:r>
    </w:p>
    <w:p xmlns:wp14="http://schemas.microsoft.com/office/word/2010/wordml" w:rsidP="446EEAFA" w14:paraId="706EA340" wp14:textId="0B1FC341">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Economically the Pale Hall is a luxurious hotel which can target only rich people and the prices are different on every booking site due to the interest rate, including exchange rate.</w:t>
      </w:r>
    </w:p>
    <w:p xmlns:wp14="http://schemas.microsoft.com/office/word/2010/wordml" w:rsidP="446EEAFA" w14:paraId="5F3F9ED5" wp14:textId="0171CCDD">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Study pointing that after pandemic millions of jobs were lost around the world and due to this fact, the economic fall, and consumers restrict to the basic needs cutting off their wants.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(R</w:t>
      </w:r>
      <w:r w:rsidRPr="446EEAFA" w:rsidR="1047DCBC">
        <w:rPr>
          <w:rFonts w:ascii="Calibri" w:hAnsi="Calibri" w:eastAsia="Calibri" w:cs="Calibri"/>
          <w:b w:val="0"/>
          <w:bCs w:val="0"/>
          <w:i w:val="1"/>
          <w:iCs w:val="1"/>
          <w:caps w:val="0"/>
          <w:smallCaps w:val="0"/>
          <w:noProof w:val="0"/>
          <w:color w:val="000000" w:themeColor="text1" w:themeTint="FF" w:themeShade="FF"/>
          <w:sz w:val="32"/>
          <w:szCs w:val="32"/>
          <w:lang w:val="en-GB"/>
        </w:rPr>
        <w:t xml:space="preserve"> et al.,</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2021)</w:t>
      </w:r>
    </w:p>
    <w:p xmlns:wp14="http://schemas.microsoft.com/office/word/2010/wordml" w:rsidP="446EEAFA" w14:paraId="0D35F847" wp14:textId="29A5A7C9">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Social factors that can influence the business could be: </w:t>
      </w:r>
    </w:p>
    <w:p xmlns:wp14="http://schemas.microsoft.com/office/word/2010/wordml" w:rsidP="446EEAFA" w14:paraId="4EE4C111" wp14:textId="6832EC6E">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69E4A0A8">
        <w:rPr>
          <w:rFonts w:ascii="Calibri" w:hAnsi="Calibri" w:eastAsia="Calibri" w:cs="Calibri"/>
          <w:b w:val="0"/>
          <w:bCs w:val="0"/>
          <w:i w:val="0"/>
          <w:iCs w:val="0"/>
          <w:caps w:val="0"/>
          <w:smallCaps w:val="0"/>
          <w:noProof w:val="0"/>
          <w:color w:val="000000" w:themeColor="text1" w:themeTint="FF" w:themeShade="FF"/>
          <w:sz w:val="32"/>
          <w:szCs w:val="32"/>
          <w:lang w:val="en-GB"/>
        </w:rPr>
        <w:t>T</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he lifestyle attitudes</w:t>
      </w:r>
      <w:r w:rsidRPr="446EEAFA" w:rsidR="5B5FD98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cultural barriers: where the hotel is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located</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mostly Wales people live</w:t>
      </w:r>
      <w:r w:rsidRPr="446EEAFA" w:rsidR="15D9F4D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population around Bala it is more or less than two thousand and more than half is </w:t>
      </w:r>
      <w:r w:rsidRPr="446EEAFA" w:rsidR="5FD426C0">
        <w:rPr>
          <w:rFonts w:ascii="Calibri" w:hAnsi="Calibri" w:eastAsia="Calibri" w:cs="Calibri"/>
          <w:b w:val="0"/>
          <w:bCs w:val="0"/>
          <w:i w:val="0"/>
          <w:iCs w:val="0"/>
          <w:caps w:val="0"/>
          <w:smallCaps w:val="0"/>
          <w:noProof w:val="0"/>
          <w:color w:val="000000" w:themeColor="text1" w:themeTint="FF" w:themeShade="FF"/>
          <w:sz w:val="32"/>
          <w:szCs w:val="32"/>
          <w:lang w:val="en-GB"/>
        </w:rPr>
        <w:t>female. T</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he age group shows that 57.1 percent of the populations are between 18 and 64</w:t>
      </w:r>
      <w:r w:rsidRPr="446EEAFA" w:rsidR="0175620F">
        <w:rPr>
          <w:rFonts w:ascii="Calibri" w:hAnsi="Calibri" w:eastAsia="Calibri" w:cs="Calibri"/>
          <w:b w:val="0"/>
          <w:bCs w:val="0"/>
          <w:i w:val="0"/>
          <w:iCs w:val="0"/>
          <w:caps w:val="0"/>
          <w:smallCaps w:val="0"/>
          <w:noProof w:val="0"/>
          <w:color w:val="000000" w:themeColor="text1" w:themeTint="FF" w:themeShade="FF"/>
          <w:sz w:val="32"/>
          <w:szCs w:val="32"/>
          <w:lang w:val="en-GB"/>
        </w:rPr>
        <w:t>.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Thomas Brinkhoff, 2021)</w:t>
      </w:r>
      <w:proofErr w:type="gramStart"/>
      <w:proofErr w:type="gramEnd"/>
    </w:p>
    <w:p xmlns:wp14="http://schemas.microsoft.com/office/word/2010/wordml" w:rsidP="446EEAFA" w14:paraId="09FA1A05" wp14:textId="1E4407CD">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Technological factors </w:t>
      </w:r>
      <w:r w:rsidRPr="446EEAFA" w:rsidR="401A4740">
        <w:rPr>
          <w:rFonts w:ascii="Calibri" w:hAnsi="Calibri" w:eastAsia="Calibri" w:cs="Calibri"/>
          <w:b w:val="0"/>
          <w:bCs w:val="0"/>
          <w:i w:val="0"/>
          <w:iCs w:val="0"/>
          <w:caps w:val="0"/>
          <w:smallCaps w:val="0"/>
          <w:noProof w:val="0"/>
          <w:color w:val="000000" w:themeColor="text1" w:themeTint="FF" w:themeShade="FF"/>
          <w:sz w:val="32"/>
          <w:szCs w:val="32"/>
          <w:lang w:val="en-GB"/>
        </w:rPr>
        <w:t>are</w:t>
      </w:r>
      <w:r w:rsidRPr="446EEAFA" w:rsidR="5E8EA0C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hotel has WIFI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palehall</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.co.uk, 2021)</w:t>
      </w:r>
    </w:p>
    <w:p xmlns:wp14="http://schemas.microsoft.com/office/word/2010/wordml" w:rsidP="446EEAFA" w14:paraId="0FF6FCE2" wp14:textId="165CA72B">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using contactless </w:t>
      </w:r>
      <w:r w:rsidRPr="446EEAFA" w:rsidR="7CF2615D">
        <w:rPr>
          <w:rFonts w:ascii="Calibri" w:hAnsi="Calibri" w:eastAsia="Calibri" w:cs="Calibri"/>
          <w:b w:val="0"/>
          <w:bCs w:val="0"/>
          <w:i w:val="0"/>
          <w:iCs w:val="0"/>
          <w:caps w:val="0"/>
          <w:smallCaps w:val="0"/>
          <w:noProof w:val="0"/>
          <w:color w:val="000000" w:themeColor="text1" w:themeTint="FF" w:themeShade="FF"/>
          <w:sz w:val="32"/>
          <w:szCs w:val="32"/>
          <w:lang w:val="en-GB"/>
        </w:rPr>
        <w:t>payment,</w:t>
      </w:r>
      <w:r w:rsidRPr="446EEAFA" w:rsidR="297720F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using social media</w:t>
      </w:r>
      <w:r w:rsidRPr="446EEAFA" w:rsidR="3440154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such as </w:t>
      </w:r>
      <w:r w:rsidRPr="446EEAFA" w:rsidR="5571D4C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Facebook, </w:t>
      </w:r>
      <w:r w:rsidRPr="446EEAFA" w:rsidR="5E119F0A">
        <w:rPr>
          <w:rFonts w:ascii="Calibri" w:hAnsi="Calibri" w:eastAsia="Calibri" w:cs="Calibri"/>
          <w:b w:val="0"/>
          <w:bCs w:val="0"/>
          <w:i w:val="0"/>
          <w:iCs w:val="0"/>
          <w:caps w:val="0"/>
          <w:smallCaps w:val="0"/>
          <w:noProof w:val="0"/>
          <w:color w:val="000000" w:themeColor="text1" w:themeTint="FF" w:themeShade="FF"/>
          <w:sz w:val="32"/>
          <w:szCs w:val="32"/>
          <w:lang w:val="en-GB"/>
        </w:rPr>
        <w:t>twitter,</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w:t>
      </w:r>
      <w:r w:rsidRPr="446EEAFA" w:rsidR="31C6F26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447B0444">
        <w:rPr>
          <w:rFonts w:ascii="Calibri" w:hAnsi="Calibri" w:eastAsia="Calibri" w:cs="Calibri"/>
          <w:b w:val="0"/>
          <w:bCs w:val="0"/>
          <w:i w:val="0"/>
          <w:iCs w:val="0"/>
          <w:caps w:val="0"/>
          <w:smallCaps w:val="0"/>
          <w:noProof w:val="0"/>
          <w:color w:val="000000" w:themeColor="text1" w:themeTint="FF" w:themeShade="FF"/>
          <w:sz w:val="32"/>
          <w:szCs w:val="32"/>
          <w:lang w:val="en-GB"/>
        </w:rPr>
        <w:t>Instagram</w:t>
      </w:r>
      <w:r w:rsidRPr="446EEAFA" w:rsidR="31C6F267">
        <w:rPr>
          <w:rFonts w:ascii="Calibri" w:hAnsi="Calibri" w:eastAsia="Calibri" w:cs="Calibri"/>
          <w:b w:val="0"/>
          <w:bCs w:val="0"/>
          <w:i w:val="0"/>
          <w:iCs w:val="0"/>
          <w:caps w:val="0"/>
          <w:smallCaps w:val="0"/>
          <w:noProof w:val="0"/>
          <w:color w:val="000000" w:themeColor="text1" w:themeTint="FF" w:themeShade="FF"/>
          <w:sz w:val="32"/>
          <w:szCs w:val="32"/>
          <w:lang w:val="en-GB"/>
        </w:rPr>
        <w:t>.</w:t>
      </w:r>
      <w:r w:rsidRPr="446EEAFA" w:rsidR="3CE10F4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can be used in</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digital </w:t>
      </w:r>
      <w:r w:rsidRPr="446EEAFA" w:rsidR="2BA77B65">
        <w:rPr>
          <w:rFonts w:ascii="Calibri" w:hAnsi="Calibri" w:eastAsia="Calibri" w:cs="Calibri"/>
          <w:b w:val="0"/>
          <w:bCs w:val="0"/>
          <w:i w:val="0"/>
          <w:iCs w:val="0"/>
          <w:caps w:val="0"/>
          <w:smallCaps w:val="0"/>
          <w:noProof w:val="0"/>
          <w:color w:val="000000" w:themeColor="text1" w:themeTint="FF" w:themeShade="FF"/>
          <w:sz w:val="32"/>
          <w:szCs w:val="32"/>
          <w:lang w:val="en-GB"/>
        </w:rPr>
        <w:t>marketing. (</w:t>
      </w:r>
      <w:proofErr w:type="spellStart"/>
      <w:r w:rsidRPr="446EEAFA" w:rsidR="47E7749A">
        <w:rPr>
          <w:rFonts w:ascii="Calibri" w:hAnsi="Calibri" w:eastAsia="Calibri" w:cs="Calibri"/>
          <w:b w:val="0"/>
          <w:bCs w:val="0"/>
          <w:i w:val="0"/>
          <w:iCs w:val="0"/>
          <w:caps w:val="0"/>
          <w:smallCaps w:val="0"/>
          <w:noProof w:val="0"/>
          <w:color w:val="000000" w:themeColor="text1" w:themeTint="FF" w:themeShade="FF"/>
          <w:sz w:val="32"/>
          <w:szCs w:val="32"/>
          <w:lang w:val="en-GB"/>
        </w:rPr>
        <w:t>palehall</w:t>
      </w:r>
      <w:proofErr w:type="spellEnd"/>
      <w:r w:rsidRPr="446EEAFA" w:rsidR="47E7749A">
        <w:rPr>
          <w:rFonts w:ascii="Calibri" w:hAnsi="Calibri" w:eastAsia="Calibri" w:cs="Calibri"/>
          <w:b w:val="0"/>
          <w:bCs w:val="0"/>
          <w:i w:val="0"/>
          <w:iCs w:val="0"/>
          <w:caps w:val="0"/>
          <w:smallCaps w:val="0"/>
          <w:noProof w:val="0"/>
          <w:color w:val="000000" w:themeColor="text1" w:themeTint="FF" w:themeShade="FF"/>
          <w:sz w:val="32"/>
          <w:szCs w:val="32"/>
          <w:lang w:val="en-GB"/>
        </w:rPr>
        <w:t>.co.uk,2021)</w:t>
      </w:r>
    </w:p>
    <w:p xmlns:wp14="http://schemas.microsoft.com/office/word/2010/wordml" w:rsidP="446EEAFA" w14:paraId="23A4514F" wp14:textId="791CB36E">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Legal factors: respecting employment laws</w:t>
      </w:r>
      <w:r w:rsidRPr="446EEAFA" w:rsidR="75A26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according to Pale Hall website they are employing staff from the area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following health and safety laws</w:t>
      </w:r>
      <w:r w:rsidRPr="446EEAFA" w:rsidR="6107CA2E">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providing</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safety</w:t>
      </w:r>
      <w:r w:rsidRPr="446EEAFA" w:rsidR="299E94A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measures</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for customer</w:t>
      </w:r>
      <w:r w:rsidRPr="446EEAFA" w:rsidR="53597A3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employers.</w:t>
      </w:r>
    </w:p>
    <w:p xmlns:wp14="http://schemas.microsoft.com/office/word/2010/wordml" w:rsidP="446EEAFA" w14:paraId="34800A18" wp14:textId="17645D68">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Environmental factors</w:t>
      </w:r>
      <w:r w:rsidRPr="446EEAFA" w:rsidR="5C82CD2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could be </w:t>
      </w:r>
      <w:r w:rsidRPr="446EEAFA" w:rsidR="28382AD6">
        <w:rPr>
          <w:rFonts w:ascii="Calibri" w:hAnsi="Calibri" w:eastAsia="Calibri" w:cs="Calibri"/>
          <w:b w:val="0"/>
          <w:bCs w:val="0"/>
          <w:i w:val="0"/>
          <w:iCs w:val="0"/>
          <w:caps w:val="0"/>
          <w:smallCaps w:val="0"/>
          <w:noProof w:val="0"/>
          <w:color w:val="000000" w:themeColor="text1" w:themeTint="FF" w:themeShade="FF"/>
          <w:sz w:val="32"/>
          <w:szCs w:val="32"/>
          <w:lang w:val="en-GB"/>
        </w:rPr>
        <w:t xml:space="preserve">government laws </w:t>
      </w:r>
      <w:r w:rsidRPr="446EEAFA" w:rsidR="7BBC2F9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and policies following </w:t>
      </w:r>
      <w:r w:rsidRPr="446EEAFA" w:rsidR="639902F9">
        <w:rPr>
          <w:rFonts w:ascii="Calibri" w:hAnsi="Calibri" w:eastAsia="Calibri" w:cs="Calibri"/>
          <w:b w:val="0"/>
          <w:bCs w:val="0"/>
          <w:i w:val="0"/>
          <w:iCs w:val="0"/>
          <w:caps w:val="0"/>
          <w:smallCaps w:val="0"/>
          <w:noProof w:val="0"/>
          <w:color w:val="000000" w:themeColor="text1" w:themeTint="FF" w:themeShade="FF"/>
          <w:sz w:val="32"/>
          <w:szCs w:val="32"/>
          <w:lang w:val="en-GB"/>
        </w:rPr>
        <w:t>sustainability, however</w:t>
      </w:r>
      <w:r w:rsidRPr="446EEAFA" w:rsidR="639902F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research</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w:t>
      </w:r>
      <w:proofErr w:type="spell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Leonidou</w:t>
      </w:r>
      <w:proofErr w:type="spell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roofErr w:type="spell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Katsikeas</w:t>
      </w:r>
      <w:proofErr w:type="spell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Morgan, 2012)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d</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iscussing the green marketing program such as dividing in two parts examples targeting</w:t>
      </w:r>
      <w:r w:rsidRPr="446EEAFA" w:rsidR="1047DCBC">
        <w:rPr>
          <w:rFonts w:ascii="Calibri" w:hAnsi="Calibri" w:eastAsia="Calibri" w:cs="Calibri"/>
          <w:b w:val="0"/>
          <w:bCs w:val="0"/>
          <w:i w:val="1"/>
          <w:iCs w:val="1"/>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people who are environment friendly or encouraging sustainability for other businesses.</w:t>
      </w:r>
      <w:proofErr w:type="spellStart"/>
      <w:proofErr w:type="spellEnd"/>
      <w:proofErr w:type="spellStart"/>
      <w:proofErr w:type="spellEnd"/>
    </w:p>
    <w:p xmlns:wp14="http://schemas.microsoft.com/office/word/2010/wordml" w:rsidP="446EEAFA" w14:paraId="0F97824B" wp14:textId="23E1D979">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The hotel is environment friendly: uses hydroelectric power</w:t>
      </w:r>
    </w:p>
    <w:p xmlns:wp14="http://schemas.microsoft.com/office/word/2010/wordml" w:rsidP="446EEAFA" w14:paraId="6C1C674E" wp14:textId="438E8B75">
      <w:pPr>
        <w:spacing w:after="20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Recycling and uses recycled materials for the staffs in kitchen. It has its own natural chemic free pesticide for the plants around the hotel.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(palehall.co.uk, 2021)</w:t>
      </w:r>
    </w:p>
    <w:p xmlns:wp14="http://schemas.microsoft.com/office/word/2010/wordml" w:rsidP="446EEAFA" w14:paraId="344224E4" wp14:textId="43D79D15">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(Kotler and Armstrong, 2013)</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targeted customers will differentiate</w:t>
      </w:r>
      <w:r w:rsidRPr="446EEAFA" w:rsidR="1047DCB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and position the brands service value delivering its promises to consumers satisfaction.</w:t>
      </w:r>
    </w:p>
    <w:p xmlns:wp14="http://schemas.microsoft.com/office/word/2010/wordml" w:rsidP="446EEAFA" w14:paraId="7F99146D" wp14:textId="712231C8">
      <w:pPr>
        <w:spacing w:after="20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Research saying that engaged customers can indirectly help the growth of business giving feedback, referring to a friend or write a </w:t>
      </w:r>
      <w:r w:rsidRPr="446EEAFA" w:rsidR="729F639A">
        <w:rPr>
          <w:rFonts w:ascii="Calibri" w:hAnsi="Calibri" w:eastAsia="Calibri" w:cs="Calibri"/>
          <w:b w:val="0"/>
          <w:bCs w:val="0"/>
          <w:i w:val="0"/>
          <w:iCs w:val="0"/>
          <w:caps w:val="0"/>
          <w:smallCaps w:val="0"/>
          <w:noProof w:val="0"/>
          <w:color w:val="000000" w:themeColor="text1" w:themeTint="FF" w:themeShade="FF"/>
          <w:sz w:val="32"/>
          <w:szCs w:val="32"/>
          <w:lang w:val="en-GB"/>
        </w:rPr>
        <w:t>review.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Itani</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Kassar and Loureiro, 2019)</w:t>
      </w:r>
      <w:r w:rsidRPr="446EEAFA" w:rsidR="1047DCB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46EEAFA" w14:paraId="03459A70" wp14:textId="784AD3B4">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Pale Hall have engaged customers and the information about the customer feedback can be found on Pale Hall blog and TripAdvisor.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(palehall.co.uk, 2021)</w:t>
      </w:r>
    </w:p>
    <w:p xmlns:wp14="http://schemas.microsoft.com/office/word/2010/wordml" w:rsidP="446EEAFA" w14:paraId="50FB99D6" wp14:textId="64F72E6A">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Using social media can be effective for digital marketing-</w:t>
      </w:r>
    </w:p>
    <w:p xmlns:wp14="http://schemas.microsoft.com/office/word/2010/wordml" w:rsidP="446EEAFA" w14:paraId="475D2FA5" wp14:textId="65151055">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Examples: YouTube. Facebook, twitter, </w:t>
      </w:r>
      <w:proofErr w:type="spell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TikTok</w:t>
      </w:r>
      <w:proofErr w:type="spell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w:t>
      </w:r>
    </w:p>
    <w:p xmlns:wp14="http://schemas.microsoft.com/office/word/2010/wordml" w:rsidP="446EEAFA" w14:paraId="1D2454AF" wp14:textId="113B6D3C">
      <w:pPr>
        <w:spacing w:after="20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Social media marketing is based on how the brand uses the customer/consumer interconnection to consumer increasing recognition for brand in main time minimizing the negative comments.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(Chaffey and Smith, 2013)</w:t>
      </w:r>
    </w:p>
    <w:p xmlns:wp14="http://schemas.microsoft.com/office/word/2010/wordml" w:rsidP="446EEAFA" w14:paraId="139BCED7" wp14:textId="2305F791">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Checking the current situation of what social media have more users and can deliver the commercial goals in the marketing plan it can be useful</w:t>
      </w:r>
      <w:r w:rsidRPr="446EEAFA" w:rsidR="2C46A63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(Chaffey and Smith, 2013) </w:t>
      </w:r>
    </w:p>
    <w:p xmlns:wp14="http://schemas.microsoft.com/office/word/2010/wordml" w:rsidP="446EEAFA" w14:paraId="1AC03F2F" wp14:textId="5663E5FC">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Bowen mentioned the social media may be more effective than traditional marketing, because the mentioned above is an undirect process while the social media could be more direct to consumers, targeting direct and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providing</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information, communications and can be used for marketing strategies. (Bowen and </w:t>
      </w:r>
      <w:proofErr w:type="spellStart"/>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Ozuem</w:t>
      </w:r>
      <w:proofErr w:type="spellEnd"/>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2016)</w:t>
      </w:r>
    </w:p>
    <w:p xmlns:wp14="http://schemas.microsoft.com/office/word/2010/wordml" w:rsidP="001481B4" w14:paraId="01251F8E" wp14:textId="6E9ECA3F">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001481B4"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According to research </w:t>
      </w:r>
      <w:r w:rsidRPr="001481B4" w:rsidR="1047DCBC">
        <w:rPr>
          <w:rFonts w:ascii="Calibri" w:hAnsi="Calibri" w:eastAsia="Calibri" w:cs="Calibri"/>
          <w:b w:val="0"/>
          <w:bCs w:val="0"/>
          <w:i w:val="0"/>
          <w:iCs w:val="0"/>
          <w:caps w:val="0"/>
          <w:smallCaps w:val="0"/>
          <w:noProof w:val="0"/>
          <w:color w:val="000000" w:themeColor="text1" w:themeTint="FF" w:themeShade="FF"/>
          <w:sz w:val="32"/>
          <w:szCs w:val="32"/>
          <w:lang w:val="en-GB"/>
        </w:rPr>
        <w:t>(Baum</w:t>
      </w:r>
      <w:r w:rsidRPr="001481B4" w:rsidR="1047DCBC">
        <w:rPr>
          <w:rFonts w:ascii="Calibri" w:hAnsi="Calibri" w:eastAsia="Calibri" w:cs="Calibri"/>
          <w:b w:val="0"/>
          <w:bCs w:val="0"/>
          <w:i w:val="1"/>
          <w:iCs w:val="1"/>
          <w:caps w:val="0"/>
          <w:smallCaps w:val="0"/>
          <w:noProof w:val="0"/>
          <w:color w:val="000000" w:themeColor="text1" w:themeTint="FF" w:themeShade="FF"/>
          <w:sz w:val="32"/>
          <w:szCs w:val="32"/>
          <w:lang w:val="en-GB"/>
        </w:rPr>
        <w:t xml:space="preserve"> et al.,</w:t>
      </w:r>
      <w:r w:rsidRPr="001481B4"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2020) covid 19 </w:t>
      </w:r>
      <w:r w:rsidRPr="001481B4" w:rsidR="5EFC48C1">
        <w:rPr>
          <w:rFonts w:ascii="Calibri" w:hAnsi="Calibri" w:eastAsia="Calibri" w:cs="Calibri"/>
          <w:b w:val="0"/>
          <w:bCs w:val="0"/>
          <w:i w:val="0"/>
          <w:iCs w:val="0"/>
          <w:caps w:val="0"/>
          <w:smallCaps w:val="0"/>
          <w:noProof w:val="0"/>
          <w:color w:val="000000" w:themeColor="text1" w:themeTint="FF" w:themeShade="FF"/>
          <w:sz w:val="32"/>
          <w:szCs w:val="32"/>
          <w:lang w:val="en-GB"/>
        </w:rPr>
        <w:t>had the biggest impact on the hospitality industry.</w:t>
      </w:r>
    </w:p>
    <w:p xmlns:wp14="http://schemas.microsoft.com/office/word/2010/wordml" w:rsidP="446EEAFA" w14:paraId="06C4A561" wp14:textId="1225886A">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The conclusion is that after pandemic the hospitality recover slow due to the peoples fear for catching the virus, under the current social behaviour customers think twice on what they spend their money.</w:t>
      </w:r>
    </w:p>
    <w:p xmlns:wp14="http://schemas.microsoft.com/office/word/2010/wordml" w:rsidP="446EEAFA" w14:paraId="33B1A73B" wp14:textId="7675D5F7">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The government restriction may affect in future development and recovery.</w:t>
      </w:r>
    </w:p>
    <w:p xmlns:wp14="http://schemas.microsoft.com/office/word/2010/wordml" w:rsidP="446EEAFA" w14:paraId="34DC54D0" wp14:textId="1BB9D52F">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During pandemic consumers uses local brands and it could positively influence the customer loyalty to brand and satisfaction.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Bidyut, 2021)</w:t>
      </w:r>
    </w:p>
    <w:p xmlns:wp14="http://schemas.microsoft.com/office/word/2010/wordml" w:rsidP="446EEAFA" w14:paraId="0C94EFFE" wp14:textId="775B6499">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Because the amount of unemployed people the economy recovers slow.</w:t>
      </w:r>
    </w:p>
    <w:p xmlns:wp14="http://schemas.microsoft.com/office/word/2010/wordml" w:rsidP="446EEAFA" w14:paraId="408E91E3" wp14:textId="1DE5D454">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Pale Hall it is on good road for recovery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providing</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safety precautions for its customers and staff.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(palehall.co.uk, 2021)</w:t>
      </w:r>
    </w:p>
    <w:p xmlns:wp14="http://schemas.microsoft.com/office/word/2010/wordml" w:rsidP="446EEAFA" w14:paraId="5E7AEC26" wp14:textId="6C8188C3">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This can be used as a tool for the marketing plan to attract new customers, targeting new businesspeople with more income implementing social media.</w:t>
      </w:r>
      <w:r w:rsidRPr="446EEAFA" w:rsidR="746D24B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can be made a short video of the hotel and its </w:t>
      </w:r>
      <w:r w:rsidRPr="446EEAFA" w:rsidR="7D7BB799">
        <w:rPr>
          <w:rFonts w:ascii="Calibri" w:hAnsi="Calibri" w:eastAsia="Calibri" w:cs="Calibri"/>
          <w:b w:val="0"/>
          <w:bCs w:val="0"/>
          <w:i w:val="0"/>
          <w:iCs w:val="0"/>
          <w:caps w:val="0"/>
          <w:smallCaps w:val="0"/>
          <w:noProof w:val="0"/>
          <w:color w:val="000000" w:themeColor="text1" w:themeTint="FF" w:themeShade="FF"/>
          <w:sz w:val="32"/>
          <w:szCs w:val="32"/>
          <w:lang w:val="en-GB"/>
        </w:rPr>
        <w:t>employers</w:t>
      </w:r>
      <w:r w:rsidRPr="446EEAFA" w:rsidR="746D24B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with a country song and u</w:t>
      </w:r>
      <w:r w:rsidRPr="446EEAFA" w:rsidR="53BF974B">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ploaded on social </w:t>
      </w:r>
      <w:r w:rsidRPr="446EEAFA" w:rsidR="6B5058B1">
        <w:rPr>
          <w:rFonts w:ascii="Calibri" w:hAnsi="Calibri" w:eastAsia="Calibri" w:cs="Calibri"/>
          <w:b w:val="0"/>
          <w:bCs w:val="0"/>
          <w:i w:val="0"/>
          <w:iCs w:val="0"/>
          <w:caps w:val="0"/>
          <w:smallCaps w:val="0"/>
          <w:noProof w:val="0"/>
          <w:color w:val="000000" w:themeColor="text1" w:themeTint="FF" w:themeShade="FF"/>
          <w:sz w:val="32"/>
          <w:szCs w:val="32"/>
          <w:lang w:val="en-GB"/>
        </w:rPr>
        <w:t>media (YouTube, Facebook, Instagram and TikTok )</w:t>
      </w:r>
      <w:r w:rsidRPr="446EEAFA" w:rsidR="53BF974B">
        <w:rPr>
          <w:rFonts w:ascii="Calibri" w:hAnsi="Calibri" w:eastAsia="Calibri" w:cs="Calibri"/>
          <w:b w:val="0"/>
          <w:bCs w:val="0"/>
          <w:i w:val="0"/>
          <w:iCs w:val="0"/>
          <w:caps w:val="0"/>
          <w:smallCaps w:val="0"/>
          <w:noProof w:val="0"/>
          <w:color w:val="000000" w:themeColor="text1" w:themeTint="FF" w:themeShade="FF"/>
          <w:sz w:val="32"/>
          <w:szCs w:val="32"/>
          <w:lang w:val="en-GB"/>
        </w:rPr>
        <w:t>with this could attract new customers.</w:t>
      </w:r>
    </w:p>
    <w:p xmlns:wp14="http://schemas.microsoft.com/office/word/2010/wordml" w:rsidP="446EEAFA" w14:paraId="7DC1BB36" wp14:textId="3614B97D">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Pale Hall could work on the image they give </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providing</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7905F9FE">
        <w:rPr>
          <w:rFonts w:ascii="Calibri" w:hAnsi="Calibri" w:eastAsia="Calibri" w:cs="Calibri"/>
          <w:b w:val="0"/>
          <w:bCs w:val="0"/>
          <w:i w:val="0"/>
          <w:iCs w:val="0"/>
          <w:caps w:val="0"/>
          <w:smallCaps w:val="0"/>
          <w:noProof w:val="0"/>
          <w:color w:val="000000" w:themeColor="text1" w:themeTint="FF" w:themeShade="FF"/>
          <w:sz w:val="32"/>
          <w:szCs w:val="32"/>
          <w:lang w:val="en-GB"/>
        </w:rPr>
        <w:t>latest offers</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446EEAFA" w:rsidR="44DB67D8">
        <w:rPr>
          <w:rFonts w:ascii="Calibri" w:hAnsi="Calibri" w:eastAsia="Calibri" w:cs="Calibri"/>
          <w:b w:val="0"/>
          <w:bCs w:val="0"/>
          <w:i w:val="0"/>
          <w:iCs w:val="0"/>
          <w:caps w:val="0"/>
          <w:smallCaps w:val="0"/>
          <w:noProof w:val="0"/>
          <w:color w:val="000000" w:themeColor="text1" w:themeTint="FF" w:themeShade="FF"/>
          <w:sz w:val="32"/>
          <w:szCs w:val="32"/>
          <w:lang w:val="en-GB"/>
        </w:rPr>
        <w:t>discount</w:t>
      </w: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for pet’s owners</w:t>
      </w:r>
      <w:r w:rsidRPr="446EEAFA" w:rsidR="3965CD0E">
        <w:rPr>
          <w:rFonts w:ascii="Calibri" w:hAnsi="Calibri" w:eastAsia="Calibri" w:cs="Calibri"/>
          <w:b w:val="0"/>
          <w:bCs w:val="0"/>
          <w:i w:val="0"/>
          <w:iCs w:val="0"/>
          <w:caps w:val="0"/>
          <w:smallCaps w:val="0"/>
          <w:noProof w:val="0"/>
          <w:color w:val="000000" w:themeColor="text1" w:themeTint="FF" w:themeShade="FF"/>
          <w:sz w:val="32"/>
          <w:szCs w:val="32"/>
          <w:lang w:val="en-GB"/>
        </w:rPr>
        <w:t>, or reducing the room price to attract more customers.</w:t>
      </w:r>
    </w:p>
    <w:p xmlns:wp14="http://schemas.microsoft.com/office/word/2010/wordml" w:rsidP="446EEAFA" w14:paraId="7D8A1468" wp14:textId="0A6F965F">
      <w:pPr>
        <w:spacing w:after="200"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446EEAFA" w:rsidR="1047DCBC">
        <w:rPr>
          <w:rFonts w:ascii="Calibri" w:hAnsi="Calibri" w:eastAsia="Calibri" w:cs="Calibri"/>
          <w:b w:val="0"/>
          <w:bCs w:val="0"/>
          <w:i w:val="0"/>
          <w:iCs w:val="0"/>
          <w:caps w:val="0"/>
          <w:smallCaps w:val="0"/>
          <w:noProof w:val="0"/>
          <w:color w:val="000000" w:themeColor="text1" w:themeTint="FF" w:themeShade="FF"/>
          <w:sz w:val="32"/>
          <w:szCs w:val="32"/>
          <w:lang w:val="en-GB"/>
        </w:rPr>
        <w:t>Organizing new events that can be promoted on social media network: example Wales farmers competitions for local food, dog exhibition, horse riding, car show.</w:t>
      </w:r>
    </w:p>
    <w:p xmlns:wp14="http://schemas.microsoft.com/office/word/2010/wordml" w:rsidP="446EEAFA" w14:paraId="77E22C61" wp14:textId="537E946F">
      <w:pPr>
        <w:spacing w:after="20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446EEAFA" w14:paraId="63E84F51" wp14:textId="6C612736">
      <w:pPr>
        <w:pStyle w:val="Normal"/>
        <w:spacing w:after="20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1CDFB60B">
        <w:drawing>
          <wp:inline xmlns:wp14="http://schemas.microsoft.com/office/word/2010/wordprocessingDrawing" wp14:editId="09E8958F" wp14:anchorId="14D941D3">
            <wp:extent cx="1981200" cy="971550"/>
            <wp:effectExtent l="0" t="0" r="0" b="0"/>
            <wp:docPr id="1923572463" name="" title=""/>
            <wp:cNvGraphicFramePr>
              <a:graphicFrameLocks noChangeAspect="1"/>
            </wp:cNvGraphicFramePr>
            <a:graphic>
              <a:graphicData uri="http://schemas.openxmlformats.org/drawingml/2006/picture">
                <pic:pic>
                  <pic:nvPicPr>
                    <pic:cNvPr id="0" name=""/>
                    <pic:cNvPicPr/>
                  </pic:nvPicPr>
                  <pic:blipFill>
                    <a:blip r:embed="R8b1c380d63b94cd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981200" cy="971550"/>
                    </a:xfrm>
                    <a:prstGeom xmlns:a="http://schemas.openxmlformats.org/drawingml/2006/main" prst="rect">
                      <a:avLst/>
                    </a:prstGeom>
                  </pic:spPr>
                </pic:pic>
              </a:graphicData>
            </a:graphic>
          </wp:inline>
        </w:drawing>
      </w:r>
      <w:r w:rsidR="1CDFB60B">
        <w:drawing>
          <wp:inline xmlns:wp14="http://schemas.microsoft.com/office/word/2010/wordprocessingDrawing" wp14:editId="02AFCCA1" wp14:anchorId="4ED3568F">
            <wp:extent cx="1724025" cy="971550"/>
            <wp:effectExtent l="0" t="0" r="0" b="0"/>
            <wp:docPr id="1244810247" name="" title=""/>
            <wp:cNvGraphicFramePr>
              <a:graphicFrameLocks noChangeAspect="1"/>
            </wp:cNvGraphicFramePr>
            <a:graphic>
              <a:graphicData uri="http://schemas.openxmlformats.org/drawingml/2006/picture">
                <pic:pic>
                  <pic:nvPicPr>
                    <pic:cNvPr id="0" name=""/>
                    <pic:cNvPicPr/>
                  </pic:nvPicPr>
                  <pic:blipFill>
                    <a:blip r:embed="R1ebe04e925af49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724025" cy="971550"/>
                    </a:xfrm>
                    <a:prstGeom xmlns:a="http://schemas.openxmlformats.org/drawingml/2006/main" prst="rect">
                      <a:avLst/>
                    </a:prstGeom>
                  </pic:spPr>
                </pic:pic>
              </a:graphicData>
            </a:graphic>
          </wp:inline>
        </w:drawing>
      </w:r>
      <w:r w:rsidR="1CDFB60B">
        <w:drawing>
          <wp:inline xmlns:wp14="http://schemas.microsoft.com/office/word/2010/wordprocessingDrawing" wp14:editId="0F5D8D94" wp14:anchorId="0E4174E4">
            <wp:extent cx="1638300" cy="971550"/>
            <wp:effectExtent l="0" t="0" r="0" b="0"/>
            <wp:docPr id="122863219" name="" title=""/>
            <wp:cNvGraphicFramePr>
              <a:graphicFrameLocks noChangeAspect="1"/>
            </wp:cNvGraphicFramePr>
            <a:graphic>
              <a:graphicData uri="http://schemas.openxmlformats.org/drawingml/2006/picture">
                <pic:pic>
                  <pic:nvPicPr>
                    <pic:cNvPr id="0" name=""/>
                    <pic:cNvPicPr/>
                  </pic:nvPicPr>
                  <pic:blipFill>
                    <a:blip r:embed="R2dfc75c22b2840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638300" cy="971550"/>
                    </a:xfrm>
                    <a:prstGeom xmlns:a="http://schemas.openxmlformats.org/drawingml/2006/main" prst="rect">
                      <a:avLst/>
                    </a:prstGeom>
                  </pic:spPr>
                </pic:pic>
              </a:graphicData>
            </a:graphic>
          </wp:inline>
        </w:drawing>
      </w:r>
      <w:r w:rsidR="1CDFB60B">
        <w:drawing>
          <wp:inline xmlns:wp14="http://schemas.microsoft.com/office/word/2010/wordprocessingDrawing" wp14:editId="44AAC34D" wp14:anchorId="4FF3B7A1">
            <wp:extent cx="1819275" cy="1019175"/>
            <wp:effectExtent l="0" t="0" r="0" b="0"/>
            <wp:docPr id="810683489" name="" title=""/>
            <wp:cNvGraphicFramePr>
              <a:graphicFrameLocks noChangeAspect="1"/>
            </wp:cNvGraphicFramePr>
            <a:graphic>
              <a:graphicData uri="http://schemas.openxmlformats.org/drawingml/2006/picture">
                <pic:pic>
                  <pic:nvPicPr>
                    <pic:cNvPr id="0" name=""/>
                    <pic:cNvPicPr/>
                  </pic:nvPicPr>
                  <pic:blipFill>
                    <a:blip r:embed="Rde80166007c640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819275" cy="1019175"/>
                    </a:xfrm>
                    <a:prstGeom xmlns:a="http://schemas.openxmlformats.org/drawingml/2006/main" prst="rect">
                      <a:avLst/>
                    </a:prstGeom>
                  </pic:spPr>
                </pic:pic>
              </a:graphicData>
            </a:graphic>
          </wp:inline>
        </w:drawing>
      </w:r>
      <w:r w:rsidR="1CDFB60B">
        <w:drawing>
          <wp:inline xmlns:wp14="http://schemas.microsoft.com/office/word/2010/wordprocessingDrawing" wp14:editId="3522B594" wp14:anchorId="50A415F7">
            <wp:extent cx="1743075" cy="952500"/>
            <wp:effectExtent l="0" t="0" r="0" b="0"/>
            <wp:docPr id="1325571611" name="" title=""/>
            <wp:cNvGraphicFramePr>
              <a:graphicFrameLocks noChangeAspect="1"/>
            </wp:cNvGraphicFramePr>
            <a:graphic>
              <a:graphicData uri="http://schemas.openxmlformats.org/drawingml/2006/picture">
                <pic:pic>
                  <pic:nvPicPr>
                    <pic:cNvPr id="0" name=""/>
                    <pic:cNvPicPr/>
                  </pic:nvPicPr>
                  <pic:blipFill>
                    <a:blip r:embed="R9daa560119d549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743075" cy="952500"/>
                    </a:xfrm>
                    <a:prstGeom xmlns:a="http://schemas.openxmlformats.org/drawingml/2006/main" prst="rect">
                      <a:avLst/>
                    </a:prstGeom>
                  </pic:spPr>
                </pic:pic>
              </a:graphicData>
            </a:graphic>
          </wp:inline>
        </w:drawing>
      </w:r>
      <w:r w:rsidR="1CDFB60B">
        <w:drawing>
          <wp:inline xmlns:wp14="http://schemas.microsoft.com/office/word/2010/wordprocessingDrawing" wp14:editId="72B0C869" wp14:anchorId="39FF21B7">
            <wp:extent cx="1733550" cy="1114425"/>
            <wp:effectExtent l="0" t="0" r="0" b="0"/>
            <wp:docPr id="305184321" name="" title=""/>
            <wp:cNvGraphicFramePr>
              <a:graphicFrameLocks noChangeAspect="1"/>
            </wp:cNvGraphicFramePr>
            <a:graphic>
              <a:graphicData uri="http://schemas.openxmlformats.org/drawingml/2006/picture">
                <pic:pic>
                  <pic:nvPicPr>
                    <pic:cNvPr id="0" name=""/>
                    <pic:cNvPicPr/>
                  </pic:nvPicPr>
                  <pic:blipFill>
                    <a:blip r:embed="Rb3c399f1cb0544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733550" cy="1114425"/>
                    </a:xfrm>
                    <a:prstGeom xmlns:a="http://schemas.openxmlformats.org/drawingml/2006/main" prst="rect">
                      <a:avLst/>
                    </a:prstGeom>
                  </pic:spPr>
                </pic:pic>
              </a:graphicData>
            </a:graphic>
          </wp:inline>
        </w:drawing>
      </w:r>
    </w:p>
    <w:p xmlns:wp14="http://schemas.microsoft.com/office/word/2010/wordml" w:rsidP="75FEE5F7" w14:paraId="669CC518" wp14:textId="3F92ADFA">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5FEE5F7" w:rsidR="3ED2ED7C">
        <w:rPr>
          <w:rFonts w:ascii="Arial" w:hAnsi="Arial" w:eastAsia="Arial" w:cs="Arial"/>
          <w:b w:val="0"/>
          <w:bCs w:val="0"/>
          <w:i w:val="0"/>
          <w:iCs w:val="0"/>
          <w:caps w:val="0"/>
          <w:smallCaps w:val="0"/>
          <w:noProof w:val="0"/>
          <w:color w:val="000000" w:themeColor="text1" w:themeTint="FF" w:themeShade="FF"/>
          <w:sz w:val="22"/>
          <w:szCs w:val="22"/>
          <w:lang w:val="en-GB"/>
        </w:rPr>
        <w:t>References:</w:t>
      </w:r>
    </w:p>
    <w:p xmlns:wp14="http://schemas.microsoft.com/office/word/2010/wordml" w:rsidP="75FEE5F7" w14:paraId="39A41684" wp14:textId="0494F88E">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Baum, T., Mooney, S.K.K., Robinson, R.N.S. and </w:t>
      </w:r>
      <w:proofErr w:type="spell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Solnet</w:t>
      </w:r>
      <w:proofErr w:type="spell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 (2020) 'COVID-19’s impact on the hospitality workforce – new crisis or amplification of the norm?',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International journal of contemporary hospitality management,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32(9), pp. 2813-2829. </w:t>
      </w:r>
      <w:proofErr w:type="spell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doi</w:t>
      </w:r>
      <w:proofErr w:type="spell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10.1108/IJCHM-04-2020-0314.</w:t>
      </w:r>
    </w:p>
    <w:p xmlns:wp14="http://schemas.microsoft.com/office/word/2010/wordml" w:rsidP="75FEE5F7" w14:paraId="2648FDB1" wp14:textId="16E025A0">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75AA7128" wp14:textId="3A95D302">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Bidyut, J.G. (2021) 'CUSTOMER SATISFACTION AND LOYALTY IN RETAILING IN THE COVID19 PANDEMIC',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Academy of Marketing Studies journal,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25(3), pp. 1-13.</w:t>
      </w:r>
    </w:p>
    <w:p xmlns:wp14="http://schemas.microsoft.com/office/word/2010/wordml" w:rsidP="75FEE5F7" w14:paraId="0BCAF041" wp14:textId="7C14CE90">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1396B097" wp14:textId="0DD43692">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Blythe, J. and Martin, J. (2019)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Essentials of marketing.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Harlow, </w:t>
      </w:r>
      <w:proofErr w:type="gram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England ;</w:t>
      </w:r>
      <w:proofErr w:type="gram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Pearson Education.</w:t>
      </w:r>
    </w:p>
    <w:p xmlns:wp14="http://schemas.microsoft.com/office/word/2010/wordml" w:rsidP="75FEE5F7" w14:paraId="44EFF726" wp14:textId="3C68B2A5">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19A74A4F" wp14:textId="01175727">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Bowen, G. and </w:t>
      </w:r>
      <w:proofErr w:type="spell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Ozuem</w:t>
      </w:r>
      <w:proofErr w:type="spell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 (2016)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Competitive social media marketing strategies.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Hershey, PA: Business Science Reference.</w:t>
      </w:r>
    </w:p>
    <w:p xmlns:wp14="http://schemas.microsoft.com/office/word/2010/wordml" w:rsidP="75FEE5F7" w14:paraId="40135CC7" wp14:textId="41F82B6E">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6CB7B34E" wp14:textId="0CA9954E">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Chaffey, D. and Smith, P. (2013) </w:t>
      </w:r>
      <w:proofErr w:type="spellStart"/>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Emarketing</w:t>
      </w:r>
      <w:proofErr w:type="spellEnd"/>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Excellence Planning and Optimizing your Digital Marketing.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4th </w:t>
      </w:r>
      <w:proofErr w:type="spell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edn</w:t>
      </w:r>
      <w:proofErr w:type="spell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Hoboken: Taylor and Francis.</w:t>
      </w:r>
    </w:p>
    <w:p xmlns:wp14="http://schemas.microsoft.com/office/word/2010/wordml" w:rsidP="75FEE5F7" w14:paraId="752A9BD6" wp14:textId="769D1A60">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339A9D39" wp14:textId="5A8F3245">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Das, G., Jain, S.P., Maheswaran, D., </w:t>
      </w:r>
      <w:proofErr w:type="spell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Slotegraaf</w:t>
      </w:r>
      <w:proofErr w:type="spell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R.J. and Srinivasan, R. (2021) 'Pandemics and marketing: insights, impacts, and research opportunities',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Journal of the Academy of Marketing Science; J </w:t>
      </w:r>
      <w:proofErr w:type="spellStart"/>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Acad</w:t>
      </w:r>
      <w:proofErr w:type="spellEnd"/>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 Mark Sci,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49(5), pp. 835-854. </w:t>
      </w:r>
      <w:proofErr w:type="spell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doi</w:t>
      </w:r>
      <w:proofErr w:type="spell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10.1007/s11747-021-00786-y.</w:t>
      </w:r>
    </w:p>
    <w:p xmlns:wp14="http://schemas.microsoft.com/office/word/2010/wordml" w:rsidP="75FEE5F7" w14:paraId="63D6EA5B" wp14:textId="5CE75E51">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53B4C400" wp14:textId="2EDE73D2">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Itani, O.S., Kassar, A. and Loureiro, S.M.C. (2019) 'Value get, value give: The relationships among perceived value, relationship quality, customer engagement, and value consciousness',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International journal of hospitality management,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80, pp. 78-90. </w:t>
      </w:r>
      <w:proofErr w:type="spell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doi</w:t>
      </w:r>
      <w:proofErr w:type="spell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10.1016/j.ijhm.2019.01.014.</w:t>
      </w:r>
    </w:p>
    <w:p xmlns:wp14="http://schemas.microsoft.com/office/word/2010/wordml" w:rsidP="75FEE5F7" w14:paraId="0828DE3F" wp14:textId="755E7BBA">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3983FCDD" wp14:textId="1011209C">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Kotler, P. (2003)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Marketing insights from A to Z 80 concepts every manager needs to know.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Hoboken, N.J: John Wiley &amp; Sons.</w:t>
      </w:r>
    </w:p>
    <w:p xmlns:wp14="http://schemas.microsoft.com/office/word/2010/wordml" w:rsidP="75FEE5F7" w14:paraId="2AE0B2CA" wp14:textId="588E22D5">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263042C1" wp14:textId="016DC9EB">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Kotler, P. and Armstrong, G. (2013)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Principles of Marketing.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Place of publication not identified: Pearson Education Limited.</w:t>
      </w:r>
    </w:p>
    <w:p xmlns:wp14="http://schemas.microsoft.com/office/word/2010/wordml" w:rsidP="75FEE5F7" w14:paraId="76BC270C" wp14:textId="0A56D3D0">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0B65030B" wp14:textId="46F0BD35">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Leonidou, C.N., Katsikeas, C.S. and Morgan, N.A. (2012) '“Greening” the marketing mix: do firms do it and does it pay off?',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Journal of the Academy of Marketing Science,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41(2), pp. 151-170. doi: 10.1007/s11747-012-0317-2.</w:t>
      </w:r>
    </w:p>
    <w:p xmlns:wp14="http://schemas.microsoft.com/office/word/2010/wordml" w:rsidP="75FEE5F7" w14:paraId="0ED27F11" wp14:textId="2FC1CB6D">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Oh, H. and </w:t>
      </w:r>
      <w:proofErr w:type="spellStart"/>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Pizam</w:t>
      </w:r>
      <w:proofErr w:type="spellEnd"/>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 (2008)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Handbook of hospitality marketing management.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Amsterdam: Butterworth-Heinemann.</w:t>
      </w:r>
    </w:p>
    <w:p xmlns:wp14="http://schemas.microsoft.com/office/word/2010/wordml" w:rsidP="75FEE5F7" w14:paraId="53E5327D" wp14:textId="2725DB4B">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4236EAE9" wp14:textId="2BEB14A9">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palehall.co.uk (2021)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Pale Hall Hotel.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4681c09cac1c4260">
        <w:r w:rsidRPr="75FEE5F7" w:rsidR="3ED2ED7C">
          <w:rPr>
            <w:rStyle w:val="Hyperlink"/>
            <w:rFonts w:ascii="Calibri" w:hAnsi="Calibri" w:eastAsia="Calibri" w:cs="Calibri"/>
            <w:b w:val="0"/>
            <w:bCs w:val="0"/>
            <w:i w:val="0"/>
            <w:iCs w:val="0"/>
            <w:caps w:val="0"/>
            <w:smallCaps w:val="0"/>
            <w:strike w:val="0"/>
            <w:dstrike w:val="0"/>
            <w:noProof w:val="0"/>
            <w:sz w:val="28"/>
            <w:szCs w:val="28"/>
            <w:lang w:val="en-GB"/>
          </w:rPr>
          <w:t>https://www.palehall.co.uk/</w:t>
        </w:r>
      </w:hyperlink>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29.11.2021).</w:t>
      </w:r>
    </w:p>
    <w:p xmlns:wp14="http://schemas.microsoft.com/office/word/2010/wordml" w:rsidP="75FEE5F7" w14:paraId="3D69A3EC" wp14:textId="5385907F">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702A893D" wp14:textId="26E8AF30">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R, A.P., Kunal, K., M, J.X. and C, J.A. (2021) 'DECODING THE POST-COVID-19 CONSUMER MIND AND DEVELOPING NEW MARKETING STRATEGIES',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Academy of Marketing Studies journal,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25(5), pp. 1-11.</w:t>
      </w:r>
    </w:p>
    <w:p xmlns:wp14="http://schemas.microsoft.com/office/word/2010/wordml" w:rsidP="75FEE5F7" w14:paraId="412C2809" wp14:textId="35E55238">
      <w:pPr>
        <w:pStyle w:val="Normal"/>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5FEE5F7" w14:paraId="19341FEB" wp14:textId="4749B65A">
      <w:pPr>
        <w:spacing w:beforeAutospacing="on" w:afterAutospacing="on"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Thomas Brinkhoff (2021) </w:t>
      </w:r>
      <w:r w:rsidRPr="75FEE5F7" w:rsidR="3ED2ED7C">
        <w:rPr>
          <w:rFonts w:ascii="Calibri" w:hAnsi="Calibri" w:eastAsia="Calibri" w:cs="Calibri"/>
          <w:b w:val="0"/>
          <w:bCs w:val="0"/>
          <w:i w:val="1"/>
          <w:iCs w:val="1"/>
          <w:caps w:val="0"/>
          <w:smallCaps w:val="0"/>
          <w:noProof w:val="0"/>
          <w:color w:val="000000" w:themeColor="text1" w:themeTint="FF" w:themeShade="FF"/>
          <w:sz w:val="28"/>
          <w:szCs w:val="28"/>
          <w:lang w:val="en-GB"/>
        </w:rPr>
        <w:t xml:space="preserve">Bala Community in Wales. </w:t>
      </w:r>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Available at: </w:t>
      </w:r>
      <w:hyperlink r:id="R0d476ed3cb824820">
        <w:r w:rsidRPr="75FEE5F7" w:rsidR="3ED2ED7C">
          <w:rPr>
            <w:rStyle w:val="Hyperlink"/>
            <w:rFonts w:ascii="Calibri" w:hAnsi="Calibri" w:eastAsia="Calibri" w:cs="Calibri"/>
            <w:b w:val="0"/>
            <w:bCs w:val="0"/>
            <w:i w:val="0"/>
            <w:iCs w:val="0"/>
            <w:caps w:val="0"/>
            <w:smallCaps w:val="0"/>
            <w:strike w:val="0"/>
            <w:dstrike w:val="0"/>
            <w:noProof w:val="0"/>
            <w:sz w:val="28"/>
            <w:szCs w:val="28"/>
            <w:lang w:val="en-GB"/>
          </w:rPr>
          <w:t>https://www.citypopulation.de/en/uk/wales/admin/gwynedd/W04000045__bala/</w:t>
        </w:r>
      </w:hyperlink>
      <w:r w:rsidRPr="75FEE5F7" w:rsidR="3ED2ED7C">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06.12.2021).</w:t>
      </w:r>
    </w:p>
    <w:p xmlns:wp14="http://schemas.microsoft.com/office/word/2010/wordml" w:rsidP="75FEE5F7" w14:paraId="73E432FA" wp14:textId="55728DCF">
      <w:pPr>
        <w:pStyle w:val="Normal"/>
        <w:spacing w:after="20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5FEE5F7" w:rsidR="3ED2ED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stylefix</w:t>
      </w:r>
    </w:p>
    <w:p xmlns:wp14="http://schemas.microsoft.com/office/word/2010/wordml" w:rsidP="75FEE5F7" w14:paraId="0490560F" wp14:textId="03B0EF5D">
      <w:pPr>
        <w:pStyle w:val="Normal"/>
        <w:spacing w:after="20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46EEAFA" w14:paraId="58CC1A7D" wp14:textId="006D0B1E">
      <w:pPr>
        <w:pStyle w:val="Normal"/>
        <w:spacing w:after="20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75FEE5F7" w14:paraId="5E5787A5" wp14:textId="2C3EA0E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jXYkly0hwnU5bq" id="d7aj39xy"/>
  </int:Manifest>
  <int:Observations>
    <int:Content id="d7aj39xy">
      <int:Rejection type="LegacyProofing"/>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BB7A52"/>
    <w:rsid w:val="001481B4"/>
    <w:rsid w:val="007B36E5"/>
    <w:rsid w:val="0175620F"/>
    <w:rsid w:val="0288D1EB"/>
    <w:rsid w:val="028EBF1E"/>
    <w:rsid w:val="02A7E77B"/>
    <w:rsid w:val="0430E4F5"/>
    <w:rsid w:val="04C3B9C7"/>
    <w:rsid w:val="075C430E"/>
    <w:rsid w:val="08FE00A2"/>
    <w:rsid w:val="0AA51EA7"/>
    <w:rsid w:val="0FBB7A52"/>
    <w:rsid w:val="101256BE"/>
    <w:rsid w:val="1047DCBC"/>
    <w:rsid w:val="104E3232"/>
    <w:rsid w:val="11AE271F"/>
    <w:rsid w:val="129EF5B5"/>
    <w:rsid w:val="137F7D7E"/>
    <w:rsid w:val="13E980EB"/>
    <w:rsid w:val="143AC616"/>
    <w:rsid w:val="151B4DDF"/>
    <w:rsid w:val="15D9F4D0"/>
    <w:rsid w:val="16E1BA64"/>
    <w:rsid w:val="18594417"/>
    <w:rsid w:val="19DBEC1B"/>
    <w:rsid w:val="1CDFB60B"/>
    <w:rsid w:val="1D18850B"/>
    <w:rsid w:val="1EC23025"/>
    <w:rsid w:val="1F8D9E9A"/>
    <w:rsid w:val="201F134D"/>
    <w:rsid w:val="205025CD"/>
    <w:rsid w:val="211C3D7B"/>
    <w:rsid w:val="21F3E3B4"/>
    <w:rsid w:val="271961A8"/>
    <w:rsid w:val="28382AD6"/>
    <w:rsid w:val="297720F4"/>
    <w:rsid w:val="299DEB87"/>
    <w:rsid w:val="299E94A8"/>
    <w:rsid w:val="2B3FBB77"/>
    <w:rsid w:val="2BA77B65"/>
    <w:rsid w:val="2BA8A0B3"/>
    <w:rsid w:val="2C46A63C"/>
    <w:rsid w:val="2CD7172C"/>
    <w:rsid w:val="2D447114"/>
    <w:rsid w:val="2E1D739A"/>
    <w:rsid w:val="31C6F267"/>
    <w:rsid w:val="320219F8"/>
    <w:rsid w:val="3290FB92"/>
    <w:rsid w:val="32F0E4BD"/>
    <w:rsid w:val="330F0548"/>
    <w:rsid w:val="34401544"/>
    <w:rsid w:val="35175E05"/>
    <w:rsid w:val="36DD78A1"/>
    <w:rsid w:val="38D9BAB6"/>
    <w:rsid w:val="3965CD0E"/>
    <w:rsid w:val="3AD70DD5"/>
    <w:rsid w:val="3C69E679"/>
    <w:rsid w:val="3CE10F41"/>
    <w:rsid w:val="3EAA230E"/>
    <w:rsid w:val="3ED2ED7C"/>
    <w:rsid w:val="401A4740"/>
    <w:rsid w:val="415EF57D"/>
    <w:rsid w:val="42D31A99"/>
    <w:rsid w:val="446EEAFA"/>
    <w:rsid w:val="447B0444"/>
    <w:rsid w:val="44DB67D8"/>
    <w:rsid w:val="45969BDB"/>
    <w:rsid w:val="47C6EF0F"/>
    <w:rsid w:val="47DC11BA"/>
    <w:rsid w:val="47E7749A"/>
    <w:rsid w:val="4972A7E3"/>
    <w:rsid w:val="497E3791"/>
    <w:rsid w:val="4BF1AD30"/>
    <w:rsid w:val="4DA24A95"/>
    <w:rsid w:val="4E4B533E"/>
    <w:rsid w:val="4E51A8B4"/>
    <w:rsid w:val="4F3BA096"/>
    <w:rsid w:val="50718A21"/>
    <w:rsid w:val="51751947"/>
    <w:rsid w:val="51CFAD20"/>
    <w:rsid w:val="531EC461"/>
    <w:rsid w:val="53597A3A"/>
    <w:rsid w:val="53BF974B"/>
    <w:rsid w:val="54ACBA09"/>
    <w:rsid w:val="5571D4CD"/>
    <w:rsid w:val="565A1795"/>
    <w:rsid w:val="56A08298"/>
    <w:rsid w:val="58BEF561"/>
    <w:rsid w:val="59802B2C"/>
    <w:rsid w:val="5B5FD984"/>
    <w:rsid w:val="5C82CD23"/>
    <w:rsid w:val="5D8D6E56"/>
    <w:rsid w:val="5E119F0A"/>
    <w:rsid w:val="5E8EA0CE"/>
    <w:rsid w:val="5EFC48C1"/>
    <w:rsid w:val="5F7D844A"/>
    <w:rsid w:val="5FD426C0"/>
    <w:rsid w:val="60CA0746"/>
    <w:rsid w:val="60D1F4CC"/>
    <w:rsid w:val="6107CA2E"/>
    <w:rsid w:val="61D1FA68"/>
    <w:rsid w:val="6265D7A7"/>
    <w:rsid w:val="6283DF1A"/>
    <w:rsid w:val="62A1F444"/>
    <w:rsid w:val="639902F9"/>
    <w:rsid w:val="63FCAFDA"/>
    <w:rsid w:val="68413BEC"/>
    <w:rsid w:val="69E4A0A8"/>
    <w:rsid w:val="6A78D712"/>
    <w:rsid w:val="6B5058B1"/>
    <w:rsid w:val="6C14A773"/>
    <w:rsid w:val="6CBEF30C"/>
    <w:rsid w:val="6F331FD8"/>
    <w:rsid w:val="70CEF039"/>
    <w:rsid w:val="70E81896"/>
    <w:rsid w:val="71E28C82"/>
    <w:rsid w:val="71ED1660"/>
    <w:rsid w:val="729F639A"/>
    <w:rsid w:val="7417CBD2"/>
    <w:rsid w:val="746D24B2"/>
    <w:rsid w:val="75337024"/>
    <w:rsid w:val="75A26070"/>
    <w:rsid w:val="75FEE5F7"/>
    <w:rsid w:val="78E7DCD7"/>
    <w:rsid w:val="79010534"/>
    <w:rsid w:val="7905F9FE"/>
    <w:rsid w:val="7A8EFADC"/>
    <w:rsid w:val="7B2D493C"/>
    <w:rsid w:val="7BBC2F9B"/>
    <w:rsid w:val="7CF2615D"/>
    <w:rsid w:val="7D55707B"/>
    <w:rsid w:val="7D7BB799"/>
    <w:rsid w:val="7EB2710B"/>
    <w:rsid w:val="7F704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E2799"/>
  <w15:chartTrackingRefBased/>
  <w15:docId w15:val="{483B5525-9066-4480-AD11-579612526E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alehall.co.uk/" TargetMode="External" Id="R4681c09cac1c4260" /><Relationship Type="http://schemas.openxmlformats.org/officeDocument/2006/relationships/hyperlink" Target="https://www.citypopulation.de/en/uk/wales/admin/gwynedd/W04000045__bala/" TargetMode="External" Id="R0d476ed3cb824820" /><Relationship Type="http://schemas.openxmlformats.org/officeDocument/2006/relationships/image" Target="/media/image7.png" Id="R8b1c380d63b94cd5" /><Relationship Type="http://schemas.openxmlformats.org/officeDocument/2006/relationships/image" Target="/media/image8.png" Id="R1ebe04e925af4988" /><Relationship Type="http://schemas.openxmlformats.org/officeDocument/2006/relationships/image" Target="/media/image9.png" Id="R2dfc75c22b2840dc" /><Relationship Type="http://schemas.openxmlformats.org/officeDocument/2006/relationships/image" Target="/media/imagea.png" Id="Rde80166007c640b6" /><Relationship Type="http://schemas.openxmlformats.org/officeDocument/2006/relationships/image" Target="/media/imageb.png" Id="R9daa560119d549f9" /><Relationship Type="http://schemas.openxmlformats.org/officeDocument/2006/relationships/image" Target="/media/imagec.png" Id="Rb3c399f1cb05449e" /><Relationship Type="http://schemas.microsoft.com/office/2019/09/relationships/intelligence" Target="/word/intelligence.xml" Id="R11083bd350be4a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Ruxandra Laczko (2107521)</dc:creator>
  <keywords/>
  <dc:description/>
  <lastModifiedBy>Ruxandra Laczko (2107521)</lastModifiedBy>
  <revision>5</revision>
  <dcterms:created xsi:type="dcterms:W3CDTF">2021-12-07T07:58:33.4034327Z</dcterms:created>
  <dcterms:modified xsi:type="dcterms:W3CDTF">2021-12-07T13:08:07.2208499Z</dcterms:modified>
</coreProperties>
</file>