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263D7FE5" w:rsidR="00681FA9" w:rsidRPr="00A406E5" w:rsidRDefault="00527E60" w:rsidP="00D37A09">
            <w:pPr>
              <w:pStyle w:val="Heading4"/>
              <w:rPr>
                <w:rFonts w:ascii="Arial" w:hAnsi="Arial" w:cs="Arial"/>
                <w:b/>
              </w:rPr>
            </w:pPr>
            <w:r>
              <w:rPr>
                <w:rFonts w:ascii="Arial" w:hAnsi="Arial" w:cs="Arial"/>
                <w:b/>
              </w:rPr>
              <w:t xml:space="preserve">LEVEL </w:t>
            </w:r>
            <w:r w:rsidR="00D37A09">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DB116D" w:rsidRPr="00A406E5" w14:paraId="0EAACC6B" w14:textId="77777777" w:rsidTr="00A406E5">
        <w:tc>
          <w:tcPr>
            <w:tcW w:w="2093" w:type="dxa"/>
            <w:shd w:val="pct15" w:color="auto" w:fill="auto"/>
          </w:tcPr>
          <w:p w14:paraId="7585D4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77777777" w:rsidR="00DB116D" w:rsidRPr="00A406E5" w:rsidRDefault="00D930D5" w:rsidP="00E51AAC">
            <w:pPr>
              <w:spacing w:before="120" w:after="120"/>
              <w:jc w:val="both"/>
              <w:rPr>
                <w:rFonts w:ascii="Arial" w:hAnsi="Arial" w:cs="Arial"/>
                <w:b/>
                <w:sz w:val="22"/>
                <w:szCs w:val="22"/>
              </w:rPr>
            </w:pPr>
            <w:r>
              <w:rPr>
                <w:rFonts w:ascii="Arial" w:hAnsi="Arial" w:cs="Arial"/>
                <w:b/>
                <w:sz w:val="22"/>
                <w:szCs w:val="22"/>
              </w:rPr>
              <w:t>BA/MArts Film and TV</w:t>
            </w:r>
          </w:p>
        </w:tc>
      </w:tr>
      <w:tr w:rsidR="008F1308" w:rsidRPr="00A406E5" w14:paraId="1E2D6B6C" w14:textId="77777777" w:rsidTr="00A628CC">
        <w:tc>
          <w:tcPr>
            <w:tcW w:w="2093" w:type="dxa"/>
            <w:shd w:val="pct15" w:color="auto" w:fill="auto"/>
          </w:tcPr>
          <w:p w14:paraId="4970CE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6FD74AF8" w:rsidR="008F1308" w:rsidRPr="00A406E5" w:rsidRDefault="0046284B" w:rsidP="00E51AAC">
            <w:pPr>
              <w:spacing w:before="120" w:after="120"/>
              <w:jc w:val="both"/>
              <w:rPr>
                <w:rFonts w:ascii="Arial" w:hAnsi="Arial" w:cs="Arial"/>
                <w:b/>
                <w:sz w:val="22"/>
                <w:szCs w:val="22"/>
              </w:rPr>
            </w:pPr>
            <w:r>
              <w:rPr>
                <w:rFonts w:ascii="Arial" w:hAnsi="Arial" w:cs="Arial"/>
                <w:b/>
                <w:sz w:val="22"/>
                <w:szCs w:val="22"/>
              </w:rPr>
              <w:t>Creative Practice 4</w:t>
            </w:r>
          </w:p>
        </w:tc>
      </w:tr>
      <w:tr w:rsidR="00B84B5B" w:rsidRPr="00A406E5" w14:paraId="79CDF451" w14:textId="77777777" w:rsidTr="008F1308">
        <w:tc>
          <w:tcPr>
            <w:tcW w:w="2093" w:type="dxa"/>
            <w:shd w:val="pct15" w:color="auto" w:fill="auto"/>
          </w:tcPr>
          <w:p w14:paraId="4F7ED3F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1AFFE200" w:rsidR="00B84B5B" w:rsidRPr="00A406E5" w:rsidRDefault="0046284B" w:rsidP="00456340">
            <w:pPr>
              <w:spacing w:before="120" w:after="120"/>
              <w:jc w:val="both"/>
              <w:rPr>
                <w:rFonts w:ascii="Arial" w:hAnsi="Arial" w:cs="Arial"/>
                <w:b/>
                <w:sz w:val="22"/>
                <w:szCs w:val="22"/>
              </w:rPr>
            </w:pPr>
            <w:r w:rsidRPr="0046284B">
              <w:rPr>
                <w:rFonts w:ascii="Arial" w:hAnsi="Arial" w:cs="Arial"/>
                <w:b/>
                <w:sz w:val="22"/>
                <w:szCs w:val="22"/>
              </w:rPr>
              <w:t>M5X01569</w:t>
            </w:r>
          </w:p>
        </w:tc>
        <w:tc>
          <w:tcPr>
            <w:tcW w:w="2268" w:type="dxa"/>
            <w:shd w:val="clear" w:color="auto" w:fill="D9D9D9"/>
          </w:tcPr>
          <w:p w14:paraId="0544F0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3A03FA98" w:rsidR="00B84B5B" w:rsidRPr="00A406E5" w:rsidRDefault="00BF56FD" w:rsidP="00E51AAC">
            <w:pPr>
              <w:spacing w:before="120" w:after="120"/>
              <w:jc w:val="both"/>
              <w:rPr>
                <w:rFonts w:ascii="Arial" w:hAnsi="Arial" w:cs="Arial"/>
                <w:b/>
                <w:sz w:val="22"/>
                <w:szCs w:val="22"/>
              </w:rPr>
            </w:pPr>
            <w:r>
              <w:rPr>
                <w:rFonts w:ascii="Arial" w:hAnsi="Arial" w:cs="Arial"/>
                <w:b/>
                <w:sz w:val="22"/>
                <w:szCs w:val="22"/>
              </w:rPr>
              <w:t>100</w:t>
            </w:r>
            <w:r w:rsidR="00920B52">
              <w:rPr>
                <w:rFonts w:ascii="Arial" w:hAnsi="Arial" w:cs="Arial"/>
                <w:b/>
                <w:sz w:val="22"/>
                <w:szCs w:val="22"/>
              </w:rPr>
              <w:t>%</w:t>
            </w:r>
          </w:p>
        </w:tc>
      </w:tr>
      <w:tr w:rsidR="00DB116D" w:rsidRPr="00A406E5" w14:paraId="05B6E8D8" w14:textId="77777777" w:rsidTr="008F1308">
        <w:tc>
          <w:tcPr>
            <w:tcW w:w="2093" w:type="dxa"/>
            <w:shd w:val="pct15" w:color="auto" w:fill="auto"/>
          </w:tcPr>
          <w:p w14:paraId="6D22B7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77777777" w:rsidR="00DB116D" w:rsidRPr="00A406E5" w:rsidRDefault="00A03007"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0913CC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561EDF46" w:rsidR="00DB116D" w:rsidRPr="00A406E5" w:rsidRDefault="00A4446B" w:rsidP="00A4446B">
            <w:pPr>
              <w:spacing w:before="120" w:after="120"/>
              <w:jc w:val="both"/>
              <w:rPr>
                <w:rFonts w:ascii="Arial" w:hAnsi="Arial" w:cs="Arial"/>
                <w:b/>
                <w:sz w:val="22"/>
                <w:szCs w:val="22"/>
              </w:rPr>
            </w:pPr>
            <w:r>
              <w:rPr>
                <w:rFonts w:ascii="Arial" w:hAnsi="Arial" w:cs="Arial"/>
                <w:b/>
                <w:sz w:val="22"/>
                <w:szCs w:val="22"/>
              </w:rPr>
              <w:t>Timi O’Neill</w:t>
            </w:r>
          </w:p>
        </w:tc>
      </w:tr>
      <w:tr w:rsidR="00DB116D" w:rsidRPr="00A406E5" w14:paraId="6A34BD9E" w14:textId="77777777" w:rsidTr="008F1308">
        <w:tc>
          <w:tcPr>
            <w:tcW w:w="2093" w:type="dxa"/>
            <w:shd w:val="pct15" w:color="auto" w:fill="auto"/>
          </w:tcPr>
          <w:p w14:paraId="550F54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0CBFEF8F" w:rsidR="002A498F" w:rsidRPr="00A406E5" w:rsidRDefault="004F31C9" w:rsidP="005F0579">
            <w:pPr>
              <w:spacing w:before="120" w:after="120"/>
              <w:jc w:val="both"/>
              <w:rPr>
                <w:rFonts w:ascii="Arial" w:hAnsi="Arial" w:cs="Arial"/>
                <w:b/>
                <w:sz w:val="22"/>
                <w:szCs w:val="22"/>
              </w:rPr>
            </w:pPr>
            <w:r>
              <w:rPr>
                <w:rFonts w:ascii="Arial" w:hAnsi="Arial" w:cs="Arial"/>
                <w:b/>
                <w:sz w:val="22"/>
                <w:szCs w:val="22"/>
              </w:rPr>
              <w:t xml:space="preserve">CCIFF </w:t>
            </w:r>
            <w:bookmarkStart w:id="0" w:name="_GoBack"/>
            <w:bookmarkEnd w:id="0"/>
            <w:r w:rsidR="00BF56FD">
              <w:rPr>
                <w:rFonts w:ascii="Arial" w:hAnsi="Arial" w:cs="Arial"/>
                <w:b/>
                <w:sz w:val="22"/>
                <w:szCs w:val="22"/>
              </w:rPr>
              <w:t>Film reviews</w:t>
            </w:r>
          </w:p>
        </w:tc>
        <w:tc>
          <w:tcPr>
            <w:tcW w:w="2268" w:type="dxa"/>
            <w:shd w:val="pct15" w:color="auto" w:fill="auto"/>
          </w:tcPr>
          <w:p w14:paraId="6D6A1F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441C122C" w:rsidR="00DB116D" w:rsidRPr="0009249C" w:rsidRDefault="00BF56FD" w:rsidP="00E51AAC">
            <w:pPr>
              <w:spacing w:before="120" w:after="120"/>
              <w:jc w:val="both"/>
              <w:rPr>
                <w:rFonts w:ascii="Arial" w:hAnsi="Arial" w:cs="Arial"/>
                <w:b/>
              </w:rPr>
            </w:pPr>
            <w:r>
              <w:rPr>
                <w:rFonts w:ascii="Arial" w:hAnsi="Arial" w:cs="Arial"/>
                <w:b/>
              </w:rPr>
              <w:t>5 MINUTE VISDUAL ESSAY</w:t>
            </w:r>
          </w:p>
        </w:tc>
      </w:tr>
      <w:tr w:rsidR="00B84B5B" w:rsidRPr="00A406E5" w14:paraId="6ECAAEE4" w14:textId="77777777" w:rsidTr="008F1308">
        <w:tc>
          <w:tcPr>
            <w:tcW w:w="2093" w:type="dxa"/>
            <w:shd w:val="pct15" w:color="auto" w:fill="auto"/>
          </w:tcPr>
          <w:p w14:paraId="045B4F3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15E0F484" w:rsidR="00B84B5B" w:rsidRPr="00A406E5" w:rsidRDefault="00A650F9" w:rsidP="00BF56FD">
            <w:pPr>
              <w:spacing w:before="120" w:after="120"/>
              <w:jc w:val="both"/>
              <w:rPr>
                <w:rFonts w:ascii="Arial" w:hAnsi="Arial" w:cs="Arial"/>
                <w:b/>
                <w:sz w:val="22"/>
                <w:szCs w:val="22"/>
              </w:rPr>
            </w:pPr>
            <w:r>
              <w:rPr>
                <w:rFonts w:ascii="Arial" w:hAnsi="Arial" w:cs="Arial"/>
                <w:b/>
                <w:sz w:val="22"/>
                <w:szCs w:val="22"/>
              </w:rPr>
              <w:t>12th</w:t>
            </w:r>
            <w:r w:rsidR="00BF56FD">
              <w:rPr>
                <w:rFonts w:ascii="Arial" w:hAnsi="Arial" w:cs="Arial"/>
                <w:b/>
                <w:sz w:val="22"/>
                <w:szCs w:val="22"/>
              </w:rPr>
              <w:t xml:space="preserve"> June 12pm </w:t>
            </w:r>
            <w:r w:rsidR="006E530A">
              <w:rPr>
                <w:rFonts w:ascii="Arial" w:hAnsi="Arial" w:cs="Arial"/>
                <w:b/>
                <w:sz w:val="22"/>
                <w:szCs w:val="22"/>
              </w:rPr>
              <w:t>2020</w:t>
            </w:r>
            <w:r w:rsidR="00CC591B">
              <w:rPr>
                <w:rFonts w:ascii="Arial" w:hAnsi="Arial" w:cs="Arial"/>
                <w:b/>
                <w:sz w:val="22"/>
                <w:szCs w:val="22"/>
              </w:rPr>
              <w:t xml:space="preserve"> </w:t>
            </w:r>
          </w:p>
        </w:tc>
        <w:tc>
          <w:tcPr>
            <w:tcW w:w="2268" w:type="dxa"/>
            <w:shd w:val="pct15" w:color="auto" w:fill="auto"/>
          </w:tcPr>
          <w:p w14:paraId="2A264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03F1FDA0" w:rsidR="00B84B5B" w:rsidRPr="00A406E5" w:rsidRDefault="00BF56FD" w:rsidP="00A4446B">
            <w:pPr>
              <w:spacing w:before="120" w:after="120"/>
              <w:jc w:val="both"/>
              <w:rPr>
                <w:rFonts w:ascii="Arial" w:hAnsi="Arial" w:cs="Arial"/>
                <w:b/>
                <w:sz w:val="22"/>
                <w:szCs w:val="22"/>
              </w:rPr>
            </w:pPr>
            <w:r>
              <w:rPr>
                <w:rFonts w:ascii="Arial" w:hAnsi="Arial" w:cs="Arial"/>
                <w:b/>
                <w:sz w:val="22"/>
                <w:szCs w:val="22"/>
              </w:rPr>
              <w:t>3</w:t>
            </w:r>
            <w:r w:rsidR="00CC591B">
              <w:rPr>
                <w:rFonts w:ascii="Arial" w:hAnsi="Arial" w:cs="Arial"/>
                <w:b/>
                <w:sz w:val="22"/>
                <w:szCs w:val="22"/>
              </w:rPr>
              <w:t>1</w:t>
            </w:r>
            <w:r w:rsidR="006E530A">
              <w:rPr>
                <w:rFonts w:ascii="Arial" w:hAnsi="Arial" w:cs="Arial"/>
                <w:b/>
                <w:sz w:val="22"/>
                <w:szCs w:val="22"/>
                <w:vertAlign w:val="superscript"/>
              </w:rPr>
              <w:t xml:space="preserve">st </w:t>
            </w:r>
            <w:r w:rsidR="006E530A">
              <w:rPr>
                <w:rFonts w:ascii="Arial" w:hAnsi="Arial" w:cs="Arial"/>
                <w:b/>
                <w:sz w:val="22"/>
                <w:szCs w:val="22"/>
              </w:rPr>
              <w:t>June</w:t>
            </w:r>
            <w:r w:rsidR="00CC591B">
              <w:rPr>
                <w:rFonts w:ascii="Arial" w:hAnsi="Arial" w:cs="Arial"/>
                <w:b/>
                <w:sz w:val="22"/>
                <w:szCs w:val="22"/>
              </w:rPr>
              <w:t xml:space="preserve"> 12pm</w:t>
            </w:r>
          </w:p>
        </w:tc>
      </w:tr>
      <w:tr w:rsidR="00152E9D" w:rsidRPr="00A406E5" w14:paraId="13D694C6" w14:textId="77777777" w:rsidTr="00A406E5">
        <w:tc>
          <w:tcPr>
            <w:tcW w:w="2093" w:type="dxa"/>
            <w:shd w:val="pct15" w:color="auto" w:fill="auto"/>
          </w:tcPr>
          <w:p w14:paraId="70A45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51D906" w14:textId="77777777" w:rsidTr="00A406E5">
        <w:tc>
          <w:tcPr>
            <w:tcW w:w="2093" w:type="dxa"/>
            <w:shd w:val="pct15" w:color="auto" w:fill="auto"/>
          </w:tcPr>
          <w:p w14:paraId="2A1623D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w:t>
            </w:r>
            <w:proofErr w:type="gramStart"/>
            <w:r w:rsidRPr="0064377A">
              <w:rPr>
                <w:rFonts w:ascii="Arial" w:hAnsi="Arial" w:cs="Arial"/>
                <w:b/>
                <w:sz w:val="24"/>
                <w:szCs w:val="24"/>
              </w:rPr>
              <w:t>from</w:t>
            </w:r>
            <w:proofErr w:type="gramEnd"/>
            <w:r w:rsidRPr="0064377A">
              <w:rPr>
                <w:rFonts w:ascii="Arial" w:hAnsi="Arial" w:cs="Arial"/>
                <w:b/>
                <w:sz w:val="24"/>
                <w:szCs w:val="24"/>
              </w:rPr>
              <w:t xml:space="preserve"> module syllabus)</w:t>
            </w:r>
          </w:p>
        </w:tc>
      </w:tr>
      <w:tr w:rsidR="00C01A3F" w:rsidRPr="00A406E5" w14:paraId="254D7154" w14:textId="77777777" w:rsidTr="00A406E5">
        <w:tc>
          <w:tcPr>
            <w:tcW w:w="9747" w:type="dxa"/>
          </w:tcPr>
          <w:p w14:paraId="28E3D40D" w14:textId="77777777" w:rsidR="00C01A3F" w:rsidRPr="00A4446B" w:rsidRDefault="00C01A3F" w:rsidP="00273FEE">
            <w:pPr>
              <w:rPr>
                <w:rFonts w:ascii="Arial" w:hAnsi="Arial" w:cs="Arial"/>
                <w:sz w:val="24"/>
                <w:szCs w:val="24"/>
              </w:rPr>
            </w:pPr>
          </w:p>
          <w:p w14:paraId="19D8EEC8" w14:textId="77777777" w:rsidR="00F84D9B" w:rsidRDefault="00F84D9B" w:rsidP="00A4446B">
            <w:pPr>
              <w:pStyle w:val="ListParagraph"/>
              <w:numPr>
                <w:ilvl w:val="0"/>
                <w:numId w:val="21"/>
              </w:numPr>
              <w:jc w:val="both"/>
              <w:rPr>
                <w:rFonts w:ascii="Arial" w:hAnsi="Arial" w:cs="Arial"/>
                <w:sz w:val="24"/>
                <w:szCs w:val="24"/>
              </w:rPr>
            </w:pPr>
            <w:r w:rsidRPr="00F84D9B">
              <w:rPr>
                <w:rFonts w:ascii="Arial" w:hAnsi="Arial" w:cs="Arial"/>
                <w:sz w:val="24"/>
                <w:szCs w:val="24"/>
              </w:rPr>
              <w:t>Successfully manage the production pipeline.</w:t>
            </w:r>
          </w:p>
          <w:p w14:paraId="2838C795" w14:textId="63DC5E04" w:rsidR="00A4446B" w:rsidRPr="00A4446B" w:rsidRDefault="00F84D9B" w:rsidP="00F84D9B">
            <w:pPr>
              <w:pStyle w:val="ListParagraph"/>
              <w:numPr>
                <w:ilvl w:val="0"/>
                <w:numId w:val="21"/>
              </w:numPr>
              <w:contextualSpacing w:val="0"/>
              <w:jc w:val="both"/>
              <w:rPr>
                <w:rFonts w:ascii="Arial" w:hAnsi="Arial" w:cs="Arial"/>
              </w:rPr>
            </w:pPr>
            <w:r w:rsidRPr="00F84D9B">
              <w:rPr>
                <w:rFonts w:ascii="Arial" w:hAnsi="Arial" w:cs="Arial"/>
                <w:color w:val="363534"/>
                <w:sz w:val="24"/>
                <w:szCs w:val="24"/>
                <w:shd w:val="clear" w:color="auto" w:fill="FFFFFF"/>
              </w:rPr>
              <w:t>Develop and produce relatively complex new media objects within the context of a production team.</w:t>
            </w:r>
          </w:p>
        </w:tc>
      </w:tr>
    </w:tbl>
    <w:p w14:paraId="270160F5" w14:textId="77777777" w:rsidR="00C01A3F" w:rsidRPr="00A406E5" w:rsidRDefault="00C01A3F" w:rsidP="00BA1176">
      <w:pPr>
        <w:rPr>
          <w:rFonts w:ascii="Arial" w:hAnsi="Arial" w:cs="Arial"/>
          <w:b/>
        </w:rPr>
      </w:pPr>
    </w:p>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D9CA5" w14:textId="77777777" w:rsidR="00EE6F25" w:rsidRPr="00A406E5" w:rsidRDefault="00EE6F25" w:rsidP="005969E2">
      <w:pPr>
        <w:jc w:val="both"/>
        <w:rPr>
          <w:rFonts w:ascii="Arial" w:hAnsi="Arial" w:cs="Arial"/>
          <w:sz w:val="22"/>
          <w:szCs w:val="22"/>
        </w:rPr>
      </w:pPr>
    </w:p>
    <w:p w14:paraId="23FF1BBE" w14:textId="77777777" w:rsidR="00A67FB1" w:rsidRPr="00E00DE8" w:rsidRDefault="00A67FB1" w:rsidP="00A67FB1">
      <w:pPr>
        <w:ind w:left="720"/>
        <w:rPr>
          <w:rFonts w:ascii="Arial" w:hAnsi="Arial" w:cs="Arial"/>
          <w:sz w:val="24"/>
          <w:szCs w:val="24"/>
        </w:rPr>
      </w:pPr>
    </w:p>
    <w:p w14:paraId="0E148C1E" w14:textId="77777777" w:rsidR="00BF56FD" w:rsidRPr="007A0F53" w:rsidRDefault="00BF56FD" w:rsidP="00BF56FD">
      <w:pPr>
        <w:ind w:left="720"/>
        <w:rPr>
          <w:rFonts w:ascii="Arial" w:hAnsi="Arial" w:cs="Arial"/>
          <w:sz w:val="24"/>
          <w:szCs w:val="24"/>
        </w:rPr>
      </w:pPr>
    </w:p>
    <w:p w14:paraId="45501BC9" w14:textId="77777777" w:rsidR="00BF56FD" w:rsidRPr="007A0F53" w:rsidRDefault="00BF56FD" w:rsidP="00BF56FD">
      <w:pPr>
        <w:rPr>
          <w:rFonts w:ascii="Arial" w:hAnsi="Arial" w:cs="Arial"/>
          <w:b/>
          <w:sz w:val="22"/>
          <w:szCs w:val="22"/>
        </w:rPr>
      </w:pPr>
      <w:r w:rsidRPr="007A0F53">
        <w:rPr>
          <w:rFonts w:ascii="Arial" w:hAnsi="Arial" w:cs="Arial"/>
          <w:b/>
          <w:sz w:val="22"/>
          <w:szCs w:val="22"/>
        </w:rPr>
        <w:t>Overview</w:t>
      </w:r>
    </w:p>
    <w:p w14:paraId="2D46D366" w14:textId="77777777" w:rsidR="00BF56FD" w:rsidRPr="007A0F53" w:rsidRDefault="00BF56FD" w:rsidP="00BF56FD">
      <w:pPr>
        <w:spacing w:line="276" w:lineRule="auto"/>
        <w:jc w:val="both"/>
        <w:rPr>
          <w:rFonts w:ascii="Arial" w:hAnsi="Arial" w:cs="Arial"/>
          <w:sz w:val="22"/>
          <w:szCs w:val="22"/>
        </w:rPr>
      </w:pPr>
    </w:p>
    <w:p w14:paraId="1128C0AE" w14:textId="77777777" w:rsidR="00BF56FD" w:rsidRPr="007A0F53" w:rsidRDefault="00BF56FD" w:rsidP="00BF56FD">
      <w:pPr>
        <w:spacing w:line="276" w:lineRule="auto"/>
        <w:jc w:val="both"/>
        <w:rPr>
          <w:rFonts w:ascii="Arial" w:hAnsi="Arial" w:cs="Arial"/>
          <w:sz w:val="22"/>
          <w:szCs w:val="22"/>
        </w:rPr>
      </w:pPr>
      <w:r>
        <w:rPr>
          <w:rFonts w:ascii="Arial" w:hAnsi="Arial" w:cs="Arial"/>
          <w:sz w:val="22"/>
          <w:szCs w:val="22"/>
        </w:rPr>
        <w:t xml:space="preserve">Through this year, you have looked at how your own storytelling through film comparisons with that of existing film practitioners. This module now asks you to start analysing and judging the world of practitioners that are yet to break through into the industry. Consequently, in this module </w:t>
      </w:r>
      <w:r w:rsidRPr="007A0F53">
        <w:rPr>
          <w:rFonts w:ascii="Arial" w:hAnsi="Arial" w:cs="Arial"/>
          <w:sz w:val="22"/>
          <w:szCs w:val="22"/>
        </w:rPr>
        <w:t xml:space="preserve">you have been commissioned to produce a series of </w:t>
      </w:r>
      <w:r>
        <w:rPr>
          <w:rFonts w:ascii="Arial" w:hAnsi="Arial" w:cs="Arial"/>
          <w:sz w:val="22"/>
          <w:szCs w:val="22"/>
        </w:rPr>
        <w:t>film reviews</w:t>
      </w:r>
      <w:r w:rsidRPr="007A0F53">
        <w:rPr>
          <w:rFonts w:ascii="Arial" w:hAnsi="Arial" w:cs="Arial"/>
          <w:sz w:val="22"/>
          <w:szCs w:val="22"/>
        </w:rPr>
        <w:t xml:space="preserve"> promoting </w:t>
      </w:r>
      <w:r>
        <w:rPr>
          <w:rFonts w:ascii="Arial" w:hAnsi="Arial" w:cs="Arial"/>
          <w:sz w:val="22"/>
          <w:szCs w:val="22"/>
        </w:rPr>
        <w:t xml:space="preserve">the 2021 Copper Coast International Film Festival. These reviews must be uploading to </w:t>
      </w:r>
      <w:r w:rsidRPr="007A0F53">
        <w:rPr>
          <w:rFonts w:ascii="Arial" w:hAnsi="Arial" w:cs="Arial"/>
          <w:sz w:val="22"/>
          <w:szCs w:val="22"/>
        </w:rPr>
        <w:t xml:space="preserve">social media platforms (YouTube, Facebook, Instagram, Snapchat etc). In practice throughout this module you will be producing several high-quality trailers that are aimed to attract the interest of specified target audiences. </w:t>
      </w:r>
      <w:r>
        <w:rPr>
          <w:rFonts w:ascii="Arial" w:hAnsi="Arial" w:cs="Arial"/>
          <w:sz w:val="22"/>
          <w:szCs w:val="22"/>
        </w:rPr>
        <w:t xml:space="preserve">This module also allows you to add to your </w:t>
      </w:r>
      <w:proofErr w:type="gramStart"/>
      <w:r>
        <w:rPr>
          <w:rFonts w:ascii="Arial" w:hAnsi="Arial" w:cs="Arial"/>
          <w:sz w:val="22"/>
          <w:szCs w:val="22"/>
        </w:rPr>
        <w:t>CV</w:t>
      </w:r>
      <w:proofErr w:type="gramEnd"/>
      <w:r>
        <w:rPr>
          <w:rFonts w:ascii="Arial" w:hAnsi="Arial" w:cs="Arial"/>
          <w:sz w:val="22"/>
          <w:szCs w:val="22"/>
        </w:rPr>
        <w:t xml:space="preserve"> as you will in essence be volunteering for a successful international festival. </w:t>
      </w:r>
    </w:p>
    <w:p w14:paraId="637497C5" w14:textId="77777777" w:rsidR="00BF56FD" w:rsidRPr="007A0F53" w:rsidRDefault="00BF56FD" w:rsidP="00BF56FD">
      <w:pPr>
        <w:spacing w:line="276" w:lineRule="auto"/>
        <w:jc w:val="both"/>
        <w:rPr>
          <w:rFonts w:ascii="Arial" w:hAnsi="Arial" w:cs="Arial"/>
          <w:sz w:val="22"/>
          <w:szCs w:val="22"/>
        </w:rPr>
      </w:pPr>
    </w:p>
    <w:p w14:paraId="0AEF4220" w14:textId="77777777" w:rsidR="00BF56FD" w:rsidRPr="007A0F53" w:rsidRDefault="00BF56FD" w:rsidP="00BF56FD">
      <w:pPr>
        <w:rPr>
          <w:rFonts w:ascii="Arial" w:hAnsi="Arial" w:cs="Arial"/>
          <w:b/>
          <w:sz w:val="22"/>
          <w:szCs w:val="22"/>
        </w:rPr>
      </w:pPr>
      <w:r w:rsidRPr="007A0F53">
        <w:rPr>
          <w:rFonts w:ascii="Arial" w:hAnsi="Arial" w:cs="Arial"/>
          <w:b/>
          <w:sz w:val="22"/>
          <w:szCs w:val="22"/>
        </w:rPr>
        <w:t>Assignment</w:t>
      </w:r>
    </w:p>
    <w:p w14:paraId="17C88C23" w14:textId="77777777" w:rsidR="00BF56FD" w:rsidRPr="007A0F53" w:rsidRDefault="00BF56FD" w:rsidP="00BF56FD">
      <w:pPr>
        <w:spacing w:line="276" w:lineRule="auto"/>
        <w:jc w:val="both"/>
        <w:rPr>
          <w:rFonts w:ascii="Arial" w:hAnsi="Arial" w:cs="Arial"/>
          <w:sz w:val="22"/>
          <w:szCs w:val="22"/>
        </w:rPr>
      </w:pPr>
    </w:p>
    <w:p w14:paraId="03B4CB46" w14:textId="77777777" w:rsidR="00BF56FD" w:rsidRPr="007A0F53" w:rsidRDefault="00BF56FD" w:rsidP="00BF56FD">
      <w:pPr>
        <w:spacing w:line="276" w:lineRule="auto"/>
        <w:jc w:val="both"/>
        <w:rPr>
          <w:rFonts w:ascii="Arial" w:hAnsi="Arial" w:cs="Arial"/>
          <w:sz w:val="22"/>
          <w:szCs w:val="22"/>
        </w:rPr>
      </w:pPr>
      <w:r w:rsidRPr="007A0F53">
        <w:rPr>
          <w:rFonts w:ascii="Arial" w:hAnsi="Arial" w:cs="Arial"/>
          <w:sz w:val="22"/>
          <w:szCs w:val="22"/>
        </w:rPr>
        <w:t>You must submit the following</w:t>
      </w:r>
    </w:p>
    <w:p w14:paraId="49E6E484" w14:textId="77777777" w:rsidR="00BF56FD" w:rsidRPr="007A0F53" w:rsidRDefault="00BF56FD" w:rsidP="00BF56FD">
      <w:pPr>
        <w:spacing w:line="276" w:lineRule="auto"/>
        <w:jc w:val="both"/>
        <w:rPr>
          <w:rFonts w:ascii="Arial" w:hAnsi="Arial" w:cs="Arial"/>
          <w:sz w:val="22"/>
          <w:szCs w:val="22"/>
        </w:rPr>
      </w:pPr>
    </w:p>
    <w:p w14:paraId="39D97C9C" w14:textId="77777777" w:rsidR="00BF56FD" w:rsidRDefault="00BF56FD" w:rsidP="00BF56FD">
      <w:pPr>
        <w:spacing w:line="276" w:lineRule="auto"/>
        <w:jc w:val="both"/>
        <w:rPr>
          <w:rFonts w:ascii="Arial" w:hAnsi="Arial" w:cs="Arial"/>
          <w:sz w:val="22"/>
          <w:szCs w:val="22"/>
        </w:rPr>
      </w:pPr>
      <w:r w:rsidRPr="007A0F53">
        <w:rPr>
          <w:rFonts w:ascii="Arial" w:hAnsi="Arial" w:cs="Arial"/>
          <w:b/>
          <w:sz w:val="22"/>
          <w:szCs w:val="22"/>
          <w:u w:val="single"/>
        </w:rPr>
        <w:t xml:space="preserve">COMPONENT </w:t>
      </w:r>
      <w:r>
        <w:rPr>
          <w:rFonts w:ascii="Arial" w:hAnsi="Arial" w:cs="Arial"/>
          <w:b/>
          <w:sz w:val="22"/>
          <w:szCs w:val="22"/>
          <w:u w:val="single"/>
        </w:rPr>
        <w:t>ONE</w:t>
      </w:r>
      <w:r>
        <w:rPr>
          <w:rFonts w:ascii="Arial" w:hAnsi="Arial" w:cs="Arial"/>
          <w:sz w:val="22"/>
          <w:szCs w:val="22"/>
        </w:rPr>
        <w:t xml:space="preserve"> </w:t>
      </w:r>
    </w:p>
    <w:p w14:paraId="678E52A6" w14:textId="77777777" w:rsidR="00BF56FD" w:rsidRPr="007A0F53" w:rsidRDefault="00BF56FD" w:rsidP="00BF56FD">
      <w:pPr>
        <w:spacing w:line="276" w:lineRule="auto"/>
        <w:jc w:val="both"/>
        <w:rPr>
          <w:rFonts w:ascii="Arial" w:hAnsi="Arial" w:cs="Arial"/>
          <w:sz w:val="22"/>
          <w:szCs w:val="22"/>
        </w:rPr>
      </w:pPr>
    </w:p>
    <w:p w14:paraId="5A058C4F" w14:textId="77777777" w:rsidR="00BF56FD" w:rsidRDefault="00BF56FD" w:rsidP="00BF56FD">
      <w:pPr>
        <w:spacing w:line="276" w:lineRule="auto"/>
        <w:jc w:val="both"/>
        <w:rPr>
          <w:rFonts w:ascii="Arial" w:hAnsi="Arial" w:cs="Arial"/>
          <w:sz w:val="22"/>
          <w:szCs w:val="22"/>
        </w:rPr>
      </w:pPr>
      <w:r w:rsidRPr="007A0F53">
        <w:rPr>
          <w:rFonts w:ascii="Arial" w:hAnsi="Arial" w:cs="Arial"/>
          <w:sz w:val="22"/>
          <w:szCs w:val="22"/>
        </w:rPr>
        <w:t xml:space="preserve">A </w:t>
      </w:r>
      <w:r>
        <w:rPr>
          <w:rFonts w:ascii="Arial" w:hAnsi="Arial" w:cs="Arial"/>
          <w:sz w:val="22"/>
          <w:szCs w:val="22"/>
        </w:rPr>
        <w:t xml:space="preserve">FIVE-MINUTE visual essay that is the summary of a series of film reviews undertaking during the module.  You must have at least </w:t>
      </w:r>
      <w:r w:rsidRPr="00832F00">
        <w:rPr>
          <w:rFonts w:ascii="Arial" w:hAnsi="Arial" w:cs="Arial"/>
          <w:b/>
          <w:sz w:val="22"/>
          <w:szCs w:val="22"/>
          <w:u w:val="single"/>
        </w:rPr>
        <w:t xml:space="preserve">THREE </w:t>
      </w:r>
      <w:r>
        <w:rPr>
          <w:rFonts w:ascii="Arial" w:hAnsi="Arial" w:cs="Arial"/>
          <w:sz w:val="22"/>
          <w:szCs w:val="22"/>
        </w:rPr>
        <w:t xml:space="preserve">reviews. The reviews can cover a range of genres. There is no bespoke style as such and hence you can make this as entertaining as you wish. Of course, only the ones suitable for viewing will be used as official reviews for the festival. </w:t>
      </w:r>
    </w:p>
    <w:p w14:paraId="21E4A305" w14:textId="77777777" w:rsidR="00BF56FD" w:rsidRPr="007A0F53" w:rsidRDefault="00BF56FD" w:rsidP="00BF56FD">
      <w:pPr>
        <w:spacing w:line="276" w:lineRule="auto"/>
        <w:jc w:val="both"/>
        <w:rPr>
          <w:rFonts w:ascii="Arial" w:hAnsi="Arial" w:cs="Arial"/>
          <w:sz w:val="22"/>
          <w:szCs w:val="22"/>
        </w:rPr>
      </w:pPr>
    </w:p>
    <w:p w14:paraId="5B4EB501" w14:textId="77777777" w:rsidR="00BF56FD" w:rsidRPr="007A0F53" w:rsidRDefault="00BF56FD" w:rsidP="00BF56FD">
      <w:pPr>
        <w:spacing w:line="276" w:lineRule="auto"/>
        <w:jc w:val="both"/>
        <w:rPr>
          <w:rFonts w:ascii="Arial" w:hAnsi="Arial" w:cs="Arial"/>
          <w:sz w:val="22"/>
          <w:szCs w:val="22"/>
        </w:rPr>
      </w:pPr>
      <w:r>
        <w:rPr>
          <w:rFonts w:ascii="Arial" w:hAnsi="Arial" w:cs="Arial"/>
          <w:sz w:val="22"/>
          <w:szCs w:val="22"/>
        </w:rPr>
        <w:t>Tips for the review:</w:t>
      </w:r>
    </w:p>
    <w:p w14:paraId="7582DE6C" w14:textId="77777777" w:rsidR="00BF56FD" w:rsidRPr="007A0F53" w:rsidRDefault="00BF56FD" w:rsidP="00BF56FD">
      <w:pPr>
        <w:spacing w:line="276" w:lineRule="auto"/>
        <w:jc w:val="both"/>
        <w:rPr>
          <w:rFonts w:ascii="Arial" w:hAnsi="Arial" w:cs="Arial"/>
          <w:sz w:val="22"/>
          <w:szCs w:val="22"/>
        </w:rPr>
      </w:pPr>
    </w:p>
    <w:p w14:paraId="389BC720"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1. If circumstances permit, view the film more than once. It’s easy to miss key elements, or even the whole point, after just a single viewing.</w:t>
      </w:r>
    </w:p>
    <w:p w14:paraId="4B32F40F" w14:textId="77777777" w:rsidR="00BF56FD" w:rsidRPr="008F718C" w:rsidRDefault="00BF56FD" w:rsidP="00BF56FD">
      <w:pPr>
        <w:ind w:left="720"/>
        <w:rPr>
          <w:rFonts w:ascii="Arial" w:hAnsi="Arial" w:cs="Arial"/>
          <w:sz w:val="22"/>
          <w:szCs w:val="22"/>
        </w:rPr>
      </w:pPr>
    </w:p>
    <w:p w14:paraId="7CC9D0B1"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2. Express your opinion of the film, but support your criticism. If you are offended or disappointed or embarrassed, provide a valid reason, even if you think it is obvious. A film review that comes across as a personal attack on an actor, director, or screenwriter or a diatribe about a genre is a failed review.</w:t>
      </w:r>
    </w:p>
    <w:p w14:paraId="6558100F" w14:textId="77777777" w:rsidR="00BF56FD" w:rsidRPr="008F718C" w:rsidRDefault="00BF56FD" w:rsidP="00BF56FD">
      <w:pPr>
        <w:ind w:left="720"/>
        <w:rPr>
          <w:rFonts w:ascii="Arial" w:hAnsi="Arial" w:cs="Arial"/>
          <w:sz w:val="22"/>
          <w:szCs w:val="22"/>
        </w:rPr>
      </w:pPr>
    </w:p>
    <w:p w14:paraId="7E6CEFBB"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 xml:space="preserve">3. Adjust the style of your review for the readership. If you’re pitching reviews to a traditional publication, you’re expected to be fairly evenhanded (though even mainstream film critics are permitted — nay, expected — to gently mock particularly inept filmmaking). If your target audience is fanboys (and fangirls) on a movie-geek Web site, though, feel free to take the gloves off. Either way, though, </w:t>
      </w:r>
      <w:proofErr w:type="gramStart"/>
      <w:r w:rsidRPr="008F718C">
        <w:rPr>
          <w:rFonts w:ascii="Arial" w:hAnsi="Arial" w:cs="Arial"/>
          <w:sz w:val="22"/>
          <w:szCs w:val="22"/>
        </w:rPr>
        <w:t>support</w:t>
      </w:r>
      <w:proofErr w:type="gramEnd"/>
      <w:r w:rsidRPr="008F718C">
        <w:rPr>
          <w:rFonts w:ascii="Arial" w:hAnsi="Arial" w:cs="Arial"/>
          <w:sz w:val="22"/>
          <w:szCs w:val="22"/>
        </w:rPr>
        <w:t xml:space="preserve"> your criticism with valid observations; hurling invective is not the same thing as evaluation.</w:t>
      </w:r>
    </w:p>
    <w:p w14:paraId="3435C26F" w14:textId="77777777" w:rsidR="00BF56FD" w:rsidRPr="008F718C" w:rsidRDefault="00BF56FD" w:rsidP="00BF56FD">
      <w:pPr>
        <w:ind w:left="720"/>
        <w:rPr>
          <w:rFonts w:ascii="Arial" w:hAnsi="Arial" w:cs="Arial"/>
          <w:sz w:val="22"/>
          <w:szCs w:val="22"/>
        </w:rPr>
      </w:pPr>
    </w:p>
    <w:p w14:paraId="0D70EC93"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 xml:space="preserve">4. Avoid spoilers. One of the most pernicious fairly recent developments in the review genre is the careless, thoughtless revelation of key plot points. It’s a sign of professionalism to refrain from </w:t>
      </w:r>
      <w:r w:rsidRPr="008F718C">
        <w:rPr>
          <w:rFonts w:ascii="Arial" w:hAnsi="Arial" w:cs="Arial"/>
          <w:sz w:val="22"/>
          <w:szCs w:val="22"/>
        </w:rPr>
        <w:lastRenderedPageBreak/>
        <w:t>giving such information away. Exception: Reviews of previously released films don’t necessarily adhere to this rule, though it’s still considered sporting to warn readers or site visitors to skip to the next paragraph if they don’t want to read something. Some classy sites actually code spoilers to be invisible unless the visitor scrolls over the blank area to highlight that passage in the review.</w:t>
      </w:r>
    </w:p>
    <w:p w14:paraId="40308B7C" w14:textId="77777777" w:rsidR="00BF56FD" w:rsidRPr="008F718C" w:rsidRDefault="00BF56FD" w:rsidP="00BF56FD">
      <w:pPr>
        <w:ind w:left="720"/>
        <w:rPr>
          <w:rFonts w:ascii="Arial" w:hAnsi="Arial" w:cs="Arial"/>
          <w:sz w:val="22"/>
          <w:szCs w:val="22"/>
        </w:rPr>
      </w:pPr>
    </w:p>
    <w:p w14:paraId="2163E3D9"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 xml:space="preserve">5. Judge the story. Are the character’s actions justified, and are their motives plausible? Is there an internal consistency to the way each person behaves, or </w:t>
      </w:r>
      <w:proofErr w:type="gramStart"/>
      <w:r w:rsidRPr="008F718C">
        <w:rPr>
          <w:rFonts w:ascii="Arial" w:hAnsi="Arial" w:cs="Arial"/>
          <w:sz w:val="22"/>
          <w:szCs w:val="22"/>
        </w:rPr>
        <w:t>do</w:t>
      </w:r>
      <w:proofErr w:type="gramEnd"/>
      <w:r w:rsidRPr="008F718C">
        <w:rPr>
          <w:rFonts w:ascii="Arial" w:hAnsi="Arial" w:cs="Arial"/>
          <w:sz w:val="22"/>
          <w:szCs w:val="22"/>
        </w:rPr>
        <w:t xml:space="preserve"> some words, thoughts, or actions ring false? Does the plot make sense? Is the story line logical? Is the narrative arc well shaped, with an economy of form, or is it flabby or drawn out, with time-killing pointlessness?</w:t>
      </w:r>
    </w:p>
    <w:p w14:paraId="1028C078" w14:textId="77777777" w:rsidR="00BF56FD" w:rsidRPr="008F718C" w:rsidRDefault="00BF56FD" w:rsidP="00BF56FD">
      <w:pPr>
        <w:ind w:left="720"/>
        <w:rPr>
          <w:rFonts w:ascii="Arial" w:hAnsi="Arial" w:cs="Arial"/>
          <w:sz w:val="22"/>
          <w:szCs w:val="22"/>
        </w:rPr>
      </w:pPr>
    </w:p>
    <w:p w14:paraId="066C7DC2" w14:textId="77777777" w:rsidR="00BF56FD" w:rsidRPr="008F718C" w:rsidRDefault="00BF56FD" w:rsidP="00BF56FD">
      <w:pPr>
        <w:ind w:left="720"/>
        <w:rPr>
          <w:rFonts w:ascii="Arial" w:hAnsi="Arial" w:cs="Arial"/>
          <w:sz w:val="22"/>
          <w:szCs w:val="22"/>
        </w:rPr>
      </w:pPr>
      <w:r w:rsidRPr="008F718C">
        <w:rPr>
          <w:rFonts w:ascii="Arial" w:hAnsi="Arial" w:cs="Arial"/>
          <w:sz w:val="22"/>
          <w:szCs w:val="22"/>
        </w:rPr>
        <w:t xml:space="preserve">6. Rate the actors. Do they meet the expectations dictated by the plot and other story elements? If not, is it their own thespian shortcomings, are they hampered by a poor script, or </w:t>
      </w:r>
      <w:proofErr w:type="gramStart"/>
      <w:r w:rsidRPr="008F718C">
        <w:rPr>
          <w:rFonts w:ascii="Arial" w:hAnsi="Arial" w:cs="Arial"/>
          <w:sz w:val="22"/>
          <w:szCs w:val="22"/>
        </w:rPr>
        <w:t>is</w:t>
      </w:r>
      <w:proofErr w:type="gramEnd"/>
      <w:r w:rsidRPr="008F718C">
        <w:rPr>
          <w:rFonts w:ascii="Arial" w:hAnsi="Arial" w:cs="Arial"/>
          <w:sz w:val="22"/>
          <w:szCs w:val="22"/>
        </w:rPr>
        <w:t xml:space="preserve"> there something about their performances that makes you believe the director is at fault? What could the performers, the screenwriters, or the filmmaker have done differently to make the movie work better?</w:t>
      </w:r>
    </w:p>
    <w:p w14:paraId="0B213DDE" w14:textId="77777777" w:rsidR="00BF56FD" w:rsidRPr="008F718C" w:rsidRDefault="00BF56FD" w:rsidP="00BF56FD">
      <w:pPr>
        <w:ind w:left="720"/>
        <w:rPr>
          <w:rFonts w:ascii="Arial" w:hAnsi="Arial" w:cs="Arial"/>
          <w:sz w:val="22"/>
          <w:szCs w:val="22"/>
        </w:rPr>
      </w:pPr>
    </w:p>
    <w:p w14:paraId="154F1E94" w14:textId="77777777" w:rsidR="00BF56FD" w:rsidRPr="00A406E5" w:rsidRDefault="00BF56FD" w:rsidP="00BF56FD">
      <w:pPr>
        <w:ind w:left="720"/>
        <w:rPr>
          <w:rFonts w:ascii="Arial" w:hAnsi="Arial" w:cs="Arial"/>
          <w:sz w:val="24"/>
          <w:szCs w:val="24"/>
        </w:rPr>
      </w:pPr>
      <w:r w:rsidRPr="008F718C">
        <w:rPr>
          <w:rFonts w:ascii="Arial" w:hAnsi="Arial" w:cs="Arial"/>
          <w:sz w:val="22"/>
          <w:szCs w:val="22"/>
        </w:rPr>
        <w:t>7. Evaluate the technical elements. How do the cinematography, editing, lighting, sound, and other components support or detract from the film? Is music appropriate and effectively employed? You needn’t know film-technology jargon to share your thoughts about how these elements contributed to or detracted from the whole.</w:t>
      </w:r>
    </w:p>
    <w:p w14:paraId="1A6D2D6F" w14:textId="77777777" w:rsidR="00152E9D" w:rsidRPr="00A406E5" w:rsidRDefault="00152E9D" w:rsidP="00A67FB1">
      <w:pPr>
        <w:ind w:left="720"/>
        <w:rPr>
          <w:rFonts w:ascii="Arial" w:hAnsi="Arial" w:cs="Arial"/>
          <w:sz w:val="24"/>
          <w:szCs w:val="24"/>
        </w:rPr>
      </w:pPr>
    </w:p>
    <w:p w14:paraId="6974C726" w14:textId="77777777" w:rsidR="00152E9D" w:rsidRPr="00A406E5" w:rsidRDefault="00152E9D" w:rsidP="00A67FB1">
      <w:pPr>
        <w:ind w:left="720"/>
        <w:rPr>
          <w:rFonts w:ascii="Arial" w:hAnsi="Arial" w:cs="Arial"/>
          <w:sz w:val="24"/>
          <w:szCs w:val="24"/>
        </w:rPr>
      </w:pPr>
    </w:p>
    <w:p w14:paraId="4008F61D" w14:textId="77777777" w:rsidR="00152E9D" w:rsidRPr="00A406E5" w:rsidRDefault="00152E9D" w:rsidP="00A67FB1">
      <w:pPr>
        <w:ind w:left="720"/>
        <w:rPr>
          <w:rFonts w:ascii="Arial" w:hAnsi="Arial" w:cs="Arial"/>
          <w:sz w:val="24"/>
          <w:szCs w:val="24"/>
        </w:rPr>
      </w:pPr>
    </w:p>
    <w:p w14:paraId="32D6934C" w14:textId="77777777" w:rsidR="00152E9D" w:rsidRPr="00A406E5" w:rsidRDefault="00152E9D" w:rsidP="00A67FB1">
      <w:pPr>
        <w:ind w:left="720"/>
        <w:rPr>
          <w:rFonts w:ascii="Arial" w:hAnsi="Arial" w:cs="Arial"/>
          <w:sz w:val="24"/>
          <w:szCs w:val="24"/>
        </w:rPr>
      </w:pPr>
    </w:p>
    <w:p w14:paraId="6CDD9F80" w14:textId="77777777" w:rsidR="00152E9D" w:rsidRPr="00A406E5" w:rsidRDefault="00152E9D" w:rsidP="00A67FB1">
      <w:pPr>
        <w:ind w:left="720"/>
        <w:rPr>
          <w:rFonts w:ascii="Arial" w:hAnsi="Arial" w:cs="Arial"/>
          <w:sz w:val="24"/>
          <w:szCs w:val="24"/>
        </w:rPr>
      </w:pPr>
    </w:p>
    <w:p w14:paraId="0D3CE9FD" w14:textId="77777777" w:rsidR="00152E9D" w:rsidRPr="00A406E5" w:rsidRDefault="00152E9D" w:rsidP="00A67FB1">
      <w:pPr>
        <w:ind w:left="720"/>
        <w:rPr>
          <w:rFonts w:ascii="Arial" w:hAnsi="Arial" w:cs="Arial"/>
          <w:sz w:val="24"/>
          <w:szCs w:val="24"/>
        </w:rPr>
      </w:pPr>
    </w:p>
    <w:p w14:paraId="74E94561" w14:textId="77777777" w:rsidR="00152E9D" w:rsidRPr="00A406E5" w:rsidRDefault="00152E9D" w:rsidP="00A67FB1">
      <w:pPr>
        <w:ind w:left="720"/>
        <w:rPr>
          <w:rFonts w:ascii="Arial" w:hAnsi="Arial" w:cs="Arial"/>
          <w:sz w:val="24"/>
          <w:szCs w:val="24"/>
        </w:rPr>
      </w:pPr>
    </w:p>
    <w:p w14:paraId="34179C77" w14:textId="77777777" w:rsidR="00152E9D" w:rsidRPr="00A406E5" w:rsidRDefault="00152E9D" w:rsidP="00A67FB1">
      <w:pPr>
        <w:ind w:left="720"/>
        <w:rPr>
          <w:rFonts w:ascii="Arial" w:hAnsi="Arial" w:cs="Arial"/>
          <w:sz w:val="24"/>
          <w:szCs w:val="24"/>
        </w:rPr>
      </w:pPr>
    </w:p>
    <w:p w14:paraId="1E3C7E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0564D2" w:rsidRDefault="005F3A53" w:rsidP="00D22D9C">
      <w:pPr>
        <w:numPr>
          <w:ilvl w:val="0"/>
          <w:numId w:val="6"/>
        </w:numPr>
        <w:jc w:val="both"/>
        <w:rPr>
          <w:rFonts w:ascii="Arial" w:hAnsi="Arial" w:cs="Arial"/>
          <w:b/>
          <w:sz w:val="22"/>
          <w:szCs w:val="22"/>
        </w:rPr>
      </w:pPr>
      <w:r w:rsidRPr="000564D2">
        <w:rPr>
          <w:rFonts w:ascii="Arial" w:hAnsi="Arial" w:cs="Arial"/>
          <w:b/>
          <w:sz w:val="22"/>
          <w:szCs w:val="22"/>
        </w:rPr>
        <w:t>Engagement with</w:t>
      </w:r>
      <w:r w:rsidR="00D22D9C" w:rsidRPr="000564D2">
        <w:rPr>
          <w:rFonts w:ascii="Arial" w:hAnsi="Arial" w:cs="Arial"/>
          <w:b/>
          <w:sz w:val="22"/>
          <w:szCs w:val="22"/>
        </w:rPr>
        <w:t xml:space="preserve"> Literature </w:t>
      </w:r>
      <w:r w:rsidRPr="000564D2">
        <w:rPr>
          <w:rFonts w:ascii="Arial" w:hAnsi="Arial" w:cs="Arial"/>
          <w:b/>
          <w:sz w:val="22"/>
          <w:szCs w:val="22"/>
        </w:rPr>
        <w:t>Skills</w:t>
      </w:r>
    </w:p>
    <w:p w14:paraId="4E306DC5" w14:textId="77777777" w:rsidR="00D22D9C" w:rsidRPr="000564D2" w:rsidRDefault="00D22D9C" w:rsidP="00D22D9C">
      <w:pPr>
        <w:jc w:val="both"/>
        <w:rPr>
          <w:rFonts w:ascii="Arial" w:hAnsi="Arial" w:cs="Arial"/>
          <w:sz w:val="22"/>
          <w:szCs w:val="22"/>
        </w:rPr>
      </w:pPr>
      <w:r w:rsidRPr="000564D2">
        <w:rPr>
          <w:rFonts w:ascii="Arial" w:hAnsi="Arial" w:cs="Arial"/>
          <w:sz w:val="22"/>
          <w:szCs w:val="22"/>
        </w:rPr>
        <w:t xml:space="preserve">Your work must be informed and supported by scholarly material that is </w:t>
      </w:r>
      <w:r w:rsidRPr="000564D2">
        <w:rPr>
          <w:rFonts w:ascii="Arial" w:hAnsi="Arial" w:cs="Arial"/>
          <w:i/>
          <w:sz w:val="22"/>
          <w:szCs w:val="22"/>
        </w:rPr>
        <w:t>relevant</w:t>
      </w:r>
      <w:r w:rsidRPr="000564D2">
        <w:rPr>
          <w:rFonts w:ascii="Arial" w:hAnsi="Arial" w:cs="Arial"/>
          <w:sz w:val="22"/>
          <w:szCs w:val="22"/>
        </w:rPr>
        <w:t xml:space="preserve"> to and </w:t>
      </w:r>
      <w:r w:rsidRPr="000564D2">
        <w:rPr>
          <w:rFonts w:ascii="Arial" w:hAnsi="Arial" w:cs="Arial"/>
          <w:i/>
          <w:sz w:val="22"/>
          <w:szCs w:val="22"/>
        </w:rPr>
        <w:t>focused</w:t>
      </w:r>
      <w:r w:rsidRPr="000564D2">
        <w:rPr>
          <w:rFonts w:ascii="Arial" w:hAnsi="Arial" w:cs="Arial"/>
          <w:sz w:val="22"/>
          <w:szCs w:val="22"/>
        </w:rPr>
        <w:t xml:space="preserve"> on the task(s) set.    You should provide evidence that you have accessed a</w:t>
      </w:r>
      <w:r w:rsidR="00527E60" w:rsidRPr="000564D2">
        <w:rPr>
          <w:rFonts w:ascii="Arial" w:hAnsi="Arial" w:cs="Arial"/>
          <w:sz w:val="22"/>
          <w:szCs w:val="22"/>
        </w:rPr>
        <w:t xml:space="preserve">n appropriate </w:t>
      </w:r>
      <w:r w:rsidRPr="000564D2">
        <w:rPr>
          <w:rFonts w:ascii="Arial" w:hAnsi="Arial" w:cs="Arial"/>
          <w:i/>
          <w:sz w:val="22"/>
          <w:szCs w:val="22"/>
        </w:rPr>
        <w:t>range</w:t>
      </w:r>
      <w:r w:rsidRPr="000564D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564D2">
        <w:rPr>
          <w:rFonts w:ascii="Arial" w:hAnsi="Arial" w:cs="Arial"/>
          <w:i/>
          <w:sz w:val="22"/>
          <w:szCs w:val="22"/>
        </w:rPr>
        <w:t>credibility</w:t>
      </w:r>
      <w:r w:rsidRPr="000564D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564D2">
        <w:rPr>
          <w:rFonts w:ascii="Arial" w:hAnsi="Arial" w:cs="Arial"/>
          <w:i/>
          <w:sz w:val="22"/>
          <w:szCs w:val="22"/>
        </w:rPr>
        <w:t>evidence</w:t>
      </w:r>
      <w:r w:rsidRPr="000564D2">
        <w:rPr>
          <w:rFonts w:ascii="Arial" w:hAnsi="Arial" w:cs="Arial"/>
          <w:sz w:val="22"/>
          <w:szCs w:val="22"/>
        </w:rPr>
        <w:t xml:space="preserve"> of your research/own reading throughout your work, </w:t>
      </w:r>
      <w:r w:rsidR="005F3A53" w:rsidRPr="000564D2">
        <w:rPr>
          <w:rFonts w:ascii="Arial" w:hAnsi="Arial" w:cs="Arial"/>
          <w:sz w:val="22"/>
          <w:szCs w:val="22"/>
        </w:rPr>
        <w:t>using a</w:t>
      </w:r>
      <w:r w:rsidR="00995D51" w:rsidRPr="000564D2">
        <w:rPr>
          <w:rFonts w:ascii="Arial" w:hAnsi="Arial" w:cs="Arial"/>
          <w:sz w:val="22"/>
          <w:szCs w:val="22"/>
        </w:rPr>
        <w:t xml:space="preserve"> suitable referencing system, including </w:t>
      </w:r>
      <w:r w:rsidRPr="000564D2">
        <w:rPr>
          <w:rFonts w:ascii="Arial" w:hAnsi="Arial" w:cs="Arial"/>
          <w:sz w:val="22"/>
          <w:szCs w:val="22"/>
        </w:rPr>
        <w:t>in-text citations in the main body of y</w:t>
      </w:r>
      <w:r w:rsidR="00527E60" w:rsidRPr="000564D2">
        <w:rPr>
          <w:rFonts w:ascii="Arial" w:hAnsi="Arial" w:cs="Arial"/>
          <w:sz w:val="22"/>
          <w:szCs w:val="22"/>
        </w:rPr>
        <w:t xml:space="preserve">our work and a reference list </w:t>
      </w:r>
      <w:r w:rsidRPr="000564D2">
        <w:rPr>
          <w:rFonts w:ascii="Arial" w:hAnsi="Arial" w:cs="Arial"/>
          <w:sz w:val="22"/>
          <w:szCs w:val="22"/>
        </w:rPr>
        <w:t xml:space="preserve">at the end of your work. </w:t>
      </w:r>
    </w:p>
    <w:p w14:paraId="32F0109C" w14:textId="77777777" w:rsidR="00C01A3F" w:rsidRPr="000564D2" w:rsidRDefault="00C01A3F" w:rsidP="00D22D9C">
      <w:pPr>
        <w:jc w:val="both"/>
        <w:rPr>
          <w:rFonts w:ascii="Arial" w:hAnsi="Arial" w:cs="Arial"/>
          <w:sz w:val="22"/>
          <w:szCs w:val="22"/>
        </w:rPr>
      </w:pPr>
    </w:p>
    <w:p w14:paraId="3EB9F5AE" w14:textId="77777777" w:rsidR="00C01A3F" w:rsidRDefault="008042F0" w:rsidP="00C01A3F">
      <w:pPr>
        <w:jc w:val="both"/>
        <w:rPr>
          <w:rFonts w:ascii="Arial" w:hAnsi="Arial" w:cs="Arial"/>
          <w:i/>
          <w:sz w:val="22"/>
          <w:szCs w:val="22"/>
        </w:rPr>
      </w:pPr>
      <w:r w:rsidRPr="000564D2">
        <w:rPr>
          <w:rFonts w:ascii="Arial" w:hAnsi="Arial" w:cs="Arial"/>
          <w:b/>
          <w:i/>
          <w:sz w:val="22"/>
          <w:szCs w:val="22"/>
        </w:rPr>
        <w:t>Guidance</w:t>
      </w:r>
      <w:r w:rsidR="00C01A3F" w:rsidRPr="000564D2">
        <w:rPr>
          <w:rFonts w:ascii="Arial" w:hAnsi="Arial" w:cs="Arial"/>
          <w:b/>
          <w:i/>
          <w:sz w:val="22"/>
          <w:szCs w:val="22"/>
        </w:rPr>
        <w:t xml:space="preserve"> specific to this </w:t>
      </w:r>
      <w:r w:rsidR="00E27F15" w:rsidRPr="000564D2">
        <w:rPr>
          <w:rFonts w:ascii="Arial" w:hAnsi="Arial" w:cs="Arial"/>
          <w:b/>
          <w:i/>
          <w:sz w:val="22"/>
          <w:szCs w:val="22"/>
        </w:rPr>
        <w:t>assessment</w:t>
      </w:r>
      <w:r w:rsidR="00C01A3F" w:rsidRPr="000564D2">
        <w:rPr>
          <w:rFonts w:ascii="Arial" w:hAnsi="Arial" w:cs="Arial"/>
          <w:b/>
          <w:i/>
          <w:sz w:val="22"/>
          <w:szCs w:val="22"/>
        </w:rPr>
        <w:t>:</w:t>
      </w:r>
      <w:r w:rsidR="00C01A3F" w:rsidRPr="000564D2">
        <w:rPr>
          <w:rFonts w:ascii="Arial" w:hAnsi="Arial" w:cs="Arial"/>
          <w:i/>
          <w:sz w:val="22"/>
          <w:szCs w:val="22"/>
        </w:rPr>
        <w:t xml:space="preserve"> </w:t>
      </w:r>
    </w:p>
    <w:p w14:paraId="1ECD49A8" w14:textId="15F7B76F" w:rsidR="000564D2" w:rsidRDefault="000564D2" w:rsidP="000564D2">
      <w:pPr>
        <w:pStyle w:val="ListParagraph"/>
        <w:numPr>
          <w:ilvl w:val="0"/>
          <w:numId w:val="24"/>
        </w:numPr>
        <w:jc w:val="both"/>
        <w:rPr>
          <w:rFonts w:ascii="Arial" w:hAnsi="Arial" w:cs="Arial"/>
          <w:i/>
          <w:sz w:val="22"/>
          <w:szCs w:val="22"/>
        </w:rPr>
      </w:pPr>
      <w:r>
        <w:rPr>
          <w:rFonts w:ascii="Arial" w:hAnsi="Arial" w:cs="Arial"/>
          <w:i/>
          <w:sz w:val="22"/>
          <w:szCs w:val="22"/>
        </w:rPr>
        <w:t>Read relevant text books on chosen specialism(s)</w:t>
      </w:r>
    </w:p>
    <w:p w14:paraId="0D01BA29" w14:textId="7FA230D4" w:rsidR="0092283B" w:rsidRDefault="0092283B" w:rsidP="000564D2">
      <w:pPr>
        <w:pStyle w:val="ListParagraph"/>
        <w:numPr>
          <w:ilvl w:val="0"/>
          <w:numId w:val="24"/>
        </w:numPr>
        <w:jc w:val="both"/>
        <w:rPr>
          <w:rFonts w:ascii="Arial" w:hAnsi="Arial" w:cs="Arial"/>
          <w:i/>
          <w:sz w:val="22"/>
          <w:szCs w:val="22"/>
        </w:rPr>
      </w:pPr>
      <w:r>
        <w:rPr>
          <w:rFonts w:ascii="Arial" w:hAnsi="Arial" w:cs="Arial"/>
          <w:i/>
          <w:sz w:val="22"/>
          <w:szCs w:val="22"/>
        </w:rPr>
        <w:t>Research relevant department-specific websites, such as professional organisations</w:t>
      </w:r>
    </w:p>
    <w:p w14:paraId="59D09F01" w14:textId="3370CFA4" w:rsidR="00F25C9F" w:rsidRPr="000564D2" w:rsidRDefault="00F25C9F" w:rsidP="000564D2">
      <w:pPr>
        <w:pStyle w:val="ListParagraph"/>
        <w:numPr>
          <w:ilvl w:val="0"/>
          <w:numId w:val="24"/>
        </w:numPr>
        <w:jc w:val="both"/>
        <w:rPr>
          <w:rFonts w:ascii="Arial" w:hAnsi="Arial" w:cs="Arial"/>
          <w:i/>
          <w:sz w:val="22"/>
          <w:szCs w:val="22"/>
        </w:rPr>
      </w:pPr>
      <w:r>
        <w:rPr>
          <w:rFonts w:ascii="Arial" w:hAnsi="Arial" w:cs="Arial"/>
          <w:i/>
          <w:sz w:val="22"/>
          <w:szCs w:val="22"/>
        </w:rPr>
        <w:t>Use portfolio to evidence reading and research</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00D22D9C"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5DF7EED4" w14:textId="4AD753CB" w:rsidR="00A03007"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DA9E19" w14:textId="77777777" w:rsidR="00F25C9F" w:rsidRDefault="00F25C9F" w:rsidP="00FE6F58">
      <w:pPr>
        <w:pStyle w:val="ListParagraph"/>
        <w:numPr>
          <w:ilvl w:val="0"/>
          <w:numId w:val="26"/>
        </w:numPr>
        <w:jc w:val="both"/>
        <w:rPr>
          <w:rFonts w:ascii="Arial" w:hAnsi="Arial" w:cs="Arial"/>
          <w:i/>
          <w:sz w:val="22"/>
          <w:szCs w:val="22"/>
        </w:rPr>
      </w:pPr>
      <w:r>
        <w:rPr>
          <w:rFonts w:ascii="Arial" w:hAnsi="Arial" w:cs="Arial"/>
          <w:i/>
          <w:sz w:val="22"/>
          <w:szCs w:val="22"/>
        </w:rPr>
        <w:t>Create a basic checklist of tasks relevant to specialism(s)</w:t>
      </w:r>
    </w:p>
    <w:p w14:paraId="41B67A5F" w14:textId="22EFDE8E" w:rsidR="00FE6F58" w:rsidRPr="00FE6F58" w:rsidRDefault="00FE6F58" w:rsidP="00FE6F58">
      <w:pPr>
        <w:pStyle w:val="ListParagraph"/>
        <w:numPr>
          <w:ilvl w:val="0"/>
          <w:numId w:val="26"/>
        </w:numPr>
        <w:jc w:val="both"/>
        <w:rPr>
          <w:rFonts w:ascii="Arial" w:hAnsi="Arial" w:cs="Arial"/>
          <w:i/>
          <w:sz w:val="22"/>
          <w:szCs w:val="22"/>
        </w:rPr>
      </w:pPr>
      <w:r>
        <w:rPr>
          <w:rFonts w:ascii="Arial" w:hAnsi="Arial" w:cs="Arial"/>
          <w:i/>
          <w:sz w:val="22"/>
          <w:szCs w:val="22"/>
        </w:rPr>
        <w:t>Use portfolio to relate basic discipline of specialism(s) and how student addressed them</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0564D2" w:rsidRDefault="005F3A53" w:rsidP="00D22D9C">
      <w:pPr>
        <w:numPr>
          <w:ilvl w:val="0"/>
          <w:numId w:val="6"/>
        </w:numPr>
        <w:jc w:val="both"/>
        <w:rPr>
          <w:rFonts w:ascii="Arial" w:hAnsi="Arial" w:cs="Arial"/>
          <w:b/>
          <w:sz w:val="22"/>
          <w:szCs w:val="22"/>
        </w:rPr>
      </w:pPr>
      <w:r w:rsidRPr="000564D2">
        <w:rPr>
          <w:rFonts w:ascii="Arial" w:hAnsi="Arial" w:cs="Arial"/>
          <w:b/>
          <w:sz w:val="22"/>
          <w:szCs w:val="22"/>
        </w:rPr>
        <w:t>Cognitive and Intellectual Skills</w:t>
      </w:r>
    </w:p>
    <w:p w14:paraId="01BE3B40" w14:textId="77777777" w:rsidR="00D22D9C" w:rsidRPr="000564D2" w:rsidRDefault="00C073F1" w:rsidP="00E27F15">
      <w:pPr>
        <w:jc w:val="both"/>
        <w:rPr>
          <w:rFonts w:ascii="Arial" w:hAnsi="Arial" w:cs="Arial"/>
          <w:sz w:val="22"/>
          <w:szCs w:val="22"/>
        </w:rPr>
      </w:pPr>
      <w:r w:rsidRPr="000564D2">
        <w:rPr>
          <w:rFonts w:ascii="Arial" w:hAnsi="Arial" w:cs="Arial"/>
          <w:sz w:val="22"/>
          <w:szCs w:val="22"/>
        </w:rPr>
        <w:t xml:space="preserve">You should be able to critically </w:t>
      </w:r>
      <w:r w:rsidR="00451810" w:rsidRPr="000564D2">
        <w:rPr>
          <w:rFonts w:ascii="Arial" w:hAnsi="Arial" w:cs="Arial"/>
          <w:sz w:val="22"/>
          <w:szCs w:val="22"/>
        </w:rPr>
        <w:t>analyse information, and propose solutions to problems arising from that analysis</w:t>
      </w:r>
      <w:r w:rsidR="00E27F15" w:rsidRPr="000564D2">
        <w:rPr>
          <w:rFonts w:ascii="Arial" w:hAnsi="Arial" w:cs="Arial"/>
          <w:sz w:val="22"/>
          <w:szCs w:val="22"/>
        </w:rPr>
        <w:t xml:space="preserve">, including the critical evaluation of the appropriateness of different approaches to solving problems. </w:t>
      </w:r>
      <w:r w:rsidR="00D22D9C" w:rsidRPr="000564D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564D2">
        <w:rPr>
          <w:rFonts w:ascii="Arial" w:hAnsi="Arial" w:cs="Arial"/>
          <w:sz w:val="22"/>
          <w:szCs w:val="22"/>
        </w:rPr>
        <w:t>what</w:t>
      </w:r>
      <w:r w:rsidR="00D22D9C" w:rsidRPr="000564D2">
        <w:rPr>
          <w:rFonts w:ascii="Arial" w:hAnsi="Arial" w:cs="Arial"/>
          <w:sz w:val="22"/>
          <w:szCs w:val="22"/>
        </w:rPr>
        <w:t xml:space="preserve">! </w:t>
      </w:r>
      <w:r w:rsidR="00FB3B4E" w:rsidRPr="000564D2">
        <w:rPr>
          <w:rFonts w:ascii="Arial" w:hAnsi="Arial" w:cs="Arial"/>
          <w:sz w:val="22"/>
          <w:szCs w:val="22"/>
        </w:rPr>
        <w:t>But</w:t>
      </w:r>
      <w:r w:rsidR="00D22D9C" w:rsidRPr="000564D2">
        <w:rPr>
          <w:rFonts w:ascii="Arial" w:hAnsi="Arial" w:cs="Arial"/>
          <w:sz w:val="22"/>
          <w:szCs w:val="22"/>
        </w:rPr>
        <w:t xml:space="preserve"> also justifying: Why? How? When? Who? Where? </w:t>
      </w:r>
      <w:proofErr w:type="gramStart"/>
      <w:r w:rsidRPr="000564D2">
        <w:rPr>
          <w:rFonts w:ascii="Arial" w:hAnsi="Arial" w:cs="Arial"/>
          <w:sz w:val="22"/>
          <w:szCs w:val="22"/>
        </w:rPr>
        <w:t>At what cost?</w:t>
      </w:r>
      <w:proofErr w:type="gramEnd"/>
      <w:r w:rsidRPr="000564D2">
        <w:rPr>
          <w:rFonts w:ascii="Arial" w:hAnsi="Arial" w:cs="Arial"/>
          <w:sz w:val="22"/>
          <w:szCs w:val="22"/>
        </w:rPr>
        <w:t xml:space="preserve"> </w:t>
      </w:r>
      <w:r w:rsidR="00D22D9C" w:rsidRPr="000564D2">
        <w:rPr>
          <w:rFonts w:ascii="Arial" w:hAnsi="Arial" w:cs="Arial"/>
          <w:sz w:val="22"/>
          <w:szCs w:val="22"/>
        </w:rPr>
        <w:t>At all times, you must provide justification</w:t>
      </w:r>
      <w:r w:rsidR="00451810" w:rsidRPr="000564D2">
        <w:rPr>
          <w:rFonts w:ascii="Arial" w:hAnsi="Arial" w:cs="Arial"/>
          <w:sz w:val="22"/>
          <w:szCs w:val="22"/>
        </w:rPr>
        <w:t>/evidence</w:t>
      </w:r>
      <w:r w:rsidR="00D22D9C" w:rsidRPr="000564D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0564D2">
        <w:rPr>
          <w:rFonts w:ascii="Arial" w:hAnsi="Arial" w:cs="Arial"/>
          <w:sz w:val="22"/>
          <w:szCs w:val="22"/>
        </w:rPr>
        <w:t>, with</w:t>
      </w:r>
      <w:r w:rsidR="00E27F15" w:rsidRPr="000564D2">
        <w:t xml:space="preserve"> </w:t>
      </w:r>
      <w:r w:rsidR="00E27F15" w:rsidRPr="000564D2">
        <w:rPr>
          <w:rFonts w:ascii="Arial" w:hAnsi="Arial" w:cs="Arial"/>
          <w:sz w:val="22"/>
          <w:szCs w:val="22"/>
        </w:rPr>
        <w:t xml:space="preserve">an understanding of the limits of knowledge, and how this influences analyses and interpretations. </w:t>
      </w:r>
      <w:r w:rsidR="00D22D9C" w:rsidRPr="000564D2">
        <w:rPr>
          <w:rFonts w:ascii="Arial" w:hAnsi="Arial" w:cs="Arial"/>
          <w:sz w:val="22"/>
          <w:szCs w:val="22"/>
        </w:rPr>
        <w:t xml:space="preserve">Sound, valid conclusions are necessary and must be derived </w:t>
      </w:r>
      <w:r w:rsidR="00995D51" w:rsidRPr="000564D2">
        <w:rPr>
          <w:rFonts w:ascii="Arial" w:hAnsi="Arial" w:cs="Arial"/>
          <w:sz w:val="22"/>
          <w:szCs w:val="22"/>
        </w:rPr>
        <w:t xml:space="preserve">from the content of your work. </w:t>
      </w:r>
      <w:r w:rsidR="00D22D9C" w:rsidRPr="000564D2">
        <w:rPr>
          <w:rFonts w:ascii="Arial" w:hAnsi="Arial" w:cs="Arial"/>
          <w:sz w:val="22"/>
          <w:szCs w:val="22"/>
        </w:rPr>
        <w:t xml:space="preserve">  Where relevant, alternative solutions and recommendations may be proposed.</w:t>
      </w:r>
    </w:p>
    <w:p w14:paraId="79F3A93D" w14:textId="77777777" w:rsidR="00D22D9C" w:rsidRPr="000564D2" w:rsidRDefault="00D22D9C" w:rsidP="00D22D9C">
      <w:pPr>
        <w:jc w:val="both"/>
        <w:rPr>
          <w:rFonts w:ascii="Arial" w:hAnsi="Arial" w:cs="Arial"/>
          <w:sz w:val="22"/>
          <w:szCs w:val="22"/>
        </w:rPr>
      </w:pPr>
    </w:p>
    <w:p w14:paraId="13B082B3" w14:textId="77777777" w:rsidR="00C01A3F" w:rsidRDefault="008042F0" w:rsidP="00C01A3F">
      <w:pPr>
        <w:jc w:val="both"/>
        <w:rPr>
          <w:rFonts w:ascii="Arial" w:hAnsi="Arial" w:cs="Arial"/>
          <w:i/>
          <w:sz w:val="22"/>
          <w:szCs w:val="22"/>
        </w:rPr>
      </w:pPr>
      <w:r w:rsidRPr="000564D2">
        <w:rPr>
          <w:rFonts w:ascii="Arial" w:hAnsi="Arial" w:cs="Arial"/>
          <w:b/>
          <w:i/>
          <w:sz w:val="22"/>
          <w:szCs w:val="22"/>
        </w:rPr>
        <w:t xml:space="preserve">Guidance </w:t>
      </w:r>
      <w:r w:rsidR="00C01A3F" w:rsidRPr="000564D2">
        <w:rPr>
          <w:rFonts w:ascii="Arial" w:hAnsi="Arial" w:cs="Arial"/>
          <w:b/>
          <w:i/>
          <w:sz w:val="22"/>
          <w:szCs w:val="22"/>
        </w:rPr>
        <w:t xml:space="preserve">specific to this </w:t>
      </w:r>
      <w:r w:rsidR="00E27F15" w:rsidRPr="000564D2">
        <w:rPr>
          <w:rFonts w:ascii="Arial" w:hAnsi="Arial" w:cs="Arial"/>
          <w:b/>
          <w:i/>
          <w:sz w:val="22"/>
          <w:szCs w:val="22"/>
        </w:rPr>
        <w:t>assessment</w:t>
      </w:r>
      <w:r w:rsidR="00C01A3F" w:rsidRPr="000564D2">
        <w:rPr>
          <w:rFonts w:ascii="Arial" w:hAnsi="Arial" w:cs="Arial"/>
          <w:b/>
          <w:i/>
          <w:sz w:val="22"/>
          <w:szCs w:val="22"/>
        </w:rPr>
        <w:t>:</w:t>
      </w:r>
      <w:r w:rsidR="00C01A3F" w:rsidRPr="000564D2">
        <w:rPr>
          <w:rFonts w:ascii="Arial" w:hAnsi="Arial" w:cs="Arial"/>
          <w:i/>
          <w:sz w:val="22"/>
          <w:szCs w:val="22"/>
        </w:rPr>
        <w:t xml:space="preserve"> </w:t>
      </w:r>
    </w:p>
    <w:p w14:paraId="23BF57B1" w14:textId="77777777" w:rsidR="000F3411" w:rsidRDefault="000F3411" w:rsidP="0092283B">
      <w:pPr>
        <w:pStyle w:val="ListParagraph"/>
        <w:numPr>
          <w:ilvl w:val="0"/>
          <w:numId w:val="25"/>
        </w:numPr>
        <w:jc w:val="both"/>
        <w:rPr>
          <w:rFonts w:ascii="Arial" w:hAnsi="Arial" w:cs="Arial"/>
          <w:i/>
          <w:sz w:val="22"/>
          <w:szCs w:val="22"/>
        </w:rPr>
      </w:pPr>
      <w:r>
        <w:rPr>
          <w:rFonts w:ascii="Arial" w:hAnsi="Arial" w:cs="Arial"/>
          <w:i/>
          <w:sz w:val="22"/>
          <w:szCs w:val="22"/>
        </w:rPr>
        <w:t>Note down problems encountered during work at specialism(s) and how they were overcome</w:t>
      </w:r>
    </w:p>
    <w:p w14:paraId="0C382304" w14:textId="7E93F2F8" w:rsidR="0092283B" w:rsidRPr="0092283B" w:rsidRDefault="00FE6F58" w:rsidP="0092283B">
      <w:pPr>
        <w:pStyle w:val="ListParagraph"/>
        <w:numPr>
          <w:ilvl w:val="0"/>
          <w:numId w:val="25"/>
        </w:numPr>
        <w:jc w:val="both"/>
        <w:rPr>
          <w:rFonts w:ascii="Arial" w:hAnsi="Arial" w:cs="Arial"/>
          <w:i/>
          <w:sz w:val="22"/>
          <w:szCs w:val="22"/>
        </w:rPr>
      </w:pPr>
      <w:r>
        <w:rPr>
          <w:rFonts w:ascii="Arial" w:hAnsi="Arial" w:cs="Arial"/>
          <w:i/>
          <w:sz w:val="22"/>
          <w:szCs w:val="22"/>
        </w:rPr>
        <w:t xml:space="preserve">Use portfolio to demonstrate how problems were solved in specialism(s) </w:t>
      </w:r>
    </w:p>
    <w:p w14:paraId="1B3797CB" w14:textId="77777777" w:rsidR="00D22D9C" w:rsidRPr="000564D2" w:rsidRDefault="00D22D9C" w:rsidP="00D22D9C">
      <w:pPr>
        <w:jc w:val="both"/>
        <w:rPr>
          <w:rFonts w:ascii="Arial" w:hAnsi="Arial" w:cs="Arial"/>
          <w:b/>
          <w:sz w:val="22"/>
          <w:szCs w:val="22"/>
        </w:rPr>
      </w:pPr>
    </w:p>
    <w:p w14:paraId="3EC716B2" w14:textId="77777777" w:rsidR="00D22D9C" w:rsidRPr="000564D2" w:rsidRDefault="00D22D9C" w:rsidP="00D22D9C">
      <w:pPr>
        <w:numPr>
          <w:ilvl w:val="0"/>
          <w:numId w:val="6"/>
        </w:numPr>
        <w:jc w:val="both"/>
        <w:rPr>
          <w:rFonts w:ascii="Arial" w:hAnsi="Arial" w:cs="Arial"/>
          <w:b/>
          <w:sz w:val="22"/>
          <w:szCs w:val="22"/>
        </w:rPr>
      </w:pPr>
      <w:r w:rsidRPr="000564D2">
        <w:rPr>
          <w:rFonts w:ascii="Arial" w:hAnsi="Arial" w:cs="Arial"/>
          <w:b/>
          <w:sz w:val="22"/>
          <w:szCs w:val="22"/>
        </w:rPr>
        <w:t xml:space="preserve">Practical </w:t>
      </w:r>
      <w:r w:rsidR="005F3A53" w:rsidRPr="000564D2">
        <w:rPr>
          <w:rFonts w:ascii="Arial" w:hAnsi="Arial" w:cs="Arial"/>
          <w:b/>
          <w:sz w:val="22"/>
          <w:szCs w:val="22"/>
        </w:rPr>
        <w:t>Skills</w:t>
      </w:r>
    </w:p>
    <w:p w14:paraId="76BE7D3B" w14:textId="77777777" w:rsidR="00D22D9C" w:rsidRPr="000564D2" w:rsidRDefault="00451810" w:rsidP="00451810">
      <w:pPr>
        <w:jc w:val="both"/>
        <w:rPr>
          <w:rFonts w:ascii="Arial" w:hAnsi="Arial" w:cs="Arial"/>
          <w:sz w:val="22"/>
          <w:szCs w:val="22"/>
        </w:rPr>
      </w:pPr>
      <w:r w:rsidRPr="000564D2">
        <w:rPr>
          <w:rFonts w:ascii="Arial" w:hAnsi="Arial" w:cs="Arial"/>
          <w:sz w:val="22"/>
          <w:szCs w:val="22"/>
        </w:rPr>
        <w:t>At level 5</w:t>
      </w:r>
      <w:r w:rsidR="00C073F1" w:rsidRPr="000564D2">
        <w:rPr>
          <w:rFonts w:ascii="Arial" w:hAnsi="Arial" w:cs="Arial"/>
          <w:sz w:val="22"/>
          <w:szCs w:val="22"/>
        </w:rPr>
        <w:t xml:space="preserve">, you should be able to </w:t>
      </w:r>
      <w:r w:rsidRPr="000564D2">
        <w:rPr>
          <w:rFonts w:ascii="Arial" w:hAnsi="Arial" w:cs="Arial"/>
          <w:sz w:val="22"/>
          <w:szCs w:val="22"/>
        </w:rPr>
        <w:t>use/deploy a range of</w:t>
      </w:r>
      <w:r w:rsidR="00C073F1" w:rsidRPr="000564D2">
        <w:rPr>
          <w:rFonts w:ascii="Arial" w:hAnsi="Arial" w:cs="Arial"/>
          <w:sz w:val="22"/>
          <w:szCs w:val="22"/>
        </w:rPr>
        <w:t xml:space="preserve"> established techniques </w:t>
      </w:r>
      <w:r w:rsidRPr="000564D2">
        <w:rPr>
          <w:rFonts w:ascii="Arial" w:hAnsi="Arial" w:cs="Arial"/>
          <w:sz w:val="22"/>
          <w:szCs w:val="22"/>
        </w:rPr>
        <w:t>within the</w:t>
      </w:r>
      <w:r w:rsidR="00C073F1" w:rsidRPr="000564D2">
        <w:rPr>
          <w:rFonts w:ascii="Arial" w:hAnsi="Arial" w:cs="Arial"/>
          <w:sz w:val="22"/>
          <w:szCs w:val="22"/>
        </w:rPr>
        <w:t xml:space="preserve"> discipline, </w:t>
      </w:r>
      <w:r w:rsidRPr="000564D2">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0564D2">
        <w:rPr>
          <w:rFonts w:ascii="Arial" w:hAnsi="Arial" w:cs="Arial"/>
          <w:sz w:val="22"/>
          <w:szCs w:val="22"/>
        </w:rPr>
        <w:t xml:space="preserve">. </w:t>
      </w:r>
      <w:r w:rsidR="00D22D9C" w:rsidRPr="000564D2">
        <w:rPr>
          <w:rFonts w:ascii="Arial" w:hAnsi="Arial" w:cs="Arial"/>
          <w:sz w:val="22"/>
          <w:szCs w:val="22"/>
        </w:rPr>
        <w:t xml:space="preserve">You should be able to demonstrate how the subject-related concepts and ideas relate to real world situations </w:t>
      </w:r>
      <w:r w:rsidR="00C073F1" w:rsidRPr="000564D2">
        <w:rPr>
          <w:rFonts w:ascii="Arial" w:hAnsi="Arial" w:cs="Arial"/>
          <w:sz w:val="22"/>
          <w:szCs w:val="22"/>
        </w:rPr>
        <w:t>and/</w:t>
      </w:r>
      <w:r w:rsidR="00D22D9C" w:rsidRPr="000564D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0564D2">
        <w:rPr>
          <w:rFonts w:ascii="Arial" w:hAnsi="Arial" w:cs="Arial"/>
          <w:sz w:val="22"/>
          <w:szCs w:val="22"/>
        </w:rPr>
        <w:t xml:space="preserve">or to create artefacts, </w:t>
      </w:r>
      <w:r w:rsidR="00D22D9C" w:rsidRPr="000564D2">
        <w:rPr>
          <w:rFonts w:ascii="Arial" w:hAnsi="Arial" w:cs="Arial"/>
          <w:sz w:val="22"/>
          <w:szCs w:val="22"/>
        </w:rPr>
        <w:t xml:space="preserve">some of which may be creative.  This is likely to involve, for instance, the use of real world </w:t>
      </w:r>
      <w:r w:rsidR="00C073F1" w:rsidRPr="000564D2">
        <w:rPr>
          <w:rFonts w:ascii="Arial" w:hAnsi="Arial" w:cs="Arial"/>
          <w:sz w:val="22"/>
          <w:szCs w:val="22"/>
        </w:rPr>
        <w:t xml:space="preserve">artefacts, </w:t>
      </w:r>
      <w:r w:rsidR="00D22D9C" w:rsidRPr="000564D2">
        <w:rPr>
          <w:rFonts w:ascii="Arial" w:hAnsi="Arial" w:cs="Arial"/>
          <w:sz w:val="22"/>
          <w:szCs w:val="22"/>
        </w:rPr>
        <w:t xml:space="preserve">examples and cases, the application of a model within an organisation and/or benchmarking one </w:t>
      </w:r>
      <w:r w:rsidR="00C073F1" w:rsidRPr="000564D2">
        <w:rPr>
          <w:rFonts w:ascii="Arial" w:hAnsi="Arial" w:cs="Arial"/>
          <w:sz w:val="22"/>
          <w:szCs w:val="22"/>
        </w:rPr>
        <w:t xml:space="preserve">theory or </w:t>
      </w:r>
      <w:r w:rsidR="00D22D9C" w:rsidRPr="000564D2">
        <w:rPr>
          <w:rFonts w:ascii="Arial" w:hAnsi="Arial" w:cs="Arial"/>
          <w:sz w:val="22"/>
          <w:szCs w:val="22"/>
        </w:rPr>
        <w:t>organisation against others based on stated criteria.  You should show awareness of the limitations of concepts and theories when applied in particular contexts.</w:t>
      </w:r>
    </w:p>
    <w:p w14:paraId="04D74715" w14:textId="77777777" w:rsidR="00D22D9C" w:rsidRPr="000564D2" w:rsidRDefault="00D22D9C" w:rsidP="00D22D9C">
      <w:pPr>
        <w:jc w:val="both"/>
        <w:rPr>
          <w:rFonts w:ascii="Arial" w:hAnsi="Arial" w:cs="Arial"/>
          <w:sz w:val="22"/>
          <w:szCs w:val="22"/>
        </w:rPr>
      </w:pPr>
    </w:p>
    <w:p w14:paraId="51CEB3D7" w14:textId="77777777" w:rsidR="00C01A3F" w:rsidRDefault="008042F0" w:rsidP="00C01A3F">
      <w:pPr>
        <w:jc w:val="both"/>
        <w:rPr>
          <w:rFonts w:ascii="Arial" w:hAnsi="Arial" w:cs="Arial"/>
          <w:i/>
          <w:sz w:val="22"/>
          <w:szCs w:val="22"/>
        </w:rPr>
      </w:pPr>
      <w:r w:rsidRPr="000564D2">
        <w:rPr>
          <w:rFonts w:ascii="Arial" w:hAnsi="Arial" w:cs="Arial"/>
          <w:b/>
          <w:i/>
          <w:sz w:val="22"/>
          <w:szCs w:val="22"/>
        </w:rPr>
        <w:t xml:space="preserve">Guidance </w:t>
      </w:r>
      <w:r w:rsidR="00C01A3F" w:rsidRPr="000564D2">
        <w:rPr>
          <w:rFonts w:ascii="Arial" w:hAnsi="Arial" w:cs="Arial"/>
          <w:b/>
          <w:i/>
          <w:sz w:val="22"/>
          <w:szCs w:val="22"/>
        </w:rPr>
        <w:t xml:space="preserve">specific to this </w:t>
      </w:r>
      <w:r w:rsidR="00E27F15" w:rsidRPr="000564D2">
        <w:rPr>
          <w:rFonts w:ascii="Arial" w:hAnsi="Arial" w:cs="Arial"/>
          <w:b/>
          <w:i/>
          <w:sz w:val="22"/>
          <w:szCs w:val="22"/>
        </w:rPr>
        <w:t>assessment</w:t>
      </w:r>
      <w:r w:rsidR="00C01A3F" w:rsidRPr="000564D2">
        <w:rPr>
          <w:rFonts w:ascii="Arial" w:hAnsi="Arial" w:cs="Arial"/>
          <w:b/>
          <w:i/>
          <w:sz w:val="22"/>
          <w:szCs w:val="22"/>
        </w:rPr>
        <w:t>:</w:t>
      </w:r>
      <w:r w:rsidR="00C01A3F" w:rsidRPr="000564D2">
        <w:rPr>
          <w:rFonts w:ascii="Arial" w:hAnsi="Arial" w:cs="Arial"/>
          <w:i/>
          <w:sz w:val="22"/>
          <w:szCs w:val="22"/>
        </w:rPr>
        <w:t xml:space="preserve"> </w:t>
      </w:r>
    </w:p>
    <w:p w14:paraId="0CDD13DA" w14:textId="77777777" w:rsidR="000F3411" w:rsidRDefault="000F3411" w:rsidP="00FE6F58">
      <w:pPr>
        <w:pStyle w:val="ListParagraph"/>
        <w:numPr>
          <w:ilvl w:val="0"/>
          <w:numId w:val="25"/>
        </w:numPr>
        <w:jc w:val="both"/>
        <w:rPr>
          <w:rFonts w:ascii="Arial" w:hAnsi="Arial" w:cs="Arial"/>
          <w:i/>
          <w:sz w:val="22"/>
          <w:szCs w:val="22"/>
        </w:rPr>
      </w:pPr>
      <w:r>
        <w:rPr>
          <w:rFonts w:ascii="Arial" w:hAnsi="Arial" w:cs="Arial"/>
          <w:i/>
          <w:sz w:val="22"/>
          <w:szCs w:val="22"/>
        </w:rPr>
        <w:t>Consider getting behind the scenes stills or video to show your work on specialism(s)</w:t>
      </w:r>
    </w:p>
    <w:p w14:paraId="53C6A016" w14:textId="184F3A23" w:rsidR="00FE6F58" w:rsidRPr="00FE6F58" w:rsidRDefault="00FE6F58" w:rsidP="00FE6F58">
      <w:pPr>
        <w:pStyle w:val="ListParagraph"/>
        <w:numPr>
          <w:ilvl w:val="0"/>
          <w:numId w:val="25"/>
        </w:numPr>
        <w:jc w:val="both"/>
        <w:rPr>
          <w:rFonts w:ascii="Arial" w:hAnsi="Arial" w:cs="Arial"/>
          <w:i/>
          <w:sz w:val="22"/>
          <w:szCs w:val="22"/>
        </w:rPr>
      </w:pPr>
      <w:r>
        <w:rPr>
          <w:rFonts w:ascii="Arial" w:hAnsi="Arial" w:cs="Arial"/>
          <w:i/>
          <w:sz w:val="22"/>
          <w:szCs w:val="22"/>
        </w:rPr>
        <w:t>Use portfolio to show how student undertook specialism(s) on productions</w:t>
      </w:r>
    </w:p>
    <w:p w14:paraId="0D23321E" w14:textId="77777777" w:rsidR="008566E5" w:rsidRPr="000564D2" w:rsidRDefault="008566E5" w:rsidP="00D22D9C">
      <w:pPr>
        <w:jc w:val="both"/>
        <w:rPr>
          <w:rFonts w:ascii="Arial" w:hAnsi="Arial" w:cs="Arial"/>
          <w:sz w:val="22"/>
          <w:szCs w:val="22"/>
        </w:rPr>
      </w:pPr>
    </w:p>
    <w:p w14:paraId="1A4652B7" w14:textId="77777777" w:rsidR="00D22D9C" w:rsidRPr="000564D2" w:rsidRDefault="005F3A53" w:rsidP="00D22D9C">
      <w:pPr>
        <w:numPr>
          <w:ilvl w:val="0"/>
          <w:numId w:val="6"/>
        </w:numPr>
        <w:jc w:val="both"/>
        <w:rPr>
          <w:rFonts w:ascii="Arial" w:hAnsi="Arial" w:cs="Arial"/>
          <w:b/>
          <w:sz w:val="22"/>
          <w:szCs w:val="22"/>
        </w:rPr>
      </w:pPr>
      <w:r w:rsidRPr="000564D2">
        <w:rPr>
          <w:rFonts w:ascii="Arial" w:hAnsi="Arial" w:cs="Arial"/>
          <w:b/>
          <w:sz w:val="22"/>
          <w:szCs w:val="22"/>
        </w:rPr>
        <w:t xml:space="preserve">Transferable </w:t>
      </w:r>
      <w:r w:rsidR="00D22D9C" w:rsidRPr="000564D2">
        <w:rPr>
          <w:rFonts w:ascii="Arial" w:hAnsi="Arial" w:cs="Arial"/>
          <w:b/>
          <w:sz w:val="22"/>
          <w:szCs w:val="22"/>
        </w:rPr>
        <w:t xml:space="preserve">Skills for </w:t>
      </w:r>
      <w:r w:rsidRPr="000564D2">
        <w:rPr>
          <w:rFonts w:ascii="Arial" w:hAnsi="Arial" w:cs="Arial"/>
          <w:b/>
          <w:sz w:val="22"/>
          <w:szCs w:val="22"/>
        </w:rPr>
        <w:t xml:space="preserve">Life and </w:t>
      </w:r>
      <w:r w:rsidR="00D22D9C" w:rsidRPr="000564D2">
        <w:rPr>
          <w:rFonts w:ascii="Arial" w:hAnsi="Arial" w:cs="Arial"/>
          <w:b/>
          <w:sz w:val="22"/>
          <w:szCs w:val="22"/>
        </w:rPr>
        <w:t xml:space="preserve">Professional Practice </w:t>
      </w:r>
    </w:p>
    <w:p w14:paraId="26DCB4AD" w14:textId="0D1290FF" w:rsidR="00995D51" w:rsidRPr="000564D2" w:rsidRDefault="00D22D9C" w:rsidP="00D22D9C">
      <w:pPr>
        <w:jc w:val="both"/>
        <w:rPr>
          <w:rFonts w:ascii="Arial" w:hAnsi="Arial" w:cs="Arial"/>
          <w:sz w:val="22"/>
          <w:szCs w:val="22"/>
        </w:rPr>
      </w:pPr>
      <w:r w:rsidRPr="000564D2">
        <w:rPr>
          <w:rFonts w:ascii="Arial" w:hAnsi="Arial" w:cs="Arial"/>
          <w:sz w:val="22"/>
          <w:szCs w:val="22"/>
        </w:rPr>
        <w:t xml:space="preserve">Your work must provide evidence of the </w:t>
      </w:r>
      <w:r w:rsidR="009315A0" w:rsidRPr="000564D2">
        <w:rPr>
          <w:rFonts w:ascii="Arial" w:hAnsi="Arial" w:cs="Arial"/>
          <w:sz w:val="22"/>
          <w:szCs w:val="22"/>
        </w:rPr>
        <w:t>qualities and transferable skills necessary for employment requiring the exercise of personal responsibility and decision-making</w:t>
      </w:r>
      <w:r w:rsidRPr="000564D2">
        <w:rPr>
          <w:rFonts w:ascii="Arial" w:hAnsi="Arial" w:cs="Arial"/>
          <w:sz w:val="22"/>
          <w:szCs w:val="22"/>
        </w:rPr>
        <w:t>.  This includes demonstrating</w:t>
      </w:r>
      <w:r w:rsidR="006F0F95" w:rsidRPr="000564D2">
        <w:rPr>
          <w:rFonts w:ascii="Arial" w:hAnsi="Arial" w:cs="Arial"/>
          <w:sz w:val="22"/>
          <w:szCs w:val="22"/>
        </w:rPr>
        <w:t>:</w:t>
      </w:r>
      <w:r w:rsidRPr="000564D2">
        <w:rPr>
          <w:rFonts w:ascii="Arial" w:hAnsi="Arial" w:cs="Arial"/>
          <w:sz w:val="22"/>
          <w:szCs w:val="22"/>
        </w:rPr>
        <w:t xml:space="preserve"> </w:t>
      </w:r>
      <w:r w:rsidR="00995D51" w:rsidRPr="000564D2">
        <w:rPr>
          <w:rFonts w:ascii="Arial" w:hAnsi="Arial" w:cs="Arial"/>
          <w:sz w:val="22"/>
          <w:szCs w:val="22"/>
        </w:rPr>
        <w:t>professional development</w:t>
      </w:r>
      <w:r w:rsidR="009315A0" w:rsidRPr="000564D2">
        <w:t xml:space="preserve"> to </w:t>
      </w:r>
      <w:r w:rsidR="006F0F95" w:rsidRPr="000564D2">
        <w:rPr>
          <w:rFonts w:ascii="Arial" w:hAnsi="Arial" w:cs="Arial"/>
          <w:sz w:val="22"/>
          <w:szCs w:val="22"/>
        </w:rPr>
        <w:t>advance</w:t>
      </w:r>
      <w:r w:rsidR="009315A0" w:rsidRPr="000564D2">
        <w:rPr>
          <w:rFonts w:ascii="Arial" w:hAnsi="Arial" w:cs="Arial"/>
          <w:sz w:val="22"/>
          <w:szCs w:val="22"/>
        </w:rPr>
        <w:t xml:space="preserve"> existing skills and acquire new competences that will enable you to assume significant responsibility within organisations</w:t>
      </w:r>
      <w:r w:rsidR="00995D51" w:rsidRPr="000564D2">
        <w:rPr>
          <w:rFonts w:ascii="Arial" w:hAnsi="Arial" w:cs="Arial"/>
          <w:sz w:val="22"/>
          <w:szCs w:val="22"/>
        </w:rPr>
        <w:t xml:space="preserve">; that you can initiate and complete tasks and procedures, whether individually and/or collaboratively; </w:t>
      </w:r>
      <w:r w:rsidR="009315A0" w:rsidRPr="000564D2">
        <w:rPr>
          <w:rFonts w:ascii="Arial" w:hAnsi="Arial" w:cs="Arial"/>
          <w:sz w:val="22"/>
          <w:szCs w:val="22"/>
        </w:rPr>
        <w:t xml:space="preserve">that you can </w:t>
      </w:r>
      <w:r w:rsidR="00995D51" w:rsidRPr="000564D2">
        <w:rPr>
          <w:rFonts w:ascii="Arial" w:hAnsi="Arial" w:cs="Arial"/>
          <w:sz w:val="22"/>
          <w:szCs w:val="22"/>
        </w:rPr>
        <w:t xml:space="preserve">use appropriate media to </w:t>
      </w:r>
      <w:r w:rsidR="009315A0" w:rsidRPr="000564D2">
        <w:rPr>
          <w:rFonts w:ascii="Arial" w:hAnsi="Arial" w:cs="Arial"/>
          <w:sz w:val="22"/>
          <w:szCs w:val="22"/>
        </w:rPr>
        <w:t>effectively communicate information, arguments and analysis in a variety of forms to specialist and non-specialist audiences</w:t>
      </w:r>
      <w:r w:rsidR="00995D51" w:rsidRPr="000564D2">
        <w:rPr>
          <w:rFonts w:ascii="Arial" w:hAnsi="Arial" w:cs="Arial"/>
          <w:sz w:val="22"/>
          <w:szCs w:val="22"/>
        </w:rPr>
        <w:t xml:space="preserve">; fluency of expression; clarity and effectiveness in presentation and organisation. Work should be coherent and </w:t>
      </w:r>
      <w:proofErr w:type="gramStart"/>
      <w:r w:rsidR="00995D51" w:rsidRPr="000564D2">
        <w:rPr>
          <w:rFonts w:ascii="Arial" w:hAnsi="Arial" w:cs="Arial"/>
          <w:sz w:val="22"/>
          <w:szCs w:val="22"/>
        </w:rPr>
        <w:t>well-structured</w:t>
      </w:r>
      <w:proofErr w:type="gramEnd"/>
      <w:r w:rsidR="00995D51" w:rsidRPr="000564D2">
        <w:rPr>
          <w:rFonts w:ascii="Arial" w:hAnsi="Arial" w:cs="Arial"/>
          <w:sz w:val="22"/>
          <w:szCs w:val="22"/>
        </w:rPr>
        <w:t xml:space="preserve"> in presentation and organisation.</w:t>
      </w:r>
    </w:p>
    <w:p w14:paraId="7C0C2A7F" w14:textId="77777777" w:rsidR="00D22D9C" w:rsidRPr="000564D2" w:rsidRDefault="00D22D9C" w:rsidP="00D22D9C">
      <w:pPr>
        <w:jc w:val="both"/>
        <w:rPr>
          <w:rFonts w:ascii="Arial" w:hAnsi="Arial" w:cs="Arial"/>
          <w:sz w:val="22"/>
          <w:szCs w:val="22"/>
        </w:rPr>
      </w:pPr>
    </w:p>
    <w:p w14:paraId="79C743EE" w14:textId="77777777" w:rsidR="00C01A3F" w:rsidRDefault="008042F0" w:rsidP="00C01A3F">
      <w:pPr>
        <w:jc w:val="both"/>
        <w:rPr>
          <w:rFonts w:ascii="Arial" w:hAnsi="Arial" w:cs="Arial"/>
          <w:i/>
          <w:sz w:val="22"/>
          <w:szCs w:val="22"/>
        </w:rPr>
      </w:pPr>
      <w:r w:rsidRPr="000564D2">
        <w:rPr>
          <w:rFonts w:ascii="Arial" w:hAnsi="Arial" w:cs="Arial"/>
          <w:b/>
          <w:i/>
          <w:sz w:val="22"/>
          <w:szCs w:val="22"/>
        </w:rPr>
        <w:t xml:space="preserve">Guidance </w:t>
      </w:r>
      <w:r w:rsidR="00C01A3F" w:rsidRPr="000564D2">
        <w:rPr>
          <w:rFonts w:ascii="Arial" w:hAnsi="Arial" w:cs="Arial"/>
          <w:b/>
          <w:i/>
          <w:sz w:val="22"/>
          <w:szCs w:val="22"/>
        </w:rPr>
        <w:t xml:space="preserve">specific to this </w:t>
      </w:r>
      <w:r w:rsidR="00E27F15" w:rsidRPr="000564D2">
        <w:rPr>
          <w:rFonts w:ascii="Arial" w:hAnsi="Arial" w:cs="Arial"/>
          <w:b/>
          <w:i/>
          <w:sz w:val="22"/>
          <w:szCs w:val="22"/>
        </w:rPr>
        <w:t>assessment</w:t>
      </w:r>
      <w:r w:rsidR="00C01A3F" w:rsidRPr="000564D2">
        <w:rPr>
          <w:rFonts w:ascii="Arial" w:hAnsi="Arial" w:cs="Arial"/>
          <w:b/>
          <w:i/>
          <w:sz w:val="22"/>
          <w:szCs w:val="22"/>
        </w:rPr>
        <w:t>:</w:t>
      </w:r>
      <w:r w:rsidR="00C01A3F" w:rsidRPr="00A406E5">
        <w:rPr>
          <w:rFonts w:ascii="Arial" w:hAnsi="Arial" w:cs="Arial"/>
          <w:i/>
          <w:sz w:val="22"/>
          <w:szCs w:val="22"/>
        </w:rPr>
        <w:t xml:space="preserve"> </w:t>
      </w:r>
    </w:p>
    <w:p w14:paraId="1C514ED5" w14:textId="785FC93B" w:rsidR="00FE6F58" w:rsidRPr="00FE6F58" w:rsidRDefault="00FE6F58" w:rsidP="00FE6F58">
      <w:pPr>
        <w:pStyle w:val="ListParagraph"/>
        <w:numPr>
          <w:ilvl w:val="0"/>
          <w:numId w:val="25"/>
        </w:numPr>
        <w:jc w:val="both"/>
        <w:rPr>
          <w:rFonts w:ascii="Arial" w:hAnsi="Arial" w:cs="Arial"/>
          <w:i/>
          <w:sz w:val="22"/>
          <w:szCs w:val="22"/>
        </w:rPr>
      </w:pPr>
      <w:r>
        <w:rPr>
          <w:rFonts w:ascii="Arial" w:hAnsi="Arial" w:cs="Arial"/>
          <w:i/>
          <w:sz w:val="22"/>
          <w:szCs w:val="22"/>
        </w:rPr>
        <w:t>Use portfolio to evidence transferable skills employed in specialism(s), such as team working, communication and progress reporting</w:t>
      </w:r>
    </w:p>
    <w:p w14:paraId="6C85F85F" w14:textId="77777777" w:rsidR="00C01A3F" w:rsidRPr="00A406E5" w:rsidRDefault="00C01A3F" w:rsidP="00D22D9C">
      <w:pPr>
        <w:jc w:val="both"/>
        <w:rPr>
          <w:rFonts w:ascii="Arial" w:hAnsi="Arial" w:cs="Arial"/>
          <w:sz w:val="22"/>
          <w:szCs w:val="22"/>
        </w:rPr>
      </w:pPr>
    </w:p>
    <w:p w14:paraId="6A96388A" w14:textId="77777777" w:rsidR="00FB3B4E" w:rsidRPr="00A406E5" w:rsidRDefault="00FB3B4E" w:rsidP="00D22D9C">
      <w:pPr>
        <w:jc w:val="both"/>
        <w:rPr>
          <w:rFonts w:ascii="Arial" w:hAnsi="Arial" w:cs="Arial"/>
          <w:sz w:val="22"/>
          <w:szCs w:val="22"/>
        </w:rPr>
      </w:pPr>
    </w:p>
    <w:p w14:paraId="2003F2DB" w14:textId="77777777" w:rsidR="00D22D9C" w:rsidRPr="00A406E5" w:rsidRDefault="00D22D9C" w:rsidP="00D22D9C">
      <w:pPr>
        <w:jc w:val="both"/>
        <w:rPr>
          <w:rFonts w:ascii="Arial" w:hAnsi="Arial" w:cs="Arial"/>
          <w:sz w:val="22"/>
          <w:szCs w:val="22"/>
        </w:rPr>
      </w:pP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2D380620" w:rsidR="00152E9D" w:rsidRPr="00A406E5" w:rsidRDefault="00F25C9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594FD317" w:rsidR="00152E9D" w:rsidRPr="00A406E5" w:rsidRDefault="00F25C9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6661EE8C" w:rsidR="00152E9D" w:rsidRPr="00A406E5" w:rsidRDefault="00F25C9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F25C9F">
        <w:trPr>
          <w:trHeight w:val="1241"/>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56095EDA" w:rsidR="00152E9D" w:rsidRPr="00A406E5" w:rsidRDefault="00F25C9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4088C3E9" w:rsidR="00152E9D" w:rsidRPr="00A406E5" w:rsidRDefault="00F25C9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043FA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6D1341" w14:textId="77777777" w:rsidTr="00527E60">
        <w:tc>
          <w:tcPr>
            <w:tcW w:w="13858" w:type="dxa"/>
            <w:shd w:val="clear" w:color="auto" w:fill="FF99FF"/>
          </w:tcPr>
          <w:p w14:paraId="5AE991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885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BF1DB" w14:textId="77777777" w:rsidTr="0093002B">
        <w:tc>
          <w:tcPr>
            <w:tcW w:w="13948" w:type="dxa"/>
            <w:shd w:val="clear" w:color="auto" w:fill="FF99FF"/>
          </w:tcPr>
          <w:p w14:paraId="4C734D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8DEC2" w14:textId="77777777" w:rsidTr="0093002B">
        <w:tc>
          <w:tcPr>
            <w:tcW w:w="13948" w:type="dxa"/>
            <w:shd w:val="clear" w:color="auto" w:fill="FFCCFF"/>
          </w:tcPr>
          <w:p w14:paraId="73FA56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E694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D8E0AA" w14:textId="77777777" w:rsidTr="0093002B">
        <w:trPr>
          <w:tblHeader/>
        </w:trPr>
        <w:tc>
          <w:tcPr>
            <w:tcW w:w="1735" w:type="dxa"/>
            <w:shd w:val="clear" w:color="auto" w:fill="FF99FF"/>
          </w:tcPr>
          <w:p w14:paraId="67E3FA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1F77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4A65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2B45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1B43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E62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E76CA9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46D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486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9B51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98ED5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B2B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0758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AF7360" w14:textId="77777777" w:rsidTr="0093002B">
        <w:trPr>
          <w:tblHeader/>
        </w:trPr>
        <w:tc>
          <w:tcPr>
            <w:tcW w:w="1735" w:type="dxa"/>
            <w:shd w:val="clear" w:color="auto" w:fill="FF99FF"/>
          </w:tcPr>
          <w:p w14:paraId="262F85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A95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B25F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1689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A59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EFA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4983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4CBB0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460FE0" w14:textId="77777777" w:rsidTr="0093002B">
        <w:tc>
          <w:tcPr>
            <w:tcW w:w="1735" w:type="dxa"/>
            <w:shd w:val="clear" w:color="auto" w:fill="FF99FF"/>
          </w:tcPr>
          <w:p w14:paraId="67EA0B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567D6" w14:textId="77777777" w:rsidR="00527E60" w:rsidRPr="00F65EEE" w:rsidRDefault="00527E60" w:rsidP="009300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682D2D4B" w14:textId="77777777" w:rsidR="00527E60" w:rsidRDefault="00527E60" w:rsidP="009300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F8B1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F69F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2B4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1E65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687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58F7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2312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C15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4BAD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094B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6B90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6826CB" w14:textId="77777777" w:rsidTr="0093002B">
        <w:tc>
          <w:tcPr>
            <w:tcW w:w="1735" w:type="dxa"/>
            <w:shd w:val="clear" w:color="auto" w:fill="FF99FF"/>
          </w:tcPr>
          <w:p w14:paraId="14DBCA4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18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639A2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1D3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D12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98C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CDBC28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C2B3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00773E" w14:textId="77777777" w:rsidTr="0093002B">
        <w:tc>
          <w:tcPr>
            <w:tcW w:w="1735" w:type="dxa"/>
            <w:shd w:val="clear" w:color="auto" w:fill="FF99FF"/>
          </w:tcPr>
          <w:p w14:paraId="1BA5071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0D28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E197E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D8D7B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CE278A" w14:textId="77777777" w:rsidR="00527E60" w:rsidRPr="00B669B1" w:rsidRDefault="00527E60" w:rsidP="0093002B">
            <w:pPr>
              <w:rPr>
                <w:rFonts w:ascii="Arial" w:hAnsi="Arial" w:cs="Arial"/>
              </w:rPr>
            </w:pPr>
          </w:p>
        </w:tc>
        <w:tc>
          <w:tcPr>
            <w:tcW w:w="1736" w:type="dxa"/>
          </w:tcPr>
          <w:p w14:paraId="5ACF997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4078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C44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EEBD86" w14:textId="77777777" w:rsidR="00527E60" w:rsidRPr="00E518DC" w:rsidRDefault="00527E60" w:rsidP="0093002B">
            <w:pPr>
              <w:rPr>
                <w:rFonts w:ascii="Arial" w:hAnsi="Arial" w:cs="Arial"/>
              </w:rPr>
            </w:pPr>
          </w:p>
          <w:p w14:paraId="3AE99186" w14:textId="77777777" w:rsidR="00527E60" w:rsidRPr="00B669B1" w:rsidRDefault="00527E60" w:rsidP="0093002B">
            <w:pPr>
              <w:rPr>
                <w:rFonts w:ascii="Arial" w:hAnsi="Arial" w:cs="Arial"/>
              </w:rPr>
            </w:pPr>
          </w:p>
        </w:tc>
        <w:tc>
          <w:tcPr>
            <w:tcW w:w="1736" w:type="dxa"/>
          </w:tcPr>
          <w:p w14:paraId="2D80A5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539E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E308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C37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53FE9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5BD7E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759C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C4E711" w14:textId="77777777" w:rsidTr="0093002B">
        <w:tc>
          <w:tcPr>
            <w:tcW w:w="1735" w:type="dxa"/>
            <w:shd w:val="clear" w:color="auto" w:fill="FF99FF"/>
          </w:tcPr>
          <w:p w14:paraId="32EB62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31DE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40DF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BF39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4FFC17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AEC7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6182E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8CEBE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77CF39" w14:textId="77777777" w:rsidR="00527E60" w:rsidRPr="00B669B1" w:rsidRDefault="00527E60" w:rsidP="0093002B">
            <w:pPr>
              <w:rPr>
                <w:rFonts w:ascii="Arial" w:hAnsi="Arial" w:cs="Arial"/>
              </w:rPr>
            </w:pPr>
          </w:p>
          <w:p w14:paraId="25557588" w14:textId="77777777" w:rsidR="00527E60" w:rsidRPr="00B669B1" w:rsidRDefault="00527E60" w:rsidP="0093002B">
            <w:pPr>
              <w:rPr>
                <w:rFonts w:ascii="Arial" w:hAnsi="Arial" w:cs="Arial"/>
              </w:rPr>
            </w:pPr>
          </w:p>
        </w:tc>
        <w:tc>
          <w:tcPr>
            <w:tcW w:w="1736" w:type="dxa"/>
          </w:tcPr>
          <w:p w14:paraId="5A8AA23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7F1B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4C554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706A7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16A1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3FCE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7ED24E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C8B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623E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4CEA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A97FE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9D0F5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628C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730ECF" w14:textId="77777777" w:rsidTr="0093002B">
        <w:tc>
          <w:tcPr>
            <w:tcW w:w="1735" w:type="dxa"/>
            <w:shd w:val="clear" w:color="auto" w:fill="FF99FF"/>
          </w:tcPr>
          <w:p w14:paraId="6AE14C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0529F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CAEC6EB"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1205B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72A10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98C8C3" w14:textId="77777777" w:rsidR="00527E60" w:rsidRPr="00ED3ABD" w:rsidRDefault="00527E60" w:rsidP="0093002B">
            <w:pPr>
              <w:rPr>
                <w:rFonts w:ascii="Arial" w:hAnsi="Arial" w:cs="Arial"/>
              </w:rPr>
            </w:pPr>
          </w:p>
          <w:p w14:paraId="7E5AA94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D94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E59F0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811E1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0F3E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60E8F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827E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D35D6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7A7D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7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DA39509"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99796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D407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3120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B02F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883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4AA61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0BDB90" w14:textId="77777777" w:rsidR="00527E60" w:rsidRPr="00D9771E" w:rsidRDefault="00527E60" w:rsidP="00527E60">
      <w:pPr>
        <w:rPr>
          <w:rFonts w:ascii="Arial" w:hAnsi="Arial" w:cs="Arial"/>
        </w:rPr>
      </w:pPr>
    </w:p>
    <w:p w14:paraId="65F2FE46" w14:textId="77777777" w:rsidR="00527E60" w:rsidRDefault="00527E60">
      <w:pPr>
        <w:pStyle w:val="NormalWeb"/>
        <w:rPr>
          <w:rFonts w:ascii="Arial" w:hAnsi="Arial" w:cs="Arial"/>
          <w:color w:val="303B44"/>
          <w:sz w:val="22"/>
          <w:szCs w:val="22"/>
        </w:rPr>
      </w:pPr>
    </w:p>
    <w:p w14:paraId="3611B0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D89DEA" w14:textId="77777777" w:rsidR="00D67EB6" w:rsidRDefault="00D67EB6">
      <w:r>
        <w:separator/>
      </w:r>
    </w:p>
  </w:endnote>
  <w:endnote w:type="continuationSeparator" w:id="0">
    <w:p w14:paraId="6904E742" w14:textId="77777777" w:rsidR="00D67EB6" w:rsidRDefault="00D67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31C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31C9">
      <w:rPr>
        <w:b/>
        <w:noProof/>
      </w:rPr>
      <w:t>9</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F2DDB9" w14:textId="77777777" w:rsidR="00D67EB6" w:rsidRDefault="00D67EB6">
      <w:r>
        <w:separator/>
      </w:r>
    </w:p>
  </w:footnote>
  <w:footnote w:type="continuationSeparator" w:id="0">
    <w:p w14:paraId="4F78E75F" w14:textId="77777777" w:rsidR="00D67EB6" w:rsidRDefault="00D67EB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nsid w:val="108150C0"/>
    <w:multiLevelType w:val="hybridMultilevel"/>
    <w:tmpl w:val="141C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3920516"/>
    <w:multiLevelType w:val="hybridMultilevel"/>
    <w:tmpl w:val="3532172C"/>
    <w:lvl w:ilvl="0" w:tplc="4A8079BA">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DB320AC"/>
    <w:multiLevelType w:val="hybridMultilevel"/>
    <w:tmpl w:val="2A64A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8F67993"/>
    <w:multiLevelType w:val="hybridMultilevel"/>
    <w:tmpl w:val="B71C2D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48E4DAD"/>
    <w:multiLevelType w:val="hybridMultilevel"/>
    <w:tmpl w:val="78C2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0A30D32"/>
    <w:multiLevelType w:val="hybridMultilevel"/>
    <w:tmpl w:val="EC922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4"/>
  </w:num>
  <w:num w:numId="4">
    <w:abstractNumId w:val="18"/>
  </w:num>
  <w:num w:numId="5">
    <w:abstractNumId w:val="12"/>
  </w:num>
  <w:num w:numId="6">
    <w:abstractNumId w:val="23"/>
  </w:num>
  <w:num w:numId="7">
    <w:abstractNumId w:val="5"/>
  </w:num>
  <w:num w:numId="8">
    <w:abstractNumId w:val="21"/>
  </w:num>
  <w:num w:numId="9">
    <w:abstractNumId w:val="16"/>
  </w:num>
  <w:num w:numId="10">
    <w:abstractNumId w:val="8"/>
  </w:num>
  <w:num w:numId="11">
    <w:abstractNumId w:val="9"/>
  </w:num>
  <w:num w:numId="12">
    <w:abstractNumId w:val="13"/>
  </w:num>
  <w:num w:numId="13">
    <w:abstractNumId w:val="19"/>
  </w:num>
  <w:num w:numId="14">
    <w:abstractNumId w:val="6"/>
  </w:num>
  <w:num w:numId="15">
    <w:abstractNumId w:val="0"/>
  </w:num>
  <w:num w:numId="16">
    <w:abstractNumId w:val="10"/>
  </w:num>
  <w:num w:numId="17">
    <w:abstractNumId w:val="1"/>
  </w:num>
  <w:num w:numId="18">
    <w:abstractNumId w:val="22"/>
  </w:num>
  <w:num w:numId="19">
    <w:abstractNumId w:val="11"/>
  </w:num>
  <w:num w:numId="20">
    <w:abstractNumId w:val="15"/>
  </w:num>
  <w:num w:numId="21">
    <w:abstractNumId w:val="4"/>
  </w:num>
  <w:num w:numId="22">
    <w:abstractNumId w:val="25"/>
  </w:num>
  <w:num w:numId="23">
    <w:abstractNumId w:val="7"/>
  </w:num>
  <w:num w:numId="24">
    <w:abstractNumId w:val="17"/>
  </w:num>
  <w:num w:numId="25">
    <w:abstractNumId w:val="20"/>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0CD2"/>
    <w:rsid w:val="000564D2"/>
    <w:rsid w:val="000822E5"/>
    <w:rsid w:val="0009249C"/>
    <w:rsid w:val="000971FC"/>
    <w:rsid w:val="000A2A3A"/>
    <w:rsid w:val="000A492A"/>
    <w:rsid w:val="000D2F80"/>
    <w:rsid w:val="000E36E2"/>
    <w:rsid w:val="000E413A"/>
    <w:rsid w:val="000F3411"/>
    <w:rsid w:val="000F5AA3"/>
    <w:rsid w:val="00100396"/>
    <w:rsid w:val="00100B5C"/>
    <w:rsid w:val="001106E9"/>
    <w:rsid w:val="00124CA5"/>
    <w:rsid w:val="00134F77"/>
    <w:rsid w:val="00146ED1"/>
    <w:rsid w:val="00152E9D"/>
    <w:rsid w:val="00154487"/>
    <w:rsid w:val="0017512A"/>
    <w:rsid w:val="00196958"/>
    <w:rsid w:val="00197106"/>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151"/>
    <w:rsid w:val="002878BF"/>
    <w:rsid w:val="00291841"/>
    <w:rsid w:val="002A498F"/>
    <w:rsid w:val="002C449B"/>
    <w:rsid w:val="002C6040"/>
    <w:rsid w:val="002D5B3F"/>
    <w:rsid w:val="002E272E"/>
    <w:rsid w:val="002F5778"/>
    <w:rsid w:val="003223E0"/>
    <w:rsid w:val="00352C4A"/>
    <w:rsid w:val="00362560"/>
    <w:rsid w:val="003732FD"/>
    <w:rsid w:val="003753B2"/>
    <w:rsid w:val="00376559"/>
    <w:rsid w:val="00377564"/>
    <w:rsid w:val="00382BAA"/>
    <w:rsid w:val="00384D73"/>
    <w:rsid w:val="00393EB6"/>
    <w:rsid w:val="003A3CE5"/>
    <w:rsid w:val="003B366F"/>
    <w:rsid w:val="003B3F9D"/>
    <w:rsid w:val="003B6C95"/>
    <w:rsid w:val="003E5751"/>
    <w:rsid w:val="004046A9"/>
    <w:rsid w:val="00404C50"/>
    <w:rsid w:val="00423934"/>
    <w:rsid w:val="00426244"/>
    <w:rsid w:val="00447057"/>
    <w:rsid w:val="00451810"/>
    <w:rsid w:val="00456340"/>
    <w:rsid w:val="0046284B"/>
    <w:rsid w:val="00470A38"/>
    <w:rsid w:val="00477880"/>
    <w:rsid w:val="004874DE"/>
    <w:rsid w:val="004B1502"/>
    <w:rsid w:val="004B5334"/>
    <w:rsid w:val="004B6C14"/>
    <w:rsid w:val="004D5E9B"/>
    <w:rsid w:val="004D63D9"/>
    <w:rsid w:val="004E6585"/>
    <w:rsid w:val="004F31C9"/>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6DC3"/>
    <w:rsid w:val="006C1402"/>
    <w:rsid w:val="006D49ED"/>
    <w:rsid w:val="006D55CE"/>
    <w:rsid w:val="006D637A"/>
    <w:rsid w:val="006D6F24"/>
    <w:rsid w:val="006E530A"/>
    <w:rsid w:val="006F0F95"/>
    <w:rsid w:val="006F45BF"/>
    <w:rsid w:val="006F60E0"/>
    <w:rsid w:val="00700733"/>
    <w:rsid w:val="00702F71"/>
    <w:rsid w:val="007366DF"/>
    <w:rsid w:val="00757839"/>
    <w:rsid w:val="00770C81"/>
    <w:rsid w:val="00791024"/>
    <w:rsid w:val="00793F0A"/>
    <w:rsid w:val="007A2657"/>
    <w:rsid w:val="007C682C"/>
    <w:rsid w:val="007D2385"/>
    <w:rsid w:val="007F214F"/>
    <w:rsid w:val="00800069"/>
    <w:rsid w:val="008042F0"/>
    <w:rsid w:val="008152B5"/>
    <w:rsid w:val="008310A0"/>
    <w:rsid w:val="00835D29"/>
    <w:rsid w:val="00842E7F"/>
    <w:rsid w:val="00852933"/>
    <w:rsid w:val="008566E5"/>
    <w:rsid w:val="008566FE"/>
    <w:rsid w:val="00865B46"/>
    <w:rsid w:val="00891BD4"/>
    <w:rsid w:val="00896134"/>
    <w:rsid w:val="008A62BC"/>
    <w:rsid w:val="008B43E7"/>
    <w:rsid w:val="008D763F"/>
    <w:rsid w:val="008E57C2"/>
    <w:rsid w:val="008F036F"/>
    <w:rsid w:val="008F1308"/>
    <w:rsid w:val="008F78C2"/>
    <w:rsid w:val="00904568"/>
    <w:rsid w:val="00911394"/>
    <w:rsid w:val="00920B52"/>
    <w:rsid w:val="0092283B"/>
    <w:rsid w:val="00923D2E"/>
    <w:rsid w:val="00923EF2"/>
    <w:rsid w:val="00926D25"/>
    <w:rsid w:val="00926E9D"/>
    <w:rsid w:val="009315A0"/>
    <w:rsid w:val="00932C6E"/>
    <w:rsid w:val="00933F10"/>
    <w:rsid w:val="009433C5"/>
    <w:rsid w:val="00947394"/>
    <w:rsid w:val="00965881"/>
    <w:rsid w:val="009871FF"/>
    <w:rsid w:val="00990799"/>
    <w:rsid w:val="00995D51"/>
    <w:rsid w:val="009A0631"/>
    <w:rsid w:val="009B10ED"/>
    <w:rsid w:val="009C5AEA"/>
    <w:rsid w:val="009D3EA4"/>
    <w:rsid w:val="009D649C"/>
    <w:rsid w:val="009E4BC1"/>
    <w:rsid w:val="009F5CB2"/>
    <w:rsid w:val="00A03007"/>
    <w:rsid w:val="00A03BB8"/>
    <w:rsid w:val="00A05176"/>
    <w:rsid w:val="00A16E98"/>
    <w:rsid w:val="00A3505D"/>
    <w:rsid w:val="00A4036F"/>
    <w:rsid w:val="00A406E5"/>
    <w:rsid w:val="00A4446B"/>
    <w:rsid w:val="00A4641C"/>
    <w:rsid w:val="00A55876"/>
    <w:rsid w:val="00A650F9"/>
    <w:rsid w:val="00A67FB1"/>
    <w:rsid w:val="00A80D67"/>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6FD"/>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91B"/>
    <w:rsid w:val="00CE4035"/>
    <w:rsid w:val="00CE65AB"/>
    <w:rsid w:val="00CF4266"/>
    <w:rsid w:val="00D15219"/>
    <w:rsid w:val="00D162C3"/>
    <w:rsid w:val="00D22D9C"/>
    <w:rsid w:val="00D241F1"/>
    <w:rsid w:val="00D275CB"/>
    <w:rsid w:val="00D30DFA"/>
    <w:rsid w:val="00D37A09"/>
    <w:rsid w:val="00D463A5"/>
    <w:rsid w:val="00D46727"/>
    <w:rsid w:val="00D4710D"/>
    <w:rsid w:val="00D47D25"/>
    <w:rsid w:val="00D62ACD"/>
    <w:rsid w:val="00D634D8"/>
    <w:rsid w:val="00D67EB6"/>
    <w:rsid w:val="00D930D5"/>
    <w:rsid w:val="00DA36EE"/>
    <w:rsid w:val="00DB116D"/>
    <w:rsid w:val="00DD17CC"/>
    <w:rsid w:val="00DE217A"/>
    <w:rsid w:val="00DF321B"/>
    <w:rsid w:val="00DF6931"/>
    <w:rsid w:val="00E00DE8"/>
    <w:rsid w:val="00E230E0"/>
    <w:rsid w:val="00E27F15"/>
    <w:rsid w:val="00E33A7F"/>
    <w:rsid w:val="00E51AAC"/>
    <w:rsid w:val="00E66CC0"/>
    <w:rsid w:val="00E728A9"/>
    <w:rsid w:val="00E807D9"/>
    <w:rsid w:val="00EA0F4E"/>
    <w:rsid w:val="00EA295B"/>
    <w:rsid w:val="00EA3B9B"/>
    <w:rsid w:val="00EA6801"/>
    <w:rsid w:val="00EB4F96"/>
    <w:rsid w:val="00ED3463"/>
    <w:rsid w:val="00ED7072"/>
    <w:rsid w:val="00EE3132"/>
    <w:rsid w:val="00EE3D9D"/>
    <w:rsid w:val="00EE6F25"/>
    <w:rsid w:val="00F02126"/>
    <w:rsid w:val="00F03D85"/>
    <w:rsid w:val="00F07C8C"/>
    <w:rsid w:val="00F249F1"/>
    <w:rsid w:val="00F25B9D"/>
    <w:rsid w:val="00F25C9F"/>
    <w:rsid w:val="00F2664E"/>
    <w:rsid w:val="00F31163"/>
    <w:rsid w:val="00F31C04"/>
    <w:rsid w:val="00F442A7"/>
    <w:rsid w:val="00F57A89"/>
    <w:rsid w:val="00F61A20"/>
    <w:rsid w:val="00F63DD9"/>
    <w:rsid w:val="00F66489"/>
    <w:rsid w:val="00F67644"/>
    <w:rsid w:val="00F8381F"/>
    <w:rsid w:val="00F84D9B"/>
    <w:rsid w:val="00FA04CD"/>
    <w:rsid w:val="00FA25F5"/>
    <w:rsid w:val="00FA2810"/>
    <w:rsid w:val="00FA68F8"/>
    <w:rsid w:val="00FB1DC0"/>
    <w:rsid w:val="00FB3B4E"/>
    <w:rsid w:val="00FB4521"/>
    <w:rsid w:val="00FB4F84"/>
    <w:rsid w:val="00FB5CF8"/>
    <w:rsid w:val="00FD35D7"/>
    <w:rsid w:val="00FE6F58"/>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E06A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2352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01232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246253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9</Pages>
  <Words>3968</Words>
  <Characters>22619</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timi o'neill</cp:lastModifiedBy>
  <cp:revision>4</cp:revision>
  <cp:lastPrinted>2014-10-10T07:42:00Z</cp:lastPrinted>
  <dcterms:created xsi:type="dcterms:W3CDTF">2020-03-20T10:35:00Z</dcterms:created>
  <dcterms:modified xsi:type="dcterms:W3CDTF">2020-03-20T15:34:00Z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