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sz w:val="24"/>
          <w:szCs w:val="24"/>
        </w:rPr>
      </w:pPr>
      <w:r w:rsidDel="00000000" w:rsidR="00000000" w:rsidRPr="00000000">
        <w:rPr>
          <w:sz w:val="24"/>
          <w:szCs w:val="24"/>
          <w:rtl w:val="0"/>
        </w:rPr>
        <w:t xml:space="preserve">Completion of this course has allowed me to improve self-directed study skills alongside opportunities to attend training, shadow colleagues and engage in supervision. This has assisted my professional development and strengthened my knowledge, skills and confidence. Rolfe </w:t>
      </w:r>
      <w:r w:rsidDel="00000000" w:rsidR="00000000" w:rsidRPr="00000000">
        <w:rPr>
          <w:i w:val="1"/>
          <w:sz w:val="24"/>
          <w:szCs w:val="24"/>
          <w:rtl w:val="0"/>
        </w:rPr>
        <w:t xml:space="preserve">et al.</w:t>
      </w:r>
      <w:r w:rsidDel="00000000" w:rsidR="00000000" w:rsidRPr="00000000">
        <w:rPr>
          <w:sz w:val="24"/>
          <w:szCs w:val="24"/>
          <w:rtl w:val="0"/>
        </w:rPr>
        <w:t xml:space="preserve"> (2010) “so what?” a reflective model will again be used in order to sustain consistency between task 1a and task 1b. An analysis of how my learning needs have been met will be completed in order to support the transition of my role in being an experienced practitioner. </w:t>
      </w:r>
    </w:p>
    <w:p w:rsidR="00000000" w:rsidDel="00000000" w:rsidP="00000000" w:rsidRDefault="00000000" w:rsidRPr="00000000" w14:paraId="00000002">
      <w:pPr>
        <w:spacing w:line="360" w:lineRule="auto"/>
        <w:jc w:val="both"/>
        <w:rPr>
          <w:sz w:val="24"/>
          <w:szCs w:val="24"/>
        </w:rPr>
      </w:pPr>
      <w:r w:rsidDel="00000000" w:rsidR="00000000" w:rsidRPr="00000000">
        <w:rPr>
          <w:rtl w:val="0"/>
        </w:rPr>
      </w:r>
    </w:p>
    <w:p w:rsidR="00000000" w:rsidDel="00000000" w:rsidP="00000000" w:rsidRDefault="00000000" w:rsidRPr="00000000" w14:paraId="00000003">
      <w:pPr>
        <w:spacing w:line="360" w:lineRule="auto"/>
        <w:jc w:val="both"/>
        <w:rPr>
          <w:b w:val="1"/>
          <w:sz w:val="24"/>
          <w:szCs w:val="24"/>
          <w:u w:val="single"/>
        </w:rPr>
      </w:pPr>
      <w:bookmarkStart w:colFirst="0" w:colLast="0" w:name="_2jxsxqh" w:id="0"/>
      <w:bookmarkEnd w:id="0"/>
      <w:r w:rsidDel="00000000" w:rsidR="00000000" w:rsidRPr="00000000">
        <w:rPr>
          <w:b w:val="1"/>
          <w:sz w:val="24"/>
          <w:szCs w:val="24"/>
          <w:u w:val="single"/>
          <w:rtl w:val="0"/>
        </w:rPr>
        <w:t xml:space="preserve">Applying Analysis in Assessment to Inform Interventions</w:t>
      </w:r>
    </w:p>
    <w:p w:rsidR="00000000" w:rsidDel="00000000" w:rsidP="00000000" w:rsidRDefault="00000000" w:rsidRPr="00000000" w14:paraId="00000004">
      <w:pPr>
        <w:spacing w:line="360" w:lineRule="auto"/>
        <w:jc w:val="both"/>
        <w:rPr>
          <w:b w:val="1"/>
          <w:sz w:val="24"/>
          <w:szCs w:val="24"/>
          <w:u w:val="single"/>
        </w:rPr>
      </w:pPr>
      <w:bookmarkStart w:colFirst="0" w:colLast="0" w:name="_wgxa1wszu35j" w:id="1"/>
      <w:bookmarkEnd w:id="1"/>
      <w:r w:rsidDel="00000000" w:rsidR="00000000" w:rsidRPr="00000000">
        <w:rPr>
          <w:rtl w:val="0"/>
        </w:rPr>
      </w:r>
    </w:p>
    <w:p w:rsidR="00000000" w:rsidDel="00000000" w:rsidP="00000000" w:rsidRDefault="00000000" w:rsidRPr="00000000" w14:paraId="00000005">
      <w:pPr>
        <w:spacing w:line="360" w:lineRule="auto"/>
        <w:jc w:val="both"/>
        <w:rPr>
          <w:b w:val="1"/>
          <w:sz w:val="24"/>
          <w:szCs w:val="24"/>
        </w:rPr>
      </w:pPr>
      <w:bookmarkStart w:colFirst="0" w:colLast="0" w:name="_qrxgn1c5xcj9" w:id="2"/>
      <w:bookmarkEnd w:id="2"/>
      <w:r w:rsidDel="00000000" w:rsidR="00000000" w:rsidRPr="00000000">
        <w:rPr>
          <w:b w:val="1"/>
          <w:sz w:val="24"/>
          <w:szCs w:val="24"/>
          <w:rtl w:val="0"/>
        </w:rPr>
        <w:t xml:space="preserve">What?</w:t>
      </w:r>
    </w:p>
    <w:p w:rsidR="00000000" w:rsidDel="00000000" w:rsidP="00000000" w:rsidRDefault="00000000" w:rsidRPr="00000000" w14:paraId="00000006">
      <w:pPr>
        <w:spacing w:line="360" w:lineRule="auto"/>
        <w:jc w:val="both"/>
        <w:rPr>
          <w:sz w:val="24"/>
          <w:szCs w:val="24"/>
        </w:rPr>
      </w:pPr>
      <w:bookmarkStart w:colFirst="0" w:colLast="0" w:name="_vthwb69w0x1m" w:id="3"/>
      <w:bookmarkEnd w:id="3"/>
      <w:r w:rsidDel="00000000" w:rsidR="00000000" w:rsidRPr="00000000">
        <w:rPr>
          <w:sz w:val="24"/>
          <w:szCs w:val="24"/>
          <w:rtl w:val="0"/>
        </w:rPr>
        <w:t xml:space="preserve">Since completion of task 1a, I have continued to complete initial assessments on referrals regarding children in need of Care and Support. This has occasionally required me to challenge parents on their views on things, such as physical chastisement etc. </w:t>
      </w:r>
    </w:p>
    <w:p w:rsidR="00000000" w:rsidDel="00000000" w:rsidP="00000000" w:rsidRDefault="00000000" w:rsidRPr="00000000" w14:paraId="00000007">
      <w:pPr>
        <w:spacing w:line="360" w:lineRule="auto"/>
        <w:jc w:val="both"/>
        <w:rPr>
          <w:sz w:val="24"/>
          <w:szCs w:val="24"/>
        </w:rPr>
      </w:pPr>
      <w:bookmarkStart w:colFirst="0" w:colLast="0" w:name="_z6yoniyv4zsm" w:id="4"/>
      <w:bookmarkEnd w:id="4"/>
      <w:r w:rsidDel="00000000" w:rsidR="00000000" w:rsidRPr="00000000">
        <w:rPr>
          <w:rtl w:val="0"/>
        </w:rPr>
      </w:r>
    </w:p>
    <w:p w:rsidR="00000000" w:rsidDel="00000000" w:rsidP="00000000" w:rsidRDefault="00000000" w:rsidRPr="00000000" w14:paraId="00000008">
      <w:pPr>
        <w:spacing w:line="360" w:lineRule="auto"/>
        <w:jc w:val="both"/>
        <w:rPr>
          <w:b w:val="1"/>
          <w:sz w:val="24"/>
          <w:szCs w:val="24"/>
        </w:rPr>
      </w:pPr>
      <w:bookmarkStart w:colFirst="0" w:colLast="0" w:name="_gqsu7zwp26hw" w:id="5"/>
      <w:bookmarkEnd w:id="5"/>
      <w:r w:rsidDel="00000000" w:rsidR="00000000" w:rsidRPr="00000000">
        <w:rPr>
          <w:b w:val="1"/>
          <w:sz w:val="24"/>
          <w:szCs w:val="24"/>
          <w:rtl w:val="0"/>
        </w:rPr>
        <w:t xml:space="preserve">So What?</w:t>
      </w:r>
    </w:p>
    <w:p w:rsidR="00000000" w:rsidDel="00000000" w:rsidP="00000000" w:rsidRDefault="00000000" w:rsidRPr="00000000" w14:paraId="00000009">
      <w:pPr>
        <w:spacing w:line="360" w:lineRule="auto"/>
        <w:jc w:val="both"/>
        <w:rPr>
          <w:sz w:val="24"/>
          <w:szCs w:val="24"/>
        </w:rPr>
      </w:pPr>
      <w:bookmarkStart w:colFirst="0" w:colLast="0" w:name="_u3firagxtuv3" w:id="6"/>
      <w:bookmarkEnd w:id="6"/>
      <w:r w:rsidDel="00000000" w:rsidR="00000000" w:rsidRPr="00000000">
        <w:rPr>
          <w:sz w:val="24"/>
          <w:szCs w:val="24"/>
          <w:rtl w:val="0"/>
        </w:rPr>
        <w:t xml:space="preserve">I have completed the Assertiveness and Confidence building training which was facilitated by the Local Authority I work for. This has allowed me to gain knowledge on things I had not previously considered, such as verbal signs of active listening whereby I can use positive reinforcement and remembering as a tool to show I am listening and understand the issues faced.</w:t>
      </w:r>
    </w:p>
    <w:p w:rsidR="00000000" w:rsidDel="00000000" w:rsidP="00000000" w:rsidRDefault="00000000" w:rsidRPr="00000000" w14:paraId="0000000A">
      <w:pPr>
        <w:spacing w:line="360" w:lineRule="auto"/>
        <w:jc w:val="both"/>
        <w:rPr>
          <w:sz w:val="24"/>
          <w:szCs w:val="24"/>
        </w:rPr>
      </w:pPr>
      <w:bookmarkStart w:colFirst="0" w:colLast="0" w:name="_v0g0jowml766" w:id="7"/>
      <w:bookmarkEnd w:id="7"/>
      <w:r w:rsidDel="00000000" w:rsidR="00000000" w:rsidRPr="00000000">
        <w:rPr>
          <w:rtl w:val="0"/>
        </w:rPr>
      </w:r>
    </w:p>
    <w:p w:rsidR="00000000" w:rsidDel="00000000" w:rsidP="00000000" w:rsidRDefault="00000000" w:rsidRPr="00000000" w14:paraId="0000000B">
      <w:pPr>
        <w:spacing w:line="360" w:lineRule="auto"/>
        <w:jc w:val="both"/>
        <w:rPr>
          <w:b w:val="1"/>
          <w:sz w:val="24"/>
          <w:szCs w:val="24"/>
        </w:rPr>
      </w:pPr>
      <w:bookmarkStart w:colFirst="0" w:colLast="0" w:name="_iw1xoibpqdq6" w:id="8"/>
      <w:bookmarkEnd w:id="8"/>
      <w:r w:rsidDel="00000000" w:rsidR="00000000" w:rsidRPr="00000000">
        <w:rPr>
          <w:b w:val="1"/>
          <w:sz w:val="24"/>
          <w:szCs w:val="24"/>
          <w:rtl w:val="0"/>
        </w:rPr>
        <w:t xml:space="preserve">Now What?</w:t>
      </w:r>
    </w:p>
    <w:p w:rsidR="00000000" w:rsidDel="00000000" w:rsidP="00000000" w:rsidRDefault="00000000" w:rsidRPr="00000000" w14:paraId="0000000C">
      <w:pPr>
        <w:spacing w:line="360" w:lineRule="auto"/>
        <w:jc w:val="both"/>
        <w:rPr>
          <w:sz w:val="24"/>
          <w:szCs w:val="24"/>
        </w:rPr>
      </w:pPr>
      <w:bookmarkStart w:colFirst="0" w:colLast="0" w:name="_aoqnrswyjnl1" w:id="9"/>
      <w:bookmarkEnd w:id="9"/>
      <w:r w:rsidDel="00000000" w:rsidR="00000000" w:rsidRPr="00000000">
        <w:rPr>
          <w:sz w:val="24"/>
          <w:szCs w:val="24"/>
          <w:rtl w:val="0"/>
        </w:rPr>
        <w:t xml:space="preserve">During my supervision, I have reflected on cases whereby I have used the techniques obtained in the Assertiveness and Confidence Building training. Positive feedback has been obtained from management, who report I appear much more confident in my decision making. There has however been gaps in knowledge highlighted around Disguised Compliance, which NSPCC (YEAR) describes as parents or caregivers appearing to engage with social care services to prevent further professional involvement. In order to support this going forwards, I have enrolled in training regarding this. </w:t>
      </w:r>
    </w:p>
    <w:p w:rsidR="00000000" w:rsidDel="00000000" w:rsidP="00000000" w:rsidRDefault="00000000" w:rsidRPr="00000000" w14:paraId="0000000D">
      <w:pPr>
        <w:spacing w:line="360" w:lineRule="auto"/>
        <w:jc w:val="both"/>
        <w:rPr>
          <w:sz w:val="24"/>
          <w:szCs w:val="24"/>
        </w:rPr>
      </w:pPr>
      <w:bookmarkStart w:colFirst="0" w:colLast="0" w:name="_o06wvcz9oki" w:id="10"/>
      <w:bookmarkEnd w:id="10"/>
      <w:r w:rsidDel="00000000" w:rsidR="00000000" w:rsidRPr="00000000">
        <w:rPr>
          <w:rtl w:val="0"/>
        </w:rPr>
      </w:r>
    </w:p>
    <w:p w:rsidR="00000000" w:rsidDel="00000000" w:rsidP="00000000" w:rsidRDefault="00000000" w:rsidRPr="00000000" w14:paraId="0000000E">
      <w:pPr>
        <w:spacing w:line="360" w:lineRule="auto"/>
        <w:jc w:val="both"/>
        <w:rPr>
          <w:b w:val="1"/>
          <w:sz w:val="24"/>
          <w:szCs w:val="24"/>
          <w:u w:val="single"/>
        </w:rPr>
      </w:pPr>
      <w:r w:rsidDel="00000000" w:rsidR="00000000" w:rsidRPr="00000000">
        <w:rPr>
          <w:b w:val="1"/>
          <w:sz w:val="24"/>
          <w:szCs w:val="24"/>
          <w:u w:val="single"/>
          <w:rtl w:val="0"/>
        </w:rPr>
        <w:t xml:space="preserve">Working Collaboratively with People in Need of Care and Support, their Carers and Other Professionals</w:t>
      </w:r>
    </w:p>
    <w:p w:rsidR="00000000" w:rsidDel="00000000" w:rsidP="00000000" w:rsidRDefault="00000000" w:rsidRPr="00000000" w14:paraId="0000000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0">
      <w:pPr>
        <w:spacing w:line="360" w:lineRule="auto"/>
        <w:jc w:val="both"/>
        <w:rPr>
          <w:b w:val="1"/>
          <w:sz w:val="24"/>
          <w:szCs w:val="24"/>
        </w:rPr>
      </w:pPr>
      <w:r w:rsidDel="00000000" w:rsidR="00000000" w:rsidRPr="00000000">
        <w:rPr>
          <w:b w:val="1"/>
          <w:sz w:val="24"/>
          <w:szCs w:val="24"/>
          <w:rtl w:val="0"/>
        </w:rPr>
        <w:t xml:space="preserve">What?</w:t>
      </w:r>
    </w:p>
    <w:p w:rsidR="00000000" w:rsidDel="00000000" w:rsidP="00000000" w:rsidRDefault="00000000" w:rsidRPr="00000000" w14:paraId="00000011">
      <w:pPr>
        <w:spacing w:line="360" w:lineRule="auto"/>
        <w:jc w:val="both"/>
        <w:rPr>
          <w:sz w:val="24"/>
          <w:szCs w:val="24"/>
        </w:rPr>
      </w:pPr>
      <w:r w:rsidDel="00000000" w:rsidR="00000000" w:rsidRPr="00000000">
        <w:rPr>
          <w:sz w:val="24"/>
          <w:szCs w:val="24"/>
          <w:rtl w:val="0"/>
        </w:rPr>
        <w:t xml:space="preserve">Upon completion of task 1a and reflecting back over the past twelve months, I can see that I have encouraged parents, carers and young people themselves to attend the office building to complete assessments. I ensured that assessments were taking place in the person's preferred method of communication. </w:t>
      </w:r>
    </w:p>
    <w:p w:rsidR="00000000" w:rsidDel="00000000" w:rsidP="00000000" w:rsidRDefault="00000000" w:rsidRPr="00000000" w14:paraId="0000001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3">
      <w:pPr>
        <w:spacing w:line="360" w:lineRule="auto"/>
        <w:jc w:val="both"/>
        <w:rPr>
          <w:b w:val="1"/>
          <w:sz w:val="24"/>
          <w:szCs w:val="24"/>
        </w:rPr>
      </w:pPr>
      <w:r w:rsidDel="00000000" w:rsidR="00000000" w:rsidRPr="00000000">
        <w:rPr>
          <w:b w:val="1"/>
          <w:sz w:val="24"/>
          <w:szCs w:val="24"/>
          <w:rtl w:val="0"/>
        </w:rPr>
        <w:t xml:space="preserve">So What? </w:t>
      </w:r>
    </w:p>
    <w:p w:rsidR="00000000" w:rsidDel="00000000" w:rsidP="00000000" w:rsidRDefault="00000000" w:rsidRPr="00000000" w14:paraId="00000014">
      <w:pPr>
        <w:spacing w:line="360" w:lineRule="auto"/>
        <w:jc w:val="both"/>
        <w:rPr>
          <w:sz w:val="24"/>
          <w:szCs w:val="24"/>
        </w:rPr>
      </w:pPr>
      <w:r w:rsidDel="00000000" w:rsidR="00000000" w:rsidRPr="00000000">
        <w:rPr>
          <w:sz w:val="24"/>
          <w:szCs w:val="24"/>
          <w:rtl w:val="0"/>
        </w:rPr>
        <w:t xml:space="preserve">Completing assessments and having conversations with parents with their children present has been valuable. SOMEONE (YEAR) states within assessments completed regarding babies, “What Matters” to them is often overlooked as they are deemed “too young for their wishes and feelings to be obtained. From completing assessments face to face, I have observed the importance of recording how the baby or child presented such as smiling and making facial expressions. This is to ensure that the child remains the focus of the assessment, rather than the parents views. </w:t>
      </w:r>
    </w:p>
    <w:p w:rsidR="00000000" w:rsidDel="00000000" w:rsidP="00000000" w:rsidRDefault="00000000" w:rsidRPr="00000000" w14:paraId="00000015">
      <w:pPr>
        <w:spacing w:line="360" w:lineRule="auto"/>
        <w:jc w:val="both"/>
        <w:rPr>
          <w:sz w:val="24"/>
          <w:szCs w:val="24"/>
        </w:rPr>
      </w:pPr>
      <w:r w:rsidDel="00000000" w:rsidR="00000000" w:rsidRPr="00000000">
        <w:rPr>
          <w:rtl w:val="0"/>
        </w:rPr>
      </w:r>
    </w:p>
    <w:p w:rsidR="00000000" w:rsidDel="00000000" w:rsidP="00000000" w:rsidRDefault="00000000" w:rsidRPr="00000000" w14:paraId="00000016">
      <w:pPr>
        <w:spacing w:line="360" w:lineRule="auto"/>
        <w:jc w:val="both"/>
        <w:rPr>
          <w:b w:val="1"/>
          <w:sz w:val="24"/>
          <w:szCs w:val="24"/>
        </w:rPr>
      </w:pPr>
      <w:r w:rsidDel="00000000" w:rsidR="00000000" w:rsidRPr="00000000">
        <w:rPr>
          <w:b w:val="1"/>
          <w:sz w:val="24"/>
          <w:szCs w:val="24"/>
          <w:rtl w:val="0"/>
        </w:rPr>
        <w:t xml:space="preserve">Now What?</w:t>
      </w:r>
    </w:p>
    <w:p w:rsidR="00000000" w:rsidDel="00000000" w:rsidP="00000000" w:rsidRDefault="00000000" w:rsidRPr="00000000" w14:paraId="00000017">
      <w:pPr>
        <w:spacing w:line="360" w:lineRule="auto"/>
        <w:jc w:val="both"/>
        <w:rPr>
          <w:sz w:val="24"/>
          <w:szCs w:val="24"/>
        </w:rPr>
      </w:pPr>
      <w:r w:rsidDel="00000000" w:rsidR="00000000" w:rsidRPr="00000000">
        <w:rPr>
          <w:sz w:val="24"/>
          <w:szCs w:val="24"/>
          <w:rtl w:val="0"/>
        </w:rPr>
        <w:t xml:space="preserve">I aim to continue to ensure that assessments are completed face to face wherever possible. I am mindful that the formal office environment may be a barrier to participation, as depicted in research by SOMEONE (YEAR) therefore further discussions with management during supervision may be required to overcome this. </w:t>
      </w:r>
    </w:p>
    <w:p w:rsidR="00000000" w:rsidDel="00000000" w:rsidP="00000000" w:rsidRDefault="00000000" w:rsidRPr="00000000" w14:paraId="00000018">
      <w:pPr>
        <w:spacing w:line="360" w:lineRule="auto"/>
        <w:jc w:val="both"/>
        <w:rPr>
          <w:sz w:val="24"/>
          <w:szCs w:val="24"/>
        </w:rPr>
      </w:pPr>
      <w:r w:rsidDel="00000000" w:rsidR="00000000" w:rsidRPr="00000000">
        <w:rPr>
          <w:rtl w:val="0"/>
        </w:rPr>
      </w:r>
    </w:p>
    <w:p w:rsidR="00000000" w:rsidDel="00000000" w:rsidP="00000000" w:rsidRDefault="00000000" w:rsidRPr="00000000" w14:paraId="00000019">
      <w:pPr>
        <w:spacing w:line="360" w:lineRule="auto"/>
        <w:jc w:val="both"/>
        <w:rPr>
          <w:sz w:val="24"/>
          <w:szCs w:val="24"/>
        </w:rPr>
      </w:pPr>
      <w:r w:rsidDel="00000000" w:rsidR="00000000" w:rsidRPr="00000000">
        <w:rPr>
          <w:rtl w:val="0"/>
        </w:rPr>
      </w:r>
    </w:p>
    <w:p w:rsidR="00000000" w:rsidDel="00000000" w:rsidP="00000000" w:rsidRDefault="00000000" w:rsidRPr="00000000" w14:paraId="0000001A">
      <w:pPr>
        <w:spacing w:line="360" w:lineRule="auto"/>
        <w:jc w:val="both"/>
        <w:rPr>
          <w:b w:val="1"/>
          <w:sz w:val="24"/>
          <w:szCs w:val="24"/>
          <w:u w:val="single"/>
        </w:rPr>
      </w:pPr>
      <w:r w:rsidDel="00000000" w:rsidR="00000000" w:rsidRPr="00000000">
        <w:rPr>
          <w:b w:val="1"/>
          <w:sz w:val="24"/>
          <w:szCs w:val="24"/>
          <w:u w:val="single"/>
          <w:rtl w:val="0"/>
        </w:rPr>
        <w:t xml:space="preserve">Intervention and Application of Professional Judgement in Increasingly Complex Situations</w:t>
      </w:r>
    </w:p>
    <w:p w:rsidR="00000000" w:rsidDel="00000000" w:rsidP="00000000" w:rsidRDefault="00000000" w:rsidRPr="00000000" w14:paraId="0000001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1C">
      <w:pPr>
        <w:spacing w:line="360" w:lineRule="auto"/>
        <w:jc w:val="both"/>
        <w:rPr>
          <w:b w:val="1"/>
          <w:sz w:val="24"/>
          <w:szCs w:val="24"/>
        </w:rPr>
      </w:pPr>
      <w:r w:rsidDel="00000000" w:rsidR="00000000" w:rsidRPr="00000000">
        <w:rPr>
          <w:b w:val="1"/>
          <w:sz w:val="24"/>
          <w:szCs w:val="24"/>
          <w:rtl w:val="0"/>
        </w:rPr>
        <w:t xml:space="preserve">What? </w:t>
      </w:r>
    </w:p>
    <w:p w:rsidR="00000000" w:rsidDel="00000000" w:rsidP="00000000" w:rsidRDefault="00000000" w:rsidRPr="00000000" w14:paraId="0000001D">
      <w:pPr>
        <w:spacing w:line="360" w:lineRule="auto"/>
        <w:jc w:val="both"/>
        <w:rPr>
          <w:sz w:val="24"/>
          <w:szCs w:val="24"/>
        </w:rPr>
      </w:pPr>
      <w:r w:rsidDel="00000000" w:rsidR="00000000" w:rsidRPr="00000000">
        <w:rPr>
          <w:sz w:val="24"/>
          <w:szCs w:val="24"/>
          <w:rtl w:val="0"/>
        </w:rPr>
        <w:t xml:space="preserve">Initially, I identified gaps in my knowledge around the interventions available for  children and young people, where there are concerns regarding child sexual abuse and </w:t>
      </w:r>
      <w:r w:rsidDel="00000000" w:rsidR="00000000" w:rsidRPr="00000000">
        <w:rPr>
          <w:sz w:val="24"/>
          <w:szCs w:val="24"/>
          <w:rtl w:val="0"/>
        </w:rPr>
        <w:t xml:space="preserve">expliotation</w:t>
      </w:r>
      <w:r w:rsidDel="00000000" w:rsidR="00000000" w:rsidRPr="00000000">
        <w:rPr>
          <w:sz w:val="24"/>
          <w:szCs w:val="24"/>
          <w:rtl w:val="0"/>
        </w:rPr>
        <w:t xml:space="preserve"> which occurs online. This was as there has been an increase in referrals of this nature. </w:t>
      </w:r>
    </w:p>
    <w:p w:rsidR="00000000" w:rsidDel="00000000" w:rsidP="00000000" w:rsidRDefault="00000000" w:rsidRPr="00000000" w14:paraId="0000001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b w:val="1"/>
          <w:sz w:val="24"/>
          <w:szCs w:val="24"/>
        </w:rPr>
      </w:pPr>
      <w:r w:rsidDel="00000000" w:rsidR="00000000" w:rsidRPr="00000000">
        <w:rPr>
          <w:b w:val="1"/>
          <w:sz w:val="24"/>
          <w:szCs w:val="24"/>
          <w:rtl w:val="0"/>
        </w:rPr>
        <w:t xml:space="preserve">So What? </w:t>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I contacted the Lucy Faithful Foundation, a national charity that works to prevent child sexual abuse (Lucy Faithful Foundation, 2024). I enquired about training courses that were available to me. I have completed the “Promoting positive pathways for young people who exhibited harmful sexual behavior” training which I have found extremely useful.</w:t>
      </w:r>
    </w:p>
    <w:p w:rsidR="00000000" w:rsidDel="00000000" w:rsidP="00000000" w:rsidRDefault="00000000" w:rsidRPr="00000000" w14:paraId="0000002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b w:val="1"/>
          <w:sz w:val="24"/>
          <w:szCs w:val="24"/>
        </w:rPr>
      </w:pPr>
      <w:r w:rsidDel="00000000" w:rsidR="00000000" w:rsidRPr="00000000">
        <w:rPr>
          <w:b w:val="1"/>
          <w:sz w:val="24"/>
          <w:szCs w:val="24"/>
          <w:rtl w:val="0"/>
        </w:rPr>
        <w:t xml:space="preserve">Now What?</w:t>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I have compiled resources available to support children, young people and their carers with regards to child sexual abuse and have distributed this to the team. During supervision, I have identified that this was an unexpected area of interest to me therefore, enquiries will be made whether I can attend the “train the trainer” course, which will allow me to facilitate training courses regarding these issues.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