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95CAF50" w14:textId="0C2C806E" w:rsidR="00074B5E" w:rsidRDefault="00155BBE" w:rsidP="00870882">
      <w:pPr>
        <w:spacing w:line="360" w:lineRule="auto"/>
        <w:rPr>
          <w:rFonts w:ascii="Arial" w:hAnsi="Arial" w:cs="Arial"/>
        </w:rPr>
      </w:pPr>
      <w:r>
        <w:rPr>
          <w:rFonts w:ascii="Arial" w:hAnsi="Arial" w:cs="Arial"/>
        </w:rPr>
        <w:t xml:space="preserve">Content </w:t>
      </w:r>
      <w:r w:rsidR="00DF642B">
        <w:rPr>
          <w:rFonts w:ascii="Arial" w:hAnsi="Arial" w:cs="Arial"/>
        </w:rPr>
        <w:t xml:space="preserve">page </w:t>
      </w:r>
    </w:p>
    <w:p w14:paraId="33B4AA03" w14:textId="54163020" w:rsidR="00251EEF" w:rsidRDefault="007B0968" w:rsidP="00870882">
      <w:pPr>
        <w:spacing w:line="360" w:lineRule="auto"/>
        <w:rPr>
          <w:rFonts w:ascii="Arial" w:hAnsi="Arial" w:cs="Arial"/>
        </w:rPr>
      </w:pPr>
      <w:r>
        <w:rPr>
          <w:rFonts w:ascii="Arial" w:hAnsi="Arial" w:cs="Arial"/>
        </w:rPr>
        <w:t>Personal development plan</w:t>
      </w:r>
      <w:r w:rsidR="001A331E">
        <w:rPr>
          <w:rFonts w:ascii="Arial" w:hAnsi="Arial" w:cs="Arial"/>
        </w:rPr>
        <w:t xml:space="preserve"> ……………………………….</w:t>
      </w:r>
      <w:r>
        <w:rPr>
          <w:rFonts w:ascii="Arial" w:hAnsi="Arial" w:cs="Arial"/>
        </w:rPr>
        <w:t>………………</w:t>
      </w:r>
      <w:r w:rsidR="00AA6D51">
        <w:rPr>
          <w:rFonts w:ascii="Arial" w:hAnsi="Arial" w:cs="Arial"/>
        </w:rPr>
        <w:t>… Page</w:t>
      </w:r>
      <w:r w:rsidR="00E338FF">
        <w:rPr>
          <w:rFonts w:ascii="Arial" w:hAnsi="Arial" w:cs="Arial"/>
        </w:rPr>
        <w:t>s 2 -</w:t>
      </w:r>
      <w:r w:rsidR="001A71B2">
        <w:rPr>
          <w:rFonts w:ascii="Arial" w:hAnsi="Arial" w:cs="Arial"/>
        </w:rPr>
        <w:t xml:space="preserve"> 4</w:t>
      </w:r>
    </w:p>
    <w:p w14:paraId="32339818" w14:textId="6939A7E5" w:rsidR="00155BBE" w:rsidRDefault="00D77345" w:rsidP="00870882">
      <w:pPr>
        <w:spacing w:line="360" w:lineRule="auto"/>
        <w:rPr>
          <w:rFonts w:ascii="Arial" w:hAnsi="Arial" w:cs="Arial"/>
        </w:rPr>
      </w:pPr>
      <w:r>
        <w:rPr>
          <w:rFonts w:ascii="Arial" w:hAnsi="Arial" w:cs="Arial"/>
        </w:rPr>
        <w:t xml:space="preserve">Poster on importance of reflective practise </w:t>
      </w:r>
      <w:r w:rsidR="009C1A94">
        <w:rPr>
          <w:rFonts w:ascii="Arial" w:hAnsi="Arial" w:cs="Arial"/>
        </w:rPr>
        <w:t>within the Early years. …….</w:t>
      </w:r>
      <w:r w:rsidR="00EF61E0">
        <w:rPr>
          <w:rFonts w:ascii="Arial" w:hAnsi="Arial" w:cs="Arial"/>
        </w:rPr>
        <w:t xml:space="preserve">. Page </w:t>
      </w:r>
    </w:p>
    <w:p w14:paraId="3BA25CC2" w14:textId="05CC3E26" w:rsidR="00E23889" w:rsidRDefault="00E23889" w:rsidP="00870882">
      <w:pPr>
        <w:spacing w:line="360" w:lineRule="auto"/>
        <w:rPr>
          <w:rFonts w:ascii="Arial" w:hAnsi="Arial" w:cs="Arial"/>
        </w:rPr>
      </w:pPr>
      <w:r>
        <w:rPr>
          <w:rFonts w:ascii="Arial" w:hAnsi="Arial" w:cs="Arial"/>
        </w:rPr>
        <w:t xml:space="preserve">Written </w:t>
      </w:r>
      <w:r w:rsidR="005B62DD">
        <w:rPr>
          <w:rFonts w:ascii="Arial" w:hAnsi="Arial" w:cs="Arial"/>
        </w:rPr>
        <w:t>Essay</w:t>
      </w:r>
      <w:r>
        <w:rPr>
          <w:rFonts w:ascii="Arial" w:hAnsi="Arial" w:cs="Arial"/>
        </w:rPr>
        <w:t xml:space="preserve"> </w:t>
      </w:r>
      <w:r w:rsidR="005B62DD">
        <w:rPr>
          <w:rFonts w:ascii="Arial" w:hAnsi="Arial" w:cs="Arial"/>
        </w:rPr>
        <w:t>…………………………………</w:t>
      </w:r>
      <w:r w:rsidR="00AA6D51">
        <w:rPr>
          <w:rFonts w:ascii="Arial" w:hAnsi="Arial" w:cs="Arial"/>
        </w:rPr>
        <w:t xml:space="preserve">……………………………… Page </w:t>
      </w:r>
    </w:p>
    <w:p w14:paraId="0CB8F151" w14:textId="77777777" w:rsidR="00AA6D51" w:rsidRDefault="00AA6D51" w:rsidP="00870882">
      <w:pPr>
        <w:spacing w:line="360" w:lineRule="auto"/>
        <w:rPr>
          <w:rFonts w:ascii="Arial" w:hAnsi="Arial" w:cs="Arial"/>
        </w:rPr>
      </w:pPr>
    </w:p>
    <w:p w14:paraId="4394BD68" w14:textId="77777777" w:rsidR="00EF61E0" w:rsidRDefault="00EF61E0" w:rsidP="00870882">
      <w:pPr>
        <w:spacing w:line="360" w:lineRule="auto"/>
        <w:rPr>
          <w:rFonts w:ascii="Arial" w:hAnsi="Arial" w:cs="Arial"/>
        </w:rPr>
      </w:pPr>
    </w:p>
    <w:p w14:paraId="7DA5ED77" w14:textId="77777777" w:rsidR="001A331E" w:rsidRDefault="001A331E" w:rsidP="00870882">
      <w:pPr>
        <w:spacing w:line="360" w:lineRule="auto"/>
        <w:rPr>
          <w:rFonts w:ascii="Arial" w:hAnsi="Arial" w:cs="Arial"/>
        </w:rPr>
      </w:pPr>
    </w:p>
    <w:p w14:paraId="1BBFC2BE" w14:textId="77777777" w:rsidR="00251EEF" w:rsidRDefault="00251EEF">
      <w:pPr>
        <w:rPr>
          <w:rFonts w:ascii="Arial" w:hAnsi="Arial" w:cs="Arial"/>
        </w:rPr>
      </w:pPr>
      <w:r>
        <w:rPr>
          <w:rFonts w:ascii="Arial" w:hAnsi="Arial" w:cs="Arial"/>
        </w:rPr>
        <w:br w:type="page"/>
      </w:r>
    </w:p>
    <w:p w14:paraId="269EAA36" w14:textId="77777777" w:rsidR="00251EEF" w:rsidRPr="00C94D0F" w:rsidRDefault="00251EEF" w:rsidP="00251EEF">
      <w:pPr>
        <w:tabs>
          <w:tab w:val="left" w:pos="4972"/>
        </w:tabs>
        <w:spacing w:line="360" w:lineRule="auto"/>
        <w:rPr>
          <w:rFonts w:asciiTheme="majorHAnsi" w:hAnsiTheme="majorHAnsi" w:cstheme="majorHAnsi"/>
          <w:b/>
          <w:color w:val="000000" w:themeColor="text1"/>
          <w:sz w:val="28"/>
          <w:szCs w:val="28"/>
        </w:rPr>
      </w:pPr>
      <w:r w:rsidRPr="00C94D0F">
        <w:rPr>
          <w:rFonts w:asciiTheme="majorHAnsi" w:hAnsiTheme="majorHAnsi" w:cstheme="majorHAnsi"/>
          <w:b/>
          <w:color w:val="000000" w:themeColor="text1"/>
          <w:sz w:val="28"/>
          <w:szCs w:val="28"/>
        </w:rPr>
        <w:lastRenderedPageBreak/>
        <w:t>Personal Development Plan</w:t>
      </w:r>
    </w:p>
    <w:p w14:paraId="2FF497C6" w14:textId="040A9B5E" w:rsidR="00251EEF" w:rsidRPr="00B43706" w:rsidRDefault="00251EEF" w:rsidP="00251EEF">
      <w:pPr>
        <w:spacing w:after="170" w:line="360" w:lineRule="auto"/>
        <w:jc w:val="both"/>
        <w:rPr>
          <w:rFonts w:asciiTheme="majorHAnsi" w:hAnsiTheme="majorHAnsi" w:cstheme="majorHAnsi"/>
          <w:b/>
          <w:sz w:val="22"/>
          <w:szCs w:val="22"/>
        </w:rPr>
      </w:pPr>
      <w:r>
        <w:rPr>
          <w:rFonts w:asciiTheme="majorHAnsi" w:hAnsiTheme="majorHAnsi" w:cstheme="majorHAnsi"/>
          <w:b/>
          <w:sz w:val="22"/>
          <w:szCs w:val="22"/>
        </w:rPr>
        <w:t xml:space="preserve">The thinking, knowledge, skills and behaviours that I will change and develop </w:t>
      </w:r>
      <w:r w:rsidR="00D77B7C">
        <w:rPr>
          <w:rFonts w:asciiTheme="majorHAnsi" w:hAnsiTheme="majorHAnsi" w:cstheme="majorHAnsi"/>
          <w:b/>
          <w:sz w:val="22"/>
          <w:szCs w:val="22"/>
        </w:rPr>
        <w:t>to</w:t>
      </w:r>
      <w:r>
        <w:rPr>
          <w:rFonts w:asciiTheme="majorHAnsi" w:hAnsiTheme="majorHAnsi" w:cstheme="majorHAnsi"/>
          <w:b/>
          <w:sz w:val="22"/>
          <w:szCs w:val="22"/>
        </w:rPr>
        <w:t xml:space="preserve"> achieve my vision and goals, adhere to my values and become as resilient as possible</w:t>
      </w:r>
    </w:p>
    <w:tbl>
      <w:tblPr>
        <w:tblW w:w="6525" w:type="pct"/>
        <w:tblInd w:w="-14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06"/>
        <w:gridCol w:w="2228"/>
        <w:gridCol w:w="1704"/>
        <w:gridCol w:w="2116"/>
        <w:gridCol w:w="1725"/>
        <w:gridCol w:w="2087"/>
      </w:tblGrid>
      <w:tr w:rsidR="00C03E8E" w14:paraId="4FBBD384" w14:textId="77777777" w:rsidTr="002A00D2">
        <w:trPr>
          <w:trHeight w:val="1601"/>
          <w:tblHeader/>
        </w:trPr>
        <w:tc>
          <w:tcPr>
            <w:tcW w:w="810" w:type="pct"/>
            <w:tcBorders>
              <w:top w:val="single" w:sz="4" w:space="0" w:color="auto"/>
              <w:left w:val="single" w:sz="4" w:space="0" w:color="auto"/>
              <w:bottom w:val="single" w:sz="4" w:space="0" w:color="auto"/>
              <w:right w:val="single" w:sz="4" w:space="0" w:color="auto"/>
            </w:tcBorders>
            <w:shd w:val="clear" w:color="auto" w:fill="D9D9D9"/>
            <w:hideMark/>
          </w:tcPr>
          <w:p w14:paraId="556F40F6" w14:textId="77777777" w:rsidR="00C03E8E" w:rsidRDefault="00C03E8E" w:rsidP="003A170A">
            <w:pPr>
              <w:spacing w:before="80" w:after="80" w:line="300" w:lineRule="auto"/>
              <w:rPr>
                <w:rFonts w:asciiTheme="majorHAnsi" w:hAnsiTheme="majorHAnsi" w:cstheme="majorHAnsi"/>
                <w:b/>
                <w:sz w:val="22"/>
                <w:szCs w:val="22"/>
                <w:lang w:bidi="yi-Hebr"/>
              </w:rPr>
            </w:pPr>
            <w:r>
              <w:rPr>
                <w:rFonts w:asciiTheme="majorHAnsi" w:hAnsiTheme="majorHAnsi" w:cstheme="majorHAnsi"/>
                <w:b/>
                <w:sz w:val="22"/>
                <w:szCs w:val="22"/>
                <w:lang w:bidi="yi-Hebr"/>
              </w:rPr>
              <w:t>No</w:t>
            </w:r>
          </w:p>
        </w:tc>
        <w:tc>
          <w:tcPr>
            <w:tcW w:w="947" w:type="pct"/>
            <w:tcBorders>
              <w:top w:val="single" w:sz="4" w:space="0" w:color="auto"/>
              <w:left w:val="single" w:sz="4" w:space="0" w:color="auto"/>
              <w:bottom w:val="single" w:sz="4" w:space="0" w:color="auto"/>
              <w:right w:val="single" w:sz="4" w:space="0" w:color="auto"/>
            </w:tcBorders>
            <w:shd w:val="clear" w:color="auto" w:fill="D9D9D9"/>
            <w:hideMark/>
          </w:tcPr>
          <w:p w14:paraId="281BFE24" w14:textId="77777777" w:rsidR="00C03E8E" w:rsidRDefault="00C03E8E" w:rsidP="003A170A">
            <w:pPr>
              <w:spacing w:before="80" w:after="80" w:line="300" w:lineRule="auto"/>
              <w:rPr>
                <w:rFonts w:asciiTheme="majorHAnsi" w:hAnsiTheme="majorHAnsi" w:cstheme="majorHAnsi"/>
                <w:b/>
                <w:sz w:val="22"/>
                <w:szCs w:val="22"/>
                <w:lang w:bidi="yi-Hebr"/>
              </w:rPr>
            </w:pPr>
            <w:r>
              <w:rPr>
                <w:rFonts w:asciiTheme="majorHAnsi" w:hAnsiTheme="majorHAnsi" w:cstheme="majorHAnsi"/>
                <w:b/>
                <w:sz w:val="22"/>
                <w:szCs w:val="22"/>
                <w:lang w:bidi="yi-Hebr"/>
              </w:rPr>
              <w:t>Improvement and Development Goals</w:t>
            </w:r>
          </w:p>
        </w:tc>
        <w:tc>
          <w:tcPr>
            <w:tcW w:w="724" w:type="pct"/>
            <w:tcBorders>
              <w:top w:val="single" w:sz="4" w:space="0" w:color="auto"/>
              <w:left w:val="single" w:sz="4" w:space="0" w:color="auto"/>
              <w:bottom w:val="single" w:sz="4" w:space="0" w:color="auto"/>
              <w:right w:val="single" w:sz="4" w:space="0" w:color="auto"/>
            </w:tcBorders>
            <w:shd w:val="clear" w:color="auto" w:fill="D9D9D9"/>
            <w:hideMark/>
          </w:tcPr>
          <w:p w14:paraId="54F16200" w14:textId="77777777" w:rsidR="00C03E8E" w:rsidRDefault="00C03E8E" w:rsidP="003A170A">
            <w:pPr>
              <w:spacing w:before="80" w:after="80" w:line="300" w:lineRule="auto"/>
              <w:rPr>
                <w:rFonts w:asciiTheme="majorHAnsi" w:hAnsiTheme="majorHAnsi" w:cstheme="majorHAnsi"/>
                <w:b/>
                <w:sz w:val="22"/>
                <w:szCs w:val="22"/>
                <w:lang w:bidi="yi-Hebr"/>
              </w:rPr>
            </w:pPr>
            <w:r>
              <w:rPr>
                <w:rFonts w:asciiTheme="majorHAnsi" w:hAnsiTheme="majorHAnsi" w:cstheme="majorHAnsi"/>
                <w:b/>
                <w:sz w:val="22"/>
                <w:szCs w:val="22"/>
                <w:lang w:bidi="yi-Hebr"/>
              </w:rPr>
              <w:t>Success Criteria</w:t>
            </w:r>
          </w:p>
          <w:p w14:paraId="4B49794F" w14:textId="77777777" w:rsidR="00C03E8E" w:rsidRDefault="00C03E8E" w:rsidP="003A170A">
            <w:pPr>
              <w:spacing w:before="80" w:after="80" w:line="300" w:lineRule="auto"/>
              <w:rPr>
                <w:rFonts w:asciiTheme="majorHAnsi" w:hAnsiTheme="majorHAnsi" w:cstheme="majorHAnsi"/>
                <w:sz w:val="22"/>
                <w:szCs w:val="22"/>
                <w:lang w:bidi="yi-Hebr"/>
              </w:rPr>
            </w:pPr>
            <w:r>
              <w:rPr>
                <w:rFonts w:asciiTheme="majorHAnsi" w:hAnsiTheme="majorHAnsi" w:cstheme="majorHAnsi"/>
                <w:sz w:val="22"/>
                <w:szCs w:val="22"/>
                <w:lang w:bidi="yi-Hebr"/>
              </w:rPr>
              <w:t>(How I will know when I have made this change)</w:t>
            </w:r>
          </w:p>
        </w:tc>
        <w:tc>
          <w:tcPr>
            <w:tcW w:w="899" w:type="pct"/>
            <w:tcBorders>
              <w:top w:val="single" w:sz="4" w:space="0" w:color="auto"/>
              <w:left w:val="single" w:sz="4" w:space="0" w:color="auto"/>
              <w:bottom w:val="single" w:sz="4" w:space="0" w:color="auto"/>
              <w:right w:val="single" w:sz="4" w:space="0" w:color="auto"/>
            </w:tcBorders>
            <w:shd w:val="clear" w:color="auto" w:fill="D9D9D9"/>
            <w:hideMark/>
          </w:tcPr>
          <w:p w14:paraId="5CBFA756" w14:textId="77777777" w:rsidR="00C03E8E" w:rsidRDefault="00C03E8E" w:rsidP="003A170A">
            <w:pPr>
              <w:spacing w:before="80" w:after="80" w:line="300" w:lineRule="auto"/>
              <w:rPr>
                <w:rFonts w:asciiTheme="majorHAnsi" w:hAnsiTheme="majorHAnsi" w:cstheme="majorHAnsi"/>
                <w:b/>
                <w:sz w:val="22"/>
                <w:szCs w:val="22"/>
                <w:lang w:bidi="yi-Hebr"/>
              </w:rPr>
            </w:pPr>
            <w:r>
              <w:rPr>
                <w:rFonts w:asciiTheme="majorHAnsi" w:hAnsiTheme="majorHAnsi" w:cstheme="majorHAnsi"/>
                <w:b/>
                <w:sz w:val="22"/>
                <w:szCs w:val="22"/>
                <w:lang w:bidi="yi-Hebr"/>
              </w:rPr>
              <w:t>The actions I will take to achieve the goal</w:t>
            </w:r>
          </w:p>
        </w:tc>
        <w:tc>
          <w:tcPr>
            <w:tcW w:w="733" w:type="pct"/>
            <w:tcBorders>
              <w:top w:val="single" w:sz="4" w:space="0" w:color="auto"/>
              <w:left w:val="single" w:sz="4" w:space="0" w:color="auto"/>
              <w:bottom w:val="single" w:sz="4" w:space="0" w:color="auto"/>
              <w:right w:val="single" w:sz="4" w:space="0" w:color="auto"/>
            </w:tcBorders>
            <w:shd w:val="clear" w:color="auto" w:fill="D9D9D9"/>
            <w:hideMark/>
          </w:tcPr>
          <w:p w14:paraId="3F836DB4" w14:textId="77777777" w:rsidR="00C03E8E" w:rsidRDefault="00C03E8E" w:rsidP="003A170A">
            <w:pPr>
              <w:spacing w:before="80" w:after="80" w:line="300" w:lineRule="auto"/>
              <w:rPr>
                <w:rFonts w:asciiTheme="majorHAnsi" w:hAnsiTheme="majorHAnsi" w:cstheme="majorHAnsi"/>
                <w:b/>
                <w:sz w:val="22"/>
                <w:szCs w:val="22"/>
                <w:lang w:bidi="yi-Hebr"/>
              </w:rPr>
            </w:pPr>
            <w:r>
              <w:rPr>
                <w:rFonts w:asciiTheme="majorHAnsi" w:hAnsiTheme="majorHAnsi" w:cstheme="majorHAnsi"/>
                <w:b/>
                <w:sz w:val="22"/>
                <w:szCs w:val="22"/>
                <w:lang w:bidi="yi-Hebr"/>
              </w:rPr>
              <w:t>Timelines</w:t>
            </w:r>
          </w:p>
        </w:tc>
        <w:tc>
          <w:tcPr>
            <w:tcW w:w="887" w:type="pct"/>
            <w:tcBorders>
              <w:top w:val="single" w:sz="4" w:space="0" w:color="auto"/>
              <w:left w:val="single" w:sz="4" w:space="0" w:color="auto"/>
              <w:bottom w:val="single" w:sz="4" w:space="0" w:color="auto"/>
              <w:right w:val="single" w:sz="4" w:space="0" w:color="auto"/>
            </w:tcBorders>
            <w:shd w:val="clear" w:color="auto" w:fill="D9D9D9"/>
            <w:hideMark/>
          </w:tcPr>
          <w:p w14:paraId="3014559A" w14:textId="77777777" w:rsidR="00C03E8E" w:rsidRDefault="00C03E8E" w:rsidP="003A170A">
            <w:pPr>
              <w:spacing w:before="80" w:after="80" w:line="300" w:lineRule="auto"/>
              <w:rPr>
                <w:rFonts w:asciiTheme="majorHAnsi" w:hAnsiTheme="majorHAnsi" w:cstheme="majorHAnsi"/>
                <w:b/>
                <w:sz w:val="22"/>
                <w:szCs w:val="22"/>
                <w:lang w:bidi="yi-Hebr"/>
              </w:rPr>
            </w:pPr>
            <w:r>
              <w:rPr>
                <w:rFonts w:asciiTheme="majorHAnsi" w:hAnsiTheme="majorHAnsi" w:cstheme="majorHAnsi"/>
                <w:b/>
                <w:sz w:val="22"/>
                <w:szCs w:val="22"/>
                <w:lang w:bidi="yi-Hebr"/>
              </w:rPr>
              <w:t>What will this help me to achieve?</w:t>
            </w:r>
          </w:p>
        </w:tc>
      </w:tr>
      <w:tr w:rsidR="00C03E8E" w:rsidRPr="00994E9D" w14:paraId="6E1D3020" w14:textId="77777777" w:rsidTr="002A00D2">
        <w:trPr>
          <w:trHeight w:val="489"/>
        </w:trPr>
        <w:tc>
          <w:tcPr>
            <w:tcW w:w="810" w:type="pct"/>
            <w:tcBorders>
              <w:top w:val="single" w:sz="4" w:space="0" w:color="auto"/>
              <w:left w:val="single" w:sz="4" w:space="0" w:color="auto"/>
              <w:bottom w:val="single" w:sz="4" w:space="0" w:color="auto"/>
              <w:right w:val="single" w:sz="4" w:space="0" w:color="auto"/>
            </w:tcBorders>
            <w:hideMark/>
          </w:tcPr>
          <w:p w14:paraId="73AE566D" w14:textId="77777777" w:rsidR="00C03E8E" w:rsidRPr="00994E9D" w:rsidRDefault="00C03E8E" w:rsidP="003A170A">
            <w:pPr>
              <w:spacing w:before="80" w:after="80" w:line="300" w:lineRule="auto"/>
              <w:rPr>
                <w:rFonts w:ascii="Arial" w:hAnsi="Arial" w:cs="Arial"/>
                <w:lang w:bidi="yi-Hebr"/>
              </w:rPr>
            </w:pPr>
            <w:r w:rsidRPr="00994E9D">
              <w:rPr>
                <w:rFonts w:ascii="Arial" w:hAnsi="Arial" w:cs="Arial"/>
                <w:lang w:bidi="yi-Hebr"/>
              </w:rPr>
              <w:t>1</w:t>
            </w:r>
          </w:p>
        </w:tc>
        <w:tc>
          <w:tcPr>
            <w:tcW w:w="947" w:type="pct"/>
            <w:tcBorders>
              <w:top w:val="single" w:sz="4" w:space="0" w:color="auto"/>
              <w:left w:val="single" w:sz="4" w:space="0" w:color="auto"/>
              <w:bottom w:val="single" w:sz="4" w:space="0" w:color="auto"/>
              <w:right w:val="single" w:sz="4" w:space="0" w:color="auto"/>
            </w:tcBorders>
          </w:tcPr>
          <w:p w14:paraId="1D054479" w14:textId="5E0D93E3" w:rsidR="00C03E8E" w:rsidRPr="00994E9D" w:rsidRDefault="00C32140" w:rsidP="00134BC4">
            <w:pPr>
              <w:spacing w:before="80" w:after="80" w:line="240" w:lineRule="auto"/>
              <w:rPr>
                <w:rFonts w:ascii="Arial" w:hAnsi="Arial" w:cs="Arial"/>
                <w:bCs/>
                <w:lang w:bidi="yi-Hebr"/>
              </w:rPr>
            </w:pPr>
            <w:r w:rsidRPr="00994E9D">
              <w:rPr>
                <w:rFonts w:ascii="Arial" w:hAnsi="Arial" w:cs="Arial"/>
                <w:bCs/>
                <w:lang w:bidi="yi-Hebr"/>
              </w:rPr>
              <w:t xml:space="preserve">Develop </w:t>
            </w:r>
            <w:r w:rsidR="0017009F" w:rsidRPr="00994E9D">
              <w:rPr>
                <w:rFonts w:ascii="Arial" w:hAnsi="Arial" w:cs="Arial"/>
                <w:bCs/>
                <w:lang w:bidi="yi-Hebr"/>
              </w:rPr>
              <w:t xml:space="preserve">my balance between </w:t>
            </w:r>
            <w:r w:rsidR="00243D68">
              <w:rPr>
                <w:rFonts w:ascii="Arial" w:hAnsi="Arial" w:cs="Arial"/>
                <w:bCs/>
                <w:lang w:bidi="yi-Hebr"/>
              </w:rPr>
              <w:t>studying</w:t>
            </w:r>
            <w:r w:rsidR="0017009F" w:rsidRPr="00994E9D">
              <w:rPr>
                <w:rFonts w:ascii="Arial" w:hAnsi="Arial" w:cs="Arial"/>
                <w:bCs/>
                <w:lang w:bidi="yi-Hebr"/>
              </w:rPr>
              <w:t xml:space="preserve">, work and personal wellbeing. </w:t>
            </w:r>
          </w:p>
        </w:tc>
        <w:tc>
          <w:tcPr>
            <w:tcW w:w="724" w:type="pct"/>
            <w:tcBorders>
              <w:top w:val="single" w:sz="4" w:space="0" w:color="auto"/>
              <w:left w:val="single" w:sz="4" w:space="0" w:color="auto"/>
              <w:bottom w:val="single" w:sz="4" w:space="0" w:color="auto"/>
              <w:right w:val="single" w:sz="4" w:space="0" w:color="auto"/>
            </w:tcBorders>
            <w:hideMark/>
          </w:tcPr>
          <w:p w14:paraId="6E209D95" w14:textId="42A5DC6A" w:rsidR="00C03E8E" w:rsidRPr="00994E9D" w:rsidRDefault="00A152DD" w:rsidP="00134BC4">
            <w:pPr>
              <w:spacing w:before="80" w:after="80" w:line="240" w:lineRule="auto"/>
              <w:rPr>
                <w:rFonts w:ascii="Arial" w:hAnsi="Arial" w:cs="Arial"/>
                <w:lang w:bidi="yi-Hebr"/>
              </w:rPr>
            </w:pPr>
            <w:r w:rsidRPr="00994E9D">
              <w:rPr>
                <w:rFonts w:ascii="Arial" w:hAnsi="Arial" w:cs="Arial"/>
                <w:lang w:bidi="yi-Hebr"/>
              </w:rPr>
              <w:t xml:space="preserve">I will see change when </w:t>
            </w:r>
            <w:r w:rsidR="00E07E1A" w:rsidRPr="00994E9D">
              <w:rPr>
                <w:rFonts w:ascii="Arial" w:hAnsi="Arial" w:cs="Arial"/>
                <w:lang w:bidi="yi-Hebr"/>
              </w:rPr>
              <w:t xml:space="preserve">I am </w:t>
            </w:r>
            <w:r w:rsidRPr="00994E9D">
              <w:rPr>
                <w:rFonts w:ascii="Arial" w:hAnsi="Arial" w:cs="Arial"/>
                <w:lang w:bidi="yi-Hebr"/>
              </w:rPr>
              <w:t>not leaving my assignments to last minute</w:t>
            </w:r>
            <w:r w:rsidR="00337F70" w:rsidRPr="00994E9D">
              <w:rPr>
                <w:rFonts w:ascii="Arial" w:hAnsi="Arial" w:cs="Arial"/>
                <w:lang w:bidi="yi-Hebr"/>
              </w:rPr>
              <w:t xml:space="preserve">, </w:t>
            </w:r>
            <w:r w:rsidR="00D648BE" w:rsidRPr="00994E9D">
              <w:rPr>
                <w:rFonts w:ascii="Arial" w:hAnsi="Arial" w:cs="Arial"/>
                <w:lang w:bidi="yi-Hebr"/>
              </w:rPr>
              <w:t>causing myself stres</w:t>
            </w:r>
            <w:r w:rsidR="00337F70" w:rsidRPr="00994E9D">
              <w:rPr>
                <w:rFonts w:ascii="Arial" w:hAnsi="Arial" w:cs="Arial"/>
                <w:lang w:bidi="yi-Hebr"/>
              </w:rPr>
              <w:t xml:space="preserve">s and giving </w:t>
            </w:r>
            <w:r w:rsidR="00D648BE" w:rsidRPr="00994E9D">
              <w:rPr>
                <w:rFonts w:ascii="Arial" w:hAnsi="Arial" w:cs="Arial"/>
                <w:lang w:bidi="yi-Hebr"/>
              </w:rPr>
              <w:t xml:space="preserve">myself time to do my </w:t>
            </w:r>
            <w:r w:rsidR="00E07E1A" w:rsidRPr="00994E9D">
              <w:rPr>
                <w:rFonts w:ascii="Arial" w:hAnsi="Arial" w:cs="Arial"/>
                <w:lang w:bidi="yi-Hebr"/>
              </w:rPr>
              <w:t xml:space="preserve">personal life activities. </w:t>
            </w:r>
          </w:p>
        </w:tc>
        <w:tc>
          <w:tcPr>
            <w:tcW w:w="899" w:type="pct"/>
            <w:tcBorders>
              <w:top w:val="single" w:sz="4" w:space="0" w:color="auto"/>
              <w:left w:val="single" w:sz="4" w:space="0" w:color="auto"/>
              <w:bottom w:val="single" w:sz="4" w:space="0" w:color="auto"/>
              <w:right w:val="single" w:sz="4" w:space="0" w:color="auto"/>
            </w:tcBorders>
          </w:tcPr>
          <w:p w14:paraId="744A4833" w14:textId="06B10FB0" w:rsidR="00C03E8E" w:rsidRPr="00994E9D" w:rsidRDefault="00016B57" w:rsidP="00134BC4">
            <w:pPr>
              <w:spacing w:before="80" w:after="80" w:line="240" w:lineRule="auto"/>
              <w:rPr>
                <w:rFonts w:ascii="Arial" w:hAnsi="Arial" w:cs="Arial"/>
                <w:lang w:bidi="yi-Hebr"/>
              </w:rPr>
            </w:pPr>
            <w:r w:rsidRPr="00994E9D">
              <w:rPr>
                <w:rFonts w:ascii="Arial" w:hAnsi="Arial" w:cs="Arial"/>
                <w:lang w:bidi="yi-Hebr"/>
              </w:rPr>
              <w:t xml:space="preserve">I will create a suitable </w:t>
            </w:r>
            <w:r w:rsidR="00E272A2" w:rsidRPr="00994E9D">
              <w:rPr>
                <w:rFonts w:ascii="Arial" w:hAnsi="Arial" w:cs="Arial"/>
                <w:lang w:bidi="yi-Hebr"/>
              </w:rPr>
              <w:t>timetable</w:t>
            </w:r>
            <w:r w:rsidRPr="00994E9D">
              <w:rPr>
                <w:rFonts w:ascii="Arial" w:hAnsi="Arial" w:cs="Arial"/>
                <w:lang w:bidi="yi-Hebr"/>
              </w:rPr>
              <w:t xml:space="preserve"> including my study times, </w:t>
            </w:r>
            <w:r w:rsidR="007D3958" w:rsidRPr="00994E9D">
              <w:rPr>
                <w:rFonts w:ascii="Arial" w:hAnsi="Arial" w:cs="Arial"/>
                <w:lang w:bidi="yi-Hebr"/>
              </w:rPr>
              <w:t xml:space="preserve">when to write parts of my assignment, work and personal wellbeing. </w:t>
            </w:r>
          </w:p>
        </w:tc>
        <w:tc>
          <w:tcPr>
            <w:tcW w:w="733" w:type="pct"/>
            <w:tcBorders>
              <w:top w:val="single" w:sz="4" w:space="0" w:color="auto"/>
              <w:left w:val="single" w:sz="4" w:space="0" w:color="auto"/>
              <w:bottom w:val="single" w:sz="4" w:space="0" w:color="auto"/>
              <w:right w:val="single" w:sz="4" w:space="0" w:color="auto"/>
            </w:tcBorders>
          </w:tcPr>
          <w:p w14:paraId="60C0BC18" w14:textId="0BC3C84E" w:rsidR="00C03E8E" w:rsidRPr="00994E9D" w:rsidRDefault="00907548" w:rsidP="00134BC4">
            <w:pPr>
              <w:spacing w:before="80" w:after="80" w:line="240" w:lineRule="auto"/>
              <w:rPr>
                <w:rFonts w:ascii="Arial" w:hAnsi="Arial" w:cs="Arial"/>
                <w:lang w:bidi="yi-Hebr"/>
              </w:rPr>
            </w:pPr>
            <w:r w:rsidRPr="00994E9D">
              <w:rPr>
                <w:rFonts w:ascii="Arial" w:hAnsi="Arial" w:cs="Arial"/>
                <w:lang w:bidi="yi-Hebr"/>
              </w:rPr>
              <w:t xml:space="preserve">I will </w:t>
            </w:r>
            <w:r w:rsidR="009511F6" w:rsidRPr="00994E9D">
              <w:rPr>
                <w:rFonts w:ascii="Arial" w:hAnsi="Arial" w:cs="Arial"/>
                <w:lang w:bidi="yi-Hebr"/>
              </w:rPr>
              <w:t>see</w:t>
            </w:r>
            <w:r w:rsidRPr="00994E9D">
              <w:rPr>
                <w:rFonts w:ascii="Arial" w:hAnsi="Arial" w:cs="Arial"/>
                <w:lang w:bidi="yi-Hebr"/>
              </w:rPr>
              <w:t xml:space="preserve"> improvements in three months,</w:t>
            </w:r>
            <w:r w:rsidR="007D3958" w:rsidRPr="00994E9D">
              <w:rPr>
                <w:rFonts w:ascii="Arial" w:hAnsi="Arial" w:cs="Arial"/>
                <w:lang w:bidi="yi-Hebr"/>
              </w:rPr>
              <w:t xml:space="preserve"> </w:t>
            </w:r>
            <w:r w:rsidRPr="00994E9D">
              <w:rPr>
                <w:rFonts w:ascii="Arial" w:hAnsi="Arial" w:cs="Arial"/>
                <w:lang w:bidi="yi-Hebr"/>
              </w:rPr>
              <w:t xml:space="preserve">but I will be tracking my improvement </w:t>
            </w:r>
            <w:r w:rsidR="002F068B" w:rsidRPr="00994E9D">
              <w:rPr>
                <w:rFonts w:ascii="Arial" w:hAnsi="Arial" w:cs="Arial"/>
                <w:lang w:bidi="yi-Hebr"/>
              </w:rPr>
              <w:t xml:space="preserve">weekly or fortnightly. </w:t>
            </w:r>
          </w:p>
        </w:tc>
        <w:tc>
          <w:tcPr>
            <w:tcW w:w="887" w:type="pct"/>
            <w:tcBorders>
              <w:top w:val="single" w:sz="4" w:space="0" w:color="auto"/>
              <w:left w:val="single" w:sz="4" w:space="0" w:color="auto"/>
              <w:bottom w:val="single" w:sz="4" w:space="0" w:color="auto"/>
              <w:right w:val="single" w:sz="4" w:space="0" w:color="auto"/>
            </w:tcBorders>
            <w:hideMark/>
          </w:tcPr>
          <w:p w14:paraId="5CFCD064" w14:textId="0479F392" w:rsidR="00C03E8E" w:rsidRPr="00994E9D" w:rsidRDefault="00AE0072" w:rsidP="00134BC4">
            <w:pPr>
              <w:spacing w:before="80" w:after="80" w:line="240" w:lineRule="auto"/>
              <w:rPr>
                <w:rFonts w:ascii="Arial" w:hAnsi="Arial" w:cs="Arial"/>
                <w:lang w:bidi="yi-Hebr"/>
              </w:rPr>
            </w:pPr>
            <w:r w:rsidRPr="00994E9D">
              <w:rPr>
                <w:rFonts w:ascii="Arial" w:hAnsi="Arial" w:cs="Arial"/>
                <w:lang w:bidi="yi-Hebr"/>
              </w:rPr>
              <w:t>This will support</w:t>
            </w:r>
            <w:r w:rsidR="00E8554A" w:rsidRPr="00994E9D">
              <w:rPr>
                <w:rFonts w:ascii="Arial" w:hAnsi="Arial" w:cs="Arial"/>
                <w:lang w:bidi="yi-Hebr"/>
              </w:rPr>
              <w:t xml:space="preserve"> </w:t>
            </w:r>
            <w:r w:rsidR="00E36DBF" w:rsidRPr="00994E9D">
              <w:rPr>
                <w:rFonts w:ascii="Arial" w:hAnsi="Arial" w:cs="Arial"/>
                <w:lang w:bidi="yi-Hebr"/>
              </w:rPr>
              <w:t xml:space="preserve">me to </w:t>
            </w:r>
            <w:r w:rsidR="002607DA" w:rsidRPr="00994E9D">
              <w:rPr>
                <w:rFonts w:ascii="Arial" w:hAnsi="Arial" w:cs="Arial"/>
                <w:lang w:bidi="yi-Hebr"/>
              </w:rPr>
              <w:t xml:space="preserve">improve </w:t>
            </w:r>
            <w:r w:rsidR="0023349C" w:rsidRPr="00994E9D">
              <w:rPr>
                <w:rFonts w:ascii="Arial" w:hAnsi="Arial" w:cs="Arial"/>
                <w:lang w:bidi="yi-Hebr"/>
              </w:rPr>
              <w:t xml:space="preserve">my motivation by </w:t>
            </w:r>
            <w:r w:rsidR="00E36DBF" w:rsidRPr="00994E9D">
              <w:rPr>
                <w:rFonts w:ascii="Arial" w:hAnsi="Arial" w:cs="Arial"/>
                <w:lang w:bidi="yi-Hebr"/>
              </w:rPr>
              <w:t>maintain</w:t>
            </w:r>
            <w:r w:rsidR="00C32140" w:rsidRPr="00994E9D">
              <w:rPr>
                <w:rFonts w:ascii="Arial" w:hAnsi="Arial" w:cs="Arial"/>
                <w:lang w:bidi="yi-Hebr"/>
              </w:rPr>
              <w:t xml:space="preserve">ing </w:t>
            </w:r>
            <w:r w:rsidR="00E36DBF" w:rsidRPr="00994E9D">
              <w:rPr>
                <w:rFonts w:ascii="Arial" w:hAnsi="Arial" w:cs="Arial"/>
                <w:lang w:bidi="yi-Hebr"/>
              </w:rPr>
              <w:t xml:space="preserve">a </w:t>
            </w:r>
            <w:r w:rsidRPr="00994E9D">
              <w:rPr>
                <w:rFonts w:ascii="Arial" w:hAnsi="Arial" w:cs="Arial"/>
                <w:lang w:bidi="yi-Hebr"/>
              </w:rPr>
              <w:t xml:space="preserve">suitable routine </w:t>
            </w:r>
            <w:r w:rsidR="00C32140" w:rsidRPr="00994E9D">
              <w:rPr>
                <w:rFonts w:ascii="Arial" w:hAnsi="Arial" w:cs="Arial"/>
                <w:lang w:bidi="yi-Hebr"/>
              </w:rPr>
              <w:t>for my studies, work and personal wellbeing</w:t>
            </w:r>
            <w:r w:rsidR="001358B5" w:rsidRPr="00994E9D">
              <w:rPr>
                <w:rFonts w:ascii="Arial" w:hAnsi="Arial" w:cs="Arial"/>
                <w:lang w:bidi="yi-Hebr"/>
              </w:rPr>
              <w:t xml:space="preserve">. </w:t>
            </w:r>
          </w:p>
        </w:tc>
      </w:tr>
      <w:tr w:rsidR="00C03E8E" w:rsidRPr="00994E9D" w14:paraId="0D535654" w14:textId="77777777" w:rsidTr="002A00D2">
        <w:trPr>
          <w:trHeight w:val="508"/>
        </w:trPr>
        <w:tc>
          <w:tcPr>
            <w:tcW w:w="810" w:type="pct"/>
            <w:tcBorders>
              <w:top w:val="single" w:sz="4" w:space="0" w:color="auto"/>
              <w:left w:val="single" w:sz="4" w:space="0" w:color="auto"/>
              <w:bottom w:val="single" w:sz="4" w:space="0" w:color="auto"/>
              <w:right w:val="single" w:sz="4" w:space="0" w:color="auto"/>
            </w:tcBorders>
            <w:hideMark/>
          </w:tcPr>
          <w:p w14:paraId="70CC3CA6" w14:textId="215DEF61" w:rsidR="00C03E8E" w:rsidRPr="00994E9D" w:rsidRDefault="002607DA" w:rsidP="003A170A">
            <w:pPr>
              <w:spacing w:before="80" w:after="80" w:line="300" w:lineRule="auto"/>
              <w:rPr>
                <w:rFonts w:ascii="Arial" w:hAnsi="Arial" w:cs="Arial"/>
                <w:lang w:bidi="yi-Hebr"/>
              </w:rPr>
            </w:pPr>
            <w:r w:rsidRPr="00994E9D">
              <w:rPr>
                <w:rFonts w:ascii="Arial" w:hAnsi="Arial" w:cs="Arial"/>
                <w:lang w:bidi="yi-Hebr"/>
              </w:rPr>
              <w:t>2</w:t>
            </w:r>
          </w:p>
        </w:tc>
        <w:tc>
          <w:tcPr>
            <w:tcW w:w="947" w:type="pct"/>
            <w:tcBorders>
              <w:top w:val="single" w:sz="4" w:space="0" w:color="auto"/>
              <w:left w:val="single" w:sz="4" w:space="0" w:color="auto"/>
              <w:bottom w:val="single" w:sz="4" w:space="0" w:color="auto"/>
              <w:right w:val="single" w:sz="4" w:space="0" w:color="auto"/>
            </w:tcBorders>
          </w:tcPr>
          <w:p w14:paraId="5ED31DB9" w14:textId="0B80A1B3" w:rsidR="00C03E8E" w:rsidRPr="00994E9D" w:rsidRDefault="00B96512" w:rsidP="00134BC4">
            <w:pPr>
              <w:spacing w:before="80" w:after="80" w:line="240" w:lineRule="auto"/>
              <w:rPr>
                <w:rFonts w:ascii="Arial" w:hAnsi="Arial" w:cs="Arial"/>
                <w:bCs/>
                <w:lang w:bidi="yi-Hebr"/>
              </w:rPr>
            </w:pPr>
            <w:r w:rsidRPr="00994E9D">
              <w:rPr>
                <w:rFonts w:ascii="Arial" w:hAnsi="Arial" w:cs="Arial"/>
                <w:bCs/>
                <w:lang w:bidi="yi-Hebr"/>
              </w:rPr>
              <w:t xml:space="preserve">Improving on my confidence </w:t>
            </w:r>
            <w:r w:rsidR="00966B69" w:rsidRPr="00994E9D">
              <w:rPr>
                <w:rFonts w:ascii="Arial" w:hAnsi="Arial" w:cs="Arial"/>
                <w:bCs/>
                <w:lang w:bidi="yi-Hebr"/>
              </w:rPr>
              <w:t xml:space="preserve">when </w:t>
            </w:r>
            <w:r w:rsidR="00BF3905" w:rsidRPr="00994E9D">
              <w:rPr>
                <w:rFonts w:ascii="Arial" w:hAnsi="Arial" w:cs="Arial"/>
                <w:bCs/>
                <w:lang w:bidi="yi-Hebr"/>
              </w:rPr>
              <w:t xml:space="preserve">delivering </w:t>
            </w:r>
            <w:r w:rsidRPr="00994E9D">
              <w:rPr>
                <w:rFonts w:ascii="Arial" w:hAnsi="Arial" w:cs="Arial"/>
                <w:bCs/>
                <w:lang w:bidi="yi-Hebr"/>
              </w:rPr>
              <w:t xml:space="preserve">presentations. </w:t>
            </w:r>
          </w:p>
        </w:tc>
        <w:tc>
          <w:tcPr>
            <w:tcW w:w="724" w:type="pct"/>
            <w:tcBorders>
              <w:top w:val="single" w:sz="4" w:space="0" w:color="auto"/>
              <w:left w:val="single" w:sz="4" w:space="0" w:color="auto"/>
              <w:bottom w:val="single" w:sz="4" w:space="0" w:color="auto"/>
              <w:right w:val="single" w:sz="4" w:space="0" w:color="auto"/>
            </w:tcBorders>
          </w:tcPr>
          <w:p w14:paraId="64283884" w14:textId="3763535E" w:rsidR="00C03E8E" w:rsidRPr="00994E9D" w:rsidRDefault="008222A7" w:rsidP="00134BC4">
            <w:pPr>
              <w:spacing w:before="80" w:after="80" w:line="240" w:lineRule="auto"/>
              <w:rPr>
                <w:rFonts w:ascii="Arial" w:hAnsi="Arial" w:cs="Arial"/>
                <w:lang w:bidi="yi-Hebr"/>
              </w:rPr>
            </w:pPr>
            <w:r w:rsidRPr="00994E9D">
              <w:rPr>
                <w:rFonts w:ascii="Arial" w:hAnsi="Arial" w:cs="Arial"/>
                <w:lang w:bidi="yi-Hebr"/>
              </w:rPr>
              <w:t>I will see a change when</w:t>
            </w:r>
            <w:r w:rsidR="002F068B" w:rsidRPr="00994E9D">
              <w:rPr>
                <w:rFonts w:ascii="Arial" w:hAnsi="Arial" w:cs="Arial"/>
                <w:lang w:bidi="yi-Hebr"/>
              </w:rPr>
              <w:t xml:space="preserve"> </w:t>
            </w:r>
            <w:r w:rsidR="00045E7C" w:rsidRPr="00994E9D">
              <w:rPr>
                <w:rFonts w:ascii="Arial" w:hAnsi="Arial" w:cs="Arial"/>
                <w:lang w:bidi="yi-Hebr"/>
              </w:rPr>
              <w:t xml:space="preserve">I see the difference of how I present </w:t>
            </w:r>
            <w:r w:rsidR="00DD40B1" w:rsidRPr="00994E9D">
              <w:rPr>
                <w:rFonts w:ascii="Arial" w:hAnsi="Arial" w:cs="Arial"/>
                <w:lang w:bidi="yi-Hebr"/>
              </w:rPr>
              <w:t>and</w:t>
            </w:r>
            <w:r w:rsidR="00045E7C" w:rsidRPr="00994E9D">
              <w:rPr>
                <w:rFonts w:ascii="Arial" w:hAnsi="Arial" w:cs="Arial"/>
                <w:lang w:bidi="yi-Hebr"/>
              </w:rPr>
              <w:t xml:space="preserve"> how I </w:t>
            </w:r>
            <w:r w:rsidR="00DD40B1" w:rsidRPr="00994E9D">
              <w:rPr>
                <w:rFonts w:ascii="Arial" w:hAnsi="Arial" w:cs="Arial"/>
                <w:lang w:bidi="yi-Hebr"/>
              </w:rPr>
              <w:t xml:space="preserve">Prepare for my presentation. I will also see a difference in my body language and eye contact. </w:t>
            </w:r>
          </w:p>
        </w:tc>
        <w:tc>
          <w:tcPr>
            <w:tcW w:w="899" w:type="pct"/>
            <w:tcBorders>
              <w:top w:val="single" w:sz="4" w:space="0" w:color="auto"/>
              <w:left w:val="single" w:sz="4" w:space="0" w:color="auto"/>
              <w:bottom w:val="single" w:sz="4" w:space="0" w:color="auto"/>
              <w:right w:val="single" w:sz="4" w:space="0" w:color="auto"/>
            </w:tcBorders>
          </w:tcPr>
          <w:p w14:paraId="760D18E2" w14:textId="580B1988" w:rsidR="00C03E8E" w:rsidRPr="00994E9D" w:rsidRDefault="002A10DD" w:rsidP="00134BC4">
            <w:pPr>
              <w:spacing w:before="80" w:after="80" w:line="240" w:lineRule="auto"/>
              <w:rPr>
                <w:rFonts w:ascii="Arial" w:hAnsi="Arial" w:cs="Arial"/>
                <w:lang w:bidi="yi-Hebr"/>
              </w:rPr>
            </w:pPr>
            <w:r w:rsidRPr="00994E9D">
              <w:rPr>
                <w:rFonts w:ascii="Arial" w:hAnsi="Arial" w:cs="Arial"/>
                <w:lang w:bidi="yi-Hebr"/>
              </w:rPr>
              <w:t xml:space="preserve">I will </w:t>
            </w:r>
            <w:r w:rsidR="00E70B5E" w:rsidRPr="00994E9D">
              <w:rPr>
                <w:rFonts w:ascii="Arial" w:hAnsi="Arial" w:cs="Arial"/>
                <w:lang w:bidi="yi-Hebr"/>
              </w:rPr>
              <w:t xml:space="preserve">practice my presentation </w:t>
            </w:r>
            <w:r w:rsidR="00473F93" w:rsidRPr="00994E9D">
              <w:rPr>
                <w:rFonts w:ascii="Arial" w:hAnsi="Arial" w:cs="Arial"/>
                <w:lang w:bidi="yi-Hebr"/>
              </w:rPr>
              <w:t xml:space="preserve">three or four times before </w:t>
            </w:r>
            <w:r w:rsidR="00C65AF8" w:rsidRPr="00994E9D">
              <w:rPr>
                <w:rFonts w:ascii="Arial" w:hAnsi="Arial" w:cs="Arial"/>
                <w:lang w:bidi="yi-Hebr"/>
              </w:rPr>
              <w:t>delivering my presentation</w:t>
            </w:r>
            <w:r w:rsidR="00974F1D" w:rsidRPr="00994E9D">
              <w:rPr>
                <w:rFonts w:ascii="Arial" w:hAnsi="Arial" w:cs="Arial"/>
                <w:lang w:bidi="yi-Hebr"/>
              </w:rPr>
              <w:t xml:space="preserve">. </w:t>
            </w:r>
            <w:r w:rsidR="00BB32E2" w:rsidRPr="00994E9D">
              <w:rPr>
                <w:rFonts w:ascii="Arial" w:hAnsi="Arial" w:cs="Arial"/>
                <w:lang w:bidi="yi-Hebr"/>
              </w:rPr>
              <w:t xml:space="preserve">I will </w:t>
            </w:r>
            <w:r w:rsidR="00040048" w:rsidRPr="00994E9D">
              <w:rPr>
                <w:rFonts w:ascii="Arial" w:hAnsi="Arial" w:cs="Arial"/>
                <w:lang w:bidi="yi-Hebr"/>
              </w:rPr>
              <w:t xml:space="preserve">do each stage in sections. First week I will practice my preparation skills, second week </w:t>
            </w:r>
            <w:r w:rsidR="00367D53" w:rsidRPr="00994E9D">
              <w:rPr>
                <w:rFonts w:ascii="Arial" w:hAnsi="Arial" w:cs="Arial"/>
                <w:lang w:bidi="yi-Hebr"/>
              </w:rPr>
              <w:t>I will practice my speaking and improve on my body language</w:t>
            </w:r>
            <w:r w:rsidR="00170D7A" w:rsidRPr="00994E9D">
              <w:rPr>
                <w:rFonts w:ascii="Arial" w:hAnsi="Arial" w:cs="Arial"/>
                <w:lang w:bidi="yi-Hebr"/>
              </w:rPr>
              <w:t>, third week I will practice speaking Infront of people such as peers or family members</w:t>
            </w:r>
            <w:r w:rsidR="009C5E97" w:rsidRPr="00994E9D">
              <w:rPr>
                <w:rFonts w:ascii="Arial" w:hAnsi="Arial" w:cs="Arial"/>
                <w:lang w:bidi="yi-Hebr"/>
              </w:rPr>
              <w:t xml:space="preserve"> </w:t>
            </w:r>
            <w:r w:rsidR="009C5E97" w:rsidRPr="00994E9D">
              <w:rPr>
                <w:rFonts w:ascii="Arial" w:hAnsi="Arial" w:cs="Arial"/>
                <w:lang w:bidi="yi-Hebr"/>
              </w:rPr>
              <w:lastRenderedPageBreak/>
              <w:t xml:space="preserve">and then will be my final part my presentation. </w:t>
            </w:r>
          </w:p>
        </w:tc>
        <w:tc>
          <w:tcPr>
            <w:tcW w:w="733" w:type="pct"/>
            <w:tcBorders>
              <w:top w:val="single" w:sz="4" w:space="0" w:color="auto"/>
              <w:left w:val="single" w:sz="4" w:space="0" w:color="auto"/>
              <w:bottom w:val="single" w:sz="4" w:space="0" w:color="auto"/>
              <w:right w:val="single" w:sz="4" w:space="0" w:color="auto"/>
            </w:tcBorders>
          </w:tcPr>
          <w:p w14:paraId="6F809CBF" w14:textId="011D2350" w:rsidR="00C03E8E" w:rsidRPr="00994E9D" w:rsidRDefault="009511F6" w:rsidP="00134BC4">
            <w:pPr>
              <w:spacing w:before="80" w:after="80" w:line="240" w:lineRule="auto"/>
              <w:rPr>
                <w:rFonts w:ascii="Arial" w:hAnsi="Arial" w:cs="Arial"/>
                <w:lang w:bidi="yi-Hebr"/>
              </w:rPr>
            </w:pPr>
            <w:r w:rsidRPr="00994E9D">
              <w:rPr>
                <w:rFonts w:ascii="Arial" w:hAnsi="Arial" w:cs="Arial"/>
                <w:lang w:bidi="yi-Hebr"/>
              </w:rPr>
              <w:lastRenderedPageBreak/>
              <w:t xml:space="preserve">I will see improvement </w:t>
            </w:r>
            <w:r w:rsidR="00BD4D38" w:rsidRPr="00994E9D">
              <w:rPr>
                <w:rFonts w:ascii="Arial" w:hAnsi="Arial" w:cs="Arial"/>
                <w:lang w:bidi="yi-Hebr"/>
              </w:rPr>
              <w:t>in 2 months I will keep updating what I need to work on and keep note</w:t>
            </w:r>
            <w:r w:rsidR="007E0C22" w:rsidRPr="00994E9D">
              <w:rPr>
                <w:rFonts w:ascii="Arial" w:hAnsi="Arial" w:cs="Arial"/>
                <w:lang w:bidi="yi-Hebr"/>
              </w:rPr>
              <w:t xml:space="preserve">. </w:t>
            </w:r>
          </w:p>
        </w:tc>
        <w:tc>
          <w:tcPr>
            <w:tcW w:w="887" w:type="pct"/>
            <w:tcBorders>
              <w:top w:val="single" w:sz="4" w:space="0" w:color="auto"/>
              <w:left w:val="single" w:sz="4" w:space="0" w:color="auto"/>
              <w:bottom w:val="single" w:sz="4" w:space="0" w:color="auto"/>
              <w:right w:val="single" w:sz="4" w:space="0" w:color="auto"/>
            </w:tcBorders>
          </w:tcPr>
          <w:p w14:paraId="340A34F6" w14:textId="481CAC1A" w:rsidR="00C03E8E" w:rsidRPr="00994E9D" w:rsidRDefault="000E6EA9" w:rsidP="00134BC4">
            <w:pPr>
              <w:spacing w:before="80" w:after="80" w:line="240" w:lineRule="auto"/>
              <w:rPr>
                <w:rFonts w:ascii="Arial" w:hAnsi="Arial" w:cs="Arial"/>
                <w:lang w:bidi="yi-Hebr"/>
              </w:rPr>
            </w:pPr>
            <w:r w:rsidRPr="00994E9D">
              <w:rPr>
                <w:rFonts w:ascii="Arial" w:hAnsi="Arial" w:cs="Arial"/>
                <w:lang w:bidi="yi-Hebr"/>
              </w:rPr>
              <w:t xml:space="preserve">This will help me achieve my presentation skills by improving on my eye contact, body language and confidence in speaking to a group of people. </w:t>
            </w:r>
          </w:p>
        </w:tc>
      </w:tr>
      <w:tr w:rsidR="00C03E8E" w:rsidRPr="00994E9D" w14:paraId="2E34BA00" w14:textId="77777777" w:rsidTr="002A00D2">
        <w:trPr>
          <w:trHeight w:val="489"/>
        </w:trPr>
        <w:tc>
          <w:tcPr>
            <w:tcW w:w="810" w:type="pct"/>
            <w:tcBorders>
              <w:top w:val="single" w:sz="4" w:space="0" w:color="auto"/>
              <w:left w:val="single" w:sz="4" w:space="0" w:color="auto"/>
              <w:bottom w:val="single" w:sz="4" w:space="0" w:color="auto"/>
              <w:right w:val="single" w:sz="4" w:space="0" w:color="auto"/>
            </w:tcBorders>
            <w:hideMark/>
          </w:tcPr>
          <w:p w14:paraId="51237A34" w14:textId="77777777" w:rsidR="00C03E8E" w:rsidRPr="00994E9D" w:rsidRDefault="00C03E8E" w:rsidP="003A170A">
            <w:pPr>
              <w:spacing w:before="80" w:after="80" w:line="300" w:lineRule="auto"/>
              <w:rPr>
                <w:rFonts w:ascii="Arial" w:hAnsi="Arial" w:cs="Arial"/>
                <w:lang w:bidi="yi-Hebr"/>
              </w:rPr>
            </w:pPr>
            <w:r w:rsidRPr="00994E9D">
              <w:rPr>
                <w:rFonts w:ascii="Arial" w:hAnsi="Arial" w:cs="Arial"/>
                <w:lang w:bidi="yi-Hebr"/>
              </w:rPr>
              <w:t>3</w:t>
            </w:r>
          </w:p>
        </w:tc>
        <w:tc>
          <w:tcPr>
            <w:tcW w:w="947" w:type="pct"/>
            <w:tcBorders>
              <w:top w:val="single" w:sz="4" w:space="0" w:color="auto"/>
              <w:left w:val="single" w:sz="4" w:space="0" w:color="auto"/>
              <w:bottom w:val="single" w:sz="4" w:space="0" w:color="auto"/>
              <w:right w:val="single" w:sz="4" w:space="0" w:color="auto"/>
            </w:tcBorders>
          </w:tcPr>
          <w:p w14:paraId="76434C5D" w14:textId="6A0FD50D" w:rsidR="00C03E8E" w:rsidRPr="00994E9D" w:rsidRDefault="00134BC4" w:rsidP="00134BC4">
            <w:pPr>
              <w:spacing w:before="80" w:after="80" w:line="240" w:lineRule="auto"/>
              <w:rPr>
                <w:rFonts w:ascii="Arial" w:hAnsi="Arial" w:cs="Arial"/>
                <w:bCs/>
                <w:lang w:bidi="yi-Hebr"/>
              </w:rPr>
            </w:pPr>
            <w:r w:rsidRPr="00994E9D">
              <w:rPr>
                <w:rFonts w:ascii="Arial" w:hAnsi="Arial" w:cs="Arial"/>
                <w:bCs/>
                <w:lang w:bidi="yi-Hebr"/>
              </w:rPr>
              <w:t>Improving on writing my references</w:t>
            </w:r>
          </w:p>
        </w:tc>
        <w:tc>
          <w:tcPr>
            <w:tcW w:w="724" w:type="pct"/>
            <w:tcBorders>
              <w:top w:val="single" w:sz="4" w:space="0" w:color="auto"/>
              <w:left w:val="single" w:sz="4" w:space="0" w:color="auto"/>
              <w:bottom w:val="single" w:sz="4" w:space="0" w:color="auto"/>
              <w:right w:val="single" w:sz="4" w:space="0" w:color="auto"/>
            </w:tcBorders>
          </w:tcPr>
          <w:p w14:paraId="0ED593A2" w14:textId="690544B6" w:rsidR="00C03E8E" w:rsidRPr="00994E9D" w:rsidRDefault="00B55800" w:rsidP="00134BC4">
            <w:pPr>
              <w:spacing w:before="80" w:after="80" w:line="240" w:lineRule="auto"/>
              <w:rPr>
                <w:rFonts w:ascii="Arial" w:hAnsi="Arial" w:cs="Arial"/>
                <w:lang w:bidi="yi-Hebr"/>
              </w:rPr>
            </w:pPr>
            <w:r w:rsidRPr="00994E9D">
              <w:rPr>
                <w:rFonts w:ascii="Arial" w:hAnsi="Arial" w:cs="Arial"/>
                <w:lang w:bidi="yi-Hebr"/>
              </w:rPr>
              <w:t xml:space="preserve">I will </w:t>
            </w:r>
            <w:r w:rsidR="00E27C45" w:rsidRPr="00994E9D">
              <w:rPr>
                <w:rFonts w:ascii="Arial" w:hAnsi="Arial" w:cs="Arial"/>
                <w:lang w:bidi="yi-Hebr"/>
              </w:rPr>
              <w:t xml:space="preserve">know I have made an </w:t>
            </w:r>
            <w:r w:rsidR="002B0211" w:rsidRPr="00994E9D">
              <w:rPr>
                <w:rFonts w:ascii="Arial" w:hAnsi="Arial" w:cs="Arial"/>
                <w:lang w:bidi="yi-Hebr"/>
              </w:rPr>
              <w:t>improvement</w:t>
            </w:r>
            <w:r w:rsidR="00E27C45" w:rsidRPr="00994E9D">
              <w:rPr>
                <w:rFonts w:ascii="Arial" w:hAnsi="Arial" w:cs="Arial"/>
                <w:lang w:bidi="yi-Hebr"/>
              </w:rPr>
              <w:t xml:space="preserve"> by </w:t>
            </w:r>
            <w:r w:rsidR="002B0211" w:rsidRPr="00994E9D">
              <w:rPr>
                <w:rFonts w:ascii="Arial" w:hAnsi="Arial" w:cs="Arial"/>
                <w:lang w:bidi="yi-Hebr"/>
              </w:rPr>
              <w:t>referencing</w:t>
            </w:r>
            <w:r w:rsidR="00E27C45" w:rsidRPr="00994E9D">
              <w:rPr>
                <w:rFonts w:ascii="Arial" w:hAnsi="Arial" w:cs="Arial"/>
                <w:lang w:bidi="yi-Hebr"/>
              </w:rPr>
              <w:t xml:space="preserve"> </w:t>
            </w:r>
            <w:r w:rsidR="002B0211" w:rsidRPr="00994E9D">
              <w:rPr>
                <w:rFonts w:ascii="Arial" w:hAnsi="Arial" w:cs="Arial"/>
                <w:lang w:bidi="yi-Hebr"/>
              </w:rPr>
              <w:t>correctly and adding more references into my academic writing and assignments.</w:t>
            </w:r>
          </w:p>
        </w:tc>
        <w:tc>
          <w:tcPr>
            <w:tcW w:w="899" w:type="pct"/>
            <w:tcBorders>
              <w:top w:val="single" w:sz="4" w:space="0" w:color="auto"/>
              <w:left w:val="single" w:sz="4" w:space="0" w:color="auto"/>
              <w:bottom w:val="single" w:sz="4" w:space="0" w:color="auto"/>
              <w:right w:val="single" w:sz="4" w:space="0" w:color="auto"/>
            </w:tcBorders>
          </w:tcPr>
          <w:p w14:paraId="328D6D78" w14:textId="72B530D6" w:rsidR="00C03E8E" w:rsidRPr="00994E9D" w:rsidRDefault="009F1F4D" w:rsidP="00134BC4">
            <w:pPr>
              <w:spacing w:before="80" w:after="80" w:line="240" w:lineRule="auto"/>
              <w:rPr>
                <w:rFonts w:ascii="Arial" w:hAnsi="Arial" w:cs="Arial"/>
                <w:lang w:bidi="yi-Hebr"/>
              </w:rPr>
            </w:pPr>
            <w:r w:rsidRPr="00994E9D">
              <w:rPr>
                <w:rFonts w:ascii="Arial" w:hAnsi="Arial" w:cs="Arial"/>
                <w:lang w:bidi="yi-Hebr"/>
              </w:rPr>
              <w:t xml:space="preserve">I will read the cite them rite book and look over how to reference each </w:t>
            </w:r>
            <w:r w:rsidR="00927CFD" w:rsidRPr="00994E9D">
              <w:rPr>
                <w:rFonts w:ascii="Arial" w:hAnsi="Arial" w:cs="Arial"/>
                <w:lang w:bidi="yi-Hebr"/>
              </w:rPr>
              <w:t xml:space="preserve">source such as a journal, book, </w:t>
            </w:r>
            <w:r w:rsidR="00DA2E64" w:rsidRPr="00994E9D">
              <w:rPr>
                <w:rFonts w:ascii="Arial" w:hAnsi="Arial" w:cs="Arial"/>
                <w:lang w:bidi="yi-Hebr"/>
              </w:rPr>
              <w:t>website</w:t>
            </w:r>
            <w:r w:rsidR="00083252" w:rsidRPr="00994E9D">
              <w:rPr>
                <w:rFonts w:ascii="Arial" w:hAnsi="Arial" w:cs="Arial"/>
                <w:lang w:bidi="yi-Hebr"/>
              </w:rPr>
              <w:t xml:space="preserve"> et Cer</w:t>
            </w:r>
            <w:r w:rsidR="005C42BF" w:rsidRPr="00994E9D">
              <w:rPr>
                <w:rFonts w:ascii="Arial" w:hAnsi="Arial" w:cs="Arial"/>
                <w:lang w:bidi="yi-Hebr"/>
              </w:rPr>
              <w:t>eta</w:t>
            </w:r>
            <w:r w:rsidR="00DD574E" w:rsidRPr="00994E9D">
              <w:rPr>
                <w:rFonts w:ascii="Arial" w:hAnsi="Arial" w:cs="Arial"/>
                <w:lang w:bidi="yi-Hebr"/>
              </w:rPr>
              <w:t>.</w:t>
            </w:r>
            <w:r w:rsidR="00DA2E64" w:rsidRPr="00994E9D">
              <w:rPr>
                <w:rFonts w:ascii="Arial" w:hAnsi="Arial" w:cs="Arial"/>
                <w:lang w:bidi="yi-Hebr"/>
              </w:rPr>
              <w:t xml:space="preserve"> </w:t>
            </w:r>
            <w:r w:rsidR="00064240" w:rsidRPr="00994E9D">
              <w:rPr>
                <w:rFonts w:ascii="Arial" w:hAnsi="Arial" w:cs="Arial"/>
                <w:lang w:bidi="yi-Hebr"/>
              </w:rPr>
              <w:t>I will</w:t>
            </w:r>
            <w:r w:rsidR="00DA2E64" w:rsidRPr="00994E9D">
              <w:rPr>
                <w:rFonts w:ascii="Arial" w:hAnsi="Arial" w:cs="Arial"/>
                <w:lang w:bidi="yi-Hebr"/>
              </w:rPr>
              <w:t xml:space="preserve"> </w:t>
            </w:r>
            <w:r w:rsidR="00064240" w:rsidRPr="00994E9D">
              <w:rPr>
                <w:rFonts w:ascii="Arial" w:hAnsi="Arial" w:cs="Arial"/>
                <w:lang w:bidi="yi-Hebr"/>
              </w:rPr>
              <w:t>give myself 15 minutes</w:t>
            </w:r>
            <w:r w:rsidR="006A6A06" w:rsidRPr="00994E9D">
              <w:rPr>
                <w:rFonts w:ascii="Arial" w:hAnsi="Arial" w:cs="Arial"/>
                <w:lang w:bidi="yi-Hebr"/>
              </w:rPr>
              <w:t xml:space="preserve"> twice a week, </w:t>
            </w:r>
            <w:r w:rsidR="00064240" w:rsidRPr="00994E9D">
              <w:rPr>
                <w:rFonts w:ascii="Arial" w:hAnsi="Arial" w:cs="Arial"/>
                <w:lang w:bidi="yi-Hebr"/>
              </w:rPr>
              <w:t xml:space="preserve">5 minutes on </w:t>
            </w:r>
            <w:r w:rsidR="005C42BF" w:rsidRPr="00994E9D">
              <w:rPr>
                <w:rFonts w:ascii="Arial" w:hAnsi="Arial" w:cs="Arial"/>
                <w:lang w:bidi="yi-Hebr"/>
              </w:rPr>
              <w:t xml:space="preserve">finding a </w:t>
            </w:r>
            <w:r w:rsidR="0068473D" w:rsidRPr="00994E9D">
              <w:rPr>
                <w:rFonts w:ascii="Arial" w:hAnsi="Arial" w:cs="Arial"/>
                <w:lang w:bidi="yi-Hebr"/>
              </w:rPr>
              <w:t xml:space="preserve">source then writing the reference down I will do this on each </w:t>
            </w:r>
            <w:r w:rsidR="006A6A06" w:rsidRPr="00994E9D">
              <w:rPr>
                <w:rFonts w:ascii="Arial" w:hAnsi="Arial" w:cs="Arial"/>
                <w:lang w:bidi="yi-Hebr"/>
              </w:rPr>
              <w:t xml:space="preserve">source. </w:t>
            </w:r>
          </w:p>
        </w:tc>
        <w:tc>
          <w:tcPr>
            <w:tcW w:w="733" w:type="pct"/>
            <w:tcBorders>
              <w:top w:val="single" w:sz="4" w:space="0" w:color="auto"/>
              <w:left w:val="single" w:sz="4" w:space="0" w:color="auto"/>
              <w:bottom w:val="single" w:sz="4" w:space="0" w:color="auto"/>
              <w:right w:val="single" w:sz="4" w:space="0" w:color="auto"/>
            </w:tcBorders>
          </w:tcPr>
          <w:p w14:paraId="76AD503C" w14:textId="3EAAD2F5" w:rsidR="00C03E8E" w:rsidRPr="00994E9D" w:rsidRDefault="006A6A06" w:rsidP="00134BC4">
            <w:pPr>
              <w:spacing w:before="80" w:after="80" w:line="240" w:lineRule="auto"/>
              <w:rPr>
                <w:rFonts w:ascii="Arial" w:hAnsi="Arial" w:cs="Arial"/>
                <w:lang w:bidi="yi-Hebr"/>
              </w:rPr>
            </w:pPr>
            <w:r w:rsidRPr="00994E9D">
              <w:rPr>
                <w:rFonts w:ascii="Arial" w:hAnsi="Arial" w:cs="Arial"/>
                <w:lang w:bidi="yi-Hebr"/>
              </w:rPr>
              <w:t xml:space="preserve">I will </w:t>
            </w:r>
            <w:r w:rsidR="005502BF" w:rsidRPr="00994E9D">
              <w:rPr>
                <w:rFonts w:ascii="Arial" w:hAnsi="Arial" w:cs="Arial"/>
                <w:lang w:bidi="yi-Hebr"/>
              </w:rPr>
              <w:t xml:space="preserve">see change </w:t>
            </w:r>
            <w:r w:rsidR="0040342D" w:rsidRPr="00994E9D">
              <w:rPr>
                <w:rFonts w:ascii="Arial" w:hAnsi="Arial" w:cs="Arial"/>
                <w:lang w:bidi="yi-Hebr"/>
              </w:rPr>
              <w:t xml:space="preserve">around 4 weeks, I will continue to do the cycle until I see I can reference correctly. </w:t>
            </w:r>
          </w:p>
        </w:tc>
        <w:tc>
          <w:tcPr>
            <w:tcW w:w="887" w:type="pct"/>
            <w:tcBorders>
              <w:top w:val="single" w:sz="4" w:space="0" w:color="auto"/>
              <w:left w:val="single" w:sz="4" w:space="0" w:color="auto"/>
              <w:bottom w:val="single" w:sz="4" w:space="0" w:color="auto"/>
              <w:right w:val="single" w:sz="4" w:space="0" w:color="auto"/>
            </w:tcBorders>
          </w:tcPr>
          <w:p w14:paraId="71EBFE1D" w14:textId="36B9D190" w:rsidR="00C03E8E" w:rsidRPr="00994E9D" w:rsidRDefault="00CF7A6D" w:rsidP="00134BC4">
            <w:pPr>
              <w:spacing w:before="80" w:after="80" w:line="240" w:lineRule="auto"/>
              <w:rPr>
                <w:rFonts w:ascii="Arial" w:hAnsi="Arial" w:cs="Arial"/>
                <w:lang w:bidi="yi-Hebr"/>
              </w:rPr>
            </w:pPr>
            <w:r w:rsidRPr="00994E9D">
              <w:rPr>
                <w:rFonts w:ascii="Arial" w:hAnsi="Arial" w:cs="Arial"/>
                <w:lang w:bidi="yi-Hebr"/>
              </w:rPr>
              <w:t xml:space="preserve">This will help me achieve </w:t>
            </w:r>
            <w:r w:rsidR="0007605D" w:rsidRPr="00994E9D">
              <w:rPr>
                <w:rFonts w:ascii="Arial" w:hAnsi="Arial" w:cs="Arial"/>
                <w:lang w:bidi="yi-Hebr"/>
              </w:rPr>
              <w:t xml:space="preserve">my </w:t>
            </w:r>
            <w:r w:rsidR="00FF17D5" w:rsidRPr="00994E9D">
              <w:rPr>
                <w:rFonts w:ascii="Arial" w:hAnsi="Arial" w:cs="Arial"/>
                <w:lang w:bidi="yi-Hebr"/>
              </w:rPr>
              <w:t>quality of academic writing</w:t>
            </w:r>
            <w:r w:rsidR="00EC4599" w:rsidRPr="00994E9D">
              <w:rPr>
                <w:rFonts w:ascii="Arial" w:hAnsi="Arial" w:cs="Arial"/>
                <w:lang w:bidi="yi-Hebr"/>
              </w:rPr>
              <w:t xml:space="preserve">, </w:t>
            </w:r>
            <w:r w:rsidR="00FF17D5" w:rsidRPr="00994E9D">
              <w:rPr>
                <w:rFonts w:ascii="Arial" w:hAnsi="Arial" w:cs="Arial"/>
                <w:lang w:bidi="yi-Hebr"/>
              </w:rPr>
              <w:t xml:space="preserve">adding more references in my assignments </w:t>
            </w:r>
            <w:r w:rsidR="00EC4599" w:rsidRPr="00994E9D">
              <w:rPr>
                <w:rFonts w:ascii="Arial" w:hAnsi="Arial" w:cs="Arial"/>
                <w:lang w:bidi="yi-Hebr"/>
              </w:rPr>
              <w:t>and support me in avoiding</w:t>
            </w:r>
            <w:r w:rsidR="002A00D2">
              <w:rPr>
                <w:rFonts w:ascii="Arial" w:hAnsi="Arial" w:cs="Arial"/>
                <w:lang w:bidi="yi-Hebr"/>
              </w:rPr>
              <w:t xml:space="preserve"> </w:t>
            </w:r>
            <w:r w:rsidR="00D64D68" w:rsidRPr="00994E9D">
              <w:rPr>
                <w:rFonts w:ascii="Arial" w:hAnsi="Arial" w:cs="Arial"/>
                <w:lang w:bidi="yi-Hebr"/>
              </w:rPr>
              <w:t>plagiarism</w:t>
            </w:r>
            <w:r w:rsidR="00EC4599" w:rsidRPr="00994E9D">
              <w:rPr>
                <w:rFonts w:ascii="Arial" w:hAnsi="Arial" w:cs="Arial"/>
                <w:lang w:bidi="yi-Hebr"/>
              </w:rPr>
              <w:t xml:space="preserve">. </w:t>
            </w:r>
          </w:p>
        </w:tc>
      </w:tr>
      <w:tr w:rsidR="00C03E8E" w:rsidRPr="00994E9D" w14:paraId="26F014E2" w14:textId="77777777" w:rsidTr="002A00D2">
        <w:trPr>
          <w:trHeight w:val="2429"/>
        </w:trPr>
        <w:tc>
          <w:tcPr>
            <w:tcW w:w="810" w:type="pct"/>
            <w:tcBorders>
              <w:top w:val="single" w:sz="4" w:space="0" w:color="auto"/>
              <w:left w:val="single" w:sz="4" w:space="0" w:color="auto"/>
              <w:bottom w:val="single" w:sz="4" w:space="0" w:color="auto"/>
              <w:right w:val="single" w:sz="4" w:space="0" w:color="auto"/>
            </w:tcBorders>
            <w:hideMark/>
          </w:tcPr>
          <w:p w14:paraId="37D06060" w14:textId="77777777" w:rsidR="00C03E8E" w:rsidRPr="00994E9D" w:rsidRDefault="00C03E8E" w:rsidP="003A170A">
            <w:pPr>
              <w:spacing w:before="80" w:after="80" w:line="300" w:lineRule="auto"/>
              <w:rPr>
                <w:rFonts w:ascii="Arial" w:hAnsi="Arial" w:cs="Arial"/>
                <w:lang w:bidi="yi-Hebr"/>
              </w:rPr>
            </w:pPr>
            <w:r w:rsidRPr="00994E9D">
              <w:rPr>
                <w:rFonts w:ascii="Arial" w:hAnsi="Arial" w:cs="Arial"/>
                <w:lang w:bidi="yi-Hebr"/>
              </w:rPr>
              <w:t>4</w:t>
            </w:r>
          </w:p>
        </w:tc>
        <w:tc>
          <w:tcPr>
            <w:tcW w:w="947" w:type="pct"/>
            <w:tcBorders>
              <w:top w:val="single" w:sz="4" w:space="0" w:color="auto"/>
              <w:left w:val="single" w:sz="4" w:space="0" w:color="auto"/>
              <w:bottom w:val="single" w:sz="4" w:space="0" w:color="auto"/>
              <w:right w:val="single" w:sz="4" w:space="0" w:color="auto"/>
            </w:tcBorders>
          </w:tcPr>
          <w:p w14:paraId="3685B25D" w14:textId="785915AC" w:rsidR="00C03E8E" w:rsidRPr="00994E9D" w:rsidRDefault="00B02E04" w:rsidP="003A170A">
            <w:pPr>
              <w:spacing w:before="80" w:after="80" w:line="300" w:lineRule="auto"/>
              <w:rPr>
                <w:rFonts w:ascii="Arial" w:hAnsi="Arial" w:cs="Arial"/>
                <w:bCs/>
                <w:lang w:bidi="yi-Hebr"/>
              </w:rPr>
            </w:pPr>
            <w:r w:rsidRPr="00994E9D">
              <w:rPr>
                <w:rFonts w:ascii="Arial" w:hAnsi="Arial" w:cs="Arial"/>
                <w:bCs/>
                <w:lang w:bidi="yi-Hebr"/>
              </w:rPr>
              <w:t xml:space="preserve">Improve on my academic writing </w:t>
            </w:r>
            <w:r w:rsidR="00133402">
              <w:rPr>
                <w:rFonts w:ascii="Arial" w:hAnsi="Arial" w:cs="Arial"/>
                <w:bCs/>
                <w:lang w:bidi="yi-Hebr"/>
              </w:rPr>
              <w:t>and meeting the word count</w:t>
            </w:r>
            <w:r w:rsidR="00A450BD">
              <w:rPr>
                <w:rFonts w:ascii="Arial" w:hAnsi="Arial" w:cs="Arial"/>
                <w:bCs/>
                <w:lang w:bidi="yi-Hebr"/>
              </w:rPr>
              <w:t xml:space="preserve">. </w:t>
            </w:r>
          </w:p>
        </w:tc>
        <w:tc>
          <w:tcPr>
            <w:tcW w:w="724" w:type="pct"/>
            <w:tcBorders>
              <w:top w:val="single" w:sz="4" w:space="0" w:color="auto"/>
              <w:left w:val="single" w:sz="4" w:space="0" w:color="auto"/>
              <w:bottom w:val="single" w:sz="4" w:space="0" w:color="auto"/>
              <w:right w:val="single" w:sz="4" w:space="0" w:color="auto"/>
            </w:tcBorders>
          </w:tcPr>
          <w:p w14:paraId="4218689C" w14:textId="5B006037" w:rsidR="00C03E8E" w:rsidRPr="00994E9D" w:rsidRDefault="00994E9D" w:rsidP="003A170A">
            <w:pPr>
              <w:spacing w:before="80" w:after="80" w:line="300" w:lineRule="auto"/>
              <w:rPr>
                <w:rFonts w:ascii="Arial" w:hAnsi="Arial" w:cs="Arial"/>
                <w:lang w:bidi="yi-Hebr"/>
              </w:rPr>
            </w:pPr>
            <w:r w:rsidRPr="00994E9D">
              <w:rPr>
                <w:rFonts w:ascii="Arial" w:hAnsi="Arial" w:cs="Arial"/>
                <w:lang w:bidi="yi-Hebr"/>
              </w:rPr>
              <w:t xml:space="preserve">I will see </w:t>
            </w:r>
            <w:r>
              <w:rPr>
                <w:rFonts w:ascii="Arial" w:hAnsi="Arial" w:cs="Arial"/>
                <w:lang w:bidi="yi-Hebr"/>
              </w:rPr>
              <w:t xml:space="preserve">change in my structure </w:t>
            </w:r>
            <w:r w:rsidR="00FF193A">
              <w:rPr>
                <w:rFonts w:ascii="Arial" w:hAnsi="Arial" w:cs="Arial"/>
                <w:lang w:bidi="yi-Hebr"/>
              </w:rPr>
              <w:t xml:space="preserve">and quality </w:t>
            </w:r>
            <w:r>
              <w:rPr>
                <w:rFonts w:ascii="Arial" w:hAnsi="Arial" w:cs="Arial"/>
                <w:lang w:bidi="yi-Hebr"/>
              </w:rPr>
              <w:t xml:space="preserve">of my </w:t>
            </w:r>
            <w:r w:rsidR="007B6358">
              <w:rPr>
                <w:rFonts w:ascii="Arial" w:hAnsi="Arial" w:cs="Arial"/>
                <w:lang w:bidi="yi-Hebr"/>
              </w:rPr>
              <w:t>academic writing in assignments.</w:t>
            </w:r>
          </w:p>
        </w:tc>
        <w:tc>
          <w:tcPr>
            <w:tcW w:w="899" w:type="pct"/>
            <w:tcBorders>
              <w:top w:val="single" w:sz="4" w:space="0" w:color="auto"/>
              <w:left w:val="single" w:sz="4" w:space="0" w:color="auto"/>
              <w:bottom w:val="single" w:sz="4" w:space="0" w:color="auto"/>
              <w:right w:val="single" w:sz="4" w:space="0" w:color="auto"/>
            </w:tcBorders>
          </w:tcPr>
          <w:p w14:paraId="3D7205CF" w14:textId="304CFDE3" w:rsidR="00C03E8E" w:rsidRPr="00994E9D" w:rsidRDefault="00EB5A24" w:rsidP="003A170A">
            <w:pPr>
              <w:spacing w:before="80" w:after="80" w:line="300" w:lineRule="auto"/>
              <w:rPr>
                <w:rFonts w:ascii="Arial" w:hAnsi="Arial" w:cs="Arial"/>
                <w:lang w:bidi="yi-Hebr"/>
              </w:rPr>
            </w:pPr>
            <w:r>
              <w:rPr>
                <w:rFonts w:ascii="Arial" w:hAnsi="Arial" w:cs="Arial"/>
                <w:lang w:bidi="yi-Hebr"/>
              </w:rPr>
              <w:t xml:space="preserve">I will </w:t>
            </w:r>
            <w:r w:rsidR="00701CB0">
              <w:rPr>
                <w:rFonts w:ascii="Arial" w:hAnsi="Arial" w:cs="Arial"/>
                <w:lang w:bidi="yi-Hebr"/>
              </w:rPr>
              <w:t>plan my assignment and how I will lay out the structure</w:t>
            </w:r>
            <w:r w:rsidR="00F50B50">
              <w:rPr>
                <w:rFonts w:ascii="Arial" w:hAnsi="Arial" w:cs="Arial"/>
                <w:lang w:bidi="yi-Hebr"/>
              </w:rPr>
              <w:t xml:space="preserve"> before starting my academic writing.</w:t>
            </w:r>
            <w:r w:rsidR="00A31401">
              <w:rPr>
                <w:rFonts w:ascii="Arial" w:hAnsi="Arial" w:cs="Arial"/>
                <w:lang w:bidi="yi-Hebr"/>
              </w:rPr>
              <w:t xml:space="preserve"> I will </w:t>
            </w:r>
            <w:r w:rsidR="00AF4CF2">
              <w:rPr>
                <w:rFonts w:ascii="Arial" w:hAnsi="Arial" w:cs="Arial"/>
                <w:lang w:bidi="yi-Hebr"/>
              </w:rPr>
              <w:t xml:space="preserve">find effective evidence to support my work. </w:t>
            </w:r>
          </w:p>
        </w:tc>
        <w:tc>
          <w:tcPr>
            <w:tcW w:w="733" w:type="pct"/>
            <w:tcBorders>
              <w:top w:val="single" w:sz="4" w:space="0" w:color="auto"/>
              <w:left w:val="single" w:sz="4" w:space="0" w:color="auto"/>
              <w:bottom w:val="single" w:sz="4" w:space="0" w:color="auto"/>
              <w:right w:val="single" w:sz="4" w:space="0" w:color="auto"/>
            </w:tcBorders>
          </w:tcPr>
          <w:p w14:paraId="5A55A792" w14:textId="721F26B5" w:rsidR="00C03E8E" w:rsidRPr="00994E9D" w:rsidRDefault="00296F4B" w:rsidP="003A170A">
            <w:pPr>
              <w:spacing w:before="80" w:after="80" w:line="300" w:lineRule="auto"/>
              <w:rPr>
                <w:rFonts w:ascii="Arial" w:hAnsi="Arial" w:cs="Arial"/>
                <w:lang w:bidi="yi-Hebr"/>
              </w:rPr>
            </w:pPr>
            <w:r>
              <w:rPr>
                <w:rFonts w:ascii="Arial" w:hAnsi="Arial" w:cs="Arial"/>
                <w:lang w:bidi="yi-Hebr"/>
              </w:rPr>
              <w:t xml:space="preserve">I will </w:t>
            </w:r>
            <w:r w:rsidR="00730D87">
              <w:rPr>
                <w:rFonts w:ascii="Arial" w:hAnsi="Arial" w:cs="Arial"/>
                <w:lang w:bidi="yi-Hebr"/>
              </w:rPr>
              <w:t xml:space="preserve">see progress in my next assignment. </w:t>
            </w:r>
          </w:p>
        </w:tc>
        <w:tc>
          <w:tcPr>
            <w:tcW w:w="887" w:type="pct"/>
            <w:tcBorders>
              <w:top w:val="single" w:sz="4" w:space="0" w:color="auto"/>
              <w:left w:val="single" w:sz="4" w:space="0" w:color="auto"/>
              <w:bottom w:val="single" w:sz="4" w:space="0" w:color="auto"/>
              <w:right w:val="single" w:sz="4" w:space="0" w:color="auto"/>
            </w:tcBorders>
          </w:tcPr>
          <w:p w14:paraId="230A6FEC" w14:textId="12589174" w:rsidR="00C03E8E" w:rsidRPr="00994E9D" w:rsidRDefault="00892FE8" w:rsidP="003A170A">
            <w:pPr>
              <w:spacing w:before="80" w:after="80" w:line="300" w:lineRule="auto"/>
              <w:rPr>
                <w:rFonts w:ascii="Arial" w:hAnsi="Arial" w:cs="Arial"/>
                <w:lang w:bidi="yi-Hebr"/>
              </w:rPr>
            </w:pPr>
            <w:r>
              <w:rPr>
                <w:rFonts w:ascii="Arial" w:hAnsi="Arial" w:cs="Arial"/>
                <w:lang w:bidi="yi-Hebr"/>
              </w:rPr>
              <w:t xml:space="preserve">This will help mee achieve my academic writing </w:t>
            </w:r>
            <w:r w:rsidR="00A31401">
              <w:rPr>
                <w:rFonts w:ascii="Arial" w:hAnsi="Arial" w:cs="Arial"/>
                <w:lang w:bidi="yi-Hebr"/>
              </w:rPr>
              <w:t>by supporting</w:t>
            </w:r>
            <w:r w:rsidR="002A00D2">
              <w:rPr>
                <w:rFonts w:ascii="Arial" w:hAnsi="Arial" w:cs="Arial"/>
                <w:lang w:bidi="yi-Hebr"/>
              </w:rPr>
              <w:t xml:space="preserve"> me to </w:t>
            </w:r>
            <w:r w:rsidR="00A31401">
              <w:rPr>
                <w:rFonts w:ascii="Arial" w:hAnsi="Arial" w:cs="Arial"/>
                <w:lang w:bidi="yi-Hebr"/>
              </w:rPr>
              <w:t xml:space="preserve">hit the word count, make my academic writing stronger. </w:t>
            </w:r>
          </w:p>
        </w:tc>
      </w:tr>
      <w:tr w:rsidR="009424A9" w:rsidRPr="00994E9D" w14:paraId="549283FC" w14:textId="77777777" w:rsidTr="002A00D2">
        <w:trPr>
          <w:trHeight w:val="2429"/>
        </w:trPr>
        <w:tc>
          <w:tcPr>
            <w:tcW w:w="810" w:type="pct"/>
            <w:tcBorders>
              <w:top w:val="single" w:sz="4" w:space="0" w:color="auto"/>
              <w:left w:val="single" w:sz="4" w:space="0" w:color="auto"/>
              <w:bottom w:val="single" w:sz="4" w:space="0" w:color="auto"/>
              <w:right w:val="single" w:sz="4" w:space="0" w:color="auto"/>
            </w:tcBorders>
          </w:tcPr>
          <w:p w14:paraId="5BC623CC" w14:textId="559B9191" w:rsidR="009424A9" w:rsidRPr="00994E9D" w:rsidRDefault="00707646" w:rsidP="003A170A">
            <w:pPr>
              <w:spacing w:before="80" w:after="80" w:line="300" w:lineRule="auto"/>
              <w:rPr>
                <w:rFonts w:ascii="Arial" w:hAnsi="Arial" w:cs="Arial"/>
                <w:lang w:bidi="yi-Hebr"/>
              </w:rPr>
            </w:pPr>
            <w:r>
              <w:rPr>
                <w:rFonts w:ascii="Arial" w:hAnsi="Arial" w:cs="Arial"/>
                <w:lang w:bidi="yi-Hebr"/>
              </w:rPr>
              <w:lastRenderedPageBreak/>
              <w:t xml:space="preserve">5 </w:t>
            </w:r>
          </w:p>
        </w:tc>
        <w:tc>
          <w:tcPr>
            <w:tcW w:w="947" w:type="pct"/>
            <w:tcBorders>
              <w:top w:val="single" w:sz="4" w:space="0" w:color="auto"/>
              <w:left w:val="single" w:sz="4" w:space="0" w:color="auto"/>
              <w:bottom w:val="single" w:sz="4" w:space="0" w:color="auto"/>
              <w:right w:val="single" w:sz="4" w:space="0" w:color="auto"/>
            </w:tcBorders>
          </w:tcPr>
          <w:p w14:paraId="5B582498" w14:textId="2655C12A" w:rsidR="009424A9" w:rsidRPr="00994E9D" w:rsidRDefault="00707646" w:rsidP="003A170A">
            <w:pPr>
              <w:spacing w:before="80" w:after="80" w:line="300" w:lineRule="auto"/>
              <w:rPr>
                <w:rFonts w:ascii="Arial" w:hAnsi="Arial" w:cs="Arial"/>
                <w:bCs/>
                <w:lang w:bidi="yi-Hebr"/>
              </w:rPr>
            </w:pPr>
            <w:r>
              <w:rPr>
                <w:rFonts w:ascii="Arial" w:hAnsi="Arial" w:cs="Arial"/>
                <w:bCs/>
                <w:lang w:bidi="yi-Hebr"/>
              </w:rPr>
              <w:t>Develop my career a</w:t>
            </w:r>
            <w:r w:rsidR="008B2607">
              <w:rPr>
                <w:rFonts w:ascii="Arial" w:hAnsi="Arial" w:cs="Arial"/>
                <w:bCs/>
                <w:lang w:bidi="yi-Hebr"/>
              </w:rPr>
              <w:t xml:space="preserve">wareness </w:t>
            </w:r>
          </w:p>
        </w:tc>
        <w:tc>
          <w:tcPr>
            <w:tcW w:w="724" w:type="pct"/>
            <w:tcBorders>
              <w:top w:val="single" w:sz="4" w:space="0" w:color="auto"/>
              <w:left w:val="single" w:sz="4" w:space="0" w:color="auto"/>
              <w:bottom w:val="single" w:sz="4" w:space="0" w:color="auto"/>
              <w:right w:val="single" w:sz="4" w:space="0" w:color="auto"/>
            </w:tcBorders>
          </w:tcPr>
          <w:p w14:paraId="5F80D31A" w14:textId="08046FA4" w:rsidR="009424A9" w:rsidRPr="00994E9D" w:rsidRDefault="008B2607" w:rsidP="003A170A">
            <w:pPr>
              <w:spacing w:before="80" w:after="80" w:line="300" w:lineRule="auto"/>
              <w:rPr>
                <w:rFonts w:ascii="Arial" w:hAnsi="Arial" w:cs="Arial"/>
                <w:lang w:bidi="yi-Hebr"/>
              </w:rPr>
            </w:pPr>
            <w:r>
              <w:rPr>
                <w:rFonts w:ascii="Arial" w:hAnsi="Arial" w:cs="Arial"/>
                <w:lang w:bidi="yi-Hebr"/>
              </w:rPr>
              <w:t>I will know I have achieved this goal by knowi</w:t>
            </w:r>
            <w:r w:rsidR="00A267AE">
              <w:rPr>
                <w:rFonts w:ascii="Arial" w:hAnsi="Arial" w:cs="Arial"/>
                <w:lang w:bidi="yi-Hebr"/>
              </w:rPr>
              <w:t xml:space="preserve">ng what career I Want to do </w:t>
            </w:r>
          </w:p>
        </w:tc>
        <w:tc>
          <w:tcPr>
            <w:tcW w:w="899" w:type="pct"/>
            <w:tcBorders>
              <w:top w:val="single" w:sz="4" w:space="0" w:color="auto"/>
              <w:left w:val="single" w:sz="4" w:space="0" w:color="auto"/>
              <w:bottom w:val="single" w:sz="4" w:space="0" w:color="auto"/>
              <w:right w:val="single" w:sz="4" w:space="0" w:color="auto"/>
            </w:tcBorders>
          </w:tcPr>
          <w:p w14:paraId="6C2F7E42" w14:textId="618DBEAC" w:rsidR="009424A9" w:rsidRDefault="00A267AE" w:rsidP="003A170A">
            <w:pPr>
              <w:spacing w:before="80" w:after="80" w:line="300" w:lineRule="auto"/>
              <w:rPr>
                <w:rFonts w:ascii="Arial" w:hAnsi="Arial" w:cs="Arial"/>
                <w:lang w:bidi="yi-Hebr"/>
              </w:rPr>
            </w:pPr>
            <w:r>
              <w:rPr>
                <w:rFonts w:ascii="Arial" w:hAnsi="Arial" w:cs="Arial"/>
                <w:lang w:bidi="yi-Hebr"/>
              </w:rPr>
              <w:t xml:space="preserve">I will </w:t>
            </w:r>
            <w:r w:rsidR="003E01A6">
              <w:rPr>
                <w:rFonts w:ascii="Arial" w:hAnsi="Arial" w:cs="Arial"/>
                <w:lang w:bidi="yi-Hebr"/>
              </w:rPr>
              <w:t xml:space="preserve">do my research on career options and attend a meeting with the career advisor. </w:t>
            </w:r>
          </w:p>
        </w:tc>
        <w:tc>
          <w:tcPr>
            <w:tcW w:w="733" w:type="pct"/>
            <w:tcBorders>
              <w:top w:val="single" w:sz="4" w:space="0" w:color="auto"/>
              <w:left w:val="single" w:sz="4" w:space="0" w:color="auto"/>
              <w:bottom w:val="single" w:sz="4" w:space="0" w:color="auto"/>
              <w:right w:val="single" w:sz="4" w:space="0" w:color="auto"/>
            </w:tcBorders>
          </w:tcPr>
          <w:p w14:paraId="750BA6CE" w14:textId="10708622" w:rsidR="009424A9" w:rsidRDefault="008526F9" w:rsidP="003A170A">
            <w:pPr>
              <w:spacing w:before="80" w:after="80" w:line="300" w:lineRule="auto"/>
              <w:rPr>
                <w:rFonts w:ascii="Arial" w:hAnsi="Arial" w:cs="Arial"/>
                <w:lang w:bidi="yi-Hebr"/>
              </w:rPr>
            </w:pPr>
            <w:r>
              <w:rPr>
                <w:rFonts w:ascii="Arial" w:hAnsi="Arial" w:cs="Arial"/>
                <w:lang w:bidi="yi-Hebr"/>
              </w:rPr>
              <w:t xml:space="preserve">I will immediately book a meeting </w:t>
            </w:r>
            <w:r w:rsidR="00491F6C">
              <w:rPr>
                <w:rFonts w:ascii="Arial" w:hAnsi="Arial" w:cs="Arial"/>
                <w:lang w:bidi="yi-Hebr"/>
              </w:rPr>
              <w:t xml:space="preserve">with the career advisor to support me in my career choice and how to go down that path. </w:t>
            </w:r>
          </w:p>
        </w:tc>
        <w:tc>
          <w:tcPr>
            <w:tcW w:w="887" w:type="pct"/>
            <w:tcBorders>
              <w:top w:val="single" w:sz="4" w:space="0" w:color="auto"/>
              <w:left w:val="single" w:sz="4" w:space="0" w:color="auto"/>
              <w:bottom w:val="single" w:sz="4" w:space="0" w:color="auto"/>
              <w:right w:val="single" w:sz="4" w:space="0" w:color="auto"/>
            </w:tcBorders>
          </w:tcPr>
          <w:p w14:paraId="5B0B1E33" w14:textId="23ED476A" w:rsidR="009424A9" w:rsidRDefault="00AD2C70" w:rsidP="003A170A">
            <w:pPr>
              <w:spacing w:before="80" w:after="80" w:line="300" w:lineRule="auto"/>
              <w:rPr>
                <w:rFonts w:ascii="Arial" w:hAnsi="Arial" w:cs="Arial"/>
                <w:lang w:bidi="yi-Hebr"/>
              </w:rPr>
            </w:pPr>
            <w:r>
              <w:rPr>
                <w:rFonts w:ascii="Arial" w:hAnsi="Arial" w:cs="Arial"/>
                <w:lang w:bidi="yi-Hebr"/>
              </w:rPr>
              <w:t xml:space="preserve">I will achieve this by choosing 3 career </w:t>
            </w:r>
            <w:r w:rsidR="00491F6C">
              <w:rPr>
                <w:rFonts w:ascii="Arial" w:hAnsi="Arial" w:cs="Arial"/>
                <w:lang w:bidi="yi-Hebr"/>
              </w:rPr>
              <w:t>paths,</w:t>
            </w:r>
            <w:r w:rsidR="008526F9">
              <w:rPr>
                <w:rFonts w:ascii="Arial" w:hAnsi="Arial" w:cs="Arial"/>
                <w:lang w:bidi="yi-Hebr"/>
              </w:rPr>
              <w:t xml:space="preserve"> </w:t>
            </w:r>
            <w:r w:rsidR="00087FB0">
              <w:rPr>
                <w:rFonts w:ascii="Arial" w:hAnsi="Arial" w:cs="Arial"/>
                <w:lang w:bidi="yi-Hebr"/>
              </w:rPr>
              <w:t xml:space="preserve">so it narrows down the options. </w:t>
            </w:r>
          </w:p>
        </w:tc>
      </w:tr>
    </w:tbl>
    <w:p w14:paraId="011B6004" w14:textId="77777777" w:rsidR="00DF642B" w:rsidRPr="00994E9D" w:rsidRDefault="00DF642B" w:rsidP="00870882">
      <w:pPr>
        <w:spacing w:line="360" w:lineRule="auto"/>
        <w:rPr>
          <w:rFonts w:ascii="Arial" w:hAnsi="Arial" w:cs="Arial"/>
        </w:rPr>
      </w:pPr>
    </w:p>
    <w:p w14:paraId="5E295255" w14:textId="67634916" w:rsidR="006A5BB1" w:rsidRPr="00994E9D" w:rsidRDefault="006A5BB1">
      <w:pPr>
        <w:rPr>
          <w:rFonts w:ascii="Arial" w:hAnsi="Arial" w:cs="Arial"/>
        </w:rPr>
      </w:pPr>
      <w:r w:rsidRPr="00994E9D">
        <w:rPr>
          <w:rFonts w:ascii="Arial" w:hAnsi="Arial" w:cs="Arial"/>
        </w:rPr>
        <w:br w:type="page"/>
      </w:r>
    </w:p>
    <w:p w14:paraId="3A1B5879" w14:textId="29A2A8BA" w:rsidR="00125786" w:rsidRDefault="0039317D" w:rsidP="00870882">
      <w:pPr>
        <w:spacing w:line="360" w:lineRule="auto"/>
        <w:rPr>
          <w:rFonts w:ascii="Arial" w:hAnsi="Arial" w:cs="Arial"/>
        </w:rPr>
      </w:pPr>
      <w:r>
        <w:rPr>
          <w:rFonts w:ascii="Arial" w:hAnsi="Arial" w:cs="Arial"/>
        </w:rPr>
        <w:lastRenderedPageBreak/>
        <w:t xml:space="preserve">Part 2 – Academic </w:t>
      </w:r>
      <w:r w:rsidR="00125786">
        <w:rPr>
          <w:rFonts w:ascii="Arial" w:hAnsi="Arial" w:cs="Arial"/>
        </w:rPr>
        <w:t xml:space="preserve">Poster </w:t>
      </w:r>
    </w:p>
    <w:p w14:paraId="574F9ACA" w14:textId="54879728" w:rsidR="00030940" w:rsidRDefault="004F5DEF" w:rsidP="00FC4A4B">
      <w:pPr>
        <w:rPr>
          <w:rFonts w:ascii="Arial" w:hAnsi="Arial" w:cs="Arial"/>
        </w:rPr>
      </w:pPr>
      <w:r>
        <w:rPr>
          <w:b/>
          <w:bCs/>
          <w:noProof/>
        </w:rPr>
        <w:drawing>
          <wp:inline distT="0" distB="0" distL="0" distR="0" wp14:anchorId="70BECA4C" wp14:editId="3C1C3FDB">
            <wp:extent cx="5693942" cy="8026400"/>
            <wp:effectExtent l="0" t="0" r="0" b="0"/>
            <wp:docPr id="7787991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799153" name="Picture 778799153"/>
                    <pic:cNvPicPr/>
                  </pic:nvPicPr>
                  <pic:blipFill>
                    <a:blip r:embed="rId7">
                      <a:extLst>
                        <a:ext uri="{28A0092B-C50C-407E-A947-70E740481C1C}">
                          <a14:useLocalDpi xmlns:a14="http://schemas.microsoft.com/office/drawing/2010/main" val="0"/>
                        </a:ext>
                      </a:extLst>
                    </a:blip>
                    <a:stretch>
                      <a:fillRect/>
                    </a:stretch>
                  </pic:blipFill>
                  <pic:spPr>
                    <a:xfrm>
                      <a:off x="0" y="0"/>
                      <a:ext cx="5706413" cy="8043980"/>
                    </a:xfrm>
                    <a:prstGeom prst="rect">
                      <a:avLst/>
                    </a:prstGeom>
                  </pic:spPr>
                </pic:pic>
              </a:graphicData>
            </a:graphic>
          </wp:inline>
        </w:drawing>
      </w:r>
      <w:r w:rsidR="00A75630">
        <w:rPr>
          <w:rFonts w:ascii="Arial" w:hAnsi="Arial" w:cs="Arial"/>
        </w:rPr>
        <w:br w:type="page"/>
      </w:r>
    </w:p>
    <w:p w14:paraId="1B5A290D" w14:textId="66D099A3" w:rsidR="00030940" w:rsidRDefault="00030940" w:rsidP="00FC4A4B">
      <w:pPr>
        <w:rPr>
          <w:rFonts w:ascii="Arial" w:hAnsi="Arial" w:cs="Arial"/>
          <w:u w:val="single"/>
        </w:rPr>
      </w:pPr>
      <w:r w:rsidRPr="00030940">
        <w:rPr>
          <w:rFonts w:ascii="Arial" w:hAnsi="Arial" w:cs="Arial"/>
          <w:u w:val="single"/>
        </w:rPr>
        <w:lastRenderedPageBreak/>
        <w:t xml:space="preserve">Reference list </w:t>
      </w:r>
    </w:p>
    <w:p w14:paraId="565BE19A" w14:textId="2967EAF0" w:rsidR="007A26E7" w:rsidRDefault="00737AFE" w:rsidP="00FC4A4B">
      <w:pPr>
        <w:rPr>
          <w:rFonts w:ascii="Arial" w:hAnsi="Arial" w:cs="Arial"/>
        </w:rPr>
      </w:pPr>
      <w:r>
        <w:rPr>
          <w:rFonts w:ascii="Arial" w:hAnsi="Arial" w:cs="Arial"/>
        </w:rPr>
        <w:t>Cambridge</w:t>
      </w:r>
      <w:r w:rsidR="007A26E7">
        <w:rPr>
          <w:rFonts w:ascii="Arial" w:hAnsi="Arial" w:cs="Arial"/>
        </w:rPr>
        <w:t xml:space="preserve"> International Education Teaching and Learning Team (2019)</w:t>
      </w:r>
      <w:r>
        <w:rPr>
          <w:rFonts w:ascii="Arial" w:hAnsi="Arial" w:cs="Arial"/>
        </w:rPr>
        <w:t>.</w:t>
      </w:r>
      <w:r w:rsidRPr="00B835BF">
        <w:rPr>
          <w:rFonts w:ascii="Arial" w:hAnsi="Arial" w:cs="Arial"/>
          <w:i/>
          <w:iCs/>
        </w:rPr>
        <w:t xml:space="preserve"> Getting started with reflective practice.</w:t>
      </w:r>
      <w:r>
        <w:rPr>
          <w:rFonts w:ascii="Arial" w:hAnsi="Arial" w:cs="Arial"/>
        </w:rPr>
        <w:t xml:space="preserve"> Available </w:t>
      </w:r>
      <w:r w:rsidR="00B835BF">
        <w:rPr>
          <w:rFonts w:ascii="Arial" w:hAnsi="Arial" w:cs="Arial"/>
        </w:rPr>
        <w:t>at:</w:t>
      </w:r>
      <w:r w:rsidRPr="00737AFE">
        <w:t xml:space="preserve"> </w:t>
      </w:r>
      <w:hyperlink r:id="rId8" w:history="1">
        <w:r w:rsidRPr="0020568E">
          <w:rPr>
            <w:rStyle w:val="Hyperlink"/>
            <w:rFonts w:ascii="Arial" w:hAnsi="Arial" w:cs="Arial"/>
          </w:rPr>
          <w:t>https://www.cambridge-community.org.uk/professional-development/gswrp/index.html</w:t>
        </w:r>
      </w:hyperlink>
      <w:r>
        <w:rPr>
          <w:rFonts w:ascii="Arial" w:hAnsi="Arial" w:cs="Arial"/>
        </w:rPr>
        <w:t xml:space="preserve"> (Accessed on 15th of October) </w:t>
      </w:r>
    </w:p>
    <w:p w14:paraId="213FBD8D" w14:textId="77777777" w:rsidR="00C207FF" w:rsidRDefault="00737AFE" w:rsidP="00FC4A4B">
      <w:pPr>
        <w:rPr>
          <w:rFonts w:ascii="Arial" w:hAnsi="Arial" w:cs="Arial"/>
          <w:i/>
          <w:iCs/>
        </w:rPr>
      </w:pPr>
      <w:r>
        <w:rPr>
          <w:rFonts w:ascii="Arial" w:hAnsi="Arial" w:cs="Arial"/>
        </w:rPr>
        <w:t xml:space="preserve">Early Education </w:t>
      </w:r>
      <w:r w:rsidR="00B835BF">
        <w:rPr>
          <w:rFonts w:ascii="Arial" w:hAnsi="Arial" w:cs="Arial"/>
        </w:rPr>
        <w:t xml:space="preserve">(2021). </w:t>
      </w:r>
      <w:r w:rsidR="00B835BF" w:rsidRPr="006308A7">
        <w:rPr>
          <w:rFonts w:ascii="Arial" w:hAnsi="Arial" w:cs="Arial"/>
          <w:i/>
          <w:iCs/>
        </w:rPr>
        <w:t xml:space="preserve">Birth to five matters learning and </w:t>
      </w:r>
      <w:r w:rsidR="006308A7" w:rsidRPr="006308A7">
        <w:rPr>
          <w:rFonts w:ascii="Arial" w:hAnsi="Arial" w:cs="Arial"/>
          <w:i/>
          <w:iCs/>
        </w:rPr>
        <w:t>development</w:t>
      </w:r>
      <w:r w:rsidR="00B835BF" w:rsidRPr="006308A7">
        <w:rPr>
          <w:rFonts w:ascii="Arial" w:hAnsi="Arial" w:cs="Arial"/>
          <w:i/>
          <w:iCs/>
        </w:rPr>
        <w:t xml:space="preserve"> </w:t>
      </w:r>
      <w:r w:rsidR="006308A7" w:rsidRPr="006308A7">
        <w:rPr>
          <w:rFonts w:ascii="Arial" w:hAnsi="Arial" w:cs="Arial"/>
          <w:i/>
          <w:iCs/>
        </w:rPr>
        <w:t xml:space="preserve">observations, assessment and planning professional reflective practitioner? </w:t>
      </w:r>
      <w:r w:rsidR="00D32BA7">
        <w:rPr>
          <w:rFonts w:ascii="Arial" w:hAnsi="Arial" w:cs="Arial"/>
          <w:i/>
          <w:iCs/>
        </w:rPr>
        <w:t xml:space="preserve">P.1. </w:t>
      </w:r>
      <w:r w:rsidR="00C207FF" w:rsidRPr="00D32BA7">
        <w:rPr>
          <w:rFonts w:ascii="Arial" w:hAnsi="Arial" w:cs="Arial"/>
        </w:rPr>
        <w:t>Available</w:t>
      </w:r>
      <w:r w:rsidR="00D32BA7" w:rsidRPr="00D32BA7">
        <w:rPr>
          <w:rFonts w:ascii="Arial" w:hAnsi="Arial" w:cs="Arial"/>
        </w:rPr>
        <w:t xml:space="preserve"> at</w:t>
      </w:r>
      <w:r w:rsidR="00C207FF">
        <w:rPr>
          <w:rFonts w:ascii="Arial" w:hAnsi="Arial" w:cs="Arial"/>
          <w:i/>
          <w:iCs/>
        </w:rPr>
        <w:t xml:space="preserve">: </w:t>
      </w:r>
      <w:hyperlink r:id="rId9" w:history="1">
        <w:r w:rsidR="00C207FF" w:rsidRPr="0020568E">
          <w:rPr>
            <w:rStyle w:val="Hyperlink"/>
            <w:rFonts w:ascii="Arial" w:hAnsi="Arial" w:cs="Arial"/>
            <w:i/>
            <w:iCs/>
          </w:rPr>
          <w:t>https://birthto5matters.org.uk/wp-content/uploads/2021/03/PDF-20-Professional-Reflective-Practice-1-1.pdf</w:t>
        </w:r>
      </w:hyperlink>
      <w:r w:rsidR="00C207FF">
        <w:rPr>
          <w:rFonts w:ascii="Arial" w:hAnsi="Arial" w:cs="Arial"/>
          <w:i/>
          <w:iCs/>
        </w:rPr>
        <w:t xml:space="preserve"> (Accessed on 15th October)</w:t>
      </w:r>
    </w:p>
    <w:p w14:paraId="5057CDA0" w14:textId="1CEEF007" w:rsidR="00030940" w:rsidRDefault="00C207FF" w:rsidP="00FC4A4B">
      <w:pPr>
        <w:rPr>
          <w:rFonts w:ascii="Arial" w:hAnsi="Arial" w:cs="Arial"/>
        </w:rPr>
      </w:pPr>
      <w:r>
        <w:rPr>
          <w:rFonts w:ascii="Arial" w:hAnsi="Arial" w:cs="Arial"/>
          <w:i/>
          <w:iCs/>
        </w:rPr>
        <w:t xml:space="preserve"> </w:t>
      </w:r>
      <w:r w:rsidR="002D74F1" w:rsidRPr="00B6305C">
        <w:rPr>
          <w:rFonts w:ascii="Arial" w:hAnsi="Arial" w:cs="Arial"/>
        </w:rPr>
        <w:t>Edwards</w:t>
      </w:r>
      <w:r w:rsidR="002C48C0" w:rsidRPr="00B6305C">
        <w:rPr>
          <w:rFonts w:ascii="Arial" w:hAnsi="Arial" w:cs="Arial"/>
        </w:rPr>
        <w:t>, H. (2022). Ref</w:t>
      </w:r>
      <w:r w:rsidR="00784B09" w:rsidRPr="00B6305C">
        <w:rPr>
          <w:rFonts w:ascii="Arial" w:hAnsi="Arial" w:cs="Arial"/>
        </w:rPr>
        <w:t xml:space="preserve">lective practice – how to use it in your early years </w:t>
      </w:r>
      <w:r w:rsidR="008B2226" w:rsidRPr="00B6305C">
        <w:rPr>
          <w:rFonts w:ascii="Arial" w:hAnsi="Arial" w:cs="Arial"/>
        </w:rPr>
        <w:t xml:space="preserve">setting | learning and development. </w:t>
      </w:r>
      <w:r w:rsidR="00422EB1" w:rsidRPr="00B6305C">
        <w:rPr>
          <w:rFonts w:ascii="Arial" w:hAnsi="Arial" w:cs="Arial"/>
        </w:rPr>
        <w:t xml:space="preserve">Available </w:t>
      </w:r>
      <w:r w:rsidR="00B6305C" w:rsidRPr="00B6305C">
        <w:rPr>
          <w:rFonts w:ascii="Arial" w:hAnsi="Arial" w:cs="Arial"/>
        </w:rPr>
        <w:t>at:</w:t>
      </w:r>
      <w:r w:rsidR="00422EB1" w:rsidRPr="00B6305C">
        <w:rPr>
          <w:rFonts w:ascii="Arial" w:hAnsi="Arial" w:cs="Arial"/>
        </w:rPr>
        <w:t xml:space="preserve"> </w:t>
      </w:r>
      <w:hyperlink r:id="rId10" w:history="1">
        <w:r w:rsidR="000A6879" w:rsidRPr="00B6305C">
          <w:rPr>
            <w:rStyle w:val="Hyperlink"/>
            <w:rFonts w:ascii="Arial" w:hAnsi="Arial" w:cs="Arial"/>
            <w:u w:val="none"/>
          </w:rPr>
          <w:t>https://www.teachearlyyears.com/learning-and-development/view/reflective-practice-how-to-use-it-in-your-early-years-setting</w:t>
        </w:r>
      </w:hyperlink>
      <w:r w:rsidR="000A6879" w:rsidRPr="00B6305C">
        <w:rPr>
          <w:rFonts w:ascii="Arial" w:hAnsi="Arial" w:cs="Arial"/>
        </w:rPr>
        <w:t xml:space="preserve"> (Accessed </w:t>
      </w:r>
      <w:r w:rsidR="00F361D7" w:rsidRPr="00B6305C">
        <w:rPr>
          <w:rFonts w:ascii="Arial" w:hAnsi="Arial" w:cs="Arial"/>
        </w:rPr>
        <w:t>15th October 2026)</w:t>
      </w:r>
      <w:r w:rsidR="00B6305C" w:rsidRPr="00B6305C">
        <w:rPr>
          <w:rFonts w:ascii="Arial" w:hAnsi="Arial" w:cs="Arial"/>
        </w:rPr>
        <w:t xml:space="preserve">. </w:t>
      </w:r>
    </w:p>
    <w:p w14:paraId="28A45E00" w14:textId="214A241C" w:rsidR="00C207FF" w:rsidRDefault="001C58E6" w:rsidP="00FC4A4B">
      <w:pPr>
        <w:rPr>
          <w:rFonts w:ascii="Arial" w:hAnsi="Arial" w:cs="Arial"/>
        </w:rPr>
      </w:pPr>
      <w:r>
        <w:rPr>
          <w:rFonts w:ascii="Arial" w:hAnsi="Arial" w:cs="Arial"/>
        </w:rPr>
        <w:t>McLeod, S. (202</w:t>
      </w:r>
      <w:r w:rsidR="00A92AA2">
        <w:rPr>
          <w:rFonts w:ascii="Arial" w:hAnsi="Arial" w:cs="Arial"/>
        </w:rPr>
        <w:t xml:space="preserve">5). </w:t>
      </w:r>
      <w:r w:rsidR="00A92AA2" w:rsidRPr="002044BE">
        <w:rPr>
          <w:rFonts w:ascii="Arial" w:hAnsi="Arial" w:cs="Arial"/>
          <w:i/>
          <w:iCs/>
        </w:rPr>
        <w:t>Gibbs reflective cycle.</w:t>
      </w:r>
      <w:r w:rsidR="00A92AA2">
        <w:rPr>
          <w:rFonts w:ascii="Arial" w:hAnsi="Arial" w:cs="Arial"/>
        </w:rPr>
        <w:t xml:space="preserve"> </w:t>
      </w:r>
      <w:r w:rsidR="002044BE">
        <w:rPr>
          <w:rFonts w:ascii="Arial" w:hAnsi="Arial" w:cs="Arial"/>
        </w:rPr>
        <w:t>Available</w:t>
      </w:r>
      <w:r w:rsidR="007360D3">
        <w:rPr>
          <w:rFonts w:ascii="Arial" w:hAnsi="Arial" w:cs="Arial"/>
        </w:rPr>
        <w:t xml:space="preserve"> at: </w:t>
      </w:r>
      <w:hyperlink r:id="rId11" w:history="1">
        <w:r w:rsidR="007360D3" w:rsidRPr="0020568E">
          <w:rPr>
            <w:rStyle w:val="Hyperlink"/>
            <w:rFonts w:ascii="Arial" w:hAnsi="Arial" w:cs="Arial"/>
          </w:rPr>
          <w:t>https://www.simplypsychology.org/gibbs-reflective-cycle.html</w:t>
        </w:r>
      </w:hyperlink>
      <w:r w:rsidR="007360D3">
        <w:rPr>
          <w:rFonts w:ascii="Arial" w:hAnsi="Arial" w:cs="Arial"/>
        </w:rPr>
        <w:t xml:space="preserve"> </w:t>
      </w:r>
      <w:r w:rsidR="002044BE">
        <w:rPr>
          <w:rFonts w:ascii="Arial" w:hAnsi="Arial" w:cs="Arial"/>
        </w:rPr>
        <w:t>(accessed</w:t>
      </w:r>
      <w:r w:rsidR="007360D3">
        <w:rPr>
          <w:rFonts w:ascii="Arial" w:hAnsi="Arial" w:cs="Arial"/>
        </w:rPr>
        <w:t xml:space="preserve"> on </w:t>
      </w:r>
      <w:r w:rsidR="002044BE">
        <w:rPr>
          <w:rFonts w:ascii="Arial" w:hAnsi="Arial" w:cs="Arial"/>
        </w:rPr>
        <w:t>21</w:t>
      </w:r>
      <w:r w:rsidR="002044BE" w:rsidRPr="002044BE">
        <w:rPr>
          <w:rFonts w:ascii="Arial" w:hAnsi="Arial" w:cs="Arial"/>
          <w:vertAlign w:val="superscript"/>
        </w:rPr>
        <w:t>st</w:t>
      </w:r>
      <w:r w:rsidR="002044BE">
        <w:rPr>
          <w:rFonts w:ascii="Arial" w:hAnsi="Arial" w:cs="Arial"/>
        </w:rPr>
        <w:t xml:space="preserve"> October). </w:t>
      </w:r>
    </w:p>
    <w:p w14:paraId="31DCBB44" w14:textId="4D3B2097" w:rsidR="002044BE" w:rsidRDefault="002044BE" w:rsidP="00FC4A4B">
      <w:pPr>
        <w:rPr>
          <w:rFonts w:ascii="Arial" w:hAnsi="Arial" w:cs="Arial"/>
        </w:rPr>
      </w:pPr>
      <w:r>
        <w:rPr>
          <w:rFonts w:ascii="Arial" w:hAnsi="Arial" w:cs="Arial"/>
        </w:rPr>
        <w:t>P</w:t>
      </w:r>
      <w:r w:rsidR="00AA5A10">
        <w:rPr>
          <w:rFonts w:ascii="Arial" w:hAnsi="Arial" w:cs="Arial"/>
        </w:rPr>
        <w:t xml:space="preserve">arenta (2025) </w:t>
      </w:r>
      <w:r w:rsidR="00AA5A10" w:rsidRPr="003F1236">
        <w:rPr>
          <w:rFonts w:ascii="Arial" w:hAnsi="Arial" w:cs="Arial"/>
          <w:i/>
          <w:iCs/>
        </w:rPr>
        <w:t>Reflective practice in early years</w:t>
      </w:r>
      <w:r w:rsidR="00AA5A10">
        <w:rPr>
          <w:rFonts w:ascii="Arial" w:hAnsi="Arial" w:cs="Arial"/>
        </w:rPr>
        <w:t>. Ava</w:t>
      </w:r>
      <w:r w:rsidR="00D236F1">
        <w:rPr>
          <w:rFonts w:ascii="Arial" w:hAnsi="Arial" w:cs="Arial"/>
        </w:rPr>
        <w:t xml:space="preserve">ilable at: </w:t>
      </w:r>
      <w:hyperlink r:id="rId12" w:history="1">
        <w:r w:rsidR="00D236F1" w:rsidRPr="0020568E">
          <w:rPr>
            <w:rStyle w:val="Hyperlink"/>
            <w:rFonts w:ascii="Arial" w:hAnsi="Arial" w:cs="Arial"/>
          </w:rPr>
          <w:t>https://www.parenta.com/2025/12/23/reflective-practice-in-early-years/</w:t>
        </w:r>
      </w:hyperlink>
      <w:r w:rsidR="00D236F1">
        <w:rPr>
          <w:rFonts w:ascii="Arial" w:hAnsi="Arial" w:cs="Arial"/>
        </w:rPr>
        <w:t xml:space="preserve"> (accessed on the </w:t>
      </w:r>
      <w:r w:rsidR="003F1236">
        <w:rPr>
          <w:rFonts w:ascii="Arial" w:hAnsi="Arial" w:cs="Arial"/>
        </w:rPr>
        <w:t>21</w:t>
      </w:r>
      <w:r w:rsidR="003F1236" w:rsidRPr="00D236F1">
        <w:rPr>
          <w:rFonts w:ascii="Arial" w:hAnsi="Arial" w:cs="Arial"/>
          <w:vertAlign w:val="superscript"/>
        </w:rPr>
        <w:t>st of</w:t>
      </w:r>
      <w:r w:rsidR="00D236F1">
        <w:rPr>
          <w:rFonts w:ascii="Arial" w:hAnsi="Arial" w:cs="Arial"/>
        </w:rPr>
        <w:t xml:space="preserve"> October). </w:t>
      </w:r>
    </w:p>
    <w:p w14:paraId="7A9FE3AA" w14:textId="351C545A" w:rsidR="00D236F1" w:rsidRDefault="00AD7A19" w:rsidP="00FC4A4B">
      <w:pPr>
        <w:rPr>
          <w:rFonts w:ascii="Arial" w:hAnsi="Arial" w:cs="Arial"/>
        </w:rPr>
      </w:pPr>
      <w:r>
        <w:rPr>
          <w:rFonts w:ascii="Arial" w:hAnsi="Arial" w:cs="Arial"/>
        </w:rPr>
        <w:t xml:space="preserve">The University of Edinburgh (2024) </w:t>
      </w:r>
      <w:r w:rsidRPr="003F1236">
        <w:rPr>
          <w:rFonts w:ascii="Arial" w:hAnsi="Arial" w:cs="Arial"/>
          <w:i/>
          <w:iCs/>
        </w:rPr>
        <w:t>Gibbs reflective cycle</w:t>
      </w:r>
      <w:r w:rsidR="00036B17" w:rsidRPr="003F1236">
        <w:rPr>
          <w:rFonts w:ascii="Arial" w:hAnsi="Arial" w:cs="Arial"/>
          <w:i/>
          <w:iCs/>
        </w:rPr>
        <w:t>.</w:t>
      </w:r>
      <w:r w:rsidR="00036B17">
        <w:rPr>
          <w:rFonts w:ascii="Arial" w:hAnsi="Arial" w:cs="Arial"/>
        </w:rPr>
        <w:t xml:space="preserve"> Available at: </w:t>
      </w:r>
      <w:hyperlink r:id="rId13" w:history="1">
        <w:r w:rsidR="00036B17" w:rsidRPr="0020568E">
          <w:rPr>
            <w:rStyle w:val="Hyperlink"/>
            <w:rFonts w:ascii="Arial" w:hAnsi="Arial" w:cs="Arial"/>
          </w:rPr>
          <w:t>https://reflection.ed.ac.uk/reflectors-toolkit/reflecting-on-experience/gibbs-reflective-cycle</w:t>
        </w:r>
      </w:hyperlink>
      <w:r w:rsidR="00036B17">
        <w:rPr>
          <w:rFonts w:ascii="Arial" w:hAnsi="Arial" w:cs="Arial"/>
        </w:rPr>
        <w:t xml:space="preserve"> (Accessed on 23rd of October) </w:t>
      </w:r>
    </w:p>
    <w:p w14:paraId="231240F8" w14:textId="475BD8EB" w:rsidR="00036B17" w:rsidRDefault="00A52E54" w:rsidP="00FC4A4B">
      <w:pPr>
        <w:rPr>
          <w:rFonts w:ascii="Arial" w:hAnsi="Arial" w:cs="Arial"/>
        </w:rPr>
      </w:pPr>
      <w:r>
        <w:rPr>
          <w:rFonts w:ascii="Arial" w:hAnsi="Arial" w:cs="Arial"/>
        </w:rPr>
        <w:t xml:space="preserve">Toole, L. (2023). </w:t>
      </w:r>
      <w:r w:rsidRPr="003F1236">
        <w:rPr>
          <w:rFonts w:ascii="Arial" w:hAnsi="Arial" w:cs="Arial"/>
          <w:i/>
          <w:iCs/>
        </w:rPr>
        <w:t xml:space="preserve">The importance of reflective practice </w:t>
      </w:r>
      <w:r w:rsidR="00D56891" w:rsidRPr="003F1236">
        <w:rPr>
          <w:rFonts w:ascii="Arial" w:hAnsi="Arial" w:cs="Arial"/>
          <w:i/>
          <w:iCs/>
        </w:rPr>
        <w:t xml:space="preserve">in early years. </w:t>
      </w:r>
      <w:r w:rsidR="00191A03">
        <w:rPr>
          <w:rFonts w:ascii="Arial" w:hAnsi="Arial" w:cs="Arial"/>
        </w:rPr>
        <w:t>Available</w:t>
      </w:r>
      <w:r w:rsidR="00D56891">
        <w:rPr>
          <w:rFonts w:ascii="Arial" w:hAnsi="Arial" w:cs="Arial"/>
        </w:rPr>
        <w:t xml:space="preserve"> at: </w:t>
      </w:r>
      <w:hyperlink r:id="rId14" w:history="1">
        <w:r w:rsidR="00D56891" w:rsidRPr="0020568E">
          <w:rPr>
            <w:rStyle w:val="Hyperlink"/>
            <w:rFonts w:ascii="Arial" w:hAnsi="Arial" w:cs="Arial"/>
          </w:rPr>
          <w:t>https://showcasetraining.co.uk/2023/12/06/the-importance-of-reflective-practice-in-early-years/</w:t>
        </w:r>
      </w:hyperlink>
      <w:r w:rsidR="00D56891">
        <w:rPr>
          <w:rFonts w:ascii="Arial" w:hAnsi="Arial" w:cs="Arial"/>
        </w:rPr>
        <w:t xml:space="preserve"> (Acc</w:t>
      </w:r>
      <w:r w:rsidR="00191A03">
        <w:rPr>
          <w:rFonts w:ascii="Arial" w:hAnsi="Arial" w:cs="Arial"/>
        </w:rPr>
        <w:t xml:space="preserve">essed the </w:t>
      </w:r>
      <w:r w:rsidR="003F1236">
        <w:rPr>
          <w:rFonts w:ascii="Arial" w:hAnsi="Arial" w:cs="Arial"/>
        </w:rPr>
        <w:t>23</w:t>
      </w:r>
      <w:r w:rsidR="003F1236" w:rsidRPr="00191A03">
        <w:rPr>
          <w:rFonts w:ascii="Arial" w:hAnsi="Arial" w:cs="Arial"/>
          <w:vertAlign w:val="superscript"/>
        </w:rPr>
        <w:t>rd of</w:t>
      </w:r>
      <w:r w:rsidR="00191A03">
        <w:rPr>
          <w:rFonts w:ascii="Arial" w:hAnsi="Arial" w:cs="Arial"/>
        </w:rPr>
        <w:t xml:space="preserve"> October) </w:t>
      </w:r>
    </w:p>
    <w:p w14:paraId="34D7B659" w14:textId="661EA5BB" w:rsidR="00191A03" w:rsidRPr="00C207FF" w:rsidRDefault="00191A03" w:rsidP="00FC4A4B">
      <w:pPr>
        <w:rPr>
          <w:rFonts w:ascii="Arial" w:hAnsi="Arial" w:cs="Arial"/>
          <w:i/>
          <w:iCs/>
        </w:rPr>
      </w:pPr>
      <w:r>
        <w:rPr>
          <w:rFonts w:ascii="Arial" w:hAnsi="Arial" w:cs="Arial"/>
        </w:rPr>
        <w:t>Welsh Gove</w:t>
      </w:r>
      <w:r w:rsidR="00B61032">
        <w:rPr>
          <w:rFonts w:ascii="Arial" w:hAnsi="Arial" w:cs="Arial"/>
        </w:rPr>
        <w:t xml:space="preserve">rnment (2023). Early childhood play, learning and </w:t>
      </w:r>
      <w:r w:rsidR="003F1236">
        <w:rPr>
          <w:rFonts w:ascii="Arial" w:hAnsi="Arial" w:cs="Arial"/>
        </w:rPr>
        <w:t xml:space="preserve">care: reflective practice toolkit 2. Available at: </w:t>
      </w:r>
      <w:hyperlink r:id="rId15" w:history="1">
        <w:r w:rsidR="003F1236" w:rsidRPr="0020568E">
          <w:rPr>
            <w:rStyle w:val="Hyperlink"/>
            <w:rFonts w:ascii="Arial" w:hAnsi="Arial" w:cs="Arial"/>
          </w:rPr>
          <w:t>https://hwb.gov.wales/api/storage/a8d10028-25ae-4d94-ad18-0247286ce822/early-childhood-play-learning-and-care-reflective-practice-toolkit-v1.pdf</w:t>
        </w:r>
      </w:hyperlink>
      <w:r w:rsidR="003F1236">
        <w:rPr>
          <w:rFonts w:ascii="Arial" w:hAnsi="Arial" w:cs="Arial"/>
        </w:rPr>
        <w:t xml:space="preserve"> (Accessed on 24</w:t>
      </w:r>
      <w:r w:rsidR="003F1236" w:rsidRPr="003F1236">
        <w:rPr>
          <w:rFonts w:ascii="Arial" w:hAnsi="Arial" w:cs="Arial"/>
          <w:vertAlign w:val="superscript"/>
        </w:rPr>
        <w:t>th</w:t>
      </w:r>
      <w:r w:rsidR="003F1236">
        <w:rPr>
          <w:rFonts w:ascii="Arial" w:hAnsi="Arial" w:cs="Arial"/>
        </w:rPr>
        <w:t xml:space="preserve"> October) </w:t>
      </w:r>
    </w:p>
    <w:p w14:paraId="3DDD6C68" w14:textId="77777777" w:rsidR="00030940" w:rsidRDefault="00030940" w:rsidP="00FC4A4B">
      <w:pPr>
        <w:rPr>
          <w:rFonts w:ascii="Arial" w:hAnsi="Arial" w:cs="Arial"/>
        </w:rPr>
      </w:pPr>
    </w:p>
    <w:p w14:paraId="4AB71962" w14:textId="77777777" w:rsidR="00030940" w:rsidRDefault="00030940" w:rsidP="00FC4A4B">
      <w:pPr>
        <w:rPr>
          <w:rFonts w:ascii="Arial" w:hAnsi="Arial" w:cs="Arial"/>
        </w:rPr>
      </w:pPr>
    </w:p>
    <w:p w14:paraId="0AEB0CDC" w14:textId="77777777" w:rsidR="00030940" w:rsidRDefault="00030940" w:rsidP="00FC4A4B">
      <w:pPr>
        <w:rPr>
          <w:rFonts w:ascii="Arial" w:hAnsi="Arial" w:cs="Arial"/>
        </w:rPr>
      </w:pPr>
    </w:p>
    <w:p w14:paraId="5363445C" w14:textId="77777777" w:rsidR="00030940" w:rsidRDefault="00030940" w:rsidP="00FC4A4B">
      <w:pPr>
        <w:rPr>
          <w:rFonts w:ascii="Arial" w:hAnsi="Arial" w:cs="Arial"/>
        </w:rPr>
      </w:pPr>
    </w:p>
    <w:p w14:paraId="67ACE4E7" w14:textId="77777777" w:rsidR="00030940" w:rsidRDefault="00030940" w:rsidP="00FC4A4B">
      <w:pPr>
        <w:rPr>
          <w:rFonts w:ascii="Arial" w:hAnsi="Arial" w:cs="Arial"/>
        </w:rPr>
      </w:pPr>
    </w:p>
    <w:p w14:paraId="03F38B66" w14:textId="77777777" w:rsidR="00C01C64" w:rsidRDefault="00C01C64" w:rsidP="00FC4A4B">
      <w:pPr>
        <w:rPr>
          <w:rFonts w:ascii="Arial" w:hAnsi="Arial" w:cs="Arial"/>
        </w:rPr>
      </w:pPr>
    </w:p>
    <w:p w14:paraId="1DDF51D8" w14:textId="5397DC84" w:rsidR="00125786" w:rsidRDefault="00A75630" w:rsidP="00FC4A4B">
      <w:pPr>
        <w:rPr>
          <w:rFonts w:ascii="Arial" w:hAnsi="Arial" w:cs="Arial"/>
        </w:rPr>
      </w:pPr>
      <w:r>
        <w:rPr>
          <w:rFonts w:ascii="Arial" w:hAnsi="Arial" w:cs="Arial"/>
        </w:rPr>
        <w:lastRenderedPageBreak/>
        <w:t xml:space="preserve">Part 3 – Written Essay </w:t>
      </w:r>
    </w:p>
    <w:p w14:paraId="5D44427F" w14:textId="622FE270" w:rsidR="0082770E" w:rsidRDefault="00432E43" w:rsidP="00EF74D2">
      <w:pPr>
        <w:spacing w:line="360" w:lineRule="auto"/>
        <w:rPr>
          <w:rFonts w:ascii="Arial" w:hAnsi="Arial" w:cs="Arial"/>
        </w:rPr>
      </w:pPr>
      <w:r>
        <w:rPr>
          <w:rFonts w:ascii="Arial" w:hAnsi="Arial" w:cs="Arial"/>
        </w:rPr>
        <w:t xml:space="preserve">In this piece of writing there will </w:t>
      </w:r>
      <w:r w:rsidR="00937BEC">
        <w:rPr>
          <w:rFonts w:ascii="Arial" w:hAnsi="Arial" w:cs="Arial"/>
        </w:rPr>
        <w:t>be multiple</w:t>
      </w:r>
      <w:r w:rsidR="001661AE">
        <w:rPr>
          <w:rFonts w:ascii="Arial" w:hAnsi="Arial" w:cs="Arial"/>
        </w:rPr>
        <w:t xml:space="preserve"> of different </w:t>
      </w:r>
      <w:r w:rsidR="001446D2">
        <w:rPr>
          <w:rFonts w:ascii="Arial" w:hAnsi="Arial" w:cs="Arial"/>
        </w:rPr>
        <w:t xml:space="preserve">viewpoints of </w:t>
      </w:r>
      <w:r w:rsidR="002359CB">
        <w:rPr>
          <w:rFonts w:ascii="Arial" w:hAnsi="Arial" w:cs="Arial"/>
        </w:rPr>
        <w:t xml:space="preserve">professional practice </w:t>
      </w:r>
      <w:r w:rsidR="00E26E2F">
        <w:rPr>
          <w:rFonts w:ascii="Arial" w:hAnsi="Arial" w:cs="Arial"/>
        </w:rPr>
        <w:t xml:space="preserve">in early years </w:t>
      </w:r>
      <w:r w:rsidR="002359CB">
        <w:rPr>
          <w:rFonts w:ascii="Arial" w:hAnsi="Arial" w:cs="Arial"/>
        </w:rPr>
        <w:t xml:space="preserve">and why </w:t>
      </w:r>
      <w:r w:rsidR="00C93BA1">
        <w:rPr>
          <w:rFonts w:ascii="Arial" w:hAnsi="Arial" w:cs="Arial"/>
        </w:rPr>
        <w:t>these</w:t>
      </w:r>
      <w:r w:rsidR="002359CB">
        <w:rPr>
          <w:rFonts w:ascii="Arial" w:hAnsi="Arial" w:cs="Arial"/>
        </w:rPr>
        <w:t xml:space="preserve"> are important </w:t>
      </w:r>
      <w:r w:rsidR="00C40DF6">
        <w:rPr>
          <w:rFonts w:ascii="Arial" w:hAnsi="Arial" w:cs="Arial"/>
        </w:rPr>
        <w:t>for</w:t>
      </w:r>
      <w:r w:rsidR="002A39CE">
        <w:rPr>
          <w:rFonts w:ascii="Arial" w:hAnsi="Arial" w:cs="Arial"/>
        </w:rPr>
        <w:t xml:space="preserve"> children’s needs. </w:t>
      </w:r>
      <w:r w:rsidR="00ED1C67">
        <w:rPr>
          <w:rFonts w:ascii="Arial" w:hAnsi="Arial" w:cs="Arial"/>
        </w:rPr>
        <w:t xml:space="preserve">Professional practice </w:t>
      </w:r>
      <w:r w:rsidR="00B238EF">
        <w:rPr>
          <w:rFonts w:ascii="Arial" w:hAnsi="Arial" w:cs="Arial"/>
        </w:rPr>
        <w:t xml:space="preserve">comes under multiple </w:t>
      </w:r>
      <w:r w:rsidR="00653F91">
        <w:rPr>
          <w:rFonts w:ascii="Arial" w:hAnsi="Arial" w:cs="Arial"/>
        </w:rPr>
        <w:t>things</w:t>
      </w:r>
      <w:r w:rsidR="00B238EF">
        <w:rPr>
          <w:rFonts w:ascii="Arial" w:hAnsi="Arial" w:cs="Arial"/>
        </w:rPr>
        <w:t xml:space="preserve"> such as </w:t>
      </w:r>
      <w:r w:rsidR="000D6E7C">
        <w:rPr>
          <w:rFonts w:ascii="Arial" w:hAnsi="Arial" w:cs="Arial"/>
        </w:rPr>
        <w:t xml:space="preserve">communication and </w:t>
      </w:r>
      <w:r w:rsidR="00B238EF">
        <w:rPr>
          <w:rFonts w:ascii="Arial" w:hAnsi="Arial" w:cs="Arial"/>
        </w:rPr>
        <w:t>relationships, observation</w:t>
      </w:r>
      <w:r w:rsidR="00DA1967">
        <w:rPr>
          <w:rFonts w:ascii="Arial" w:hAnsi="Arial" w:cs="Arial"/>
        </w:rPr>
        <w:t xml:space="preserve">s </w:t>
      </w:r>
      <w:r w:rsidR="000D6E7C">
        <w:rPr>
          <w:rFonts w:ascii="Arial" w:hAnsi="Arial" w:cs="Arial"/>
        </w:rPr>
        <w:t xml:space="preserve">and </w:t>
      </w:r>
      <w:r w:rsidR="00B238EF">
        <w:rPr>
          <w:rFonts w:ascii="Arial" w:hAnsi="Arial" w:cs="Arial"/>
        </w:rPr>
        <w:t xml:space="preserve">safeguarding </w:t>
      </w:r>
      <w:r w:rsidR="006D7859">
        <w:rPr>
          <w:rFonts w:ascii="Arial" w:hAnsi="Arial" w:cs="Arial"/>
        </w:rPr>
        <w:t>and so much more</w:t>
      </w:r>
      <w:r w:rsidR="00C93BA1">
        <w:rPr>
          <w:rFonts w:ascii="Arial" w:hAnsi="Arial" w:cs="Arial"/>
        </w:rPr>
        <w:t>, this will</w:t>
      </w:r>
      <w:r w:rsidR="00CE5688">
        <w:rPr>
          <w:rFonts w:ascii="Arial" w:hAnsi="Arial" w:cs="Arial"/>
        </w:rPr>
        <w:t xml:space="preserve"> explain what they are</w:t>
      </w:r>
      <w:r w:rsidR="00117A9B">
        <w:rPr>
          <w:rFonts w:ascii="Arial" w:hAnsi="Arial" w:cs="Arial"/>
        </w:rPr>
        <w:t>.</w:t>
      </w:r>
      <w:r w:rsidR="006D7859">
        <w:rPr>
          <w:rFonts w:ascii="Arial" w:hAnsi="Arial" w:cs="Arial"/>
        </w:rPr>
        <w:t xml:space="preserve"> </w:t>
      </w:r>
      <w:r w:rsidR="00AC16ED">
        <w:rPr>
          <w:rFonts w:ascii="Arial" w:hAnsi="Arial" w:cs="Arial"/>
        </w:rPr>
        <w:t xml:space="preserve">Prenta (2026) </w:t>
      </w:r>
      <w:r w:rsidR="00650C23">
        <w:rPr>
          <w:rFonts w:ascii="Arial" w:hAnsi="Arial" w:cs="Arial"/>
        </w:rPr>
        <w:t xml:space="preserve">implies that professional practice is </w:t>
      </w:r>
      <w:r w:rsidR="003D324D">
        <w:rPr>
          <w:rFonts w:ascii="Arial" w:hAnsi="Arial" w:cs="Arial"/>
        </w:rPr>
        <w:t xml:space="preserve">working on what children need </w:t>
      </w:r>
      <w:r w:rsidR="008C3674">
        <w:rPr>
          <w:rFonts w:ascii="Arial" w:hAnsi="Arial" w:cs="Arial"/>
        </w:rPr>
        <w:t xml:space="preserve">to develop their </w:t>
      </w:r>
      <w:r w:rsidR="000D6FC0">
        <w:rPr>
          <w:rFonts w:ascii="Arial" w:hAnsi="Arial" w:cs="Arial"/>
        </w:rPr>
        <w:t xml:space="preserve">physical, cognitive, well-being, social and language </w:t>
      </w:r>
      <w:r w:rsidR="008C3674">
        <w:rPr>
          <w:rFonts w:ascii="Arial" w:hAnsi="Arial" w:cs="Arial"/>
        </w:rPr>
        <w:t xml:space="preserve">skills </w:t>
      </w:r>
      <w:r w:rsidR="00284FB8">
        <w:rPr>
          <w:rFonts w:ascii="Arial" w:hAnsi="Arial" w:cs="Arial"/>
        </w:rPr>
        <w:t xml:space="preserve">also </w:t>
      </w:r>
      <w:r w:rsidR="00777CE3">
        <w:rPr>
          <w:rFonts w:ascii="Arial" w:hAnsi="Arial" w:cs="Arial"/>
        </w:rPr>
        <w:t>encourage</w:t>
      </w:r>
      <w:r w:rsidR="00DF0C37">
        <w:rPr>
          <w:rFonts w:ascii="Arial" w:hAnsi="Arial" w:cs="Arial"/>
        </w:rPr>
        <w:t xml:space="preserve"> the children by creating </w:t>
      </w:r>
      <w:r w:rsidR="00100C7F">
        <w:rPr>
          <w:rFonts w:ascii="Arial" w:hAnsi="Arial" w:cs="Arial"/>
        </w:rPr>
        <w:t xml:space="preserve">activities </w:t>
      </w:r>
      <w:r w:rsidR="00DF0C37">
        <w:rPr>
          <w:rFonts w:ascii="Arial" w:hAnsi="Arial" w:cs="Arial"/>
        </w:rPr>
        <w:t xml:space="preserve">based what </w:t>
      </w:r>
      <w:r w:rsidR="00867F9F">
        <w:rPr>
          <w:rFonts w:ascii="Arial" w:hAnsi="Arial" w:cs="Arial"/>
        </w:rPr>
        <w:t xml:space="preserve">the children likes. </w:t>
      </w:r>
      <w:r w:rsidR="00AF7325">
        <w:rPr>
          <w:rFonts w:ascii="Arial" w:hAnsi="Arial" w:cs="Arial"/>
        </w:rPr>
        <w:t>B</w:t>
      </w:r>
      <w:r w:rsidR="00223269">
        <w:rPr>
          <w:rFonts w:ascii="Arial" w:hAnsi="Arial" w:cs="Arial"/>
        </w:rPr>
        <w:t xml:space="preserve">eing </w:t>
      </w:r>
      <w:r w:rsidR="00683985">
        <w:rPr>
          <w:rFonts w:ascii="Arial" w:hAnsi="Arial" w:cs="Arial"/>
        </w:rPr>
        <w:t>respectful when</w:t>
      </w:r>
      <w:r w:rsidR="00867F9F">
        <w:rPr>
          <w:rFonts w:ascii="Arial" w:hAnsi="Arial" w:cs="Arial"/>
        </w:rPr>
        <w:t xml:space="preserve"> </w:t>
      </w:r>
      <w:r w:rsidR="00EA760C">
        <w:rPr>
          <w:rFonts w:ascii="Arial" w:hAnsi="Arial" w:cs="Arial"/>
        </w:rPr>
        <w:t>communicat</w:t>
      </w:r>
      <w:r w:rsidR="00683985">
        <w:rPr>
          <w:rFonts w:ascii="Arial" w:hAnsi="Arial" w:cs="Arial"/>
        </w:rPr>
        <w:t xml:space="preserve">ing and working alongside </w:t>
      </w:r>
      <w:r w:rsidR="00223269">
        <w:rPr>
          <w:rFonts w:ascii="Arial" w:hAnsi="Arial" w:cs="Arial"/>
        </w:rPr>
        <w:t>staff, children and guardians and cares.</w:t>
      </w:r>
      <w:r w:rsidR="00100C7F">
        <w:rPr>
          <w:rFonts w:ascii="Arial" w:hAnsi="Arial" w:cs="Arial"/>
        </w:rPr>
        <w:t xml:space="preserve"> </w:t>
      </w:r>
      <w:r w:rsidR="001D42F0">
        <w:rPr>
          <w:rFonts w:ascii="Arial" w:hAnsi="Arial" w:cs="Arial"/>
        </w:rPr>
        <w:t xml:space="preserve">Developing our ways of learning based on the </w:t>
      </w:r>
      <w:r w:rsidR="008B16C8">
        <w:rPr>
          <w:rFonts w:ascii="Arial" w:hAnsi="Arial" w:cs="Arial"/>
        </w:rPr>
        <w:t>children’s</w:t>
      </w:r>
      <w:r w:rsidR="001D42F0">
        <w:rPr>
          <w:rFonts w:ascii="Arial" w:hAnsi="Arial" w:cs="Arial"/>
        </w:rPr>
        <w:t xml:space="preserve"> </w:t>
      </w:r>
      <w:r w:rsidR="008B16C8">
        <w:rPr>
          <w:rFonts w:ascii="Arial" w:hAnsi="Arial" w:cs="Arial"/>
        </w:rPr>
        <w:t>interest</w:t>
      </w:r>
      <w:r w:rsidR="001D42F0">
        <w:rPr>
          <w:rFonts w:ascii="Arial" w:hAnsi="Arial" w:cs="Arial"/>
        </w:rPr>
        <w:t xml:space="preserve"> to learning</w:t>
      </w:r>
      <w:r w:rsidR="00F17295">
        <w:rPr>
          <w:rFonts w:ascii="Arial" w:hAnsi="Arial" w:cs="Arial"/>
        </w:rPr>
        <w:t xml:space="preserve">. </w:t>
      </w:r>
      <w:r w:rsidR="00F35D85">
        <w:rPr>
          <w:rFonts w:ascii="Arial" w:hAnsi="Arial" w:cs="Arial"/>
        </w:rPr>
        <w:t xml:space="preserve">Admin (2024) states that professional practice is </w:t>
      </w:r>
      <w:r w:rsidR="00F92180">
        <w:rPr>
          <w:rFonts w:ascii="Arial" w:hAnsi="Arial" w:cs="Arial"/>
        </w:rPr>
        <w:t>doing what is right and being truthful to others even if it is hard</w:t>
      </w:r>
      <w:r w:rsidR="006F4AC4">
        <w:rPr>
          <w:rFonts w:ascii="Arial" w:hAnsi="Arial" w:cs="Arial"/>
        </w:rPr>
        <w:t xml:space="preserve">. It also means that a practitioner can improve in their practice by </w:t>
      </w:r>
      <w:r w:rsidR="00396E06">
        <w:rPr>
          <w:rFonts w:ascii="Arial" w:hAnsi="Arial" w:cs="Arial"/>
        </w:rPr>
        <w:t xml:space="preserve">observing their own work and seeing what they can do better. </w:t>
      </w:r>
    </w:p>
    <w:p w14:paraId="44083B8C" w14:textId="72798848" w:rsidR="00AB5140" w:rsidRDefault="007D4A01" w:rsidP="00EF74D2">
      <w:pPr>
        <w:spacing w:line="360" w:lineRule="auto"/>
        <w:rPr>
          <w:rFonts w:ascii="Arial" w:hAnsi="Arial" w:cs="Arial"/>
        </w:rPr>
      </w:pPr>
      <w:r>
        <w:rPr>
          <w:rFonts w:ascii="Arial" w:hAnsi="Arial" w:cs="Arial"/>
        </w:rPr>
        <w:t>Firstly, Department</w:t>
      </w:r>
      <w:r w:rsidR="00CE5E00">
        <w:rPr>
          <w:rFonts w:ascii="Arial" w:hAnsi="Arial" w:cs="Arial"/>
        </w:rPr>
        <w:t xml:space="preserve"> of Education (202</w:t>
      </w:r>
      <w:r w:rsidR="00647F2D">
        <w:rPr>
          <w:rFonts w:ascii="Arial" w:hAnsi="Arial" w:cs="Arial"/>
        </w:rPr>
        <w:t xml:space="preserve">4) explains that communication </w:t>
      </w:r>
      <w:r w:rsidR="00E57F48">
        <w:rPr>
          <w:rFonts w:ascii="Arial" w:hAnsi="Arial" w:cs="Arial"/>
        </w:rPr>
        <w:t xml:space="preserve">can develop a </w:t>
      </w:r>
      <w:r w:rsidR="0038656F">
        <w:rPr>
          <w:rFonts w:ascii="Arial" w:hAnsi="Arial" w:cs="Arial"/>
        </w:rPr>
        <w:t>child’s</w:t>
      </w:r>
      <w:r w:rsidR="00E57F48">
        <w:rPr>
          <w:rFonts w:ascii="Arial" w:hAnsi="Arial" w:cs="Arial"/>
        </w:rPr>
        <w:t xml:space="preserve"> communication</w:t>
      </w:r>
      <w:r w:rsidR="00645480">
        <w:rPr>
          <w:rFonts w:ascii="Arial" w:hAnsi="Arial" w:cs="Arial"/>
        </w:rPr>
        <w:t xml:space="preserve"> and language </w:t>
      </w:r>
      <w:r w:rsidR="00D15842">
        <w:rPr>
          <w:rFonts w:ascii="Arial" w:hAnsi="Arial" w:cs="Arial"/>
        </w:rPr>
        <w:t xml:space="preserve">and social </w:t>
      </w:r>
      <w:r w:rsidR="0038656F">
        <w:rPr>
          <w:rFonts w:ascii="Arial" w:hAnsi="Arial" w:cs="Arial"/>
        </w:rPr>
        <w:t>skills</w:t>
      </w:r>
      <w:r w:rsidR="00D15842">
        <w:rPr>
          <w:rFonts w:ascii="Arial" w:hAnsi="Arial" w:cs="Arial"/>
        </w:rPr>
        <w:t xml:space="preserve">, </w:t>
      </w:r>
      <w:r w:rsidR="004213B4">
        <w:rPr>
          <w:rFonts w:ascii="Arial" w:hAnsi="Arial" w:cs="Arial"/>
        </w:rPr>
        <w:t xml:space="preserve">developing a child’s communication </w:t>
      </w:r>
      <w:r w:rsidR="00B177FD">
        <w:rPr>
          <w:rFonts w:ascii="Arial" w:hAnsi="Arial" w:cs="Arial"/>
        </w:rPr>
        <w:t xml:space="preserve">through play </w:t>
      </w:r>
      <w:r w:rsidR="004C074C">
        <w:rPr>
          <w:rFonts w:ascii="Arial" w:hAnsi="Arial" w:cs="Arial"/>
        </w:rPr>
        <w:t>and setting up different activities can support a child to learn new words</w:t>
      </w:r>
      <w:r w:rsidR="00EF74D2">
        <w:rPr>
          <w:rFonts w:ascii="Arial" w:hAnsi="Arial" w:cs="Arial"/>
        </w:rPr>
        <w:t xml:space="preserve">. </w:t>
      </w:r>
      <w:r w:rsidR="008F2558">
        <w:rPr>
          <w:rFonts w:ascii="Arial" w:hAnsi="Arial" w:cs="Arial"/>
        </w:rPr>
        <w:t xml:space="preserve">According to </w:t>
      </w:r>
      <w:r w:rsidR="00D15D2A">
        <w:rPr>
          <w:rFonts w:ascii="Arial" w:hAnsi="Arial" w:cs="Arial"/>
        </w:rPr>
        <w:t>White</w:t>
      </w:r>
      <w:r w:rsidR="0067602A">
        <w:rPr>
          <w:rFonts w:ascii="Arial" w:hAnsi="Arial" w:cs="Arial"/>
        </w:rPr>
        <w:t xml:space="preserve"> (</w:t>
      </w:r>
      <w:r w:rsidR="008F2558">
        <w:rPr>
          <w:rFonts w:ascii="Arial" w:hAnsi="Arial" w:cs="Arial"/>
        </w:rPr>
        <w:t xml:space="preserve">2019) communication matters to children as it develops </w:t>
      </w:r>
      <w:r w:rsidR="00D8697E">
        <w:rPr>
          <w:rFonts w:ascii="Arial" w:hAnsi="Arial" w:cs="Arial"/>
        </w:rPr>
        <w:t xml:space="preserve">multiple skills </w:t>
      </w:r>
      <w:r w:rsidR="004834F1">
        <w:rPr>
          <w:rFonts w:ascii="Arial" w:hAnsi="Arial" w:cs="Arial"/>
        </w:rPr>
        <w:t xml:space="preserve">such as cognitive, social </w:t>
      </w:r>
      <w:r w:rsidR="00AC38FB">
        <w:rPr>
          <w:rFonts w:ascii="Arial" w:hAnsi="Arial" w:cs="Arial"/>
        </w:rPr>
        <w:t>as well as</w:t>
      </w:r>
      <w:r w:rsidR="004834F1">
        <w:rPr>
          <w:rFonts w:ascii="Arial" w:hAnsi="Arial" w:cs="Arial"/>
        </w:rPr>
        <w:t xml:space="preserve"> </w:t>
      </w:r>
      <w:r w:rsidR="000F7B80">
        <w:rPr>
          <w:rFonts w:ascii="Arial" w:hAnsi="Arial" w:cs="Arial"/>
        </w:rPr>
        <w:t>emotional</w:t>
      </w:r>
      <w:r w:rsidR="00284FB8">
        <w:rPr>
          <w:rFonts w:ascii="Arial" w:hAnsi="Arial" w:cs="Arial"/>
        </w:rPr>
        <w:t xml:space="preserve"> skills</w:t>
      </w:r>
      <w:r w:rsidR="000F7B80">
        <w:rPr>
          <w:rFonts w:ascii="Arial" w:hAnsi="Arial" w:cs="Arial"/>
        </w:rPr>
        <w:t xml:space="preserve">. Communication can also </w:t>
      </w:r>
      <w:r w:rsidR="00D54583">
        <w:rPr>
          <w:rFonts w:ascii="Arial" w:hAnsi="Arial" w:cs="Arial"/>
        </w:rPr>
        <w:t>support children to create close bonds to other children</w:t>
      </w:r>
      <w:r w:rsidR="00962903">
        <w:rPr>
          <w:rFonts w:ascii="Arial" w:hAnsi="Arial" w:cs="Arial"/>
        </w:rPr>
        <w:t xml:space="preserve"> and other staff members</w:t>
      </w:r>
      <w:r w:rsidR="00B77354">
        <w:rPr>
          <w:rFonts w:ascii="Arial" w:hAnsi="Arial" w:cs="Arial"/>
        </w:rPr>
        <w:t xml:space="preserve">. </w:t>
      </w:r>
      <w:r w:rsidR="00DB4D05">
        <w:rPr>
          <w:rFonts w:ascii="Arial" w:hAnsi="Arial" w:cs="Arial"/>
        </w:rPr>
        <w:t xml:space="preserve">Education Endowment Foundation (2024) </w:t>
      </w:r>
      <w:r w:rsidR="00882DA3">
        <w:rPr>
          <w:rFonts w:ascii="Arial" w:hAnsi="Arial" w:cs="Arial"/>
        </w:rPr>
        <w:t xml:space="preserve">states that communication </w:t>
      </w:r>
      <w:r w:rsidR="00995C75">
        <w:rPr>
          <w:rFonts w:ascii="Arial" w:hAnsi="Arial" w:cs="Arial"/>
        </w:rPr>
        <w:t xml:space="preserve">is </w:t>
      </w:r>
      <w:r w:rsidR="00400628">
        <w:rPr>
          <w:rFonts w:ascii="Arial" w:hAnsi="Arial" w:cs="Arial"/>
        </w:rPr>
        <w:t xml:space="preserve">efficient due to communicating with parents </w:t>
      </w:r>
      <w:r w:rsidR="00F82CFE">
        <w:rPr>
          <w:rFonts w:ascii="Arial" w:hAnsi="Arial" w:cs="Arial"/>
        </w:rPr>
        <w:t xml:space="preserve">if it </w:t>
      </w:r>
      <w:r w:rsidR="006667EB">
        <w:rPr>
          <w:rFonts w:ascii="Arial" w:hAnsi="Arial" w:cs="Arial"/>
        </w:rPr>
        <w:t xml:space="preserve">professionally spoken, about their child’s development in learning </w:t>
      </w:r>
      <w:r w:rsidR="00CC21C5">
        <w:rPr>
          <w:rFonts w:ascii="Arial" w:hAnsi="Arial" w:cs="Arial"/>
        </w:rPr>
        <w:t xml:space="preserve">this can develop </w:t>
      </w:r>
      <w:r w:rsidR="0008356A">
        <w:rPr>
          <w:rFonts w:ascii="Arial" w:hAnsi="Arial" w:cs="Arial"/>
        </w:rPr>
        <w:t>a positive relationship between a practitioner and parent or carer.</w:t>
      </w:r>
      <w:r w:rsidR="00AB5140">
        <w:rPr>
          <w:rFonts w:ascii="Arial" w:hAnsi="Arial" w:cs="Arial"/>
        </w:rPr>
        <w:t xml:space="preserve"> </w:t>
      </w:r>
      <w:r w:rsidR="005A314F">
        <w:rPr>
          <w:rFonts w:ascii="Arial" w:hAnsi="Arial" w:cs="Arial"/>
        </w:rPr>
        <w:t>Ozmelek</w:t>
      </w:r>
      <w:r w:rsidR="00E52E54">
        <w:rPr>
          <w:rFonts w:ascii="Arial" w:hAnsi="Arial" w:cs="Arial"/>
        </w:rPr>
        <w:t xml:space="preserve"> (2025) </w:t>
      </w:r>
      <w:r w:rsidR="00D6373E">
        <w:rPr>
          <w:rFonts w:ascii="Arial" w:hAnsi="Arial" w:cs="Arial"/>
        </w:rPr>
        <w:t>says</w:t>
      </w:r>
      <w:r w:rsidR="00E52E54">
        <w:rPr>
          <w:rFonts w:ascii="Arial" w:hAnsi="Arial" w:cs="Arial"/>
        </w:rPr>
        <w:t xml:space="preserve"> that communication is important </w:t>
      </w:r>
      <w:r w:rsidR="005A314F">
        <w:rPr>
          <w:rFonts w:ascii="Arial" w:hAnsi="Arial" w:cs="Arial"/>
        </w:rPr>
        <w:t xml:space="preserve">due to getting information across to someone this can be by speaking to someone or even writing the note down. </w:t>
      </w:r>
    </w:p>
    <w:p w14:paraId="1C9C43B1" w14:textId="2A49D2D0" w:rsidR="00FA1FE9" w:rsidRDefault="00FC4A8C" w:rsidP="00EF74D2">
      <w:pPr>
        <w:spacing w:line="360" w:lineRule="auto"/>
        <w:rPr>
          <w:rFonts w:ascii="Arial" w:hAnsi="Arial" w:cs="Arial"/>
        </w:rPr>
      </w:pPr>
      <w:r>
        <w:rPr>
          <w:rFonts w:ascii="Arial" w:hAnsi="Arial" w:cs="Arial"/>
        </w:rPr>
        <w:t xml:space="preserve">Following, </w:t>
      </w:r>
      <w:r w:rsidR="009D7CE0">
        <w:rPr>
          <w:rFonts w:ascii="Arial" w:hAnsi="Arial" w:cs="Arial"/>
        </w:rPr>
        <w:t>Depart</w:t>
      </w:r>
      <w:r w:rsidR="00350C23">
        <w:rPr>
          <w:rFonts w:ascii="Arial" w:hAnsi="Arial" w:cs="Arial"/>
        </w:rPr>
        <w:t xml:space="preserve">ment </w:t>
      </w:r>
      <w:r w:rsidR="009D7CE0">
        <w:rPr>
          <w:rFonts w:ascii="Arial" w:hAnsi="Arial" w:cs="Arial"/>
        </w:rPr>
        <w:t>of Education (</w:t>
      </w:r>
      <w:r w:rsidR="00124205">
        <w:rPr>
          <w:rFonts w:ascii="Arial" w:hAnsi="Arial" w:cs="Arial"/>
        </w:rPr>
        <w:t xml:space="preserve">2022) </w:t>
      </w:r>
      <w:r w:rsidR="00BF2E70">
        <w:rPr>
          <w:rFonts w:ascii="Arial" w:hAnsi="Arial" w:cs="Arial"/>
        </w:rPr>
        <w:t>believes that</w:t>
      </w:r>
      <w:r w:rsidR="00124205">
        <w:rPr>
          <w:rFonts w:ascii="Arial" w:hAnsi="Arial" w:cs="Arial"/>
        </w:rPr>
        <w:t xml:space="preserve"> having a </w:t>
      </w:r>
      <w:r w:rsidR="001232B6">
        <w:rPr>
          <w:rFonts w:ascii="Arial" w:hAnsi="Arial" w:cs="Arial"/>
        </w:rPr>
        <w:t xml:space="preserve">relationship </w:t>
      </w:r>
      <w:r w:rsidR="00BB0B23">
        <w:rPr>
          <w:rFonts w:ascii="Arial" w:hAnsi="Arial" w:cs="Arial"/>
        </w:rPr>
        <w:t xml:space="preserve">with a child and their </w:t>
      </w:r>
      <w:r w:rsidR="00AD45D4">
        <w:rPr>
          <w:rFonts w:ascii="Arial" w:hAnsi="Arial" w:cs="Arial"/>
        </w:rPr>
        <w:t xml:space="preserve">parents or carer </w:t>
      </w:r>
      <w:r w:rsidR="00E04799">
        <w:rPr>
          <w:rFonts w:ascii="Arial" w:hAnsi="Arial" w:cs="Arial"/>
        </w:rPr>
        <w:t xml:space="preserve">can make the child </w:t>
      </w:r>
      <w:r w:rsidR="00566715">
        <w:rPr>
          <w:rFonts w:ascii="Arial" w:hAnsi="Arial" w:cs="Arial"/>
        </w:rPr>
        <w:t xml:space="preserve">feel </w:t>
      </w:r>
      <w:r w:rsidR="00154FDF">
        <w:rPr>
          <w:rFonts w:ascii="Arial" w:hAnsi="Arial" w:cs="Arial"/>
        </w:rPr>
        <w:t xml:space="preserve">they can trust </w:t>
      </w:r>
      <w:r w:rsidR="00700CBF">
        <w:rPr>
          <w:rFonts w:ascii="Arial" w:hAnsi="Arial" w:cs="Arial"/>
        </w:rPr>
        <w:t>a</w:t>
      </w:r>
      <w:r w:rsidR="002C2E6B">
        <w:rPr>
          <w:rFonts w:ascii="Arial" w:hAnsi="Arial" w:cs="Arial"/>
        </w:rPr>
        <w:t>n adult</w:t>
      </w:r>
      <w:r w:rsidR="00F01F43">
        <w:rPr>
          <w:rFonts w:ascii="Arial" w:hAnsi="Arial" w:cs="Arial"/>
        </w:rPr>
        <w:t xml:space="preserve">. </w:t>
      </w:r>
      <w:r w:rsidR="004309AF">
        <w:rPr>
          <w:rFonts w:ascii="Arial" w:hAnsi="Arial" w:cs="Arial"/>
        </w:rPr>
        <w:t xml:space="preserve">Buckinghamshire Council </w:t>
      </w:r>
      <w:r w:rsidR="00A61F0B">
        <w:rPr>
          <w:rFonts w:ascii="Arial" w:hAnsi="Arial" w:cs="Arial"/>
        </w:rPr>
        <w:t>(201</w:t>
      </w:r>
      <w:r w:rsidR="00552D83">
        <w:rPr>
          <w:rFonts w:ascii="Arial" w:hAnsi="Arial" w:cs="Arial"/>
        </w:rPr>
        <w:t xml:space="preserve">2) </w:t>
      </w:r>
      <w:r w:rsidR="00A835E8">
        <w:rPr>
          <w:rFonts w:ascii="Arial" w:hAnsi="Arial" w:cs="Arial"/>
        </w:rPr>
        <w:t xml:space="preserve">maintains that </w:t>
      </w:r>
      <w:r w:rsidR="00DE0867">
        <w:rPr>
          <w:rFonts w:ascii="Arial" w:hAnsi="Arial" w:cs="Arial"/>
        </w:rPr>
        <w:t xml:space="preserve">building </w:t>
      </w:r>
      <w:r w:rsidR="00A835E8">
        <w:rPr>
          <w:rFonts w:ascii="Arial" w:hAnsi="Arial" w:cs="Arial"/>
        </w:rPr>
        <w:t>a</w:t>
      </w:r>
      <w:r w:rsidR="00DE0867">
        <w:rPr>
          <w:rFonts w:ascii="Arial" w:hAnsi="Arial" w:cs="Arial"/>
        </w:rPr>
        <w:t xml:space="preserve"> relationship with </w:t>
      </w:r>
      <w:r w:rsidR="004D6194">
        <w:rPr>
          <w:rFonts w:ascii="Arial" w:hAnsi="Arial" w:cs="Arial"/>
        </w:rPr>
        <w:t>a child supports their development</w:t>
      </w:r>
      <w:r w:rsidR="00A33A04">
        <w:rPr>
          <w:rFonts w:ascii="Arial" w:hAnsi="Arial" w:cs="Arial"/>
        </w:rPr>
        <w:t>, this can be due to them knowing what a child’s interest is so they can plan different activities on what the like</w:t>
      </w:r>
      <w:r w:rsidR="0080366E">
        <w:rPr>
          <w:rFonts w:ascii="Arial" w:hAnsi="Arial" w:cs="Arial"/>
        </w:rPr>
        <w:t xml:space="preserve">, it also states that having a close bond with a child can </w:t>
      </w:r>
      <w:r w:rsidR="008C512F">
        <w:rPr>
          <w:rFonts w:ascii="Arial" w:hAnsi="Arial" w:cs="Arial"/>
        </w:rPr>
        <w:t xml:space="preserve">help with their </w:t>
      </w:r>
      <w:r w:rsidR="006C6BDC">
        <w:rPr>
          <w:rFonts w:ascii="Arial" w:hAnsi="Arial" w:cs="Arial"/>
        </w:rPr>
        <w:t>well-being</w:t>
      </w:r>
      <w:r w:rsidR="008C512F">
        <w:rPr>
          <w:rFonts w:ascii="Arial" w:hAnsi="Arial" w:cs="Arial"/>
        </w:rPr>
        <w:t xml:space="preserve"> and </w:t>
      </w:r>
      <w:r w:rsidR="006C6BDC">
        <w:rPr>
          <w:rFonts w:ascii="Arial" w:hAnsi="Arial" w:cs="Arial"/>
        </w:rPr>
        <w:t xml:space="preserve">it can also </w:t>
      </w:r>
      <w:r w:rsidR="008C512F">
        <w:rPr>
          <w:rFonts w:ascii="Arial" w:hAnsi="Arial" w:cs="Arial"/>
        </w:rPr>
        <w:t xml:space="preserve">reassure them. </w:t>
      </w:r>
      <w:r w:rsidR="004225B4">
        <w:rPr>
          <w:rFonts w:ascii="Arial" w:hAnsi="Arial" w:cs="Arial"/>
        </w:rPr>
        <w:lastRenderedPageBreak/>
        <w:t>However,</w:t>
      </w:r>
      <w:r w:rsidR="00AB0CE4">
        <w:rPr>
          <w:rFonts w:ascii="Arial" w:hAnsi="Arial" w:cs="Arial"/>
        </w:rPr>
        <w:t xml:space="preserve"> Emerson (2023) states when </w:t>
      </w:r>
      <w:r w:rsidR="001F7BDF">
        <w:rPr>
          <w:rFonts w:ascii="Arial" w:hAnsi="Arial" w:cs="Arial"/>
        </w:rPr>
        <w:t xml:space="preserve">a child has a relationship with a practitioner </w:t>
      </w:r>
      <w:r w:rsidR="006244AA">
        <w:rPr>
          <w:rFonts w:ascii="Arial" w:hAnsi="Arial" w:cs="Arial"/>
        </w:rPr>
        <w:t>it encourages the child to</w:t>
      </w:r>
      <w:r w:rsidR="00F318D2">
        <w:rPr>
          <w:rFonts w:ascii="Arial" w:hAnsi="Arial" w:cs="Arial"/>
        </w:rPr>
        <w:t xml:space="preserve"> </w:t>
      </w:r>
      <w:r w:rsidR="00E53C60">
        <w:rPr>
          <w:rFonts w:ascii="Arial" w:hAnsi="Arial" w:cs="Arial"/>
        </w:rPr>
        <w:t xml:space="preserve">learn </w:t>
      </w:r>
      <w:r w:rsidR="005D3D04">
        <w:rPr>
          <w:rFonts w:ascii="Arial" w:hAnsi="Arial" w:cs="Arial"/>
        </w:rPr>
        <w:t xml:space="preserve">about their </w:t>
      </w:r>
      <w:r w:rsidR="00E53C60">
        <w:rPr>
          <w:rFonts w:ascii="Arial" w:hAnsi="Arial" w:cs="Arial"/>
        </w:rPr>
        <w:t>feel</w:t>
      </w:r>
      <w:r w:rsidR="005D3D04">
        <w:rPr>
          <w:rFonts w:ascii="Arial" w:hAnsi="Arial" w:cs="Arial"/>
        </w:rPr>
        <w:t xml:space="preserve">ings </w:t>
      </w:r>
      <w:r w:rsidR="00E53C60">
        <w:rPr>
          <w:rFonts w:ascii="Arial" w:hAnsi="Arial" w:cs="Arial"/>
        </w:rPr>
        <w:t xml:space="preserve">and to create </w:t>
      </w:r>
      <w:r w:rsidR="005D3D04">
        <w:rPr>
          <w:rFonts w:ascii="Arial" w:hAnsi="Arial" w:cs="Arial"/>
        </w:rPr>
        <w:t xml:space="preserve">friendships with other children. However, </w:t>
      </w:r>
      <w:r w:rsidR="00123DF7">
        <w:rPr>
          <w:rFonts w:ascii="Arial" w:hAnsi="Arial" w:cs="Arial"/>
        </w:rPr>
        <w:t xml:space="preserve">it also implies that </w:t>
      </w:r>
      <w:r w:rsidR="005D3D04">
        <w:rPr>
          <w:rFonts w:ascii="Arial" w:hAnsi="Arial" w:cs="Arial"/>
        </w:rPr>
        <w:t xml:space="preserve">if </w:t>
      </w:r>
      <w:r w:rsidR="00AB0CE4">
        <w:rPr>
          <w:rFonts w:ascii="Arial" w:hAnsi="Arial" w:cs="Arial"/>
        </w:rPr>
        <w:t xml:space="preserve">a child </w:t>
      </w:r>
      <w:r w:rsidR="0047210F">
        <w:rPr>
          <w:rFonts w:ascii="Arial" w:hAnsi="Arial" w:cs="Arial"/>
        </w:rPr>
        <w:t>does not</w:t>
      </w:r>
      <w:r w:rsidR="00AB0CE4">
        <w:rPr>
          <w:rFonts w:ascii="Arial" w:hAnsi="Arial" w:cs="Arial"/>
        </w:rPr>
        <w:t xml:space="preserve"> </w:t>
      </w:r>
      <w:r w:rsidR="003E4D82">
        <w:rPr>
          <w:rFonts w:ascii="Arial" w:hAnsi="Arial" w:cs="Arial"/>
        </w:rPr>
        <w:t xml:space="preserve">feel </w:t>
      </w:r>
      <w:r w:rsidR="006F58E5">
        <w:rPr>
          <w:rFonts w:ascii="Arial" w:hAnsi="Arial" w:cs="Arial"/>
        </w:rPr>
        <w:t xml:space="preserve">comfortable or </w:t>
      </w:r>
      <w:r w:rsidR="003E4D82">
        <w:rPr>
          <w:rFonts w:ascii="Arial" w:hAnsi="Arial" w:cs="Arial"/>
        </w:rPr>
        <w:t>do not</w:t>
      </w:r>
      <w:r w:rsidR="006F58E5">
        <w:rPr>
          <w:rFonts w:ascii="Arial" w:hAnsi="Arial" w:cs="Arial"/>
        </w:rPr>
        <w:t xml:space="preserve"> have a reliable adult in the setting it can </w:t>
      </w:r>
      <w:r w:rsidR="00FE2BB7">
        <w:rPr>
          <w:rFonts w:ascii="Arial" w:hAnsi="Arial" w:cs="Arial"/>
        </w:rPr>
        <w:t xml:space="preserve">make a child feel </w:t>
      </w:r>
      <w:r w:rsidR="00B10F75">
        <w:rPr>
          <w:rFonts w:ascii="Arial" w:hAnsi="Arial" w:cs="Arial"/>
        </w:rPr>
        <w:t xml:space="preserve">upset </w:t>
      </w:r>
      <w:r w:rsidR="00911DC4">
        <w:rPr>
          <w:rFonts w:ascii="Arial" w:hAnsi="Arial" w:cs="Arial"/>
        </w:rPr>
        <w:t xml:space="preserve">and unsafe, it can also prevent </w:t>
      </w:r>
      <w:r w:rsidR="00AF498C">
        <w:rPr>
          <w:rFonts w:ascii="Arial" w:hAnsi="Arial" w:cs="Arial"/>
        </w:rPr>
        <w:t>a child form wanting to learn.</w:t>
      </w:r>
      <w:r w:rsidR="00764360" w:rsidRPr="00764360">
        <w:rPr>
          <w:rFonts w:ascii="Arial" w:hAnsi="Arial" w:cs="Arial"/>
        </w:rPr>
        <w:t xml:space="preserve"> </w:t>
      </w:r>
      <w:r w:rsidR="00764360">
        <w:rPr>
          <w:rFonts w:ascii="Arial" w:hAnsi="Arial" w:cs="Arial"/>
        </w:rPr>
        <w:t>Leach (2026) suggests that having a close bond with a parent or career and the children this can make the child feel more comfortable and safe within the setting the child can also have someone to trust to talk and come to with any problem.</w:t>
      </w:r>
      <w:r w:rsidR="00361EB5">
        <w:rPr>
          <w:rFonts w:ascii="Arial" w:hAnsi="Arial" w:cs="Arial"/>
        </w:rPr>
        <w:t xml:space="preserve"> Having a close bond to a parent or carer and a child can also </w:t>
      </w:r>
      <w:r w:rsidR="00B96A89">
        <w:rPr>
          <w:rFonts w:ascii="Arial" w:hAnsi="Arial" w:cs="Arial"/>
        </w:rPr>
        <w:t xml:space="preserve">Increase a child’s attendance </w:t>
      </w:r>
      <w:r w:rsidR="00A83CF8">
        <w:rPr>
          <w:rFonts w:ascii="Arial" w:hAnsi="Arial" w:cs="Arial"/>
        </w:rPr>
        <w:t xml:space="preserve">due to them feeling safe and secure within a settling. </w:t>
      </w:r>
    </w:p>
    <w:p w14:paraId="77C406AC" w14:textId="75D0E218" w:rsidR="00DF7FC9" w:rsidRDefault="00706CBA" w:rsidP="00DF7FC9">
      <w:pPr>
        <w:spacing w:line="360" w:lineRule="auto"/>
        <w:rPr>
          <w:rFonts w:ascii="Arial" w:hAnsi="Arial" w:cs="Arial"/>
        </w:rPr>
      </w:pPr>
      <w:r>
        <w:rPr>
          <w:rFonts w:ascii="Arial" w:hAnsi="Arial" w:cs="Arial"/>
        </w:rPr>
        <w:t xml:space="preserve">Secondly, </w:t>
      </w:r>
      <w:r w:rsidR="00FC1DE3">
        <w:rPr>
          <w:rFonts w:ascii="Arial" w:hAnsi="Arial" w:cs="Arial"/>
        </w:rPr>
        <w:t xml:space="preserve">NSPCC </w:t>
      </w:r>
      <w:r w:rsidR="0087254C">
        <w:rPr>
          <w:rFonts w:ascii="Arial" w:hAnsi="Arial" w:cs="Arial"/>
        </w:rPr>
        <w:t xml:space="preserve">(2022) states that safeguarding is important in early years due to younger children </w:t>
      </w:r>
      <w:r w:rsidR="00F076C2">
        <w:rPr>
          <w:rFonts w:ascii="Arial" w:hAnsi="Arial" w:cs="Arial"/>
        </w:rPr>
        <w:t>do not k</w:t>
      </w:r>
      <w:r w:rsidR="0087254C">
        <w:rPr>
          <w:rFonts w:ascii="Arial" w:hAnsi="Arial" w:cs="Arial"/>
        </w:rPr>
        <w:t xml:space="preserve">now the </w:t>
      </w:r>
      <w:r w:rsidR="001F76E9">
        <w:rPr>
          <w:rFonts w:ascii="Arial" w:hAnsi="Arial" w:cs="Arial"/>
        </w:rPr>
        <w:t>signs of harm or abuse</w:t>
      </w:r>
      <w:r w:rsidR="00764461">
        <w:rPr>
          <w:rFonts w:ascii="Arial" w:hAnsi="Arial" w:cs="Arial"/>
        </w:rPr>
        <w:t xml:space="preserve"> than older children. </w:t>
      </w:r>
      <w:r w:rsidR="00B6176F">
        <w:rPr>
          <w:rFonts w:ascii="Arial" w:hAnsi="Arial" w:cs="Arial"/>
        </w:rPr>
        <w:t xml:space="preserve">A child </w:t>
      </w:r>
      <w:r w:rsidR="00F076C2">
        <w:rPr>
          <w:rFonts w:ascii="Arial" w:hAnsi="Arial" w:cs="Arial"/>
        </w:rPr>
        <w:t xml:space="preserve">trusts </w:t>
      </w:r>
      <w:r w:rsidR="00674837">
        <w:rPr>
          <w:rFonts w:ascii="Arial" w:hAnsi="Arial" w:cs="Arial"/>
        </w:rPr>
        <w:t xml:space="preserve">an adult to </w:t>
      </w:r>
      <w:r w:rsidR="00B64B1A">
        <w:rPr>
          <w:rFonts w:ascii="Arial" w:hAnsi="Arial" w:cs="Arial"/>
        </w:rPr>
        <w:t xml:space="preserve">care and </w:t>
      </w:r>
      <w:r w:rsidR="00A81838">
        <w:rPr>
          <w:rFonts w:ascii="Arial" w:hAnsi="Arial" w:cs="Arial"/>
        </w:rPr>
        <w:t xml:space="preserve">support them on their development. </w:t>
      </w:r>
      <w:r w:rsidR="00620B2D">
        <w:rPr>
          <w:rFonts w:ascii="Arial" w:hAnsi="Arial" w:cs="Arial"/>
        </w:rPr>
        <w:t xml:space="preserve">According to </w:t>
      </w:r>
      <w:r w:rsidR="00F2591F">
        <w:rPr>
          <w:rFonts w:ascii="Arial" w:hAnsi="Arial" w:cs="Arial"/>
        </w:rPr>
        <w:t>Nisar</w:t>
      </w:r>
      <w:r w:rsidR="00E03CAF">
        <w:rPr>
          <w:rFonts w:ascii="Arial" w:hAnsi="Arial" w:cs="Arial"/>
        </w:rPr>
        <w:t xml:space="preserve"> </w:t>
      </w:r>
      <w:r w:rsidR="00F2591F">
        <w:rPr>
          <w:rFonts w:ascii="Arial" w:hAnsi="Arial" w:cs="Arial"/>
        </w:rPr>
        <w:t>(</w:t>
      </w:r>
      <w:r w:rsidR="003D60A1">
        <w:rPr>
          <w:rFonts w:ascii="Arial" w:hAnsi="Arial" w:cs="Arial"/>
        </w:rPr>
        <w:t xml:space="preserve">2026) </w:t>
      </w:r>
      <w:r w:rsidR="00617C7A">
        <w:rPr>
          <w:rFonts w:ascii="Arial" w:hAnsi="Arial" w:cs="Arial"/>
        </w:rPr>
        <w:t xml:space="preserve">as a practitioner </w:t>
      </w:r>
      <w:r w:rsidR="00085C60">
        <w:rPr>
          <w:rFonts w:ascii="Arial" w:hAnsi="Arial" w:cs="Arial"/>
        </w:rPr>
        <w:t xml:space="preserve">it is </w:t>
      </w:r>
      <w:r w:rsidR="00FC4A8C">
        <w:rPr>
          <w:rFonts w:ascii="Arial" w:hAnsi="Arial" w:cs="Arial"/>
        </w:rPr>
        <w:t>essential</w:t>
      </w:r>
      <w:r w:rsidR="00C438D0">
        <w:rPr>
          <w:rFonts w:ascii="Arial" w:hAnsi="Arial" w:cs="Arial"/>
        </w:rPr>
        <w:t xml:space="preserve"> to </w:t>
      </w:r>
      <w:r w:rsidR="00E01778">
        <w:rPr>
          <w:rFonts w:ascii="Arial" w:hAnsi="Arial" w:cs="Arial"/>
        </w:rPr>
        <w:t>keep a child safe and support them</w:t>
      </w:r>
      <w:r w:rsidR="000A0FB7">
        <w:rPr>
          <w:rFonts w:ascii="Arial" w:hAnsi="Arial" w:cs="Arial"/>
        </w:rPr>
        <w:t xml:space="preserve"> and protect their health and </w:t>
      </w:r>
      <w:r w:rsidR="006E6826">
        <w:rPr>
          <w:rFonts w:ascii="Arial" w:hAnsi="Arial" w:cs="Arial"/>
        </w:rPr>
        <w:t>wellbeing. Hampshire</w:t>
      </w:r>
      <w:r w:rsidR="00A07E70">
        <w:rPr>
          <w:rFonts w:ascii="Arial" w:hAnsi="Arial" w:cs="Arial"/>
        </w:rPr>
        <w:t xml:space="preserve"> </w:t>
      </w:r>
      <w:r w:rsidR="001577F9">
        <w:rPr>
          <w:rFonts w:ascii="Arial" w:hAnsi="Arial" w:cs="Arial"/>
        </w:rPr>
        <w:t>Safeguarding</w:t>
      </w:r>
      <w:r w:rsidR="00A07E70">
        <w:rPr>
          <w:rFonts w:ascii="Arial" w:hAnsi="Arial" w:cs="Arial"/>
        </w:rPr>
        <w:t xml:space="preserve"> </w:t>
      </w:r>
      <w:r w:rsidR="00F144CB">
        <w:rPr>
          <w:rFonts w:ascii="Arial" w:hAnsi="Arial" w:cs="Arial"/>
        </w:rPr>
        <w:t xml:space="preserve">children partnership (2024) </w:t>
      </w:r>
      <w:r w:rsidR="006E6826">
        <w:rPr>
          <w:rFonts w:ascii="Arial" w:hAnsi="Arial" w:cs="Arial"/>
        </w:rPr>
        <w:t>suggests</w:t>
      </w:r>
      <w:r w:rsidR="00F144CB">
        <w:rPr>
          <w:rFonts w:ascii="Arial" w:hAnsi="Arial" w:cs="Arial"/>
        </w:rPr>
        <w:t xml:space="preserve"> that having </w:t>
      </w:r>
      <w:r w:rsidR="00B57E9A">
        <w:rPr>
          <w:rFonts w:ascii="Arial" w:hAnsi="Arial" w:cs="Arial"/>
        </w:rPr>
        <w:t xml:space="preserve">safeguarding policies in place </w:t>
      </w:r>
      <w:r w:rsidR="00571432">
        <w:rPr>
          <w:rFonts w:ascii="Arial" w:hAnsi="Arial" w:cs="Arial"/>
        </w:rPr>
        <w:t>are t</w:t>
      </w:r>
      <w:r w:rsidR="00B57E9A">
        <w:rPr>
          <w:rFonts w:ascii="Arial" w:hAnsi="Arial" w:cs="Arial"/>
        </w:rPr>
        <w:t xml:space="preserve">o </w:t>
      </w:r>
      <w:r w:rsidR="00441216">
        <w:rPr>
          <w:rFonts w:ascii="Arial" w:hAnsi="Arial" w:cs="Arial"/>
        </w:rPr>
        <w:t xml:space="preserve">support children and </w:t>
      </w:r>
      <w:r w:rsidR="00C16C40">
        <w:rPr>
          <w:rFonts w:ascii="Arial" w:hAnsi="Arial" w:cs="Arial"/>
        </w:rPr>
        <w:t xml:space="preserve">adults </w:t>
      </w:r>
      <w:r w:rsidR="00C43C9D">
        <w:rPr>
          <w:rFonts w:ascii="Arial" w:hAnsi="Arial" w:cs="Arial"/>
        </w:rPr>
        <w:t xml:space="preserve">from getting hurt, harmed and abused. </w:t>
      </w:r>
      <w:r w:rsidR="005C508C">
        <w:rPr>
          <w:rFonts w:ascii="Arial" w:hAnsi="Arial" w:cs="Arial"/>
        </w:rPr>
        <w:t xml:space="preserve">Vickers (2022) states that </w:t>
      </w:r>
      <w:r w:rsidR="007177C7">
        <w:rPr>
          <w:rFonts w:ascii="Arial" w:hAnsi="Arial" w:cs="Arial"/>
        </w:rPr>
        <w:t xml:space="preserve">having an understanding in </w:t>
      </w:r>
      <w:r w:rsidR="005C508C">
        <w:rPr>
          <w:rFonts w:ascii="Arial" w:hAnsi="Arial" w:cs="Arial"/>
        </w:rPr>
        <w:t xml:space="preserve">safeguarding </w:t>
      </w:r>
      <w:r w:rsidR="00FD63C5">
        <w:rPr>
          <w:rFonts w:ascii="Arial" w:hAnsi="Arial" w:cs="Arial"/>
        </w:rPr>
        <w:t xml:space="preserve">is important as it protects adults, child, vulnerable adults who have an illness or has a disability from </w:t>
      </w:r>
      <w:r w:rsidR="00A93124">
        <w:rPr>
          <w:rFonts w:ascii="Arial" w:hAnsi="Arial" w:cs="Arial"/>
        </w:rPr>
        <w:t xml:space="preserve">harm, neglect or any type of abuse. </w:t>
      </w:r>
      <w:r w:rsidR="00DF7FC9">
        <w:rPr>
          <w:rFonts w:ascii="Arial" w:hAnsi="Arial" w:cs="Arial"/>
        </w:rPr>
        <w:t xml:space="preserve">Safeguarding Wales (2026) says that safeguarding is everyone’s responsibility, so understanding it is important. It is important to know where </w:t>
      </w:r>
      <w:r w:rsidR="00E220D6">
        <w:rPr>
          <w:rFonts w:ascii="Arial" w:hAnsi="Arial" w:cs="Arial"/>
        </w:rPr>
        <w:t>Aswell as</w:t>
      </w:r>
      <w:r w:rsidR="00DF7FC9">
        <w:rPr>
          <w:rFonts w:ascii="Arial" w:hAnsi="Arial" w:cs="Arial"/>
        </w:rPr>
        <w:t xml:space="preserve"> who you can inform about any safeguarding concerns either with in a setting or even outside a setting. </w:t>
      </w:r>
      <w:r w:rsidR="00E220D6">
        <w:rPr>
          <w:rFonts w:ascii="Arial" w:hAnsi="Arial" w:cs="Arial"/>
        </w:rPr>
        <w:t xml:space="preserve"> </w:t>
      </w:r>
      <w:r w:rsidR="00D40775">
        <w:rPr>
          <w:rFonts w:ascii="Arial" w:hAnsi="Arial" w:cs="Arial"/>
        </w:rPr>
        <w:t xml:space="preserve">As a practitioner </w:t>
      </w:r>
      <w:r w:rsidR="002F7B7A">
        <w:rPr>
          <w:rFonts w:ascii="Arial" w:hAnsi="Arial" w:cs="Arial"/>
        </w:rPr>
        <w:t xml:space="preserve">they should keep </w:t>
      </w:r>
      <w:r w:rsidR="00747A9A">
        <w:rPr>
          <w:rFonts w:ascii="Arial" w:hAnsi="Arial" w:cs="Arial"/>
        </w:rPr>
        <w:t>any safeguarding concerns</w:t>
      </w:r>
      <w:r w:rsidR="002F7B7A">
        <w:rPr>
          <w:rFonts w:ascii="Arial" w:hAnsi="Arial" w:cs="Arial"/>
        </w:rPr>
        <w:t xml:space="preserve"> confidential and only tell people who should be </w:t>
      </w:r>
      <w:r w:rsidR="00747A9A">
        <w:rPr>
          <w:rFonts w:ascii="Arial" w:hAnsi="Arial" w:cs="Arial"/>
        </w:rPr>
        <w:t xml:space="preserve">informed about it. </w:t>
      </w:r>
      <w:r w:rsidR="00B6262C">
        <w:rPr>
          <w:rFonts w:ascii="Arial" w:hAnsi="Arial" w:cs="Arial"/>
        </w:rPr>
        <w:t xml:space="preserve">According to Rose (2023) children may not realise that they are being abused or harmed </w:t>
      </w:r>
      <w:r w:rsidR="00983272">
        <w:rPr>
          <w:rFonts w:ascii="Arial" w:hAnsi="Arial" w:cs="Arial"/>
        </w:rPr>
        <w:t>or may not know what happened</w:t>
      </w:r>
      <w:r w:rsidR="004A7D64">
        <w:rPr>
          <w:rFonts w:ascii="Arial" w:hAnsi="Arial" w:cs="Arial"/>
        </w:rPr>
        <w:t xml:space="preserve"> so as a practitioner we may need to listen carefully and act professional. When a child </w:t>
      </w:r>
      <w:r w:rsidR="0030742D">
        <w:rPr>
          <w:rFonts w:ascii="Arial" w:hAnsi="Arial" w:cs="Arial"/>
        </w:rPr>
        <w:t xml:space="preserve">or an adult </w:t>
      </w:r>
      <w:r w:rsidR="004A7D64">
        <w:rPr>
          <w:rFonts w:ascii="Arial" w:hAnsi="Arial" w:cs="Arial"/>
        </w:rPr>
        <w:t xml:space="preserve">may come to you </w:t>
      </w:r>
      <w:r w:rsidR="004C7D70">
        <w:rPr>
          <w:rFonts w:ascii="Arial" w:hAnsi="Arial" w:cs="Arial"/>
        </w:rPr>
        <w:t>about any safeguarding concerns just sit and listen and write down word for word what a child or adult may say</w:t>
      </w:r>
      <w:r w:rsidR="0030742D">
        <w:rPr>
          <w:rFonts w:ascii="Arial" w:hAnsi="Arial" w:cs="Arial"/>
        </w:rPr>
        <w:t xml:space="preserve"> without asking any open-ended questions. </w:t>
      </w:r>
    </w:p>
    <w:p w14:paraId="5908D8CD" w14:textId="78241040" w:rsidR="00DF7FC9" w:rsidRDefault="00D3341D" w:rsidP="00DF7FC9">
      <w:pPr>
        <w:spacing w:line="360" w:lineRule="auto"/>
        <w:rPr>
          <w:rFonts w:ascii="Arial" w:hAnsi="Arial" w:cs="Arial"/>
        </w:rPr>
      </w:pPr>
      <w:r>
        <w:rPr>
          <w:rFonts w:ascii="Arial" w:hAnsi="Arial" w:cs="Arial"/>
        </w:rPr>
        <w:t xml:space="preserve">According to </w:t>
      </w:r>
      <w:r w:rsidR="00E508C8">
        <w:rPr>
          <w:rFonts w:ascii="Arial" w:hAnsi="Arial" w:cs="Arial"/>
        </w:rPr>
        <w:t>P</w:t>
      </w:r>
      <w:r w:rsidR="005C42C6">
        <w:rPr>
          <w:rFonts w:ascii="Arial" w:hAnsi="Arial" w:cs="Arial"/>
        </w:rPr>
        <w:t xml:space="preserve">etty (2025) </w:t>
      </w:r>
      <w:r w:rsidR="002C3600">
        <w:rPr>
          <w:rFonts w:ascii="Arial" w:hAnsi="Arial" w:cs="Arial"/>
        </w:rPr>
        <w:t xml:space="preserve">Multi </w:t>
      </w:r>
      <w:r w:rsidR="005C42C6">
        <w:rPr>
          <w:rFonts w:ascii="Arial" w:hAnsi="Arial" w:cs="Arial"/>
        </w:rPr>
        <w:t xml:space="preserve">- agency </w:t>
      </w:r>
      <w:r w:rsidR="002C3600">
        <w:rPr>
          <w:rFonts w:ascii="Arial" w:hAnsi="Arial" w:cs="Arial"/>
        </w:rPr>
        <w:t xml:space="preserve">can benefit </w:t>
      </w:r>
      <w:r w:rsidR="004C6EDF">
        <w:rPr>
          <w:rFonts w:ascii="Arial" w:hAnsi="Arial" w:cs="Arial"/>
        </w:rPr>
        <w:t xml:space="preserve">lots of different things for example safeguarding. When all different work ethics come </w:t>
      </w:r>
      <w:r w:rsidR="008E6691">
        <w:rPr>
          <w:rFonts w:ascii="Arial" w:hAnsi="Arial" w:cs="Arial"/>
        </w:rPr>
        <w:t>together,</w:t>
      </w:r>
      <w:r w:rsidR="004C6EDF">
        <w:rPr>
          <w:rFonts w:ascii="Arial" w:hAnsi="Arial" w:cs="Arial"/>
        </w:rPr>
        <w:t xml:space="preserve"> </w:t>
      </w:r>
      <w:r w:rsidR="00E12E8F">
        <w:rPr>
          <w:rFonts w:ascii="Arial" w:hAnsi="Arial" w:cs="Arial"/>
        </w:rPr>
        <w:t xml:space="preserve">they </w:t>
      </w:r>
      <w:r w:rsidR="00125639">
        <w:rPr>
          <w:rFonts w:ascii="Arial" w:hAnsi="Arial" w:cs="Arial"/>
        </w:rPr>
        <w:t xml:space="preserve">can give more information about a child to </w:t>
      </w:r>
      <w:r w:rsidR="00315FAB">
        <w:rPr>
          <w:rFonts w:ascii="Arial" w:hAnsi="Arial" w:cs="Arial"/>
        </w:rPr>
        <w:t>gain mor</w:t>
      </w:r>
      <w:r w:rsidR="008A1BFA">
        <w:rPr>
          <w:rFonts w:ascii="Arial" w:hAnsi="Arial" w:cs="Arial"/>
        </w:rPr>
        <w:t xml:space="preserve">e knowledge on what </w:t>
      </w:r>
      <w:r w:rsidR="008E6691">
        <w:rPr>
          <w:rFonts w:ascii="Arial" w:hAnsi="Arial" w:cs="Arial"/>
        </w:rPr>
        <w:t xml:space="preserve">is happening. It can also build </w:t>
      </w:r>
      <w:r w:rsidR="002A25E4">
        <w:rPr>
          <w:rFonts w:ascii="Arial" w:hAnsi="Arial" w:cs="Arial"/>
        </w:rPr>
        <w:t xml:space="preserve">a bond between different jobs and build trust by working together. </w:t>
      </w:r>
      <w:r w:rsidR="00820961">
        <w:rPr>
          <w:rFonts w:ascii="Arial" w:hAnsi="Arial" w:cs="Arial"/>
        </w:rPr>
        <w:t xml:space="preserve">Darbey </w:t>
      </w:r>
      <w:r w:rsidR="00820961">
        <w:rPr>
          <w:rFonts w:ascii="Arial" w:hAnsi="Arial" w:cs="Arial"/>
        </w:rPr>
        <w:lastRenderedPageBreak/>
        <w:t xml:space="preserve">(2025) </w:t>
      </w:r>
      <w:r w:rsidR="005A395C">
        <w:rPr>
          <w:rFonts w:ascii="Arial" w:hAnsi="Arial" w:cs="Arial"/>
        </w:rPr>
        <w:t xml:space="preserve">says that working together can gain </w:t>
      </w:r>
      <w:r w:rsidR="005A72BE">
        <w:rPr>
          <w:rFonts w:ascii="Arial" w:hAnsi="Arial" w:cs="Arial"/>
        </w:rPr>
        <w:t>different</w:t>
      </w:r>
      <w:r w:rsidR="005A395C">
        <w:rPr>
          <w:rFonts w:ascii="Arial" w:hAnsi="Arial" w:cs="Arial"/>
        </w:rPr>
        <w:t xml:space="preserve"> </w:t>
      </w:r>
      <w:r w:rsidR="005A72BE">
        <w:rPr>
          <w:rFonts w:ascii="Arial" w:hAnsi="Arial" w:cs="Arial"/>
        </w:rPr>
        <w:t xml:space="preserve">learning </w:t>
      </w:r>
      <w:r w:rsidR="00A4199A">
        <w:rPr>
          <w:rFonts w:ascii="Arial" w:hAnsi="Arial" w:cs="Arial"/>
        </w:rPr>
        <w:t xml:space="preserve">techniques and can also develop </w:t>
      </w:r>
      <w:r w:rsidR="00E93A8F">
        <w:rPr>
          <w:rFonts w:ascii="Arial" w:hAnsi="Arial" w:cs="Arial"/>
        </w:rPr>
        <w:t xml:space="preserve">relationships </w:t>
      </w:r>
      <w:r w:rsidR="00B04697">
        <w:rPr>
          <w:rFonts w:ascii="Arial" w:hAnsi="Arial" w:cs="Arial"/>
        </w:rPr>
        <w:t>within</w:t>
      </w:r>
      <w:r w:rsidR="00E93A8F">
        <w:rPr>
          <w:rFonts w:ascii="Arial" w:hAnsi="Arial" w:cs="Arial"/>
        </w:rPr>
        <w:t xml:space="preserve"> work for a better practice. </w:t>
      </w:r>
      <w:r w:rsidR="002C25AB">
        <w:rPr>
          <w:rFonts w:ascii="Arial" w:hAnsi="Arial" w:cs="Arial"/>
        </w:rPr>
        <w:t xml:space="preserve">NSPCC (2025) </w:t>
      </w:r>
      <w:r w:rsidR="00BC0070">
        <w:rPr>
          <w:rFonts w:ascii="Arial" w:hAnsi="Arial" w:cs="Arial"/>
        </w:rPr>
        <w:t xml:space="preserve">suggests </w:t>
      </w:r>
      <w:r w:rsidR="00854CCF">
        <w:rPr>
          <w:rFonts w:ascii="Arial" w:hAnsi="Arial" w:cs="Arial"/>
        </w:rPr>
        <w:t xml:space="preserve">that </w:t>
      </w:r>
      <w:r w:rsidR="00BC0070">
        <w:rPr>
          <w:rFonts w:ascii="Arial" w:hAnsi="Arial" w:cs="Arial"/>
        </w:rPr>
        <w:t xml:space="preserve">when different roles work together </w:t>
      </w:r>
      <w:r w:rsidR="0028773C">
        <w:rPr>
          <w:rFonts w:ascii="Arial" w:hAnsi="Arial" w:cs="Arial"/>
        </w:rPr>
        <w:t xml:space="preserve">with a family or a child, they can get a better understanding on a family or a child’s background. </w:t>
      </w:r>
      <w:r w:rsidR="00F15EFE">
        <w:rPr>
          <w:rFonts w:ascii="Arial" w:hAnsi="Arial" w:cs="Arial"/>
        </w:rPr>
        <w:t>Also,</w:t>
      </w:r>
      <w:r w:rsidR="00B205A4">
        <w:rPr>
          <w:rFonts w:ascii="Arial" w:hAnsi="Arial" w:cs="Arial"/>
        </w:rPr>
        <w:t xml:space="preserve"> when professionals come together and </w:t>
      </w:r>
      <w:r w:rsidR="00B42813">
        <w:rPr>
          <w:rFonts w:ascii="Arial" w:hAnsi="Arial" w:cs="Arial"/>
        </w:rPr>
        <w:t xml:space="preserve">work and a team to gather information it can support </w:t>
      </w:r>
      <w:r w:rsidR="002C30C6">
        <w:rPr>
          <w:rFonts w:ascii="Arial" w:hAnsi="Arial" w:cs="Arial"/>
        </w:rPr>
        <w:t xml:space="preserve">a child based on their needs. </w:t>
      </w:r>
      <w:r w:rsidR="008D4132">
        <w:rPr>
          <w:rFonts w:ascii="Arial" w:hAnsi="Arial" w:cs="Arial"/>
        </w:rPr>
        <w:t>Welcare (</w:t>
      </w:r>
      <w:r w:rsidR="00485011">
        <w:rPr>
          <w:rFonts w:ascii="Arial" w:hAnsi="Arial" w:cs="Arial"/>
        </w:rPr>
        <w:t xml:space="preserve">2025) </w:t>
      </w:r>
      <w:r w:rsidR="001D5D37">
        <w:rPr>
          <w:rFonts w:ascii="Arial" w:hAnsi="Arial" w:cs="Arial"/>
        </w:rPr>
        <w:t xml:space="preserve">implies </w:t>
      </w:r>
      <w:r w:rsidR="001B1BD4">
        <w:rPr>
          <w:rFonts w:ascii="Arial" w:hAnsi="Arial" w:cs="Arial"/>
        </w:rPr>
        <w:t xml:space="preserve">that when a wide range of professionals </w:t>
      </w:r>
      <w:r w:rsidR="005B5235">
        <w:rPr>
          <w:rFonts w:ascii="Arial" w:hAnsi="Arial" w:cs="Arial"/>
        </w:rPr>
        <w:t xml:space="preserve">that </w:t>
      </w:r>
      <w:r w:rsidR="001B1BD4">
        <w:rPr>
          <w:rFonts w:ascii="Arial" w:hAnsi="Arial" w:cs="Arial"/>
        </w:rPr>
        <w:t xml:space="preserve">come together </w:t>
      </w:r>
      <w:r w:rsidR="007B678D">
        <w:rPr>
          <w:rFonts w:ascii="Arial" w:hAnsi="Arial" w:cs="Arial"/>
        </w:rPr>
        <w:t>to keep a child</w:t>
      </w:r>
      <w:r w:rsidR="00D1053C">
        <w:rPr>
          <w:rFonts w:ascii="Arial" w:hAnsi="Arial" w:cs="Arial"/>
        </w:rPr>
        <w:t xml:space="preserve"> safe but not only that they prevent </w:t>
      </w:r>
      <w:r w:rsidR="00AC3D2F">
        <w:rPr>
          <w:rFonts w:ascii="Arial" w:hAnsi="Arial" w:cs="Arial"/>
        </w:rPr>
        <w:t xml:space="preserve">the child from </w:t>
      </w:r>
      <w:r w:rsidR="005B5235">
        <w:rPr>
          <w:rFonts w:ascii="Arial" w:hAnsi="Arial" w:cs="Arial"/>
        </w:rPr>
        <w:t xml:space="preserve">abuse </w:t>
      </w:r>
      <w:r w:rsidR="009F5012">
        <w:rPr>
          <w:rFonts w:ascii="Arial" w:hAnsi="Arial" w:cs="Arial"/>
        </w:rPr>
        <w:t>and harm</w:t>
      </w:r>
      <w:r w:rsidR="00AC3D2F">
        <w:rPr>
          <w:rFonts w:ascii="Arial" w:hAnsi="Arial" w:cs="Arial"/>
        </w:rPr>
        <w:t xml:space="preserve">. </w:t>
      </w:r>
    </w:p>
    <w:p w14:paraId="0A3463F8" w14:textId="03336B82" w:rsidR="004745F4" w:rsidRDefault="007A5565" w:rsidP="00EF74D2">
      <w:pPr>
        <w:spacing w:line="360" w:lineRule="auto"/>
        <w:rPr>
          <w:rFonts w:ascii="Arial" w:hAnsi="Arial" w:cs="Arial"/>
        </w:rPr>
      </w:pPr>
      <w:r>
        <w:rPr>
          <w:rFonts w:ascii="Arial" w:hAnsi="Arial" w:cs="Arial"/>
        </w:rPr>
        <w:t xml:space="preserve">Finally </w:t>
      </w:r>
      <w:r w:rsidR="00993E8C">
        <w:rPr>
          <w:rFonts w:ascii="Arial" w:hAnsi="Arial" w:cs="Arial"/>
        </w:rPr>
        <w:t xml:space="preserve">Limited (2023) </w:t>
      </w:r>
      <w:r w:rsidR="00F01384">
        <w:rPr>
          <w:rFonts w:ascii="Arial" w:hAnsi="Arial" w:cs="Arial"/>
        </w:rPr>
        <w:t>suggest that observing a child a</w:t>
      </w:r>
      <w:r w:rsidR="00FD4109">
        <w:rPr>
          <w:rFonts w:ascii="Arial" w:hAnsi="Arial" w:cs="Arial"/>
        </w:rPr>
        <w:t xml:space="preserve">s a </w:t>
      </w:r>
      <w:r w:rsidR="00F01384">
        <w:rPr>
          <w:rFonts w:ascii="Arial" w:hAnsi="Arial" w:cs="Arial"/>
        </w:rPr>
        <w:t xml:space="preserve">practitioner will </w:t>
      </w:r>
      <w:r w:rsidR="00FD4109">
        <w:rPr>
          <w:rFonts w:ascii="Arial" w:hAnsi="Arial" w:cs="Arial"/>
        </w:rPr>
        <w:t xml:space="preserve">see what </w:t>
      </w:r>
      <w:r w:rsidR="006131ED">
        <w:rPr>
          <w:rFonts w:ascii="Arial" w:hAnsi="Arial" w:cs="Arial"/>
        </w:rPr>
        <w:t>a</w:t>
      </w:r>
      <w:r w:rsidR="00EA41CE">
        <w:rPr>
          <w:rFonts w:ascii="Arial" w:hAnsi="Arial" w:cs="Arial"/>
        </w:rPr>
        <w:t xml:space="preserve"> child will need to improve on their</w:t>
      </w:r>
      <w:r w:rsidR="00FD4109">
        <w:rPr>
          <w:rFonts w:ascii="Arial" w:hAnsi="Arial" w:cs="Arial"/>
        </w:rPr>
        <w:t xml:space="preserve"> </w:t>
      </w:r>
      <w:r w:rsidR="001B5246">
        <w:rPr>
          <w:rFonts w:ascii="Arial" w:hAnsi="Arial" w:cs="Arial"/>
        </w:rPr>
        <w:t>development skills</w:t>
      </w:r>
      <w:r w:rsidR="00EA41CE">
        <w:rPr>
          <w:rFonts w:ascii="Arial" w:hAnsi="Arial" w:cs="Arial"/>
        </w:rPr>
        <w:t xml:space="preserve"> </w:t>
      </w:r>
      <w:r w:rsidR="00B54300">
        <w:rPr>
          <w:rFonts w:ascii="Arial" w:hAnsi="Arial" w:cs="Arial"/>
        </w:rPr>
        <w:t>as well as what</w:t>
      </w:r>
      <w:r w:rsidR="00EA41CE">
        <w:rPr>
          <w:rFonts w:ascii="Arial" w:hAnsi="Arial" w:cs="Arial"/>
        </w:rPr>
        <w:t xml:space="preserve"> activities</w:t>
      </w:r>
      <w:r w:rsidR="00F17295">
        <w:rPr>
          <w:rFonts w:ascii="Arial" w:hAnsi="Arial" w:cs="Arial"/>
        </w:rPr>
        <w:t xml:space="preserve"> they are engaged to and what interests them the most.</w:t>
      </w:r>
      <w:r w:rsidR="0034425E">
        <w:rPr>
          <w:rFonts w:ascii="Arial" w:hAnsi="Arial" w:cs="Arial"/>
        </w:rPr>
        <w:t xml:space="preserve"> </w:t>
      </w:r>
      <w:r w:rsidR="00E93220">
        <w:rPr>
          <w:rFonts w:ascii="Arial" w:hAnsi="Arial" w:cs="Arial"/>
        </w:rPr>
        <w:t xml:space="preserve">However, childminding support team (2015) </w:t>
      </w:r>
      <w:r w:rsidR="00854CCF">
        <w:rPr>
          <w:rFonts w:ascii="Arial" w:hAnsi="Arial" w:cs="Arial"/>
        </w:rPr>
        <w:t>believes that</w:t>
      </w:r>
      <w:r w:rsidR="00E93220">
        <w:rPr>
          <w:rFonts w:ascii="Arial" w:hAnsi="Arial" w:cs="Arial"/>
        </w:rPr>
        <w:t xml:space="preserve"> </w:t>
      </w:r>
      <w:r w:rsidR="00E82205">
        <w:rPr>
          <w:rFonts w:ascii="Arial" w:hAnsi="Arial" w:cs="Arial"/>
        </w:rPr>
        <w:t xml:space="preserve">if practitioners do not </w:t>
      </w:r>
      <w:r w:rsidR="00773D02">
        <w:rPr>
          <w:rFonts w:ascii="Arial" w:hAnsi="Arial" w:cs="Arial"/>
        </w:rPr>
        <w:t xml:space="preserve">observe a </w:t>
      </w:r>
      <w:r w:rsidR="00043EDC">
        <w:rPr>
          <w:rFonts w:ascii="Arial" w:hAnsi="Arial" w:cs="Arial"/>
        </w:rPr>
        <w:t>child</w:t>
      </w:r>
      <w:r w:rsidR="00334EE5">
        <w:rPr>
          <w:rFonts w:ascii="Arial" w:hAnsi="Arial" w:cs="Arial"/>
        </w:rPr>
        <w:t xml:space="preserve"> </w:t>
      </w:r>
      <w:r w:rsidR="00140D0C">
        <w:rPr>
          <w:rFonts w:ascii="Arial" w:hAnsi="Arial" w:cs="Arial"/>
        </w:rPr>
        <w:t>and</w:t>
      </w:r>
      <w:r w:rsidR="00334EE5">
        <w:rPr>
          <w:rFonts w:ascii="Arial" w:hAnsi="Arial" w:cs="Arial"/>
        </w:rPr>
        <w:t xml:space="preserve"> </w:t>
      </w:r>
      <w:r w:rsidR="00773D02">
        <w:rPr>
          <w:rFonts w:ascii="Arial" w:hAnsi="Arial" w:cs="Arial"/>
        </w:rPr>
        <w:t xml:space="preserve">then planning activities for the children would be based off </w:t>
      </w:r>
      <w:r w:rsidR="00043EDC">
        <w:rPr>
          <w:rFonts w:ascii="Arial" w:hAnsi="Arial" w:cs="Arial"/>
        </w:rPr>
        <w:t xml:space="preserve">something entertaining and not on what a child needs to improve on their developing skills. </w:t>
      </w:r>
      <w:r w:rsidR="007D5949">
        <w:rPr>
          <w:rFonts w:ascii="Arial" w:hAnsi="Arial" w:cs="Arial"/>
        </w:rPr>
        <w:t>Workshop</w:t>
      </w:r>
      <w:r w:rsidR="00D1379F">
        <w:rPr>
          <w:rFonts w:ascii="Arial" w:hAnsi="Arial" w:cs="Arial"/>
        </w:rPr>
        <w:t xml:space="preserve"> Early (2025) shows that observation </w:t>
      </w:r>
      <w:r w:rsidR="004331CC">
        <w:rPr>
          <w:rFonts w:ascii="Arial" w:hAnsi="Arial" w:cs="Arial"/>
        </w:rPr>
        <w:t xml:space="preserve">and planning can </w:t>
      </w:r>
      <w:r w:rsidR="00A42178">
        <w:rPr>
          <w:rFonts w:ascii="Arial" w:hAnsi="Arial" w:cs="Arial"/>
        </w:rPr>
        <w:t>support</w:t>
      </w:r>
      <w:r w:rsidR="001323A8">
        <w:rPr>
          <w:rFonts w:ascii="Arial" w:hAnsi="Arial" w:cs="Arial"/>
        </w:rPr>
        <w:t xml:space="preserve"> practitioners to extend and </w:t>
      </w:r>
      <w:r w:rsidR="0052785B">
        <w:rPr>
          <w:rFonts w:ascii="Arial" w:hAnsi="Arial" w:cs="Arial"/>
        </w:rPr>
        <w:t xml:space="preserve">refines </w:t>
      </w:r>
      <w:r w:rsidR="001323A8">
        <w:rPr>
          <w:rFonts w:ascii="Arial" w:hAnsi="Arial" w:cs="Arial"/>
        </w:rPr>
        <w:t xml:space="preserve">on their teaching </w:t>
      </w:r>
      <w:r w:rsidR="0052785B">
        <w:rPr>
          <w:rFonts w:ascii="Arial" w:hAnsi="Arial" w:cs="Arial"/>
        </w:rPr>
        <w:t xml:space="preserve">techniques and their next steps </w:t>
      </w:r>
      <w:r w:rsidR="00A42178">
        <w:rPr>
          <w:rFonts w:ascii="Arial" w:hAnsi="Arial" w:cs="Arial"/>
        </w:rPr>
        <w:t xml:space="preserve">on children’s observation and add to planning. </w:t>
      </w:r>
      <w:r w:rsidR="003131D4">
        <w:rPr>
          <w:rFonts w:ascii="Arial" w:hAnsi="Arial" w:cs="Arial"/>
        </w:rPr>
        <w:t xml:space="preserve"> </w:t>
      </w:r>
      <w:r w:rsidR="00450788">
        <w:rPr>
          <w:rFonts w:ascii="Arial" w:hAnsi="Arial" w:cs="Arial"/>
        </w:rPr>
        <w:t xml:space="preserve">According to </w:t>
      </w:r>
      <w:r w:rsidR="00D91F93">
        <w:rPr>
          <w:rFonts w:ascii="Arial" w:hAnsi="Arial" w:cs="Arial"/>
        </w:rPr>
        <w:t>Murphy (2026</w:t>
      </w:r>
      <w:r w:rsidR="00B53391">
        <w:rPr>
          <w:rFonts w:ascii="Arial" w:hAnsi="Arial" w:cs="Arial"/>
        </w:rPr>
        <w:t>) there</w:t>
      </w:r>
      <w:r w:rsidR="00825AB4">
        <w:rPr>
          <w:rFonts w:ascii="Arial" w:hAnsi="Arial" w:cs="Arial"/>
        </w:rPr>
        <w:t xml:space="preserve"> </w:t>
      </w:r>
      <w:r w:rsidR="003A5C64">
        <w:rPr>
          <w:rFonts w:ascii="Arial" w:hAnsi="Arial" w:cs="Arial"/>
        </w:rPr>
        <w:t>are</w:t>
      </w:r>
      <w:r w:rsidR="00825AB4">
        <w:rPr>
          <w:rFonts w:ascii="Arial" w:hAnsi="Arial" w:cs="Arial"/>
        </w:rPr>
        <w:t xml:space="preserve"> multiple things a </w:t>
      </w:r>
      <w:r w:rsidR="00464083">
        <w:rPr>
          <w:rFonts w:ascii="Arial" w:hAnsi="Arial" w:cs="Arial"/>
        </w:rPr>
        <w:t>practitioners</w:t>
      </w:r>
      <w:r w:rsidR="00825AB4">
        <w:rPr>
          <w:rFonts w:ascii="Arial" w:hAnsi="Arial" w:cs="Arial"/>
        </w:rPr>
        <w:t xml:space="preserve"> may focus</w:t>
      </w:r>
      <w:r w:rsidR="002E14D0">
        <w:rPr>
          <w:rFonts w:ascii="Arial" w:hAnsi="Arial" w:cs="Arial"/>
        </w:rPr>
        <w:t xml:space="preserve"> </w:t>
      </w:r>
      <w:r w:rsidR="000F725C">
        <w:rPr>
          <w:rFonts w:ascii="Arial" w:hAnsi="Arial" w:cs="Arial"/>
        </w:rPr>
        <w:t xml:space="preserve">on </w:t>
      </w:r>
      <w:r w:rsidR="00081778">
        <w:rPr>
          <w:rFonts w:ascii="Arial" w:hAnsi="Arial" w:cs="Arial"/>
        </w:rPr>
        <w:t xml:space="preserve">while observing a child such as a child’s development areas such as </w:t>
      </w:r>
      <w:r w:rsidR="003F7528">
        <w:rPr>
          <w:rFonts w:ascii="Arial" w:hAnsi="Arial" w:cs="Arial"/>
        </w:rPr>
        <w:t>communication</w:t>
      </w:r>
      <w:r w:rsidR="00595429">
        <w:rPr>
          <w:rFonts w:ascii="Arial" w:hAnsi="Arial" w:cs="Arial"/>
        </w:rPr>
        <w:t>, physical, social, exploration and well-being.</w:t>
      </w:r>
      <w:r w:rsidR="00A53F06">
        <w:rPr>
          <w:rFonts w:ascii="Arial" w:hAnsi="Arial" w:cs="Arial"/>
        </w:rPr>
        <w:t xml:space="preserve"> They may focus on different things for planning activities for children</w:t>
      </w:r>
      <w:r w:rsidR="00250A2A">
        <w:rPr>
          <w:rFonts w:ascii="Arial" w:hAnsi="Arial" w:cs="Arial"/>
        </w:rPr>
        <w:t xml:space="preserve"> based on a children’s interest in play </w:t>
      </w:r>
      <w:r w:rsidR="00B73BFC">
        <w:rPr>
          <w:rFonts w:ascii="Arial" w:hAnsi="Arial" w:cs="Arial"/>
        </w:rPr>
        <w:t xml:space="preserve">or expanding on a child’s observation </w:t>
      </w:r>
      <w:r w:rsidR="00B03954">
        <w:rPr>
          <w:rFonts w:ascii="Arial" w:hAnsi="Arial" w:cs="Arial"/>
        </w:rPr>
        <w:t xml:space="preserve">by following their next steps. </w:t>
      </w:r>
      <w:r w:rsidR="00B7777E">
        <w:rPr>
          <w:rFonts w:ascii="Arial" w:hAnsi="Arial" w:cs="Arial"/>
        </w:rPr>
        <w:t xml:space="preserve">Birth to 5 matters (2021) </w:t>
      </w:r>
      <w:r w:rsidR="00E134EF">
        <w:rPr>
          <w:rFonts w:ascii="Arial" w:hAnsi="Arial" w:cs="Arial"/>
        </w:rPr>
        <w:t xml:space="preserve">implies that observing a child can </w:t>
      </w:r>
      <w:r w:rsidR="005B0062">
        <w:rPr>
          <w:rFonts w:ascii="Arial" w:hAnsi="Arial" w:cs="Arial"/>
        </w:rPr>
        <w:t xml:space="preserve">also show parents or carers and teachers how a child is developing </w:t>
      </w:r>
      <w:r w:rsidR="00732924">
        <w:rPr>
          <w:rFonts w:ascii="Arial" w:hAnsi="Arial" w:cs="Arial"/>
        </w:rPr>
        <w:t xml:space="preserve">their </w:t>
      </w:r>
      <w:r w:rsidR="00047DD2">
        <w:rPr>
          <w:rFonts w:ascii="Arial" w:hAnsi="Arial" w:cs="Arial"/>
        </w:rPr>
        <w:t>next</w:t>
      </w:r>
      <w:r w:rsidR="00732924">
        <w:rPr>
          <w:rFonts w:ascii="Arial" w:hAnsi="Arial" w:cs="Arial"/>
        </w:rPr>
        <w:t xml:space="preserve"> steps for their </w:t>
      </w:r>
      <w:r w:rsidR="00EC7F5F">
        <w:rPr>
          <w:rFonts w:ascii="Arial" w:hAnsi="Arial" w:cs="Arial"/>
        </w:rPr>
        <w:t xml:space="preserve">assessments and planning can be based off what a child will need to </w:t>
      </w:r>
      <w:r w:rsidR="00F22DAA">
        <w:rPr>
          <w:rFonts w:ascii="Arial" w:hAnsi="Arial" w:cs="Arial"/>
        </w:rPr>
        <w:t>work on to improve and develop on a skill.</w:t>
      </w:r>
      <w:r w:rsidR="00047DD2">
        <w:rPr>
          <w:rFonts w:ascii="Arial" w:hAnsi="Arial" w:cs="Arial"/>
        </w:rPr>
        <w:t xml:space="preserve"> </w:t>
      </w:r>
      <w:r w:rsidR="00C001F7">
        <w:rPr>
          <w:rFonts w:ascii="Arial" w:hAnsi="Arial" w:cs="Arial"/>
        </w:rPr>
        <w:t xml:space="preserve">Goodard (2023) says that </w:t>
      </w:r>
      <w:r w:rsidR="004D2DAF">
        <w:rPr>
          <w:rFonts w:ascii="Arial" w:hAnsi="Arial" w:cs="Arial"/>
        </w:rPr>
        <w:t xml:space="preserve">planning </w:t>
      </w:r>
      <w:r w:rsidR="0000065E">
        <w:rPr>
          <w:rFonts w:ascii="Arial" w:hAnsi="Arial" w:cs="Arial"/>
        </w:rPr>
        <w:t xml:space="preserve">is supporting a child to learn for their early development goals and can be fun and </w:t>
      </w:r>
      <w:r w:rsidR="00A608D3">
        <w:rPr>
          <w:rFonts w:ascii="Arial" w:hAnsi="Arial" w:cs="Arial"/>
        </w:rPr>
        <w:t>interesting</w:t>
      </w:r>
      <w:r w:rsidR="0000065E">
        <w:rPr>
          <w:rFonts w:ascii="Arial" w:hAnsi="Arial" w:cs="Arial"/>
        </w:rPr>
        <w:t xml:space="preserve"> </w:t>
      </w:r>
      <w:r w:rsidR="00A608D3">
        <w:rPr>
          <w:rFonts w:ascii="Arial" w:hAnsi="Arial" w:cs="Arial"/>
        </w:rPr>
        <w:t xml:space="preserve">and observations can help towards planning by </w:t>
      </w:r>
      <w:r w:rsidR="004D3041">
        <w:rPr>
          <w:rFonts w:ascii="Arial" w:hAnsi="Arial" w:cs="Arial"/>
        </w:rPr>
        <w:t>supporting a child to meet their targets.</w:t>
      </w:r>
      <w:r w:rsidR="00D774A3">
        <w:rPr>
          <w:rFonts w:ascii="Arial" w:hAnsi="Arial" w:cs="Arial"/>
        </w:rPr>
        <w:t xml:space="preserve"> You can base planning on </w:t>
      </w:r>
      <w:r w:rsidR="006F6303">
        <w:rPr>
          <w:rFonts w:ascii="Arial" w:hAnsi="Arial" w:cs="Arial"/>
        </w:rPr>
        <w:t>topics,</w:t>
      </w:r>
      <w:r w:rsidR="00D774A3">
        <w:rPr>
          <w:rFonts w:ascii="Arial" w:hAnsi="Arial" w:cs="Arial"/>
        </w:rPr>
        <w:t xml:space="preserve"> so it makes learning exi</w:t>
      </w:r>
      <w:r w:rsidR="006F6303">
        <w:rPr>
          <w:rFonts w:ascii="Arial" w:hAnsi="Arial" w:cs="Arial"/>
        </w:rPr>
        <w:t xml:space="preserve">ting and entertaining. </w:t>
      </w:r>
    </w:p>
    <w:p w14:paraId="30D7A267" w14:textId="245AAE5F" w:rsidR="007D4A01" w:rsidRPr="005174B0" w:rsidRDefault="005174B0" w:rsidP="00EF74D2">
      <w:pPr>
        <w:spacing w:line="360" w:lineRule="auto"/>
        <w:rPr>
          <w:rFonts w:ascii="Arial" w:hAnsi="Arial" w:cs="Arial"/>
        </w:rPr>
      </w:pPr>
      <w:r w:rsidRPr="005174B0">
        <w:rPr>
          <w:rFonts w:ascii="Arial" w:hAnsi="Arial" w:cs="Arial"/>
        </w:rPr>
        <w:t xml:space="preserve">In conclusion </w:t>
      </w:r>
      <w:r w:rsidR="000B0D99">
        <w:rPr>
          <w:rFonts w:ascii="Arial" w:hAnsi="Arial" w:cs="Arial"/>
        </w:rPr>
        <w:t xml:space="preserve">these different </w:t>
      </w:r>
      <w:r w:rsidR="004317D2">
        <w:rPr>
          <w:rFonts w:ascii="Arial" w:hAnsi="Arial" w:cs="Arial"/>
        </w:rPr>
        <w:t>types</w:t>
      </w:r>
      <w:r w:rsidR="000B0D99">
        <w:rPr>
          <w:rFonts w:ascii="Arial" w:hAnsi="Arial" w:cs="Arial"/>
        </w:rPr>
        <w:t xml:space="preserve"> of professional practice </w:t>
      </w:r>
      <w:r w:rsidR="00624277">
        <w:rPr>
          <w:rFonts w:ascii="Arial" w:hAnsi="Arial" w:cs="Arial"/>
        </w:rPr>
        <w:t xml:space="preserve">in early years </w:t>
      </w:r>
      <w:r w:rsidR="00DA038C">
        <w:rPr>
          <w:rFonts w:ascii="Arial" w:hAnsi="Arial" w:cs="Arial"/>
        </w:rPr>
        <w:t xml:space="preserve">such as </w:t>
      </w:r>
      <w:r w:rsidR="00BB7B6E">
        <w:rPr>
          <w:rFonts w:ascii="Arial" w:hAnsi="Arial" w:cs="Arial"/>
        </w:rPr>
        <w:t xml:space="preserve">communication, </w:t>
      </w:r>
      <w:r w:rsidR="00DA038C">
        <w:rPr>
          <w:rFonts w:ascii="Arial" w:hAnsi="Arial" w:cs="Arial"/>
        </w:rPr>
        <w:t>relationships, safeguarding</w:t>
      </w:r>
      <w:r w:rsidR="006817BB">
        <w:rPr>
          <w:rFonts w:ascii="Arial" w:hAnsi="Arial" w:cs="Arial"/>
        </w:rPr>
        <w:t xml:space="preserve">, </w:t>
      </w:r>
      <w:r w:rsidR="00DA038C">
        <w:rPr>
          <w:rFonts w:ascii="Arial" w:hAnsi="Arial" w:cs="Arial"/>
        </w:rPr>
        <w:t xml:space="preserve">observations </w:t>
      </w:r>
      <w:r w:rsidR="006817BB">
        <w:rPr>
          <w:rFonts w:ascii="Arial" w:hAnsi="Arial" w:cs="Arial"/>
        </w:rPr>
        <w:t xml:space="preserve">and Multi – Agency </w:t>
      </w:r>
      <w:r w:rsidR="00DA038C">
        <w:rPr>
          <w:rFonts w:ascii="Arial" w:hAnsi="Arial" w:cs="Arial"/>
        </w:rPr>
        <w:t xml:space="preserve">these all support children to feel comfortable and safe </w:t>
      </w:r>
      <w:r w:rsidR="0068704B">
        <w:rPr>
          <w:rFonts w:ascii="Arial" w:hAnsi="Arial" w:cs="Arial"/>
        </w:rPr>
        <w:t xml:space="preserve">within a setting, </w:t>
      </w:r>
      <w:r w:rsidR="00C66A59">
        <w:rPr>
          <w:rFonts w:ascii="Arial" w:hAnsi="Arial" w:cs="Arial"/>
        </w:rPr>
        <w:t xml:space="preserve">to show they </w:t>
      </w:r>
      <w:r w:rsidR="0068704B">
        <w:rPr>
          <w:rFonts w:ascii="Arial" w:hAnsi="Arial" w:cs="Arial"/>
        </w:rPr>
        <w:t xml:space="preserve">have someone to talk to and they can trust. </w:t>
      </w:r>
      <w:r w:rsidR="006D15A6">
        <w:rPr>
          <w:rFonts w:ascii="Arial" w:hAnsi="Arial" w:cs="Arial"/>
        </w:rPr>
        <w:t>Professional practice</w:t>
      </w:r>
      <w:r w:rsidR="0068704B">
        <w:rPr>
          <w:rFonts w:ascii="Arial" w:hAnsi="Arial" w:cs="Arial"/>
        </w:rPr>
        <w:t xml:space="preserve"> also </w:t>
      </w:r>
      <w:r w:rsidR="006D15A6">
        <w:rPr>
          <w:rFonts w:ascii="Arial" w:hAnsi="Arial" w:cs="Arial"/>
        </w:rPr>
        <w:t>supports</w:t>
      </w:r>
      <w:r w:rsidR="0068704B">
        <w:rPr>
          <w:rFonts w:ascii="Arial" w:hAnsi="Arial" w:cs="Arial"/>
        </w:rPr>
        <w:t xml:space="preserve"> children’s development </w:t>
      </w:r>
      <w:r w:rsidR="00657598">
        <w:rPr>
          <w:rFonts w:ascii="Arial" w:hAnsi="Arial" w:cs="Arial"/>
        </w:rPr>
        <w:t xml:space="preserve">skills </w:t>
      </w:r>
      <w:r w:rsidR="00D1636B">
        <w:rPr>
          <w:rFonts w:ascii="Arial" w:hAnsi="Arial" w:cs="Arial"/>
        </w:rPr>
        <w:t>in learning</w:t>
      </w:r>
      <w:r w:rsidR="00657598">
        <w:rPr>
          <w:rFonts w:ascii="Arial" w:hAnsi="Arial" w:cs="Arial"/>
        </w:rPr>
        <w:t xml:space="preserve"> and growth</w:t>
      </w:r>
      <w:r w:rsidR="00A72950">
        <w:rPr>
          <w:rFonts w:ascii="Arial" w:hAnsi="Arial" w:cs="Arial"/>
        </w:rPr>
        <w:t xml:space="preserve"> and communicating with the children and </w:t>
      </w:r>
      <w:r w:rsidR="00A72950">
        <w:rPr>
          <w:rFonts w:ascii="Arial" w:hAnsi="Arial" w:cs="Arial"/>
        </w:rPr>
        <w:lastRenderedPageBreak/>
        <w:t xml:space="preserve">families professionally and respectfully. </w:t>
      </w:r>
      <w:r w:rsidR="006D15A6">
        <w:rPr>
          <w:rFonts w:ascii="Arial" w:hAnsi="Arial" w:cs="Arial"/>
        </w:rPr>
        <w:t xml:space="preserve">Safeguarding shows how we can protect and keep a child or adult safe </w:t>
      </w:r>
      <w:r w:rsidR="00692318">
        <w:rPr>
          <w:rFonts w:ascii="Arial" w:hAnsi="Arial" w:cs="Arial"/>
        </w:rPr>
        <w:t xml:space="preserve">from abuse or harm. </w:t>
      </w:r>
      <w:r w:rsidR="007D2C4C">
        <w:rPr>
          <w:rFonts w:ascii="Arial" w:hAnsi="Arial" w:cs="Arial"/>
        </w:rPr>
        <w:t>Altogether</w:t>
      </w:r>
      <w:r w:rsidR="00876F6E">
        <w:rPr>
          <w:rFonts w:ascii="Arial" w:hAnsi="Arial" w:cs="Arial"/>
        </w:rPr>
        <w:t>, the</w:t>
      </w:r>
      <w:r w:rsidR="006952B9">
        <w:rPr>
          <w:rFonts w:ascii="Arial" w:hAnsi="Arial" w:cs="Arial"/>
        </w:rPr>
        <w:t xml:space="preserve"> wide range of different professional </w:t>
      </w:r>
      <w:r w:rsidR="007D2C4C">
        <w:rPr>
          <w:rFonts w:ascii="Arial" w:hAnsi="Arial" w:cs="Arial"/>
        </w:rPr>
        <w:t>practice</w:t>
      </w:r>
      <w:r w:rsidR="006952B9">
        <w:rPr>
          <w:rFonts w:ascii="Arial" w:hAnsi="Arial" w:cs="Arial"/>
        </w:rPr>
        <w:t xml:space="preserve"> types allows children to feel supported, allows young people to develop </w:t>
      </w:r>
      <w:r w:rsidR="00284FB8">
        <w:rPr>
          <w:rFonts w:ascii="Arial" w:hAnsi="Arial" w:cs="Arial"/>
        </w:rPr>
        <w:t>along with having</w:t>
      </w:r>
      <w:r w:rsidR="00775B2A">
        <w:rPr>
          <w:rFonts w:ascii="Arial" w:hAnsi="Arial" w:cs="Arial"/>
        </w:rPr>
        <w:t xml:space="preserve"> a safe space to </w:t>
      </w:r>
      <w:r w:rsidR="007D2C4C">
        <w:rPr>
          <w:rFonts w:ascii="Arial" w:hAnsi="Arial" w:cs="Arial"/>
        </w:rPr>
        <w:t xml:space="preserve">expand </w:t>
      </w:r>
      <w:r w:rsidR="00123461">
        <w:rPr>
          <w:rFonts w:ascii="Arial" w:hAnsi="Arial" w:cs="Arial"/>
        </w:rPr>
        <w:t>on their learning</w:t>
      </w:r>
      <w:r w:rsidR="007D2C4C">
        <w:rPr>
          <w:rFonts w:ascii="Arial" w:hAnsi="Arial" w:cs="Arial"/>
        </w:rPr>
        <w:t xml:space="preserve">.  </w:t>
      </w:r>
      <w:r w:rsidR="00B110AE">
        <w:rPr>
          <w:rFonts w:ascii="Arial" w:hAnsi="Arial" w:cs="Arial"/>
        </w:rPr>
        <w:t xml:space="preserve">In summary, Multi </w:t>
      </w:r>
      <w:r w:rsidR="00CF5B71">
        <w:rPr>
          <w:rFonts w:ascii="Arial" w:hAnsi="Arial" w:cs="Arial"/>
        </w:rPr>
        <w:t>- agencies</w:t>
      </w:r>
      <w:r w:rsidR="00F56587">
        <w:rPr>
          <w:rFonts w:ascii="Arial" w:hAnsi="Arial" w:cs="Arial"/>
        </w:rPr>
        <w:t xml:space="preserve"> </w:t>
      </w:r>
      <w:r w:rsidR="000D6032">
        <w:rPr>
          <w:rFonts w:ascii="Arial" w:hAnsi="Arial" w:cs="Arial"/>
        </w:rPr>
        <w:t>such</w:t>
      </w:r>
      <w:r w:rsidR="00F56587">
        <w:rPr>
          <w:rFonts w:ascii="Arial" w:hAnsi="Arial" w:cs="Arial"/>
        </w:rPr>
        <w:t xml:space="preserve"> as a group of professionals coming together to support an individual </w:t>
      </w:r>
      <w:r w:rsidR="005779EC">
        <w:rPr>
          <w:rFonts w:ascii="Arial" w:hAnsi="Arial" w:cs="Arial"/>
        </w:rPr>
        <w:t xml:space="preserve">has shown to be </w:t>
      </w:r>
      <w:r w:rsidR="0033174A">
        <w:rPr>
          <w:rFonts w:ascii="Arial" w:hAnsi="Arial" w:cs="Arial"/>
        </w:rPr>
        <w:t>beneficial</w:t>
      </w:r>
      <w:r w:rsidR="005779EC">
        <w:rPr>
          <w:rFonts w:ascii="Arial" w:hAnsi="Arial" w:cs="Arial"/>
        </w:rPr>
        <w:t xml:space="preserve"> to support a </w:t>
      </w:r>
      <w:r w:rsidR="0033174A">
        <w:rPr>
          <w:rFonts w:ascii="Arial" w:hAnsi="Arial" w:cs="Arial"/>
        </w:rPr>
        <w:t>child’s</w:t>
      </w:r>
      <w:r w:rsidR="005779EC">
        <w:rPr>
          <w:rFonts w:ascii="Arial" w:hAnsi="Arial" w:cs="Arial"/>
        </w:rPr>
        <w:t xml:space="preserve"> </w:t>
      </w:r>
      <w:r w:rsidR="0033174A">
        <w:rPr>
          <w:rFonts w:ascii="Arial" w:hAnsi="Arial" w:cs="Arial"/>
        </w:rPr>
        <w:t>wellbeing</w:t>
      </w:r>
      <w:r w:rsidR="000D6032">
        <w:rPr>
          <w:rFonts w:ascii="Arial" w:hAnsi="Arial" w:cs="Arial"/>
        </w:rPr>
        <w:t xml:space="preserve"> and </w:t>
      </w:r>
      <w:r w:rsidR="005779EC">
        <w:rPr>
          <w:rFonts w:ascii="Arial" w:hAnsi="Arial" w:cs="Arial"/>
        </w:rPr>
        <w:t>a</w:t>
      </w:r>
      <w:r w:rsidR="0033174A">
        <w:rPr>
          <w:rFonts w:ascii="Arial" w:hAnsi="Arial" w:cs="Arial"/>
        </w:rPr>
        <w:t>s they create opportunities for children to develop using guidance tailored to their needs.</w:t>
      </w:r>
      <w:r w:rsidR="00FE68D0">
        <w:rPr>
          <w:rFonts w:ascii="Arial" w:hAnsi="Arial" w:cs="Arial"/>
        </w:rPr>
        <w:t xml:space="preserve"> </w:t>
      </w:r>
      <w:r w:rsidR="003118F1">
        <w:rPr>
          <w:rFonts w:ascii="Arial" w:hAnsi="Arial" w:cs="Arial"/>
        </w:rPr>
        <w:t xml:space="preserve"> </w:t>
      </w:r>
    </w:p>
    <w:p w14:paraId="3918AC36" w14:textId="77777777" w:rsidR="000B0D99" w:rsidRDefault="000B0D99" w:rsidP="00EF74D2">
      <w:pPr>
        <w:spacing w:line="360" w:lineRule="auto"/>
        <w:rPr>
          <w:rFonts w:ascii="Arial" w:hAnsi="Arial" w:cs="Arial"/>
          <w:b/>
          <w:bCs/>
        </w:rPr>
      </w:pPr>
    </w:p>
    <w:p w14:paraId="69711A7D" w14:textId="77777777" w:rsidR="000B0D99" w:rsidRDefault="000B0D99" w:rsidP="00EF74D2">
      <w:pPr>
        <w:spacing w:line="360" w:lineRule="auto"/>
        <w:rPr>
          <w:rFonts w:ascii="Arial" w:hAnsi="Arial" w:cs="Arial"/>
          <w:b/>
          <w:bCs/>
        </w:rPr>
      </w:pPr>
    </w:p>
    <w:p w14:paraId="5961A03F" w14:textId="77777777" w:rsidR="000B0D99" w:rsidRDefault="000B0D99" w:rsidP="00EF74D2">
      <w:pPr>
        <w:spacing w:line="360" w:lineRule="auto"/>
        <w:rPr>
          <w:rFonts w:ascii="Arial" w:hAnsi="Arial" w:cs="Arial"/>
          <w:b/>
          <w:bCs/>
        </w:rPr>
      </w:pPr>
    </w:p>
    <w:p w14:paraId="61A65650" w14:textId="77777777" w:rsidR="00FF4519" w:rsidRDefault="00FF4519" w:rsidP="00FF4519">
      <w:pPr>
        <w:rPr>
          <w:rFonts w:ascii="Arial" w:hAnsi="Arial" w:cs="Arial"/>
          <w:b/>
          <w:bCs/>
        </w:rPr>
      </w:pPr>
    </w:p>
    <w:p w14:paraId="00C283C1" w14:textId="17C0FC93" w:rsidR="001E53C7" w:rsidRPr="001E53C7" w:rsidRDefault="001E53C7" w:rsidP="00FF4519">
      <w:pPr>
        <w:rPr>
          <w:rFonts w:ascii="Arial" w:hAnsi="Arial" w:cs="Arial"/>
          <w:b/>
          <w:bCs/>
        </w:rPr>
      </w:pPr>
      <w:r w:rsidRPr="001E53C7">
        <w:rPr>
          <w:rFonts w:ascii="Arial" w:hAnsi="Arial" w:cs="Arial"/>
          <w:b/>
          <w:bCs/>
        </w:rPr>
        <w:t xml:space="preserve">Reference list </w:t>
      </w:r>
    </w:p>
    <w:p w14:paraId="39AC949A" w14:textId="7B0B0B86" w:rsidR="002D5CC8" w:rsidRDefault="00BE6145" w:rsidP="00870882">
      <w:pPr>
        <w:spacing w:line="360" w:lineRule="auto"/>
        <w:rPr>
          <w:rFonts w:ascii="Arial" w:hAnsi="Arial" w:cs="Arial"/>
        </w:rPr>
      </w:pPr>
      <w:r>
        <w:rPr>
          <w:rFonts w:ascii="Arial" w:hAnsi="Arial" w:cs="Arial"/>
        </w:rPr>
        <w:t>Childminding Support</w:t>
      </w:r>
      <w:r w:rsidR="003F3516">
        <w:rPr>
          <w:rFonts w:ascii="Arial" w:hAnsi="Arial" w:cs="Arial"/>
        </w:rPr>
        <w:t xml:space="preserve"> Team (</w:t>
      </w:r>
      <w:r>
        <w:rPr>
          <w:rFonts w:ascii="Arial" w:hAnsi="Arial" w:cs="Arial"/>
        </w:rPr>
        <w:t xml:space="preserve">2015). </w:t>
      </w:r>
      <w:r w:rsidRPr="00BE6145">
        <w:rPr>
          <w:rFonts w:ascii="Arial" w:hAnsi="Arial" w:cs="Arial"/>
          <w:i/>
          <w:iCs/>
        </w:rPr>
        <w:t xml:space="preserve">Thinking about observations, assessment and planning. </w:t>
      </w:r>
      <w:r>
        <w:rPr>
          <w:rFonts w:ascii="Arial" w:hAnsi="Arial" w:cs="Arial"/>
        </w:rPr>
        <w:t xml:space="preserve">Available </w:t>
      </w:r>
      <w:proofErr w:type="gramStart"/>
      <w:r>
        <w:rPr>
          <w:rFonts w:ascii="Arial" w:hAnsi="Arial" w:cs="Arial"/>
        </w:rPr>
        <w:t>at :</w:t>
      </w:r>
      <w:proofErr w:type="gramEnd"/>
      <w:r w:rsidRPr="00BE6145">
        <w:t xml:space="preserve"> </w:t>
      </w:r>
      <w:hyperlink r:id="rId16" w:history="1">
        <w:r w:rsidRPr="0020568E">
          <w:rPr>
            <w:rStyle w:val="Hyperlink"/>
            <w:rFonts w:ascii="Arial" w:hAnsi="Arial" w:cs="Arial"/>
          </w:rPr>
          <w:t>https://www.bristolearlyyears.org.uk/wp-content/uploads/2017/03/Thinking-about-Observations-Assessment-and-Planning.pdf</w:t>
        </w:r>
      </w:hyperlink>
      <w:r>
        <w:rPr>
          <w:rFonts w:ascii="Arial" w:hAnsi="Arial" w:cs="Arial"/>
        </w:rPr>
        <w:t xml:space="preserve"> (Accessed 20th of October).</w:t>
      </w:r>
    </w:p>
    <w:p w14:paraId="55B90910" w14:textId="5B02F189" w:rsidR="00BE6145" w:rsidRDefault="00BE6145" w:rsidP="00870882">
      <w:pPr>
        <w:spacing w:line="360" w:lineRule="auto"/>
        <w:rPr>
          <w:rFonts w:ascii="Arial" w:hAnsi="Arial" w:cs="Arial"/>
        </w:rPr>
      </w:pPr>
      <w:r>
        <w:rPr>
          <w:rFonts w:ascii="Arial" w:hAnsi="Arial" w:cs="Arial"/>
        </w:rPr>
        <w:t xml:space="preserve">Department of </w:t>
      </w:r>
      <w:r w:rsidR="007A1A6A">
        <w:rPr>
          <w:rFonts w:ascii="Arial" w:hAnsi="Arial" w:cs="Arial"/>
        </w:rPr>
        <w:t>Education</w:t>
      </w:r>
      <w:r>
        <w:rPr>
          <w:rFonts w:ascii="Arial" w:hAnsi="Arial" w:cs="Arial"/>
        </w:rPr>
        <w:t xml:space="preserve"> (2022). </w:t>
      </w:r>
      <w:r w:rsidRPr="001B55B0">
        <w:rPr>
          <w:rFonts w:ascii="Arial" w:hAnsi="Arial" w:cs="Arial"/>
          <w:i/>
          <w:iCs/>
        </w:rPr>
        <w:t xml:space="preserve">Help for early years </w:t>
      </w:r>
      <w:r w:rsidR="007A1A6A" w:rsidRPr="001B55B0">
        <w:rPr>
          <w:rFonts w:ascii="Arial" w:hAnsi="Arial" w:cs="Arial"/>
          <w:i/>
          <w:iCs/>
        </w:rPr>
        <w:t>providers:</w:t>
      </w:r>
      <w:r w:rsidR="007A1A6A">
        <w:rPr>
          <w:rFonts w:ascii="Arial" w:hAnsi="Arial" w:cs="Arial"/>
        </w:rPr>
        <w:t xml:space="preserve"> </w:t>
      </w:r>
      <w:r w:rsidR="008939A4" w:rsidRPr="001B55B0">
        <w:rPr>
          <w:rFonts w:ascii="Arial" w:hAnsi="Arial" w:cs="Arial"/>
          <w:i/>
          <w:iCs/>
        </w:rPr>
        <w:t>Relationships</w:t>
      </w:r>
      <w:r w:rsidR="008939A4">
        <w:rPr>
          <w:rFonts w:ascii="Arial" w:hAnsi="Arial" w:cs="Arial"/>
        </w:rPr>
        <w:t xml:space="preserve"> </w:t>
      </w:r>
      <w:r w:rsidR="007A1A6A">
        <w:rPr>
          <w:rFonts w:ascii="Arial" w:hAnsi="Arial" w:cs="Arial"/>
        </w:rPr>
        <w:t xml:space="preserve">Available </w:t>
      </w:r>
      <w:proofErr w:type="gramStart"/>
      <w:r w:rsidR="007A1A6A">
        <w:rPr>
          <w:rFonts w:ascii="Arial" w:hAnsi="Arial" w:cs="Arial"/>
        </w:rPr>
        <w:t>at :</w:t>
      </w:r>
      <w:proofErr w:type="gramEnd"/>
      <w:r w:rsidR="007A1A6A">
        <w:rPr>
          <w:rFonts w:ascii="Arial" w:hAnsi="Arial" w:cs="Arial"/>
        </w:rPr>
        <w:t xml:space="preserve"> </w:t>
      </w:r>
      <w:hyperlink r:id="rId17" w:history="1">
        <w:r w:rsidR="007A1A6A" w:rsidRPr="0020568E">
          <w:rPr>
            <w:rStyle w:val="Hyperlink"/>
            <w:rFonts w:ascii="Arial" w:hAnsi="Arial" w:cs="Arial"/>
          </w:rPr>
          <w:t>https://help-for-early-years-providers.education.gov.uk/areas-of-learning/personal-social-and-emotional-development/relationships</w:t>
        </w:r>
      </w:hyperlink>
      <w:r w:rsidR="007A1A6A">
        <w:rPr>
          <w:rFonts w:ascii="Arial" w:hAnsi="Arial" w:cs="Arial"/>
        </w:rPr>
        <w:t xml:space="preserve">  (</w:t>
      </w:r>
      <w:r w:rsidR="007A1A6A">
        <w:rPr>
          <w:rFonts w:ascii="Arial" w:hAnsi="Arial" w:cs="Arial"/>
        </w:rPr>
        <w:t>Accessed 20th of October).</w:t>
      </w:r>
    </w:p>
    <w:p w14:paraId="61332FC3" w14:textId="643F3DB6" w:rsidR="00466828" w:rsidRDefault="001B55B0" w:rsidP="00466828">
      <w:pPr>
        <w:spacing w:line="360" w:lineRule="auto"/>
        <w:rPr>
          <w:rFonts w:ascii="Arial" w:hAnsi="Arial" w:cs="Arial"/>
        </w:rPr>
      </w:pPr>
      <w:r>
        <w:rPr>
          <w:rFonts w:ascii="Arial" w:hAnsi="Arial" w:cs="Arial"/>
        </w:rPr>
        <w:t>Department</w:t>
      </w:r>
      <w:r w:rsidR="00D45BA1">
        <w:rPr>
          <w:rFonts w:ascii="Arial" w:hAnsi="Arial" w:cs="Arial"/>
        </w:rPr>
        <w:t xml:space="preserve"> Of </w:t>
      </w:r>
      <w:r>
        <w:rPr>
          <w:rFonts w:ascii="Arial" w:hAnsi="Arial" w:cs="Arial"/>
        </w:rPr>
        <w:t>E</w:t>
      </w:r>
      <w:r w:rsidR="00D45BA1">
        <w:rPr>
          <w:rFonts w:ascii="Arial" w:hAnsi="Arial" w:cs="Arial"/>
        </w:rPr>
        <w:t xml:space="preserve">ducation (2024). </w:t>
      </w:r>
      <w:r w:rsidR="00D45BA1" w:rsidRPr="001B55B0">
        <w:rPr>
          <w:rFonts w:ascii="Arial" w:hAnsi="Arial" w:cs="Arial"/>
          <w:i/>
          <w:iCs/>
        </w:rPr>
        <w:t xml:space="preserve">Help for early years </w:t>
      </w:r>
      <w:r w:rsidR="008939A4" w:rsidRPr="001B55B0">
        <w:rPr>
          <w:rFonts w:ascii="Arial" w:hAnsi="Arial" w:cs="Arial"/>
          <w:i/>
          <w:iCs/>
        </w:rPr>
        <w:t>providers:</w:t>
      </w:r>
      <w:r w:rsidR="00D45BA1" w:rsidRPr="001B55B0">
        <w:rPr>
          <w:rFonts w:ascii="Arial" w:hAnsi="Arial" w:cs="Arial"/>
          <w:i/>
          <w:iCs/>
        </w:rPr>
        <w:t xml:space="preserve"> </w:t>
      </w:r>
      <w:r w:rsidR="008939A4">
        <w:rPr>
          <w:rFonts w:ascii="Arial" w:hAnsi="Arial" w:cs="Arial"/>
        </w:rPr>
        <w:t>Interaction</w:t>
      </w:r>
      <w:r w:rsidR="008939A4">
        <w:rPr>
          <w:rFonts w:ascii="Arial" w:hAnsi="Arial" w:cs="Arial"/>
        </w:rPr>
        <w:t>. Available</w:t>
      </w:r>
      <w:r>
        <w:rPr>
          <w:rFonts w:ascii="Arial" w:hAnsi="Arial" w:cs="Arial"/>
        </w:rPr>
        <w:t xml:space="preserve"> at: </w:t>
      </w:r>
      <w:hyperlink r:id="rId18" w:history="1">
        <w:r w:rsidR="00466828" w:rsidRPr="0020568E">
          <w:rPr>
            <w:rStyle w:val="Hyperlink"/>
            <w:rFonts w:ascii="Arial" w:hAnsi="Arial" w:cs="Arial"/>
          </w:rPr>
          <w:t>https://help-for-early-years-providers.education.gov.uk/areas-of-learning/communication-and-language/interactions</w:t>
        </w:r>
      </w:hyperlink>
      <w:r w:rsidR="00466828">
        <w:rPr>
          <w:rFonts w:ascii="Arial" w:hAnsi="Arial" w:cs="Arial"/>
        </w:rPr>
        <w:t xml:space="preserve"> (</w:t>
      </w:r>
      <w:r w:rsidR="00466828">
        <w:rPr>
          <w:rFonts w:ascii="Arial" w:hAnsi="Arial" w:cs="Arial"/>
        </w:rPr>
        <w:t>Accessed 20th of October).</w:t>
      </w:r>
    </w:p>
    <w:p w14:paraId="57CC3CA1" w14:textId="2A16C728" w:rsidR="00466828" w:rsidRDefault="00466828" w:rsidP="00466828">
      <w:pPr>
        <w:spacing w:line="360" w:lineRule="auto"/>
        <w:rPr>
          <w:rFonts w:ascii="Arial" w:hAnsi="Arial" w:cs="Arial"/>
        </w:rPr>
      </w:pPr>
      <w:r>
        <w:rPr>
          <w:rFonts w:ascii="Arial" w:hAnsi="Arial" w:cs="Arial"/>
        </w:rPr>
        <w:t xml:space="preserve">Early. W </w:t>
      </w:r>
      <w:r w:rsidR="00946728">
        <w:rPr>
          <w:rFonts w:ascii="Arial" w:hAnsi="Arial" w:cs="Arial"/>
        </w:rPr>
        <w:t xml:space="preserve">(2025). Observation, assessment and planning cycle. Available at </w:t>
      </w:r>
      <w:hyperlink r:id="rId19" w:history="1">
        <w:r w:rsidR="00AF2B66" w:rsidRPr="0020568E">
          <w:rPr>
            <w:rStyle w:val="Hyperlink"/>
            <w:rFonts w:ascii="Arial" w:hAnsi="Arial" w:cs="Arial"/>
          </w:rPr>
          <w:t>https://www.shamimasworkshop.com/observation-assessment-and-planning-cycle</w:t>
        </w:r>
      </w:hyperlink>
      <w:r w:rsidR="00AF2B66">
        <w:rPr>
          <w:rFonts w:ascii="Arial" w:hAnsi="Arial" w:cs="Arial"/>
        </w:rPr>
        <w:t xml:space="preserve"> </w:t>
      </w:r>
      <w:r w:rsidR="00E67E7D">
        <w:rPr>
          <w:rFonts w:ascii="Arial" w:hAnsi="Arial" w:cs="Arial"/>
        </w:rPr>
        <w:t>(</w:t>
      </w:r>
      <w:r w:rsidR="00AF2B66">
        <w:rPr>
          <w:rFonts w:ascii="Arial" w:hAnsi="Arial" w:cs="Arial"/>
        </w:rPr>
        <w:t>Accessed 2</w:t>
      </w:r>
      <w:r w:rsidR="00AF2B66">
        <w:rPr>
          <w:rFonts w:ascii="Arial" w:hAnsi="Arial" w:cs="Arial"/>
        </w:rPr>
        <w:t>1</w:t>
      </w:r>
      <w:r w:rsidR="00E67E7D">
        <w:rPr>
          <w:rFonts w:ascii="Arial" w:hAnsi="Arial" w:cs="Arial"/>
        </w:rPr>
        <w:t>st</w:t>
      </w:r>
      <w:r w:rsidR="00AF2B66">
        <w:rPr>
          <w:rFonts w:ascii="Arial" w:hAnsi="Arial" w:cs="Arial"/>
        </w:rPr>
        <w:t xml:space="preserve"> of October).</w:t>
      </w:r>
    </w:p>
    <w:p w14:paraId="0F868B14" w14:textId="6DCB42B5" w:rsidR="00E67E7D" w:rsidRDefault="000147EC" w:rsidP="00466828">
      <w:pPr>
        <w:spacing w:line="360" w:lineRule="auto"/>
        <w:rPr>
          <w:rFonts w:ascii="Arial" w:hAnsi="Arial" w:cs="Arial"/>
        </w:rPr>
      </w:pPr>
      <w:r>
        <w:rPr>
          <w:rFonts w:ascii="Arial" w:hAnsi="Arial" w:cs="Arial"/>
        </w:rPr>
        <w:t>Education Endowment Foundation (20</w:t>
      </w:r>
      <w:r w:rsidR="004F63BA">
        <w:rPr>
          <w:rFonts w:ascii="Arial" w:hAnsi="Arial" w:cs="Arial"/>
        </w:rPr>
        <w:t xml:space="preserve">24). Communication effectively with families. Available at: </w:t>
      </w:r>
      <w:hyperlink r:id="rId20" w:history="1">
        <w:r w:rsidR="00A823EB" w:rsidRPr="0020568E">
          <w:rPr>
            <w:rStyle w:val="Hyperlink"/>
            <w:rFonts w:ascii="Arial" w:hAnsi="Arial" w:cs="Arial"/>
          </w:rPr>
          <w:t>https://educationendowmentfoundation.org.uk/education-</w:t>
        </w:r>
        <w:r w:rsidR="00A823EB" w:rsidRPr="0020568E">
          <w:rPr>
            <w:rStyle w:val="Hyperlink"/>
            <w:rFonts w:ascii="Arial" w:hAnsi="Arial" w:cs="Arial"/>
          </w:rPr>
          <w:lastRenderedPageBreak/>
          <w:t>evidence/leader</w:t>
        </w:r>
        <w:r w:rsidR="00A823EB" w:rsidRPr="0020568E">
          <w:rPr>
            <w:rStyle w:val="Hyperlink"/>
            <w:rFonts w:ascii="Arial" w:hAnsi="Arial" w:cs="Arial"/>
          </w:rPr>
          <w:t>s</w:t>
        </w:r>
        <w:r w:rsidR="00A823EB" w:rsidRPr="0020568E">
          <w:rPr>
            <w:rStyle w:val="Hyperlink"/>
            <w:rFonts w:ascii="Arial" w:hAnsi="Arial" w:cs="Arial"/>
          </w:rPr>
          <w:t>hip-and-planning/supporting-attendance/communicate-effectively-with-families</w:t>
        </w:r>
      </w:hyperlink>
      <w:r w:rsidR="00A823EB">
        <w:rPr>
          <w:rFonts w:ascii="Arial" w:hAnsi="Arial" w:cs="Arial"/>
        </w:rPr>
        <w:t xml:space="preserve"> </w:t>
      </w:r>
      <w:r w:rsidR="00A823EB">
        <w:rPr>
          <w:rFonts w:ascii="Arial" w:hAnsi="Arial" w:cs="Arial"/>
        </w:rPr>
        <w:t>(Accessed 21st of October).</w:t>
      </w:r>
      <w:r w:rsidR="00A823EB">
        <w:rPr>
          <w:rFonts w:ascii="Arial" w:hAnsi="Arial" w:cs="Arial"/>
        </w:rPr>
        <w:t xml:space="preserve"> </w:t>
      </w:r>
    </w:p>
    <w:p w14:paraId="6DB0D3F7" w14:textId="77777777" w:rsidR="0063636E" w:rsidRDefault="00A823EB" w:rsidP="0063636E">
      <w:pPr>
        <w:spacing w:line="360" w:lineRule="auto"/>
        <w:rPr>
          <w:rFonts w:ascii="Arial" w:hAnsi="Arial" w:cs="Arial"/>
        </w:rPr>
      </w:pPr>
      <w:r>
        <w:rPr>
          <w:rFonts w:ascii="Arial" w:hAnsi="Arial" w:cs="Arial"/>
        </w:rPr>
        <w:t>Emerson, S. (</w:t>
      </w:r>
      <w:r w:rsidR="006617CC">
        <w:rPr>
          <w:rFonts w:ascii="Arial" w:hAnsi="Arial" w:cs="Arial"/>
        </w:rPr>
        <w:t xml:space="preserve">2023). </w:t>
      </w:r>
      <w:r w:rsidR="009316AA">
        <w:rPr>
          <w:rFonts w:ascii="Arial" w:hAnsi="Arial" w:cs="Arial"/>
        </w:rPr>
        <w:t>Relationship</w:t>
      </w:r>
      <w:r w:rsidR="006617CC">
        <w:rPr>
          <w:rFonts w:ascii="Arial" w:hAnsi="Arial" w:cs="Arial"/>
        </w:rPr>
        <w:t xml:space="preserve"> and </w:t>
      </w:r>
      <w:r w:rsidR="009316AA">
        <w:rPr>
          <w:rFonts w:ascii="Arial" w:hAnsi="Arial" w:cs="Arial"/>
        </w:rPr>
        <w:t>‘</w:t>
      </w:r>
      <w:r w:rsidR="006617CC">
        <w:rPr>
          <w:rFonts w:ascii="Arial" w:hAnsi="Arial" w:cs="Arial"/>
        </w:rPr>
        <w:t xml:space="preserve">professional </w:t>
      </w:r>
      <w:r w:rsidR="009316AA">
        <w:rPr>
          <w:rFonts w:ascii="Arial" w:hAnsi="Arial" w:cs="Arial"/>
        </w:rPr>
        <w:t xml:space="preserve">love’ in early childhood. Available at: </w:t>
      </w:r>
      <w:hyperlink r:id="rId21" w:history="1">
        <w:r w:rsidR="0063636E" w:rsidRPr="0020568E">
          <w:rPr>
            <w:rStyle w:val="Hyperlink"/>
            <w:rFonts w:ascii="Arial" w:hAnsi="Arial" w:cs="Arial"/>
          </w:rPr>
          <w:t>https://www.childcareeducationexpo.co.uk/news-article/relationships-and-professional-love-in-early-childhood</w:t>
        </w:r>
      </w:hyperlink>
      <w:r w:rsidR="0063636E">
        <w:rPr>
          <w:rFonts w:ascii="Arial" w:hAnsi="Arial" w:cs="Arial"/>
        </w:rPr>
        <w:t xml:space="preserve">  </w:t>
      </w:r>
      <w:r w:rsidR="0063636E">
        <w:rPr>
          <w:rFonts w:ascii="Arial" w:hAnsi="Arial" w:cs="Arial"/>
        </w:rPr>
        <w:t xml:space="preserve">(Accessed 21st of October). </w:t>
      </w:r>
    </w:p>
    <w:p w14:paraId="6F95BED6" w14:textId="2D4FE31D" w:rsidR="00A823EB" w:rsidRDefault="00E054BA" w:rsidP="00466828">
      <w:pPr>
        <w:spacing w:line="360" w:lineRule="auto"/>
        <w:rPr>
          <w:rFonts w:ascii="Arial" w:hAnsi="Arial" w:cs="Arial"/>
        </w:rPr>
      </w:pPr>
      <w:r>
        <w:rPr>
          <w:rFonts w:ascii="Arial" w:hAnsi="Arial" w:cs="Arial"/>
        </w:rPr>
        <w:t>Leach, C. (2026). Positive re</w:t>
      </w:r>
      <w:r w:rsidR="00D07A18">
        <w:rPr>
          <w:rFonts w:ascii="Arial" w:hAnsi="Arial" w:cs="Arial"/>
        </w:rPr>
        <w:t xml:space="preserve">lationships: Professional Collaboration in the early years. </w:t>
      </w:r>
      <w:r w:rsidR="002B44EC">
        <w:rPr>
          <w:rFonts w:ascii="Arial" w:hAnsi="Arial" w:cs="Arial"/>
        </w:rPr>
        <w:t xml:space="preserve">Available at: </w:t>
      </w:r>
      <w:hyperlink r:id="rId22" w:history="1">
        <w:r w:rsidR="002B44EC" w:rsidRPr="0020568E">
          <w:rPr>
            <w:rStyle w:val="Hyperlink"/>
            <w:rFonts w:ascii="Arial" w:hAnsi="Arial" w:cs="Arial"/>
          </w:rPr>
          <w:t>https://www.ambition.org.uk/blog/positive-relationships-professional-collaboration-in-the-early-years/</w:t>
        </w:r>
      </w:hyperlink>
      <w:r w:rsidR="002B44EC">
        <w:rPr>
          <w:rFonts w:ascii="Arial" w:hAnsi="Arial" w:cs="Arial"/>
        </w:rPr>
        <w:t xml:space="preserve"> (Accessed on the 23</w:t>
      </w:r>
      <w:r w:rsidR="002B44EC" w:rsidRPr="002B44EC">
        <w:rPr>
          <w:rFonts w:ascii="Arial" w:hAnsi="Arial" w:cs="Arial"/>
          <w:vertAlign w:val="superscript"/>
        </w:rPr>
        <w:t>rd</w:t>
      </w:r>
      <w:r w:rsidR="002B44EC">
        <w:rPr>
          <w:rFonts w:ascii="Arial" w:hAnsi="Arial" w:cs="Arial"/>
        </w:rPr>
        <w:t xml:space="preserve"> of October</w:t>
      </w:r>
      <w:r w:rsidR="00DE3F08">
        <w:rPr>
          <w:rFonts w:ascii="Arial" w:hAnsi="Arial" w:cs="Arial"/>
        </w:rPr>
        <w:t xml:space="preserve">). </w:t>
      </w:r>
    </w:p>
    <w:p w14:paraId="4269DE91" w14:textId="2C094501" w:rsidR="007A1A6A" w:rsidRDefault="002C7F9F" w:rsidP="00870882">
      <w:pPr>
        <w:spacing w:line="360" w:lineRule="auto"/>
        <w:rPr>
          <w:rFonts w:ascii="Arial" w:hAnsi="Arial" w:cs="Arial"/>
        </w:rPr>
      </w:pPr>
      <w:r>
        <w:rPr>
          <w:rFonts w:ascii="Arial" w:hAnsi="Arial" w:cs="Arial"/>
        </w:rPr>
        <w:t xml:space="preserve">Limited </w:t>
      </w:r>
      <w:r w:rsidR="003830B4">
        <w:rPr>
          <w:rFonts w:ascii="Arial" w:hAnsi="Arial" w:cs="Arial"/>
        </w:rPr>
        <w:t xml:space="preserve">(2023) Planning and observing in a childcare setting. Available at; </w:t>
      </w:r>
      <w:hyperlink r:id="rId23" w:history="1">
        <w:r w:rsidR="00AB384B" w:rsidRPr="0020568E">
          <w:rPr>
            <w:rStyle w:val="Hyperlink"/>
            <w:rFonts w:ascii="Arial" w:hAnsi="Arial" w:cs="Arial"/>
          </w:rPr>
          <w:t>https://www.eyworks.co.uk/blog/importance-of-planning-and-observing-in-a-childcare-setting/</w:t>
        </w:r>
      </w:hyperlink>
      <w:r w:rsidR="00AB384B">
        <w:rPr>
          <w:rFonts w:ascii="Arial" w:hAnsi="Arial" w:cs="Arial"/>
        </w:rPr>
        <w:t xml:space="preserve"> (Accessed on 23</w:t>
      </w:r>
      <w:r w:rsidR="00AB384B" w:rsidRPr="00AB384B">
        <w:rPr>
          <w:rFonts w:ascii="Arial" w:hAnsi="Arial" w:cs="Arial"/>
          <w:vertAlign w:val="superscript"/>
        </w:rPr>
        <w:t>rd</w:t>
      </w:r>
      <w:r w:rsidR="00AB384B">
        <w:rPr>
          <w:rFonts w:ascii="Arial" w:hAnsi="Arial" w:cs="Arial"/>
        </w:rPr>
        <w:t xml:space="preserve"> of October) </w:t>
      </w:r>
    </w:p>
    <w:p w14:paraId="4167DC30" w14:textId="05FE2C7A" w:rsidR="00AB384B" w:rsidRPr="00870882" w:rsidRDefault="00AB384B" w:rsidP="00870882">
      <w:pPr>
        <w:spacing w:line="360" w:lineRule="auto"/>
        <w:rPr>
          <w:rFonts w:ascii="Arial" w:hAnsi="Arial" w:cs="Arial"/>
        </w:rPr>
      </w:pPr>
      <w:r>
        <w:rPr>
          <w:rFonts w:ascii="Arial" w:hAnsi="Arial" w:cs="Arial"/>
        </w:rPr>
        <w:t>Murphy</w:t>
      </w:r>
      <w:r w:rsidR="00331314">
        <w:rPr>
          <w:rFonts w:ascii="Arial" w:hAnsi="Arial" w:cs="Arial"/>
        </w:rPr>
        <w:t xml:space="preserve">, S. (|2026) Little owl Resources </w:t>
      </w:r>
      <w:r w:rsidR="007A4ED6">
        <w:rPr>
          <w:rFonts w:ascii="Arial" w:hAnsi="Arial" w:cs="Arial"/>
        </w:rPr>
        <w:t xml:space="preserve">– free and premium early years printables. </w:t>
      </w:r>
      <w:r w:rsidR="00E82054">
        <w:rPr>
          <w:rFonts w:ascii="Arial" w:hAnsi="Arial" w:cs="Arial"/>
        </w:rPr>
        <w:t xml:space="preserve">Available at: </w:t>
      </w:r>
      <w:hyperlink r:id="rId24" w:history="1">
        <w:r w:rsidR="00E82054" w:rsidRPr="0020568E">
          <w:rPr>
            <w:rStyle w:val="Hyperlink"/>
            <w:rFonts w:ascii="Arial" w:hAnsi="Arial" w:cs="Arial"/>
          </w:rPr>
          <w:t>https://littleowlsresources.com/eyfs-glossary/observation-assessment-planning-oap-cycle-what-is-definition</w:t>
        </w:r>
      </w:hyperlink>
      <w:r w:rsidR="00E82054">
        <w:rPr>
          <w:rFonts w:ascii="Arial" w:hAnsi="Arial" w:cs="Arial"/>
        </w:rPr>
        <w:t xml:space="preserve"> (Accessed on 23rd of October). </w:t>
      </w:r>
    </w:p>
    <w:sectPr w:rsidR="00AB384B" w:rsidRPr="00870882" w:rsidSect="00F076C2">
      <w:headerReference w:type="default" r:id="rId25"/>
      <w:footerReference w:type="even"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E209955" w14:textId="77777777" w:rsidR="0086578C" w:rsidRDefault="0086578C" w:rsidP="001A331E">
      <w:pPr>
        <w:spacing w:after="0" w:line="240" w:lineRule="auto"/>
      </w:pPr>
      <w:r>
        <w:separator/>
      </w:r>
    </w:p>
  </w:endnote>
  <w:endnote w:type="continuationSeparator" w:id="0">
    <w:p w14:paraId="195747CD" w14:textId="77777777" w:rsidR="0086578C" w:rsidRDefault="0086578C" w:rsidP="001A33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219016948"/>
      <w:docPartObj>
        <w:docPartGallery w:val="Page Numbers (Bottom of Page)"/>
        <w:docPartUnique/>
      </w:docPartObj>
    </w:sdtPr>
    <w:sdtContent>
      <w:p w14:paraId="29FA00C1" w14:textId="2F066B71" w:rsidR="00E338FF" w:rsidRDefault="00E338FF" w:rsidP="005E670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0F9608D" w14:textId="77777777" w:rsidR="00E338FF" w:rsidRDefault="00E338F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931260606"/>
      <w:docPartObj>
        <w:docPartGallery w:val="Page Numbers (Bottom of Page)"/>
        <w:docPartUnique/>
      </w:docPartObj>
    </w:sdtPr>
    <w:sdtContent>
      <w:p w14:paraId="79D5DA09" w14:textId="1137EFED" w:rsidR="00E338FF" w:rsidRDefault="00E338FF" w:rsidP="005E670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C4BFA80" w14:textId="77777777" w:rsidR="00E338FF" w:rsidRDefault="00E338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CEF5074" w14:textId="77777777" w:rsidR="0086578C" w:rsidRDefault="0086578C" w:rsidP="001A331E">
      <w:pPr>
        <w:spacing w:after="0" w:line="240" w:lineRule="auto"/>
      </w:pPr>
      <w:r>
        <w:separator/>
      </w:r>
    </w:p>
  </w:footnote>
  <w:footnote w:type="continuationSeparator" w:id="0">
    <w:p w14:paraId="5CDF1490" w14:textId="77777777" w:rsidR="0086578C" w:rsidRDefault="0086578C" w:rsidP="001A33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391A26C" w14:textId="194B3A79" w:rsidR="001A331E" w:rsidRDefault="001A331E">
    <w:pPr>
      <w:pStyle w:val="Header"/>
    </w:pPr>
    <w:r>
      <w:t>ECEY4014</w:t>
    </w:r>
    <w:r>
      <w:ptab w:relativeTo="margin" w:alignment="center" w:leader="none"/>
    </w:r>
    <w:r>
      <w:t>26</w:t>
    </w:r>
    <w:r w:rsidR="00155BBE">
      <w:t>07193</w:t>
    </w:r>
    <w:r>
      <w:ptab w:relativeTo="margin" w:alignment="right" w:leader="none"/>
    </w:r>
    <w:r w:rsidR="00BC0D39">
      <w:t>2527 words</w:t>
    </w:r>
  </w:p>
  <w:p w14:paraId="356F77E2" w14:textId="77777777" w:rsidR="00BC0D39" w:rsidRDefault="00BC0D39">
    <w:pPr>
      <w:pStyle w:val="Header"/>
    </w:pPr>
  </w:p>
</w:hdr>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B5E"/>
    <w:rsid w:val="0000065E"/>
    <w:rsid w:val="00007B0D"/>
    <w:rsid w:val="000112AA"/>
    <w:rsid w:val="000147EC"/>
    <w:rsid w:val="00016B57"/>
    <w:rsid w:val="00030940"/>
    <w:rsid w:val="00035B94"/>
    <w:rsid w:val="00036B17"/>
    <w:rsid w:val="00036B25"/>
    <w:rsid w:val="00036E0E"/>
    <w:rsid w:val="00040048"/>
    <w:rsid w:val="000426C8"/>
    <w:rsid w:val="00043EDC"/>
    <w:rsid w:val="00045E7C"/>
    <w:rsid w:val="00047DD2"/>
    <w:rsid w:val="00054368"/>
    <w:rsid w:val="00064240"/>
    <w:rsid w:val="00074B5E"/>
    <w:rsid w:val="0007605D"/>
    <w:rsid w:val="00081778"/>
    <w:rsid w:val="00083252"/>
    <w:rsid w:val="0008356A"/>
    <w:rsid w:val="000852A8"/>
    <w:rsid w:val="00085C60"/>
    <w:rsid w:val="00087FB0"/>
    <w:rsid w:val="000A0FB7"/>
    <w:rsid w:val="000A6879"/>
    <w:rsid w:val="000A7234"/>
    <w:rsid w:val="000B0D99"/>
    <w:rsid w:val="000B5B20"/>
    <w:rsid w:val="000C7E12"/>
    <w:rsid w:val="000D6032"/>
    <w:rsid w:val="000D6E7C"/>
    <w:rsid w:val="000D6FC0"/>
    <w:rsid w:val="000E6EA9"/>
    <w:rsid w:val="000F725C"/>
    <w:rsid w:val="000F7B80"/>
    <w:rsid w:val="00100C7F"/>
    <w:rsid w:val="001053BA"/>
    <w:rsid w:val="001144F4"/>
    <w:rsid w:val="00117A9B"/>
    <w:rsid w:val="001203D3"/>
    <w:rsid w:val="001232B6"/>
    <w:rsid w:val="00123461"/>
    <w:rsid w:val="00123DF7"/>
    <w:rsid w:val="00124205"/>
    <w:rsid w:val="00125639"/>
    <w:rsid w:val="00125786"/>
    <w:rsid w:val="00130CCE"/>
    <w:rsid w:val="001323A8"/>
    <w:rsid w:val="00132548"/>
    <w:rsid w:val="00133402"/>
    <w:rsid w:val="00134BC4"/>
    <w:rsid w:val="00135889"/>
    <w:rsid w:val="001358B5"/>
    <w:rsid w:val="00140D0C"/>
    <w:rsid w:val="001446D2"/>
    <w:rsid w:val="00154FDF"/>
    <w:rsid w:val="00155BBE"/>
    <w:rsid w:val="001577F9"/>
    <w:rsid w:val="001661AE"/>
    <w:rsid w:val="0017009F"/>
    <w:rsid w:val="00170D7A"/>
    <w:rsid w:val="00191A03"/>
    <w:rsid w:val="00193E69"/>
    <w:rsid w:val="00194491"/>
    <w:rsid w:val="0019629E"/>
    <w:rsid w:val="00196BE5"/>
    <w:rsid w:val="00197FFA"/>
    <w:rsid w:val="001A331E"/>
    <w:rsid w:val="001A71B2"/>
    <w:rsid w:val="001B1B9B"/>
    <w:rsid w:val="001B1BD4"/>
    <w:rsid w:val="001B5246"/>
    <w:rsid w:val="001B55B0"/>
    <w:rsid w:val="001C58E6"/>
    <w:rsid w:val="001D42F0"/>
    <w:rsid w:val="001D5D37"/>
    <w:rsid w:val="001D746D"/>
    <w:rsid w:val="001E1897"/>
    <w:rsid w:val="001E53C7"/>
    <w:rsid w:val="001F76E9"/>
    <w:rsid w:val="001F7BDF"/>
    <w:rsid w:val="002021A5"/>
    <w:rsid w:val="002044BE"/>
    <w:rsid w:val="00210155"/>
    <w:rsid w:val="00210F68"/>
    <w:rsid w:val="00214E02"/>
    <w:rsid w:val="00217ABB"/>
    <w:rsid w:val="00223269"/>
    <w:rsid w:val="0023349C"/>
    <w:rsid w:val="002359CB"/>
    <w:rsid w:val="00236944"/>
    <w:rsid w:val="00243D68"/>
    <w:rsid w:val="00243F4F"/>
    <w:rsid w:val="002442B6"/>
    <w:rsid w:val="00250A2A"/>
    <w:rsid w:val="00251EEF"/>
    <w:rsid w:val="002607DA"/>
    <w:rsid w:val="00263641"/>
    <w:rsid w:val="00264BEB"/>
    <w:rsid w:val="00265A84"/>
    <w:rsid w:val="00283E44"/>
    <w:rsid w:val="00284EEA"/>
    <w:rsid w:val="00284FB8"/>
    <w:rsid w:val="00286203"/>
    <w:rsid w:val="0028773C"/>
    <w:rsid w:val="00292C9A"/>
    <w:rsid w:val="00296F4B"/>
    <w:rsid w:val="002A00D2"/>
    <w:rsid w:val="002A10DD"/>
    <w:rsid w:val="002A25E4"/>
    <w:rsid w:val="002A39CE"/>
    <w:rsid w:val="002B0211"/>
    <w:rsid w:val="002B15BB"/>
    <w:rsid w:val="002B44EC"/>
    <w:rsid w:val="002C25AB"/>
    <w:rsid w:val="002C2E6B"/>
    <w:rsid w:val="002C30C6"/>
    <w:rsid w:val="002C34EA"/>
    <w:rsid w:val="002C3600"/>
    <w:rsid w:val="002C48C0"/>
    <w:rsid w:val="002C7F9F"/>
    <w:rsid w:val="002D5CC8"/>
    <w:rsid w:val="002D74F1"/>
    <w:rsid w:val="002E14D0"/>
    <w:rsid w:val="002E66CD"/>
    <w:rsid w:val="002F0287"/>
    <w:rsid w:val="002F068B"/>
    <w:rsid w:val="002F1031"/>
    <w:rsid w:val="002F7B7A"/>
    <w:rsid w:val="00301B34"/>
    <w:rsid w:val="00302A70"/>
    <w:rsid w:val="0030742D"/>
    <w:rsid w:val="003118F1"/>
    <w:rsid w:val="003126A8"/>
    <w:rsid w:val="003131D4"/>
    <w:rsid w:val="00315FAB"/>
    <w:rsid w:val="0032209D"/>
    <w:rsid w:val="00327F58"/>
    <w:rsid w:val="00331314"/>
    <w:rsid w:val="0033174A"/>
    <w:rsid w:val="00334EE5"/>
    <w:rsid w:val="00336079"/>
    <w:rsid w:val="00337F70"/>
    <w:rsid w:val="0034425E"/>
    <w:rsid w:val="00350C23"/>
    <w:rsid w:val="003551DA"/>
    <w:rsid w:val="00360D23"/>
    <w:rsid w:val="00361EB5"/>
    <w:rsid w:val="00366AEB"/>
    <w:rsid w:val="00367D53"/>
    <w:rsid w:val="003732DD"/>
    <w:rsid w:val="003830B4"/>
    <w:rsid w:val="0038656F"/>
    <w:rsid w:val="0039317D"/>
    <w:rsid w:val="00396E06"/>
    <w:rsid w:val="003A127C"/>
    <w:rsid w:val="003A5C64"/>
    <w:rsid w:val="003B436C"/>
    <w:rsid w:val="003B49BF"/>
    <w:rsid w:val="003B7144"/>
    <w:rsid w:val="003D324D"/>
    <w:rsid w:val="003D60A1"/>
    <w:rsid w:val="003E01A6"/>
    <w:rsid w:val="003E4D82"/>
    <w:rsid w:val="003E58F3"/>
    <w:rsid w:val="003F1236"/>
    <w:rsid w:val="003F3516"/>
    <w:rsid w:val="003F7528"/>
    <w:rsid w:val="00400628"/>
    <w:rsid w:val="0040342D"/>
    <w:rsid w:val="004213B4"/>
    <w:rsid w:val="004225B4"/>
    <w:rsid w:val="00422EB1"/>
    <w:rsid w:val="00423656"/>
    <w:rsid w:val="004309AF"/>
    <w:rsid w:val="004317D2"/>
    <w:rsid w:val="00432E43"/>
    <w:rsid w:val="004331CC"/>
    <w:rsid w:val="00441216"/>
    <w:rsid w:val="00450788"/>
    <w:rsid w:val="00464083"/>
    <w:rsid w:val="004657D2"/>
    <w:rsid w:val="00466828"/>
    <w:rsid w:val="00471AD1"/>
    <w:rsid w:val="0047210F"/>
    <w:rsid w:val="00473F93"/>
    <w:rsid w:val="004745F4"/>
    <w:rsid w:val="00476106"/>
    <w:rsid w:val="004834F1"/>
    <w:rsid w:val="00485011"/>
    <w:rsid w:val="00491F6C"/>
    <w:rsid w:val="004954A5"/>
    <w:rsid w:val="004A09D2"/>
    <w:rsid w:val="004A7D64"/>
    <w:rsid w:val="004B3FCA"/>
    <w:rsid w:val="004C074C"/>
    <w:rsid w:val="004C6EDF"/>
    <w:rsid w:val="004C7D70"/>
    <w:rsid w:val="004D2DAF"/>
    <w:rsid w:val="004D3041"/>
    <w:rsid w:val="004D6194"/>
    <w:rsid w:val="004E01B7"/>
    <w:rsid w:val="004E2463"/>
    <w:rsid w:val="004E2690"/>
    <w:rsid w:val="004E33E2"/>
    <w:rsid w:val="004E481A"/>
    <w:rsid w:val="004F0842"/>
    <w:rsid w:val="004F5A04"/>
    <w:rsid w:val="004F5DEF"/>
    <w:rsid w:val="004F63BA"/>
    <w:rsid w:val="005174B0"/>
    <w:rsid w:val="005204A5"/>
    <w:rsid w:val="0052785B"/>
    <w:rsid w:val="00531E35"/>
    <w:rsid w:val="005502BF"/>
    <w:rsid w:val="00552D83"/>
    <w:rsid w:val="005553F0"/>
    <w:rsid w:val="00566715"/>
    <w:rsid w:val="00571432"/>
    <w:rsid w:val="005742DC"/>
    <w:rsid w:val="00577765"/>
    <w:rsid w:val="005779EC"/>
    <w:rsid w:val="00595429"/>
    <w:rsid w:val="005A11BE"/>
    <w:rsid w:val="005A314F"/>
    <w:rsid w:val="005A395C"/>
    <w:rsid w:val="005A5945"/>
    <w:rsid w:val="005A72BE"/>
    <w:rsid w:val="005A7AC8"/>
    <w:rsid w:val="005B0062"/>
    <w:rsid w:val="005B5235"/>
    <w:rsid w:val="005B62DD"/>
    <w:rsid w:val="005C42BF"/>
    <w:rsid w:val="005C42C6"/>
    <w:rsid w:val="005C508C"/>
    <w:rsid w:val="005D3D04"/>
    <w:rsid w:val="005D6A0B"/>
    <w:rsid w:val="0061046F"/>
    <w:rsid w:val="006131ED"/>
    <w:rsid w:val="00616066"/>
    <w:rsid w:val="00616D7D"/>
    <w:rsid w:val="00617C7A"/>
    <w:rsid w:val="00620B2D"/>
    <w:rsid w:val="00622F50"/>
    <w:rsid w:val="00624277"/>
    <w:rsid w:val="006244AA"/>
    <w:rsid w:val="006308A7"/>
    <w:rsid w:val="0063636E"/>
    <w:rsid w:val="00645480"/>
    <w:rsid w:val="00647F2D"/>
    <w:rsid w:val="00650C23"/>
    <w:rsid w:val="00653F91"/>
    <w:rsid w:val="00657598"/>
    <w:rsid w:val="006612D2"/>
    <w:rsid w:val="006617CC"/>
    <w:rsid w:val="00663180"/>
    <w:rsid w:val="006667EB"/>
    <w:rsid w:val="00674837"/>
    <w:rsid w:val="0067602A"/>
    <w:rsid w:val="006817BB"/>
    <w:rsid w:val="00683985"/>
    <w:rsid w:val="0068473D"/>
    <w:rsid w:val="0068673A"/>
    <w:rsid w:val="0068704B"/>
    <w:rsid w:val="00692318"/>
    <w:rsid w:val="00692AAB"/>
    <w:rsid w:val="006952B9"/>
    <w:rsid w:val="006A01D2"/>
    <w:rsid w:val="006A105B"/>
    <w:rsid w:val="006A5BB1"/>
    <w:rsid w:val="006A6A06"/>
    <w:rsid w:val="006B629E"/>
    <w:rsid w:val="006C6BDC"/>
    <w:rsid w:val="006C75FE"/>
    <w:rsid w:val="006D15A6"/>
    <w:rsid w:val="006D4CFA"/>
    <w:rsid w:val="006D7859"/>
    <w:rsid w:val="006E6826"/>
    <w:rsid w:val="006F2BB3"/>
    <w:rsid w:val="006F4AC4"/>
    <w:rsid w:val="006F58E5"/>
    <w:rsid w:val="006F6303"/>
    <w:rsid w:val="00700CBF"/>
    <w:rsid w:val="00701CB0"/>
    <w:rsid w:val="00706CBA"/>
    <w:rsid w:val="00707646"/>
    <w:rsid w:val="007177C7"/>
    <w:rsid w:val="0073098E"/>
    <w:rsid w:val="00730D87"/>
    <w:rsid w:val="00732924"/>
    <w:rsid w:val="007360D3"/>
    <w:rsid w:val="00736216"/>
    <w:rsid w:val="00737AFE"/>
    <w:rsid w:val="00746D32"/>
    <w:rsid w:val="00747A9A"/>
    <w:rsid w:val="0075166F"/>
    <w:rsid w:val="00764360"/>
    <w:rsid w:val="00764461"/>
    <w:rsid w:val="00773D02"/>
    <w:rsid w:val="00775B2A"/>
    <w:rsid w:val="00777CE3"/>
    <w:rsid w:val="00784B09"/>
    <w:rsid w:val="007A1A6A"/>
    <w:rsid w:val="007A26E7"/>
    <w:rsid w:val="007A4ED6"/>
    <w:rsid w:val="007A5565"/>
    <w:rsid w:val="007B0968"/>
    <w:rsid w:val="007B6358"/>
    <w:rsid w:val="007B678D"/>
    <w:rsid w:val="007C5974"/>
    <w:rsid w:val="007D18EB"/>
    <w:rsid w:val="007D2C4C"/>
    <w:rsid w:val="007D3958"/>
    <w:rsid w:val="007D4A01"/>
    <w:rsid w:val="007D5949"/>
    <w:rsid w:val="007D6EC1"/>
    <w:rsid w:val="007E0C22"/>
    <w:rsid w:val="0080366E"/>
    <w:rsid w:val="008047E8"/>
    <w:rsid w:val="00811DE6"/>
    <w:rsid w:val="00820961"/>
    <w:rsid w:val="0082164E"/>
    <w:rsid w:val="008222A7"/>
    <w:rsid w:val="00825AB4"/>
    <w:rsid w:val="0082770E"/>
    <w:rsid w:val="00827AFD"/>
    <w:rsid w:val="008526F9"/>
    <w:rsid w:val="00854CCF"/>
    <w:rsid w:val="0086578C"/>
    <w:rsid w:val="00867F9F"/>
    <w:rsid w:val="00870882"/>
    <w:rsid w:val="0087254C"/>
    <w:rsid w:val="00876F6E"/>
    <w:rsid w:val="0088044E"/>
    <w:rsid w:val="00880D39"/>
    <w:rsid w:val="00882DA3"/>
    <w:rsid w:val="00883EDC"/>
    <w:rsid w:val="00884742"/>
    <w:rsid w:val="0088772B"/>
    <w:rsid w:val="00892886"/>
    <w:rsid w:val="00892FE8"/>
    <w:rsid w:val="008939A4"/>
    <w:rsid w:val="008967FD"/>
    <w:rsid w:val="008A1BFA"/>
    <w:rsid w:val="008B16C8"/>
    <w:rsid w:val="008B2226"/>
    <w:rsid w:val="008B2607"/>
    <w:rsid w:val="008C3674"/>
    <w:rsid w:val="008C512F"/>
    <w:rsid w:val="008D4132"/>
    <w:rsid w:val="008E5148"/>
    <w:rsid w:val="008E6691"/>
    <w:rsid w:val="008F2558"/>
    <w:rsid w:val="00907548"/>
    <w:rsid w:val="009111B7"/>
    <w:rsid w:val="00911DC4"/>
    <w:rsid w:val="00912215"/>
    <w:rsid w:val="00927CFD"/>
    <w:rsid w:val="009311F5"/>
    <w:rsid w:val="009316AA"/>
    <w:rsid w:val="00937BEC"/>
    <w:rsid w:val="009424A9"/>
    <w:rsid w:val="00946728"/>
    <w:rsid w:val="009511F6"/>
    <w:rsid w:val="009542B4"/>
    <w:rsid w:val="00962903"/>
    <w:rsid w:val="00966B69"/>
    <w:rsid w:val="009725A1"/>
    <w:rsid w:val="009736D9"/>
    <w:rsid w:val="00974F1D"/>
    <w:rsid w:val="00983272"/>
    <w:rsid w:val="00992626"/>
    <w:rsid w:val="00993E8C"/>
    <w:rsid w:val="00994E9D"/>
    <w:rsid w:val="00995C75"/>
    <w:rsid w:val="009976E2"/>
    <w:rsid w:val="009A0492"/>
    <w:rsid w:val="009A1712"/>
    <w:rsid w:val="009A2845"/>
    <w:rsid w:val="009A4CF9"/>
    <w:rsid w:val="009A78AA"/>
    <w:rsid w:val="009B3CDE"/>
    <w:rsid w:val="009C1A94"/>
    <w:rsid w:val="009C376B"/>
    <w:rsid w:val="009C5E97"/>
    <w:rsid w:val="009D7CE0"/>
    <w:rsid w:val="009E3CF6"/>
    <w:rsid w:val="009F1F4D"/>
    <w:rsid w:val="009F5012"/>
    <w:rsid w:val="00A07E70"/>
    <w:rsid w:val="00A152DD"/>
    <w:rsid w:val="00A2642B"/>
    <w:rsid w:val="00A267AE"/>
    <w:rsid w:val="00A31401"/>
    <w:rsid w:val="00A33A04"/>
    <w:rsid w:val="00A4199A"/>
    <w:rsid w:val="00A42178"/>
    <w:rsid w:val="00A450BD"/>
    <w:rsid w:val="00A52E54"/>
    <w:rsid w:val="00A53F06"/>
    <w:rsid w:val="00A608D3"/>
    <w:rsid w:val="00A61F0B"/>
    <w:rsid w:val="00A72950"/>
    <w:rsid w:val="00A75630"/>
    <w:rsid w:val="00A81838"/>
    <w:rsid w:val="00A823EB"/>
    <w:rsid w:val="00A835E8"/>
    <w:rsid w:val="00A83CF8"/>
    <w:rsid w:val="00A92AA2"/>
    <w:rsid w:val="00A93124"/>
    <w:rsid w:val="00AA5A10"/>
    <w:rsid w:val="00AA6D51"/>
    <w:rsid w:val="00AB0CE4"/>
    <w:rsid w:val="00AB384B"/>
    <w:rsid w:val="00AB5140"/>
    <w:rsid w:val="00AC16ED"/>
    <w:rsid w:val="00AC38FB"/>
    <w:rsid w:val="00AC3D2F"/>
    <w:rsid w:val="00AD2C70"/>
    <w:rsid w:val="00AD4112"/>
    <w:rsid w:val="00AD45D4"/>
    <w:rsid w:val="00AD5119"/>
    <w:rsid w:val="00AD7A19"/>
    <w:rsid w:val="00AE0072"/>
    <w:rsid w:val="00AE7920"/>
    <w:rsid w:val="00AF2B66"/>
    <w:rsid w:val="00AF498C"/>
    <w:rsid w:val="00AF4CF2"/>
    <w:rsid w:val="00AF639C"/>
    <w:rsid w:val="00AF7325"/>
    <w:rsid w:val="00B0120E"/>
    <w:rsid w:val="00B02E04"/>
    <w:rsid w:val="00B03954"/>
    <w:rsid w:val="00B0465D"/>
    <w:rsid w:val="00B04697"/>
    <w:rsid w:val="00B10F75"/>
    <w:rsid w:val="00B110AE"/>
    <w:rsid w:val="00B14362"/>
    <w:rsid w:val="00B177FD"/>
    <w:rsid w:val="00B205A4"/>
    <w:rsid w:val="00B238EF"/>
    <w:rsid w:val="00B42813"/>
    <w:rsid w:val="00B43284"/>
    <w:rsid w:val="00B50426"/>
    <w:rsid w:val="00B52171"/>
    <w:rsid w:val="00B53391"/>
    <w:rsid w:val="00B54300"/>
    <w:rsid w:val="00B55800"/>
    <w:rsid w:val="00B57E9A"/>
    <w:rsid w:val="00B61032"/>
    <w:rsid w:val="00B6176F"/>
    <w:rsid w:val="00B6262C"/>
    <w:rsid w:val="00B6305C"/>
    <w:rsid w:val="00B64B1A"/>
    <w:rsid w:val="00B73BFC"/>
    <w:rsid w:val="00B77354"/>
    <w:rsid w:val="00B7777E"/>
    <w:rsid w:val="00B835BF"/>
    <w:rsid w:val="00B86483"/>
    <w:rsid w:val="00B92BBC"/>
    <w:rsid w:val="00B96512"/>
    <w:rsid w:val="00B96A89"/>
    <w:rsid w:val="00BB0B23"/>
    <w:rsid w:val="00BB32E2"/>
    <w:rsid w:val="00BB7B6E"/>
    <w:rsid w:val="00BC0070"/>
    <w:rsid w:val="00BC0D39"/>
    <w:rsid w:val="00BC7BF2"/>
    <w:rsid w:val="00BD4D38"/>
    <w:rsid w:val="00BE2D72"/>
    <w:rsid w:val="00BE6145"/>
    <w:rsid w:val="00BF2E70"/>
    <w:rsid w:val="00BF2E9A"/>
    <w:rsid w:val="00BF3905"/>
    <w:rsid w:val="00C001F7"/>
    <w:rsid w:val="00C003C0"/>
    <w:rsid w:val="00C01C64"/>
    <w:rsid w:val="00C03E8E"/>
    <w:rsid w:val="00C16C40"/>
    <w:rsid w:val="00C207FF"/>
    <w:rsid w:val="00C209BC"/>
    <w:rsid w:val="00C21F2A"/>
    <w:rsid w:val="00C25932"/>
    <w:rsid w:val="00C32140"/>
    <w:rsid w:val="00C36154"/>
    <w:rsid w:val="00C40DF6"/>
    <w:rsid w:val="00C438D0"/>
    <w:rsid w:val="00C43C9D"/>
    <w:rsid w:val="00C507A0"/>
    <w:rsid w:val="00C57355"/>
    <w:rsid w:val="00C57A4E"/>
    <w:rsid w:val="00C65AF8"/>
    <w:rsid w:val="00C66A59"/>
    <w:rsid w:val="00C7476A"/>
    <w:rsid w:val="00C93BA1"/>
    <w:rsid w:val="00C94D0F"/>
    <w:rsid w:val="00CA76F3"/>
    <w:rsid w:val="00CC21C5"/>
    <w:rsid w:val="00CC3B70"/>
    <w:rsid w:val="00CD17DB"/>
    <w:rsid w:val="00CD59EE"/>
    <w:rsid w:val="00CE5688"/>
    <w:rsid w:val="00CE5E00"/>
    <w:rsid w:val="00CF5B71"/>
    <w:rsid w:val="00CF7A6D"/>
    <w:rsid w:val="00D07A18"/>
    <w:rsid w:val="00D1053C"/>
    <w:rsid w:val="00D1379F"/>
    <w:rsid w:val="00D15842"/>
    <w:rsid w:val="00D15D2A"/>
    <w:rsid w:val="00D1636B"/>
    <w:rsid w:val="00D164C4"/>
    <w:rsid w:val="00D236F1"/>
    <w:rsid w:val="00D32BA7"/>
    <w:rsid w:val="00D3341D"/>
    <w:rsid w:val="00D35DD3"/>
    <w:rsid w:val="00D40775"/>
    <w:rsid w:val="00D45BA1"/>
    <w:rsid w:val="00D54583"/>
    <w:rsid w:val="00D54D2C"/>
    <w:rsid w:val="00D56891"/>
    <w:rsid w:val="00D6373E"/>
    <w:rsid w:val="00D648BE"/>
    <w:rsid w:val="00D64D68"/>
    <w:rsid w:val="00D66316"/>
    <w:rsid w:val="00D75C8E"/>
    <w:rsid w:val="00D77345"/>
    <w:rsid w:val="00D774A3"/>
    <w:rsid w:val="00D77B7C"/>
    <w:rsid w:val="00D8697E"/>
    <w:rsid w:val="00D91F93"/>
    <w:rsid w:val="00D92E13"/>
    <w:rsid w:val="00DA038C"/>
    <w:rsid w:val="00DA1967"/>
    <w:rsid w:val="00DA2E64"/>
    <w:rsid w:val="00DB07A5"/>
    <w:rsid w:val="00DB4D05"/>
    <w:rsid w:val="00DB70E7"/>
    <w:rsid w:val="00DC0B87"/>
    <w:rsid w:val="00DC6FE5"/>
    <w:rsid w:val="00DD40B1"/>
    <w:rsid w:val="00DD574E"/>
    <w:rsid w:val="00DE0867"/>
    <w:rsid w:val="00DE3F08"/>
    <w:rsid w:val="00DF0C37"/>
    <w:rsid w:val="00DF1BD0"/>
    <w:rsid w:val="00DF5D85"/>
    <w:rsid w:val="00DF642B"/>
    <w:rsid w:val="00DF685B"/>
    <w:rsid w:val="00DF7A44"/>
    <w:rsid w:val="00DF7FC9"/>
    <w:rsid w:val="00E01778"/>
    <w:rsid w:val="00E03CAF"/>
    <w:rsid w:val="00E04799"/>
    <w:rsid w:val="00E054BA"/>
    <w:rsid w:val="00E07E1A"/>
    <w:rsid w:val="00E12E8F"/>
    <w:rsid w:val="00E134EF"/>
    <w:rsid w:val="00E220D6"/>
    <w:rsid w:val="00E23889"/>
    <w:rsid w:val="00E26E2F"/>
    <w:rsid w:val="00E272A2"/>
    <w:rsid w:val="00E27C45"/>
    <w:rsid w:val="00E338FF"/>
    <w:rsid w:val="00E33C48"/>
    <w:rsid w:val="00E36DBF"/>
    <w:rsid w:val="00E4516C"/>
    <w:rsid w:val="00E508C8"/>
    <w:rsid w:val="00E52E54"/>
    <w:rsid w:val="00E53C60"/>
    <w:rsid w:val="00E5556B"/>
    <w:rsid w:val="00E57F48"/>
    <w:rsid w:val="00E67E7D"/>
    <w:rsid w:val="00E70B5E"/>
    <w:rsid w:val="00E70C39"/>
    <w:rsid w:val="00E82054"/>
    <w:rsid w:val="00E82205"/>
    <w:rsid w:val="00E8554A"/>
    <w:rsid w:val="00E93220"/>
    <w:rsid w:val="00E93A8F"/>
    <w:rsid w:val="00EA41CE"/>
    <w:rsid w:val="00EA760C"/>
    <w:rsid w:val="00EB25E5"/>
    <w:rsid w:val="00EB5444"/>
    <w:rsid w:val="00EB5A24"/>
    <w:rsid w:val="00EC0579"/>
    <w:rsid w:val="00EC2FAD"/>
    <w:rsid w:val="00EC4599"/>
    <w:rsid w:val="00EC7F5F"/>
    <w:rsid w:val="00ED1C67"/>
    <w:rsid w:val="00EE3035"/>
    <w:rsid w:val="00EF61E0"/>
    <w:rsid w:val="00EF74D2"/>
    <w:rsid w:val="00F01384"/>
    <w:rsid w:val="00F01F43"/>
    <w:rsid w:val="00F076C2"/>
    <w:rsid w:val="00F144CB"/>
    <w:rsid w:val="00F15EFE"/>
    <w:rsid w:val="00F17295"/>
    <w:rsid w:val="00F22DAA"/>
    <w:rsid w:val="00F2591F"/>
    <w:rsid w:val="00F31078"/>
    <w:rsid w:val="00F318D2"/>
    <w:rsid w:val="00F34A58"/>
    <w:rsid w:val="00F35D85"/>
    <w:rsid w:val="00F361D7"/>
    <w:rsid w:val="00F37EAA"/>
    <w:rsid w:val="00F50B50"/>
    <w:rsid w:val="00F52B77"/>
    <w:rsid w:val="00F56587"/>
    <w:rsid w:val="00F8006B"/>
    <w:rsid w:val="00F80C35"/>
    <w:rsid w:val="00F82CFE"/>
    <w:rsid w:val="00F87CF1"/>
    <w:rsid w:val="00F92180"/>
    <w:rsid w:val="00F96904"/>
    <w:rsid w:val="00FA0C49"/>
    <w:rsid w:val="00FA0F27"/>
    <w:rsid w:val="00FA1FE9"/>
    <w:rsid w:val="00FB170A"/>
    <w:rsid w:val="00FC1DE3"/>
    <w:rsid w:val="00FC4A4B"/>
    <w:rsid w:val="00FC4A8C"/>
    <w:rsid w:val="00FD0CB1"/>
    <w:rsid w:val="00FD4109"/>
    <w:rsid w:val="00FD63C5"/>
    <w:rsid w:val="00FE2BB7"/>
    <w:rsid w:val="00FE68D0"/>
    <w:rsid w:val="00FF17D5"/>
    <w:rsid w:val="00FF193A"/>
    <w:rsid w:val="00FF45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3EEAC9"/>
  <w15:chartTrackingRefBased/>
  <w15:docId w15:val="{D9C3587B-26BE-C044-916B-E88F31E38C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4B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74B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4B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4B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4B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4B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4B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4B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4B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4B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74B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4B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4B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4B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4B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4B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4B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4B5E"/>
    <w:rPr>
      <w:rFonts w:eastAsiaTheme="majorEastAsia" w:cstheme="majorBidi"/>
      <w:color w:val="272727" w:themeColor="text1" w:themeTint="D8"/>
    </w:rPr>
  </w:style>
  <w:style w:type="paragraph" w:styleId="Title">
    <w:name w:val="Title"/>
    <w:basedOn w:val="Normal"/>
    <w:next w:val="Normal"/>
    <w:link w:val="TitleChar"/>
    <w:uiPriority w:val="10"/>
    <w:qFormat/>
    <w:rsid w:val="00074B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4B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4B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4B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4B5E"/>
    <w:pPr>
      <w:spacing w:before="160"/>
      <w:jc w:val="center"/>
    </w:pPr>
    <w:rPr>
      <w:i/>
      <w:iCs/>
      <w:color w:val="404040" w:themeColor="text1" w:themeTint="BF"/>
    </w:rPr>
  </w:style>
  <w:style w:type="character" w:customStyle="1" w:styleId="QuoteChar">
    <w:name w:val="Quote Char"/>
    <w:basedOn w:val="DefaultParagraphFont"/>
    <w:link w:val="Quote"/>
    <w:uiPriority w:val="29"/>
    <w:rsid w:val="00074B5E"/>
    <w:rPr>
      <w:i/>
      <w:iCs/>
      <w:color w:val="404040" w:themeColor="text1" w:themeTint="BF"/>
    </w:rPr>
  </w:style>
  <w:style w:type="paragraph" w:styleId="ListParagraph">
    <w:name w:val="List Paragraph"/>
    <w:basedOn w:val="Normal"/>
    <w:uiPriority w:val="34"/>
    <w:qFormat/>
    <w:rsid w:val="00074B5E"/>
    <w:pPr>
      <w:ind w:left="720"/>
      <w:contextualSpacing/>
    </w:pPr>
  </w:style>
  <w:style w:type="character" w:styleId="IntenseEmphasis">
    <w:name w:val="Intense Emphasis"/>
    <w:basedOn w:val="DefaultParagraphFont"/>
    <w:uiPriority w:val="21"/>
    <w:qFormat/>
    <w:rsid w:val="00074B5E"/>
    <w:rPr>
      <w:i/>
      <w:iCs/>
      <w:color w:val="0F4761" w:themeColor="accent1" w:themeShade="BF"/>
    </w:rPr>
  </w:style>
  <w:style w:type="paragraph" w:styleId="IntenseQuote">
    <w:name w:val="Intense Quote"/>
    <w:basedOn w:val="Normal"/>
    <w:next w:val="Normal"/>
    <w:link w:val="IntenseQuoteChar"/>
    <w:uiPriority w:val="30"/>
    <w:qFormat/>
    <w:rsid w:val="00074B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4B5E"/>
    <w:rPr>
      <w:i/>
      <w:iCs/>
      <w:color w:val="0F4761" w:themeColor="accent1" w:themeShade="BF"/>
    </w:rPr>
  </w:style>
  <w:style w:type="character" w:styleId="IntenseReference">
    <w:name w:val="Intense Reference"/>
    <w:basedOn w:val="DefaultParagraphFont"/>
    <w:uiPriority w:val="32"/>
    <w:qFormat/>
    <w:rsid w:val="00074B5E"/>
    <w:rPr>
      <w:b/>
      <w:bCs/>
      <w:smallCaps/>
      <w:color w:val="0F4761" w:themeColor="accent1" w:themeShade="BF"/>
      <w:spacing w:val="5"/>
    </w:rPr>
  </w:style>
  <w:style w:type="paragraph" w:styleId="Header">
    <w:name w:val="header"/>
    <w:basedOn w:val="Normal"/>
    <w:link w:val="HeaderChar"/>
    <w:uiPriority w:val="99"/>
    <w:unhideWhenUsed/>
    <w:rsid w:val="001A33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331E"/>
  </w:style>
  <w:style w:type="paragraph" w:styleId="Footer">
    <w:name w:val="footer"/>
    <w:basedOn w:val="Normal"/>
    <w:link w:val="FooterChar"/>
    <w:uiPriority w:val="99"/>
    <w:unhideWhenUsed/>
    <w:rsid w:val="001A33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331E"/>
  </w:style>
  <w:style w:type="character" w:styleId="PageNumber">
    <w:name w:val="page number"/>
    <w:basedOn w:val="DefaultParagraphFont"/>
    <w:uiPriority w:val="99"/>
    <w:semiHidden/>
    <w:unhideWhenUsed/>
    <w:rsid w:val="00E338FF"/>
  </w:style>
  <w:style w:type="paragraph" w:styleId="FootnoteText">
    <w:name w:val="footnote text"/>
    <w:basedOn w:val="Normal"/>
    <w:link w:val="FootnoteTextChar"/>
    <w:uiPriority w:val="99"/>
    <w:semiHidden/>
    <w:unhideWhenUsed/>
    <w:rsid w:val="00F076C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076C2"/>
    <w:rPr>
      <w:sz w:val="20"/>
      <w:szCs w:val="20"/>
    </w:rPr>
  </w:style>
  <w:style w:type="character" w:styleId="FootnoteReference">
    <w:name w:val="footnote reference"/>
    <w:basedOn w:val="DefaultParagraphFont"/>
    <w:uiPriority w:val="99"/>
    <w:semiHidden/>
    <w:unhideWhenUsed/>
    <w:rsid w:val="00F076C2"/>
    <w:rPr>
      <w:vertAlign w:val="superscript"/>
    </w:rPr>
  </w:style>
  <w:style w:type="character" w:styleId="Hyperlink">
    <w:name w:val="Hyperlink"/>
    <w:basedOn w:val="DefaultParagraphFont"/>
    <w:uiPriority w:val="99"/>
    <w:unhideWhenUsed/>
    <w:rsid w:val="00B50426"/>
    <w:rPr>
      <w:color w:val="467886" w:themeColor="hyperlink"/>
      <w:u w:val="single"/>
    </w:rPr>
  </w:style>
  <w:style w:type="character" w:styleId="UnresolvedMention">
    <w:name w:val="Unresolved Mention"/>
    <w:basedOn w:val="DefaultParagraphFont"/>
    <w:uiPriority w:val="99"/>
    <w:semiHidden/>
    <w:unhideWhenUsed/>
    <w:rsid w:val="00B50426"/>
    <w:rPr>
      <w:color w:val="605E5C"/>
      <w:shd w:val="clear" w:color="auto" w:fill="E1DFDD"/>
    </w:rPr>
  </w:style>
  <w:style w:type="character" w:styleId="FollowedHyperlink">
    <w:name w:val="FollowedHyperlink"/>
    <w:basedOn w:val="DefaultParagraphFont"/>
    <w:uiPriority w:val="99"/>
    <w:semiHidden/>
    <w:unhideWhenUsed/>
    <w:rsid w:val="00210F68"/>
    <w:rPr>
      <w:color w:val="96607D" w:themeColor="followedHyperlink"/>
      <w:u w:val="single"/>
    </w:rPr>
  </w:style>
  <w:style w:type="character" w:styleId="PlaceholderText">
    <w:name w:val="Placeholder Text"/>
    <w:basedOn w:val="DefaultParagraphFont"/>
    <w:uiPriority w:val="99"/>
    <w:semiHidden/>
    <w:rsid w:val="004F0842"/>
    <w:rPr>
      <w:color w:val="666666"/>
    </w:rPr>
  </w:style>
  <w:style w:type="character" w:customStyle="1" w:styleId="apple-converted-space">
    <w:name w:val="apple-converted-space"/>
    <w:basedOn w:val="DefaultParagraphFont"/>
    <w:rsid w:val="007362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mbridge-community.org.uk/professional-development/gswrp/index.html" TargetMode="External"/><Relationship Id="rId13" Type="http://schemas.openxmlformats.org/officeDocument/2006/relationships/hyperlink" Target="https://reflection.ed.ac.uk/reflectors-toolkit/reflecting-on-experience/gibbs-reflective-cycle" TargetMode="External"/><Relationship Id="rId18" Type="http://schemas.openxmlformats.org/officeDocument/2006/relationships/hyperlink" Target="https://help-for-early-years-providers.education.gov.uk/areas-of-learning/communication-and-language/interactions"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childcareeducationexpo.co.uk/news-article/relationships-and-professional-love-in-early-childhood" TargetMode="External"/><Relationship Id="rId7" Type="http://schemas.openxmlformats.org/officeDocument/2006/relationships/image" Target="media/image1.png"/><Relationship Id="rId12" Type="http://schemas.openxmlformats.org/officeDocument/2006/relationships/hyperlink" Target="https://www.parenta.com/2025/12/23/reflective-practice-in-early-years/" TargetMode="External"/><Relationship Id="rId17" Type="http://schemas.openxmlformats.org/officeDocument/2006/relationships/hyperlink" Target="https://help-for-early-years-providers.education.gov.uk/areas-of-learning/personal-social-and-emotional-development/relationships"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bristolearlyyears.org.uk/wp-content/uploads/2017/03/Thinking-about-Observations-Assessment-and-Planning.pdf" TargetMode="External"/><Relationship Id="rId20" Type="http://schemas.openxmlformats.org/officeDocument/2006/relationships/hyperlink" Target="https://educationendowmentfoundation.org.uk/education-evidence/leadership-and-planning/supporting-attendance/communicate-effectively-with-familie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implypsychology.org/gibbs-reflective-cycle.html" TargetMode="External"/><Relationship Id="rId24" Type="http://schemas.openxmlformats.org/officeDocument/2006/relationships/hyperlink" Target="https://littleowlsresources.com/eyfs-glossary/observation-assessment-planning-oap-cycle-what-is-definition" TargetMode="External"/><Relationship Id="rId5" Type="http://schemas.openxmlformats.org/officeDocument/2006/relationships/footnotes" Target="footnotes.xml"/><Relationship Id="rId15" Type="http://schemas.openxmlformats.org/officeDocument/2006/relationships/hyperlink" Target="https://hwb.gov.wales/api/storage/a8d10028-25ae-4d94-ad18-0247286ce822/early-childhood-play-learning-and-care-reflective-practice-toolkit-v1.pdf" TargetMode="External"/><Relationship Id="rId23" Type="http://schemas.openxmlformats.org/officeDocument/2006/relationships/hyperlink" Target="https://www.eyworks.co.uk/blog/importance-of-planning-and-observing-in-a-childcare-setting/" TargetMode="External"/><Relationship Id="rId28" Type="http://schemas.openxmlformats.org/officeDocument/2006/relationships/fontTable" Target="fontTable.xml"/><Relationship Id="rId10" Type="http://schemas.openxmlformats.org/officeDocument/2006/relationships/hyperlink" Target="https://www.teachearlyyears.com/learning-and-development/view/reflective-practice-how-to-use-it-in-your-early-years-setting" TargetMode="External"/><Relationship Id="rId19" Type="http://schemas.openxmlformats.org/officeDocument/2006/relationships/hyperlink" Target="https://www.shamimasworkshop.com/observation-assessment-and-planning-cycle" TargetMode="External"/><Relationship Id="rId4" Type="http://schemas.openxmlformats.org/officeDocument/2006/relationships/webSettings" Target="webSettings.xml"/><Relationship Id="rId9" Type="http://schemas.openxmlformats.org/officeDocument/2006/relationships/hyperlink" Target="https://birthto5matters.org.uk/wp-content/uploads/2021/03/PDF-20-Professional-Reflective-Practice-1-1.pdf" TargetMode="External"/><Relationship Id="rId14" Type="http://schemas.openxmlformats.org/officeDocument/2006/relationships/hyperlink" Target="https://showcasetraining.co.uk/2023/12/06/the-importance-of-reflective-practice-in-early-years/" TargetMode="External"/><Relationship Id="rId22" Type="http://schemas.openxmlformats.org/officeDocument/2006/relationships/hyperlink" Target="https://www.ambition.org.uk/blog/positive-relationships-professional-collaboration-in-the-early-years/" TargetMode="External"/><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587D34-7199-B44A-970B-5ACE09FBFB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660</TotalTime>
  <Pages>11</Pages>
  <Words>2675</Words>
  <Characters>15250</Characters>
  <Application>Microsoft Office Word</Application>
  <DocSecurity>0</DocSecurity>
  <Lines>127</Lines>
  <Paragraphs>35</Paragraphs>
  <ScaleCrop>false</ScaleCrop>
  <Company/>
  <LinksUpToDate>false</LinksUpToDate>
  <CharactersWithSpaces>17890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 Olson (2607193)</dc:creator>
  <cp:keywords/>
  <dc:description/>
  <cp:lastModifiedBy>Catrin Olson (2607193)</cp:lastModifiedBy>
  <cp:revision>611</cp:revision>
  <dcterms:created xsi:type="dcterms:W3CDTF">2026-10-04T10:06:00Z</dcterms:created>
  <dcterms:modified xsi:type="dcterms:W3CDTF">2026-10-25T23:42:00Z</dcterms:modified>
</cp:coreProperties>
</file>