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0AA28C24" wp14:paraId="0310EF66" wp14:textId="44CD0F1B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96"/>
          <w:szCs w:val="96"/>
        </w:rPr>
        <w:t>ECIE4012</w:t>
      </w:r>
    </w:p>
    <w:p xmlns:wp14="http://schemas.microsoft.com/office/word/2010/wordml" w:rsidP="0AA28C24" wp14:paraId="71AD41FB" wp14:textId="5A552F26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96"/>
          <w:szCs w:val="96"/>
        </w:rPr>
        <w:t>The Principles of Learning and Teaching</w:t>
      </w:r>
    </w:p>
    <w:p xmlns:wp14="http://schemas.microsoft.com/office/word/2010/wordml" w:rsidP="0AA28C24" wp14:paraId="1F16D7C6" wp14:textId="09178B5F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</w:rPr>
        <w:t xml:space="preserve"> </w:t>
      </w:r>
    </w:p>
    <w:p xmlns:wp14="http://schemas.microsoft.com/office/word/2010/wordml" w:rsidP="0AA28C24" wp14:paraId="31CE034D" wp14:textId="65290A06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b w:val="1"/>
          <w:bCs w:val="1"/>
          <w:sz w:val="96"/>
          <w:szCs w:val="96"/>
          <w:u w:val="single"/>
        </w:rPr>
        <w:t>Portfolio</w:t>
      </w:r>
    </w:p>
    <w:p xmlns:wp14="http://schemas.microsoft.com/office/word/2010/wordml" w:rsidP="0AA28C24" wp14:paraId="24B8EAD5" wp14:textId="11F43F24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96"/>
          <w:szCs w:val="96"/>
          <w:u w:val="none"/>
        </w:rPr>
        <w:t xml:space="preserve"> </w:t>
      </w:r>
    </w:p>
    <w:p xmlns:wp14="http://schemas.microsoft.com/office/word/2010/wordml" w:rsidP="0AA28C24" wp14:paraId="6688E1B3" wp14:textId="07781174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</w:rPr>
        <w:t>Student Number:</w:t>
      </w:r>
      <w:r w:rsidRPr="0E829853" w:rsidR="286AA2AC">
        <w:rPr>
          <w:rFonts w:ascii="Times New Roman" w:hAnsi="Times New Roman" w:eastAsia="Times New Roman" w:cs="Times New Roman"/>
          <w:sz w:val="52"/>
          <w:szCs w:val="52"/>
        </w:rPr>
        <w:t>2216248</w:t>
      </w:r>
    </w:p>
    <w:p w:rsidR="286AA2AC" w:rsidP="0E829853" w:rsidRDefault="286AA2AC" w14:paraId="62E3B9D0" w14:textId="68E02AB8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noProof w:val="0"/>
          <w:sz w:val="52"/>
          <w:szCs w:val="52"/>
          <w:lang w:val="en-US"/>
        </w:rPr>
      </w:pPr>
      <w:r w:rsidRPr="0E829853" w:rsidR="286AA2AC">
        <w:rPr>
          <w:rFonts w:ascii="Times New Roman" w:hAnsi="Times New Roman" w:eastAsia="Times New Roman" w:cs="Times New Roman"/>
          <w:sz w:val="52"/>
          <w:szCs w:val="52"/>
        </w:rPr>
        <w:t>Maria Rigby</w:t>
      </w:r>
    </w:p>
    <w:p xmlns:wp14="http://schemas.microsoft.com/office/word/2010/wordml" w:rsidP="0AA28C24" wp14:paraId="20126668" wp14:textId="40019E82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</w:rPr>
        <w:t xml:space="preserve"> </w:t>
      </w:r>
    </w:p>
    <w:p xmlns:wp14="http://schemas.microsoft.com/office/word/2010/wordml" w:rsidP="0AA28C24" wp14:paraId="5BC26FA4" wp14:textId="5845646F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</w:rPr>
        <w:t xml:space="preserve"> </w:t>
      </w:r>
    </w:p>
    <w:p xmlns:wp14="http://schemas.microsoft.com/office/word/2010/wordml" w:rsidP="0AA28C24" wp14:paraId="701D8D32" wp14:textId="0E76A724">
      <w:pPr>
        <w:spacing w:before="100" w:beforeAutospacing="off" w:after="100" w:afterAutospacing="off" w:line="257" w:lineRule="auto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</w:rPr>
        <w:t xml:space="preserve"> </w:t>
      </w:r>
    </w:p>
    <w:p xmlns:wp14="http://schemas.microsoft.com/office/word/2010/wordml" w:rsidP="0AA28C24" wp14:paraId="1BD3357B" wp14:textId="313D5609">
      <w:pPr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52"/>
          <w:szCs w:val="52"/>
          <w:u w:val="single"/>
          <w:lang w:val="en-US"/>
        </w:rPr>
      </w:pPr>
    </w:p>
    <w:p xmlns:wp14="http://schemas.microsoft.com/office/word/2010/wordml" w:rsidP="0AA28C24" wp14:paraId="79BE2B89" wp14:textId="5763D473">
      <w:pPr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52"/>
          <w:szCs w:val="52"/>
          <w:u w:val="single"/>
          <w:lang w:val="en-US"/>
        </w:rPr>
      </w:pPr>
    </w:p>
    <w:p xmlns:wp14="http://schemas.microsoft.com/office/word/2010/wordml" w:rsidP="0AA28C24" wp14:paraId="247B8261" wp14:textId="52A630CB">
      <w:pPr>
        <w:pStyle w:val="Normal"/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b w:val="1"/>
          <w:bCs w:val="1"/>
          <w:sz w:val="52"/>
          <w:szCs w:val="52"/>
          <w:u w:val="single"/>
        </w:rPr>
        <w:t>Blog 1</w:t>
      </w:r>
    </w:p>
    <w:p xmlns:wp14="http://schemas.microsoft.com/office/word/2010/wordml" w:rsidP="0AA28C24" wp14:paraId="6CD41C8C" wp14:textId="15641E2E">
      <w:pPr>
        <w:spacing w:before="100" w:beforeAutospacing="off" w:after="100" w:afterAutospacing="off"/>
        <w:jc w:val="center"/>
      </w:pPr>
      <w:r w:rsidRPr="0E829853" w:rsidR="664938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Demonstrate your understanding of a theory of learning from the following list: Bruner, Dewey, Skinner, Piaget, Vygotsky, Froebel</w:t>
      </w:r>
    </w:p>
    <w:p xmlns:wp14="http://schemas.microsoft.com/office/word/2010/wordml" w:rsidP="0AA28C24" wp14:paraId="2E4FFE75" wp14:textId="4FE76E00">
      <w:pPr>
        <w:spacing w:before="100" w:beforeAutospacing="off" w:after="100" w:afterAutospacing="off"/>
        <w:jc w:val="center"/>
      </w:pPr>
      <w:r w:rsidRPr="0E829853" w:rsidR="664938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xmlns:wp14="http://schemas.microsoft.com/office/word/2010/wordml" w:rsidP="73D38B8C" wp14:paraId="5895E85D" wp14:textId="27385111">
      <w:pPr>
        <w:spacing w:before="100" w:beforeAutospacing="off" w:after="100" w:afterAutospacing="off"/>
        <w:jc w:val="center"/>
        <w:rPr>
          <w:rFonts w:ascii="Arial" w:hAnsi="Arial" w:eastAsia="Arial" w:cs="Arial"/>
          <w:noProof w:val="0"/>
          <w:color w:val="auto"/>
          <w:sz w:val="96"/>
          <w:szCs w:val="96"/>
          <w:highlight w:val="red"/>
          <w:lang w:val="en-US"/>
        </w:rPr>
      </w:pPr>
      <w:r w:rsidRPr="0E829853" w:rsidR="66493813">
        <w:rPr>
          <w:rFonts w:ascii="Arial" w:hAnsi="Arial" w:eastAsia="Arial" w:cs="Arial"/>
          <w:color w:val="auto"/>
          <w:sz w:val="96"/>
          <w:szCs w:val="96"/>
          <w:highlight w:val="red"/>
        </w:rPr>
        <w:t>Who is John Piaget?</w:t>
      </w:r>
    </w:p>
    <w:p xmlns:wp14="http://schemas.microsoft.com/office/word/2010/wordml" w:rsidP="0AA28C24" wp14:paraId="18B10404" wp14:textId="12F31569">
      <w:pPr>
        <w:pStyle w:val="Normal"/>
        <w:spacing w:before="100" w:beforeAutospacing="off" w:after="100" w:afterAutospacing="off"/>
        <w:jc w:val="center"/>
      </w:pPr>
      <w:r w:rsidR="23953F01">
        <w:drawing>
          <wp:inline xmlns:wp14="http://schemas.microsoft.com/office/word/2010/wordprocessingDrawing" wp14:editId="1667BB0C" wp14:anchorId="333D6AC0">
            <wp:extent cx="5391152" cy="4262438"/>
            <wp:effectExtent l="0" t="0" r="0" b="0"/>
            <wp:docPr id="6779774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55aed5852c4f7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391152" cy="4262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AA28C24" wp14:paraId="64309961" wp14:textId="68032E2E">
      <w:pPr>
        <w:pStyle w:val="ListParagraph"/>
        <w:numPr>
          <w:ilvl w:val="0"/>
          <w:numId w:val="1"/>
        </w:numPr>
        <w:spacing w:before="100" w:beforeAutospacing="off" w:after="100" w:afterAutospacing="off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0E829853" w:rsidR="66493813">
        <w:rPr>
          <w:rFonts w:ascii="Calibri" w:hAnsi="Calibri" w:eastAsia="Calibri" w:cs="Calibri"/>
          <w:b w:val="1"/>
          <w:bCs w:val="1"/>
          <w:sz w:val="28"/>
          <w:szCs w:val="28"/>
        </w:rPr>
        <w:t>Born August 1896-september 1980</w:t>
      </w:r>
    </w:p>
    <w:p xmlns:wp14="http://schemas.microsoft.com/office/word/2010/wordml" w:rsidP="0AA28C24" wp14:paraId="1AE06EC3" wp14:textId="44E384E1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0E829853" w:rsidR="66493813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Lived in Switzerland </w:t>
      </w:r>
    </w:p>
    <w:p xmlns:wp14="http://schemas.microsoft.com/office/word/2010/wordml" w:rsidP="0AA28C24" wp14:paraId="32D24043" wp14:textId="3E8FEAB6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0E829853" w:rsidR="66493813">
        <w:rPr>
          <w:rFonts w:ascii="Calibri" w:hAnsi="Calibri" w:eastAsia="Calibri" w:cs="Calibri"/>
          <w:b w:val="1"/>
          <w:bCs w:val="1"/>
          <w:sz w:val="28"/>
          <w:szCs w:val="28"/>
        </w:rPr>
        <w:t>He had 3 children</w:t>
      </w:r>
    </w:p>
    <w:p xmlns:wp14="http://schemas.microsoft.com/office/word/2010/wordml" w:rsidP="0AA28C24" wp14:paraId="6DB58B58" wp14:textId="0E21B23C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0E829853" w:rsidR="66493813">
        <w:rPr>
          <w:rFonts w:ascii="Calibri" w:hAnsi="Calibri" w:eastAsia="Calibri" w:cs="Calibri"/>
          <w:b w:val="1"/>
          <w:bCs w:val="1"/>
          <w:sz w:val="28"/>
          <w:szCs w:val="28"/>
        </w:rPr>
        <w:t>Jean Piaget was the most in functional researcher of developmental psychology</w:t>
      </w:r>
    </w:p>
    <w:p xmlns:wp14="http://schemas.microsoft.com/office/word/2010/wordml" w:rsidP="0AA28C24" wp14:paraId="00071B9A" wp14:textId="5CA9B5D3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0E829853" w:rsidR="66493813">
        <w:rPr>
          <w:rFonts w:ascii="Calibri" w:hAnsi="Calibri" w:eastAsia="Calibri" w:cs="Calibri"/>
          <w:b w:val="1"/>
          <w:bCs w:val="1"/>
          <w:sz w:val="28"/>
          <w:szCs w:val="28"/>
        </w:rPr>
        <w:t>He considered himself as a genetic Epistemologist</w:t>
      </w:r>
    </w:p>
    <w:p xmlns:wp14="http://schemas.microsoft.com/office/word/2010/wordml" w:rsidP="0AA28C24" wp14:paraId="509021AF" wp14:textId="7BD788B7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0E829853" w:rsidR="66493813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Piaget’s work was </w:t>
      </w:r>
      <w:r w:rsidRPr="0E829853" w:rsidR="61A0FC98">
        <w:rPr>
          <w:rFonts w:ascii="Calibri" w:hAnsi="Calibri" w:eastAsia="Calibri" w:cs="Calibri"/>
          <w:b w:val="1"/>
          <w:bCs w:val="1"/>
          <w:sz w:val="28"/>
          <w:szCs w:val="28"/>
        </w:rPr>
        <w:t>centred</w:t>
      </w:r>
      <w:r w:rsidRPr="0E829853" w:rsidR="66493813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arou</w:t>
      </w:r>
      <w:r w:rsidRPr="0E829853" w:rsidR="66493813">
        <w:rPr>
          <w:rFonts w:ascii="Calibri" w:hAnsi="Calibri" w:eastAsia="Calibri" w:cs="Calibri"/>
          <w:b w:val="1"/>
          <w:bCs w:val="1"/>
          <w:sz w:val="28"/>
          <w:szCs w:val="28"/>
        </w:rPr>
        <w:t>nd how children think and learn</w:t>
      </w:r>
    </w:p>
    <w:p xmlns:wp14="http://schemas.microsoft.com/office/word/2010/wordml" w:rsidP="0AA28C24" wp14:paraId="07BBB590" wp14:textId="047AD7CC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0E829853" w:rsidR="66493813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Piaget </w:t>
      </w:r>
      <w:r w:rsidRPr="0E829853" w:rsidR="66493813">
        <w:rPr>
          <w:rFonts w:ascii="Calibri" w:hAnsi="Calibri" w:eastAsia="Calibri" w:cs="Calibri"/>
          <w:b w:val="1"/>
          <w:bCs w:val="1"/>
          <w:sz w:val="28"/>
          <w:szCs w:val="28"/>
        </w:rPr>
        <w:t>observed</w:t>
      </w:r>
      <w:r w:rsidRPr="0E829853" w:rsidR="66493813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how children learned through their development </w:t>
      </w:r>
    </w:p>
    <w:p xmlns:wp14="http://schemas.microsoft.com/office/word/2010/wordml" w:rsidP="0AA28C24" wp14:paraId="5B3423B9" wp14:textId="307B89BE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0E829853" w:rsidR="66493813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He believed that the child’s cognitive structure increases with development </w:t>
      </w:r>
    </w:p>
    <w:p xmlns:wp14="http://schemas.microsoft.com/office/word/2010/wordml" w:rsidP="73D38B8C" wp14:paraId="64D700FF" wp14:textId="35A21831">
      <w:pPr>
        <w:pStyle w:val="Normal"/>
        <w:spacing w:before="0" w:beforeAutospacing="off" w:after="0" w:afterAutospacing="off" w:line="257" w:lineRule="auto"/>
        <w:ind w:left="0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highlight w:val="yellow"/>
          <w:lang w:val="en-US"/>
        </w:rPr>
      </w:pPr>
      <w:r w:rsidRPr="0E829853" w:rsidR="66493813">
        <w:rPr>
          <w:rFonts w:ascii="Arial" w:hAnsi="Arial" w:eastAsia="Arial" w:cs="Arial"/>
          <w:b w:val="1"/>
          <w:bCs w:val="1"/>
          <w:color w:val="FF0000"/>
          <w:sz w:val="72"/>
          <w:szCs w:val="72"/>
          <w:highlight w:val="yellow"/>
          <w:u w:val="single"/>
        </w:rPr>
        <w:t>Was Piaget the most Influential Psychologists?</w:t>
      </w:r>
    </w:p>
    <w:p xmlns:wp14="http://schemas.microsoft.com/office/word/2010/wordml" w:rsidP="0AA28C24" wp14:paraId="3C6A7746" wp14:textId="3DF6115B">
      <w:pPr>
        <w:spacing w:before="100" w:beforeAutospacing="off" w:after="100" w:afterAutospacing="off" w:line="257" w:lineRule="auto"/>
      </w:pPr>
      <w:r w:rsidRPr="0E829853" w:rsidR="6649381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xmlns:wp14="http://schemas.microsoft.com/office/word/2010/wordml" w:rsidP="73D38B8C" wp14:paraId="6AAD7CC8" wp14:textId="5012FAB2">
      <w:pPr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56"/>
          <w:szCs w:val="56"/>
          <w:highlight w:val="cyan"/>
          <w:lang w:val="en-US"/>
        </w:rPr>
      </w:pPr>
      <w:r w:rsidRPr="0E829853" w:rsidR="66493813">
        <w:rPr>
          <w:rFonts w:ascii="Times New Roman" w:hAnsi="Times New Roman" w:eastAsia="Times New Roman" w:cs="Times New Roman"/>
          <w:b w:val="1"/>
          <w:bCs w:val="1"/>
          <w:sz w:val="56"/>
          <w:szCs w:val="56"/>
          <w:highlight w:val="cyan"/>
        </w:rPr>
        <w:t>Oh yes one of the best!!!!!!!!!!!!!!!!!</w:t>
      </w:r>
    </w:p>
    <w:p xmlns:wp14="http://schemas.microsoft.com/office/word/2010/wordml" w:rsidP="0AA28C24" wp14:paraId="461DD29F" wp14:textId="250EDB00">
      <w:pPr>
        <w:pStyle w:val="Normal"/>
        <w:spacing w:before="100" w:beforeAutospacing="off" w:after="100" w:afterAutospacing="off" w:line="257" w:lineRule="auto"/>
        <w:jc w:val="center"/>
      </w:pPr>
      <w:r w:rsidR="2EEB3EDB">
        <w:drawing>
          <wp:inline xmlns:wp14="http://schemas.microsoft.com/office/word/2010/wordprocessingDrawing" wp14:editId="4532F14F" wp14:anchorId="2DF45F09">
            <wp:extent cx="4572000" cy="2619375"/>
            <wp:effectExtent l="0" t="0" r="0" b="0"/>
            <wp:docPr id="3851184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6c1dd0e301486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AA28C24" wp14:paraId="6D5BA963" wp14:textId="45112555">
      <w:pPr>
        <w:spacing w:before="100" w:beforeAutospacing="off" w:after="100" w:afterAutospacing="off" w:line="257" w:lineRule="auto"/>
      </w:pPr>
      <w:r w:rsidRPr="0E829853" w:rsidR="66493813">
        <w:rPr>
          <w:rFonts w:ascii="Merriweather" w:hAnsi="Merriweather" w:eastAsia="Merriweather" w:cs="Merriweather"/>
          <w:b w:val="1"/>
          <w:bCs w:val="1"/>
          <w:color w:val="212121"/>
          <w:sz w:val="36"/>
          <w:szCs w:val="36"/>
        </w:rPr>
        <w:t xml:space="preserve"> </w:t>
      </w:r>
      <w:r w:rsidRPr="0E829853" w:rsidR="66493813">
        <w:rPr>
          <w:rFonts w:ascii="Merriweather" w:hAnsi="Merriweather" w:eastAsia="Merriweather" w:cs="Merriweather"/>
          <w:b w:val="1"/>
          <w:bCs w:val="1"/>
          <w:color w:val="212121"/>
          <w:sz w:val="36"/>
          <w:szCs w:val="36"/>
        </w:rPr>
        <w:t xml:space="preserve">His theory of </w:t>
      </w:r>
      <w:hyperlink r:id="Rb0a31a40baf04979">
        <w:r w:rsidRPr="0E829853" w:rsidR="66493813">
          <w:rPr>
            <w:rStyle w:val="Hyperlink"/>
            <w:rFonts w:ascii="Merriweather" w:hAnsi="Merriweather" w:eastAsia="Merriweather" w:cs="Merriweather"/>
            <w:b w:val="1"/>
            <w:bCs w:val="1"/>
            <w:strike w:val="0"/>
            <w:dstrike w:val="0"/>
            <w:color w:val="1A55AD"/>
            <w:sz w:val="36"/>
            <w:szCs w:val="36"/>
            <w:u w:val="single"/>
          </w:rPr>
          <w:t>cognitive development</w:t>
        </w:r>
      </w:hyperlink>
      <w:r w:rsidRPr="0E829853" w:rsidR="66493813">
        <w:rPr>
          <w:rFonts w:ascii="Merriweather" w:hAnsi="Merriweather" w:eastAsia="Merriweather" w:cs="Merriweather"/>
          <w:b w:val="1"/>
          <w:bCs w:val="1"/>
          <w:color w:val="212121"/>
          <w:sz w:val="36"/>
          <w:szCs w:val="36"/>
        </w:rPr>
        <w:t xml:space="preserve"> made him one of the most famous psychologists in history.</w:t>
      </w:r>
    </w:p>
    <w:p w:rsidR="73D38B8C" w:rsidP="73D38B8C" w:rsidRDefault="73D38B8C" w14:paraId="49FE2E03" w14:textId="2B04CF93">
      <w:pPr>
        <w:pStyle w:val="Normal"/>
        <w:spacing w:before="100" w:beforeAutospacing="off" w:after="100" w:afterAutospacing="off" w:line="257" w:lineRule="auto"/>
        <w:ind w:left="1440" w:firstLine="720"/>
        <w:rPr>
          <w:rFonts w:ascii="Merriweather" w:hAnsi="Merriweather" w:eastAsia="Merriweather" w:cs="Merriweather"/>
          <w:noProof w:val="0"/>
          <w:color w:val="7030A0"/>
          <w:sz w:val="28"/>
          <w:szCs w:val="28"/>
          <w:highlight w:val="yellow"/>
          <w:u w:val="single"/>
          <w:lang w:val="en-US"/>
        </w:rPr>
      </w:pPr>
    </w:p>
    <w:p xmlns:wp14="http://schemas.microsoft.com/office/word/2010/wordml" w:rsidP="73D38B8C" wp14:paraId="4E2DB0F5" wp14:textId="403239D1">
      <w:pPr>
        <w:pStyle w:val="Normal"/>
        <w:spacing w:before="100" w:beforeAutospacing="off" w:after="100" w:afterAutospacing="off" w:line="257" w:lineRule="auto"/>
        <w:ind w:left="1440" w:firstLine="720"/>
        <w:rPr>
          <w:rFonts w:ascii="Merriweather" w:hAnsi="Merriweather" w:eastAsia="Merriweather" w:cs="Merriweather"/>
          <w:noProof w:val="0"/>
          <w:color w:val="7030A0"/>
          <w:sz w:val="28"/>
          <w:szCs w:val="28"/>
          <w:highlight w:val="yellow"/>
          <w:u w:val="single"/>
          <w:lang w:val="en-US"/>
        </w:rPr>
      </w:pPr>
      <w:r w:rsidRPr="0E829853" w:rsidR="66493813">
        <w:rPr>
          <w:rFonts w:ascii="Merriweather" w:hAnsi="Merriweather" w:eastAsia="Merriweather" w:cs="Merriweather"/>
          <w:color w:val="7030A0"/>
          <w:sz w:val="28"/>
          <w:szCs w:val="28"/>
          <w:highlight w:val="yellow"/>
          <w:u w:val="single"/>
        </w:rPr>
        <w:t xml:space="preserve">His 4 stages of </w:t>
      </w:r>
      <w:r w:rsidRPr="0E829853" w:rsidR="262F4BAD">
        <w:rPr>
          <w:rFonts w:ascii="Merriweather" w:hAnsi="Merriweather" w:eastAsia="Merriweather" w:cs="Merriweather"/>
          <w:color w:val="7030A0"/>
          <w:sz w:val="28"/>
          <w:szCs w:val="28"/>
          <w:highlight w:val="yellow"/>
          <w:u w:val="single"/>
        </w:rPr>
        <w:t>cognitive</w:t>
      </w:r>
      <w:r w:rsidRPr="0E829853" w:rsidR="66493813">
        <w:rPr>
          <w:rFonts w:ascii="Merriweather" w:hAnsi="Merriweather" w:eastAsia="Merriweather" w:cs="Merriweather"/>
          <w:color w:val="7030A0"/>
          <w:sz w:val="28"/>
          <w:szCs w:val="28"/>
          <w:highlight w:val="yellow"/>
          <w:u w:val="single"/>
        </w:rPr>
        <w:t xml:space="preserve"> development</w:t>
      </w:r>
      <w:r w:rsidRPr="0E829853" w:rsidR="66493813">
        <w:rPr>
          <w:rFonts w:ascii="Merriweather" w:hAnsi="Merriweather" w:eastAsia="Merriweather" w:cs="Merriweather"/>
          <w:color w:val="7030A0"/>
          <w:sz w:val="28"/>
          <w:szCs w:val="28"/>
          <w:u w:val="single"/>
        </w:rPr>
        <w:t xml:space="preserve"> </w:t>
      </w:r>
    </w:p>
    <w:p xmlns:wp14="http://schemas.microsoft.com/office/word/2010/wordml" w:rsidP="73D38B8C" wp14:paraId="7DCD50DD" wp14:textId="7B9CDD97">
      <w:pPr>
        <w:pStyle w:val="Normal"/>
        <w:spacing w:before="0" w:beforeAutospacing="off" w:after="0" w:afterAutospacing="off" w:line="257" w:lineRule="auto"/>
        <w:ind w:left="0"/>
        <w:jc w:val="center"/>
        <w:rPr>
          <w:rFonts w:ascii="Calibri" w:hAnsi="Calibri" w:eastAsia="Calibri" w:cs="Calibri"/>
          <w:noProof w:val="0"/>
          <w:color w:val="7030A0"/>
          <w:sz w:val="28"/>
          <w:szCs w:val="28"/>
          <w:u w:val="single"/>
          <w:lang w:val="en-US"/>
        </w:rPr>
      </w:pPr>
      <w:r w:rsidRPr="0E829853" w:rsidR="66493813">
        <w:rPr>
          <w:rFonts w:ascii="Calibri" w:hAnsi="Calibri" w:eastAsia="Calibri" w:cs="Calibri"/>
          <w:color w:val="7030A0"/>
          <w:sz w:val="28"/>
          <w:szCs w:val="28"/>
          <w:u w:val="single"/>
        </w:rPr>
        <w:t>Sensorimotor intelligence</w:t>
      </w:r>
    </w:p>
    <w:p xmlns:wp14="http://schemas.microsoft.com/office/word/2010/wordml" w:rsidP="73D38B8C" wp14:paraId="62EF5B5A" wp14:textId="4DCC1BD8">
      <w:pPr>
        <w:pStyle w:val="Normal"/>
        <w:spacing w:before="0" w:beforeAutospacing="off" w:after="0" w:afterAutospacing="off" w:line="257" w:lineRule="auto"/>
        <w:ind w:left="0"/>
        <w:jc w:val="center"/>
        <w:rPr>
          <w:rFonts w:ascii="Calibri" w:hAnsi="Calibri" w:eastAsia="Calibri" w:cs="Calibri"/>
          <w:noProof w:val="0"/>
          <w:color w:val="7030A0"/>
          <w:sz w:val="28"/>
          <w:szCs w:val="28"/>
          <w:u w:val="single"/>
          <w:lang w:val="en-US"/>
        </w:rPr>
      </w:pPr>
      <w:r w:rsidRPr="0E829853" w:rsidR="66493813">
        <w:rPr>
          <w:rFonts w:ascii="Calibri" w:hAnsi="Calibri" w:eastAsia="Calibri" w:cs="Calibri"/>
          <w:color w:val="7030A0"/>
          <w:sz w:val="28"/>
          <w:szCs w:val="28"/>
          <w:u w:val="single"/>
        </w:rPr>
        <w:t>Preoperational thinking</w:t>
      </w:r>
    </w:p>
    <w:p xmlns:wp14="http://schemas.microsoft.com/office/word/2010/wordml" w:rsidP="73D38B8C" wp14:paraId="2C57F3A2" wp14:textId="070C88AC">
      <w:pPr>
        <w:pStyle w:val="Normal"/>
        <w:spacing w:before="0" w:beforeAutospacing="off" w:after="0" w:afterAutospacing="off" w:line="257" w:lineRule="auto"/>
        <w:ind w:left="0"/>
        <w:jc w:val="center"/>
        <w:rPr>
          <w:rFonts w:ascii="Calibri" w:hAnsi="Calibri" w:eastAsia="Calibri" w:cs="Calibri"/>
          <w:noProof w:val="0"/>
          <w:color w:val="7030A0"/>
          <w:sz w:val="28"/>
          <w:szCs w:val="28"/>
          <w:u w:val="single"/>
          <w:lang w:val="en-US"/>
        </w:rPr>
      </w:pPr>
      <w:r w:rsidRPr="0E829853" w:rsidR="66493813">
        <w:rPr>
          <w:rFonts w:ascii="Calibri" w:hAnsi="Calibri" w:eastAsia="Calibri" w:cs="Calibri"/>
          <w:color w:val="7030A0"/>
          <w:sz w:val="28"/>
          <w:szCs w:val="28"/>
          <w:u w:val="single"/>
        </w:rPr>
        <w:t>Concrete operation thinking</w:t>
      </w:r>
    </w:p>
    <w:p xmlns:wp14="http://schemas.microsoft.com/office/word/2010/wordml" w:rsidP="73D38B8C" wp14:paraId="2FFEE764" wp14:textId="7EC7E0BE">
      <w:pPr>
        <w:pStyle w:val="Normal"/>
        <w:spacing w:before="0" w:beforeAutospacing="off" w:after="0" w:afterAutospacing="off" w:line="257" w:lineRule="auto"/>
        <w:ind w:left="0"/>
        <w:jc w:val="center"/>
        <w:rPr>
          <w:rFonts w:ascii="Calibri" w:hAnsi="Calibri" w:eastAsia="Calibri" w:cs="Calibri"/>
          <w:noProof w:val="0"/>
          <w:color w:val="7030A0"/>
          <w:sz w:val="28"/>
          <w:szCs w:val="28"/>
          <w:u w:val="single"/>
          <w:lang w:val="en-US"/>
        </w:rPr>
      </w:pPr>
      <w:r w:rsidRPr="0E829853" w:rsidR="66493813">
        <w:rPr>
          <w:rFonts w:ascii="Calibri" w:hAnsi="Calibri" w:eastAsia="Calibri" w:cs="Calibri"/>
          <w:color w:val="7030A0"/>
          <w:sz w:val="28"/>
          <w:szCs w:val="28"/>
          <w:u w:val="single"/>
        </w:rPr>
        <w:t>Formal operation thinking</w:t>
      </w:r>
    </w:p>
    <w:p xmlns:wp14="http://schemas.microsoft.com/office/word/2010/wordml" w:rsidP="0AA28C24" wp14:paraId="1FFEC2ED" wp14:textId="59137123">
      <w:pPr>
        <w:pStyle w:val="Normal"/>
        <w:spacing w:before="0" w:beforeAutospacing="off" w:after="0" w:afterAutospacing="off" w:line="257" w:lineRule="auto"/>
        <w:ind w:left="0"/>
        <w:jc w:val="center"/>
      </w:pPr>
      <w:r w:rsidR="5725B91C">
        <w:drawing>
          <wp:inline xmlns:wp14="http://schemas.microsoft.com/office/word/2010/wordprocessingDrawing" wp14:editId="19202673" wp14:anchorId="45EE2172">
            <wp:extent cx="6270784" cy="2894933"/>
            <wp:effectExtent l="152400" t="171450" r="130175" b="153670"/>
            <wp:docPr id="5038472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60a2a320b1461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270784" cy="2894933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190500" cap="rnd">
                      <a:solidFill>
                        <a:srgbClr val="FFFFFF"/>
                      </a:solidFill>
                    </a:ln>
                    <a:effectLst xmlns:a="http://schemas.openxmlformats.org/drawingml/2006/main"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800000"/>
                      </a:lightRig>
                    </a:scene3d>
                    <a:sp3d xmlns:a="http://schemas.openxmlformats.org/drawingml/2006/main"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xmlns:wp14="http://schemas.microsoft.com/office/word/2010/wordml" w:rsidP="0AA28C24" wp14:paraId="1CF90EE7" wp14:textId="66327CF4">
      <w:pPr>
        <w:pStyle w:val="Normal"/>
        <w:spacing w:after="160" w:line="259" w:lineRule="auto"/>
      </w:pPr>
    </w:p>
    <w:p xmlns:wp14="http://schemas.microsoft.com/office/word/2010/wordml" w:rsidP="0AA28C24" wp14:paraId="2E2BD960" wp14:textId="24880618">
      <w:pPr>
        <w:spacing w:after="160" w:line="259" w:lineRule="auto"/>
        <w:rPr>
          <w:rFonts w:ascii="Times New Roman" w:hAnsi="Times New Roman" w:eastAsia="Times New Roman" w:cs="Times New Roman"/>
          <w:noProof w:val="0"/>
          <w:sz w:val="48"/>
          <w:szCs w:val="48"/>
          <w:lang w:val="en-US"/>
        </w:rPr>
      </w:pPr>
      <w:r w:rsidRPr="0E829853" w:rsidR="13D4BA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7"/>
          <w:szCs w:val="27"/>
        </w:rPr>
        <w:t xml:space="preserve">Vygotsky quoted “What a child can do in cooperation today, he can do alone tomorrow,” </w:t>
      </w:r>
      <w:r w:rsidRPr="0E829853" w:rsidR="3487EB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7"/>
          <w:szCs w:val="27"/>
        </w:rPr>
        <w:t>(</w:t>
      </w:r>
      <w:r w:rsidRPr="0E829853" w:rsidR="13D4BA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7"/>
          <w:szCs w:val="27"/>
        </w:rPr>
        <w:t>Vygotsky</w:t>
      </w:r>
      <w:r w:rsidRPr="0E829853" w:rsidR="6E7CBF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7"/>
          <w:szCs w:val="27"/>
        </w:rPr>
        <w:t xml:space="preserve"> 1979</w:t>
      </w:r>
      <w:r w:rsidRPr="0E829853" w:rsidR="25F714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7"/>
          <w:szCs w:val="27"/>
        </w:rPr>
        <w:t>)</w:t>
      </w:r>
      <w:r w:rsidRPr="0E829853" w:rsidR="13D4BA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0E829853" w:rsidR="13D4BAD4">
        <w:rPr>
          <w:rFonts w:ascii="Times New Roman" w:hAnsi="Times New Roman" w:eastAsia="Times New Roman" w:cs="Times New Roman"/>
          <w:sz w:val="48"/>
          <w:szCs w:val="48"/>
        </w:rPr>
        <w:t xml:space="preserve"> </w:t>
      </w:r>
    </w:p>
    <w:p w:rsidR="0A939E3C" w:rsidP="0E829853" w:rsidRDefault="0A939E3C" w14:paraId="63132B88" w14:textId="4E57B1E4">
      <w:pPr>
        <w:pStyle w:val="Normal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</w:pPr>
    </w:p>
    <w:p w:rsidR="0A939E3C" w:rsidP="0E829853" w:rsidRDefault="0A939E3C" w14:paraId="1E05A352" w14:textId="249FF90F">
      <w:pPr>
        <w:pStyle w:val="Normal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</w:pPr>
    </w:p>
    <w:p w:rsidR="0A939E3C" w:rsidP="0E829853" w:rsidRDefault="0A939E3C" w14:paraId="4A99C8C8" w14:textId="1590C690">
      <w:pPr>
        <w:pStyle w:val="Normal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</w:pPr>
    </w:p>
    <w:p w:rsidR="0A939E3C" w:rsidP="0E829853" w:rsidRDefault="0A939E3C" w14:paraId="107AB10F" w14:textId="28786578">
      <w:pPr>
        <w:pStyle w:val="Normal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</w:pPr>
    </w:p>
    <w:p w:rsidR="0A939E3C" w:rsidP="0A939E3C" w:rsidRDefault="0A939E3C" w14:paraId="370D7687" w14:textId="78206A62">
      <w:pPr>
        <w:pStyle w:val="Normal"/>
      </w:pPr>
    </w:p>
    <w:p w:rsidR="73D38B8C" w:rsidP="0E829853" w:rsidRDefault="73D38B8C" w14:paraId="3B669387" w14:textId="30501271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0E829853" w:rsidR="12DB2B41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 xml:space="preserve">Ones of </w:t>
      </w:r>
      <w:r w:rsidRPr="0E829853" w:rsidR="1E9FF3C5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>Piaget's</w:t>
      </w:r>
      <w:r w:rsidRPr="0E829853" w:rsidR="12DB2B41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 xml:space="preserve"> theories is </w:t>
      </w:r>
      <w:r w:rsidRPr="0E829853" w:rsidR="5AEA6F60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>language</w:t>
      </w:r>
      <w:r w:rsidRPr="0E829853" w:rsidR="12DB2B41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 xml:space="preserve"> depends on thought </w:t>
      </w:r>
      <w:r w:rsidRPr="0E829853" w:rsidR="5BB257BC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>example</w:t>
      </w:r>
      <w:r w:rsidRPr="0E829853" w:rsidR="12DB2B41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 xml:space="preserve"> a child might develop a schema that all cats are soft and fluffy </w:t>
      </w:r>
      <w:r w:rsidRPr="0E829853" w:rsidR="2249242E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>after</w:t>
      </w:r>
      <w:r w:rsidRPr="0E829853" w:rsidR="481485A3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 xml:space="preserve"> feeling a cat for the</w:t>
      </w:r>
      <w:r w:rsidRPr="0E829853" w:rsidR="0D8047D8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 xml:space="preserve"> first time</w:t>
      </w:r>
      <w:r w:rsidRPr="0E829853" w:rsidR="1A28B9EA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>. He says language is clearly preceded by thought.</w:t>
      </w:r>
    </w:p>
    <w:p w:rsidR="73D38B8C" w:rsidP="73D38B8C" w:rsidRDefault="73D38B8C" w14:paraId="7B727C1C" w14:textId="257ACEB6">
      <w:pPr>
        <w:pStyle w:val="Normal"/>
      </w:pPr>
      <w:r w:rsidRPr="0E829853" w:rsidR="481485A3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>.</w:t>
      </w:r>
      <w:r w:rsidR="3FCA82F0">
        <w:drawing>
          <wp:inline wp14:editId="09F36311" wp14:anchorId="29D97E9C">
            <wp:extent cx="1914119" cy="2088130"/>
            <wp:effectExtent l="287772" t="254706" r="287772" b="254706"/>
            <wp:docPr id="21181802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e65e032efc4b1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0460000" flipH="0" flipV="0">
                      <a:off x="0" y="0"/>
                      <a:ext cx="1914119" cy="2088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BD0891">
        <w:drawing>
          <wp:inline wp14:editId="344A4E36" wp14:anchorId="132C5937">
            <wp:extent cx="1638793" cy="2056525"/>
            <wp:effectExtent l="302271" t="218238" r="302271" b="218238"/>
            <wp:docPr id="20028552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270f83a72c480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0400000" flipH="0" flipV="0">
                      <a:off x="0" y="0"/>
                      <a:ext cx="1638793" cy="205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D38B8C" w:rsidP="73D38B8C" w:rsidRDefault="73D38B8C" w14:paraId="53CB9591" w14:textId="16435A00">
      <w:pPr>
        <w:pStyle w:val="Normal"/>
      </w:pPr>
    </w:p>
    <w:p w:rsidR="73D38B8C" w:rsidP="0E829853" w:rsidRDefault="73D38B8C" w14:paraId="03C5FA7E" w14:textId="06024289">
      <w:pPr>
        <w:pStyle w:val="Normal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</w:pPr>
    </w:p>
    <w:p w:rsidR="73D38B8C" w:rsidP="0E829853" w:rsidRDefault="73D38B8C" w14:paraId="5346D08F" w14:textId="0DAB8D94">
      <w:pPr>
        <w:pStyle w:val="Normal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</w:pPr>
    </w:p>
    <w:p w:rsidR="73D38B8C" w:rsidP="0E829853" w:rsidRDefault="73D38B8C" w14:paraId="064D3977" w14:textId="6FD67BD2">
      <w:pPr>
        <w:pStyle w:val="Normal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</w:pPr>
    </w:p>
    <w:p w:rsidR="73D38B8C" w:rsidP="0E829853" w:rsidRDefault="73D38B8C" w14:paraId="63D45758" w14:textId="00703AD2">
      <w:pPr>
        <w:pStyle w:val="Normal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</w:pPr>
    </w:p>
    <w:p w:rsidR="73D38B8C" w:rsidP="0E829853" w:rsidRDefault="73D38B8C" w14:paraId="072D2E7D" w14:textId="504E31DA">
      <w:pPr>
        <w:pStyle w:val="Normal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</w:pPr>
    </w:p>
    <w:p xmlns:wp14="http://schemas.microsoft.com/office/word/2010/wordml" w:rsidP="0E829853" wp14:paraId="45B8154B" wp14:textId="2F87278C">
      <w:pPr>
        <w:pStyle w:val="Normal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</w:pPr>
      <w:r w:rsidRPr="0E829853" w:rsidR="559FDC2E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 xml:space="preserve">Click the </w:t>
      </w:r>
      <w:r w:rsidRPr="0E829853" w:rsidR="7FA3CC5F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>QR code</w:t>
      </w:r>
      <w:r w:rsidRPr="0E829853" w:rsidR="559FDC2E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 xml:space="preserve"> below to watch Piaget's Theory of Cognitive Developmen</w:t>
      </w:r>
      <w:r w:rsidRPr="0E829853" w:rsidR="3EFAE536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>t</w:t>
      </w:r>
      <w:r w:rsidRPr="0E829853" w:rsidR="5FA8729D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 xml:space="preserve"> </w:t>
      </w:r>
      <w:r w:rsidRPr="0E829853" w:rsidR="559FDC2E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>Schemas &amp; Examples</w:t>
      </w:r>
      <w:r w:rsidRPr="0E829853" w:rsidR="76E39902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color w:val="24505C"/>
          <w:sz w:val="45"/>
          <w:szCs w:val="45"/>
        </w:rPr>
        <w:t xml:space="preserve">           </w:t>
      </w:r>
    </w:p>
    <w:p xmlns:wp14="http://schemas.microsoft.com/office/word/2010/wordml" w:rsidP="0AA28C24" wp14:paraId="641847E1" wp14:textId="41FEF12A">
      <w:pPr>
        <w:pStyle w:val="Normal"/>
      </w:pPr>
    </w:p>
    <w:p xmlns:wp14="http://schemas.microsoft.com/office/word/2010/wordml" w:rsidP="0AA28C24" wp14:paraId="4C8F094D" wp14:textId="20CADD27">
      <w:pPr>
        <w:pStyle w:val="Normal"/>
        <w:spacing w:after="160" w:line="259" w:lineRule="auto"/>
      </w:pPr>
      <w:r w:rsidR="3177126D">
        <w:drawing>
          <wp:inline xmlns:wp14="http://schemas.microsoft.com/office/word/2010/wordprocessingDrawing" wp14:editId="0D8F0D02" wp14:anchorId="1B6B61B6">
            <wp:extent cx="4572000" cy="4572000"/>
            <wp:effectExtent l="0" t="0" r="0" b="0"/>
            <wp:docPr id="10213772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107822e6038453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AA28C24" wp14:paraId="5B9E2CC4" wp14:textId="3831BA58">
      <w:pPr>
        <w:pStyle w:val="Normal"/>
        <w:spacing w:after="160" w:afterAutospacing="off" w:line="257" w:lineRule="auto"/>
        <w:rPr>
          <w:rFonts w:ascii="Times New Roman" w:hAnsi="Times New Roman" w:eastAsia="Times New Roman" w:cs="Times New Roman"/>
          <w:b w:val="1"/>
          <w:bCs w:val="1"/>
          <w:color w:val="385623" w:themeColor="accent6" w:themeTint="FF" w:themeShade="80"/>
          <w:sz w:val="48"/>
          <w:szCs w:val="48"/>
        </w:rPr>
      </w:pPr>
    </w:p>
    <w:p xmlns:wp14="http://schemas.microsoft.com/office/word/2010/wordml" w:rsidP="0AA28C24" wp14:paraId="35635737" wp14:textId="19D823A8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</w:rPr>
        <w:t xml:space="preserve"> </w:t>
      </w:r>
    </w:p>
    <w:p xmlns:wp14="http://schemas.microsoft.com/office/word/2010/wordml" w:rsidP="0AA28C24" wp14:paraId="613D7685" wp14:textId="014F74C5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</w:rPr>
        <w:t xml:space="preserve"> </w:t>
      </w:r>
    </w:p>
    <w:p xmlns:wp14="http://schemas.microsoft.com/office/word/2010/wordml" w:rsidP="0AA28C24" wp14:paraId="0AFDB1D9" wp14:textId="0173053B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</w:rPr>
        <w:t xml:space="preserve"> </w:t>
      </w:r>
    </w:p>
    <w:p xmlns:wp14="http://schemas.microsoft.com/office/word/2010/wordml" w:rsidP="0AA28C24" wp14:paraId="07B9B0AA" wp14:textId="169A4A87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  <w:u w:val="single"/>
        </w:rPr>
        <w:t>Blog 1: Reference list</w:t>
      </w:r>
    </w:p>
    <w:p xmlns:wp14="http://schemas.microsoft.com/office/word/2010/wordml" w:rsidP="0AA28C24" wp14:paraId="1A84E773" wp14:textId="1B03B4E4">
      <w:pPr>
        <w:pStyle w:val="ListParagraph"/>
        <w:numPr>
          <w:ilvl w:val="0"/>
          <w:numId w:val="13"/>
        </w:numPr>
        <w:spacing w:before="100" w:beforeAutospacing="off"/>
        <w:rPr>
          <w:rFonts w:ascii="Merriweather" w:hAnsi="Merriweather" w:eastAsia="Merriweather" w:cs="Merriweather"/>
          <w:noProof w:val="0"/>
          <w:color w:val="646464"/>
          <w:sz w:val="24"/>
          <w:szCs w:val="24"/>
          <w:lang w:val="en-US"/>
        </w:rPr>
      </w:pPr>
      <w:r w:rsidRPr="0E829853" w:rsidR="66493813">
        <w:rPr>
          <w:rFonts w:ascii="Helvetica" w:hAnsi="Helvetica" w:eastAsia="Helvetica" w:cs="Helvetica"/>
          <w:color w:val="212121"/>
          <w:sz w:val="24"/>
          <w:szCs w:val="24"/>
        </w:rPr>
        <w:t>Jean Piaget Biography (1896-</w:t>
      </w:r>
      <w:r w:rsidRPr="0E829853" w:rsidR="3D20EB68">
        <w:rPr>
          <w:rFonts w:ascii="Helvetica" w:hAnsi="Helvetica" w:eastAsia="Helvetica" w:cs="Helvetica"/>
          <w:color w:val="212121"/>
          <w:sz w:val="24"/>
          <w:szCs w:val="24"/>
        </w:rPr>
        <w:t>1980) By</w:t>
      </w:r>
      <w:r w:rsidRPr="0E829853" w:rsidR="66493813">
        <w:rPr>
          <w:rFonts w:ascii="Merriweather" w:hAnsi="Merriweather" w:eastAsia="Merriweather" w:cs="Merriweather"/>
          <w:color w:val="646464"/>
          <w:sz w:val="24"/>
          <w:szCs w:val="24"/>
        </w:rPr>
        <w:t xml:space="preserve"> </w:t>
      </w:r>
      <w:hyperlink r:id="Rdc0519e2348a45b2">
        <w:r w:rsidRPr="0E829853" w:rsidR="66493813">
          <w:rPr>
            <w:rStyle w:val="Hyperlink"/>
            <w:rFonts w:ascii="Merriweather" w:hAnsi="Merriweather" w:eastAsia="Merriweather" w:cs="Merriweather"/>
            <w:strike w:val="0"/>
            <w:dstrike w:val="0"/>
            <w:color w:val="646464"/>
            <w:sz w:val="24"/>
            <w:szCs w:val="24"/>
            <w:u w:val="single"/>
          </w:rPr>
          <w:t>Kendra Cherry, MSEd</w:t>
        </w:r>
      </w:hyperlink>
      <w:r w:rsidRPr="0E829853" w:rsidR="66493813">
        <w:rPr>
          <w:rFonts w:ascii="Merriweather" w:hAnsi="Merriweather" w:eastAsia="Merriweather" w:cs="Merriweather"/>
          <w:color w:val="1A55AD"/>
          <w:sz w:val="24"/>
          <w:szCs w:val="24"/>
        </w:rPr>
        <w:t xml:space="preserve"> </w:t>
      </w:r>
      <w:r w:rsidRPr="0E829853" w:rsidR="66493813">
        <w:rPr>
          <w:rFonts w:ascii="Merriweather" w:hAnsi="Merriweather" w:eastAsia="Merriweather" w:cs="Merriweather"/>
          <w:color w:val="646464"/>
          <w:sz w:val="24"/>
          <w:szCs w:val="24"/>
        </w:rPr>
        <w:t xml:space="preserve">Updated on November 13, </w:t>
      </w:r>
      <w:r w:rsidRPr="0E829853" w:rsidR="6B5FF511">
        <w:rPr>
          <w:rFonts w:ascii="Merriweather" w:hAnsi="Merriweather" w:eastAsia="Merriweather" w:cs="Merriweather"/>
          <w:color w:val="646464"/>
          <w:sz w:val="24"/>
          <w:szCs w:val="24"/>
        </w:rPr>
        <w:t>2023,</w:t>
      </w:r>
      <w:r w:rsidRPr="0E829853" w:rsidR="66493813">
        <w:rPr>
          <w:rFonts w:ascii="Merriweather" w:hAnsi="Merriweather" w:eastAsia="Merriweather" w:cs="Merriweather"/>
          <w:color w:val="646464"/>
          <w:sz w:val="24"/>
          <w:szCs w:val="24"/>
        </w:rPr>
        <w:t xml:space="preserve"> accessed on 4/1/24 </w:t>
      </w:r>
    </w:p>
    <w:p xmlns:wp14="http://schemas.microsoft.com/office/word/2010/wordml" w:rsidP="0AA28C24" wp14:paraId="7BDB6EE3" wp14:textId="2643EC5F">
      <w:pPr>
        <w:pStyle w:val="Normal"/>
        <w:spacing w:before="100" w:beforeAutospacing="off"/>
        <w:ind w:left="0"/>
        <w:rPr>
          <w:rFonts w:ascii="Merriweather" w:hAnsi="Merriweather" w:eastAsia="Merriweather" w:cs="Merriweather"/>
          <w:noProof w:val="0"/>
          <w:color w:val="646464"/>
          <w:sz w:val="24"/>
          <w:szCs w:val="24"/>
          <w:lang w:val="en-US"/>
        </w:rPr>
      </w:pPr>
      <w:r w:rsidRPr="0E829853" w:rsidR="66493813">
        <w:rPr>
          <w:rFonts w:ascii="Merriweather" w:hAnsi="Merriweather" w:eastAsia="Merriweather" w:cs="Merriweather"/>
          <w:color w:val="646464"/>
          <w:sz w:val="24"/>
          <w:szCs w:val="24"/>
        </w:rPr>
        <w:t xml:space="preserve"> </w:t>
      </w:r>
    </w:p>
    <w:p xmlns:wp14="http://schemas.microsoft.com/office/word/2010/wordml" w:rsidP="0AA28C24" wp14:paraId="1070AB1E" wp14:textId="3C112C6D">
      <w:pPr>
        <w:pStyle w:val="ListParagraph"/>
        <w:numPr>
          <w:ilvl w:val="0"/>
          <w:numId w:val="13"/>
        </w:numPr>
        <w:spacing w:before="100" w:before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0E829853" w:rsidR="66493813">
        <w:rPr>
          <w:rFonts w:ascii="Helvetica" w:hAnsi="Helvetica" w:eastAsia="Helvetica" w:cs="Helvetica"/>
          <w:color w:val="212121"/>
          <w:sz w:val="24"/>
          <w:szCs w:val="24"/>
        </w:rPr>
        <w:t>Piaget's 4 Stages of Cognitive Development Explained</w:t>
      </w:r>
      <w:r w:rsidRPr="0E829853" w:rsidR="552FD5A2">
        <w:rPr>
          <w:rFonts w:ascii="Helvetica" w:hAnsi="Helvetica" w:eastAsia="Helvetica" w:cs="Helvetica"/>
          <w:color w:val="212121"/>
          <w:sz w:val="24"/>
          <w:szCs w:val="24"/>
        </w:rPr>
        <w:t xml:space="preserve"> </w:t>
      </w:r>
      <w:r w:rsidRPr="0E829853" w:rsidR="66493813">
        <w:rPr>
          <w:rFonts w:ascii="Merriweather" w:hAnsi="Merriweather" w:eastAsia="Merriweather" w:cs="Merriweather"/>
          <w:color w:val="646464"/>
          <w:sz w:val="24"/>
          <w:szCs w:val="24"/>
        </w:rPr>
        <w:t xml:space="preserve">Illustration by Joshua Seong, </w:t>
      </w:r>
      <w:r w:rsidRPr="0E829853" w:rsidR="2C8EDC70">
        <w:rPr>
          <w:rFonts w:ascii="Merriweather" w:hAnsi="Merriweather" w:eastAsia="Merriweather" w:cs="Merriweather"/>
          <w:color w:val="646464"/>
          <w:sz w:val="24"/>
          <w:szCs w:val="24"/>
        </w:rPr>
        <w:t>very</w:t>
      </w:r>
      <w:r w:rsidRPr="0E829853" w:rsidR="472DEF2B">
        <w:rPr>
          <w:rFonts w:ascii="Merriweather" w:hAnsi="Merriweather" w:eastAsia="Merriweather" w:cs="Merriweather"/>
          <w:color w:val="646464"/>
          <w:sz w:val="24"/>
          <w:szCs w:val="24"/>
        </w:rPr>
        <w:t xml:space="preserve"> well</w:t>
      </w:r>
      <w:r w:rsidRPr="0E829853" w:rsidR="66493813">
        <w:rPr>
          <w:rFonts w:ascii="Times New Roman" w:hAnsi="Times New Roman" w:eastAsia="Times New Roman" w:cs="Times New Roman"/>
          <w:sz w:val="24"/>
          <w:szCs w:val="24"/>
        </w:rPr>
        <w:t xml:space="preserve"> accessed </w:t>
      </w:r>
      <w:hyperlink r:id="R5d4520856c2b4ffb">
        <w:r w:rsidRPr="0E829853" w:rsidR="66493813">
          <w:rPr>
            <w:rStyle w:val="Hyperlink"/>
            <w:rFonts w:ascii="Times New Roman" w:hAnsi="Times New Roman" w:eastAsia="Times New Roman" w:cs="Times New Roman"/>
            <w:strike w:val="0"/>
            <w:dstrike w:val="0"/>
            <w:color w:val="0563C1"/>
            <w:sz w:val="24"/>
            <w:szCs w:val="24"/>
            <w:u w:val="single"/>
          </w:rPr>
          <w:t>https://www.verywellmind.com/jean-piaget-biography-1896-1980-2795549</w:t>
        </w:r>
      </w:hyperlink>
      <w:r w:rsidRPr="0E829853" w:rsidR="664938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u w:val="single"/>
        </w:rPr>
        <w:t xml:space="preserve"> on the 4/1/24</w:t>
      </w:r>
    </w:p>
    <w:p xmlns:wp14="http://schemas.microsoft.com/office/word/2010/wordml" w:rsidP="0AA28C24" wp14:paraId="66A09864" wp14:textId="02B53068">
      <w:pPr>
        <w:pStyle w:val="Normal"/>
        <w:spacing w:before="100" w:before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xmlns:wp14="http://schemas.microsoft.com/office/word/2010/wordml" w:rsidP="0AA28C24" wp14:paraId="3397C19B" wp14:textId="74754A93">
      <w:pPr>
        <w:pStyle w:val="ListParagraph"/>
        <w:numPr>
          <w:ilvl w:val="0"/>
          <w:numId w:val="13"/>
        </w:numPr>
        <w:spacing w:after="160" w:line="259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E829853" w:rsidR="0B34F0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Lunsford, Andrea A. “Cognitive Development and the Basic Writer.” </w:t>
      </w:r>
      <w:r w:rsidRPr="0E829853" w:rsidR="0B34F09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College English</w:t>
      </w:r>
      <w:r w:rsidRPr="0E829853" w:rsidR="0B34F0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vol. 41, no. 1, 1979, pp. 38–46. </w:t>
      </w:r>
      <w:r w:rsidRPr="0E829853" w:rsidR="0B34F09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JSTOR</w:t>
      </w:r>
      <w:r w:rsidRPr="0E829853" w:rsidR="0B34F0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</w:t>
      </w:r>
      <w:hyperlink r:id="R19b0705e723e4466">
        <w:r w:rsidRPr="0E829853" w:rsidR="0B34F09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2"/>
            <w:szCs w:val="22"/>
          </w:rPr>
          <w:t>https://doi.org/10.2307/376358</w:t>
        </w:r>
      </w:hyperlink>
      <w:r w:rsidRPr="0E829853" w:rsidR="0B34F0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 Accessed 4 Jan. 2024.</w:t>
      </w:r>
    </w:p>
    <w:p xmlns:wp14="http://schemas.microsoft.com/office/word/2010/wordml" w:rsidP="0AA28C24" wp14:paraId="32EBFA08" wp14:textId="5BD21AED">
      <w:pPr>
        <w:pStyle w:val="Normal"/>
        <w:spacing w:before="100" w:before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xmlns:wp14="http://schemas.microsoft.com/office/word/2010/wordml" w:rsidP="73D38B8C" wp14:paraId="27426138" wp14:textId="1EEF7C3A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24"/>
          <w:szCs w:val="24"/>
          <w:u w:val="none"/>
        </w:rPr>
        <w:t xml:space="preserve"> </w:t>
      </w:r>
    </w:p>
    <w:p xmlns:wp14="http://schemas.microsoft.com/office/word/2010/wordml" w:rsidP="73D38B8C" wp14:paraId="4271CF1D" wp14:textId="54A1B290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24"/>
          <w:szCs w:val="24"/>
          <w:u w:val="none"/>
        </w:rPr>
        <w:t xml:space="preserve"> </w:t>
      </w:r>
    </w:p>
    <w:p xmlns:wp14="http://schemas.microsoft.com/office/word/2010/wordml" w:rsidP="73D38B8C" wp14:paraId="3CF2B732" wp14:textId="3E35D5F3">
      <w:pPr>
        <w:pStyle w:val="Normal"/>
        <w:spacing w:before="100" w:beforeAutospacing="off" w:after="100" w:afterAutospacing="off" w:line="257" w:lineRule="auto"/>
        <w:ind w:left="0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24"/>
          <w:szCs w:val="24"/>
          <w:u w:val="none"/>
        </w:rPr>
        <w:t xml:space="preserve"> </w:t>
      </w:r>
    </w:p>
    <w:p xmlns:wp14="http://schemas.microsoft.com/office/word/2010/wordml" w:rsidP="73D38B8C" wp14:paraId="55116F32" wp14:textId="33B66481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73D38B8C" wp14:paraId="6BA938EA" wp14:textId="3114DD68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xmlns:wp14="http://schemas.microsoft.com/office/word/2010/wordml" w:rsidP="0AA28C24" wp14:paraId="5F512A0E" wp14:textId="00F86E50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0DA4F9A4" wp14:textId="7E1C7477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4521696C" wp14:textId="7AB8970C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559AC3FF" wp14:textId="17E5A8EE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0166DDE3" wp14:textId="095CB648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1DBEF637" wp14:textId="4FE7AE9A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49E6F36F" wp14:textId="038DDEC4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  <w:r w:rsidRPr="0E829853" w:rsidR="66493813">
        <w:rPr>
          <w:rFonts w:ascii="Times New Roman" w:hAnsi="Times New Roman" w:eastAsia="Times New Roman" w:cs="Times New Roman"/>
          <w:sz w:val="52"/>
          <w:szCs w:val="52"/>
          <w:u w:val="single"/>
        </w:rPr>
        <w:t>Blog</w:t>
      </w:r>
      <w:r w:rsidRPr="0E829853" w:rsidR="66493813">
        <w:rPr>
          <w:rFonts w:ascii="Times New Roman" w:hAnsi="Times New Roman" w:eastAsia="Times New Roman" w:cs="Times New Roman"/>
          <w:sz w:val="52"/>
          <w:szCs w:val="52"/>
          <w:u w:val="single"/>
        </w:rPr>
        <w:t xml:space="preserve"> 2</w:t>
      </w:r>
    </w:p>
    <w:p xmlns:wp14="http://schemas.microsoft.com/office/word/2010/wordml" w:rsidP="0AA28C24" wp14:paraId="16C5E8C1" wp14:textId="07077431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Demonstrate your understanding of a theory of learning from the following list:</w:t>
      </w:r>
    </w:p>
    <w:p xmlns:wp14="http://schemas.microsoft.com/office/word/2010/wordml" w:rsidP="0AA28C24" wp14:paraId="47D78040" wp14:textId="04969DA1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Bruner, Dewey, Skinner, Piaget, Vygotsky, Froebel. </w:t>
      </w:r>
      <w:r w:rsidRPr="0E829853" w:rsidR="664938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theory must be different </w:t>
      </w:r>
      <w:r w:rsidRPr="0E829853" w:rsidR="1AF883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from</w:t>
      </w:r>
      <w:r w:rsidRPr="0E829853" w:rsidR="664938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Blog 1.</w:t>
      </w:r>
    </w:p>
    <w:p w:rsidR="73D38B8C" w:rsidP="73D38B8C" w:rsidRDefault="73D38B8C" w14:paraId="3E555452" w14:textId="55B2A3A4">
      <w:pPr>
        <w:pStyle w:val="Normal"/>
        <w:spacing w:before="100" w:beforeAutospacing="off" w:after="100" w:afterAutospacing="off" w:line="257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13BEA8" w:rsidP="73D38B8C" w:rsidRDefault="4213BEA8" w14:paraId="3117728C" w14:textId="6354CBF3">
      <w:pPr>
        <w:pStyle w:val="Normal"/>
        <w:spacing w:before="100" w:beforeAutospacing="off" w:after="100" w:afterAutospacing="off" w:line="257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E829853" w:rsidR="4213BEA8">
        <w:rPr>
          <w:rFonts w:ascii="Arial" w:hAnsi="Arial" w:eastAsia="Arial" w:cs="Arial"/>
          <w:color w:val="FF0000"/>
          <w:sz w:val="72"/>
          <w:szCs w:val="72"/>
        </w:rPr>
        <w:t>Lev Vygotsky</w:t>
      </w:r>
    </w:p>
    <w:p w:rsidR="144F3D12" w:rsidP="0E829853" w:rsidRDefault="144F3D12" w14:paraId="265C5347" w14:textId="48583E27">
      <w:pPr>
        <w:pStyle w:val="Normal"/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8"/>
          <w:szCs w:val="48"/>
          <w:highlight w:val="red"/>
          <w:lang w:val="en-US"/>
        </w:rPr>
      </w:pPr>
      <w:r w:rsidRPr="0E829853" w:rsidR="144F3D12">
        <w:rPr>
          <w:rFonts w:ascii="Arial" w:hAnsi="Arial" w:eastAsia="Arial" w:cs="Arial"/>
          <w:b w:val="1"/>
          <w:bCs w:val="1"/>
          <w:color w:val="000000" w:themeColor="text1" w:themeTint="FF" w:themeShade="FF"/>
          <w:sz w:val="48"/>
          <w:szCs w:val="48"/>
          <w:highlight w:val="red"/>
        </w:rPr>
        <w:t>D</w:t>
      </w:r>
      <w:r w:rsidRPr="0E829853" w:rsidR="4213BEA8">
        <w:rPr>
          <w:rFonts w:ascii="Arial" w:hAnsi="Arial" w:eastAsia="Arial" w:cs="Arial"/>
          <w:b w:val="1"/>
          <w:bCs w:val="1"/>
          <w:color w:val="000000" w:themeColor="text1" w:themeTint="FF" w:themeShade="FF"/>
          <w:sz w:val="48"/>
          <w:szCs w:val="48"/>
          <w:highlight w:val="red"/>
        </w:rPr>
        <w:t>ie</w:t>
      </w:r>
      <w:r w:rsidRPr="0E829853" w:rsidR="27CCC7A5">
        <w:rPr>
          <w:rFonts w:ascii="Arial" w:hAnsi="Arial" w:eastAsia="Arial" w:cs="Arial"/>
          <w:b w:val="1"/>
          <w:bCs w:val="1"/>
          <w:color w:val="000000" w:themeColor="text1" w:themeTint="FF" w:themeShade="FF"/>
          <w:sz w:val="48"/>
          <w:szCs w:val="48"/>
          <w:highlight w:val="red"/>
        </w:rPr>
        <w:t>d</w:t>
      </w:r>
      <w:r w:rsidRPr="0E829853" w:rsidR="4213BEA8">
        <w:rPr>
          <w:rFonts w:ascii="Arial" w:hAnsi="Arial" w:eastAsia="Arial" w:cs="Arial"/>
          <w:b w:val="1"/>
          <w:bCs w:val="1"/>
          <w:color w:val="000000" w:themeColor="text1" w:themeTint="FF" w:themeShade="FF"/>
          <w:sz w:val="48"/>
          <w:szCs w:val="48"/>
          <w:highlight w:val="red"/>
        </w:rPr>
        <w:t xml:space="preserve"> </w:t>
      </w:r>
      <w:r w:rsidRPr="0E829853" w:rsidR="48991DF0">
        <w:rPr>
          <w:rFonts w:ascii="Arial" w:hAnsi="Arial" w:eastAsia="Arial" w:cs="Arial"/>
          <w:b w:val="1"/>
          <w:bCs w:val="1"/>
          <w:color w:val="000000" w:themeColor="text1" w:themeTint="FF" w:themeShade="FF"/>
          <w:sz w:val="48"/>
          <w:szCs w:val="48"/>
          <w:highlight w:val="red"/>
        </w:rPr>
        <w:t>incredibly young</w:t>
      </w:r>
      <w:r w:rsidRPr="0E829853" w:rsidR="4213BEA8">
        <w:rPr>
          <w:rFonts w:ascii="Arial" w:hAnsi="Arial" w:eastAsia="Arial" w:cs="Arial"/>
          <w:b w:val="1"/>
          <w:bCs w:val="1"/>
          <w:color w:val="000000" w:themeColor="text1" w:themeTint="FF" w:themeShade="FF"/>
          <w:sz w:val="48"/>
          <w:szCs w:val="48"/>
          <w:highlight w:val="red"/>
        </w:rPr>
        <w:t xml:space="preserve"> but had an important influence on </w:t>
      </w:r>
      <w:r w:rsidRPr="0E829853" w:rsidR="340A058D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8"/>
          <w:szCs w:val="48"/>
          <w:highlight w:val="red"/>
        </w:rPr>
        <w:t>psychology</w:t>
      </w:r>
      <w:r w:rsidRPr="0E829853" w:rsidR="32B535E4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8"/>
          <w:szCs w:val="48"/>
        </w:rPr>
        <w:t xml:space="preserve"> </w:t>
      </w:r>
    </w:p>
    <w:p w:rsidR="73D38B8C" w:rsidP="0E829853" w:rsidRDefault="73D38B8C" w14:paraId="0E559049" w14:textId="4BF6CF4E">
      <w:pPr>
        <w:pStyle w:val="Normal"/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lang w:val="en-US"/>
        </w:rPr>
      </w:pPr>
    </w:p>
    <w:p w:rsidR="32B535E4" w:rsidP="73D38B8C" w:rsidRDefault="32B535E4" w14:paraId="74B229B5" w14:textId="51580469">
      <w:pPr>
        <w:pStyle w:val="Normal"/>
        <w:spacing w:before="100" w:beforeAutospacing="off" w:after="100" w:afterAutospacing="off" w:line="257" w:lineRule="auto"/>
        <w:jc w:val="center"/>
      </w:pPr>
      <w:r w:rsidRPr="0E829853" w:rsidR="32B535E4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</w:rPr>
        <w:t xml:space="preserve"> </w:t>
      </w:r>
      <w:r w:rsidR="135511E8">
        <w:drawing>
          <wp:inline wp14:editId="17CC9CBD" wp14:anchorId="2F8ADED9">
            <wp:extent cx="2857500" cy="3987209"/>
            <wp:effectExtent l="0" t="0" r="0" b="0"/>
            <wp:docPr id="20780530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fe23643c433494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57500" cy="39872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D38B8C" w:rsidP="0E829853" w:rsidRDefault="73D38B8C" w14:paraId="7A095FFD" w14:textId="628E9923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lang w:val="en-US"/>
        </w:rPr>
      </w:pPr>
    </w:p>
    <w:p w:rsidR="135511E8" w:rsidP="0E829853" w:rsidRDefault="135511E8" w14:paraId="062F65CE" w14:textId="27A3BB28">
      <w:pPr>
        <w:pStyle w:val="ListParagraph"/>
        <w:numPr>
          <w:ilvl w:val="0"/>
          <w:numId w:val="14"/>
        </w:numPr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highlight w:val="yellow"/>
          <w:lang w:val="en-US"/>
        </w:rPr>
      </w:pPr>
      <w:r w:rsidRPr="0E829853" w:rsidR="135511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yellow"/>
        </w:rPr>
        <w:t>Born 17 November 1896</w:t>
      </w:r>
      <w:r w:rsidRPr="0E829853" w:rsidR="135511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</w:rPr>
        <w:t xml:space="preserve"> </w:t>
      </w:r>
    </w:p>
    <w:p w:rsidR="73D38B8C" w:rsidP="0E829853" w:rsidRDefault="73D38B8C" w14:paraId="73BD2769" w14:textId="063D0F44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lang w:val="en-US"/>
        </w:rPr>
      </w:pPr>
    </w:p>
    <w:p w:rsidR="135511E8" w:rsidP="0E829853" w:rsidRDefault="135511E8" w14:paraId="4E67B55B" w14:textId="3170ED1F">
      <w:pPr>
        <w:pStyle w:val="ListParagraph"/>
        <w:numPr>
          <w:ilvl w:val="0"/>
          <w:numId w:val="14"/>
        </w:numPr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highlight w:val="green"/>
          <w:lang w:val="en-US"/>
        </w:rPr>
      </w:pPr>
      <w:r w:rsidRPr="0E829853" w:rsidR="135511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green"/>
        </w:rPr>
        <w:t>Died 11 June 1934</w:t>
      </w:r>
    </w:p>
    <w:p w:rsidR="73D38B8C" w:rsidP="0E829853" w:rsidRDefault="73D38B8C" w14:paraId="024514D9" w14:textId="2D79B161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lang w:val="en-US"/>
        </w:rPr>
      </w:pPr>
    </w:p>
    <w:p w:rsidR="135511E8" w:rsidP="0E829853" w:rsidRDefault="135511E8" w14:paraId="3558E7A6" w14:textId="3FB91704">
      <w:pPr>
        <w:pStyle w:val="ListParagraph"/>
        <w:numPr>
          <w:ilvl w:val="0"/>
          <w:numId w:val="14"/>
        </w:numPr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highlight w:val="cyan"/>
          <w:lang w:val="en-US"/>
        </w:rPr>
      </w:pPr>
      <w:r w:rsidRPr="0E829853" w:rsidR="135511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cyan"/>
        </w:rPr>
        <w:t>Had 2 children</w:t>
      </w:r>
    </w:p>
    <w:p w:rsidR="73D38B8C" w:rsidP="0E829853" w:rsidRDefault="73D38B8C" w14:paraId="3E186836" w14:textId="35073E82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lang w:val="en-US"/>
        </w:rPr>
      </w:pPr>
    </w:p>
    <w:p w:rsidR="135511E8" w:rsidP="0E829853" w:rsidRDefault="135511E8" w14:paraId="030D84FE" w14:textId="2FCAD284">
      <w:pPr>
        <w:pStyle w:val="ListParagraph"/>
        <w:numPr>
          <w:ilvl w:val="0"/>
          <w:numId w:val="14"/>
        </w:numPr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highlight w:val="magenta"/>
          <w:lang w:val="en-US"/>
        </w:rPr>
      </w:pPr>
      <w:r w:rsidRPr="0E829853" w:rsidR="135511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magenta"/>
        </w:rPr>
        <w:t xml:space="preserve">Born in Orsha </w:t>
      </w:r>
      <w:r w:rsidRPr="0E829853" w:rsidR="12009FC1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magenta"/>
        </w:rPr>
        <w:t>Belarus</w:t>
      </w:r>
    </w:p>
    <w:p w:rsidR="73D38B8C" w:rsidP="0E829853" w:rsidRDefault="73D38B8C" w14:paraId="71B95FD5" w14:textId="6E103AB8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lang w:val="en-US"/>
        </w:rPr>
      </w:pPr>
    </w:p>
    <w:p w:rsidR="135511E8" w:rsidP="0E829853" w:rsidRDefault="135511E8" w14:paraId="39FFD817" w14:textId="64639F72">
      <w:pPr>
        <w:pStyle w:val="ListParagraph"/>
        <w:numPr>
          <w:ilvl w:val="0"/>
          <w:numId w:val="14"/>
        </w:numPr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highlight w:val="blue"/>
          <w:lang w:val="en-US"/>
        </w:rPr>
      </w:pPr>
      <w:r w:rsidRPr="0E829853" w:rsidR="135511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blue"/>
        </w:rPr>
        <w:t xml:space="preserve">He was a Russian Psychologist who developed the social theory of child </w:t>
      </w:r>
      <w:r w:rsidRPr="0E829853" w:rsidR="2D09AE3D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blue"/>
        </w:rPr>
        <w:t>development</w:t>
      </w:r>
    </w:p>
    <w:p w:rsidR="73D38B8C" w:rsidP="0E829853" w:rsidRDefault="73D38B8C" w14:paraId="1FD1A149" w14:textId="5F206A60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lang w:val="en-US"/>
        </w:rPr>
      </w:pPr>
    </w:p>
    <w:p w:rsidR="135511E8" w:rsidP="0E829853" w:rsidRDefault="135511E8" w14:paraId="4D65A413" w14:textId="63B171C7">
      <w:pPr>
        <w:pStyle w:val="ListParagraph"/>
        <w:numPr>
          <w:ilvl w:val="0"/>
          <w:numId w:val="14"/>
        </w:numPr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highlight w:val="red"/>
          <w:lang w:val="en-US"/>
        </w:rPr>
      </w:pPr>
      <w:r w:rsidRPr="0E829853" w:rsidR="135511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red"/>
        </w:rPr>
        <w:t xml:space="preserve">He believed that </w:t>
      </w:r>
      <w:r w:rsidRPr="0E829853" w:rsidR="68B0B780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red"/>
        </w:rPr>
        <w:t>social</w:t>
      </w:r>
      <w:r w:rsidRPr="0E829853" w:rsidR="135511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red"/>
        </w:rPr>
        <w:t xml:space="preserve"> interaction played </w:t>
      </w:r>
      <w:r w:rsidRPr="0E829853" w:rsidR="4370BFDE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red"/>
        </w:rPr>
        <w:t>a key role</w:t>
      </w:r>
      <w:r w:rsidRPr="0E829853" w:rsidR="135511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red"/>
        </w:rPr>
        <w:t xml:space="preserve"> in </w:t>
      </w:r>
      <w:r w:rsidRPr="0E829853" w:rsidR="1D16F0E0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red"/>
        </w:rPr>
        <w:t>child's</w:t>
      </w:r>
      <w:r w:rsidRPr="0E829853" w:rsidR="135511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red"/>
        </w:rPr>
        <w:t xml:space="preserve"> </w:t>
      </w:r>
      <w:r w:rsidRPr="0E829853" w:rsidR="589E273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red"/>
        </w:rPr>
        <w:t>development</w:t>
      </w:r>
      <w:r w:rsidRPr="0E829853" w:rsidR="135511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red"/>
        </w:rPr>
        <w:t xml:space="preserve"> and learning</w:t>
      </w:r>
    </w:p>
    <w:p w:rsidR="73D38B8C" w:rsidP="0E829853" w:rsidRDefault="73D38B8C" w14:paraId="403D1A1E" w14:textId="5980F165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lang w:val="en-US"/>
        </w:rPr>
      </w:pPr>
    </w:p>
    <w:p w:rsidR="2BDFFE78" w:rsidP="0E829853" w:rsidRDefault="2BDFFE78" w14:paraId="165B723B" w14:textId="217EBAB6">
      <w:pPr>
        <w:pStyle w:val="ListParagraph"/>
        <w:numPr>
          <w:ilvl w:val="0"/>
          <w:numId w:val="14"/>
        </w:numPr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highlight w:val="darkCyan"/>
          <w:lang w:val="en-US"/>
        </w:rPr>
      </w:pPr>
      <w:r w:rsidRPr="0E829853" w:rsidR="2BDFFE7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darkCyan"/>
        </w:rPr>
        <w:t xml:space="preserve">He studied Sociology, Linguistics, </w:t>
      </w:r>
      <w:r w:rsidRPr="0E829853" w:rsidR="177B6BB7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darkCyan"/>
        </w:rPr>
        <w:t>Psychology,</w:t>
      </w:r>
      <w:r w:rsidRPr="0E829853" w:rsidR="2BDFFE7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darkCyan"/>
        </w:rPr>
        <w:t xml:space="preserve"> and philosophy</w:t>
      </w:r>
      <w:r w:rsidRPr="0E829853" w:rsidR="135511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</w:rPr>
        <w:t xml:space="preserve"> </w:t>
      </w:r>
    </w:p>
    <w:p w:rsidR="73D38B8C" w:rsidP="0E829853" w:rsidRDefault="73D38B8C" w14:paraId="68FD7DF5" w14:textId="0D0A162D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lang w:val="en-US"/>
        </w:rPr>
      </w:pPr>
    </w:p>
    <w:p w:rsidR="562050E8" w:rsidP="0E829853" w:rsidRDefault="562050E8" w14:paraId="6DFCD6E9" w14:textId="6AB2421F">
      <w:pPr>
        <w:pStyle w:val="ListParagraph"/>
        <w:numPr>
          <w:ilvl w:val="0"/>
          <w:numId w:val="14"/>
        </w:numPr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highlight w:val="green"/>
          <w:lang w:val="en-US"/>
        </w:rPr>
      </w:pPr>
      <w:r w:rsidRPr="0E829853" w:rsidR="562050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green"/>
        </w:rPr>
        <w:t xml:space="preserve">Published 6 books on psychology, his </w:t>
      </w:r>
      <w:r w:rsidRPr="0E829853" w:rsidR="16AA725C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green"/>
        </w:rPr>
        <w:t>interests</w:t>
      </w:r>
      <w:r w:rsidRPr="0E829853" w:rsidR="562050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green"/>
        </w:rPr>
        <w:t xml:space="preserve"> were </w:t>
      </w:r>
      <w:r w:rsidRPr="0E829853" w:rsidR="2B537471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green"/>
        </w:rPr>
        <w:t>centred</w:t>
      </w:r>
      <w:r w:rsidRPr="0E829853" w:rsidR="562050E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green"/>
        </w:rPr>
        <w:t xml:space="preserve"> in child development</w:t>
      </w:r>
      <w:r w:rsidRPr="0E829853" w:rsidR="616817A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green"/>
        </w:rPr>
        <w:t xml:space="preserve">, education, </w:t>
      </w:r>
      <w:r w:rsidRPr="0E829853" w:rsidR="30EAAB13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green"/>
        </w:rPr>
        <w:t>posology</w:t>
      </w:r>
      <w:r w:rsidRPr="0E829853" w:rsidR="616817A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green"/>
        </w:rPr>
        <w:t xml:space="preserve"> of art and </w:t>
      </w:r>
      <w:r w:rsidRPr="0E829853" w:rsidR="6763F42D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green"/>
        </w:rPr>
        <w:t>language</w:t>
      </w:r>
      <w:r w:rsidRPr="0E829853" w:rsidR="616817A8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40"/>
          <w:szCs w:val="40"/>
          <w:highlight w:val="green"/>
        </w:rPr>
        <w:t xml:space="preserve"> development</w:t>
      </w:r>
    </w:p>
    <w:p w:rsidR="73D38B8C" w:rsidP="0E829853" w:rsidRDefault="73D38B8C" w14:paraId="0137F880" w14:textId="1B8C075E">
      <w:pPr>
        <w:pStyle w:val="Normal"/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40"/>
          <w:szCs w:val="40"/>
          <w:highlight w:val="darkMagenta"/>
          <w:lang w:val="en-US"/>
        </w:rPr>
      </w:pPr>
    </w:p>
    <w:p w:rsidR="15216D7C" w:rsidP="73D38B8C" w:rsidRDefault="15216D7C" w14:paraId="169BFA99" w14:textId="144C76F2">
      <w:pPr>
        <w:pStyle w:val="Normal"/>
        <w:spacing w:before="100" w:beforeAutospacing="off" w:after="100" w:afterAutospacing="off" w:line="257" w:lineRule="auto"/>
        <w:jc w:val="center"/>
        <w:rPr>
          <w:sz w:val="52"/>
          <w:szCs w:val="52"/>
          <w:highlight w:val="red"/>
        </w:rPr>
      </w:pPr>
      <w:r w:rsidRPr="0E829853" w:rsidR="15216D7C">
        <w:rPr>
          <w:sz w:val="52"/>
          <w:szCs w:val="52"/>
          <w:highlight w:val="red"/>
        </w:rPr>
        <w:t xml:space="preserve">CHILDREN LEARN BY HAVING </w:t>
      </w:r>
      <w:r w:rsidRPr="0E829853" w:rsidR="42946599">
        <w:rPr>
          <w:sz w:val="52"/>
          <w:szCs w:val="52"/>
          <w:highlight w:val="red"/>
        </w:rPr>
        <w:t>FUN!!!!!!!</w:t>
      </w:r>
      <w:r w:rsidRPr="0E829853" w:rsidR="4528FAC0">
        <w:rPr>
          <w:rFonts w:ascii="Segoe UI Emoji" w:hAnsi="Segoe UI Emoji" w:eastAsia="Segoe UI Emoji" w:cs="Segoe UI Emoji"/>
          <w:sz w:val="52"/>
          <w:szCs w:val="52"/>
          <w:highlight w:val="red"/>
        </w:rPr>
        <w:t>😀</w:t>
      </w:r>
    </w:p>
    <w:p w:rsidR="73D38B8C" w:rsidP="0E829853" w:rsidRDefault="73D38B8C" w14:paraId="769ACADF" w14:textId="77719F3E">
      <w:pPr>
        <w:pStyle w:val="Normal"/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52"/>
          <w:szCs w:val="52"/>
          <w:highlight w:val="darkMagenta"/>
          <w:lang w:val="en-US"/>
        </w:rPr>
      </w:pPr>
    </w:p>
    <w:p w:rsidR="667C5ABF" w:rsidP="73D38B8C" w:rsidRDefault="667C5ABF" w14:paraId="68D993F3" w14:textId="2B54884A">
      <w:pPr>
        <w:pStyle w:val="Normal"/>
        <w:spacing w:before="100" w:beforeAutospacing="off" w:after="100" w:afterAutospacing="off" w:line="257" w:lineRule="auto"/>
        <w:ind w:left="0"/>
        <w:jc w:val="center"/>
        <w:rPr>
          <w:rFonts w:ascii="Merriweather" w:hAnsi="Merriweather" w:eastAsia="Merriweather" w:cs="Merriweather"/>
          <w:noProof w:val="0"/>
          <w:sz w:val="52"/>
          <w:szCs w:val="52"/>
          <w:highlight w:val="darkMagenta"/>
          <w:lang w:val="en-US"/>
        </w:rPr>
      </w:pPr>
      <w:r w:rsidRPr="0E829853" w:rsidR="667C5ABF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52"/>
          <w:szCs w:val="52"/>
          <w:highlight w:val="darkMagenta"/>
        </w:rPr>
        <w:t xml:space="preserve">Children should </w:t>
      </w:r>
      <w:bookmarkStart w:name="_Int_Fe4VYm3h" w:id="1026480687"/>
      <w:r w:rsidRPr="0E829853" w:rsidR="667C5ABF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52"/>
          <w:szCs w:val="52"/>
          <w:highlight w:val="darkMagenta"/>
        </w:rPr>
        <w:t>be in charge of</w:t>
      </w:r>
      <w:bookmarkEnd w:id="1026480687"/>
      <w:r w:rsidRPr="0E829853" w:rsidR="667C5ABF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52"/>
          <w:szCs w:val="52"/>
          <w:highlight w:val="darkMagenta"/>
        </w:rPr>
        <w:t xml:space="preserve"> their play and </w:t>
      </w:r>
      <w:r w:rsidRPr="0E829853" w:rsidR="328780D9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52"/>
          <w:szCs w:val="52"/>
          <w:highlight w:val="darkMagenta"/>
        </w:rPr>
        <w:t>learning!!!</w:t>
      </w:r>
    </w:p>
    <w:p xmlns:wp14="http://schemas.microsoft.com/office/word/2010/wordml" w:rsidP="73D38B8C" wp14:paraId="4022EFC8" wp14:textId="0E0DAEDC">
      <w:pPr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highlight w:val="darkMagenta"/>
          <w:u w:val="none"/>
          <w:lang w:val="en-US"/>
        </w:rPr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highlight w:val="darkMagenta"/>
          <w:u w:val="none"/>
        </w:rPr>
        <w:t xml:space="preserve"> </w:t>
      </w:r>
    </w:p>
    <w:p xmlns:wp14="http://schemas.microsoft.com/office/word/2010/wordml" w:rsidP="73D38B8C" wp14:paraId="2D988191" wp14:textId="1AF22D7B">
      <w:pPr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xmlns:wp14="http://schemas.microsoft.com/office/word/2010/wordml" w:rsidP="73D38B8C" wp14:paraId="7C8369E1" wp14:textId="7FF52B9A">
      <w:pPr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xmlns:wp14="http://schemas.microsoft.com/office/word/2010/wordml" w:rsidP="0E829853" wp14:paraId="2CAFDA58" wp14:textId="54A8ABDA">
      <w:pPr>
        <w:pStyle w:val="Normal"/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A55AD"/>
          <w:sz w:val="24"/>
          <w:szCs w:val="24"/>
          <w:u w:val="single"/>
          <w:lang w:val="en-US"/>
        </w:rPr>
      </w:pPr>
      <w:r w:rsidRPr="0E829853" w:rsidR="4C4E1D06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>Vygotsky believed that children could solve problems by themselves and learn through their mistakes.</w:t>
      </w:r>
      <w:r w:rsidRPr="0E829853" w:rsidR="3784877B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4"/>
          <w:szCs w:val="24"/>
        </w:rPr>
        <w:t xml:space="preserve"> </w:t>
      </w:r>
    </w:p>
    <w:p w:rsidR="73D38B8C" w:rsidP="0E829853" w:rsidRDefault="73D38B8C" w14:paraId="7D4D985B" w14:textId="2FA84810">
      <w:pPr>
        <w:pStyle w:val="Normal"/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</w:pPr>
    </w:p>
    <w:p w:rsidR="38CC7BA5" w:rsidP="0E829853" w:rsidRDefault="38CC7BA5" w14:paraId="50F75096" w14:textId="49B86DE1">
      <w:pPr>
        <w:pStyle w:val="Normal"/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1F8A5B7" wp14:editId="3AE13304">
                <wp:extent xmlns:wp="http://schemas.openxmlformats.org/drawingml/2006/wordprocessingDrawing" cx="4324350" cy="2085975"/>
                <wp:effectExtent xmlns:wp="http://schemas.openxmlformats.org/drawingml/2006/wordprocessingDrawing" l="0" t="0" r="19050" b="28575"/>
                <wp:docPr xmlns:wp="http://schemas.openxmlformats.org/drawingml/2006/wordprocessingDrawing" id="927031821" name="Oval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4324350" cy="2085975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 xmlns:w="http://schemas.openxmlformats.org/wordprocessingml/2006/main">
                          <w:p w:rsidR="00FB6033" w:rsidP="00FB6033" w:rsidRDefault="00FB6033">
                            <w:pPr>
                              <w:jc w:val="center"/>
                              <w:rPr>
                                <w:rFonts w:ascii="Calibri" w:hAnsi="Calibri" w:cs="Calibri"/>
                                <w:color w:val="FFFFFF"/>
                                <w:kern w:val="0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</w:rPr>
                              <w:t>children learn using their social environemt</w:t>
                            </w:r>
                          </w:p>
                          <w:p w:rsidR="00FB6033" w:rsidP="00FB6033" w:rsidRDefault="00FB6033">
                            <w:pPr>
                              <w:jc w:val="center"/>
                              <w:rPr>
                                <w:rFonts w:ascii="Calibri" w:hAnsi="Calibri" w:cs="Calibri"/>
                                <w:color w:val="FFFFFF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</w:rPr>
                              <w:t xml:space="preserve"> around them</w:t>
                            </w:r>
                          </w:p>
                        </w:txbxContent>
                      </wps:txbx>
                      <wps:bodyPr anchor="ctr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73D38B8C" w:rsidP="73D38B8C" w:rsidRDefault="73D38B8C" w14:paraId="39478FF6" w14:textId="0D8A8B3B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w:rsidR="73D38B8C" w:rsidP="73D38B8C" w:rsidRDefault="73D38B8C" w14:paraId="34839A69" w14:textId="2C631354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w:rsidR="1271AEE7" w:rsidP="73D38B8C" w:rsidRDefault="1271AEE7" w14:paraId="5A85B3AD" w14:textId="433DE12F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  <w:r w:rsidR="1271AEE7">
        <w:drawing>
          <wp:inline wp14:editId="1BAEF33D" wp14:anchorId="7FD6108D">
            <wp:extent cx="4572000" cy="3162300"/>
            <wp:effectExtent l="0" t="0" r="0" b="0"/>
            <wp:docPr id="16796095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bd59c03f644d8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D38B8C" w:rsidP="73D38B8C" w:rsidRDefault="73D38B8C" w14:paraId="7F75366A" w14:textId="54EF7226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w:rsidR="6F2DDAF0" w:rsidP="73D38B8C" w:rsidRDefault="6F2DDAF0" w14:paraId="5D565E8C" w14:textId="61DB17D8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noProof w:val="0"/>
          <w:sz w:val="52"/>
          <w:szCs w:val="52"/>
          <w:lang w:val="en-US"/>
        </w:rPr>
      </w:pPr>
      <w:r w:rsidRPr="0E829853" w:rsidR="6F2DDAF0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4"/>
          <w:szCs w:val="24"/>
        </w:rPr>
        <w:t xml:space="preserve">Psychologist </w:t>
      </w:r>
      <w:hyperlink r:id="R33a1643b4ec24c20">
        <w:r w:rsidRPr="0E829853" w:rsidR="6F2DDAF0">
          <w:rPr>
            <w:rStyle w:val="Hyperlink"/>
            <w:rFonts w:ascii="Merriweather" w:hAnsi="Merriweather" w:eastAsia="Merriweather" w:cs="Merriweather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1A55AD"/>
            <w:sz w:val="24"/>
            <w:szCs w:val="24"/>
            <w:u w:val="single"/>
          </w:rPr>
          <w:t>Lev Vygotsky</w:t>
        </w:r>
      </w:hyperlink>
      <w:r w:rsidRPr="0E829853" w:rsidR="6F2DDAF0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4"/>
          <w:szCs w:val="24"/>
        </w:rPr>
        <w:t xml:space="preserve"> believed that parents, caregivers, peers, and the culture at large </w:t>
      </w:r>
      <w:r w:rsidRPr="0E829853" w:rsidR="6F2DDAF0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4"/>
          <w:szCs w:val="24"/>
        </w:rPr>
        <w:t>are responsible for</w:t>
      </w:r>
      <w:r w:rsidRPr="0E829853" w:rsidR="6F2DDAF0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4"/>
          <w:szCs w:val="24"/>
        </w:rPr>
        <w:t xml:space="preserve"> developing the </w:t>
      </w:r>
      <w:r w:rsidRPr="0E829853" w:rsidR="74508DA2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4"/>
          <w:szCs w:val="24"/>
        </w:rPr>
        <w:t>brains</w:t>
      </w:r>
      <w:r w:rsidRPr="0E829853" w:rsidR="6F2DDAF0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4"/>
          <w:szCs w:val="24"/>
        </w:rPr>
        <w:t xml:space="preserve"> </w:t>
      </w:r>
      <w:hyperlink r:id="Rd936b01b86454159">
        <w:r w:rsidRPr="0E829853" w:rsidR="6F2DDAF0">
          <w:rPr>
            <w:rStyle w:val="Hyperlink"/>
            <w:rFonts w:ascii="Merriweather" w:hAnsi="Merriweather" w:eastAsia="Merriweather" w:cs="Merriweather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1A55AD"/>
            <w:sz w:val="24"/>
            <w:szCs w:val="24"/>
            <w:u w:val="single"/>
          </w:rPr>
          <w:t>higher-order functions</w:t>
        </w:r>
      </w:hyperlink>
      <w:r w:rsidRPr="0E829853" w:rsidR="6F2DDAF0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4"/>
          <w:szCs w:val="24"/>
        </w:rPr>
        <w:t>. According to Vygotsky, human development relies on social interaction and, therefore, can differ among cultures (cherry 2022)</w:t>
      </w:r>
    </w:p>
    <w:p w:rsidR="73D38B8C" w:rsidP="0E829853" w:rsidRDefault="73D38B8C" w14:paraId="31EBB59D" w14:textId="1B7457DA">
      <w:pPr>
        <w:pStyle w:val="Normal"/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</w:pPr>
    </w:p>
    <w:p w:rsidR="0AB9A62E" w:rsidP="73D38B8C" w:rsidRDefault="0AB9A62E" w14:paraId="5539F27B" w14:textId="7DBC573F">
      <w:pPr>
        <w:pStyle w:val="Normal"/>
        <w:spacing w:before="100" w:beforeAutospacing="off" w:after="100" w:afterAutospacing="off" w:line="257" w:lineRule="auto"/>
        <w:jc w:val="center"/>
      </w:pPr>
      <w:r w:rsidR="0AB9A62E">
        <w:drawing>
          <wp:inline wp14:editId="1334EB86" wp14:anchorId="5CB8FBDA">
            <wp:extent cx="342900" cy="342900"/>
            <wp:effectExtent l="0" t="0" r="0" b="0"/>
            <wp:docPr id="498640865" name="" descr="U,{61a75e8e-e5aa-48bf-bdf2-201ede09951a}{194},3.125,3.125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380db692062489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2900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2DDAF0" w:rsidP="73D38B8C" w:rsidRDefault="6F2DDAF0" w14:paraId="528D57B0" w14:textId="1F2B1861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noProof w:val="0"/>
          <w:sz w:val="52"/>
          <w:szCs w:val="52"/>
          <w:lang w:val="en-US"/>
        </w:rPr>
      </w:pPr>
      <w:r w:rsidRPr="0E829853" w:rsidR="6F2DDAF0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18"/>
          <w:szCs w:val="18"/>
        </w:rPr>
        <w:t xml:space="preserve">Illustration by Brianna Gilmartin, </w:t>
      </w:r>
      <w:r w:rsidRPr="0E829853" w:rsidR="2BE4E924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18"/>
          <w:szCs w:val="18"/>
        </w:rPr>
        <w:t>very</w:t>
      </w:r>
      <w:r w:rsidRPr="0E829853" w:rsidR="7BA34E51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18"/>
          <w:szCs w:val="18"/>
        </w:rPr>
        <w:t xml:space="preserve"> well</w:t>
      </w:r>
    </w:p>
    <w:p w:rsidR="73D38B8C" w:rsidP="73D38B8C" w:rsidRDefault="73D38B8C" w14:paraId="3093C046" w14:textId="4A1CBAC3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w:rsidR="71C07C52" w:rsidP="73D38B8C" w:rsidRDefault="71C07C52" w14:paraId="79E43620" w14:textId="00771EA3">
      <w:pPr>
        <w:spacing w:after="0" w:afterAutospacing="off"/>
        <w:jc w:val="center"/>
      </w:pPr>
      <w:r w:rsidRPr="0E829853" w:rsidR="71C07C52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36"/>
          <w:szCs w:val="36"/>
        </w:rPr>
        <w:t xml:space="preserve">Learning is more than the acquisition of the ability to think; it is the acquisition of many </w:t>
      </w:r>
      <w:r w:rsidRPr="0E829853" w:rsidR="7078D4A3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36"/>
          <w:szCs w:val="36"/>
        </w:rPr>
        <w:t>specialized</w:t>
      </w:r>
      <w:r w:rsidRPr="0E829853" w:rsidR="71C07C52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36"/>
          <w:szCs w:val="36"/>
        </w:rPr>
        <w:t xml:space="preserve"> abilities for thinking about a variety of things.</w:t>
      </w:r>
    </w:p>
    <w:p w:rsidR="71C07C52" w:rsidP="73D38B8C" w:rsidRDefault="71C07C52" w14:paraId="755D3F61" w14:textId="3A6EA44C">
      <w:pPr>
        <w:spacing w:before="0" w:beforeAutospacing="off" w:after="0" w:afterAutospacing="off"/>
        <w:jc w:val="center"/>
      </w:pPr>
      <w:r w:rsidRPr="0E829853" w:rsidR="71C07C52">
        <w:rPr>
          <w:rFonts w:ascii="Helvetica" w:hAnsi="Helvetica" w:eastAsia="Helvetica" w:cs="Helvetica"/>
          <w:b w:val="0"/>
          <w:bCs w:val="0"/>
          <w:i w:val="0"/>
          <w:iCs w:val="0"/>
          <w:caps w:val="1"/>
          <w:color w:val="424242"/>
          <w:sz w:val="52"/>
          <w:szCs w:val="52"/>
        </w:rPr>
        <w:t>— LEV VYGOTSKY, "MIND IN SOCIETY," 1978</w:t>
      </w:r>
    </w:p>
    <w:p w:rsidR="73D38B8C" w:rsidP="73D38B8C" w:rsidRDefault="73D38B8C" w14:paraId="13579456" w14:textId="0BF25068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w:rsidR="73D38B8C" w:rsidP="73D38B8C" w:rsidRDefault="73D38B8C" w14:paraId="69FE9FEC" w14:textId="650B1308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w:rsidR="73D38B8C" w:rsidP="73D38B8C" w:rsidRDefault="73D38B8C" w14:paraId="39998D0A" w14:textId="74D6EEBD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w:rsidR="73D38B8C" w:rsidP="73D38B8C" w:rsidRDefault="73D38B8C" w14:paraId="3F076154" w14:textId="15FC8887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xmlns:wp14="http://schemas.microsoft.com/office/word/2010/wordml" w:rsidP="0AA28C24" wp14:paraId="24D77B3A" wp14:textId="0CA3853D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14F9E41C" wp14:textId="3423C3DE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3A691440" wp14:textId="7399C819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64AF52B4" wp14:textId="7DF9AD66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1605EBDF" wp14:textId="00C0358F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34203564" wp14:textId="4A4B30CA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400C07F0" wp14:textId="58A60C91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5BB894A5" wp14:textId="2C6B1E54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7EBED046" wp14:textId="4EE69798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6F8B2E07" wp14:textId="6DE40C86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7A10B0C0" wp14:textId="61795D02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62C101A9" wp14:textId="0EE250E0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226456D9" wp14:textId="46A6F283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02F64562" wp14:textId="78BABD9F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  <w:u w:val="single"/>
        </w:rPr>
        <w:t>Blog 2: Reference list</w:t>
      </w:r>
    </w:p>
    <w:p xmlns:wp14="http://schemas.microsoft.com/office/word/2010/wordml" w:rsidP="0AA28C24" wp14:paraId="01979FB5" wp14:textId="0FA2A9CE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E829853" wp14:paraId="39DB1BAB" wp14:textId="1429AAC3">
      <w:pPr>
        <w:pStyle w:val="Heading1"/>
        <w:numPr>
          <w:ilvl w:val="0"/>
          <w:numId w:val="15"/>
        </w:numPr>
        <w:rPr>
          <w:rStyle w:val="Hyperlink"/>
          <w:rFonts w:ascii="Merriweather" w:hAnsi="Merriweather" w:eastAsia="Merriweather" w:cs="Merriweather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A55AD"/>
          <w:sz w:val="21"/>
          <w:szCs w:val="21"/>
          <w:u w:val="single"/>
          <w:lang w:val="en-US"/>
        </w:rPr>
      </w:pPr>
      <w:r w:rsidRPr="0E829853" w:rsidR="4B308AA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color w:val="212121"/>
        </w:rPr>
        <w:t xml:space="preserve">Lev Vygotsky’s Life and Theories by </w:t>
      </w:r>
      <w:hyperlink r:id="R9819bdc04c8f49c9">
        <w:r w:rsidRPr="0E829853" w:rsidR="4B308AA9">
          <w:rPr>
            <w:rStyle w:val="Hyperlink"/>
            <w:rFonts w:ascii="Merriweather" w:hAnsi="Merriweather" w:eastAsia="Merriweather" w:cs="Merriweather"/>
            <w:b w:val="1"/>
            <w:bCs w:val="1"/>
            <w:i w:val="0"/>
            <w:iCs w:val="0"/>
            <w:caps w:val="0"/>
            <w:smallCaps w:val="0"/>
            <w:strike w:val="0"/>
            <w:dstrike w:val="0"/>
            <w:color w:val="1A55AD"/>
            <w:sz w:val="21"/>
            <w:szCs w:val="21"/>
            <w:u w:val="single"/>
          </w:rPr>
          <w:t>Kendra Cherry, MSEd</w:t>
        </w:r>
      </w:hyperlink>
    </w:p>
    <w:p xmlns:wp14="http://schemas.microsoft.com/office/word/2010/wordml" w:rsidP="73D38B8C" wp14:paraId="53F449EA" wp14:textId="0FBCE67E">
      <w:pPr>
        <w:pStyle w:val="Normal"/>
        <w:spacing w:before="0" w:beforeAutospacing="off" w:after="0" w:afterAutospacing="off" w:line="257" w:lineRule="auto"/>
        <w:ind w:left="0"/>
        <w:jc w:val="center"/>
      </w:pPr>
      <w:r w:rsidRPr="0E829853" w:rsidR="5EAEE88E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1"/>
          <w:szCs w:val="21"/>
        </w:rPr>
        <w:t xml:space="preserve">            </w:t>
      </w:r>
      <w:r w:rsidRPr="0E829853" w:rsidR="4B308AA9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1"/>
          <w:szCs w:val="21"/>
        </w:rPr>
        <w:t>Kendra Cherry, MS, is a psychosocial rehabilitation specialist, psychology educator,</w:t>
      </w:r>
      <w:r w:rsidRPr="0E829853" w:rsidR="11C20E0B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1"/>
          <w:szCs w:val="21"/>
        </w:rPr>
        <w:t xml:space="preserve"> </w:t>
      </w:r>
      <w:r w:rsidRPr="0E829853" w:rsidR="4B308AA9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1"/>
          <w:szCs w:val="21"/>
        </w:rPr>
        <w:t xml:space="preserve">author of the "Everything Psychology </w:t>
      </w:r>
      <w:r w:rsidRPr="0E829853" w:rsidR="74F87443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1"/>
          <w:szCs w:val="21"/>
        </w:rPr>
        <w:t>Book. "Learn</w:t>
      </w:r>
      <w:r w:rsidRPr="0E829853" w:rsidR="4B308AA9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212121"/>
          <w:sz w:val="21"/>
          <w:szCs w:val="21"/>
        </w:rPr>
        <w:t xml:space="preserve"> about our</w:t>
      </w:r>
      <w:hyperlink r:id="Ra4e0ffbc92e747ee">
        <w:r w:rsidRPr="0E829853" w:rsidR="4B308AA9">
          <w:rPr>
            <w:rStyle w:val="Hyperlink"/>
            <w:rFonts w:ascii="Merriweather" w:hAnsi="Merriweather" w:eastAsia="Merriweather" w:cs="Merriweather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1A55AD"/>
            <w:sz w:val="21"/>
            <w:szCs w:val="21"/>
            <w:u w:val="single"/>
          </w:rPr>
          <w:t>editorial process</w:t>
        </w:r>
      </w:hyperlink>
    </w:p>
    <w:p xmlns:wp14="http://schemas.microsoft.com/office/word/2010/wordml" w:rsidP="0E829853" wp14:paraId="3032D9DC" wp14:textId="6B65566E">
      <w:pPr>
        <w:pStyle w:val="Normal"/>
        <w:shd w:val="clear" w:color="auto" w:fill="FFFFFF" w:themeFill="background1"/>
        <w:spacing w:before="0" w:beforeAutospacing="off" w:after="0" w:afterAutospacing="off" w:line="257" w:lineRule="auto"/>
        <w:ind w:left="0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646464"/>
          <w:sz w:val="21"/>
          <w:szCs w:val="21"/>
          <w:lang w:val="en-US"/>
        </w:rPr>
      </w:pPr>
      <w:r w:rsidRPr="0E829853" w:rsidR="4B308AA9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21"/>
          <w:szCs w:val="21"/>
        </w:rPr>
        <w:t xml:space="preserve">Updated on February 22, </w:t>
      </w:r>
      <w:r w:rsidRPr="0E829853" w:rsidR="2FC7FFFA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21"/>
          <w:szCs w:val="21"/>
        </w:rPr>
        <w:t>2023,</w:t>
      </w:r>
      <w:r w:rsidRPr="0E829853" w:rsidR="04530FCA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21"/>
          <w:szCs w:val="21"/>
        </w:rPr>
        <w:t xml:space="preserve"> </w:t>
      </w:r>
      <w:r w:rsidRPr="0E829853" w:rsidR="7480D132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21"/>
          <w:szCs w:val="21"/>
        </w:rPr>
        <w:t>accessed</w:t>
      </w:r>
      <w:r w:rsidRPr="0E829853" w:rsidR="04530FCA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21"/>
          <w:szCs w:val="21"/>
        </w:rPr>
        <w:t xml:space="preserve"> 4/1/2024</w:t>
      </w:r>
    </w:p>
    <w:p xmlns:wp14="http://schemas.microsoft.com/office/word/2010/wordml" w:rsidP="0E829853" wp14:paraId="587A6B3D" wp14:textId="63A67563">
      <w:pPr>
        <w:pStyle w:val="ListParagraph"/>
        <w:numPr>
          <w:ilvl w:val="0"/>
          <w:numId w:val="15"/>
        </w:numPr>
        <w:spacing w:before="100" w:beforeAutospacing="off" w:after="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36"/>
          <w:szCs w:val="36"/>
          <w:lang w:val="en-US"/>
        </w:rPr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E829853" wp14:paraId="4AA26C7C" wp14:textId="1A21DB8E">
      <w:pPr>
        <w:pStyle w:val="Heading1"/>
        <w:numPr>
          <w:ilvl w:val="0"/>
          <w:numId w:val="15"/>
        </w:numPr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color w:val="212121"/>
          <w:sz w:val="24"/>
          <w:szCs w:val="24"/>
        </w:rPr>
      </w:pPr>
      <w:r w:rsidRPr="0E829853" w:rsidR="665BB7F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color w:val="212121"/>
          <w:sz w:val="24"/>
          <w:szCs w:val="24"/>
        </w:rPr>
        <w:t>What Is Sociocultural Theory?</w:t>
      </w:r>
    </w:p>
    <w:p xmlns:wp14="http://schemas.microsoft.com/office/word/2010/wordml" w:rsidP="0E829853" wp14:paraId="0B6835CC" wp14:textId="4346FFD0">
      <w:pPr>
        <w:pStyle w:val="Normal"/>
        <w:spacing w:before="0" w:beforeAutospacing="off" w:after="0" w:afterAutospacing="off" w:line="257" w:lineRule="auto"/>
        <w:ind w:left="0"/>
        <w:jc w:val="center"/>
        <w:rPr>
          <w:rStyle w:val="Hyperlink"/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46464"/>
          <w:sz w:val="24"/>
          <w:szCs w:val="24"/>
          <w:u w:val="single"/>
          <w:lang w:val="en-US"/>
        </w:rPr>
      </w:pPr>
      <w:r w:rsidRPr="0E829853" w:rsidR="665BB7FF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24"/>
          <w:szCs w:val="24"/>
        </w:rPr>
        <w:t xml:space="preserve">By </w:t>
      </w:r>
      <w:hyperlink r:id="R1efdc034585f41f4">
        <w:r w:rsidRPr="0E829853" w:rsidR="665BB7FF">
          <w:rPr>
            <w:rStyle w:val="Hyperlink"/>
            <w:rFonts w:ascii="Merriweather" w:hAnsi="Merriweather" w:eastAsia="Merriweather" w:cs="Merriweather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646464"/>
            <w:sz w:val="24"/>
            <w:szCs w:val="24"/>
            <w:u w:val="single"/>
          </w:rPr>
          <w:t>Kendra Cherry, MSEd</w:t>
        </w:r>
      </w:hyperlink>
      <w:r w:rsidRPr="0E829853" w:rsidR="665BB7FF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1A55AD"/>
          <w:sz w:val="24"/>
          <w:szCs w:val="24"/>
        </w:rPr>
        <w:t xml:space="preserve"> </w:t>
      </w:r>
      <w:r w:rsidRPr="0E829853" w:rsidR="665BB7FF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24"/>
          <w:szCs w:val="24"/>
        </w:rPr>
        <w:t xml:space="preserve">Updated on November 08, </w:t>
      </w:r>
      <w:r w:rsidRPr="0E829853" w:rsidR="0DA9A7BB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24"/>
          <w:szCs w:val="24"/>
        </w:rPr>
        <w:t>2022,</w:t>
      </w:r>
      <w:r w:rsidRPr="0E829853" w:rsidR="665BB7FF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24"/>
          <w:szCs w:val="24"/>
        </w:rPr>
        <w:t xml:space="preserve"> </w:t>
      </w:r>
      <w:r w:rsidRPr="0E829853" w:rsidR="3A2A8DC0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strike w:val="0"/>
          <w:dstrike w:val="0"/>
          <w:color w:val="646464"/>
          <w:sz w:val="24"/>
          <w:szCs w:val="24"/>
          <w:u w:val="single"/>
        </w:rPr>
        <w:t>medically</w:t>
      </w:r>
      <w:r w:rsidRPr="0E829853" w:rsidR="7DEB60D5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strike w:val="0"/>
          <w:dstrike w:val="0"/>
          <w:color w:val="646464"/>
          <w:sz w:val="24"/>
          <w:szCs w:val="24"/>
          <w:u w:val="single"/>
        </w:rPr>
        <w:t xml:space="preserve"> </w:t>
      </w:r>
      <w:r w:rsidRPr="0E829853" w:rsidR="665BB7FF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strike w:val="0"/>
          <w:dstrike w:val="0"/>
          <w:color w:val="646464"/>
          <w:sz w:val="24"/>
          <w:szCs w:val="24"/>
          <w:u w:val="single"/>
        </w:rPr>
        <w:t>reviewed</w:t>
      </w:r>
      <w:r w:rsidRPr="0E829853" w:rsidR="665BB7FF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1A55AD"/>
          <w:sz w:val="24"/>
          <w:szCs w:val="24"/>
        </w:rPr>
        <w:t xml:space="preserve"> </w:t>
      </w:r>
      <w:r w:rsidRPr="0E829853" w:rsidR="665BB7FF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646464"/>
          <w:sz w:val="24"/>
          <w:szCs w:val="24"/>
        </w:rPr>
        <w:t xml:space="preserve">by </w:t>
      </w:r>
      <w:hyperlink r:id="Rce0e424f632c46a2">
        <w:r w:rsidRPr="0E829853" w:rsidR="665BB7FF">
          <w:rPr>
            <w:rStyle w:val="Hyperlink"/>
            <w:rFonts w:ascii="Merriweather" w:hAnsi="Merriweather" w:eastAsia="Merriweather" w:cs="Merriweather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646464"/>
            <w:sz w:val="24"/>
            <w:szCs w:val="24"/>
            <w:u w:val="single"/>
          </w:rPr>
          <w:t>Amy Morin, LCSW</w:t>
        </w:r>
      </w:hyperlink>
      <w:r w:rsidRPr="0E829853" w:rsidR="09CEC949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strike w:val="0"/>
          <w:dstrike w:val="0"/>
          <w:color w:val="646464"/>
          <w:sz w:val="24"/>
          <w:szCs w:val="24"/>
          <w:u w:val="single"/>
        </w:rPr>
        <w:t xml:space="preserve"> </w:t>
      </w:r>
      <w:r w:rsidRPr="0E829853" w:rsidR="30B8B220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strike w:val="0"/>
          <w:dstrike w:val="0"/>
          <w:color w:val="646464"/>
          <w:sz w:val="24"/>
          <w:szCs w:val="24"/>
          <w:u w:val="single"/>
        </w:rPr>
        <w:t>accessed</w:t>
      </w:r>
      <w:r w:rsidRPr="0E829853" w:rsidR="09CEC949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strike w:val="0"/>
          <w:dstrike w:val="0"/>
          <w:color w:val="646464"/>
          <w:sz w:val="24"/>
          <w:szCs w:val="24"/>
          <w:u w:val="single"/>
        </w:rPr>
        <w:t xml:space="preserve"> on 4/1/2024</w:t>
      </w:r>
    </w:p>
    <w:p xmlns:wp14="http://schemas.microsoft.com/office/word/2010/wordml" w:rsidP="73D38B8C" wp14:paraId="371DC235" wp14:textId="1D5B0EC4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US"/>
        </w:rPr>
      </w:pPr>
    </w:p>
    <w:p xmlns:wp14="http://schemas.microsoft.com/office/word/2010/wordml" w:rsidP="73D38B8C" wp14:paraId="0870F6B2" wp14:textId="415A42FE">
      <w:pPr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xmlns:wp14="http://schemas.microsoft.com/office/word/2010/wordml" w:rsidP="0AA28C24" wp14:paraId="723E43FA" wp14:textId="0CEF4778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07B389D3" wp14:textId="53A84A14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2A6996C2" wp14:textId="3EA9538F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2D718DFF" wp14:textId="439CE82D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3C0B3FAD" wp14:textId="018B214C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03B8DCB9" wp14:textId="180D28BF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  <w:u w:val="single"/>
        </w:rPr>
        <w:t>Blog 3</w:t>
      </w:r>
    </w:p>
    <w:p xmlns:wp14="http://schemas.microsoft.com/office/word/2010/wordml" w:rsidP="0AA28C24" wp14:paraId="1E0BF903" wp14:textId="7B6365AB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Identify</w:t>
      </w:r>
      <w:r w:rsidRPr="0E829853" w:rsidR="664938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discuss, and evaluate the theoretical approaches to learning linked to your theories from Blogs 1 and 2.</w:t>
      </w:r>
    </w:p>
    <w:p xmlns:wp14="http://schemas.microsoft.com/office/word/2010/wordml" w:rsidP="0AA28C24" wp14:paraId="583A1F40" wp14:textId="16504224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73D38B8C" wp14:paraId="7F31AD84" wp14:textId="17B79451">
      <w:pPr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color w:val="FF0000"/>
          <w:sz w:val="52"/>
          <w:szCs w:val="52"/>
          <w:highlight w:val="magenta"/>
          <w:u w:val="none"/>
          <w:lang w:val="en-US"/>
        </w:rPr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color w:val="FF0000"/>
          <w:sz w:val="52"/>
          <w:szCs w:val="52"/>
          <w:u w:val="none"/>
        </w:rPr>
        <w:t xml:space="preserve"> </w:t>
      </w:r>
      <w:r w:rsidRPr="0E829853" w:rsidR="2F9B34CA">
        <w:rPr>
          <w:rFonts w:ascii="Times New Roman" w:hAnsi="Times New Roman" w:eastAsia="Times New Roman" w:cs="Times New Roman"/>
          <w:strike w:val="0"/>
          <w:dstrike w:val="0"/>
          <w:color w:val="FF0000"/>
          <w:sz w:val="72"/>
          <w:szCs w:val="72"/>
          <w:highlight w:val="magenta"/>
          <w:u w:val="none"/>
        </w:rPr>
        <w:t xml:space="preserve">Does Piaget's and </w:t>
      </w:r>
      <w:r w:rsidRPr="0E829853" w:rsidR="2F9B34CA">
        <w:rPr>
          <w:rFonts w:ascii="Times New Roman" w:hAnsi="Times New Roman" w:eastAsia="Times New Roman" w:cs="Times New Roman"/>
          <w:strike w:val="0"/>
          <w:dstrike w:val="0"/>
          <w:color w:val="FF0000"/>
          <w:sz w:val="72"/>
          <w:szCs w:val="72"/>
          <w:highlight w:val="magenta"/>
          <w:u w:val="none"/>
        </w:rPr>
        <w:t>Vygotsky's</w:t>
      </w:r>
      <w:r w:rsidRPr="0E829853" w:rsidR="2F9B34CA">
        <w:rPr>
          <w:rFonts w:ascii="Times New Roman" w:hAnsi="Times New Roman" w:eastAsia="Times New Roman" w:cs="Times New Roman"/>
          <w:strike w:val="0"/>
          <w:dstrike w:val="0"/>
          <w:color w:val="FF0000"/>
          <w:sz w:val="72"/>
          <w:szCs w:val="72"/>
          <w:highlight w:val="magenta"/>
          <w:u w:val="none"/>
        </w:rPr>
        <w:t xml:space="preserve"> theories differ?</w:t>
      </w:r>
    </w:p>
    <w:p w:rsidR="73D38B8C" w:rsidP="73D38B8C" w:rsidRDefault="73D38B8C" w14:paraId="43345EB3" w14:textId="08981FEF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color w:val="FF0000"/>
          <w:sz w:val="72"/>
          <w:szCs w:val="72"/>
          <w:highlight w:val="cyan"/>
          <w:u w:val="none"/>
          <w:lang w:val="en-US"/>
        </w:rPr>
      </w:pPr>
    </w:p>
    <w:p w:rsidR="52809086" w:rsidP="73D38B8C" w:rsidRDefault="52809086" w14:paraId="20330233" w14:textId="3A0D4FAD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color w:val="FF0000"/>
          <w:sz w:val="72"/>
          <w:szCs w:val="72"/>
          <w:highlight w:val="magenta"/>
          <w:u w:val="none"/>
          <w:lang w:val="en-US"/>
        </w:rPr>
      </w:pPr>
      <w:r w:rsidRPr="0E829853" w:rsidR="52809086">
        <w:rPr>
          <w:rFonts w:ascii="Times New Roman" w:hAnsi="Times New Roman" w:eastAsia="Times New Roman" w:cs="Times New Roman"/>
          <w:strike w:val="0"/>
          <w:dstrike w:val="0"/>
          <w:color w:val="FF0000"/>
          <w:sz w:val="72"/>
          <w:szCs w:val="72"/>
          <w:highlight w:val="cyan"/>
          <w:u w:val="none"/>
        </w:rPr>
        <w:t xml:space="preserve">What are the </w:t>
      </w:r>
      <w:r w:rsidRPr="0E829853" w:rsidR="0A476F5C">
        <w:rPr>
          <w:rFonts w:ascii="Times New Roman" w:hAnsi="Times New Roman" w:eastAsia="Times New Roman" w:cs="Times New Roman"/>
          <w:strike w:val="0"/>
          <w:dstrike w:val="0"/>
          <w:color w:val="FF0000"/>
          <w:sz w:val="72"/>
          <w:szCs w:val="72"/>
          <w:highlight w:val="cyan"/>
          <w:u w:val="none"/>
        </w:rPr>
        <w:t>similarities</w:t>
      </w:r>
      <w:r w:rsidRPr="0E829853" w:rsidR="52809086">
        <w:rPr>
          <w:rFonts w:ascii="Times New Roman" w:hAnsi="Times New Roman" w:eastAsia="Times New Roman" w:cs="Times New Roman"/>
          <w:strike w:val="0"/>
          <w:dstrike w:val="0"/>
          <w:color w:val="FF0000"/>
          <w:sz w:val="72"/>
          <w:szCs w:val="72"/>
          <w:highlight w:val="cyan"/>
          <w:u w:val="none"/>
        </w:rPr>
        <w:t xml:space="preserve"> and differences between them</w:t>
      </w:r>
    </w:p>
    <w:p xmlns:wp14="http://schemas.microsoft.com/office/word/2010/wordml" w:rsidP="73D38B8C" wp14:paraId="52B40190" wp14:textId="0016EC3C">
      <w:pPr>
        <w:pStyle w:val="Normal"/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  <w:r w:rsidR="0909DD9D">
        <w:drawing>
          <wp:inline xmlns:wp14="http://schemas.microsoft.com/office/word/2010/wordprocessingDrawing" wp14:editId="638A2DF5" wp14:anchorId="3AF41A83">
            <wp:extent cx="4572000" cy="2819400"/>
            <wp:effectExtent l="0" t="0" r="0" b="0"/>
            <wp:docPr id="20371585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6cdc95fca94f4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3D38B8C" wp14:paraId="0EB1C4FA" wp14:textId="31A96F9F">
      <w:pPr>
        <w:pStyle w:val="Normal"/>
        <w:spacing w:before="100" w:beforeAutospacing="off" w:after="100" w:afterAutospacing="off" w:line="257" w:lineRule="auto"/>
        <w:jc w:val="center"/>
      </w:pPr>
      <w:r w:rsidR="397BF81B">
        <w:drawing>
          <wp:inline xmlns:wp14="http://schemas.microsoft.com/office/word/2010/wordprocessingDrawing" wp14:editId="25D387B1" wp14:anchorId="206DE878">
            <wp:extent cx="5295898" cy="3152775"/>
            <wp:effectExtent l="0" t="0" r="0" b="0"/>
            <wp:docPr id="2718135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c92de4d6ff4b5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295898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13869FAC" wp14:textId="2C6E6D8B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73D38B8C" wp14:paraId="5E75AA0B" wp14:textId="275AEF89">
      <w:pPr>
        <w:pStyle w:val="Heading2"/>
        <w:spacing w:before="100" w:beforeAutospacing="off" w:after="100" w:afterAutospacing="off" w:line="257" w:lineRule="auto"/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sz w:val="52"/>
          <w:szCs w:val="52"/>
          <w:highlight w:val="red"/>
          <w:u w:val="none"/>
          <w:lang w:val="en-US"/>
        </w:rPr>
      </w:pPr>
      <w:r w:rsidRPr="0E829853" w:rsidR="4DCA1F1F">
        <w:rPr>
          <w:rFonts w:ascii="Times New Roman" w:hAnsi="Times New Roman" w:eastAsia="Times New Roman" w:cs="Times New Roman"/>
          <w:strike w:val="0"/>
          <w:dstrike w:val="0"/>
          <w:color w:val="auto"/>
          <w:sz w:val="52"/>
          <w:szCs w:val="52"/>
          <w:highlight w:val="red"/>
          <w:u w:val="none"/>
        </w:rPr>
        <w:t>Piaget</w:t>
      </w:r>
      <w:r w:rsidRPr="0E829853" w:rsidR="40FCF257">
        <w:rPr>
          <w:rFonts w:ascii="Times New Roman" w:hAnsi="Times New Roman" w:eastAsia="Times New Roman" w:cs="Times New Roman"/>
          <w:strike w:val="0"/>
          <w:dstrike w:val="0"/>
          <w:color w:val="auto"/>
          <w:sz w:val="52"/>
          <w:szCs w:val="52"/>
          <w:highlight w:val="red"/>
          <w:u w:val="none"/>
        </w:rPr>
        <w:t xml:space="preserve"> and </w:t>
      </w:r>
      <w:r w:rsidRPr="0E829853" w:rsidR="036469DD">
        <w:rPr>
          <w:rFonts w:ascii="Times New Roman" w:hAnsi="Times New Roman" w:eastAsia="Times New Roman" w:cs="Times New Roman"/>
          <w:strike w:val="0"/>
          <w:dstrike w:val="0"/>
          <w:color w:val="auto"/>
          <w:sz w:val="52"/>
          <w:szCs w:val="52"/>
          <w:highlight w:val="red"/>
          <w:u w:val="none"/>
        </w:rPr>
        <w:t>Vygotsky</w:t>
      </w:r>
      <w:r w:rsidRPr="0E829853" w:rsidR="40FCF257">
        <w:rPr>
          <w:rFonts w:ascii="Times New Roman" w:hAnsi="Times New Roman" w:eastAsia="Times New Roman" w:cs="Times New Roman"/>
          <w:strike w:val="0"/>
          <w:dstrike w:val="0"/>
          <w:color w:val="auto"/>
          <w:sz w:val="52"/>
          <w:szCs w:val="52"/>
          <w:highlight w:val="red"/>
          <w:u w:val="none"/>
        </w:rPr>
        <w:t xml:space="preserve"> </w:t>
      </w:r>
      <w:r w:rsidRPr="0E829853" w:rsidR="3B50E991">
        <w:rPr>
          <w:rFonts w:ascii="Times New Roman" w:hAnsi="Times New Roman" w:eastAsia="Times New Roman" w:cs="Times New Roman"/>
          <w:strike w:val="0"/>
          <w:dstrike w:val="0"/>
          <w:color w:val="auto"/>
          <w:sz w:val="52"/>
          <w:szCs w:val="52"/>
          <w:highlight w:val="red"/>
          <w:u w:val="none"/>
        </w:rPr>
        <w:t xml:space="preserve">are </w:t>
      </w:r>
      <w:r w:rsidRPr="0E829853" w:rsidR="202125C9">
        <w:rPr>
          <w:rFonts w:ascii="Times New Roman" w:hAnsi="Times New Roman" w:eastAsia="Times New Roman" w:cs="Times New Roman"/>
          <w:strike w:val="0"/>
          <w:dstrike w:val="0"/>
          <w:color w:val="auto"/>
          <w:sz w:val="52"/>
          <w:szCs w:val="52"/>
          <w:highlight w:val="red"/>
          <w:u w:val="none"/>
        </w:rPr>
        <w:t>similar</w:t>
      </w:r>
      <w:r w:rsidRPr="0E829853" w:rsidR="40FCF257">
        <w:rPr>
          <w:rFonts w:ascii="Times New Roman" w:hAnsi="Times New Roman" w:eastAsia="Times New Roman" w:cs="Times New Roman"/>
          <w:strike w:val="0"/>
          <w:dstrike w:val="0"/>
          <w:color w:val="auto"/>
          <w:sz w:val="52"/>
          <w:szCs w:val="52"/>
          <w:highlight w:val="red"/>
          <w:u w:val="none"/>
        </w:rPr>
        <w:t xml:space="preserve"> with their theories</w:t>
      </w:r>
      <w:r w:rsidRPr="0E829853" w:rsidR="01E095E4">
        <w:rPr>
          <w:rFonts w:ascii="Times New Roman" w:hAnsi="Times New Roman" w:eastAsia="Times New Roman" w:cs="Times New Roman"/>
          <w:strike w:val="0"/>
          <w:dstrike w:val="0"/>
          <w:color w:val="auto"/>
          <w:sz w:val="52"/>
          <w:szCs w:val="52"/>
          <w:highlight w:val="red"/>
          <w:u w:val="none"/>
        </w:rPr>
        <w:t>:</w:t>
      </w:r>
    </w:p>
    <w:p xmlns:wp14="http://schemas.microsoft.com/office/word/2010/wordml" w:rsidP="73D38B8C" wp14:paraId="21E2C62E" wp14:textId="10E8D873">
      <w:pPr>
        <w:pStyle w:val="Normal"/>
        <w:rPr>
          <w:noProof w:val="0"/>
          <w:highlight w:val="red"/>
          <w:lang w:val="en-US"/>
        </w:rPr>
      </w:pPr>
    </w:p>
    <w:p xmlns:wp14="http://schemas.microsoft.com/office/word/2010/wordml" w:rsidP="0E829853" wp14:paraId="6F315A69" wp14:textId="3B683A5F">
      <w:pPr>
        <w:pStyle w:val="ListParagraph"/>
        <w:numPr>
          <w:ilvl w:val="0"/>
          <w:numId w:val="17"/>
        </w:numPr>
        <w:spacing w:before="0" w:beforeAutospacing="off" w:after="0" w:afterAutospacing="off" w:line="257" w:lineRule="auto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</w:pPr>
      <w:r w:rsidRPr="0E829853" w:rsidR="40FCF257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</w:rPr>
        <w:t>Both</w:t>
      </w:r>
      <w:r w:rsidRPr="0E829853" w:rsidR="66C66B73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</w:rPr>
        <w:t xml:space="preserve"> </w:t>
      </w:r>
      <w:r w:rsidRPr="0E829853" w:rsidR="58FF559C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</w:rPr>
        <w:t>their</w:t>
      </w:r>
      <w:r w:rsidRPr="0E829853" w:rsidR="40FCF257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</w:rPr>
        <w:t xml:space="preserve"> theories </w:t>
      </w:r>
      <w:r w:rsidRPr="0E829853" w:rsidR="73D28F1B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</w:rPr>
        <w:t>centred</w:t>
      </w:r>
      <w:r w:rsidRPr="0E829853" w:rsidR="40FCF257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</w:rPr>
        <w:t xml:space="preserve"> on cognitive development.</w:t>
      </w:r>
    </w:p>
    <w:p xmlns:wp14="http://schemas.microsoft.com/office/word/2010/wordml" w:rsidP="0E829853" wp14:paraId="289E420A" wp14:textId="52369FFB">
      <w:pPr>
        <w:pStyle w:val="ListParagraph"/>
        <w:numPr>
          <w:ilvl w:val="0"/>
          <w:numId w:val="17"/>
        </w:numPr>
        <w:spacing w:before="0" w:beforeAutospacing="off" w:after="0" w:afterAutospacing="off" w:line="257" w:lineRule="auto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</w:pPr>
      <w:r w:rsidRPr="0E829853" w:rsidR="40FCF257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</w:rPr>
        <w:t xml:space="preserve">Both concluded that cognitive conflict </w:t>
      </w:r>
      <w:r w:rsidRPr="0E829853" w:rsidR="5911E5DF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</w:rPr>
        <w:t>could</w:t>
      </w:r>
      <w:r w:rsidRPr="0E829853" w:rsidR="40FCF257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</w:rPr>
        <w:t xml:space="preserve"> </w:t>
      </w:r>
      <w:r w:rsidRPr="0E829853" w:rsidR="4A5B9816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</w:rPr>
        <w:t>initiate</w:t>
      </w:r>
      <w:r w:rsidRPr="0E829853" w:rsidR="40FCF257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</w:rPr>
        <w:t xml:space="preserve"> further development.</w:t>
      </w:r>
    </w:p>
    <w:p xmlns:wp14="http://schemas.microsoft.com/office/word/2010/wordml" w:rsidP="0E829853" wp14:paraId="7C6E153C" wp14:textId="67919823">
      <w:pPr>
        <w:pStyle w:val="ListParagraph"/>
        <w:numPr>
          <w:ilvl w:val="0"/>
          <w:numId w:val="17"/>
        </w:numPr>
        <w:spacing w:before="0" w:beforeAutospacing="off" w:after="0" w:afterAutospacing="off" w:line="257" w:lineRule="auto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</w:pPr>
      <w:r w:rsidRPr="0E829853" w:rsidR="40FCF257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</w:rPr>
        <w:t>Both concluded that egocentric speech is vital to the process of cognitive development.</w:t>
      </w:r>
    </w:p>
    <w:p xmlns:wp14="http://schemas.microsoft.com/office/word/2010/wordml" w:rsidP="0E829853" wp14:paraId="777D94AF" wp14:textId="6CB7A296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</w:pPr>
    </w:p>
    <w:p xmlns:wp14="http://schemas.microsoft.com/office/word/2010/wordml" w:rsidP="0E829853" wp14:paraId="115CB942" wp14:textId="211A2A69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highlight w:val="yellow"/>
          <w:lang w:val="en-US"/>
        </w:rPr>
      </w:pPr>
      <w:r w:rsidRPr="0E829853" w:rsidR="18D40719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  <w:highlight w:val="yellow"/>
        </w:rPr>
        <w:t>It is easy to see why they are both so crucial in the modern understanding of cognitive development, they ha</w:t>
      </w:r>
      <w:r w:rsidRPr="0E829853" w:rsidR="311BB2C6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32"/>
          <w:szCs w:val="32"/>
          <w:highlight w:val="yellow"/>
        </w:rPr>
        <w:t>ve both been used to inform methods that are used in schools.</w:t>
      </w:r>
    </w:p>
    <w:p xmlns:wp14="http://schemas.microsoft.com/office/word/2010/wordml" w:rsidP="0E829853" wp14:paraId="1C5F0CDA" wp14:textId="520A4398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highlight w:val="yellow"/>
          <w:lang w:val="en-US"/>
        </w:rPr>
      </w:pPr>
    </w:p>
    <w:p xmlns:wp14="http://schemas.microsoft.com/office/word/2010/wordml" w:rsidP="0E829853" wp14:paraId="0CDF1514" wp14:textId="29D55DE6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</w:pPr>
      <w:r w:rsidRPr="0E829853" w:rsidR="5A3944EF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>Piaget's and Vygotsky's themes are studie</w:t>
      </w:r>
      <w:r w:rsidRPr="0E829853" w:rsidR="125D9EBF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>d</w:t>
      </w:r>
      <w:r w:rsidRPr="0E829853" w:rsidR="5A3944EF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 xml:space="preserve"> in </w:t>
      </w:r>
      <w:r w:rsidRPr="0E829853" w:rsidR="5A3944EF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>every</w:t>
      </w:r>
      <w:r w:rsidRPr="0E829853" w:rsidR="5A3944EF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 xml:space="preserve"> education course </w:t>
      </w:r>
    </w:p>
    <w:p w:rsidR="0A939E3C" w:rsidP="0E829853" w:rsidRDefault="0A939E3C" w14:paraId="0A0113D7" w14:textId="0F7B4FB4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52"/>
          <w:szCs w:val="52"/>
          <w:lang w:val="en-US"/>
        </w:rPr>
      </w:pPr>
    </w:p>
    <w:p w:rsidR="7E9D36E2" w:rsidP="0E829853" w:rsidRDefault="7E9D36E2" w14:paraId="5FA7717B" w14:textId="2103408F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52"/>
          <w:szCs w:val="52"/>
          <w:highlight w:val="red"/>
          <w:lang w:val="en-US"/>
        </w:rPr>
      </w:pPr>
      <w:r w:rsidRPr="0E829853" w:rsidR="7E9D36E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  <w:highlight w:val="red"/>
        </w:rPr>
        <w:t xml:space="preserve">Are there differences between their </w:t>
      </w:r>
      <w:r w:rsidRPr="0E829853" w:rsidR="06EE7B0C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  <w:highlight w:val="red"/>
        </w:rPr>
        <w:t>theories?</w:t>
      </w:r>
    </w:p>
    <w:p w:rsidR="0A939E3C" w:rsidP="0E829853" w:rsidRDefault="0A939E3C" w14:paraId="002F2656" w14:textId="5047854A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52"/>
          <w:szCs w:val="52"/>
          <w:highlight w:val="red"/>
          <w:lang w:val="en-US"/>
        </w:rPr>
      </w:pPr>
    </w:p>
    <w:p w:rsidR="3824E3DD" w:rsidP="0E829853" w:rsidRDefault="3824E3DD" w14:paraId="7D6CF5B7" w14:textId="02EDA99E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52"/>
          <w:szCs w:val="52"/>
          <w:highlight w:val="red"/>
          <w:lang w:val="en-US"/>
        </w:rPr>
      </w:pPr>
      <w:r w:rsidRPr="0E829853" w:rsidR="3824E3DD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>Piaget's</w:t>
      </w:r>
      <w:r w:rsidRPr="0E829853" w:rsidR="7E9D36E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 xml:space="preserve"> </w:t>
      </w:r>
      <w:r w:rsidRPr="0E829853" w:rsidR="5F0961AC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>theory of</w:t>
      </w:r>
      <w:r w:rsidRPr="0E829853" w:rsidR="7E9D36E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 xml:space="preserve"> </w:t>
      </w:r>
      <w:r w:rsidRPr="0E829853" w:rsidR="494F0EDF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>language</w:t>
      </w:r>
      <w:r w:rsidRPr="0E829853" w:rsidR="7E9D36E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 xml:space="preserve"> </w:t>
      </w:r>
      <w:r w:rsidRPr="0E829853" w:rsidR="1667BB0C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>does not</w:t>
      </w:r>
      <w:r w:rsidRPr="0E829853" w:rsidR="7E9D36E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 xml:space="preserve"> play </w:t>
      </w:r>
      <w:r w:rsidRPr="0E829853" w:rsidR="5302A88B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>a significant role</w:t>
      </w:r>
      <w:r w:rsidRPr="0E829853" w:rsidR="7E9D36E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 xml:space="preserve"> in </w:t>
      </w:r>
      <w:r w:rsidRPr="0E829853" w:rsidR="3305A066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>learning,</w:t>
      </w:r>
      <w:r w:rsidRPr="0E829853" w:rsidR="7E9D36E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 xml:space="preserve"> but </w:t>
      </w:r>
      <w:r w:rsidRPr="0E829853" w:rsidR="7916BCE6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>Vygotsky</w:t>
      </w:r>
      <w:r w:rsidRPr="0E829853" w:rsidR="7E9D36E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 xml:space="preserve"> says that </w:t>
      </w:r>
      <w:r w:rsidRPr="0E829853" w:rsidR="139300F0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>language</w:t>
      </w:r>
      <w:r w:rsidRPr="0E829853" w:rsidR="7E9D36E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 xml:space="preserve"> is</w:t>
      </w:r>
      <w:r w:rsidRPr="0E829853" w:rsidR="1849652B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color w:val="222222"/>
          <w:sz w:val="52"/>
          <w:szCs w:val="52"/>
        </w:rPr>
        <w:t xml:space="preserve"> one of the central tools.</w:t>
      </w:r>
    </w:p>
    <w:p w:rsidR="31EFD6CC" w:rsidP="0A939E3C" w:rsidRDefault="31EFD6CC" w14:paraId="560ED97E" w14:textId="5ED366EF">
      <w:pPr>
        <w:pStyle w:val="Normal"/>
        <w:spacing w:before="0" w:beforeAutospacing="off" w:after="0" w:afterAutospacing="off" w:line="257" w:lineRule="auto"/>
        <w:ind w:left="0"/>
        <w:jc w:val="left"/>
      </w:pPr>
      <w:r w:rsidR="31EFD6CC">
        <w:drawing>
          <wp:inline wp14:editId="2EB62018" wp14:anchorId="17D3CD84">
            <wp:extent cx="5724524" cy="4152900"/>
            <wp:effectExtent l="0" t="0" r="0" b="0"/>
            <wp:docPr id="19235370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e6ef0c368f4bc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415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E829853" wp14:paraId="5159681E" wp14:textId="6B0488A2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</w:pPr>
    </w:p>
    <w:p xmlns:wp14="http://schemas.microsoft.com/office/word/2010/wordml" w:rsidP="0E829853" wp14:paraId="5715AD89" wp14:textId="3BB94845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</w:pPr>
    </w:p>
    <w:p xmlns:wp14="http://schemas.microsoft.com/office/word/2010/wordml" w:rsidP="0E829853" wp14:paraId="4A63390F" wp14:textId="1264A3AB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</w:pPr>
    </w:p>
    <w:p xmlns:wp14="http://schemas.microsoft.com/office/word/2010/wordml" w:rsidP="0E829853" wp14:paraId="626CEB8C" wp14:textId="21C829C2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</w:pPr>
    </w:p>
    <w:p xmlns:wp14="http://schemas.microsoft.com/office/word/2010/wordml" w:rsidP="0E829853" wp14:paraId="391C788C" wp14:textId="63EA5351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</w:pPr>
    </w:p>
    <w:p xmlns:wp14="http://schemas.microsoft.com/office/word/2010/wordml" w:rsidP="0E829853" wp14:paraId="5316AD0C" wp14:textId="7CE52479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</w:pPr>
    </w:p>
    <w:p xmlns:wp14="http://schemas.microsoft.com/office/word/2010/wordml" w:rsidP="73D38B8C" wp14:paraId="73D6CD34" wp14:textId="5034BEC8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noProof w:val="0"/>
          <w:sz w:val="32"/>
          <w:szCs w:val="32"/>
          <w:lang w:val="en-US"/>
        </w:rPr>
      </w:pPr>
      <w:r w:rsidRPr="0E829853" w:rsidR="2482B32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The main argument was that Piaget developed a theory wherein the individual constructs his or her knowledge </w:t>
      </w:r>
      <w:r w:rsidRPr="0E829853" w:rsidR="2482B324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color w:val="1F1F1F"/>
          <w:sz w:val="24"/>
          <w:szCs w:val="24"/>
        </w:rPr>
        <w:t>individually</w:t>
      </w:r>
      <w:r w:rsidRPr="0E829853" w:rsidR="2482B32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 or solitarily (e.g., </w:t>
      </w:r>
      <w:hyperlink w:anchor="bib12" r:id="Rd9995ca33c8b4691">
        <w:r w:rsidRPr="0E829853" w:rsidR="2482B324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0272B1"/>
            <w:sz w:val="24"/>
            <w:szCs w:val="24"/>
            <w:u w:val="none"/>
          </w:rPr>
          <w:t>Bruner, 1997</w:t>
        </w:r>
      </w:hyperlink>
      <w:r w:rsidRPr="0E829853" w:rsidR="2482B32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, </w:t>
      </w:r>
      <w:hyperlink w:anchor="bib29" r:id="Rd1ac9c6622734ca9">
        <w:r w:rsidRPr="0E829853" w:rsidR="2482B324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0272B1"/>
            <w:sz w:val="24"/>
            <w:szCs w:val="24"/>
            <w:u w:val="none"/>
          </w:rPr>
          <w:t>Forman, 1992</w:t>
        </w:r>
      </w:hyperlink>
      <w:r w:rsidRPr="0E829853" w:rsidR="2482B32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, </w:t>
      </w:r>
      <w:hyperlink w:anchor="bib107" r:id="R6605458bba6b49c9">
        <w:r w:rsidRPr="0E829853" w:rsidR="2482B324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0272B1"/>
            <w:sz w:val="24"/>
            <w:szCs w:val="24"/>
            <w:u w:val="none"/>
          </w:rPr>
          <w:t>Tappan, 1997</w:t>
        </w:r>
      </w:hyperlink>
      <w:r w:rsidRPr="0E829853" w:rsidR="2482B32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), whereas Vygotsky put forward a theory in which one only develops as one participates in various forms of </w:t>
      </w:r>
      <w:r w:rsidRPr="0E829853" w:rsidR="2482B324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color w:val="1F1F1F"/>
          <w:sz w:val="24"/>
          <w:szCs w:val="24"/>
        </w:rPr>
        <w:t>social interaction</w:t>
      </w:r>
      <w:r w:rsidRPr="0E829853" w:rsidR="2482B32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, using then </w:t>
      </w:r>
      <w:r w:rsidRPr="0E829853" w:rsidR="2482B324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color w:val="1F1F1F"/>
          <w:sz w:val="24"/>
          <w:szCs w:val="24"/>
        </w:rPr>
        <w:t>tools</w:t>
      </w:r>
      <w:r w:rsidRPr="0E829853" w:rsidR="2482B32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 (e.g., abacus, pencil, hammer) and </w:t>
      </w:r>
      <w:r w:rsidRPr="0E829853" w:rsidR="2482B324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color w:val="1F1F1F"/>
          <w:sz w:val="24"/>
          <w:szCs w:val="24"/>
        </w:rPr>
        <w:t>signs</w:t>
      </w:r>
      <w:r w:rsidRPr="0E829853" w:rsidR="2482B32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 (e.g., language, pretend play, mathematical formulae), tools and signs which are also social in their very nature (</w:t>
      </w:r>
      <w:hyperlink w:anchor="bib118" r:id="Rc7d6b3548d2c4b0a">
        <w:r w:rsidRPr="0E829853" w:rsidR="2482B324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0272B1"/>
            <w:sz w:val="24"/>
            <w:szCs w:val="24"/>
            <w:u w:val="none"/>
          </w:rPr>
          <w:t>Vygotsky, 1987</w:t>
        </w:r>
      </w:hyperlink>
      <w:r w:rsidRPr="0E829853" w:rsidR="2482B32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>;</w:t>
      </w:r>
    </w:p>
    <w:p xmlns:wp14="http://schemas.microsoft.com/office/word/2010/wordml" w:rsidP="0E829853" wp14:paraId="4872989D" wp14:textId="50710854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xmlns:wp14="http://schemas.microsoft.com/office/word/2010/wordml" w:rsidP="0E829853" wp14:paraId="59827D7E" wp14:textId="36104AE7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xmlns:wp14="http://schemas.microsoft.com/office/word/2010/wordml" w:rsidP="0E829853" wp14:paraId="010A2185" wp14:textId="55705456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xmlns:wp14="http://schemas.microsoft.com/office/word/2010/wordml" w:rsidP="0E829853" wp14:paraId="2C1F2212" wp14:textId="56696FD7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</w:pPr>
    </w:p>
    <w:p xmlns:wp14="http://schemas.microsoft.com/office/word/2010/wordml" w:rsidP="73D38B8C" wp14:paraId="19950084" wp14:textId="56ED1690">
      <w:pPr>
        <w:pStyle w:val="Normal"/>
        <w:spacing w:before="100" w:beforeAutospacing="off" w:after="100" w:afterAutospacing="off" w:line="257" w:lineRule="auto"/>
        <w:jc w:val="center"/>
      </w:pPr>
      <w:r w:rsidR="57477AB0">
        <w:drawing>
          <wp:inline xmlns:wp14="http://schemas.microsoft.com/office/word/2010/wordprocessingDrawing" wp14:editId="44797586" wp14:anchorId="1BBFE4C1">
            <wp:extent cx="6896098" cy="5406742"/>
            <wp:effectExtent l="0" t="0" r="0" b="0"/>
            <wp:docPr id="11970586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6b85b632a6475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896098" cy="5406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AA28C24" wp14:paraId="6ED02DE4" wp14:textId="78C9740E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35780816" wp14:textId="4E043E32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0108E065" wp14:textId="00A538C6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6C76C7F1" wp14:textId="4CACADAB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36E8F5F7" wp14:textId="510F4624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12FCCFF6" wp14:textId="6EED312A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12FFDD17" wp14:textId="14F1B186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13AFC43C" wp14:textId="2F3EECEB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73D38B8C" wp14:paraId="093AE067" wp14:textId="0F231988">
      <w:pPr>
        <w:pStyle w:val="ListParagraph"/>
        <w:numPr>
          <w:ilvl w:val="0"/>
          <w:numId w:val="18"/>
        </w:numPr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noProof w:val="0"/>
          <w:sz w:val="52"/>
          <w:szCs w:val="52"/>
          <w:u w:val="single"/>
          <w:lang w:val="en-US"/>
        </w:rPr>
      </w:pPr>
      <w:r w:rsidRPr="0E829853" w:rsidR="66493813">
        <w:rPr>
          <w:rFonts w:ascii="Times New Roman" w:hAnsi="Times New Roman" w:eastAsia="Times New Roman" w:cs="Times New Roman"/>
          <w:sz w:val="52"/>
          <w:szCs w:val="52"/>
          <w:u w:val="single"/>
        </w:rPr>
        <w:t>Blog 3: Reference list</w:t>
      </w:r>
    </w:p>
    <w:p xmlns:wp14="http://schemas.microsoft.com/office/word/2010/wordml" w:rsidP="0E829853" wp14:paraId="182E250B" wp14:textId="6DDBC2FE">
      <w:pPr>
        <w:pStyle w:val="ListParagraph"/>
        <w:numPr>
          <w:ilvl w:val="0"/>
          <w:numId w:val="18"/>
        </w:numPr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21"/>
          <w:szCs w:val="21"/>
          <w:lang w:val="en-US"/>
        </w:rPr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  <w:r w:rsidRPr="0E829853" w:rsidR="38DCCD44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21"/>
          <w:szCs w:val="21"/>
        </w:rPr>
        <w:t xml:space="preserve">Schilhab T, Esbensen GL. </w:t>
      </w:r>
      <w:hyperlink r:id="Rf58693725b394a81">
        <w:r w:rsidRPr="0E829853" w:rsidR="38DCCD44">
          <w:rPr>
            <w:rStyle w:val="Hyperlink"/>
            <w:rFonts w:ascii="Merriweather" w:hAnsi="Merriweather" w:eastAsia="Merriweather" w:cs="Merriweather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424242"/>
            <w:sz w:val="21"/>
            <w:szCs w:val="21"/>
            <w:u w:val="single"/>
          </w:rPr>
          <w:t>Socio-cultural influences on situated cognition in nature</w:t>
        </w:r>
      </w:hyperlink>
      <w:r w:rsidRPr="0E829853" w:rsidR="38DCCD44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21"/>
          <w:szCs w:val="21"/>
        </w:rPr>
        <w:t xml:space="preserve">. </w:t>
      </w:r>
      <w:r w:rsidRPr="0E829853" w:rsidR="38DCCD44">
        <w:rPr>
          <w:rFonts w:ascii="Merriweather" w:hAnsi="Merriweather" w:eastAsia="Merriweather" w:cs="Merriweather"/>
          <w:b w:val="0"/>
          <w:bCs w:val="0"/>
          <w:i w:val="1"/>
          <w:iCs w:val="1"/>
          <w:caps w:val="0"/>
          <w:smallCaps w:val="0"/>
          <w:color w:val="424242"/>
          <w:sz w:val="21"/>
          <w:szCs w:val="21"/>
        </w:rPr>
        <w:t>Front Psychol</w:t>
      </w:r>
      <w:r w:rsidRPr="0E829853" w:rsidR="38DCCD44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21"/>
          <w:szCs w:val="21"/>
        </w:rPr>
        <w:t xml:space="preserve">. </w:t>
      </w:r>
      <w:r w:rsidRPr="0E829853" w:rsidR="306320BF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21"/>
          <w:szCs w:val="21"/>
        </w:rPr>
        <w:t>2019; 10:980</w:t>
      </w:r>
      <w:r w:rsidRPr="0E829853" w:rsidR="38DCCD44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color w:val="424242"/>
          <w:sz w:val="21"/>
          <w:szCs w:val="21"/>
        </w:rPr>
        <w:t>. doi:10.3389/fpsyg.2019.00980</w:t>
      </w:r>
    </w:p>
    <w:p xmlns:wp14="http://schemas.microsoft.com/office/word/2010/wordml" w:rsidP="0E829853" wp14:paraId="09D73ABA" wp14:textId="5E805961">
      <w:pPr>
        <w:pStyle w:val="Normal"/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21"/>
          <w:szCs w:val="21"/>
          <w:lang w:val="en-US"/>
        </w:rPr>
      </w:pPr>
    </w:p>
    <w:p xmlns:wp14="http://schemas.microsoft.com/office/word/2010/wordml" w:rsidP="0E829853" wp14:paraId="5B9E11E3" wp14:textId="10194077">
      <w:pPr>
        <w:pStyle w:val="ListParagraph"/>
        <w:numPr>
          <w:ilvl w:val="0"/>
          <w:numId w:val="18"/>
        </w:numPr>
        <w:spacing w:before="0" w:beforeAutospacing="off" w:after="0" w:afterAutospacing="off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</w:pPr>
      <w:r w:rsidRPr="0E829853" w:rsidR="4236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J. Bruner </w:t>
      </w:r>
      <w:r w:rsidRPr="0E829853" w:rsidR="4236080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7"/>
          <w:szCs w:val="27"/>
        </w:rPr>
        <w:t xml:space="preserve">Celebrating divergence: Piaget and </w:t>
      </w:r>
      <w:r w:rsidRPr="0E829853" w:rsidR="0A6DB24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7"/>
          <w:szCs w:val="27"/>
        </w:rPr>
        <w:t>Vygotsky Human</w:t>
      </w:r>
      <w:r w:rsidRPr="0E829853" w:rsidR="4236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707070"/>
          <w:sz w:val="24"/>
          <w:szCs w:val="24"/>
        </w:rPr>
        <w:t xml:space="preserve"> Development, 40 (1997), pp. 63-73</w:t>
      </w:r>
    </w:p>
    <w:p xmlns:wp14="http://schemas.microsoft.com/office/word/2010/wordml" w:rsidP="0E829853" wp14:paraId="783DADC0" wp14:textId="12C0EFD5">
      <w:pPr>
        <w:spacing w:before="0" w:beforeAutospacing="off" w:after="0" w:afterAutospacing="off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xmlns:wp14="http://schemas.microsoft.com/office/word/2010/wordml" w:rsidP="0E829853" wp14:paraId="1D842E28" wp14:textId="048710E1">
      <w:pPr>
        <w:pStyle w:val="ListParagraph"/>
        <w:numPr>
          <w:ilvl w:val="0"/>
          <w:numId w:val="18"/>
        </w:numPr>
        <w:spacing w:before="0" w:beforeAutospacing="off" w:after="0" w:afterAutospacing="off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</w:pPr>
      <w:r w:rsidRPr="0E829853" w:rsidR="4236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E. Forman </w:t>
      </w:r>
      <w:r w:rsidRPr="0E829853" w:rsidR="4236080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7"/>
          <w:szCs w:val="27"/>
        </w:rPr>
        <w:t>Discourse, intersubjectivity, and the development of peer collaboration: a Vygotskian approach</w:t>
      </w:r>
      <w:r w:rsidRPr="0E829853" w:rsidR="14680F9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7"/>
          <w:szCs w:val="27"/>
        </w:rPr>
        <w:t xml:space="preserve"> </w:t>
      </w:r>
      <w:r w:rsidRPr="0E829853" w:rsidR="4236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707070"/>
          <w:sz w:val="24"/>
          <w:szCs w:val="24"/>
        </w:rPr>
        <w:t xml:space="preserve">L. Winegar, J. </w:t>
      </w:r>
      <w:r w:rsidRPr="0E829853" w:rsidR="4236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707070"/>
          <w:sz w:val="24"/>
          <w:szCs w:val="24"/>
        </w:rPr>
        <w:t>Valsiner</w:t>
      </w:r>
      <w:r w:rsidRPr="0E829853" w:rsidR="4236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707070"/>
          <w:sz w:val="24"/>
          <w:szCs w:val="24"/>
        </w:rPr>
        <w:t xml:space="preserve"> (Eds.), Children’s development within social context, Vol. 1, Erlbaum, Hillsdale, NJ (1992), pp. 143-159</w:t>
      </w:r>
    </w:p>
    <w:p xmlns:wp14="http://schemas.microsoft.com/office/word/2010/wordml" w:rsidP="0E829853" wp14:paraId="1954F232" wp14:textId="443B7182">
      <w:pPr>
        <w:pStyle w:val="Normal"/>
        <w:shd w:val="clear" w:color="auto" w:fill="FFFFFF" w:themeFill="background1"/>
        <w:spacing w:before="0" w:beforeAutospacing="off" w:after="0" w:afterAutospacing="off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</w:pPr>
    </w:p>
    <w:p xmlns:wp14="http://schemas.microsoft.com/office/word/2010/wordml" w:rsidP="0E829853" wp14:paraId="376DA0A0" wp14:textId="3F17E305">
      <w:pPr>
        <w:pStyle w:val="ListParagraph"/>
        <w:numPr>
          <w:ilvl w:val="0"/>
          <w:numId w:val="18"/>
        </w:numPr>
        <w:spacing w:before="0" w:beforeAutospacing="off" w:after="0" w:afterAutospacing="off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</w:pPr>
      <w:r w:rsidRPr="0E829853" w:rsidR="4236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>M. Tappan</w:t>
      </w:r>
      <w:r w:rsidRPr="0E829853" w:rsidR="71B580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>,</w:t>
      </w:r>
      <w:r w:rsidRPr="0E829853" w:rsidR="7E6BE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 </w:t>
      </w:r>
      <w:r w:rsidRPr="0E829853" w:rsidR="4236080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7"/>
          <w:szCs w:val="27"/>
        </w:rPr>
        <w:t>Language, culture, and moral development: a Vygotskian perspective</w:t>
      </w:r>
      <w:r w:rsidRPr="0E829853" w:rsidR="7CC78E1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7"/>
          <w:szCs w:val="27"/>
        </w:rPr>
        <w:t xml:space="preserve"> </w:t>
      </w:r>
      <w:r w:rsidRPr="0E829853" w:rsidR="4236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707070"/>
          <w:sz w:val="24"/>
          <w:szCs w:val="24"/>
        </w:rPr>
        <w:t>Developmental Review, 17 (1997), pp. 78-100</w:t>
      </w:r>
    </w:p>
    <w:p xmlns:wp14="http://schemas.microsoft.com/office/word/2010/wordml" w:rsidP="0E829853" wp14:paraId="4833122C" wp14:textId="6D4F23C7">
      <w:pPr>
        <w:pStyle w:val="Normal"/>
        <w:shd w:val="clear" w:color="auto" w:fill="FFFFFF" w:themeFill="background1"/>
        <w:spacing w:before="0" w:beforeAutospacing="off" w:after="0" w:afterAutospacing="off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</w:pPr>
    </w:p>
    <w:p xmlns:wp14="http://schemas.microsoft.com/office/word/2010/wordml" w:rsidP="0E829853" wp14:paraId="15705071" wp14:textId="5754FCC2">
      <w:pPr>
        <w:pStyle w:val="Normal"/>
        <w:shd w:val="clear" w:color="auto" w:fill="FFFFFF" w:themeFill="background1"/>
        <w:spacing w:before="0" w:beforeAutospacing="off" w:after="0" w:afterAutospacing="off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</w:pPr>
    </w:p>
    <w:p xmlns:wp14="http://schemas.microsoft.com/office/word/2010/wordml" w:rsidP="0E829853" wp14:paraId="7F1ED109" wp14:textId="7CAF2863">
      <w:pPr>
        <w:pStyle w:val="ListParagraph"/>
        <w:numPr>
          <w:ilvl w:val="0"/>
          <w:numId w:val="18"/>
        </w:numPr>
        <w:spacing w:before="0" w:beforeAutospacing="off" w:after="0" w:afterAutospacing="off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</w:pPr>
      <w:r w:rsidRPr="0E829853" w:rsidR="4236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>L. Vygotsky</w:t>
      </w:r>
      <w:r w:rsidRPr="0E829853" w:rsidR="21E51E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 </w:t>
      </w:r>
      <w:r w:rsidRPr="0E829853" w:rsidR="4236080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7"/>
          <w:szCs w:val="27"/>
        </w:rPr>
        <w:t>Problems of general psychology</w:t>
      </w:r>
      <w:r w:rsidRPr="0E829853" w:rsidR="64D2121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7"/>
          <w:szCs w:val="27"/>
        </w:rPr>
        <w:t xml:space="preserve"> </w:t>
      </w:r>
      <w:r w:rsidRPr="0E829853" w:rsidR="37AF5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707070"/>
          <w:sz w:val="24"/>
          <w:szCs w:val="24"/>
        </w:rPr>
        <w:t>the</w:t>
      </w:r>
      <w:r w:rsidRPr="0E829853" w:rsidR="4236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707070"/>
          <w:sz w:val="24"/>
          <w:szCs w:val="24"/>
        </w:rPr>
        <w:t xml:space="preserve"> collected works of L.S. Vygotsky, Vol. 1, Plenum, New York (1987)</w:t>
      </w:r>
    </w:p>
    <w:p xmlns:wp14="http://schemas.microsoft.com/office/word/2010/wordml" w:rsidP="0E829853" wp14:paraId="7B648005" wp14:textId="55471EC2">
      <w:pPr>
        <w:pStyle w:val="Normal"/>
        <w:shd w:val="clear" w:color="auto" w:fill="FFFFFF" w:themeFill="background1"/>
        <w:spacing w:before="0" w:beforeAutospacing="off" w:after="0" w:afterAutospacing="off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</w:pPr>
    </w:p>
    <w:p xmlns:wp14="http://schemas.microsoft.com/office/word/2010/wordml" w:rsidP="0E829853" wp14:paraId="248BC232" wp14:textId="3BC0BBCF">
      <w:pPr>
        <w:pStyle w:val="ListParagraph"/>
        <w:numPr>
          <w:ilvl w:val="0"/>
          <w:numId w:val="18"/>
        </w:numPr>
        <w:spacing w:before="0" w:beforeAutospacing="off" w:after="0" w:afterAutospacing="off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</w:pPr>
      <w:r w:rsidRPr="0E829853" w:rsidR="4236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>A. Stetsenko</w:t>
      </w:r>
      <w:r w:rsidRPr="0E829853" w:rsidR="50E48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F1F1F"/>
          <w:sz w:val="24"/>
          <w:szCs w:val="24"/>
        </w:rPr>
        <w:t xml:space="preserve"> </w:t>
      </w:r>
      <w:r w:rsidRPr="0E829853" w:rsidR="4236080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7"/>
          <w:szCs w:val="27"/>
        </w:rPr>
        <w:t>Introduction to ‘tool and sign’ by Lev Vygotsky</w:t>
      </w:r>
      <w:r w:rsidRPr="0E829853" w:rsidR="70503A7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1F1F1F"/>
          <w:sz w:val="27"/>
          <w:szCs w:val="27"/>
        </w:rPr>
        <w:t xml:space="preserve"> </w:t>
      </w:r>
      <w:r w:rsidRPr="0E829853" w:rsidR="4236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707070"/>
          <w:sz w:val="24"/>
          <w:szCs w:val="24"/>
        </w:rPr>
        <w:t>R. Rieber, D. Robinson (Eds.), The essential Vygotsky, Kluwer Academic/Plenum, New York (2004), pp. 499-510</w:t>
      </w:r>
    </w:p>
    <w:p xmlns:wp14="http://schemas.microsoft.com/office/word/2010/wordml" w:rsidP="0E829853" wp14:paraId="3DEA2F68" wp14:textId="36E01F9D">
      <w:pPr>
        <w:pStyle w:val="Normal"/>
        <w:shd w:val="clear" w:color="auto" w:fill="FFFFFF" w:themeFill="background1"/>
        <w:spacing w:before="0" w:beforeAutospacing="off" w:after="0" w:afterAutospacing="off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</w:pPr>
    </w:p>
    <w:p xmlns:wp14="http://schemas.microsoft.com/office/word/2010/wordml" w:rsidP="0E829853" wp14:paraId="78A9EE6F" wp14:textId="6CDB82BF">
      <w:pPr>
        <w:pStyle w:val="Normal"/>
        <w:spacing w:before="100" w:beforeAutospacing="off" w:after="100" w:afterAutospacing="off" w:line="257" w:lineRule="auto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424242"/>
          <w:sz w:val="21"/>
          <w:szCs w:val="21"/>
          <w:lang w:val="en-US"/>
        </w:rPr>
      </w:pPr>
    </w:p>
    <w:p xmlns:wp14="http://schemas.microsoft.com/office/word/2010/wordml" w:rsidP="73D38B8C" wp14:paraId="3A24F6D5" wp14:textId="5EF63389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</w:p>
    <w:p xmlns:wp14="http://schemas.microsoft.com/office/word/2010/wordml" w:rsidP="0AA28C24" wp14:paraId="768C3B62" wp14:textId="42D0F039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44D897D1" wp14:textId="29238504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510E114B" wp14:textId="2603E27D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7AC2F619" wp14:textId="3E184E6F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5EAD393D" wp14:textId="5AC25783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0C635401" wp14:textId="2F7E1B21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755DF0DD" wp14:textId="39835C4C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34E97D7D" wp14:textId="364A839B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3EEA7E46" wp14:textId="4C6368AA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21196118" wp14:textId="163A927D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50EE9535" wp14:textId="61AEB270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4D9D691D" wp14:textId="31F18C50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406AC003" wp14:textId="43352917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18A9C278" wp14:textId="0880D925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5B295CD2" wp14:textId="3805041F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  <w:u w:val="single"/>
        </w:rPr>
        <w:t>Blog 4</w:t>
      </w:r>
    </w:p>
    <w:p xmlns:wp14="http://schemas.microsoft.com/office/word/2010/wordml" w:rsidP="0AA28C24" wp14:paraId="690302BE" wp14:textId="487C1CF3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Draw on experiences from your own setting to </w:t>
      </w:r>
      <w:r w:rsidRPr="0E829853" w:rsidR="664938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identify</w:t>
      </w:r>
      <w:r w:rsidRPr="0E829853" w:rsidR="664938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resources and strategies used to support effective teaching and learning, linking back to your chosen theories in Blogs 1 &amp; 2</w:t>
      </w:r>
    </w:p>
    <w:p xmlns:wp14="http://schemas.microsoft.com/office/word/2010/wordml" w:rsidP="0AA28C24" wp14:paraId="1E7393B4" wp14:textId="62EDE73D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939E3C" wp14:paraId="4C9E0916" wp14:textId="7A1CE3BA">
      <w:pPr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72"/>
          <w:szCs w:val="72"/>
          <w:u w:val="none"/>
          <w:lang w:val="en-US"/>
        </w:rPr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  <w:r w:rsidRPr="0E829853" w:rsidR="21E4395B">
        <w:rPr>
          <w:rFonts w:ascii="Times New Roman" w:hAnsi="Times New Roman" w:eastAsia="Times New Roman" w:cs="Times New Roman"/>
          <w:strike w:val="0"/>
          <w:dstrike w:val="0"/>
          <w:color w:val="FF0000"/>
          <w:sz w:val="72"/>
          <w:szCs w:val="72"/>
          <w:u w:val="none"/>
        </w:rPr>
        <w:t xml:space="preserve">Amser quest </w:t>
      </w:r>
      <w:r w:rsidRPr="0E829853" w:rsidR="7A687D43">
        <w:rPr>
          <w:rFonts w:ascii="Times New Roman" w:hAnsi="Times New Roman" w:eastAsia="Times New Roman" w:cs="Times New Roman"/>
          <w:strike w:val="0"/>
          <w:dstrike w:val="0"/>
          <w:color w:val="FF0000"/>
          <w:sz w:val="72"/>
          <w:szCs w:val="72"/>
          <w:u w:val="none"/>
        </w:rPr>
        <w:t>learn through play and have fun</w:t>
      </w:r>
      <w:r w:rsidRPr="0E829853" w:rsidR="7A687D43">
        <w:rPr>
          <w:rFonts w:ascii="Segoe UI Emoji" w:hAnsi="Segoe UI Emoji" w:eastAsia="Segoe UI Emoji" w:cs="Segoe UI Emoji"/>
          <w:strike w:val="0"/>
          <w:dstrike w:val="0"/>
          <w:sz w:val="72"/>
          <w:szCs w:val="72"/>
          <w:u w:val="none"/>
        </w:rPr>
        <w:t>😍</w:t>
      </w:r>
    </w:p>
    <w:p w:rsidR="61BB0AB6" w:rsidP="0E829853" w:rsidRDefault="61BB0AB6" w14:paraId="6B042A3B" w14:textId="2313B02E">
      <w:pPr>
        <w:pStyle w:val="Normal"/>
        <w:suppressLineNumbers w:val="0"/>
        <w:bidi w:val="0"/>
        <w:spacing w:line="420" w:lineRule="exact"/>
        <w:jc w:val="center"/>
        <w:rPr>
          <w:rFonts w:ascii="Roboto Slab" w:hAnsi="Roboto Slab" w:eastAsia="Roboto Slab" w:cs="Roboto Slab"/>
          <w:b w:val="0"/>
          <w:bCs w:val="0"/>
          <w:i w:val="0"/>
          <w:iCs w:val="0"/>
          <w:caps w:val="0"/>
          <w:smallCaps w:val="0"/>
          <w:noProof w:val="0"/>
          <w:color w:val="4D4D4D"/>
          <w:sz w:val="36"/>
          <w:szCs w:val="36"/>
          <w:lang w:val="en-US"/>
        </w:rPr>
      </w:pPr>
      <w:r w:rsidRPr="0E829853" w:rsidR="66493813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 xml:space="preserve"> </w:t>
      </w:r>
      <w:r w:rsidRPr="0E829853" w:rsidR="50474277">
        <w:rPr>
          <w:rFonts w:ascii="Times New Roman" w:hAnsi="Times New Roman" w:eastAsia="Times New Roman" w:cs="Times New Roman"/>
          <w:b w:val="0"/>
          <w:bCs w:val="0"/>
          <w:strike w:val="0"/>
          <w:dstrike w:val="0"/>
          <w:sz w:val="36"/>
          <w:szCs w:val="36"/>
          <w:u w:val="none"/>
        </w:rPr>
        <w:t>Children in my class love this,</w:t>
      </w:r>
      <w:r w:rsidRPr="0E829853" w:rsidR="5C712579">
        <w:rPr>
          <w:rFonts w:ascii="Times New Roman" w:hAnsi="Times New Roman" w:eastAsia="Times New Roman" w:cs="Times New Roman"/>
          <w:b w:val="0"/>
          <w:bCs w:val="0"/>
          <w:strike w:val="0"/>
          <w:dstrike w:val="0"/>
          <w:sz w:val="36"/>
          <w:szCs w:val="36"/>
          <w:u w:val="none"/>
        </w:rPr>
        <w:t xml:space="preserve"> </w:t>
      </w:r>
      <w:r w:rsidRPr="0E829853" w:rsidR="4EB29D89">
        <w:rPr>
          <w:rFonts w:ascii="Roboto Slab" w:hAnsi="Roboto Slab" w:eastAsia="Roboto Slab" w:cs="Roboto Slab"/>
          <w:b w:val="0"/>
          <w:bCs w:val="0"/>
          <w:i w:val="0"/>
          <w:iCs w:val="0"/>
          <w:caps w:val="0"/>
          <w:smallCaps w:val="0"/>
          <w:color w:val="4D4D4D"/>
          <w:sz w:val="36"/>
          <w:szCs w:val="36"/>
        </w:rPr>
        <w:t>the</w:t>
      </w:r>
      <w:r w:rsidRPr="0E829853" w:rsidR="70AD42A6">
        <w:rPr>
          <w:rFonts w:ascii="Roboto Slab" w:hAnsi="Roboto Slab" w:eastAsia="Roboto Slab" w:cs="Roboto Slab"/>
          <w:b w:val="0"/>
          <w:bCs w:val="0"/>
          <w:i w:val="0"/>
          <w:iCs w:val="0"/>
          <w:caps w:val="0"/>
          <w:smallCaps w:val="0"/>
          <w:color w:val="4D4D4D"/>
          <w:sz w:val="36"/>
          <w:szCs w:val="36"/>
        </w:rPr>
        <w:t xml:space="preserve"> child will choose what he will explore, activity how and with whom</w:t>
      </w:r>
      <w:r w:rsidRPr="0E829853" w:rsidR="70AD42A6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0E829853" w:rsidR="48E4FDAF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and no</w:t>
      </w:r>
      <w:r w:rsidRPr="0E829853" w:rsidR="50474277">
        <w:rPr>
          <w:rFonts w:ascii="Times New Roman" w:hAnsi="Times New Roman" w:eastAsia="Times New Roman" w:cs="Times New Roman"/>
          <w:b w:val="0"/>
          <w:bCs w:val="0"/>
          <w:strike w:val="0"/>
          <w:dstrike w:val="0"/>
          <w:sz w:val="36"/>
          <w:szCs w:val="36"/>
          <w:u w:val="none"/>
        </w:rPr>
        <w:t xml:space="preserve"> adult peer </w:t>
      </w:r>
      <w:r w:rsidRPr="0E829853" w:rsidR="50474277">
        <w:rPr>
          <w:rFonts w:ascii="Times New Roman" w:hAnsi="Times New Roman" w:eastAsia="Times New Roman" w:cs="Times New Roman"/>
          <w:b w:val="0"/>
          <w:bCs w:val="0"/>
          <w:strike w:val="0"/>
          <w:dstrike w:val="0"/>
          <w:sz w:val="36"/>
          <w:szCs w:val="36"/>
          <w:u w:val="none"/>
        </w:rPr>
        <w:t>interaction</w:t>
      </w:r>
      <w:r w:rsidRPr="0E829853" w:rsidR="45E09717">
        <w:rPr>
          <w:rFonts w:ascii="Times New Roman" w:hAnsi="Times New Roman" w:eastAsia="Times New Roman" w:cs="Times New Roman"/>
          <w:b w:val="0"/>
          <w:bCs w:val="0"/>
          <w:strike w:val="0"/>
          <w:dstrike w:val="0"/>
          <w:sz w:val="36"/>
          <w:szCs w:val="36"/>
          <w:u w:val="none"/>
        </w:rPr>
        <w:t xml:space="preserve"> children learn their own experiences and learn </w:t>
      </w:r>
      <w:r w:rsidRPr="0E829853" w:rsidR="6FC817EE">
        <w:rPr>
          <w:rFonts w:ascii="Times New Roman" w:hAnsi="Times New Roman" w:eastAsia="Times New Roman" w:cs="Times New Roman"/>
          <w:b w:val="0"/>
          <w:bCs w:val="0"/>
          <w:strike w:val="0"/>
          <w:dstrike w:val="0"/>
          <w:sz w:val="36"/>
          <w:szCs w:val="36"/>
          <w:u w:val="none"/>
        </w:rPr>
        <w:t xml:space="preserve">from their </w:t>
      </w:r>
      <w:r w:rsidRPr="0E829853" w:rsidR="59D592B5">
        <w:rPr>
          <w:rFonts w:ascii="Times New Roman" w:hAnsi="Times New Roman" w:eastAsia="Times New Roman" w:cs="Times New Roman"/>
          <w:b w:val="0"/>
          <w:bCs w:val="0"/>
          <w:strike w:val="0"/>
          <w:dstrike w:val="0"/>
          <w:sz w:val="36"/>
          <w:szCs w:val="36"/>
          <w:u w:val="none"/>
        </w:rPr>
        <w:t>own mistakes.</w:t>
      </w:r>
      <w:r w:rsidRPr="0E829853" w:rsidR="4E92B791">
        <w:rPr>
          <w:rFonts w:ascii="Times New Roman" w:hAnsi="Times New Roman" w:eastAsia="Times New Roman" w:cs="Times New Roman"/>
          <w:b w:val="0"/>
          <w:bCs w:val="0"/>
          <w:strike w:val="0"/>
          <w:dstrike w:val="0"/>
          <w:sz w:val="36"/>
          <w:szCs w:val="36"/>
          <w:u w:val="none"/>
        </w:rPr>
        <w:t xml:space="preserve"> </w:t>
      </w:r>
    </w:p>
    <w:p w:rsidR="61BB0AB6" w:rsidP="352F0A75" w:rsidRDefault="61BB0AB6" w14:paraId="28F79B84" w14:textId="72297091">
      <w:pPr>
        <w:pStyle w:val="Normal"/>
        <w:bidi w:val="0"/>
        <w:spacing w:line="420" w:lineRule="exact"/>
        <w:jc w:val="center"/>
        <w:rPr>
          <w:rFonts w:ascii="Roboto Slab" w:hAnsi="Roboto Slab" w:eastAsia="Roboto Slab" w:cs="Roboto Slab"/>
          <w:b w:val="1"/>
          <w:bCs w:val="1"/>
          <w:noProof w:val="0"/>
          <w:sz w:val="36"/>
          <w:szCs w:val="36"/>
          <w:lang w:val="en-US"/>
        </w:rPr>
      </w:pPr>
      <w:r w:rsidRPr="0E829853" w:rsidR="4E92B791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6"/>
          <w:szCs w:val="36"/>
        </w:rPr>
        <w:t>It</w:t>
      </w:r>
      <w:r w:rsidRPr="0E829853" w:rsidR="4E92B791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6"/>
          <w:szCs w:val="36"/>
        </w:rPr>
        <w:t xml:space="preserve"> allows children to plan their activities, explore as they wish, and then discuss the outcomes and discoveries with adults and other children after their </w:t>
      </w:r>
      <w:r w:rsidRPr="0E829853" w:rsidR="4E92B791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6"/>
          <w:szCs w:val="36"/>
        </w:rPr>
        <w:t>allocated</w:t>
      </w:r>
      <w:r w:rsidRPr="0E829853" w:rsidR="4E92B791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6"/>
          <w:szCs w:val="36"/>
        </w:rPr>
        <w:t xml:space="preserve"> time is up.</w:t>
      </w:r>
    </w:p>
    <w:p w:rsidR="61BB0AB6" w:rsidP="352F0A75" w:rsidRDefault="61BB0AB6" w14:paraId="2A9DD021" w14:textId="71F6B1D7">
      <w:pPr>
        <w:pStyle w:val="Normal"/>
        <w:suppressLineNumbers w:val="0"/>
        <w:bidi w:val="0"/>
        <w:spacing w:before="100" w:beforeAutospacing="off" w:after="100" w:afterAutospacing="off" w:line="257" w:lineRule="auto"/>
        <w:ind w:left="0" w:right="0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  <w:r w:rsidRPr="0E829853" w:rsidR="61BB0AB6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2"/>
          <w:szCs w:val="32"/>
        </w:rPr>
        <w:t>We Plan a variety of classroom activities that accommodate different learning styles, such as visual or auditory.</w:t>
      </w:r>
    </w:p>
    <w:p w:rsidR="63834905" w:rsidP="0E829853" w:rsidRDefault="63834905" w14:paraId="4F193928" w14:textId="2F948770">
      <w:pPr>
        <w:pStyle w:val="Normal"/>
        <w:bidi w:val="0"/>
        <w:spacing w:line="420" w:lineRule="exact"/>
        <w:jc w:val="center"/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noProof w:val="0"/>
          <w:color w:val="4D4D4D"/>
          <w:sz w:val="32"/>
          <w:szCs w:val="32"/>
          <w:lang w:val="en-US"/>
        </w:rPr>
      </w:pPr>
      <w:r w:rsidRPr="0E829853" w:rsidR="63834905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2"/>
          <w:szCs w:val="32"/>
        </w:rPr>
        <w:t xml:space="preserve">Children </w:t>
      </w:r>
      <w:r w:rsidRPr="0E829853" w:rsidR="0773F8DB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2"/>
          <w:szCs w:val="32"/>
        </w:rPr>
        <w:t>explore</w:t>
      </w:r>
      <w:r w:rsidRPr="0E829853" w:rsidR="63834905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2"/>
          <w:szCs w:val="32"/>
        </w:rPr>
        <w:t xml:space="preserve"> freely in certain areas and </w:t>
      </w:r>
      <w:r w:rsidRPr="0E829853" w:rsidR="3E04CF3B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2"/>
          <w:szCs w:val="32"/>
        </w:rPr>
        <w:t>we</w:t>
      </w:r>
      <w:r w:rsidRPr="0E829853" w:rsidR="63834905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2"/>
          <w:szCs w:val="32"/>
        </w:rPr>
        <w:t xml:space="preserve"> adult peers make sure there are plenty of </w:t>
      </w:r>
      <w:r w:rsidRPr="0E829853" w:rsidR="15552D3C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2"/>
          <w:szCs w:val="32"/>
        </w:rPr>
        <w:t>resources</w:t>
      </w:r>
      <w:r w:rsidRPr="0E829853" w:rsidR="63834905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2"/>
          <w:szCs w:val="32"/>
        </w:rPr>
        <w:t xml:space="preserve"> </w:t>
      </w:r>
      <w:r w:rsidRPr="0E829853" w:rsidR="703B0C55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2"/>
          <w:szCs w:val="32"/>
        </w:rPr>
        <w:t>available,</w:t>
      </w:r>
      <w:r w:rsidRPr="0E829853" w:rsidR="63834905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2"/>
          <w:szCs w:val="32"/>
        </w:rPr>
        <w:t xml:space="preserve"> so the child is not disturbed with his/h</w:t>
      </w:r>
      <w:r w:rsidRPr="0E829853" w:rsidR="7F0E1A93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2"/>
          <w:szCs w:val="32"/>
        </w:rPr>
        <w:t>er learning</w:t>
      </w:r>
      <w:r w:rsidRPr="0E829853" w:rsidR="40A8C9A7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2"/>
          <w:szCs w:val="32"/>
        </w:rPr>
        <w:t>.</w:t>
      </w:r>
    </w:p>
    <w:p w:rsidR="0790EB9D" w:rsidP="352F0A75" w:rsidRDefault="0790EB9D" w14:paraId="5A08B784" w14:textId="5BB50850">
      <w:pPr>
        <w:pStyle w:val="Normal"/>
        <w:bidi w:val="0"/>
        <w:spacing w:line="420" w:lineRule="exact"/>
        <w:jc w:val="center"/>
        <w:rPr>
          <w:rFonts w:ascii="Roboto Slab" w:hAnsi="Roboto Slab" w:eastAsia="Roboto Slab" w:cs="Roboto Slab"/>
          <w:noProof w:val="0"/>
          <w:sz w:val="32"/>
          <w:szCs w:val="32"/>
          <w:lang w:val="en-US"/>
        </w:rPr>
      </w:pPr>
      <w:r w:rsidRPr="0E829853" w:rsidR="0790EB9D">
        <w:rPr>
          <w:rFonts w:ascii="Roboto Slab" w:hAnsi="Roboto Slab" w:eastAsia="Roboto Slab" w:cs="Roboto Slab"/>
          <w:b w:val="0"/>
          <w:bCs w:val="0"/>
          <w:i w:val="0"/>
          <w:iCs w:val="0"/>
          <w:caps w:val="0"/>
          <w:smallCaps w:val="0"/>
          <w:color w:val="4D4D4D"/>
          <w:sz w:val="27"/>
          <w:szCs w:val="27"/>
        </w:rPr>
        <w:t xml:space="preserve">We as peers interact with the children, encouraging them to talk about or show what they discover as they work with their chosen materials. </w:t>
      </w:r>
      <w:r w:rsidRPr="0E829853" w:rsidR="0790EB9D">
        <w:rPr>
          <w:rFonts w:ascii="Roboto Slab" w:hAnsi="Roboto Slab" w:eastAsia="Roboto Slab" w:cs="Roboto Slab"/>
          <w:b w:val="0"/>
          <w:bCs w:val="0"/>
          <w:i w:val="0"/>
          <w:iCs w:val="0"/>
          <w:caps w:val="0"/>
          <w:smallCaps w:val="0"/>
          <w:color w:val="4D4D4D"/>
          <w:sz w:val="27"/>
          <w:szCs w:val="27"/>
        </w:rPr>
        <w:t>Also,</w:t>
      </w:r>
      <w:r w:rsidRPr="0E829853" w:rsidR="0A53985C">
        <w:rPr>
          <w:rFonts w:ascii="Roboto Slab" w:hAnsi="Roboto Slab" w:eastAsia="Roboto Slab" w:cs="Roboto Slab"/>
          <w:b w:val="0"/>
          <w:bCs w:val="0"/>
          <w:i w:val="0"/>
          <w:iCs w:val="0"/>
          <w:caps w:val="0"/>
          <w:smallCaps w:val="0"/>
          <w:color w:val="4D4D4D"/>
          <w:sz w:val="27"/>
          <w:szCs w:val="27"/>
        </w:rPr>
        <w:t xml:space="preserve"> </w:t>
      </w:r>
      <w:r w:rsidRPr="0E829853" w:rsidR="0790EB9D">
        <w:rPr>
          <w:rFonts w:ascii="Roboto Slab" w:hAnsi="Roboto Slab" w:eastAsia="Roboto Slab" w:cs="Roboto Slab"/>
          <w:b w:val="0"/>
          <w:bCs w:val="0"/>
          <w:i w:val="0"/>
          <w:iCs w:val="0"/>
          <w:caps w:val="0"/>
          <w:smallCaps w:val="0"/>
          <w:color w:val="4D4D4D"/>
          <w:sz w:val="27"/>
          <w:szCs w:val="27"/>
        </w:rPr>
        <w:t>we</w:t>
      </w:r>
      <w:r w:rsidRPr="0E829853" w:rsidR="0790EB9D">
        <w:rPr>
          <w:rFonts w:ascii="Roboto Slab" w:hAnsi="Roboto Slab" w:eastAsia="Roboto Slab" w:cs="Roboto Slab"/>
          <w:b w:val="0"/>
          <w:bCs w:val="0"/>
          <w:i w:val="0"/>
          <w:iCs w:val="0"/>
          <w:caps w:val="0"/>
          <w:smallCaps w:val="0"/>
          <w:color w:val="4D4D4D"/>
          <w:sz w:val="27"/>
          <w:szCs w:val="27"/>
        </w:rPr>
        <w:t xml:space="preserve"> guide them in helping solve the problems or joining in with their play.</w:t>
      </w:r>
    </w:p>
    <w:p w:rsidR="352F0A75" w:rsidP="0E829853" w:rsidRDefault="352F0A75" w14:paraId="6E6EDE0C" w14:textId="220D3306">
      <w:pPr>
        <w:pStyle w:val="Normal"/>
        <w:bidi w:val="0"/>
        <w:spacing w:line="420" w:lineRule="exact"/>
        <w:ind w:left="0"/>
        <w:jc w:val="center"/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noProof w:val="0"/>
          <w:color w:val="4D4D4D"/>
          <w:sz w:val="48"/>
          <w:szCs w:val="48"/>
          <w:highlight w:val="red"/>
          <w:lang w:val="en-US"/>
        </w:rPr>
      </w:pPr>
    </w:p>
    <w:p w:rsidR="1584C4F2" w:rsidP="0E829853" w:rsidRDefault="1584C4F2" w14:paraId="735EF479" w14:textId="5893346B">
      <w:pPr>
        <w:pStyle w:val="ListParagraph"/>
        <w:numPr>
          <w:ilvl w:val="0"/>
          <w:numId w:val="19"/>
        </w:numPr>
        <w:bidi w:val="0"/>
        <w:spacing w:line="420" w:lineRule="exact"/>
        <w:jc w:val="center"/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noProof w:val="0"/>
          <w:color w:val="4D4D4D"/>
          <w:sz w:val="48"/>
          <w:szCs w:val="48"/>
          <w:highlight w:val="red"/>
          <w:lang w:val="en-US"/>
        </w:rPr>
      </w:pPr>
      <w:r w:rsidRPr="0E829853" w:rsidR="1584C4F2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48"/>
          <w:szCs w:val="48"/>
          <w:highlight w:val="red"/>
        </w:rPr>
        <w:t>Classroom strategies</w:t>
      </w:r>
    </w:p>
    <w:p w:rsidR="352F0A75" w:rsidP="0E829853" w:rsidRDefault="352F0A75" w14:paraId="6227DF17" w14:textId="7FC67AEF">
      <w:pPr>
        <w:pStyle w:val="ListParagraph"/>
        <w:numPr>
          <w:ilvl w:val="0"/>
          <w:numId w:val="19"/>
        </w:numPr>
        <w:bidi w:val="0"/>
        <w:spacing w:line="420" w:lineRule="exact"/>
        <w:jc w:val="center"/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noProof w:val="0"/>
          <w:color w:val="4D4D4D"/>
          <w:sz w:val="28"/>
          <w:szCs w:val="28"/>
          <w:lang w:val="en-US"/>
        </w:rPr>
      </w:pPr>
    </w:p>
    <w:p w:rsidR="1584C4F2" w:rsidP="0E829853" w:rsidRDefault="1584C4F2" w14:paraId="4408152B" w14:textId="178E32A2">
      <w:pPr>
        <w:pStyle w:val="ListParagraph"/>
        <w:numPr>
          <w:ilvl w:val="0"/>
          <w:numId w:val="19"/>
        </w:numPr>
        <w:bidi w:val="0"/>
        <w:spacing w:line="420" w:lineRule="exact"/>
        <w:jc w:val="center"/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noProof w:val="0"/>
          <w:color w:val="4D4D4D"/>
          <w:sz w:val="28"/>
          <w:szCs w:val="28"/>
          <w:lang w:val="en-US"/>
        </w:rPr>
      </w:pPr>
      <w:r w:rsidRPr="0E829853" w:rsidR="1584C4F2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28"/>
          <w:szCs w:val="28"/>
        </w:rPr>
        <w:t xml:space="preserve">Model good </w:t>
      </w:r>
      <w:r w:rsidRPr="0E829853" w:rsidR="04470E44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28"/>
          <w:szCs w:val="28"/>
        </w:rPr>
        <w:t>behaviour's</w:t>
      </w:r>
    </w:p>
    <w:p w:rsidR="1584C4F2" w:rsidP="0E829853" w:rsidRDefault="1584C4F2" w14:paraId="18E3A78E" w14:textId="34580C63">
      <w:pPr>
        <w:pStyle w:val="ListParagraph"/>
        <w:numPr>
          <w:ilvl w:val="0"/>
          <w:numId w:val="19"/>
        </w:numPr>
        <w:bidi w:val="0"/>
        <w:spacing w:line="420" w:lineRule="exact"/>
        <w:jc w:val="center"/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noProof w:val="0"/>
          <w:color w:val="4D4D4D"/>
          <w:sz w:val="28"/>
          <w:szCs w:val="28"/>
          <w:lang w:val="en-US"/>
        </w:rPr>
      </w:pPr>
      <w:r w:rsidRPr="0E829853" w:rsidR="1584C4F2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28"/>
          <w:szCs w:val="28"/>
        </w:rPr>
        <w:t xml:space="preserve">Listen to </w:t>
      </w:r>
      <w:r w:rsidRPr="0E829853" w:rsidR="1584C4F2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28"/>
          <w:szCs w:val="28"/>
        </w:rPr>
        <w:t>children's</w:t>
      </w:r>
      <w:r w:rsidRPr="0E829853" w:rsidR="1584C4F2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28"/>
          <w:szCs w:val="28"/>
        </w:rPr>
        <w:t xml:space="preserve"> ideas</w:t>
      </w:r>
    </w:p>
    <w:p w:rsidR="1584C4F2" w:rsidP="0E829853" w:rsidRDefault="1584C4F2" w14:paraId="0EF863DC" w14:textId="23F81C02">
      <w:pPr>
        <w:pStyle w:val="ListParagraph"/>
        <w:numPr>
          <w:ilvl w:val="0"/>
          <w:numId w:val="19"/>
        </w:numPr>
        <w:bidi w:val="0"/>
        <w:spacing w:line="420" w:lineRule="exact"/>
        <w:jc w:val="center"/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noProof w:val="0"/>
          <w:color w:val="4D4D4D"/>
          <w:sz w:val="28"/>
          <w:szCs w:val="28"/>
          <w:lang w:val="en-US"/>
        </w:rPr>
      </w:pPr>
      <w:r w:rsidRPr="0E829853" w:rsidR="1584C4F2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28"/>
          <w:szCs w:val="28"/>
        </w:rPr>
        <w:t xml:space="preserve">Encourage </w:t>
      </w:r>
      <w:r w:rsidRPr="0E829853" w:rsidR="21321720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28"/>
          <w:szCs w:val="28"/>
        </w:rPr>
        <w:t>imitative</w:t>
      </w:r>
    </w:p>
    <w:p w:rsidR="1584C4F2" w:rsidP="0E829853" w:rsidRDefault="1584C4F2" w14:paraId="032D04AB" w14:textId="467F1C9B">
      <w:pPr>
        <w:pStyle w:val="ListParagraph"/>
        <w:numPr>
          <w:ilvl w:val="0"/>
          <w:numId w:val="19"/>
        </w:numPr>
        <w:bidi w:val="0"/>
        <w:spacing w:line="420" w:lineRule="exact"/>
        <w:jc w:val="center"/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noProof w:val="0"/>
          <w:color w:val="4D4D4D"/>
          <w:sz w:val="28"/>
          <w:szCs w:val="28"/>
          <w:lang w:val="en-US"/>
        </w:rPr>
      </w:pPr>
      <w:r w:rsidRPr="0E829853" w:rsidR="1584C4F2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28"/>
          <w:szCs w:val="28"/>
        </w:rPr>
        <w:t>Offer praise</w:t>
      </w:r>
    </w:p>
    <w:p w:rsidR="1584C4F2" w:rsidP="0E829853" w:rsidRDefault="1584C4F2" w14:paraId="5842DC03" w14:textId="4DA4A4CC">
      <w:pPr>
        <w:pStyle w:val="ListParagraph"/>
        <w:numPr>
          <w:ilvl w:val="0"/>
          <w:numId w:val="19"/>
        </w:numPr>
        <w:bidi w:val="0"/>
        <w:spacing w:line="420" w:lineRule="exact"/>
        <w:jc w:val="center"/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noProof w:val="0"/>
          <w:color w:val="4D4D4D"/>
          <w:sz w:val="28"/>
          <w:szCs w:val="28"/>
          <w:lang w:val="en-US"/>
        </w:rPr>
      </w:pPr>
      <w:r w:rsidRPr="0E829853" w:rsidR="1584C4F2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28"/>
          <w:szCs w:val="28"/>
        </w:rPr>
        <w:t>Use non-verbal communication</w:t>
      </w:r>
    </w:p>
    <w:p w:rsidR="1584C4F2" w:rsidP="0E829853" w:rsidRDefault="1584C4F2" w14:paraId="47823EEC" w14:textId="722365EE">
      <w:pPr>
        <w:pStyle w:val="ListParagraph"/>
        <w:numPr>
          <w:ilvl w:val="0"/>
          <w:numId w:val="19"/>
        </w:numPr>
        <w:bidi w:val="0"/>
        <w:spacing w:line="420" w:lineRule="exact"/>
        <w:jc w:val="center"/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noProof w:val="0"/>
          <w:color w:val="4D4D4D"/>
          <w:sz w:val="28"/>
          <w:szCs w:val="28"/>
          <w:lang w:val="en-US"/>
        </w:rPr>
      </w:pPr>
      <w:r w:rsidRPr="0E829853" w:rsidR="1584C4F2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28"/>
          <w:szCs w:val="28"/>
        </w:rPr>
        <w:t xml:space="preserve">Give rewards </w:t>
      </w:r>
    </w:p>
    <w:p w:rsidR="1584C4F2" w:rsidP="0E829853" w:rsidRDefault="1584C4F2" w14:paraId="31F49047" w14:textId="6F7D3E7D">
      <w:pPr>
        <w:pStyle w:val="ListParagraph"/>
        <w:numPr>
          <w:ilvl w:val="0"/>
          <w:numId w:val="19"/>
        </w:numPr>
        <w:bidi w:val="0"/>
        <w:spacing w:line="420" w:lineRule="exact"/>
        <w:jc w:val="center"/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noProof w:val="0"/>
          <w:color w:val="4D4D4D"/>
          <w:sz w:val="28"/>
          <w:szCs w:val="28"/>
          <w:lang w:val="en-US"/>
        </w:rPr>
      </w:pPr>
      <w:r w:rsidRPr="0E829853" w:rsidR="1584C4F2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28"/>
          <w:szCs w:val="28"/>
        </w:rPr>
        <w:t>Use peer teaching</w:t>
      </w:r>
    </w:p>
    <w:p w:rsidR="1584C4F2" w:rsidP="0E829853" w:rsidRDefault="1584C4F2" w14:paraId="1563B2D8" w14:textId="352A0803">
      <w:pPr>
        <w:pStyle w:val="ListParagraph"/>
        <w:numPr>
          <w:ilvl w:val="0"/>
          <w:numId w:val="19"/>
        </w:numPr>
        <w:bidi w:val="0"/>
        <w:spacing w:line="420" w:lineRule="exact"/>
        <w:jc w:val="center"/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noProof w:val="0"/>
          <w:color w:val="4D4D4D"/>
          <w:sz w:val="28"/>
          <w:szCs w:val="28"/>
          <w:lang w:val="en-US"/>
        </w:rPr>
      </w:pPr>
      <w:r w:rsidRPr="0E829853" w:rsidR="1584C4F2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28"/>
          <w:szCs w:val="28"/>
        </w:rPr>
        <w:t>Praise small achievements</w:t>
      </w:r>
    </w:p>
    <w:p w:rsidR="44C3CCEF" w:rsidP="352F0A75" w:rsidRDefault="44C3CCEF" w14:paraId="04563F54" w14:textId="6DA91A1E">
      <w:pPr>
        <w:pStyle w:val="Normal"/>
        <w:bidi w:val="0"/>
        <w:spacing w:before="0" w:beforeAutospacing="off" w:after="0" w:afterAutospacing="off"/>
        <w:jc w:val="center"/>
        <w:rPr>
          <w:b w:val="1"/>
          <w:bCs w:val="1"/>
          <w:sz w:val="36"/>
          <w:szCs w:val="36"/>
        </w:rPr>
      </w:pPr>
      <w:r w:rsidR="44C3CCEF">
        <w:drawing>
          <wp:inline wp14:editId="5DD5C8DC" wp14:anchorId="44F0CC4C">
            <wp:extent cx="4572000" cy="3352800"/>
            <wp:effectExtent l="0" t="0" r="0" b="0"/>
            <wp:docPr id="2861374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6f274ed5ba49f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939E3C" w:rsidP="352F0A75" w:rsidRDefault="0A939E3C" w14:paraId="36BB746B" w14:textId="6218DBE2">
      <w:pPr>
        <w:pStyle w:val="Normal"/>
        <w:suppressLineNumbers w:val="0"/>
        <w:bidi w:val="0"/>
        <w:spacing w:before="100" w:beforeAutospacing="off" w:after="100" w:afterAutospacing="off" w:line="257" w:lineRule="auto"/>
        <w:ind w:left="0" w:right="0"/>
        <w:jc w:val="center"/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sz w:val="36"/>
          <w:szCs w:val="36"/>
          <w:u w:val="none"/>
          <w:lang w:val="en-US"/>
        </w:rPr>
      </w:pPr>
    </w:p>
    <w:p w:rsidR="0A939E3C" w:rsidP="352F0A75" w:rsidRDefault="0A939E3C" w14:paraId="162DD836" w14:textId="7ECF0C8B">
      <w:pPr>
        <w:pStyle w:val="Normal"/>
        <w:suppressLineNumbers w:val="0"/>
        <w:bidi w:val="0"/>
        <w:spacing w:before="100" w:beforeAutospacing="off" w:after="100" w:afterAutospacing="off" w:line="257" w:lineRule="auto"/>
        <w:ind w:left="0" w:right="0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  <w:r w:rsidRPr="0E829853" w:rsidR="0ABD1A42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 xml:space="preserve">As you can see us as a setting go by </w:t>
      </w:r>
      <w:r w:rsidRPr="0E829853" w:rsidR="5191F199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>Piaget's</w:t>
      </w:r>
      <w:r w:rsidRPr="0E829853" w:rsidR="0ABD1A42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 xml:space="preserve"> and </w:t>
      </w:r>
      <w:r w:rsidRPr="0E829853" w:rsidR="2EFC70DA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>Vygotsky</w:t>
      </w:r>
      <w:r w:rsidRPr="0E829853" w:rsidR="0ABD1A42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 xml:space="preserve"> </w:t>
      </w:r>
      <w:r w:rsidRPr="0E829853" w:rsidR="0F8F90F6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>theories,</w:t>
      </w:r>
      <w:r w:rsidRPr="0E829853" w:rsidR="0ABD1A42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 xml:space="preserve"> we use a bit of both we use </w:t>
      </w:r>
      <w:r w:rsidRPr="0E829853" w:rsidR="6F603F36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 xml:space="preserve">adult scaffolding which means </w:t>
      </w:r>
      <w:r w:rsidRPr="0E829853" w:rsidR="6F603F36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6"/>
          <w:szCs w:val="36"/>
        </w:rPr>
        <w:t>Adults interact with the children, encouraging them to talk about or show what they discover as they work with their chosen materials.</w:t>
      </w:r>
      <w:r w:rsidRPr="0E829853" w:rsidR="6F603F36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 </w:t>
      </w:r>
    </w:p>
    <w:p w:rsidR="0A939E3C" w:rsidP="352F0A75" w:rsidRDefault="0A939E3C" w14:paraId="13FFB67D" w14:textId="1976DC9E">
      <w:pPr>
        <w:pStyle w:val="Normal"/>
        <w:suppressLineNumbers w:val="0"/>
        <w:bidi w:val="0"/>
        <w:spacing w:before="100" w:beforeAutospacing="off" w:after="100" w:afterAutospacing="off" w:line="257" w:lineRule="auto"/>
        <w:ind w:left="0" w:right="0"/>
        <w:jc w:val="center"/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sz w:val="36"/>
          <w:szCs w:val="36"/>
          <w:u w:val="none"/>
          <w:lang w:val="en-US"/>
        </w:rPr>
      </w:pPr>
      <w:r w:rsidRPr="0E829853" w:rsidR="2ED87050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>Then children can pick activities.</w:t>
      </w:r>
      <w:r w:rsidRPr="0E829853" w:rsidR="341826E5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 xml:space="preserve"> </w:t>
      </w:r>
      <w:r w:rsidRPr="0E829853" w:rsidR="7B7A66CA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>The child can choose what he/she will explore with friends.</w:t>
      </w:r>
      <w:r w:rsidRPr="0E829853" w:rsidR="37C65B39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6"/>
          <w:szCs w:val="36"/>
        </w:rPr>
        <w:t xml:space="preserve"> </w:t>
      </w:r>
      <w:r w:rsidRPr="0E829853" w:rsidR="43A36E23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6"/>
          <w:szCs w:val="36"/>
        </w:rPr>
        <w:t>The</w:t>
      </w:r>
      <w:r w:rsidRPr="0E829853" w:rsidR="37C65B39">
        <w:rPr>
          <w:rFonts w:ascii="Roboto Slab" w:hAnsi="Roboto Slab" w:eastAsia="Roboto Slab" w:cs="Roboto Slab"/>
          <w:b w:val="1"/>
          <w:bCs w:val="1"/>
          <w:i w:val="0"/>
          <w:iCs w:val="0"/>
          <w:caps w:val="0"/>
          <w:smallCaps w:val="0"/>
          <w:color w:val="4D4D4D"/>
          <w:sz w:val="36"/>
          <w:szCs w:val="36"/>
        </w:rPr>
        <w:t xml:space="preserve"> routine allows children to plan their activities, explore as they wish, and then discuss the outcomes and discoveries with adults and other children.</w:t>
      </w:r>
      <w:r w:rsidRPr="0E829853" w:rsidR="42FB690F">
        <w:rPr>
          <w:rFonts w:ascii="Times New Roman" w:hAnsi="Times New Roman" w:eastAsia="Times New Roman" w:cs="Times New Roman"/>
          <w:b w:val="1"/>
          <w:bCs w:val="1"/>
          <w:strike w:val="0"/>
          <w:dstrike w:val="0"/>
          <w:sz w:val="36"/>
          <w:szCs w:val="36"/>
          <w:u w:val="none"/>
        </w:rPr>
        <w:t xml:space="preserve"> </w:t>
      </w:r>
    </w:p>
    <w:p xmlns:wp14="http://schemas.microsoft.com/office/word/2010/wordml" w:rsidP="0AA28C24" wp14:paraId="006CC38E" wp14:textId="0A4592EE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w:rsidR="55D31C7B" w:rsidP="352F0A75" w:rsidRDefault="55D31C7B" w14:paraId="0EC33C3A" w14:textId="62312A0A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noProof w:val="0"/>
          <w:sz w:val="52"/>
          <w:szCs w:val="52"/>
          <w:u w:val="none"/>
          <w:lang w:val="en-US"/>
        </w:rPr>
      </w:pPr>
      <w:r w:rsidRPr="0E829853" w:rsidR="55D31C7B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There is no right or wrong theory of </w:t>
      </w:r>
      <w:r w:rsidRPr="0E829853" w:rsidR="0928FA92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>cognitive</w:t>
      </w:r>
      <w:r w:rsidRPr="0E829853" w:rsidR="55D31C7B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of </w:t>
      </w:r>
      <w:r w:rsidRPr="0E829853" w:rsidR="03DC935A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>development</w:t>
      </w:r>
    </w:p>
    <w:p w:rsidR="0E829853" w:rsidP="0E829853" w:rsidRDefault="0E829853" w14:paraId="40E17720" w14:textId="5037EC01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</w:pPr>
    </w:p>
    <w:p w:rsidR="03DC935A" w:rsidP="0E829853" w:rsidRDefault="03DC935A" w14:paraId="057C4C66" w14:textId="5D9D2FC7">
      <w:pPr>
        <w:pStyle w:val="Normal"/>
        <w:spacing w:before="100" w:beforeAutospacing="off" w:after="100" w:afterAutospacing="off" w:line="257" w:lineRule="auto"/>
        <w:jc w:val="center"/>
        <w:rPr>
          <w:rFonts w:ascii="Times New Roman" w:hAnsi="Times New Roman" w:eastAsia="Times New Roman" w:cs="Times New Roman"/>
          <w:strike w:val="0"/>
          <w:dstrike w:val="0"/>
          <w:color w:val="FF0000"/>
          <w:sz w:val="52"/>
          <w:szCs w:val="52"/>
          <w:u w:val="none"/>
        </w:rPr>
      </w:pPr>
      <w:r w:rsidRPr="0E829853" w:rsidR="03DC935A">
        <w:rPr>
          <w:rFonts w:ascii="Times New Roman" w:hAnsi="Times New Roman" w:eastAsia="Times New Roman" w:cs="Times New Roman"/>
          <w:strike w:val="0"/>
          <w:dstrike w:val="0"/>
          <w:color w:val="FF0000"/>
          <w:sz w:val="52"/>
          <w:szCs w:val="52"/>
          <w:u w:val="none"/>
        </w:rPr>
        <w:t>Children learn by their mistakes and practice makes perfect.!!!!</w:t>
      </w:r>
    </w:p>
    <w:p xmlns:wp14="http://schemas.microsoft.com/office/word/2010/wordml" w:rsidP="0AA28C24" wp14:paraId="11E9CB1B" wp14:textId="7A8C9723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2E42D872" wp14:textId="337D50F3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06449E02" wp14:textId="388FC876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3A1FE252" wp14:textId="55DD6C57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5C692144" wp14:textId="24F50A95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354B267D" wp14:textId="40E4E38E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5E101B44" wp14:textId="4CB1D84D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7403F45D" wp14:textId="77D0094C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0776DC3E" wp14:textId="66299270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trike w:val="0"/>
          <w:dstrike w:val="0"/>
          <w:sz w:val="52"/>
          <w:szCs w:val="52"/>
          <w:u w:val="none"/>
        </w:rPr>
        <w:t xml:space="preserve"> </w:t>
      </w:r>
    </w:p>
    <w:p xmlns:wp14="http://schemas.microsoft.com/office/word/2010/wordml" w:rsidP="0AA28C24" wp14:paraId="448DFE70" wp14:textId="0D52EB07">
      <w:pPr>
        <w:spacing w:before="100" w:beforeAutospacing="off" w:after="100" w:afterAutospacing="off" w:line="257" w:lineRule="auto"/>
        <w:jc w:val="center"/>
      </w:pPr>
      <w:r w:rsidRPr="0E829853" w:rsidR="66493813">
        <w:rPr>
          <w:rFonts w:ascii="Times New Roman" w:hAnsi="Times New Roman" w:eastAsia="Times New Roman" w:cs="Times New Roman"/>
          <w:sz w:val="52"/>
          <w:szCs w:val="52"/>
          <w:u w:val="single"/>
        </w:rPr>
        <w:t>Blog 4: Reference list</w:t>
      </w:r>
    </w:p>
    <w:p xmlns:wp14="http://schemas.microsoft.com/office/word/2010/wordml" w:rsidP="0AA28C24" wp14:paraId="2C078E63" wp14:textId="01DDBAF5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6u2BjyoA+1yo8" int2:id="wuRaaArD">
      <int2:state int2:type="AugLoop_Text_Critique" int2:value="Rejected"/>
    </int2:textHash>
    <int2:bookmark int2:bookmarkName="_Int_Fe4VYm3h" int2:invalidationBookmarkName="" int2:hashCode="5ZXN63qTjg78Ak" int2:id="AS70tLv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9">
    <w:nsid w:val="6102c4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e3b8e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28f8a5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542443e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5068af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1aa49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8e26e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6cd5b60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6317f0ee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6518e572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3b21db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ca114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5ece7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afc0d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babcd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2fc04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f58ee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74718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d7202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3A7076"/>
    <w:rsid w:val="0138F64B"/>
    <w:rsid w:val="01A04E41"/>
    <w:rsid w:val="01D3ECE7"/>
    <w:rsid w:val="01E095E4"/>
    <w:rsid w:val="01E74EFB"/>
    <w:rsid w:val="02055C32"/>
    <w:rsid w:val="02066181"/>
    <w:rsid w:val="024E4AD3"/>
    <w:rsid w:val="031E418E"/>
    <w:rsid w:val="036469DD"/>
    <w:rsid w:val="03DC935A"/>
    <w:rsid w:val="042ECE0A"/>
    <w:rsid w:val="043BDED6"/>
    <w:rsid w:val="04470E44"/>
    <w:rsid w:val="04530FCA"/>
    <w:rsid w:val="046A928D"/>
    <w:rsid w:val="047EA640"/>
    <w:rsid w:val="04AE9D4D"/>
    <w:rsid w:val="05209201"/>
    <w:rsid w:val="0581BE46"/>
    <w:rsid w:val="058C5479"/>
    <w:rsid w:val="05F0D298"/>
    <w:rsid w:val="05F52D6F"/>
    <w:rsid w:val="0655E250"/>
    <w:rsid w:val="06D72419"/>
    <w:rsid w:val="06D9D2A4"/>
    <w:rsid w:val="06EE7B0C"/>
    <w:rsid w:val="06FE4E86"/>
    <w:rsid w:val="0721BBF6"/>
    <w:rsid w:val="072BD7ED"/>
    <w:rsid w:val="07486FCF"/>
    <w:rsid w:val="0773F8DB"/>
    <w:rsid w:val="0790EB9D"/>
    <w:rsid w:val="07A2334F"/>
    <w:rsid w:val="0875A305"/>
    <w:rsid w:val="0909DD9D"/>
    <w:rsid w:val="0928FA92"/>
    <w:rsid w:val="0972CC06"/>
    <w:rsid w:val="09C86625"/>
    <w:rsid w:val="09CEC949"/>
    <w:rsid w:val="0A476F5C"/>
    <w:rsid w:val="0A53985C"/>
    <w:rsid w:val="0A6DB247"/>
    <w:rsid w:val="0A939E3C"/>
    <w:rsid w:val="0AA28C24"/>
    <w:rsid w:val="0AB9A62E"/>
    <w:rsid w:val="0ABD1A42"/>
    <w:rsid w:val="0AE53CA4"/>
    <w:rsid w:val="0B15E6B3"/>
    <w:rsid w:val="0B34F097"/>
    <w:rsid w:val="0BC3A06D"/>
    <w:rsid w:val="0C1E56CA"/>
    <w:rsid w:val="0C20B792"/>
    <w:rsid w:val="0C646EF3"/>
    <w:rsid w:val="0D8047D8"/>
    <w:rsid w:val="0DA9A7BB"/>
    <w:rsid w:val="0DBC87F3"/>
    <w:rsid w:val="0DF3C9DA"/>
    <w:rsid w:val="0E829853"/>
    <w:rsid w:val="0ED23B5F"/>
    <w:rsid w:val="0F8F90F6"/>
    <w:rsid w:val="0F8F9A3B"/>
    <w:rsid w:val="0F9C0FB5"/>
    <w:rsid w:val="0FE957D6"/>
    <w:rsid w:val="10D2BA33"/>
    <w:rsid w:val="10D86004"/>
    <w:rsid w:val="10E9CDAC"/>
    <w:rsid w:val="11C20E0B"/>
    <w:rsid w:val="12009FC1"/>
    <w:rsid w:val="1256985D"/>
    <w:rsid w:val="125D9EBF"/>
    <w:rsid w:val="1271AEE7"/>
    <w:rsid w:val="12D01FE9"/>
    <w:rsid w:val="12DB2B41"/>
    <w:rsid w:val="12E282D6"/>
    <w:rsid w:val="135511E8"/>
    <w:rsid w:val="139300F0"/>
    <w:rsid w:val="13D4BAD4"/>
    <w:rsid w:val="13F268BE"/>
    <w:rsid w:val="14216E6E"/>
    <w:rsid w:val="144F3D12"/>
    <w:rsid w:val="14680F9C"/>
    <w:rsid w:val="151C490B"/>
    <w:rsid w:val="15216D7C"/>
    <w:rsid w:val="15478BB8"/>
    <w:rsid w:val="15552D3C"/>
    <w:rsid w:val="1584C4F2"/>
    <w:rsid w:val="159F5BAD"/>
    <w:rsid w:val="15A86E68"/>
    <w:rsid w:val="162C1218"/>
    <w:rsid w:val="1667BB0C"/>
    <w:rsid w:val="16AA725C"/>
    <w:rsid w:val="1776700A"/>
    <w:rsid w:val="177B6BB7"/>
    <w:rsid w:val="1849652B"/>
    <w:rsid w:val="18D40719"/>
    <w:rsid w:val="19367C81"/>
    <w:rsid w:val="1A28B9EA"/>
    <w:rsid w:val="1ABD9D84"/>
    <w:rsid w:val="1AF7E561"/>
    <w:rsid w:val="1AF88375"/>
    <w:rsid w:val="1B10EA25"/>
    <w:rsid w:val="1B160AAB"/>
    <w:rsid w:val="1BAD0290"/>
    <w:rsid w:val="1C400D77"/>
    <w:rsid w:val="1C8680B5"/>
    <w:rsid w:val="1CB1E542"/>
    <w:rsid w:val="1CE5EB79"/>
    <w:rsid w:val="1D16F0E0"/>
    <w:rsid w:val="1D552D53"/>
    <w:rsid w:val="1DCBF540"/>
    <w:rsid w:val="1DE3615F"/>
    <w:rsid w:val="1E4D57CF"/>
    <w:rsid w:val="1E9FF3C5"/>
    <w:rsid w:val="1EEE9AAD"/>
    <w:rsid w:val="1F7669A4"/>
    <w:rsid w:val="202125C9"/>
    <w:rsid w:val="20815001"/>
    <w:rsid w:val="209980F8"/>
    <w:rsid w:val="2129BC37"/>
    <w:rsid w:val="21321720"/>
    <w:rsid w:val="21418E66"/>
    <w:rsid w:val="2146492B"/>
    <w:rsid w:val="21E4395B"/>
    <w:rsid w:val="21E51E21"/>
    <w:rsid w:val="2241353A"/>
    <w:rsid w:val="2249242E"/>
    <w:rsid w:val="22895357"/>
    <w:rsid w:val="22DDE2BB"/>
    <w:rsid w:val="22F90B47"/>
    <w:rsid w:val="23583BE2"/>
    <w:rsid w:val="23953F01"/>
    <w:rsid w:val="23A167B7"/>
    <w:rsid w:val="23AB467A"/>
    <w:rsid w:val="23DD059B"/>
    <w:rsid w:val="242523B8"/>
    <w:rsid w:val="24334A52"/>
    <w:rsid w:val="243F742B"/>
    <w:rsid w:val="245C933F"/>
    <w:rsid w:val="2482B324"/>
    <w:rsid w:val="24B3EE33"/>
    <w:rsid w:val="2578D5FC"/>
    <w:rsid w:val="25AB1449"/>
    <w:rsid w:val="25CA5C4E"/>
    <w:rsid w:val="25F714FC"/>
    <w:rsid w:val="2619BA4E"/>
    <w:rsid w:val="262F4BAD"/>
    <w:rsid w:val="262FDD63"/>
    <w:rsid w:val="26CCB47A"/>
    <w:rsid w:val="27426E28"/>
    <w:rsid w:val="276ACCEC"/>
    <w:rsid w:val="27943401"/>
    <w:rsid w:val="27CCC7A5"/>
    <w:rsid w:val="27DF9E6C"/>
    <w:rsid w:val="283110DB"/>
    <w:rsid w:val="286AA2AC"/>
    <w:rsid w:val="28B102FF"/>
    <w:rsid w:val="28EE4491"/>
    <w:rsid w:val="28F4D056"/>
    <w:rsid w:val="2912E54E"/>
    <w:rsid w:val="2960AE47"/>
    <w:rsid w:val="29F8A50F"/>
    <w:rsid w:val="2A273AE1"/>
    <w:rsid w:val="2B537471"/>
    <w:rsid w:val="2B5CC202"/>
    <w:rsid w:val="2B634DC7"/>
    <w:rsid w:val="2BA87716"/>
    <w:rsid w:val="2BDFFE78"/>
    <w:rsid w:val="2BE4E924"/>
    <w:rsid w:val="2C6ADB47"/>
    <w:rsid w:val="2C8EDC70"/>
    <w:rsid w:val="2C984F09"/>
    <w:rsid w:val="2CB1D607"/>
    <w:rsid w:val="2D09AE3D"/>
    <w:rsid w:val="2D0BD10B"/>
    <w:rsid w:val="2D847422"/>
    <w:rsid w:val="2D8A78A2"/>
    <w:rsid w:val="2ED87050"/>
    <w:rsid w:val="2EEB3EDB"/>
    <w:rsid w:val="2EFC70DA"/>
    <w:rsid w:val="2F204483"/>
    <w:rsid w:val="2F76E086"/>
    <w:rsid w:val="2F823C02"/>
    <w:rsid w:val="2F8AAA62"/>
    <w:rsid w:val="2F8B53BF"/>
    <w:rsid w:val="2F9B34CA"/>
    <w:rsid w:val="2FC7FFFA"/>
    <w:rsid w:val="306320BF"/>
    <w:rsid w:val="30B45F87"/>
    <w:rsid w:val="30B8B220"/>
    <w:rsid w:val="30BC14E4"/>
    <w:rsid w:val="30D0169F"/>
    <w:rsid w:val="30DEBD63"/>
    <w:rsid w:val="30EAAB13"/>
    <w:rsid w:val="311BB2C6"/>
    <w:rsid w:val="3177126D"/>
    <w:rsid w:val="31EFD6CC"/>
    <w:rsid w:val="320BC081"/>
    <w:rsid w:val="322599E3"/>
    <w:rsid w:val="328780D9"/>
    <w:rsid w:val="32B535E4"/>
    <w:rsid w:val="32CBB614"/>
    <w:rsid w:val="32F572D4"/>
    <w:rsid w:val="3305A066"/>
    <w:rsid w:val="340A058D"/>
    <w:rsid w:val="341826E5"/>
    <w:rsid w:val="342567B2"/>
    <w:rsid w:val="3487EB73"/>
    <w:rsid w:val="352F0A75"/>
    <w:rsid w:val="355D3AA5"/>
    <w:rsid w:val="35C13813"/>
    <w:rsid w:val="364EBD59"/>
    <w:rsid w:val="36AAF89C"/>
    <w:rsid w:val="3784877B"/>
    <w:rsid w:val="3797895D"/>
    <w:rsid w:val="37AF589F"/>
    <w:rsid w:val="37C3BBD1"/>
    <w:rsid w:val="37C65B39"/>
    <w:rsid w:val="380564BD"/>
    <w:rsid w:val="3824E3DD"/>
    <w:rsid w:val="388F09FB"/>
    <w:rsid w:val="38BD3ACA"/>
    <w:rsid w:val="38CC7BA5"/>
    <w:rsid w:val="38DCCD44"/>
    <w:rsid w:val="397BF81B"/>
    <w:rsid w:val="39C95774"/>
    <w:rsid w:val="39CEFCE9"/>
    <w:rsid w:val="3A2A8DC0"/>
    <w:rsid w:val="3A30ABC8"/>
    <w:rsid w:val="3A38994E"/>
    <w:rsid w:val="3A3A1CF5"/>
    <w:rsid w:val="3A61D371"/>
    <w:rsid w:val="3AFE9A55"/>
    <w:rsid w:val="3B50E991"/>
    <w:rsid w:val="3B79AEFA"/>
    <w:rsid w:val="3B997A6A"/>
    <w:rsid w:val="3BD469AF"/>
    <w:rsid w:val="3BD92F0C"/>
    <w:rsid w:val="3BEBA3AE"/>
    <w:rsid w:val="3C29A9EE"/>
    <w:rsid w:val="3D20EB68"/>
    <w:rsid w:val="3D84049D"/>
    <w:rsid w:val="3D9B683C"/>
    <w:rsid w:val="3DEC7ECB"/>
    <w:rsid w:val="3E04CF3B"/>
    <w:rsid w:val="3EA26E0C"/>
    <w:rsid w:val="3EDCAF52"/>
    <w:rsid w:val="3EFAE536"/>
    <w:rsid w:val="3F10CFCE"/>
    <w:rsid w:val="3F7DBF16"/>
    <w:rsid w:val="3FCA82F0"/>
    <w:rsid w:val="40A8C9A7"/>
    <w:rsid w:val="40ACA02F"/>
    <w:rsid w:val="40FCF257"/>
    <w:rsid w:val="4213BEA8"/>
    <w:rsid w:val="42145014"/>
    <w:rsid w:val="4236080C"/>
    <w:rsid w:val="4243AB33"/>
    <w:rsid w:val="42505E16"/>
    <w:rsid w:val="42946599"/>
    <w:rsid w:val="42B55FD8"/>
    <w:rsid w:val="42FB690F"/>
    <w:rsid w:val="43238B71"/>
    <w:rsid w:val="4325A1DD"/>
    <w:rsid w:val="4370BFDE"/>
    <w:rsid w:val="43A36E23"/>
    <w:rsid w:val="445BC04F"/>
    <w:rsid w:val="44939173"/>
    <w:rsid w:val="44A8AF83"/>
    <w:rsid w:val="44C3CCEF"/>
    <w:rsid w:val="4528FAC0"/>
    <w:rsid w:val="45E09717"/>
    <w:rsid w:val="46720BCA"/>
    <w:rsid w:val="469CA425"/>
    <w:rsid w:val="472DEF2B"/>
    <w:rsid w:val="481485A3"/>
    <w:rsid w:val="484DC6D4"/>
    <w:rsid w:val="48991DF0"/>
    <w:rsid w:val="48E4FDAF"/>
    <w:rsid w:val="4911CF88"/>
    <w:rsid w:val="494F0EDF"/>
    <w:rsid w:val="495F339D"/>
    <w:rsid w:val="4A5B9816"/>
    <w:rsid w:val="4A6CB0B1"/>
    <w:rsid w:val="4AE65906"/>
    <w:rsid w:val="4B000D3F"/>
    <w:rsid w:val="4B308AA9"/>
    <w:rsid w:val="4B9C6F7C"/>
    <w:rsid w:val="4BD1651C"/>
    <w:rsid w:val="4C4E1D06"/>
    <w:rsid w:val="4CC679E0"/>
    <w:rsid w:val="4DC2295E"/>
    <w:rsid w:val="4DCA1F1F"/>
    <w:rsid w:val="4DDDE8C5"/>
    <w:rsid w:val="4E72F095"/>
    <w:rsid w:val="4E92B791"/>
    <w:rsid w:val="4EB29D89"/>
    <w:rsid w:val="50474277"/>
    <w:rsid w:val="50D5FDE8"/>
    <w:rsid w:val="50E4872C"/>
    <w:rsid w:val="519063AB"/>
    <w:rsid w:val="5191F199"/>
    <w:rsid w:val="51EDD971"/>
    <w:rsid w:val="526681E0"/>
    <w:rsid w:val="52809086"/>
    <w:rsid w:val="52822E60"/>
    <w:rsid w:val="52D37128"/>
    <w:rsid w:val="5302A88B"/>
    <w:rsid w:val="534661B8"/>
    <w:rsid w:val="5389A9D2"/>
    <w:rsid w:val="53951E74"/>
    <w:rsid w:val="54392ED6"/>
    <w:rsid w:val="54E800D3"/>
    <w:rsid w:val="552FD5A2"/>
    <w:rsid w:val="556A0226"/>
    <w:rsid w:val="559FDC2E"/>
    <w:rsid w:val="55D31C7B"/>
    <w:rsid w:val="562050E8"/>
    <w:rsid w:val="5683D134"/>
    <w:rsid w:val="56D007C3"/>
    <w:rsid w:val="5725B91C"/>
    <w:rsid w:val="5739F303"/>
    <w:rsid w:val="57477AB0"/>
    <w:rsid w:val="57752B6C"/>
    <w:rsid w:val="57E230CA"/>
    <w:rsid w:val="5804CBD1"/>
    <w:rsid w:val="589E2738"/>
    <w:rsid w:val="58A1A2E8"/>
    <w:rsid w:val="58FF559C"/>
    <w:rsid w:val="59106B2F"/>
    <w:rsid w:val="5911E5DF"/>
    <w:rsid w:val="592043F7"/>
    <w:rsid w:val="593AD221"/>
    <w:rsid w:val="5941DC39"/>
    <w:rsid w:val="59D592B5"/>
    <w:rsid w:val="59D5F679"/>
    <w:rsid w:val="59F8EB56"/>
    <w:rsid w:val="5A3944EF"/>
    <w:rsid w:val="5A3D7349"/>
    <w:rsid w:val="5AD5DF13"/>
    <w:rsid w:val="5ADA5690"/>
    <w:rsid w:val="5AEA6F60"/>
    <w:rsid w:val="5BB257BC"/>
    <w:rsid w:val="5C712579"/>
    <w:rsid w:val="5DBD0891"/>
    <w:rsid w:val="5EAEE88E"/>
    <w:rsid w:val="5EF2218E"/>
    <w:rsid w:val="5EF44A21"/>
    <w:rsid w:val="5F0961AC"/>
    <w:rsid w:val="5FA8729D"/>
    <w:rsid w:val="6160AA92"/>
    <w:rsid w:val="616367C1"/>
    <w:rsid w:val="616817A8"/>
    <w:rsid w:val="61A0FC98"/>
    <w:rsid w:val="61BB0AB6"/>
    <w:rsid w:val="62FF3822"/>
    <w:rsid w:val="6330B3FB"/>
    <w:rsid w:val="6363B062"/>
    <w:rsid w:val="63834905"/>
    <w:rsid w:val="63C592B1"/>
    <w:rsid w:val="64AD67B2"/>
    <w:rsid w:val="64D2121C"/>
    <w:rsid w:val="64E08C52"/>
    <w:rsid w:val="65438B83"/>
    <w:rsid w:val="662A9B93"/>
    <w:rsid w:val="66493813"/>
    <w:rsid w:val="665BB7FF"/>
    <w:rsid w:val="667C5ABF"/>
    <w:rsid w:val="66C66B73"/>
    <w:rsid w:val="6763F42D"/>
    <w:rsid w:val="6789BB9F"/>
    <w:rsid w:val="67C4A5CF"/>
    <w:rsid w:val="67D9EE80"/>
    <w:rsid w:val="68B0B780"/>
    <w:rsid w:val="69B9CEE1"/>
    <w:rsid w:val="6A5EAA89"/>
    <w:rsid w:val="6A970007"/>
    <w:rsid w:val="6B5FF511"/>
    <w:rsid w:val="6B715050"/>
    <w:rsid w:val="6C3A7076"/>
    <w:rsid w:val="6CE4FA29"/>
    <w:rsid w:val="6CF127A2"/>
    <w:rsid w:val="6D123082"/>
    <w:rsid w:val="6D2CB88A"/>
    <w:rsid w:val="6D75A1E4"/>
    <w:rsid w:val="6D9549D4"/>
    <w:rsid w:val="6E7CBF13"/>
    <w:rsid w:val="6F06E22F"/>
    <w:rsid w:val="6F20B683"/>
    <w:rsid w:val="6F2DDAF0"/>
    <w:rsid w:val="6F44D37A"/>
    <w:rsid w:val="6F603F36"/>
    <w:rsid w:val="6FC817EE"/>
    <w:rsid w:val="6FC88F7B"/>
    <w:rsid w:val="701C9AEB"/>
    <w:rsid w:val="703B0C55"/>
    <w:rsid w:val="70503A70"/>
    <w:rsid w:val="7078D4A3"/>
    <w:rsid w:val="70AD42A6"/>
    <w:rsid w:val="70E0A3DB"/>
    <w:rsid w:val="70F9CC38"/>
    <w:rsid w:val="7134EEAB"/>
    <w:rsid w:val="718ACBBA"/>
    <w:rsid w:val="71B580A8"/>
    <w:rsid w:val="71C07C52"/>
    <w:rsid w:val="722FEAAA"/>
    <w:rsid w:val="73D28F1B"/>
    <w:rsid w:val="73D38B8C"/>
    <w:rsid w:val="74508DA2"/>
    <w:rsid w:val="7480D132"/>
    <w:rsid w:val="74F87443"/>
    <w:rsid w:val="74FC3987"/>
    <w:rsid w:val="7603E5A8"/>
    <w:rsid w:val="76E39902"/>
    <w:rsid w:val="78DC3692"/>
    <w:rsid w:val="7916BCE6"/>
    <w:rsid w:val="7927DFE5"/>
    <w:rsid w:val="798C8AF6"/>
    <w:rsid w:val="799BB0B4"/>
    <w:rsid w:val="79C837F6"/>
    <w:rsid w:val="7A687D43"/>
    <w:rsid w:val="7B7A66CA"/>
    <w:rsid w:val="7B9D4E11"/>
    <w:rsid w:val="7BA34E51"/>
    <w:rsid w:val="7CC78E15"/>
    <w:rsid w:val="7D3D6F01"/>
    <w:rsid w:val="7DEB60D5"/>
    <w:rsid w:val="7E6BE2BE"/>
    <w:rsid w:val="7E70CC0E"/>
    <w:rsid w:val="7E9D36E2"/>
    <w:rsid w:val="7F0E1A93"/>
    <w:rsid w:val="7F24A5B3"/>
    <w:rsid w:val="7F642502"/>
    <w:rsid w:val="7F97E40F"/>
    <w:rsid w:val="7FA3CC5F"/>
    <w:rsid w:val="7FC57D2B"/>
    <w:rsid w:val="7FE6A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A7076"/>
  <w15:chartTrackingRefBased/>
  <w15:docId w15:val="{28660951-AE8D-47F4-AC4D-4FDA6837439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E82985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E829853"/>
    <w:pPr>
      <w:spacing/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character" w:styleId="Heading1Char" w:customStyle="true">
    <w:uiPriority w:val="9"/>
    <w:name w:val="Heading 1 Char"/>
    <w:basedOn w:val="DefaultParagraphFont"/>
    <w:link w:val="Heading1"/>
    <w:rsid w:val="0E829853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0E829853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0E829853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E829853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E829853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E82985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E829853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E829853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E82985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E829853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E82985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E829853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E829853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0E829853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E829853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character" w:styleId="Heading3Char" w:customStyle="true">
    <w:uiPriority w:val="9"/>
    <w:name w:val="Heading 3 Char"/>
    <w:basedOn w:val="DefaultParagraphFont"/>
    <w:link w:val="Heading3"/>
    <w:rsid w:val="0E829853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0E82985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0E829853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0E829853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0E82985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0E829853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0E82985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0E829853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0E829853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0E829853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E829853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0E82985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E82985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E82985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E82985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E82985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E82985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E82985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E82985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E82985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E829853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E829853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0E829853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E829853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E829853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E829853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0E829853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E829853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1a60a2a320b14611" /><Relationship Type="http://schemas.openxmlformats.org/officeDocument/2006/relationships/numbering" Target="numbering.xml" Id="Raa40bb3cd0f5406a" /><Relationship Type="http://schemas.openxmlformats.org/officeDocument/2006/relationships/image" Target="/media/image5.png" Id="Rcb55aed5852c4f74" /><Relationship Type="http://schemas.openxmlformats.org/officeDocument/2006/relationships/image" Target="/media/image6.png" Id="R716c1dd0e3014860" /><Relationship Type="http://schemas.openxmlformats.org/officeDocument/2006/relationships/hyperlink" Target="https://www.verywellmind.com/piagets-stages-of-cognitive-development-2795457" TargetMode="External" Id="Rb0a31a40baf04979" /><Relationship Type="http://schemas.openxmlformats.org/officeDocument/2006/relationships/image" Target="/media/imagec.jpg" Id="Rabe65e032efc4b16" /><Relationship Type="http://schemas.openxmlformats.org/officeDocument/2006/relationships/image" Target="/media/imaged.jpg" Id="R48270f83a72c4808" /><Relationship Type="http://schemas.openxmlformats.org/officeDocument/2006/relationships/image" Target="/media/image7.png" Id="R6107822e6038453a" /><Relationship Type="http://schemas.openxmlformats.org/officeDocument/2006/relationships/hyperlink" Target="https://www.verywellmind.com/kendra-cherry-2794702" TargetMode="External" Id="Rdc0519e2348a45b2" /><Relationship Type="http://schemas.openxmlformats.org/officeDocument/2006/relationships/hyperlink" Target="https://www.verywellmind.com/jean-piaget-biography-1896-1980-2795549" TargetMode="External" Id="R5d4520856c2b4ffb" /><Relationship Type="http://schemas.openxmlformats.org/officeDocument/2006/relationships/hyperlink" Target="https://doi.org/10.2307/376358" TargetMode="External" Id="R19b0705e723e4466" /><Relationship Type="http://schemas.openxmlformats.org/officeDocument/2006/relationships/image" Target="/media/imagee.jpg" Id="R5fe23643c433494e" /><Relationship Type="http://schemas.openxmlformats.org/officeDocument/2006/relationships/image" Target="/media/imagef.jpg" Id="Redbd59c03f644d80" /><Relationship Type="http://schemas.openxmlformats.org/officeDocument/2006/relationships/hyperlink" Target="https://www.verywellmind.com/lev-vygotsky-biography-2795533" TargetMode="External" Id="R33a1643b4ec24c20" /><Relationship Type="http://schemas.openxmlformats.org/officeDocument/2006/relationships/hyperlink" Target="https://www.verywellmind.com/what-are-executive-functions-20463" TargetMode="External" Id="Rd936b01b86454159" /><Relationship Type="http://schemas.openxmlformats.org/officeDocument/2006/relationships/image" Target="/media/image8.png" Id="Rd380db6920624891" /><Relationship Type="http://schemas.openxmlformats.org/officeDocument/2006/relationships/hyperlink" Target="https://www.verywellmind.com/kendra-cherry-2794702" TargetMode="External" Id="R9819bdc04c8f49c9" /><Relationship Type="http://schemas.openxmlformats.org/officeDocument/2006/relationships/hyperlink" Target="https://www.verywellmind.com/our-editorial-process-4778006" TargetMode="External" Id="Ra4e0ffbc92e747ee" /><Relationship Type="http://schemas.openxmlformats.org/officeDocument/2006/relationships/hyperlink" Target="https://www.verywellmind.com/kendra-cherry-2794702" TargetMode="External" Id="R1efdc034585f41f4" /><Relationship Type="http://schemas.openxmlformats.org/officeDocument/2006/relationships/hyperlink" Target="https://www.verywellmind.com/amy-morin-4842552" TargetMode="External" Id="Rce0e424f632c46a2" /><Relationship Type="http://schemas.openxmlformats.org/officeDocument/2006/relationships/image" Target="/media/image10.jpg" Id="R9a6cdc95fca94f46" /><Relationship Type="http://schemas.openxmlformats.org/officeDocument/2006/relationships/image" Target="/media/image11.jpg" Id="R5ac92de4d6ff4b5e" /><Relationship Type="http://schemas.openxmlformats.org/officeDocument/2006/relationships/image" Target="/media/image12.jpg" Id="R7ee6ef0c368f4bc9" /><Relationship Type="http://schemas.openxmlformats.org/officeDocument/2006/relationships/hyperlink" Target="https://www.sciencedirect.com/science/article/pii/S0732118X1100078X" TargetMode="External" Id="Rd9995ca33c8b4691" /><Relationship Type="http://schemas.openxmlformats.org/officeDocument/2006/relationships/hyperlink" Target="https://www.sciencedirect.com/science/article/pii/S0732118X1100078X" TargetMode="External" Id="Rd1ac9c6622734ca9" /><Relationship Type="http://schemas.openxmlformats.org/officeDocument/2006/relationships/hyperlink" Target="https://www.sciencedirect.com/science/article/pii/S0732118X1100078X" TargetMode="External" Id="R6605458bba6b49c9" /><Relationship Type="http://schemas.openxmlformats.org/officeDocument/2006/relationships/hyperlink" Target="https://www.sciencedirect.com/science/article/pii/S0732118X1100078X" TargetMode="External" Id="Rc7d6b3548d2c4b0a" /><Relationship Type="http://schemas.openxmlformats.org/officeDocument/2006/relationships/image" Target="/media/image13.jpg" Id="R036b85b632a64757" /><Relationship Type="http://schemas.openxmlformats.org/officeDocument/2006/relationships/hyperlink" Target="https://doi.org/10.3389/fpsyg.2019.00980" TargetMode="External" Id="Rf58693725b394a81" /><Relationship Type="http://schemas.openxmlformats.org/officeDocument/2006/relationships/image" Target="/media/image14.jpg" Id="Rb36f274ed5ba49f2" /><Relationship Type="http://schemas.microsoft.com/office/2020/10/relationships/intelligence" Target="intelligence2.xml" Id="R582b29b791a74ce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2024-01-05T00:15:02.3161308Z</dcterms:created>
  <dcterms:modified xsi:type="dcterms:W3CDTF">2024-01-07T19:30:01.7687762Z</dcterms:modified>
  <dc:creator>Maria Rigby (2216248)</dc:creator>
  <lastModifiedBy>Maria Rigby (2216248)</lastModifiedBy>
</coreProperties>
</file>