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33280D" w14:paraId="7E157FF9" w14:textId="77777777" w:rsidTr="0030173B">
            <w:tc>
              <w:tcPr>
                <w:tcW w:w="3438" w:type="dxa"/>
                <w:shd w:val="clear" w:color="auto" w:fill="D9D9D9"/>
              </w:tcPr>
              <w:p w14:paraId="049D6C4E"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14:paraId="26509FF7" w14:textId="28D5EFCD" w:rsidR="00A930CB" w:rsidRPr="0033280D" w:rsidRDefault="00965CD1" w:rsidP="00A930CB">
                <w:pPr>
                  <w:spacing w:before="120" w:after="120" w:line="360" w:lineRule="auto"/>
                  <w:rPr>
                    <w:rFonts w:ascii="Arial" w:hAnsi="Arial" w:cs="Arial"/>
                    <w:sz w:val="28"/>
                    <w:szCs w:val="28"/>
                  </w:rPr>
                </w:pPr>
                <w:r>
                  <w:rPr>
                    <w:rFonts w:ascii="Arial" w:hAnsi="Arial" w:cs="Arial"/>
                    <w:sz w:val="28"/>
                    <w:szCs w:val="28"/>
                  </w:rPr>
                  <w:t>EMEKA AKOMAH-MORDI</w:t>
                </w:r>
              </w:p>
            </w:tc>
          </w:tr>
          <w:tr w:rsidR="00A930CB" w:rsidRPr="0033280D" w14:paraId="47B8061E" w14:textId="77777777" w:rsidTr="0030173B">
            <w:tc>
              <w:tcPr>
                <w:tcW w:w="3438" w:type="dxa"/>
                <w:shd w:val="clear" w:color="auto" w:fill="D9D9D9"/>
              </w:tcPr>
              <w:p w14:paraId="19DB6AF8"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14:paraId="11A37B25" w14:textId="784343F8" w:rsidR="00A930CB" w:rsidRPr="0033280D" w:rsidRDefault="00965CD1" w:rsidP="00A930CB">
                <w:pPr>
                  <w:spacing w:before="120" w:after="120" w:line="360" w:lineRule="auto"/>
                  <w:rPr>
                    <w:rFonts w:ascii="Arial" w:hAnsi="Arial" w:cs="Arial"/>
                    <w:sz w:val="28"/>
                    <w:szCs w:val="28"/>
                  </w:rPr>
                </w:pPr>
                <w:r>
                  <w:rPr>
                    <w:rFonts w:ascii="Arial" w:hAnsi="Arial" w:cs="Arial"/>
                    <w:sz w:val="28"/>
                    <w:szCs w:val="28"/>
                  </w:rPr>
                  <w:t>1917875</w:t>
                </w:r>
              </w:p>
            </w:tc>
          </w:tr>
          <w:tr w:rsidR="00A930CB" w:rsidRPr="0033280D" w14:paraId="349EAAAF" w14:textId="77777777" w:rsidTr="0030173B">
            <w:tc>
              <w:tcPr>
                <w:tcW w:w="3438" w:type="dxa"/>
                <w:shd w:val="clear" w:color="auto" w:fill="D9D9D9"/>
              </w:tcPr>
              <w:p w14:paraId="79CF9844"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14:paraId="2C117412" w14:textId="44A066EE"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14:paraId="485DA616" w14:textId="77777777" w:rsidTr="0030173B">
            <w:trPr>
              <w:trHeight w:val="413"/>
            </w:trPr>
            <w:tc>
              <w:tcPr>
                <w:tcW w:w="3438" w:type="dxa"/>
                <w:shd w:val="clear" w:color="auto" w:fill="D9D9D9"/>
              </w:tcPr>
              <w:p w14:paraId="4606D4BD" w14:textId="77777777"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14:paraId="0F1C3659" w14:textId="0B0E18B5"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14:paraId="22DD05FB" w14:textId="77777777"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0059A8" w:rsidRDefault="00885114">
              <w:pPr>
                <w:pStyle w:val="TOCHeading"/>
                <w:rPr>
                  <w:rFonts w:ascii="Arial" w:hAnsi="Arial" w:cs="Arial"/>
                  <w:szCs w:val="24"/>
                </w:rPr>
              </w:pPr>
              <w:r w:rsidRPr="000059A8">
                <w:rPr>
                  <w:rFonts w:ascii="Arial" w:hAnsi="Arial" w:cs="Arial"/>
                  <w:szCs w:val="24"/>
                </w:rPr>
                <w:t>Table of Contents</w:t>
              </w:r>
            </w:p>
            <w:p w14:paraId="375B9F87" w14:textId="617346AA" w:rsidR="000059A8" w:rsidRPr="000059A8" w:rsidRDefault="00885114">
              <w:pPr>
                <w:pStyle w:val="TOC1"/>
                <w:tabs>
                  <w:tab w:val="right" w:leader="dot" w:pos="9350"/>
                </w:tabs>
                <w:rPr>
                  <w:rFonts w:ascii="Arial" w:eastAsiaTheme="minorEastAsia" w:hAnsi="Arial" w:cs="Arial"/>
                  <w:noProof/>
                  <w:lang w:eastAsia="en-GB"/>
                </w:rPr>
              </w:pPr>
              <w:r w:rsidRPr="000059A8">
                <w:rPr>
                  <w:rFonts w:ascii="Arial" w:hAnsi="Arial" w:cs="Arial"/>
                </w:rPr>
                <w:fldChar w:fldCharType="begin"/>
              </w:r>
              <w:r w:rsidRPr="000059A8">
                <w:rPr>
                  <w:rFonts w:ascii="Arial" w:hAnsi="Arial" w:cs="Arial"/>
                </w:rPr>
                <w:instrText xml:space="preserve"> TOC \o "1-3" \h \z \u </w:instrText>
              </w:r>
              <w:r w:rsidRPr="000059A8">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5103D93B" w14:textId="4A9374C6" w:rsidR="000059A8" w:rsidRPr="000059A8" w:rsidRDefault="003F0F06">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1BB18873" w14:textId="0D4B3741" w:rsidR="000059A8" w:rsidRPr="000059A8" w:rsidRDefault="003F0F06">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3</w:t>
                </w:r>
                <w:r w:rsidR="000059A8" w:rsidRPr="000059A8">
                  <w:rPr>
                    <w:rFonts w:ascii="Arial" w:hAnsi="Arial" w:cs="Arial"/>
                    <w:noProof/>
                    <w:webHidden/>
                  </w:rPr>
                  <w:fldChar w:fldCharType="end"/>
                </w:r>
              </w:hyperlink>
            </w:p>
            <w:p w14:paraId="04CC595B" w14:textId="401458D1" w:rsidR="000059A8" w:rsidRPr="000059A8" w:rsidRDefault="003F0F06">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2E8CA6AA" w14:textId="1DDF4E67" w:rsidR="000059A8" w:rsidRPr="000059A8" w:rsidRDefault="003F0F06">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4"/>
                  </w:rPr>
                  <w:t xml:space="preserve"> </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w:t>
                </w:r>
                <w:r w:rsidR="000059A8" w:rsidRPr="000059A8">
                  <w:rPr>
                    <w:rStyle w:val="Hyperlink"/>
                    <w:rFonts w:ascii="Arial" w:eastAsia="Calibri Light" w:hAnsi="Arial" w:cs="Arial"/>
                    <w:noProof/>
                    <w:spacing w:val="1"/>
                  </w:rPr>
                  <w:t xml:space="preserve"> </w:t>
                </w:r>
                <w:r w:rsidR="000059A8" w:rsidRPr="000059A8">
                  <w:rPr>
                    <w:rStyle w:val="Hyperlink"/>
                    <w:rFonts w:ascii="Arial" w:eastAsia="Calibri Light" w:hAnsi="Arial" w:cs="Arial"/>
                    <w:noProof/>
                  </w:rPr>
                  <w:t>Employability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4E2A0D8" w14:textId="3934093A" w:rsidR="000059A8" w:rsidRPr="000059A8" w:rsidRDefault="003F0F06">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4</w:t>
                </w:r>
                <w:r w:rsidR="000059A8" w:rsidRPr="000059A8">
                  <w:rPr>
                    <w:rFonts w:ascii="Arial" w:hAnsi="Arial" w:cs="Arial"/>
                    <w:noProof/>
                    <w:webHidden/>
                  </w:rPr>
                  <w:fldChar w:fldCharType="end"/>
                </w:r>
              </w:hyperlink>
            </w:p>
            <w:p w14:paraId="65417D8C" w14:textId="172B33A0" w:rsidR="000059A8" w:rsidRPr="000059A8" w:rsidRDefault="003F0F06">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5</w:t>
                </w:r>
                <w:r w:rsidR="000059A8" w:rsidRPr="000059A8">
                  <w:rPr>
                    <w:rFonts w:ascii="Arial" w:hAnsi="Arial" w:cs="Arial"/>
                    <w:noProof/>
                    <w:webHidden/>
                  </w:rPr>
                  <w:fldChar w:fldCharType="end"/>
                </w:r>
              </w:hyperlink>
            </w:p>
            <w:p w14:paraId="1C7A4019" w14:textId="75425049" w:rsidR="000059A8" w:rsidRPr="000059A8" w:rsidRDefault="003F0F06">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18F9C990" w14:textId="25955380" w:rsidR="000059A8" w:rsidRPr="000059A8" w:rsidRDefault="003F0F06">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41B661EB" w14:textId="0F833954" w:rsidR="000059A8" w:rsidRPr="000059A8" w:rsidRDefault="003F0F06">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0CD74E97" w14:textId="1209481F" w:rsidR="000059A8" w:rsidRPr="000059A8" w:rsidRDefault="003F0F06">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3AEE9EA5" w14:textId="08C02AF7" w:rsidR="000059A8" w:rsidRPr="000059A8" w:rsidRDefault="003F0F06">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6</w:t>
                </w:r>
                <w:r w:rsidR="000059A8" w:rsidRPr="000059A8">
                  <w:rPr>
                    <w:rFonts w:ascii="Arial" w:hAnsi="Arial" w:cs="Arial"/>
                    <w:noProof/>
                    <w:webHidden/>
                  </w:rPr>
                  <w:fldChar w:fldCharType="end"/>
                </w:r>
              </w:hyperlink>
            </w:p>
            <w:p w14:paraId="6F48E4B9" w14:textId="627DD9AA" w:rsidR="000059A8" w:rsidRPr="000059A8" w:rsidRDefault="003F0F06">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5A7B83AB" w14:textId="461124FD" w:rsidR="000059A8" w:rsidRPr="000059A8" w:rsidRDefault="003F0F06">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7</w:t>
                </w:r>
                <w:r w:rsidR="000059A8" w:rsidRPr="000059A8">
                  <w:rPr>
                    <w:rFonts w:ascii="Arial" w:hAnsi="Arial" w:cs="Arial"/>
                    <w:noProof/>
                    <w:webHidden/>
                  </w:rPr>
                  <w:fldChar w:fldCharType="end"/>
                </w:r>
              </w:hyperlink>
            </w:p>
            <w:p w14:paraId="4F7717B4" w14:textId="33CBCAB4" w:rsidR="000059A8" w:rsidRPr="000059A8" w:rsidRDefault="003F0F06">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8</w:t>
                </w:r>
                <w:r w:rsidR="000059A8" w:rsidRPr="000059A8">
                  <w:rPr>
                    <w:rFonts w:ascii="Arial" w:hAnsi="Arial" w:cs="Arial"/>
                    <w:noProof/>
                    <w:webHidden/>
                  </w:rPr>
                  <w:fldChar w:fldCharType="end"/>
                </w:r>
              </w:hyperlink>
            </w:p>
            <w:p w14:paraId="26D53367" w14:textId="1932342A" w:rsidR="000059A8" w:rsidRPr="000059A8" w:rsidRDefault="003F0F06">
              <w:pPr>
                <w:pStyle w:val="TOC1"/>
                <w:tabs>
                  <w:tab w:val="right" w:leader="dot" w:pos="9350"/>
                </w:tabs>
                <w:rPr>
                  <w:rFonts w:ascii="Arial" w:eastAsiaTheme="minorEastAsia" w:hAnsi="Arial" w:cs="Arial"/>
                  <w:noProof/>
                  <w:lang w:eastAsia="en-GB"/>
                </w:rPr>
              </w:pPr>
              <w:hyperlink w:anchor="_Toc32491450" w:history="1">
                <w:r w:rsidR="000059A8" w:rsidRPr="000059A8">
                  <w:rPr>
                    <w:rStyle w:val="Hyperlink"/>
                    <w:rFonts w:ascii="Arial" w:hAnsi="Arial" w:cs="Arial"/>
                    <w:noProof/>
                  </w:rPr>
                  <w:t>Appendix</w:t>
                </w:r>
                <w:r w:rsidR="000059A8" w:rsidRPr="000059A8">
                  <w:rPr>
                    <w:rFonts w:ascii="Arial" w:hAnsi="Arial" w:cs="Arial"/>
                    <w:noProof/>
                    <w:webHidden/>
                  </w:rPr>
                  <w:tab/>
                </w:r>
                <w:r w:rsidR="000059A8" w:rsidRPr="000059A8">
                  <w:rPr>
                    <w:rFonts w:ascii="Arial" w:hAnsi="Arial" w:cs="Arial"/>
                    <w:noProof/>
                    <w:webHidden/>
                  </w:rPr>
                  <w:fldChar w:fldCharType="begin"/>
                </w:r>
                <w:r w:rsidR="000059A8" w:rsidRPr="000059A8">
                  <w:rPr>
                    <w:rFonts w:ascii="Arial" w:hAnsi="Arial" w:cs="Arial"/>
                    <w:noProof/>
                    <w:webHidden/>
                  </w:rPr>
                  <w:instrText xml:space="preserve"> PAGEREF _Toc32491450 \h </w:instrText>
                </w:r>
                <w:r w:rsidR="000059A8" w:rsidRPr="000059A8">
                  <w:rPr>
                    <w:rFonts w:ascii="Arial" w:hAnsi="Arial" w:cs="Arial"/>
                    <w:noProof/>
                    <w:webHidden/>
                  </w:rPr>
                </w:r>
                <w:r w:rsidR="000059A8" w:rsidRPr="000059A8">
                  <w:rPr>
                    <w:rFonts w:ascii="Arial" w:hAnsi="Arial" w:cs="Arial"/>
                    <w:noProof/>
                    <w:webHidden/>
                  </w:rPr>
                  <w:fldChar w:fldCharType="separate"/>
                </w:r>
                <w:r w:rsidR="000059A8" w:rsidRPr="000059A8">
                  <w:rPr>
                    <w:rFonts w:ascii="Arial" w:hAnsi="Arial" w:cs="Arial"/>
                    <w:noProof/>
                    <w:webHidden/>
                  </w:rPr>
                  <w:t>9</w:t>
                </w:r>
                <w:r w:rsidR="000059A8" w:rsidRPr="000059A8">
                  <w:rPr>
                    <w:rFonts w:ascii="Arial" w:hAnsi="Arial" w:cs="Arial"/>
                    <w:noProof/>
                    <w:webHidden/>
                  </w:rPr>
                  <w:fldChar w:fldCharType="end"/>
                </w:r>
              </w:hyperlink>
            </w:p>
            <w:p w14:paraId="42394321" w14:textId="5C21B62E" w:rsidR="00885114" w:rsidRPr="000059A8" w:rsidRDefault="00885114">
              <w:pPr>
                <w:rPr>
                  <w:rFonts w:ascii="Arial" w:hAnsi="Arial" w:cs="Arial"/>
                </w:rPr>
              </w:pPr>
              <w:r w:rsidRPr="000059A8">
                <w:rPr>
                  <w:rFonts w:ascii="Arial" w:hAnsi="Arial" w:cs="Arial"/>
                  <w:b/>
                  <w:bCs/>
                  <w:noProof/>
                </w:rPr>
                <w:fldChar w:fldCharType="end"/>
              </w:r>
            </w:p>
          </w:sdtContent>
        </w:sdt>
        <w:p w14:paraId="79077526" w14:textId="08A434DE" w:rsidR="00885114" w:rsidRPr="008E7877" w:rsidRDefault="00885114" w:rsidP="00885114">
          <w:pPr>
            <w:pStyle w:val="TOCHeading"/>
            <w:rPr>
              <w:rFonts w:ascii="Arial" w:hAnsi="Arial" w:cs="Arial"/>
            </w:rPr>
          </w:pPr>
        </w:p>
        <w:p w14:paraId="68FE57E8" w14:textId="78CB06D9" w:rsidR="00715A8B" w:rsidRPr="008346D5" w:rsidRDefault="003F0F06"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1DF39606" w:rsidR="00D2291D" w:rsidRDefault="0006008A" w:rsidP="008E1E8D">
      <w:pPr>
        <w:pStyle w:val="Heading1"/>
      </w:pPr>
      <w:bookmarkStart w:id="0" w:name="_Toc456901515"/>
      <w:bookmarkStart w:id="1" w:name="_Toc32491435"/>
      <w:r w:rsidRPr="0030173B">
        <w:lastRenderedPageBreak/>
        <w:t>Introduction</w:t>
      </w:r>
      <w:bookmarkEnd w:id="0"/>
      <w:bookmarkEnd w:id="1"/>
      <w:r w:rsidRPr="0030173B">
        <w:t xml:space="preserve"> </w:t>
      </w:r>
    </w:p>
    <w:p w14:paraId="24CF20CD" w14:textId="77777777" w:rsidR="00965CD1" w:rsidRPr="00965CD1" w:rsidRDefault="00965CD1" w:rsidP="00965CD1"/>
    <w:p w14:paraId="12413460" w14:textId="09F2DD97" w:rsidR="00244789" w:rsidRDefault="00965CD1" w:rsidP="00244789">
      <w:pPr>
        <w:rPr>
          <w:rFonts w:ascii="Tahoma" w:eastAsia="Calibri" w:hAnsi="Tahoma" w:cs="Tahoma"/>
          <w:sz w:val="20"/>
          <w:szCs w:val="20"/>
        </w:rPr>
      </w:pPr>
      <w:r w:rsidRPr="00965CD1">
        <w:rPr>
          <w:rFonts w:ascii="Tahoma" w:eastAsia="Calibri" w:hAnsi="Tahoma" w:cs="Tahoma"/>
          <w:sz w:val="20"/>
          <w:szCs w:val="20"/>
        </w:rPr>
        <w:t xml:space="preserve">In this report I intend to explore and examine the employability and academic skills that I currently possess. I will identify and then analysis the gaps in my employability and academic skills and prepare an action plan. My plan will look at how to improve and mitigate on the gaps, with the hope of securing a managerial role at </w:t>
      </w:r>
      <w:proofErr w:type="spellStart"/>
      <w:r w:rsidRPr="00965CD1">
        <w:rPr>
          <w:rFonts w:ascii="Tahoma" w:eastAsia="Calibri" w:hAnsi="Tahoma" w:cs="Tahoma"/>
          <w:sz w:val="20"/>
          <w:szCs w:val="20"/>
        </w:rPr>
        <w:t>Ucompare</w:t>
      </w:r>
      <w:proofErr w:type="spellEnd"/>
      <w:r w:rsidRPr="00965CD1">
        <w:rPr>
          <w:rFonts w:ascii="Tahoma" w:eastAsia="Calibri" w:hAnsi="Tahoma" w:cs="Tahoma"/>
          <w:sz w:val="20"/>
          <w:szCs w:val="20"/>
        </w:rPr>
        <w:t xml:space="preserve"> Insurance Services Ltd</w:t>
      </w:r>
      <w:r>
        <w:rPr>
          <w:rFonts w:ascii="Tahoma" w:eastAsia="Calibri" w:hAnsi="Tahoma" w:cs="Tahoma"/>
          <w:sz w:val="20"/>
          <w:szCs w:val="20"/>
        </w:rPr>
        <w:t xml:space="preserve"> and probably setting up my own insurance brokerage</w:t>
      </w:r>
      <w:r w:rsidRPr="00965CD1">
        <w:rPr>
          <w:rFonts w:ascii="Tahoma" w:eastAsia="Calibri" w:hAnsi="Tahoma" w:cs="Tahoma"/>
          <w:sz w:val="20"/>
          <w:szCs w:val="20"/>
        </w:rPr>
        <w:t xml:space="preserve">. I currently work at </w:t>
      </w:r>
      <w:proofErr w:type="spellStart"/>
      <w:r w:rsidRPr="00965CD1">
        <w:rPr>
          <w:rFonts w:ascii="Tahoma" w:eastAsia="Calibri" w:hAnsi="Tahoma" w:cs="Tahoma"/>
          <w:sz w:val="20"/>
          <w:szCs w:val="20"/>
        </w:rPr>
        <w:t>Ucompare</w:t>
      </w:r>
      <w:proofErr w:type="spellEnd"/>
      <w:r w:rsidRPr="00965CD1">
        <w:rPr>
          <w:rFonts w:ascii="Tahoma" w:eastAsia="Calibri" w:hAnsi="Tahoma" w:cs="Tahoma"/>
          <w:sz w:val="20"/>
          <w:szCs w:val="20"/>
        </w:rPr>
        <w:t xml:space="preserve"> insurance services and hope to soon apply for a managerial role within the company</w:t>
      </w:r>
      <w:r>
        <w:rPr>
          <w:rFonts w:ascii="Tahoma" w:eastAsia="Calibri" w:hAnsi="Tahoma" w:cs="Tahoma"/>
          <w:sz w:val="20"/>
          <w:szCs w:val="20"/>
        </w:rPr>
        <w:t xml:space="preserve">. </w:t>
      </w:r>
      <w:r w:rsidRPr="00965CD1">
        <w:rPr>
          <w:rFonts w:ascii="Tahoma" w:eastAsia="Calibri" w:hAnsi="Tahoma" w:cs="Tahoma"/>
          <w:sz w:val="20"/>
          <w:szCs w:val="20"/>
        </w:rPr>
        <w:t>Applying and securing this role is very important to me, as the new role will help me bridge and expand my knowledge, giving me more responsibilities and challenges. This new role will also include a pay rise which will help me provide a better future for myself and my family.</w:t>
      </w:r>
    </w:p>
    <w:p w14:paraId="452BA07A" w14:textId="77777777" w:rsidR="00965CD1" w:rsidRPr="00965CD1" w:rsidRDefault="00965CD1" w:rsidP="00244789">
      <w:pPr>
        <w:rPr>
          <w:rFonts w:ascii="Tahoma" w:eastAsia="Calibri" w:hAnsi="Tahoma" w:cs="Tahoma"/>
          <w:sz w:val="20"/>
          <w:szCs w:val="20"/>
        </w:rPr>
      </w:pPr>
    </w:p>
    <w:p w14:paraId="5CB9DF97" w14:textId="7A83AF3A" w:rsidR="00322C2E" w:rsidRDefault="008E1E8D" w:rsidP="008E1E8D">
      <w:pPr>
        <w:pStyle w:val="Heading1"/>
      </w:pPr>
      <w:bookmarkStart w:id="2" w:name="_Toc32491436"/>
      <w:r>
        <w:t>Part 1 Employability</w:t>
      </w:r>
      <w:bookmarkEnd w:id="2"/>
      <w:r>
        <w:t xml:space="preserve"> </w:t>
      </w:r>
    </w:p>
    <w:p w14:paraId="28E63344" w14:textId="22498076" w:rsidR="00965CD1" w:rsidRDefault="00965CD1" w:rsidP="00965CD1"/>
    <w:p w14:paraId="290A22F1" w14:textId="77777777" w:rsidR="00965CD1" w:rsidRPr="00965CD1" w:rsidRDefault="00965CD1" w:rsidP="00965CD1">
      <w:pPr>
        <w:rPr>
          <w:rFonts w:ascii="Tahoma" w:eastAsia="Calibri" w:hAnsi="Tahoma" w:cs="Tahoma"/>
          <w:sz w:val="20"/>
          <w:szCs w:val="20"/>
        </w:rPr>
      </w:pPr>
      <w:r w:rsidRPr="00965CD1">
        <w:rPr>
          <w:rFonts w:ascii="Tahoma" w:eastAsia="Calibri" w:hAnsi="Tahoma" w:cs="Tahoma"/>
          <w:sz w:val="20"/>
          <w:szCs w:val="20"/>
        </w:rPr>
        <w:t>Employability can be defined as the acquisition of attributes (skills, knowledge and abilities), this contributes to one’s success in their chosen occupation.</w:t>
      </w:r>
    </w:p>
    <w:p w14:paraId="04EB3D2A" w14:textId="77777777" w:rsidR="00965CD1" w:rsidRPr="00965CD1" w:rsidRDefault="00965CD1" w:rsidP="00965CD1">
      <w:pPr>
        <w:rPr>
          <w:rFonts w:ascii="Tahoma" w:eastAsia="Calibri" w:hAnsi="Tahoma" w:cs="Tahoma"/>
          <w:sz w:val="20"/>
          <w:szCs w:val="20"/>
        </w:rPr>
      </w:pPr>
      <w:proofErr w:type="spellStart"/>
      <w:r w:rsidRPr="00965CD1">
        <w:rPr>
          <w:rFonts w:ascii="Tahoma" w:eastAsia="Calibri" w:hAnsi="Tahoma" w:cs="Tahoma"/>
          <w:sz w:val="20"/>
          <w:szCs w:val="20"/>
        </w:rPr>
        <w:t>Hillage</w:t>
      </w:r>
      <w:proofErr w:type="spellEnd"/>
      <w:r w:rsidRPr="00965CD1">
        <w:rPr>
          <w:rFonts w:ascii="Tahoma" w:eastAsia="Calibri" w:hAnsi="Tahoma" w:cs="Tahoma"/>
          <w:sz w:val="20"/>
          <w:szCs w:val="20"/>
        </w:rPr>
        <w:t xml:space="preserve"> and Pollard’s (1998) defined employability as an individual’s ability to secure an initial employment, maintain the employment, be able to move within roles in the same company or organisation, secure new employment if needed and finally securing a suitable and fulfilling job.</w:t>
      </w:r>
    </w:p>
    <w:p w14:paraId="4F961DEB" w14:textId="77777777" w:rsidR="00965CD1" w:rsidRPr="00965CD1" w:rsidRDefault="00965CD1" w:rsidP="00965CD1">
      <w:pPr>
        <w:rPr>
          <w:rFonts w:ascii="Tahoma" w:eastAsia="Calibri" w:hAnsi="Tahoma" w:cs="Tahoma"/>
          <w:sz w:val="20"/>
          <w:szCs w:val="20"/>
        </w:rPr>
      </w:pPr>
      <w:r w:rsidRPr="00965CD1">
        <w:rPr>
          <w:rFonts w:ascii="Tahoma" w:eastAsia="Calibri" w:hAnsi="Tahoma" w:cs="Tahoma"/>
          <w:sz w:val="20"/>
          <w:szCs w:val="20"/>
        </w:rPr>
        <w:t>York and Knight (2004) defined employability as a set of achievements – skills, personal attributes and understandings, that enable one to be more likely to gain employment and then be successful in their chosen carer , which then is beneficial to them, the society and the nation in general.</w:t>
      </w:r>
    </w:p>
    <w:p w14:paraId="4D0699E9" w14:textId="1B6A5ECB" w:rsidR="00965CD1" w:rsidRDefault="00965CD1" w:rsidP="00965CD1">
      <w:pPr>
        <w:rPr>
          <w:rFonts w:ascii="Tahoma" w:eastAsia="Calibri" w:hAnsi="Tahoma" w:cs="Tahoma"/>
          <w:sz w:val="20"/>
          <w:szCs w:val="20"/>
        </w:rPr>
      </w:pPr>
      <w:r w:rsidRPr="00965CD1">
        <w:rPr>
          <w:rFonts w:ascii="Tahoma" w:eastAsia="Calibri" w:hAnsi="Tahoma" w:cs="Tahoma"/>
          <w:sz w:val="20"/>
          <w:szCs w:val="20"/>
        </w:rPr>
        <w:t xml:space="preserve">My current role is as an account executive, I deal with customers offering a personal and professional service helping them facilitate and secure insurance for their business needs. Soon I hope to secure a managerial role within my current company. In this report I am going to examine my journey and development during the process of trying to secure the managerial role. The new role I am applying and hope to secure is as the Sales Manager’s position, please see Appendix A for the job description of a sales manager at </w:t>
      </w:r>
      <w:proofErr w:type="spellStart"/>
      <w:r w:rsidRPr="00965CD1">
        <w:rPr>
          <w:rFonts w:ascii="Tahoma" w:eastAsia="Calibri" w:hAnsi="Tahoma" w:cs="Tahoma"/>
          <w:sz w:val="20"/>
          <w:szCs w:val="20"/>
        </w:rPr>
        <w:t>Ucompare</w:t>
      </w:r>
      <w:proofErr w:type="spellEnd"/>
      <w:r w:rsidRPr="00965CD1">
        <w:rPr>
          <w:rFonts w:ascii="Tahoma" w:eastAsia="Calibri" w:hAnsi="Tahoma" w:cs="Tahoma"/>
          <w:sz w:val="20"/>
          <w:szCs w:val="20"/>
        </w:rPr>
        <w:t xml:space="preserve"> Insurance.</w:t>
      </w:r>
    </w:p>
    <w:p w14:paraId="5AC35F98" w14:textId="14373FDC" w:rsidR="00965CD1" w:rsidRDefault="00965CD1" w:rsidP="00965CD1">
      <w:pPr>
        <w:rPr>
          <w:rFonts w:ascii="Tahoma" w:eastAsia="Calibri" w:hAnsi="Tahoma" w:cs="Tahoma"/>
          <w:sz w:val="20"/>
          <w:szCs w:val="20"/>
        </w:rPr>
      </w:pPr>
    </w:p>
    <w:p w14:paraId="6CFB6516" w14:textId="5DC5E0F2" w:rsidR="00965CD1" w:rsidRDefault="004A6FA4" w:rsidP="004A6FA4">
      <w:pPr>
        <w:pStyle w:val="Heading2"/>
        <w:numPr>
          <w:ilvl w:val="0"/>
          <w:numId w:val="15"/>
        </w:numPr>
      </w:pPr>
      <w:bookmarkStart w:id="3" w:name="_Toc498692289"/>
      <w:bookmarkStart w:id="4" w:name="_Toc32491437"/>
      <w:r>
        <w:t>Explore</w:t>
      </w:r>
      <w:r w:rsidR="00965CD1" w:rsidRPr="00472F2A">
        <w:t xml:space="preserve"> </w:t>
      </w:r>
      <w:r w:rsidR="00965CD1">
        <w:t>‘Leadership Employability S</w:t>
      </w:r>
      <w:r w:rsidR="00965CD1" w:rsidRPr="00472F2A">
        <w:t>kills</w:t>
      </w:r>
      <w:r w:rsidR="00965CD1">
        <w:t>’</w:t>
      </w:r>
      <w:r w:rsidR="00965CD1" w:rsidRPr="00472F2A">
        <w:t xml:space="preserve"> </w:t>
      </w:r>
      <w:bookmarkEnd w:id="3"/>
      <w:r w:rsidR="00965CD1">
        <w:t>in general</w:t>
      </w:r>
      <w:bookmarkEnd w:id="4"/>
    </w:p>
    <w:p w14:paraId="3B8AFAD7" w14:textId="11773FDD" w:rsidR="004A6FA4" w:rsidRDefault="004A6FA4" w:rsidP="004A6FA4"/>
    <w:p w14:paraId="0B59D319"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Leadership Employability Skills: This can be defined as the strengths and abilities that an individual posse or demonstrate in order to be able manage, motivate, influence and lead a group of people.</w:t>
      </w:r>
    </w:p>
    <w:p w14:paraId="100421CE" w14:textId="089282B9"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There are numerous leadership skills such as: Communication Skills, Time management, Self-evaluation, Transferable Skills, Delegating, Reflection, Motivation, Feedback, Positivity, Trustworthiness, Creativity, Responsibility, Commitment, Flexibility etc. For this report I am going to focus on the below:</w:t>
      </w:r>
    </w:p>
    <w:p w14:paraId="2EDDB120"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Communication: This is an integral skill that is required with in a leadership and managerial role. communication can be broken down in to 3 types</w:t>
      </w:r>
    </w:p>
    <w:p w14:paraId="09E0E9B3" w14:textId="77777777" w:rsidR="004A6FA4" w:rsidRPr="004A6FA4" w:rsidRDefault="004A6FA4" w:rsidP="004A6FA4">
      <w:pPr>
        <w:numPr>
          <w:ilvl w:val="0"/>
          <w:numId w:val="16"/>
        </w:numPr>
        <w:ind w:left="720" w:hanging="360"/>
        <w:rPr>
          <w:rFonts w:ascii="Tahoma" w:eastAsia="Calibri" w:hAnsi="Tahoma" w:cs="Tahoma"/>
          <w:sz w:val="20"/>
          <w:szCs w:val="20"/>
        </w:rPr>
      </w:pPr>
      <w:r w:rsidRPr="004A6FA4">
        <w:rPr>
          <w:rFonts w:ascii="Tahoma" w:eastAsia="Calibri" w:hAnsi="Tahoma" w:cs="Tahoma"/>
          <w:sz w:val="20"/>
          <w:szCs w:val="20"/>
        </w:rPr>
        <w:t>verbal - verbal communication is the use of sounds and words to express yourself, especially in contrast to using gestures and mannerisms</w:t>
      </w:r>
    </w:p>
    <w:p w14:paraId="14724009" w14:textId="77777777" w:rsidR="004A6FA4" w:rsidRPr="004A6FA4" w:rsidRDefault="004A6FA4" w:rsidP="004A6FA4">
      <w:pPr>
        <w:numPr>
          <w:ilvl w:val="0"/>
          <w:numId w:val="16"/>
        </w:numPr>
        <w:ind w:left="720" w:hanging="360"/>
        <w:rPr>
          <w:rFonts w:ascii="Tahoma" w:eastAsia="Calibri" w:hAnsi="Tahoma" w:cs="Tahoma"/>
          <w:sz w:val="20"/>
          <w:szCs w:val="20"/>
        </w:rPr>
      </w:pPr>
      <w:r w:rsidRPr="004A6FA4">
        <w:rPr>
          <w:rFonts w:ascii="Tahoma" w:eastAsia="Calibri" w:hAnsi="Tahoma" w:cs="Tahoma"/>
          <w:sz w:val="20"/>
          <w:szCs w:val="20"/>
        </w:rPr>
        <w:lastRenderedPageBreak/>
        <w:t xml:space="preserve">nonverbal - nonverbal communication can speak volumes. Nonverbal communication provides insight into a speaker’s word choice. sarcasm, complacency, deception or genuineness occur within nonverbal communication. These things are often communicated through facial expressions, hand gestures, posture and even appearance, all of which convey something about the speaker. </w:t>
      </w:r>
    </w:p>
    <w:p w14:paraId="7E0F6219" w14:textId="77777777" w:rsidR="004A6FA4" w:rsidRPr="004A6FA4" w:rsidRDefault="004A6FA4" w:rsidP="004A6FA4">
      <w:pPr>
        <w:numPr>
          <w:ilvl w:val="0"/>
          <w:numId w:val="16"/>
        </w:numPr>
        <w:ind w:left="720" w:hanging="360"/>
        <w:rPr>
          <w:rFonts w:ascii="Tahoma" w:eastAsia="Calibri" w:hAnsi="Tahoma" w:cs="Tahoma"/>
          <w:sz w:val="20"/>
          <w:szCs w:val="20"/>
        </w:rPr>
      </w:pPr>
      <w:r w:rsidRPr="004A6FA4">
        <w:rPr>
          <w:rFonts w:ascii="Tahoma" w:eastAsia="Calibri" w:hAnsi="Tahoma" w:cs="Tahoma"/>
          <w:sz w:val="20"/>
          <w:szCs w:val="20"/>
        </w:rPr>
        <w:t>visual - visual communication includes signs, maps or drawings as well as colour or graphic design. These typically reinforce verbal communication and they help to make a point. visual can aid a speaker remember important topics, give the audience something to look at and generally help convey the message being presented.</w:t>
      </w:r>
    </w:p>
    <w:p w14:paraId="2F334834"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By utilizing all three types of communication, a speaker ensures he or she has the necessary tools to avoid miscommunication and misconceptions.</w:t>
      </w:r>
    </w:p>
    <w:p w14:paraId="5D65B4C0"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 xml:space="preserve"> As a manager/leader you need to be able to clearly and concisely explain to your colleagues and or employees, organization goals to a specific task. </w:t>
      </w:r>
    </w:p>
    <w:p w14:paraId="21D41CFE"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Communication skills as a good leader will provide the manager the skills and ability to be able to communicate in many different forms, some of which could include one -to-one, group setting, emails or over the phone etc Doyle, A. (2018)</w:t>
      </w:r>
    </w:p>
    <w:p w14:paraId="6168FDAF"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 xml:space="preserve">A major part of communication and interpersonal skills is being able to actively listen to others. Active listening is a technique that can help someone become a more active listener. </w:t>
      </w:r>
    </w:p>
    <w:p w14:paraId="13D9125F"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5 keys to active listening are</w:t>
      </w:r>
    </w:p>
    <w:p w14:paraId="09A27A4A" w14:textId="77777777" w:rsidR="004A6FA4" w:rsidRPr="004A6FA4" w:rsidRDefault="004A6FA4" w:rsidP="004A6FA4">
      <w:pPr>
        <w:numPr>
          <w:ilvl w:val="0"/>
          <w:numId w:val="17"/>
        </w:numPr>
        <w:ind w:left="720" w:hanging="360"/>
        <w:rPr>
          <w:rFonts w:ascii="Tahoma" w:eastAsia="Calibri" w:hAnsi="Tahoma" w:cs="Tahoma"/>
          <w:sz w:val="20"/>
          <w:szCs w:val="20"/>
        </w:rPr>
      </w:pPr>
      <w:r w:rsidRPr="004A6FA4">
        <w:rPr>
          <w:rFonts w:ascii="Tahoma" w:eastAsia="Calibri" w:hAnsi="Tahoma" w:cs="Tahoma"/>
          <w:sz w:val="20"/>
          <w:szCs w:val="20"/>
        </w:rPr>
        <w:t>paying attention. giving the speaker your undivided attention and acknowledge the message</w:t>
      </w:r>
    </w:p>
    <w:p w14:paraId="393A3011" w14:textId="77777777" w:rsidR="004A6FA4" w:rsidRPr="004A6FA4" w:rsidRDefault="004A6FA4" w:rsidP="004A6FA4">
      <w:pPr>
        <w:numPr>
          <w:ilvl w:val="0"/>
          <w:numId w:val="17"/>
        </w:numPr>
        <w:ind w:left="720" w:hanging="360"/>
        <w:rPr>
          <w:rFonts w:ascii="Tahoma" w:eastAsia="Calibri" w:hAnsi="Tahoma" w:cs="Tahoma"/>
          <w:sz w:val="20"/>
          <w:szCs w:val="20"/>
        </w:rPr>
      </w:pPr>
      <w:r w:rsidRPr="004A6FA4">
        <w:rPr>
          <w:rFonts w:ascii="Tahoma" w:eastAsia="Calibri" w:hAnsi="Tahoma" w:cs="Tahoma"/>
          <w:sz w:val="20"/>
          <w:szCs w:val="20"/>
        </w:rPr>
        <w:t>show that you are listening</w:t>
      </w:r>
    </w:p>
    <w:p w14:paraId="0852C516" w14:textId="77777777" w:rsidR="004A6FA4" w:rsidRPr="004A6FA4" w:rsidRDefault="004A6FA4" w:rsidP="004A6FA4">
      <w:pPr>
        <w:numPr>
          <w:ilvl w:val="0"/>
          <w:numId w:val="17"/>
        </w:numPr>
        <w:ind w:left="720" w:hanging="360"/>
        <w:rPr>
          <w:rFonts w:ascii="Tahoma" w:eastAsia="Calibri" w:hAnsi="Tahoma" w:cs="Tahoma"/>
          <w:sz w:val="20"/>
          <w:szCs w:val="20"/>
        </w:rPr>
      </w:pPr>
      <w:r w:rsidRPr="004A6FA4">
        <w:rPr>
          <w:rFonts w:ascii="Tahoma" w:eastAsia="Calibri" w:hAnsi="Tahoma" w:cs="Tahoma"/>
          <w:sz w:val="20"/>
          <w:szCs w:val="20"/>
        </w:rPr>
        <w:t>provide feedback</w:t>
      </w:r>
    </w:p>
    <w:p w14:paraId="6A5F865A" w14:textId="77777777" w:rsidR="004A6FA4" w:rsidRPr="004A6FA4" w:rsidRDefault="004A6FA4" w:rsidP="004A6FA4">
      <w:pPr>
        <w:numPr>
          <w:ilvl w:val="0"/>
          <w:numId w:val="17"/>
        </w:numPr>
        <w:ind w:left="720" w:hanging="360"/>
        <w:rPr>
          <w:rFonts w:ascii="Tahoma" w:eastAsia="Calibri" w:hAnsi="Tahoma" w:cs="Tahoma"/>
          <w:sz w:val="20"/>
          <w:szCs w:val="20"/>
        </w:rPr>
      </w:pPr>
      <w:r w:rsidRPr="004A6FA4">
        <w:rPr>
          <w:rFonts w:ascii="Tahoma" w:eastAsia="Calibri" w:hAnsi="Tahoma" w:cs="Tahoma"/>
          <w:sz w:val="20"/>
          <w:szCs w:val="20"/>
        </w:rPr>
        <w:t>deferring judgement</w:t>
      </w:r>
    </w:p>
    <w:p w14:paraId="6DB20EB9" w14:textId="77777777" w:rsidR="004A6FA4" w:rsidRPr="004A6FA4" w:rsidRDefault="004A6FA4" w:rsidP="004A6FA4">
      <w:pPr>
        <w:numPr>
          <w:ilvl w:val="0"/>
          <w:numId w:val="17"/>
        </w:numPr>
        <w:ind w:left="720" w:hanging="360"/>
        <w:rPr>
          <w:rFonts w:ascii="Tahoma" w:eastAsia="Calibri" w:hAnsi="Tahoma" w:cs="Tahoma"/>
          <w:sz w:val="20"/>
          <w:szCs w:val="20"/>
        </w:rPr>
      </w:pPr>
      <w:r w:rsidRPr="004A6FA4">
        <w:rPr>
          <w:rFonts w:ascii="Tahoma" w:eastAsia="Calibri" w:hAnsi="Tahoma" w:cs="Tahoma"/>
          <w:sz w:val="20"/>
          <w:szCs w:val="20"/>
        </w:rPr>
        <w:t>respond appropriately</w:t>
      </w:r>
    </w:p>
    <w:p w14:paraId="26D9C4A6" w14:textId="77777777" w:rsidR="004A6FA4" w:rsidRPr="004A6FA4" w:rsidRDefault="004A6FA4" w:rsidP="004A6FA4">
      <w:pPr>
        <w:rPr>
          <w:rFonts w:ascii="Tahoma" w:hAnsi="Tahoma" w:cs="Tahoma"/>
          <w:sz w:val="20"/>
          <w:szCs w:val="20"/>
        </w:rPr>
      </w:pPr>
    </w:p>
    <w:p w14:paraId="0D996235"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Active listening covers all areas of communication: verbal, nonverbal and visual. active listening is a good technique that can be used in training, counselling and solving disputes or conflicts. As it requires the listener to fully concentrate, understand and respond appropriately.</w:t>
      </w:r>
    </w:p>
    <w:p w14:paraId="50593969"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Another interpersonal skill is being approachable, this means being available to discuss concerns and issues with staffs and this could be carried out in a form of having an open-door policy. Doyle, A. (2018)</w:t>
      </w:r>
    </w:p>
    <w:p w14:paraId="4326EF55" w14:textId="77777777" w:rsidR="004A6FA4" w:rsidRDefault="004A6FA4" w:rsidP="004A6FA4">
      <w:pPr>
        <w:rPr>
          <w:rFonts w:ascii="Tahoma" w:eastAsia="Calibri" w:hAnsi="Tahoma" w:cs="Tahoma"/>
          <w:sz w:val="20"/>
          <w:szCs w:val="20"/>
        </w:rPr>
      </w:pPr>
    </w:p>
    <w:p w14:paraId="2E347E76" w14:textId="4EA5A139"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Time Management: important time management skills are Prioritizing, delegation, decision making, goal setting, multi skills, problem solving, strategy thinking and scheduling</w:t>
      </w:r>
    </w:p>
    <w:p w14:paraId="2EE44EDC"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Time management at work is indispensable and is in top 5 skills required and in-demand soft skills required by employers. Time management within the workplace can be defined as working efficiently.  It is beneficial to a company to optimise the time that a job is carried out but still maintaining a professional and high-quality service. Hence saving time, saves the company money. Being a good manager within a work environment you need encourage and optimise the staff within your team are working effectively and managing their time in the workplace to fulfil their roles as well as completing your own.</w:t>
      </w:r>
    </w:p>
    <w:p w14:paraId="07B2072C"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lastRenderedPageBreak/>
        <w:t xml:space="preserve"> A Manager needs to analyse their workload and then prioritize, but also manage theirs as well as staff's expectations, waste prevention, goal setting, scheduling, punctuality, proactive, creating daily/ weekly or monthly to do list, be able to organise and delegate etc Doyle, A. (2018)</w:t>
      </w:r>
    </w:p>
    <w:p w14:paraId="53C9CDC4" w14:textId="77777777" w:rsidR="004A6FA4" w:rsidRPr="004A6FA4" w:rsidRDefault="004A6FA4" w:rsidP="004A6FA4">
      <w:pPr>
        <w:rPr>
          <w:rFonts w:ascii="Tahoma" w:eastAsia="Calibri" w:hAnsi="Tahoma" w:cs="Tahoma"/>
          <w:sz w:val="20"/>
          <w:szCs w:val="20"/>
        </w:rPr>
      </w:pPr>
    </w:p>
    <w:p w14:paraId="7FE7CD8A"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 xml:space="preserve">Motivation: Leaders that need to be motivated, to be able to motivate themselves as well as motivate their team, to achieve individual as well as group goals. Good skills as a manager to help motivate your team are to always be accessible. Getting to know your team (people’s strengths and weaknesses), encourage a constant flow of ideas, demonstrate your own knowledge but be honest when you do not know the answers and encourage your team to be accountable and have ownership of their areas and tasks. Motivation can also be accomplished by providing a positive and pleasant work environment, this includes a clean and stimulating place to be. The ability for staff development and allowing the fostering of ideas within the team allowing all members to offer input and feel that their input is appreciated. Setting clear goals and expectations, not micromanaging every decision and when the goal has been set allowing people the availability to figure out the best way to achieve them. Helping people learn from their mistakes were possible helping them and others learn from them, so the same mistakes are not made again. </w:t>
      </w:r>
    </w:p>
    <w:p w14:paraId="7AC51234"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This is a leadership skill that is needed to inspire staffs to enable them to want to go extra mile for the company or organisation, this could be done by introducing recognitions and rewards or sales incentives and this in turn will improve productivity and passion in their jobs Doyle, A. (2018)</w:t>
      </w:r>
    </w:p>
    <w:p w14:paraId="75584475" w14:textId="77777777" w:rsidR="004A6FA4" w:rsidRPr="004A6FA4" w:rsidRDefault="004A6FA4" w:rsidP="004A6FA4">
      <w:pPr>
        <w:rPr>
          <w:rFonts w:ascii="Tahoma" w:eastAsia="Calibri" w:hAnsi="Tahoma" w:cs="Tahoma"/>
          <w:sz w:val="20"/>
          <w:szCs w:val="20"/>
        </w:rPr>
      </w:pPr>
    </w:p>
    <w:p w14:paraId="5647282D"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 xml:space="preserve">Delegating: This is a skill that a leader should have as one will not be able to do everything themselves and the ability to identify peoples strengths and weaknesses and delegating the work to the best person for the job, while also offering and facilitating the ability for people to expand and learn, encouraging those people to also increase their own skill sets. By doing this, one can then focus on other important tasks. </w:t>
      </w:r>
    </w:p>
    <w:p w14:paraId="02DD20F1"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There are some skills that makes a leader a good delegator which include: Teamwork, trust in employees, evaluating employee performance, accepting feedback from employees, assessing employee strengths and weaknesses etc Doyle, A. (2018)</w:t>
      </w:r>
    </w:p>
    <w:p w14:paraId="784561D0" w14:textId="77777777" w:rsidR="004A6FA4" w:rsidRPr="004A6FA4" w:rsidRDefault="004A6FA4" w:rsidP="004A6FA4">
      <w:pPr>
        <w:rPr>
          <w:rFonts w:ascii="Tahoma" w:eastAsia="Calibri" w:hAnsi="Tahoma" w:cs="Tahoma"/>
          <w:sz w:val="20"/>
          <w:szCs w:val="20"/>
        </w:rPr>
      </w:pPr>
    </w:p>
    <w:p w14:paraId="18C66579"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Reflection: Gibbs (1998), reflective cycle was developed to give structure to learning from experiences. This allows one to learn and plan from things that either went well or didn’t go well. There are six stages that covers these steps:</w:t>
      </w:r>
    </w:p>
    <w:p w14:paraId="0E2F9592" w14:textId="77777777" w:rsidR="004A6FA4" w:rsidRPr="004A6FA4" w:rsidRDefault="004A6FA4" w:rsidP="004A6FA4">
      <w:pPr>
        <w:numPr>
          <w:ilvl w:val="0"/>
          <w:numId w:val="18"/>
        </w:numPr>
        <w:ind w:left="720" w:hanging="360"/>
        <w:rPr>
          <w:rFonts w:ascii="Tahoma" w:eastAsia="Calibri" w:hAnsi="Tahoma" w:cs="Tahoma"/>
          <w:sz w:val="20"/>
          <w:szCs w:val="20"/>
        </w:rPr>
      </w:pPr>
      <w:r w:rsidRPr="004A6FA4">
        <w:rPr>
          <w:rFonts w:ascii="Tahoma" w:eastAsia="Calibri" w:hAnsi="Tahoma" w:cs="Tahoma"/>
          <w:sz w:val="20"/>
          <w:szCs w:val="20"/>
        </w:rPr>
        <w:t>Description of the experience (What happened)</w:t>
      </w:r>
    </w:p>
    <w:p w14:paraId="5289C7DF" w14:textId="77777777" w:rsidR="004A6FA4" w:rsidRPr="004A6FA4" w:rsidRDefault="004A6FA4" w:rsidP="004A6FA4">
      <w:pPr>
        <w:numPr>
          <w:ilvl w:val="0"/>
          <w:numId w:val="18"/>
        </w:numPr>
        <w:ind w:left="720" w:hanging="360"/>
        <w:rPr>
          <w:rFonts w:ascii="Tahoma" w:eastAsia="Calibri" w:hAnsi="Tahoma" w:cs="Tahoma"/>
          <w:sz w:val="20"/>
          <w:szCs w:val="20"/>
        </w:rPr>
      </w:pPr>
      <w:r w:rsidRPr="004A6FA4">
        <w:rPr>
          <w:rFonts w:ascii="Tahoma" w:eastAsia="Calibri" w:hAnsi="Tahoma" w:cs="Tahoma"/>
          <w:sz w:val="20"/>
          <w:szCs w:val="20"/>
        </w:rPr>
        <w:t>Feelings and thoughts about the experience (what were you thinking and feeling)</w:t>
      </w:r>
    </w:p>
    <w:p w14:paraId="0AC59AF2" w14:textId="77777777" w:rsidR="004A6FA4" w:rsidRPr="004A6FA4" w:rsidRDefault="004A6FA4" w:rsidP="004A6FA4">
      <w:pPr>
        <w:numPr>
          <w:ilvl w:val="0"/>
          <w:numId w:val="18"/>
        </w:numPr>
        <w:ind w:left="720" w:hanging="360"/>
        <w:rPr>
          <w:rFonts w:ascii="Tahoma" w:eastAsia="Calibri" w:hAnsi="Tahoma" w:cs="Tahoma"/>
          <w:sz w:val="20"/>
          <w:szCs w:val="20"/>
        </w:rPr>
      </w:pPr>
      <w:r w:rsidRPr="004A6FA4">
        <w:rPr>
          <w:rFonts w:ascii="Tahoma" w:eastAsia="Calibri" w:hAnsi="Tahoma" w:cs="Tahoma"/>
          <w:sz w:val="20"/>
          <w:szCs w:val="20"/>
        </w:rPr>
        <w:t>Evaluation of the experiences (What was both bad and good about the experience)</w:t>
      </w:r>
    </w:p>
    <w:p w14:paraId="59D5DCBA" w14:textId="77777777" w:rsidR="004A6FA4" w:rsidRPr="004A6FA4" w:rsidRDefault="004A6FA4" w:rsidP="004A6FA4">
      <w:pPr>
        <w:numPr>
          <w:ilvl w:val="0"/>
          <w:numId w:val="18"/>
        </w:numPr>
        <w:ind w:left="720" w:hanging="360"/>
        <w:rPr>
          <w:rFonts w:ascii="Tahoma" w:eastAsia="Calibri" w:hAnsi="Tahoma" w:cs="Tahoma"/>
          <w:sz w:val="20"/>
          <w:szCs w:val="20"/>
        </w:rPr>
      </w:pPr>
      <w:r w:rsidRPr="004A6FA4">
        <w:rPr>
          <w:rFonts w:ascii="Tahoma" w:eastAsia="Calibri" w:hAnsi="Tahoma" w:cs="Tahoma"/>
          <w:sz w:val="20"/>
          <w:szCs w:val="20"/>
        </w:rPr>
        <w:t>Analysis to make sense of the situation (what sense can you make of the situation</w:t>
      </w:r>
    </w:p>
    <w:p w14:paraId="7C81A8DA" w14:textId="77777777" w:rsidR="004A6FA4" w:rsidRPr="004A6FA4" w:rsidRDefault="004A6FA4" w:rsidP="004A6FA4">
      <w:pPr>
        <w:numPr>
          <w:ilvl w:val="0"/>
          <w:numId w:val="18"/>
        </w:numPr>
        <w:ind w:left="720" w:hanging="360"/>
        <w:rPr>
          <w:rFonts w:ascii="Tahoma" w:eastAsia="Calibri" w:hAnsi="Tahoma" w:cs="Tahoma"/>
          <w:sz w:val="20"/>
          <w:szCs w:val="20"/>
        </w:rPr>
      </w:pPr>
      <w:r w:rsidRPr="004A6FA4">
        <w:rPr>
          <w:rFonts w:ascii="Tahoma" w:eastAsia="Calibri" w:hAnsi="Tahoma" w:cs="Tahoma"/>
          <w:sz w:val="20"/>
          <w:szCs w:val="20"/>
        </w:rPr>
        <w:t>Conclusion (what have been learnt and what one could have done better or differently)</w:t>
      </w:r>
    </w:p>
    <w:p w14:paraId="1537B8DF" w14:textId="77777777" w:rsidR="004A6FA4" w:rsidRPr="004A6FA4" w:rsidRDefault="004A6FA4" w:rsidP="004A6FA4">
      <w:pPr>
        <w:numPr>
          <w:ilvl w:val="0"/>
          <w:numId w:val="18"/>
        </w:numPr>
        <w:ind w:left="720" w:hanging="360"/>
        <w:rPr>
          <w:rFonts w:ascii="Tahoma" w:eastAsia="Calibri" w:hAnsi="Tahoma" w:cs="Tahoma"/>
          <w:sz w:val="20"/>
          <w:szCs w:val="20"/>
        </w:rPr>
      </w:pPr>
      <w:r w:rsidRPr="004A6FA4">
        <w:rPr>
          <w:rFonts w:ascii="Tahoma" w:eastAsia="Calibri" w:hAnsi="Tahoma" w:cs="Tahoma"/>
          <w:sz w:val="20"/>
          <w:szCs w:val="20"/>
        </w:rPr>
        <w:t>Action plan (how one will deal with similar situations in the future)</w:t>
      </w:r>
    </w:p>
    <w:p w14:paraId="5CE829BA" w14:textId="77777777" w:rsidR="00FB5030" w:rsidRPr="004A6FA4" w:rsidRDefault="00FB5030" w:rsidP="00D2291D">
      <w:pPr>
        <w:spacing w:line="360" w:lineRule="auto"/>
        <w:rPr>
          <w:rFonts w:ascii="Tahoma" w:hAnsi="Tahoma" w:cs="Tahoma"/>
          <w:sz w:val="20"/>
          <w:szCs w:val="20"/>
        </w:rPr>
      </w:pPr>
    </w:p>
    <w:p w14:paraId="483D3401" w14:textId="18358F9D" w:rsidR="00C20FCC" w:rsidRPr="004A6FA4" w:rsidRDefault="00B53E24" w:rsidP="0079623C">
      <w:pPr>
        <w:pStyle w:val="Heading2"/>
        <w:rPr>
          <w:rFonts w:ascii="Tahoma" w:hAnsi="Tahoma" w:cs="Tahoma"/>
          <w:sz w:val="20"/>
          <w:szCs w:val="20"/>
        </w:rPr>
      </w:pPr>
      <w:bookmarkStart w:id="5" w:name="_Toc32491438"/>
      <w:bookmarkStart w:id="6" w:name="_Toc498692292"/>
      <w:r w:rsidRPr="004A6FA4">
        <w:rPr>
          <w:rFonts w:ascii="Tahoma" w:hAnsi="Tahoma" w:cs="Tahoma"/>
          <w:sz w:val="20"/>
          <w:szCs w:val="20"/>
        </w:rPr>
        <w:lastRenderedPageBreak/>
        <w:t>1.2 Evaluate</w:t>
      </w:r>
      <w:r w:rsidR="00C20FCC" w:rsidRPr="004A6FA4">
        <w:rPr>
          <w:rFonts w:ascii="Tahoma" w:hAnsi="Tahoma" w:cs="Tahoma"/>
          <w:sz w:val="20"/>
          <w:szCs w:val="20"/>
        </w:rPr>
        <w:t xml:space="preserve"> own </w:t>
      </w:r>
      <w:r w:rsidR="0079623C" w:rsidRPr="004A6FA4">
        <w:rPr>
          <w:rFonts w:ascii="Tahoma" w:hAnsi="Tahoma" w:cs="Tahoma"/>
          <w:sz w:val="20"/>
          <w:szCs w:val="20"/>
        </w:rPr>
        <w:t>Leadership E</w:t>
      </w:r>
      <w:r w:rsidR="00C20FCC" w:rsidRPr="004A6FA4">
        <w:rPr>
          <w:rFonts w:ascii="Tahoma" w:hAnsi="Tahoma" w:cs="Tahoma"/>
          <w:sz w:val="20"/>
          <w:szCs w:val="20"/>
        </w:rPr>
        <w:t>mployability skills</w:t>
      </w:r>
      <w:bookmarkEnd w:id="5"/>
      <w:r w:rsidR="00C20FCC" w:rsidRPr="004A6FA4">
        <w:rPr>
          <w:rFonts w:ascii="Tahoma" w:hAnsi="Tahoma" w:cs="Tahoma"/>
          <w:sz w:val="20"/>
          <w:szCs w:val="20"/>
        </w:rPr>
        <w:t xml:space="preserve"> </w:t>
      </w:r>
      <w:bookmarkEnd w:id="6"/>
    </w:p>
    <w:p w14:paraId="1C873EA1" w14:textId="34CD9BED" w:rsidR="0030173B" w:rsidRDefault="0030173B" w:rsidP="00D2291D">
      <w:pPr>
        <w:spacing w:line="360" w:lineRule="auto"/>
        <w:rPr>
          <w:rFonts w:ascii="Tahoma" w:hAnsi="Tahoma" w:cs="Tahoma"/>
          <w:sz w:val="20"/>
          <w:szCs w:val="20"/>
        </w:rPr>
      </w:pPr>
    </w:p>
    <w:p w14:paraId="0B68969E"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I have evaluated my own leadership and employability skills and have realised that I must make some changes or will not get the job, please see appendix B – Evaluation of my own leadership skills</w:t>
      </w:r>
    </w:p>
    <w:p w14:paraId="4666F2A8" w14:textId="77777777" w:rsidR="004A6FA4" w:rsidRPr="004A6FA4" w:rsidRDefault="004A6FA4" w:rsidP="004A6FA4">
      <w:pPr>
        <w:rPr>
          <w:rFonts w:ascii="Tahoma" w:eastAsia="Calibri" w:hAnsi="Tahoma" w:cs="Tahoma"/>
          <w:sz w:val="20"/>
          <w:szCs w:val="20"/>
        </w:rPr>
      </w:pPr>
    </w:p>
    <w:p w14:paraId="7677E6E7"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From my evaluation I have realised that the below needs improvement:</w:t>
      </w:r>
    </w:p>
    <w:p w14:paraId="70E21DE2"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Delegate: With regards to delegation, I must try not to take too much on and do more delegating to ensure smooth running of the business. Focusing on the quality of the work completed and not the quantity while also realizing that I am not always the person with the best skill set for the job and that it is more beneficial to assign that job to the person or persons with the most appropriate skill set.</w:t>
      </w:r>
    </w:p>
    <w:p w14:paraId="2DA14B95"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 xml:space="preserve">Creative: I must learn to be more creative as a leader sometimes trying to think outside the box, realizing that just because something has always been done a certain way does not mean that it cannot be approached and done in a different way which can lead to that job being done in a better way i.e. faster, better quality or saving money. I need to be able to analyse myself and my performance accepting feedback. Learning to look at a situation or task from a different point of view or cultural perspective, being creative in the ability to innovative, stay open minded and be a problem solver. </w:t>
      </w:r>
    </w:p>
    <w:p w14:paraId="1FDD5CF0" w14:textId="77777777"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Feedback: I will need to be able to accept and anticipate feedback, understanding this feedback can be negative, not taking the feedback personal but understanding addressing my weaknesses and working on them will make me a better and more rounded employee and team leader. I feel I need to be more approachable and open to listening to other employees accepting their input and work on clarity of my expectations and setting tasks.</w:t>
      </w:r>
    </w:p>
    <w:p w14:paraId="0A431372" w14:textId="4BE6D6B8" w:rsidR="004A6FA4" w:rsidRPr="004A6FA4" w:rsidRDefault="004A6FA4" w:rsidP="004A6FA4">
      <w:pPr>
        <w:rPr>
          <w:rFonts w:ascii="Tahoma" w:eastAsia="Calibri" w:hAnsi="Tahoma" w:cs="Tahoma"/>
          <w:sz w:val="20"/>
          <w:szCs w:val="20"/>
        </w:rPr>
      </w:pPr>
      <w:r w:rsidRPr="004A6FA4">
        <w:rPr>
          <w:rFonts w:ascii="Tahoma" w:eastAsia="Calibri" w:hAnsi="Tahoma" w:cs="Tahoma"/>
          <w:sz w:val="20"/>
          <w:szCs w:val="20"/>
        </w:rPr>
        <w:t xml:space="preserve">Time management: I must improve on my time management while I am in work as even though I am always prompt and on time regarding my time keeping. I need to work on working efficiently but maintaining my high standards </w:t>
      </w:r>
      <w:r w:rsidR="00B53E24">
        <w:rPr>
          <w:rFonts w:ascii="Tahoma" w:eastAsia="Calibri" w:hAnsi="Tahoma" w:cs="Tahoma"/>
          <w:sz w:val="20"/>
          <w:szCs w:val="20"/>
        </w:rPr>
        <w:t xml:space="preserve">and </w:t>
      </w:r>
      <w:r w:rsidRPr="004A6FA4">
        <w:rPr>
          <w:rFonts w:ascii="Tahoma" w:eastAsia="Calibri" w:hAnsi="Tahoma" w:cs="Tahoma"/>
          <w:sz w:val="20"/>
          <w:szCs w:val="20"/>
        </w:rPr>
        <w:t>realising that good time keeping saves time and money, and also been able to manage my expectations, waste prevention, allocation and understanding the importance of sometimes stepping back and realising the significance of prioritizing tasks.</w:t>
      </w:r>
    </w:p>
    <w:p w14:paraId="717CCB0E" w14:textId="77777777" w:rsidR="004A6FA4" w:rsidRPr="004A6FA4" w:rsidRDefault="004A6FA4" w:rsidP="00D2291D">
      <w:pPr>
        <w:spacing w:line="360" w:lineRule="auto"/>
        <w:rPr>
          <w:rFonts w:ascii="Tahoma" w:hAnsi="Tahoma" w:cs="Tahoma"/>
          <w:sz w:val="20"/>
          <w:szCs w:val="20"/>
        </w:rPr>
      </w:pPr>
    </w:p>
    <w:p w14:paraId="1D5DF733" w14:textId="1298879B" w:rsidR="00BB3A8C" w:rsidRPr="004A6FA4" w:rsidRDefault="00EA66F7" w:rsidP="0033280D">
      <w:pPr>
        <w:pStyle w:val="Heading3"/>
        <w:rPr>
          <w:rFonts w:ascii="Tahoma" w:eastAsia="Calibri Light" w:hAnsi="Tahoma" w:cs="Tahoma"/>
          <w:szCs w:val="20"/>
        </w:rPr>
      </w:pPr>
      <w:bookmarkStart w:id="7" w:name="_Toc2883533"/>
      <w:bookmarkStart w:id="8" w:name="_Toc32491439"/>
      <w:r w:rsidRPr="004A6FA4">
        <w:rPr>
          <w:rFonts w:ascii="Tahoma" w:eastAsia="Calibri Light" w:hAnsi="Tahoma" w:cs="Tahoma"/>
          <w:szCs w:val="20"/>
        </w:rPr>
        <w:t>1.</w:t>
      </w:r>
      <w:r w:rsidR="00BB3A8C" w:rsidRPr="004A6FA4">
        <w:rPr>
          <w:rFonts w:ascii="Tahoma" w:eastAsia="Calibri Light" w:hAnsi="Tahoma" w:cs="Tahoma"/>
          <w:szCs w:val="20"/>
        </w:rPr>
        <w:t>2.1</w:t>
      </w:r>
      <w:r w:rsidR="00BB3A8C" w:rsidRPr="004A6FA4">
        <w:rPr>
          <w:rFonts w:ascii="Tahoma" w:eastAsia="Calibri Light" w:hAnsi="Tahoma" w:cs="Tahoma"/>
          <w:spacing w:val="4"/>
          <w:szCs w:val="20"/>
        </w:rPr>
        <w:t xml:space="preserve"> </w:t>
      </w:r>
      <w:r w:rsidR="00BB3A8C" w:rsidRPr="004A6FA4">
        <w:rPr>
          <w:rFonts w:ascii="Tahoma" w:eastAsia="Calibri Light" w:hAnsi="Tahoma" w:cs="Tahoma"/>
          <w:spacing w:val="1"/>
          <w:szCs w:val="20"/>
        </w:rPr>
        <w:t>C</w:t>
      </w:r>
      <w:r w:rsidR="00BB3A8C" w:rsidRPr="004A6FA4">
        <w:rPr>
          <w:rFonts w:ascii="Tahoma" w:eastAsia="Calibri Light" w:hAnsi="Tahoma" w:cs="Tahoma"/>
          <w:szCs w:val="20"/>
        </w:rPr>
        <w:t>u</w:t>
      </w:r>
      <w:r w:rsidR="00BB3A8C" w:rsidRPr="004A6FA4">
        <w:rPr>
          <w:rFonts w:ascii="Tahoma" w:eastAsia="Calibri Light" w:hAnsi="Tahoma" w:cs="Tahoma"/>
          <w:spacing w:val="-1"/>
          <w:szCs w:val="20"/>
        </w:rPr>
        <w:t>rre</w:t>
      </w:r>
      <w:r w:rsidR="00BB3A8C" w:rsidRPr="004A6FA4">
        <w:rPr>
          <w:rFonts w:ascii="Tahoma" w:eastAsia="Calibri Light" w:hAnsi="Tahoma" w:cs="Tahoma"/>
          <w:szCs w:val="20"/>
        </w:rPr>
        <w:t>nt</w:t>
      </w:r>
      <w:r w:rsidR="00BB3A8C" w:rsidRPr="004A6FA4">
        <w:rPr>
          <w:rFonts w:ascii="Tahoma" w:eastAsia="Calibri Light" w:hAnsi="Tahoma" w:cs="Tahoma"/>
          <w:spacing w:val="1"/>
          <w:szCs w:val="20"/>
        </w:rPr>
        <w:t xml:space="preserve"> </w:t>
      </w:r>
      <w:bookmarkEnd w:id="7"/>
      <w:r w:rsidR="00A82313" w:rsidRPr="004A6FA4">
        <w:rPr>
          <w:rFonts w:ascii="Tahoma" w:eastAsia="Calibri Light" w:hAnsi="Tahoma" w:cs="Tahoma"/>
          <w:szCs w:val="20"/>
        </w:rPr>
        <w:t>E</w:t>
      </w:r>
      <w:r w:rsidR="00395640" w:rsidRPr="004A6FA4">
        <w:rPr>
          <w:rFonts w:ascii="Tahoma" w:eastAsia="Calibri Light" w:hAnsi="Tahoma" w:cs="Tahoma"/>
          <w:szCs w:val="20"/>
        </w:rPr>
        <w:t>mployability skills</w:t>
      </w:r>
      <w:bookmarkEnd w:id="8"/>
    </w:p>
    <w:p w14:paraId="0096F3C5" w14:textId="77777777" w:rsidR="000059A8" w:rsidRPr="004A6FA4" w:rsidRDefault="000059A8" w:rsidP="000059A8">
      <w:pPr>
        <w:rPr>
          <w:rFonts w:ascii="Tahoma" w:hAnsi="Tahoma" w:cs="Tahoma"/>
          <w:sz w:val="20"/>
          <w:szCs w:val="20"/>
        </w:rPr>
      </w:pPr>
    </w:p>
    <w:p w14:paraId="669770E0" w14:textId="77777777" w:rsidR="00B53E24" w:rsidRPr="00B53E24" w:rsidRDefault="00B53E24" w:rsidP="00B53E24">
      <w:pPr>
        <w:rPr>
          <w:rFonts w:ascii="Tahoma" w:eastAsia="Calibri" w:hAnsi="Tahoma" w:cs="Tahoma"/>
          <w:sz w:val="20"/>
          <w:szCs w:val="20"/>
        </w:rPr>
      </w:pPr>
      <w:r w:rsidRPr="00B53E24">
        <w:rPr>
          <w:rFonts w:ascii="Tahoma" w:eastAsia="Calibri" w:hAnsi="Tahoma" w:cs="Tahoma"/>
          <w:sz w:val="20"/>
          <w:szCs w:val="20"/>
        </w:rPr>
        <w:t>Employability can be defined as the acquisition of attributes (skills, knowledge and abilities), this contributes to one’s success in their chosen occupation and current job role. These skills are acquired skills that can be defined as the transferable skills needed for a person to be "employable" These skills can be acquired through education and or through prior experiences i.e. work history. These skills can make one eligible to apply for a role. To be successful at the role one will also need skills that are specific to role if that is applicable such as an awareness of the business or how the industry works. Even though some will be specific skills to the job, most skills will be soft skills that can be used in any employment sector or job.</w:t>
      </w:r>
    </w:p>
    <w:p w14:paraId="5AD24120" w14:textId="77777777" w:rsidR="00B53E24" w:rsidRPr="00B53E24" w:rsidRDefault="00B53E24" w:rsidP="00B53E24">
      <w:pPr>
        <w:rPr>
          <w:rFonts w:ascii="Tahoma" w:eastAsia="Calibri" w:hAnsi="Tahoma" w:cs="Tahoma"/>
          <w:sz w:val="20"/>
          <w:szCs w:val="20"/>
        </w:rPr>
      </w:pPr>
      <w:r w:rsidRPr="00B53E24">
        <w:rPr>
          <w:rFonts w:ascii="Tahoma" w:eastAsia="Calibri" w:hAnsi="Tahoma" w:cs="Tahoma"/>
          <w:sz w:val="20"/>
          <w:szCs w:val="20"/>
        </w:rPr>
        <w:t>The DEST report on Employability skills (2002), the below personal attributes are valued by employers: loyalty ,commitment ,honesty and integrity, enthusiasm ,reliability ,personal presentation ,common-sense ,positive self-esteem ,sense of humour ,balanced attitude to work and home life ,ability to deal with pressure ,motivation ,adaptability .</w:t>
      </w:r>
    </w:p>
    <w:p w14:paraId="4F195D36" w14:textId="77777777" w:rsidR="00B53E24" w:rsidRPr="00B53E24" w:rsidRDefault="00B53E24" w:rsidP="00B53E24">
      <w:pPr>
        <w:rPr>
          <w:rFonts w:ascii="Tahoma" w:eastAsia="Calibri" w:hAnsi="Tahoma" w:cs="Tahoma"/>
          <w:sz w:val="20"/>
          <w:szCs w:val="20"/>
        </w:rPr>
      </w:pPr>
      <w:r w:rsidRPr="00B53E24">
        <w:rPr>
          <w:rFonts w:ascii="Tahoma" w:eastAsia="Calibri" w:hAnsi="Tahoma" w:cs="Tahoma"/>
          <w:sz w:val="20"/>
          <w:szCs w:val="20"/>
        </w:rPr>
        <w:lastRenderedPageBreak/>
        <w:t xml:space="preserve">These are not skills that can be taught, if one does not belief in one’s ability to meet the demands of a job, there is very little chance of the wiliness to activate these skills. Rebecca </w:t>
      </w:r>
      <w:proofErr w:type="spellStart"/>
      <w:r w:rsidRPr="00B53E24">
        <w:rPr>
          <w:rFonts w:ascii="Tahoma" w:eastAsia="Calibri" w:hAnsi="Tahoma" w:cs="Tahoma"/>
          <w:sz w:val="20"/>
          <w:szCs w:val="20"/>
        </w:rPr>
        <w:t>Blaxell</w:t>
      </w:r>
      <w:proofErr w:type="spellEnd"/>
      <w:r w:rsidRPr="00B53E24">
        <w:rPr>
          <w:rFonts w:ascii="Tahoma" w:eastAsia="Calibri" w:hAnsi="Tahoma" w:cs="Tahoma"/>
          <w:sz w:val="20"/>
          <w:szCs w:val="20"/>
        </w:rPr>
        <w:t xml:space="preserve"> and Catherine Moore (2012). As argued by Zimmerman, Banduras and </w:t>
      </w:r>
      <w:proofErr w:type="spellStart"/>
      <w:r w:rsidRPr="00B53E24">
        <w:rPr>
          <w:rFonts w:ascii="Tahoma" w:eastAsia="Calibri" w:hAnsi="Tahoma" w:cs="Tahoma"/>
          <w:sz w:val="20"/>
          <w:szCs w:val="20"/>
        </w:rPr>
        <w:t>Matinez</w:t>
      </w:r>
      <w:proofErr w:type="spellEnd"/>
      <w:r w:rsidRPr="00B53E24">
        <w:rPr>
          <w:rFonts w:ascii="Tahoma" w:eastAsia="Calibri" w:hAnsi="Tahoma" w:cs="Tahoma"/>
          <w:sz w:val="20"/>
          <w:szCs w:val="20"/>
        </w:rPr>
        <w:t xml:space="preserve"> – Pons (1992, p.664), “Perceived self – efficacy influences the level of goal challenge people set for themselves, the amount of effort they mobilise, and their persistence in the face of difficulties.”</w:t>
      </w:r>
    </w:p>
    <w:p w14:paraId="1B19D2BC" w14:textId="77777777" w:rsidR="00B53E24" w:rsidRPr="00B53E24" w:rsidRDefault="00B53E24" w:rsidP="00B53E24">
      <w:pPr>
        <w:rPr>
          <w:rFonts w:ascii="Tahoma" w:eastAsia="Calibri" w:hAnsi="Tahoma" w:cs="Tahoma"/>
          <w:sz w:val="20"/>
          <w:szCs w:val="20"/>
        </w:rPr>
      </w:pPr>
    </w:p>
    <w:p w14:paraId="48B64246" w14:textId="77777777" w:rsidR="00B53E24" w:rsidRPr="00B53E24" w:rsidRDefault="00B53E24" w:rsidP="00B53E24">
      <w:pPr>
        <w:rPr>
          <w:rFonts w:ascii="Tahoma" w:eastAsia="Calibri" w:hAnsi="Tahoma" w:cs="Tahoma"/>
          <w:sz w:val="20"/>
          <w:szCs w:val="20"/>
        </w:rPr>
      </w:pPr>
      <w:r w:rsidRPr="00B53E24">
        <w:rPr>
          <w:rFonts w:ascii="Tahoma" w:eastAsia="Calibri" w:hAnsi="Tahoma" w:cs="Tahoma"/>
          <w:sz w:val="20"/>
          <w:szCs w:val="20"/>
        </w:rPr>
        <w:t xml:space="preserve">In addition to personal attributes are generic skills Rebecca </w:t>
      </w:r>
      <w:proofErr w:type="spellStart"/>
      <w:r w:rsidRPr="00B53E24">
        <w:rPr>
          <w:rFonts w:ascii="Tahoma" w:eastAsia="Calibri" w:hAnsi="Tahoma" w:cs="Tahoma"/>
          <w:sz w:val="20"/>
          <w:szCs w:val="20"/>
        </w:rPr>
        <w:t>Blaxell</w:t>
      </w:r>
      <w:proofErr w:type="spellEnd"/>
      <w:r w:rsidRPr="00B53E24">
        <w:rPr>
          <w:rFonts w:ascii="Tahoma" w:eastAsia="Calibri" w:hAnsi="Tahoma" w:cs="Tahoma"/>
          <w:sz w:val="20"/>
          <w:szCs w:val="20"/>
        </w:rPr>
        <w:t xml:space="preserve"> and Catherine Moore (2012):</w:t>
      </w:r>
    </w:p>
    <w:p w14:paraId="13195851" w14:textId="77777777" w:rsidR="00B53E24" w:rsidRPr="00B53E24" w:rsidRDefault="00B53E24" w:rsidP="00B53E24">
      <w:pPr>
        <w:numPr>
          <w:ilvl w:val="0"/>
          <w:numId w:val="19"/>
        </w:numPr>
        <w:ind w:left="720" w:hanging="360"/>
        <w:rPr>
          <w:rFonts w:ascii="Tahoma" w:eastAsia="Calibri" w:hAnsi="Tahoma" w:cs="Tahoma"/>
          <w:sz w:val="20"/>
          <w:szCs w:val="20"/>
        </w:rPr>
      </w:pPr>
      <w:r w:rsidRPr="00B53E24">
        <w:rPr>
          <w:rFonts w:ascii="Tahoma" w:eastAsia="Calibri" w:hAnsi="Tahoma" w:cs="Tahoma"/>
          <w:sz w:val="20"/>
          <w:szCs w:val="20"/>
        </w:rPr>
        <w:t>communication skills that contribute to productive and harmonious relations between employees and customers;</w:t>
      </w:r>
    </w:p>
    <w:p w14:paraId="4E5DC995" w14:textId="77777777" w:rsidR="00B53E24" w:rsidRPr="00B53E24" w:rsidRDefault="00B53E24" w:rsidP="00B53E24">
      <w:pPr>
        <w:numPr>
          <w:ilvl w:val="0"/>
          <w:numId w:val="19"/>
        </w:numPr>
        <w:ind w:left="720" w:hanging="360"/>
        <w:rPr>
          <w:rFonts w:ascii="Tahoma" w:eastAsia="Calibri" w:hAnsi="Tahoma" w:cs="Tahoma"/>
          <w:sz w:val="20"/>
          <w:szCs w:val="20"/>
        </w:rPr>
      </w:pPr>
      <w:r w:rsidRPr="00B53E24">
        <w:rPr>
          <w:rFonts w:ascii="Tahoma" w:eastAsia="Calibri" w:hAnsi="Tahoma" w:cs="Tahoma"/>
          <w:sz w:val="20"/>
          <w:szCs w:val="20"/>
        </w:rPr>
        <w:t>teamwork skills that contribute to productive working relationships and outcomes;</w:t>
      </w:r>
    </w:p>
    <w:p w14:paraId="7F0B2EC5" w14:textId="77777777" w:rsidR="00B53E24" w:rsidRPr="00B53E24" w:rsidRDefault="00B53E24" w:rsidP="00B53E24">
      <w:pPr>
        <w:numPr>
          <w:ilvl w:val="0"/>
          <w:numId w:val="19"/>
        </w:numPr>
        <w:ind w:left="720" w:hanging="360"/>
        <w:rPr>
          <w:rFonts w:ascii="Tahoma" w:eastAsia="Calibri" w:hAnsi="Tahoma" w:cs="Tahoma"/>
          <w:sz w:val="20"/>
          <w:szCs w:val="20"/>
        </w:rPr>
      </w:pPr>
      <w:r w:rsidRPr="00B53E24">
        <w:rPr>
          <w:rFonts w:ascii="Tahoma" w:eastAsia="Calibri" w:hAnsi="Tahoma" w:cs="Tahoma"/>
          <w:sz w:val="20"/>
          <w:szCs w:val="20"/>
        </w:rPr>
        <w:t xml:space="preserve">problem-solving skills that contribute to productive outcomes; </w:t>
      </w:r>
    </w:p>
    <w:p w14:paraId="6B0E2D01" w14:textId="77777777" w:rsidR="00B53E24" w:rsidRPr="00B53E24" w:rsidRDefault="00B53E24" w:rsidP="00B53E24">
      <w:pPr>
        <w:numPr>
          <w:ilvl w:val="0"/>
          <w:numId w:val="19"/>
        </w:numPr>
        <w:ind w:left="720" w:hanging="360"/>
        <w:rPr>
          <w:rFonts w:ascii="Tahoma" w:eastAsia="Calibri" w:hAnsi="Tahoma" w:cs="Tahoma"/>
          <w:sz w:val="20"/>
          <w:szCs w:val="20"/>
        </w:rPr>
      </w:pPr>
      <w:r w:rsidRPr="00B53E24">
        <w:rPr>
          <w:rFonts w:ascii="Tahoma" w:eastAsia="Calibri" w:hAnsi="Tahoma" w:cs="Tahoma"/>
          <w:sz w:val="20"/>
          <w:szCs w:val="20"/>
        </w:rPr>
        <w:t xml:space="preserve">initiative and enterprise skills that contribute to innovative outcomes; </w:t>
      </w:r>
    </w:p>
    <w:p w14:paraId="19E17FDE" w14:textId="77777777" w:rsidR="00B53E24" w:rsidRPr="00B53E24" w:rsidRDefault="00B53E24" w:rsidP="00B53E24">
      <w:pPr>
        <w:numPr>
          <w:ilvl w:val="0"/>
          <w:numId w:val="19"/>
        </w:numPr>
        <w:ind w:left="720" w:hanging="360"/>
        <w:rPr>
          <w:rFonts w:ascii="Tahoma" w:eastAsia="Calibri" w:hAnsi="Tahoma" w:cs="Tahoma"/>
          <w:sz w:val="20"/>
          <w:szCs w:val="20"/>
        </w:rPr>
      </w:pPr>
      <w:r w:rsidRPr="00B53E24">
        <w:rPr>
          <w:rFonts w:ascii="Tahoma" w:eastAsia="Calibri" w:hAnsi="Tahoma" w:cs="Tahoma"/>
          <w:sz w:val="20"/>
          <w:szCs w:val="20"/>
        </w:rPr>
        <w:t xml:space="preserve">planning and organising skills that contribute to long-term and short-term strategic planning; </w:t>
      </w:r>
    </w:p>
    <w:p w14:paraId="7AF32EE7" w14:textId="77777777" w:rsidR="00B53E24" w:rsidRPr="00B53E24" w:rsidRDefault="00B53E24" w:rsidP="00B53E24">
      <w:pPr>
        <w:numPr>
          <w:ilvl w:val="0"/>
          <w:numId w:val="19"/>
        </w:numPr>
        <w:ind w:left="720" w:hanging="360"/>
        <w:rPr>
          <w:rFonts w:ascii="Tahoma" w:eastAsia="Calibri" w:hAnsi="Tahoma" w:cs="Tahoma"/>
          <w:sz w:val="20"/>
          <w:szCs w:val="20"/>
        </w:rPr>
      </w:pPr>
      <w:r w:rsidRPr="00B53E24">
        <w:rPr>
          <w:rFonts w:ascii="Tahoma" w:eastAsia="Calibri" w:hAnsi="Tahoma" w:cs="Tahoma"/>
          <w:sz w:val="20"/>
          <w:szCs w:val="20"/>
        </w:rPr>
        <w:t xml:space="preserve">self-management skills that contribute to employee satisfaction and growth; </w:t>
      </w:r>
    </w:p>
    <w:p w14:paraId="5E5B4A27" w14:textId="77777777" w:rsidR="00B53E24" w:rsidRPr="00B53E24" w:rsidRDefault="00B53E24" w:rsidP="00B53E24">
      <w:pPr>
        <w:numPr>
          <w:ilvl w:val="0"/>
          <w:numId w:val="19"/>
        </w:numPr>
        <w:ind w:left="720" w:hanging="360"/>
        <w:rPr>
          <w:rFonts w:ascii="Tahoma" w:eastAsia="Calibri" w:hAnsi="Tahoma" w:cs="Tahoma"/>
          <w:sz w:val="20"/>
          <w:szCs w:val="20"/>
        </w:rPr>
      </w:pPr>
      <w:r w:rsidRPr="00B53E24">
        <w:rPr>
          <w:rFonts w:ascii="Tahoma" w:eastAsia="Calibri" w:hAnsi="Tahoma" w:cs="Tahoma"/>
          <w:sz w:val="20"/>
          <w:szCs w:val="20"/>
        </w:rPr>
        <w:t>learning skills that contribute to ongoing improvement and expansion in employee and company operations and outcomes; and</w:t>
      </w:r>
    </w:p>
    <w:p w14:paraId="6F38AC48" w14:textId="77777777" w:rsidR="00B53E24" w:rsidRPr="00B53E24" w:rsidRDefault="00B53E24" w:rsidP="00B53E24">
      <w:pPr>
        <w:numPr>
          <w:ilvl w:val="0"/>
          <w:numId w:val="19"/>
        </w:numPr>
        <w:ind w:left="720" w:hanging="360"/>
        <w:rPr>
          <w:rFonts w:ascii="Tahoma" w:eastAsia="Calibri" w:hAnsi="Tahoma" w:cs="Tahoma"/>
          <w:sz w:val="20"/>
          <w:szCs w:val="20"/>
        </w:rPr>
      </w:pPr>
      <w:r w:rsidRPr="00B53E24">
        <w:rPr>
          <w:rFonts w:ascii="Tahoma" w:eastAsia="Calibri" w:hAnsi="Tahoma" w:cs="Tahoma"/>
          <w:sz w:val="20"/>
          <w:szCs w:val="20"/>
        </w:rPr>
        <w:t>technology skills that contribute to effective execution of tasks.</w:t>
      </w:r>
    </w:p>
    <w:p w14:paraId="6C36387F" w14:textId="77777777" w:rsidR="00B53E24" w:rsidRPr="00B53E24" w:rsidRDefault="00B53E24" w:rsidP="00B53E24">
      <w:pPr>
        <w:rPr>
          <w:rFonts w:ascii="Tahoma" w:eastAsia="Calibri" w:hAnsi="Tahoma" w:cs="Tahoma"/>
          <w:sz w:val="20"/>
          <w:szCs w:val="20"/>
        </w:rPr>
      </w:pPr>
      <w:r w:rsidRPr="00B53E24">
        <w:rPr>
          <w:rFonts w:ascii="Tahoma" w:eastAsia="Calibri" w:hAnsi="Tahoma" w:cs="Tahoma"/>
          <w:sz w:val="20"/>
          <w:szCs w:val="20"/>
        </w:rPr>
        <w:t>I have evaluated my current employability skill and have put together a gap analysis, please see appendix c.</w:t>
      </w:r>
    </w:p>
    <w:p w14:paraId="7722412A" w14:textId="77777777" w:rsidR="00B53E24" w:rsidRPr="00B53E24" w:rsidRDefault="00B53E24" w:rsidP="00B53E24">
      <w:pPr>
        <w:rPr>
          <w:rFonts w:ascii="Tahoma" w:eastAsia="Calibri" w:hAnsi="Tahoma" w:cs="Tahoma"/>
          <w:sz w:val="20"/>
          <w:szCs w:val="20"/>
        </w:rPr>
      </w:pPr>
    </w:p>
    <w:p w14:paraId="782AF126" w14:textId="77777777" w:rsidR="00B53E24" w:rsidRPr="00B53E24" w:rsidRDefault="00B53E24" w:rsidP="00B53E24">
      <w:pPr>
        <w:keepNext/>
        <w:keepLines/>
        <w:spacing w:before="40" w:after="0"/>
        <w:rPr>
          <w:rFonts w:ascii="Tahoma" w:eastAsia="Calibri Light" w:hAnsi="Tahoma" w:cs="Tahoma"/>
          <w:color w:val="1F4D78"/>
          <w:sz w:val="20"/>
          <w:szCs w:val="20"/>
        </w:rPr>
      </w:pPr>
      <w:r w:rsidRPr="00B53E24">
        <w:rPr>
          <w:rFonts w:ascii="Tahoma" w:eastAsia="Calibri Light" w:hAnsi="Tahoma" w:cs="Tahoma"/>
          <w:color w:val="1F4D78"/>
          <w:sz w:val="20"/>
          <w:szCs w:val="20"/>
        </w:rPr>
        <w:t>1.2.2 Action Plan for Improvement: Please see appendix D for the action plan for improvement</w:t>
      </w:r>
    </w:p>
    <w:p w14:paraId="2272399D" w14:textId="77777777" w:rsidR="00B53E24" w:rsidRPr="00381B79" w:rsidRDefault="00B53E24" w:rsidP="00B53E24">
      <w:pPr>
        <w:rPr>
          <w:rFonts w:ascii="Tahoma" w:eastAsia="Calibri" w:hAnsi="Tahoma" w:cs="Tahoma"/>
          <w:sz w:val="20"/>
          <w:szCs w:val="20"/>
        </w:rPr>
      </w:pPr>
    </w:p>
    <w:p w14:paraId="13190ACA" w14:textId="77777777" w:rsidR="00B53E24" w:rsidRPr="00381B79" w:rsidRDefault="00B53E24" w:rsidP="00B53E24">
      <w:pPr>
        <w:spacing w:line="360" w:lineRule="auto"/>
        <w:rPr>
          <w:rFonts w:ascii="Tahoma" w:eastAsia="Calibri" w:hAnsi="Tahoma" w:cs="Tahoma"/>
          <w:sz w:val="20"/>
          <w:szCs w:val="20"/>
        </w:rPr>
      </w:pPr>
      <w:r w:rsidRPr="00381B79">
        <w:rPr>
          <w:rFonts w:ascii="Tahoma" w:eastAsia="Calibri" w:hAnsi="Tahoma" w:cs="Tahoma"/>
          <w:sz w:val="20"/>
          <w:szCs w:val="20"/>
        </w:rPr>
        <w:t xml:space="preserve">Using the SMART objectives by  </w:t>
      </w:r>
    </w:p>
    <w:p w14:paraId="42BF9730" w14:textId="77777777" w:rsidR="00B53E24" w:rsidRPr="00381B79" w:rsidRDefault="00B53E24" w:rsidP="00B53E24">
      <w:pPr>
        <w:numPr>
          <w:ilvl w:val="0"/>
          <w:numId w:val="20"/>
        </w:numPr>
        <w:spacing w:line="360" w:lineRule="auto"/>
        <w:ind w:left="720" w:hanging="360"/>
        <w:rPr>
          <w:rFonts w:ascii="Tahoma" w:eastAsia="Calibri" w:hAnsi="Tahoma" w:cs="Tahoma"/>
          <w:sz w:val="20"/>
          <w:szCs w:val="20"/>
        </w:rPr>
      </w:pPr>
      <w:r w:rsidRPr="00381B79">
        <w:rPr>
          <w:rFonts w:ascii="Tahoma" w:eastAsia="Calibri" w:hAnsi="Tahoma" w:cs="Tahoma"/>
          <w:sz w:val="20"/>
          <w:szCs w:val="20"/>
        </w:rPr>
        <w:t xml:space="preserve">S - Specific, </w:t>
      </w:r>
    </w:p>
    <w:p w14:paraId="4B17E1EE" w14:textId="77777777" w:rsidR="00B53E24" w:rsidRPr="00381B79" w:rsidRDefault="00B53E24" w:rsidP="00B53E24">
      <w:pPr>
        <w:numPr>
          <w:ilvl w:val="0"/>
          <w:numId w:val="20"/>
        </w:numPr>
        <w:spacing w:line="360" w:lineRule="auto"/>
        <w:ind w:left="720" w:hanging="360"/>
        <w:rPr>
          <w:rFonts w:ascii="Tahoma" w:eastAsia="Calibri" w:hAnsi="Tahoma" w:cs="Tahoma"/>
          <w:sz w:val="20"/>
          <w:szCs w:val="20"/>
        </w:rPr>
      </w:pPr>
      <w:r w:rsidRPr="00381B79">
        <w:rPr>
          <w:rFonts w:ascii="Tahoma" w:eastAsia="Calibri" w:hAnsi="Tahoma" w:cs="Tahoma"/>
          <w:sz w:val="20"/>
          <w:szCs w:val="20"/>
        </w:rPr>
        <w:t xml:space="preserve">M - Measurable, </w:t>
      </w:r>
    </w:p>
    <w:p w14:paraId="6E434AF7" w14:textId="77777777" w:rsidR="00B53E24" w:rsidRPr="00381B79" w:rsidRDefault="00B53E24" w:rsidP="00B53E24">
      <w:pPr>
        <w:numPr>
          <w:ilvl w:val="0"/>
          <w:numId w:val="20"/>
        </w:numPr>
        <w:spacing w:line="360" w:lineRule="auto"/>
        <w:ind w:left="720" w:hanging="360"/>
        <w:rPr>
          <w:rFonts w:ascii="Tahoma" w:eastAsia="Calibri" w:hAnsi="Tahoma" w:cs="Tahoma"/>
          <w:sz w:val="20"/>
          <w:szCs w:val="20"/>
        </w:rPr>
      </w:pPr>
      <w:r w:rsidRPr="00381B79">
        <w:rPr>
          <w:rFonts w:ascii="Tahoma" w:eastAsia="Calibri" w:hAnsi="Tahoma" w:cs="Tahoma"/>
          <w:sz w:val="20"/>
          <w:szCs w:val="20"/>
        </w:rPr>
        <w:t xml:space="preserve">A - attainable, </w:t>
      </w:r>
    </w:p>
    <w:p w14:paraId="269FC7F7" w14:textId="77777777" w:rsidR="00B53E24" w:rsidRPr="00381B79" w:rsidRDefault="00B53E24" w:rsidP="00B53E24">
      <w:pPr>
        <w:numPr>
          <w:ilvl w:val="0"/>
          <w:numId w:val="20"/>
        </w:numPr>
        <w:spacing w:line="360" w:lineRule="auto"/>
        <w:ind w:left="720" w:hanging="360"/>
        <w:rPr>
          <w:rFonts w:ascii="Tahoma" w:eastAsia="Calibri" w:hAnsi="Tahoma" w:cs="Tahoma"/>
          <w:sz w:val="20"/>
          <w:szCs w:val="20"/>
        </w:rPr>
      </w:pPr>
      <w:r w:rsidRPr="00381B79">
        <w:rPr>
          <w:rFonts w:ascii="Tahoma" w:eastAsia="Calibri" w:hAnsi="Tahoma" w:cs="Tahoma"/>
          <w:sz w:val="20"/>
          <w:szCs w:val="20"/>
        </w:rPr>
        <w:t xml:space="preserve">R - realistic </w:t>
      </w:r>
    </w:p>
    <w:p w14:paraId="5AC7074D" w14:textId="77777777" w:rsidR="00B53E24" w:rsidRPr="00381B79" w:rsidRDefault="00B53E24" w:rsidP="00B53E24">
      <w:pPr>
        <w:numPr>
          <w:ilvl w:val="0"/>
          <w:numId w:val="20"/>
        </w:numPr>
        <w:spacing w:line="360" w:lineRule="auto"/>
        <w:ind w:left="720" w:hanging="360"/>
        <w:rPr>
          <w:rFonts w:ascii="Tahoma" w:eastAsia="Calibri" w:hAnsi="Tahoma" w:cs="Tahoma"/>
          <w:sz w:val="20"/>
          <w:szCs w:val="20"/>
        </w:rPr>
      </w:pPr>
      <w:r w:rsidRPr="00381B79">
        <w:rPr>
          <w:rFonts w:ascii="Tahoma" w:eastAsia="Calibri" w:hAnsi="Tahoma" w:cs="Tahoma"/>
          <w:sz w:val="20"/>
          <w:szCs w:val="20"/>
        </w:rPr>
        <w:t>T - time – bound</w:t>
      </w:r>
    </w:p>
    <w:p w14:paraId="206FF422" w14:textId="77777777" w:rsidR="00B53E24" w:rsidRPr="00381B79" w:rsidRDefault="00B53E24" w:rsidP="00B53E24">
      <w:pPr>
        <w:spacing w:line="360" w:lineRule="auto"/>
        <w:rPr>
          <w:rFonts w:ascii="Tahoma" w:eastAsia="Calibri" w:hAnsi="Tahoma" w:cs="Tahoma"/>
          <w:sz w:val="20"/>
          <w:szCs w:val="20"/>
        </w:rPr>
      </w:pPr>
      <w:r w:rsidRPr="00381B79">
        <w:rPr>
          <w:rFonts w:ascii="Tahoma" w:eastAsia="Calibri" w:hAnsi="Tahoma" w:cs="Tahoma"/>
          <w:sz w:val="20"/>
          <w:szCs w:val="20"/>
        </w:rPr>
        <w:t xml:space="preserve">S - specific goal - Complete and obtain my </w:t>
      </w:r>
      <w:proofErr w:type="spellStart"/>
      <w:r w:rsidRPr="00381B79">
        <w:rPr>
          <w:rFonts w:ascii="Tahoma" w:eastAsia="Calibri" w:hAnsi="Tahoma" w:cs="Tahoma"/>
          <w:sz w:val="20"/>
          <w:szCs w:val="20"/>
        </w:rPr>
        <w:t>certHE</w:t>
      </w:r>
      <w:proofErr w:type="spellEnd"/>
      <w:r w:rsidRPr="00381B79">
        <w:rPr>
          <w:rFonts w:ascii="Tahoma" w:eastAsia="Calibri" w:hAnsi="Tahoma" w:cs="Tahoma"/>
          <w:sz w:val="20"/>
          <w:szCs w:val="20"/>
        </w:rPr>
        <w:t xml:space="preserve"> at the university of Swansea within one year where I will complete and pass six modules. Completing this </w:t>
      </w:r>
      <w:proofErr w:type="spellStart"/>
      <w:r w:rsidRPr="00381B79">
        <w:rPr>
          <w:rFonts w:ascii="Tahoma" w:eastAsia="Calibri" w:hAnsi="Tahoma" w:cs="Tahoma"/>
          <w:sz w:val="20"/>
          <w:szCs w:val="20"/>
        </w:rPr>
        <w:t>certHE</w:t>
      </w:r>
      <w:proofErr w:type="spellEnd"/>
      <w:r w:rsidRPr="00381B79">
        <w:rPr>
          <w:rFonts w:ascii="Tahoma" w:eastAsia="Calibri" w:hAnsi="Tahoma" w:cs="Tahoma"/>
          <w:sz w:val="20"/>
          <w:szCs w:val="20"/>
        </w:rPr>
        <w:t xml:space="preserve"> will assist me in applying and securing the managerial role that I want to apply for soon. </w:t>
      </w:r>
    </w:p>
    <w:p w14:paraId="01F58A0E" w14:textId="77777777" w:rsidR="00B53E24" w:rsidRPr="00381B79" w:rsidRDefault="00B53E24" w:rsidP="00B53E24">
      <w:pPr>
        <w:spacing w:line="360" w:lineRule="auto"/>
        <w:rPr>
          <w:rFonts w:ascii="Tahoma" w:eastAsia="Calibri" w:hAnsi="Tahoma" w:cs="Tahoma"/>
          <w:sz w:val="20"/>
          <w:szCs w:val="20"/>
        </w:rPr>
      </w:pPr>
      <w:r w:rsidRPr="00381B79">
        <w:rPr>
          <w:rFonts w:ascii="Tahoma" w:eastAsia="Calibri" w:hAnsi="Tahoma" w:cs="Tahoma"/>
          <w:sz w:val="20"/>
          <w:szCs w:val="20"/>
        </w:rPr>
        <w:lastRenderedPageBreak/>
        <w:t>M - Complete the six modules, pass them within one year. Allocate the allotted time needed to complete the modules while also attending classes and maintaining my high standards and performance within my job.</w:t>
      </w:r>
    </w:p>
    <w:p w14:paraId="43BDFC6C" w14:textId="77777777" w:rsidR="00B53E24" w:rsidRPr="00381B79" w:rsidRDefault="00B53E24" w:rsidP="00B53E24">
      <w:pPr>
        <w:spacing w:line="360" w:lineRule="auto"/>
        <w:rPr>
          <w:rFonts w:ascii="Tahoma" w:eastAsia="Calibri" w:hAnsi="Tahoma" w:cs="Tahoma"/>
          <w:sz w:val="20"/>
          <w:szCs w:val="20"/>
        </w:rPr>
      </w:pPr>
      <w:r w:rsidRPr="00381B79">
        <w:rPr>
          <w:rFonts w:ascii="Tahoma" w:eastAsia="Calibri" w:hAnsi="Tahoma" w:cs="Tahoma"/>
          <w:sz w:val="20"/>
          <w:szCs w:val="20"/>
        </w:rPr>
        <w:t>A - The goal I have set is attainable with in the allotted time period if I plan my timetable correctly allowing myself the availability and structure to study and complete assignments. To obtain a score of above seventy percent, I believe the allotted time required will be approx. over 200 hours.</w:t>
      </w:r>
    </w:p>
    <w:p w14:paraId="6A89A40F" w14:textId="77777777" w:rsidR="00B53E24" w:rsidRPr="00381B79" w:rsidRDefault="00B53E24" w:rsidP="00B53E24">
      <w:pPr>
        <w:spacing w:line="360" w:lineRule="auto"/>
        <w:rPr>
          <w:rFonts w:ascii="Tahoma" w:eastAsia="Calibri" w:hAnsi="Tahoma" w:cs="Tahoma"/>
          <w:sz w:val="20"/>
          <w:szCs w:val="20"/>
        </w:rPr>
      </w:pPr>
      <w:r w:rsidRPr="00381B79">
        <w:rPr>
          <w:rFonts w:ascii="Tahoma" w:eastAsia="Calibri" w:hAnsi="Tahoma" w:cs="Tahoma"/>
          <w:sz w:val="20"/>
          <w:szCs w:val="20"/>
        </w:rPr>
        <w:t>R - Setting realistic goals and deadlines in order to complete the individual modules, leading to the completion of the course. This is a realistic goal if I allocate my time wisely and dedicate the time and energy in achieving it.</w:t>
      </w:r>
    </w:p>
    <w:p w14:paraId="47AE5A8B" w14:textId="58B7216C" w:rsidR="00A82313" w:rsidRDefault="00B53E24" w:rsidP="00190B33">
      <w:pPr>
        <w:spacing w:line="360" w:lineRule="auto"/>
        <w:rPr>
          <w:rFonts w:ascii="Tahoma" w:eastAsia="Calibri" w:hAnsi="Tahoma" w:cs="Tahoma"/>
          <w:sz w:val="20"/>
          <w:szCs w:val="20"/>
        </w:rPr>
      </w:pPr>
      <w:r w:rsidRPr="00381B79">
        <w:rPr>
          <w:rFonts w:ascii="Tahoma" w:eastAsia="Calibri" w:hAnsi="Tahoma" w:cs="Tahoma"/>
          <w:sz w:val="20"/>
          <w:szCs w:val="20"/>
        </w:rPr>
        <w:t xml:space="preserve">T – Completing the individual modules with in a realistic and allotted time still maintaining high standard of work., Completing the full course with in the one-year period. </w:t>
      </w:r>
      <w:proofErr w:type="spellStart"/>
      <w:r w:rsidRPr="00381B79">
        <w:rPr>
          <w:rFonts w:ascii="Tahoma" w:eastAsia="Calibri" w:hAnsi="Tahoma" w:cs="Tahoma"/>
          <w:sz w:val="20"/>
          <w:szCs w:val="20"/>
        </w:rPr>
        <w:t>Perron</w:t>
      </w:r>
      <w:proofErr w:type="spellEnd"/>
      <w:r w:rsidRPr="00381B79">
        <w:rPr>
          <w:rFonts w:ascii="Tahoma" w:eastAsia="Calibri" w:hAnsi="Tahoma" w:cs="Tahoma"/>
          <w:sz w:val="20"/>
          <w:szCs w:val="20"/>
        </w:rPr>
        <w:t>, M. (2018) The importance of setting SMART Goals</w:t>
      </w:r>
    </w:p>
    <w:p w14:paraId="048A124A" w14:textId="40DE4306" w:rsidR="00190B33" w:rsidRDefault="00190B33" w:rsidP="00190B33">
      <w:pPr>
        <w:spacing w:line="360" w:lineRule="auto"/>
        <w:rPr>
          <w:rFonts w:ascii="Tahoma" w:eastAsia="Calibri" w:hAnsi="Tahoma" w:cs="Tahoma"/>
          <w:sz w:val="20"/>
          <w:szCs w:val="20"/>
        </w:rPr>
      </w:pPr>
    </w:p>
    <w:p w14:paraId="29BE0A5C" w14:textId="309DA46E" w:rsidR="00190B33" w:rsidRDefault="00190B33" w:rsidP="00190B33">
      <w:pPr>
        <w:spacing w:line="360" w:lineRule="auto"/>
        <w:rPr>
          <w:rFonts w:ascii="Tahoma" w:eastAsia="Calibri" w:hAnsi="Tahoma" w:cs="Tahoma"/>
          <w:sz w:val="20"/>
          <w:szCs w:val="20"/>
        </w:rPr>
      </w:pPr>
    </w:p>
    <w:p w14:paraId="2AB9EF7F" w14:textId="3515C404" w:rsidR="00190B33" w:rsidRDefault="00190B33" w:rsidP="00190B33">
      <w:pPr>
        <w:spacing w:line="360" w:lineRule="auto"/>
        <w:rPr>
          <w:rFonts w:ascii="Tahoma" w:eastAsia="Calibri" w:hAnsi="Tahoma" w:cs="Tahoma"/>
          <w:sz w:val="20"/>
          <w:szCs w:val="20"/>
        </w:rPr>
      </w:pPr>
    </w:p>
    <w:p w14:paraId="1F0D9A1B" w14:textId="3E7DF461" w:rsidR="00190B33" w:rsidRDefault="00190B33" w:rsidP="00190B33">
      <w:pPr>
        <w:spacing w:line="360" w:lineRule="auto"/>
        <w:rPr>
          <w:rFonts w:ascii="Tahoma" w:eastAsia="Calibri" w:hAnsi="Tahoma" w:cs="Tahoma"/>
          <w:sz w:val="20"/>
          <w:szCs w:val="20"/>
        </w:rPr>
      </w:pPr>
    </w:p>
    <w:p w14:paraId="0114FEFD" w14:textId="2A683498" w:rsidR="00190B33" w:rsidRDefault="00190B33" w:rsidP="00190B33">
      <w:pPr>
        <w:spacing w:line="360" w:lineRule="auto"/>
        <w:rPr>
          <w:rFonts w:ascii="Tahoma" w:eastAsia="Calibri" w:hAnsi="Tahoma" w:cs="Tahoma"/>
          <w:sz w:val="20"/>
          <w:szCs w:val="20"/>
        </w:rPr>
      </w:pPr>
    </w:p>
    <w:p w14:paraId="7AB68248" w14:textId="3909D543" w:rsidR="00190B33" w:rsidRDefault="00190B33" w:rsidP="00190B33">
      <w:pPr>
        <w:spacing w:line="360" w:lineRule="auto"/>
        <w:rPr>
          <w:rFonts w:ascii="Tahoma" w:eastAsia="Calibri" w:hAnsi="Tahoma" w:cs="Tahoma"/>
          <w:sz w:val="20"/>
          <w:szCs w:val="20"/>
        </w:rPr>
      </w:pPr>
    </w:p>
    <w:p w14:paraId="4947422E" w14:textId="1B9AFD64" w:rsidR="00190B33" w:rsidRDefault="00190B33" w:rsidP="00190B33">
      <w:pPr>
        <w:spacing w:line="360" w:lineRule="auto"/>
        <w:rPr>
          <w:rFonts w:ascii="Tahoma" w:eastAsia="Calibri" w:hAnsi="Tahoma" w:cs="Tahoma"/>
          <w:sz w:val="20"/>
          <w:szCs w:val="20"/>
        </w:rPr>
      </w:pPr>
    </w:p>
    <w:p w14:paraId="23F7A47F" w14:textId="15AF0755" w:rsidR="00190B33" w:rsidRDefault="00190B33" w:rsidP="00190B33">
      <w:pPr>
        <w:spacing w:line="360" w:lineRule="auto"/>
        <w:rPr>
          <w:rFonts w:ascii="Tahoma" w:eastAsia="Calibri" w:hAnsi="Tahoma" w:cs="Tahoma"/>
          <w:sz w:val="20"/>
          <w:szCs w:val="20"/>
        </w:rPr>
      </w:pPr>
    </w:p>
    <w:p w14:paraId="76B90E4F" w14:textId="5E985F8C" w:rsidR="00190B33" w:rsidRDefault="00190B33" w:rsidP="00190B33">
      <w:pPr>
        <w:spacing w:line="360" w:lineRule="auto"/>
        <w:rPr>
          <w:rFonts w:ascii="Tahoma" w:eastAsia="Calibri" w:hAnsi="Tahoma" w:cs="Tahoma"/>
          <w:sz w:val="20"/>
          <w:szCs w:val="20"/>
        </w:rPr>
      </w:pPr>
    </w:p>
    <w:p w14:paraId="1696633D" w14:textId="64120952" w:rsidR="00190B33" w:rsidRDefault="00190B33" w:rsidP="00190B33">
      <w:pPr>
        <w:spacing w:line="360" w:lineRule="auto"/>
        <w:rPr>
          <w:rFonts w:ascii="Tahoma" w:eastAsia="Calibri" w:hAnsi="Tahoma" w:cs="Tahoma"/>
          <w:sz w:val="20"/>
          <w:szCs w:val="20"/>
        </w:rPr>
      </w:pPr>
    </w:p>
    <w:p w14:paraId="22FC7BA9" w14:textId="4543A23F" w:rsidR="00190B33" w:rsidRDefault="00190B33" w:rsidP="00190B33">
      <w:pPr>
        <w:spacing w:line="360" w:lineRule="auto"/>
        <w:rPr>
          <w:rFonts w:ascii="Tahoma" w:eastAsia="Calibri" w:hAnsi="Tahoma" w:cs="Tahoma"/>
          <w:sz w:val="20"/>
          <w:szCs w:val="20"/>
        </w:rPr>
      </w:pPr>
    </w:p>
    <w:p w14:paraId="4EB430DD" w14:textId="2FFC0428" w:rsidR="00190B33" w:rsidRDefault="00190B33" w:rsidP="00190B33">
      <w:pPr>
        <w:spacing w:line="360" w:lineRule="auto"/>
        <w:rPr>
          <w:rFonts w:ascii="Tahoma" w:eastAsia="Calibri" w:hAnsi="Tahoma" w:cs="Tahoma"/>
          <w:sz w:val="20"/>
          <w:szCs w:val="20"/>
        </w:rPr>
      </w:pPr>
    </w:p>
    <w:p w14:paraId="72384A45" w14:textId="211533D5" w:rsidR="00190B33" w:rsidRDefault="00190B33" w:rsidP="00190B33">
      <w:pPr>
        <w:spacing w:line="360" w:lineRule="auto"/>
        <w:rPr>
          <w:rFonts w:ascii="Tahoma" w:eastAsia="Calibri" w:hAnsi="Tahoma" w:cs="Tahoma"/>
          <w:sz w:val="20"/>
          <w:szCs w:val="20"/>
        </w:rPr>
      </w:pPr>
    </w:p>
    <w:p w14:paraId="179BEB76" w14:textId="77777777" w:rsidR="00190B33" w:rsidRDefault="00190B33" w:rsidP="00190B33">
      <w:pPr>
        <w:spacing w:line="360" w:lineRule="auto"/>
        <w:rPr>
          <w:rFonts w:ascii="Tahoma" w:eastAsia="Calibri" w:hAnsi="Tahoma" w:cs="Tahoma"/>
          <w:sz w:val="20"/>
          <w:szCs w:val="20"/>
        </w:rPr>
      </w:pPr>
    </w:p>
    <w:p w14:paraId="4D5D0693" w14:textId="77777777" w:rsidR="00190B33" w:rsidRPr="00190B33" w:rsidRDefault="00190B33" w:rsidP="00190B33">
      <w:pPr>
        <w:spacing w:line="360" w:lineRule="auto"/>
        <w:rPr>
          <w:rFonts w:ascii="Tahoma" w:eastAsia="Calibri" w:hAnsi="Tahoma" w:cs="Tahoma"/>
          <w:sz w:val="20"/>
          <w:szCs w:val="20"/>
        </w:rPr>
      </w:pPr>
    </w:p>
    <w:p w14:paraId="26280198" w14:textId="50E1D5D8" w:rsidR="00807B3D" w:rsidRDefault="00807B3D" w:rsidP="0033280D">
      <w:pPr>
        <w:pStyle w:val="Heading1"/>
      </w:pPr>
      <w:bookmarkStart w:id="9" w:name="_Toc498692297"/>
      <w:bookmarkStart w:id="10" w:name="_Toc32491442"/>
      <w:r w:rsidRPr="0033280D">
        <w:lastRenderedPageBreak/>
        <w:t>Part 2: Academic Skills</w:t>
      </w:r>
      <w:bookmarkEnd w:id="9"/>
      <w:bookmarkEnd w:id="10"/>
      <w:r w:rsidRPr="0033280D">
        <w:t xml:space="preserve"> </w:t>
      </w:r>
    </w:p>
    <w:p w14:paraId="02D59198" w14:textId="563F2AB1" w:rsidR="00190B33" w:rsidRDefault="00190B33" w:rsidP="00190B33"/>
    <w:p w14:paraId="0087C444" w14:textId="77777777" w:rsidR="00190B33" w:rsidRPr="00190B33" w:rsidRDefault="00190B33" w:rsidP="00190B33">
      <w:pPr>
        <w:rPr>
          <w:rFonts w:ascii="Tahoma" w:eastAsia="Calibri" w:hAnsi="Tahoma" w:cs="Tahoma"/>
          <w:sz w:val="20"/>
          <w:szCs w:val="20"/>
        </w:rPr>
      </w:pPr>
      <w:r w:rsidRPr="00190B33">
        <w:rPr>
          <w:rFonts w:ascii="Tahoma" w:eastAsia="Calibri" w:hAnsi="Tahoma" w:cs="Tahoma"/>
          <w:sz w:val="20"/>
          <w:szCs w:val="20"/>
        </w:rPr>
        <w:t xml:space="preserve">In terms of academic skills, there is currently no one set definition of what constitutes the group of skills and attributes categorised as "academic". Formal research was carried out in the area of academic skills, Enright and </w:t>
      </w:r>
      <w:proofErr w:type="spellStart"/>
      <w:r w:rsidRPr="00190B33">
        <w:rPr>
          <w:rFonts w:ascii="Tahoma" w:eastAsia="Calibri" w:hAnsi="Tahoma" w:cs="Tahoma"/>
          <w:sz w:val="20"/>
          <w:szCs w:val="20"/>
        </w:rPr>
        <w:t>Gitomer</w:t>
      </w:r>
      <w:proofErr w:type="spellEnd"/>
      <w:r w:rsidRPr="00190B33">
        <w:rPr>
          <w:rFonts w:ascii="Tahoma" w:eastAsia="Calibri" w:hAnsi="Tahoma" w:cs="Tahoma"/>
          <w:sz w:val="20"/>
          <w:szCs w:val="20"/>
        </w:rPr>
        <w:t xml:space="preserve"> (1989) identified seven competencies that make successful graduate students: Communication, creativity, explanation, motivation, planning, professionalism and synthesis.</w:t>
      </w:r>
    </w:p>
    <w:p w14:paraId="7381127B" w14:textId="77777777" w:rsidR="00190B33" w:rsidRPr="00190B33" w:rsidRDefault="00190B33" w:rsidP="00190B33">
      <w:pPr>
        <w:rPr>
          <w:rFonts w:ascii="Tahoma" w:eastAsia="Calibri" w:hAnsi="Tahoma" w:cs="Tahoma"/>
          <w:sz w:val="20"/>
          <w:szCs w:val="20"/>
        </w:rPr>
      </w:pPr>
      <w:r w:rsidRPr="00190B33">
        <w:rPr>
          <w:rFonts w:ascii="Tahoma" w:eastAsia="Calibri" w:hAnsi="Tahoma" w:cs="Tahoma"/>
          <w:sz w:val="20"/>
          <w:szCs w:val="20"/>
        </w:rPr>
        <w:t>Miles, Cairns and Huston (2002) also surveyed students and their data which revealed seven habits of successful students, as below:</w:t>
      </w:r>
    </w:p>
    <w:p w14:paraId="39AEF837" w14:textId="77777777" w:rsidR="00190B33" w:rsidRPr="00190B33" w:rsidRDefault="00190B33" w:rsidP="00190B33">
      <w:pPr>
        <w:numPr>
          <w:ilvl w:val="0"/>
          <w:numId w:val="21"/>
        </w:numPr>
        <w:ind w:left="720" w:hanging="360"/>
        <w:rPr>
          <w:rFonts w:ascii="Tahoma" w:eastAsia="Calibri" w:hAnsi="Tahoma" w:cs="Tahoma"/>
          <w:sz w:val="20"/>
          <w:szCs w:val="20"/>
        </w:rPr>
      </w:pPr>
      <w:r w:rsidRPr="00190B33">
        <w:rPr>
          <w:rFonts w:ascii="Tahoma" w:eastAsia="Calibri" w:hAnsi="Tahoma" w:cs="Tahoma"/>
          <w:sz w:val="20"/>
          <w:szCs w:val="20"/>
        </w:rPr>
        <w:t>passion (alignment of personal interests with study requirements, resulting in energy and motivation)</w:t>
      </w:r>
    </w:p>
    <w:p w14:paraId="08751AD8" w14:textId="77777777" w:rsidR="00190B33" w:rsidRPr="00190B33" w:rsidRDefault="00190B33" w:rsidP="00190B33">
      <w:pPr>
        <w:numPr>
          <w:ilvl w:val="0"/>
          <w:numId w:val="21"/>
        </w:numPr>
        <w:ind w:left="720" w:hanging="360"/>
        <w:rPr>
          <w:rFonts w:ascii="Tahoma" w:eastAsia="Calibri" w:hAnsi="Tahoma" w:cs="Tahoma"/>
          <w:sz w:val="20"/>
          <w:szCs w:val="20"/>
        </w:rPr>
      </w:pPr>
      <w:r w:rsidRPr="00190B33">
        <w:rPr>
          <w:rFonts w:ascii="Tahoma" w:eastAsia="Calibri" w:hAnsi="Tahoma" w:cs="Tahoma"/>
          <w:sz w:val="20"/>
          <w:szCs w:val="20"/>
        </w:rPr>
        <w:t>building supportive networks and relationships</w:t>
      </w:r>
    </w:p>
    <w:p w14:paraId="0F93812D" w14:textId="77777777" w:rsidR="00190B33" w:rsidRPr="00190B33" w:rsidRDefault="00190B33" w:rsidP="00190B33">
      <w:pPr>
        <w:numPr>
          <w:ilvl w:val="0"/>
          <w:numId w:val="21"/>
        </w:numPr>
        <w:ind w:left="720" w:hanging="360"/>
        <w:rPr>
          <w:rFonts w:ascii="Tahoma" w:eastAsia="Calibri" w:hAnsi="Tahoma" w:cs="Tahoma"/>
          <w:sz w:val="20"/>
          <w:szCs w:val="20"/>
        </w:rPr>
      </w:pPr>
      <w:r w:rsidRPr="00190B33">
        <w:rPr>
          <w:rFonts w:ascii="Tahoma" w:eastAsia="Calibri" w:hAnsi="Tahoma" w:cs="Tahoma"/>
          <w:sz w:val="20"/>
          <w:szCs w:val="20"/>
        </w:rPr>
        <w:t>asking questions</w:t>
      </w:r>
    </w:p>
    <w:p w14:paraId="28CF515F" w14:textId="77777777" w:rsidR="00190B33" w:rsidRPr="00190B33" w:rsidRDefault="00190B33" w:rsidP="00190B33">
      <w:pPr>
        <w:numPr>
          <w:ilvl w:val="0"/>
          <w:numId w:val="21"/>
        </w:numPr>
        <w:ind w:left="720" w:hanging="360"/>
        <w:rPr>
          <w:rFonts w:ascii="Tahoma" w:eastAsia="Calibri" w:hAnsi="Tahoma" w:cs="Tahoma"/>
          <w:sz w:val="20"/>
          <w:szCs w:val="20"/>
        </w:rPr>
      </w:pPr>
      <w:r w:rsidRPr="00190B33">
        <w:rPr>
          <w:rFonts w:ascii="Tahoma" w:eastAsia="Calibri" w:hAnsi="Tahoma" w:cs="Tahoma"/>
          <w:sz w:val="20"/>
          <w:szCs w:val="20"/>
        </w:rPr>
        <w:t>being organised and managing time well</w:t>
      </w:r>
    </w:p>
    <w:p w14:paraId="347181EE" w14:textId="77777777" w:rsidR="00190B33" w:rsidRPr="00190B33" w:rsidRDefault="00190B33" w:rsidP="00190B33">
      <w:pPr>
        <w:numPr>
          <w:ilvl w:val="0"/>
          <w:numId w:val="21"/>
        </w:numPr>
        <w:ind w:left="720" w:hanging="360"/>
        <w:rPr>
          <w:rFonts w:ascii="Tahoma" w:eastAsia="Calibri" w:hAnsi="Tahoma" w:cs="Tahoma"/>
          <w:sz w:val="20"/>
          <w:szCs w:val="20"/>
        </w:rPr>
      </w:pPr>
      <w:r w:rsidRPr="00190B33">
        <w:rPr>
          <w:rFonts w:ascii="Tahoma" w:eastAsia="Calibri" w:hAnsi="Tahoma" w:cs="Tahoma"/>
          <w:sz w:val="20"/>
          <w:szCs w:val="20"/>
        </w:rPr>
        <w:t xml:space="preserve">being strategic and resourceful, and using available resources effectively </w:t>
      </w:r>
    </w:p>
    <w:p w14:paraId="019247D4" w14:textId="77777777" w:rsidR="00190B33" w:rsidRPr="00190B33" w:rsidRDefault="00190B33" w:rsidP="00190B33">
      <w:pPr>
        <w:numPr>
          <w:ilvl w:val="0"/>
          <w:numId w:val="21"/>
        </w:numPr>
        <w:ind w:left="720" w:hanging="360"/>
        <w:rPr>
          <w:rFonts w:ascii="Tahoma" w:eastAsia="Calibri" w:hAnsi="Tahoma" w:cs="Tahoma"/>
          <w:sz w:val="20"/>
          <w:szCs w:val="20"/>
        </w:rPr>
      </w:pPr>
      <w:r w:rsidRPr="00190B33">
        <w:rPr>
          <w:rFonts w:ascii="Tahoma" w:eastAsia="Calibri" w:hAnsi="Tahoma" w:cs="Tahoma"/>
          <w:sz w:val="20"/>
          <w:szCs w:val="20"/>
        </w:rPr>
        <w:t>maintaining work-life balance</w:t>
      </w:r>
    </w:p>
    <w:p w14:paraId="63DA449D" w14:textId="77777777" w:rsidR="00190B33" w:rsidRPr="00190B33" w:rsidRDefault="00190B33" w:rsidP="00190B33">
      <w:pPr>
        <w:numPr>
          <w:ilvl w:val="0"/>
          <w:numId w:val="21"/>
        </w:numPr>
        <w:ind w:left="720" w:hanging="360"/>
        <w:rPr>
          <w:rFonts w:ascii="Tahoma" w:eastAsia="Calibri" w:hAnsi="Tahoma" w:cs="Tahoma"/>
          <w:sz w:val="20"/>
          <w:szCs w:val="20"/>
        </w:rPr>
      </w:pPr>
      <w:r w:rsidRPr="00190B33">
        <w:rPr>
          <w:rFonts w:ascii="Tahoma" w:eastAsia="Calibri" w:hAnsi="Tahoma" w:cs="Tahoma"/>
          <w:sz w:val="20"/>
          <w:szCs w:val="20"/>
        </w:rPr>
        <w:t xml:space="preserve">and committing to a goal. </w:t>
      </w:r>
    </w:p>
    <w:p w14:paraId="47872882" w14:textId="77777777" w:rsidR="00190B33" w:rsidRPr="00190B33" w:rsidRDefault="00190B33" w:rsidP="00190B33">
      <w:pPr>
        <w:rPr>
          <w:rFonts w:ascii="Tahoma" w:eastAsia="Calibri" w:hAnsi="Tahoma" w:cs="Tahoma"/>
          <w:sz w:val="20"/>
          <w:szCs w:val="20"/>
        </w:rPr>
      </w:pPr>
      <w:r w:rsidRPr="00190B33">
        <w:rPr>
          <w:rFonts w:ascii="Tahoma" w:eastAsia="Calibri" w:hAnsi="Tahoma" w:cs="Tahoma"/>
          <w:sz w:val="20"/>
          <w:szCs w:val="20"/>
        </w:rPr>
        <w:t xml:space="preserve">Grehan, Flanagan &amp; </w:t>
      </w:r>
      <w:proofErr w:type="spellStart"/>
      <w:r w:rsidRPr="00190B33">
        <w:rPr>
          <w:rFonts w:ascii="Tahoma" w:eastAsia="Calibri" w:hAnsi="Tahoma" w:cs="Tahoma"/>
          <w:sz w:val="20"/>
          <w:szCs w:val="20"/>
        </w:rPr>
        <w:t>Malgady</w:t>
      </w:r>
      <w:proofErr w:type="spellEnd"/>
      <w:r w:rsidRPr="00190B33">
        <w:rPr>
          <w:rFonts w:ascii="Tahoma" w:eastAsia="Calibri" w:hAnsi="Tahoma" w:cs="Tahoma"/>
          <w:sz w:val="20"/>
          <w:szCs w:val="20"/>
        </w:rPr>
        <w:t xml:space="preserve"> (2011) investigated the relationship of personality traits and emotional intelligence of graduate students in their performance within the classroom. This study found and confirmed that emotional intelligence was significantly correlated with grade point average. It shows that emotional intelligence and the personality trait of conscientiousness were significantly correlated with their increased possibility of an internship. Grehan, Flanagan &amp; </w:t>
      </w:r>
      <w:proofErr w:type="spellStart"/>
      <w:r w:rsidRPr="00190B33">
        <w:rPr>
          <w:rFonts w:ascii="Tahoma" w:eastAsia="Calibri" w:hAnsi="Tahoma" w:cs="Tahoma"/>
          <w:sz w:val="20"/>
          <w:szCs w:val="20"/>
        </w:rPr>
        <w:t>Malgady</w:t>
      </w:r>
      <w:proofErr w:type="spellEnd"/>
      <w:r w:rsidRPr="00190B33">
        <w:rPr>
          <w:rFonts w:ascii="Tahoma" w:eastAsia="Calibri" w:hAnsi="Tahoma" w:cs="Tahoma"/>
          <w:sz w:val="20"/>
          <w:szCs w:val="20"/>
        </w:rPr>
        <w:t xml:space="preserve"> (2011)</w:t>
      </w:r>
    </w:p>
    <w:p w14:paraId="2729D0A1" w14:textId="77777777" w:rsidR="00190B33" w:rsidRPr="00190B33" w:rsidRDefault="00190B33" w:rsidP="00190B33">
      <w:pPr>
        <w:rPr>
          <w:rFonts w:ascii="Tahoma" w:eastAsia="Calibri" w:hAnsi="Tahoma" w:cs="Tahoma"/>
          <w:sz w:val="20"/>
          <w:szCs w:val="20"/>
        </w:rPr>
      </w:pPr>
      <w:r w:rsidRPr="00190B33">
        <w:rPr>
          <w:rFonts w:ascii="Tahoma" w:eastAsia="Calibri" w:hAnsi="Tahoma" w:cs="Tahoma"/>
          <w:sz w:val="20"/>
          <w:szCs w:val="20"/>
        </w:rPr>
        <w:t xml:space="preserve">A further source was Australian university websites which revealed that, while the wording may vary between different universities, there are a few of the same threads that support all academic skills. </w:t>
      </w:r>
    </w:p>
    <w:p w14:paraId="0A357C52" w14:textId="77777777" w:rsidR="00190B33" w:rsidRPr="00190B33" w:rsidRDefault="00190B33" w:rsidP="00190B33">
      <w:pPr>
        <w:rPr>
          <w:rFonts w:ascii="Tahoma" w:eastAsia="Calibri" w:hAnsi="Tahoma" w:cs="Tahoma"/>
          <w:sz w:val="20"/>
          <w:szCs w:val="20"/>
        </w:rPr>
      </w:pPr>
      <w:r w:rsidRPr="00190B33">
        <w:rPr>
          <w:rFonts w:ascii="Tahoma" w:eastAsia="Calibri" w:hAnsi="Tahoma" w:cs="Tahoma"/>
          <w:sz w:val="20"/>
          <w:szCs w:val="20"/>
        </w:rPr>
        <w:t>To be successful at university a student needs to have:</w:t>
      </w:r>
    </w:p>
    <w:p w14:paraId="40EF025F" w14:textId="77777777" w:rsidR="00190B33" w:rsidRPr="00190B33" w:rsidRDefault="00190B33" w:rsidP="00190B33">
      <w:pPr>
        <w:numPr>
          <w:ilvl w:val="0"/>
          <w:numId w:val="22"/>
        </w:numPr>
        <w:ind w:left="720" w:hanging="360"/>
        <w:rPr>
          <w:rFonts w:ascii="Tahoma" w:eastAsia="Calibri" w:hAnsi="Tahoma" w:cs="Tahoma"/>
          <w:sz w:val="20"/>
          <w:szCs w:val="20"/>
        </w:rPr>
      </w:pPr>
      <w:r w:rsidRPr="00190B33">
        <w:rPr>
          <w:rFonts w:ascii="Tahoma" w:eastAsia="Calibri" w:hAnsi="Tahoma" w:cs="Tahoma"/>
          <w:sz w:val="20"/>
          <w:szCs w:val="20"/>
        </w:rPr>
        <w:t>formal communication ability at a tertiary level - including ICT skills (multiliteracy)</w:t>
      </w:r>
    </w:p>
    <w:p w14:paraId="2C3AD346" w14:textId="77777777" w:rsidR="00190B33" w:rsidRPr="00190B33" w:rsidRDefault="00190B33" w:rsidP="00190B33">
      <w:pPr>
        <w:numPr>
          <w:ilvl w:val="0"/>
          <w:numId w:val="22"/>
        </w:numPr>
        <w:ind w:left="720" w:hanging="360"/>
        <w:rPr>
          <w:rFonts w:ascii="Tahoma" w:eastAsia="Calibri" w:hAnsi="Tahoma" w:cs="Tahoma"/>
          <w:sz w:val="20"/>
          <w:szCs w:val="20"/>
        </w:rPr>
      </w:pPr>
      <w:r w:rsidRPr="00190B33">
        <w:rPr>
          <w:rFonts w:ascii="Tahoma" w:eastAsia="Calibri" w:hAnsi="Tahoma" w:cs="Tahoma"/>
          <w:sz w:val="20"/>
          <w:szCs w:val="20"/>
        </w:rPr>
        <w:t xml:space="preserve">interpersonal skills and teamwork skills, including ability and willingness to engage with diverse cultures </w:t>
      </w:r>
    </w:p>
    <w:p w14:paraId="67C7F952" w14:textId="77777777" w:rsidR="00190B33" w:rsidRPr="00190B33" w:rsidRDefault="00190B33" w:rsidP="00190B33">
      <w:pPr>
        <w:numPr>
          <w:ilvl w:val="0"/>
          <w:numId w:val="22"/>
        </w:numPr>
        <w:ind w:left="720" w:hanging="360"/>
        <w:rPr>
          <w:rFonts w:ascii="Tahoma" w:eastAsia="Calibri" w:hAnsi="Tahoma" w:cs="Tahoma"/>
          <w:sz w:val="20"/>
          <w:szCs w:val="20"/>
        </w:rPr>
      </w:pPr>
      <w:r w:rsidRPr="00190B33">
        <w:rPr>
          <w:rFonts w:ascii="Tahoma" w:eastAsia="Calibri" w:hAnsi="Tahoma" w:cs="Tahoma"/>
          <w:sz w:val="20"/>
          <w:szCs w:val="20"/>
        </w:rPr>
        <w:t xml:space="preserve">theoretical and practical knowledge and experience of discipline demonstrated by applying discipline specific knowledge </w:t>
      </w:r>
    </w:p>
    <w:p w14:paraId="7DB4B745" w14:textId="77777777" w:rsidR="00190B33" w:rsidRPr="00190B33" w:rsidRDefault="00190B33" w:rsidP="00190B33">
      <w:pPr>
        <w:numPr>
          <w:ilvl w:val="0"/>
          <w:numId w:val="22"/>
        </w:numPr>
        <w:ind w:left="720" w:hanging="360"/>
        <w:rPr>
          <w:rFonts w:ascii="Tahoma" w:eastAsia="Calibri" w:hAnsi="Tahoma" w:cs="Tahoma"/>
          <w:sz w:val="20"/>
          <w:szCs w:val="20"/>
        </w:rPr>
      </w:pPr>
      <w:r w:rsidRPr="00190B33">
        <w:rPr>
          <w:rFonts w:ascii="Tahoma" w:eastAsia="Calibri" w:hAnsi="Tahoma" w:cs="Tahoma"/>
          <w:sz w:val="20"/>
          <w:szCs w:val="20"/>
        </w:rPr>
        <w:t xml:space="preserve">intrapersonal skills, including ability and willingness to align personal vision and goals with the university's vision for its students </w:t>
      </w:r>
    </w:p>
    <w:p w14:paraId="18E7D545" w14:textId="77777777" w:rsidR="00190B33" w:rsidRPr="00190B33" w:rsidRDefault="00190B33" w:rsidP="00190B33">
      <w:pPr>
        <w:numPr>
          <w:ilvl w:val="0"/>
          <w:numId w:val="22"/>
        </w:numPr>
        <w:ind w:left="720" w:hanging="360"/>
        <w:rPr>
          <w:rFonts w:ascii="Tahoma" w:eastAsia="Calibri" w:hAnsi="Tahoma" w:cs="Tahoma"/>
          <w:sz w:val="20"/>
          <w:szCs w:val="20"/>
        </w:rPr>
      </w:pPr>
      <w:r w:rsidRPr="00190B33">
        <w:rPr>
          <w:rFonts w:ascii="Tahoma" w:eastAsia="Calibri" w:hAnsi="Tahoma" w:cs="Tahoma"/>
          <w:sz w:val="20"/>
          <w:szCs w:val="20"/>
        </w:rPr>
        <w:t xml:space="preserve">high level planning and organising skills demonstrated by effective day-to-day and longer-term planning </w:t>
      </w:r>
    </w:p>
    <w:p w14:paraId="10ED6DA5" w14:textId="77777777" w:rsidR="00190B33" w:rsidRPr="00190B33" w:rsidRDefault="00190B33" w:rsidP="00190B33">
      <w:pPr>
        <w:numPr>
          <w:ilvl w:val="0"/>
          <w:numId w:val="22"/>
        </w:numPr>
        <w:ind w:left="720" w:hanging="360"/>
        <w:rPr>
          <w:rFonts w:ascii="Tahoma" w:eastAsia="Calibri" w:hAnsi="Tahoma" w:cs="Tahoma"/>
          <w:sz w:val="20"/>
          <w:szCs w:val="20"/>
        </w:rPr>
      </w:pPr>
      <w:r w:rsidRPr="00190B33">
        <w:rPr>
          <w:rFonts w:ascii="Tahoma" w:eastAsia="Calibri" w:hAnsi="Tahoma" w:cs="Tahoma"/>
          <w:sz w:val="20"/>
          <w:szCs w:val="20"/>
        </w:rPr>
        <w:t>problem solving, independent and innovative thinking skills.</w:t>
      </w:r>
    </w:p>
    <w:p w14:paraId="7F94018B" w14:textId="77777777" w:rsidR="00190B33" w:rsidRPr="00190B33" w:rsidRDefault="00190B33" w:rsidP="00190B33">
      <w:pPr>
        <w:rPr>
          <w:rFonts w:ascii="Tahoma" w:eastAsia="Calibri" w:hAnsi="Tahoma" w:cs="Tahoma"/>
          <w:sz w:val="20"/>
          <w:szCs w:val="20"/>
        </w:rPr>
      </w:pPr>
      <w:r w:rsidRPr="00190B33">
        <w:rPr>
          <w:rFonts w:ascii="Tahoma" w:eastAsia="Calibri" w:hAnsi="Tahoma" w:cs="Tahoma"/>
          <w:sz w:val="20"/>
          <w:szCs w:val="20"/>
        </w:rPr>
        <w:t xml:space="preserve"> In developing this list, it became apparent that there was an overlap between these skills and the employability skills and attributes that were outlined earlier. It is apparent that the development of these skills and attributes can be embedded into the curriculum. </w:t>
      </w:r>
    </w:p>
    <w:p w14:paraId="6C0C30F2" w14:textId="77777777" w:rsidR="00190B33" w:rsidRPr="00190B33" w:rsidRDefault="00190B33" w:rsidP="00190B33">
      <w:pPr>
        <w:rPr>
          <w:rFonts w:ascii="Tahoma" w:eastAsia="Calibri" w:hAnsi="Tahoma" w:cs="Tahoma"/>
          <w:sz w:val="20"/>
          <w:szCs w:val="20"/>
        </w:rPr>
      </w:pPr>
      <w:r w:rsidRPr="00190B33">
        <w:rPr>
          <w:rFonts w:ascii="Tahoma" w:eastAsia="Calibri" w:hAnsi="Tahoma" w:cs="Tahoma"/>
          <w:sz w:val="20"/>
          <w:szCs w:val="20"/>
        </w:rPr>
        <w:lastRenderedPageBreak/>
        <w:t xml:space="preserve">These skills and attributes are strongly connected to the eight graduate attribute categories outlined by Barrie (2011): Scholarship, global citizenship, lifelong learning, research and Inquiry information literacy, personal and Intellectual autonomy, ethical social professional understanding and communication. </w:t>
      </w:r>
    </w:p>
    <w:p w14:paraId="528A5785" w14:textId="4604F103" w:rsidR="00190B33" w:rsidRDefault="00190B33" w:rsidP="00190B33">
      <w:pPr>
        <w:rPr>
          <w:rFonts w:ascii="Tahoma" w:eastAsia="Calibri" w:hAnsi="Tahoma" w:cs="Tahoma"/>
          <w:sz w:val="20"/>
          <w:szCs w:val="20"/>
        </w:rPr>
      </w:pPr>
      <w:r w:rsidRPr="00190B33">
        <w:rPr>
          <w:rFonts w:ascii="Tahoma" w:eastAsia="Calibri" w:hAnsi="Tahoma" w:cs="Tahoma"/>
          <w:sz w:val="20"/>
          <w:szCs w:val="20"/>
        </w:rPr>
        <w:t>The decision to include both attributes and skills is driven by the consideration that without both the ability to engage with the university in every sense (communicate with staff and students, successfully complete routine tasks etc.) and to complete academic tasks. Without this full participation within university a student would find it difficult to achieve success. A student may have a very high level of understanding, but without the motivation to complete the assignments as well as the understanding this will never be realised. From the university perspective an increased student retention is important, then it is useful to consider both attributes and skills as important in achieving academic success.</w:t>
      </w:r>
    </w:p>
    <w:p w14:paraId="469EE53E" w14:textId="58CD5D9A" w:rsidR="00190B33" w:rsidRPr="00190B33" w:rsidRDefault="00190B33" w:rsidP="00190B33">
      <w:pPr>
        <w:rPr>
          <w:rFonts w:ascii="Tahoma" w:eastAsia="Calibri" w:hAnsi="Tahoma" w:cs="Tahoma"/>
          <w:sz w:val="20"/>
          <w:szCs w:val="20"/>
        </w:rPr>
      </w:pPr>
    </w:p>
    <w:p w14:paraId="598CD43B" w14:textId="0AB6BBDF" w:rsidR="00190B33" w:rsidRPr="00190B33" w:rsidRDefault="00190B33" w:rsidP="00190B33">
      <w:pPr>
        <w:rPr>
          <w:rFonts w:ascii="Tahoma" w:eastAsia="Calibri" w:hAnsi="Tahoma" w:cs="Tahoma"/>
          <w:sz w:val="20"/>
          <w:szCs w:val="20"/>
        </w:rPr>
      </w:pPr>
    </w:p>
    <w:p w14:paraId="164E9EED" w14:textId="3F7E0D97" w:rsidR="00190B33" w:rsidRPr="00190B33" w:rsidRDefault="00190B33" w:rsidP="00190B33">
      <w:pPr>
        <w:tabs>
          <w:tab w:val="left" w:pos="1200"/>
        </w:tabs>
        <w:rPr>
          <w:rFonts w:ascii="Tahoma" w:eastAsia="Calibri" w:hAnsi="Tahoma" w:cs="Tahoma"/>
          <w:sz w:val="20"/>
          <w:szCs w:val="20"/>
        </w:rPr>
      </w:pPr>
    </w:p>
    <w:p w14:paraId="3842392C" w14:textId="77777777" w:rsidR="00190B33" w:rsidRDefault="0079623C" w:rsidP="00190B33">
      <w:pPr>
        <w:pStyle w:val="Heading1"/>
        <w:numPr>
          <w:ilvl w:val="0"/>
          <w:numId w:val="15"/>
        </w:numPr>
        <w:rPr>
          <w:lang w:eastAsia="en-GB"/>
        </w:rPr>
      </w:pPr>
      <w:bookmarkStart w:id="11" w:name="_Toc32491443"/>
      <w:bookmarkStart w:id="12" w:name="_Hlk498694375"/>
      <w:r>
        <w:rPr>
          <w:lang w:eastAsia="en-GB"/>
        </w:rPr>
        <w:lastRenderedPageBreak/>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1"/>
      <w:r w:rsidR="00A03144">
        <w:rPr>
          <w:lang w:eastAsia="en-GB"/>
        </w:rPr>
        <w:t xml:space="preserve"> </w:t>
      </w:r>
    </w:p>
    <w:p w14:paraId="3430C623" w14:textId="61DC4214" w:rsidR="00190B33" w:rsidRDefault="00190B33" w:rsidP="00190B33">
      <w:pPr>
        <w:pStyle w:val="Heading1"/>
        <w:rPr>
          <w:lang w:eastAsia="en-GB"/>
        </w:rPr>
      </w:pPr>
    </w:p>
    <w:p w14:paraId="66A46C3C" w14:textId="476CCE3D" w:rsidR="00190B33" w:rsidRPr="003B2B20" w:rsidRDefault="00190B33" w:rsidP="00190B33">
      <w:pPr>
        <w:pStyle w:val="Heading1"/>
        <w:rPr>
          <w:rFonts w:ascii="Tahoma" w:hAnsi="Tahoma" w:cs="Tahoma"/>
          <w:color w:val="000000" w:themeColor="text1"/>
          <w:sz w:val="20"/>
          <w:szCs w:val="20"/>
          <w:lang w:eastAsia="en-GB"/>
        </w:rPr>
      </w:pPr>
      <w:r w:rsidRPr="003B2B20">
        <w:rPr>
          <w:rFonts w:ascii="Tahoma" w:eastAsia="Calibri Light" w:hAnsi="Tahoma" w:cs="Tahoma"/>
          <w:color w:val="000000" w:themeColor="text1"/>
          <w:sz w:val="20"/>
          <w:szCs w:val="20"/>
        </w:rPr>
        <w:t xml:space="preserve">Refection: Reflection can be defined as a type of thinking; this is associated with deep thought aimed at better understanding. </w:t>
      </w:r>
      <w:r w:rsidRPr="003B2B20">
        <w:rPr>
          <w:rFonts w:ascii="Tahoma" w:hAnsi="Tahoma" w:cs="Tahoma"/>
          <w:color w:val="000000" w:themeColor="text1"/>
          <w:sz w:val="20"/>
          <w:szCs w:val="20"/>
        </w:rPr>
        <w:t>Cottrell, S. 2003. Skills for Success</w:t>
      </w:r>
      <w:r w:rsidRPr="003B2B20">
        <w:rPr>
          <w:rFonts w:ascii="Tahoma" w:eastAsia="Calibri Light" w:hAnsi="Tahoma" w:cs="Tahoma"/>
          <w:color w:val="000000" w:themeColor="text1"/>
          <w:sz w:val="20"/>
          <w:szCs w:val="20"/>
        </w:rPr>
        <w:t xml:space="preserve"> </w:t>
      </w:r>
    </w:p>
    <w:p w14:paraId="4CD920BF" w14:textId="77777777"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 xml:space="preserve">It also includes a mixture of elements, such as </w:t>
      </w:r>
    </w:p>
    <w:p w14:paraId="40CA2F41" w14:textId="361C569A"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 xml:space="preserve">Making sense of experience: Most people don’t learn from </w:t>
      </w:r>
      <w:r w:rsidR="003B2B20" w:rsidRPr="003B2B20">
        <w:rPr>
          <w:rFonts w:ascii="Tahoma" w:eastAsia="Calibri Light" w:hAnsi="Tahoma" w:cs="Tahoma"/>
          <w:color w:val="000000" w:themeColor="text1"/>
          <w:sz w:val="20"/>
          <w:szCs w:val="20"/>
        </w:rPr>
        <w:t>experience;</w:t>
      </w:r>
      <w:r w:rsidRPr="003B2B20">
        <w:rPr>
          <w:rFonts w:ascii="Tahoma" w:eastAsia="Calibri Light" w:hAnsi="Tahoma" w:cs="Tahoma"/>
          <w:color w:val="000000" w:themeColor="text1"/>
          <w:sz w:val="20"/>
          <w:szCs w:val="20"/>
        </w:rPr>
        <w:t xml:space="preserve"> hence reflection is where we analyse experience, actively attempting to ‘make sense’ or probably find meaning in it.</w:t>
      </w:r>
      <w:r w:rsidRPr="003B2B20">
        <w:rPr>
          <w:rFonts w:ascii="Tahoma" w:hAnsi="Tahoma" w:cs="Tahoma"/>
          <w:sz w:val="20"/>
          <w:szCs w:val="20"/>
        </w:rPr>
        <w:t xml:space="preserve"> Cottrell, S. 2003. Skills for Success</w:t>
      </w:r>
    </w:p>
    <w:p w14:paraId="2783B1B9" w14:textId="77777777"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 xml:space="preserve">Standing back:  This is where we find it difficult to reflect when we are caught up in an activity. ‘standing back’ gives a better view or perspective on an experience, issue or action </w:t>
      </w:r>
      <w:r w:rsidRPr="003B2B20">
        <w:rPr>
          <w:rFonts w:ascii="Tahoma" w:hAnsi="Tahoma" w:cs="Tahoma"/>
          <w:sz w:val="20"/>
          <w:szCs w:val="20"/>
        </w:rPr>
        <w:t>Cottrell, S. 2003. Skills for Success</w:t>
      </w:r>
    </w:p>
    <w:p w14:paraId="0245C946" w14:textId="77777777"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Repetition: Reflection does involve going over a situation or something several times in order to get a broad view and hence check that nothing is misses in the process.</w:t>
      </w:r>
      <w:r w:rsidRPr="003B2B20">
        <w:rPr>
          <w:rFonts w:ascii="Tahoma" w:hAnsi="Tahoma" w:cs="Tahoma"/>
          <w:sz w:val="20"/>
          <w:szCs w:val="20"/>
        </w:rPr>
        <w:t xml:space="preserve"> Cottrell, S. 2003. Skills for Success</w:t>
      </w:r>
    </w:p>
    <w:p w14:paraId="4A472559" w14:textId="77777777"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 xml:space="preserve">Deeper honesty: Reflection relates to ‘striving after truth’. Hence, through our reflection, we can acknowledge things that we find difficult to admit in the course of events. </w:t>
      </w:r>
      <w:r w:rsidRPr="003B2B20">
        <w:rPr>
          <w:rFonts w:ascii="Tahoma" w:hAnsi="Tahoma" w:cs="Tahoma"/>
          <w:sz w:val="20"/>
          <w:szCs w:val="20"/>
        </w:rPr>
        <w:t>Cottrell, S. 2003. Skills for Success</w:t>
      </w:r>
    </w:p>
    <w:p w14:paraId="2670938A" w14:textId="77777777"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Weighing up: this is when we take everything into account, not just the most obvious. Reflection involves being even – handed or balanced in judgement.</w:t>
      </w:r>
      <w:r w:rsidRPr="003B2B20">
        <w:rPr>
          <w:rFonts w:ascii="Tahoma" w:hAnsi="Tahoma" w:cs="Tahoma"/>
          <w:sz w:val="20"/>
          <w:szCs w:val="20"/>
        </w:rPr>
        <w:t xml:space="preserve"> Cottrell, S. 2003. Skills for Success</w:t>
      </w:r>
    </w:p>
    <w:p w14:paraId="47D8D532" w14:textId="77777777" w:rsidR="00190B33" w:rsidRPr="003B2B20" w:rsidRDefault="00190B33" w:rsidP="00190B33">
      <w:pPr>
        <w:keepNext/>
        <w:keepLines/>
        <w:spacing w:before="240" w:after="0"/>
        <w:rPr>
          <w:rFonts w:ascii="Tahoma" w:hAnsi="Tahoma" w:cs="Tahoma"/>
          <w:sz w:val="20"/>
          <w:szCs w:val="20"/>
        </w:rPr>
      </w:pPr>
      <w:r w:rsidRPr="003B2B20">
        <w:rPr>
          <w:rFonts w:ascii="Tahoma" w:eastAsia="Calibri Light" w:hAnsi="Tahoma" w:cs="Tahoma"/>
          <w:color w:val="000000" w:themeColor="text1"/>
          <w:sz w:val="20"/>
          <w:szCs w:val="20"/>
        </w:rPr>
        <w:t xml:space="preserve">Clarity: Reflection can help in bringing greater clarity, this is just like seeing an event reflected in a mirror. This will normally help at any stage of planning, carrying out and even reviewing activities. </w:t>
      </w:r>
      <w:r w:rsidRPr="003B2B20">
        <w:rPr>
          <w:rFonts w:ascii="Tahoma" w:hAnsi="Tahoma" w:cs="Tahoma"/>
          <w:sz w:val="20"/>
          <w:szCs w:val="20"/>
        </w:rPr>
        <w:t>Cottrell, S. 2003. Skills for Success.</w:t>
      </w:r>
    </w:p>
    <w:p w14:paraId="6477C49D" w14:textId="5A523BA9" w:rsidR="00190B33" w:rsidRPr="003B2B20" w:rsidRDefault="00190B33" w:rsidP="00190B33">
      <w:pPr>
        <w:keepNext/>
        <w:keepLines/>
        <w:spacing w:before="240" w:after="0"/>
        <w:rPr>
          <w:rFonts w:ascii="Tahoma" w:hAnsi="Tahoma" w:cs="Tahoma"/>
          <w:sz w:val="20"/>
          <w:szCs w:val="20"/>
        </w:rPr>
      </w:pPr>
      <w:r w:rsidRPr="003B2B20">
        <w:rPr>
          <w:rFonts w:ascii="Tahoma" w:hAnsi="Tahoma" w:cs="Tahoma"/>
          <w:sz w:val="20"/>
          <w:szCs w:val="20"/>
        </w:rPr>
        <w:t xml:space="preserve">Understanding: Reflection is all about learning and understanding on a deeper level. This also includes acquiring very import insights that cannot </w:t>
      </w:r>
      <w:r w:rsidR="003B2B20">
        <w:rPr>
          <w:rFonts w:ascii="Tahoma" w:hAnsi="Tahoma" w:cs="Tahoma"/>
          <w:sz w:val="20"/>
          <w:szCs w:val="20"/>
        </w:rPr>
        <w:t>b</w:t>
      </w:r>
      <w:r w:rsidRPr="003B2B20">
        <w:rPr>
          <w:rFonts w:ascii="Tahoma" w:hAnsi="Tahoma" w:cs="Tahoma"/>
          <w:sz w:val="20"/>
          <w:szCs w:val="20"/>
        </w:rPr>
        <w:t>e just taught. Cottrell, S. 2003. Skills for Success</w:t>
      </w:r>
    </w:p>
    <w:p w14:paraId="61BEB8FD" w14:textId="77777777"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 xml:space="preserve">Making judgements: Reflection does involve an element of coming to conclusions in order to move on, Change or develop an approach, strategy or activity. </w:t>
      </w:r>
      <w:r w:rsidRPr="003B2B20">
        <w:rPr>
          <w:rFonts w:ascii="Tahoma" w:hAnsi="Tahoma" w:cs="Tahoma"/>
          <w:sz w:val="20"/>
          <w:szCs w:val="20"/>
        </w:rPr>
        <w:t>Cottrell, S. 2003. Skills for Success</w:t>
      </w:r>
    </w:p>
    <w:p w14:paraId="6CCBA8B6" w14:textId="1D47B71F"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 xml:space="preserve">Reflection is an everyday process in life and it’s a natural activity, we as humans will always reflect on issues and everyday problems that we come across i.e. What went well? What didn’t? Why? and How do I feel about it? Where we spend time going back over things that have been said or </w:t>
      </w:r>
      <w:r w:rsidR="003B2B20" w:rsidRPr="003B2B20">
        <w:rPr>
          <w:rFonts w:ascii="Tahoma" w:eastAsia="Calibri Light" w:hAnsi="Tahoma" w:cs="Tahoma"/>
          <w:color w:val="000000" w:themeColor="text1"/>
          <w:sz w:val="20"/>
          <w:szCs w:val="20"/>
        </w:rPr>
        <w:t>done,</w:t>
      </w:r>
      <w:r w:rsidRPr="003B2B20">
        <w:rPr>
          <w:rFonts w:ascii="Tahoma" w:eastAsia="Calibri Light" w:hAnsi="Tahoma" w:cs="Tahoma"/>
          <w:color w:val="000000" w:themeColor="text1"/>
          <w:sz w:val="20"/>
          <w:szCs w:val="20"/>
        </w:rPr>
        <w:t xml:space="preserve"> or even what we wish we have said or done. Reflection usually accompanies hindsight: This is where we realise long after an event how things might or might not have been different, or how some event was more important than we realised.</w:t>
      </w:r>
    </w:p>
    <w:p w14:paraId="0D8425C9" w14:textId="77777777"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Gibbs (1988) Reflective cycle is a very popular model for reflection. This model involves 6 stages of reflection:</w:t>
      </w:r>
    </w:p>
    <w:p w14:paraId="21AA594D" w14:textId="77777777"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Description – There are six modules that I will need to complete and pass to be able to complete my first year on this course, which are as follows</w:t>
      </w:r>
    </w:p>
    <w:p w14:paraId="1F30AB2D" w14:textId="77777777"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lastRenderedPageBreak/>
        <w:t>Academic and employability skills, effective team working and communication, digital skills and research methods, problem solving and decision making, professional career development, managing enterprise in the 21</w:t>
      </w:r>
      <w:r w:rsidRPr="003B2B20">
        <w:rPr>
          <w:rFonts w:ascii="Tahoma" w:eastAsia="Calibri Light" w:hAnsi="Tahoma" w:cs="Tahoma"/>
          <w:color w:val="000000" w:themeColor="text1"/>
          <w:sz w:val="20"/>
          <w:szCs w:val="20"/>
          <w:vertAlign w:val="superscript"/>
        </w:rPr>
        <w:t>st</w:t>
      </w:r>
      <w:r w:rsidRPr="003B2B20">
        <w:rPr>
          <w:rFonts w:ascii="Tahoma" w:eastAsia="Calibri Light" w:hAnsi="Tahoma" w:cs="Tahoma"/>
          <w:color w:val="000000" w:themeColor="text1"/>
          <w:sz w:val="20"/>
          <w:szCs w:val="20"/>
        </w:rPr>
        <w:t xml:space="preserve"> century.</w:t>
      </w:r>
    </w:p>
    <w:p w14:paraId="2923ACC6" w14:textId="4616F9E2" w:rsidR="00190B33" w:rsidRPr="003B2B20"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 xml:space="preserve">Feelings: When I first started the course, I was </w:t>
      </w:r>
      <w:r w:rsidR="003B2B20" w:rsidRPr="003B2B20">
        <w:rPr>
          <w:rFonts w:ascii="Tahoma" w:eastAsia="Calibri Light" w:hAnsi="Tahoma" w:cs="Tahoma"/>
          <w:color w:val="000000" w:themeColor="text1"/>
          <w:sz w:val="20"/>
          <w:szCs w:val="20"/>
        </w:rPr>
        <w:t>nervous</w:t>
      </w:r>
      <w:r w:rsidRPr="003B2B20">
        <w:rPr>
          <w:rFonts w:ascii="Tahoma" w:eastAsia="Calibri Light" w:hAnsi="Tahoma" w:cs="Tahoma"/>
          <w:color w:val="000000" w:themeColor="text1"/>
          <w:sz w:val="20"/>
          <w:szCs w:val="20"/>
        </w:rPr>
        <w:t xml:space="preserve"> as did not know what to expect, because I have not been in this kind of environment before. I have not attended University before and while attending this course I am also working full time. I currently am the main carer at home, taking care of our children and managing our home, as my partner works as A Senior Officer at a prison which means she works long hours. I am trying to manage my time between all these responsibilities and this I am finding it hard to prioritise my tasks, especially with also learning new skills such as using Microsoft, conducting and completing research</w:t>
      </w:r>
      <w:r w:rsidR="003B2B20">
        <w:rPr>
          <w:rFonts w:ascii="Tahoma" w:eastAsia="Calibri Light" w:hAnsi="Tahoma" w:cs="Tahoma"/>
          <w:color w:val="000000" w:themeColor="text1"/>
          <w:sz w:val="20"/>
          <w:szCs w:val="20"/>
        </w:rPr>
        <w:t xml:space="preserve"> etc</w:t>
      </w:r>
      <w:r w:rsidRPr="003B2B20">
        <w:rPr>
          <w:rFonts w:ascii="Tahoma" w:eastAsia="Calibri Light" w:hAnsi="Tahoma" w:cs="Tahoma"/>
          <w:color w:val="000000" w:themeColor="text1"/>
          <w:sz w:val="20"/>
          <w:szCs w:val="20"/>
        </w:rPr>
        <w:t>. I was very anxious when I found out that our classes will currently be delivered online due to current situation but after completing the first class, I feel more confident about the process now.</w:t>
      </w:r>
    </w:p>
    <w:p w14:paraId="58A7F016" w14:textId="77777777" w:rsidR="00190B33" w:rsidRPr="003B2B20" w:rsidRDefault="00190B33" w:rsidP="00190B33">
      <w:pPr>
        <w:keepNext/>
        <w:keepLines/>
        <w:spacing w:before="240" w:after="0"/>
        <w:rPr>
          <w:rFonts w:ascii="Tahoma" w:eastAsia="Calibri Light" w:hAnsi="Tahoma" w:cs="Tahoma"/>
          <w:color w:val="000000" w:themeColor="text1"/>
          <w:sz w:val="20"/>
          <w:szCs w:val="20"/>
        </w:rPr>
      </w:pPr>
      <w:proofErr w:type="spellStart"/>
      <w:r w:rsidRPr="003B2B20">
        <w:rPr>
          <w:rFonts w:ascii="Tahoma" w:hAnsi="Tahoma" w:cs="Tahoma"/>
          <w:sz w:val="20"/>
          <w:szCs w:val="20"/>
        </w:rPr>
        <w:t>Boud</w:t>
      </w:r>
      <w:proofErr w:type="spellEnd"/>
      <w:r w:rsidRPr="003B2B20">
        <w:rPr>
          <w:rFonts w:ascii="Tahoma" w:hAnsi="Tahoma" w:cs="Tahoma"/>
          <w:sz w:val="20"/>
          <w:szCs w:val="20"/>
        </w:rPr>
        <w:t>, Keogh and Walker (1985) stressed that experience, and reflections on experience, are both influenced by conscious ones such as intent as well as unconscious aspects such as emotions</w:t>
      </w:r>
    </w:p>
    <w:p w14:paraId="3DB252C2" w14:textId="27BD02C5" w:rsidR="00190B33" w:rsidRDefault="00190B33" w:rsidP="00190B33">
      <w:pPr>
        <w:keepNext/>
        <w:keepLines/>
        <w:spacing w:before="240" w:after="0"/>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Evaluation: I think putting myself in an uncomfortable situation such as being in university</w:t>
      </w:r>
      <w:r w:rsidR="003B2B20">
        <w:rPr>
          <w:rFonts w:ascii="Tahoma" w:eastAsia="Calibri Light" w:hAnsi="Tahoma" w:cs="Tahoma"/>
          <w:color w:val="000000" w:themeColor="text1"/>
          <w:sz w:val="20"/>
          <w:szCs w:val="20"/>
        </w:rPr>
        <w:t xml:space="preserve"> environment</w:t>
      </w:r>
      <w:r w:rsidRPr="003B2B20">
        <w:rPr>
          <w:rFonts w:ascii="Tahoma" w:eastAsia="Calibri Light" w:hAnsi="Tahoma" w:cs="Tahoma"/>
          <w:color w:val="000000" w:themeColor="text1"/>
          <w:sz w:val="20"/>
          <w:szCs w:val="20"/>
        </w:rPr>
        <w:t xml:space="preserve"> has helped me to look at</w:t>
      </w:r>
      <w:r w:rsidR="003B2B20">
        <w:rPr>
          <w:rFonts w:ascii="Tahoma" w:eastAsia="Calibri Light" w:hAnsi="Tahoma" w:cs="Tahoma"/>
          <w:color w:val="000000" w:themeColor="text1"/>
          <w:sz w:val="20"/>
          <w:szCs w:val="20"/>
        </w:rPr>
        <w:t xml:space="preserve"> and</w:t>
      </w:r>
      <w:r w:rsidRPr="003B2B20">
        <w:rPr>
          <w:rFonts w:ascii="Tahoma" w:eastAsia="Calibri Light" w:hAnsi="Tahoma" w:cs="Tahoma"/>
          <w:color w:val="000000" w:themeColor="text1"/>
          <w:sz w:val="20"/>
          <w:szCs w:val="20"/>
        </w:rPr>
        <w:t xml:space="preserve"> reflect on my learning and current skill set. When you are</w:t>
      </w:r>
      <w:r w:rsidR="003B2B20">
        <w:rPr>
          <w:rFonts w:ascii="Tahoma" w:eastAsia="Calibri Light" w:hAnsi="Tahoma" w:cs="Tahoma"/>
          <w:color w:val="000000" w:themeColor="text1"/>
          <w:sz w:val="20"/>
          <w:szCs w:val="20"/>
        </w:rPr>
        <w:t xml:space="preserve"> in a</w:t>
      </w:r>
      <w:r w:rsidRPr="003B2B20">
        <w:rPr>
          <w:rFonts w:ascii="Tahoma" w:eastAsia="Calibri Light" w:hAnsi="Tahoma" w:cs="Tahoma"/>
          <w:color w:val="000000" w:themeColor="text1"/>
          <w:sz w:val="20"/>
          <w:szCs w:val="20"/>
        </w:rPr>
        <w:t xml:space="preserve"> comfortable situation you are less likely to step out of that comfortable area. The course so far has made me take a different perspective on my current skill set, while appreciating what I am good at but also highlighting where I can improve and grow. I am learning to better prioritise and evaluate the tasks I must accomplish and understand I cannot do everything myself without help. I realise I am not very good at self-reflection and seeing situation from another person’s perspective but now that I have been able to highlight these issues, I am being much more proactive in these areas moving forward. Completing the course online has been hard as it is hard to concentrate at home with the family being home, but after completing the first 2 classes I feel like this is improving.  </w:t>
      </w:r>
    </w:p>
    <w:p w14:paraId="192002EE" w14:textId="77777777" w:rsidR="003B2B20" w:rsidRPr="003B2B20" w:rsidRDefault="003B2B20" w:rsidP="00190B33">
      <w:pPr>
        <w:keepNext/>
        <w:keepLines/>
        <w:spacing w:before="240" w:after="0"/>
        <w:rPr>
          <w:rFonts w:ascii="Tahoma" w:eastAsia="Calibri Light" w:hAnsi="Tahoma" w:cs="Tahoma"/>
          <w:color w:val="000000" w:themeColor="text1"/>
          <w:sz w:val="20"/>
          <w:szCs w:val="20"/>
        </w:rPr>
      </w:pPr>
    </w:p>
    <w:p w14:paraId="7620A7D9" w14:textId="58910D05" w:rsidR="003B2B20" w:rsidRDefault="00190B33" w:rsidP="003B2B20">
      <w:pPr>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 xml:space="preserve">Analysis: I have spoken to other colleagues and </w:t>
      </w:r>
      <w:r w:rsidR="003B2B20">
        <w:rPr>
          <w:rFonts w:ascii="Tahoma" w:eastAsia="Calibri Light" w:hAnsi="Tahoma" w:cs="Tahoma"/>
          <w:color w:val="000000" w:themeColor="text1"/>
          <w:sz w:val="20"/>
          <w:szCs w:val="20"/>
        </w:rPr>
        <w:t xml:space="preserve">then my </w:t>
      </w:r>
      <w:r w:rsidR="008D1FAF">
        <w:rPr>
          <w:rFonts w:ascii="Tahoma" w:eastAsia="Calibri Light" w:hAnsi="Tahoma" w:cs="Tahoma"/>
          <w:color w:val="000000" w:themeColor="text1"/>
          <w:sz w:val="20"/>
          <w:szCs w:val="20"/>
        </w:rPr>
        <w:t>lecturer, I</w:t>
      </w:r>
      <w:r w:rsidRPr="003B2B20">
        <w:rPr>
          <w:rFonts w:ascii="Tahoma" w:eastAsia="Calibri Light" w:hAnsi="Tahoma" w:cs="Tahoma"/>
          <w:color w:val="000000" w:themeColor="text1"/>
          <w:sz w:val="20"/>
          <w:szCs w:val="20"/>
        </w:rPr>
        <w:t xml:space="preserve"> know understand I am not alone in my feelings about being unable to concentrate and being nervous about completing lectures online. Understanding other people are in the same situation as me and realising I am not alone has help me come to terms with our current situation we are in. I was concerned about speaking to them but now I have, I realise if I had spoken to them sooner, I could have saved my self the days of worrying. I am realising I can only take 1 task at a time and not overload my schedule</w:t>
      </w:r>
    </w:p>
    <w:p w14:paraId="679F546F" w14:textId="77777777" w:rsidR="003B2B20" w:rsidRDefault="003B2B20" w:rsidP="003B2B20">
      <w:pPr>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Conclusion: In retrospect, even though I have now completed the first task, I would have approached the lecturer sooner than I did when I felt I did not understand the first module and what was expected. I would have spoken to my classmates sooner about my anxiety about completing the course online and waiting until I had the first lesson before deciding I was not going to like this way of learning. Overall, I have learned that sometimes change is good, and I should try not to worry about the things that are out of my control. I have also enjoyed meeting new people and learning new things about myself.</w:t>
      </w:r>
    </w:p>
    <w:p w14:paraId="1EE2FB89" w14:textId="4BDEDAE8" w:rsidR="0024294C" w:rsidRPr="009D65D8" w:rsidRDefault="003B2B20" w:rsidP="00807B3D">
      <w:pPr>
        <w:rPr>
          <w:rFonts w:ascii="Tahoma" w:eastAsia="Calibri Light" w:hAnsi="Tahoma" w:cs="Tahoma"/>
          <w:color w:val="000000" w:themeColor="text1"/>
          <w:sz w:val="20"/>
          <w:szCs w:val="20"/>
        </w:rPr>
      </w:pPr>
      <w:r w:rsidRPr="003B2B20">
        <w:rPr>
          <w:rFonts w:ascii="Tahoma" w:eastAsia="Calibri Light" w:hAnsi="Tahoma" w:cs="Tahoma"/>
          <w:color w:val="000000" w:themeColor="text1"/>
          <w:sz w:val="20"/>
          <w:szCs w:val="20"/>
        </w:rPr>
        <w:t>Action Plan: In the future, I will try not to stress about things that are out of my control and learn to delegate as well as prioritise the tasks I must accomplish. I will try to look at the situation from other people perspective while understanding that maybe the way I want to accomplish the task may not be the only way to do so, understanding other people’s ideas and perspective as valuable as mine. My way is not the only way. I will also try to talk to other people weather they are my co-workers’</w:t>
      </w:r>
      <w:r>
        <w:rPr>
          <w:rFonts w:ascii="Tahoma" w:eastAsia="Calibri Light" w:hAnsi="Tahoma" w:cs="Tahoma"/>
          <w:color w:val="000000" w:themeColor="text1"/>
          <w:sz w:val="20"/>
          <w:szCs w:val="20"/>
        </w:rPr>
        <w:t>,</w:t>
      </w:r>
      <w:r w:rsidRPr="003B2B20">
        <w:rPr>
          <w:rFonts w:ascii="Tahoma" w:eastAsia="Calibri Light" w:hAnsi="Tahoma" w:cs="Tahoma"/>
          <w:color w:val="000000" w:themeColor="text1"/>
          <w:sz w:val="20"/>
          <w:szCs w:val="20"/>
        </w:rPr>
        <w:t xml:space="preserve"> classmates, lectures, senior members or staff or even my family as having a conversation about things I feel anxious or nervous about can be helped by talking about and understanding other people’s perspectives.</w:t>
      </w:r>
      <w:bookmarkStart w:id="13" w:name="_Toc456901523"/>
    </w:p>
    <w:p w14:paraId="37A5A47F" w14:textId="6291B3A1" w:rsidR="00807B3D" w:rsidRPr="00807B3D" w:rsidRDefault="00807B3D" w:rsidP="0033280D">
      <w:pPr>
        <w:pStyle w:val="Heading2"/>
      </w:pPr>
      <w:bookmarkStart w:id="14" w:name="_Toc32491444"/>
      <w:r w:rsidRPr="007D049A">
        <w:lastRenderedPageBreak/>
        <w:t>2.</w:t>
      </w:r>
      <w:r w:rsidR="00EA66F7">
        <w:t>1</w:t>
      </w:r>
      <w:r w:rsidRPr="007D049A">
        <w:t xml:space="preserve"> Evaluate own </w:t>
      </w:r>
      <w:r w:rsidR="000059A8">
        <w:t>A</w:t>
      </w:r>
      <w:r>
        <w:t xml:space="preserve">cademic </w:t>
      </w:r>
      <w:r w:rsidR="000059A8">
        <w:t>S</w:t>
      </w:r>
      <w:r>
        <w:t>kills</w:t>
      </w:r>
      <w:bookmarkEnd w:id="14"/>
      <w:r>
        <w:t xml:space="preserve"> </w:t>
      </w:r>
    </w:p>
    <w:bookmarkEnd w:id="12"/>
    <w:p w14:paraId="4EDBB0CF" w14:textId="3987B5FB" w:rsidR="0024294C" w:rsidRDefault="0024294C"/>
    <w:p w14:paraId="3A2CCC6E" w14:textId="77777777" w:rsidR="009D65D8" w:rsidRPr="009D65D8" w:rsidRDefault="009D65D8" w:rsidP="009D65D8">
      <w:pPr>
        <w:keepNext/>
        <w:keepLines/>
        <w:spacing w:before="240" w:after="0"/>
        <w:rPr>
          <w:rFonts w:ascii="Tahoma" w:eastAsia="Calibri Light" w:hAnsi="Tahoma" w:cs="Tahoma"/>
          <w:color w:val="000000" w:themeColor="text1"/>
          <w:sz w:val="20"/>
          <w:szCs w:val="20"/>
        </w:rPr>
      </w:pPr>
      <w:r w:rsidRPr="009D65D8">
        <w:rPr>
          <w:rFonts w:ascii="Tahoma" w:hAnsi="Tahoma" w:cs="Tahoma"/>
          <w:sz w:val="20"/>
          <w:szCs w:val="20"/>
        </w:rPr>
        <w:t xml:space="preserve">The </w:t>
      </w:r>
      <w:r w:rsidRPr="009D65D8">
        <w:rPr>
          <w:rFonts w:ascii="Tahoma" w:eastAsia="Calibri Light" w:hAnsi="Tahoma" w:cs="Tahoma"/>
          <w:color w:val="000000" w:themeColor="text1"/>
          <w:sz w:val="20"/>
          <w:szCs w:val="20"/>
        </w:rPr>
        <w:t>academic skills required for this university level study which I will need are as follows:</w:t>
      </w:r>
    </w:p>
    <w:p w14:paraId="63AB6B48" w14:textId="77777777" w:rsidR="009D65D8" w:rsidRPr="009D65D8" w:rsidRDefault="009D65D8" w:rsidP="009D65D8">
      <w:pPr>
        <w:rPr>
          <w:rFonts w:ascii="Tahoma" w:hAnsi="Tahoma" w:cs="Tahoma"/>
          <w:sz w:val="20"/>
          <w:szCs w:val="20"/>
        </w:rPr>
      </w:pPr>
      <w:r w:rsidRPr="009D65D8">
        <w:rPr>
          <w:rFonts w:ascii="Tahoma" w:eastAsia="Calibri Light" w:hAnsi="Tahoma" w:cs="Tahoma"/>
          <w:color w:val="000000" w:themeColor="text1"/>
          <w:sz w:val="20"/>
          <w:szCs w:val="20"/>
        </w:rPr>
        <w:t>Academic writing, completing of oral presentation, computer literacy, using Microsoft, being able to communicate with other student and lecturer, critical reading and engaging with texts, collaborating with others to achieve team goals, managing own learning, self-assessment, taking responsibility, planning and management of work load, engaging in logical and orderly thinking, conducting and completing research ,</w:t>
      </w:r>
      <w:r w:rsidRPr="009D65D8">
        <w:rPr>
          <w:rFonts w:ascii="Tahoma" w:hAnsi="Tahoma" w:cs="Tahoma"/>
          <w:sz w:val="20"/>
          <w:szCs w:val="20"/>
        </w:rPr>
        <w:t xml:space="preserve">professional writing, Harvard Referencing </w:t>
      </w:r>
      <w:r w:rsidRPr="009D65D8">
        <w:rPr>
          <w:rFonts w:ascii="Tahoma" w:eastAsia="Calibri Light" w:hAnsi="Tahoma" w:cs="Tahoma"/>
          <w:color w:val="000000" w:themeColor="text1"/>
          <w:sz w:val="20"/>
          <w:szCs w:val="20"/>
        </w:rPr>
        <w:t>e.tc I have evaluated my academic skills ,</w:t>
      </w:r>
      <w:r w:rsidRPr="009D65D8">
        <w:rPr>
          <w:rFonts w:ascii="Tahoma" w:hAnsi="Tahoma" w:cs="Tahoma"/>
          <w:sz w:val="20"/>
          <w:szCs w:val="20"/>
        </w:rPr>
        <w:t xml:space="preserve"> </w:t>
      </w:r>
      <w:r w:rsidRPr="009D65D8">
        <w:rPr>
          <w:rFonts w:ascii="Tahoma" w:eastAsia="Calibri" w:hAnsi="Tahoma" w:cs="Tahoma"/>
          <w:sz w:val="20"/>
          <w:szCs w:val="20"/>
        </w:rPr>
        <w:t xml:space="preserve">Please see appendix E </w:t>
      </w:r>
    </w:p>
    <w:p w14:paraId="423F8265" w14:textId="77777777" w:rsidR="009D65D8" w:rsidRPr="009D65D8" w:rsidRDefault="009D65D8" w:rsidP="009D65D8">
      <w:pPr>
        <w:rPr>
          <w:rFonts w:ascii="Tahoma" w:eastAsia="Calibri" w:hAnsi="Tahoma" w:cs="Tahoma"/>
          <w:sz w:val="20"/>
          <w:szCs w:val="20"/>
        </w:rPr>
      </w:pPr>
    </w:p>
    <w:p w14:paraId="197A4359" w14:textId="77777777" w:rsidR="009D65D8" w:rsidRPr="009D65D8" w:rsidRDefault="009D65D8" w:rsidP="009D65D8">
      <w:pPr>
        <w:rPr>
          <w:rFonts w:ascii="Tahoma" w:eastAsia="Calibri" w:hAnsi="Tahoma" w:cs="Tahoma"/>
          <w:sz w:val="20"/>
          <w:szCs w:val="20"/>
        </w:rPr>
      </w:pPr>
      <w:r w:rsidRPr="009D65D8">
        <w:rPr>
          <w:rFonts w:ascii="Tahoma" w:eastAsia="Calibri" w:hAnsi="Tahoma" w:cs="Tahoma"/>
          <w:sz w:val="20"/>
          <w:szCs w:val="20"/>
        </w:rPr>
        <w:t>From my evaluation I have realised that the below needs improvement:</w:t>
      </w:r>
    </w:p>
    <w:p w14:paraId="02765AF8" w14:textId="77777777" w:rsidR="009D65D8" w:rsidRPr="009D65D8" w:rsidRDefault="009D65D8" w:rsidP="009D65D8">
      <w:pPr>
        <w:rPr>
          <w:rFonts w:ascii="Tahoma" w:eastAsia="Calibri Light" w:hAnsi="Tahoma" w:cs="Tahoma"/>
          <w:color w:val="000000" w:themeColor="text1"/>
          <w:sz w:val="20"/>
          <w:szCs w:val="20"/>
        </w:rPr>
      </w:pPr>
      <w:r w:rsidRPr="009D65D8">
        <w:rPr>
          <w:rFonts w:ascii="Tahoma" w:eastAsia="Calibri Light" w:hAnsi="Tahoma" w:cs="Tahoma"/>
          <w:color w:val="000000" w:themeColor="text1"/>
          <w:sz w:val="20"/>
          <w:szCs w:val="20"/>
        </w:rPr>
        <w:t>planning and management of workload: With regards to plaining and management I hope to have a planer and then prioritise my workload according to priority.</w:t>
      </w:r>
    </w:p>
    <w:p w14:paraId="118C80F6" w14:textId="56490185" w:rsidR="009D65D8" w:rsidRPr="009D65D8" w:rsidRDefault="009D65D8" w:rsidP="009D65D8">
      <w:pPr>
        <w:rPr>
          <w:rFonts w:ascii="Tahoma" w:eastAsia="Calibri" w:hAnsi="Tahoma" w:cs="Tahoma"/>
          <w:sz w:val="20"/>
          <w:szCs w:val="20"/>
        </w:rPr>
      </w:pPr>
      <w:r w:rsidRPr="009D65D8">
        <w:rPr>
          <w:rFonts w:ascii="Tahoma" w:hAnsi="Tahoma" w:cs="Tahoma"/>
          <w:sz w:val="20"/>
          <w:szCs w:val="20"/>
        </w:rPr>
        <w:t>Harvard Referencing; taking my time to reference correctly and appropriately, reading the articles and the course slides so that I am familiar with the course material</w:t>
      </w:r>
      <w:r>
        <w:rPr>
          <w:rFonts w:ascii="Tahoma" w:hAnsi="Tahoma" w:cs="Tahoma"/>
          <w:sz w:val="20"/>
          <w:szCs w:val="20"/>
        </w:rPr>
        <w:t xml:space="preserve"> and referencing is accurately done.</w:t>
      </w:r>
    </w:p>
    <w:p w14:paraId="265D3C5F" w14:textId="77777777" w:rsidR="00B37976" w:rsidRDefault="00B37976"/>
    <w:p w14:paraId="5D1AD5C8" w14:textId="59E0C03D" w:rsidR="0024294C" w:rsidRPr="002049FE" w:rsidRDefault="009D65D8" w:rsidP="0033280D">
      <w:pPr>
        <w:pStyle w:val="Heading3"/>
      </w:pPr>
      <w:bookmarkStart w:id="15" w:name="_Toc32491445"/>
      <w:r>
        <w:t>2.1.1 Current</w:t>
      </w:r>
      <w:r w:rsidR="0024294C">
        <w:t xml:space="preserve"> Acad</w:t>
      </w:r>
      <w:r w:rsidR="00B37976">
        <w:t>emic</w:t>
      </w:r>
      <w:r w:rsidR="0024294C">
        <w:t xml:space="preserve"> Skills</w:t>
      </w:r>
      <w:bookmarkEnd w:id="15"/>
    </w:p>
    <w:p w14:paraId="34BC4058" w14:textId="01689384" w:rsidR="00FD68BB" w:rsidRDefault="00FD68BB" w:rsidP="0024294C">
      <w:pPr>
        <w:spacing w:line="360" w:lineRule="auto"/>
        <w:rPr>
          <w:rFonts w:ascii="Arial" w:hAnsi="Arial" w:cs="Arial"/>
          <w:sz w:val="24"/>
          <w:szCs w:val="24"/>
        </w:rPr>
      </w:pPr>
    </w:p>
    <w:p w14:paraId="44A62972" w14:textId="77777777" w:rsidR="009D65D8" w:rsidRPr="009D65D8" w:rsidRDefault="009D65D8" w:rsidP="009D65D8">
      <w:pPr>
        <w:rPr>
          <w:rFonts w:ascii="Tahoma" w:eastAsia="Calibri" w:hAnsi="Tahoma" w:cs="Tahoma"/>
          <w:sz w:val="20"/>
          <w:szCs w:val="20"/>
        </w:rPr>
      </w:pPr>
      <w:r w:rsidRPr="009D65D8">
        <w:rPr>
          <w:rFonts w:ascii="Tahoma" w:eastAsia="Calibri" w:hAnsi="Tahoma" w:cs="Tahoma"/>
          <w:sz w:val="20"/>
          <w:szCs w:val="20"/>
        </w:rPr>
        <w:t>I have evaluated my current academic skill and have put together a gap analysis, please see appendix F.</w:t>
      </w:r>
    </w:p>
    <w:p w14:paraId="77D49DD0" w14:textId="77777777" w:rsidR="000059A8" w:rsidRPr="00D2291D" w:rsidRDefault="000059A8" w:rsidP="0024294C">
      <w:pPr>
        <w:spacing w:line="360" w:lineRule="auto"/>
        <w:rPr>
          <w:rFonts w:ascii="Arial" w:hAnsi="Arial" w:cs="Arial"/>
          <w:sz w:val="24"/>
          <w:szCs w:val="24"/>
        </w:rPr>
      </w:pPr>
    </w:p>
    <w:p w14:paraId="75F87ED7" w14:textId="34D86D61" w:rsidR="0024294C" w:rsidRDefault="009D65D8" w:rsidP="0033280D">
      <w:pPr>
        <w:pStyle w:val="Heading3"/>
      </w:pPr>
      <w:bookmarkStart w:id="16" w:name="_Toc32491447"/>
      <w:r>
        <w:t>2.1.2 Action</w:t>
      </w:r>
      <w:r w:rsidR="0024294C">
        <w:t xml:space="preserve"> Plan for Improvement</w:t>
      </w:r>
      <w:bookmarkEnd w:id="16"/>
    </w:p>
    <w:p w14:paraId="6DE8E898" w14:textId="1B2FFE91" w:rsidR="009D65D8" w:rsidRDefault="009D65D8" w:rsidP="009D65D8"/>
    <w:p w14:paraId="5BAA1303" w14:textId="2B43618A" w:rsidR="009D65D8" w:rsidRPr="009D65D8" w:rsidRDefault="009D65D8" w:rsidP="009D65D8">
      <w:pPr>
        <w:rPr>
          <w:rFonts w:ascii="Tahoma" w:eastAsia="Calibri" w:hAnsi="Tahoma" w:cs="Tahoma"/>
          <w:sz w:val="20"/>
          <w:szCs w:val="20"/>
        </w:rPr>
      </w:pPr>
      <w:r w:rsidRPr="009D65D8">
        <w:rPr>
          <w:rFonts w:ascii="Tahoma" w:eastAsia="Calibri" w:hAnsi="Tahoma" w:cs="Tahoma"/>
          <w:sz w:val="20"/>
          <w:szCs w:val="20"/>
        </w:rPr>
        <w:t xml:space="preserve">Using PDA which means personal development plan and the aim of putting together a PDP is to document a process of self – analysis, personal reflection and honest appraisal of my strengths and weakness. This will enable me to evaluate the value of the academic’s skills that I have received, and to consider my future academic skills development. Please see appendix </w:t>
      </w:r>
      <w:proofErr w:type="gramStart"/>
      <w:r w:rsidRPr="009D65D8">
        <w:rPr>
          <w:rFonts w:ascii="Tahoma" w:eastAsia="Calibri" w:hAnsi="Tahoma" w:cs="Tahoma"/>
          <w:sz w:val="20"/>
          <w:szCs w:val="20"/>
        </w:rPr>
        <w:t>G</w:t>
      </w:r>
      <w:r w:rsidR="006071B9">
        <w:rPr>
          <w:rFonts w:ascii="Tahoma" w:eastAsia="Calibri" w:hAnsi="Tahoma" w:cs="Tahoma"/>
          <w:sz w:val="20"/>
          <w:szCs w:val="20"/>
        </w:rPr>
        <w:t>,H</w:t>
      </w:r>
      <w:proofErr w:type="gramEnd"/>
      <w:r w:rsidR="006071B9">
        <w:rPr>
          <w:rFonts w:ascii="Tahoma" w:eastAsia="Calibri" w:hAnsi="Tahoma" w:cs="Tahoma"/>
          <w:sz w:val="20"/>
          <w:szCs w:val="20"/>
        </w:rPr>
        <w:t>,I</w:t>
      </w:r>
      <w:r w:rsidR="001C2F14">
        <w:rPr>
          <w:rFonts w:ascii="Tahoma" w:eastAsia="Calibri" w:hAnsi="Tahoma" w:cs="Tahoma"/>
          <w:sz w:val="20"/>
          <w:szCs w:val="20"/>
        </w:rPr>
        <w:t xml:space="preserve"> &amp; J</w:t>
      </w:r>
      <w:r w:rsidRPr="009D65D8">
        <w:rPr>
          <w:rFonts w:ascii="Tahoma" w:eastAsia="Calibri" w:hAnsi="Tahoma" w:cs="Tahoma"/>
          <w:sz w:val="20"/>
          <w:szCs w:val="20"/>
        </w:rPr>
        <w:t xml:space="preserve"> for my PDA</w:t>
      </w:r>
      <w:r w:rsidR="006071B9">
        <w:rPr>
          <w:rFonts w:ascii="Tahoma" w:eastAsia="Calibri" w:hAnsi="Tahoma" w:cs="Tahoma"/>
          <w:sz w:val="20"/>
          <w:szCs w:val="20"/>
        </w:rPr>
        <w:t xml:space="preserve"> and SWOT.</w:t>
      </w:r>
    </w:p>
    <w:p w14:paraId="26D834EA" w14:textId="77777777" w:rsidR="003119C8" w:rsidRDefault="003119C8">
      <w:pPr>
        <w:rPr>
          <w:rFonts w:asciiTheme="majorHAnsi" w:eastAsiaTheme="majorEastAsia" w:hAnsiTheme="majorHAnsi" w:cstheme="majorBidi"/>
          <w:color w:val="2E74B5" w:themeColor="accent1" w:themeShade="BF"/>
          <w:sz w:val="26"/>
          <w:szCs w:val="26"/>
        </w:rPr>
      </w:pPr>
    </w:p>
    <w:p w14:paraId="24C0E20B" w14:textId="3BDAFB07" w:rsidR="00885114" w:rsidRDefault="00B37976" w:rsidP="0033280D">
      <w:pPr>
        <w:pStyle w:val="Heading1"/>
      </w:pPr>
      <w:bookmarkStart w:id="17" w:name="_Toc32491448"/>
      <w:r>
        <w:t>Conclusion</w:t>
      </w:r>
      <w:bookmarkEnd w:id="17"/>
    </w:p>
    <w:p w14:paraId="5ADD21AB" w14:textId="70618D10" w:rsidR="00B37976" w:rsidRDefault="00B37976" w:rsidP="00B37976"/>
    <w:p w14:paraId="1F5AB775" w14:textId="64D0FC6F" w:rsidR="001C2F14" w:rsidRPr="001C2F14" w:rsidRDefault="001C2F14" w:rsidP="001C2F14">
      <w:pPr>
        <w:keepNext/>
        <w:keepLines/>
        <w:spacing w:before="240" w:after="0"/>
        <w:rPr>
          <w:rFonts w:ascii="Tahoma" w:eastAsia="Calibri" w:hAnsi="Tahoma" w:cs="Tahoma"/>
          <w:color w:val="000000" w:themeColor="text1"/>
          <w:sz w:val="20"/>
          <w:szCs w:val="20"/>
        </w:rPr>
      </w:pPr>
      <w:r w:rsidRPr="001C2F14">
        <w:rPr>
          <w:rFonts w:ascii="Tahoma" w:eastAsia="Calibri Light" w:hAnsi="Tahoma" w:cs="Tahoma"/>
          <w:color w:val="000000" w:themeColor="text1"/>
          <w:sz w:val="20"/>
          <w:szCs w:val="20"/>
        </w:rPr>
        <w:t xml:space="preserve">This report explores my Leadership, Employability Skills and academic skills. It looks at what is required to archive my goals moving forward in the future. This module has helped me </w:t>
      </w:r>
      <w:r w:rsidRPr="001C2F14">
        <w:rPr>
          <w:rFonts w:ascii="Tahoma" w:eastAsia="Calibri" w:hAnsi="Tahoma" w:cs="Tahoma"/>
          <w:color w:val="000000" w:themeColor="text1"/>
          <w:sz w:val="20"/>
          <w:szCs w:val="20"/>
        </w:rPr>
        <w:t xml:space="preserve">identify and then analysis the gaps in my employability and academic skills. It has then helped me prepare an action plan moving forward on how to bridge those missing employability and academic skills. My plan looked at how to improve and mitigate on the gaps, with the hope of then securing a managerial role at </w:t>
      </w:r>
      <w:proofErr w:type="spellStart"/>
      <w:r w:rsidRPr="001C2F14">
        <w:rPr>
          <w:rFonts w:ascii="Tahoma" w:eastAsia="Calibri" w:hAnsi="Tahoma" w:cs="Tahoma"/>
          <w:color w:val="000000" w:themeColor="text1"/>
          <w:sz w:val="20"/>
          <w:szCs w:val="20"/>
        </w:rPr>
        <w:t>Ucompare</w:t>
      </w:r>
      <w:proofErr w:type="spellEnd"/>
      <w:r w:rsidRPr="001C2F14">
        <w:rPr>
          <w:rFonts w:ascii="Tahoma" w:eastAsia="Calibri" w:hAnsi="Tahoma" w:cs="Tahoma"/>
          <w:color w:val="000000" w:themeColor="text1"/>
          <w:sz w:val="20"/>
          <w:szCs w:val="20"/>
        </w:rPr>
        <w:t xml:space="preserve"> Insurance Services Ltd</w:t>
      </w:r>
      <w:r>
        <w:rPr>
          <w:rFonts w:ascii="Tahoma" w:eastAsia="Calibri" w:hAnsi="Tahoma" w:cs="Tahoma"/>
          <w:color w:val="000000" w:themeColor="text1"/>
          <w:sz w:val="20"/>
          <w:szCs w:val="20"/>
        </w:rPr>
        <w:t xml:space="preserve"> </w:t>
      </w:r>
      <w:r w:rsidRPr="001C2F14">
        <w:rPr>
          <w:rFonts w:ascii="Tahoma" w:eastAsia="Calibri" w:hAnsi="Tahoma" w:cs="Tahoma"/>
          <w:color w:val="000000" w:themeColor="text1"/>
          <w:sz w:val="20"/>
          <w:szCs w:val="20"/>
        </w:rPr>
        <w:t>and hopefully owning my own insurance brokerage firm in the future.</w:t>
      </w:r>
    </w:p>
    <w:p w14:paraId="696D86E3" w14:textId="29DC97D8" w:rsidR="00B37976" w:rsidRPr="001C2F14" w:rsidRDefault="00B37976" w:rsidP="00B37976">
      <w:pPr>
        <w:rPr>
          <w:rFonts w:ascii="Tahoma" w:hAnsi="Tahoma" w:cs="Tahoma"/>
          <w:sz w:val="20"/>
          <w:szCs w:val="20"/>
        </w:rPr>
      </w:pPr>
    </w:p>
    <w:p w14:paraId="47C88F92" w14:textId="77777777" w:rsidR="009B7585" w:rsidRPr="009B7585" w:rsidRDefault="009B7585" w:rsidP="009B7585"/>
    <w:p w14:paraId="1A43F908" w14:textId="02DD2C78" w:rsidR="003F69D6" w:rsidRDefault="00D83FA6" w:rsidP="0033280D">
      <w:pPr>
        <w:pStyle w:val="Heading1"/>
      </w:pPr>
      <w:bookmarkStart w:id="18" w:name="_Toc32491449"/>
      <w:bookmarkEnd w:id="13"/>
      <w:r>
        <w:lastRenderedPageBreak/>
        <w:t>References</w:t>
      </w:r>
      <w:bookmarkEnd w:id="18"/>
    </w:p>
    <w:p w14:paraId="79FF96D6" w14:textId="5D4A8621" w:rsidR="007D3D34" w:rsidRDefault="007D3D34" w:rsidP="007D3D34"/>
    <w:p w14:paraId="56A0645F" w14:textId="790A67B1" w:rsidR="007D3D34" w:rsidRPr="008D1FAF" w:rsidRDefault="007D3D34" w:rsidP="007D3D34">
      <w:pPr>
        <w:spacing w:line="360" w:lineRule="auto"/>
        <w:rPr>
          <w:rFonts w:ascii="Tahoma" w:hAnsi="Tahoma" w:cs="Tahoma"/>
          <w:sz w:val="20"/>
          <w:szCs w:val="20"/>
        </w:rPr>
      </w:pPr>
      <w:proofErr w:type="spellStart"/>
      <w:r w:rsidRPr="008D1FAF">
        <w:rPr>
          <w:rFonts w:ascii="Tahoma" w:hAnsi="Tahoma" w:cs="Tahoma"/>
          <w:sz w:val="20"/>
          <w:szCs w:val="20"/>
        </w:rPr>
        <w:t>Boud</w:t>
      </w:r>
      <w:proofErr w:type="spellEnd"/>
      <w:r w:rsidRPr="008D1FAF">
        <w:rPr>
          <w:rFonts w:ascii="Tahoma" w:hAnsi="Tahoma" w:cs="Tahoma"/>
          <w:sz w:val="20"/>
          <w:szCs w:val="20"/>
        </w:rPr>
        <w:t>, Keogh and Walker (1985) model of reflection</w:t>
      </w:r>
    </w:p>
    <w:p w14:paraId="1F38E1FF" w14:textId="291F77C3" w:rsidR="0099440D" w:rsidRPr="008D1FAF" w:rsidRDefault="0099440D" w:rsidP="007D3D34">
      <w:pPr>
        <w:spacing w:line="360" w:lineRule="auto"/>
        <w:rPr>
          <w:rFonts w:ascii="Tahoma" w:hAnsi="Tahoma" w:cs="Tahoma"/>
          <w:sz w:val="20"/>
          <w:szCs w:val="20"/>
        </w:rPr>
      </w:pPr>
      <w:r w:rsidRPr="008D1FAF">
        <w:rPr>
          <w:rFonts w:ascii="Tahoma" w:hAnsi="Tahoma" w:cs="Tahoma"/>
          <w:sz w:val="20"/>
          <w:szCs w:val="20"/>
        </w:rPr>
        <w:t>Hughes, C. &amp; Barrie, S. (2010) Influences on the assessment of graduate attributes in higher education</w:t>
      </w:r>
    </w:p>
    <w:p w14:paraId="71B681B7" w14:textId="1B4E81C8" w:rsidR="007D3D34" w:rsidRPr="008D1FAF" w:rsidRDefault="007D3D34" w:rsidP="007D3D34">
      <w:pPr>
        <w:spacing w:line="360" w:lineRule="auto"/>
        <w:rPr>
          <w:rFonts w:ascii="Tahoma" w:hAnsi="Tahoma" w:cs="Tahoma"/>
          <w:sz w:val="20"/>
          <w:szCs w:val="20"/>
        </w:rPr>
      </w:pPr>
      <w:r w:rsidRPr="008D1FAF">
        <w:rPr>
          <w:rFonts w:ascii="Tahoma" w:hAnsi="Tahoma" w:cs="Tahoma"/>
          <w:sz w:val="20"/>
          <w:szCs w:val="20"/>
        </w:rPr>
        <w:t xml:space="preserve">Cottrell, </w:t>
      </w:r>
      <w:r w:rsidR="00F06992" w:rsidRPr="008D1FAF">
        <w:rPr>
          <w:rFonts w:ascii="Tahoma" w:hAnsi="Tahoma" w:cs="Tahoma"/>
          <w:sz w:val="20"/>
          <w:szCs w:val="20"/>
        </w:rPr>
        <w:t>S. (2003)</w:t>
      </w:r>
      <w:r w:rsidRPr="008D1FAF">
        <w:rPr>
          <w:rFonts w:ascii="Tahoma" w:hAnsi="Tahoma" w:cs="Tahoma"/>
          <w:sz w:val="20"/>
          <w:szCs w:val="20"/>
        </w:rPr>
        <w:t xml:space="preserve"> Skills for Success</w:t>
      </w:r>
    </w:p>
    <w:p w14:paraId="2DD5A0D0" w14:textId="3A5B3B7E" w:rsidR="00930C79" w:rsidRPr="008D1FAF" w:rsidRDefault="00930C79" w:rsidP="007D3D34">
      <w:pPr>
        <w:spacing w:line="360" w:lineRule="auto"/>
        <w:rPr>
          <w:rFonts w:ascii="Tahoma" w:hAnsi="Tahoma" w:cs="Tahoma"/>
          <w:sz w:val="20"/>
          <w:szCs w:val="20"/>
        </w:rPr>
      </w:pPr>
      <w:r w:rsidRPr="008D1FAF">
        <w:rPr>
          <w:rFonts w:ascii="Tahoma" w:hAnsi="Tahoma" w:cs="Tahoma"/>
          <w:sz w:val="20"/>
          <w:szCs w:val="20"/>
        </w:rPr>
        <w:t xml:space="preserve">Doyle, A. (2018) Leadership Skills </w:t>
      </w:r>
    </w:p>
    <w:p w14:paraId="7CC6D7E2" w14:textId="7E914B8E" w:rsidR="00BF4CA3" w:rsidRPr="008D1FAF" w:rsidRDefault="00BF4CA3" w:rsidP="007D3D34">
      <w:pPr>
        <w:spacing w:line="360" w:lineRule="auto"/>
        <w:rPr>
          <w:rFonts w:ascii="Tahoma" w:hAnsi="Tahoma" w:cs="Tahoma"/>
          <w:sz w:val="20"/>
          <w:szCs w:val="20"/>
        </w:rPr>
      </w:pPr>
      <w:r w:rsidRPr="008D1FAF">
        <w:rPr>
          <w:rFonts w:ascii="Tahoma" w:hAnsi="Tahoma" w:cs="Tahoma"/>
          <w:sz w:val="20"/>
          <w:szCs w:val="20"/>
        </w:rPr>
        <w:t>Doyle, A. (2019) Top 10 Leadership Skills Employers Look For</w:t>
      </w:r>
    </w:p>
    <w:p w14:paraId="06C2C62D" w14:textId="2E854531" w:rsidR="00F06992" w:rsidRPr="008D1FAF" w:rsidRDefault="00F06992" w:rsidP="007D3D34">
      <w:pPr>
        <w:rPr>
          <w:rFonts w:ascii="Tahoma" w:hAnsi="Tahoma" w:cs="Tahoma"/>
          <w:sz w:val="20"/>
          <w:szCs w:val="20"/>
        </w:rPr>
      </w:pPr>
      <w:r w:rsidRPr="008D1FAF">
        <w:rPr>
          <w:rFonts w:ascii="Tahoma" w:hAnsi="Tahoma" w:cs="Tahoma"/>
          <w:sz w:val="20"/>
          <w:szCs w:val="20"/>
        </w:rPr>
        <w:t>DEST. (2002). Employability skills for the future</w:t>
      </w:r>
    </w:p>
    <w:p w14:paraId="49BC287D" w14:textId="1D20567B" w:rsidR="00930C79" w:rsidRPr="008D1FAF" w:rsidRDefault="00930C79" w:rsidP="007D3D34">
      <w:pPr>
        <w:rPr>
          <w:rFonts w:ascii="Tahoma" w:eastAsia="Calibri" w:hAnsi="Tahoma" w:cs="Tahoma"/>
          <w:sz w:val="20"/>
          <w:szCs w:val="20"/>
        </w:rPr>
      </w:pPr>
      <w:r w:rsidRPr="008D1FAF">
        <w:rPr>
          <w:rFonts w:ascii="Tahoma" w:hAnsi="Tahoma" w:cs="Tahoma"/>
          <w:sz w:val="20"/>
          <w:szCs w:val="20"/>
        </w:rPr>
        <w:t xml:space="preserve">Enright, M. K. &amp; </w:t>
      </w:r>
      <w:proofErr w:type="spellStart"/>
      <w:r w:rsidRPr="008D1FAF">
        <w:rPr>
          <w:rFonts w:ascii="Tahoma" w:hAnsi="Tahoma" w:cs="Tahoma"/>
          <w:sz w:val="20"/>
          <w:szCs w:val="20"/>
        </w:rPr>
        <w:t>Gitomer</w:t>
      </w:r>
      <w:proofErr w:type="spellEnd"/>
      <w:r w:rsidRPr="008D1FAF">
        <w:rPr>
          <w:rFonts w:ascii="Tahoma" w:hAnsi="Tahoma" w:cs="Tahoma"/>
          <w:sz w:val="20"/>
          <w:szCs w:val="20"/>
        </w:rPr>
        <w:t>, D. (1989). Toward a description of successful graduate students</w:t>
      </w:r>
    </w:p>
    <w:p w14:paraId="17AB4603" w14:textId="7CA26686" w:rsidR="007D3D34" w:rsidRPr="008D1FAF" w:rsidRDefault="007D3D34" w:rsidP="007D3D34">
      <w:pPr>
        <w:rPr>
          <w:rFonts w:ascii="Tahoma" w:eastAsia="Calibri" w:hAnsi="Tahoma" w:cs="Tahoma"/>
          <w:sz w:val="20"/>
          <w:szCs w:val="20"/>
        </w:rPr>
      </w:pPr>
      <w:r w:rsidRPr="008D1FAF">
        <w:rPr>
          <w:rFonts w:ascii="Tahoma" w:eastAsia="Calibri" w:hAnsi="Tahoma" w:cs="Tahoma"/>
          <w:sz w:val="20"/>
          <w:szCs w:val="20"/>
        </w:rPr>
        <w:t>Gibbs (1998)</w:t>
      </w:r>
      <w:r w:rsidR="00F06992" w:rsidRPr="008D1FAF">
        <w:rPr>
          <w:rFonts w:ascii="Tahoma" w:eastAsia="Calibri" w:hAnsi="Tahoma" w:cs="Tahoma"/>
          <w:sz w:val="20"/>
          <w:szCs w:val="20"/>
        </w:rPr>
        <w:t xml:space="preserve"> model of reflection</w:t>
      </w:r>
    </w:p>
    <w:p w14:paraId="7D442B92" w14:textId="10E02617" w:rsidR="00930C79" w:rsidRPr="008D1FAF" w:rsidRDefault="00930C79" w:rsidP="007D3D34">
      <w:pPr>
        <w:rPr>
          <w:rFonts w:ascii="Tahoma" w:eastAsia="Calibri" w:hAnsi="Tahoma" w:cs="Tahoma"/>
          <w:sz w:val="20"/>
          <w:szCs w:val="20"/>
        </w:rPr>
      </w:pPr>
      <w:r w:rsidRPr="008D1FAF">
        <w:rPr>
          <w:rFonts w:ascii="Tahoma" w:hAnsi="Tahoma" w:cs="Tahoma"/>
          <w:sz w:val="20"/>
          <w:szCs w:val="20"/>
        </w:rPr>
        <w:t xml:space="preserve">Grehan, P. M., Flanagan, R. &amp; </w:t>
      </w:r>
      <w:proofErr w:type="spellStart"/>
      <w:r w:rsidRPr="008D1FAF">
        <w:rPr>
          <w:rFonts w:ascii="Tahoma" w:hAnsi="Tahoma" w:cs="Tahoma"/>
          <w:sz w:val="20"/>
          <w:szCs w:val="20"/>
        </w:rPr>
        <w:t>Malgady</w:t>
      </w:r>
      <w:proofErr w:type="spellEnd"/>
      <w:r w:rsidRPr="008D1FAF">
        <w:rPr>
          <w:rFonts w:ascii="Tahoma" w:hAnsi="Tahoma" w:cs="Tahoma"/>
          <w:sz w:val="20"/>
          <w:szCs w:val="20"/>
        </w:rPr>
        <w:t>, R. G. (2011), Successful graduate students</w:t>
      </w:r>
    </w:p>
    <w:p w14:paraId="4F1D7ABA" w14:textId="515D9F4E" w:rsidR="007D3D34" w:rsidRPr="008D1FAF" w:rsidRDefault="007D3D34" w:rsidP="007D3D34">
      <w:pPr>
        <w:rPr>
          <w:rFonts w:ascii="Tahoma" w:eastAsia="Calibri" w:hAnsi="Tahoma" w:cs="Tahoma"/>
          <w:sz w:val="20"/>
          <w:szCs w:val="20"/>
        </w:rPr>
      </w:pPr>
      <w:proofErr w:type="spellStart"/>
      <w:r w:rsidRPr="008D1FAF">
        <w:rPr>
          <w:rFonts w:ascii="Tahoma" w:eastAsia="Calibri" w:hAnsi="Tahoma" w:cs="Tahoma"/>
          <w:sz w:val="20"/>
          <w:szCs w:val="20"/>
        </w:rPr>
        <w:t>Hillage</w:t>
      </w:r>
      <w:proofErr w:type="spellEnd"/>
      <w:r w:rsidRPr="008D1FAF">
        <w:rPr>
          <w:rFonts w:ascii="Tahoma" w:eastAsia="Calibri" w:hAnsi="Tahoma" w:cs="Tahoma"/>
          <w:sz w:val="20"/>
          <w:szCs w:val="20"/>
        </w:rPr>
        <w:t xml:space="preserve"> and Pollard’s (1998)</w:t>
      </w:r>
      <w:r w:rsidR="0099440D" w:rsidRPr="008D1FAF">
        <w:rPr>
          <w:rFonts w:ascii="Tahoma" w:eastAsia="Calibri" w:hAnsi="Tahoma" w:cs="Tahoma"/>
          <w:sz w:val="20"/>
          <w:szCs w:val="20"/>
        </w:rPr>
        <w:t xml:space="preserve"> </w:t>
      </w:r>
      <w:r w:rsidR="0099440D" w:rsidRPr="008D1FAF">
        <w:rPr>
          <w:rFonts w:ascii="Tahoma" w:hAnsi="Tahoma" w:cs="Tahoma"/>
          <w:color w:val="000000"/>
          <w:sz w:val="20"/>
          <w:szCs w:val="20"/>
          <w:shd w:val="clear" w:color="auto" w:fill="FFFFFF"/>
        </w:rPr>
        <w:t>Employability</w:t>
      </w:r>
    </w:p>
    <w:p w14:paraId="6B54C6E5" w14:textId="35D4521B" w:rsidR="00930C79" w:rsidRPr="008D1FAF" w:rsidRDefault="00930C79" w:rsidP="007D3D34">
      <w:pPr>
        <w:rPr>
          <w:rFonts w:ascii="Tahoma" w:eastAsia="Calibri" w:hAnsi="Tahoma" w:cs="Tahoma"/>
          <w:sz w:val="20"/>
          <w:szCs w:val="20"/>
        </w:rPr>
      </w:pPr>
      <w:r w:rsidRPr="008D1FAF">
        <w:rPr>
          <w:rFonts w:ascii="Tahoma" w:hAnsi="Tahoma" w:cs="Tahoma"/>
          <w:sz w:val="20"/>
          <w:szCs w:val="20"/>
        </w:rPr>
        <w:t>Miles, J.J., Cairns, S. &amp; Huston, M. (2002). Seven Habits of Successful Students</w:t>
      </w:r>
    </w:p>
    <w:p w14:paraId="0E4353D7" w14:textId="7A6E04CE" w:rsidR="007D3D34" w:rsidRPr="008D1FAF" w:rsidRDefault="007D3D34" w:rsidP="007D3D34">
      <w:pPr>
        <w:spacing w:line="360" w:lineRule="auto"/>
        <w:rPr>
          <w:rFonts w:ascii="Tahoma" w:eastAsia="Calibri" w:hAnsi="Tahoma" w:cs="Tahoma"/>
          <w:sz w:val="20"/>
          <w:szCs w:val="20"/>
        </w:rPr>
      </w:pPr>
      <w:proofErr w:type="spellStart"/>
      <w:r w:rsidRPr="008D1FAF">
        <w:rPr>
          <w:rFonts w:ascii="Tahoma" w:eastAsia="Calibri" w:hAnsi="Tahoma" w:cs="Tahoma"/>
          <w:sz w:val="20"/>
          <w:szCs w:val="20"/>
        </w:rPr>
        <w:t>Perron</w:t>
      </w:r>
      <w:proofErr w:type="spellEnd"/>
      <w:r w:rsidRPr="008D1FAF">
        <w:rPr>
          <w:rFonts w:ascii="Tahoma" w:eastAsia="Calibri" w:hAnsi="Tahoma" w:cs="Tahoma"/>
          <w:sz w:val="20"/>
          <w:szCs w:val="20"/>
        </w:rPr>
        <w:t>, M. (2018) The importance of setting SMART Goals</w:t>
      </w:r>
    </w:p>
    <w:p w14:paraId="519BA1E5" w14:textId="77B88E56" w:rsidR="007D3D34" w:rsidRPr="008D1FAF" w:rsidRDefault="007D3D34" w:rsidP="007D3D34">
      <w:pPr>
        <w:rPr>
          <w:rFonts w:ascii="Tahoma" w:eastAsia="Calibri" w:hAnsi="Tahoma" w:cs="Tahoma"/>
          <w:sz w:val="20"/>
          <w:szCs w:val="20"/>
        </w:rPr>
      </w:pPr>
      <w:r w:rsidRPr="008D1FAF">
        <w:rPr>
          <w:rFonts w:ascii="Tahoma" w:eastAsia="Calibri" w:hAnsi="Tahoma" w:cs="Tahoma"/>
          <w:sz w:val="20"/>
          <w:szCs w:val="20"/>
        </w:rPr>
        <w:t xml:space="preserve">Rebecca </w:t>
      </w:r>
      <w:proofErr w:type="spellStart"/>
      <w:r w:rsidRPr="008D1FAF">
        <w:rPr>
          <w:rFonts w:ascii="Tahoma" w:eastAsia="Calibri" w:hAnsi="Tahoma" w:cs="Tahoma"/>
          <w:sz w:val="20"/>
          <w:szCs w:val="20"/>
        </w:rPr>
        <w:t>Blaxell</w:t>
      </w:r>
      <w:proofErr w:type="spellEnd"/>
      <w:r w:rsidRPr="008D1FAF">
        <w:rPr>
          <w:rFonts w:ascii="Tahoma" w:eastAsia="Calibri" w:hAnsi="Tahoma" w:cs="Tahoma"/>
          <w:sz w:val="20"/>
          <w:szCs w:val="20"/>
        </w:rPr>
        <w:t xml:space="preserve"> and Catherine Moore (2012) </w:t>
      </w:r>
      <w:r w:rsidR="0099440D" w:rsidRPr="008D1FAF">
        <w:rPr>
          <w:rFonts w:ascii="Tahoma" w:hAnsi="Tahoma" w:cs="Tahoma"/>
          <w:sz w:val="20"/>
          <w:szCs w:val="20"/>
        </w:rPr>
        <w:t>Connecting academic and employability skills and attributes</w:t>
      </w:r>
    </w:p>
    <w:p w14:paraId="11DE4D74" w14:textId="51E7BE0D" w:rsidR="007D3D34" w:rsidRPr="008D1FAF" w:rsidRDefault="007D3D34" w:rsidP="007D3D34">
      <w:pPr>
        <w:rPr>
          <w:rFonts w:ascii="Tahoma" w:eastAsia="Calibri" w:hAnsi="Tahoma" w:cs="Tahoma"/>
          <w:sz w:val="20"/>
          <w:szCs w:val="20"/>
        </w:rPr>
      </w:pPr>
      <w:r w:rsidRPr="008D1FAF">
        <w:rPr>
          <w:rFonts w:ascii="Tahoma" w:eastAsia="Calibri" w:hAnsi="Tahoma" w:cs="Tahoma"/>
          <w:sz w:val="20"/>
          <w:szCs w:val="20"/>
        </w:rPr>
        <w:t>York and Knight (2004)</w:t>
      </w:r>
      <w:r w:rsidR="0099440D" w:rsidRPr="008D1FAF">
        <w:rPr>
          <w:rFonts w:ascii="Tahoma" w:eastAsia="Calibri" w:hAnsi="Tahoma" w:cs="Tahoma"/>
          <w:sz w:val="20"/>
          <w:szCs w:val="20"/>
        </w:rPr>
        <w:t xml:space="preserve"> </w:t>
      </w:r>
      <w:r w:rsidR="0099440D" w:rsidRPr="008D1FAF">
        <w:rPr>
          <w:rFonts w:ascii="Tahoma" w:hAnsi="Tahoma" w:cs="Tahoma"/>
          <w:sz w:val="20"/>
          <w:szCs w:val="20"/>
        </w:rPr>
        <w:t>Employability through the curriculum</w:t>
      </w:r>
    </w:p>
    <w:p w14:paraId="67C132EC" w14:textId="27B38F18" w:rsidR="00930C79" w:rsidRPr="008D1FAF" w:rsidRDefault="00930C79" w:rsidP="007D3D34">
      <w:pPr>
        <w:rPr>
          <w:rFonts w:ascii="Tahoma" w:eastAsia="Calibri" w:hAnsi="Tahoma" w:cs="Tahoma"/>
          <w:sz w:val="20"/>
          <w:szCs w:val="20"/>
        </w:rPr>
      </w:pPr>
      <w:r w:rsidRPr="008D1FAF">
        <w:rPr>
          <w:rFonts w:ascii="Tahoma" w:hAnsi="Tahoma" w:cs="Tahoma"/>
          <w:sz w:val="20"/>
          <w:szCs w:val="20"/>
        </w:rPr>
        <w:t>Zimmerman, B., Banduras, A., &amp; Martinez- Pons, M. (1992). Self-motivation for academic attainment</w:t>
      </w:r>
    </w:p>
    <w:p w14:paraId="4952EFEA" w14:textId="795624F3" w:rsidR="007D3D34" w:rsidRPr="008D1FAF" w:rsidRDefault="003F0F06" w:rsidP="007D3D34">
      <w:pPr>
        <w:rPr>
          <w:rFonts w:ascii="Tahoma" w:eastAsia="Calibri" w:hAnsi="Tahoma" w:cs="Tahoma"/>
          <w:sz w:val="20"/>
          <w:szCs w:val="20"/>
        </w:rPr>
      </w:pPr>
      <w:hyperlink r:id="rId10" w:history="1">
        <w:r w:rsidR="007D3D34" w:rsidRPr="008D1FAF">
          <w:rPr>
            <w:rStyle w:val="Hyperlink"/>
            <w:rFonts w:ascii="Tahoma" w:eastAsia="Calibri" w:hAnsi="Tahoma" w:cs="Tahoma"/>
            <w:sz w:val="20"/>
            <w:szCs w:val="20"/>
          </w:rPr>
          <w:t>http://clt.curtin.edu.au/events/conferences/tlf/tlf2012/refereed/blaxell.html</w:t>
        </w:r>
      </w:hyperlink>
      <w:r w:rsidR="007D3D34" w:rsidRPr="008D1FAF">
        <w:rPr>
          <w:rFonts w:ascii="Tahoma" w:eastAsia="Calibri" w:hAnsi="Tahoma" w:cs="Tahoma"/>
          <w:sz w:val="20"/>
          <w:szCs w:val="20"/>
        </w:rPr>
        <w:t xml:space="preserve"> </w:t>
      </w:r>
    </w:p>
    <w:p w14:paraId="78D485AB" w14:textId="2D5EB8A4" w:rsidR="007D3D34" w:rsidRPr="008D1FAF" w:rsidRDefault="003F0F06" w:rsidP="007D3D34">
      <w:pPr>
        <w:rPr>
          <w:rFonts w:ascii="Tahoma" w:hAnsi="Tahoma" w:cs="Tahoma"/>
          <w:sz w:val="20"/>
          <w:szCs w:val="20"/>
        </w:rPr>
      </w:pPr>
      <w:hyperlink r:id="rId11" w:history="1">
        <w:r w:rsidR="007D3D34" w:rsidRPr="008D1FAF">
          <w:rPr>
            <w:rFonts w:ascii="Tahoma" w:hAnsi="Tahoma" w:cs="Tahoma"/>
            <w:color w:val="0000FF"/>
            <w:sz w:val="20"/>
            <w:szCs w:val="20"/>
            <w:u w:val="single"/>
          </w:rPr>
          <w:t>https://moodle.uwtsd.ac.uk/course/view.php?id=3904</w:t>
        </w:r>
      </w:hyperlink>
    </w:p>
    <w:p w14:paraId="25DE3576" w14:textId="13584547" w:rsidR="00930C79" w:rsidRPr="008D1FAF" w:rsidRDefault="003F0F06" w:rsidP="007D3D34">
      <w:pPr>
        <w:rPr>
          <w:rFonts w:ascii="Tahoma" w:hAnsi="Tahoma" w:cs="Tahoma"/>
          <w:sz w:val="20"/>
          <w:szCs w:val="20"/>
        </w:rPr>
      </w:pPr>
      <w:hyperlink r:id="rId12" w:history="1">
        <w:r w:rsidR="00930C79" w:rsidRPr="008D1FAF">
          <w:rPr>
            <w:rFonts w:ascii="Tahoma" w:hAnsi="Tahoma" w:cs="Tahoma"/>
            <w:color w:val="0000FF"/>
            <w:sz w:val="20"/>
            <w:szCs w:val="20"/>
            <w:u w:val="single"/>
          </w:rPr>
          <w:t>https://www.hydratemarketing.com/blog/the-importance-of-setting-smart-goals</w:t>
        </w:r>
      </w:hyperlink>
    </w:p>
    <w:p w14:paraId="3C667455" w14:textId="1B395B50" w:rsidR="00BF4CA3" w:rsidRPr="008D1FAF" w:rsidRDefault="00BF4CA3" w:rsidP="007D3D34">
      <w:pPr>
        <w:rPr>
          <w:rFonts w:ascii="Tahoma" w:hAnsi="Tahoma" w:cs="Tahoma"/>
          <w:sz w:val="20"/>
          <w:szCs w:val="20"/>
        </w:rPr>
      </w:pPr>
      <w:r w:rsidRPr="008D1FAF">
        <w:rPr>
          <w:rFonts w:ascii="Tahoma" w:hAnsi="Tahoma" w:cs="Tahoma"/>
          <w:sz w:val="20"/>
          <w:szCs w:val="20"/>
        </w:rPr>
        <w:t xml:space="preserve">https://www.thebalancecareers.com/top-leadership-skills-2063782  </w:t>
      </w:r>
    </w:p>
    <w:p w14:paraId="0270CD2E" w14:textId="10D81D11" w:rsidR="00BF4CA3" w:rsidRPr="008D1FAF" w:rsidRDefault="00BF4CA3" w:rsidP="007D3D34">
      <w:pPr>
        <w:rPr>
          <w:rFonts w:ascii="Tahoma" w:hAnsi="Tahoma" w:cs="Tahoma"/>
          <w:sz w:val="20"/>
          <w:szCs w:val="20"/>
        </w:rPr>
      </w:pPr>
      <w:r w:rsidRPr="008D1FAF">
        <w:rPr>
          <w:rFonts w:ascii="Tahoma" w:hAnsi="Tahoma" w:cs="Tahoma"/>
          <w:sz w:val="20"/>
          <w:szCs w:val="20"/>
        </w:rPr>
        <w:t>http://otl.curtin.edu.au/tlf/tlf2012/refereed/blaxell.html</w:t>
      </w:r>
    </w:p>
    <w:p w14:paraId="5C0DE12C" w14:textId="77777777" w:rsidR="00BF4CA3" w:rsidRPr="008D1FAF" w:rsidRDefault="00BF4CA3" w:rsidP="007D3D34">
      <w:pPr>
        <w:rPr>
          <w:rFonts w:ascii="Tahoma" w:eastAsia="Calibri" w:hAnsi="Tahoma" w:cs="Tahoma"/>
          <w:sz w:val="20"/>
          <w:szCs w:val="20"/>
        </w:rPr>
      </w:pPr>
    </w:p>
    <w:p w14:paraId="5B2F86CB" w14:textId="77777777" w:rsidR="007D3D34" w:rsidRPr="001C2F14" w:rsidRDefault="007D3D34" w:rsidP="007D3D34">
      <w:pPr>
        <w:rPr>
          <w:rFonts w:ascii="Tahoma" w:eastAsia="Calibri" w:hAnsi="Tahoma" w:cs="Tahoma"/>
          <w:sz w:val="20"/>
          <w:szCs w:val="20"/>
        </w:rPr>
      </w:pPr>
    </w:p>
    <w:p w14:paraId="0542362A" w14:textId="77777777" w:rsidR="007D3D34" w:rsidRPr="001C2F14" w:rsidRDefault="007D3D34" w:rsidP="007D3D34">
      <w:pPr>
        <w:rPr>
          <w:rFonts w:ascii="Tahoma" w:eastAsia="Calibri" w:hAnsi="Tahoma" w:cs="Tahoma"/>
          <w:sz w:val="20"/>
          <w:szCs w:val="20"/>
        </w:rPr>
      </w:pPr>
    </w:p>
    <w:p w14:paraId="33064052" w14:textId="77777777" w:rsidR="007D3D34" w:rsidRPr="001C2F14" w:rsidRDefault="007D3D34" w:rsidP="007D3D34">
      <w:pPr>
        <w:rPr>
          <w:rFonts w:ascii="Tahoma" w:eastAsia="Calibri" w:hAnsi="Tahoma" w:cs="Tahoma"/>
          <w:sz w:val="20"/>
          <w:szCs w:val="20"/>
        </w:rPr>
      </w:pPr>
    </w:p>
    <w:p w14:paraId="49A75655" w14:textId="77777777" w:rsidR="007D3D34" w:rsidRPr="001C2F14" w:rsidRDefault="007D3D34" w:rsidP="007D3D34">
      <w:pPr>
        <w:rPr>
          <w:rFonts w:ascii="Tahoma" w:eastAsia="Calibri" w:hAnsi="Tahoma" w:cs="Tahoma"/>
          <w:sz w:val="20"/>
          <w:szCs w:val="20"/>
        </w:rPr>
      </w:pPr>
    </w:p>
    <w:p w14:paraId="69BB4D91" w14:textId="77777777" w:rsidR="007D3D34" w:rsidRPr="001C2F14" w:rsidRDefault="007D3D34" w:rsidP="007D3D34">
      <w:pPr>
        <w:spacing w:line="360" w:lineRule="auto"/>
        <w:rPr>
          <w:rFonts w:ascii="Tahoma" w:eastAsia="Calibri" w:hAnsi="Tahoma" w:cs="Tahoma"/>
          <w:sz w:val="20"/>
          <w:szCs w:val="20"/>
        </w:rPr>
      </w:pPr>
    </w:p>
    <w:p w14:paraId="7E2F254A" w14:textId="77777777" w:rsidR="007D3D34" w:rsidRPr="001C2F14" w:rsidRDefault="007D3D34" w:rsidP="007D3D34">
      <w:pPr>
        <w:rPr>
          <w:rFonts w:ascii="Tahoma" w:eastAsia="Calibri" w:hAnsi="Tahoma" w:cs="Tahoma"/>
          <w:sz w:val="20"/>
          <w:szCs w:val="20"/>
        </w:rPr>
      </w:pPr>
    </w:p>
    <w:p w14:paraId="52CE686E" w14:textId="4E12B529" w:rsidR="003F69D6" w:rsidRPr="007D3D34" w:rsidRDefault="003F69D6" w:rsidP="007D3D34">
      <w:pPr>
        <w:rPr>
          <w:color w:val="5B9BD5" w:themeColor="accent1"/>
        </w:rPr>
      </w:pPr>
      <w:r>
        <w:lastRenderedPageBreak/>
        <w:t xml:space="preserve"> </w:t>
      </w:r>
      <w:bookmarkStart w:id="19" w:name="_Toc32491450"/>
      <w:r w:rsidR="002049FE" w:rsidRPr="007D3D34">
        <w:rPr>
          <w:color w:val="5B9BD5" w:themeColor="accent1"/>
        </w:rPr>
        <w:t>Appendix</w:t>
      </w:r>
      <w:bookmarkEnd w:id="19"/>
      <w:r w:rsidR="002049FE" w:rsidRPr="007D3D34">
        <w:rPr>
          <w:color w:val="5B9BD5" w:themeColor="accent1"/>
        </w:rPr>
        <w:t xml:space="preserve"> </w:t>
      </w:r>
      <w:r w:rsidR="00965CD1" w:rsidRPr="007D3D34">
        <w:rPr>
          <w:color w:val="5B9BD5" w:themeColor="accent1"/>
        </w:rPr>
        <w:t>A</w:t>
      </w:r>
    </w:p>
    <w:p w14:paraId="106969E4" w14:textId="37101450" w:rsidR="00965CD1" w:rsidRDefault="00965CD1" w:rsidP="00965CD1"/>
    <w:p w14:paraId="2979A04C" w14:textId="77777777" w:rsidR="00965CD1" w:rsidRPr="00965CD1" w:rsidRDefault="00965CD1" w:rsidP="00965CD1">
      <w:pPr>
        <w:rPr>
          <w:rFonts w:ascii="Tahoma" w:eastAsia="Calibri" w:hAnsi="Tahoma" w:cs="Tahoma"/>
          <w:sz w:val="20"/>
          <w:szCs w:val="20"/>
        </w:rPr>
      </w:pPr>
      <w:r w:rsidRPr="00965CD1">
        <w:rPr>
          <w:rFonts w:ascii="Tahoma" w:eastAsia="Calibri" w:hAnsi="Tahoma" w:cs="Tahoma"/>
          <w:sz w:val="20"/>
          <w:szCs w:val="20"/>
        </w:rPr>
        <w:t>Job Specification for Sales Manager</w:t>
      </w:r>
    </w:p>
    <w:p w14:paraId="3A075A27" w14:textId="77777777" w:rsidR="00965CD1" w:rsidRPr="00965CD1" w:rsidRDefault="00965CD1" w:rsidP="00965CD1">
      <w:pPr>
        <w:numPr>
          <w:ilvl w:val="0"/>
          <w:numId w:val="14"/>
        </w:numPr>
        <w:tabs>
          <w:tab w:val="left" w:pos="720"/>
        </w:tabs>
        <w:spacing w:before="100" w:after="100" w:line="240" w:lineRule="auto"/>
        <w:ind w:left="720" w:hanging="360"/>
        <w:rPr>
          <w:rFonts w:ascii="Tahoma" w:eastAsia="Calibri" w:hAnsi="Tahoma" w:cs="Tahoma"/>
          <w:color w:val="000000"/>
          <w:sz w:val="20"/>
          <w:szCs w:val="20"/>
          <w:shd w:val="clear" w:color="auto" w:fill="FFFFFF"/>
        </w:rPr>
      </w:pPr>
      <w:r w:rsidRPr="00965CD1">
        <w:rPr>
          <w:rFonts w:ascii="Tahoma" w:eastAsia="Calibri" w:hAnsi="Tahoma" w:cs="Tahoma"/>
          <w:color w:val="000000"/>
          <w:sz w:val="20"/>
          <w:szCs w:val="20"/>
          <w:shd w:val="clear" w:color="auto" w:fill="FFFFFF"/>
        </w:rPr>
        <w:t>Motivate and develop your team of professional sales agents</w:t>
      </w:r>
    </w:p>
    <w:p w14:paraId="471A5C24" w14:textId="77777777" w:rsidR="00965CD1" w:rsidRPr="00965CD1" w:rsidRDefault="00965CD1" w:rsidP="00965CD1">
      <w:pPr>
        <w:numPr>
          <w:ilvl w:val="0"/>
          <w:numId w:val="14"/>
        </w:numPr>
        <w:tabs>
          <w:tab w:val="left" w:pos="720"/>
        </w:tabs>
        <w:spacing w:before="100" w:after="100" w:line="240" w:lineRule="auto"/>
        <w:ind w:left="720" w:hanging="360"/>
        <w:rPr>
          <w:rFonts w:ascii="Tahoma" w:eastAsia="Calibri" w:hAnsi="Tahoma" w:cs="Tahoma"/>
          <w:color w:val="000000"/>
          <w:sz w:val="20"/>
          <w:szCs w:val="20"/>
          <w:shd w:val="clear" w:color="auto" w:fill="FFFFFF"/>
        </w:rPr>
      </w:pPr>
      <w:r w:rsidRPr="00965CD1">
        <w:rPr>
          <w:rFonts w:ascii="Tahoma" w:eastAsia="Calibri" w:hAnsi="Tahoma" w:cs="Tahoma"/>
          <w:color w:val="000000"/>
          <w:sz w:val="20"/>
          <w:szCs w:val="20"/>
          <w:shd w:val="clear" w:color="auto" w:fill="FFFFFF"/>
        </w:rPr>
        <w:t>Effectively performance manage your team</w:t>
      </w:r>
    </w:p>
    <w:p w14:paraId="594D9FFA" w14:textId="77777777" w:rsidR="00965CD1" w:rsidRPr="00965CD1" w:rsidRDefault="00965CD1" w:rsidP="00965CD1">
      <w:pPr>
        <w:numPr>
          <w:ilvl w:val="0"/>
          <w:numId w:val="14"/>
        </w:numPr>
        <w:tabs>
          <w:tab w:val="left" w:pos="720"/>
        </w:tabs>
        <w:spacing w:before="100" w:after="100" w:line="240" w:lineRule="auto"/>
        <w:ind w:left="720" w:hanging="360"/>
        <w:rPr>
          <w:rFonts w:ascii="Tahoma" w:eastAsia="Calibri" w:hAnsi="Tahoma" w:cs="Tahoma"/>
          <w:color w:val="000000"/>
          <w:sz w:val="20"/>
          <w:szCs w:val="20"/>
          <w:shd w:val="clear" w:color="auto" w:fill="FFFFFF"/>
        </w:rPr>
      </w:pPr>
      <w:r w:rsidRPr="00965CD1">
        <w:rPr>
          <w:rFonts w:ascii="Tahoma" w:eastAsia="Calibri" w:hAnsi="Tahoma" w:cs="Tahoma"/>
          <w:color w:val="000000"/>
          <w:sz w:val="20"/>
          <w:szCs w:val="20"/>
          <w:shd w:val="clear" w:color="auto" w:fill="FFFFFF"/>
        </w:rPr>
        <w:t>Responsible for several critical Key Performance Indicators and targets</w:t>
      </w:r>
    </w:p>
    <w:p w14:paraId="11FF1DED" w14:textId="77777777" w:rsidR="00965CD1" w:rsidRPr="00965CD1" w:rsidRDefault="00965CD1" w:rsidP="00965CD1">
      <w:pPr>
        <w:numPr>
          <w:ilvl w:val="0"/>
          <w:numId w:val="14"/>
        </w:numPr>
        <w:tabs>
          <w:tab w:val="left" w:pos="720"/>
        </w:tabs>
        <w:spacing w:before="100" w:after="100" w:line="240" w:lineRule="auto"/>
        <w:ind w:left="720" w:hanging="360"/>
        <w:rPr>
          <w:rFonts w:ascii="Tahoma" w:eastAsia="Calibri" w:hAnsi="Tahoma" w:cs="Tahoma"/>
          <w:color w:val="333333"/>
          <w:sz w:val="20"/>
          <w:szCs w:val="20"/>
          <w:shd w:val="clear" w:color="auto" w:fill="FFFFFF"/>
        </w:rPr>
      </w:pPr>
      <w:r w:rsidRPr="00965CD1">
        <w:rPr>
          <w:rFonts w:ascii="Tahoma" w:eastAsia="Calibri" w:hAnsi="Tahoma" w:cs="Tahoma"/>
          <w:color w:val="333333"/>
          <w:sz w:val="20"/>
          <w:szCs w:val="20"/>
          <w:shd w:val="clear" w:color="auto" w:fill="FFFFFF"/>
        </w:rPr>
        <w:t>Prospect for new clients taking full advantage of in-house marketing resources to generate and secure new business</w:t>
      </w:r>
    </w:p>
    <w:p w14:paraId="032BDA5A" w14:textId="77777777" w:rsidR="00965CD1" w:rsidRPr="00965CD1" w:rsidRDefault="00965CD1" w:rsidP="00965CD1">
      <w:pPr>
        <w:numPr>
          <w:ilvl w:val="0"/>
          <w:numId w:val="14"/>
        </w:numPr>
        <w:tabs>
          <w:tab w:val="left" w:pos="720"/>
        </w:tabs>
        <w:spacing w:before="100" w:after="100" w:line="240" w:lineRule="auto"/>
        <w:ind w:left="720" w:hanging="360"/>
        <w:rPr>
          <w:rFonts w:ascii="Tahoma" w:eastAsia="Calibri" w:hAnsi="Tahoma" w:cs="Tahoma"/>
          <w:color w:val="333333"/>
          <w:sz w:val="20"/>
          <w:szCs w:val="20"/>
          <w:shd w:val="clear" w:color="auto" w:fill="FFFFFF"/>
        </w:rPr>
      </w:pPr>
      <w:r w:rsidRPr="00965CD1">
        <w:rPr>
          <w:rFonts w:ascii="Tahoma" w:eastAsia="Calibri" w:hAnsi="Tahoma" w:cs="Tahoma"/>
          <w:color w:val="333333"/>
          <w:sz w:val="20"/>
          <w:szCs w:val="20"/>
          <w:shd w:val="clear" w:color="auto" w:fill="FFFFFF"/>
        </w:rPr>
        <w:t>Organising and attending meetings with prospective clients to gain relevant information to enable successful tender for their insurance business</w:t>
      </w:r>
    </w:p>
    <w:p w14:paraId="44646C96" w14:textId="77777777" w:rsidR="00965CD1" w:rsidRPr="00965CD1" w:rsidRDefault="00965CD1" w:rsidP="00965CD1">
      <w:pPr>
        <w:numPr>
          <w:ilvl w:val="0"/>
          <w:numId w:val="14"/>
        </w:numPr>
        <w:tabs>
          <w:tab w:val="left" w:pos="720"/>
        </w:tabs>
        <w:spacing w:before="100" w:after="100" w:line="240" w:lineRule="auto"/>
        <w:ind w:left="720" w:hanging="360"/>
        <w:rPr>
          <w:rFonts w:ascii="Tahoma" w:eastAsia="Calibri" w:hAnsi="Tahoma" w:cs="Tahoma"/>
          <w:color w:val="333333"/>
          <w:sz w:val="20"/>
          <w:szCs w:val="20"/>
          <w:shd w:val="clear" w:color="auto" w:fill="FFFFFF"/>
        </w:rPr>
      </w:pPr>
      <w:r w:rsidRPr="00965CD1">
        <w:rPr>
          <w:rFonts w:ascii="Tahoma" w:eastAsia="Calibri" w:hAnsi="Tahoma" w:cs="Tahoma"/>
          <w:color w:val="333333"/>
          <w:sz w:val="20"/>
          <w:szCs w:val="20"/>
          <w:shd w:val="clear" w:color="auto" w:fill="FFFFFF"/>
        </w:rPr>
        <w:t>Assessing risks held by the client and any future risks that the client may be exposed to, in order to obtain the most extensive cover available for the most competitive terms</w:t>
      </w:r>
    </w:p>
    <w:p w14:paraId="5BA691AE" w14:textId="52C1C898" w:rsidR="00965CD1" w:rsidRPr="00965CD1" w:rsidRDefault="00965CD1" w:rsidP="00965CD1">
      <w:pPr>
        <w:numPr>
          <w:ilvl w:val="0"/>
          <w:numId w:val="14"/>
        </w:numPr>
        <w:tabs>
          <w:tab w:val="left" w:pos="720"/>
        </w:tabs>
        <w:spacing w:before="100" w:after="100" w:line="240" w:lineRule="auto"/>
        <w:ind w:left="720" w:hanging="360"/>
        <w:rPr>
          <w:rFonts w:ascii="Tahoma" w:eastAsia="Calibri" w:hAnsi="Tahoma" w:cs="Tahoma"/>
          <w:color w:val="333333"/>
          <w:sz w:val="20"/>
          <w:szCs w:val="20"/>
          <w:shd w:val="clear" w:color="auto" w:fill="FFFFFF"/>
        </w:rPr>
      </w:pPr>
      <w:r w:rsidRPr="00965CD1">
        <w:rPr>
          <w:rFonts w:ascii="Tahoma" w:eastAsia="Calibri" w:hAnsi="Tahoma" w:cs="Tahoma"/>
          <w:color w:val="333333"/>
          <w:sz w:val="20"/>
          <w:szCs w:val="20"/>
          <w:shd w:val="clear" w:color="auto" w:fill="FFFFFF"/>
        </w:rPr>
        <w:t>Preparing new business summaries and quotations to a high standard and in line with correct regulatory policies and procedures</w:t>
      </w:r>
      <w:r>
        <w:rPr>
          <w:rFonts w:ascii="Tahoma" w:eastAsia="Calibri" w:hAnsi="Tahoma" w:cs="Tahoma"/>
          <w:color w:val="333333"/>
          <w:sz w:val="20"/>
          <w:szCs w:val="20"/>
          <w:shd w:val="clear" w:color="auto" w:fill="FFFFFF"/>
        </w:rPr>
        <w:t>.</w:t>
      </w:r>
    </w:p>
    <w:p w14:paraId="202FB33A" w14:textId="77777777" w:rsidR="00965CD1" w:rsidRPr="00965CD1" w:rsidRDefault="00965CD1" w:rsidP="00965CD1">
      <w:pPr>
        <w:numPr>
          <w:ilvl w:val="0"/>
          <w:numId w:val="14"/>
        </w:numPr>
        <w:tabs>
          <w:tab w:val="left" w:pos="720"/>
        </w:tabs>
        <w:spacing w:before="100" w:after="100" w:line="240" w:lineRule="auto"/>
        <w:ind w:left="720" w:hanging="360"/>
        <w:rPr>
          <w:rFonts w:ascii="Tahoma" w:eastAsia="Calibri" w:hAnsi="Tahoma" w:cs="Tahoma"/>
          <w:color w:val="333333"/>
          <w:sz w:val="20"/>
          <w:szCs w:val="20"/>
          <w:shd w:val="clear" w:color="auto" w:fill="FFFFFF"/>
        </w:rPr>
      </w:pPr>
      <w:r w:rsidRPr="00965CD1">
        <w:rPr>
          <w:rFonts w:ascii="Tahoma" w:eastAsia="Calibri" w:hAnsi="Tahoma" w:cs="Tahoma"/>
          <w:color w:val="333333"/>
          <w:sz w:val="20"/>
          <w:szCs w:val="20"/>
          <w:shd w:val="clear" w:color="auto" w:fill="FFFFFF"/>
        </w:rPr>
        <w:t>Providing clear and accurate new business instructions to colleagues</w:t>
      </w:r>
    </w:p>
    <w:p w14:paraId="100858E1" w14:textId="77777777" w:rsidR="00965CD1" w:rsidRPr="00965CD1" w:rsidRDefault="00965CD1" w:rsidP="00965CD1">
      <w:pPr>
        <w:numPr>
          <w:ilvl w:val="0"/>
          <w:numId w:val="14"/>
        </w:numPr>
        <w:tabs>
          <w:tab w:val="left" w:pos="720"/>
        </w:tabs>
        <w:spacing w:before="100" w:after="100" w:line="240" w:lineRule="auto"/>
        <w:ind w:left="720" w:hanging="360"/>
        <w:rPr>
          <w:rFonts w:ascii="Tahoma" w:eastAsia="Calibri" w:hAnsi="Tahoma" w:cs="Tahoma"/>
          <w:color w:val="333333"/>
          <w:sz w:val="20"/>
          <w:szCs w:val="20"/>
          <w:shd w:val="clear" w:color="auto" w:fill="FFFFFF"/>
        </w:rPr>
      </w:pPr>
      <w:r w:rsidRPr="00965CD1">
        <w:rPr>
          <w:rFonts w:ascii="Tahoma" w:eastAsia="Calibri" w:hAnsi="Tahoma" w:cs="Tahoma"/>
          <w:color w:val="333333"/>
          <w:sz w:val="20"/>
          <w:szCs w:val="20"/>
          <w:shd w:val="clear" w:color="auto" w:fill="FFFFFF"/>
        </w:rPr>
        <w:t>Building excellent working relationships with potential prospects and clients</w:t>
      </w:r>
    </w:p>
    <w:p w14:paraId="71683AAB" w14:textId="6F395A10" w:rsidR="00965CD1" w:rsidRPr="00965CD1" w:rsidRDefault="00965CD1" w:rsidP="00965CD1">
      <w:pPr>
        <w:numPr>
          <w:ilvl w:val="0"/>
          <w:numId w:val="14"/>
        </w:numPr>
        <w:tabs>
          <w:tab w:val="left" w:pos="720"/>
        </w:tabs>
        <w:spacing w:before="100" w:after="100" w:line="240" w:lineRule="auto"/>
        <w:ind w:left="720" w:hanging="360"/>
        <w:rPr>
          <w:rFonts w:ascii="Tahoma" w:eastAsia="Calibri" w:hAnsi="Tahoma" w:cs="Tahoma"/>
          <w:color w:val="333333"/>
          <w:sz w:val="20"/>
          <w:szCs w:val="20"/>
          <w:shd w:val="clear" w:color="auto" w:fill="FFFFFF"/>
        </w:rPr>
      </w:pPr>
      <w:r w:rsidRPr="00965CD1">
        <w:rPr>
          <w:rFonts w:ascii="Tahoma" w:eastAsia="Calibri" w:hAnsi="Tahoma" w:cs="Tahoma"/>
          <w:color w:val="333333"/>
          <w:sz w:val="20"/>
          <w:szCs w:val="20"/>
          <w:shd w:val="clear" w:color="auto" w:fill="FFFFFF"/>
        </w:rPr>
        <w:t>Entertaining clients to gain a greater understanding of their business to secure and maximise referral opportunities for the company</w:t>
      </w:r>
      <w:r>
        <w:rPr>
          <w:rFonts w:ascii="Tahoma" w:eastAsia="Calibri" w:hAnsi="Tahoma" w:cs="Tahoma"/>
          <w:color w:val="333333"/>
          <w:sz w:val="20"/>
          <w:szCs w:val="20"/>
          <w:shd w:val="clear" w:color="auto" w:fill="FFFFFF"/>
        </w:rPr>
        <w:t>.</w:t>
      </w:r>
    </w:p>
    <w:p w14:paraId="469FA4C3" w14:textId="77777777" w:rsidR="00965CD1" w:rsidRPr="00965CD1" w:rsidRDefault="00965CD1" w:rsidP="00965CD1">
      <w:pPr>
        <w:rPr>
          <w:rFonts w:ascii="Tahoma" w:eastAsia="Calibri" w:hAnsi="Tahoma" w:cs="Tahoma"/>
          <w:sz w:val="20"/>
          <w:szCs w:val="20"/>
        </w:rPr>
      </w:pPr>
    </w:p>
    <w:p w14:paraId="269CEF9B" w14:textId="211C6277" w:rsidR="00965CD1" w:rsidRDefault="00965CD1"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58FA29D3" w14:textId="10235F25"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3805B99A" w14:textId="4EAE1466"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07516387" w14:textId="5863D6AF"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092FCA99" w14:textId="097C0CF4"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7709970C" w14:textId="45F4A038"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54B35DBB" w14:textId="001FC387"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5D9CB76E" w14:textId="6035E94D"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0F441E3F" w14:textId="4349003F"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629B54EA" w14:textId="7C1581A7"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601BCC0B" w14:textId="256F9CE3"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45E2709A" w14:textId="1B06B05E"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6AA8D99E" w14:textId="6AB16993"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332C0AD0" w14:textId="3BA7A24F"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290A74E3" w14:textId="1132E72F" w:rsidR="00B53E24" w:rsidRDefault="00B53E24" w:rsidP="00965CD1">
      <w:pPr>
        <w:tabs>
          <w:tab w:val="left" w:pos="720"/>
        </w:tabs>
        <w:spacing w:before="100" w:after="100" w:line="240" w:lineRule="auto"/>
        <w:ind w:left="720"/>
        <w:rPr>
          <w:rFonts w:ascii="Calibri" w:eastAsia="Calibri" w:hAnsi="Calibri" w:cs="Calibri"/>
          <w:color w:val="333333"/>
          <w:sz w:val="24"/>
          <w:shd w:val="clear" w:color="auto" w:fill="FFFFFF"/>
        </w:rPr>
      </w:pPr>
    </w:p>
    <w:p w14:paraId="7EE81BA6" w14:textId="77777777" w:rsidR="00965CD1" w:rsidRPr="00965CD1" w:rsidRDefault="00965CD1" w:rsidP="00965CD1"/>
    <w:p w14:paraId="3DAFC316" w14:textId="14D214AB" w:rsidR="00B53E24" w:rsidRDefault="00B53E24" w:rsidP="00B53E24">
      <w:pPr>
        <w:pStyle w:val="Heading1"/>
      </w:pPr>
      <w:r>
        <w:lastRenderedPageBreak/>
        <w:t>Appendix B</w:t>
      </w:r>
    </w:p>
    <w:p w14:paraId="5A6FA0AA" w14:textId="77777777" w:rsidR="00B53E24" w:rsidRPr="00190B33" w:rsidRDefault="00B53E24" w:rsidP="00B53E24"/>
    <w:p w14:paraId="5915BE93" w14:textId="4E3535B2" w:rsidR="00B53E24" w:rsidRPr="00190B33" w:rsidRDefault="00B53E24" w:rsidP="00B53E24">
      <w:pPr>
        <w:rPr>
          <w:rFonts w:ascii="Tahoma" w:eastAsia="Calibri" w:hAnsi="Tahoma" w:cs="Tahoma"/>
          <w:sz w:val="20"/>
          <w:szCs w:val="20"/>
        </w:rPr>
      </w:pPr>
      <w:r w:rsidRPr="00190B33">
        <w:rPr>
          <w:rFonts w:ascii="Calibri" w:eastAsia="Calibri" w:hAnsi="Calibri" w:cs="Calibri"/>
        </w:rPr>
        <w:t xml:space="preserve">: </w:t>
      </w:r>
      <w:r w:rsidRPr="00190B33">
        <w:rPr>
          <w:rFonts w:ascii="Tahoma" w:eastAsia="Calibri" w:hAnsi="Tahoma" w:cs="Tahoma"/>
          <w:sz w:val="20"/>
          <w:szCs w:val="20"/>
        </w:rPr>
        <w:t>this is scored on a scale of 1 – 10, where 1 is lowest and 10 is highest score.</w:t>
      </w:r>
    </w:p>
    <w:p w14:paraId="323CF263" w14:textId="77777777" w:rsidR="00B53E24" w:rsidRPr="00190B33" w:rsidRDefault="00B53E24" w:rsidP="00B53E24">
      <w:pPr>
        <w:rPr>
          <w:rFonts w:ascii="Tahoma" w:eastAsia="Calibri" w:hAnsi="Tahoma" w:cs="Tahoma"/>
          <w:sz w:val="20"/>
          <w:szCs w:val="20"/>
        </w:rPr>
      </w:pPr>
    </w:p>
    <w:tbl>
      <w:tblPr>
        <w:tblW w:w="0" w:type="auto"/>
        <w:tblInd w:w="108" w:type="dxa"/>
        <w:tblCellMar>
          <w:left w:w="10" w:type="dxa"/>
          <w:right w:w="10" w:type="dxa"/>
        </w:tblCellMar>
        <w:tblLook w:val="0000" w:firstRow="0" w:lastRow="0" w:firstColumn="0" w:lastColumn="0" w:noHBand="0" w:noVBand="0"/>
      </w:tblPr>
      <w:tblGrid>
        <w:gridCol w:w="3485"/>
        <w:gridCol w:w="960"/>
      </w:tblGrid>
      <w:tr w:rsidR="00B53E24" w:rsidRPr="00190B33" w14:paraId="4C496472" w14:textId="77777777" w:rsidTr="009D65D8">
        <w:tc>
          <w:tcPr>
            <w:tcW w:w="348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vAlign w:val="bottom"/>
          </w:tcPr>
          <w:p w14:paraId="672B9BFA" w14:textId="77777777" w:rsidR="00B53E24" w:rsidRPr="00190B33" w:rsidRDefault="00B53E24" w:rsidP="009D65D8">
            <w:pPr>
              <w:spacing w:after="0" w:line="240" w:lineRule="auto"/>
              <w:rPr>
                <w:rFonts w:ascii="Tahoma" w:eastAsia="Calibri" w:hAnsi="Tahoma" w:cs="Tahoma"/>
                <w:sz w:val="20"/>
                <w:szCs w:val="20"/>
              </w:rPr>
            </w:pPr>
            <w:r w:rsidRPr="00190B33">
              <w:rPr>
                <w:rFonts w:ascii="Tahoma" w:eastAsia="Calibri" w:hAnsi="Tahoma" w:cs="Tahoma"/>
                <w:color w:val="000000"/>
                <w:sz w:val="20"/>
                <w:szCs w:val="20"/>
              </w:rPr>
              <w:t>Skills</w:t>
            </w:r>
          </w:p>
        </w:tc>
        <w:tc>
          <w:tcPr>
            <w:tcW w:w="960" w:type="dxa"/>
            <w:tcBorders>
              <w:top w:val="single" w:sz="4"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0F0BA1C3" w14:textId="77777777" w:rsidR="00B53E24" w:rsidRPr="00190B33" w:rsidRDefault="00B53E24" w:rsidP="009D65D8">
            <w:pPr>
              <w:spacing w:after="0" w:line="240" w:lineRule="auto"/>
              <w:rPr>
                <w:rFonts w:ascii="Tahoma" w:eastAsia="Calibri" w:hAnsi="Tahoma" w:cs="Tahoma"/>
                <w:sz w:val="20"/>
                <w:szCs w:val="20"/>
              </w:rPr>
            </w:pPr>
            <w:r w:rsidRPr="00190B33">
              <w:rPr>
                <w:rFonts w:ascii="Tahoma" w:eastAsia="Calibri" w:hAnsi="Tahoma" w:cs="Tahoma"/>
                <w:color w:val="000000"/>
                <w:sz w:val="20"/>
                <w:szCs w:val="20"/>
              </w:rPr>
              <w:t>Score</w:t>
            </w:r>
          </w:p>
        </w:tc>
      </w:tr>
      <w:tr w:rsidR="00B53E24" w:rsidRPr="00190B33" w14:paraId="71463500"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369F4281"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Communication</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16C72795"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7</w:t>
            </w:r>
          </w:p>
        </w:tc>
      </w:tr>
      <w:tr w:rsidR="00B53E24" w:rsidRPr="00190B33" w14:paraId="476616DB"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2D6C31D8"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Motivation</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2AC0F43A"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9</w:t>
            </w:r>
          </w:p>
        </w:tc>
      </w:tr>
      <w:tr w:rsidR="00B53E24" w:rsidRPr="00190B33" w14:paraId="032C9D11"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3287BBD5"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Delegating</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1C3D9FEA"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1</w:t>
            </w:r>
          </w:p>
        </w:tc>
      </w:tr>
      <w:tr w:rsidR="00B53E24" w:rsidRPr="00190B33" w14:paraId="60F3126C"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61924C79"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Positivity</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448C99BF"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9</w:t>
            </w:r>
          </w:p>
        </w:tc>
      </w:tr>
      <w:tr w:rsidR="00B53E24" w:rsidRPr="00190B33" w14:paraId="48895E16"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6816917F"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Trustworthiness</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44D8B44A"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10</w:t>
            </w:r>
          </w:p>
        </w:tc>
      </w:tr>
      <w:tr w:rsidR="00B53E24" w:rsidRPr="00190B33" w14:paraId="27CA9490"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58EB5EB6"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Creativity</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589D5B76"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3</w:t>
            </w:r>
          </w:p>
        </w:tc>
      </w:tr>
      <w:tr w:rsidR="00B53E24" w:rsidRPr="00190B33" w14:paraId="5F51719E"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21B211DC"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Feedback</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4763EB94"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4</w:t>
            </w:r>
          </w:p>
        </w:tc>
      </w:tr>
      <w:tr w:rsidR="00B53E24" w:rsidRPr="00190B33" w14:paraId="05806270"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5280A6F8"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Responsibility</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2C925981"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8</w:t>
            </w:r>
          </w:p>
        </w:tc>
      </w:tr>
      <w:tr w:rsidR="00B53E24" w:rsidRPr="00190B33" w14:paraId="1D955417"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294D1B7C"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Commitment</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0E2431C0"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9</w:t>
            </w:r>
          </w:p>
        </w:tc>
      </w:tr>
      <w:tr w:rsidR="00B53E24" w:rsidRPr="00190B33" w14:paraId="04E8E040"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04C7B8D2"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Flexibility</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7D0A082F"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9</w:t>
            </w:r>
          </w:p>
        </w:tc>
      </w:tr>
      <w:tr w:rsidR="00B53E24" w:rsidRPr="00190B33" w14:paraId="6CDD4A5F"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74EF9D63"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Time Management</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2775CA44"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4</w:t>
            </w:r>
          </w:p>
        </w:tc>
      </w:tr>
      <w:tr w:rsidR="00B53E24" w:rsidRPr="00190B33" w14:paraId="0DF4D599"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007B1D25"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Reflection</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0E19C705"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9</w:t>
            </w:r>
          </w:p>
        </w:tc>
      </w:tr>
      <w:tr w:rsidR="00B53E24" w:rsidRPr="00190B33" w14:paraId="4D5E7857"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04B31834"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Transferable skills</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65B434E7"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8</w:t>
            </w:r>
          </w:p>
        </w:tc>
      </w:tr>
      <w:tr w:rsidR="00B53E24" w:rsidRPr="00190B33" w14:paraId="2AF750B1"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3C3B91D9" w14:textId="77777777" w:rsidR="00B53E24" w:rsidRPr="00190B33" w:rsidRDefault="00B53E24" w:rsidP="009D65D8">
            <w:pPr>
              <w:spacing w:after="0" w:line="240" w:lineRule="auto"/>
              <w:ind w:firstLine="1100"/>
              <w:rPr>
                <w:rFonts w:ascii="Tahoma" w:eastAsia="Calibri" w:hAnsi="Tahoma" w:cs="Tahoma"/>
                <w:sz w:val="20"/>
                <w:szCs w:val="20"/>
              </w:rPr>
            </w:pPr>
            <w:r w:rsidRPr="00190B33">
              <w:rPr>
                <w:rFonts w:ascii="Tahoma" w:eastAsia="Calibri" w:hAnsi="Tahoma" w:cs="Tahoma"/>
                <w:color w:val="000000"/>
                <w:sz w:val="20"/>
                <w:szCs w:val="20"/>
              </w:rPr>
              <w:t>Self-Evaluation</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54570F6B" w14:textId="77777777" w:rsidR="00B53E24" w:rsidRPr="00190B33" w:rsidRDefault="00B53E24" w:rsidP="009D65D8">
            <w:pPr>
              <w:spacing w:after="0" w:line="240" w:lineRule="auto"/>
              <w:jc w:val="right"/>
              <w:rPr>
                <w:rFonts w:ascii="Tahoma" w:eastAsia="Calibri" w:hAnsi="Tahoma" w:cs="Tahoma"/>
                <w:sz w:val="20"/>
                <w:szCs w:val="20"/>
              </w:rPr>
            </w:pPr>
            <w:r w:rsidRPr="00190B33">
              <w:rPr>
                <w:rFonts w:ascii="Tahoma" w:eastAsia="Calibri" w:hAnsi="Tahoma" w:cs="Tahoma"/>
                <w:color w:val="000000"/>
                <w:sz w:val="20"/>
                <w:szCs w:val="20"/>
              </w:rPr>
              <w:t>8</w:t>
            </w:r>
          </w:p>
        </w:tc>
      </w:tr>
    </w:tbl>
    <w:p w14:paraId="61EEA2E2" w14:textId="4F99B5EE" w:rsidR="002049FE" w:rsidRPr="00190B33" w:rsidRDefault="002049FE" w:rsidP="003F69D6">
      <w:pPr>
        <w:rPr>
          <w:rFonts w:ascii="Tahoma" w:hAnsi="Tahoma" w:cs="Tahoma"/>
          <w:sz w:val="20"/>
          <w:szCs w:val="20"/>
        </w:rPr>
      </w:pPr>
    </w:p>
    <w:p w14:paraId="56E55748" w14:textId="37524D9B" w:rsidR="00B53E24" w:rsidRPr="00190B33" w:rsidRDefault="00B53E24" w:rsidP="003F69D6">
      <w:pPr>
        <w:rPr>
          <w:rFonts w:ascii="Tahoma" w:hAnsi="Tahoma" w:cs="Tahoma"/>
          <w:sz w:val="20"/>
          <w:szCs w:val="20"/>
        </w:rPr>
      </w:pPr>
    </w:p>
    <w:p w14:paraId="6B781516" w14:textId="78CDEEC4" w:rsidR="00B53E24" w:rsidRDefault="00B53E24" w:rsidP="003F69D6"/>
    <w:p w14:paraId="0F4DC620" w14:textId="35B662E9" w:rsidR="00B53E24" w:rsidRDefault="00B53E24" w:rsidP="003F69D6"/>
    <w:p w14:paraId="30FD61B5" w14:textId="039A2729" w:rsidR="00B53E24" w:rsidRDefault="00B53E24" w:rsidP="003F69D6"/>
    <w:p w14:paraId="4BDD1188" w14:textId="7AF66CBD" w:rsidR="00B53E24" w:rsidRDefault="00B53E24" w:rsidP="003F69D6"/>
    <w:p w14:paraId="5AB682CC" w14:textId="26C4BAEE" w:rsidR="00B53E24" w:rsidRDefault="00B53E24" w:rsidP="003F69D6"/>
    <w:p w14:paraId="644408BC" w14:textId="2110110E" w:rsidR="00B53E24" w:rsidRDefault="00B53E24" w:rsidP="003F69D6"/>
    <w:p w14:paraId="006B0A20" w14:textId="25701E68" w:rsidR="00B53E24" w:rsidRDefault="00B53E24" w:rsidP="003F69D6"/>
    <w:p w14:paraId="594B38C6" w14:textId="35CDE3BA" w:rsidR="00B53E24" w:rsidRDefault="00B53E24" w:rsidP="003F69D6"/>
    <w:p w14:paraId="36A625FF" w14:textId="1F0C6FCC" w:rsidR="00B53E24" w:rsidRDefault="00B53E24" w:rsidP="003F69D6"/>
    <w:p w14:paraId="3B299584" w14:textId="4559A977" w:rsidR="00B53E24" w:rsidRDefault="00B53E24" w:rsidP="003F69D6"/>
    <w:p w14:paraId="1BC72322" w14:textId="419B8E37" w:rsidR="00B53E24" w:rsidRDefault="00B53E24" w:rsidP="003F69D6"/>
    <w:p w14:paraId="07ABBD09" w14:textId="627FA8B5" w:rsidR="00B53E24" w:rsidRDefault="00B53E24" w:rsidP="003F69D6"/>
    <w:p w14:paraId="5678088F" w14:textId="631805E5" w:rsidR="00B53E24" w:rsidRDefault="00B53E24" w:rsidP="003F69D6"/>
    <w:p w14:paraId="2BA71189" w14:textId="77777777" w:rsidR="00190B33" w:rsidRDefault="00190B33" w:rsidP="003F69D6"/>
    <w:p w14:paraId="171CFE03" w14:textId="73DF10F0" w:rsidR="00B53E24" w:rsidRDefault="00B53E24" w:rsidP="00B53E24">
      <w:pPr>
        <w:pStyle w:val="Heading1"/>
      </w:pPr>
      <w:r>
        <w:lastRenderedPageBreak/>
        <w:t>Appendix C</w:t>
      </w:r>
    </w:p>
    <w:p w14:paraId="5ABE7B84" w14:textId="2F93EA97" w:rsidR="0030173B" w:rsidRDefault="0030173B" w:rsidP="003F69D6"/>
    <w:tbl>
      <w:tblPr>
        <w:tblW w:w="9213" w:type="dxa"/>
        <w:tblInd w:w="421" w:type="dxa"/>
        <w:tblCellMar>
          <w:left w:w="10" w:type="dxa"/>
          <w:right w:w="10" w:type="dxa"/>
        </w:tblCellMar>
        <w:tblLook w:val="0000" w:firstRow="0" w:lastRow="0" w:firstColumn="0" w:lastColumn="0" w:noHBand="0" w:noVBand="0"/>
      </w:tblPr>
      <w:tblGrid>
        <w:gridCol w:w="2835"/>
        <w:gridCol w:w="1974"/>
        <w:gridCol w:w="1876"/>
        <w:gridCol w:w="2528"/>
      </w:tblGrid>
      <w:tr w:rsidR="00B53E24" w14:paraId="6AF89718" w14:textId="77777777" w:rsidTr="009D65D8">
        <w:tc>
          <w:tcPr>
            <w:tcW w:w="2835" w:type="dxa"/>
            <w:tcBorders>
              <w:top w:val="single" w:sz="4" w:space="0" w:color="000000"/>
              <w:left w:val="single" w:sz="4" w:space="0" w:color="000000"/>
              <w:bottom w:val="single" w:sz="4" w:space="0" w:color="000000"/>
              <w:right w:val="single" w:sz="4" w:space="0" w:color="000000"/>
            </w:tcBorders>
            <w:shd w:val="clear" w:color="auto" w:fill="000000"/>
            <w:tcMar>
              <w:left w:w="0" w:type="dxa"/>
              <w:right w:w="0" w:type="dxa"/>
            </w:tcMar>
          </w:tcPr>
          <w:p w14:paraId="5B8ADE32" w14:textId="77777777" w:rsidR="00B53E24" w:rsidRDefault="00B53E24" w:rsidP="009D65D8">
            <w:pPr>
              <w:spacing w:line="360" w:lineRule="auto"/>
              <w:jc w:val="center"/>
              <w:rPr>
                <w:rFonts w:ascii="Arial" w:eastAsia="Arial" w:hAnsi="Arial" w:cs="Arial"/>
                <w:sz w:val="24"/>
              </w:rPr>
            </w:pPr>
            <w:r>
              <w:rPr>
                <w:rFonts w:ascii="Arial" w:eastAsia="Arial" w:hAnsi="Arial" w:cs="Arial"/>
                <w:sz w:val="24"/>
              </w:rPr>
              <w:t>Objective</w:t>
            </w:r>
          </w:p>
          <w:p w14:paraId="797B0079" w14:textId="77777777" w:rsidR="00B53E24" w:rsidRDefault="00B53E24" w:rsidP="009D65D8">
            <w:pPr>
              <w:spacing w:line="360" w:lineRule="auto"/>
              <w:jc w:val="center"/>
            </w:pPr>
          </w:p>
        </w:tc>
        <w:tc>
          <w:tcPr>
            <w:tcW w:w="1974" w:type="dxa"/>
            <w:tcBorders>
              <w:top w:val="single" w:sz="4" w:space="0" w:color="000000"/>
              <w:left w:val="single" w:sz="4" w:space="0" w:color="000000"/>
              <w:bottom w:val="single" w:sz="4" w:space="0" w:color="000000"/>
              <w:right w:val="single" w:sz="4" w:space="0" w:color="000000"/>
            </w:tcBorders>
            <w:shd w:val="clear" w:color="auto" w:fill="000000"/>
            <w:tcMar>
              <w:left w:w="0" w:type="dxa"/>
              <w:right w:w="0" w:type="dxa"/>
            </w:tcMar>
          </w:tcPr>
          <w:p w14:paraId="7ECE19C4" w14:textId="77777777" w:rsidR="00B53E24" w:rsidRDefault="00B53E24" w:rsidP="009D65D8">
            <w:pPr>
              <w:spacing w:line="360" w:lineRule="auto"/>
              <w:jc w:val="center"/>
              <w:rPr>
                <w:rFonts w:ascii="Arial" w:eastAsia="Arial" w:hAnsi="Arial" w:cs="Arial"/>
                <w:sz w:val="24"/>
              </w:rPr>
            </w:pPr>
            <w:r>
              <w:rPr>
                <w:rFonts w:ascii="Arial" w:eastAsia="Arial" w:hAnsi="Arial" w:cs="Arial"/>
                <w:sz w:val="24"/>
              </w:rPr>
              <w:t>Current Position</w:t>
            </w:r>
          </w:p>
          <w:p w14:paraId="43BF5F20" w14:textId="77777777" w:rsidR="00B53E24" w:rsidRDefault="00B53E24" w:rsidP="009D65D8">
            <w:pPr>
              <w:spacing w:line="360" w:lineRule="auto"/>
              <w:jc w:val="center"/>
            </w:pPr>
          </w:p>
        </w:tc>
        <w:tc>
          <w:tcPr>
            <w:tcW w:w="1876" w:type="dxa"/>
            <w:tcBorders>
              <w:top w:val="single" w:sz="4" w:space="0" w:color="000000"/>
              <w:left w:val="single" w:sz="4" w:space="0" w:color="000000"/>
              <w:bottom w:val="single" w:sz="4" w:space="0" w:color="000000"/>
              <w:right w:val="single" w:sz="4" w:space="0" w:color="000000"/>
            </w:tcBorders>
            <w:shd w:val="clear" w:color="auto" w:fill="000000"/>
            <w:tcMar>
              <w:left w:w="0" w:type="dxa"/>
              <w:right w:w="0" w:type="dxa"/>
            </w:tcMar>
          </w:tcPr>
          <w:p w14:paraId="1FB13042" w14:textId="77777777" w:rsidR="00B53E24" w:rsidRDefault="00B53E24" w:rsidP="009D65D8">
            <w:pPr>
              <w:spacing w:line="360" w:lineRule="auto"/>
              <w:jc w:val="center"/>
              <w:rPr>
                <w:rFonts w:ascii="Arial" w:eastAsia="Arial" w:hAnsi="Arial" w:cs="Arial"/>
                <w:sz w:val="24"/>
              </w:rPr>
            </w:pPr>
            <w:r>
              <w:rPr>
                <w:rFonts w:ascii="Arial" w:eastAsia="Arial" w:hAnsi="Arial" w:cs="Arial"/>
                <w:sz w:val="24"/>
              </w:rPr>
              <w:t>Deficiency</w:t>
            </w:r>
          </w:p>
          <w:p w14:paraId="6B952173" w14:textId="77777777" w:rsidR="00B53E24" w:rsidRDefault="00B53E24" w:rsidP="009D65D8">
            <w:pPr>
              <w:spacing w:line="360" w:lineRule="auto"/>
              <w:jc w:val="center"/>
            </w:pPr>
          </w:p>
        </w:tc>
        <w:tc>
          <w:tcPr>
            <w:tcW w:w="2528" w:type="dxa"/>
            <w:tcBorders>
              <w:top w:val="single" w:sz="4" w:space="0" w:color="000000"/>
              <w:left w:val="single" w:sz="4" w:space="0" w:color="000000"/>
              <w:bottom w:val="single" w:sz="4" w:space="0" w:color="000000"/>
              <w:right w:val="single" w:sz="4" w:space="0" w:color="000000"/>
            </w:tcBorders>
            <w:shd w:val="clear" w:color="auto" w:fill="000000"/>
            <w:tcMar>
              <w:left w:w="0" w:type="dxa"/>
              <w:right w:w="0" w:type="dxa"/>
            </w:tcMar>
          </w:tcPr>
          <w:p w14:paraId="533131F0" w14:textId="77777777" w:rsidR="00B53E24" w:rsidRDefault="00B53E24" w:rsidP="009D65D8">
            <w:pPr>
              <w:spacing w:line="360" w:lineRule="auto"/>
              <w:jc w:val="center"/>
              <w:rPr>
                <w:rFonts w:ascii="Arial" w:eastAsia="Arial" w:hAnsi="Arial" w:cs="Arial"/>
                <w:sz w:val="24"/>
              </w:rPr>
            </w:pPr>
            <w:r>
              <w:rPr>
                <w:rFonts w:ascii="Arial" w:eastAsia="Arial" w:hAnsi="Arial" w:cs="Arial"/>
                <w:sz w:val="24"/>
              </w:rPr>
              <w:t>Action</w:t>
            </w:r>
          </w:p>
          <w:p w14:paraId="21559317" w14:textId="77777777" w:rsidR="00B53E24" w:rsidRDefault="00B53E24" w:rsidP="009D65D8">
            <w:pPr>
              <w:spacing w:line="360" w:lineRule="auto"/>
              <w:jc w:val="center"/>
            </w:pPr>
          </w:p>
        </w:tc>
      </w:tr>
      <w:tr w:rsidR="00B53E24" w14:paraId="5BED6585" w14:textId="77777777" w:rsidTr="009D65D8">
        <w:tc>
          <w:tcPr>
            <w:tcW w:w="2835" w:type="dxa"/>
            <w:tcBorders>
              <w:top w:val="single" w:sz="4" w:space="0" w:color="000000"/>
              <w:left w:val="single" w:sz="4" w:space="0" w:color="000000"/>
              <w:bottom w:val="single" w:sz="4" w:space="0" w:color="000000"/>
              <w:right w:val="single" w:sz="4" w:space="0" w:color="000000"/>
            </w:tcBorders>
            <w:shd w:val="clear" w:color="auto" w:fill="DBDBDB"/>
            <w:tcMar>
              <w:left w:w="0" w:type="dxa"/>
              <w:right w:w="0" w:type="dxa"/>
            </w:tcMar>
          </w:tcPr>
          <w:p w14:paraId="5DC96755" w14:textId="77777777" w:rsidR="00B53E24" w:rsidRDefault="00B53E24" w:rsidP="009D65D8">
            <w:pPr>
              <w:spacing w:line="360" w:lineRule="auto"/>
              <w:jc w:val="center"/>
              <w:rPr>
                <w:rFonts w:ascii="Arial" w:eastAsia="Arial" w:hAnsi="Arial" w:cs="Arial"/>
              </w:rPr>
            </w:pPr>
            <w:r>
              <w:rPr>
                <w:rFonts w:ascii="Arial" w:eastAsia="Arial" w:hAnsi="Arial" w:cs="Arial"/>
              </w:rPr>
              <w:t>What do I want to do?</w:t>
            </w:r>
          </w:p>
          <w:p w14:paraId="128E0C36" w14:textId="77777777" w:rsidR="00B53E24" w:rsidRDefault="00B53E24" w:rsidP="009D65D8">
            <w:pPr>
              <w:spacing w:line="360" w:lineRule="auto"/>
            </w:pPr>
          </w:p>
        </w:tc>
        <w:tc>
          <w:tcPr>
            <w:tcW w:w="1974" w:type="dxa"/>
            <w:tcBorders>
              <w:top w:val="single" w:sz="4" w:space="0" w:color="000000"/>
              <w:left w:val="single" w:sz="4" w:space="0" w:color="000000"/>
              <w:bottom w:val="single" w:sz="4" w:space="0" w:color="000000"/>
              <w:right w:val="single" w:sz="4" w:space="0" w:color="000000"/>
            </w:tcBorders>
            <w:shd w:val="clear" w:color="auto" w:fill="DBDBDB"/>
            <w:tcMar>
              <w:left w:w="0" w:type="dxa"/>
              <w:right w:w="0" w:type="dxa"/>
            </w:tcMar>
          </w:tcPr>
          <w:p w14:paraId="6E772F68" w14:textId="77777777" w:rsidR="00B53E24" w:rsidRDefault="00B53E24" w:rsidP="009D65D8">
            <w:pPr>
              <w:spacing w:line="360" w:lineRule="auto"/>
            </w:pPr>
            <w:r>
              <w:rPr>
                <w:rFonts w:ascii="Arial" w:eastAsia="Arial" w:hAnsi="Arial" w:cs="Arial"/>
              </w:rPr>
              <w:t>What can I already do?</w:t>
            </w:r>
          </w:p>
        </w:tc>
        <w:tc>
          <w:tcPr>
            <w:tcW w:w="1876" w:type="dxa"/>
            <w:tcBorders>
              <w:top w:val="single" w:sz="4" w:space="0" w:color="000000"/>
              <w:left w:val="single" w:sz="4" w:space="0" w:color="000000"/>
              <w:bottom w:val="single" w:sz="4" w:space="0" w:color="000000"/>
              <w:right w:val="single" w:sz="4" w:space="0" w:color="000000"/>
            </w:tcBorders>
            <w:shd w:val="clear" w:color="auto" w:fill="DBDBDB"/>
            <w:tcMar>
              <w:left w:w="0" w:type="dxa"/>
              <w:right w:w="0" w:type="dxa"/>
            </w:tcMar>
          </w:tcPr>
          <w:p w14:paraId="6D62A708" w14:textId="77777777" w:rsidR="00B53E24" w:rsidRDefault="00B53E24" w:rsidP="009D65D8">
            <w:pPr>
              <w:spacing w:line="360" w:lineRule="auto"/>
            </w:pPr>
            <w:r>
              <w:rPr>
                <w:rFonts w:ascii="Arial" w:eastAsia="Arial" w:hAnsi="Arial" w:cs="Arial"/>
              </w:rPr>
              <w:t>What am I lacking?</w:t>
            </w:r>
          </w:p>
        </w:tc>
        <w:tc>
          <w:tcPr>
            <w:tcW w:w="2528" w:type="dxa"/>
            <w:tcBorders>
              <w:top w:val="single" w:sz="4" w:space="0" w:color="000000"/>
              <w:left w:val="single" w:sz="4" w:space="0" w:color="000000"/>
              <w:bottom w:val="single" w:sz="4" w:space="0" w:color="000000"/>
              <w:right w:val="single" w:sz="4" w:space="0" w:color="000000"/>
            </w:tcBorders>
            <w:shd w:val="clear" w:color="auto" w:fill="DBDBDB"/>
            <w:tcMar>
              <w:left w:w="0" w:type="dxa"/>
              <w:right w:w="0" w:type="dxa"/>
            </w:tcMar>
          </w:tcPr>
          <w:p w14:paraId="7CAEE0A7" w14:textId="77777777" w:rsidR="00B53E24" w:rsidRDefault="00B53E24" w:rsidP="009D65D8">
            <w:pPr>
              <w:spacing w:line="360" w:lineRule="auto"/>
            </w:pPr>
            <w:r>
              <w:rPr>
                <w:rFonts w:ascii="Arial" w:eastAsia="Arial" w:hAnsi="Arial" w:cs="Arial"/>
              </w:rPr>
              <w:t>How do I fix this?</w:t>
            </w:r>
          </w:p>
        </w:tc>
      </w:tr>
      <w:tr w:rsidR="00B53E24" w14:paraId="2FF8B311" w14:textId="77777777" w:rsidTr="009D65D8">
        <w:trPr>
          <w:trHeight w:val="2249"/>
        </w:trPr>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3D5C8D16" w14:textId="77777777" w:rsidR="00B53E24" w:rsidRPr="00190B33" w:rsidRDefault="00B53E24" w:rsidP="009D65D8">
            <w:pPr>
              <w:spacing w:line="360" w:lineRule="auto"/>
              <w:rPr>
                <w:rFonts w:ascii="Tahoma" w:eastAsia="Arial" w:hAnsi="Tahoma" w:cs="Tahoma"/>
                <w:sz w:val="20"/>
                <w:szCs w:val="20"/>
              </w:rPr>
            </w:pPr>
            <w:r w:rsidRPr="00190B33">
              <w:rPr>
                <w:rFonts w:ascii="Tahoma" w:eastAsia="Arial" w:hAnsi="Tahoma" w:cs="Tahoma"/>
                <w:sz w:val="20"/>
                <w:szCs w:val="20"/>
              </w:rPr>
              <w:t>Secure a managerial role- Sales manager</w:t>
            </w:r>
          </w:p>
          <w:p w14:paraId="229D62CE" w14:textId="77777777" w:rsidR="00B53E24" w:rsidRPr="00190B33" w:rsidRDefault="00B53E24" w:rsidP="009D65D8">
            <w:pPr>
              <w:spacing w:line="360" w:lineRule="auto"/>
              <w:rPr>
                <w:rFonts w:ascii="Tahoma" w:eastAsia="Arial" w:hAnsi="Tahoma" w:cs="Tahoma"/>
                <w:sz w:val="20"/>
                <w:szCs w:val="20"/>
              </w:rPr>
            </w:pPr>
          </w:p>
          <w:p w14:paraId="0AE43C33" w14:textId="77777777" w:rsidR="00B53E24" w:rsidRPr="00190B33" w:rsidRDefault="00B53E24" w:rsidP="009D65D8">
            <w:pPr>
              <w:spacing w:line="360" w:lineRule="auto"/>
              <w:rPr>
                <w:rFonts w:ascii="Tahoma" w:eastAsia="Arial" w:hAnsi="Tahoma" w:cs="Tahoma"/>
                <w:sz w:val="20"/>
                <w:szCs w:val="20"/>
              </w:rPr>
            </w:pPr>
          </w:p>
          <w:p w14:paraId="70E62F51" w14:textId="77777777" w:rsidR="00B53E24" w:rsidRPr="00190B33" w:rsidRDefault="00B53E24" w:rsidP="009D65D8">
            <w:pPr>
              <w:spacing w:line="360" w:lineRule="auto"/>
              <w:rPr>
                <w:rFonts w:ascii="Tahoma" w:eastAsia="Arial" w:hAnsi="Tahoma" w:cs="Tahoma"/>
                <w:sz w:val="20"/>
                <w:szCs w:val="20"/>
              </w:rPr>
            </w:pPr>
          </w:p>
          <w:p w14:paraId="49B21882" w14:textId="77777777" w:rsidR="00B53E24" w:rsidRPr="00190B33" w:rsidRDefault="00B53E24" w:rsidP="009D65D8">
            <w:pPr>
              <w:spacing w:line="360" w:lineRule="auto"/>
              <w:rPr>
                <w:rFonts w:ascii="Tahoma" w:eastAsia="Arial" w:hAnsi="Tahoma" w:cs="Tahoma"/>
                <w:sz w:val="20"/>
                <w:szCs w:val="20"/>
              </w:rPr>
            </w:pPr>
          </w:p>
          <w:p w14:paraId="50630439" w14:textId="77777777" w:rsidR="00B53E24" w:rsidRPr="00190B33" w:rsidRDefault="00B53E24" w:rsidP="009D65D8">
            <w:pPr>
              <w:spacing w:line="360" w:lineRule="auto"/>
              <w:rPr>
                <w:rFonts w:ascii="Tahoma" w:eastAsia="Arial" w:hAnsi="Tahoma" w:cs="Tahoma"/>
                <w:sz w:val="20"/>
                <w:szCs w:val="20"/>
              </w:rPr>
            </w:pPr>
          </w:p>
          <w:p w14:paraId="01A5E61D" w14:textId="77777777" w:rsidR="00B53E24" w:rsidRPr="00190B33" w:rsidRDefault="00B53E24" w:rsidP="009D65D8">
            <w:pPr>
              <w:spacing w:line="360" w:lineRule="auto"/>
              <w:rPr>
                <w:rFonts w:ascii="Tahoma" w:hAnsi="Tahoma" w:cs="Tahoma"/>
                <w:sz w:val="20"/>
                <w:szCs w:val="20"/>
              </w:rPr>
            </w:pPr>
          </w:p>
        </w:tc>
        <w:tc>
          <w:tcPr>
            <w:tcW w:w="1974"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54798D1F" w14:textId="77777777" w:rsidR="00B53E24" w:rsidRPr="00190B33" w:rsidRDefault="00B53E24" w:rsidP="009D65D8">
            <w:pPr>
              <w:spacing w:line="360" w:lineRule="auto"/>
              <w:rPr>
                <w:rFonts w:ascii="Tahoma" w:eastAsia="Arial" w:hAnsi="Tahoma" w:cs="Tahoma"/>
                <w:sz w:val="20"/>
                <w:szCs w:val="20"/>
              </w:rPr>
            </w:pPr>
            <w:r w:rsidRPr="00190B33">
              <w:rPr>
                <w:rFonts w:ascii="Tahoma" w:eastAsia="Arial" w:hAnsi="Tahoma" w:cs="Tahoma"/>
                <w:sz w:val="20"/>
                <w:szCs w:val="20"/>
              </w:rPr>
              <w:t>Broking &amp; Sales</w:t>
            </w:r>
          </w:p>
          <w:p w14:paraId="5627CD02" w14:textId="77777777" w:rsidR="00B53E24" w:rsidRPr="00190B33" w:rsidRDefault="00B53E24" w:rsidP="009D65D8">
            <w:pPr>
              <w:spacing w:line="360" w:lineRule="auto"/>
              <w:rPr>
                <w:rFonts w:ascii="Tahoma" w:eastAsia="Arial" w:hAnsi="Tahoma" w:cs="Tahoma"/>
                <w:sz w:val="20"/>
                <w:szCs w:val="20"/>
              </w:rPr>
            </w:pPr>
            <w:r w:rsidRPr="00190B33">
              <w:rPr>
                <w:rFonts w:ascii="Tahoma" w:eastAsia="Arial" w:hAnsi="Tahoma" w:cs="Tahoma"/>
                <w:sz w:val="20"/>
                <w:szCs w:val="20"/>
              </w:rPr>
              <w:t>transferable skill</w:t>
            </w:r>
          </w:p>
          <w:p w14:paraId="4FF09680" w14:textId="77777777" w:rsidR="00B53E24" w:rsidRPr="00190B33" w:rsidRDefault="00B53E24" w:rsidP="009D65D8">
            <w:pPr>
              <w:spacing w:line="360" w:lineRule="auto"/>
              <w:rPr>
                <w:rFonts w:ascii="Tahoma" w:eastAsia="Arial" w:hAnsi="Tahoma" w:cs="Tahoma"/>
                <w:sz w:val="20"/>
                <w:szCs w:val="20"/>
              </w:rPr>
            </w:pPr>
            <w:r w:rsidRPr="00190B33">
              <w:rPr>
                <w:rFonts w:ascii="Tahoma" w:eastAsia="Arial" w:hAnsi="Tahoma" w:cs="Tahoma"/>
                <w:sz w:val="20"/>
                <w:szCs w:val="20"/>
              </w:rPr>
              <w:t>Flexibility,</w:t>
            </w:r>
          </w:p>
          <w:p w14:paraId="5BCA7EFF" w14:textId="77777777" w:rsidR="00B53E24" w:rsidRPr="00190B33" w:rsidRDefault="00B53E24" w:rsidP="009D65D8">
            <w:pPr>
              <w:spacing w:line="360" w:lineRule="auto"/>
              <w:rPr>
                <w:rFonts w:ascii="Tahoma" w:eastAsia="Arial" w:hAnsi="Tahoma" w:cs="Tahoma"/>
                <w:sz w:val="20"/>
                <w:szCs w:val="20"/>
              </w:rPr>
            </w:pPr>
            <w:r w:rsidRPr="00190B33">
              <w:rPr>
                <w:rFonts w:ascii="Tahoma" w:eastAsia="Arial" w:hAnsi="Tahoma" w:cs="Tahoma"/>
                <w:sz w:val="20"/>
                <w:szCs w:val="20"/>
              </w:rPr>
              <w:t>Trustworthiness</w:t>
            </w:r>
          </w:p>
          <w:p w14:paraId="0276D5F5" w14:textId="77777777" w:rsidR="00B53E24" w:rsidRPr="00190B33" w:rsidRDefault="00B53E24" w:rsidP="009D65D8">
            <w:pPr>
              <w:spacing w:line="360" w:lineRule="auto"/>
              <w:rPr>
                <w:rFonts w:ascii="Tahoma" w:eastAsia="Arial" w:hAnsi="Tahoma" w:cs="Tahoma"/>
                <w:sz w:val="20"/>
                <w:szCs w:val="20"/>
              </w:rPr>
            </w:pPr>
            <w:r w:rsidRPr="00190B33">
              <w:rPr>
                <w:rFonts w:ascii="Tahoma" w:eastAsia="Arial" w:hAnsi="Tahoma" w:cs="Tahoma"/>
                <w:sz w:val="20"/>
                <w:szCs w:val="20"/>
              </w:rPr>
              <w:t>motivation</w:t>
            </w:r>
          </w:p>
          <w:p w14:paraId="23FAB8E6" w14:textId="77777777" w:rsidR="00B53E24" w:rsidRPr="00190B33" w:rsidRDefault="00B53E24" w:rsidP="009D65D8">
            <w:pPr>
              <w:spacing w:line="360" w:lineRule="auto"/>
              <w:rPr>
                <w:rFonts w:ascii="Tahoma" w:hAnsi="Tahoma" w:cs="Tahoma"/>
                <w:sz w:val="20"/>
                <w:szCs w:val="20"/>
              </w:rPr>
            </w:pPr>
          </w:p>
        </w:tc>
        <w:tc>
          <w:tcPr>
            <w:tcW w:w="1876"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64941F6E" w14:textId="77777777" w:rsidR="00B53E24" w:rsidRPr="00190B33" w:rsidRDefault="00B53E24" w:rsidP="009D65D8">
            <w:pPr>
              <w:spacing w:line="360" w:lineRule="auto"/>
              <w:rPr>
                <w:rFonts w:ascii="Tahoma" w:eastAsia="Arial" w:hAnsi="Tahoma" w:cs="Tahoma"/>
                <w:sz w:val="20"/>
                <w:szCs w:val="20"/>
              </w:rPr>
            </w:pPr>
            <w:r w:rsidRPr="00190B33">
              <w:rPr>
                <w:rFonts w:ascii="Tahoma" w:eastAsia="Arial" w:hAnsi="Tahoma" w:cs="Tahoma"/>
                <w:sz w:val="20"/>
                <w:szCs w:val="20"/>
              </w:rPr>
              <w:t>Time management</w:t>
            </w:r>
          </w:p>
          <w:p w14:paraId="2186A192" w14:textId="2E2A1FDD" w:rsidR="00B53E24" w:rsidRPr="00190B33" w:rsidRDefault="00B53E24" w:rsidP="009D65D8">
            <w:pPr>
              <w:spacing w:line="360" w:lineRule="auto"/>
              <w:rPr>
                <w:rFonts w:ascii="Tahoma" w:eastAsia="Arial" w:hAnsi="Tahoma" w:cs="Tahoma"/>
                <w:sz w:val="20"/>
                <w:szCs w:val="20"/>
              </w:rPr>
            </w:pPr>
            <w:r w:rsidRPr="00190B33">
              <w:rPr>
                <w:rFonts w:ascii="Tahoma" w:eastAsia="Arial" w:hAnsi="Tahoma" w:cs="Tahoma"/>
                <w:sz w:val="20"/>
                <w:szCs w:val="20"/>
              </w:rPr>
              <w:t>Feedback</w:t>
            </w:r>
          </w:p>
          <w:p w14:paraId="44F11303" w14:textId="77777777" w:rsidR="00B53E24" w:rsidRPr="00190B33" w:rsidRDefault="00B53E24" w:rsidP="009D65D8">
            <w:pPr>
              <w:spacing w:line="360" w:lineRule="auto"/>
              <w:rPr>
                <w:rFonts w:ascii="Tahoma" w:eastAsia="Arial" w:hAnsi="Tahoma" w:cs="Tahoma"/>
                <w:sz w:val="20"/>
                <w:szCs w:val="20"/>
              </w:rPr>
            </w:pPr>
            <w:r w:rsidRPr="00190B33">
              <w:rPr>
                <w:rFonts w:ascii="Tahoma" w:eastAsia="Arial" w:hAnsi="Tahoma" w:cs="Tahoma"/>
                <w:sz w:val="20"/>
                <w:szCs w:val="20"/>
              </w:rPr>
              <w:t>Delegating</w:t>
            </w:r>
          </w:p>
          <w:p w14:paraId="6F734409" w14:textId="77777777" w:rsidR="00B53E24" w:rsidRPr="00190B33" w:rsidRDefault="00B53E24" w:rsidP="009D65D8">
            <w:pPr>
              <w:spacing w:line="360" w:lineRule="auto"/>
              <w:rPr>
                <w:rFonts w:ascii="Tahoma" w:eastAsia="Arial" w:hAnsi="Tahoma" w:cs="Tahoma"/>
                <w:sz w:val="20"/>
                <w:szCs w:val="20"/>
              </w:rPr>
            </w:pPr>
            <w:r w:rsidRPr="00190B33">
              <w:rPr>
                <w:rFonts w:ascii="Tahoma" w:eastAsia="Arial" w:hAnsi="Tahoma" w:cs="Tahoma"/>
                <w:sz w:val="20"/>
                <w:szCs w:val="20"/>
              </w:rPr>
              <w:t>Creativity</w:t>
            </w:r>
          </w:p>
          <w:p w14:paraId="34060754" w14:textId="77777777" w:rsidR="00B53E24" w:rsidRPr="00190B33" w:rsidRDefault="00B53E24" w:rsidP="009D65D8">
            <w:pPr>
              <w:spacing w:line="360" w:lineRule="auto"/>
              <w:rPr>
                <w:rFonts w:ascii="Tahoma" w:eastAsia="Arial" w:hAnsi="Tahoma" w:cs="Tahoma"/>
                <w:sz w:val="20"/>
                <w:szCs w:val="20"/>
              </w:rPr>
            </w:pPr>
          </w:p>
          <w:p w14:paraId="6653F74E" w14:textId="77777777" w:rsidR="00B53E24" w:rsidRPr="00190B33" w:rsidRDefault="00B53E24" w:rsidP="009D65D8">
            <w:pPr>
              <w:spacing w:line="360" w:lineRule="auto"/>
              <w:rPr>
                <w:rFonts w:ascii="Tahoma" w:hAnsi="Tahoma" w:cs="Tahoma"/>
                <w:sz w:val="20"/>
                <w:szCs w:val="20"/>
              </w:rPr>
            </w:pPr>
            <w:bookmarkStart w:id="20" w:name="_GoBack"/>
            <w:bookmarkEnd w:id="20"/>
          </w:p>
        </w:tc>
        <w:tc>
          <w:tcPr>
            <w:tcW w:w="2528"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3E436AB7" w14:textId="77777777" w:rsidR="00B53E24" w:rsidRPr="00190B33" w:rsidRDefault="00B53E24" w:rsidP="009D65D8">
            <w:pPr>
              <w:spacing w:line="360" w:lineRule="auto"/>
              <w:rPr>
                <w:rFonts w:ascii="Tahoma" w:hAnsi="Tahoma" w:cs="Tahoma"/>
                <w:sz w:val="20"/>
                <w:szCs w:val="20"/>
              </w:rPr>
            </w:pPr>
            <w:r w:rsidRPr="00190B33">
              <w:rPr>
                <w:rFonts w:ascii="Tahoma" w:hAnsi="Tahoma" w:cs="Tahoma"/>
                <w:sz w:val="20"/>
                <w:szCs w:val="20"/>
              </w:rPr>
              <w:t>Try not to take too much on</w:t>
            </w:r>
          </w:p>
          <w:p w14:paraId="3B61C03A" w14:textId="77777777" w:rsidR="00B53E24" w:rsidRPr="00190B33" w:rsidRDefault="00B53E24" w:rsidP="009D65D8">
            <w:pPr>
              <w:spacing w:line="360" w:lineRule="auto"/>
              <w:rPr>
                <w:rFonts w:ascii="Tahoma" w:hAnsi="Tahoma" w:cs="Tahoma"/>
                <w:sz w:val="20"/>
                <w:szCs w:val="20"/>
              </w:rPr>
            </w:pPr>
            <w:r w:rsidRPr="00190B33">
              <w:rPr>
                <w:rFonts w:ascii="Tahoma" w:hAnsi="Tahoma" w:cs="Tahoma"/>
                <w:sz w:val="20"/>
                <w:szCs w:val="20"/>
              </w:rPr>
              <w:t>Be happy/willing to accept feedbacks – good or bad</w:t>
            </w:r>
          </w:p>
          <w:p w14:paraId="3018516E" w14:textId="77777777" w:rsidR="00B53E24" w:rsidRPr="00190B33" w:rsidRDefault="00B53E24" w:rsidP="009D65D8">
            <w:pPr>
              <w:spacing w:line="360" w:lineRule="auto"/>
              <w:rPr>
                <w:rFonts w:ascii="Tahoma" w:hAnsi="Tahoma" w:cs="Tahoma"/>
                <w:sz w:val="20"/>
                <w:szCs w:val="20"/>
              </w:rPr>
            </w:pPr>
            <w:r w:rsidRPr="00190B33">
              <w:rPr>
                <w:rFonts w:ascii="Tahoma" w:hAnsi="Tahoma" w:cs="Tahoma"/>
                <w:sz w:val="20"/>
                <w:szCs w:val="20"/>
              </w:rPr>
              <w:t>Try to think outside the box</w:t>
            </w:r>
          </w:p>
        </w:tc>
      </w:tr>
      <w:tr w:rsidR="00B53E24" w14:paraId="74706053" w14:textId="77777777" w:rsidTr="009D65D8">
        <w:trPr>
          <w:trHeight w:val="2249"/>
        </w:trPr>
        <w:tc>
          <w:tcPr>
            <w:tcW w:w="2835"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72FA5F4D" w14:textId="77777777" w:rsidR="00B53E24" w:rsidRDefault="00B53E24" w:rsidP="009D65D8">
            <w:pPr>
              <w:spacing w:line="360" w:lineRule="auto"/>
              <w:rPr>
                <w:rFonts w:ascii="Arial" w:eastAsia="Arial" w:hAnsi="Arial" w:cs="Arial"/>
                <w:sz w:val="24"/>
              </w:rPr>
            </w:pPr>
          </w:p>
        </w:tc>
        <w:tc>
          <w:tcPr>
            <w:tcW w:w="1974"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0A26FBCC" w14:textId="77777777" w:rsidR="00B53E24" w:rsidRDefault="00B53E24" w:rsidP="009D65D8">
            <w:pPr>
              <w:spacing w:line="360" w:lineRule="auto"/>
              <w:rPr>
                <w:rFonts w:ascii="Arial" w:eastAsia="Arial" w:hAnsi="Arial" w:cs="Arial"/>
                <w:sz w:val="24"/>
              </w:rPr>
            </w:pPr>
          </w:p>
        </w:tc>
        <w:tc>
          <w:tcPr>
            <w:tcW w:w="1876"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1496671A" w14:textId="77777777" w:rsidR="00B53E24" w:rsidRDefault="00B53E24" w:rsidP="009D65D8">
            <w:pPr>
              <w:spacing w:line="360" w:lineRule="auto"/>
              <w:rPr>
                <w:rFonts w:ascii="Arial" w:eastAsia="Arial" w:hAnsi="Arial" w:cs="Arial"/>
                <w:sz w:val="24"/>
              </w:rPr>
            </w:pPr>
          </w:p>
        </w:tc>
        <w:tc>
          <w:tcPr>
            <w:tcW w:w="2528"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68FE0771" w14:textId="77777777" w:rsidR="00B53E24" w:rsidRDefault="00B53E24" w:rsidP="009D65D8">
            <w:pPr>
              <w:spacing w:line="360" w:lineRule="auto"/>
            </w:pPr>
          </w:p>
        </w:tc>
      </w:tr>
    </w:tbl>
    <w:p w14:paraId="589B5EA6" w14:textId="3CBA68BD" w:rsidR="00B53E24" w:rsidRDefault="00B53E24" w:rsidP="003F69D6"/>
    <w:p w14:paraId="565100B6" w14:textId="7C952F17" w:rsidR="00B53E24" w:rsidRDefault="00B53E24" w:rsidP="003F69D6"/>
    <w:p w14:paraId="023C718E" w14:textId="4EB1F81F" w:rsidR="00B53E24" w:rsidRDefault="00B53E24" w:rsidP="003F69D6"/>
    <w:p w14:paraId="1C88AE1B" w14:textId="428C0A6A" w:rsidR="00B53E24" w:rsidRDefault="00B53E24" w:rsidP="003F69D6"/>
    <w:p w14:paraId="11785EBA" w14:textId="51D6AD5B" w:rsidR="00B53E24" w:rsidRDefault="00B53E24" w:rsidP="003F69D6"/>
    <w:p w14:paraId="33C56735" w14:textId="37152C5A" w:rsidR="00B53E24" w:rsidRDefault="00B53E24" w:rsidP="003F69D6"/>
    <w:p w14:paraId="04E14FB7" w14:textId="77777777" w:rsidR="00B53E24" w:rsidRDefault="00B53E24" w:rsidP="003F69D6"/>
    <w:p w14:paraId="01F90043" w14:textId="7D6B1F38" w:rsidR="00B53E24" w:rsidRDefault="00B53E24" w:rsidP="00B53E24">
      <w:pPr>
        <w:pStyle w:val="Heading1"/>
      </w:pPr>
      <w:r>
        <w:lastRenderedPageBreak/>
        <w:t>Appendix D</w:t>
      </w:r>
    </w:p>
    <w:p w14:paraId="4DF09122" w14:textId="77777777" w:rsidR="00381B79" w:rsidRDefault="00381B79" w:rsidP="00381B79"/>
    <w:tbl>
      <w:tblPr>
        <w:tblStyle w:val="GridTable41"/>
        <w:tblW w:w="9493" w:type="dxa"/>
        <w:tblLook w:val="04A0" w:firstRow="1" w:lastRow="0" w:firstColumn="1" w:lastColumn="0" w:noHBand="0" w:noVBand="1"/>
      </w:tblPr>
      <w:tblGrid>
        <w:gridCol w:w="1696"/>
        <w:gridCol w:w="1990"/>
        <w:gridCol w:w="2268"/>
        <w:gridCol w:w="1696"/>
        <w:gridCol w:w="1843"/>
      </w:tblGrid>
      <w:tr w:rsidR="00381B79" w:rsidRPr="00987305" w14:paraId="79409D0C" w14:textId="77777777" w:rsidTr="009D65D8">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20FC9DD8" w14:textId="77777777" w:rsidR="00381B79" w:rsidRPr="00987305" w:rsidRDefault="00381B79" w:rsidP="009D65D8">
            <w:pPr>
              <w:jc w:val="center"/>
              <w:rPr>
                <w:rFonts w:ascii="Arial Rounded MT Bold" w:eastAsia="Calibri" w:hAnsi="Arial Rounded MT Bold" w:cs="Times New Roman"/>
                <w:sz w:val="24"/>
              </w:rPr>
            </w:pPr>
            <w:bookmarkStart w:id="21" w:name="_Hlk2954238"/>
            <w:r w:rsidRPr="00987305">
              <w:rPr>
                <w:rFonts w:ascii="Arial Rounded MT Bold" w:eastAsia="Calibri" w:hAnsi="Arial Rounded MT Bold" w:cs="Times New Roman"/>
                <w:sz w:val="24"/>
              </w:rPr>
              <w:t>Objectives</w:t>
            </w:r>
          </w:p>
        </w:tc>
        <w:tc>
          <w:tcPr>
            <w:tcW w:w="1990" w:type="dxa"/>
          </w:tcPr>
          <w:p w14:paraId="16402ECE" w14:textId="77777777" w:rsidR="00381B79" w:rsidRPr="00987305" w:rsidRDefault="00381B79" w:rsidP="009D65D8">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14:paraId="37504551" w14:textId="77777777" w:rsidR="00381B79" w:rsidRPr="00987305" w:rsidRDefault="00381B79" w:rsidP="009D65D8">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14:paraId="1D7FFBE9" w14:textId="77777777" w:rsidR="00381B79" w:rsidRPr="00987305" w:rsidRDefault="00381B79" w:rsidP="009D65D8">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14:paraId="51EFD80F" w14:textId="77777777" w:rsidR="00381B79" w:rsidRPr="00987305" w:rsidRDefault="00381B79" w:rsidP="009D65D8">
            <w:pPr>
              <w:jc w:val="center"/>
              <w:cnfStyle w:val="100000000000" w:firstRow="1" w:lastRow="0" w:firstColumn="0" w:lastColumn="0" w:oddVBand="0" w:evenVBand="0" w:oddHBand="0" w:evenHBand="0" w:firstRowFirstColumn="0" w:firstRowLastColumn="0" w:lastRowFirstColumn="0" w:lastRowLastColumn="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381B79" w:rsidRPr="00987305" w14:paraId="6EFA0817" w14:textId="77777777" w:rsidTr="009D65D8">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3ED5E140" w14:textId="77777777" w:rsidR="00381B79" w:rsidRPr="00987305" w:rsidRDefault="00381B79" w:rsidP="009D65D8">
            <w:pPr>
              <w:rPr>
                <w:rFonts w:ascii="Arial" w:eastAsia="Calibri" w:hAnsi="Arial" w:cs="Arial"/>
                <w:i/>
              </w:rPr>
            </w:pPr>
            <w:r w:rsidRPr="00987305">
              <w:rPr>
                <w:rFonts w:ascii="Arial" w:eastAsia="Calibri" w:hAnsi="Arial" w:cs="Arial"/>
                <w:i/>
              </w:rPr>
              <w:t>List your Goals</w:t>
            </w:r>
          </w:p>
        </w:tc>
        <w:tc>
          <w:tcPr>
            <w:tcW w:w="1990" w:type="dxa"/>
          </w:tcPr>
          <w:p w14:paraId="2E2F32E3" w14:textId="77777777" w:rsidR="00381B79" w:rsidRPr="00987305" w:rsidRDefault="00381B79" w:rsidP="009D65D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What do you need to do to achieve these goals?</w:t>
            </w:r>
          </w:p>
        </w:tc>
        <w:tc>
          <w:tcPr>
            <w:tcW w:w="2268" w:type="dxa"/>
          </w:tcPr>
          <w:p w14:paraId="63BFF1C0" w14:textId="77777777" w:rsidR="00381B79" w:rsidRPr="00987305" w:rsidRDefault="00381B79" w:rsidP="009D65D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 xml:space="preserve">How will you identify your success? </w:t>
            </w:r>
          </w:p>
        </w:tc>
        <w:tc>
          <w:tcPr>
            <w:tcW w:w="1696" w:type="dxa"/>
          </w:tcPr>
          <w:p w14:paraId="55AA30EF" w14:textId="77777777" w:rsidR="00381B79" w:rsidRPr="00987305" w:rsidRDefault="00381B79" w:rsidP="009D65D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When do they need to be done by?</w:t>
            </w:r>
          </w:p>
        </w:tc>
        <w:tc>
          <w:tcPr>
            <w:tcW w:w="1843" w:type="dxa"/>
          </w:tcPr>
          <w:p w14:paraId="7D242706" w14:textId="77777777" w:rsidR="00381B79" w:rsidRPr="00987305" w:rsidRDefault="00381B79" w:rsidP="009D65D8">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987305">
              <w:rPr>
                <w:rFonts w:ascii="Arial" w:eastAsia="Calibri" w:hAnsi="Arial" w:cs="Arial"/>
                <w:i/>
              </w:rPr>
              <w:t>Who or what do you need to help you?</w:t>
            </w:r>
          </w:p>
        </w:tc>
      </w:tr>
      <w:tr w:rsidR="00381B79" w:rsidRPr="00987305" w14:paraId="014261F1" w14:textId="77777777" w:rsidTr="009D65D8">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09153E63" w14:textId="686FB35F" w:rsidR="00381B79" w:rsidRPr="00190B33" w:rsidRDefault="00381B79" w:rsidP="00381B79">
            <w:pPr>
              <w:rPr>
                <w:rFonts w:ascii="Tahoma" w:eastAsia="Calibri" w:hAnsi="Tahoma" w:cs="Tahoma"/>
                <w:b w:val="0"/>
                <w:bCs w:val="0"/>
                <w:sz w:val="20"/>
                <w:szCs w:val="20"/>
              </w:rPr>
            </w:pPr>
            <w:r w:rsidRPr="00190B33">
              <w:rPr>
                <w:rFonts w:ascii="Tahoma" w:eastAsia="Calibri" w:hAnsi="Tahoma" w:cs="Tahoma"/>
                <w:b w:val="0"/>
                <w:bCs w:val="0"/>
                <w:sz w:val="20"/>
                <w:szCs w:val="20"/>
              </w:rPr>
              <w:t xml:space="preserve">Complete and obtain my </w:t>
            </w:r>
            <w:proofErr w:type="spellStart"/>
            <w:r w:rsidRPr="00190B33">
              <w:rPr>
                <w:rFonts w:ascii="Tahoma" w:eastAsia="Calibri" w:hAnsi="Tahoma" w:cs="Tahoma"/>
                <w:b w:val="0"/>
                <w:bCs w:val="0"/>
                <w:sz w:val="20"/>
                <w:szCs w:val="20"/>
              </w:rPr>
              <w:t>certHE</w:t>
            </w:r>
            <w:proofErr w:type="spellEnd"/>
            <w:r w:rsidRPr="00190B33">
              <w:rPr>
                <w:rFonts w:ascii="Tahoma" w:eastAsia="Calibri" w:hAnsi="Tahoma" w:cs="Tahoma"/>
                <w:b w:val="0"/>
                <w:bCs w:val="0"/>
                <w:sz w:val="20"/>
                <w:szCs w:val="20"/>
              </w:rPr>
              <w:t xml:space="preserve"> at the university</w:t>
            </w:r>
          </w:p>
        </w:tc>
        <w:tc>
          <w:tcPr>
            <w:tcW w:w="1990" w:type="dxa"/>
          </w:tcPr>
          <w:p w14:paraId="0F072253" w14:textId="5FFACF4E" w:rsidR="00381B79" w:rsidRPr="00190B33" w:rsidRDefault="00190B33" w:rsidP="00381B7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Complete the six modules and pass all six modules within one year</w:t>
            </w:r>
          </w:p>
        </w:tc>
        <w:tc>
          <w:tcPr>
            <w:tcW w:w="2268" w:type="dxa"/>
          </w:tcPr>
          <w:p w14:paraId="1FBC9323" w14:textId="17B585DE" w:rsidR="00381B79" w:rsidRPr="00190B33" w:rsidRDefault="00190B33" w:rsidP="00381B7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Feed backs from the lecturer</w:t>
            </w:r>
          </w:p>
        </w:tc>
        <w:tc>
          <w:tcPr>
            <w:tcW w:w="1696" w:type="dxa"/>
          </w:tcPr>
          <w:p w14:paraId="2065560C" w14:textId="4585143B" w:rsidR="00381B79" w:rsidRPr="00190B33" w:rsidRDefault="00190B33" w:rsidP="00381B7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Within one year</w:t>
            </w:r>
          </w:p>
        </w:tc>
        <w:tc>
          <w:tcPr>
            <w:tcW w:w="1843" w:type="dxa"/>
          </w:tcPr>
          <w:p w14:paraId="6AA2C3E7" w14:textId="62DE409B" w:rsidR="00381B79" w:rsidRPr="00190B33" w:rsidRDefault="00190B33" w:rsidP="00381B7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One on one meeting with my lecturer</w:t>
            </w:r>
          </w:p>
        </w:tc>
      </w:tr>
      <w:tr w:rsidR="00381B79" w:rsidRPr="00987305" w14:paraId="3B706FC1" w14:textId="77777777" w:rsidTr="009D65D8">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AB4190A" w14:textId="08BE3AE1" w:rsidR="00381B79" w:rsidRPr="00190B33" w:rsidRDefault="00381B79" w:rsidP="00381B79">
            <w:pPr>
              <w:rPr>
                <w:rFonts w:ascii="Tahoma" w:eastAsia="Calibri" w:hAnsi="Tahoma" w:cs="Tahoma"/>
                <w:b w:val="0"/>
                <w:bCs w:val="0"/>
                <w:sz w:val="20"/>
                <w:szCs w:val="20"/>
              </w:rPr>
            </w:pPr>
            <w:r w:rsidRPr="00190B33">
              <w:rPr>
                <w:rFonts w:ascii="Tahoma" w:eastAsia="Calibri" w:hAnsi="Tahoma" w:cs="Tahoma"/>
                <w:b w:val="0"/>
                <w:bCs w:val="0"/>
                <w:sz w:val="20"/>
                <w:szCs w:val="20"/>
              </w:rPr>
              <w:t xml:space="preserve">Pass the </w:t>
            </w:r>
            <w:proofErr w:type="spellStart"/>
            <w:r w:rsidRPr="00190B33">
              <w:rPr>
                <w:rFonts w:ascii="Tahoma" w:eastAsia="Calibri" w:hAnsi="Tahoma" w:cs="Tahoma"/>
                <w:b w:val="0"/>
                <w:bCs w:val="0"/>
                <w:sz w:val="20"/>
                <w:szCs w:val="20"/>
              </w:rPr>
              <w:t>certHE</w:t>
            </w:r>
            <w:proofErr w:type="spellEnd"/>
            <w:r w:rsidRPr="00190B33">
              <w:rPr>
                <w:rFonts w:ascii="Tahoma" w:eastAsia="Calibri" w:hAnsi="Tahoma" w:cs="Tahoma"/>
                <w:b w:val="0"/>
                <w:bCs w:val="0"/>
                <w:sz w:val="20"/>
                <w:szCs w:val="20"/>
              </w:rPr>
              <w:t xml:space="preserve"> with a good grade</w:t>
            </w:r>
          </w:p>
        </w:tc>
        <w:tc>
          <w:tcPr>
            <w:tcW w:w="1990" w:type="dxa"/>
          </w:tcPr>
          <w:p w14:paraId="1A318135" w14:textId="071E5C19" w:rsidR="00381B79" w:rsidRPr="00190B33" w:rsidRDefault="00190B33" w:rsidP="00381B79">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I need to work on working efficiently</w:t>
            </w:r>
          </w:p>
        </w:tc>
        <w:tc>
          <w:tcPr>
            <w:tcW w:w="2268" w:type="dxa"/>
          </w:tcPr>
          <w:p w14:paraId="783694C2" w14:textId="1B0F858C" w:rsidR="00381B79" w:rsidRPr="00190B33" w:rsidRDefault="00190B33" w:rsidP="00381B79">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Pass rate -over 70 %</w:t>
            </w:r>
          </w:p>
        </w:tc>
        <w:tc>
          <w:tcPr>
            <w:tcW w:w="1696" w:type="dxa"/>
          </w:tcPr>
          <w:p w14:paraId="60F5D3C1" w14:textId="1D65EA1C" w:rsidR="00381B79" w:rsidRPr="00190B33" w:rsidRDefault="00190B33" w:rsidP="00381B79">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Within one year</w:t>
            </w:r>
          </w:p>
        </w:tc>
        <w:tc>
          <w:tcPr>
            <w:tcW w:w="1843" w:type="dxa"/>
          </w:tcPr>
          <w:p w14:paraId="51C987ED" w14:textId="7C39F285" w:rsidR="00381B79" w:rsidRPr="00190B33" w:rsidRDefault="00190B33" w:rsidP="00381B79">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One on – one meeting with my line manager</w:t>
            </w:r>
          </w:p>
        </w:tc>
      </w:tr>
      <w:tr w:rsidR="00381B79" w:rsidRPr="00987305" w14:paraId="542095BD" w14:textId="77777777" w:rsidTr="009D65D8">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637C2517" w14:textId="0C546FDE" w:rsidR="00381B79" w:rsidRPr="00190B33" w:rsidRDefault="00381B79" w:rsidP="00381B79">
            <w:pPr>
              <w:rPr>
                <w:rFonts w:ascii="Tahoma" w:eastAsia="Calibri" w:hAnsi="Tahoma" w:cs="Tahoma"/>
                <w:b w:val="0"/>
                <w:bCs w:val="0"/>
                <w:sz w:val="20"/>
                <w:szCs w:val="20"/>
              </w:rPr>
            </w:pPr>
            <w:r w:rsidRPr="00190B33">
              <w:rPr>
                <w:rFonts w:ascii="Tahoma" w:eastAsia="Calibri" w:hAnsi="Tahoma" w:cs="Tahoma"/>
                <w:b w:val="0"/>
                <w:bCs w:val="0"/>
                <w:sz w:val="20"/>
                <w:szCs w:val="20"/>
              </w:rPr>
              <w:t>Learn to delegate</w:t>
            </w:r>
          </w:p>
        </w:tc>
        <w:tc>
          <w:tcPr>
            <w:tcW w:w="1990" w:type="dxa"/>
          </w:tcPr>
          <w:p w14:paraId="2CA7C55D" w14:textId="3F72AE7A" w:rsidR="00381B79" w:rsidRPr="00190B33" w:rsidRDefault="00190B33" w:rsidP="00381B7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attending classes regularly</w:t>
            </w:r>
          </w:p>
        </w:tc>
        <w:tc>
          <w:tcPr>
            <w:tcW w:w="2268" w:type="dxa"/>
          </w:tcPr>
          <w:p w14:paraId="3B4B4ABD" w14:textId="0AACD91A" w:rsidR="00381B79" w:rsidRPr="00190B33" w:rsidRDefault="00190B33" w:rsidP="00381B7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Put my time management in practice</w:t>
            </w:r>
          </w:p>
        </w:tc>
        <w:tc>
          <w:tcPr>
            <w:tcW w:w="1696" w:type="dxa"/>
          </w:tcPr>
          <w:p w14:paraId="527F1937" w14:textId="69D3035E" w:rsidR="00381B79" w:rsidRPr="00190B33" w:rsidRDefault="00190B33" w:rsidP="00381B7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Within one year</w:t>
            </w:r>
          </w:p>
        </w:tc>
        <w:tc>
          <w:tcPr>
            <w:tcW w:w="1843" w:type="dxa"/>
          </w:tcPr>
          <w:p w14:paraId="70F723AD" w14:textId="77777777" w:rsidR="00381B79" w:rsidRPr="00190B33" w:rsidRDefault="00381B79" w:rsidP="00381B7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p>
        </w:tc>
      </w:tr>
      <w:tr w:rsidR="00190B33" w:rsidRPr="00987305" w14:paraId="12A8894A" w14:textId="77777777" w:rsidTr="009D65D8">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11D511A" w14:textId="456ADB22" w:rsidR="00190B33" w:rsidRPr="00190B33" w:rsidRDefault="00190B33" w:rsidP="00190B33">
            <w:pPr>
              <w:rPr>
                <w:rFonts w:ascii="Tahoma" w:eastAsia="Calibri" w:hAnsi="Tahoma" w:cs="Tahoma"/>
                <w:b w:val="0"/>
                <w:bCs w:val="0"/>
                <w:sz w:val="20"/>
                <w:szCs w:val="20"/>
              </w:rPr>
            </w:pPr>
            <w:r w:rsidRPr="00190B33">
              <w:rPr>
                <w:rFonts w:ascii="Tahoma" w:eastAsia="Calibri" w:hAnsi="Tahoma" w:cs="Tahoma"/>
                <w:b w:val="0"/>
                <w:bCs w:val="0"/>
                <w:sz w:val="20"/>
                <w:szCs w:val="20"/>
              </w:rPr>
              <w:t>Learn to be creative</w:t>
            </w:r>
          </w:p>
        </w:tc>
        <w:tc>
          <w:tcPr>
            <w:tcW w:w="1990" w:type="dxa"/>
          </w:tcPr>
          <w:p w14:paraId="5CBCF2F6" w14:textId="7ED61335" w:rsidR="00190B33" w:rsidRPr="00190B33" w:rsidRDefault="00190B33" w:rsidP="00190B33">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try not to take too much on and do more delegating</w:t>
            </w:r>
          </w:p>
        </w:tc>
        <w:tc>
          <w:tcPr>
            <w:tcW w:w="2268" w:type="dxa"/>
          </w:tcPr>
          <w:p w14:paraId="57C1C120" w14:textId="738855E8" w:rsidR="00190B33" w:rsidRPr="00190B33" w:rsidRDefault="00190B33" w:rsidP="00190B33">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Speak to colleges/line manager to find out their feedback and opinion on my creativeness and delegation skills</w:t>
            </w:r>
          </w:p>
        </w:tc>
        <w:tc>
          <w:tcPr>
            <w:tcW w:w="1696" w:type="dxa"/>
          </w:tcPr>
          <w:p w14:paraId="3F1AD44C" w14:textId="5F352D20" w:rsidR="00190B33" w:rsidRPr="00190B33" w:rsidRDefault="00190B33" w:rsidP="00190B33">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Within one year</w:t>
            </w:r>
          </w:p>
        </w:tc>
        <w:tc>
          <w:tcPr>
            <w:tcW w:w="1843" w:type="dxa"/>
          </w:tcPr>
          <w:p w14:paraId="034F4220" w14:textId="77777777" w:rsidR="00190B33" w:rsidRPr="00190B33" w:rsidRDefault="00190B33" w:rsidP="00190B33">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p>
        </w:tc>
      </w:tr>
      <w:tr w:rsidR="00190B33" w:rsidRPr="00987305" w14:paraId="4089BEE5" w14:textId="77777777" w:rsidTr="009D65D8">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4C43623A" w14:textId="70D6FAF1" w:rsidR="00190B33" w:rsidRPr="00190B33" w:rsidRDefault="00190B33" w:rsidP="00190B33">
            <w:pPr>
              <w:rPr>
                <w:rFonts w:ascii="Tahoma" w:eastAsia="Calibri" w:hAnsi="Tahoma" w:cs="Tahoma"/>
                <w:b w:val="0"/>
                <w:bCs w:val="0"/>
                <w:sz w:val="20"/>
                <w:szCs w:val="20"/>
              </w:rPr>
            </w:pPr>
            <w:r w:rsidRPr="00190B33">
              <w:rPr>
                <w:rFonts w:ascii="Tahoma" w:eastAsia="Calibri" w:hAnsi="Tahoma" w:cs="Tahoma"/>
                <w:b w:val="0"/>
                <w:bCs w:val="0"/>
                <w:sz w:val="20"/>
                <w:szCs w:val="20"/>
              </w:rPr>
              <w:t>Be able to accept Feedbacks</w:t>
            </w:r>
          </w:p>
        </w:tc>
        <w:tc>
          <w:tcPr>
            <w:tcW w:w="1990" w:type="dxa"/>
          </w:tcPr>
          <w:p w14:paraId="501C3073" w14:textId="1C38C4C3" w:rsidR="00190B33" w:rsidRPr="00190B33" w:rsidRDefault="00190B33" w:rsidP="00190B33">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I will need to be able to accept and anticipate feedback</w:t>
            </w:r>
          </w:p>
        </w:tc>
        <w:tc>
          <w:tcPr>
            <w:tcW w:w="2268" w:type="dxa"/>
          </w:tcPr>
          <w:p w14:paraId="647B7C66" w14:textId="77777777" w:rsidR="00190B33" w:rsidRPr="00190B33" w:rsidRDefault="00190B33" w:rsidP="00190B33">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p>
        </w:tc>
        <w:tc>
          <w:tcPr>
            <w:tcW w:w="1696" w:type="dxa"/>
          </w:tcPr>
          <w:p w14:paraId="70603FFA" w14:textId="161107C2" w:rsidR="00190B33" w:rsidRPr="00190B33" w:rsidRDefault="00190B33" w:rsidP="00190B33">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Within one year</w:t>
            </w:r>
          </w:p>
        </w:tc>
        <w:tc>
          <w:tcPr>
            <w:tcW w:w="1843" w:type="dxa"/>
          </w:tcPr>
          <w:p w14:paraId="37833B61" w14:textId="77777777" w:rsidR="00190B33" w:rsidRPr="00190B33" w:rsidRDefault="00190B33" w:rsidP="00190B33">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p>
        </w:tc>
      </w:tr>
      <w:tr w:rsidR="00190B33" w:rsidRPr="00987305" w14:paraId="38DC5106" w14:textId="77777777" w:rsidTr="009D65D8">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76E8F4DB" w14:textId="45C3EB20" w:rsidR="00190B33" w:rsidRPr="00190B33" w:rsidRDefault="00190B33" w:rsidP="00190B33">
            <w:pPr>
              <w:rPr>
                <w:rFonts w:ascii="Tahoma" w:eastAsia="Calibri" w:hAnsi="Tahoma" w:cs="Tahoma"/>
                <w:b w:val="0"/>
                <w:bCs w:val="0"/>
                <w:sz w:val="20"/>
                <w:szCs w:val="20"/>
              </w:rPr>
            </w:pPr>
            <w:r w:rsidRPr="00190B33">
              <w:rPr>
                <w:rFonts w:ascii="Tahoma" w:eastAsia="Calibri" w:hAnsi="Tahoma" w:cs="Tahoma"/>
                <w:b w:val="0"/>
                <w:bCs w:val="0"/>
                <w:sz w:val="20"/>
                <w:szCs w:val="20"/>
              </w:rPr>
              <w:t>Improve on my time management</w:t>
            </w:r>
          </w:p>
        </w:tc>
        <w:tc>
          <w:tcPr>
            <w:tcW w:w="1990" w:type="dxa"/>
          </w:tcPr>
          <w:p w14:paraId="62068019" w14:textId="02511308" w:rsidR="00190B33" w:rsidRPr="00190B33" w:rsidRDefault="00190B33" w:rsidP="00190B33">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learn to be more creative</w:t>
            </w:r>
          </w:p>
        </w:tc>
        <w:tc>
          <w:tcPr>
            <w:tcW w:w="2268" w:type="dxa"/>
          </w:tcPr>
          <w:p w14:paraId="2E6D39BE" w14:textId="77777777" w:rsidR="00190B33" w:rsidRPr="00190B33" w:rsidRDefault="00190B33" w:rsidP="00190B33">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p>
        </w:tc>
        <w:tc>
          <w:tcPr>
            <w:tcW w:w="1696" w:type="dxa"/>
          </w:tcPr>
          <w:p w14:paraId="2F4CEEC3" w14:textId="26635CDE" w:rsidR="00190B33" w:rsidRPr="00190B33" w:rsidRDefault="00190B33" w:rsidP="00190B33">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190B33">
              <w:rPr>
                <w:rFonts w:ascii="Tahoma" w:eastAsia="Calibri" w:hAnsi="Tahoma" w:cs="Tahoma"/>
                <w:sz w:val="20"/>
                <w:szCs w:val="20"/>
              </w:rPr>
              <w:t>Within one year</w:t>
            </w:r>
          </w:p>
        </w:tc>
        <w:tc>
          <w:tcPr>
            <w:tcW w:w="1843" w:type="dxa"/>
          </w:tcPr>
          <w:p w14:paraId="35708648" w14:textId="77777777" w:rsidR="00190B33" w:rsidRPr="00190B33" w:rsidRDefault="00190B33" w:rsidP="00190B33">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p>
        </w:tc>
      </w:tr>
      <w:bookmarkEnd w:id="21"/>
    </w:tbl>
    <w:p w14:paraId="66A7902F" w14:textId="77777777" w:rsidR="00381B79" w:rsidRPr="00D2291D" w:rsidRDefault="00381B79" w:rsidP="00381B79"/>
    <w:p w14:paraId="455343AD" w14:textId="77777777" w:rsidR="00381B79" w:rsidRDefault="00381B79" w:rsidP="00381B79">
      <w:pPr>
        <w:pStyle w:val="ListParagraph"/>
        <w:spacing w:line="360" w:lineRule="auto"/>
        <w:rPr>
          <w:rFonts w:ascii="Arial" w:hAnsi="Arial" w:cs="Arial"/>
          <w:sz w:val="24"/>
          <w:szCs w:val="24"/>
        </w:rPr>
      </w:pPr>
    </w:p>
    <w:p w14:paraId="33023F98" w14:textId="784E882D" w:rsidR="00B53E24" w:rsidRDefault="00B53E24" w:rsidP="00B53E24"/>
    <w:p w14:paraId="77CB1E01" w14:textId="464B0FB6" w:rsidR="00B53E24" w:rsidRDefault="00B53E24" w:rsidP="00B53E24"/>
    <w:p w14:paraId="48A6A2FE" w14:textId="3BC7B700" w:rsidR="00B53E24" w:rsidRDefault="00B53E24" w:rsidP="00B53E24"/>
    <w:p w14:paraId="5E521367" w14:textId="77777777" w:rsidR="00B53E24" w:rsidRPr="00B53E24" w:rsidRDefault="00B53E24" w:rsidP="00B53E24"/>
    <w:p w14:paraId="081AAF64" w14:textId="16ED976E" w:rsidR="00B53E24" w:rsidRDefault="00B53E24" w:rsidP="00B53E24">
      <w:pPr>
        <w:pStyle w:val="Heading1"/>
      </w:pPr>
      <w:r>
        <w:lastRenderedPageBreak/>
        <w:t>Appendix E</w:t>
      </w:r>
    </w:p>
    <w:p w14:paraId="33D72377" w14:textId="77777777" w:rsidR="009D65D8" w:rsidRPr="009D65D8" w:rsidRDefault="009D65D8" w:rsidP="009D65D8"/>
    <w:p w14:paraId="131C1EB0" w14:textId="0C79219D" w:rsidR="009D65D8" w:rsidRDefault="009D65D8" w:rsidP="009D65D8">
      <w:pPr>
        <w:rPr>
          <w:rFonts w:ascii="Calibri" w:eastAsia="Calibri" w:hAnsi="Calibri" w:cs="Calibri"/>
        </w:rPr>
      </w:pPr>
      <w:r>
        <w:rPr>
          <w:rFonts w:ascii="Calibri" w:eastAsia="Calibri" w:hAnsi="Calibri" w:cs="Calibri"/>
        </w:rPr>
        <w:t>: this is scored on a scale of 1 – 10, where 1 is lowest and 10 is highest score.</w:t>
      </w:r>
    </w:p>
    <w:p w14:paraId="38D1F166" w14:textId="77777777" w:rsidR="009D65D8" w:rsidRDefault="009D65D8" w:rsidP="009D65D8">
      <w:pPr>
        <w:rPr>
          <w:rFonts w:ascii="Calibri" w:eastAsia="Calibri" w:hAnsi="Calibri" w:cs="Calibri"/>
        </w:rPr>
      </w:pPr>
    </w:p>
    <w:tbl>
      <w:tblPr>
        <w:tblW w:w="0" w:type="auto"/>
        <w:tblInd w:w="108" w:type="dxa"/>
        <w:tblCellMar>
          <w:left w:w="10" w:type="dxa"/>
          <w:right w:w="10" w:type="dxa"/>
        </w:tblCellMar>
        <w:tblLook w:val="0000" w:firstRow="0" w:lastRow="0" w:firstColumn="0" w:lastColumn="0" w:noHBand="0" w:noVBand="0"/>
      </w:tblPr>
      <w:tblGrid>
        <w:gridCol w:w="3485"/>
        <w:gridCol w:w="960"/>
      </w:tblGrid>
      <w:tr w:rsidR="009D65D8" w14:paraId="269A64FA" w14:textId="77777777" w:rsidTr="009D65D8">
        <w:tc>
          <w:tcPr>
            <w:tcW w:w="3485" w:type="dxa"/>
            <w:tcBorders>
              <w:top w:val="single" w:sz="4" w:space="0" w:color="000000"/>
              <w:left w:val="single" w:sz="4" w:space="0" w:color="000000"/>
              <w:bottom w:val="single" w:sz="4" w:space="0" w:color="000000"/>
              <w:right w:val="single" w:sz="4" w:space="0" w:color="000000"/>
            </w:tcBorders>
            <w:shd w:val="clear" w:color="auto" w:fill="auto"/>
            <w:tcMar>
              <w:left w:w="108" w:type="dxa"/>
              <w:right w:w="108" w:type="dxa"/>
            </w:tcMar>
            <w:vAlign w:val="bottom"/>
          </w:tcPr>
          <w:p w14:paraId="69269704" w14:textId="77777777" w:rsidR="009D65D8" w:rsidRDefault="009D65D8" w:rsidP="009D65D8">
            <w:pPr>
              <w:spacing w:after="0" w:line="240" w:lineRule="auto"/>
              <w:rPr>
                <w:rFonts w:ascii="Calibri" w:eastAsia="Calibri" w:hAnsi="Calibri" w:cs="Calibri"/>
              </w:rPr>
            </w:pPr>
            <w:r>
              <w:rPr>
                <w:rFonts w:ascii="Calibri" w:eastAsia="Calibri" w:hAnsi="Calibri" w:cs="Calibri"/>
                <w:color w:val="000000"/>
              </w:rPr>
              <w:t>Skills</w:t>
            </w:r>
          </w:p>
        </w:tc>
        <w:tc>
          <w:tcPr>
            <w:tcW w:w="960" w:type="dxa"/>
            <w:tcBorders>
              <w:top w:val="single" w:sz="4"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087C60CE" w14:textId="77777777" w:rsidR="009D65D8" w:rsidRDefault="009D65D8" w:rsidP="009D65D8">
            <w:pPr>
              <w:spacing w:after="0" w:line="240" w:lineRule="auto"/>
              <w:rPr>
                <w:rFonts w:ascii="Calibri" w:eastAsia="Calibri" w:hAnsi="Calibri" w:cs="Calibri"/>
              </w:rPr>
            </w:pPr>
            <w:r>
              <w:rPr>
                <w:rFonts w:ascii="Calibri" w:eastAsia="Calibri" w:hAnsi="Calibri" w:cs="Calibri"/>
                <w:color w:val="000000"/>
              </w:rPr>
              <w:t>Score</w:t>
            </w:r>
          </w:p>
        </w:tc>
      </w:tr>
      <w:tr w:rsidR="009D65D8" w14:paraId="6D603311"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0C208FC2"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Academic writing</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5837BD26"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color w:val="000000"/>
              </w:rPr>
              <w:t>7</w:t>
            </w:r>
          </w:p>
        </w:tc>
      </w:tr>
      <w:tr w:rsidR="009D65D8" w14:paraId="7CEE766F"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1E941255"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completing of oral presentation</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319003CC"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rPr>
              <w:t>7</w:t>
            </w:r>
          </w:p>
        </w:tc>
      </w:tr>
      <w:tr w:rsidR="009D65D8" w14:paraId="48A7305B"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63426B8B"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computer literacy</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0624B101"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rPr>
              <w:t>8</w:t>
            </w:r>
          </w:p>
        </w:tc>
      </w:tr>
      <w:tr w:rsidR="009D65D8" w14:paraId="11D9BF8E"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50F6E75A"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using Microsoft</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2B164ECC"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color w:val="000000"/>
              </w:rPr>
              <w:t>9</w:t>
            </w:r>
          </w:p>
        </w:tc>
      </w:tr>
      <w:tr w:rsidR="009D65D8" w14:paraId="24B2D6DC"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69965D16" w14:textId="2E29DC1A"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being able to communicate with other students and lecturers</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487DFF2A"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rPr>
              <w:t>8</w:t>
            </w:r>
          </w:p>
        </w:tc>
      </w:tr>
      <w:tr w:rsidR="009D65D8" w14:paraId="5C53642F"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7BE97F46"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critical reading and engaging with texts</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47C499F7"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rPr>
              <w:t>8</w:t>
            </w:r>
          </w:p>
        </w:tc>
      </w:tr>
      <w:tr w:rsidR="009D65D8" w14:paraId="226A6186"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0637358C"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collaborating with others to achieve team goals</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0F0DE081"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rPr>
              <w:t>8</w:t>
            </w:r>
          </w:p>
        </w:tc>
      </w:tr>
      <w:tr w:rsidR="009D65D8" w14:paraId="0B59BADA"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662C0F0B"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managing own learning</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434A1022"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color w:val="000000"/>
              </w:rPr>
              <w:t>8</w:t>
            </w:r>
          </w:p>
        </w:tc>
      </w:tr>
      <w:tr w:rsidR="009D65D8" w14:paraId="45D09AB0"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0C61F026"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self-assessment</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2446A910"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color w:val="000000"/>
              </w:rPr>
              <w:t>9</w:t>
            </w:r>
          </w:p>
        </w:tc>
      </w:tr>
      <w:tr w:rsidR="009D65D8" w14:paraId="06E23FE6"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6ECB1D8A"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taking responsibility</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01391B8A"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color w:val="000000"/>
              </w:rPr>
              <w:t>9</w:t>
            </w:r>
          </w:p>
        </w:tc>
      </w:tr>
      <w:tr w:rsidR="009D65D8" w14:paraId="31AF3429"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30BA07F7"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planning and management of workload</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6BD0508D"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color w:val="000000"/>
              </w:rPr>
              <w:t>4</w:t>
            </w:r>
          </w:p>
        </w:tc>
      </w:tr>
      <w:tr w:rsidR="009D65D8" w14:paraId="7591FF13"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2970DF97"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engaging in logical and orderly thinking</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6A3E5D66"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color w:val="000000"/>
              </w:rPr>
              <w:t>9</w:t>
            </w:r>
          </w:p>
        </w:tc>
      </w:tr>
      <w:tr w:rsidR="009D65D8" w14:paraId="1866B2CD"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7CF360C1" w14:textId="77777777" w:rsidR="009D65D8" w:rsidRDefault="009D65D8" w:rsidP="009D65D8">
            <w:pPr>
              <w:spacing w:after="0" w:line="240" w:lineRule="auto"/>
              <w:rPr>
                <w:rFonts w:ascii="Calibri" w:eastAsia="Calibri" w:hAnsi="Calibri" w:cs="Calibri"/>
              </w:rPr>
            </w:pPr>
            <w:r>
              <w:rPr>
                <w:rFonts w:ascii="Calibri Light" w:eastAsia="Calibri Light" w:hAnsi="Calibri Light" w:cs="Calibri Light"/>
                <w:color w:val="000000" w:themeColor="text1"/>
                <w:sz w:val="24"/>
              </w:rPr>
              <w:t>conducting and completing research</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1FD3B8D6"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color w:val="000000"/>
              </w:rPr>
              <w:t>8</w:t>
            </w:r>
          </w:p>
        </w:tc>
      </w:tr>
      <w:tr w:rsidR="009D65D8" w14:paraId="66044817" w14:textId="77777777" w:rsidTr="009D65D8">
        <w:tc>
          <w:tcPr>
            <w:tcW w:w="3485" w:type="dxa"/>
            <w:tcBorders>
              <w:top w:val="single" w:sz="0" w:space="0" w:color="000000"/>
              <w:left w:val="single" w:sz="4" w:space="0" w:color="000000"/>
              <w:bottom w:val="single" w:sz="0" w:space="0" w:color="000000"/>
              <w:right w:val="single" w:sz="4" w:space="0" w:color="000000"/>
            </w:tcBorders>
            <w:shd w:val="clear" w:color="auto" w:fill="auto"/>
            <w:tcMar>
              <w:left w:w="108" w:type="dxa"/>
              <w:right w:w="108" w:type="dxa"/>
            </w:tcMar>
            <w:vAlign w:val="center"/>
          </w:tcPr>
          <w:p w14:paraId="36E619C5" w14:textId="77777777" w:rsidR="009D65D8" w:rsidRDefault="009D65D8" w:rsidP="009D65D8">
            <w:pPr>
              <w:spacing w:after="0" w:line="240" w:lineRule="auto"/>
              <w:rPr>
                <w:rFonts w:ascii="Calibri" w:eastAsia="Calibri" w:hAnsi="Calibri" w:cs="Calibri"/>
              </w:rPr>
            </w:pPr>
            <w:r>
              <w:t>p</w:t>
            </w:r>
            <w:r w:rsidRPr="00474FE0">
              <w:t xml:space="preserve">rofessional </w:t>
            </w:r>
            <w:r>
              <w:t>w</w:t>
            </w:r>
            <w:r w:rsidRPr="00474FE0">
              <w:t>riting</w:t>
            </w:r>
          </w:p>
        </w:tc>
        <w:tc>
          <w:tcPr>
            <w:tcW w:w="960" w:type="dxa"/>
            <w:tcBorders>
              <w:top w:val="single" w:sz="0" w:space="0" w:color="000000"/>
              <w:left w:val="single" w:sz="0" w:space="0" w:color="000000"/>
              <w:bottom w:val="single" w:sz="0" w:space="0" w:color="000000"/>
              <w:right w:val="single" w:sz="4" w:space="0" w:color="000000"/>
            </w:tcBorders>
            <w:shd w:val="clear" w:color="auto" w:fill="auto"/>
            <w:tcMar>
              <w:left w:w="108" w:type="dxa"/>
              <w:right w:w="108" w:type="dxa"/>
            </w:tcMar>
            <w:vAlign w:val="bottom"/>
          </w:tcPr>
          <w:p w14:paraId="3477765B" w14:textId="77777777" w:rsidR="009D65D8" w:rsidRDefault="009D65D8" w:rsidP="009D65D8">
            <w:pPr>
              <w:spacing w:after="0" w:line="240" w:lineRule="auto"/>
              <w:jc w:val="right"/>
              <w:rPr>
                <w:rFonts w:ascii="Calibri" w:eastAsia="Calibri" w:hAnsi="Calibri" w:cs="Calibri"/>
              </w:rPr>
            </w:pPr>
            <w:r>
              <w:rPr>
                <w:rFonts w:ascii="Calibri" w:eastAsia="Calibri" w:hAnsi="Calibri" w:cs="Calibri"/>
                <w:color w:val="000000"/>
              </w:rPr>
              <w:t>8</w:t>
            </w:r>
          </w:p>
        </w:tc>
      </w:tr>
      <w:tr w:rsidR="009D65D8" w14:paraId="33060F33" w14:textId="77777777" w:rsidTr="009D65D8">
        <w:tc>
          <w:tcPr>
            <w:tcW w:w="3485" w:type="dxa"/>
            <w:tcBorders>
              <w:top w:val="single" w:sz="0" w:space="0" w:color="000000"/>
              <w:left w:val="single" w:sz="4" w:space="0" w:color="000000"/>
              <w:bottom w:val="single" w:sz="4" w:space="0" w:color="000000"/>
              <w:right w:val="single" w:sz="4" w:space="0" w:color="000000"/>
            </w:tcBorders>
            <w:shd w:val="clear" w:color="auto" w:fill="auto"/>
            <w:tcMar>
              <w:left w:w="108" w:type="dxa"/>
              <w:right w:w="108" w:type="dxa"/>
            </w:tcMar>
            <w:vAlign w:val="center"/>
          </w:tcPr>
          <w:p w14:paraId="4D4E7BB0" w14:textId="77777777" w:rsidR="009D65D8" w:rsidRDefault="009D65D8" w:rsidP="009D65D8">
            <w:pPr>
              <w:spacing w:after="0" w:line="240" w:lineRule="auto"/>
            </w:pPr>
            <w:r w:rsidRPr="00474FE0">
              <w:t>Harvard Referencing</w:t>
            </w:r>
          </w:p>
        </w:tc>
        <w:tc>
          <w:tcPr>
            <w:tcW w:w="960" w:type="dxa"/>
            <w:tcBorders>
              <w:top w:val="single" w:sz="0" w:space="0" w:color="000000"/>
              <w:left w:val="single" w:sz="0" w:space="0" w:color="000000"/>
              <w:bottom w:val="single" w:sz="4" w:space="0" w:color="000000"/>
              <w:right w:val="single" w:sz="4" w:space="0" w:color="000000"/>
            </w:tcBorders>
            <w:shd w:val="clear" w:color="auto" w:fill="auto"/>
            <w:tcMar>
              <w:left w:w="108" w:type="dxa"/>
              <w:right w:w="108" w:type="dxa"/>
            </w:tcMar>
            <w:vAlign w:val="bottom"/>
          </w:tcPr>
          <w:p w14:paraId="56EBE6E7" w14:textId="77777777" w:rsidR="009D65D8" w:rsidRDefault="009D65D8" w:rsidP="009D65D8">
            <w:pPr>
              <w:spacing w:after="0" w:line="240" w:lineRule="auto"/>
              <w:jc w:val="right"/>
              <w:rPr>
                <w:rFonts w:ascii="Calibri" w:eastAsia="Calibri" w:hAnsi="Calibri" w:cs="Calibri"/>
                <w:color w:val="000000"/>
              </w:rPr>
            </w:pPr>
            <w:r>
              <w:rPr>
                <w:rFonts w:ascii="Calibri" w:eastAsia="Calibri" w:hAnsi="Calibri" w:cs="Calibri"/>
                <w:color w:val="000000"/>
              </w:rPr>
              <w:t>4</w:t>
            </w:r>
          </w:p>
        </w:tc>
      </w:tr>
    </w:tbl>
    <w:p w14:paraId="0A81E4DB" w14:textId="77777777" w:rsidR="009D65D8" w:rsidRDefault="009D65D8" w:rsidP="009D65D8">
      <w:pPr>
        <w:keepNext/>
        <w:keepLines/>
        <w:spacing w:before="40" w:after="0"/>
        <w:rPr>
          <w:rFonts w:ascii="Calibri" w:eastAsia="Calibri" w:hAnsi="Calibri" w:cs="Calibri"/>
        </w:rPr>
      </w:pPr>
    </w:p>
    <w:p w14:paraId="2660BC22" w14:textId="681E2AB5" w:rsidR="00190B33" w:rsidRDefault="00190B33" w:rsidP="003F69D6"/>
    <w:p w14:paraId="68595118" w14:textId="458902C6" w:rsidR="00190B33" w:rsidRDefault="00190B33" w:rsidP="003F69D6"/>
    <w:p w14:paraId="343C45D7" w14:textId="07500FC4" w:rsidR="00190B33" w:rsidRDefault="00190B33" w:rsidP="003F69D6"/>
    <w:p w14:paraId="257990B2" w14:textId="49CC30D8" w:rsidR="00190B33" w:rsidRDefault="00190B33" w:rsidP="003F69D6"/>
    <w:p w14:paraId="397AAD07" w14:textId="324CC83A" w:rsidR="009D65D8" w:rsidRDefault="009D65D8" w:rsidP="003F69D6"/>
    <w:p w14:paraId="46AA1503" w14:textId="05F4F9EC" w:rsidR="009D65D8" w:rsidRDefault="009D65D8" w:rsidP="003F69D6"/>
    <w:p w14:paraId="22248071" w14:textId="6D60413F" w:rsidR="009D65D8" w:rsidRDefault="009D65D8" w:rsidP="003F69D6"/>
    <w:p w14:paraId="20B3F1B2" w14:textId="324BEB0B" w:rsidR="009D65D8" w:rsidRDefault="009D65D8" w:rsidP="003F69D6"/>
    <w:p w14:paraId="2584D35F" w14:textId="73ADBD33" w:rsidR="009D65D8" w:rsidRDefault="009D65D8" w:rsidP="003F69D6"/>
    <w:p w14:paraId="6F30C66A" w14:textId="3D38D5CE" w:rsidR="00190B33" w:rsidRDefault="00190B33" w:rsidP="003F69D6"/>
    <w:p w14:paraId="6A07CA35" w14:textId="5E06117F" w:rsidR="00190B33" w:rsidRDefault="00190B33" w:rsidP="00190B33">
      <w:pPr>
        <w:pStyle w:val="Heading1"/>
      </w:pPr>
      <w:r>
        <w:lastRenderedPageBreak/>
        <w:t xml:space="preserve">Appendix </w:t>
      </w:r>
      <w:r w:rsidR="009D65D8">
        <w:t>F</w:t>
      </w:r>
    </w:p>
    <w:p w14:paraId="24B397E5" w14:textId="77777777" w:rsidR="009D65D8" w:rsidRPr="009D65D8" w:rsidRDefault="009D65D8" w:rsidP="009D65D8"/>
    <w:p w14:paraId="486F1F12" w14:textId="47E536D5" w:rsidR="00190B33" w:rsidRDefault="00190B33" w:rsidP="003F69D6"/>
    <w:tbl>
      <w:tblPr>
        <w:tblW w:w="9202" w:type="dxa"/>
        <w:tblInd w:w="421" w:type="dxa"/>
        <w:tblCellMar>
          <w:left w:w="10" w:type="dxa"/>
          <w:right w:w="10" w:type="dxa"/>
        </w:tblCellMar>
        <w:tblLook w:val="0000" w:firstRow="0" w:lastRow="0" w:firstColumn="0" w:lastColumn="0" w:noHBand="0" w:noVBand="0"/>
      </w:tblPr>
      <w:tblGrid>
        <w:gridCol w:w="2373"/>
        <w:gridCol w:w="2730"/>
        <w:gridCol w:w="2409"/>
        <w:gridCol w:w="1690"/>
      </w:tblGrid>
      <w:tr w:rsidR="009D65D8" w14:paraId="0E7A3AD4" w14:textId="77777777" w:rsidTr="009D65D8">
        <w:trPr>
          <w:trHeight w:val="405"/>
        </w:trPr>
        <w:tc>
          <w:tcPr>
            <w:tcW w:w="2373" w:type="dxa"/>
            <w:tcBorders>
              <w:top w:val="single" w:sz="4" w:space="0" w:color="000000"/>
              <w:left w:val="single" w:sz="4" w:space="0" w:color="000000"/>
              <w:bottom w:val="single" w:sz="4" w:space="0" w:color="000000"/>
              <w:right w:val="single" w:sz="4" w:space="0" w:color="000000"/>
            </w:tcBorders>
            <w:shd w:val="clear" w:color="auto" w:fill="000000"/>
            <w:tcMar>
              <w:left w:w="0" w:type="dxa"/>
              <w:right w:w="0" w:type="dxa"/>
            </w:tcMar>
          </w:tcPr>
          <w:p w14:paraId="18D6F89F" w14:textId="77777777" w:rsidR="009D65D8" w:rsidRDefault="009D65D8" w:rsidP="009D65D8">
            <w:pPr>
              <w:spacing w:line="360" w:lineRule="auto"/>
              <w:jc w:val="center"/>
            </w:pPr>
            <w:r>
              <w:rPr>
                <w:rFonts w:ascii="Arial" w:eastAsia="Arial" w:hAnsi="Arial" w:cs="Arial"/>
              </w:rPr>
              <w:t>Objective</w:t>
            </w:r>
          </w:p>
        </w:tc>
        <w:tc>
          <w:tcPr>
            <w:tcW w:w="2730" w:type="dxa"/>
            <w:tcBorders>
              <w:top w:val="single" w:sz="4" w:space="0" w:color="000000"/>
              <w:left w:val="single" w:sz="4" w:space="0" w:color="000000"/>
              <w:bottom w:val="single" w:sz="4" w:space="0" w:color="000000"/>
              <w:right w:val="single" w:sz="4" w:space="0" w:color="000000"/>
            </w:tcBorders>
            <w:shd w:val="clear" w:color="auto" w:fill="000000"/>
            <w:tcMar>
              <w:left w:w="0" w:type="dxa"/>
              <w:right w:w="0" w:type="dxa"/>
            </w:tcMar>
          </w:tcPr>
          <w:p w14:paraId="0A0CA9BB" w14:textId="77777777" w:rsidR="009D65D8" w:rsidRDefault="009D65D8" w:rsidP="009D65D8">
            <w:pPr>
              <w:spacing w:line="360" w:lineRule="auto"/>
              <w:jc w:val="center"/>
              <w:rPr>
                <w:rFonts w:ascii="Arial" w:eastAsia="Arial" w:hAnsi="Arial" w:cs="Arial"/>
              </w:rPr>
            </w:pPr>
            <w:r>
              <w:rPr>
                <w:rFonts w:ascii="Arial" w:eastAsia="Arial" w:hAnsi="Arial" w:cs="Arial"/>
              </w:rPr>
              <w:t>Current Position</w:t>
            </w:r>
          </w:p>
          <w:p w14:paraId="22D826BA" w14:textId="77777777" w:rsidR="009D65D8" w:rsidRDefault="009D65D8" w:rsidP="009D65D8">
            <w:pPr>
              <w:spacing w:line="360" w:lineRule="auto"/>
              <w:jc w:val="center"/>
            </w:pPr>
          </w:p>
        </w:tc>
        <w:tc>
          <w:tcPr>
            <w:tcW w:w="2409" w:type="dxa"/>
            <w:tcBorders>
              <w:top w:val="single" w:sz="4" w:space="0" w:color="000000"/>
              <w:left w:val="single" w:sz="4" w:space="0" w:color="000000"/>
              <w:bottom w:val="single" w:sz="4" w:space="0" w:color="000000"/>
              <w:right w:val="single" w:sz="4" w:space="0" w:color="000000"/>
            </w:tcBorders>
            <w:shd w:val="clear" w:color="auto" w:fill="000000"/>
            <w:tcMar>
              <w:left w:w="0" w:type="dxa"/>
              <w:right w:w="0" w:type="dxa"/>
            </w:tcMar>
          </w:tcPr>
          <w:p w14:paraId="59528576" w14:textId="77777777" w:rsidR="009D65D8" w:rsidRDefault="009D65D8" w:rsidP="009D65D8">
            <w:pPr>
              <w:spacing w:line="360" w:lineRule="auto"/>
              <w:jc w:val="center"/>
              <w:rPr>
                <w:rFonts w:ascii="Arial" w:eastAsia="Arial" w:hAnsi="Arial" w:cs="Arial"/>
              </w:rPr>
            </w:pPr>
            <w:r>
              <w:rPr>
                <w:rFonts w:ascii="Arial" w:eastAsia="Arial" w:hAnsi="Arial" w:cs="Arial"/>
              </w:rPr>
              <w:t>Deficiency</w:t>
            </w:r>
          </w:p>
          <w:p w14:paraId="4DD6DC2E" w14:textId="77777777" w:rsidR="009D65D8" w:rsidRDefault="009D65D8" w:rsidP="009D65D8">
            <w:pPr>
              <w:spacing w:line="360" w:lineRule="auto"/>
              <w:jc w:val="center"/>
            </w:pPr>
          </w:p>
        </w:tc>
        <w:tc>
          <w:tcPr>
            <w:tcW w:w="1690" w:type="dxa"/>
            <w:tcBorders>
              <w:top w:val="single" w:sz="4" w:space="0" w:color="000000"/>
              <w:left w:val="single" w:sz="4" w:space="0" w:color="000000"/>
              <w:bottom w:val="single" w:sz="4" w:space="0" w:color="000000"/>
              <w:right w:val="single" w:sz="4" w:space="0" w:color="000000"/>
            </w:tcBorders>
            <w:shd w:val="clear" w:color="auto" w:fill="000000"/>
            <w:tcMar>
              <w:left w:w="0" w:type="dxa"/>
              <w:right w:w="0" w:type="dxa"/>
            </w:tcMar>
          </w:tcPr>
          <w:p w14:paraId="46C9A228" w14:textId="77777777" w:rsidR="009D65D8" w:rsidRDefault="009D65D8" w:rsidP="009D65D8">
            <w:pPr>
              <w:spacing w:line="360" w:lineRule="auto"/>
              <w:jc w:val="center"/>
              <w:rPr>
                <w:rFonts w:ascii="Arial" w:eastAsia="Arial" w:hAnsi="Arial" w:cs="Arial"/>
              </w:rPr>
            </w:pPr>
            <w:r>
              <w:rPr>
                <w:rFonts w:ascii="Arial" w:eastAsia="Arial" w:hAnsi="Arial" w:cs="Arial"/>
              </w:rPr>
              <w:t>Action</w:t>
            </w:r>
          </w:p>
          <w:p w14:paraId="405EC361" w14:textId="77777777" w:rsidR="009D65D8" w:rsidRDefault="009D65D8" w:rsidP="009D65D8">
            <w:pPr>
              <w:spacing w:line="360" w:lineRule="auto"/>
              <w:jc w:val="center"/>
            </w:pPr>
          </w:p>
        </w:tc>
      </w:tr>
      <w:tr w:rsidR="009D65D8" w14:paraId="7CDDDC10" w14:textId="77777777" w:rsidTr="009D65D8">
        <w:trPr>
          <w:trHeight w:val="797"/>
        </w:trPr>
        <w:tc>
          <w:tcPr>
            <w:tcW w:w="2373" w:type="dxa"/>
            <w:tcBorders>
              <w:top w:val="single" w:sz="4" w:space="0" w:color="000000"/>
              <w:left w:val="single" w:sz="4" w:space="0" w:color="000000"/>
              <w:bottom w:val="single" w:sz="4" w:space="0" w:color="000000"/>
              <w:right w:val="single" w:sz="4" w:space="0" w:color="000000"/>
            </w:tcBorders>
            <w:shd w:val="clear" w:color="auto" w:fill="DBDBDB"/>
            <w:tcMar>
              <w:left w:w="0" w:type="dxa"/>
              <w:right w:w="0" w:type="dxa"/>
            </w:tcMar>
          </w:tcPr>
          <w:p w14:paraId="022FA1A6" w14:textId="77777777" w:rsidR="009D65D8" w:rsidRDefault="009D65D8" w:rsidP="009D65D8">
            <w:pPr>
              <w:spacing w:line="360" w:lineRule="auto"/>
              <w:jc w:val="center"/>
              <w:rPr>
                <w:rFonts w:ascii="Arial" w:eastAsia="Arial" w:hAnsi="Arial" w:cs="Arial"/>
              </w:rPr>
            </w:pPr>
            <w:r>
              <w:rPr>
                <w:rFonts w:ascii="Arial" w:eastAsia="Arial" w:hAnsi="Arial" w:cs="Arial"/>
              </w:rPr>
              <w:t>What do I want to do?</w:t>
            </w:r>
          </w:p>
          <w:p w14:paraId="78590D7B" w14:textId="77777777" w:rsidR="009D65D8" w:rsidRDefault="009D65D8" w:rsidP="009D65D8">
            <w:pPr>
              <w:spacing w:line="360" w:lineRule="auto"/>
            </w:pPr>
          </w:p>
        </w:tc>
        <w:tc>
          <w:tcPr>
            <w:tcW w:w="2730" w:type="dxa"/>
            <w:tcBorders>
              <w:top w:val="single" w:sz="4" w:space="0" w:color="000000"/>
              <w:left w:val="single" w:sz="4" w:space="0" w:color="000000"/>
              <w:bottom w:val="single" w:sz="4" w:space="0" w:color="000000"/>
              <w:right w:val="single" w:sz="4" w:space="0" w:color="000000"/>
            </w:tcBorders>
            <w:shd w:val="clear" w:color="auto" w:fill="DBDBDB"/>
            <w:tcMar>
              <w:left w:w="0" w:type="dxa"/>
              <w:right w:w="0" w:type="dxa"/>
            </w:tcMar>
          </w:tcPr>
          <w:p w14:paraId="0B672006" w14:textId="77777777" w:rsidR="009D65D8" w:rsidRDefault="009D65D8" w:rsidP="009D65D8">
            <w:pPr>
              <w:spacing w:line="360" w:lineRule="auto"/>
            </w:pPr>
            <w:r>
              <w:rPr>
                <w:rFonts w:ascii="Arial" w:eastAsia="Arial" w:hAnsi="Arial" w:cs="Arial"/>
              </w:rPr>
              <w:t>What can I already do?</w:t>
            </w:r>
          </w:p>
        </w:tc>
        <w:tc>
          <w:tcPr>
            <w:tcW w:w="2409" w:type="dxa"/>
            <w:tcBorders>
              <w:top w:val="single" w:sz="4" w:space="0" w:color="000000"/>
              <w:left w:val="single" w:sz="4" w:space="0" w:color="000000"/>
              <w:bottom w:val="single" w:sz="4" w:space="0" w:color="000000"/>
              <w:right w:val="single" w:sz="4" w:space="0" w:color="000000"/>
            </w:tcBorders>
            <w:shd w:val="clear" w:color="auto" w:fill="DBDBDB"/>
            <w:tcMar>
              <w:left w:w="0" w:type="dxa"/>
              <w:right w:w="0" w:type="dxa"/>
            </w:tcMar>
          </w:tcPr>
          <w:p w14:paraId="0E4445CC" w14:textId="77777777" w:rsidR="009D65D8" w:rsidRDefault="009D65D8" w:rsidP="009D65D8">
            <w:pPr>
              <w:spacing w:line="360" w:lineRule="auto"/>
            </w:pPr>
            <w:r>
              <w:rPr>
                <w:rFonts w:ascii="Arial" w:eastAsia="Arial" w:hAnsi="Arial" w:cs="Arial"/>
              </w:rPr>
              <w:t>What am I lacking?</w:t>
            </w:r>
          </w:p>
        </w:tc>
        <w:tc>
          <w:tcPr>
            <w:tcW w:w="1690" w:type="dxa"/>
            <w:tcBorders>
              <w:top w:val="single" w:sz="4" w:space="0" w:color="000000"/>
              <w:left w:val="single" w:sz="4" w:space="0" w:color="000000"/>
              <w:bottom w:val="single" w:sz="4" w:space="0" w:color="000000"/>
              <w:right w:val="single" w:sz="4" w:space="0" w:color="000000"/>
            </w:tcBorders>
            <w:shd w:val="clear" w:color="auto" w:fill="DBDBDB"/>
            <w:tcMar>
              <w:left w:w="0" w:type="dxa"/>
              <w:right w:w="0" w:type="dxa"/>
            </w:tcMar>
          </w:tcPr>
          <w:p w14:paraId="6C365EC0" w14:textId="77777777" w:rsidR="009D65D8" w:rsidRDefault="009D65D8" w:rsidP="009D65D8">
            <w:pPr>
              <w:spacing w:line="360" w:lineRule="auto"/>
            </w:pPr>
            <w:r>
              <w:rPr>
                <w:rFonts w:ascii="Arial" w:eastAsia="Arial" w:hAnsi="Arial" w:cs="Arial"/>
              </w:rPr>
              <w:t>How do I fix this?</w:t>
            </w:r>
          </w:p>
        </w:tc>
      </w:tr>
      <w:tr w:rsidR="009D65D8" w14:paraId="0B637FAF" w14:textId="77777777" w:rsidTr="009D65D8">
        <w:trPr>
          <w:trHeight w:val="2764"/>
        </w:trPr>
        <w:tc>
          <w:tcPr>
            <w:tcW w:w="2373"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66505CCD" w14:textId="77777777" w:rsidR="009D65D8" w:rsidRPr="009D65D8" w:rsidRDefault="009D65D8" w:rsidP="009D65D8">
            <w:pPr>
              <w:spacing w:line="360" w:lineRule="auto"/>
              <w:rPr>
                <w:rFonts w:ascii="Tahoma" w:eastAsia="Arial" w:hAnsi="Tahoma" w:cs="Tahoma"/>
                <w:sz w:val="20"/>
                <w:szCs w:val="20"/>
              </w:rPr>
            </w:pPr>
          </w:p>
          <w:p w14:paraId="34052294" w14:textId="77777777" w:rsidR="009D65D8" w:rsidRPr="009D65D8" w:rsidRDefault="009D65D8" w:rsidP="009D65D8">
            <w:pPr>
              <w:spacing w:line="360" w:lineRule="auto"/>
              <w:rPr>
                <w:rFonts w:ascii="Tahoma" w:eastAsia="Arial" w:hAnsi="Tahoma" w:cs="Tahoma"/>
                <w:sz w:val="20"/>
                <w:szCs w:val="20"/>
              </w:rPr>
            </w:pPr>
          </w:p>
          <w:p w14:paraId="440C5624" w14:textId="77777777" w:rsidR="009D65D8" w:rsidRPr="009D65D8" w:rsidRDefault="009D65D8" w:rsidP="009D65D8">
            <w:pPr>
              <w:spacing w:line="360" w:lineRule="auto"/>
              <w:rPr>
                <w:rFonts w:ascii="Tahoma" w:eastAsia="Arial" w:hAnsi="Tahoma" w:cs="Tahoma"/>
                <w:sz w:val="20"/>
                <w:szCs w:val="20"/>
              </w:rPr>
            </w:pPr>
            <w:r w:rsidRPr="009D65D8">
              <w:rPr>
                <w:rFonts w:ascii="Tahoma" w:eastAsia="Arial" w:hAnsi="Tahoma" w:cs="Tahoma"/>
                <w:sz w:val="20"/>
                <w:szCs w:val="20"/>
              </w:rPr>
              <w:t xml:space="preserve">Secure a managerial role- Sales manager &amp; </w:t>
            </w:r>
            <w:r w:rsidRPr="009D65D8">
              <w:rPr>
                <w:rFonts w:ascii="Tahoma" w:eastAsia="Calibri" w:hAnsi="Tahoma" w:cs="Tahoma"/>
                <w:sz w:val="20"/>
                <w:szCs w:val="20"/>
              </w:rPr>
              <w:t xml:space="preserve">Complete and obtain my </w:t>
            </w:r>
            <w:proofErr w:type="spellStart"/>
            <w:r w:rsidRPr="009D65D8">
              <w:rPr>
                <w:rFonts w:ascii="Tahoma" w:eastAsia="Calibri" w:hAnsi="Tahoma" w:cs="Tahoma"/>
                <w:sz w:val="20"/>
                <w:szCs w:val="20"/>
              </w:rPr>
              <w:t>certHE</w:t>
            </w:r>
            <w:proofErr w:type="spellEnd"/>
            <w:r w:rsidRPr="009D65D8">
              <w:rPr>
                <w:rFonts w:ascii="Tahoma" w:eastAsia="Calibri" w:hAnsi="Tahoma" w:cs="Tahoma"/>
                <w:sz w:val="20"/>
                <w:szCs w:val="20"/>
              </w:rPr>
              <w:t xml:space="preserve"> at the university</w:t>
            </w:r>
          </w:p>
          <w:p w14:paraId="28517CC5" w14:textId="77777777" w:rsidR="009D65D8" w:rsidRPr="009D65D8" w:rsidRDefault="009D65D8" w:rsidP="009D65D8">
            <w:pPr>
              <w:spacing w:line="360" w:lineRule="auto"/>
              <w:rPr>
                <w:rFonts w:ascii="Tahoma" w:eastAsia="Arial" w:hAnsi="Tahoma" w:cs="Tahoma"/>
                <w:sz w:val="20"/>
                <w:szCs w:val="20"/>
              </w:rPr>
            </w:pPr>
          </w:p>
          <w:p w14:paraId="592C554D" w14:textId="77777777" w:rsidR="009D65D8" w:rsidRPr="009D65D8" w:rsidRDefault="009D65D8" w:rsidP="009D65D8">
            <w:pPr>
              <w:spacing w:line="360" w:lineRule="auto"/>
              <w:rPr>
                <w:rFonts w:ascii="Tahoma" w:eastAsia="Arial" w:hAnsi="Tahoma" w:cs="Tahoma"/>
                <w:sz w:val="20"/>
                <w:szCs w:val="20"/>
              </w:rPr>
            </w:pPr>
          </w:p>
          <w:p w14:paraId="14D14C9B" w14:textId="77777777" w:rsidR="009D65D8" w:rsidRPr="009D65D8" w:rsidRDefault="009D65D8" w:rsidP="009D65D8">
            <w:pPr>
              <w:spacing w:line="360" w:lineRule="auto"/>
              <w:rPr>
                <w:rFonts w:ascii="Tahoma" w:eastAsia="Arial" w:hAnsi="Tahoma" w:cs="Tahoma"/>
                <w:sz w:val="20"/>
                <w:szCs w:val="20"/>
              </w:rPr>
            </w:pPr>
          </w:p>
          <w:p w14:paraId="3C74A3C9" w14:textId="77777777" w:rsidR="009D65D8" w:rsidRPr="009D65D8" w:rsidRDefault="009D65D8" w:rsidP="009D65D8">
            <w:pPr>
              <w:spacing w:line="360" w:lineRule="auto"/>
              <w:rPr>
                <w:rFonts w:ascii="Tahoma" w:eastAsia="Arial" w:hAnsi="Tahoma" w:cs="Tahoma"/>
                <w:sz w:val="20"/>
                <w:szCs w:val="20"/>
              </w:rPr>
            </w:pPr>
          </w:p>
          <w:p w14:paraId="61BC28D0" w14:textId="77777777" w:rsidR="009D65D8" w:rsidRPr="009D65D8" w:rsidRDefault="009D65D8" w:rsidP="009D65D8">
            <w:pPr>
              <w:spacing w:line="360" w:lineRule="auto"/>
              <w:rPr>
                <w:rFonts w:ascii="Tahoma" w:hAnsi="Tahoma" w:cs="Tahoma"/>
                <w:sz w:val="20"/>
                <w:szCs w:val="20"/>
              </w:rPr>
            </w:pPr>
          </w:p>
        </w:tc>
        <w:tc>
          <w:tcPr>
            <w:tcW w:w="2730"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0A76A8C1" w14:textId="77777777" w:rsidR="009D65D8" w:rsidRPr="009D65D8" w:rsidRDefault="009D65D8" w:rsidP="009D65D8">
            <w:pPr>
              <w:spacing w:line="360" w:lineRule="auto"/>
              <w:rPr>
                <w:rFonts w:ascii="Tahoma" w:eastAsia="Calibri" w:hAnsi="Tahoma" w:cs="Tahoma"/>
                <w:sz w:val="20"/>
                <w:szCs w:val="20"/>
              </w:rPr>
            </w:pPr>
            <w:r w:rsidRPr="009D65D8">
              <w:rPr>
                <w:rFonts w:ascii="Tahoma" w:eastAsia="Calibri Light" w:hAnsi="Tahoma" w:cs="Tahoma"/>
                <w:color w:val="000000" w:themeColor="text1"/>
                <w:sz w:val="20"/>
                <w:szCs w:val="20"/>
              </w:rPr>
              <w:t>Academic writing,</w:t>
            </w:r>
            <w:r w:rsidRPr="009D65D8">
              <w:rPr>
                <w:rFonts w:ascii="Tahoma" w:eastAsia="Calibri Light" w:hAnsi="Tahoma" w:cs="Tahoma"/>
                <w:color w:val="000000" w:themeColor="text1"/>
                <w:sz w:val="20"/>
                <w:szCs w:val="20"/>
                <w:u w:val="single"/>
              </w:rPr>
              <w:t xml:space="preserve"> </w:t>
            </w:r>
            <w:r w:rsidRPr="009D65D8">
              <w:rPr>
                <w:rFonts w:ascii="Tahoma" w:eastAsia="Calibri Light" w:hAnsi="Tahoma" w:cs="Tahoma"/>
                <w:color w:val="000000" w:themeColor="text1"/>
                <w:sz w:val="20"/>
                <w:szCs w:val="20"/>
              </w:rPr>
              <w:t>completing of oral presentation, computer literacy, using Microsoft, being able to communicate with other student and lecturer, critical reading and engaging with texts,</w:t>
            </w:r>
            <w:r w:rsidRPr="009D65D8">
              <w:rPr>
                <w:rFonts w:ascii="Tahoma" w:eastAsia="Calibri Light" w:hAnsi="Tahoma" w:cs="Tahoma"/>
                <w:color w:val="000000" w:themeColor="text1"/>
                <w:sz w:val="20"/>
                <w:szCs w:val="20"/>
                <w:u w:val="single"/>
              </w:rPr>
              <w:t xml:space="preserve"> </w:t>
            </w:r>
            <w:r w:rsidRPr="009D65D8">
              <w:rPr>
                <w:rFonts w:ascii="Tahoma" w:eastAsia="Calibri Light" w:hAnsi="Tahoma" w:cs="Tahoma"/>
                <w:color w:val="000000" w:themeColor="text1"/>
                <w:sz w:val="20"/>
                <w:szCs w:val="20"/>
              </w:rPr>
              <w:t>collaborating with others to achieve team goals,</w:t>
            </w:r>
            <w:r w:rsidRPr="009D65D8">
              <w:rPr>
                <w:rFonts w:ascii="Tahoma" w:eastAsia="Calibri Light" w:hAnsi="Tahoma" w:cs="Tahoma"/>
                <w:color w:val="000000" w:themeColor="text1"/>
                <w:sz w:val="20"/>
                <w:szCs w:val="20"/>
                <w:u w:val="single"/>
              </w:rPr>
              <w:t xml:space="preserve"> </w:t>
            </w:r>
            <w:r w:rsidRPr="009D65D8">
              <w:rPr>
                <w:rFonts w:ascii="Tahoma" w:eastAsia="Calibri Light" w:hAnsi="Tahoma" w:cs="Tahoma"/>
                <w:color w:val="000000" w:themeColor="text1"/>
                <w:sz w:val="20"/>
                <w:szCs w:val="20"/>
              </w:rPr>
              <w:t>managing own learning, self -assessment, taking  responsibility, self, engaging in logical and orderly thinking, conducting and completing research &amp; professional writing</w:t>
            </w:r>
          </w:p>
          <w:p w14:paraId="0534AAE4" w14:textId="77777777" w:rsidR="009D65D8" w:rsidRPr="009D65D8" w:rsidRDefault="009D65D8" w:rsidP="009D65D8">
            <w:pPr>
              <w:spacing w:line="360" w:lineRule="auto"/>
              <w:rPr>
                <w:rFonts w:ascii="Tahoma" w:eastAsia="Calibri" w:hAnsi="Tahoma" w:cs="Tahoma"/>
                <w:sz w:val="20"/>
                <w:szCs w:val="20"/>
              </w:rPr>
            </w:pPr>
          </w:p>
          <w:p w14:paraId="508C97D6" w14:textId="77777777" w:rsidR="009D65D8" w:rsidRPr="009D65D8" w:rsidRDefault="009D65D8" w:rsidP="009D65D8">
            <w:pPr>
              <w:spacing w:line="360" w:lineRule="auto"/>
              <w:rPr>
                <w:rFonts w:ascii="Tahoma" w:eastAsia="Calibri" w:hAnsi="Tahoma" w:cs="Tahoma"/>
                <w:sz w:val="20"/>
                <w:szCs w:val="20"/>
              </w:rPr>
            </w:pPr>
          </w:p>
          <w:p w14:paraId="70955D66" w14:textId="77777777" w:rsidR="009D65D8" w:rsidRPr="009D65D8" w:rsidRDefault="009D65D8" w:rsidP="009D65D8">
            <w:pPr>
              <w:spacing w:line="360" w:lineRule="auto"/>
              <w:rPr>
                <w:rFonts w:ascii="Tahoma" w:eastAsia="Calibri" w:hAnsi="Tahoma" w:cs="Tahoma"/>
                <w:sz w:val="20"/>
                <w:szCs w:val="20"/>
              </w:rPr>
            </w:pPr>
          </w:p>
          <w:p w14:paraId="3CA9D09F" w14:textId="3F1A5756" w:rsidR="009D65D8" w:rsidRPr="009D65D8" w:rsidRDefault="009D65D8" w:rsidP="009D65D8">
            <w:pPr>
              <w:spacing w:line="360" w:lineRule="auto"/>
              <w:rPr>
                <w:rFonts w:ascii="Tahoma" w:eastAsia="Calibri" w:hAnsi="Tahoma" w:cs="Tahoma"/>
                <w:sz w:val="20"/>
                <w:szCs w:val="20"/>
              </w:rPr>
            </w:pPr>
          </w:p>
        </w:tc>
        <w:tc>
          <w:tcPr>
            <w:tcW w:w="2409"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59B54278" w14:textId="77777777" w:rsidR="009D65D8" w:rsidRPr="009D65D8" w:rsidRDefault="009D65D8" w:rsidP="009D65D8">
            <w:pPr>
              <w:spacing w:line="360" w:lineRule="auto"/>
              <w:rPr>
                <w:rFonts w:ascii="Tahoma" w:eastAsia="Calibri" w:hAnsi="Tahoma" w:cs="Tahoma"/>
                <w:sz w:val="20"/>
                <w:szCs w:val="20"/>
              </w:rPr>
            </w:pPr>
            <w:r w:rsidRPr="009D65D8">
              <w:rPr>
                <w:rFonts w:ascii="Tahoma" w:eastAsia="Calibri Light" w:hAnsi="Tahoma" w:cs="Tahoma"/>
                <w:color w:val="000000" w:themeColor="text1"/>
                <w:sz w:val="20"/>
                <w:szCs w:val="20"/>
              </w:rPr>
              <w:t xml:space="preserve">planning and management of workload &amp; </w:t>
            </w:r>
            <w:r w:rsidRPr="009D65D8">
              <w:rPr>
                <w:rFonts w:ascii="Tahoma" w:hAnsi="Tahoma" w:cs="Tahoma"/>
                <w:sz w:val="20"/>
                <w:szCs w:val="20"/>
              </w:rPr>
              <w:t>Harvard Referencing</w:t>
            </w:r>
          </w:p>
        </w:tc>
        <w:tc>
          <w:tcPr>
            <w:tcW w:w="1690" w:type="dxa"/>
            <w:tcBorders>
              <w:top w:val="single" w:sz="4" w:space="0" w:color="000000"/>
              <w:left w:val="single" w:sz="4" w:space="0" w:color="000000"/>
              <w:bottom w:val="single" w:sz="4" w:space="0" w:color="000000"/>
              <w:right w:val="single" w:sz="4" w:space="0" w:color="000000"/>
            </w:tcBorders>
            <w:shd w:val="clear" w:color="000000" w:fill="FFFFFF"/>
            <w:tcMar>
              <w:left w:w="0" w:type="dxa"/>
              <w:right w:w="0" w:type="dxa"/>
            </w:tcMar>
          </w:tcPr>
          <w:p w14:paraId="19C3E637" w14:textId="77777777" w:rsidR="009D65D8" w:rsidRPr="009D65D8" w:rsidRDefault="009D65D8" w:rsidP="009D65D8">
            <w:pPr>
              <w:spacing w:line="360" w:lineRule="auto"/>
              <w:rPr>
                <w:rFonts w:ascii="Tahoma" w:eastAsia="Calibri" w:hAnsi="Tahoma" w:cs="Tahoma"/>
                <w:sz w:val="20"/>
                <w:szCs w:val="20"/>
              </w:rPr>
            </w:pPr>
            <w:r w:rsidRPr="009D65D8">
              <w:rPr>
                <w:rFonts w:ascii="Tahoma" w:eastAsia="Calibri Light" w:hAnsi="Tahoma" w:cs="Tahoma"/>
                <w:color w:val="000000" w:themeColor="text1"/>
                <w:sz w:val="20"/>
                <w:szCs w:val="20"/>
              </w:rPr>
              <w:t>have a planer and then prioritize my workload according to priority &amp; Researching on how to reference</w:t>
            </w:r>
          </w:p>
        </w:tc>
      </w:tr>
    </w:tbl>
    <w:p w14:paraId="03261CCB" w14:textId="77777777" w:rsidR="009D65D8" w:rsidRDefault="009D65D8" w:rsidP="009D65D8">
      <w:pPr>
        <w:rPr>
          <w:rFonts w:ascii="Calibri" w:eastAsia="Calibri" w:hAnsi="Calibri" w:cs="Calibri"/>
        </w:rPr>
      </w:pPr>
    </w:p>
    <w:p w14:paraId="5104A77F" w14:textId="3A9A9C43" w:rsidR="00190B33" w:rsidRDefault="00190B33" w:rsidP="003F69D6"/>
    <w:p w14:paraId="58698A1C" w14:textId="77777777" w:rsidR="00190B33" w:rsidRDefault="00190B33" w:rsidP="003F69D6"/>
    <w:p w14:paraId="7B87F1BA" w14:textId="17436C1B" w:rsidR="00190B33" w:rsidRDefault="00190B33" w:rsidP="00190B33">
      <w:pPr>
        <w:pStyle w:val="Heading1"/>
      </w:pPr>
      <w:r>
        <w:lastRenderedPageBreak/>
        <w:t xml:space="preserve">Appendix </w:t>
      </w:r>
      <w:r w:rsidR="006071B9">
        <w:t>G</w:t>
      </w:r>
    </w:p>
    <w:p w14:paraId="428FFCA9" w14:textId="28DCB8A3" w:rsidR="00190B33" w:rsidRDefault="00190B33" w:rsidP="003F69D6"/>
    <w:p w14:paraId="36A40581" w14:textId="443335D9" w:rsidR="00190B33" w:rsidRDefault="00190B33" w:rsidP="003F69D6"/>
    <w:tbl>
      <w:tblPr>
        <w:tblStyle w:val="GridTable41"/>
        <w:tblW w:w="9493" w:type="dxa"/>
        <w:tblLook w:val="04A0" w:firstRow="1" w:lastRow="0" w:firstColumn="1" w:lastColumn="0" w:noHBand="0" w:noVBand="1"/>
      </w:tblPr>
      <w:tblGrid>
        <w:gridCol w:w="1696"/>
        <w:gridCol w:w="1990"/>
        <w:gridCol w:w="2268"/>
        <w:gridCol w:w="1696"/>
        <w:gridCol w:w="1843"/>
      </w:tblGrid>
      <w:tr w:rsidR="006071B9" w:rsidRPr="0033280D" w14:paraId="4886771F" w14:textId="77777777" w:rsidTr="005C5E54">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5A48A51B" w14:textId="77777777" w:rsidR="006071B9" w:rsidRPr="0033280D" w:rsidRDefault="006071B9" w:rsidP="005C5E54">
            <w:pPr>
              <w:jc w:val="center"/>
              <w:rPr>
                <w:rFonts w:ascii="Arial" w:eastAsia="Calibri" w:hAnsi="Arial" w:cs="Arial"/>
              </w:rPr>
            </w:pPr>
            <w:r w:rsidRPr="0033280D">
              <w:rPr>
                <w:rFonts w:ascii="Arial" w:eastAsia="Calibri" w:hAnsi="Arial" w:cs="Arial"/>
              </w:rPr>
              <w:t>Objectives</w:t>
            </w:r>
          </w:p>
        </w:tc>
        <w:tc>
          <w:tcPr>
            <w:tcW w:w="1990" w:type="dxa"/>
          </w:tcPr>
          <w:p w14:paraId="2FF2DE24" w14:textId="77777777" w:rsidR="006071B9" w:rsidRPr="0033280D" w:rsidRDefault="006071B9" w:rsidP="005C5E54">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Tasks</w:t>
            </w:r>
          </w:p>
        </w:tc>
        <w:tc>
          <w:tcPr>
            <w:tcW w:w="2268" w:type="dxa"/>
          </w:tcPr>
          <w:p w14:paraId="1340E30C" w14:textId="77777777" w:rsidR="006071B9" w:rsidRPr="0033280D" w:rsidRDefault="006071B9" w:rsidP="005C5E54">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Success Criteria</w:t>
            </w:r>
          </w:p>
        </w:tc>
        <w:tc>
          <w:tcPr>
            <w:tcW w:w="1696" w:type="dxa"/>
          </w:tcPr>
          <w:p w14:paraId="3B530047" w14:textId="77777777" w:rsidR="006071B9" w:rsidRPr="0033280D" w:rsidRDefault="006071B9" w:rsidP="005C5E54">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Time Frame</w:t>
            </w:r>
          </w:p>
        </w:tc>
        <w:tc>
          <w:tcPr>
            <w:tcW w:w="1843" w:type="dxa"/>
          </w:tcPr>
          <w:p w14:paraId="7A3E711E" w14:textId="77777777" w:rsidR="006071B9" w:rsidRPr="0033280D" w:rsidRDefault="006071B9" w:rsidP="005C5E54">
            <w:pPr>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33280D">
              <w:rPr>
                <w:rFonts w:ascii="Arial" w:eastAsia="Calibri" w:hAnsi="Arial" w:cs="Arial"/>
              </w:rPr>
              <w:t>Resources</w:t>
            </w:r>
          </w:p>
        </w:tc>
      </w:tr>
      <w:tr w:rsidR="006071B9" w:rsidRPr="0033280D" w14:paraId="3E01EE72" w14:textId="77777777" w:rsidTr="005C5E54">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6994B767" w14:textId="77777777" w:rsidR="006071B9" w:rsidRPr="0033280D" w:rsidRDefault="006071B9" w:rsidP="005C5E54">
            <w:pPr>
              <w:rPr>
                <w:rFonts w:ascii="Arial" w:eastAsia="Calibri" w:hAnsi="Arial" w:cs="Arial"/>
                <w:i/>
              </w:rPr>
            </w:pPr>
            <w:r w:rsidRPr="0033280D">
              <w:rPr>
                <w:rFonts w:ascii="Arial" w:eastAsia="Calibri" w:hAnsi="Arial" w:cs="Arial"/>
                <w:i/>
              </w:rPr>
              <w:t>List your Goals</w:t>
            </w:r>
          </w:p>
        </w:tc>
        <w:tc>
          <w:tcPr>
            <w:tcW w:w="1990" w:type="dxa"/>
          </w:tcPr>
          <w:p w14:paraId="094CCDC7" w14:textId="77777777" w:rsidR="006071B9" w:rsidRPr="0033280D" w:rsidRDefault="006071B9" w:rsidP="005C5E54">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What do you need to do to achieve these goals?</w:t>
            </w:r>
          </w:p>
        </w:tc>
        <w:tc>
          <w:tcPr>
            <w:tcW w:w="2268" w:type="dxa"/>
          </w:tcPr>
          <w:p w14:paraId="627EF939" w14:textId="77777777" w:rsidR="006071B9" w:rsidRPr="0033280D" w:rsidRDefault="006071B9" w:rsidP="005C5E54">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 xml:space="preserve">How will you identify your success? </w:t>
            </w:r>
          </w:p>
        </w:tc>
        <w:tc>
          <w:tcPr>
            <w:tcW w:w="1696" w:type="dxa"/>
          </w:tcPr>
          <w:p w14:paraId="3C2BE6CF" w14:textId="77777777" w:rsidR="006071B9" w:rsidRPr="0033280D" w:rsidRDefault="006071B9" w:rsidP="005C5E54">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When do they need to be done by?</w:t>
            </w:r>
          </w:p>
        </w:tc>
        <w:tc>
          <w:tcPr>
            <w:tcW w:w="1843" w:type="dxa"/>
          </w:tcPr>
          <w:p w14:paraId="7B426AA3" w14:textId="77777777" w:rsidR="006071B9" w:rsidRPr="0033280D" w:rsidRDefault="006071B9" w:rsidP="005C5E54">
            <w:pPr>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33280D">
              <w:rPr>
                <w:rFonts w:ascii="Arial" w:eastAsia="Calibri" w:hAnsi="Arial" w:cs="Arial"/>
                <w:i/>
              </w:rPr>
              <w:t>Who or what do you need to help you?</w:t>
            </w:r>
          </w:p>
        </w:tc>
      </w:tr>
      <w:tr w:rsidR="006071B9" w:rsidRPr="0033280D" w14:paraId="4A78BDE8" w14:textId="77777777" w:rsidTr="005C5E54">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B254F5F" w14:textId="4A1A533D" w:rsidR="006071B9" w:rsidRPr="006071B9" w:rsidRDefault="006071B9" w:rsidP="006071B9">
            <w:pPr>
              <w:rPr>
                <w:rFonts w:ascii="Tahoma" w:eastAsia="Calibri" w:hAnsi="Tahoma" w:cs="Tahoma"/>
                <w:b w:val="0"/>
                <w:bCs w:val="0"/>
                <w:sz w:val="20"/>
                <w:szCs w:val="20"/>
              </w:rPr>
            </w:pPr>
            <w:r w:rsidRPr="006071B9">
              <w:rPr>
                <w:rFonts w:ascii="Tahoma" w:eastAsia="Calibri" w:hAnsi="Tahoma" w:cs="Tahoma"/>
                <w:b w:val="0"/>
                <w:bCs w:val="0"/>
                <w:sz w:val="20"/>
                <w:szCs w:val="20"/>
              </w:rPr>
              <w:t xml:space="preserve">Complete and obtain my </w:t>
            </w:r>
            <w:proofErr w:type="spellStart"/>
            <w:r w:rsidRPr="006071B9">
              <w:rPr>
                <w:rFonts w:ascii="Tahoma" w:eastAsia="Calibri" w:hAnsi="Tahoma" w:cs="Tahoma"/>
                <w:b w:val="0"/>
                <w:bCs w:val="0"/>
                <w:sz w:val="20"/>
                <w:szCs w:val="20"/>
              </w:rPr>
              <w:t>certHE</w:t>
            </w:r>
            <w:proofErr w:type="spellEnd"/>
            <w:r w:rsidRPr="006071B9">
              <w:rPr>
                <w:rFonts w:ascii="Tahoma" w:eastAsia="Calibri" w:hAnsi="Tahoma" w:cs="Tahoma"/>
                <w:b w:val="0"/>
                <w:bCs w:val="0"/>
                <w:sz w:val="20"/>
                <w:szCs w:val="20"/>
              </w:rPr>
              <w:t xml:space="preserve"> at the university</w:t>
            </w:r>
          </w:p>
        </w:tc>
        <w:tc>
          <w:tcPr>
            <w:tcW w:w="1990" w:type="dxa"/>
          </w:tcPr>
          <w:p w14:paraId="1162E60D" w14:textId="026222EE" w:rsidR="006071B9" w:rsidRPr="006071B9" w:rsidRDefault="006071B9" w:rsidP="006071B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6071B9">
              <w:rPr>
                <w:rFonts w:ascii="Tahoma" w:eastAsia="Calibri" w:hAnsi="Tahoma" w:cs="Tahoma"/>
                <w:sz w:val="20"/>
                <w:szCs w:val="20"/>
              </w:rPr>
              <w:t>Complete the six modules</w:t>
            </w:r>
          </w:p>
        </w:tc>
        <w:tc>
          <w:tcPr>
            <w:tcW w:w="2268" w:type="dxa"/>
          </w:tcPr>
          <w:p w14:paraId="1A2041FD" w14:textId="3FF4651A" w:rsidR="006071B9" w:rsidRPr="006071B9" w:rsidRDefault="006071B9" w:rsidP="006071B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6071B9">
              <w:rPr>
                <w:rFonts w:ascii="Tahoma" w:eastAsia="Calibri" w:hAnsi="Tahoma" w:cs="Tahoma"/>
                <w:sz w:val="20"/>
                <w:szCs w:val="20"/>
              </w:rPr>
              <w:t>Feed backs from the lecturer</w:t>
            </w:r>
          </w:p>
        </w:tc>
        <w:tc>
          <w:tcPr>
            <w:tcW w:w="1696" w:type="dxa"/>
          </w:tcPr>
          <w:p w14:paraId="62904267" w14:textId="31FF1F2B" w:rsidR="006071B9" w:rsidRPr="006071B9" w:rsidRDefault="006071B9" w:rsidP="006071B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6071B9">
              <w:rPr>
                <w:rFonts w:ascii="Tahoma" w:eastAsia="Calibri" w:hAnsi="Tahoma" w:cs="Tahoma"/>
                <w:sz w:val="20"/>
                <w:szCs w:val="20"/>
              </w:rPr>
              <w:t>Within one year</w:t>
            </w:r>
          </w:p>
        </w:tc>
        <w:tc>
          <w:tcPr>
            <w:tcW w:w="1843" w:type="dxa"/>
          </w:tcPr>
          <w:p w14:paraId="53504BCC" w14:textId="7793942C" w:rsidR="006071B9" w:rsidRPr="006071B9" w:rsidRDefault="006071B9" w:rsidP="006071B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6071B9">
              <w:rPr>
                <w:rFonts w:ascii="Tahoma" w:eastAsia="Calibri" w:hAnsi="Tahoma" w:cs="Tahoma"/>
                <w:sz w:val="20"/>
                <w:szCs w:val="20"/>
              </w:rPr>
              <w:t>One on one meeting with the lecturer</w:t>
            </w:r>
          </w:p>
        </w:tc>
      </w:tr>
      <w:tr w:rsidR="006071B9" w:rsidRPr="0033280D" w14:paraId="1442110F" w14:textId="77777777" w:rsidTr="005C5E54">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51A3D3C" w14:textId="4228D1BB" w:rsidR="006071B9" w:rsidRPr="006071B9" w:rsidRDefault="006071B9" w:rsidP="006071B9">
            <w:pPr>
              <w:rPr>
                <w:rFonts w:ascii="Tahoma" w:eastAsia="Calibri" w:hAnsi="Tahoma" w:cs="Tahoma"/>
                <w:b w:val="0"/>
                <w:bCs w:val="0"/>
                <w:sz w:val="20"/>
                <w:szCs w:val="20"/>
              </w:rPr>
            </w:pPr>
            <w:r w:rsidRPr="006071B9">
              <w:rPr>
                <w:rFonts w:ascii="Tahoma" w:eastAsia="Calibri" w:hAnsi="Tahoma" w:cs="Tahoma"/>
                <w:b w:val="0"/>
                <w:bCs w:val="0"/>
                <w:sz w:val="20"/>
                <w:szCs w:val="20"/>
              </w:rPr>
              <w:t xml:space="preserve">Pass the </w:t>
            </w:r>
            <w:proofErr w:type="spellStart"/>
            <w:r w:rsidRPr="006071B9">
              <w:rPr>
                <w:rFonts w:ascii="Tahoma" w:eastAsia="Calibri" w:hAnsi="Tahoma" w:cs="Tahoma"/>
                <w:b w:val="0"/>
                <w:bCs w:val="0"/>
                <w:sz w:val="20"/>
                <w:szCs w:val="20"/>
              </w:rPr>
              <w:t>certHE</w:t>
            </w:r>
            <w:proofErr w:type="spellEnd"/>
            <w:r w:rsidRPr="006071B9">
              <w:rPr>
                <w:rFonts w:ascii="Tahoma" w:eastAsia="Calibri" w:hAnsi="Tahoma" w:cs="Tahoma"/>
                <w:b w:val="0"/>
                <w:bCs w:val="0"/>
                <w:sz w:val="20"/>
                <w:szCs w:val="20"/>
              </w:rPr>
              <w:t xml:space="preserve"> with a good grade</w:t>
            </w:r>
          </w:p>
        </w:tc>
        <w:tc>
          <w:tcPr>
            <w:tcW w:w="1990" w:type="dxa"/>
          </w:tcPr>
          <w:p w14:paraId="2AABD302" w14:textId="39220D3C" w:rsidR="006071B9" w:rsidRPr="006071B9" w:rsidRDefault="006071B9" w:rsidP="006071B9">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6071B9">
              <w:rPr>
                <w:rFonts w:ascii="Tahoma" w:eastAsia="Calibri" w:hAnsi="Tahoma" w:cs="Tahoma"/>
                <w:sz w:val="20"/>
                <w:szCs w:val="20"/>
              </w:rPr>
              <w:t>pass all six modules within one year</w:t>
            </w:r>
          </w:p>
        </w:tc>
        <w:tc>
          <w:tcPr>
            <w:tcW w:w="2268" w:type="dxa"/>
          </w:tcPr>
          <w:p w14:paraId="2FFA24D3" w14:textId="77777777" w:rsidR="006071B9" w:rsidRPr="006071B9" w:rsidRDefault="006071B9" w:rsidP="006071B9">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p>
          <w:p w14:paraId="1CCAADA6" w14:textId="27F08F39" w:rsidR="006071B9" w:rsidRPr="006071B9" w:rsidRDefault="006071B9" w:rsidP="006071B9">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6071B9">
              <w:rPr>
                <w:rFonts w:ascii="Tahoma" w:eastAsia="Calibri" w:hAnsi="Tahoma" w:cs="Tahoma"/>
                <w:sz w:val="20"/>
                <w:szCs w:val="20"/>
              </w:rPr>
              <w:t>Pass rate -over 70 %</w:t>
            </w:r>
          </w:p>
        </w:tc>
        <w:tc>
          <w:tcPr>
            <w:tcW w:w="1696" w:type="dxa"/>
          </w:tcPr>
          <w:p w14:paraId="26747C71" w14:textId="77777777" w:rsidR="006071B9" w:rsidRPr="006071B9" w:rsidRDefault="006071B9" w:rsidP="006071B9">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p>
        </w:tc>
        <w:tc>
          <w:tcPr>
            <w:tcW w:w="1843" w:type="dxa"/>
          </w:tcPr>
          <w:p w14:paraId="5DD6CB4C" w14:textId="6CCDA6A9" w:rsidR="006071B9" w:rsidRPr="006071B9" w:rsidRDefault="006071B9" w:rsidP="006071B9">
            <w:pPr>
              <w:cnfStyle w:val="000000100000" w:firstRow="0" w:lastRow="0" w:firstColumn="0" w:lastColumn="0" w:oddVBand="0" w:evenVBand="0" w:oddHBand="1" w:evenHBand="0" w:firstRowFirstColumn="0" w:firstRowLastColumn="0" w:lastRowFirstColumn="0" w:lastRowLastColumn="0"/>
              <w:rPr>
                <w:rFonts w:ascii="Tahoma" w:eastAsia="Calibri" w:hAnsi="Tahoma" w:cs="Tahoma"/>
                <w:sz w:val="20"/>
                <w:szCs w:val="20"/>
              </w:rPr>
            </w:pPr>
            <w:r w:rsidRPr="006071B9">
              <w:rPr>
                <w:rFonts w:ascii="Tahoma" w:eastAsia="Calibri" w:hAnsi="Tahoma" w:cs="Tahoma"/>
                <w:sz w:val="20"/>
                <w:szCs w:val="20"/>
              </w:rPr>
              <w:t>One on one meeting with my line manager</w:t>
            </w:r>
          </w:p>
        </w:tc>
      </w:tr>
      <w:tr w:rsidR="006071B9" w:rsidRPr="0033280D" w14:paraId="466B89F4" w14:textId="77777777" w:rsidTr="005C5E54">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459515E2" w14:textId="77777777" w:rsidR="006071B9" w:rsidRPr="006071B9" w:rsidRDefault="006071B9" w:rsidP="006071B9">
            <w:pPr>
              <w:rPr>
                <w:rFonts w:ascii="Tahoma" w:eastAsia="Calibri" w:hAnsi="Tahoma" w:cs="Tahoma"/>
                <w:sz w:val="20"/>
                <w:szCs w:val="20"/>
              </w:rPr>
            </w:pPr>
          </w:p>
        </w:tc>
        <w:tc>
          <w:tcPr>
            <w:tcW w:w="1990" w:type="dxa"/>
          </w:tcPr>
          <w:p w14:paraId="03756A1A" w14:textId="05ED25F5" w:rsidR="006071B9" w:rsidRPr="006071B9" w:rsidRDefault="006071B9" w:rsidP="006071B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r w:rsidRPr="006071B9">
              <w:rPr>
                <w:rFonts w:ascii="Tahoma" w:eastAsia="Calibri" w:hAnsi="Tahoma" w:cs="Tahoma"/>
                <w:sz w:val="20"/>
                <w:szCs w:val="20"/>
              </w:rPr>
              <w:t>attending classes regularly</w:t>
            </w:r>
          </w:p>
        </w:tc>
        <w:tc>
          <w:tcPr>
            <w:tcW w:w="2268" w:type="dxa"/>
          </w:tcPr>
          <w:p w14:paraId="4A74299B" w14:textId="77777777" w:rsidR="006071B9" w:rsidRPr="006071B9" w:rsidRDefault="006071B9" w:rsidP="006071B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p>
        </w:tc>
        <w:tc>
          <w:tcPr>
            <w:tcW w:w="1696" w:type="dxa"/>
          </w:tcPr>
          <w:p w14:paraId="656D080E" w14:textId="77777777" w:rsidR="006071B9" w:rsidRPr="006071B9" w:rsidRDefault="006071B9" w:rsidP="006071B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p>
        </w:tc>
        <w:tc>
          <w:tcPr>
            <w:tcW w:w="1843" w:type="dxa"/>
          </w:tcPr>
          <w:p w14:paraId="22DAFEBE" w14:textId="77777777" w:rsidR="006071B9" w:rsidRPr="006071B9" w:rsidRDefault="006071B9" w:rsidP="006071B9">
            <w:pPr>
              <w:cnfStyle w:val="000000000000" w:firstRow="0" w:lastRow="0" w:firstColumn="0" w:lastColumn="0" w:oddVBand="0" w:evenVBand="0" w:oddHBand="0" w:evenHBand="0" w:firstRowFirstColumn="0" w:firstRowLastColumn="0" w:lastRowFirstColumn="0" w:lastRowLastColumn="0"/>
              <w:rPr>
                <w:rFonts w:ascii="Tahoma" w:eastAsia="Calibri" w:hAnsi="Tahoma" w:cs="Tahoma"/>
                <w:sz w:val="20"/>
                <w:szCs w:val="20"/>
              </w:rPr>
            </w:pPr>
          </w:p>
        </w:tc>
      </w:tr>
      <w:tr w:rsidR="006071B9" w:rsidRPr="0033280D" w14:paraId="52382717" w14:textId="77777777" w:rsidTr="005C5E54">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69821B2" w14:textId="77777777" w:rsidR="006071B9" w:rsidRPr="0033280D" w:rsidRDefault="006071B9" w:rsidP="006071B9">
            <w:pPr>
              <w:rPr>
                <w:rFonts w:ascii="Arial" w:eastAsia="Calibri" w:hAnsi="Arial" w:cs="Arial"/>
              </w:rPr>
            </w:pPr>
          </w:p>
        </w:tc>
        <w:tc>
          <w:tcPr>
            <w:tcW w:w="1990" w:type="dxa"/>
          </w:tcPr>
          <w:p w14:paraId="35516B27" w14:textId="77777777" w:rsidR="006071B9" w:rsidRPr="0033280D" w:rsidRDefault="006071B9" w:rsidP="006071B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2268" w:type="dxa"/>
          </w:tcPr>
          <w:p w14:paraId="0F888792" w14:textId="77777777" w:rsidR="006071B9" w:rsidRPr="0033280D" w:rsidRDefault="006071B9" w:rsidP="006071B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696" w:type="dxa"/>
          </w:tcPr>
          <w:p w14:paraId="03C59BB3" w14:textId="77777777" w:rsidR="006071B9" w:rsidRPr="0033280D" w:rsidRDefault="006071B9" w:rsidP="006071B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c>
          <w:tcPr>
            <w:tcW w:w="1843" w:type="dxa"/>
          </w:tcPr>
          <w:p w14:paraId="4EF2C338" w14:textId="77777777" w:rsidR="006071B9" w:rsidRPr="0033280D" w:rsidRDefault="006071B9" w:rsidP="006071B9">
            <w:pPr>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p>
        </w:tc>
      </w:tr>
    </w:tbl>
    <w:p w14:paraId="4F407ED6" w14:textId="77777777" w:rsidR="006071B9" w:rsidRPr="00FD68BB" w:rsidRDefault="006071B9" w:rsidP="006071B9"/>
    <w:p w14:paraId="7BA59C12" w14:textId="1B61615E" w:rsidR="00190B33" w:rsidRDefault="00190B33" w:rsidP="003F69D6"/>
    <w:p w14:paraId="01E10C53" w14:textId="31A26FF8" w:rsidR="00190B33" w:rsidRDefault="00190B33" w:rsidP="003F69D6"/>
    <w:p w14:paraId="3FAE5031" w14:textId="1D474324" w:rsidR="00190B33" w:rsidRDefault="00190B33" w:rsidP="003F69D6"/>
    <w:p w14:paraId="51E77FAA" w14:textId="39197074" w:rsidR="00190B33" w:rsidRDefault="00190B33" w:rsidP="003F69D6"/>
    <w:p w14:paraId="1FFBE7DC" w14:textId="1DFAB4F9" w:rsidR="00190B33" w:rsidRDefault="00190B33" w:rsidP="003F69D6"/>
    <w:p w14:paraId="35FD63F6" w14:textId="54F0B459" w:rsidR="00190B33" w:rsidRDefault="00190B33" w:rsidP="003F69D6"/>
    <w:p w14:paraId="3143AE52" w14:textId="0C836086" w:rsidR="00190B33" w:rsidRDefault="00190B33" w:rsidP="003F69D6"/>
    <w:p w14:paraId="271ABB44" w14:textId="478ED73A" w:rsidR="00190B33" w:rsidRDefault="00190B33" w:rsidP="003F69D6"/>
    <w:p w14:paraId="4DE39666" w14:textId="2F0DA817" w:rsidR="00190B33" w:rsidRDefault="00190B33" w:rsidP="003F69D6"/>
    <w:p w14:paraId="39F63673" w14:textId="3593A72E" w:rsidR="00190B33" w:rsidRDefault="00190B33" w:rsidP="003F69D6"/>
    <w:p w14:paraId="3101E8F2" w14:textId="77777777" w:rsidR="00190B33" w:rsidRDefault="00190B33" w:rsidP="003F69D6"/>
    <w:p w14:paraId="63E430DB" w14:textId="23E8023C" w:rsidR="00190B33" w:rsidRDefault="00190B33" w:rsidP="00190B33">
      <w:pPr>
        <w:pStyle w:val="Heading1"/>
      </w:pPr>
      <w:r>
        <w:lastRenderedPageBreak/>
        <w:t xml:space="preserve">Appendix </w:t>
      </w:r>
      <w:r w:rsidR="006071B9">
        <w:t>H</w:t>
      </w:r>
    </w:p>
    <w:p w14:paraId="6D462DA4" w14:textId="3851EA4F" w:rsidR="006071B9" w:rsidRDefault="006071B9" w:rsidP="006071B9"/>
    <w:p w14:paraId="123A4DC1" w14:textId="01AE52F8" w:rsidR="006071B9" w:rsidRDefault="006071B9" w:rsidP="006071B9">
      <w:pPr>
        <w:rPr>
          <w:rFonts w:ascii="Tahoma" w:hAnsi="Tahoma" w:cs="Tahoma"/>
          <w:sz w:val="20"/>
          <w:szCs w:val="20"/>
        </w:rPr>
      </w:pPr>
      <w:r w:rsidRPr="006071B9">
        <w:rPr>
          <w:rFonts w:ascii="Tahoma" w:hAnsi="Tahoma" w:cs="Tahoma"/>
          <w:sz w:val="20"/>
          <w:szCs w:val="20"/>
        </w:rPr>
        <w:t>Conduct of a Personal SWOT Analysis here</w:t>
      </w:r>
    </w:p>
    <w:p w14:paraId="17B19B36" w14:textId="77777777" w:rsidR="001C2F14" w:rsidRDefault="001C2F14" w:rsidP="006071B9">
      <w:pPr>
        <w:rPr>
          <w:rFonts w:ascii="Tahoma" w:hAnsi="Tahoma" w:cs="Tahoma"/>
          <w:sz w:val="20"/>
          <w:szCs w:val="20"/>
        </w:rPr>
      </w:pPr>
    </w:p>
    <w:tbl>
      <w:tblPr>
        <w:tblStyle w:val="TableGrid1"/>
        <w:tblW w:w="9634" w:type="dxa"/>
        <w:tblInd w:w="0" w:type="dxa"/>
        <w:shd w:val="clear" w:color="auto" w:fill="C9C9C9" w:themeFill="accent3" w:themeFillTint="99"/>
        <w:tblLook w:val="04A0" w:firstRow="1" w:lastRow="0" w:firstColumn="1" w:lastColumn="0" w:noHBand="0" w:noVBand="1"/>
      </w:tblPr>
      <w:tblGrid>
        <w:gridCol w:w="4514"/>
        <w:gridCol w:w="5120"/>
      </w:tblGrid>
      <w:tr w:rsidR="006071B9" w14:paraId="3C4B1B5B" w14:textId="77777777" w:rsidTr="001C2F14">
        <w:trPr>
          <w:trHeight w:val="3202"/>
        </w:trPr>
        <w:tc>
          <w:tcPr>
            <w:tcW w:w="45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4C6E7" w:themeFill="accent5" w:themeFillTint="66"/>
          </w:tcPr>
          <w:p w14:paraId="2F7E3CD0" w14:textId="77777777" w:rsidR="006071B9" w:rsidRDefault="006071B9" w:rsidP="005C5E54">
            <w:pPr>
              <w:spacing w:after="200" w:line="276" w:lineRule="auto"/>
              <w:jc w:val="center"/>
              <w:rPr>
                <w:rFonts w:ascii="Arial" w:hAnsi="Arial" w:cs="Arial"/>
                <w:b/>
                <w:szCs w:val="24"/>
              </w:rPr>
            </w:pPr>
            <w:bookmarkStart w:id="22" w:name="_Toc464282680"/>
            <w:bookmarkStart w:id="23" w:name="_Toc464372385"/>
            <w:bookmarkStart w:id="24" w:name="_Toc464934462"/>
            <w:bookmarkStart w:id="25" w:name="_Toc464934635"/>
          </w:p>
          <w:p w14:paraId="18EFC078" w14:textId="77777777" w:rsidR="006071B9" w:rsidRDefault="006071B9" w:rsidP="005C5E54">
            <w:pPr>
              <w:spacing w:after="200" w:line="276" w:lineRule="auto"/>
              <w:jc w:val="center"/>
              <w:rPr>
                <w:rFonts w:ascii="Arial" w:hAnsi="Arial" w:cs="Arial"/>
                <w:b/>
                <w:szCs w:val="24"/>
              </w:rPr>
            </w:pPr>
            <w:r>
              <w:rPr>
                <w:rFonts w:ascii="Arial" w:hAnsi="Arial" w:cs="Arial"/>
                <w:b/>
                <w:szCs w:val="24"/>
              </w:rPr>
              <w:t>STRENGTHS</w:t>
            </w:r>
            <w:bookmarkEnd w:id="22"/>
            <w:bookmarkEnd w:id="23"/>
            <w:bookmarkEnd w:id="24"/>
            <w:bookmarkEnd w:id="25"/>
          </w:p>
          <w:p w14:paraId="40B78B51" w14:textId="77777777" w:rsidR="006071B9" w:rsidRPr="006071B9" w:rsidRDefault="006071B9" w:rsidP="005C5E54">
            <w:pPr>
              <w:spacing w:line="360" w:lineRule="auto"/>
              <w:rPr>
                <w:rFonts w:ascii="Tahoma" w:hAnsi="Tahoma" w:cs="Tahoma"/>
                <w:color w:val="000000" w:themeColor="text1"/>
                <w:sz w:val="20"/>
                <w:szCs w:val="20"/>
              </w:rPr>
            </w:pPr>
            <w:r w:rsidRPr="006071B9">
              <w:rPr>
                <w:rFonts w:ascii="Tahoma" w:hAnsi="Tahoma" w:cs="Tahoma"/>
                <w:color w:val="000000" w:themeColor="text1"/>
                <w:sz w:val="20"/>
                <w:szCs w:val="20"/>
              </w:rPr>
              <w:t xml:space="preserve">I am a hard worker </w:t>
            </w:r>
          </w:p>
          <w:p w14:paraId="5C688674" w14:textId="77777777" w:rsidR="006071B9" w:rsidRPr="006071B9" w:rsidRDefault="006071B9" w:rsidP="005C5E54">
            <w:pPr>
              <w:spacing w:line="360" w:lineRule="auto"/>
              <w:rPr>
                <w:rFonts w:ascii="Tahoma" w:hAnsi="Tahoma" w:cs="Tahoma"/>
                <w:color w:val="000000" w:themeColor="text1"/>
                <w:sz w:val="20"/>
                <w:szCs w:val="20"/>
              </w:rPr>
            </w:pPr>
            <w:r w:rsidRPr="006071B9">
              <w:rPr>
                <w:rFonts w:ascii="Tahoma" w:hAnsi="Tahoma" w:cs="Tahoma"/>
                <w:color w:val="000000" w:themeColor="text1"/>
                <w:sz w:val="20"/>
                <w:szCs w:val="20"/>
              </w:rPr>
              <w:t>Focused and very motivated</w:t>
            </w:r>
          </w:p>
          <w:p w14:paraId="30FAFCCA" w14:textId="77777777" w:rsidR="006071B9" w:rsidRPr="006071B9" w:rsidRDefault="006071B9" w:rsidP="005C5E54">
            <w:pPr>
              <w:spacing w:line="360" w:lineRule="auto"/>
              <w:rPr>
                <w:rFonts w:ascii="Tahoma" w:hAnsi="Tahoma" w:cs="Tahoma"/>
                <w:color w:val="000000" w:themeColor="text1"/>
                <w:sz w:val="20"/>
                <w:szCs w:val="20"/>
              </w:rPr>
            </w:pPr>
            <w:r w:rsidRPr="006071B9">
              <w:rPr>
                <w:rFonts w:ascii="Tahoma" w:hAnsi="Tahoma" w:cs="Tahoma"/>
                <w:color w:val="000000" w:themeColor="text1"/>
                <w:sz w:val="20"/>
                <w:szCs w:val="20"/>
              </w:rPr>
              <w:t xml:space="preserve">I am loyal </w:t>
            </w:r>
          </w:p>
          <w:p w14:paraId="27C09365" w14:textId="77777777" w:rsidR="006071B9" w:rsidRPr="006071B9" w:rsidRDefault="006071B9" w:rsidP="005C5E54">
            <w:pPr>
              <w:spacing w:line="360" w:lineRule="auto"/>
              <w:rPr>
                <w:rFonts w:ascii="Tahoma" w:hAnsi="Tahoma" w:cs="Tahoma"/>
                <w:color w:val="000000" w:themeColor="text1"/>
                <w:sz w:val="20"/>
                <w:szCs w:val="20"/>
              </w:rPr>
            </w:pPr>
            <w:r w:rsidRPr="006071B9">
              <w:rPr>
                <w:rFonts w:ascii="Tahoma" w:hAnsi="Tahoma" w:cs="Tahoma"/>
                <w:color w:val="000000" w:themeColor="text1"/>
                <w:sz w:val="20"/>
                <w:szCs w:val="20"/>
              </w:rPr>
              <w:t>Impeccable time keeping</w:t>
            </w:r>
          </w:p>
          <w:p w14:paraId="21E36482" w14:textId="77777777" w:rsidR="006071B9" w:rsidRPr="006071B9" w:rsidRDefault="006071B9" w:rsidP="005C5E54">
            <w:pPr>
              <w:spacing w:line="360" w:lineRule="auto"/>
              <w:rPr>
                <w:rFonts w:ascii="Tahoma" w:hAnsi="Tahoma" w:cs="Tahoma"/>
                <w:color w:val="000000" w:themeColor="text1"/>
                <w:sz w:val="20"/>
                <w:szCs w:val="20"/>
              </w:rPr>
            </w:pPr>
            <w:r w:rsidRPr="006071B9">
              <w:rPr>
                <w:rFonts w:ascii="Tahoma" w:hAnsi="Tahoma" w:cs="Tahoma"/>
                <w:color w:val="000000" w:themeColor="text1"/>
                <w:sz w:val="20"/>
                <w:szCs w:val="20"/>
              </w:rPr>
              <w:t xml:space="preserve">Analytical and meticulous </w:t>
            </w:r>
          </w:p>
          <w:p w14:paraId="119C028A" w14:textId="77777777" w:rsidR="006071B9" w:rsidRDefault="006071B9" w:rsidP="005C5E54">
            <w:pPr>
              <w:spacing w:line="360" w:lineRule="auto"/>
              <w:rPr>
                <w:rFonts w:ascii="Arial" w:hAnsi="Arial" w:cs="Arial"/>
                <w:color w:val="000000" w:themeColor="text1"/>
              </w:rPr>
            </w:pPr>
          </w:p>
          <w:p w14:paraId="291A1790" w14:textId="77777777" w:rsidR="006071B9" w:rsidRDefault="006071B9" w:rsidP="005C5E54">
            <w:pPr>
              <w:spacing w:line="360" w:lineRule="auto"/>
              <w:rPr>
                <w:rFonts w:ascii="Arial" w:hAnsi="Arial" w:cs="Arial"/>
                <w:color w:val="000000" w:themeColor="text1"/>
              </w:rPr>
            </w:pPr>
          </w:p>
        </w:tc>
        <w:tc>
          <w:tcPr>
            <w:tcW w:w="51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D8D"/>
          </w:tcPr>
          <w:p w14:paraId="6906C853" w14:textId="77777777" w:rsidR="006071B9" w:rsidRDefault="006071B9" w:rsidP="005C5E54">
            <w:pPr>
              <w:spacing w:after="200" w:line="276" w:lineRule="auto"/>
              <w:jc w:val="center"/>
              <w:rPr>
                <w:rFonts w:ascii="Arial" w:hAnsi="Arial" w:cs="Arial"/>
                <w:sz w:val="24"/>
                <w:szCs w:val="24"/>
              </w:rPr>
            </w:pPr>
            <w:bookmarkStart w:id="26" w:name="_Toc464282681"/>
            <w:bookmarkStart w:id="27" w:name="_Toc464372386"/>
            <w:bookmarkStart w:id="28" w:name="_Toc464934463"/>
            <w:bookmarkStart w:id="29" w:name="_Toc464934636"/>
          </w:p>
          <w:p w14:paraId="44401043" w14:textId="77777777" w:rsidR="006071B9" w:rsidRDefault="006071B9" w:rsidP="005C5E54">
            <w:pPr>
              <w:spacing w:after="200" w:line="276" w:lineRule="auto"/>
              <w:jc w:val="center"/>
              <w:rPr>
                <w:rFonts w:ascii="Arial" w:hAnsi="Arial" w:cs="Arial"/>
                <w:b/>
                <w:szCs w:val="24"/>
              </w:rPr>
            </w:pPr>
            <w:r>
              <w:rPr>
                <w:rFonts w:ascii="Arial" w:hAnsi="Arial" w:cs="Arial"/>
                <w:b/>
                <w:szCs w:val="24"/>
              </w:rPr>
              <w:t>WEAKNESSES</w:t>
            </w:r>
            <w:bookmarkEnd w:id="26"/>
            <w:bookmarkEnd w:id="27"/>
            <w:bookmarkEnd w:id="28"/>
            <w:bookmarkEnd w:id="29"/>
          </w:p>
          <w:p w14:paraId="68BCBAB2" w14:textId="77777777" w:rsidR="006071B9" w:rsidRPr="006071B9" w:rsidRDefault="006071B9" w:rsidP="005C5E54">
            <w:pPr>
              <w:spacing w:line="360" w:lineRule="auto"/>
              <w:contextualSpacing/>
              <w:rPr>
                <w:rFonts w:ascii="Tahoma" w:hAnsi="Tahoma" w:cs="Tahoma"/>
                <w:sz w:val="20"/>
                <w:szCs w:val="20"/>
              </w:rPr>
            </w:pPr>
            <w:r w:rsidRPr="006071B9">
              <w:rPr>
                <w:rFonts w:ascii="Tahoma" w:hAnsi="Tahoma" w:cs="Tahoma"/>
                <w:sz w:val="20"/>
                <w:szCs w:val="20"/>
              </w:rPr>
              <w:t>Sometimes too hard on my self</w:t>
            </w:r>
          </w:p>
          <w:p w14:paraId="2B532F22" w14:textId="77777777" w:rsidR="006071B9" w:rsidRPr="006071B9" w:rsidRDefault="006071B9" w:rsidP="005C5E54">
            <w:pPr>
              <w:spacing w:line="360" w:lineRule="auto"/>
              <w:contextualSpacing/>
              <w:rPr>
                <w:rFonts w:ascii="Tahoma" w:hAnsi="Tahoma" w:cs="Tahoma"/>
                <w:sz w:val="20"/>
                <w:szCs w:val="20"/>
              </w:rPr>
            </w:pPr>
            <w:r w:rsidRPr="006071B9">
              <w:rPr>
                <w:rFonts w:ascii="Tahoma" w:hAnsi="Tahoma" w:cs="Tahoma"/>
                <w:sz w:val="20"/>
                <w:szCs w:val="20"/>
              </w:rPr>
              <w:t>Struggle to see situation from a different perspective</w:t>
            </w:r>
          </w:p>
          <w:p w14:paraId="3143F77B" w14:textId="77777777" w:rsidR="006071B9" w:rsidRPr="006071B9" w:rsidRDefault="006071B9" w:rsidP="005C5E54">
            <w:pPr>
              <w:spacing w:line="360" w:lineRule="auto"/>
              <w:contextualSpacing/>
              <w:rPr>
                <w:rFonts w:ascii="Tahoma" w:hAnsi="Tahoma" w:cs="Tahoma"/>
                <w:sz w:val="20"/>
                <w:szCs w:val="20"/>
              </w:rPr>
            </w:pPr>
            <w:r w:rsidRPr="006071B9">
              <w:rPr>
                <w:rFonts w:ascii="Tahoma" w:hAnsi="Tahoma" w:cs="Tahoma"/>
                <w:sz w:val="20"/>
                <w:szCs w:val="20"/>
              </w:rPr>
              <w:t>Unable to deviate from plan/ regime</w:t>
            </w:r>
          </w:p>
          <w:p w14:paraId="1779F224" w14:textId="77777777" w:rsidR="006071B9" w:rsidRDefault="006071B9" w:rsidP="005C5E54">
            <w:pPr>
              <w:spacing w:line="360" w:lineRule="auto"/>
              <w:contextualSpacing/>
              <w:rPr>
                <w:rFonts w:ascii="Arial" w:hAnsi="Arial" w:cs="Arial"/>
                <w:sz w:val="24"/>
                <w:szCs w:val="24"/>
              </w:rPr>
            </w:pPr>
          </w:p>
        </w:tc>
      </w:tr>
      <w:tr w:rsidR="006071B9" w14:paraId="1732B795" w14:textId="77777777" w:rsidTr="001C2F14">
        <w:tc>
          <w:tcPr>
            <w:tcW w:w="4514"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1B5DE"/>
          </w:tcPr>
          <w:p w14:paraId="28654874" w14:textId="77777777" w:rsidR="006071B9" w:rsidRDefault="006071B9" w:rsidP="005C5E54">
            <w:pPr>
              <w:spacing w:after="200" w:line="276" w:lineRule="auto"/>
              <w:jc w:val="center"/>
              <w:rPr>
                <w:rFonts w:ascii="Arial" w:hAnsi="Arial" w:cs="Arial"/>
                <w:b/>
                <w:szCs w:val="24"/>
              </w:rPr>
            </w:pPr>
            <w:bookmarkStart w:id="30" w:name="_Toc464282682"/>
            <w:bookmarkStart w:id="31" w:name="_Toc464372387"/>
            <w:bookmarkStart w:id="32" w:name="_Toc464934464"/>
            <w:bookmarkStart w:id="33" w:name="_Toc464934637"/>
          </w:p>
          <w:p w14:paraId="50994E2D" w14:textId="363266F4" w:rsidR="006071B9" w:rsidRDefault="006071B9" w:rsidP="005C5E54">
            <w:pPr>
              <w:spacing w:after="200" w:line="276" w:lineRule="auto"/>
              <w:jc w:val="center"/>
              <w:rPr>
                <w:rFonts w:ascii="Arial" w:hAnsi="Arial" w:cs="Arial"/>
                <w:b/>
                <w:szCs w:val="24"/>
              </w:rPr>
            </w:pPr>
            <w:r>
              <w:rPr>
                <w:rFonts w:ascii="Arial" w:hAnsi="Arial" w:cs="Arial"/>
                <w:b/>
                <w:szCs w:val="24"/>
              </w:rPr>
              <w:t>OPPORTUNITIES</w:t>
            </w:r>
            <w:bookmarkEnd w:id="30"/>
            <w:bookmarkEnd w:id="31"/>
            <w:bookmarkEnd w:id="32"/>
            <w:bookmarkEnd w:id="33"/>
          </w:p>
          <w:p w14:paraId="2458EB7E" w14:textId="77777777" w:rsidR="006071B9" w:rsidRDefault="006071B9" w:rsidP="005C5E54">
            <w:pPr>
              <w:spacing w:line="360" w:lineRule="auto"/>
              <w:rPr>
                <w:rFonts w:ascii="Arial" w:hAnsi="Arial" w:cs="Arial"/>
                <w:color w:val="000000" w:themeColor="text1"/>
                <w:sz w:val="20"/>
                <w:szCs w:val="20"/>
              </w:rPr>
            </w:pPr>
          </w:p>
          <w:p w14:paraId="024EFDC5" w14:textId="77777777" w:rsidR="006071B9" w:rsidRPr="006071B9" w:rsidRDefault="006071B9" w:rsidP="001C2F14">
            <w:pPr>
              <w:spacing w:line="360" w:lineRule="auto"/>
              <w:rPr>
                <w:rFonts w:ascii="Tahoma" w:hAnsi="Tahoma" w:cs="Tahoma"/>
                <w:color w:val="000000" w:themeColor="text1"/>
                <w:sz w:val="20"/>
                <w:szCs w:val="20"/>
              </w:rPr>
            </w:pPr>
            <w:r w:rsidRPr="006071B9">
              <w:rPr>
                <w:rFonts w:ascii="Tahoma" w:hAnsi="Tahoma" w:cs="Tahoma"/>
                <w:color w:val="000000" w:themeColor="text1"/>
                <w:sz w:val="20"/>
                <w:szCs w:val="20"/>
              </w:rPr>
              <w:t>I can call on my lecturer for one on one meeting to give me guidance on my development</w:t>
            </w:r>
          </w:p>
          <w:p w14:paraId="2B6A1C80" w14:textId="77777777" w:rsidR="006071B9" w:rsidRPr="006071B9" w:rsidRDefault="006071B9" w:rsidP="005C5E54">
            <w:pPr>
              <w:spacing w:line="360" w:lineRule="auto"/>
              <w:ind w:left="720"/>
              <w:rPr>
                <w:rFonts w:ascii="Tahoma" w:hAnsi="Tahoma" w:cs="Tahoma"/>
                <w:color w:val="000000" w:themeColor="text1"/>
                <w:sz w:val="20"/>
                <w:szCs w:val="20"/>
              </w:rPr>
            </w:pPr>
          </w:p>
          <w:p w14:paraId="20D41B3E" w14:textId="77777777" w:rsidR="006071B9" w:rsidRPr="006071B9" w:rsidRDefault="006071B9" w:rsidP="001C2F14">
            <w:pPr>
              <w:spacing w:line="360" w:lineRule="auto"/>
              <w:rPr>
                <w:rFonts w:ascii="Tahoma" w:hAnsi="Tahoma" w:cs="Tahoma"/>
                <w:color w:val="000000" w:themeColor="text1"/>
                <w:sz w:val="20"/>
                <w:szCs w:val="20"/>
              </w:rPr>
            </w:pPr>
            <w:r w:rsidRPr="006071B9">
              <w:rPr>
                <w:rFonts w:ascii="Tahoma" w:hAnsi="Tahoma" w:cs="Tahoma"/>
                <w:color w:val="000000" w:themeColor="text1"/>
                <w:sz w:val="20"/>
                <w:szCs w:val="20"/>
              </w:rPr>
              <w:t>Demonstrate to my employer that I have management and leadership training.</w:t>
            </w:r>
          </w:p>
          <w:p w14:paraId="0425E19C" w14:textId="77777777" w:rsidR="006071B9" w:rsidRPr="006071B9" w:rsidRDefault="006071B9" w:rsidP="005C5E54">
            <w:pPr>
              <w:spacing w:line="360" w:lineRule="auto"/>
              <w:ind w:left="720"/>
              <w:rPr>
                <w:rFonts w:ascii="Tahoma" w:hAnsi="Tahoma" w:cs="Tahoma"/>
                <w:color w:val="000000" w:themeColor="text1"/>
                <w:sz w:val="20"/>
                <w:szCs w:val="20"/>
              </w:rPr>
            </w:pPr>
          </w:p>
          <w:p w14:paraId="12C09D6E" w14:textId="420CD759" w:rsidR="006071B9" w:rsidRDefault="006071B9" w:rsidP="001C2F14">
            <w:pPr>
              <w:spacing w:line="360" w:lineRule="auto"/>
              <w:rPr>
                <w:rFonts w:ascii="Arial" w:hAnsi="Arial" w:cs="Arial"/>
                <w:color w:val="000000" w:themeColor="text1"/>
              </w:rPr>
            </w:pPr>
            <w:r w:rsidRPr="006071B9">
              <w:rPr>
                <w:rFonts w:ascii="Tahoma" w:hAnsi="Tahoma" w:cs="Tahoma"/>
                <w:color w:val="000000" w:themeColor="text1"/>
                <w:sz w:val="20"/>
                <w:szCs w:val="20"/>
              </w:rPr>
              <w:t>Also, show my employer that I now have the experience/knowledge of</w:t>
            </w:r>
            <w:r>
              <w:rPr>
                <w:rFonts w:ascii="Arial" w:hAnsi="Arial" w:cs="Arial"/>
                <w:color w:val="000000" w:themeColor="text1"/>
              </w:rPr>
              <w:t xml:space="preserve"> leading teams and exposed to ways of analysing problems</w:t>
            </w:r>
          </w:p>
          <w:p w14:paraId="0264378B" w14:textId="77777777" w:rsidR="006071B9" w:rsidRDefault="006071B9" w:rsidP="005C5E54">
            <w:pPr>
              <w:spacing w:line="360" w:lineRule="auto"/>
              <w:ind w:left="720"/>
              <w:rPr>
                <w:rFonts w:ascii="Arial" w:hAnsi="Arial" w:cs="Arial"/>
                <w:color w:val="000000" w:themeColor="text1"/>
              </w:rPr>
            </w:pPr>
          </w:p>
          <w:p w14:paraId="59B373E9" w14:textId="77777777" w:rsidR="006071B9" w:rsidRDefault="006071B9" w:rsidP="005C5E54">
            <w:pPr>
              <w:spacing w:line="360" w:lineRule="auto"/>
              <w:ind w:left="720"/>
              <w:rPr>
                <w:rFonts w:ascii="Arial" w:hAnsi="Arial" w:cs="Arial"/>
                <w:color w:val="000000" w:themeColor="text1"/>
              </w:rPr>
            </w:pPr>
          </w:p>
        </w:tc>
        <w:tc>
          <w:tcPr>
            <w:tcW w:w="5120"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8D08D" w:themeFill="accent6" w:themeFillTint="99"/>
          </w:tcPr>
          <w:p w14:paraId="54729620" w14:textId="77777777" w:rsidR="006071B9" w:rsidRDefault="006071B9" w:rsidP="005C5E54">
            <w:pPr>
              <w:spacing w:after="200" w:line="276" w:lineRule="auto"/>
              <w:jc w:val="center"/>
              <w:rPr>
                <w:rFonts w:ascii="Arial" w:hAnsi="Arial" w:cs="Arial"/>
                <w:b/>
                <w:sz w:val="24"/>
                <w:szCs w:val="24"/>
              </w:rPr>
            </w:pPr>
            <w:bookmarkStart w:id="34" w:name="_Toc464282683"/>
            <w:bookmarkStart w:id="35" w:name="_Toc464372388"/>
            <w:bookmarkStart w:id="36" w:name="_Toc464934465"/>
            <w:bookmarkStart w:id="37" w:name="_Toc464934638"/>
          </w:p>
          <w:p w14:paraId="4AF62A5B" w14:textId="77777777" w:rsidR="006071B9" w:rsidRDefault="006071B9" w:rsidP="005C5E54">
            <w:pPr>
              <w:spacing w:after="200" w:line="276" w:lineRule="auto"/>
              <w:jc w:val="center"/>
              <w:rPr>
                <w:rFonts w:ascii="Arial" w:hAnsi="Arial" w:cs="Arial"/>
                <w:b/>
                <w:szCs w:val="24"/>
              </w:rPr>
            </w:pPr>
            <w:r>
              <w:rPr>
                <w:rFonts w:ascii="Arial" w:hAnsi="Arial" w:cs="Arial"/>
                <w:b/>
                <w:szCs w:val="24"/>
              </w:rPr>
              <w:t>THREATS</w:t>
            </w:r>
            <w:bookmarkEnd w:id="34"/>
            <w:bookmarkEnd w:id="35"/>
            <w:bookmarkEnd w:id="36"/>
            <w:bookmarkEnd w:id="37"/>
          </w:p>
          <w:p w14:paraId="07FE4E41" w14:textId="77777777" w:rsidR="001C2F14" w:rsidRDefault="001C2F14" w:rsidP="001C2F14">
            <w:pPr>
              <w:spacing w:line="360" w:lineRule="auto"/>
              <w:contextualSpacing/>
              <w:rPr>
                <w:rFonts w:ascii="Tahoma" w:hAnsi="Tahoma" w:cs="Tahoma"/>
                <w:sz w:val="20"/>
                <w:szCs w:val="20"/>
              </w:rPr>
            </w:pPr>
          </w:p>
          <w:p w14:paraId="535C4E3F" w14:textId="5744DDD0" w:rsidR="006071B9" w:rsidRPr="006071B9" w:rsidRDefault="006071B9" w:rsidP="001C2F14">
            <w:pPr>
              <w:spacing w:line="360" w:lineRule="auto"/>
              <w:contextualSpacing/>
              <w:rPr>
                <w:rFonts w:ascii="Tahoma" w:hAnsi="Tahoma" w:cs="Tahoma"/>
                <w:sz w:val="20"/>
                <w:szCs w:val="20"/>
              </w:rPr>
            </w:pPr>
            <w:r w:rsidRPr="006071B9">
              <w:rPr>
                <w:rFonts w:ascii="Tahoma" w:hAnsi="Tahoma" w:cs="Tahoma"/>
                <w:sz w:val="20"/>
                <w:szCs w:val="20"/>
              </w:rPr>
              <w:t>Balance work, personal commitments and studies</w:t>
            </w:r>
          </w:p>
        </w:tc>
      </w:tr>
    </w:tbl>
    <w:p w14:paraId="75789F25" w14:textId="77777777" w:rsidR="006071B9" w:rsidRPr="006071B9" w:rsidRDefault="006071B9" w:rsidP="006071B9">
      <w:pPr>
        <w:rPr>
          <w:rFonts w:ascii="Tahoma" w:hAnsi="Tahoma" w:cs="Tahoma"/>
          <w:sz w:val="20"/>
          <w:szCs w:val="20"/>
        </w:rPr>
      </w:pPr>
    </w:p>
    <w:p w14:paraId="3996AABF" w14:textId="517F0E35" w:rsidR="006071B9" w:rsidRDefault="006071B9" w:rsidP="006071B9"/>
    <w:p w14:paraId="1250EECF" w14:textId="45E62FB9" w:rsidR="001C2F14" w:rsidRDefault="001C2F14" w:rsidP="006071B9"/>
    <w:p w14:paraId="2AC1B2B6" w14:textId="77777777" w:rsidR="001C2F14" w:rsidRPr="006071B9" w:rsidRDefault="001C2F14" w:rsidP="006071B9"/>
    <w:p w14:paraId="6593BF8C" w14:textId="6283084F" w:rsidR="001C2F14" w:rsidRDefault="001C2F14" w:rsidP="001C2F14">
      <w:pPr>
        <w:pStyle w:val="Heading1"/>
      </w:pPr>
      <w:r>
        <w:lastRenderedPageBreak/>
        <w:t>Appendix I</w:t>
      </w:r>
    </w:p>
    <w:p w14:paraId="57E2B10A" w14:textId="2EAEAD84" w:rsidR="001C2F14" w:rsidRDefault="001C2F14" w:rsidP="001C2F14"/>
    <w:p w14:paraId="7CFE7899" w14:textId="77777777" w:rsidR="001C2F14" w:rsidRDefault="001C2F14" w:rsidP="001C2F14"/>
    <w:p w14:paraId="49657719" w14:textId="77777777" w:rsidR="001C2F14" w:rsidRDefault="001C2F14" w:rsidP="001C2F14">
      <w:pPr>
        <w:rPr>
          <w:rFonts w:ascii="Arial Rounded MT Bold" w:hAnsi="Arial Rounded MT Bold"/>
          <w:u w:val="single"/>
        </w:rPr>
      </w:pPr>
      <w:r>
        <w:rPr>
          <w:rFonts w:ascii="Arial Rounded MT Bold" w:hAnsi="Arial Rounded MT Bold"/>
          <w:u w:val="single"/>
        </w:rPr>
        <w:t>Part 2: Setting Goals</w:t>
      </w:r>
    </w:p>
    <w:p w14:paraId="5496DB1D" w14:textId="77777777" w:rsidR="001C2F14" w:rsidRDefault="001C2F14" w:rsidP="001C2F14"/>
    <w:tbl>
      <w:tblPr>
        <w:tblStyle w:val="TableGrid"/>
        <w:tblW w:w="0" w:type="auto"/>
        <w:tblLook w:val="04A0" w:firstRow="1" w:lastRow="0" w:firstColumn="1" w:lastColumn="0" w:noHBand="0" w:noVBand="1"/>
      </w:tblPr>
      <w:tblGrid>
        <w:gridCol w:w="2031"/>
        <w:gridCol w:w="1843"/>
        <w:gridCol w:w="1996"/>
        <w:gridCol w:w="1986"/>
        <w:gridCol w:w="1324"/>
      </w:tblGrid>
      <w:tr w:rsidR="001C2F14" w14:paraId="4C218945" w14:textId="77777777" w:rsidTr="005C5E54">
        <w:trPr>
          <w:trHeight w:val="627"/>
        </w:trPr>
        <w:tc>
          <w:tcPr>
            <w:tcW w:w="203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A60C9FE" w14:textId="77777777" w:rsidR="001C2F14" w:rsidRDefault="001C2F14" w:rsidP="005C5E54">
            <w:pPr>
              <w:rPr>
                <w:rFonts w:ascii="Arial Rounded MT Bold" w:hAnsi="Arial Rounded MT Bold"/>
              </w:rPr>
            </w:pPr>
            <w:r>
              <w:rPr>
                <w:rFonts w:ascii="Arial Rounded MT Bold" w:hAnsi="Arial Rounded MT Bold"/>
              </w:rPr>
              <w:t>What do I want to learn?</w:t>
            </w:r>
          </w:p>
        </w:tc>
        <w:tc>
          <w:tcPr>
            <w:tcW w:w="184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E31E2AD" w14:textId="77777777" w:rsidR="001C2F14" w:rsidRDefault="001C2F14" w:rsidP="005C5E54">
            <w:pPr>
              <w:rPr>
                <w:rFonts w:ascii="Arial Rounded MT Bold" w:hAnsi="Arial Rounded MT Bold"/>
              </w:rPr>
            </w:pPr>
            <w:r>
              <w:rPr>
                <w:rFonts w:ascii="Arial Rounded MT Bold" w:hAnsi="Arial Rounded MT Bold"/>
              </w:rPr>
              <w:t>What do I have to do?</w:t>
            </w:r>
          </w:p>
        </w:tc>
        <w:tc>
          <w:tcPr>
            <w:tcW w:w="199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AD1D2AD" w14:textId="77777777" w:rsidR="001C2F14" w:rsidRDefault="001C2F14" w:rsidP="005C5E54">
            <w:pPr>
              <w:jc w:val="center"/>
              <w:rPr>
                <w:rFonts w:ascii="Arial Rounded MT Bold" w:hAnsi="Arial Rounded MT Bold"/>
              </w:rPr>
            </w:pPr>
            <w:r>
              <w:rPr>
                <w:rFonts w:ascii="Arial Rounded MT Bold" w:hAnsi="Arial Rounded MT Bold"/>
              </w:rPr>
              <w:t>What support and resources will I need?</w:t>
            </w:r>
          </w:p>
        </w:tc>
        <w:tc>
          <w:tcPr>
            <w:tcW w:w="1986"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E8C09CA" w14:textId="77777777" w:rsidR="001C2F14" w:rsidRDefault="001C2F14" w:rsidP="005C5E54">
            <w:pPr>
              <w:jc w:val="center"/>
              <w:rPr>
                <w:rFonts w:ascii="Arial Rounded MT Bold" w:hAnsi="Arial Rounded MT Bold"/>
              </w:rPr>
            </w:pPr>
            <w:r>
              <w:rPr>
                <w:rFonts w:ascii="Arial Rounded MT Bold" w:hAnsi="Arial Rounded MT Bold"/>
              </w:rPr>
              <w:t>How will I measure success?</w:t>
            </w:r>
          </w:p>
        </w:tc>
        <w:tc>
          <w:tcPr>
            <w:tcW w:w="132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D608D83" w14:textId="77777777" w:rsidR="001C2F14" w:rsidRDefault="001C2F14" w:rsidP="005C5E54">
            <w:pPr>
              <w:rPr>
                <w:rFonts w:ascii="Arial Rounded MT Bold" w:hAnsi="Arial Rounded MT Bold"/>
              </w:rPr>
            </w:pPr>
            <w:r>
              <w:rPr>
                <w:rFonts w:ascii="Arial Rounded MT Bold" w:hAnsi="Arial Rounded MT Bold"/>
              </w:rPr>
              <w:t>Target Date for Review</w:t>
            </w:r>
          </w:p>
        </w:tc>
      </w:tr>
      <w:tr w:rsidR="001C2F14" w14:paraId="7ED688ED" w14:textId="77777777" w:rsidTr="005C5E54">
        <w:trPr>
          <w:trHeight w:val="323"/>
        </w:trPr>
        <w:tc>
          <w:tcPr>
            <w:tcW w:w="2031" w:type="dxa"/>
            <w:tcBorders>
              <w:top w:val="single" w:sz="4" w:space="0" w:color="auto"/>
              <w:left w:val="single" w:sz="4" w:space="0" w:color="auto"/>
              <w:bottom w:val="single" w:sz="4" w:space="0" w:color="auto"/>
              <w:right w:val="single" w:sz="4" w:space="0" w:color="auto"/>
            </w:tcBorders>
          </w:tcPr>
          <w:p w14:paraId="3D9BFC20" w14:textId="77777777" w:rsidR="001C2F14" w:rsidRPr="001C2F14" w:rsidRDefault="001C2F14" w:rsidP="005C5E54">
            <w:pPr>
              <w:rPr>
                <w:rFonts w:ascii="Tahoma" w:hAnsi="Tahoma" w:cs="Tahoma"/>
                <w:sz w:val="20"/>
                <w:szCs w:val="20"/>
              </w:rPr>
            </w:pPr>
            <w:r w:rsidRPr="001C2F14">
              <w:rPr>
                <w:rFonts w:ascii="Tahoma" w:hAnsi="Tahoma" w:cs="Tahoma"/>
                <w:sz w:val="20"/>
                <w:szCs w:val="20"/>
              </w:rPr>
              <w:t>I will like to keep up to date with my course work and try not to fall behind with any scheduled assignment</w:t>
            </w:r>
          </w:p>
          <w:p w14:paraId="24242C39" w14:textId="77777777" w:rsidR="001C2F14" w:rsidRPr="001C2F14" w:rsidRDefault="001C2F14" w:rsidP="005C5E54">
            <w:pPr>
              <w:rPr>
                <w:rFonts w:ascii="Tahoma" w:hAnsi="Tahoma" w:cs="Tahoma"/>
                <w:sz w:val="20"/>
                <w:szCs w:val="20"/>
              </w:rPr>
            </w:pPr>
          </w:p>
          <w:p w14:paraId="1AC13CF5" w14:textId="77777777" w:rsidR="001C2F14" w:rsidRPr="001C2F14" w:rsidRDefault="001C2F14" w:rsidP="005C5E54">
            <w:pPr>
              <w:rPr>
                <w:rFonts w:ascii="Tahoma" w:hAnsi="Tahoma" w:cs="Tahoma"/>
                <w:sz w:val="20"/>
                <w:szCs w:val="20"/>
              </w:rPr>
            </w:pPr>
          </w:p>
          <w:p w14:paraId="024C49F7" w14:textId="77777777" w:rsidR="001C2F14" w:rsidRPr="001C2F14" w:rsidRDefault="001C2F14" w:rsidP="005C5E54">
            <w:pPr>
              <w:rPr>
                <w:rFonts w:ascii="Tahoma" w:hAnsi="Tahoma" w:cs="Tahoma"/>
                <w:sz w:val="20"/>
                <w:szCs w:val="20"/>
              </w:rPr>
            </w:pPr>
          </w:p>
        </w:tc>
        <w:tc>
          <w:tcPr>
            <w:tcW w:w="1843" w:type="dxa"/>
            <w:tcBorders>
              <w:top w:val="single" w:sz="4" w:space="0" w:color="auto"/>
              <w:left w:val="single" w:sz="4" w:space="0" w:color="auto"/>
              <w:bottom w:val="single" w:sz="4" w:space="0" w:color="auto"/>
              <w:right w:val="single" w:sz="4" w:space="0" w:color="auto"/>
            </w:tcBorders>
          </w:tcPr>
          <w:p w14:paraId="43BE3CBB" w14:textId="77777777" w:rsidR="001C2F14" w:rsidRPr="001C2F14" w:rsidRDefault="001C2F14" w:rsidP="005C5E54">
            <w:pPr>
              <w:rPr>
                <w:rFonts w:ascii="Tahoma" w:hAnsi="Tahoma" w:cs="Tahoma"/>
                <w:sz w:val="20"/>
                <w:szCs w:val="20"/>
              </w:rPr>
            </w:pPr>
            <w:r w:rsidRPr="001C2F14">
              <w:rPr>
                <w:rFonts w:ascii="Tahoma" w:hAnsi="Tahoma" w:cs="Tahoma"/>
                <w:sz w:val="20"/>
                <w:szCs w:val="20"/>
              </w:rPr>
              <w:t>Giving myself plenty of time to complete the task without rushing, motivate myself to carry on with the task, putting the skills learnt in practice</w:t>
            </w:r>
          </w:p>
        </w:tc>
        <w:tc>
          <w:tcPr>
            <w:tcW w:w="1996" w:type="dxa"/>
            <w:tcBorders>
              <w:top w:val="single" w:sz="4" w:space="0" w:color="auto"/>
              <w:left w:val="single" w:sz="4" w:space="0" w:color="auto"/>
              <w:bottom w:val="single" w:sz="4" w:space="0" w:color="auto"/>
              <w:right w:val="single" w:sz="4" w:space="0" w:color="auto"/>
            </w:tcBorders>
          </w:tcPr>
          <w:p w14:paraId="742CAE05" w14:textId="77777777" w:rsidR="001C2F14" w:rsidRPr="001C2F14" w:rsidRDefault="001C2F14" w:rsidP="005C5E54">
            <w:pPr>
              <w:rPr>
                <w:rFonts w:ascii="Tahoma" w:hAnsi="Tahoma" w:cs="Tahoma"/>
                <w:sz w:val="20"/>
                <w:szCs w:val="20"/>
              </w:rPr>
            </w:pPr>
            <w:r w:rsidRPr="001C2F14">
              <w:rPr>
                <w:rFonts w:ascii="Tahoma" w:hAnsi="Tahoma" w:cs="Tahoma"/>
                <w:sz w:val="20"/>
                <w:szCs w:val="20"/>
              </w:rPr>
              <w:t xml:space="preserve">The module resources will be of good help, WhatsApp messaging and sharing ideas, researching further </w:t>
            </w:r>
          </w:p>
        </w:tc>
        <w:tc>
          <w:tcPr>
            <w:tcW w:w="1986" w:type="dxa"/>
            <w:tcBorders>
              <w:top w:val="single" w:sz="4" w:space="0" w:color="auto"/>
              <w:left w:val="single" w:sz="4" w:space="0" w:color="auto"/>
              <w:bottom w:val="single" w:sz="4" w:space="0" w:color="auto"/>
              <w:right w:val="single" w:sz="4" w:space="0" w:color="auto"/>
            </w:tcBorders>
          </w:tcPr>
          <w:p w14:paraId="711CEFB9" w14:textId="77777777" w:rsidR="001C2F14" w:rsidRPr="001C2F14" w:rsidRDefault="001C2F14" w:rsidP="005C5E54">
            <w:pPr>
              <w:rPr>
                <w:rFonts w:ascii="Tahoma" w:hAnsi="Tahoma" w:cs="Tahoma"/>
                <w:sz w:val="20"/>
                <w:szCs w:val="20"/>
              </w:rPr>
            </w:pPr>
            <w:r w:rsidRPr="001C2F14">
              <w:rPr>
                <w:rFonts w:ascii="Tahoma" w:hAnsi="Tahoma" w:cs="Tahoma"/>
                <w:sz w:val="20"/>
                <w:szCs w:val="20"/>
              </w:rPr>
              <w:t>Assignment will be completed in good time and to a very good standard</w:t>
            </w:r>
          </w:p>
        </w:tc>
        <w:tc>
          <w:tcPr>
            <w:tcW w:w="1324" w:type="dxa"/>
            <w:tcBorders>
              <w:top w:val="single" w:sz="4" w:space="0" w:color="auto"/>
              <w:left w:val="single" w:sz="4" w:space="0" w:color="auto"/>
              <w:bottom w:val="single" w:sz="4" w:space="0" w:color="auto"/>
              <w:right w:val="single" w:sz="4" w:space="0" w:color="auto"/>
            </w:tcBorders>
          </w:tcPr>
          <w:p w14:paraId="7E257A6C" w14:textId="77777777" w:rsidR="001C2F14" w:rsidRPr="001C2F14" w:rsidRDefault="001C2F14" w:rsidP="005C5E54">
            <w:pPr>
              <w:rPr>
                <w:rFonts w:ascii="Tahoma" w:hAnsi="Tahoma" w:cs="Tahoma"/>
                <w:sz w:val="20"/>
                <w:szCs w:val="20"/>
              </w:rPr>
            </w:pPr>
            <w:r w:rsidRPr="001C2F14">
              <w:rPr>
                <w:rFonts w:ascii="Tahoma" w:hAnsi="Tahoma" w:cs="Tahoma"/>
                <w:sz w:val="20"/>
                <w:szCs w:val="20"/>
              </w:rPr>
              <w:t>Ongoing throughout my first study-2020</w:t>
            </w:r>
          </w:p>
        </w:tc>
      </w:tr>
      <w:tr w:rsidR="001C2F14" w14:paraId="72CE7A9F" w14:textId="77777777" w:rsidTr="005C5E54">
        <w:trPr>
          <w:trHeight w:val="335"/>
        </w:trPr>
        <w:tc>
          <w:tcPr>
            <w:tcW w:w="2031" w:type="dxa"/>
            <w:tcBorders>
              <w:top w:val="single" w:sz="4" w:space="0" w:color="auto"/>
              <w:left w:val="single" w:sz="4" w:space="0" w:color="auto"/>
              <w:bottom w:val="single" w:sz="4" w:space="0" w:color="auto"/>
              <w:right w:val="single" w:sz="4" w:space="0" w:color="auto"/>
            </w:tcBorders>
          </w:tcPr>
          <w:p w14:paraId="074FEA81" w14:textId="77777777" w:rsidR="001C2F14" w:rsidRPr="001C2F14" w:rsidRDefault="001C2F14" w:rsidP="005C5E54">
            <w:pPr>
              <w:rPr>
                <w:rFonts w:ascii="Tahoma" w:hAnsi="Tahoma" w:cs="Tahoma"/>
                <w:sz w:val="20"/>
                <w:szCs w:val="20"/>
              </w:rPr>
            </w:pPr>
          </w:p>
          <w:p w14:paraId="1FE41AD3" w14:textId="77777777" w:rsidR="001C2F14" w:rsidRPr="001C2F14" w:rsidRDefault="001C2F14" w:rsidP="005C5E54">
            <w:pPr>
              <w:rPr>
                <w:rFonts w:ascii="Tahoma" w:hAnsi="Tahoma" w:cs="Tahoma"/>
                <w:sz w:val="20"/>
                <w:szCs w:val="20"/>
              </w:rPr>
            </w:pPr>
            <w:r w:rsidRPr="001C2F14">
              <w:rPr>
                <w:rFonts w:ascii="Tahoma" w:hAnsi="Tahoma" w:cs="Tahoma"/>
                <w:sz w:val="20"/>
                <w:szCs w:val="20"/>
              </w:rPr>
              <w:t>Improve in my writing and presentation skills</w:t>
            </w:r>
          </w:p>
          <w:p w14:paraId="0CE5E0D4" w14:textId="77777777" w:rsidR="001C2F14" w:rsidRPr="001C2F14" w:rsidRDefault="001C2F14" w:rsidP="005C5E54">
            <w:pPr>
              <w:rPr>
                <w:rFonts w:ascii="Tahoma" w:hAnsi="Tahoma" w:cs="Tahoma"/>
                <w:sz w:val="20"/>
                <w:szCs w:val="20"/>
              </w:rPr>
            </w:pPr>
          </w:p>
          <w:p w14:paraId="69EEE620" w14:textId="77777777" w:rsidR="001C2F14" w:rsidRPr="001C2F14" w:rsidRDefault="001C2F14" w:rsidP="005C5E54">
            <w:pPr>
              <w:rPr>
                <w:rFonts w:ascii="Tahoma" w:hAnsi="Tahoma" w:cs="Tahoma"/>
                <w:sz w:val="20"/>
                <w:szCs w:val="20"/>
              </w:rPr>
            </w:pPr>
          </w:p>
        </w:tc>
        <w:tc>
          <w:tcPr>
            <w:tcW w:w="1843" w:type="dxa"/>
            <w:tcBorders>
              <w:top w:val="single" w:sz="4" w:space="0" w:color="auto"/>
              <w:left w:val="single" w:sz="4" w:space="0" w:color="auto"/>
              <w:bottom w:val="single" w:sz="4" w:space="0" w:color="auto"/>
              <w:right w:val="single" w:sz="4" w:space="0" w:color="auto"/>
            </w:tcBorders>
          </w:tcPr>
          <w:p w14:paraId="0CFF53E9" w14:textId="77777777" w:rsidR="001C2F14" w:rsidRPr="001C2F14" w:rsidRDefault="001C2F14" w:rsidP="005C5E54">
            <w:pPr>
              <w:rPr>
                <w:rFonts w:ascii="Tahoma" w:hAnsi="Tahoma" w:cs="Tahoma"/>
                <w:sz w:val="20"/>
                <w:szCs w:val="20"/>
              </w:rPr>
            </w:pPr>
            <w:r w:rsidRPr="001C2F14">
              <w:rPr>
                <w:rFonts w:ascii="Tahoma" w:hAnsi="Tahoma" w:cs="Tahoma"/>
                <w:sz w:val="20"/>
                <w:szCs w:val="20"/>
              </w:rPr>
              <w:t>Practise skills learnt, do more research about referencing, go online to read and buy books to help in my writing skills</w:t>
            </w:r>
          </w:p>
        </w:tc>
        <w:tc>
          <w:tcPr>
            <w:tcW w:w="1996" w:type="dxa"/>
            <w:tcBorders>
              <w:top w:val="single" w:sz="4" w:space="0" w:color="auto"/>
              <w:left w:val="single" w:sz="4" w:space="0" w:color="auto"/>
              <w:bottom w:val="single" w:sz="4" w:space="0" w:color="auto"/>
              <w:right w:val="single" w:sz="4" w:space="0" w:color="auto"/>
            </w:tcBorders>
          </w:tcPr>
          <w:p w14:paraId="3A42D5E8" w14:textId="77777777" w:rsidR="001C2F14" w:rsidRPr="001C2F14" w:rsidRDefault="001C2F14" w:rsidP="005C5E54">
            <w:pPr>
              <w:rPr>
                <w:rFonts w:ascii="Tahoma" w:hAnsi="Tahoma" w:cs="Tahoma"/>
                <w:sz w:val="20"/>
                <w:szCs w:val="20"/>
              </w:rPr>
            </w:pPr>
            <w:r w:rsidRPr="001C2F14">
              <w:rPr>
                <w:rFonts w:ascii="Tahoma" w:hAnsi="Tahoma" w:cs="Tahoma"/>
                <w:sz w:val="20"/>
                <w:szCs w:val="20"/>
              </w:rPr>
              <w:t>The module resources, asking the lecturer for feed backs</w:t>
            </w:r>
          </w:p>
        </w:tc>
        <w:tc>
          <w:tcPr>
            <w:tcW w:w="1986" w:type="dxa"/>
            <w:tcBorders>
              <w:top w:val="single" w:sz="4" w:space="0" w:color="auto"/>
              <w:left w:val="single" w:sz="4" w:space="0" w:color="auto"/>
              <w:bottom w:val="single" w:sz="4" w:space="0" w:color="auto"/>
              <w:right w:val="single" w:sz="4" w:space="0" w:color="auto"/>
            </w:tcBorders>
          </w:tcPr>
          <w:p w14:paraId="3114EAF7" w14:textId="77777777" w:rsidR="001C2F14" w:rsidRPr="001C2F14" w:rsidRDefault="001C2F14" w:rsidP="005C5E54">
            <w:pPr>
              <w:rPr>
                <w:rFonts w:ascii="Tahoma" w:hAnsi="Tahoma" w:cs="Tahoma"/>
                <w:sz w:val="20"/>
                <w:szCs w:val="20"/>
              </w:rPr>
            </w:pPr>
            <w:r w:rsidRPr="001C2F14">
              <w:rPr>
                <w:rFonts w:ascii="Tahoma" w:hAnsi="Tahoma" w:cs="Tahoma"/>
                <w:sz w:val="20"/>
                <w:szCs w:val="20"/>
              </w:rPr>
              <w:t>My writing skills will have improved, as would my grades on assignment</w:t>
            </w:r>
          </w:p>
        </w:tc>
        <w:tc>
          <w:tcPr>
            <w:tcW w:w="1324" w:type="dxa"/>
            <w:tcBorders>
              <w:top w:val="single" w:sz="4" w:space="0" w:color="auto"/>
              <w:left w:val="single" w:sz="4" w:space="0" w:color="auto"/>
              <w:bottom w:val="single" w:sz="4" w:space="0" w:color="auto"/>
              <w:right w:val="single" w:sz="4" w:space="0" w:color="auto"/>
            </w:tcBorders>
          </w:tcPr>
          <w:p w14:paraId="0A86DCBA" w14:textId="77777777" w:rsidR="001C2F14" w:rsidRPr="001C2F14" w:rsidRDefault="001C2F14" w:rsidP="005C5E54">
            <w:pPr>
              <w:rPr>
                <w:rFonts w:ascii="Tahoma" w:hAnsi="Tahoma" w:cs="Tahoma"/>
                <w:sz w:val="20"/>
                <w:szCs w:val="20"/>
              </w:rPr>
            </w:pPr>
            <w:r w:rsidRPr="001C2F14">
              <w:rPr>
                <w:rFonts w:ascii="Tahoma" w:hAnsi="Tahoma" w:cs="Tahoma"/>
                <w:sz w:val="20"/>
                <w:szCs w:val="20"/>
              </w:rPr>
              <w:t>Ongoing throughout my first study year -2020</w:t>
            </w:r>
          </w:p>
        </w:tc>
      </w:tr>
      <w:tr w:rsidR="001C2F14" w14:paraId="2F304D16" w14:textId="77777777" w:rsidTr="005C5E54">
        <w:trPr>
          <w:trHeight w:val="323"/>
        </w:trPr>
        <w:tc>
          <w:tcPr>
            <w:tcW w:w="2031" w:type="dxa"/>
            <w:tcBorders>
              <w:top w:val="single" w:sz="4" w:space="0" w:color="auto"/>
              <w:left w:val="single" w:sz="4" w:space="0" w:color="auto"/>
              <w:bottom w:val="single" w:sz="4" w:space="0" w:color="auto"/>
              <w:right w:val="single" w:sz="4" w:space="0" w:color="auto"/>
            </w:tcBorders>
          </w:tcPr>
          <w:p w14:paraId="764328A9" w14:textId="77777777" w:rsidR="001C2F14" w:rsidRPr="001C2F14" w:rsidRDefault="001C2F14" w:rsidP="005C5E54">
            <w:pPr>
              <w:rPr>
                <w:rFonts w:ascii="Tahoma" w:hAnsi="Tahoma" w:cs="Tahoma"/>
                <w:sz w:val="20"/>
                <w:szCs w:val="20"/>
              </w:rPr>
            </w:pPr>
          </w:p>
          <w:p w14:paraId="097BC1D3" w14:textId="77777777" w:rsidR="001C2F14" w:rsidRPr="001C2F14" w:rsidRDefault="001C2F14" w:rsidP="005C5E54">
            <w:pPr>
              <w:rPr>
                <w:rFonts w:ascii="Tahoma" w:hAnsi="Tahoma" w:cs="Tahoma"/>
                <w:sz w:val="20"/>
                <w:szCs w:val="20"/>
              </w:rPr>
            </w:pPr>
            <w:r w:rsidRPr="001C2F14">
              <w:rPr>
                <w:rFonts w:ascii="Tahoma" w:hAnsi="Tahoma" w:cs="Tahoma"/>
                <w:sz w:val="20"/>
                <w:szCs w:val="20"/>
              </w:rPr>
              <w:t>Become more motivated in achieving very good marks in my first year</w:t>
            </w:r>
          </w:p>
          <w:p w14:paraId="6BC77AD1" w14:textId="77777777" w:rsidR="001C2F14" w:rsidRPr="001C2F14" w:rsidRDefault="001C2F14" w:rsidP="005C5E54">
            <w:pPr>
              <w:rPr>
                <w:rFonts w:ascii="Tahoma" w:hAnsi="Tahoma" w:cs="Tahoma"/>
                <w:sz w:val="20"/>
                <w:szCs w:val="20"/>
              </w:rPr>
            </w:pPr>
          </w:p>
          <w:p w14:paraId="5EBF827C" w14:textId="77777777" w:rsidR="001C2F14" w:rsidRPr="001C2F14" w:rsidRDefault="001C2F14" w:rsidP="005C5E54">
            <w:pPr>
              <w:rPr>
                <w:rFonts w:ascii="Tahoma" w:hAnsi="Tahoma" w:cs="Tahoma"/>
                <w:sz w:val="20"/>
                <w:szCs w:val="20"/>
              </w:rPr>
            </w:pPr>
          </w:p>
        </w:tc>
        <w:tc>
          <w:tcPr>
            <w:tcW w:w="1843" w:type="dxa"/>
            <w:tcBorders>
              <w:top w:val="single" w:sz="4" w:space="0" w:color="auto"/>
              <w:left w:val="single" w:sz="4" w:space="0" w:color="auto"/>
              <w:bottom w:val="single" w:sz="4" w:space="0" w:color="auto"/>
              <w:right w:val="single" w:sz="4" w:space="0" w:color="auto"/>
            </w:tcBorders>
          </w:tcPr>
          <w:p w14:paraId="73FDB1E0" w14:textId="77777777" w:rsidR="001C2F14" w:rsidRPr="001C2F14" w:rsidRDefault="001C2F14" w:rsidP="005C5E54">
            <w:pPr>
              <w:rPr>
                <w:rFonts w:ascii="Tahoma" w:hAnsi="Tahoma" w:cs="Tahoma"/>
                <w:sz w:val="20"/>
                <w:szCs w:val="20"/>
              </w:rPr>
            </w:pPr>
            <w:r w:rsidRPr="001C2F14">
              <w:rPr>
                <w:rFonts w:ascii="Tahoma" w:hAnsi="Tahoma" w:cs="Tahoma"/>
                <w:sz w:val="20"/>
                <w:szCs w:val="20"/>
              </w:rPr>
              <w:t xml:space="preserve">Make sure I attend all lectures and to not give in to laziness, do more research in my own good time, become more involved in group work and course activities </w:t>
            </w:r>
          </w:p>
        </w:tc>
        <w:tc>
          <w:tcPr>
            <w:tcW w:w="1996" w:type="dxa"/>
            <w:tcBorders>
              <w:top w:val="single" w:sz="4" w:space="0" w:color="auto"/>
              <w:left w:val="single" w:sz="4" w:space="0" w:color="auto"/>
              <w:bottom w:val="single" w:sz="4" w:space="0" w:color="auto"/>
              <w:right w:val="single" w:sz="4" w:space="0" w:color="auto"/>
            </w:tcBorders>
          </w:tcPr>
          <w:p w14:paraId="669DCE9E" w14:textId="77777777" w:rsidR="001C2F14" w:rsidRPr="001C2F14" w:rsidRDefault="001C2F14" w:rsidP="005C5E54">
            <w:pPr>
              <w:rPr>
                <w:rFonts w:ascii="Tahoma" w:hAnsi="Tahoma" w:cs="Tahoma"/>
                <w:sz w:val="20"/>
                <w:szCs w:val="20"/>
              </w:rPr>
            </w:pPr>
            <w:r w:rsidRPr="001C2F14">
              <w:rPr>
                <w:rFonts w:ascii="Tahoma" w:hAnsi="Tahoma" w:cs="Tahoma"/>
                <w:sz w:val="20"/>
                <w:szCs w:val="20"/>
              </w:rPr>
              <w:t>Will need a new PC and web cam as the courses are now done via online</w:t>
            </w:r>
          </w:p>
        </w:tc>
        <w:tc>
          <w:tcPr>
            <w:tcW w:w="1986" w:type="dxa"/>
            <w:tcBorders>
              <w:top w:val="single" w:sz="4" w:space="0" w:color="auto"/>
              <w:left w:val="single" w:sz="4" w:space="0" w:color="auto"/>
              <w:bottom w:val="single" w:sz="4" w:space="0" w:color="auto"/>
              <w:right w:val="single" w:sz="4" w:space="0" w:color="auto"/>
            </w:tcBorders>
          </w:tcPr>
          <w:p w14:paraId="4F0C6122" w14:textId="77777777" w:rsidR="001C2F14" w:rsidRPr="001C2F14" w:rsidRDefault="001C2F14" w:rsidP="005C5E54">
            <w:pPr>
              <w:rPr>
                <w:rFonts w:ascii="Tahoma" w:hAnsi="Tahoma" w:cs="Tahoma"/>
                <w:sz w:val="20"/>
                <w:szCs w:val="20"/>
              </w:rPr>
            </w:pPr>
            <w:r w:rsidRPr="001C2F14">
              <w:rPr>
                <w:rFonts w:ascii="Tahoma" w:hAnsi="Tahoma" w:cs="Tahoma"/>
                <w:sz w:val="20"/>
                <w:szCs w:val="20"/>
              </w:rPr>
              <w:t>My grades in the first-year course will have improved, my work completed will always be of high standard</w:t>
            </w:r>
          </w:p>
        </w:tc>
        <w:tc>
          <w:tcPr>
            <w:tcW w:w="1324" w:type="dxa"/>
            <w:tcBorders>
              <w:top w:val="single" w:sz="4" w:space="0" w:color="auto"/>
              <w:left w:val="single" w:sz="4" w:space="0" w:color="auto"/>
              <w:bottom w:val="single" w:sz="4" w:space="0" w:color="auto"/>
              <w:right w:val="single" w:sz="4" w:space="0" w:color="auto"/>
            </w:tcBorders>
          </w:tcPr>
          <w:p w14:paraId="28F7381C" w14:textId="77777777" w:rsidR="001C2F14" w:rsidRPr="001C2F14" w:rsidRDefault="001C2F14" w:rsidP="005C5E54">
            <w:pPr>
              <w:rPr>
                <w:rFonts w:ascii="Tahoma" w:hAnsi="Tahoma" w:cs="Tahoma"/>
                <w:sz w:val="20"/>
                <w:szCs w:val="20"/>
              </w:rPr>
            </w:pPr>
            <w:r w:rsidRPr="001C2F14">
              <w:rPr>
                <w:rFonts w:ascii="Tahoma" w:hAnsi="Tahoma" w:cs="Tahoma"/>
                <w:sz w:val="20"/>
                <w:szCs w:val="20"/>
              </w:rPr>
              <w:t>Ongoing throughout my first study-2020</w:t>
            </w:r>
          </w:p>
        </w:tc>
      </w:tr>
    </w:tbl>
    <w:p w14:paraId="7E437578" w14:textId="77777777" w:rsidR="001C2F14" w:rsidRPr="001C2F14" w:rsidRDefault="001C2F14" w:rsidP="001C2F14"/>
    <w:p w14:paraId="75453826" w14:textId="7028584A" w:rsidR="00190B33" w:rsidRDefault="00190B33" w:rsidP="003F69D6"/>
    <w:p w14:paraId="56D00771" w14:textId="29072C3D" w:rsidR="001C2F14" w:rsidRDefault="001C2F14" w:rsidP="003F69D6"/>
    <w:p w14:paraId="1338FA3A" w14:textId="79BBB7AF" w:rsidR="001C2F14" w:rsidRDefault="001C2F14" w:rsidP="003F69D6"/>
    <w:p w14:paraId="3182A9B0" w14:textId="7CB49B2D" w:rsidR="001C2F14" w:rsidRDefault="001C2F14" w:rsidP="003F69D6"/>
    <w:p w14:paraId="37B2102C" w14:textId="55B600B5" w:rsidR="001C2F14" w:rsidRDefault="001C2F14" w:rsidP="003F69D6"/>
    <w:p w14:paraId="42460DF9" w14:textId="1492EAB8" w:rsidR="001C2F14" w:rsidRDefault="001C2F14" w:rsidP="003F69D6"/>
    <w:p w14:paraId="63433F7A" w14:textId="77777777" w:rsidR="001C2F14" w:rsidRDefault="001C2F14" w:rsidP="003F69D6"/>
    <w:p w14:paraId="1E70723C" w14:textId="253BC0E0" w:rsidR="001C2F14" w:rsidRDefault="001C2F14" w:rsidP="001C2F14">
      <w:pPr>
        <w:pStyle w:val="Heading1"/>
      </w:pPr>
      <w:r>
        <w:lastRenderedPageBreak/>
        <w:t>Appendix J</w:t>
      </w:r>
    </w:p>
    <w:p w14:paraId="757B837E" w14:textId="77777777" w:rsidR="001C2F14" w:rsidRDefault="001C2F14" w:rsidP="003F69D6"/>
    <w:p w14:paraId="4EF6148C" w14:textId="17B54F49" w:rsidR="001C2F14" w:rsidRDefault="001C2F14" w:rsidP="003F69D6"/>
    <w:p w14:paraId="62131EFE" w14:textId="77777777" w:rsidR="001C2F14" w:rsidRDefault="001C2F14" w:rsidP="001C2F14">
      <w:pPr>
        <w:rPr>
          <w:rFonts w:ascii="Arial Rounded MT Bold" w:hAnsi="Arial Rounded MT Bold"/>
          <w:u w:val="single"/>
        </w:rPr>
      </w:pPr>
      <w:r>
        <w:rPr>
          <w:rFonts w:ascii="Arial Rounded MT Bold" w:hAnsi="Arial Rounded MT Bold"/>
          <w:u w:val="single"/>
        </w:rPr>
        <w:t>Part 3: Personal Objectives</w:t>
      </w:r>
    </w:p>
    <w:p w14:paraId="1298DCDA" w14:textId="77777777" w:rsidR="001C2F14" w:rsidRDefault="001C2F14" w:rsidP="001C2F14"/>
    <w:tbl>
      <w:tblPr>
        <w:tblStyle w:val="TableGrid"/>
        <w:tblW w:w="0" w:type="auto"/>
        <w:tblLook w:val="04A0" w:firstRow="1" w:lastRow="0" w:firstColumn="1" w:lastColumn="0" w:noHBand="0" w:noVBand="1"/>
      </w:tblPr>
      <w:tblGrid>
        <w:gridCol w:w="8551"/>
      </w:tblGrid>
      <w:tr w:rsidR="001C2F14" w14:paraId="52DAAE0E" w14:textId="77777777" w:rsidTr="005C5E54">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0D5D643A" w14:textId="77777777" w:rsidR="001C2F14" w:rsidRDefault="001C2F14" w:rsidP="005C5E54">
            <w:pPr>
              <w:rPr>
                <w:rFonts w:ascii="Arial Rounded MT Bold" w:hAnsi="Arial Rounded MT Bold"/>
              </w:rPr>
            </w:pPr>
            <w:r>
              <w:rPr>
                <w:rFonts w:ascii="Arial Rounded MT Bold" w:hAnsi="Arial Rounded MT Bold"/>
              </w:rPr>
              <w:t>Short Term Goals (next 12 months)</w:t>
            </w:r>
          </w:p>
        </w:tc>
      </w:tr>
      <w:tr w:rsidR="001C2F14" w14:paraId="1A83B84C" w14:textId="77777777" w:rsidTr="005C5E54">
        <w:trPr>
          <w:trHeight w:val="1432"/>
        </w:trPr>
        <w:tc>
          <w:tcPr>
            <w:tcW w:w="8551" w:type="dxa"/>
            <w:tcBorders>
              <w:top w:val="single" w:sz="4" w:space="0" w:color="auto"/>
              <w:left w:val="single" w:sz="4" w:space="0" w:color="auto"/>
              <w:bottom w:val="single" w:sz="4" w:space="0" w:color="auto"/>
              <w:right w:val="single" w:sz="4" w:space="0" w:color="auto"/>
            </w:tcBorders>
          </w:tcPr>
          <w:p w14:paraId="2A5436A3" w14:textId="77777777" w:rsidR="001C2F14" w:rsidRDefault="001C2F14" w:rsidP="005C5E54"/>
          <w:p w14:paraId="7BC0E619" w14:textId="77777777" w:rsidR="001C2F14" w:rsidRDefault="001C2F14" w:rsidP="005C5E54"/>
          <w:p w14:paraId="324859F3" w14:textId="77777777" w:rsidR="001C2F14" w:rsidRPr="001C2F14" w:rsidRDefault="001C2F14" w:rsidP="005C5E54">
            <w:pPr>
              <w:rPr>
                <w:rFonts w:ascii="Tahoma" w:hAnsi="Tahoma" w:cs="Tahoma"/>
                <w:sz w:val="20"/>
                <w:szCs w:val="20"/>
              </w:rPr>
            </w:pPr>
            <w:r w:rsidRPr="001C2F14">
              <w:rPr>
                <w:rFonts w:ascii="Tahoma" w:hAnsi="Tahoma" w:cs="Tahoma"/>
                <w:sz w:val="20"/>
                <w:szCs w:val="20"/>
              </w:rPr>
              <w:t xml:space="preserve">I will like to complete the </w:t>
            </w:r>
            <w:proofErr w:type="spellStart"/>
            <w:r w:rsidRPr="001C2F14">
              <w:rPr>
                <w:rFonts w:ascii="Tahoma" w:hAnsi="Tahoma" w:cs="Tahoma"/>
                <w:sz w:val="20"/>
                <w:szCs w:val="20"/>
              </w:rPr>
              <w:t>certHE</w:t>
            </w:r>
            <w:proofErr w:type="spellEnd"/>
            <w:r w:rsidRPr="001C2F14">
              <w:rPr>
                <w:rFonts w:ascii="Tahoma" w:hAnsi="Tahoma" w:cs="Tahoma"/>
                <w:sz w:val="20"/>
                <w:szCs w:val="20"/>
              </w:rPr>
              <w:t xml:space="preserve"> in leadership and management with good grades</w:t>
            </w:r>
          </w:p>
          <w:p w14:paraId="1CAF8556" w14:textId="77777777" w:rsidR="001C2F14" w:rsidRDefault="001C2F14" w:rsidP="005C5E54"/>
          <w:p w14:paraId="149B07B7" w14:textId="77777777" w:rsidR="001C2F14" w:rsidRDefault="001C2F14" w:rsidP="005C5E54"/>
        </w:tc>
      </w:tr>
      <w:tr w:rsidR="001C2F14" w14:paraId="5F2D48C6" w14:textId="77777777" w:rsidTr="005C5E54">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A41F3A8" w14:textId="77777777" w:rsidR="001C2F14" w:rsidRDefault="001C2F14" w:rsidP="005C5E54">
            <w:pPr>
              <w:rPr>
                <w:rFonts w:ascii="Arial Rounded MT Bold" w:hAnsi="Arial Rounded MT Bold"/>
              </w:rPr>
            </w:pPr>
            <w:r>
              <w:rPr>
                <w:rFonts w:ascii="Arial Rounded MT Bold" w:hAnsi="Arial Rounded MT Bold"/>
              </w:rPr>
              <w:t>Medium Term Goals (2-3 years)</w:t>
            </w:r>
          </w:p>
        </w:tc>
      </w:tr>
      <w:tr w:rsidR="001C2F14" w14:paraId="5A0572ED" w14:textId="77777777" w:rsidTr="005C5E54">
        <w:trPr>
          <w:trHeight w:val="1432"/>
        </w:trPr>
        <w:tc>
          <w:tcPr>
            <w:tcW w:w="8551" w:type="dxa"/>
            <w:tcBorders>
              <w:top w:val="single" w:sz="4" w:space="0" w:color="auto"/>
              <w:left w:val="single" w:sz="4" w:space="0" w:color="auto"/>
              <w:bottom w:val="single" w:sz="4" w:space="0" w:color="auto"/>
              <w:right w:val="single" w:sz="4" w:space="0" w:color="auto"/>
            </w:tcBorders>
          </w:tcPr>
          <w:p w14:paraId="674DBE7A" w14:textId="77777777" w:rsidR="001C2F14" w:rsidRDefault="001C2F14" w:rsidP="005C5E54"/>
          <w:p w14:paraId="2C913366" w14:textId="77777777" w:rsidR="001C2F14" w:rsidRDefault="001C2F14" w:rsidP="005C5E54"/>
          <w:p w14:paraId="596DAB2B" w14:textId="77777777" w:rsidR="001C2F14" w:rsidRPr="001C2F14" w:rsidRDefault="001C2F14" w:rsidP="005C5E54">
            <w:pPr>
              <w:rPr>
                <w:rFonts w:ascii="Tahoma" w:hAnsi="Tahoma" w:cs="Tahoma"/>
                <w:sz w:val="20"/>
                <w:szCs w:val="20"/>
              </w:rPr>
            </w:pPr>
            <w:r w:rsidRPr="001C2F14">
              <w:rPr>
                <w:rFonts w:ascii="Tahoma" w:hAnsi="Tahoma" w:cs="Tahoma"/>
                <w:sz w:val="20"/>
                <w:szCs w:val="20"/>
              </w:rPr>
              <w:t>I will like to complete the BA in leadership and management with good grades and secure a managerial role at my present company</w:t>
            </w:r>
          </w:p>
          <w:p w14:paraId="5F4C65AA" w14:textId="77777777" w:rsidR="001C2F14" w:rsidRPr="001C2F14" w:rsidRDefault="001C2F14" w:rsidP="005C5E54">
            <w:pPr>
              <w:rPr>
                <w:rFonts w:ascii="Tahoma" w:hAnsi="Tahoma" w:cs="Tahoma"/>
                <w:sz w:val="20"/>
                <w:szCs w:val="20"/>
              </w:rPr>
            </w:pPr>
          </w:p>
          <w:p w14:paraId="10E50AD2" w14:textId="77777777" w:rsidR="001C2F14" w:rsidRDefault="001C2F14" w:rsidP="005C5E54"/>
          <w:p w14:paraId="3DDCC885" w14:textId="77777777" w:rsidR="001C2F14" w:rsidRDefault="001C2F14" w:rsidP="005C5E54"/>
        </w:tc>
      </w:tr>
      <w:tr w:rsidR="001C2F14" w14:paraId="6DEC723B" w14:textId="77777777" w:rsidTr="005C5E54">
        <w:trPr>
          <w:trHeight w:val="270"/>
        </w:trPr>
        <w:tc>
          <w:tcPr>
            <w:tcW w:w="855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1E16DB6C" w14:textId="77777777" w:rsidR="001C2F14" w:rsidRDefault="001C2F14" w:rsidP="005C5E54">
            <w:pPr>
              <w:rPr>
                <w:rFonts w:ascii="Arial Rounded MT Bold" w:hAnsi="Arial Rounded MT Bold"/>
              </w:rPr>
            </w:pPr>
            <w:r>
              <w:rPr>
                <w:rFonts w:ascii="Arial Rounded MT Bold" w:hAnsi="Arial Rounded MT Bold"/>
              </w:rPr>
              <w:t>Long Term Goals (3-5 years)</w:t>
            </w:r>
          </w:p>
        </w:tc>
      </w:tr>
      <w:tr w:rsidR="001C2F14" w14:paraId="4794E0A0" w14:textId="77777777" w:rsidTr="005C5E54">
        <w:trPr>
          <w:trHeight w:val="1714"/>
        </w:trPr>
        <w:tc>
          <w:tcPr>
            <w:tcW w:w="8551" w:type="dxa"/>
            <w:tcBorders>
              <w:top w:val="single" w:sz="4" w:space="0" w:color="auto"/>
              <w:left w:val="single" w:sz="4" w:space="0" w:color="auto"/>
              <w:bottom w:val="single" w:sz="4" w:space="0" w:color="auto"/>
              <w:right w:val="single" w:sz="4" w:space="0" w:color="auto"/>
            </w:tcBorders>
          </w:tcPr>
          <w:p w14:paraId="22E743E3" w14:textId="77777777" w:rsidR="001C2F14" w:rsidRDefault="001C2F14" w:rsidP="005C5E54"/>
          <w:p w14:paraId="1D241816" w14:textId="77777777" w:rsidR="001C2F14" w:rsidRDefault="001C2F14" w:rsidP="005C5E54"/>
          <w:p w14:paraId="0CBCB573" w14:textId="77777777" w:rsidR="001C2F14" w:rsidRPr="001C2F14" w:rsidRDefault="001C2F14" w:rsidP="005C5E54">
            <w:pPr>
              <w:rPr>
                <w:rFonts w:ascii="Tahoma" w:hAnsi="Tahoma" w:cs="Tahoma"/>
                <w:sz w:val="20"/>
                <w:szCs w:val="20"/>
              </w:rPr>
            </w:pPr>
            <w:r w:rsidRPr="001C2F14">
              <w:rPr>
                <w:rFonts w:ascii="Tahoma" w:hAnsi="Tahoma" w:cs="Tahoma"/>
                <w:sz w:val="20"/>
                <w:szCs w:val="20"/>
              </w:rPr>
              <w:t>I will like to complete the BA in leadership and management with good grades then aspire to own my own insurance brokerage – as the managing director</w:t>
            </w:r>
          </w:p>
          <w:p w14:paraId="3E89ABC2" w14:textId="77777777" w:rsidR="001C2F14" w:rsidRPr="001C2F14" w:rsidRDefault="001C2F14" w:rsidP="005C5E54">
            <w:pPr>
              <w:rPr>
                <w:rFonts w:ascii="Tahoma" w:hAnsi="Tahoma" w:cs="Tahoma"/>
                <w:sz w:val="20"/>
                <w:szCs w:val="20"/>
              </w:rPr>
            </w:pPr>
          </w:p>
          <w:p w14:paraId="428F070B" w14:textId="77777777" w:rsidR="001C2F14" w:rsidRPr="001C2F14" w:rsidRDefault="001C2F14" w:rsidP="005C5E54">
            <w:pPr>
              <w:rPr>
                <w:rFonts w:ascii="Tahoma" w:hAnsi="Tahoma" w:cs="Tahoma"/>
                <w:sz w:val="20"/>
                <w:szCs w:val="20"/>
              </w:rPr>
            </w:pPr>
          </w:p>
          <w:p w14:paraId="040E1B79" w14:textId="77777777" w:rsidR="001C2F14" w:rsidRDefault="001C2F14" w:rsidP="005C5E54"/>
          <w:p w14:paraId="2C40A8B5" w14:textId="77777777" w:rsidR="001C2F14" w:rsidRDefault="001C2F14" w:rsidP="005C5E54"/>
        </w:tc>
      </w:tr>
    </w:tbl>
    <w:p w14:paraId="21AF6DC7" w14:textId="77777777" w:rsidR="001C2F14" w:rsidRDefault="001C2F14" w:rsidP="003F69D6"/>
    <w:sectPr w:rsidR="001C2F14"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53200B"/>
    <w:multiLevelType w:val="multilevel"/>
    <w:tmpl w:val="F350D76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5B27032"/>
    <w:multiLevelType w:val="multilevel"/>
    <w:tmpl w:val="EE4A373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7" w15:restartNumberingAfterBreak="0">
    <w:nsid w:val="2F3954E1"/>
    <w:multiLevelType w:val="multilevel"/>
    <w:tmpl w:val="1C0EB98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0595"/>
    <w:multiLevelType w:val="multilevel"/>
    <w:tmpl w:val="9B56D96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40F40E46"/>
    <w:multiLevelType w:val="multilevel"/>
    <w:tmpl w:val="A60C923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539C43F1"/>
    <w:multiLevelType w:val="multilevel"/>
    <w:tmpl w:val="68FAA21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4"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6" w15:restartNumberingAfterBreak="0">
    <w:nsid w:val="630579D9"/>
    <w:multiLevelType w:val="multilevel"/>
    <w:tmpl w:val="BC9A128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69D7337C"/>
    <w:multiLevelType w:val="multilevel"/>
    <w:tmpl w:val="9780840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8" w15:restartNumberingAfterBreak="0">
    <w:nsid w:val="6CF83DD2"/>
    <w:multiLevelType w:val="multilevel"/>
    <w:tmpl w:val="C4DA931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8"/>
  </w:num>
  <w:num w:numId="2">
    <w:abstractNumId w:val="19"/>
  </w:num>
  <w:num w:numId="3">
    <w:abstractNumId w:val="5"/>
  </w:num>
  <w:num w:numId="4">
    <w:abstractNumId w:val="12"/>
  </w:num>
  <w:num w:numId="5">
    <w:abstractNumId w:val="2"/>
  </w:num>
  <w:num w:numId="6">
    <w:abstractNumId w:val="6"/>
  </w:num>
  <w:num w:numId="7">
    <w:abstractNumId w:val="0"/>
  </w:num>
  <w:num w:numId="8">
    <w:abstractNumId w:val="21"/>
  </w:num>
  <w:num w:numId="9">
    <w:abstractNumId w:val="11"/>
  </w:num>
  <w:num w:numId="10">
    <w:abstractNumId w:val="20"/>
  </w:num>
  <w:num w:numId="11">
    <w:abstractNumId w:val="15"/>
  </w:num>
  <w:num w:numId="12">
    <w:abstractNumId w:val="4"/>
  </w:num>
  <w:num w:numId="13">
    <w:abstractNumId w:val="14"/>
  </w:num>
  <w:num w:numId="14">
    <w:abstractNumId w:val="16"/>
  </w:num>
  <w:num w:numId="15">
    <w:abstractNumId w:val="1"/>
  </w:num>
  <w:num w:numId="16">
    <w:abstractNumId w:val="13"/>
  </w:num>
  <w:num w:numId="17">
    <w:abstractNumId w:val="9"/>
  </w:num>
  <w:num w:numId="18">
    <w:abstractNumId w:val="17"/>
  </w:num>
  <w:num w:numId="19">
    <w:abstractNumId w:val="7"/>
  </w:num>
  <w:num w:numId="20">
    <w:abstractNumId w:val="3"/>
  </w:num>
  <w:num w:numId="21">
    <w:abstractNumId w:val="18"/>
  </w:num>
  <w:num w:numId="2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45C47"/>
    <w:rsid w:val="000578CE"/>
    <w:rsid w:val="0006008A"/>
    <w:rsid w:val="000A61C9"/>
    <w:rsid w:val="000C5E1B"/>
    <w:rsid w:val="000F0F90"/>
    <w:rsid w:val="001130F2"/>
    <w:rsid w:val="0015027C"/>
    <w:rsid w:val="001735F3"/>
    <w:rsid w:val="001805D4"/>
    <w:rsid w:val="001828EE"/>
    <w:rsid w:val="001836B1"/>
    <w:rsid w:val="0019097D"/>
    <w:rsid w:val="00190B33"/>
    <w:rsid w:val="001C2F14"/>
    <w:rsid w:val="001D61C1"/>
    <w:rsid w:val="001F5437"/>
    <w:rsid w:val="002049FE"/>
    <w:rsid w:val="002077F3"/>
    <w:rsid w:val="0021380A"/>
    <w:rsid w:val="0024294C"/>
    <w:rsid w:val="00244789"/>
    <w:rsid w:val="00252E68"/>
    <w:rsid w:val="00255FC4"/>
    <w:rsid w:val="00276A31"/>
    <w:rsid w:val="00284720"/>
    <w:rsid w:val="00285D09"/>
    <w:rsid w:val="00296FAF"/>
    <w:rsid w:val="002C4CAC"/>
    <w:rsid w:val="0030173B"/>
    <w:rsid w:val="0030202B"/>
    <w:rsid w:val="003119C8"/>
    <w:rsid w:val="00322C2E"/>
    <w:rsid w:val="00331B7F"/>
    <w:rsid w:val="0033280D"/>
    <w:rsid w:val="003333AD"/>
    <w:rsid w:val="00381B79"/>
    <w:rsid w:val="003860FB"/>
    <w:rsid w:val="00391011"/>
    <w:rsid w:val="00395640"/>
    <w:rsid w:val="003B2B20"/>
    <w:rsid w:val="003B602D"/>
    <w:rsid w:val="003C3B33"/>
    <w:rsid w:val="003C4A80"/>
    <w:rsid w:val="003D34E8"/>
    <w:rsid w:val="003F0F06"/>
    <w:rsid w:val="003F64EA"/>
    <w:rsid w:val="003F69D6"/>
    <w:rsid w:val="0040464C"/>
    <w:rsid w:val="0046229B"/>
    <w:rsid w:val="00462679"/>
    <w:rsid w:val="00481CB5"/>
    <w:rsid w:val="004A6FA4"/>
    <w:rsid w:val="004F03CD"/>
    <w:rsid w:val="0051013F"/>
    <w:rsid w:val="00513050"/>
    <w:rsid w:val="005225BF"/>
    <w:rsid w:val="00586056"/>
    <w:rsid w:val="0059562E"/>
    <w:rsid w:val="006071B9"/>
    <w:rsid w:val="0062657F"/>
    <w:rsid w:val="00634AE8"/>
    <w:rsid w:val="00670D2E"/>
    <w:rsid w:val="00671CBC"/>
    <w:rsid w:val="006B2157"/>
    <w:rsid w:val="00715A8B"/>
    <w:rsid w:val="0075131B"/>
    <w:rsid w:val="00776D3A"/>
    <w:rsid w:val="0079623C"/>
    <w:rsid w:val="007A0F0B"/>
    <w:rsid w:val="007A44A5"/>
    <w:rsid w:val="007A7DB8"/>
    <w:rsid w:val="007D3D34"/>
    <w:rsid w:val="007E734B"/>
    <w:rsid w:val="007F6D91"/>
    <w:rsid w:val="00807B3D"/>
    <w:rsid w:val="008138EC"/>
    <w:rsid w:val="008346D5"/>
    <w:rsid w:val="00877040"/>
    <w:rsid w:val="00885114"/>
    <w:rsid w:val="008A1155"/>
    <w:rsid w:val="008B498D"/>
    <w:rsid w:val="008C2930"/>
    <w:rsid w:val="008D1FAF"/>
    <w:rsid w:val="008E1E8D"/>
    <w:rsid w:val="008E29F3"/>
    <w:rsid w:val="008E7877"/>
    <w:rsid w:val="008F2B5B"/>
    <w:rsid w:val="009215D9"/>
    <w:rsid w:val="00930C79"/>
    <w:rsid w:val="009556EE"/>
    <w:rsid w:val="00964538"/>
    <w:rsid w:val="00965CD1"/>
    <w:rsid w:val="00987305"/>
    <w:rsid w:val="0099440D"/>
    <w:rsid w:val="00997524"/>
    <w:rsid w:val="009B7585"/>
    <w:rsid w:val="009D0524"/>
    <w:rsid w:val="009D0D52"/>
    <w:rsid w:val="009D65D8"/>
    <w:rsid w:val="00A03144"/>
    <w:rsid w:val="00A3471E"/>
    <w:rsid w:val="00A4397C"/>
    <w:rsid w:val="00A43CC0"/>
    <w:rsid w:val="00A51F56"/>
    <w:rsid w:val="00A82313"/>
    <w:rsid w:val="00A90A1F"/>
    <w:rsid w:val="00A91384"/>
    <w:rsid w:val="00A930CB"/>
    <w:rsid w:val="00A976D8"/>
    <w:rsid w:val="00AA5D87"/>
    <w:rsid w:val="00AB4149"/>
    <w:rsid w:val="00AC3241"/>
    <w:rsid w:val="00AE79EE"/>
    <w:rsid w:val="00B02818"/>
    <w:rsid w:val="00B26C7E"/>
    <w:rsid w:val="00B37976"/>
    <w:rsid w:val="00B40B6D"/>
    <w:rsid w:val="00B53E24"/>
    <w:rsid w:val="00B63993"/>
    <w:rsid w:val="00B6475F"/>
    <w:rsid w:val="00B80B76"/>
    <w:rsid w:val="00B978A1"/>
    <w:rsid w:val="00BB07BE"/>
    <w:rsid w:val="00BB3A8C"/>
    <w:rsid w:val="00BD3AA5"/>
    <w:rsid w:val="00BE5EBD"/>
    <w:rsid w:val="00BF2C08"/>
    <w:rsid w:val="00BF4CA3"/>
    <w:rsid w:val="00C20FCC"/>
    <w:rsid w:val="00C53B1A"/>
    <w:rsid w:val="00C74EB7"/>
    <w:rsid w:val="00C80AF8"/>
    <w:rsid w:val="00CC6920"/>
    <w:rsid w:val="00CF644C"/>
    <w:rsid w:val="00D01FF9"/>
    <w:rsid w:val="00D15FF5"/>
    <w:rsid w:val="00D2291D"/>
    <w:rsid w:val="00D450BB"/>
    <w:rsid w:val="00D62B28"/>
    <w:rsid w:val="00D67E1F"/>
    <w:rsid w:val="00D73E2F"/>
    <w:rsid w:val="00D83FA6"/>
    <w:rsid w:val="00DA3853"/>
    <w:rsid w:val="00DD3304"/>
    <w:rsid w:val="00DF21D0"/>
    <w:rsid w:val="00E24560"/>
    <w:rsid w:val="00E63399"/>
    <w:rsid w:val="00E642D3"/>
    <w:rsid w:val="00E750E6"/>
    <w:rsid w:val="00E82EAC"/>
    <w:rsid w:val="00E9394F"/>
    <w:rsid w:val="00EA66F7"/>
    <w:rsid w:val="00EB1FDF"/>
    <w:rsid w:val="00EC64A7"/>
    <w:rsid w:val="00EC674C"/>
    <w:rsid w:val="00EF3ED4"/>
    <w:rsid w:val="00F06992"/>
    <w:rsid w:val="00F334D8"/>
    <w:rsid w:val="00F53EF8"/>
    <w:rsid w:val="00F75D71"/>
    <w:rsid w:val="00FA3DD1"/>
    <w:rsid w:val="00FA3F78"/>
    <w:rsid w:val="00FB42C7"/>
    <w:rsid w:val="00FB5030"/>
    <w:rsid w:val="00FC4F27"/>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TableGrid1">
    <w:name w:val="Table Grid1"/>
    <w:basedOn w:val="TableNormal"/>
    <w:uiPriority w:val="59"/>
    <w:rsid w:val="006071B9"/>
    <w:pPr>
      <w:spacing w:after="0" w:line="240" w:lineRule="auto"/>
    </w:pPr>
    <w:tblPr>
      <w:tblInd w:w="0" w:type="nil"/>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ydratemarketing.com/blog/the-importance-of-setting-smart-goal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oodle.uwtsd.ac.uk/course/view.php?id=3904" TargetMode="External"/><Relationship Id="rId5" Type="http://schemas.openxmlformats.org/officeDocument/2006/relationships/numbering" Target="numbering.xml"/><Relationship Id="rId10" Type="http://schemas.openxmlformats.org/officeDocument/2006/relationships/hyperlink" Target="http://clt.curtin.edu.au/events/conferences/tlf/tlf2012/refereed/blaxell.html"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9639BC3-138B-4C91-A586-930A459E29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5892</Words>
  <Characters>33588</Characters>
  <Application>Microsoft Office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39402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 </cp:lastModifiedBy>
  <cp:revision>3</cp:revision>
  <dcterms:created xsi:type="dcterms:W3CDTF">2020-03-27T13:55:00Z</dcterms:created>
  <dcterms:modified xsi:type="dcterms:W3CDTF">2020-03-27T20:12:00Z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