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05360128"/>
        <w:docPartObj>
          <w:docPartGallery w:val="Cover Pages"/>
          <w:docPartUnique/>
        </w:docPartObj>
      </w:sdtPr>
      <w:sdtEndPr/>
      <w:sdtContent>
        <w:p w14:paraId="0710A06A" w14:textId="3640A80B" w:rsidR="00C7073E" w:rsidRDefault="00C7073E">
          <w:r>
            <w:rPr>
              <w:noProof/>
              <w:lang w:eastAsia="en-GB"/>
            </w:rPr>
            <mc:AlternateContent>
              <mc:Choice Requires="wpg">
                <w:drawing>
                  <wp:anchor distT="0" distB="0" distL="114300" distR="114300" simplePos="0" relativeHeight="251662336" behindDoc="0" locked="0" layoutInCell="1" allowOverlap="1" wp14:anchorId="50B3A1A3" wp14:editId="164CBB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97D822" id="Group 149" o:spid="_x0000_s1026" style="position:absolute;left:0;text-align:left;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8D3ACBA" wp14:editId="0B9625A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5260DA" w14:textId="63E13AE3" w:rsidR="00C7073E" w:rsidRDefault="00BA1A71">
                                    <w:pPr>
                                      <w:pStyle w:val="a3"/>
                                      <w:jc w:val="right"/>
                                      <w:rPr>
                                        <w:color w:val="595959" w:themeColor="text1" w:themeTint="A6"/>
                                        <w:sz w:val="28"/>
                                        <w:szCs w:val="28"/>
                                      </w:rPr>
                                    </w:pPr>
                                    <w:r>
                                      <w:rPr>
                                        <w:color w:val="595959" w:themeColor="text1" w:themeTint="A6"/>
                                        <w:sz w:val="28"/>
                                        <w:szCs w:val="28"/>
                                      </w:rPr>
                                      <w:t>Wenshuo Zhang (1805199)</w:t>
                                    </w:r>
                                  </w:p>
                                </w:sdtContent>
                              </w:sdt>
                              <w:p w14:paraId="5C5A7FDB" w14:textId="2746618C" w:rsidR="00C7073E" w:rsidRDefault="00222E62">
                                <w:pPr>
                                  <w:pStyle w:val="a3"/>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B7880">
                                      <w:rPr>
                                        <w:color w:val="595959" w:themeColor="text1" w:themeTint="A6"/>
                                        <w:sz w:val="18"/>
                                        <w:szCs w:val="18"/>
                                      </w:rPr>
                                      <w:t>1805199@student.uwtsd.ac.uk</w:t>
                                    </w:r>
                                  </w:sdtContent>
                                </w:sdt>
                              </w:p>
                              <w:p w14:paraId="521900B0" w14:textId="3014CB3F" w:rsidR="004B7880" w:rsidRDefault="00F16407" w:rsidP="00474CE9">
                                <w:pPr>
                                  <w:pStyle w:val="a3"/>
                                  <w:wordWrap w:val="0"/>
                                  <w:jc w:val="right"/>
                                  <w:rPr>
                                    <w:color w:val="595959" w:themeColor="text1" w:themeTint="A6"/>
                                    <w:sz w:val="18"/>
                                    <w:szCs w:val="18"/>
                                    <w:lang w:eastAsia="zh-CN"/>
                                  </w:rPr>
                                </w:pPr>
                                <w:r>
                                  <w:rPr>
                                    <w:color w:val="595959" w:themeColor="text1" w:themeTint="A6"/>
                                    <w:sz w:val="18"/>
                                    <w:szCs w:val="18"/>
                                    <w:lang w:eastAsia="zh-CN"/>
                                  </w:rPr>
                                  <w:t>Lecture</w:t>
                                </w:r>
                                <w:r w:rsidR="00474CE9">
                                  <w:rPr>
                                    <w:color w:val="595959" w:themeColor="text1" w:themeTint="A6"/>
                                    <w:sz w:val="18"/>
                                    <w:szCs w:val="18"/>
                                    <w:lang w:eastAsia="zh-CN"/>
                                  </w:rPr>
                                  <w:t xml:space="preserve">r: </w:t>
                                </w:r>
                                <w:r w:rsidR="003E57E4" w:rsidRPr="003E57E4">
                                  <w:rPr>
                                    <w:color w:val="595959" w:themeColor="text1" w:themeTint="A6"/>
                                    <w:sz w:val="18"/>
                                    <w:szCs w:val="18"/>
                                    <w:lang w:eastAsia="zh-CN"/>
                                  </w:rPr>
                                  <w:t>James Williams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D3ACB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5260DA" w14:textId="63E13AE3" w:rsidR="00C7073E" w:rsidRDefault="00BA1A71">
                              <w:pPr>
                                <w:pStyle w:val="a3"/>
                                <w:jc w:val="right"/>
                                <w:rPr>
                                  <w:color w:val="595959" w:themeColor="text1" w:themeTint="A6"/>
                                  <w:sz w:val="28"/>
                                  <w:szCs w:val="28"/>
                                </w:rPr>
                              </w:pPr>
                              <w:r>
                                <w:rPr>
                                  <w:color w:val="595959" w:themeColor="text1" w:themeTint="A6"/>
                                  <w:sz w:val="28"/>
                                  <w:szCs w:val="28"/>
                                </w:rPr>
                                <w:t>Wenshuo Zhang (1805199)</w:t>
                              </w:r>
                            </w:p>
                          </w:sdtContent>
                        </w:sdt>
                        <w:p w14:paraId="5C5A7FDB" w14:textId="2746618C" w:rsidR="00C7073E" w:rsidRDefault="00222E62">
                          <w:pPr>
                            <w:pStyle w:val="a3"/>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B7880">
                                <w:rPr>
                                  <w:color w:val="595959" w:themeColor="text1" w:themeTint="A6"/>
                                  <w:sz w:val="18"/>
                                  <w:szCs w:val="18"/>
                                </w:rPr>
                                <w:t>1805199@student.uwtsd.ac.uk</w:t>
                              </w:r>
                            </w:sdtContent>
                          </w:sdt>
                        </w:p>
                        <w:p w14:paraId="521900B0" w14:textId="3014CB3F" w:rsidR="004B7880" w:rsidRDefault="00F16407" w:rsidP="00474CE9">
                          <w:pPr>
                            <w:pStyle w:val="a3"/>
                            <w:wordWrap w:val="0"/>
                            <w:jc w:val="right"/>
                            <w:rPr>
                              <w:color w:val="595959" w:themeColor="text1" w:themeTint="A6"/>
                              <w:sz w:val="18"/>
                              <w:szCs w:val="18"/>
                              <w:lang w:eastAsia="zh-CN"/>
                            </w:rPr>
                          </w:pPr>
                          <w:r>
                            <w:rPr>
                              <w:color w:val="595959" w:themeColor="text1" w:themeTint="A6"/>
                              <w:sz w:val="18"/>
                              <w:szCs w:val="18"/>
                              <w:lang w:eastAsia="zh-CN"/>
                            </w:rPr>
                            <w:t>Lecture</w:t>
                          </w:r>
                          <w:r w:rsidR="00474CE9">
                            <w:rPr>
                              <w:color w:val="595959" w:themeColor="text1" w:themeTint="A6"/>
                              <w:sz w:val="18"/>
                              <w:szCs w:val="18"/>
                              <w:lang w:eastAsia="zh-CN"/>
                            </w:rPr>
                            <w:t xml:space="preserve">r: </w:t>
                          </w:r>
                          <w:r w:rsidR="003E57E4" w:rsidRPr="003E57E4">
                            <w:rPr>
                              <w:color w:val="595959" w:themeColor="text1" w:themeTint="A6"/>
                              <w:sz w:val="18"/>
                              <w:szCs w:val="18"/>
                              <w:lang w:eastAsia="zh-CN"/>
                            </w:rPr>
                            <w:t>James Williams</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6C78412" wp14:editId="697B6E0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E8236" w14:textId="614D6618" w:rsidR="00C7073E" w:rsidRDefault="00222E6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05087">
                                      <w:rPr>
                                        <w:caps/>
                                        <w:color w:val="4472C4" w:themeColor="accent1"/>
                                        <w:sz w:val="64"/>
                                        <w:szCs w:val="64"/>
                                      </w:rPr>
                                      <w:t>CHANGE MA</w:t>
                                    </w:r>
                                    <w:r w:rsidR="00341936">
                                      <w:rPr>
                                        <w:caps/>
                                        <w:color w:val="4472C4" w:themeColor="accent1"/>
                                        <w:sz w:val="64"/>
                                        <w:szCs w:val="64"/>
                                      </w:rPr>
                                      <w:t>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0B483465" w:rsidR="00C7073E" w:rsidRDefault="004B7880">
                                    <w:pPr>
                                      <w:jc w:val="right"/>
                                      <w:rPr>
                                        <w:smallCaps/>
                                        <w:color w:val="404040" w:themeColor="text1" w:themeTint="BF"/>
                                        <w:sz w:val="36"/>
                                        <w:szCs w:val="36"/>
                                      </w:rPr>
                                    </w:pPr>
                                    <w:r w:rsidRPr="004B7880">
                                      <w:rPr>
                                        <w:color w:val="404040" w:themeColor="text1" w:themeTint="BF"/>
                                        <w:sz w:val="36"/>
                                        <w:szCs w:val="36"/>
                                      </w:rPr>
                                      <w:t>M6X01102 &amp; Managing People and Change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C7841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9FE8236" w14:textId="614D6618" w:rsidR="00C7073E" w:rsidRDefault="00222E6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05087">
                                <w:rPr>
                                  <w:caps/>
                                  <w:color w:val="4472C4" w:themeColor="accent1"/>
                                  <w:sz w:val="64"/>
                                  <w:szCs w:val="64"/>
                                </w:rPr>
                                <w:t>CHANGE MA</w:t>
                              </w:r>
                              <w:r w:rsidR="00341936">
                                <w:rPr>
                                  <w:caps/>
                                  <w:color w:val="4472C4" w:themeColor="accent1"/>
                                  <w:sz w:val="64"/>
                                  <w:szCs w:val="64"/>
                                </w:rPr>
                                <w:t>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0B483465" w:rsidR="00C7073E" w:rsidRDefault="004B7880">
                              <w:pPr>
                                <w:jc w:val="right"/>
                                <w:rPr>
                                  <w:smallCaps/>
                                  <w:color w:val="404040" w:themeColor="text1" w:themeTint="BF"/>
                                  <w:sz w:val="36"/>
                                  <w:szCs w:val="36"/>
                                </w:rPr>
                              </w:pPr>
                              <w:r w:rsidRPr="004B7880">
                                <w:rPr>
                                  <w:color w:val="404040" w:themeColor="text1" w:themeTint="BF"/>
                                  <w:sz w:val="36"/>
                                  <w:szCs w:val="36"/>
                                </w:rPr>
                                <w:t>M6X01102 &amp; Managing People and Change</w:t>
                              </w:r>
                            </w:p>
                          </w:sdtContent>
                        </w:sdt>
                      </w:txbxContent>
                    </v:textbox>
                    <w10:wrap type="square" anchorx="page" anchory="page"/>
                  </v:shape>
                </w:pict>
              </mc:Fallback>
            </mc:AlternateContent>
          </w:r>
        </w:p>
        <w:p w14:paraId="23E6AC52" w14:textId="77777777" w:rsidR="00C7073E" w:rsidRDefault="00C7073E">
          <w:r>
            <w:br w:type="page"/>
          </w:r>
        </w:p>
      </w:sdtContent>
    </w:sdt>
    <w:p w14:paraId="6605598F" w14:textId="77777777" w:rsidR="008D27AE" w:rsidRPr="008D27AE" w:rsidRDefault="008D27AE" w:rsidP="008D27AE">
      <w:pPr>
        <w:pStyle w:val="TOC1"/>
      </w:pPr>
      <w:r w:rsidRPr="008D27AE">
        <w:lastRenderedPageBreak/>
        <w:t>Abstract</w:t>
      </w:r>
    </w:p>
    <w:p w14:paraId="493D4C77" w14:textId="37F7050B" w:rsidR="008D27AE" w:rsidRPr="00A91B74" w:rsidRDefault="000629B4" w:rsidP="00A91B74">
      <w:pPr>
        <w:pStyle w:val="TOC1"/>
        <w:rPr>
          <w:sz w:val="24"/>
        </w:rPr>
      </w:pPr>
      <w:r>
        <w:rPr>
          <w:sz w:val="24"/>
        </w:rPr>
        <w:t>Nowadays, change management has</w:t>
      </w:r>
      <w:r w:rsidR="004D1AFA">
        <w:rPr>
          <w:sz w:val="24"/>
        </w:rPr>
        <w:t xml:space="preserve"> a more and more significant role in enterprises</w:t>
      </w:r>
      <w:r w:rsidR="00E70240">
        <w:rPr>
          <w:sz w:val="24"/>
        </w:rPr>
        <w:t xml:space="preserve"> and how to make the advantages of changes becomes the focus of each enterprise. In this report,</w:t>
      </w:r>
      <w:r w:rsidR="001E27CA">
        <w:rPr>
          <w:sz w:val="24"/>
        </w:rPr>
        <w:t xml:space="preserve"> Alibaba Group has been chosen to </w:t>
      </w:r>
      <w:r w:rsidR="00885922">
        <w:rPr>
          <w:sz w:val="24"/>
        </w:rPr>
        <w:t>research on and identify its internal and external change drivers</w:t>
      </w:r>
      <w:r w:rsidR="00EC6D41">
        <w:rPr>
          <w:sz w:val="24"/>
        </w:rPr>
        <w:t xml:space="preserve">. Then </w:t>
      </w:r>
      <w:r w:rsidR="00B60487" w:rsidRPr="00B60487">
        <w:rPr>
          <w:sz w:val="24"/>
        </w:rPr>
        <w:t xml:space="preserve">Lewin’s Force-field Analysis </w:t>
      </w:r>
      <w:r w:rsidR="00B60487">
        <w:rPr>
          <w:sz w:val="24"/>
        </w:rPr>
        <w:t xml:space="preserve">is used to </w:t>
      </w:r>
      <w:r w:rsidR="00B60487" w:rsidRPr="00B60487">
        <w:rPr>
          <w:sz w:val="24"/>
        </w:rPr>
        <w:t>identify forces for and against</w:t>
      </w:r>
      <w:r w:rsidR="00B60487">
        <w:rPr>
          <w:sz w:val="24"/>
        </w:rPr>
        <w:t xml:space="preserve"> its</w:t>
      </w:r>
      <w:r w:rsidR="00B60487" w:rsidRPr="00B60487">
        <w:rPr>
          <w:sz w:val="24"/>
        </w:rPr>
        <w:t xml:space="preserve"> change.</w:t>
      </w:r>
      <w:r w:rsidR="00D13985">
        <w:rPr>
          <w:sz w:val="24"/>
        </w:rPr>
        <w:t xml:space="preserve"> Next, </w:t>
      </w:r>
      <w:r w:rsidR="00287D36">
        <w:rPr>
          <w:sz w:val="24"/>
        </w:rPr>
        <w:t xml:space="preserve">change management theories and strategies </w:t>
      </w:r>
      <w:r w:rsidR="005E79AD">
        <w:rPr>
          <w:sz w:val="24"/>
        </w:rPr>
        <w:t>are evaluated to help reduce resistance to change and suc</w:t>
      </w:r>
      <w:r w:rsidR="0099294D">
        <w:rPr>
          <w:sz w:val="24"/>
        </w:rPr>
        <w:t>cessfully implement the change initiative. Finally,</w:t>
      </w:r>
      <w:r w:rsidR="005565E8">
        <w:rPr>
          <w:sz w:val="24"/>
        </w:rPr>
        <w:t xml:space="preserve"> contemporary leadership are recommended to </w:t>
      </w:r>
      <w:r w:rsidR="00244303">
        <w:rPr>
          <w:sz w:val="24"/>
        </w:rPr>
        <w:t xml:space="preserve">lead a successful </w:t>
      </w:r>
      <w:r w:rsidR="00681AD1">
        <w:rPr>
          <w:sz w:val="24"/>
        </w:rPr>
        <w:t>change process</w:t>
      </w:r>
      <w:r w:rsidR="00C97CC5">
        <w:rPr>
          <w:sz w:val="24"/>
        </w:rPr>
        <w:t xml:space="preserve"> and successful change management cases of Amazon and Coca-Cola are </w:t>
      </w:r>
      <w:r w:rsidR="005D0C10">
        <w:rPr>
          <w:sz w:val="24"/>
        </w:rPr>
        <w:t>studied.</w:t>
      </w:r>
    </w:p>
    <w:p w14:paraId="2ECB0324" w14:textId="77777777" w:rsidR="008D27AE" w:rsidRDefault="008D27AE">
      <w:r>
        <w:br w:type="page"/>
      </w:r>
    </w:p>
    <w:sdt>
      <w:sdtPr>
        <w:rPr>
          <w:rFonts w:asciiTheme="minorHAnsi" w:eastAsiaTheme="minorHAnsi" w:hAnsiTheme="minorHAnsi" w:cstheme="minorBidi"/>
          <w:color w:val="auto"/>
          <w:sz w:val="22"/>
          <w:szCs w:val="22"/>
          <w:lang w:val="en-GB"/>
        </w:rPr>
        <w:id w:val="-2083900264"/>
        <w:docPartObj>
          <w:docPartGallery w:val="Table of Contents"/>
          <w:docPartUnique/>
        </w:docPartObj>
      </w:sdtPr>
      <w:sdtEndPr>
        <w:rPr>
          <w:rFonts w:eastAsiaTheme="minorEastAsia"/>
          <w:b/>
          <w:bCs/>
          <w:noProof/>
        </w:rPr>
      </w:sdtEndPr>
      <w:sdtContent>
        <w:p w14:paraId="3E6BAE37" w14:textId="5E5A1BB2" w:rsidR="008D27AE" w:rsidRPr="005101CE" w:rsidRDefault="008D27AE">
          <w:pPr>
            <w:pStyle w:val="TOC"/>
            <w:rPr>
              <w:rFonts w:cstheme="majorHAnsi"/>
              <w:color w:val="auto"/>
            </w:rPr>
          </w:pPr>
          <w:r w:rsidRPr="005101CE">
            <w:rPr>
              <w:rFonts w:cstheme="majorHAnsi"/>
              <w:color w:val="auto"/>
            </w:rPr>
            <w:t>Table of Contents</w:t>
          </w:r>
        </w:p>
        <w:p w14:paraId="11B16665" w14:textId="67119645" w:rsidR="005101CE" w:rsidRPr="005101CE" w:rsidRDefault="008D27AE">
          <w:pPr>
            <w:pStyle w:val="TOC1"/>
            <w:rPr>
              <w:rFonts w:asciiTheme="majorHAnsi" w:hAnsiTheme="majorHAnsi" w:cstheme="majorHAnsi"/>
              <w:noProof/>
              <w:kern w:val="2"/>
              <w:sz w:val="21"/>
              <w:lang w:val="en-US" w:eastAsia="zh-CN"/>
            </w:rPr>
          </w:pPr>
          <w:r w:rsidRPr="005101CE">
            <w:rPr>
              <w:rFonts w:asciiTheme="majorHAnsi" w:hAnsiTheme="majorHAnsi" w:cstheme="majorHAnsi"/>
            </w:rPr>
            <w:fldChar w:fldCharType="begin"/>
          </w:r>
          <w:r w:rsidRPr="005101CE">
            <w:rPr>
              <w:rFonts w:asciiTheme="majorHAnsi" w:hAnsiTheme="majorHAnsi" w:cstheme="majorHAnsi"/>
            </w:rPr>
            <w:instrText xml:space="preserve"> TOC \o "1-3" \h \z \u </w:instrText>
          </w:r>
          <w:r w:rsidRPr="005101CE">
            <w:rPr>
              <w:rFonts w:asciiTheme="majorHAnsi" w:hAnsiTheme="majorHAnsi" w:cstheme="majorHAnsi"/>
            </w:rPr>
            <w:fldChar w:fldCharType="separate"/>
          </w:r>
          <w:hyperlink w:anchor="_Toc535003147" w:history="1">
            <w:r w:rsidR="005101CE" w:rsidRPr="005101CE">
              <w:rPr>
                <w:rStyle w:val="a5"/>
                <w:rFonts w:asciiTheme="majorHAnsi" w:hAnsiTheme="majorHAnsi" w:cstheme="majorHAnsi"/>
                <w:noProof/>
                <w:color w:val="auto"/>
              </w:rPr>
              <w:t>1.</w:t>
            </w:r>
            <w:r w:rsidR="005101CE" w:rsidRPr="005101CE">
              <w:rPr>
                <w:rFonts w:asciiTheme="majorHAnsi" w:hAnsiTheme="majorHAnsi" w:cstheme="majorHAnsi"/>
                <w:noProof/>
                <w:kern w:val="2"/>
                <w:sz w:val="21"/>
                <w:lang w:val="en-US" w:eastAsia="zh-CN"/>
              </w:rPr>
              <w:tab/>
            </w:r>
            <w:r w:rsidR="005101CE" w:rsidRPr="005101CE">
              <w:rPr>
                <w:rStyle w:val="a5"/>
                <w:rFonts w:asciiTheme="majorHAnsi" w:hAnsiTheme="majorHAnsi" w:cstheme="majorHAnsi"/>
                <w:noProof/>
                <w:color w:val="auto"/>
              </w:rPr>
              <w:t>Introduction</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_Toc535003147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5101CE" w:rsidRPr="005101CE">
              <w:rPr>
                <w:rFonts w:asciiTheme="majorHAnsi" w:hAnsiTheme="majorHAnsi" w:cstheme="majorHAnsi"/>
                <w:noProof/>
                <w:webHidden/>
              </w:rPr>
              <w:t>1</w:t>
            </w:r>
            <w:r w:rsidR="005101CE" w:rsidRPr="005101CE">
              <w:rPr>
                <w:rFonts w:asciiTheme="majorHAnsi" w:hAnsiTheme="majorHAnsi" w:cstheme="majorHAnsi"/>
                <w:noProof/>
                <w:webHidden/>
              </w:rPr>
              <w:fldChar w:fldCharType="end"/>
            </w:r>
          </w:hyperlink>
        </w:p>
        <w:p w14:paraId="5DB1F699" w14:textId="493631C9" w:rsidR="005101CE" w:rsidRPr="005101CE" w:rsidRDefault="00222E62">
          <w:pPr>
            <w:pStyle w:val="TOC2"/>
            <w:tabs>
              <w:tab w:val="left" w:pos="1050"/>
              <w:tab w:val="right" w:leader="dot" w:pos="9016"/>
            </w:tabs>
            <w:ind w:left="440"/>
            <w:rPr>
              <w:rFonts w:asciiTheme="majorHAnsi" w:hAnsiTheme="majorHAnsi" w:cstheme="majorHAnsi"/>
              <w:noProof/>
              <w:kern w:val="2"/>
              <w:sz w:val="21"/>
              <w:lang w:val="en-US" w:eastAsia="zh-CN"/>
            </w:rPr>
          </w:pPr>
          <w:hyperlink w:anchor="_Toc535003148" w:history="1">
            <w:r w:rsidR="005101CE" w:rsidRPr="005101CE">
              <w:rPr>
                <w:rStyle w:val="a5"/>
                <w:rFonts w:asciiTheme="majorHAnsi" w:hAnsiTheme="majorHAnsi" w:cstheme="majorHAnsi"/>
                <w:noProof/>
                <w:color w:val="auto"/>
              </w:rPr>
              <w:t>1.1.</w:t>
            </w:r>
            <w:r w:rsidR="005101CE" w:rsidRPr="005101CE">
              <w:rPr>
                <w:rFonts w:asciiTheme="majorHAnsi" w:hAnsiTheme="majorHAnsi" w:cstheme="majorHAnsi"/>
                <w:noProof/>
                <w:kern w:val="2"/>
                <w:sz w:val="21"/>
                <w:lang w:val="en-US" w:eastAsia="zh-CN"/>
              </w:rPr>
              <w:tab/>
            </w:r>
            <w:r w:rsidR="005101CE" w:rsidRPr="005101CE">
              <w:rPr>
                <w:rStyle w:val="a5"/>
                <w:rFonts w:asciiTheme="majorHAnsi" w:hAnsiTheme="majorHAnsi" w:cstheme="majorHAnsi"/>
                <w:noProof/>
                <w:color w:val="auto"/>
              </w:rPr>
              <w:t>Alibaba group</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_Toc535003148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5101CE" w:rsidRPr="005101CE">
              <w:rPr>
                <w:rFonts w:asciiTheme="majorHAnsi" w:hAnsiTheme="majorHAnsi" w:cstheme="majorHAnsi"/>
                <w:noProof/>
                <w:webHidden/>
              </w:rPr>
              <w:t>1</w:t>
            </w:r>
            <w:r w:rsidR="005101CE" w:rsidRPr="005101CE">
              <w:rPr>
                <w:rFonts w:asciiTheme="majorHAnsi" w:hAnsiTheme="majorHAnsi" w:cstheme="majorHAnsi"/>
                <w:noProof/>
                <w:webHidden/>
              </w:rPr>
              <w:fldChar w:fldCharType="end"/>
            </w:r>
          </w:hyperlink>
        </w:p>
        <w:p w14:paraId="0F4E377B" w14:textId="1A807FF4" w:rsidR="005101CE" w:rsidRPr="005101CE" w:rsidRDefault="00222E62">
          <w:pPr>
            <w:pStyle w:val="TOC1"/>
            <w:rPr>
              <w:rFonts w:asciiTheme="majorHAnsi" w:hAnsiTheme="majorHAnsi" w:cstheme="majorHAnsi"/>
              <w:noProof/>
              <w:kern w:val="2"/>
              <w:sz w:val="21"/>
              <w:lang w:val="en-US" w:eastAsia="zh-CN"/>
            </w:rPr>
          </w:pPr>
          <w:hyperlink w:anchor="_Toc535003149" w:history="1">
            <w:r w:rsidR="005101CE" w:rsidRPr="005101CE">
              <w:rPr>
                <w:rStyle w:val="a5"/>
                <w:rFonts w:asciiTheme="majorHAnsi" w:hAnsiTheme="majorHAnsi" w:cstheme="majorHAnsi"/>
                <w:noProof/>
                <w:color w:val="auto"/>
              </w:rPr>
              <w:t>2.</w:t>
            </w:r>
            <w:r w:rsidR="005101CE" w:rsidRPr="005101CE">
              <w:rPr>
                <w:rFonts w:asciiTheme="majorHAnsi" w:hAnsiTheme="majorHAnsi" w:cstheme="majorHAnsi"/>
                <w:noProof/>
                <w:kern w:val="2"/>
                <w:sz w:val="21"/>
                <w:lang w:val="en-US" w:eastAsia="zh-CN"/>
              </w:rPr>
              <w:tab/>
            </w:r>
            <w:r w:rsidR="005101CE" w:rsidRPr="005101CE">
              <w:rPr>
                <w:rStyle w:val="a5"/>
                <w:rFonts w:asciiTheme="majorHAnsi" w:hAnsiTheme="majorHAnsi" w:cstheme="majorHAnsi"/>
                <w:noProof/>
                <w:color w:val="auto"/>
              </w:rPr>
              <w:t>Change Management</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_Toc535003149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5101CE" w:rsidRPr="005101CE">
              <w:rPr>
                <w:rFonts w:asciiTheme="majorHAnsi" w:hAnsiTheme="majorHAnsi" w:cstheme="majorHAnsi"/>
                <w:noProof/>
                <w:webHidden/>
              </w:rPr>
              <w:t>1</w:t>
            </w:r>
            <w:r w:rsidR="005101CE" w:rsidRPr="005101CE">
              <w:rPr>
                <w:rFonts w:asciiTheme="majorHAnsi" w:hAnsiTheme="majorHAnsi" w:cstheme="majorHAnsi"/>
                <w:noProof/>
                <w:webHidden/>
              </w:rPr>
              <w:fldChar w:fldCharType="end"/>
            </w:r>
          </w:hyperlink>
        </w:p>
        <w:p w14:paraId="46B332BD" w14:textId="5D81F1A7" w:rsidR="005101CE" w:rsidRPr="005101CE" w:rsidRDefault="00222E62">
          <w:pPr>
            <w:pStyle w:val="TOC2"/>
            <w:tabs>
              <w:tab w:val="left" w:pos="1050"/>
              <w:tab w:val="right" w:leader="dot" w:pos="9016"/>
            </w:tabs>
            <w:ind w:left="440"/>
            <w:rPr>
              <w:rFonts w:asciiTheme="majorHAnsi" w:hAnsiTheme="majorHAnsi" w:cstheme="majorHAnsi"/>
              <w:noProof/>
              <w:kern w:val="2"/>
              <w:sz w:val="21"/>
              <w:lang w:val="en-US" w:eastAsia="zh-CN"/>
            </w:rPr>
          </w:pPr>
          <w:hyperlink w:anchor="_Toc535003150" w:history="1">
            <w:r w:rsidR="005101CE" w:rsidRPr="005101CE">
              <w:rPr>
                <w:rStyle w:val="a5"/>
                <w:rFonts w:asciiTheme="majorHAnsi" w:hAnsiTheme="majorHAnsi" w:cstheme="majorHAnsi"/>
                <w:noProof/>
                <w:color w:val="auto"/>
              </w:rPr>
              <w:t>2.1.</w:t>
            </w:r>
            <w:r w:rsidR="005101CE" w:rsidRPr="005101CE">
              <w:rPr>
                <w:rFonts w:asciiTheme="majorHAnsi" w:hAnsiTheme="majorHAnsi" w:cstheme="majorHAnsi"/>
                <w:noProof/>
                <w:kern w:val="2"/>
                <w:sz w:val="21"/>
                <w:lang w:val="en-US" w:eastAsia="zh-CN"/>
              </w:rPr>
              <w:tab/>
            </w:r>
            <w:r w:rsidR="005101CE" w:rsidRPr="005101CE">
              <w:rPr>
                <w:rStyle w:val="a5"/>
                <w:rFonts w:asciiTheme="majorHAnsi" w:hAnsiTheme="majorHAnsi" w:cstheme="majorHAnsi"/>
                <w:noProof/>
                <w:color w:val="auto"/>
              </w:rPr>
              <w:t>Change drivers</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_Toc535003150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5101CE" w:rsidRPr="005101CE">
              <w:rPr>
                <w:rFonts w:asciiTheme="majorHAnsi" w:hAnsiTheme="majorHAnsi" w:cstheme="majorHAnsi"/>
                <w:noProof/>
                <w:webHidden/>
              </w:rPr>
              <w:t>1</w:t>
            </w:r>
            <w:r w:rsidR="005101CE" w:rsidRPr="005101CE">
              <w:rPr>
                <w:rFonts w:asciiTheme="majorHAnsi" w:hAnsiTheme="majorHAnsi" w:cstheme="majorHAnsi"/>
                <w:noProof/>
                <w:webHidden/>
              </w:rPr>
              <w:fldChar w:fldCharType="end"/>
            </w:r>
          </w:hyperlink>
        </w:p>
        <w:p w14:paraId="63AE5A52" w14:textId="0CC88332" w:rsidR="005101CE" w:rsidRPr="005101CE" w:rsidRDefault="00222E62">
          <w:pPr>
            <w:pStyle w:val="TOC3"/>
            <w:tabs>
              <w:tab w:val="right" w:leader="dot" w:pos="9016"/>
            </w:tabs>
            <w:ind w:left="880"/>
            <w:rPr>
              <w:rFonts w:asciiTheme="majorHAnsi" w:hAnsiTheme="majorHAnsi" w:cstheme="majorHAnsi"/>
              <w:noProof/>
              <w:kern w:val="2"/>
              <w:sz w:val="21"/>
              <w:lang w:val="en-US" w:eastAsia="zh-CN"/>
            </w:rPr>
          </w:pPr>
          <w:hyperlink w:anchor="_Toc535003151" w:history="1">
            <w:r w:rsidR="005101CE" w:rsidRPr="005101CE">
              <w:rPr>
                <w:rStyle w:val="a5"/>
                <w:rFonts w:asciiTheme="majorHAnsi" w:hAnsiTheme="majorHAnsi" w:cstheme="majorHAnsi"/>
                <w:noProof/>
                <w:color w:val="auto"/>
                <w:lang w:eastAsia="zh-CN"/>
              </w:rPr>
              <w:t>2.1.1</w:t>
            </w:r>
            <w:r w:rsidR="005101CE" w:rsidRPr="005101CE">
              <w:rPr>
                <w:rStyle w:val="a5"/>
                <w:rFonts w:asciiTheme="majorHAnsi" w:hAnsiTheme="majorHAnsi" w:cstheme="majorHAnsi"/>
                <w:noProof/>
                <w:color w:val="auto"/>
              </w:rPr>
              <w:t xml:space="preserve"> PEST Analysis</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_Toc535003151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5101CE" w:rsidRPr="005101CE">
              <w:rPr>
                <w:rFonts w:asciiTheme="majorHAnsi" w:hAnsiTheme="majorHAnsi" w:cstheme="majorHAnsi"/>
                <w:noProof/>
                <w:webHidden/>
              </w:rPr>
              <w:t>1</w:t>
            </w:r>
            <w:r w:rsidR="005101CE" w:rsidRPr="005101CE">
              <w:rPr>
                <w:rFonts w:asciiTheme="majorHAnsi" w:hAnsiTheme="majorHAnsi" w:cstheme="majorHAnsi"/>
                <w:noProof/>
                <w:webHidden/>
              </w:rPr>
              <w:fldChar w:fldCharType="end"/>
            </w:r>
          </w:hyperlink>
        </w:p>
        <w:p w14:paraId="32CBD794" w14:textId="14582DC5" w:rsidR="005101CE" w:rsidRPr="005101CE" w:rsidRDefault="00222E62">
          <w:pPr>
            <w:pStyle w:val="TOC2"/>
            <w:tabs>
              <w:tab w:val="left" w:pos="1050"/>
              <w:tab w:val="right" w:leader="dot" w:pos="9016"/>
            </w:tabs>
            <w:ind w:left="440"/>
            <w:rPr>
              <w:rFonts w:asciiTheme="majorHAnsi" w:hAnsiTheme="majorHAnsi" w:cstheme="majorHAnsi"/>
              <w:noProof/>
              <w:kern w:val="2"/>
              <w:sz w:val="21"/>
              <w:lang w:val="en-US" w:eastAsia="zh-CN"/>
            </w:rPr>
          </w:pPr>
          <w:hyperlink w:anchor="_Toc535003152" w:history="1">
            <w:r w:rsidR="005101CE" w:rsidRPr="005101CE">
              <w:rPr>
                <w:rStyle w:val="a5"/>
                <w:rFonts w:asciiTheme="majorHAnsi" w:hAnsiTheme="majorHAnsi" w:cstheme="majorHAnsi"/>
                <w:noProof/>
                <w:color w:val="auto"/>
              </w:rPr>
              <w:t>2.2.</w:t>
            </w:r>
            <w:r w:rsidR="005101CE" w:rsidRPr="005101CE">
              <w:rPr>
                <w:rFonts w:asciiTheme="majorHAnsi" w:hAnsiTheme="majorHAnsi" w:cstheme="majorHAnsi"/>
                <w:noProof/>
                <w:kern w:val="2"/>
                <w:sz w:val="21"/>
                <w:lang w:val="en-US" w:eastAsia="zh-CN"/>
              </w:rPr>
              <w:tab/>
            </w:r>
            <w:r w:rsidR="005101CE" w:rsidRPr="005101CE">
              <w:rPr>
                <w:rStyle w:val="a5"/>
                <w:rFonts w:asciiTheme="majorHAnsi" w:hAnsiTheme="majorHAnsi" w:cstheme="majorHAnsi"/>
                <w:noProof/>
                <w:color w:val="auto"/>
              </w:rPr>
              <w:t>Lewin’s Force-field Analysis</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_Toc535003152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5101CE" w:rsidRPr="005101CE">
              <w:rPr>
                <w:rFonts w:asciiTheme="majorHAnsi" w:hAnsiTheme="majorHAnsi" w:cstheme="majorHAnsi"/>
                <w:noProof/>
                <w:webHidden/>
              </w:rPr>
              <w:t>2</w:t>
            </w:r>
            <w:r w:rsidR="005101CE" w:rsidRPr="005101CE">
              <w:rPr>
                <w:rFonts w:asciiTheme="majorHAnsi" w:hAnsiTheme="majorHAnsi" w:cstheme="majorHAnsi"/>
                <w:noProof/>
                <w:webHidden/>
              </w:rPr>
              <w:fldChar w:fldCharType="end"/>
            </w:r>
          </w:hyperlink>
        </w:p>
        <w:p w14:paraId="511A0FCC" w14:textId="70FA6557" w:rsidR="005101CE" w:rsidRPr="005101CE" w:rsidRDefault="00222E62">
          <w:pPr>
            <w:pStyle w:val="TOC3"/>
            <w:tabs>
              <w:tab w:val="right" w:leader="dot" w:pos="9016"/>
            </w:tabs>
            <w:ind w:left="880"/>
            <w:rPr>
              <w:rFonts w:asciiTheme="majorHAnsi" w:hAnsiTheme="majorHAnsi" w:cstheme="majorHAnsi"/>
              <w:noProof/>
              <w:kern w:val="2"/>
              <w:sz w:val="21"/>
              <w:lang w:val="en-US" w:eastAsia="zh-CN"/>
            </w:rPr>
          </w:pPr>
          <w:hyperlink w:anchor="_Toc535003153" w:history="1">
            <w:r w:rsidR="005101CE" w:rsidRPr="005101CE">
              <w:rPr>
                <w:rStyle w:val="a5"/>
                <w:rFonts w:asciiTheme="majorHAnsi" w:hAnsiTheme="majorHAnsi" w:cstheme="majorHAnsi"/>
                <w:noProof/>
                <w:color w:val="auto"/>
                <w:lang w:eastAsia="zh-CN"/>
              </w:rPr>
              <w:t>2.2.1 The Three Stage of Change</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_Toc535003153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5101CE" w:rsidRPr="005101CE">
              <w:rPr>
                <w:rFonts w:asciiTheme="majorHAnsi" w:hAnsiTheme="majorHAnsi" w:cstheme="majorHAnsi"/>
                <w:noProof/>
                <w:webHidden/>
              </w:rPr>
              <w:t>2</w:t>
            </w:r>
            <w:r w:rsidR="005101CE" w:rsidRPr="005101CE">
              <w:rPr>
                <w:rFonts w:asciiTheme="majorHAnsi" w:hAnsiTheme="majorHAnsi" w:cstheme="majorHAnsi"/>
                <w:noProof/>
                <w:webHidden/>
              </w:rPr>
              <w:fldChar w:fldCharType="end"/>
            </w:r>
          </w:hyperlink>
        </w:p>
        <w:p w14:paraId="6FDCE670" w14:textId="022493DA" w:rsidR="005101CE" w:rsidRPr="005101CE" w:rsidRDefault="00222E62">
          <w:pPr>
            <w:pStyle w:val="TOC3"/>
            <w:tabs>
              <w:tab w:val="right" w:leader="dot" w:pos="9016"/>
            </w:tabs>
            <w:ind w:left="880"/>
            <w:rPr>
              <w:rFonts w:asciiTheme="majorHAnsi" w:hAnsiTheme="majorHAnsi" w:cstheme="majorHAnsi"/>
              <w:noProof/>
              <w:kern w:val="2"/>
              <w:sz w:val="21"/>
              <w:lang w:val="en-US" w:eastAsia="zh-CN"/>
            </w:rPr>
          </w:pPr>
          <w:hyperlink w:anchor="_Toc535003154" w:history="1">
            <w:r w:rsidR="005101CE" w:rsidRPr="005101CE">
              <w:rPr>
                <w:rStyle w:val="a5"/>
                <w:rFonts w:asciiTheme="majorHAnsi" w:hAnsiTheme="majorHAnsi" w:cstheme="majorHAnsi"/>
                <w:noProof/>
                <w:color w:val="auto"/>
                <w:lang w:eastAsia="zh-CN"/>
              </w:rPr>
              <w:t>2.2.2</w:t>
            </w:r>
            <w:r w:rsidR="005101CE" w:rsidRPr="005101CE">
              <w:rPr>
                <w:rStyle w:val="a5"/>
                <w:rFonts w:asciiTheme="majorHAnsi" w:hAnsiTheme="majorHAnsi" w:cstheme="majorHAnsi"/>
                <w:noProof/>
                <w:color w:val="auto"/>
              </w:rPr>
              <w:t xml:space="preserve"> FFA of Alibaba Group</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_Toc535003154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5101CE" w:rsidRPr="005101CE">
              <w:rPr>
                <w:rFonts w:asciiTheme="majorHAnsi" w:hAnsiTheme="majorHAnsi" w:cstheme="majorHAnsi"/>
                <w:noProof/>
                <w:webHidden/>
              </w:rPr>
              <w:t>2</w:t>
            </w:r>
            <w:r w:rsidR="005101CE" w:rsidRPr="005101CE">
              <w:rPr>
                <w:rFonts w:asciiTheme="majorHAnsi" w:hAnsiTheme="majorHAnsi" w:cstheme="majorHAnsi"/>
                <w:noProof/>
                <w:webHidden/>
              </w:rPr>
              <w:fldChar w:fldCharType="end"/>
            </w:r>
          </w:hyperlink>
        </w:p>
        <w:p w14:paraId="08815505" w14:textId="08CF1E5E" w:rsidR="005101CE" w:rsidRPr="005101CE" w:rsidRDefault="00222E62">
          <w:pPr>
            <w:pStyle w:val="TOC2"/>
            <w:tabs>
              <w:tab w:val="left" w:pos="1050"/>
              <w:tab w:val="right" w:leader="dot" w:pos="9016"/>
            </w:tabs>
            <w:ind w:left="440"/>
            <w:rPr>
              <w:rFonts w:asciiTheme="majorHAnsi" w:hAnsiTheme="majorHAnsi" w:cstheme="majorHAnsi"/>
              <w:noProof/>
              <w:kern w:val="2"/>
              <w:sz w:val="21"/>
              <w:lang w:val="en-US" w:eastAsia="zh-CN"/>
            </w:rPr>
          </w:pPr>
          <w:hyperlink w:anchor="_Toc535003155" w:history="1">
            <w:r w:rsidR="005101CE" w:rsidRPr="005101CE">
              <w:rPr>
                <w:rStyle w:val="a5"/>
                <w:rFonts w:asciiTheme="majorHAnsi" w:hAnsiTheme="majorHAnsi" w:cstheme="majorHAnsi"/>
                <w:noProof/>
                <w:color w:val="auto"/>
              </w:rPr>
              <w:t>2.3.</w:t>
            </w:r>
            <w:r w:rsidR="005101CE" w:rsidRPr="005101CE">
              <w:rPr>
                <w:rFonts w:asciiTheme="majorHAnsi" w:hAnsiTheme="majorHAnsi" w:cstheme="majorHAnsi"/>
                <w:noProof/>
                <w:kern w:val="2"/>
                <w:sz w:val="21"/>
                <w:lang w:val="en-US" w:eastAsia="zh-CN"/>
              </w:rPr>
              <w:tab/>
            </w:r>
            <w:r w:rsidR="005101CE" w:rsidRPr="005101CE">
              <w:rPr>
                <w:rStyle w:val="a5"/>
                <w:rFonts w:asciiTheme="majorHAnsi" w:hAnsiTheme="majorHAnsi" w:cstheme="majorHAnsi"/>
                <w:noProof/>
                <w:color w:val="auto"/>
              </w:rPr>
              <w:t>Change Management Theories and Strategies</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_Toc535003155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5101CE" w:rsidRPr="005101CE">
              <w:rPr>
                <w:rFonts w:asciiTheme="majorHAnsi" w:hAnsiTheme="majorHAnsi" w:cstheme="majorHAnsi"/>
                <w:noProof/>
                <w:webHidden/>
              </w:rPr>
              <w:t>3</w:t>
            </w:r>
            <w:r w:rsidR="005101CE" w:rsidRPr="005101CE">
              <w:rPr>
                <w:rFonts w:asciiTheme="majorHAnsi" w:hAnsiTheme="majorHAnsi" w:cstheme="majorHAnsi"/>
                <w:noProof/>
                <w:webHidden/>
              </w:rPr>
              <w:fldChar w:fldCharType="end"/>
            </w:r>
          </w:hyperlink>
        </w:p>
        <w:p w14:paraId="64A75DE2" w14:textId="533D452B" w:rsidR="005101CE" w:rsidRPr="005101CE" w:rsidRDefault="00222E62">
          <w:pPr>
            <w:pStyle w:val="TOC3"/>
            <w:tabs>
              <w:tab w:val="right" w:leader="dot" w:pos="9016"/>
            </w:tabs>
            <w:ind w:left="880"/>
            <w:rPr>
              <w:rFonts w:asciiTheme="majorHAnsi" w:hAnsiTheme="majorHAnsi" w:cstheme="majorHAnsi"/>
              <w:noProof/>
              <w:kern w:val="2"/>
              <w:sz w:val="21"/>
              <w:lang w:val="en-US" w:eastAsia="zh-CN"/>
            </w:rPr>
          </w:pPr>
          <w:hyperlink w:anchor="_Toc535003156" w:history="1">
            <w:r w:rsidR="005101CE" w:rsidRPr="005101CE">
              <w:rPr>
                <w:rStyle w:val="a5"/>
                <w:rFonts w:asciiTheme="majorHAnsi" w:hAnsiTheme="majorHAnsi" w:cstheme="majorHAnsi"/>
                <w:noProof/>
                <w:color w:val="auto"/>
                <w:lang w:eastAsia="zh-CN"/>
              </w:rPr>
              <w:t>2.3.1 The Prosci ADKAR model</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_Toc535003156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5101CE" w:rsidRPr="005101CE">
              <w:rPr>
                <w:rFonts w:asciiTheme="majorHAnsi" w:hAnsiTheme="majorHAnsi" w:cstheme="majorHAnsi"/>
                <w:noProof/>
                <w:webHidden/>
              </w:rPr>
              <w:t>3</w:t>
            </w:r>
            <w:r w:rsidR="005101CE" w:rsidRPr="005101CE">
              <w:rPr>
                <w:rFonts w:asciiTheme="majorHAnsi" w:hAnsiTheme="majorHAnsi" w:cstheme="majorHAnsi"/>
                <w:noProof/>
                <w:webHidden/>
              </w:rPr>
              <w:fldChar w:fldCharType="end"/>
            </w:r>
          </w:hyperlink>
        </w:p>
        <w:p w14:paraId="03C9825E" w14:textId="6A0EE81B" w:rsidR="005101CE" w:rsidRPr="005101CE" w:rsidRDefault="00222E62">
          <w:pPr>
            <w:pStyle w:val="TOC3"/>
            <w:tabs>
              <w:tab w:val="right" w:leader="dot" w:pos="9016"/>
            </w:tabs>
            <w:ind w:left="880"/>
            <w:rPr>
              <w:rFonts w:asciiTheme="majorHAnsi" w:hAnsiTheme="majorHAnsi" w:cstheme="majorHAnsi"/>
              <w:noProof/>
              <w:kern w:val="2"/>
              <w:sz w:val="21"/>
              <w:lang w:val="en-US" w:eastAsia="zh-CN"/>
            </w:rPr>
          </w:pPr>
          <w:hyperlink w:anchor="_Toc535003157" w:history="1">
            <w:r w:rsidR="005101CE" w:rsidRPr="005101CE">
              <w:rPr>
                <w:rStyle w:val="a5"/>
                <w:rFonts w:asciiTheme="majorHAnsi" w:hAnsiTheme="majorHAnsi" w:cstheme="majorHAnsi"/>
                <w:noProof/>
                <w:color w:val="auto"/>
                <w:lang w:eastAsia="zh-CN"/>
              </w:rPr>
              <w:t>2.3.2 The Change Equation</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_Toc535003157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5101CE" w:rsidRPr="005101CE">
              <w:rPr>
                <w:rFonts w:asciiTheme="majorHAnsi" w:hAnsiTheme="majorHAnsi" w:cstheme="majorHAnsi"/>
                <w:noProof/>
                <w:webHidden/>
              </w:rPr>
              <w:t>4</w:t>
            </w:r>
            <w:r w:rsidR="005101CE" w:rsidRPr="005101CE">
              <w:rPr>
                <w:rFonts w:asciiTheme="majorHAnsi" w:hAnsiTheme="majorHAnsi" w:cstheme="majorHAnsi"/>
                <w:noProof/>
                <w:webHidden/>
              </w:rPr>
              <w:fldChar w:fldCharType="end"/>
            </w:r>
          </w:hyperlink>
        </w:p>
        <w:p w14:paraId="649B0CC3" w14:textId="06DB3E8C" w:rsidR="005101CE" w:rsidRPr="005101CE" w:rsidRDefault="00222E62">
          <w:pPr>
            <w:pStyle w:val="TOC3"/>
            <w:tabs>
              <w:tab w:val="right" w:leader="dot" w:pos="9016"/>
            </w:tabs>
            <w:ind w:left="880"/>
            <w:rPr>
              <w:rFonts w:asciiTheme="majorHAnsi" w:hAnsiTheme="majorHAnsi" w:cstheme="majorHAnsi"/>
              <w:noProof/>
              <w:kern w:val="2"/>
              <w:sz w:val="21"/>
              <w:lang w:val="en-US" w:eastAsia="zh-CN"/>
            </w:rPr>
          </w:pPr>
          <w:hyperlink w:anchor="_Toc535003158" w:history="1">
            <w:r w:rsidR="005101CE" w:rsidRPr="005101CE">
              <w:rPr>
                <w:rStyle w:val="a5"/>
                <w:rFonts w:asciiTheme="majorHAnsi" w:hAnsiTheme="majorHAnsi" w:cstheme="majorHAnsi"/>
                <w:noProof/>
                <w:color w:val="auto"/>
                <w:lang w:eastAsia="zh-CN"/>
              </w:rPr>
              <w:t>2.3.3 The Kübler-Ross Model</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_Toc535003158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5101CE" w:rsidRPr="005101CE">
              <w:rPr>
                <w:rFonts w:asciiTheme="majorHAnsi" w:hAnsiTheme="majorHAnsi" w:cstheme="majorHAnsi"/>
                <w:noProof/>
                <w:webHidden/>
              </w:rPr>
              <w:t>5</w:t>
            </w:r>
            <w:r w:rsidR="005101CE" w:rsidRPr="005101CE">
              <w:rPr>
                <w:rFonts w:asciiTheme="majorHAnsi" w:hAnsiTheme="majorHAnsi" w:cstheme="majorHAnsi"/>
                <w:noProof/>
                <w:webHidden/>
              </w:rPr>
              <w:fldChar w:fldCharType="end"/>
            </w:r>
          </w:hyperlink>
        </w:p>
        <w:p w14:paraId="2B459305" w14:textId="4EA9109E" w:rsidR="005101CE" w:rsidRPr="005101CE" w:rsidRDefault="00222E62">
          <w:pPr>
            <w:pStyle w:val="TOC3"/>
            <w:tabs>
              <w:tab w:val="right" w:leader="dot" w:pos="9016"/>
            </w:tabs>
            <w:ind w:left="880"/>
            <w:rPr>
              <w:rFonts w:asciiTheme="majorHAnsi" w:hAnsiTheme="majorHAnsi" w:cstheme="majorHAnsi"/>
              <w:noProof/>
              <w:kern w:val="2"/>
              <w:sz w:val="21"/>
              <w:lang w:val="en-US" w:eastAsia="zh-CN"/>
            </w:rPr>
          </w:pPr>
          <w:hyperlink w:anchor="_Toc535003159" w:history="1">
            <w:r w:rsidR="005101CE" w:rsidRPr="005101CE">
              <w:rPr>
                <w:rStyle w:val="a5"/>
                <w:rFonts w:asciiTheme="majorHAnsi" w:hAnsiTheme="majorHAnsi" w:cstheme="majorHAnsi"/>
                <w:noProof/>
                <w:color w:val="auto"/>
                <w:lang w:eastAsia="zh-CN"/>
              </w:rPr>
              <w:t>2.3.4 The Longaker Model</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_Toc535003159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5101CE" w:rsidRPr="005101CE">
              <w:rPr>
                <w:rFonts w:asciiTheme="majorHAnsi" w:hAnsiTheme="majorHAnsi" w:cstheme="majorHAnsi"/>
                <w:noProof/>
                <w:webHidden/>
              </w:rPr>
              <w:t>5</w:t>
            </w:r>
            <w:r w:rsidR="005101CE" w:rsidRPr="005101CE">
              <w:rPr>
                <w:rFonts w:asciiTheme="majorHAnsi" w:hAnsiTheme="majorHAnsi" w:cstheme="majorHAnsi"/>
                <w:noProof/>
                <w:webHidden/>
              </w:rPr>
              <w:fldChar w:fldCharType="end"/>
            </w:r>
          </w:hyperlink>
        </w:p>
        <w:p w14:paraId="2725FC29" w14:textId="4DFC6C3B" w:rsidR="005101CE" w:rsidRPr="005101CE" w:rsidRDefault="00222E62">
          <w:pPr>
            <w:pStyle w:val="TOC3"/>
            <w:tabs>
              <w:tab w:val="right" w:leader="dot" w:pos="9016"/>
            </w:tabs>
            <w:ind w:left="880"/>
            <w:rPr>
              <w:rFonts w:asciiTheme="majorHAnsi" w:hAnsiTheme="majorHAnsi" w:cstheme="majorHAnsi"/>
              <w:noProof/>
              <w:kern w:val="2"/>
              <w:sz w:val="21"/>
              <w:lang w:val="en-US" w:eastAsia="zh-CN"/>
            </w:rPr>
          </w:pPr>
          <w:hyperlink w:anchor="_Toc535003160" w:history="1">
            <w:r w:rsidR="005101CE" w:rsidRPr="005101CE">
              <w:rPr>
                <w:rStyle w:val="a5"/>
                <w:rFonts w:asciiTheme="majorHAnsi" w:hAnsiTheme="majorHAnsi" w:cstheme="majorHAnsi"/>
                <w:noProof/>
                <w:color w:val="auto"/>
                <w:lang w:eastAsia="zh-CN"/>
              </w:rPr>
              <w:t>2.3.5 Kotter’s 8-Step Change Model</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_Toc535003160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5101CE" w:rsidRPr="005101CE">
              <w:rPr>
                <w:rFonts w:asciiTheme="majorHAnsi" w:hAnsiTheme="majorHAnsi" w:cstheme="majorHAnsi"/>
                <w:noProof/>
                <w:webHidden/>
              </w:rPr>
              <w:t>5</w:t>
            </w:r>
            <w:r w:rsidR="005101CE" w:rsidRPr="005101CE">
              <w:rPr>
                <w:rFonts w:asciiTheme="majorHAnsi" w:hAnsiTheme="majorHAnsi" w:cstheme="majorHAnsi"/>
                <w:noProof/>
                <w:webHidden/>
              </w:rPr>
              <w:fldChar w:fldCharType="end"/>
            </w:r>
          </w:hyperlink>
        </w:p>
        <w:p w14:paraId="77478676" w14:textId="3AFDD659" w:rsidR="005101CE" w:rsidRPr="005101CE" w:rsidRDefault="00222E62">
          <w:pPr>
            <w:pStyle w:val="TOC3"/>
            <w:tabs>
              <w:tab w:val="right" w:leader="dot" w:pos="9016"/>
            </w:tabs>
            <w:ind w:left="880"/>
            <w:rPr>
              <w:rFonts w:asciiTheme="majorHAnsi" w:hAnsiTheme="majorHAnsi" w:cstheme="majorHAnsi"/>
              <w:noProof/>
              <w:kern w:val="2"/>
              <w:sz w:val="21"/>
              <w:lang w:val="en-US" w:eastAsia="zh-CN"/>
            </w:rPr>
          </w:pPr>
          <w:hyperlink w:anchor="_Toc535003161" w:history="1">
            <w:r w:rsidR="005101CE" w:rsidRPr="005101CE">
              <w:rPr>
                <w:rStyle w:val="a5"/>
                <w:rFonts w:asciiTheme="majorHAnsi" w:hAnsiTheme="majorHAnsi" w:cstheme="majorHAnsi"/>
                <w:noProof/>
                <w:color w:val="auto"/>
                <w:lang w:eastAsia="zh-CN"/>
              </w:rPr>
              <w:t>2.3.6 The McKinsey 7-S Framework</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_Toc535003161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5101CE" w:rsidRPr="005101CE">
              <w:rPr>
                <w:rFonts w:asciiTheme="majorHAnsi" w:hAnsiTheme="majorHAnsi" w:cstheme="majorHAnsi"/>
                <w:noProof/>
                <w:webHidden/>
              </w:rPr>
              <w:t>6</w:t>
            </w:r>
            <w:r w:rsidR="005101CE" w:rsidRPr="005101CE">
              <w:rPr>
                <w:rFonts w:asciiTheme="majorHAnsi" w:hAnsiTheme="majorHAnsi" w:cstheme="majorHAnsi"/>
                <w:noProof/>
                <w:webHidden/>
              </w:rPr>
              <w:fldChar w:fldCharType="end"/>
            </w:r>
          </w:hyperlink>
        </w:p>
        <w:p w14:paraId="0DFE4758" w14:textId="3C23A8BA" w:rsidR="005101CE" w:rsidRPr="005101CE" w:rsidRDefault="00222E62">
          <w:pPr>
            <w:pStyle w:val="TOC2"/>
            <w:tabs>
              <w:tab w:val="left" w:pos="1050"/>
              <w:tab w:val="right" w:leader="dot" w:pos="9016"/>
            </w:tabs>
            <w:ind w:left="440"/>
            <w:rPr>
              <w:rFonts w:asciiTheme="majorHAnsi" w:hAnsiTheme="majorHAnsi" w:cstheme="majorHAnsi"/>
              <w:noProof/>
              <w:kern w:val="2"/>
              <w:sz w:val="21"/>
              <w:lang w:val="en-US" w:eastAsia="zh-CN"/>
            </w:rPr>
          </w:pPr>
          <w:hyperlink w:anchor="_Toc535003162" w:history="1">
            <w:r w:rsidR="005101CE" w:rsidRPr="005101CE">
              <w:rPr>
                <w:rStyle w:val="a5"/>
                <w:rFonts w:asciiTheme="majorHAnsi" w:hAnsiTheme="majorHAnsi" w:cstheme="majorHAnsi"/>
                <w:noProof/>
                <w:color w:val="auto"/>
              </w:rPr>
              <w:t>2.4.</w:t>
            </w:r>
            <w:r w:rsidR="005101CE" w:rsidRPr="005101CE">
              <w:rPr>
                <w:rFonts w:asciiTheme="majorHAnsi" w:hAnsiTheme="majorHAnsi" w:cstheme="majorHAnsi"/>
                <w:noProof/>
                <w:kern w:val="2"/>
                <w:sz w:val="21"/>
                <w:lang w:val="en-US" w:eastAsia="zh-CN"/>
              </w:rPr>
              <w:tab/>
            </w:r>
            <w:r w:rsidR="005101CE" w:rsidRPr="005101CE">
              <w:rPr>
                <w:rStyle w:val="a5"/>
                <w:rFonts w:asciiTheme="majorHAnsi" w:hAnsiTheme="majorHAnsi" w:cstheme="majorHAnsi"/>
                <w:noProof/>
                <w:color w:val="auto"/>
              </w:rPr>
              <w:t>Contemporary Leadership</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_Toc535003162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5101CE" w:rsidRPr="005101CE">
              <w:rPr>
                <w:rFonts w:asciiTheme="majorHAnsi" w:hAnsiTheme="majorHAnsi" w:cstheme="majorHAnsi"/>
                <w:noProof/>
                <w:webHidden/>
              </w:rPr>
              <w:t>6</w:t>
            </w:r>
            <w:r w:rsidR="005101CE" w:rsidRPr="005101CE">
              <w:rPr>
                <w:rFonts w:asciiTheme="majorHAnsi" w:hAnsiTheme="majorHAnsi" w:cstheme="majorHAnsi"/>
                <w:noProof/>
                <w:webHidden/>
              </w:rPr>
              <w:fldChar w:fldCharType="end"/>
            </w:r>
          </w:hyperlink>
        </w:p>
        <w:p w14:paraId="6F03B2CA" w14:textId="63A9C8AF" w:rsidR="005101CE" w:rsidRPr="005101CE" w:rsidRDefault="00222E62">
          <w:pPr>
            <w:pStyle w:val="TOC2"/>
            <w:tabs>
              <w:tab w:val="left" w:pos="1050"/>
              <w:tab w:val="right" w:leader="dot" w:pos="9016"/>
            </w:tabs>
            <w:ind w:left="440"/>
            <w:rPr>
              <w:rFonts w:asciiTheme="majorHAnsi" w:hAnsiTheme="majorHAnsi" w:cstheme="majorHAnsi"/>
              <w:noProof/>
              <w:kern w:val="2"/>
              <w:sz w:val="21"/>
              <w:lang w:val="en-US" w:eastAsia="zh-CN"/>
            </w:rPr>
          </w:pPr>
          <w:hyperlink w:anchor="_Toc535003163" w:history="1">
            <w:r w:rsidR="005101CE" w:rsidRPr="005101CE">
              <w:rPr>
                <w:rStyle w:val="a5"/>
                <w:rFonts w:asciiTheme="majorHAnsi" w:hAnsiTheme="majorHAnsi" w:cstheme="majorHAnsi"/>
                <w:noProof/>
                <w:color w:val="auto"/>
              </w:rPr>
              <w:t>2.5.</w:t>
            </w:r>
            <w:r w:rsidR="005101CE" w:rsidRPr="005101CE">
              <w:rPr>
                <w:rFonts w:asciiTheme="majorHAnsi" w:hAnsiTheme="majorHAnsi" w:cstheme="majorHAnsi"/>
                <w:noProof/>
                <w:kern w:val="2"/>
                <w:sz w:val="21"/>
                <w:lang w:val="en-US" w:eastAsia="zh-CN"/>
              </w:rPr>
              <w:tab/>
            </w:r>
            <w:r w:rsidR="005101CE" w:rsidRPr="005101CE">
              <w:rPr>
                <w:rStyle w:val="a5"/>
                <w:rFonts w:asciiTheme="majorHAnsi" w:hAnsiTheme="majorHAnsi" w:cstheme="majorHAnsi"/>
                <w:noProof/>
                <w:color w:val="auto"/>
              </w:rPr>
              <w:t>Case-Study</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_Toc535003163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5101CE" w:rsidRPr="005101CE">
              <w:rPr>
                <w:rFonts w:asciiTheme="majorHAnsi" w:hAnsiTheme="majorHAnsi" w:cstheme="majorHAnsi"/>
                <w:noProof/>
                <w:webHidden/>
              </w:rPr>
              <w:t>7</w:t>
            </w:r>
            <w:r w:rsidR="005101CE" w:rsidRPr="005101CE">
              <w:rPr>
                <w:rFonts w:asciiTheme="majorHAnsi" w:hAnsiTheme="majorHAnsi" w:cstheme="majorHAnsi"/>
                <w:noProof/>
                <w:webHidden/>
              </w:rPr>
              <w:fldChar w:fldCharType="end"/>
            </w:r>
          </w:hyperlink>
        </w:p>
        <w:p w14:paraId="7BEED595" w14:textId="7EEF5570" w:rsidR="005101CE" w:rsidRPr="005101CE" w:rsidRDefault="00222E62">
          <w:pPr>
            <w:pStyle w:val="TOC1"/>
            <w:rPr>
              <w:rFonts w:asciiTheme="majorHAnsi" w:hAnsiTheme="majorHAnsi" w:cstheme="majorHAnsi"/>
              <w:noProof/>
              <w:kern w:val="2"/>
              <w:sz w:val="21"/>
              <w:lang w:val="en-US" w:eastAsia="zh-CN"/>
            </w:rPr>
          </w:pPr>
          <w:hyperlink w:anchor="_Toc535003164" w:history="1">
            <w:r w:rsidR="005101CE" w:rsidRPr="005101CE">
              <w:rPr>
                <w:rStyle w:val="a5"/>
                <w:rFonts w:asciiTheme="majorHAnsi" w:hAnsiTheme="majorHAnsi" w:cstheme="majorHAnsi"/>
                <w:noProof/>
                <w:color w:val="auto"/>
              </w:rPr>
              <w:t>3.</w:t>
            </w:r>
            <w:r w:rsidR="005101CE" w:rsidRPr="005101CE">
              <w:rPr>
                <w:rFonts w:asciiTheme="majorHAnsi" w:hAnsiTheme="majorHAnsi" w:cstheme="majorHAnsi"/>
                <w:noProof/>
                <w:kern w:val="2"/>
                <w:sz w:val="21"/>
                <w:lang w:val="en-US" w:eastAsia="zh-CN"/>
              </w:rPr>
              <w:tab/>
            </w:r>
            <w:r w:rsidR="005101CE" w:rsidRPr="005101CE">
              <w:rPr>
                <w:rStyle w:val="a5"/>
                <w:rFonts w:asciiTheme="majorHAnsi" w:hAnsiTheme="majorHAnsi" w:cstheme="majorHAnsi"/>
                <w:noProof/>
                <w:color w:val="auto"/>
              </w:rPr>
              <w:t>Conclusions and Recommendations</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_Toc535003164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5101CE" w:rsidRPr="005101CE">
              <w:rPr>
                <w:rFonts w:asciiTheme="majorHAnsi" w:hAnsiTheme="majorHAnsi" w:cstheme="majorHAnsi"/>
                <w:noProof/>
                <w:webHidden/>
              </w:rPr>
              <w:t>7</w:t>
            </w:r>
            <w:r w:rsidR="005101CE" w:rsidRPr="005101CE">
              <w:rPr>
                <w:rFonts w:asciiTheme="majorHAnsi" w:hAnsiTheme="majorHAnsi" w:cstheme="majorHAnsi"/>
                <w:noProof/>
                <w:webHidden/>
              </w:rPr>
              <w:fldChar w:fldCharType="end"/>
            </w:r>
          </w:hyperlink>
        </w:p>
        <w:p w14:paraId="1484AC0B" w14:textId="44A18732" w:rsidR="005101CE" w:rsidRPr="005101CE" w:rsidRDefault="00222E62">
          <w:pPr>
            <w:pStyle w:val="TOC2"/>
            <w:tabs>
              <w:tab w:val="left" w:pos="1050"/>
              <w:tab w:val="right" w:leader="dot" w:pos="9016"/>
            </w:tabs>
            <w:ind w:left="440"/>
            <w:rPr>
              <w:rFonts w:asciiTheme="majorHAnsi" w:hAnsiTheme="majorHAnsi" w:cstheme="majorHAnsi"/>
              <w:noProof/>
              <w:kern w:val="2"/>
              <w:sz w:val="21"/>
              <w:lang w:val="en-US" w:eastAsia="zh-CN"/>
            </w:rPr>
          </w:pPr>
          <w:hyperlink w:anchor="_Toc535003165" w:history="1">
            <w:r w:rsidR="005101CE" w:rsidRPr="005101CE">
              <w:rPr>
                <w:rStyle w:val="a5"/>
                <w:rFonts w:asciiTheme="majorHAnsi" w:hAnsiTheme="majorHAnsi" w:cstheme="majorHAnsi"/>
                <w:noProof/>
                <w:color w:val="auto"/>
              </w:rPr>
              <w:t>3.1.</w:t>
            </w:r>
            <w:r w:rsidR="005101CE" w:rsidRPr="005101CE">
              <w:rPr>
                <w:rFonts w:asciiTheme="majorHAnsi" w:hAnsiTheme="majorHAnsi" w:cstheme="majorHAnsi"/>
                <w:noProof/>
                <w:kern w:val="2"/>
                <w:sz w:val="21"/>
                <w:lang w:val="en-US" w:eastAsia="zh-CN"/>
              </w:rPr>
              <w:tab/>
            </w:r>
            <w:r w:rsidR="005101CE" w:rsidRPr="005101CE">
              <w:rPr>
                <w:rStyle w:val="a5"/>
                <w:rFonts w:asciiTheme="majorHAnsi" w:hAnsiTheme="majorHAnsi" w:cstheme="majorHAnsi"/>
                <w:noProof/>
                <w:color w:val="auto"/>
              </w:rPr>
              <w:t>Summary</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_Toc535003165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5101CE" w:rsidRPr="005101CE">
              <w:rPr>
                <w:rFonts w:asciiTheme="majorHAnsi" w:hAnsiTheme="majorHAnsi" w:cstheme="majorHAnsi"/>
                <w:noProof/>
                <w:webHidden/>
              </w:rPr>
              <w:t>7</w:t>
            </w:r>
            <w:r w:rsidR="005101CE" w:rsidRPr="005101CE">
              <w:rPr>
                <w:rFonts w:asciiTheme="majorHAnsi" w:hAnsiTheme="majorHAnsi" w:cstheme="majorHAnsi"/>
                <w:noProof/>
                <w:webHidden/>
              </w:rPr>
              <w:fldChar w:fldCharType="end"/>
            </w:r>
          </w:hyperlink>
        </w:p>
        <w:p w14:paraId="40C8DFAA" w14:textId="15193387" w:rsidR="005101CE" w:rsidRPr="005101CE" w:rsidRDefault="00222E62">
          <w:pPr>
            <w:pStyle w:val="TOC2"/>
            <w:tabs>
              <w:tab w:val="left" w:pos="1050"/>
              <w:tab w:val="right" w:leader="dot" w:pos="9016"/>
            </w:tabs>
            <w:ind w:left="440"/>
            <w:rPr>
              <w:rFonts w:asciiTheme="majorHAnsi" w:hAnsiTheme="majorHAnsi" w:cstheme="majorHAnsi"/>
              <w:noProof/>
              <w:kern w:val="2"/>
              <w:sz w:val="21"/>
              <w:lang w:val="en-US" w:eastAsia="zh-CN"/>
            </w:rPr>
          </w:pPr>
          <w:hyperlink w:anchor="_Toc535003166" w:history="1">
            <w:r w:rsidR="005101CE" w:rsidRPr="005101CE">
              <w:rPr>
                <w:rStyle w:val="a5"/>
                <w:rFonts w:asciiTheme="majorHAnsi" w:hAnsiTheme="majorHAnsi" w:cstheme="majorHAnsi"/>
                <w:noProof/>
                <w:color w:val="auto"/>
              </w:rPr>
              <w:t>3.2.</w:t>
            </w:r>
            <w:r w:rsidR="005101CE" w:rsidRPr="005101CE">
              <w:rPr>
                <w:rFonts w:asciiTheme="majorHAnsi" w:hAnsiTheme="majorHAnsi" w:cstheme="majorHAnsi"/>
                <w:noProof/>
                <w:kern w:val="2"/>
                <w:sz w:val="21"/>
                <w:lang w:val="en-US" w:eastAsia="zh-CN"/>
              </w:rPr>
              <w:tab/>
            </w:r>
            <w:r w:rsidR="005101CE" w:rsidRPr="005101CE">
              <w:rPr>
                <w:rStyle w:val="a5"/>
                <w:rFonts w:asciiTheme="majorHAnsi" w:hAnsiTheme="majorHAnsi" w:cstheme="majorHAnsi"/>
                <w:noProof/>
                <w:color w:val="auto"/>
              </w:rPr>
              <w:t>Recommendation</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_Toc535003166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5101CE" w:rsidRPr="005101CE">
              <w:rPr>
                <w:rFonts w:asciiTheme="majorHAnsi" w:hAnsiTheme="majorHAnsi" w:cstheme="majorHAnsi"/>
                <w:noProof/>
                <w:webHidden/>
              </w:rPr>
              <w:t>8</w:t>
            </w:r>
            <w:r w:rsidR="005101CE" w:rsidRPr="005101CE">
              <w:rPr>
                <w:rFonts w:asciiTheme="majorHAnsi" w:hAnsiTheme="majorHAnsi" w:cstheme="majorHAnsi"/>
                <w:noProof/>
                <w:webHidden/>
              </w:rPr>
              <w:fldChar w:fldCharType="end"/>
            </w:r>
          </w:hyperlink>
        </w:p>
        <w:p w14:paraId="7539430A" w14:textId="19B28C98" w:rsidR="005101CE" w:rsidRPr="005101CE" w:rsidRDefault="00222E62">
          <w:pPr>
            <w:pStyle w:val="TOC1"/>
            <w:rPr>
              <w:rFonts w:asciiTheme="majorHAnsi" w:hAnsiTheme="majorHAnsi" w:cstheme="majorHAnsi"/>
              <w:noProof/>
              <w:kern w:val="2"/>
              <w:sz w:val="21"/>
              <w:lang w:val="en-US" w:eastAsia="zh-CN"/>
            </w:rPr>
          </w:pPr>
          <w:hyperlink w:anchor="_Toc535003167" w:history="1">
            <w:r w:rsidR="005101CE" w:rsidRPr="005101CE">
              <w:rPr>
                <w:rStyle w:val="a5"/>
                <w:rFonts w:asciiTheme="majorHAnsi" w:hAnsiTheme="majorHAnsi" w:cstheme="majorHAnsi"/>
                <w:noProof/>
                <w:color w:val="auto"/>
              </w:rPr>
              <w:t>References</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_Toc535003167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5101CE" w:rsidRPr="005101CE">
              <w:rPr>
                <w:rFonts w:asciiTheme="majorHAnsi" w:hAnsiTheme="majorHAnsi" w:cstheme="majorHAnsi"/>
                <w:noProof/>
                <w:webHidden/>
              </w:rPr>
              <w:t>8</w:t>
            </w:r>
            <w:r w:rsidR="005101CE" w:rsidRPr="005101CE">
              <w:rPr>
                <w:rFonts w:asciiTheme="majorHAnsi" w:hAnsiTheme="majorHAnsi" w:cstheme="majorHAnsi"/>
                <w:noProof/>
                <w:webHidden/>
              </w:rPr>
              <w:fldChar w:fldCharType="end"/>
            </w:r>
          </w:hyperlink>
        </w:p>
        <w:p w14:paraId="188AE0BF" w14:textId="1AE65757" w:rsidR="00602D8E" w:rsidRDefault="008D27AE">
          <w:pPr>
            <w:sectPr w:rsidR="00602D8E" w:rsidSect="00602D8E">
              <w:footerReference w:type="default" r:id="rId11"/>
              <w:pgSz w:w="11906" w:h="16838"/>
              <w:pgMar w:top="1440" w:right="1440" w:bottom="1440" w:left="1440" w:header="708" w:footer="708" w:gutter="0"/>
              <w:pgNumType w:start="0" w:chapStyle="1"/>
              <w:cols w:space="708"/>
              <w:titlePg/>
              <w:docGrid w:linePitch="360"/>
            </w:sectPr>
          </w:pPr>
          <w:r w:rsidRPr="005101CE">
            <w:rPr>
              <w:rFonts w:asciiTheme="majorHAnsi" w:hAnsiTheme="majorHAnsi" w:cstheme="majorHAnsi"/>
              <w:b/>
              <w:bCs/>
              <w:noProof/>
            </w:rPr>
            <w:fldChar w:fldCharType="end"/>
          </w:r>
        </w:p>
      </w:sdtContent>
    </w:sdt>
    <w:p w14:paraId="6D4A1B7B" w14:textId="697A8079" w:rsidR="00C7073E" w:rsidRDefault="00AD5C17" w:rsidP="00107153">
      <w:pPr>
        <w:pStyle w:val="1"/>
        <w:numPr>
          <w:ilvl w:val="0"/>
          <w:numId w:val="1"/>
        </w:numPr>
      </w:pPr>
      <w:bookmarkStart w:id="0" w:name="_Toc535003147"/>
      <w:r>
        <w:lastRenderedPageBreak/>
        <w:t>Introduction</w:t>
      </w:r>
      <w:bookmarkEnd w:id="0"/>
    </w:p>
    <w:p w14:paraId="54B2F869" w14:textId="08A30703" w:rsidR="008D27AE" w:rsidRPr="008D27AE" w:rsidRDefault="008D27AE" w:rsidP="008D27AE">
      <w:pPr>
        <w:ind w:left="360"/>
        <w:rPr>
          <w:sz w:val="10"/>
          <w:lang w:eastAsia="zh-CN"/>
        </w:rPr>
      </w:pPr>
    </w:p>
    <w:p w14:paraId="7150AA5F" w14:textId="189E3DAA" w:rsidR="008D27AE" w:rsidRDefault="00DB2798" w:rsidP="008D27AE">
      <w:pPr>
        <w:ind w:left="360"/>
      </w:pPr>
      <w:r>
        <w:t>In the Merriam-W</w:t>
      </w:r>
      <w:r w:rsidR="002F5093">
        <w:t xml:space="preserve">ebster, </w:t>
      </w:r>
      <w:r w:rsidR="008E7E61">
        <w:t xml:space="preserve">the word change has </w:t>
      </w:r>
      <w:r w:rsidR="00C34420">
        <w:t>different definitions</w:t>
      </w:r>
      <w:r w:rsidR="0031552A">
        <w:t xml:space="preserve"> like</w:t>
      </w:r>
      <w:r w:rsidR="00C34420">
        <w:t xml:space="preserve"> </w:t>
      </w:r>
      <w:r w:rsidR="0031552A">
        <w:t>making</w:t>
      </w:r>
      <w:r w:rsidR="007C52AB">
        <w:t xml:space="preserve"> radically differen</w:t>
      </w:r>
      <w:r w:rsidR="0031552A">
        <w:t>t</w:t>
      </w:r>
      <w:r w:rsidR="007C52AB">
        <w:t xml:space="preserve"> or giv</w:t>
      </w:r>
      <w:r w:rsidR="0031552A">
        <w:t>ing</w:t>
      </w:r>
      <w:r w:rsidR="007C52AB">
        <w:t xml:space="preserve"> a different position. Also, </w:t>
      </w:r>
      <w:r w:rsidR="0031552A">
        <w:t>it</w:t>
      </w:r>
      <w:r w:rsidR="0077245C">
        <w:t xml:space="preserve"> has the meaning like shifting from one to another</w:t>
      </w:r>
      <w:r w:rsidR="00E70DA0">
        <w:t xml:space="preserve"> or undergo a modification. </w:t>
      </w:r>
    </w:p>
    <w:p w14:paraId="2C2BD491" w14:textId="56D1F564" w:rsidR="00501820" w:rsidRPr="00EB2B06" w:rsidRDefault="00840650" w:rsidP="00EB2B06">
      <w:pPr>
        <w:ind w:left="360"/>
      </w:pPr>
      <w:r>
        <w:t>Change management is the management of individuals, teams and organizations from the present state to another ideal future state. It is an organizational process that helps change stakeholders accept and embrace change in their business environment. In some project management, change management is a management process that accepts and changes through project factors.</w:t>
      </w:r>
      <w:r w:rsidR="00EB2B06">
        <w:rPr>
          <w:rFonts w:hint="eastAsia"/>
          <w:lang w:eastAsia="zh-CN"/>
        </w:rPr>
        <w:t xml:space="preserve"> </w:t>
      </w:r>
      <w:r>
        <w:t>Kotter defines change management as the management of controlling enterprise change efforts by using basic structures and tools. The goal of change management is to reduce the impact of change on employees and avoid the demoralization of employees.</w:t>
      </w:r>
      <w:r w:rsidR="00B369AB" w:rsidRPr="00C27417">
        <w:rPr>
          <w:vertAlign w:val="superscript"/>
        </w:rPr>
        <w:t>[1]</w:t>
      </w:r>
    </w:p>
    <w:p w14:paraId="205B8276" w14:textId="154D5168" w:rsidR="00A50207" w:rsidRPr="00F64449" w:rsidRDefault="009C43D2" w:rsidP="00F64449">
      <w:pPr>
        <w:pStyle w:val="2"/>
        <w:numPr>
          <w:ilvl w:val="1"/>
          <w:numId w:val="1"/>
        </w:numPr>
        <w:ind w:left="0" w:firstLine="0"/>
        <w:rPr>
          <w:sz w:val="32"/>
          <w:szCs w:val="32"/>
        </w:rPr>
      </w:pPr>
      <w:bookmarkStart w:id="1" w:name="_Toc535003148"/>
      <w:r w:rsidRPr="00F64449">
        <w:rPr>
          <w:sz w:val="32"/>
          <w:szCs w:val="32"/>
        </w:rPr>
        <w:t>Alibaba group</w:t>
      </w:r>
      <w:bookmarkEnd w:id="1"/>
      <w:r w:rsidR="00A50207" w:rsidRPr="00F64449">
        <w:rPr>
          <w:sz w:val="32"/>
          <w:szCs w:val="32"/>
        </w:rPr>
        <w:t xml:space="preserve"> </w:t>
      </w:r>
    </w:p>
    <w:p w14:paraId="1A1B320B" w14:textId="2D9659B2" w:rsidR="00A50207" w:rsidRDefault="00897779" w:rsidP="00EB2B06">
      <w:pPr>
        <w:ind w:left="360"/>
        <w:rPr>
          <w:lang w:eastAsia="zh-CN"/>
        </w:rPr>
      </w:pPr>
      <w:r>
        <w:rPr>
          <w:rFonts w:hint="eastAsia"/>
          <w:lang w:eastAsia="zh-CN"/>
        </w:rPr>
        <w:t>T</w:t>
      </w:r>
      <w:r>
        <w:rPr>
          <w:lang w:eastAsia="zh-CN"/>
        </w:rPr>
        <w:t xml:space="preserve">he organization </w:t>
      </w:r>
      <w:r w:rsidR="00505B6E">
        <w:rPr>
          <w:lang w:eastAsia="zh-CN"/>
        </w:rPr>
        <w:t>of my choice is Alibaba Group</w:t>
      </w:r>
      <w:r w:rsidR="00651CF5" w:rsidRPr="0083324C">
        <w:rPr>
          <w:vertAlign w:val="superscript"/>
          <w:lang w:eastAsia="zh-CN"/>
        </w:rPr>
        <w:t>[2]</w:t>
      </w:r>
      <w:r w:rsidR="00843C76">
        <w:rPr>
          <w:vertAlign w:val="superscript"/>
          <w:lang w:eastAsia="zh-CN"/>
        </w:rPr>
        <w:t>[3]</w:t>
      </w:r>
      <w:r w:rsidR="00505B6E">
        <w:rPr>
          <w:lang w:eastAsia="zh-CN"/>
        </w:rPr>
        <w:t>,</w:t>
      </w:r>
      <w:r w:rsidR="00EB2B06">
        <w:rPr>
          <w:lang w:eastAsia="zh-CN"/>
        </w:rPr>
        <w:t xml:space="preserve"> which </w:t>
      </w:r>
      <w:r w:rsidR="00EB2B06" w:rsidRPr="00587A10">
        <w:rPr>
          <w:lang w:eastAsia="zh-CN"/>
        </w:rPr>
        <w:t xml:space="preserve">was founded in 1999 by </w:t>
      </w:r>
      <w:r w:rsidR="00EB2B06">
        <w:rPr>
          <w:lang w:eastAsia="zh-CN"/>
        </w:rPr>
        <w:t xml:space="preserve">Jack Ma and </w:t>
      </w:r>
      <w:r w:rsidR="00EB2B06" w:rsidRPr="00587A10">
        <w:rPr>
          <w:lang w:eastAsia="zh-CN"/>
        </w:rPr>
        <w:t xml:space="preserve">serves Internet users from more than 240 countries and regions </w:t>
      </w:r>
      <w:r w:rsidR="00EB2B06">
        <w:rPr>
          <w:lang w:eastAsia="zh-CN"/>
        </w:rPr>
        <w:t>worldwide. It</w:t>
      </w:r>
      <w:r w:rsidR="00587A10" w:rsidRPr="00587A10">
        <w:rPr>
          <w:lang w:eastAsia="zh-CN"/>
        </w:rPr>
        <w:t xml:space="preserve"> operates a </w:t>
      </w:r>
      <w:r w:rsidR="00587A10">
        <w:rPr>
          <w:lang w:eastAsia="zh-CN"/>
        </w:rPr>
        <w:t>various</w:t>
      </w:r>
      <w:r w:rsidR="00587A10" w:rsidRPr="00587A10">
        <w:rPr>
          <w:lang w:eastAsia="zh-CN"/>
        </w:rPr>
        <w:t xml:space="preserve"> business including online trading markets</w:t>
      </w:r>
      <w:r w:rsidR="00071703">
        <w:rPr>
          <w:lang w:eastAsia="zh-CN"/>
        </w:rPr>
        <w:t>,</w:t>
      </w:r>
      <w:r w:rsidR="00587A10" w:rsidRPr="00587A10">
        <w:rPr>
          <w:lang w:eastAsia="zh-CN"/>
        </w:rPr>
        <w:t xml:space="preserve"> payment platforms, and cloud computing services</w:t>
      </w:r>
      <w:r w:rsidR="00843C76" w:rsidRPr="00843C76">
        <w:rPr>
          <w:vertAlign w:val="superscript"/>
          <w:lang w:eastAsia="zh-CN"/>
        </w:rPr>
        <w:t>[4]</w:t>
      </w:r>
      <w:r w:rsidR="00587A10" w:rsidRPr="00587A10">
        <w:rPr>
          <w:lang w:eastAsia="zh-CN"/>
        </w:rPr>
        <w:t xml:space="preserve"> to promote international and domestic </w:t>
      </w:r>
      <w:r w:rsidR="00DB5835" w:rsidRPr="00587A10">
        <w:rPr>
          <w:lang w:eastAsia="zh-CN"/>
        </w:rPr>
        <w:t>trade</w:t>
      </w:r>
      <w:r w:rsidR="00C35060">
        <w:rPr>
          <w:lang w:eastAsia="zh-CN"/>
        </w:rPr>
        <w:t>. Also, it</w:t>
      </w:r>
      <w:r w:rsidR="00587A10" w:rsidRPr="00587A10">
        <w:rPr>
          <w:lang w:eastAsia="zh-CN"/>
        </w:rPr>
        <w:t xml:space="preserve"> strives to create convenient online trading channels for all people around the world. </w:t>
      </w:r>
    </w:p>
    <w:p w14:paraId="3A5F80FC" w14:textId="65AD5E93" w:rsidR="00DD3E03" w:rsidRDefault="00DD3E03" w:rsidP="00843C76">
      <w:pPr>
        <w:ind w:left="360"/>
        <w:rPr>
          <w:lang w:eastAsia="zh-CN"/>
        </w:rPr>
      </w:pPr>
      <w:r>
        <w:rPr>
          <w:lang w:eastAsia="zh-CN"/>
        </w:rPr>
        <w:t>While experiencing severe technical challenges, Ali</w:t>
      </w:r>
      <w:r w:rsidR="006E348D">
        <w:rPr>
          <w:lang w:eastAsia="zh-CN"/>
        </w:rPr>
        <w:t>baba’s</w:t>
      </w:r>
      <w:r>
        <w:rPr>
          <w:lang w:eastAsia="zh-CN"/>
        </w:rPr>
        <w:t xml:space="preserve"> E-Commerce is incubating the leading mobile basic services in the industry: stable mobile network access services, efficient cross-platform mobile development mode, etc.</w:t>
      </w:r>
      <w:r w:rsidR="00843C76">
        <w:rPr>
          <w:rFonts w:hint="eastAsia"/>
          <w:lang w:eastAsia="zh-CN"/>
        </w:rPr>
        <w:t xml:space="preserve"> </w:t>
      </w:r>
      <w:r>
        <w:rPr>
          <w:lang w:eastAsia="zh-CN"/>
        </w:rPr>
        <w:t>Looking forward to the future technological development, the world we live in will be further digitized. Faced with this upgrade tide, AR</w:t>
      </w:r>
      <w:r w:rsidR="00843C76">
        <w:rPr>
          <w:lang w:eastAsia="zh-CN"/>
        </w:rPr>
        <w:t xml:space="preserve"> or </w:t>
      </w:r>
      <w:r>
        <w:rPr>
          <w:lang w:eastAsia="zh-CN"/>
        </w:rPr>
        <w:t>VR has very good prospects and opportunities for businesses and developers to participate in the creatio</w:t>
      </w:r>
      <w:r w:rsidR="00DA6E5F">
        <w:rPr>
          <w:lang w:eastAsia="zh-CN"/>
        </w:rPr>
        <w:t>n</w:t>
      </w:r>
      <w:r>
        <w:rPr>
          <w:lang w:eastAsia="zh-CN"/>
        </w:rPr>
        <w:t>.</w:t>
      </w:r>
    </w:p>
    <w:p w14:paraId="283AB6B8" w14:textId="0B46CFCB" w:rsidR="00D8647D" w:rsidRDefault="00D8647D" w:rsidP="00D8647D">
      <w:pPr>
        <w:pStyle w:val="1"/>
        <w:numPr>
          <w:ilvl w:val="0"/>
          <w:numId w:val="1"/>
        </w:numPr>
      </w:pPr>
      <w:bookmarkStart w:id="2" w:name="_Toc535003149"/>
      <w:r>
        <w:t>Change Management</w:t>
      </w:r>
      <w:bookmarkEnd w:id="2"/>
    </w:p>
    <w:p w14:paraId="6F8066F0" w14:textId="77777777" w:rsidR="00D8647D" w:rsidRPr="008D27AE" w:rsidRDefault="00D8647D" w:rsidP="00D8647D">
      <w:pPr>
        <w:rPr>
          <w:sz w:val="10"/>
        </w:rPr>
      </w:pPr>
    </w:p>
    <w:p w14:paraId="2BFA0AF0" w14:textId="41984257" w:rsidR="00D8647D" w:rsidRPr="00F64449" w:rsidRDefault="00523DFE" w:rsidP="00F64449">
      <w:pPr>
        <w:pStyle w:val="2"/>
        <w:numPr>
          <w:ilvl w:val="1"/>
          <w:numId w:val="1"/>
        </w:numPr>
        <w:ind w:left="0" w:firstLine="0"/>
        <w:rPr>
          <w:sz w:val="32"/>
          <w:szCs w:val="32"/>
        </w:rPr>
      </w:pPr>
      <w:bookmarkStart w:id="3" w:name="_Toc535003150"/>
      <w:r w:rsidRPr="00F64449">
        <w:rPr>
          <w:sz w:val="32"/>
          <w:szCs w:val="32"/>
        </w:rPr>
        <w:t>Change drivers</w:t>
      </w:r>
      <w:bookmarkEnd w:id="3"/>
    </w:p>
    <w:p w14:paraId="55300CE4" w14:textId="4F29FB62" w:rsidR="007A7EE2" w:rsidRDefault="00AC1127" w:rsidP="00DD3E03">
      <w:pPr>
        <w:ind w:left="360"/>
        <w:rPr>
          <w:lang w:eastAsia="zh-CN"/>
        </w:rPr>
      </w:pPr>
      <w:r>
        <w:rPr>
          <w:lang w:eastAsia="zh-CN"/>
        </w:rPr>
        <w:t>Change drivers are</w:t>
      </w:r>
      <w:r w:rsidR="00442425">
        <w:rPr>
          <w:lang w:eastAsia="zh-CN"/>
        </w:rPr>
        <w:t xml:space="preserve"> pressure to force the company to</w:t>
      </w:r>
      <w:r w:rsidR="00D9660E">
        <w:rPr>
          <w:lang w:eastAsia="zh-CN"/>
        </w:rPr>
        <w:t xml:space="preserve"> make something different or </w:t>
      </w:r>
      <w:r w:rsidR="00AC39BD">
        <w:rPr>
          <w:lang w:eastAsia="zh-CN"/>
        </w:rPr>
        <w:t>better.</w:t>
      </w:r>
      <w:r w:rsidR="00AC39BD" w:rsidRPr="00AC39BD">
        <w:t xml:space="preserve"> </w:t>
      </w:r>
      <w:r w:rsidR="00AC39BD">
        <w:rPr>
          <w:lang w:eastAsia="zh-CN"/>
        </w:rPr>
        <w:t>C</w:t>
      </w:r>
      <w:r w:rsidR="00AC39BD" w:rsidRPr="00AC39BD">
        <w:rPr>
          <w:lang w:eastAsia="zh-CN"/>
        </w:rPr>
        <w:t>hange</w:t>
      </w:r>
      <w:r w:rsidR="00AC39BD">
        <w:rPr>
          <w:lang w:eastAsia="zh-CN"/>
        </w:rPr>
        <w:t xml:space="preserve"> drivers include</w:t>
      </w:r>
      <w:r w:rsidR="00AC39BD" w:rsidRPr="00AC39BD">
        <w:rPr>
          <w:lang w:eastAsia="zh-CN"/>
        </w:rPr>
        <w:t xml:space="preserve"> strategy, plans, designs, products, services </w:t>
      </w:r>
      <w:r w:rsidR="00E265F3">
        <w:rPr>
          <w:lang w:eastAsia="zh-CN"/>
        </w:rPr>
        <w:t xml:space="preserve">and so on. </w:t>
      </w:r>
      <w:r w:rsidR="00C10A07" w:rsidRPr="00C10A07">
        <w:rPr>
          <w:lang w:eastAsia="zh-CN"/>
        </w:rPr>
        <w:t>WHELAN-BERRY</w:t>
      </w:r>
      <w:r w:rsidR="00E47C0A" w:rsidRPr="00DA6E5F">
        <w:rPr>
          <w:vertAlign w:val="superscript"/>
          <w:lang w:eastAsia="zh-CN"/>
        </w:rPr>
        <w:t>[5]</w:t>
      </w:r>
      <w:r w:rsidR="00C10A07">
        <w:rPr>
          <w:lang w:eastAsia="zh-CN"/>
        </w:rPr>
        <w:t xml:space="preserve"> splits the change driers into three types: accepted</w:t>
      </w:r>
      <w:r w:rsidR="00E547A0">
        <w:rPr>
          <w:lang w:eastAsia="zh-CN"/>
        </w:rPr>
        <w:t xml:space="preserve"> change vision, leader’s change related action and change related communication.</w:t>
      </w:r>
      <w:r w:rsidR="00A758F3">
        <w:rPr>
          <w:lang w:eastAsia="zh-CN"/>
        </w:rPr>
        <w:t xml:space="preserve"> First, </w:t>
      </w:r>
      <w:r w:rsidR="000D7791">
        <w:rPr>
          <w:lang w:eastAsia="zh-CN"/>
        </w:rPr>
        <w:t>the enterprise should</w:t>
      </w:r>
      <w:r w:rsidR="005402BE">
        <w:rPr>
          <w:lang w:eastAsia="zh-CN"/>
        </w:rPr>
        <w:t xml:space="preserve"> embrace the change vision as positive for employees and stakeholders.</w:t>
      </w:r>
      <w:r w:rsidR="00194AAC">
        <w:rPr>
          <w:lang w:eastAsia="zh-CN"/>
        </w:rPr>
        <w:t xml:space="preserve"> Second, the</w:t>
      </w:r>
      <w:r w:rsidR="004965A5">
        <w:rPr>
          <w:lang w:eastAsia="zh-CN"/>
        </w:rPr>
        <w:t xml:space="preserve"> actions taken by</w:t>
      </w:r>
      <w:r w:rsidR="00677BCF">
        <w:rPr>
          <w:lang w:eastAsia="zh-CN"/>
        </w:rPr>
        <w:t xml:space="preserve"> the leaders</w:t>
      </w:r>
      <w:r w:rsidR="00362A86">
        <w:rPr>
          <w:lang w:eastAsia="zh-CN"/>
        </w:rPr>
        <w:t xml:space="preserve"> represent the </w:t>
      </w:r>
      <w:r w:rsidR="00352626">
        <w:rPr>
          <w:lang w:eastAsia="zh-CN"/>
        </w:rPr>
        <w:t>significance of the vision and outcomes</w:t>
      </w:r>
      <w:r w:rsidR="009C0846">
        <w:rPr>
          <w:lang w:eastAsia="zh-CN"/>
        </w:rPr>
        <w:t xml:space="preserve">, the implementation of which should be supported. Third, </w:t>
      </w:r>
      <w:r w:rsidR="00CF0BA3">
        <w:rPr>
          <w:lang w:eastAsia="zh-CN"/>
        </w:rPr>
        <w:t>regular communication</w:t>
      </w:r>
      <w:r w:rsidR="006B1579">
        <w:rPr>
          <w:lang w:eastAsia="zh-CN"/>
        </w:rPr>
        <w:t xml:space="preserve"> should be made to resolve</w:t>
      </w:r>
      <w:r w:rsidR="00536E0E">
        <w:rPr>
          <w:lang w:eastAsia="zh-CN"/>
        </w:rPr>
        <w:t xml:space="preserve"> problems about change initiative, implementation, challenge and success.</w:t>
      </w:r>
    </w:p>
    <w:p w14:paraId="5BA5B301" w14:textId="4C7A714C" w:rsidR="001E7E17" w:rsidRPr="00F64449" w:rsidRDefault="00F64449" w:rsidP="00F64449">
      <w:pPr>
        <w:spacing w:before="40" w:after="0"/>
        <w:ind w:left="357"/>
        <w:outlineLvl w:val="2"/>
        <w:rPr>
          <w:rFonts w:asciiTheme="majorHAnsi" w:hAnsiTheme="majorHAnsi" w:cstheme="majorHAnsi"/>
          <w:color w:val="2F5496" w:themeColor="accent1" w:themeShade="BF"/>
          <w:sz w:val="28"/>
        </w:rPr>
      </w:pPr>
      <w:bookmarkStart w:id="4" w:name="_Toc535003151"/>
      <w:r>
        <w:rPr>
          <w:rFonts w:asciiTheme="majorHAnsi" w:hAnsiTheme="majorHAnsi" w:cstheme="majorHAnsi" w:hint="eastAsia"/>
          <w:color w:val="2F5496" w:themeColor="accent1" w:themeShade="BF"/>
          <w:sz w:val="28"/>
          <w:lang w:eastAsia="zh-CN"/>
        </w:rPr>
        <w:t>2.1.1</w:t>
      </w:r>
      <w:r>
        <w:rPr>
          <w:rFonts w:asciiTheme="majorHAnsi" w:hAnsiTheme="majorHAnsi" w:cstheme="majorHAnsi"/>
          <w:color w:val="2F5496" w:themeColor="accent1" w:themeShade="BF"/>
          <w:sz w:val="28"/>
        </w:rPr>
        <w:t xml:space="preserve"> </w:t>
      </w:r>
      <w:r w:rsidR="001E7E17" w:rsidRPr="00F64449">
        <w:rPr>
          <w:rFonts w:asciiTheme="majorHAnsi" w:hAnsiTheme="majorHAnsi" w:cstheme="majorHAnsi"/>
          <w:color w:val="2F5496" w:themeColor="accent1" w:themeShade="BF"/>
          <w:sz w:val="28"/>
        </w:rPr>
        <w:t>PEST Analysis</w:t>
      </w:r>
      <w:bookmarkEnd w:id="4"/>
    </w:p>
    <w:p w14:paraId="6927BC1C" w14:textId="048AF905" w:rsidR="007D6662" w:rsidRDefault="007B274F" w:rsidP="00392CD4">
      <w:pPr>
        <w:ind w:left="360"/>
        <w:rPr>
          <w:lang w:eastAsia="zh-CN"/>
        </w:rPr>
      </w:pPr>
      <w:r w:rsidRPr="007B274F">
        <w:rPr>
          <w:lang w:eastAsia="zh-CN"/>
        </w:rPr>
        <w:t>EST analysis</w:t>
      </w:r>
      <w:r w:rsidR="007D6662" w:rsidRPr="00DA6E5F">
        <w:rPr>
          <w:vertAlign w:val="superscript"/>
          <w:lang w:eastAsia="zh-CN"/>
        </w:rPr>
        <w:t>[6]</w:t>
      </w:r>
      <w:r w:rsidRPr="007B274F">
        <w:rPr>
          <w:lang w:eastAsia="zh-CN"/>
        </w:rPr>
        <w:t xml:space="preserve"> is a model that uses environmental scanning to analy</w:t>
      </w:r>
      <w:r>
        <w:rPr>
          <w:lang w:eastAsia="zh-CN"/>
        </w:rPr>
        <w:t>s</w:t>
      </w:r>
      <w:r w:rsidRPr="007B274F">
        <w:rPr>
          <w:lang w:eastAsia="zh-CN"/>
        </w:rPr>
        <w:t>e four factors in the overall environment: political, economic, social and techn</w:t>
      </w:r>
      <w:r w:rsidR="007232B9">
        <w:rPr>
          <w:lang w:eastAsia="zh-CN"/>
        </w:rPr>
        <w:t>ical</w:t>
      </w:r>
      <w:r w:rsidRPr="007B274F">
        <w:rPr>
          <w:lang w:eastAsia="zh-CN"/>
        </w:rPr>
        <w:t xml:space="preserve"> factors. </w:t>
      </w:r>
      <w:r w:rsidR="0071525C">
        <w:rPr>
          <w:rFonts w:hint="eastAsia"/>
          <w:lang w:eastAsia="zh-CN"/>
        </w:rPr>
        <w:t>N</w:t>
      </w:r>
      <w:r w:rsidR="0071525C">
        <w:rPr>
          <w:lang w:eastAsia="zh-CN"/>
        </w:rPr>
        <w:t xml:space="preserve">ext is to </w:t>
      </w:r>
      <w:r w:rsidR="0071525C" w:rsidRPr="0071525C">
        <w:rPr>
          <w:lang w:eastAsia="zh-CN"/>
        </w:rPr>
        <w:t>identify the Change drivers</w:t>
      </w:r>
      <w:r w:rsidR="0071525C">
        <w:rPr>
          <w:lang w:eastAsia="zh-CN"/>
        </w:rPr>
        <w:t xml:space="preserve"> a</w:t>
      </w:r>
      <w:r w:rsidR="0071525C" w:rsidRPr="0071525C">
        <w:rPr>
          <w:lang w:eastAsia="zh-CN"/>
        </w:rPr>
        <w:t>ffect</w:t>
      </w:r>
      <w:r w:rsidR="00097BE5">
        <w:rPr>
          <w:lang w:eastAsia="zh-CN"/>
        </w:rPr>
        <w:t xml:space="preserve"> </w:t>
      </w:r>
      <w:r w:rsidR="0071525C" w:rsidRPr="0071525C">
        <w:rPr>
          <w:lang w:eastAsia="zh-CN"/>
        </w:rPr>
        <w:t>the Organisation refer to PEST analysis</w:t>
      </w:r>
      <w:r w:rsidR="0071525C">
        <w:rPr>
          <w:lang w:eastAsia="zh-CN"/>
        </w:rPr>
        <w:t>.</w:t>
      </w:r>
    </w:p>
    <w:p w14:paraId="7E1FC8FC" w14:textId="0CFB31AC" w:rsidR="00097BE5" w:rsidRDefault="00097BE5" w:rsidP="00DD3E03">
      <w:pPr>
        <w:ind w:left="360"/>
        <w:rPr>
          <w:lang w:eastAsia="zh-CN"/>
        </w:rPr>
      </w:pPr>
      <w:r>
        <w:rPr>
          <w:rFonts w:hint="eastAsia"/>
          <w:lang w:eastAsia="zh-CN"/>
        </w:rPr>
        <w:t>F</w:t>
      </w:r>
      <w:r>
        <w:rPr>
          <w:lang w:eastAsia="zh-CN"/>
        </w:rPr>
        <w:t>or the political factor,</w:t>
      </w:r>
      <w:r w:rsidR="006323A4" w:rsidRPr="006323A4">
        <w:rPr>
          <w:lang w:eastAsia="zh-CN"/>
        </w:rPr>
        <w:t xml:space="preserve"> </w:t>
      </w:r>
      <w:r w:rsidR="00257538">
        <w:rPr>
          <w:lang w:eastAsia="zh-CN"/>
        </w:rPr>
        <w:t>government is pushing most of the enterprises to conduct e-commerce</w:t>
      </w:r>
      <w:r w:rsidR="008654A7">
        <w:rPr>
          <w:lang w:eastAsia="zh-CN"/>
        </w:rPr>
        <w:t xml:space="preserve"> after China join</w:t>
      </w:r>
      <w:r w:rsidR="000044A5">
        <w:rPr>
          <w:lang w:eastAsia="zh-CN"/>
        </w:rPr>
        <w:t>ing World Trade Organization</w:t>
      </w:r>
      <w:r w:rsidR="00392CD4">
        <w:rPr>
          <w:lang w:eastAsia="zh-CN"/>
        </w:rPr>
        <w:t xml:space="preserve">, and the government </w:t>
      </w:r>
      <w:r w:rsidR="002269B3">
        <w:rPr>
          <w:lang w:eastAsia="zh-CN"/>
        </w:rPr>
        <w:t>decided to give the most support to</w:t>
      </w:r>
      <w:r w:rsidR="00A35EAC">
        <w:rPr>
          <w:lang w:eastAsia="zh-CN"/>
        </w:rPr>
        <w:t xml:space="preserve"> Alibaba Group</w:t>
      </w:r>
      <w:r w:rsidR="00D7531A">
        <w:rPr>
          <w:lang w:eastAsia="zh-CN"/>
        </w:rPr>
        <w:t>.</w:t>
      </w:r>
    </w:p>
    <w:p w14:paraId="10C66C2B" w14:textId="7AB59E68" w:rsidR="00AB2BF4" w:rsidRDefault="00AB2BF4" w:rsidP="00DD3E03">
      <w:pPr>
        <w:ind w:left="360"/>
        <w:rPr>
          <w:lang w:eastAsia="zh-CN"/>
        </w:rPr>
      </w:pPr>
      <w:r>
        <w:rPr>
          <w:rFonts w:hint="eastAsia"/>
          <w:lang w:eastAsia="zh-CN"/>
        </w:rPr>
        <w:lastRenderedPageBreak/>
        <w:t>F</w:t>
      </w:r>
      <w:r>
        <w:rPr>
          <w:lang w:eastAsia="zh-CN"/>
        </w:rPr>
        <w:t xml:space="preserve">or the economic factor, </w:t>
      </w:r>
      <w:r w:rsidR="009442DB">
        <w:rPr>
          <w:lang w:eastAsia="zh-CN"/>
        </w:rPr>
        <w:t xml:space="preserve">people are more accustomed to </w:t>
      </w:r>
      <w:r w:rsidR="00D56B6B">
        <w:rPr>
          <w:lang w:eastAsia="zh-CN"/>
        </w:rPr>
        <w:t>online payment</w:t>
      </w:r>
      <w:r w:rsidR="00D7531A">
        <w:rPr>
          <w:lang w:eastAsia="zh-CN"/>
        </w:rPr>
        <w:t xml:space="preserve"> and</w:t>
      </w:r>
      <w:r w:rsidR="00591163">
        <w:rPr>
          <w:lang w:eastAsia="zh-CN"/>
        </w:rPr>
        <w:t xml:space="preserve"> more and more small and medium</w:t>
      </w:r>
      <w:r w:rsidR="00BE5049">
        <w:rPr>
          <w:lang w:eastAsia="zh-CN"/>
        </w:rPr>
        <w:t xml:space="preserve"> enterprises need the online trade platform to </w:t>
      </w:r>
      <w:r w:rsidR="00B134D3">
        <w:rPr>
          <w:lang w:eastAsia="zh-CN"/>
        </w:rPr>
        <w:t>get market share</w:t>
      </w:r>
      <w:r w:rsidR="001F3C00">
        <w:rPr>
          <w:lang w:eastAsia="zh-CN"/>
        </w:rPr>
        <w:t>.</w:t>
      </w:r>
    </w:p>
    <w:p w14:paraId="262AFD07" w14:textId="11175EC3" w:rsidR="00C232C2" w:rsidRDefault="00C232C2" w:rsidP="00DD3E03">
      <w:pPr>
        <w:ind w:left="360"/>
        <w:rPr>
          <w:lang w:eastAsia="zh-CN"/>
        </w:rPr>
      </w:pPr>
      <w:r>
        <w:rPr>
          <w:rFonts w:hint="eastAsia"/>
          <w:lang w:eastAsia="zh-CN"/>
        </w:rPr>
        <w:t>F</w:t>
      </w:r>
      <w:r>
        <w:rPr>
          <w:lang w:eastAsia="zh-CN"/>
        </w:rPr>
        <w:t xml:space="preserve">or the </w:t>
      </w:r>
      <w:r w:rsidR="002129F6">
        <w:rPr>
          <w:lang w:eastAsia="zh-CN"/>
        </w:rPr>
        <w:t xml:space="preserve">social factor, </w:t>
      </w:r>
      <w:r w:rsidR="0017208F">
        <w:rPr>
          <w:lang w:eastAsia="zh-CN"/>
        </w:rPr>
        <w:t xml:space="preserve">the number of Internet users is increasing rapidly with the development of </w:t>
      </w:r>
      <w:r w:rsidR="0095222E">
        <w:rPr>
          <w:lang w:eastAsia="zh-CN"/>
        </w:rPr>
        <w:t>mobile devices.</w:t>
      </w:r>
      <w:r w:rsidR="001A0D38">
        <w:rPr>
          <w:lang w:eastAsia="zh-CN"/>
        </w:rPr>
        <w:t xml:space="preserve"> </w:t>
      </w:r>
      <w:r w:rsidR="00065CEC">
        <w:rPr>
          <w:lang w:eastAsia="zh-CN"/>
        </w:rPr>
        <w:t>The</w:t>
      </w:r>
      <w:r w:rsidR="00026795">
        <w:rPr>
          <w:lang w:eastAsia="zh-CN"/>
        </w:rPr>
        <w:t xml:space="preserve"> </w:t>
      </w:r>
      <w:r w:rsidR="00065CEC">
        <w:rPr>
          <w:lang w:eastAsia="zh-CN"/>
        </w:rPr>
        <w:t>amount of trade implemented in online platform is also increasing</w:t>
      </w:r>
      <w:r w:rsidR="00AD7AED">
        <w:rPr>
          <w:lang w:eastAsia="zh-CN"/>
        </w:rPr>
        <w:t xml:space="preserve"> with the rapid development of economy.</w:t>
      </w:r>
    </w:p>
    <w:p w14:paraId="78EE438E" w14:textId="5A911656" w:rsidR="007232B9" w:rsidRDefault="007232B9" w:rsidP="00DD3E03">
      <w:pPr>
        <w:ind w:left="360"/>
        <w:rPr>
          <w:lang w:eastAsia="zh-CN"/>
        </w:rPr>
      </w:pPr>
      <w:r>
        <w:rPr>
          <w:rFonts w:hint="eastAsia"/>
          <w:lang w:eastAsia="zh-CN"/>
        </w:rPr>
        <w:t>F</w:t>
      </w:r>
      <w:r>
        <w:rPr>
          <w:lang w:eastAsia="zh-CN"/>
        </w:rPr>
        <w:t xml:space="preserve">or the technical factor, </w:t>
      </w:r>
      <w:r w:rsidR="00F6363A">
        <w:rPr>
          <w:lang w:eastAsia="zh-CN"/>
        </w:rPr>
        <w:t>AI</w:t>
      </w:r>
      <w:r w:rsidR="0008105E">
        <w:rPr>
          <w:lang w:eastAsia="zh-CN"/>
        </w:rPr>
        <w:t xml:space="preserve"> is </w:t>
      </w:r>
      <w:r w:rsidR="00133641">
        <w:rPr>
          <w:lang w:eastAsia="zh-CN"/>
        </w:rPr>
        <w:t>influencing the development of e-commerce</w:t>
      </w:r>
      <w:r w:rsidR="00BF3296">
        <w:rPr>
          <w:lang w:eastAsia="zh-CN"/>
        </w:rPr>
        <w:t xml:space="preserve"> nowadays.</w:t>
      </w:r>
      <w:r w:rsidR="0085062B">
        <w:rPr>
          <w:lang w:eastAsia="zh-CN"/>
        </w:rPr>
        <w:t xml:space="preserve"> Big</w:t>
      </w:r>
      <w:r w:rsidR="00A704B0">
        <w:rPr>
          <w:lang w:eastAsia="zh-CN"/>
        </w:rPr>
        <w:t xml:space="preserve"> data and cloud computing </w:t>
      </w:r>
      <w:r w:rsidR="0085062B">
        <w:rPr>
          <w:lang w:eastAsia="zh-CN"/>
        </w:rPr>
        <w:t>are</w:t>
      </w:r>
      <w:r w:rsidR="005A4776">
        <w:rPr>
          <w:lang w:eastAsia="zh-CN"/>
        </w:rPr>
        <w:t xml:space="preserve"> contributing to the development of Alibaba Group. With the data, enterprises and trades becoming larger, </w:t>
      </w:r>
      <w:r w:rsidR="00A9750F">
        <w:rPr>
          <w:lang w:eastAsia="zh-CN"/>
        </w:rPr>
        <w:t>traditional ways of analysing is no longer useful</w:t>
      </w:r>
      <w:r w:rsidR="00A25618">
        <w:rPr>
          <w:lang w:eastAsia="zh-CN"/>
        </w:rPr>
        <w:t xml:space="preserve">, cloud computing </w:t>
      </w:r>
      <w:r w:rsidR="00A90383">
        <w:rPr>
          <w:lang w:eastAsia="zh-CN"/>
        </w:rPr>
        <w:t>has emerged</w:t>
      </w:r>
      <w:r w:rsidR="00500F0C">
        <w:rPr>
          <w:lang w:eastAsia="zh-CN"/>
        </w:rPr>
        <w:t xml:space="preserve"> at this time</w:t>
      </w:r>
      <w:r w:rsidR="00A90383">
        <w:rPr>
          <w:lang w:eastAsia="zh-CN"/>
        </w:rPr>
        <w:t>.</w:t>
      </w:r>
      <w:r w:rsidR="00500F0C">
        <w:rPr>
          <w:lang w:eastAsia="zh-CN"/>
        </w:rPr>
        <w:t xml:space="preserve"> </w:t>
      </w:r>
      <w:r w:rsidR="004A1D9C">
        <w:rPr>
          <w:lang w:eastAsia="zh-CN"/>
        </w:rPr>
        <w:t>As a result, this drives the enterprises to</w:t>
      </w:r>
      <w:r w:rsidR="007C7D6A">
        <w:rPr>
          <w:lang w:eastAsia="zh-CN"/>
        </w:rPr>
        <w:t xml:space="preserve"> better understand the status of business, forecast the future and drive action with improved insights.</w:t>
      </w:r>
    </w:p>
    <w:p w14:paraId="79A54F6E" w14:textId="08A6178F" w:rsidR="007C7D6A" w:rsidRDefault="00BB171F" w:rsidP="00DD3E03">
      <w:pPr>
        <w:ind w:left="360"/>
        <w:rPr>
          <w:lang w:eastAsia="zh-CN"/>
        </w:rPr>
      </w:pPr>
      <w:r>
        <w:rPr>
          <w:rFonts w:hint="eastAsia"/>
          <w:lang w:eastAsia="zh-CN"/>
        </w:rPr>
        <w:t>I</w:t>
      </w:r>
      <w:r>
        <w:rPr>
          <w:lang w:eastAsia="zh-CN"/>
        </w:rPr>
        <w:t xml:space="preserve">n future, IOT service </w:t>
      </w:r>
      <w:r w:rsidR="00FB6B22">
        <w:rPr>
          <w:lang w:eastAsia="zh-CN"/>
        </w:rPr>
        <w:t>will connect the things with people</w:t>
      </w:r>
      <w:r>
        <w:rPr>
          <w:lang w:eastAsia="zh-CN"/>
        </w:rPr>
        <w:t xml:space="preserve"> </w:t>
      </w:r>
      <w:r w:rsidR="008E29CD">
        <w:rPr>
          <w:lang w:eastAsia="zh-CN"/>
        </w:rPr>
        <w:t>and give more chances for enterprises to</w:t>
      </w:r>
      <w:r w:rsidR="004377E9">
        <w:rPr>
          <w:lang w:eastAsia="zh-CN"/>
        </w:rPr>
        <w:t xml:space="preserve"> develop</w:t>
      </w:r>
      <w:r w:rsidR="007320E3">
        <w:rPr>
          <w:lang w:eastAsia="zh-CN"/>
        </w:rPr>
        <w:t>.</w:t>
      </w:r>
      <w:r w:rsidR="004377E9">
        <w:rPr>
          <w:lang w:eastAsia="zh-CN"/>
        </w:rPr>
        <w:t xml:space="preserve"> Also, AR and VR technologies </w:t>
      </w:r>
      <w:r w:rsidR="005D1975">
        <w:rPr>
          <w:lang w:eastAsia="zh-CN"/>
        </w:rPr>
        <w:t>will give customers a full view of items which could stimulate the trades of the platform</w:t>
      </w:r>
      <w:r w:rsidR="004377E9">
        <w:rPr>
          <w:lang w:eastAsia="zh-CN"/>
        </w:rPr>
        <w:t>.</w:t>
      </w:r>
    </w:p>
    <w:p w14:paraId="2DCABB19" w14:textId="3F8BE92E" w:rsidR="00C74C45" w:rsidRPr="00F64449" w:rsidRDefault="0052667F" w:rsidP="00F64449">
      <w:pPr>
        <w:pStyle w:val="2"/>
        <w:numPr>
          <w:ilvl w:val="1"/>
          <w:numId w:val="1"/>
        </w:numPr>
        <w:ind w:left="0" w:firstLine="0"/>
        <w:rPr>
          <w:sz w:val="32"/>
          <w:szCs w:val="32"/>
        </w:rPr>
      </w:pPr>
      <w:bookmarkStart w:id="5" w:name="_Toc535003152"/>
      <w:r w:rsidRPr="00F64449">
        <w:rPr>
          <w:sz w:val="32"/>
          <w:szCs w:val="32"/>
        </w:rPr>
        <w:t>Lewin’s Force-field Analysis</w:t>
      </w:r>
      <w:bookmarkEnd w:id="5"/>
    </w:p>
    <w:p w14:paraId="757D4CD8" w14:textId="2103C16C" w:rsidR="0052667F" w:rsidRDefault="009010B1" w:rsidP="009010B1">
      <w:pPr>
        <w:ind w:left="360"/>
        <w:rPr>
          <w:lang w:eastAsia="zh-CN"/>
        </w:rPr>
      </w:pPr>
      <w:r>
        <w:rPr>
          <w:lang w:eastAsia="zh-CN"/>
        </w:rPr>
        <w:t>Force field analysis</w:t>
      </w:r>
      <w:r w:rsidR="008B291D" w:rsidRPr="00DA6E5F">
        <w:rPr>
          <w:vertAlign w:val="superscript"/>
          <w:lang w:eastAsia="zh-CN"/>
        </w:rPr>
        <w:t>[7]</w:t>
      </w:r>
      <w:r>
        <w:rPr>
          <w:lang w:eastAsia="zh-CN"/>
        </w:rPr>
        <w:t xml:space="preserve"> provides an overview of the change problems that need to be tackled by a business, splitting factors into forces for and against change.</w:t>
      </w:r>
      <w:r w:rsidR="0030627C">
        <w:rPr>
          <w:lang w:eastAsia="zh-CN"/>
        </w:rPr>
        <w:t xml:space="preserve"> In Lewin’s model, there are two </w:t>
      </w:r>
      <w:r w:rsidR="001D5859">
        <w:rPr>
          <w:lang w:eastAsia="zh-CN"/>
        </w:rPr>
        <w:t>power driving and restricting</w:t>
      </w:r>
      <w:r w:rsidR="00046984">
        <w:rPr>
          <w:lang w:eastAsia="zh-CN"/>
        </w:rPr>
        <w:t xml:space="preserve"> change. </w:t>
      </w:r>
    </w:p>
    <w:p w14:paraId="51460C0E" w14:textId="41BB5B2A" w:rsidR="00D47E48" w:rsidRPr="00F64449" w:rsidRDefault="00F64449" w:rsidP="00F64449">
      <w:pPr>
        <w:spacing w:before="40" w:after="0"/>
        <w:ind w:left="357"/>
        <w:outlineLvl w:val="2"/>
        <w:rPr>
          <w:rFonts w:asciiTheme="majorHAnsi" w:hAnsiTheme="majorHAnsi" w:cstheme="majorHAnsi"/>
          <w:color w:val="2F5496" w:themeColor="accent1" w:themeShade="BF"/>
          <w:sz w:val="28"/>
          <w:lang w:eastAsia="zh-CN"/>
        </w:rPr>
      </w:pPr>
      <w:bookmarkStart w:id="6" w:name="_Toc535003153"/>
      <w:r>
        <w:rPr>
          <w:rFonts w:asciiTheme="majorHAnsi" w:hAnsiTheme="majorHAnsi" w:cstheme="majorHAnsi" w:hint="eastAsia"/>
          <w:color w:val="2F5496" w:themeColor="accent1" w:themeShade="BF"/>
          <w:sz w:val="28"/>
          <w:lang w:eastAsia="zh-CN"/>
        </w:rPr>
        <w:t>2.2.1</w:t>
      </w:r>
      <w:r w:rsidR="00087412" w:rsidRPr="00F64449">
        <w:rPr>
          <w:rFonts w:asciiTheme="majorHAnsi" w:hAnsiTheme="majorHAnsi" w:cstheme="majorHAnsi"/>
          <w:color w:val="2F5496" w:themeColor="accent1" w:themeShade="BF"/>
          <w:sz w:val="28"/>
          <w:lang w:eastAsia="zh-CN"/>
        </w:rPr>
        <w:t xml:space="preserve"> </w:t>
      </w:r>
      <w:r w:rsidR="00D47E48" w:rsidRPr="00F64449">
        <w:rPr>
          <w:rFonts w:asciiTheme="majorHAnsi" w:hAnsiTheme="majorHAnsi" w:cstheme="majorHAnsi"/>
          <w:color w:val="2F5496" w:themeColor="accent1" w:themeShade="BF"/>
          <w:sz w:val="28"/>
          <w:lang w:eastAsia="zh-CN"/>
        </w:rPr>
        <w:t>The Three Stage of Change</w:t>
      </w:r>
      <w:bookmarkEnd w:id="6"/>
    </w:p>
    <w:p w14:paraId="54BB4D35" w14:textId="6F9EAF68" w:rsidR="00361571" w:rsidRDefault="00361571" w:rsidP="009010B1">
      <w:pPr>
        <w:ind w:left="360"/>
        <w:rPr>
          <w:lang w:eastAsia="zh-CN"/>
        </w:rPr>
      </w:pPr>
      <w:r>
        <w:rPr>
          <w:rFonts w:hint="eastAsia"/>
          <w:lang w:eastAsia="zh-CN"/>
        </w:rPr>
        <w:t>T</w:t>
      </w:r>
      <w:r>
        <w:rPr>
          <w:lang w:eastAsia="zh-CN"/>
        </w:rPr>
        <w:t>he first step</w:t>
      </w:r>
      <w:r w:rsidR="00C65665">
        <w:rPr>
          <w:lang w:eastAsia="zh-CN"/>
        </w:rPr>
        <w:t xml:space="preserve"> for organization </w:t>
      </w:r>
      <w:r w:rsidR="00F11FD9">
        <w:rPr>
          <w:lang w:eastAsia="zh-CN"/>
        </w:rPr>
        <w:t xml:space="preserve">is to accept necessary changes, which </w:t>
      </w:r>
      <w:r w:rsidR="002B7EBF">
        <w:rPr>
          <w:lang w:eastAsia="zh-CN"/>
        </w:rPr>
        <w:t>means</w:t>
      </w:r>
      <w:r w:rsidR="00F11FD9">
        <w:rPr>
          <w:lang w:eastAsia="zh-CN"/>
        </w:rPr>
        <w:t xml:space="preserve"> set up new operation method</w:t>
      </w:r>
      <w:r w:rsidR="002B7EBF">
        <w:rPr>
          <w:lang w:eastAsia="zh-CN"/>
        </w:rPr>
        <w:t xml:space="preserve"> after breaking </w:t>
      </w:r>
      <w:r w:rsidR="00FB42E3">
        <w:rPr>
          <w:lang w:eastAsia="zh-CN"/>
        </w:rPr>
        <w:t>present situation.</w:t>
      </w:r>
      <w:r w:rsidR="00CE42F8">
        <w:rPr>
          <w:lang w:eastAsia="zh-CN"/>
        </w:rPr>
        <w:t xml:space="preserve"> The leaders should make sure </w:t>
      </w:r>
      <w:r w:rsidR="00812D4A">
        <w:rPr>
          <w:lang w:eastAsia="zh-CN"/>
        </w:rPr>
        <w:t>the content to change</w:t>
      </w:r>
      <w:r w:rsidR="007E70B9">
        <w:rPr>
          <w:lang w:eastAsia="zh-CN"/>
        </w:rPr>
        <w:t xml:space="preserve"> and get support from higher manager.</w:t>
      </w:r>
    </w:p>
    <w:p w14:paraId="4B52B5C4" w14:textId="35BC1727" w:rsidR="001E7E17" w:rsidRDefault="006B6B20" w:rsidP="009010B1">
      <w:pPr>
        <w:ind w:left="360"/>
        <w:rPr>
          <w:lang w:eastAsia="zh-CN"/>
        </w:rPr>
      </w:pPr>
      <w:r>
        <w:rPr>
          <w:rFonts w:hint="eastAsia"/>
          <w:lang w:eastAsia="zh-CN"/>
        </w:rPr>
        <w:t>T</w:t>
      </w:r>
      <w:r>
        <w:rPr>
          <w:lang w:eastAsia="zh-CN"/>
        </w:rPr>
        <w:t xml:space="preserve">he second step for organization is to </w:t>
      </w:r>
      <w:r w:rsidR="00B12201">
        <w:rPr>
          <w:lang w:eastAsia="zh-CN"/>
        </w:rPr>
        <w:t>find new methods</w:t>
      </w:r>
      <w:r w:rsidR="004E6B23">
        <w:rPr>
          <w:lang w:eastAsia="zh-CN"/>
        </w:rPr>
        <w:t xml:space="preserve"> for work</w:t>
      </w:r>
      <w:r w:rsidR="004E6B23">
        <w:rPr>
          <w:rFonts w:hint="eastAsia"/>
          <w:lang w:eastAsia="zh-CN"/>
        </w:rPr>
        <w:t xml:space="preserve">, people may take some time to accept the </w:t>
      </w:r>
      <w:r w:rsidR="004E6B23">
        <w:rPr>
          <w:lang w:eastAsia="zh-CN"/>
        </w:rPr>
        <w:t xml:space="preserve">new direction and take part in the revolution. At this time, frequent communication is necessary for leaders and employees, rumours need to be dispelled. </w:t>
      </w:r>
    </w:p>
    <w:p w14:paraId="0090B3E1" w14:textId="5C8E83E7" w:rsidR="006B6B20" w:rsidRDefault="001E7E17" w:rsidP="009010B1">
      <w:pPr>
        <w:ind w:left="360"/>
        <w:rPr>
          <w:lang w:eastAsia="zh-CN"/>
        </w:rPr>
      </w:pPr>
      <w:r>
        <w:rPr>
          <w:lang w:eastAsia="zh-CN"/>
        </w:rPr>
        <w:t>The third step for organization is anchor the changes into enterprises’ culture including identify the support and barriers for and against the change.</w:t>
      </w:r>
    </w:p>
    <w:p w14:paraId="00084F88" w14:textId="3BE65B11" w:rsidR="00087412" w:rsidRPr="00F64449" w:rsidRDefault="00F64449" w:rsidP="00F64449">
      <w:pPr>
        <w:spacing w:before="40" w:after="0"/>
        <w:ind w:left="357"/>
        <w:outlineLvl w:val="2"/>
        <w:rPr>
          <w:rFonts w:asciiTheme="majorHAnsi" w:hAnsiTheme="majorHAnsi" w:cstheme="majorHAnsi"/>
          <w:color w:val="2F5496" w:themeColor="accent1" w:themeShade="BF"/>
          <w:sz w:val="28"/>
        </w:rPr>
      </w:pPr>
      <w:bookmarkStart w:id="7" w:name="_Toc535003154"/>
      <w:r>
        <w:rPr>
          <w:rFonts w:asciiTheme="majorHAnsi" w:hAnsiTheme="majorHAnsi" w:cstheme="majorHAnsi" w:hint="eastAsia"/>
          <w:color w:val="2F5496" w:themeColor="accent1" w:themeShade="BF"/>
          <w:sz w:val="28"/>
          <w:lang w:eastAsia="zh-CN"/>
        </w:rPr>
        <w:t>2.2.2</w:t>
      </w:r>
      <w:r>
        <w:rPr>
          <w:rFonts w:asciiTheme="majorHAnsi" w:hAnsiTheme="majorHAnsi" w:cstheme="majorHAnsi"/>
          <w:color w:val="2F5496" w:themeColor="accent1" w:themeShade="BF"/>
          <w:sz w:val="28"/>
        </w:rPr>
        <w:t xml:space="preserve"> </w:t>
      </w:r>
      <w:r w:rsidR="00087412" w:rsidRPr="00F64449">
        <w:rPr>
          <w:rFonts w:asciiTheme="majorHAnsi" w:hAnsiTheme="majorHAnsi" w:cstheme="majorHAnsi"/>
          <w:color w:val="2F5496" w:themeColor="accent1" w:themeShade="BF"/>
          <w:sz w:val="28"/>
        </w:rPr>
        <w:t>FFA of Alibaba Group</w:t>
      </w:r>
      <w:bookmarkEnd w:id="7"/>
    </w:p>
    <w:p w14:paraId="602801B2" w14:textId="32B8C9EF" w:rsidR="00A91B84" w:rsidRDefault="00087412" w:rsidP="008E0170">
      <w:pPr>
        <w:ind w:left="360"/>
        <w:rPr>
          <w:lang w:eastAsia="zh-CN"/>
        </w:rPr>
      </w:pPr>
      <w:r>
        <w:rPr>
          <w:lang w:eastAsia="zh-CN"/>
        </w:rPr>
        <w:t>There are many reasons for employees to re</w:t>
      </w:r>
      <w:r w:rsidR="00C86BE6">
        <w:rPr>
          <w:lang w:eastAsia="zh-CN"/>
        </w:rPr>
        <w:t>sist change in the organisation</w:t>
      </w:r>
      <w:r w:rsidR="00C86BE6" w:rsidRPr="00DA6E5F">
        <w:rPr>
          <w:vertAlign w:val="superscript"/>
          <w:lang w:eastAsia="zh-CN"/>
        </w:rPr>
        <w:t>[8]</w:t>
      </w:r>
      <w:r>
        <w:rPr>
          <w:lang w:eastAsia="zh-CN"/>
        </w:rPr>
        <w:t xml:space="preserve"> such as fear of the unknown future.</w:t>
      </w:r>
      <w:r w:rsidR="00E43AC9">
        <w:rPr>
          <w:lang w:eastAsia="zh-CN"/>
        </w:rPr>
        <w:t xml:space="preserve"> </w:t>
      </w:r>
      <w:r w:rsidR="00F8444C" w:rsidRPr="00F8444C">
        <w:rPr>
          <w:lang w:eastAsia="zh-CN"/>
        </w:rPr>
        <w:t xml:space="preserve">For </w:t>
      </w:r>
      <w:r w:rsidR="007753A6">
        <w:rPr>
          <w:lang w:eastAsia="zh-CN"/>
        </w:rPr>
        <w:t>A</w:t>
      </w:r>
      <w:r w:rsidR="007753A6">
        <w:rPr>
          <w:rFonts w:hint="eastAsia"/>
          <w:lang w:eastAsia="zh-CN"/>
        </w:rPr>
        <w:t>li</w:t>
      </w:r>
      <w:r w:rsidR="007753A6">
        <w:rPr>
          <w:lang w:eastAsia="zh-CN"/>
        </w:rPr>
        <w:t>baba Group</w:t>
      </w:r>
      <w:r w:rsidR="00F8444C" w:rsidRPr="00F8444C">
        <w:rPr>
          <w:lang w:eastAsia="zh-CN"/>
        </w:rPr>
        <w:t xml:space="preserve"> Change</w:t>
      </w:r>
      <w:r w:rsidR="007753A6">
        <w:rPr>
          <w:lang w:eastAsia="zh-CN"/>
        </w:rPr>
        <w:t xml:space="preserve">, </w:t>
      </w:r>
      <w:r w:rsidR="00F8444C" w:rsidRPr="00F8444C">
        <w:rPr>
          <w:lang w:eastAsia="zh-CN"/>
        </w:rPr>
        <w:t>Lewin’s FFA</w:t>
      </w:r>
      <w:r w:rsidR="007753A6">
        <w:rPr>
          <w:lang w:eastAsia="zh-CN"/>
        </w:rPr>
        <w:t xml:space="preserve"> is used</w:t>
      </w:r>
      <w:r w:rsidR="00F8444C" w:rsidRPr="00F8444C">
        <w:rPr>
          <w:lang w:eastAsia="zh-CN"/>
        </w:rPr>
        <w:t xml:space="preserve"> to illustrate the likely forces driving and resisting the change proposal.</w:t>
      </w:r>
    </w:p>
    <w:p w14:paraId="47D5F3D4" w14:textId="13D8CD3C" w:rsidR="007753A6" w:rsidRDefault="007753A6" w:rsidP="00E43AC9">
      <w:pPr>
        <w:ind w:left="360"/>
        <w:rPr>
          <w:lang w:eastAsia="zh-CN"/>
        </w:rPr>
      </w:pPr>
      <w:r>
        <w:rPr>
          <w:lang w:eastAsia="zh-CN"/>
        </w:rPr>
        <w:t>Step 1:</w:t>
      </w:r>
      <w:r w:rsidR="00E61EA2" w:rsidRPr="00E61EA2">
        <w:t xml:space="preserve"> </w:t>
      </w:r>
      <w:r w:rsidR="00E61EA2" w:rsidRPr="00E61EA2">
        <w:rPr>
          <w:lang w:eastAsia="zh-CN"/>
        </w:rPr>
        <w:t>Define the Change.</w:t>
      </w:r>
    </w:p>
    <w:p w14:paraId="548FE1A7" w14:textId="69E21173" w:rsidR="007753A6" w:rsidRDefault="007753A6" w:rsidP="007753A6">
      <w:pPr>
        <w:ind w:left="360"/>
        <w:rPr>
          <w:lang w:eastAsia="zh-CN"/>
        </w:rPr>
      </w:pPr>
      <w:r>
        <w:rPr>
          <w:lang w:eastAsia="zh-CN"/>
        </w:rPr>
        <w:t xml:space="preserve">Change from </w:t>
      </w:r>
      <w:r w:rsidRPr="007753A6">
        <w:rPr>
          <w:lang w:eastAsia="zh-CN"/>
        </w:rPr>
        <w:t xml:space="preserve">Traditional </w:t>
      </w:r>
      <w:r>
        <w:rPr>
          <w:lang w:eastAsia="zh-CN"/>
        </w:rPr>
        <w:t>A</w:t>
      </w:r>
      <w:r w:rsidRPr="007753A6">
        <w:rPr>
          <w:lang w:eastAsia="zh-CN"/>
        </w:rPr>
        <w:t xml:space="preserve">pplication </w:t>
      </w:r>
      <w:r>
        <w:rPr>
          <w:lang w:eastAsia="zh-CN"/>
        </w:rPr>
        <w:t>M</w:t>
      </w:r>
      <w:r w:rsidRPr="007753A6">
        <w:rPr>
          <w:lang w:eastAsia="zh-CN"/>
        </w:rPr>
        <w:t>odel</w:t>
      </w:r>
      <w:r>
        <w:rPr>
          <w:lang w:eastAsia="zh-CN"/>
        </w:rPr>
        <w:t xml:space="preserve"> to </w:t>
      </w:r>
      <w:r w:rsidRPr="007753A6">
        <w:rPr>
          <w:lang w:eastAsia="zh-CN"/>
        </w:rPr>
        <w:t>Distributed E</w:t>
      </w:r>
      <w:r>
        <w:rPr>
          <w:lang w:eastAsia="zh-CN"/>
        </w:rPr>
        <w:t>-</w:t>
      </w:r>
      <w:r w:rsidRPr="007753A6">
        <w:rPr>
          <w:lang w:eastAsia="zh-CN"/>
        </w:rPr>
        <w:t>Commerce Operating System</w:t>
      </w:r>
      <w:r w:rsidR="00465C77">
        <w:rPr>
          <w:lang w:eastAsia="zh-CN"/>
        </w:rPr>
        <w:t>.</w:t>
      </w:r>
    </w:p>
    <w:p w14:paraId="6E880F32" w14:textId="4F7BFDF1" w:rsidR="007753A6" w:rsidRDefault="007753A6" w:rsidP="007753A6">
      <w:pPr>
        <w:ind w:left="360"/>
        <w:rPr>
          <w:lang w:eastAsia="zh-CN"/>
        </w:rPr>
      </w:pPr>
      <w:r>
        <w:rPr>
          <w:rFonts w:hint="eastAsia"/>
          <w:lang w:eastAsia="zh-CN"/>
        </w:rPr>
        <w:t>S</w:t>
      </w:r>
      <w:r>
        <w:rPr>
          <w:lang w:eastAsia="zh-CN"/>
        </w:rPr>
        <w:t xml:space="preserve">tep 2: </w:t>
      </w:r>
      <w:r w:rsidR="00E61EA2" w:rsidRPr="00E61EA2">
        <w:rPr>
          <w:lang w:eastAsia="zh-CN"/>
        </w:rPr>
        <w:t>List the forces working for and against the desired change.</w:t>
      </w:r>
    </w:p>
    <w:p w14:paraId="645D1CEE" w14:textId="32D74694" w:rsidR="007753A6" w:rsidRPr="007753A6" w:rsidRDefault="007753A6" w:rsidP="007753A6">
      <w:pPr>
        <w:ind w:left="360"/>
        <w:rPr>
          <w:lang w:eastAsia="zh-CN"/>
        </w:rPr>
      </w:pPr>
      <w:r>
        <w:rPr>
          <w:rFonts w:hint="eastAsia"/>
          <w:lang w:eastAsia="zh-CN"/>
        </w:rPr>
        <w:t>F</w:t>
      </w:r>
      <w:r>
        <w:rPr>
          <w:lang w:eastAsia="zh-CN"/>
        </w:rPr>
        <w:t xml:space="preserve">orces for changes: More teamwork is needed, </w:t>
      </w:r>
      <w:r w:rsidRPr="007753A6">
        <w:rPr>
          <w:lang w:eastAsia="zh-CN"/>
        </w:rPr>
        <w:t xml:space="preserve">Improvement of </w:t>
      </w:r>
      <w:r>
        <w:rPr>
          <w:lang w:eastAsia="zh-CN"/>
        </w:rPr>
        <w:t>d</w:t>
      </w:r>
      <w:r w:rsidRPr="007753A6">
        <w:rPr>
          <w:lang w:eastAsia="zh-CN"/>
        </w:rPr>
        <w:t xml:space="preserve">evelopment </w:t>
      </w:r>
      <w:r>
        <w:rPr>
          <w:lang w:eastAsia="zh-CN"/>
        </w:rPr>
        <w:t>e</w:t>
      </w:r>
      <w:r w:rsidRPr="007753A6">
        <w:rPr>
          <w:lang w:eastAsia="zh-CN"/>
        </w:rPr>
        <w:t>fficiency</w:t>
      </w:r>
      <w:r>
        <w:rPr>
          <w:rFonts w:hint="eastAsia"/>
          <w:lang w:eastAsia="zh-CN"/>
        </w:rPr>
        <w:t>,</w:t>
      </w:r>
      <w:r>
        <w:rPr>
          <w:lang w:eastAsia="zh-CN"/>
        </w:rPr>
        <w:t xml:space="preserve"> </w:t>
      </w:r>
      <w:r w:rsidR="00BF2E60">
        <w:rPr>
          <w:lang w:eastAsia="zh-CN"/>
        </w:rPr>
        <w:t>d</w:t>
      </w:r>
      <w:r w:rsidRPr="007753A6">
        <w:rPr>
          <w:lang w:eastAsia="zh-CN"/>
        </w:rPr>
        <w:t>emand for new business is increasing</w:t>
      </w:r>
      <w:r>
        <w:rPr>
          <w:lang w:eastAsia="zh-CN"/>
        </w:rPr>
        <w:t xml:space="preserve">, </w:t>
      </w:r>
      <w:r w:rsidR="00BF2E60">
        <w:rPr>
          <w:lang w:eastAsia="zh-CN"/>
        </w:rPr>
        <w:t>d</w:t>
      </w:r>
      <w:r w:rsidRPr="007753A6">
        <w:rPr>
          <w:lang w:eastAsia="zh-CN"/>
        </w:rPr>
        <w:t>eveloping code needs simplification</w:t>
      </w:r>
      <w:r>
        <w:rPr>
          <w:lang w:eastAsia="zh-CN"/>
        </w:rPr>
        <w:t xml:space="preserve">, </w:t>
      </w:r>
      <w:r w:rsidR="00BF2E60">
        <w:rPr>
          <w:lang w:eastAsia="zh-CN"/>
        </w:rPr>
        <w:t>d</w:t>
      </w:r>
      <w:r w:rsidRPr="007753A6">
        <w:rPr>
          <w:lang w:eastAsia="zh-CN"/>
        </w:rPr>
        <w:t>atabase and server need faster response</w:t>
      </w:r>
      <w:r>
        <w:rPr>
          <w:lang w:eastAsia="zh-CN"/>
        </w:rPr>
        <w:t>.</w:t>
      </w:r>
    </w:p>
    <w:p w14:paraId="5DAA3407" w14:textId="712DD7B0" w:rsidR="007753A6" w:rsidRDefault="007753A6" w:rsidP="000A1EA3">
      <w:pPr>
        <w:ind w:left="360"/>
        <w:rPr>
          <w:lang w:eastAsia="zh-CN"/>
        </w:rPr>
      </w:pPr>
      <w:r>
        <w:rPr>
          <w:rFonts w:hint="eastAsia"/>
          <w:lang w:eastAsia="zh-CN"/>
        </w:rPr>
        <w:t>F</w:t>
      </w:r>
      <w:r>
        <w:rPr>
          <w:lang w:eastAsia="zh-CN"/>
        </w:rPr>
        <w:t xml:space="preserve">orces against changes: </w:t>
      </w:r>
      <w:r w:rsidR="000A1EA3">
        <w:rPr>
          <w:lang w:eastAsia="zh-CN"/>
        </w:rPr>
        <w:t xml:space="preserve">Cost of software and hardware, </w:t>
      </w:r>
      <w:r w:rsidR="000A1EA3" w:rsidRPr="000A1EA3">
        <w:rPr>
          <w:lang w:eastAsia="zh-CN"/>
        </w:rPr>
        <w:t>New technology test</w:t>
      </w:r>
      <w:r w:rsidR="000A1EA3">
        <w:rPr>
          <w:lang w:eastAsia="zh-CN"/>
        </w:rPr>
        <w:t xml:space="preserve">, </w:t>
      </w:r>
      <w:r w:rsidR="000A1EA3" w:rsidRPr="000A1EA3">
        <w:rPr>
          <w:lang w:eastAsia="zh-CN"/>
        </w:rPr>
        <w:t>Staff fear of departmental transfer</w:t>
      </w:r>
      <w:r w:rsidR="000A1EA3">
        <w:rPr>
          <w:lang w:eastAsia="zh-CN"/>
        </w:rPr>
        <w:t>, Business disruption, Extensive training session</w:t>
      </w:r>
      <w:r w:rsidR="005D00C2">
        <w:rPr>
          <w:lang w:eastAsia="zh-CN"/>
        </w:rPr>
        <w:t>.</w:t>
      </w:r>
    </w:p>
    <w:p w14:paraId="6A88D7B2" w14:textId="729757E2" w:rsidR="005D00C2" w:rsidRDefault="005D00C2" w:rsidP="005D00C2">
      <w:pPr>
        <w:ind w:left="360"/>
        <w:rPr>
          <w:lang w:eastAsia="zh-CN"/>
        </w:rPr>
      </w:pPr>
      <w:r>
        <w:rPr>
          <w:rFonts w:hint="eastAsia"/>
          <w:lang w:eastAsia="zh-CN"/>
        </w:rPr>
        <w:lastRenderedPageBreak/>
        <w:t>S</w:t>
      </w:r>
      <w:r>
        <w:rPr>
          <w:lang w:eastAsia="zh-CN"/>
        </w:rPr>
        <w:t>tep 3:</w:t>
      </w:r>
      <w:r w:rsidRPr="005D00C2">
        <w:t xml:space="preserve"> </w:t>
      </w:r>
      <w:r w:rsidRPr="005D00C2">
        <w:rPr>
          <w:lang w:eastAsia="zh-CN"/>
        </w:rPr>
        <w:t>Rate each of the forces for and against change in terms of strength</w:t>
      </w:r>
      <w:r>
        <w:rPr>
          <w:lang w:eastAsia="zh-CN"/>
        </w:rPr>
        <w:t xml:space="preserve"> with</w:t>
      </w:r>
      <w:r w:rsidRPr="005D00C2">
        <w:rPr>
          <w:lang w:eastAsia="zh-CN"/>
        </w:rPr>
        <w:t xml:space="preserve"> high</w:t>
      </w:r>
      <w:r>
        <w:rPr>
          <w:lang w:eastAsia="zh-CN"/>
        </w:rPr>
        <w:t>(</w:t>
      </w:r>
      <w:r w:rsidR="00BF2E60">
        <w:rPr>
          <w:lang w:eastAsia="zh-CN"/>
        </w:rPr>
        <w:t>3</w:t>
      </w:r>
      <w:r>
        <w:rPr>
          <w:lang w:eastAsia="zh-CN"/>
        </w:rPr>
        <w:t>)</w:t>
      </w:r>
      <w:r w:rsidRPr="005D00C2">
        <w:rPr>
          <w:lang w:eastAsia="zh-CN"/>
        </w:rPr>
        <w:t>, medium</w:t>
      </w:r>
      <w:r>
        <w:rPr>
          <w:lang w:eastAsia="zh-CN"/>
        </w:rPr>
        <w:t>(</w:t>
      </w:r>
      <w:r w:rsidR="00BF2E60">
        <w:rPr>
          <w:lang w:eastAsia="zh-CN"/>
        </w:rPr>
        <w:t>2</w:t>
      </w:r>
      <w:r>
        <w:rPr>
          <w:lang w:eastAsia="zh-CN"/>
        </w:rPr>
        <w:t>) and</w:t>
      </w:r>
      <w:r w:rsidRPr="005D00C2">
        <w:rPr>
          <w:lang w:eastAsia="zh-CN"/>
        </w:rPr>
        <w:t xml:space="preserve"> low</w:t>
      </w:r>
      <w:r>
        <w:rPr>
          <w:lang w:eastAsia="zh-CN"/>
        </w:rPr>
        <w:t>(</w:t>
      </w:r>
      <w:r w:rsidR="00BF2E60">
        <w:rPr>
          <w:lang w:eastAsia="zh-CN"/>
        </w:rPr>
        <w:t>1</w:t>
      </w:r>
      <w:r>
        <w:rPr>
          <w:lang w:eastAsia="zh-CN"/>
        </w:rPr>
        <w:t>)</w:t>
      </w:r>
      <w:r w:rsidRPr="005D00C2">
        <w:rPr>
          <w:lang w:eastAsia="zh-CN"/>
        </w:rPr>
        <w:t>.</w:t>
      </w:r>
    </w:p>
    <w:p w14:paraId="307ECB88" w14:textId="1EADA0C6" w:rsidR="00E61EA2" w:rsidRDefault="00A36F98" w:rsidP="005D00C2">
      <w:pPr>
        <w:ind w:left="360"/>
        <w:rPr>
          <w:lang w:eastAsia="zh-CN"/>
        </w:rPr>
      </w:pPr>
      <w:r w:rsidRPr="00A36F98">
        <w:rPr>
          <w:lang w:eastAsia="zh-CN"/>
        </w:rPr>
        <w:t xml:space="preserve">Step 4: </w:t>
      </w:r>
      <w:r w:rsidR="003E2CA2">
        <w:rPr>
          <w:lang w:eastAsia="zh-CN"/>
        </w:rPr>
        <w:t>Figure 1 is</w:t>
      </w:r>
      <w:r w:rsidRPr="00A36F98">
        <w:rPr>
          <w:lang w:eastAsia="zh-CN"/>
        </w:rPr>
        <w:t xml:space="preserve"> a Force-field analysis diagram</w:t>
      </w:r>
      <w:r w:rsidR="003E2CA2">
        <w:rPr>
          <w:lang w:eastAsia="zh-CN"/>
        </w:rPr>
        <w:t>.</w:t>
      </w:r>
    </w:p>
    <w:p w14:paraId="05FD9DAE" w14:textId="04F6ABA6" w:rsidR="003E2CA2" w:rsidRDefault="00BF2E60" w:rsidP="00BF2E60">
      <w:pPr>
        <w:jc w:val="center"/>
        <w:rPr>
          <w:lang w:eastAsia="zh-CN"/>
        </w:rPr>
      </w:pPr>
      <w:r>
        <w:rPr>
          <w:noProof/>
        </w:rPr>
        <w:drawing>
          <wp:inline distT="0" distB="0" distL="0" distR="0" wp14:anchorId="0623BC26" wp14:editId="3505BF85">
            <wp:extent cx="5318760" cy="3874477"/>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6875"/>
                    <a:stretch/>
                  </pic:blipFill>
                  <pic:spPr bwMode="auto">
                    <a:xfrm>
                      <a:off x="0" y="0"/>
                      <a:ext cx="5319221" cy="3874813"/>
                    </a:xfrm>
                    <a:prstGeom prst="rect">
                      <a:avLst/>
                    </a:prstGeom>
                    <a:ln>
                      <a:noFill/>
                    </a:ln>
                    <a:extLst>
                      <a:ext uri="{53640926-AAD7-44D8-BBD7-CCE9431645EC}">
                        <a14:shadowObscured xmlns:a14="http://schemas.microsoft.com/office/drawing/2010/main"/>
                      </a:ext>
                    </a:extLst>
                  </pic:spPr>
                </pic:pic>
              </a:graphicData>
            </a:graphic>
          </wp:inline>
        </w:drawing>
      </w:r>
    </w:p>
    <w:p w14:paraId="027874D8" w14:textId="6A2421AE" w:rsidR="003E2CA2" w:rsidRDefault="003E2CA2" w:rsidP="008329FA">
      <w:pPr>
        <w:pStyle w:val="aa"/>
        <w:rPr>
          <w:rFonts w:ascii="Calibri" w:hAnsi="Calibri" w:cs="Calibri"/>
        </w:rPr>
      </w:pPr>
      <w:r w:rsidRPr="008913FB">
        <w:rPr>
          <w:rFonts w:ascii="Calibri" w:hAnsi="Calibri" w:cs="Calibri"/>
        </w:rPr>
        <w:t xml:space="preserve">Figure </w:t>
      </w:r>
      <w:r>
        <w:rPr>
          <w:rFonts w:ascii="Calibri" w:hAnsi="Calibri" w:cs="Calibri"/>
        </w:rPr>
        <w:t>1</w:t>
      </w:r>
      <w:r w:rsidRPr="008913FB">
        <w:rPr>
          <w:rFonts w:ascii="Calibri" w:hAnsi="Calibri" w:cs="Calibri"/>
        </w:rPr>
        <w:t xml:space="preserve">: </w:t>
      </w:r>
      <w:r w:rsidRPr="00A36F98">
        <w:rPr>
          <w:lang w:eastAsia="zh-CN"/>
        </w:rPr>
        <w:t>Force-field analysis diagram</w:t>
      </w:r>
      <w:r>
        <w:rPr>
          <w:rFonts w:ascii="Calibri" w:hAnsi="Calibri" w:cs="Calibri"/>
        </w:rPr>
        <w:t xml:space="preserve"> of Alibaba Group</w:t>
      </w:r>
    </w:p>
    <w:p w14:paraId="31EAB7B1" w14:textId="43C84639" w:rsidR="00265341" w:rsidRPr="00F64449" w:rsidRDefault="00DE09A4" w:rsidP="00F64449">
      <w:pPr>
        <w:pStyle w:val="2"/>
        <w:numPr>
          <w:ilvl w:val="1"/>
          <w:numId w:val="1"/>
        </w:numPr>
        <w:ind w:left="0" w:firstLine="0"/>
        <w:rPr>
          <w:sz w:val="32"/>
          <w:szCs w:val="32"/>
        </w:rPr>
      </w:pPr>
      <w:bookmarkStart w:id="8" w:name="_Toc535003155"/>
      <w:r w:rsidRPr="00F64449">
        <w:rPr>
          <w:sz w:val="32"/>
          <w:szCs w:val="32"/>
        </w:rPr>
        <w:t>Change Management Theories and Strategies</w:t>
      </w:r>
      <w:bookmarkEnd w:id="8"/>
    </w:p>
    <w:p w14:paraId="35234F42" w14:textId="31170E84" w:rsidR="00FA23DE" w:rsidRPr="00F64449" w:rsidRDefault="000E69B4" w:rsidP="00F64449">
      <w:pPr>
        <w:spacing w:before="40" w:after="0"/>
        <w:ind w:left="357"/>
        <w:outlineLvl w:val="2"/>
        <w:rPr>
          <w:rFonts w:asciiTheme="majorHAnsi" w:hAnsiTheme="majorHAnsi" w:cstheme="majorHAnsi"/>
          <w:color w:val="2F5496" w:themeColor="accent1" w:themeShade="BF"/>
          <w:sz w:val="28"/>
          <w:lang w:eastAsia="zh-CN"/>
        </w:rPr>
      </w:pPr>
      <w:bookmarkStart w:id="9" w:name="_Toc535003156"/>
      <w:r w:rsidRPr="00F64449">
        <w:rPr>
          <w:rFonts w:asciiTheme="majorHAnsi" w:hAnsiTheme="majorHAnsi" w:cstheme="majorHAnsi"/>
          <w:color w:val="2F5496" w:themeColor="accent1" w:themeShade="BF"/>
          <w:sz w:val="28"/>
          <w:lang w:eastAsia="zh-CN"/>
        </w:rPr>
        <w:t>2</w:t>
      </w:r>
      <w:r w:rsidR="00F64449">
        <w:rPr>
          <w:rFonts w:asciiTheme="majorHAnsi" w:hAnsiTheme="majorHAnsi" w:cstheme="majorHAnsi" w:hint="eastAsia"/>
          <w:color w:val="2F5496" w:themeColor="accent1" w:themeShade="BF"/>
          <w:sz w:val="28"/>
          <w:lang w:eastAsia="zh-CN"/>
        </w:rPr>
        <w:t>.3.1</w:t>
      </w:r>
      <w:r w:rsidRPr="00F64449">
        <w:rPr>
          <w:rFonts w:asciiTheme="majorHAnsi" w:hAnsiTheme="majorHAnsi" w:cstheme="majorHAnsi"/>
          <w:color w:val="2F5496" w:themeColor="accent1" w:themeShade="BF"/>
          <w:sz w:val="28"/>
          <w:lang w:eastAsia="zh-CN"/>
        </w:rPr>
        <w:t xml:space="preserve"> The </w:t>
      </w:r>
      <w:proofErr w:type="spellStart"/>
      <w:r w:rsidRPr="00F64449">
        <w:rPr>
          <w:rFonts w:asciiTheme="majorHAnsi" w:hAnsiTheme="majorHAnsi" w:cstheme="majorHAnsi"/>
          <w:color w:val="2F5496" w:themeColor="accent1" w:themeShade="BF"/>
          <w:sz w:val="28"/>
          <w:lang w:eastAsia="zh-CN"/>
        </w:rPr>
        <w:t>Prosci</w:t>
      </w:r>
      <w:proofErr w:type="spellEnd"/>
      <w:r w:rsidRPr="00F64449">
        <w:rPr>
          <w:rFonts w:asciiTheme="majorHAnsi" w:hAnsiTheme="majorHAnsi" w:cstheme="majorHAnsi"/>
          <w:color w:val="2F5496" w:themeColor="accent1" w:themeShade="BF"/>
          <w:sz w:val="28"/>
          <w:lang w:eastAsia="zh-CN"/>
        </w:rPr>
        <w:t xml:space="preserve"> ADKAR model</w:t>
      </w:r>
      <w:bookmarkEnd w:id="9"/>
    </w:p>
    <w:p w14:paraId="7ECA5521" w14:textId="6F33C2F2" w:rsidR="001323ED" w:rsidRDefault="000E69B4" w:rsidP="00234032">
      <w:pPr>
        <w:ind w:left="360"/>
        <w:rPr>
          <w:lang w:eastAsia="zh-CN"/>
        </w:rPr>
      </w:pPr>
      <w:r>
        <w:rPr>
          <w:lang w:eastAsia="zh-CN"/>
        </w:rPr>
        <w:t xml:space="preserve">The </w:t>
      </w:r>
      <w:proofErr w:type="spellStart"/>
      <w:r>
        <w:rPr>
          <w:lang w:eastAsia="zh-CN"/>
        </w:rPr>
        <w:t>Prosci</w:t>
      </w:r>
      <w:proofErr w:type="spellEnd"/>
      <w:r>
        <w:rPr>
          <w:lang w:eastAsia="zh-CN"/>
        </w:rPr>
        <w:t xml:space="preserve"> ADKAR Model</w:t>
      </w:r>
      <w:r w:rsidRPr="000B332F">
        <w:rPr>
          <w:vertAlign w:val="superscript"/>
          <w:lang w:eastAsia="zh-CN"/>
        </w:rPr>
        <w:t>[9]</w:t>
      </w:r>
      <w:r>
        <w:rPr>
          <w:lang w:eastAsia="zh-CN"/>
        </w:rPr>
        <w:t xml:space="preserve"> is a framework for understanding and managing individual change. </w:t>
      </w:r>
      <w:r w:rsidR="003B0668" w:rsidRPr="003B0668">
        <w:rPr>
          <w:lang w:eastAsia="zh-CN"/>
        </w:rPr>
        <w:t xml:space="preserve">Organizations that want change to succeed must start with personal change. How can personal change succeed? </w:t>
      </w:r>
      <w:r w:rsidR="003B0668">
        <w:rPr>
          <w:lang w:eastAsia="zh-CN"/>
        </w:rPr>
        <w:t>T</w:t>
      </w:r>
      <w:r w:rsidR="003B0668" w:rsidRPr="003B0668">
        <w:rPr>
          <w:lang w:eastAsia="zh-CN"/>
        </w:rPr>
        <w:t>he ADKAR change model is generated</w:t>
      </w:r>
      <w:r w:rsidR="003B0668">
        <w:rPr>
          <w:lang w:eastAsia="zh-CN"/>
        </w:rPr>
        <w:t xml:space="preserve"> in this situation</w:t>
      </w:r>
      <w:r w:rsidR="003B0668" w:rsidRPr="003B0668">
        <w:rPr>
          <w:lang w:eastAsia="zh-CN"/>
        </w:rPr>
        <w:t>, starting with the impact on individuals.</w:t>
      </w:r>
      <w:r w:rsidR="00234032">
        <w:rPr>
          <w:rFonts w:hint="eastAsia"/>
          <w:lang w:eastAsia="zh-CN"/>
        </w:rPr>
        <w:t xml:space="preserve"> </w:t>
      </w:r>
      <w:r w:rsidR="001323ED">
        <w:rPr>
          <w:lang w:eastAsia="zh-CN"/>
        </w:rPr>
        <w:t xml:space="preserve">ADKAR represents five milestones </w:t>
      </w:r>
      <w:r w:rsidR="00234032">
        <w:rPr>
          <w:lang w:eastAsia="zh-CN"/>
        </w:rPr>
        <w:t>which are as follows.</w:t>
      </w:r>
    </w:p>
    <w:p w14:paraId="734DEEAE" w14:textId="2D0667AE" w:rsidR="001323ED" w:rsidRDefault="001323ED" w:rsidP="001323ED">
      <w:pPr>
        <w:ind w:left="360"/>
        <w:rPr>
          <w:lang w:eastAsia="zh-CN"/>
        </w:rPr>
      </w:pPr>
      <w:r>
        <w:rPr>
          <w:lang w:eastAsia="zh-CN"/>
        </w:rPr>
        <w:t>Awareness, A</w:t>
      </w:r>
      <w:r w:rsidRPr="001323ED">
        <w:rPr>
          <w:lang w:eastAsia="zh-CN"/>
        </w:rPr>
        <w:t xml:space="preserve">ctors </w:t>
      </w:r>
      <w:r>
        <w:rPr>
          <w:lang w:eastAsia="zh-CN"/>
        </w:rPr>
        <w:t xml:space="preserve">are </w:t>
      </w:r>
      <w:r w:rsidRPr="001323ED">
        <w:rPr>
          <w:lang w:eastAsia="zh-CN"/>
        </w:rPr>
        <w:t>aware of planned changes and necessity and importance of changes</w:t>
      </w:r>
      <w:r>
        <w:rPr>
          <w:lang w:eastAsia="zh-CN"/>
        </w:rPr>
        <w:t>.</w:t>
      </w:r>
    </w:p>
    <w:p w14:paraId="66882A87" w14:textId="03B3E093" w:rsidR="001323ED" w:rsidRDefault="001323ED" w:rsidP="001323ED">
      <w:pPr>
        <w:ind w:left="360"/>
        <w:rPr>
          <w:lang w:eastAsia="zh-CN"/>
        </w:rPr>
      </w:pPr>
      <w:r>
        <w:rPr>
          <w:lang w:eastAsia="zh-CN"/>
        </w:rPr>
        <w:t>Desire, W</w:t>
      </w:r>
      <w:r w:rsidRPr="001323ED">
        <w:rPr>
          <w:lang w:eastAsia="zh-CN"/>
        </w:rPr>
        <w:t>illingness</w:t>
      </w:r>
      <w:r>
        <w:rPr>
          <w:lang w:eastAsia="zh-CN"/>
        </w:rPr>
        <w:t xml:space="preserve"> of actors</w:t>
      </w:r>
      <w:r w:rsidRPr="001323ED">
        <w:rPr>
          <w:lang w:eastAsia="zh-CN"/>
        </w:rPr>
        <w:t xml:space="preserve"> to change, expectations for change, support </w:t>
      </w:r>
      <w:r>
        <w:rPr>
          <w:lang w:eastAsia="zh-CN"/>
        </w:rPr>
        <w:t>it or not?</w:t>
      </w:r>
    </w:p>
    <w:p w14:paraId="40C1E37C" w14:textId="58A81FBB" w:rsidR="001323ED" w:rsidRDefault="001323ED" w:rsidP="001323ED">
      <w:pPr>
        <w:ind w:left="360"/>
        <w:rPr>
          <w:lang w:eastAsia="zh-CN"/>
        </w:rPr>
      </w:pPr>
      <w:r>
        <w:rPr>
          <w:lang w:eastAsia="zh-CN"/>
        </w:rPr>
        <w:t>Knowledge, A</w:t>
      </w:r>
      <w:r w:rsidRPr="001323ED">
        <w:rPr>
          <w:lang w:eastAsia="zh-CN"/>
        </w:rPr>
        <w:t xml:space="preserve">ctor have </w:t>
      </w:r>
      <w:r>
        <w:rPr>
          <w:lang w:eastAsia="zh-CN"/>
        </w:rPr>
        <w:t>necessary</w:t>
      </w:r>
      <w:r w:rsidRPr="001323ED">
        <w:rPr>
          <w:lang w:eastAsia="zh-CN"/>
        </w:rPr>
        <w:t xml:space="preserve"> knowledge to carry out this change</w:t>
      </w:r>
      <w:r>
        <w:rPr>
          <w:lang w:eastAsia="zh-CN"/>
        </w:rPr>
        <w:t>.</w:t>
      </w:r>
    </w:p>
    <w:p w14:paraId="78F3F051" w14:textId="6FEF23B7" w:rsidR="001323ED" w:rsidRDefault="001323ED" w:rsidP="001323ED">
      <w:pPr>
        <w:ind w:left="360"/>
        <w:rPr>
          <w:lang w:eastAsia="zh-CN"/>
        </w:rPr>
      </w:pPr>
      <w:r>
        <w:rPr>
          <w:lang w:eastAsia="zh-CN"/>
        </w:rPr>
        <w:t>Ability, A</w:t>
      </w:r>
      <w:r w:rsidRPr="001323ED">
        <w:rPr>
          <w:lang w:eastAsia="zh-CN"/>
        </w:rPr>
        <w:t>ctor have enough ability to lead, implement and complete the change</w:t>
      </w:r>
      <w:r w:rsidR="00EE3810">
        <w:rPr>
          <w:lang w:eastAsia="zh-CN"/>
        </w:rPr>
        <w:t>.</w:t>
      </w:r>
    </w:p>
    <w:p w14:paraId="04B5A570" w14:textId="6106FFA8" w:rsidR="001323ED" w:rsidRDefault="001323ED" w:rsidP="001323ED">
      <w:pPr>
        <w:ind w:left="360"/>
        <w:rPr>
          <w:lang w:eastAsia="zh-CN"/>
        </w:rPr>
      </w:pPr>
      <w:r>
        <w:rPr>
          <w:lang w:eastAsia="zh-CN"/>
        </w:rPr>
        <w:t>Reinforcement,</w:t>
      </w:r>
      <w:r w:rsidR="00EE3810">
        <w:rPr>
          <w:lang w:eastAsia="zh-CN"/>
        </w:rPr>
        <w:t xml:space="preserve"> A</w:t>
      </w:r>
      <w:r w:rsidR="00EE3810" w:rsidRPr="00EE3810">
        <w:rPr>
          <w:lang w:eastAsia="zh-CN"/>
        </w:rPr>
        <w:t>ctor have measures to solidify the state, habits and results of change</w:t>
      </w:r>
      <w:r w:rsidR="00EE3810">
        <w:rPr>
          <w:lang w:eastAsia="zh-CN"/>
        </w:rPr>
        <w:t>.</w:t>
      </w:r>
    </w:p>
    <w:p w14:paraId="648ACB10" w14:textId="45833EC5" w:rsidR="00843D2B" w:rsidRDefault="00000EA3" w:rsidP="001323ED">
      <w:pPr>
        <w:ind w:left="360"/>
        <w:rPr>
          <w:lang w:eastAsia="zh-CN"/>
        </w:rPr>
      </w:pPr>
      <w:r>
        <w:rPr>
          <w:rFonts w:hint="eastAsia"/>
          <w:lang w:eastAsia="zh-CN"/>
        </w:rPr>
        <w:t>From</w:t>
      </w:r>
      <w:r>
        <w:rPr>
          <w:lang w:eastAsia="zh-CN"/>
        </w:rPr>
        <w:t xml:space="preserve"> ADKAR </w:t>
      </w:r>
      <w:r w:rsidR="001856B8">
        <w:rPr>
          <w:lang w:eastAsia="zh-CN"/>
        </w:rPr>
        <w:t xml:space="preserve">analysis, </w:t>
      </w:r>
      <w:r w:rsidR="00F42F6C">
        <w:rPr>
          <w:lang w:eastAsia="zh-CN"/>
        </w:rPr>
        <w:t>we could know the key factor for is awareness</w:t>
      </w:r>
      <w:r w:rsidR="00C65915">
        <w:rPr>
          <w:lang w:eastAsia="zh-CN"/>
        </w:rPr>
        <w:t>,</w:t>
      </w:r>
      <w:r w:rsidR="0085062B">
        <w:rPr>
          <w:lang w:eastAsia="zh-CN"/>
        </w:rPr>
        <w:t xml:space="preserve"> </w:t>
      </w:r>
      <w:r w:rsidR="009E49B7">
        <w:rPr>
          <w:lang w:eastAsia="zh-CN"/>
        </w:rPr>
        <w:t xml:space="preserve">desire </w:t>
      </w:r>
      <w:r w:rsidR="0085062B">
        <w:rPr>
          <w:lang w:eastAsia="zh-CN"/>
        </w:rPr>
        <w:t>begin</w:t>
      </w:r>
      <w:r w:rsidR="009E49B7">
        <w:rPr>
          <w:lang w:eastAsia="zh-CN"/>
        </w:rPr>
        <w:t xml:space="preserve"> to produce</w:t>
      </w:r>
      <w:r w:rsidR="007E3DE7">
        <w:rPr>
          <w:lang w:eastAsia="zh-CN"/>
        </w:rPr>
        <w:t xml:space="preserve"> since </w:t>
      </w:r>
      <w:r w:rsidR="0085062B">
        <w:rPr>
          <w:lang w:eastAsia="zh-CN"/>
        </w:rPr>
        <w:t>the predictable</w:t>
      </w:r>
      <w:r w:rsidR="007E3DE7">
        <w:rPr>
          <w:lang w:eastAsia="zh-CN"/>
        </w:rPr>
        <w:t xml:space="preserve"> benefit</w:t>
      </w:r>
      <w:r w:rsidR="003B2D88">
        <w:rPr>
          <w:lang w:eastAsia="zh-CN"/>
        </w:rPr>
        <w:t xml:space="preserve"> gained from</w:t>
      </w:r>
      <w:r w:rsidR="00807701">
        <w:rPr>
          <w:lang w:eastAsia="zh-CN"/>
        </w:rPr>
        <w:t xml:space="preserve"> training</w:t>
      </w:r>
      <w:r w:rsidR="00997B9A">
        <w:rPr>
          <w:lang w:eastAsia="zh-CN"/>
        </w:rPr>
        <w:t>.</w:t>
      </w:r>
      <w:r w:rsidR="0053353C">
        <w:rPr>
          <w:lang w:eastAsia="zh-CN"/>
        </w:rPr>
        <w:t xml:space="preserve"> </w:t>
      </w:r>
      <w:r w:rsidR="00C65915">
        <w:rPr>
          <w:lang w:eastAsia="zh-CN"/>
        </w:rPr>
        <w:t>After</w:t>
      </w:r>
      <w:r w:rsidR="00EE208C" w:rsidRPr="00EE208C">
        <w:rPr>
          <w:lang w:eastAsia="zh-CN"/>
        </w:rPr>
        <w:t xml:space="preserve"> achiev</w:t>
      </w:r>
      <w:r w:rsidR="00C65915">
        <w:rPr>
          <w:lang w:eastAsia="zh-CN"/>
        </w:rPr>
        <w:t>ing</w:t>
      </w:r>
      <w:r w:rsidR="00EE208C" w:rsidRPr="00EE208C">
        <w:rPr>
          <w:lang w:eastAsia="zh-CN"/>
        </w:rPr>
        <w:t xml:space="preserve"> the goal, it solidifies the result of change and forms a habit. At this time, incentives and other means are used to strengthen the positive results and complete the cycle of change.</w:t>
      </w:r>
    </w:p>
    <w:p w14:paraId="531BB241" w14:textId="570BD931" w:rsidR="00752235" w:rsidRDefault="00752235" w:rsidP="001323ED">
      <w:pPr>
        <w:ind w:left="360"/>
        <w:rPr>
          <w:lang w:eastAsia="zh-CN"/>
        </w:rPr>
      </w:pPr>
      <w:r>
        <w:rPr>
          <w:rFonts w:hint="eastAsia"/>
          <w:lang w:eastAsia="zh-CN"/>
        </w:rPr>
        <w:lastRenderedPageBreak/>
        <w:t>F</w:t>
      </w:r>
      <w:r>
        <w:rPr>
          <w:lang w:eastAsia="zh-CN"/>
        </w:rPr>
        <w:t>or Alibaba Group,</w:t>
      </w:r>
      <w:r w:rsidR="008F0A78">
        <w:rPr>
          <w:lang w:eastAsia="zh-CN"/>
        </w:rPr>
        <w:t xml:space="preserve"> many reasons may</w:t>
      </w:r>
      <w:r w:rsidR="001C03DF">
        <w:rPr>
          <w:lang w:eastAsia="zh-CN"/>
        </w:rPr>
        <w:t xml:space="preserve"> </w:t>
      </w:r>
      <w:r w:rsidR="00260330">
        <w:rPr>
          <w:lang w:eastAsia="zh-CN"/>
        </w:rPr>
        <w:t>make actors lack of desire and motivation</w:t>
      </w:r>
      <w:r w:rsidR="00CB56F4">
        <w:rPr>
          <w:lang w:eastAsia="zh-CN"/>
        </w:rPr>
        <w:t>, this time they need to enhance their goal.</w:t>
      </w:r>
      <w:r w:rsidR="003538AE">
        <w:rPr>
          <w:lang w:eastAsia="zh-CN"/>
        </w:rPr>
        <w:t xml:space="preserve"> Figure 2 illustrates the situation with low desire.</w:t>
      </w:r>
    </w:p>
    <w:p w14:paraId="2568DEAC" w14:textId="6476B822" w:rsidR="00922E9E" w:rsidRDefault="00922E9E" w:rsidP="00922E9E">
      <w:pPr>
        <w:ind w:left="360"/>
        <w:jc w:val="center"/>
        <w:rPr>
          <w:lang w:eastAsia="zh-CN"/>
        </w:rPr>
      </w:pPr>
      <w:r>
        <w:rPr>
          <w:noProof/>
          <w:lang w:eastAsia="en-GB"/>
        </w:rPr>
        <w:drawing>
          <wp:inline distT="0" distB="0" distL="0" distR="0" wp14:anchorId="3785ACB8" wp14:editId="6C0644E1">
            <wp:extent cx="2197100" cy="1929627"/>
            <wp:effectExtent l="0" t="0" r="0" b="0"/>
            <wp:docPr id="3" name="图片 3" descr="https://upload-images.jianshu.io/upload_images/2805637-411922705ae866e0.png?imageMogr2/auto-ori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upload-images.jianshu.io/upload_images/2805637-411922705ae866e0.png?imageMogr2/auto-orien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08942" cy="1940028"/>
                    </a:xfrm>
                    <a:prstGeom prst="rect">
                      <a:avLst/>
                    </a:prstGeom>
                    <a:noFill/>
                    <a:ln>
                      <a:noFill/>
                    </a:ln>
                  </pic:spPr>
                </pic:pic>
              </a:graphicData>
            </a:graphic>
          </wp:inline>
        </w:drawing>
      </w:r>
    </w:p>
    <w:p w14:paraId="6EE8EE0A" w14:textId="237897B6" w:rsidR="000E0FD0" w:rsidRDefault="000E0FD0" w:rsidP="000E0FD0">
      <w:pPr>
        <w:pStyle w:val="aa"/>
        <w:rPr>
          <w:rFonts w:ascii="Calibri" w:hAnsi="Calibri" w:cs="Calibri"/>
        </w:rPr>
      </w:pPr>
      <w:r w:rsidRPr="008913FB">
        <w:rPr>
          <w:rFonts w:ascii="Calibri" w:hAnsi="Calibri" w:cs="Calibri"/>
        </w:rPr>
        <w:t xml:space="preserve">Figure </w:t>
      </w:r>
      <w:r>
        <w:rPr>
          <w:rFonts w:ascii="Calibri" w:hAnsi="Calibri" w:cs="Calibri"/>
        </w:rPr>
        <w:t>2</w:t>
      </w:r>
      <w:r w:rsidRPr="008913FB">
        <w:rPr>
          <w:rFonts w:ascii="Calibri" w:hAnsi="Calibri" w:cs="Calibri"/>
        </w:rPr>
        <w:t xml:space="preserve">: </w:t>
      </w:r>
      <w:r>
        <w:rPr>
          <w:lang w:eastAsia="zh-CN"/>
        </w:rPr>
        <w:t xml:space="preserve">ADKAR model </w:t>
      </w:r>
      <w:r w:rsidR="003538AE">
        <w:rPr>
          <w:lang w:eastAsia="zh-CN"/>
        </w:rPr>
        <w:t xml:space="preserve">with low desire </w:t>
      </w:r>
      <w:r>
        <w:rPr>
          <w:lang w:eastAsia="zh-CN"/>
        </w:rPr>
        <w:t>diagram</w:t>
      </w:r>
    </w:p>
    <w:p w14:paraId="5F197CC8" w14:textId="034813DC" w:rsidR="003538AE" w:rsidRDefault="003538AE" w:rsidP="003538AE">
      <w:pPr>
        <w:ind w:left="360"/>
        <w:rPr>
          <w:lang w:eastAsia="zh-CN"/>
        </w:rPr>
      </w:pPr>
      <w:r>
        <w:rPr>
          <w:lang w:eastAsia="zh-CN"/>
        </w:rPr>
        <w:t xml:space="preserve">After the change in Alibaba Group, </w:t>
      </w:r>
      <w:r w:rsidR="008074DC">
        <w:rPr>
          <w:lang w:eastAsia="zh-CN"/>
        </w:rPr>
        <w:t>c</w:t>
      </w:r>
      <w:r w:rsidR="008074DC" w:rsidRPr="008074DC">
        <w:rPr>
          <w:lang w:eastAsia="zh-CN"/>
        </w:rPr>
        <w:t xml:space="preserve">hange is not consolidated enough and cannot be sustained. Currently, incentives </w:t>
      </w:r>
      <w:r w:rsidR="001026DE">
        <w:rPr>
          <w:lang w:eastAsia="zh-CN"/>
        </w:rPr>
        <w:t>need to be given to</w:t>
      </w:r>
      <w:r w:rsidR="008074DC" w:rsidRPr="008074DC">
        <w:rPr>
          <w:lang w:eastAsia="zh-CN"/>
        </w:rPr>
        <w:t xml:space="preserve"> change behaviour.</w:t>
      </w:r>
      <w:r w:rsidR="001026DE">
        <w:rPr>
          <w:lang w:eastAsia="zh-CN"/>
        </w:rPr>
        <w:t xml:space="preserve"> </w:t>
      </w:r>
      <w:r w:rsidR="001026DE" w:rsidRPr="001026DE">
        <w:rPr>
          <w:lang w:eastAsia="zh-CN"/>
        </w:rPr>
        <w:t xml:space="preserve">Figure </w:t>
      </w:r>
      <w:r w:rsidR="001026DE">
        <w:rPr>
          <w:lang w:eastAsia="zh-CN"/>
        </w:rPr>
        <w:t>3</w:t>
      </w:r>
      <w:r w:rsidR="001026DE" w:rsidRPr="001026DE">
        <w:rPr>
          <w:lang w:eastAsia="zh-CN"/>
        </w:rPr>
        <w:t xml:space="preserve"> illustrates the situation with low </w:t>
      </w:r>
      <w:r w:rsidR="001026DE">
        <w:rPr>
          <w:lang w:eastAsia="zh-CN"/>
        </w:rPr>
        <w:t>reinforcement</w:t>
      </w:r>
      <w:r w:rsidR="001026DE" w:rsidRPr="001026DE">
        <w:rPr>
          <w:lang w:eastAsia="zh-CN"/>
        </w:rPr>
        <w:t>.</w:t>
      </w:r>
    </w:p>
    <w:p w14:paraId="3982EDC8" w14:textId="2C6AC065" w:rsidR="000E0FD0" w:rsidRDefault="0035540E" w:rsidP="0035540E">
      <w:pPr>
        <w:ind w:left="360"/>
        <w:jc w:val="center"/>
        <w:rPr>
          <w:lang w:eastAsia="zh-CN"/>
        </w:rPr>
      </w:pPr>
      <w:r>
        <w:rPr>
          <w:noProof/>
          <w:lang w:eastAsia="en-GB"/>
        </w:rPr>
        <w:drawing>
          <wp:inline distT="0" distB="0" distL="0" distR="0" wp14:anchorId="154A6365" wp14:editId="2532C012">
            <wp:extent cx="2646218" cy="2120338"/>
            <wp:effectExtent l="0" t="0" r="1905" b="0"/>
            <wp:docPr id="4" name="图片 4" descr="https://upload-images.jianshu.io/upload_images/2805637-5d7055a22dccd979.png?imageMogr2/auto-ori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upload-images.jianshu.io/upload_images/2805637-5d7055a22dccd979.png?imageMogr2/auto-orien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56153" cy="2128298"/>
                    </a:xfrm>
                    <a:prstGeom prst="rect">
                      <a:avLst/>
                    </a:prstGeom>
                    <a:noFill/>
                    <a:ln>
                      <a:noFill/>
                    </a:ln>
                  </pic:spPr>
                </pic:pic>
              </a:graphicData>
            </a:graphic>
          </wp:inline>
        </w:drawing>
      </w:r>
    </w:p>
    <w:p w14:paraId="08B7FC70" w14:textId="7EBA8393" w:rsidR="0035540E" w:rsidRDefault="0035540E" w:rsidP="0035540E">
      <w:pPr>
        <w:pStyle w:val="aa"/>
        <w:rPr>
          <w:lang w:eastAsia="zh-CN"/>
        </w:rPr>
      </w:pPr>
      <w:r w:rsidRPr="008913FB">
        <w:rPr>
          <w:rFonts w:ascii="Calibri" w:hAnsi="Calibri" w:cs="Calibri"/>
        </w:rPr>
        <w:t xml:space="preserve">Figure </w:t>
      </w:r>
      <w:r>
        <w:rPr>
          <w:rFonts w:ascii="Calibri" w:hAnsi="Calibri" w:cs="Calibri"/>
        </w:rPr>
        <w:t>3</w:t>
      </w:r>
      <w:r w:rsidRPr="008913FB">
        <w:rPr>
          <w:rFonts w:ascii="Calibri" w:hAnsi="Calibri" w:cs="Calibri"/>
        </w:rPr>
        <w:t xml:space="preserve">: </w:t>
      </w:r>
      <w:r>
        <w:rPr>
          <w:lang w:eastAsia="zh-CN"/>
        </w:rPr>
        <w:t>ADKAR model with low reinforcement diagram</w:t>
      </w:r>
    </w:p>
    <w:p w14:paraId="16FEB570" w14:textId="6F188DB3" w:rsidR="00426D59" w:rsidRPr="00F64449" w:rsidRDefault="00426D59" w:rsidP="00F64449">
      <w:pPr>
        <w:spacing w:before="40" w:after="0"/>
        <w:ind w:left="357"/>
        <w:outlineLvl w:val="2"/>
        <w:rPr>
          <w:rFonts w:asciiTheme="majorHAnsi" w:hAnsiTheme="majorHAnsi" w:cstheme="majorHAnsi"/>
          <w:color w:val="2F5496" w:themeColor="accent1" w:themeShade="BF"/>
          <w:sz w:val="28"/>
          <w:lang w:eastAsia="zh-CN"/>
        </w:rPr>
      </w:pPr>
      <w:bookmarkStart w:id="10" w:name="_Toc535003157"/>
      <w:r w:rsidRPr="00F64449">
        <w:rPr>
          <w:rFonts w:asciiTheme="majorHAnsi" w:hAnsiTheme="majorHAnsi" w:cstheme="majorHAnsi"/>
          <w:color w:val="2F5496" w:themeColor="accent1" w:themeShade="BF"/>
          <w:sz w:val="28"/>
          <w:lang w:eastAsia="zh-CN"/>
        </w:rPr>
        <w:t>2.3.</w:t>
      </w:r>
      <w:r w:rsidR="00B81A53" w:rsidRPr="00F64449">
        <w:rPr>
          <w:rFonts w:asciiTheme="majorHAnsi" w:hAnsiTheme="majorHAnsi" w:cstheme="majorHAnsi"/>
          <w:color w:val="2F5496" w:themeColor="accent1" w:themeShade="BF"/>
          <w:sz w:val="28"/>
          <w:lang w:eastAsia="zh-CN"/>
        </w:rPr>
        <w:t>2</w:t>
      </w:r>
      <w:r w:rsidRPr="00F64449">
        <w:rPr>
          <w:rFonts w:asciiTheme="majorHAnsi" w:hAnsiTheme="majorHAnsi" w:cstheme="majorHAnsi"/>
          <w:color w:val="2F5496" w:themeColor="accent1" w:themeShade="BF"/>
          <w:sz w:val="28"/>
          <w:lang w:eastAsia="zh-CN"/>
        </w:rPr>
        <w:t xml:space="preserve"> The </w:t>
      </w:r>
      <w:r w:rsidR="00DA7F26" w:rsidRPr="00F64449">
        <w:rPr>
          <w:rFonts w:asciiTheme="majorHAnsi" w:hAnsiTheme="majorHAnsi" w:cstheme="majorHAnsi"/>
          <w:color w:val="2F5496" w:themeColor="accent1" w:themeShade="BF"/>
          <w:sz w:val="28"/>
          <w:lang w:eastAsia="zh-CN"/>
        </w:rPr>
        <w:t>Change Equation</w:t>
      </w:r>
      <w:bookmarkEnd w:id="10"/>
    </w:p>
    <w:p w14:paraId="3AFA749E" w14:textId="5AAAB247" w:rsidR="00902C50" w:rsidRDefault="007F62A4" w:rsidP="00902C50">
      <w:pPr>
        <w:rPr>
          <w:lang w:eastAsia="zh-CN"/>
        </w:rPr>
      </w:pPr>
      <w:r>
        <w:rPr>
          <w:lang w:eastAsia="zh-CN"/>
        </w:rPr>
        <w:t xml:space="preserve">The </w:t>
      </w:r>
      <w:r w:rsidRPr="007F62A4">
        <w:rPr>
          <w:lang w:eastAsia="zh-CN"/>
        </w:rPr>
        <w:t>Change</w:t>
      </w:r>
      <w:r w:rsidR="006A43B1">
        <w:rPr>
          <w:lang w:eastAsia="zh-CN"/>
        </w:rPr>
        <w:t xml:space="preserve"> </w:t>
      </w:r>
      <w:r w:rsidRPr="007F62A4">
        <w:rPr>
          <w:lang w:eastAsia="zh-CN"/>
        </w:rPr>
        <w:t>Formula</w:t>
      </w:r>
      <w:r w:rsidR="00290BC8" w:rsidRPr="000B332F">
        <w:rPr>
          <w:vertAlign w:val="superscript"/>
          <w:lang w:eastAsia="zh-CN"/>
        </w:rPr>
        <w:t>[10]</w:t>
      </w:r>
      <w:r w:rsidRPr="007F62A4">
        <w:rPr>
          <w:lang w:eastAsia="zh-CN"/>
        </w:rPr>
        <w:t xml:space="preserve"> is used to quickly obtain an intuitive impression of the possibilities and conditions of organizational change.</w:t>
      </w:r>
      <w:r w:rsidR="000B332F">
        <w:rPr>
          <w:rFonts w:hint="eastAsia"/>
          <w:lang w:eastAsia="zh-CN"/>
        </w:rPr>
        <w:t xml:space="preserve"> </w:t>
      </w:r>
      <w:r w:rsidR="0075420E" w:rsidRPr="0075420E">
        <w:rPr>
          <w:lang w:eastAsia="zh-CN"/>
        </w:rPr>
        <w:t xml:space="preserve">Organizations conform to the needs of managers and move forward with time. </w:t>
      </w:r>
      <w:r w:rsidR="00834512">
        <w:rPr>
          <w:rFonts w:hint="eastAsia"/>
          <w:lang w:eastAsia="zh-CN"/>
        </w:rPr>
        <w:t>T</w:t>
      </w:r>
      <w:r w:rsidR="00834512">
        <w:rPr>
          <w:lang w:eastAsia="zh-CN"/>
        </w:rPr>
        <w:t>he formula is</w:t>
      </w:r>
      <w:r w:rsidR="000B332F">
        <w:rPr>
          <w:lang w:eastAsia="zh-CN"/>
        </w:rPr>
        <w:t xml:space="preserve"> as follows.</w:t>
      </w:r>
    </w:p>
    <w:p w14:paraId="44443F68" w14:textId="0F19B328" w:rsidR="00834512" w:rsidRDefault="00834512" w:rsidP="00902C50">
      <w:pPr>
        <w:rPr>
          <w:lang w:eastAsia="zh-CN"/>
        </w:rPr>
      </w:pPr>
      <w:r>
        <w:rPr>
          <w:lang w:eastAsia="zh-CN"/>
        </w:rPr>
        <w:t xml:space="preserve"> </w:t>
      </w:r>
      <w:r w:rsidR="00902C50">
        <w:rPr>
          <w:lang w:eastAsia="zh-CN"/>
        </w:rPr>
        <w:t>D x V x F &gt; R</w:t>
      </w:r>
      <w:r w:rsidR="000B332F">
        <w:rPr>
          <w:rFonts w:hint="eastAsia"/>
          <w:lang w:eastAsia="zh-CN"/>
        </w:rPr>
        <w:t xml:space="preserve"> </w:t>
      </w:r>
      <w:r w:rsidR="00C14E9A">
        <w:rPr>
          <w:lang w:eastAsia="zh-CN"/>
        </w:rPr>
        <w:t xml:space="preserve">= </w:t>
      </w:r>
      <w:r w:rsidR="00902C50">
        <w:rPr>
          <w:lang w:eastAsia="zh-CN"/>
        </w:rPr>
        <w:t>Dissatisfaction x Vision x First Steps &gt; Resistance to Change</w:t>
      </w:r>
    </w:p>
    <w:p w14:paraId="0BF1D591" w14:textId="631F3E21" w:rsidR="00DB16D6" w:rsidRPr="00DB16D6" w:rsidRDefault="00DB16D6" w:rsidP="00DB16D6">
      <w:pPr>
        <w:rPr>
          <w:lang w:eastAsia="zh-CN"/>
        </w:rPr>
      </w:pPr>
      <w:r>
        <w:rPr>
          <w:lang w:eastAsia="zh-CN"/>
        </w:rPr>
        <w:t>The Change Formula can help organization grasp the three essential elements to overcome the resistance to change</w:t>
      </w:r>
      <w:r w:rsidR="000A4D09">
        <w:rPr>
          <w:lang w:eastAsia="zh-CN"/>
        </w:rPr>
        <w:t xml:space="preserve"> such </w:t>
      </w:r>
      <w:r w:rsidR="003E0B17">
        <w:rPr>
          <w:rFonts w:hint="eastAsia"/>
          <w:lang w:eastAsia="zh-CN"/>
        </w:rPr>
        <w:t>a</w:t>
      </w:r>
      <w:r w:rsidR="003E0B17">
        <w:rPr>
          <w:lang w:eastAsia="zh-CN"/>
        </w:rPr>
        <w:t>s d</w:t>
      </w:r>
      <w:r>
        <w:rPr>
          <w:lang w:eastAsia="zh-CN"/>
        </w:rPr>
        <w:t>issatisfaction with the current situation</w:t>
      </w:r>
      <w:r w:rsidR="003E0B17">
        <w:rPr>
          <w:lang w:eastAsia="zh-CN"/>
        </w:rPr>
        <w:t>, e</w:t>
      </w:r>
      <w:r>
        <w:rPr>
          <w:lang w:eastAsia="zh-CN"/>
        </w:rPr>
        <w:t>xpectations for the future vision of the organization</w:t>
      </w:r>
      <w:r w:rsidR="003E0B17">
        <w:rPr>
          <w:lang w:eastAsia="zh-CN"/>
        </w:rPr>
        <w:t xml:space="preserve"> and </w:t>
      </w:r>
      <w:r w:rsidR="003E0B17">
        <w:rPr>
          <w:rFonts w:hint="eastAsia"/>
          <w:lang w:eastAsia="zh-CN"/>
        </w:rPr>
        <w:t>e</w:t>
      </w:r>
      <w:r>
        <w:rPr>
          <w:lang w:eastAsia="zh-CN"/>
        </w:rPr>
        <w:t>fforts towards a vision were initially realized.</w:t>
      </w:r>
    </w:p>
    <w:p w14:paraId="3A8F19B9" w14:textId="1F5BD5B4" w:rsidR="004618C7" w:rsidRDefault="004618C7" w:rsidP="00DB16D6">
      <w:pPr>
        <w:rPr>
          <w:lang w:eastAsia="zh-CN"/>
        </w:rPr>
      </w:pPr>
      <w:r>
        <w:rPr>
          <w:rFonts w:hint="eastAsia"/>
          <w:lang w:eastAsia="zh-CN"/>
        </w:rPr>
        <w:t>F</w:t>
      </w:r>
      <w:r>
        <w:rPr>
          <w:lang w:eastAsia="zh-CN"/>
        </w:rPr>
        <w:t>or Alibaba Group</w:t>
      </w:r>
      <w:r w:rsidR="0081425A">
        <w:rPr>
          <w:lang w:eastAsia="zh-CN"/>
        </w:rPr>
        <w:t xml:space="preserve">, the current situation is that the </w:t>
      </w:r>
      <w:r w:rsidR="00195498">
        <w:rPr>
          <w:lang w:eastAsia="zh-CN"/>
        </w:rPr>
        <w:t>number</w:t>
      </w:r>
      <w:r w:rsidR="0081425A">
        <w:rPr>
          <w:lang w:eastAsia="zh-CN"/>
        </w:rPr>
        <w:t xml:space="preserve"> of customers is increasing and </w:t>
      </w:r>
      <w:r w:rsidR="00DB5343">
        <w:rPr>
          <w:lang w:eastAsia="zh-CN"/>
        </w:rPr>
        <w:t>more servers are needed</w:t>
      </w:r>
      <w:r w:rsidR="00362737">
        <w:rPr>
          <w:lang w:eastAsia="zh-CN"/>
        </w:rPr>
        <w:t>, while d</w:t>
      </w:r>
      <w:r w:rsidR="00362737" w:rsidRPr="007753A6">
        <w:rPr>
          <w:lang w:eastAsia="zh-CN"/>
        </w:rPr>
        <w:t>istributed E</w:t>
      </w:r>
      <w:r w:rsidR="00362737">
        <w:rPr>
          <w:lang w:eastAsia="zh-CN"/>
        </w:rPr>
        <w:t>-</w:t>
      </w:r>
      <w:r w:rsidR="00362737" w:rsidRPr="007753A6">
        <w:rPr>
          <w:lang w:eastAsia="zh-CN"/>
        </w:rPr>
        <w:t>Commerce Operating System</w:t>
      </w:r>
      <w:r w:rsidR="00362737">
        <w:rPr>
          <w:lang w:eastAsia="zh-CN"/>
        </w:rPr>
        <w:t xml:space="preserve"> may bring many</w:t>
      </w:r>
      <w:r w:rsidR="00150840">
        <w:rPr>
          <w:lang w:eastAsia="zh-CN"/>
        </w:rPr>
        <w:t xml:space="preserve"> </w:t>
      </w:r>
      <w:r w:rsidR="002A0C3E">
        <w:rPr>
          <w:lang w:eastAsia="zh-CN"/>
        </w:rPr>
        <w:t>conveniences</w:t>
      </w:r>
      <w:r w:rsidR="00150840">
        <w:rPr>
          <w:lang w:eastAsia="zh-CN"/>
        </w:rPr>
        <w:t xml:space="preserve"> to the organization like quickly </w:t>
      </w:r>
      <w:r w:rsidR="00283431">
        <w:rPr>
          <w:lang w:eastAsia="zh-CN"/>
        </w:rPr>
        <w:t xml:space="preserve">server </w:t>
      </w:r>
      <w:r w:rsidR="00150840">
        <w:rPr>
          <w:lang w:eastAsia="zh-CN"/>
        </w:rPr>
        <w:t>response</w:t>
      </w:r>
      <w:r w:rsidR="00283431">
        <w:rPr>
          <w:lang w:eastAsia="zh-CN"/>
        </w:rPr>
        <w:t xml:space="preserve">, </w:t>
      </w:r>
      <w:r w:rsidR="004F3286">
        <w:rPr>
          <w:lang w:eastAsia="zh-CN"/>
        </w:rPr>
        <w:t>more</w:t>
      </w:r>
      <w:r w:rsidR="006552B5">
        <w:rPr>
          <w:lang w:eastAsia="zh-CN"/>
        </w:rPr>
        <w:t xml:space="preserve"> reliable system and low software cost.</w:t>
      </w:r>
      <w:r w:rsidR="00195498">
        <w:rPr>
          <w:lang w:eastAsia="zh-CN"/>
        </w:rPr>
        <w:t xml:space="preserve"> In </w:t>
      </w:r>
      <w:r w:rsidR="00DF3A46">
        <w:rPr>
          <w:lang w:eastAsia="zh-CN"/>
        </w:rPr>
        <w:t xml:space="preserve">small scale testing, the developer gained </w:t>
      </w:r>
      <w:r w:rsidR="001C2DCC">
        <w:rPr>
          <w:lang w:eastAsia="zh-CN"/>
        </w:rPr>
        <w:t xml:space="preserve">some of the successful results. As a result, the organization overcome the resistance to change and </w:t>
      </w:r>
      <w:r w:rsidR="002A0C3E">
        <w:rPr>
          <w:lang w:eastAsia="zh-CN"/>
        </w:rPr>
        <w:t>won great success at last.</w:t>
      </w:r>
    </w:p>
    <w:p w14:paraId="21221B5B" w14:textId="0D1F3E34" w:rsidR="00B81A53" w:rsidRPr="00F64449" w:rsidRDefault="00B81A53" w:rsidP="00F64449">
      <w:pPr>
        <w:spacing w:before="40" w:after="0"/>
        <w:ind w:left="357"/>
        <w:outlineLvl w:val="2"/>
        <w:rPr>
          <w:rFonts w:asciiTheme="majorHAnsi" w:hAnsiTheme="majorHAnsi" w:cstheme="majorHAnsi"/>
          <w:color w:val="2F5496" w:themeColor="accent1" w:themeShade="BF"/>
          <w:sz w:val="28"/>
          <w:lang w:eastAsia="zh-CN"/>
        </w:rPr>
      </w:pPr>
      <w:bookmarkStart w:id="11" w:name="_Toc535003158"/>
      <w:r w:rsidRPr="00F64449">
        <w:rPr>
          <w:rFonts w:asciiTheme="majorHAnsi" w:hAnsiTheme="majorHAnsi" w:cstheme="majorHAnsi"/>
          <w:color w:val="2F5496" w:themeColor="accent1" w:themeShade="BF"/>
          <w:sz w:val="28"/>
          <w:lang w:eastAsia="zh-CN"/>
        </w:rPr>
        <w:lastRenderedPageBreak/>
        <w:t xml:space="preserve">2.3.3 </w:t>
      </w:r>
      <w:r w:rsidR="000054CB" w:rsidRPr="00F64449">
        <w:rPr>
          <w:rFonts w:asciiTheme="majorHAnsi" w:hAnsiTheme="majorHAnsi" w:cstheme="majorHAnsi"/>
          <w:color w:val="2F5496" w:themeColor="accent1" w:themeShade="BF"/>
          <w:sz w:val="28"/>
          <w:lang w:eastAsia="zh-CN"/>
        </w:rPr>
        <w:t>The Kübler-Ross Model</w:t>
      </w:r>
      <w:bookmarkEnd w:id="11"/>
      <w:r w:rsidR="000B2120" w:rsidRPr="00F64449">
        <w:rPr>
          <w:rFonts w:asciiTheme="majorHAnsi" w:hAnsiTheme="majorHAnsi" w:cstheme="majorHAnsi"/>
          <w:color w:val="2F5496" w:themeColor="accent1" w:themeShade="BF"/>
          <w:sz w:val="28"/>
          <w:lang w:eastAsia="zh-CN"/>
        </w:rPr>
        <w:t xml:space="preserve"> </w:t>
      </w:r>
    </w:p>
    <w:p w14:paraId="571C65A8" w14:textId="658378E2" w:rsidR="00617F10" w:rsidRDefault="000E5EF8" w:rsidP="000054CB">
      <w:r w:rsidRPr="000E5EF8">
        <w:t>The Kubler-Rose model</w:t>
      </w:r>
      <w:r w:rsidR="00617F10" w:rsidRPr="000B332F">
        <w:rPr>
          <w:vertAlign w:val="superscript"/>
          <w:lang w:eastAsia="zh-CN"/>
        </w:rPr>
        <w:t>[11]</w:t>
      </w:r>
      <w:r w:rsidRPr="000E5EF8">
        <w:t xml:space="preserve"> describes five independent stages in the process of dealing with grief and disaster. The phases in this model became widely known as the Five Stages of Grief</w:t>
      </w:r>
      <w:r w:rsidR="00170570">
        <w:t xml:space="preserve"> including denial, anger, bargaining, depression and acceptance.</w:t>
      </w:r>
      <w:r w:rsidR="00C73065">
        <w:rPr>
          <w:rFonts w:hint="eastAsia"/>
          <w:lang w:eastAsia="zh-CN"/>
        </w:rPr>
        <w:t xml:space="preserve"> </w:t>
      </w:r>
      <w:r w:rsidR="007A34CC">
        <w:rPr>
          <w:lang w:eastAsia="zh-CN"/>
        </w:rPr>
        <w:t>For software debug in</w:t>
      </w:r>
      <w:r w:rsidR="00BE5746">
        <w:rPr>
          <w:lang w:eastAsia="zh-CN"/>
        </w:rPr>
        <w:t xml:space="preserve"> the technical department of Alibaba Group, employees may experience th</w:t>
      </w:r>
      <w:r w:rsidR="00F338C6">
        <w:rPr>
          <w:lang w:eastAsia="zh-CN"/>
        </w:rPr>
        <w:t xml:space="preserve">e </w:t>
      </w:r>
      <w:r w:rsidR="00BE5746">
        <w:rPr>
          <w:lang w:eastAsia="zh-CN"/>
        </w:rPr>
        <w:t>six stages too.</w:t>
      </w:r>
    </w:p>
    <w:p w14:paraId="1A9B3699" w14:textId="26288CA5" w:rsidR="00F338C6" w:rsidRDefault="00A4178E" w:rsidP="000054CB">
      <w:pPr>
        <w:rPr>
          <w:lang w:eastAsia="zh-CN"/>
        </w:rPr>
      </w:pPr>
      <w:r>
        <w:rPr>
          <w:lang w:eastAsia="zh-CN"/>
        </w:rPr>
        <w:t>Stage 1: Denial.</w:t>
      </w:r>
      <w:r w:rsidR="00C661D8">
        <w:rPr>
          <w:rFonts w:hint="eastAsia"/>
          <w:lang w:eastAsia="zh-CN"/>
        </w:rPr>
        <w:t xml:space="preserve"> </w:t>
      </w:r>
      <w:r w:rsidR="00F338C6">
        <w:rPr>
          <w:lang w:eastAsia="zh-CN"/>
        </w:rPr>
        <w:t>The developer of the system may think</w:t>
      </w:r>
      <w:r w:rsidR="00D23A43">
        <w:rPr>
          <w:lang w:eastAsia="zh-CN"/>
        </w:rPr>
        <w:t xml:space="preserve"> there must be something wrong with the user rather than their code.</w:t>
      </w:r>
    </w:p>
    <w:p w14:paraId="26770D22" w14:textId="30BC0BDA" w:rsidR="006B065E" w:rsidRDefault="00D23A43" w:rsidP="000054CB">
      <w:pPr>
        <w:rPr>
          <w:lang w:eastAsia="zh-CN"/>
        </w:rPr>
      </w:pPr>
      <w:r>
        <w:rPr>
          <w:rFonts w:hint="eastAsia"/>
          <w:lang w:eastAsia="zh-CN"/>
        </w:rPr>
        <w:t>S</w:t>
      </w:r>
      <w:r>
        <w:rPr>
          <w:lang w:eastAsia="zh-CN"/>
        </w:rPr>
        <w:t>tage 2: Anger.</w:t>
      </w:r>
      <w:r w:rsidR="00C661D8">
        <w:rPr>
          <w:rFonts w:hint="eastAsia"/>
          <w:lang w:eastAsia="zh-CN"/>
        </w:rPr>
        <w:t xml:space="preserve"> </w:t>
      </w:r>
      <w:r w:rsidR="006B065E">
        <w:rPr>
          <w:lang w:eastAsia="zh-CN"/>
        </w:rPr>
        <w:t>The developer may be angry when they see bugs submitted by</w:t>
      </w:r>
      <w:r w:rsidR="00C661D8">
        <w:rPr>
          <w:lang w:eastAsia="zh-CN"/>
        </w:rPr>
        <w:t xml:space="preserve"> users.</w:t>
      </w:r>
    </w:p>
    <w:p w14:paraId="5162C282" w14:textId="1F926D47" w:rsidR="00C661D8" w:rsidRDefault="00D23A43" w:rsidP="000054CB">
      <w:pPr>
        <w:rPr>
          <w:lang w:eastAsia="zh-CN"/>
        </w:rPr>
      </w:pPr>
      <w:r>
        <w:rPr>
          <w:rFonts w:hint="eastAsia"/>
          <w:lang w:eastAsia="zh-CN"/>
        </w:rPr>
        <w:t>S</w:t>
      </w:r>
      <w:r>
        <w:rPr>
          <w:lang w:eastAsia="zh-CN"/>
        </w:rPr>
        <w:t>tage3: Bargaining.</w:t>
      </w:r>
      <w:r w:rsidR="00D11925">
        <w:rPr>
          <w:rFonts w:hint="eastAsia"/>
          <w:lang w:eastAsia="zh-CN"/>
        </w:rPr>
        <w:t xml:space="preserve"> </w:t>
      </w:r>
      <w:r w:rsidR="00D11925">
        <w:rPr>
          <w:lang w:eastAsia="zh-CN"/>
        </w:rPr>
        <w:t>The developer want</w:t>
      </w:r>
      <w:r w:rsidR="001774DB">
        <w:rPr>
          <w:lang w:eastAsia="zh-CN"/>
        </w:rPr>
        <w:t>s</w:t>
      </w:r>
      <w:r w:rsidR="00D11925">
        <w:rPr>
          <w:lang w:eastAsia="zh-CN"/>
        </w:rPr>
        <w:t xml:space="preserve"> to make excuses for the error and even want to make it a new function for users.</w:t>
      </w:r>
    </w:p>
    <w:p w14:paraId="0456FAE0" w14:textId="0AC9F810" w:rsidR="00D23A43" w:rsidRDefault="00D23A43" w:rsidP="000054CB">
      <w:pPr>
        <w:rPr>
          <w:lang w:eastAsia="zh-CN"/>
        </w:rPr>
      </w:pPr>
      <w:r>
        <w:rPr>
          <w:rFonts w:hint="eastAsia"/>
          <w:lang w:eastAsia="zh-CN"/>
        </w:rPr>
        <w:t>S</w:t>
      </w:r>
      <w:r>
        <w:rPr>
          <w:lang w:eastAsia="zh-CN"/>
        </w:rPr>
        <w:t>tage 4: Depression.</w:t>
      </w:r>
      <w:r w:rsidR="001774DB">
        <w:rPr>
          <w:lang w:eastAsia="zh-CN"/>
        </w:rPr>
        <w:t xml:space="preserve"> The developer finds his problem and is getting sad about it, he</w:t>
      </w:r>
      <w:r w:rsidR="00A71E1D">
        <w:rPr>
          <w:lang w:eastAsia="zh-CN"/>
        </w:rPr>
        <w:t xml:space="preserve"> do</w:t>
      </w:r>
      <w:r w:rsidR="001059C5">
        <w:rPr>
          <w:lang w:eastAsia="zh-CN"/>
        </w:rPr>
        <w:t>es</w:t>
      </w:r>
      <w:r w:rsidR="00A71E1D">
        <w:rPr>
          <w:lang w:eastAsia="zh-CN"/>
        </w:rPr>
        <w:t>n’t want to be fired by the leader.</w:t>
      </w:r>
    </w:p>
    <w:p w14:paraId="7B2C0C55" w14:textId="11C554BA" w:rsidR="00D23A43" w:rsidRDefault="00D23A43" w:rsidP="000054CB">
      <w:pPr>
        <w:rPr>
          <w:lang w:eastAsia="zh-CN"/>
        </w:rPr>
      </w:pPr>
      <w:r>
        <w:rPr>
          <w:rFonts w:hint="eastAsia"/>
          <w:lang w:eastAsia="zh-CN"/>
        </w:rPr>
        <w:t>S</w:t>
      </w:r>
      <w:r>
        <w:rPr>
          <w:lang w:eastAsia="zh-CN"/>
        </w:rPr>
        <w:t>tage 5: Acceptance.</w:t>
      </w:r>
      <w:r w:rsidR="00A71E1D">
        <w:rPr>
          <w:lang w:eastAsia="zh-CN"/>
        </w:rPr>
        <w:t xml:space="preserve"> The developer calms down and figure the </w:t>
      </w:r>
      <w:r w:rsidR="001059C5">
        <w:rPr>
          <w:lang w:eastAsia="zh-CN"/>
        </w:rPr>
        <w:t>problem out, he thinks it is easy to fix the bug.</w:t>
      </w:r>
    </w:p>
    <w:p w14:paraId="5A501CD0" w14:textId="475B1AC8" w:rsidR="00C27417" w:rsidRPr="00F64449" w:rsidRDefault="00C27417" w:rsidP="00F64449">
      <w:pPr>
        <w:spacing w:before="40" w:after="0"/>
        <w:ind w:left="357"/>
        <w:outlineLvl w:val="2"/>
        <w:rPr>
          <w:rFonts w:asciiTheme="majorHAnsi" w:hAnsiTheme="majorHAnsi" w:cstheme="majorHAnsi"/>
          <w:color w:val="2F5496" w:themeColor="accent1" w:themeShade="BF"/>
          <w:sz w:val="28"/>
          <w:lang w:eastAsia="zh-CN"/>
        </w:rPr>
      </w:pPr>
      <w:bookmarkStart w:id="12" w:name="_Toc535003159"/>
      <w:r w:rsidRPr="00F64449">
        <w:rPr>
          <w:rFonts w:asciiTheme="majorHAnsi" w:hAnsiTheme="majorHAnsi" w:cstheme="majorHAnsi"/>
          <w:color w:val="2F5496" w:themeColor="accent1" w:themeShade="BF"/>
          <w:sz w:val="28"/>
          <w:lang w:eastAsia="zh-CN"/>
        </w:rPr>
        <w:t xml:space="preserve">2.3.4 The </w:t>
      </w:r>
      <w:proofErr w:type="spellStart"/>
      <w:r w:rsidRPr="00F64449">
        <w:rPr>
          <w:rFonts w:asciiTheme="majorHAnsi" w:hAnsiTheme="majorHAnsi" w:cstheme="majorHAnsi"/>
          <w:color w:val="2F5496" w:themeColor="accent1" w:themeShade="BF"/>
          <w:sz w:val="28"/>
          <w:lang w:eastAsia="zh-CN"/>
        </w:rPr>
        <w:t>Longaker</w:t>
      </w:r>
      <w:proofErr w:type="spellEnd"/>
      <w:r w:rsidRPr="00F64449">
        <w:rPr>
          <w:rFonts w:asciiTheme="majorHAnsi" w:hAnsiTheme="majorHAnsi" w:cstheme="majorHAnsi"/>
          <w:color w:val="2F5496" w:themeColor="accent1" w:themeShade="BF"/>
          <w:sz w:val="28"/>
          <w:lang w:eastAsia="zh-CN"/>
        </w:rPr>
        <w:t xml:space="preserve"> Model</w:t>
      </w:r>
      <w:bookmarkEnd w:id="12"/>
    </w:p>
    <w:p w14:paraId="1DC89138" w14:textId="32814D2B" w:rsidR="00BF2E60" w:rsidRDefault="00BF2E60" w:rsidP="00BF2E60">
      <w:pPr>
        <w:rPr>
          <w:lang w:eastAsia="zh-CN"/>
        </w:rPr>
      </w:pPr>
      <w:r w:rsidRPr="00BF2E60">
        <w:rPr>
          <w:lang w:eastAsia="zh-CN"/>
        </w:rPr>
        <w:t xml:space="preserve">Christine </w:t>
      </w:r>
      <w:proofErr w:type="spellStart"/>
      <w:r w:rsidRPr="00BF2E60">
        <w:rPr>
          <w:lang w:eastAsia="zh-CN"/>
        </w:rPr>
        <w:t>Longaker</w:t>
      </w:r>
      <w:proofErr w:type="spellEnd"/>
      <w:r w:rsidRPr="00BF2E60">
        <w:rPr>
          <w:lang w:eastAsia="zh-CN"/>
        </w:rPr>
        <w:t xml:space="preserve"> </w:t>
      </w:r>
      <w:r>
        <w:rPr>
          <w:lang w:eastAsia="zh-CN"/>
        </w:rPr>
        <w:t xml:space="preserve">has the same category of </w:t>
      </w:r>
      <w:r w:rsidRPr="00BF2E60">
        <w:rPr>
          <w:lang w:eastAsia="zh-CN"/>
        </w:rPr>
        <w:t>Elizabeth Kubler-Ross</w:t>
      </w:r>
      <w:r>
        <w:rPr>
          <w:lang w:eastAsia="zh-CN"/>
        </w:rPr>
        <w:t xml:space="preserve"> because her work is based on the experience with death and hope. The meaning of </w:t>
      </w:r>
      <w:proofErr w:type="spellStart"/>
      <w:r>
        <w:rPr>
          <w:lang w:eastAsia="zh-CN"/>
        </w:rPr>
        <w:t>Longaker</w:t>
      </w:r>
      <w:proofErr w:type="spellEnd"/>
      <w:r>
        <w:rPr>
          <w:lang w:eastAsia="zh-CN"/>
        </w:rPr>
        <w:t xml:space="preserve"> model is on helping her solve deeper problems of mental and existence such as the purposes for life, the reasons for living here and the importance for different things. </w:t>
      </w:r>
    </w:p>
    <w:p w14:paraId="20DF78C1" w14:textId="6F05E87E" w:rsidR="00BF2E60" w:rsidRDefault="00BF2E60" w:rsidP="00BF2E60">
      <w:pPr>
        <w:rPr>
          <w:lang w:eastAsia="zh-CN"/>
        </w:rPr>
      </w:pPr>
      <w:r>
        <w:rPr>
          <w:rFonts w:hint="eastAsia"/>
          <w:lang w:eastAsia="zh-CN"/>
        </w:rPr>
        <w:t>F</w:t>
      </w:r>
      <w:r>
        <w:rPr>
          <w:lang w:eastAsia="zh-CN"/>
        </w:rPr>
        <w:t xml:space="preserve">or </w:t>
      </w:r>
      <w:proofErr w:type="spellStart"/>
      <w:r>
        <w:rPr>
          <w:lang w:eastAsia="zh-CN"/>
        </w:rPr>
        <w:t>Longaker</w:t>
      </w:r>
      <w:proofErr w:type="spellEnd"/>
      <w:r>
        <w:rPr>
          <w:lang w:eastAsia="zh-CN"/>
        </w:rPr>
        <w:t xml:space="preserve"> Model, four steps are taken to help manage changes</w:t>
      </w:r>
      <w:r w:rsidR="00DA2715">
        <w:rPr>
          <w:lang w:eastAsia="zh-CN"/>
        </w:rPr>
        <w:t xml:space="preserve">. First, you will be shocked and don’t believe the changes. Second, you will have resistance psychology because of the changes. Third, </w:t>
      </w:r>
      <w:r w:rsidR="0073147A">
        <w:rPr>
          <w:lang w:eastAsia="zh-CN"/>
        </w:rPr>
        <w:t>the trend of change will enforce you to accept the changes and make effort to help. Finally, when successful results have achieved you will be pleased to accept the new reality and have a peaceful mind.</w:t>
      </w:r>
    </w:p>
    <w:p w14:paraId="06702BA7" w14:textId="1F9958C6" w:rsidR="00414849" w:rsidRPr="00F64449" w:rsidRDefault="00414849" w:rsidP="00F64449">
      <w:pPr>
        <w:spacing w:before="40" w:after="0"/>
        <w:ind w:left="357"/>
        <w:outlineLvl w:val="2"/>
        <w:rPr>
          <w:rFonts w:asciiTheme="majorHAnsi" w:hAnsiTheme="majorHAnsi" w:cstheme="majorHAnsi"/>
          <w:color w:val="2F5496" w:themeColor="accent1" w:themeShade="BF"/>
          <w:sz w:val="28"/>
          <w:lang w:eastAsia="zh-CN"/>
        </w:rPr>
      </w:pPr>
      <w:bookmarkStart w:id="13" w:name="_Toc535003160"/>
      <w:r w:rsidRPr="00F64449">
        <w:rPr>
          <w:rFonts w:asciiTheme="majorHAnsi" w:hAnsiTheme="majorHAnsi" w:cstheme="majorHAnsi"/>
          <w:color w:val="2F5496" w:themeColor="accent1" w:themeShade="BF"/>
          <w:sz w:val="28"/>
          <w:lang w:eastAsia="zh-CN"/>
        </w:rPr>
        <w:t>2.3.</w:t>
      </w:r>
      <w:r w:rsidR="00C27417" w:rsidRPr="00F64449">
        <w:rPr>
          <w:rFonts w:asciiTheme="majorHAnsi" w:hAnsiTheme="majorHAnsi" w:cstheme="majorHAnsi"/>
          <w:color w:val="2F5496" w:themeColor="accent1" w:themeShade="BF"/>
          <w:sz w:val="28"/>
          <w:lang w:eastAsia="zh-CN"/>
        </w:rPr>
        <w:t>5</w:t>
      </w:r>
      <w:r w:rsidRPr="00F64449">
        <w:rPr>
          <w:rFonts w:asciiTheme="majorHAnsi" w:hAnsiTheme="majorHAnsi" w:cstheme="majorHAnsi"/>
          <w:color w:val="2F5496" w:themeColor="accent1" w:themeShade="BF"/>
          <w:sz w:val="28"/>
          <w:lang w:eastAsia="zh-CN"/>
        </w:rPr>
        <w:t xml:space="preserve"> </w:t>
      </w:r>
      <w:r w:rsidR="00181EC8" w:rsidRPr="00F64449">
        <w:rPr>
          <w:rFonts w:asciiTheme="majorHAnsi" w:hAnsiTheme="majorHAnsi" w:cstheme="majorHAnsi"/>
          <w:color w:val="2F5496" w:themeColor="accent1" w:themeShade="BF"/>
          <w:sz w:val="28"/>
          <w:lang w:eastAsia="zh-CN"/>
        </w:rPr>
        <w:t>Kotter’s 8-Step Change Model</w:t>
      </w:r>
      <w:bookmarkEnd w:id="13"/>
    </w:p>
    <w:p w14:paraId="0C529123" w14:textId="3BDCCF6F" w:rsidR="00807221" w:rsidRDefault="00807221" w:rsidP="000054CB">
      <w:pPr>
        <w:rPr>
          <w:lang w:eastAsia="zh-CN"/>
        </w:rPr>
      </w:pPr>
      <w:r w:rsidRPr="00807221">
        <w:rPr>
          <w:lang w:eastAsia="zh-CN"/>
        </w:rPr>
        <w:t>John Kotter’s 8-step change model</w:t>
      </w:r>
      <w:r w:rsidR="00077AB0" w:rsidRPr="000B332F">
        <w:rPr>
          <w:vertAlign w:val="superscript"/>
          <w:lang w:eastAsia="zh-CN"/>
        </w:rPr>
        <w:t>[12]</w:t>
      </w:r>
      <w:r w:rsidRPr="00807221">
        <w:rPr>
          <w:lang w:eastAsia="zh-CN"/>
        </w:rPr>
        <w:t xml:space="preserve"> comprises eight overlapping steps. The first three are all about creating a climate for change. The next on engaging and enabling the organisation. And the last, implementing and sustaining change.</w:t>
      </w:r>
    </w:p>
    <w:p w14:paraId="210EA2BA" w14:textId="577747D5" w:rsidR="00994253" w:rsidRDefault="00994253" w:rsidP="000054CB">
      <w:pPr>
        <w:rPr>
          <w:lang w:eastAsia="zh-CN"/>
        </w:rPr>
      </w:pPr>
      <w:r>
        <w:rPr>
          <w:lang w:eastAsia="zh-CN"/>
        </w:rPr>
        <w:t>Alibaba Group’s change is taken as an example to implement</w:t>
      </w:r>
      <w:r w:rsidR="00CC7465">
        <w:rPr>
          <w:lang w:eastAsia="zh-CN"/>
        </w:rPr>
        <w:t xml:space="preserve"> the following 8 steps.</w:t>
      </w:r>
    </w:p>
    <w:p w14:paraId="48636208" w14:textId="1E4E9381" w:rsidR="008A422F" w:rsidRDefault="0076724E" w:rsidP="00E00381">
      <w:pPr>
        <w:rPr>
          <w:lang w:eastAsia="zh-CN"/>
        </w:rPr>
      </w:pPr>
      <w:r>
        <w:rPr>
          <w:rFonts w:hint="eastAsia"/>
          <w:lang w:eastAsia="zh-CN"/>
        </w:rPr>
        <w:t>S</w:t>
      </w:r>
      <w:r>
        <w:rPr>
          <w:lang w:eastAsia="zh-CN"/>
        </w:rPr>
        <w:t>tep 1: Increase urgency.</w:t>
      </w:r>
      <w:r w:rsidR="00083749">
        <w:rPr>
          <w:lang w:eastAsia="zh-CN"/>
        </w:rPr>
        <w:t xml:space="preserve"> </w:t>
      </w:r>
      <w:r w:rsidR="00E00381">
        <w:rPr>
          <w:lang w:eastAsia="zh-CN"/>
        </w:rPr>
        <w:t>Market and competition should be asse</w:t>
      </w:r>
      <w:r w:rsidR="00083749">
        <w:rPr>
          <w:lang w:eastAsia="zh-CN"/>
        </w:rPr>
        <w:t>ssed and f</w:t>
      </w:r>
      <w:r w:rsidR="00E00381">
        <w:rPr>
          <w:lang w:eastAsia="zh-CN"/>
        </w:rPr>
        <w:t>ind current, potential crises and major opportunities</w:t>
      </w:r>
      <w:r w:rsidR="00083749">
        <w:rPr>
          <w:lang w:eastAsia="zh-CN"/>
        </w:rPr>
        <w:t>.</w:t>
      </w:r>
    </w:p>
    <w:p w14:paraId="7A879854" w14:textId="448CAB86" w:rsidR="0076724E" w:rsidRDefault="0076724E" w:rsidP="000054CB">
      <w:pPr>
        <w:rPr>
          <w:lang w:eastAsia="zh-CN"/>
        </w:rPr>
      </w:pPr>
      <w:r>
        <w:rPr>
          <w:rFonts w:hint="eastAsia"/>
          <w:lang w:eastAsia="zh-CN"/>
        </w:rPr>
        <w:t>S</w:t>
      </w:r>
      <w:r>
        <w:rPr>
          <w:lang w:eastAsia="zh-CN"/>
        </w:rPr>
        <w:t>tep 2: Build the guiding team.</w:t>
      </w:r>
      <w:r w:rsidR="001F42FF">
        <w:rPr>
          <w:lang w:eastAsia="zh-CN"/>
        </w:rPr>
        <w:t xml:space="preserve"> A strong technical team is built up as a </w:t>
      </w:r>
      <w:r w:rsidR="00493B6C">
        <w:rPr>
          <w:lang w:eastAsia="zh-CN"/>
        </w:rPr>
        <w:t xml:space="preserve">change leadership, even the leader team could work like </w:t>
      </w:r>
      <w:r w:rsidR="008A081E">
        <w:rPr>
          <w:lang w:eastAsia="zh-CN"/>
        </w:rPr>
        <w:t>an</w:t>
      </w:r>
      <w:r w:rsidR="00493B6C">
        <w:rPr>
          <w:lang w:eastAsia="zh-CN"/>
        </w:rPr>
        <w:t xml:space="preserve"> </w:t>
      </w:r>
      <w:r w:rsidR="001F704A">
        <w:rPr>
          <w:lang w:eastAsia="zh-CN"/>
        </w:rPr>
        <w:t>excellent team.</w:t>
      </w:r>
    </w:p>
    <w:p w14:paraId="2334A7E2" w14:textId="5F353735" w:rsidR="0076724E" w:rsidRDefault="0076724E" w:rsidP="000054CB">
      <w:pPr>
        <w:rPr>
          <w:lang w:eastAsia="zh-CN"/>
        </w:rPr>
      </w:pPr>
      <w:r>
        <w:rPr>
          <w:rFonts w:hint="eastAsia"/>
          <w:lang w:eastAsia="zh-CN"/>
        </w:rPr>
        <w:t>S</w:t>
      </w:r>
      <w:r>
        <w:rPr>
          <w:lang w:eastAsia="zh-CN"/>
        </w:rPr>
        <w:t>tep 3: Get the vision right.</w:t>
      </w:r>
      <w:r w:rsidR="001F704A">
        <w:rPr>
          <w:lang w:eastAsia="zh-CN"/>
        </w:rPr>
        <w:t xml:space="preserve"> Create a vision to lead change and develop strategies to achieve the vision.</w:t>
      </w:r>
    </w:p>
    <w:p w14:paraId="57226814" w14:textId="36F19B29" w:rsidR="0076724E" w:rsidRDefault="0076724E" w:rsidP="000054CB">
      <w:pPr>
        <w:rPr>
          <w:lang w:eastAsia="zh-CN"/>
        </w:rPr>
      </w:pPr>
      <w:r>
        <w:rPr>
          <w:rFonts w:hint="eastAsia"/>
          <w:lang w:eastAsia="zh-CN"/>
        </w:rPr>
        <w:t>S</w:t>
      </w:r>
      <w:r>
        <w:rPr>
          <w:lang w:eastAsia="zh-CN"/>
        </w:rPr>
        <w:t>tep 4: Communicate for buy-in.</w:t>
      </w:r>
      <w:r w:rsidR="001F704A">
        <w:rPr>
          <w:lang w:eastAsia="zh-CN"/>
        </w:rPr>
        <w:t xml:space="preserve"> </w:t>
      </w:r>
      <w:r w:rsidR="007620DD">
        <w:rPr>
          <w:lang w:eastAsia="zh-CN"/>
        </w:rPr>
        <w:t>L</w:t>
      </w:r>
      <w:r w:rsidR="006361A8" w:rsidRPr="006361A8">
        <w:rPr>
          <w:lang w:eastAsia="zh-CN"/>
        </w:rPr>
        <w:t>ea</w:t>
      </w:r>
      <w:r w:rsidR="007620DD">
        <w:rPr>
          <w:lang w:eastAsia="zh-CN"/>
        </w:rPr>
        <w:t>d</w:t>
      </w:r>
      <w:r w:rsidR="006361A8" w:rsidRPr="006361A8">
        <w:rPr>
          <w:lang w:eastAsia="zh-CN"/>
        </w:rPr>
        <w:t xml:space="preserve"> coalitions for change should set an example </w:t>
      </w:r>
      <w:r w:rsidR="007620DD">
        <w:rPr>
          <w:lang w:eastAsia="zh-CN"/>
        </w:rPr>
        <w:t>and use c</w:t>
      </w:r>
      <w:r w:rsidR="007620DD" w:rsidRPr="006361A8">
        <w:rPr>
          <w:lang w:eastAsia="zh-CN"/>
        </w:rPr>
        <w:t>ontinuously communicating new vision and strategy in all possible ways</w:t>
      </w:r>
      <w:r w:rsidR="007620DD">
        <w:rPr>
          <w:lang w:eastAsia="zh-CN"/>
        </w:rPr>
        <w:t>.</w:t>
      </w:r>
    </w:p>
    <w:p w14:paraId="671C428D" w14:textId="6FE90C76" w:rsidR="007620DD" w:rsidRDefault="0076724E" w:rsidP="000054CB">
      <w:pPr>
        <w:rPr>
          <w:lang w:eastAsia="zh-CN"/>
        </w:rPr>
      </w:pPr>
      <w:r>
        <w:rPr>
          <w:rFonts w:hint="eastAsia"/>
          <w:lang w:eastAsia="zh-CN"/>
        </w:rPr>
        <w:t>S</w:t>
      </w:r>
      <w:r>
        <w:rPr>
          <w:lang w:eastAsia="zh-CN"/>
        </w:rPr>
        <w:t>tep 5: Empower action.</w:t>
      </w:r>
      <w:r w:rsidR="00FD25E1">
        <w:rPr>
          <w:rFonts w:hint="eastAsia"/>
          <w:lang w:eastAsia="zh-CN"/>
        </w:rPr>
        <w:t xml:space="preserve"> </w:t>
      </w:r>
      <w:r w:rsidR="00FD25E1" w:rsidRPr="00FD25E1">
        <w:rPr>
          <w:lang w:eastAsia="zh-CN"/>
        </w:rPr>
        <w:t>Remove obstacles to change</w:t>
      </w:r>
      <w:r w:rsidR="001D6F26">
        <w:rPr>
          <w:lang w:eastAsia="zh-CN"/>
        </w:rPr>
        <w:t xml:space="preserve"> </w:t>
      </w:r>
      <w:r w:rsidR="00FD25E1" w:rsidRPr="00FD25E1">
        <w:rPr>
          <w:lang w:eastAsia="zh-CN"/>
        </w:rPr>
        <w:t>and encourage risk-taking and unconventional ideas, activities and behaviours</w:t>
      </w:r>
      <w:r w:rsidR="00FD25E1">
        <w:rPr>
          <w:lang w:eastAsia="zh-CN"/>
        </w:rPr>
        <w:t>.</w:t>
      </w:r>
    </w:p>
    <w:p w14:paraId="49E14710" w14:textId="13703FCC" w:rsidR="0076724E" w:rsidRDefault="0076724E" w:rsidP="000054CB">
      <w:pPr>
        <w:rPr>
          <w:lang w:eastAsia="zh-CN"/>
        </w:rPr>
      </w:pPr>
      <w:r>
        <w:rPr>
          <w:rFonts w:hint="eastAsia"/>
          <w:lang w:eastAsia="zh-CN"/>
        </w:rPr>
        <w:lastRenderedPageBreak/>
        <w:t>S</w:t>
      </w:r>
      <w:r>
        <w:rPr>
          <w:lang w:eastAsia="zh-CN"/>
        </w:rPr>
        <w:t>tep 6: Create short-term wins.</w:t>
      </w:r>
      <w:r w:rsidR="00FD25E1">
        <w:rPr>
          <w:lang w:eastAsia="zh-CN"/>
        </w:rPr>
        <w:t xml:space="preserve"> </w:t>
      </w:r>
      <w:r w:rsidR="007B6F27" w:rsidRPr="007B6F27">
        <w:rPr>
          <w:lang w:eastAsia="zh-CN"/>
        </w:rPr>
        <w:t>Make plans to achieve visible performance improvements, or "victories" one after another, and publicly praise and reward those who contribute to the success.</w:t>
      </w:r>
    </w:p>
    <w:p w14:paraId="00288083" w14:textId="6AB6FFE0" w:rsidR="0076724E" w:rsidRDefault="0076724E" w:rsidP="000054CB">
      <w:pPr>
        <w:rPr>
          <w:lang w:eastAsia="zh-CN"/>
        </w:rPr>
      </w:pPr>
      <w:r>
        <w:rPr>
          <w:rFonts w:hint="eastAsia"/>
          <w:lang w:eastAsia="zh-CN"/>
        </w:rPr>
        <w:t>S</w:t>
      </w:r>
      <w:r>
        <w:rPr>
          <w:lang w:eastAsia="zh-CN"/>
        </w:rPr>
        <w:t>tep 7</w:t>
      </w:r>
      <w:r>
        <w:rPr>
          <w:rFonts w:hint="eastAsia"/>
          <w:lang w:eastAsia="zh-CN"/>
        </w:rPr>
        <w:t>:</w:t>
      </w:r>
      <w:r>
        <w:rPr>
          <w:lang w:eastAsia="zh-CN"/>
        </w:rPr>
        <w:t xml:space="preserve"> Don’t let up.</w:t>
      </w:r>
      <w:r w:rsidR="00450005">
        <w:rPr>
          <w:lang w:eastAsia="zh-CN"/>
        </w:rPr>
        <w:t xml:space="preserve"> </w:t>
      </w:r>
      <w:r w:rsidR="00450005" w:rsidRPr="00450005">
        <w:rPr>
          <w:lang w:eastAsia="zh-CN"/>
        </w:rPr>
        <w:t>Make full use of people's growing trust in change, change policies that do not match the vision of change, train people who can implement the vision of change, and promote the deepening of change.</w:t>
      </w:r>
    </w:p>
    <w:p w14:paraId="07839A6F" w14:textId="6F7268D6" w:rsidR="0076724E" w:rsidRDefault="0076724E" w:rsidP="000054CB">
      <w:pPr>
        <w:rPr>
          <w:lang w:eastAsia="zh-CN"/>
        </w:rPr>
      </w:pPr>
      <w:r>
        <w:rPr>
          <w:rFonts w:hint="eastAsia"/>
          <w:lang w:eastAsia="zh-CN"/>
        </w:rPr>
        <w:t>S</w:t>
      </w:r>
      <w:r>
        <w:rPr>
          <w:lang w:eastAsia="zh-CN"/>
        </w:rPr>
        <w:t>tep 8: Make change stick.</w:t>
      </w:r>
      <w:r w:rsidR="00C737EA">
        <w:rPr>
          <w:lang w:eastAsia="zh-CN"/>
        </w:rPr>
        <w:t xml:space="preserve"> </w:t>
      </w:r>
      <w:r w:rsidR="00C737EA" w:rsidRPr="00C737EA">
        <w:rPr>
          <w:lang w:eastAsia="zh-CN"/>
        </w:rPr>
        <w:t>Through customer-oriented and result-oriented behavio</w:t>
      </w:r>
      <w:r w:rsidR="00C737EA">
        <w:rPr>
          <w:lang w:eastAsia="zh-CN"/>
        </w:rPr>
        <w:t>u</w:t>
      </w:r>
      <w:r w:rsidR="00C737EA" w:rsidRPr="00C737EA">
        <w:rPr>
          <w:lang w:eastAsia="zh-CN"/>
        </w:rPr>
        <w:t xml:space="preserve">r, </w:t>
      </w:r>
      <w:r w:rsidR="003F0A8D">
        <w:rPr>
          <w:lang w:eastAsia="zh-CN"/>
        </w:rPr>
        <w:t>the team</w:t>
      </w:r>
      <w:r w:rsidR="00C737EA" w:rsidRPr="00C737EA">
        <w:rPr>
          <w:lang w:eastAsia="zh-CN"/>
        </w:rPr>
        <w:t xml:space="preserve"> can create better performance, clarify the relationship between new behavio</w:t>
      </w:r>
      <w:r w:rsidR="00C737EA">
        <w:rPr>
          <w:lang w:eastAsia="zh-CN"/>
        </w:rPr>
        <w:t>u</w:t>
      </w:r>
      <w:r w:rsidR="00C737EA" w:rsidRPr="00C737EA">
        <w:rPr>
          <w:lang w:eastAsia="zh-CN"/>
        </w:rPr>
        <w:t>r and organizational success, develop new ways to ensure the continuity and inheritance of leadership development.</w:t>
      </w:r>
    </w:p>
    <w:p w14:paraId="32031B16" w14:textId="7603BF63" w:rsidR="00B7746D" w:rsidRPr="00F64449" w:rsidRDefault="00B7746D" w:rsidP="00F64449">
      <w:pPr>
        <w:spacing w:before="40" w:after="0"/>
        <w:ind w:left="357"/>
        <w:outlineLvl w:val="2"/>
        <w:rPr>
          <w:rFonts w:asciiTheme="majorHAnsi" w:hAnsiTheme="majorHAnsi" w:cstheme="majorHAnsi"/>
          <w:color w:val="2F5496" w:themeColor="accent1" w:themeShade="BF"/>
          <w:sz w:val="28"/>
          <w:lang w:eastAsia="zh-CN"/>
        </w:rPr>
      </w:pPr>
      <w:bookmarkStart w:id="14" w:name="_Toc535003161"/>
      <w:r w:rsidRPr="00F64449">
        <w:rPr>
          <w:rFonts w:asciiTheme="majorHAnsi" w:hAnsiTheme="majorHAnsi" w:cstheme="majorHAnsi"/>
          <w:color w:val="2F5496" w:themeColor="accent1" w:themeShade="BF"/>
          <w:sz w:val="28"/>
          <w:lang w:eastAsia="zh-CN"/>
        </w:rPr>
        <w:t>2.3.</w:t>
      </w:r>
      <w:r w:rsidR="00C27417" w:rsidRPr="00F64449">
        <w:rPr>
          <w:rFonts w:asciiTheme="majorHAnsi" w:hAnsiTheme="majorHAnsi" w:cstheme="majorHAnsi"/>
          <w:color w:val="2F5496" w:themeColor="accent1" w:themeShade="BF"/>
          <w:sz w:val="28"/>
          <w:lang w:eastAsia="zh-CN"/>
        </w:rPr>
        <w:t>6</w:t>
      </w:r>
      <w:r w:rsidRPr="00F64449">
        <w:rPr>
          <w:rFonts w:asciiTheme="majorHAnsi" w:hAnsiTheme="majorHAnsi" w:cstheme="majorHAnsi"/>
          <w:color w:val="2F5496" w:themeColor="accent1" w:themeShade="BF"/>
          <w:sz w:val="28"/>
          <w:lang w:eastAsia="zh-CN"/>
        </w:rPr>
        <w:t xml:space="preserve"> </w:t>
      </w:r>
      <w:r w:rsidR="00AD3A8E" w:rsidRPr="00F64449">
        <w:rPr>
          <w:rFonts w:asciiTheme="majorHAnsi" w:hAnsiTheme="majorHAnsi" w:cstheme="majorHAnsi"/>
          <w:color w:val="2F5496" w:themeColor="accent1" w:themeShade="BF"/>
          <w:sz w:val="28"/>
          <w:lang w:eastAsia="zh-CN"/>
        </w:rPr>
        <w:t>The McKinsey 7-S Framework</w:t>
      </w:r>
      <w:bookmarkEnd w:id="14"/>
    </w:p>
    <w:p w14:paraId="007AC832" w14:textId="45E54B8D" w:rsidR="00D96F7A" w:rsidRPr="00D96F7A" w:rsidRDefault="0085368D" w:rsidP="00D96F7A">
      <w:pPr>
        <w:rPr>
          <w:lang w:eastAsia="zh-CN"/>
        </w:rPr>
      </w:pPr>
      <w:r w:rsidRPr="0085368D">
        <w:rPr>
          <w:lang w:eastAsia="zh-CN"/>
        </w:rPr>
        <w:t>The 7-S model</w:t>
      </w:r>
      <w:r w:rsidR="002C1D27" w:rsidRPr="000B332F">
        <w:rPr>
          <w:vertAlign w:val="superscript"/>
          <w:lang w:eastAsia="zh-CN"/>
        </w:rPr>
        <w:t>[13]</w:t>
      </w:r>
      <w:r w:rsidRPr="0085368D">
        <w:rPr>
          <w:lang w:eastAsia="zh-CN"/>
        </w:rPr>
        <w:t xml:space="preserve"> points out that enterprises must consider all aspects in the process of development</w:t>
      </w:r>
      <w:r w:rsidR="00571762">
        <w:rPr>
          <w:lang w:eastAsia="zh-CN"/>
        </w:rPr>
        <w:t>.</w:t>
      </w:r>
      <w:r w:rsidRPr="0085368D">
        <w:rPr>
          <w:lang w:eastAsia="zh-CN"/>
        </w:rPr>
        <w:t xml:space="preserve"> </w:t>
      </w:r>
      <w:r w:rsidR="0011077E" w:rsidRPr="0011077E">
        <w:rPr>
          <w:lang w:eastAsia="zh-CN"/>
        </w:rPr>
        <w:t xml:space="preserve">In the model, strategy, structure and system are considered as the "hardware" of enterprise success, while style, personnel, skills and common values are considered as the "software" of enterprise success. McKinsey's 7S model reminds managers all over the world that software and hardware are equally important. </w:t>
      </w:r>
      <w:r w:rsidR="00D96F7A">
        <w:rPr>
          <w:lang w:eastAsia="zh-CN"/>
        </w:rPr>
        <w:t>For each of the elements specifically:</w:t>
      </w:r>
      <w:r w:rsidR="00F77C4C">
        <w:rPr>
          <w:rFonts w:hint="eastAsia"/>
          <w:lang w:eastAsia="zh-CN"/>
        </w:rPr>
        <w:t xml:space="preserve"> </w:t>
      </w:r>
    </w:p>
    <w:p w14:paraId="475A7916" w14:textId="77777777" w:rsidR="00DC4210" w:rsidRDefault="00D96F7A" w:rsidP="00D96F7A">
      <w:pPr>
        <w:rPr>
          <w:lang w:eastAsia="zh-CN"/>
        </w:rPr>
      </w:pPr>
      <w:r>
        <w:rPr>
          <w:lang w:eastAsia="zh-CN"/>
        </w:rPr>
        <w:t xml:space="preserve">Strategy: </w:t>
      </w:r>
      <w:r w:rsidR="00DC4210" w:rsidRPr="00F77C4C">
        <w:rPr>
          <w:lang w:eastAsia="zh-CN"/>
        </w:rPr>
        <w:t xml:space="preserve">In the face of the rapidly changing business environment, </w:t>
      </w:r>
      <w:r w:rsidR="00DC4210">
        <w:rPr>
          <w:lang w:eastAsia="zh-CN"/>
        </w:rPr>
        <w:t>the organization</w:t>
      </w:r>
      <w:r w:rsidR="00DC4210" w:rsidRPr="00F77C4C">
        <w:rPr>
          <w:lang w:eastAsia="zh-CN"/>
        </w:rPr>
        <w:t xml:space="preserve"> makes a general plan for its long-term survival and development.</w:t>
      </w:r>
    </w:p>
    <w:p w14:paraId="2BF8FAF9" w14:textId="3BA1C049" w:rsidR="00D96F7A" w:rsidRDefault="00D96F7A" w:rsidP="00D96F7A">
      <w:pPr>
        <w:rPr>
          <w:lang w:eastAsia="zh-CN"/>
        </w:rPr>
      </w:pPr>
      <w:r>
        <w:rPr>
          <w:lang w:eastAsia="zh-CN"/>
        </w:rPr>
        <w:t xml:space="preserve">Structure: </w:t>
      </w:r>
      <w:r w:rsidR="00DC4210" w:rsidRPr="00DC4210">
        <w:rPr>
          <w:lang w:eastAsia="zh-CN"/>
        </w:rPr>
        <w:t>Organizational structure is a mode of showing the order, spatial location, contact mode and aggregation state of each part of the organization, in order to effectively aggregate all parts of the organization and strive to achieve common goals.</w:t>
      </w:r>
    </w:p>
    <w:p w14:paraId="72C42CA5" w14:textId="33DFF3EB" w:rsidR="009C3644" w:rsidRDefault="00D96F7A" w:rsidP="00D96F7A">
      <w:pPr>
        <w:rPr>
          <w:lang w:eastAsia="zh-CN"/>
        </w:rPr>
      </w:pPr>
      <w:r>
        <w:rPr>
          <w:lang w:eastAsia="zh-CN"/>
        </w:rPr>
        <w:t xml:space="preserve">Systems: </w:t>
      </w:r>
      <w:r w:rsidR="00FF72A7" w:rsidRPr="00FF72A7">
        <w:rPr>
          <w:lang w:eastAsia="zh-CN"/>
        </w:rPr>
        <w:t xml:space="preserve">Enterprise system refers to the combination of a series </w:t>
      </w:r>
      <w:r w:rsidR="009C3644">
        <w:rPr>
          <w:lang w:eastAsia="zh-CN"/>
        </w:rPr>
        <w:t xml:space="preserve">of </w:t>
      </w:r>
      <w:r w:rsidR="00FF72A7" w:rsidRPr="00FF72A7">
        <w:rPr>
          <w:lang w:eastAsia="zh-CN"/>
        </w:rPr>
        <w:t>regulations and constraints, which are embodied in the standardization and institutionalization of a series of behavio</w:t>
      </w:r>
      <w:r w:rsidR="009C3644">
        <w:rPr>
          <w:lang w:eastAsia="zh-CN"/>
        </w:rPr>
        <w:t>u</w:t>
      </w:r>
      <w:r w:rsidR="00FF72A7" w:rsidRPr="00FF72A7">
        <w:rPr>
          <w:lang w:eastAsia="zh-CN"/>
        </w:rPr>
        <w:t>rs</w:t>
      </w:r>
      <w:r w:rsidR="0031552A">
        <w:rPr>
          <w:lang w:eastAsia="zh-CN"/>
        </w:rPr>
        <w:t>.</w:t>
      </w:r>
    </w:p>
    <w:p w14:paraId="23A2DBC9" w14:textId="2C749ED9" w:rsidR="000040F6" w:rsidRDefault="00D96F7A" w:rsidP="00D96F7A">
      <w:pPr>
        <w:rPr>
          <w:lang w:eastAsia="zh-CN"/>
        </w:rPr>
      </w:pPr>
      <w:r>
        <w:rPr>
          <w:lang w:eastAsia="zh-CN"/>
        </w:rPr>
        <w:t xml:space="preserve">Shared Values: </w:t>
      </w:r>
      <w:r w:rsidR="000040F6">
        <w:rPr>
          <w:lang w:eastAsia="zh-CN"/>
        </w:rPr>
        <w:t>Shared</w:t>
      </w:r>
      <w:r w:rsidR="000040F6" w:rsidRPr="000040F6">
        <w:rPr>
          <w:lang w:eastAsia="zh-CN"/>
        </w:rPr>
        <w:t xml:space="preserve"> values are the core of corporate culture</w:t>
      </w:r>
      <w:r w:rsidR="000040F6">
        <w:rPr>
          <w:lang w:eastAsia="zh-CN"/>
        </w:rPr>
        <w:t xml:space="preserve"> and </w:t>
      </w:r>
      <w:r w:rsidR="000040F6" w:rsidRPr="000040F6">
        <w:rPr>
          <w:lang w:eastAsia="zh-CN"/>
        </w:rPr>
        <w:t>the strategy of all members of the organization.</w:t>
      </w:r>
    </w:p>
    <w:p w14:paraId="739EFB21" w14:textId="797C61BF" w:rsidR="008169E3" w:rsidRDefault="00D96F7A" w:rsidP="00D96F7A">
      <w:pPr>
        <w:rPr>
          <w:lang w:eastAsia="zh-CN"/>
        </w:rPr>
      </w:pPr>
      <w:r>
        <w:rPr>
          <w:lang w:eastAsia="zh-CN"/>
        </w:rPr>
        <w:t xml:space="preserve">Style: </w:t>
      </w:r>
      <w:r w:rsidR="006A5458" w:rsidRPr="006A5458">
        <w:rPr>
          <w:lang w:eastAsia="zh-CN"/>
        </w:rPr>
        <w:t>It mainly refers to the corporate culture, which is the sum of values, professional ethics and codes of conduct formed in the long-term production and operation process</w:t>
      </w:r>
      <w:r w:rsidR="0031552A">
        <w:rPr>
          <w:lang w:eastAsia="zh-CN"/>
        </w:rPr>
        <w:t>.</w:t>
      </w:r>
    </w:p>
    <w:p w14:paraId="4A38DD3B" w14:textId="238F68BA" w:rsidR="00D96F7A" w:rsidRDefault="00D96F7A" w:rsidP="00D96F7A">
      <w:pPr>
        <w:rPr>
          <w:lang w:eastAsia="zh-CN"/>
        </w:rPr>
      </w:pPr>
      <w:r>
        <w:rPr>
          <w:lang w:eastAsia="zh-CN"/>
        </w:rPr>
        <w:t xml:space="preserve">Staff: the employees and their general </w:t>
      </w:r>
      <w:r w:rsidR="0097357B">
        <w:rPr>
          <w:lang w:eastAsia="zh-CN"/>
        </w:rPr>
        <w:t xml:space="preserve">knowledge and </w:t>
      </w:r>
      <w:r>
        <w:rPr>
          <w:lang w:eastAsia="zh-CN"/>
        </w:rPr>
        <w:t>capabilities.</w:t>
      </w:r>
    </w:p>
    <w:p w14:paraId="668D3846" w14:textId="2B1BAA90" w:rsidR="00D96F7A" w:rsidRDefault="00D96F7A" w:rsidP="00D96F7A">
      <w:pPr>
        <w:rPr>
          <w:lang w:eastAsia="zh-CN"/>
        </w:rPr>
      </w:pPr>
      <w:r>
        <w:rPr>
          <w:lang w:eastAsia="zh-CN"/>
        </w:rPr>
        <w:t xml:space="preserve">Skills: </w:t>
      </w:r>
      <w:r w:rsidR="00E231A1" w:rsidRPr="00E231A1">
        <w:rPr>
          <w:lang w:eastAsia="zh-CN"/>
        </w:rPr>
        <w:t>All production and operation activities are the process of creating material wealth and spiritual wealth by employee</w:t>
      </w:r>
      <w:r w:rsidR="00E231A1">
        <w:rPr>
          <w:lang w:eastAsia="zh-CN"/>
        </w:rPr>
        <w:t>s</w:t>
      </w:r>
      <w:r w:rsidR="00E231A1" w:rsidRPr="00E231A1">
        <w:rPr>
          <w:lang w:eastAsia="zh-CN"/>
        </w:rPr>
        <w:t xml:space="preserve"> with certain technical ability using corresponding production factors.</w:t>
      </w:r>
    </w:p>
    <w:p w14:paraId="14FA87FD" w14:textId="20257E2C" w:rsidR="00BA433E" w:rsidRPr="00F64449" w:rsidRDefault="00016206" w:rsidP="00F64449">
      <w:pPr>
        <w:pStyle w:val="2"/>
        <w:numPr>
          <w:ilvl w:val="1"/>
          <w:numId w:val="1"/>
        </w:numPr>
        <w:ind w:left="0" w:firstLine="0"/>
        <w:rPr>
          <w:sz w:val="32"/>
          <w:szCs w:val="32"/>
        </w:rPr>
      </w:pPr>
      <w:bookmarkStart w:id="15" w:name="_Toc535003162"/>
      <w:r w:rsidRPr="00F64449">
        <w:rPr>
          <w:sz w:val="32"/>
          <w:szCs w:val="32"/>
        </w:rPr>
        <w:t>Contemporary Leadership</w:t>
      </w:r>
      <w:bookmarkEnd w:id="15"/>
    </w:p>
    <w:p w14:paraId="576CC8EE" w14:textId="65C47783" w:rsidR="00073C10" w:rsidRDefault="00C2757C" w:rsidP="00D96F7A">
      <w:pPr>
        <w:rPr>
          <w:lang w:eastAsia="zh-CN"/>
        </w:rPr>
      </w:pPr>
      <w:r w:rsidRPr="00C2757C">
        <w:rPr>
          <w:lang w:eastAsia="zh-CN"/>
        </w:rPr>
        <w:t>Leadership style</w:t>
      </w:r>
      <w:r w:rsidR="00D15C6F" w:rsidRPr="00411B69">
        <w:rPr>
          <w:vertAlign w:val="superscript"/>
          <w:lang w:eastAsia="zh-CN"/>
        </w:rPr>
        <w:t>[14]</w:t>
      </w:r>
      <w:r w:rsidRPr="00C2757C">
        <w:rPr>
          <w:lang w:eastAsia="zh-CN"/>
        </w:rPr>
        <w:t xml:space="preserve"> refers to the behavio</w:t>
      </w:r>
      <w:r>
        <w:rPr>
          <w:lang w:eastAsia="zh-CN"/>
        </w:rPr>
        <w:t>u</w:t>
      </w:r>
      <w:r w:rsidRPr="00C2757C">
        <w:rPr>
          <w:lang w:eastAsia="zh-CN"/>
        </w:rPr>
        <w:t xml:space="preserve">r pattern of leaders. The customized leadership style is gradually formed in the long-term personal experience and leadership practice, </w:t>
      </w:r>
      <w:r w:rsidR="002244D9">
        <w:rPr>
          <w:lang w:eastAsia="zh-CN"/>
        </w:rPr>
        <w:t>which</w:t>
      </w:r>
      <w:r w:rsidRPr="00C2757C">
        <w:rPr>
          <w:lang w:eastAsia="zh-CN"/>
        </w:rPr>
        <w:t xml:space="preserve"> plays a role consciously or unconsciously in the leadership practice. </w:t>
      </w:r>
      <w:r w:rsidR="009A5381">
        <w:rPr>
          <w:rFonts w:hint="eastAsia"/>
          <w:lang w:eastAsia="zh-CN"/>
        </w:rPr>
        <w:t>T</w:t>
      </w:r>
      <w:r w:rsidR="009A5381">
        <w:rPr>
          <w:lang w:eastAsia="zh-CN"/>
        </w:rPr>
        <w:t xml:space="preserve">he contemporary leadership </w:t>
      </w:r>
      <w:r w:rsidR="00347C21">
        <w:rPr>
          <w:lang w:eastAsia="zh-CN"/>
        </w:rPr>
        <w:t>styles which is good</w:t>
      </w:r>
      <w:r w:rsidR="009A5381" w:rsidRPr="009A5381">
        <w:rPr>
          <w:lang w:eastAsia="zh-CN"/>
        </w:rPr>
        <w:t xml:space="preserve"> to structure and lead a successful change process</w:t>
      </w:r>
      <w:r w:rsidR="006A482B">
        <w:rPr>
          <w:lang w:eastAsia="zh-CN"/>
        </w:rPr>
        <w:t xml:space="preserve"> are as follows:</w:t>
      </w:r>
    </w:p>
    <w:p w14:paraId="7BCF4B72" w14:textId="06FE176A" w:rsidR="006A482B" w:rsidRDefault="0066296F" w:rsidP="00B05846">
      <w:pPr>
        <w:rPr>
          <w:lang w:eastAsia="zh-CN"/>
        </w:rPr>
      </w:pPr>
      <w:r w:rsidRPr="0066296F">
        <w:rPr>
          <w:lang w:eastAsia="zh-CN"/>
        </w:rPr>
        <w:t>Democratic Leadership</w:t>
      </w:r>
      <w:r>
        <w:rPr>
          <w:lang w:eastAsia="zh-CN"/>
        </w:rPr>
        <w:t xml:space="preserve">: </w:t>
      </w:r>
      <w:r w:rsidR="00B05846">
        <w:rPr>
          <w:lang w:eastAsia="zh-CN"/>
        </w:rPr>
        <w:t>In this leadership style, subordinates participate in decision-making and the contribution of subordinates</w:t>
      </w:r>
      <w:r w:rsidR="00E76B30">
        <w:rPr>
          <w:lang w:eastAsia="zh-CN"/>
        </w:rPr>
        <w:t xml:space="preserve"> is the most important</w:t>
      </w:r>
      <w:r w:rsidR="00B05846">
        <w:rPr>
          <w:lang w:eastAsia="zh-CN"/>
        </w:rPr>
        <w:t xml:space="preserve">. The most unique characteristic of this kind of leadership is that communication is positive upward and downward. </w:t>
      </w:r>
    </w:p>
    <w:p w14:paraId="537323DB" w14:textId="5A437DA9" w:rsidR="00EF2085" w:rsidRDefault="00834F8B" w:rsidP="00B05846">
      <w:pPr>
        <w:rPr>
          <w:lang w:eastAsia="zh-CN"/>
        </w:rPr>
      </w:pPr>
      <w:r w:rsidRPr="00834F8B">
        <w:rPr>
          <w:lang w:eastAsia="zh-CN"/>
        </w:rPr>
        <w:t>Transformational Leadership</w:t>
      </w:r>
      <w:r>
        <w:rPr>
          <w:lang w:eastAsia="zh-CN"/>
        </w:rPr>
        <w:t xml:space="preserve">: This </w:t>
      </w:r>
      <w:r w:rsidRPr="00834F8B">
        <w:rPr>
          <w:lang w:eastAsia="zh-CN"/>
        </w:rPr>
        <w:t>leadership is about initiating change in organizations, groups, oneself and others.</w:t>
      </w:r>
      <w:r>
        <w:rPr>
          <w:lang w:eastAsia="zh-CN"/>
        </w:rPr>
        <w:t xml:space="preserve"> </w:t>
      </w:r>
      <w:r w:rsidR="00C20B4C" w:rsidRPr="00C20B4C">
        <w:rPr>
          <w:lang w:eastAsia="zh-CN"/>
        </w:rPr>
        <w:t>T</w:t>
      </w:r>
      <w:r w:rsidR="00C20B4C">
        <w:rPr>
          <w:lang w:eastAsia="zh-CN"/>
        </w:rPr>
        <w:t>he</w:t>
      </w:r>
      <w:r w:rsidR="00C20B4C" w:rsidRPr="00C20B4C">
        <w:rPr>
          <w:lang w:eastAsia="zh-CN"/>
        </w:rPr>
        <w:t xml:space="preserve"> leaders motivate others to do more than they originally planned</w:t>
      </w:r>
      <w:r w:rsidR="00CD18EB">
        <w:rPr>
          <w:lang w:eastAsia="zh-CN"/>
        </w:rPr>
        <w:t xml:space="preserve"> and </w:t>
      </w:r>
      <w:r w:rsidR="00C20B4C" w:rsidRPr="00C20B4C">
        <w:rPr>
          <w:lang w:eastAsia="zh-CN"/>
        </w:rPr>
        <w:t xml:space="preserve">set more challenging expectations and usually achieve higher performance. </w:t>
      </w:r>
    </w:p>
    <w:p w14:paraId="0EB755AB" w14:textId="6A3895A2" w:rsidR="00CD18EB" w:rsidRDefault="001162C9" w:rsidP="00673478">
      <w:pPr>
        <w:rPr>
          <w:lang w:eastAsia="zh-CN"/>
        </w:rPr>
      </w:pPr>
      <w:r w:rsidRPr="001162C9">
        <w:rPr>
          <w:lang w:eastAsia="zh-CN"/>
        </w:rPr>
        <w:lastRenderedPageBreak/>
        <w:t>Cross-Cultural Leadership</w:t>
      </w:r>
      <w:r>
        <w:rPr>
          <w:lang w:eastAsia="zh-CN"/>
        </w:rPr>
        <w:t xml:space="preserve">: </w:t>
      </w:r>
      <w:r w:rsidR="00D87F18" w:rsidRPr="00D87F18">
        <w:rPr>
          <w:lang w:eastAsia="zh-CN"/>
        </w:rPr>
        <w:t xml:space="preserve">This leadership normally exists where there </w:t>
      </w:r>
      <w:r w:rsidR="00444BFC">
        <w:rPr>
          <w:lang w:eastAsia="zh-CN"/>
        </w:rPr>
        <w:t>is</w:t>
      </w:r>
      <w:r w:rsidR="00D87F18" w:rsidRPr="00D87F18">
        <w:rPr>
          <w:lang w:eastAsia="zh-CN"/>
        </w:rPr>
        <w:t xml:space="preserve"> various culture.</w:t>
      </w:r>
      <w:r w:rsidR="00D87F18">
        <w:rPr>
          <w:lang w:eastAsia="zh-CN"/>
        </w:rPr>
        <w:t xml:space="preserve"> </w:t>
      </w:r>
      <w:r w:rsidR="00673478">
        <w:rPr>
          <w:lang w:eastAsia="zh-CN"/>
        </w:rPr>
        <w:t xml:space="preserve">This leadership is also seen as a way </w:t>
      </w:r>
      <w:r w:rsidR="00ED08E1">
        <w:rPr>
          <w:lang w:eastAsia="zh-CN"/>
        </w:rPr>
        <w:t>for</w:t>
      </w:r>
      <w:r w:rsidR="00673478">
        <w:rPr>
          <w:lang w:eastAsia="zh-CN"/>
        </w:rPr>
        <w:t xml:space="preserve"> leaders who are working in today's globalized markets</w:t>
      </w:r>
      <w:r w:rsidR="00673478">
        <w:rPr>
          <w:rFonts w:hint="eastAsia"/>
          <w:lang w:eastAsia="zh-CN"/>
        </w:rPr>
        <w:t>.</w:t>
      </w:r>
      <w:r w:rsidR="00673478">
        <w:rPr>
          <w:lang w:eastAsia="zh-CN"/>
        </w:rPr>
        <w:t xml:space="preserve"> </w:t>
      </w:r>
    </w:p>
    <w:p w14:paraId="1D18ACA4" w14:textId="17D14E82" w:rsidR="00ED08E1" w:rsidRDefault="003100A3" w:rsidP="00673478">
      <w:pPr>
        <w:rPr>
          <w:lang w:eastAsia="zh-CN"/>
        </w:rPr>
      </w:pPr>
      <w:r w:rsidRPr="003100A3">
        <w:rPr>
          <w:lang w:eastAsia="zh-CN"/>
        </w:rPr>
        <w:t>Charismatic Leadership</w:t>
      </w:r>
      <w:r>
        <w:rPr>
          <w:lang w:eastAsia="zh-CN"/>
        </w:rPr>
        <w:t xml:space="preserve">: </w:t>
      </w:r>
      <w:r w:rsidR="009E08E4" w:rsidRPr="009E08E4">
        <w:rPr>
          <w:lang w:eastAsia="zh-CN"/>
        </w:rPr>
        <w:t xml:space="preserve">In </w:t>
      </w:r>
      <w:r w:rsidR="009E08E4">
        <w:rPr>
          <w:lang w:eastAsia="zh-CN"/>
        </w:rPr>
        <w:t>this</w:t>
      </w:r>
      <w:r w:rsidR="009E08E4" w:rsidRPr="009E08E4">
        <w:rPr>
          <w:lang w:eastAsia="zh-CN"/>
        </w:rPr>
        <w:t xml:space="preserve"> leadership, a charismatic leader demonstrates his or her revolutionary power. Charm involves the change of followers'</w:t>
      </w:r>
      <w:r w:rsidR="009E08E4">
        <w:rPr>
          <w:lang w:eastAsia="zh-CN"/>
        </w:rPr>
        <w:t xml:space="preserve"> </w:t>
      </w:r>
      <w:r w:rsidR="009E08E4" w:rsidRPr="009E08E4">
        <w:rPr>
          <w:lang w:eastAsia="zh-CN"/>
        </w:rPr>
        <w:t>values and beliefs.</w:t>
      </w:r>
    </w:p>
    <w:p w14:paraId="6D35E264" w14:textId="6C4F2262" w:rsidR="002C0413" w:rsidRDefault="002C0413" w:rsidP="00673478">
      <w:pPr>
        <w:rPr>
          <w:lang w:eastAsia="zh-CN"/>
        </w:rPr>
      </w:pPr>
      <w:r w:rsidRPr="002C0413">
        <w:rPr>
          <w:lang w:eastAsia="zh-CN"/>
        </w:rPr>
        <w:t>Visionary Leadership</w:t>
      </w:r>
      <w:r>
        <w:rPr>
          <w:lang w:eastAsia="zh-CN"/>
        </w:rPr>
        <w:t xml:space="preserve">: </w:t>
      </w:r>
      <w:r w:rsidR="00EB0FF6" w:rsidRPr="00EB0FF6">
        <w:rPr>
          <w:lang w:eastAsia="zh-CN"/>
        </w:rPr>
        <w:t>This kind of leadership requires leaders to realize that the methods, steps and processes of leadership are acquired through people. Most great and successful leaders are far-sighted. Good leaders always turn their vision into reality.</w:t>
      </w:r>
    </w:p>
    <w:p w14:paraId="4C902A3C" w14:textId="7B2FC246" w:rsidR="00052D23" w:rsidRPr="00F64449" w:rsidRDefault="00564C3B" w:rsidP="00F64449">
      <w:pPr>
        <w:pStyle w:val="2"/>
        <w:numPr>
          <w:ilvl w:val="1"/>
          <w:numId w:val="1"/>
        </w:numPr>
        <w:ind w:left="0" w:firstLine="0"/>
        <w:rPr>
          <w:sz w:val="32"/>
          <w:szCs w:val="32"/>
        </w:rPr>
      </w:pPr>
      <w:bookmarkStart w:id="16" w:name="_Toc535003163"/>
      <w:r w:rsidRPr="00F64449">
        <w:rPr>
          <w:sz w:val="32"/>
          <w:szCs w:val="32"/>
        </w:rPr>
        <w:t>Case-Study</w:t>
      </w:r>
      <w:bookmarkEnd w:id="16"/>
    </w:p>
    <w:p w14:paraId="1A88575F" w14:textId="18BD42F2" w:rsidR="00C62A9C" w:rsidRDefault="00C62A9C" w:rsidP="00673478">
      <w:pPr>
        <w:rPr>
          <w:lang w:eastAsia="zh-CN"/>
        </w:rPr>
      </w:pPr>
      <w:r>
        <w:rPr>
          <w:rFonts w:hint="eastAsia"/>
          <w:lang w:eastAsia="zh-CN"/>
        </w:rPr>
        <w:t>1</w:t>
      </w:r>
      <w:r>
        <w:rPr>
          <w:lang w:eastAsia="zh-CN"/>
        </w:rPr>
        <w:t>. Amazon.</w:t>
      </w:r>
    </w:p>
    <w:p w14:paraId="0F2D5737" w14:textId="554A32B6" w:rsidR="00B36AAB" w:rsidRDefault="001350DD" w:rsidP="00673478">
      <w:pPr>
        <w:rPr>
          <w:lang w:eastAsia="zh-CN"/>
        </w:rPr>
      </w:pPr>
      <w:r w:rsidRPr="001350DD">
        <w:rPr>
          <w:lang w:eastAsia="zh-CN"/>
        </w:rPr>
        <w:t>Since 2001, Amazon has set the goal of "the world's most customer-centric company"</w:t>
      </w:r>
      <w:r>
        <w:rPr>
          <w:lang w:eastAsia="zh-CN"/>
        </w:rPr>
        <w:t xml:space="preserve">, </w:t>
      </w:r>
      <w:r w:rsidRPr="001350DD">
        <w:rPr>
          <w:lang w:eastAsia="zh-CN"/>
        </w:rPr>
        <w:t>in addition to promoting itself as the largest online retailer. Since then, building a customer-centric service-oriented enterprise has become the development direction of Amazon</w:t>
      </w:r>
      <w:r w:rsidR="00B36AAB">
        <w:rPr>
          <w:lang w:eastAsia="zh-CN"/>
        </w:rPr>
        <w:t xml:space="preserve">. However, Amazon never stops </w:t>
      </w:r>
      <w:r w:rsidR="00CC3A59">
        <w:rPr>
          <w:lang w:eastAsia="zh-CN"/>
        </w:rPr>
        <w:t>changing itself, which is benefit from its change management.</w:t>
      </w:r>
    </w:p>
    <w:p w14:paraId="28AECE7B" w14:textId="2FBE0133" w:rsidR="0073180E" w:rsidRDefault="0073180E" w:rsidP="00673478">
      <w:pPr>
        <w:rPr>
          <w:lang w:eastAsia="zh-CN"/>
        </w:rPr>
      </w:pPr>
      <w:r w:rsidRPr="0073180E">
        <w:rPr>
          <w:lang w:eastAsia="zh-CN"/>
        </w:rPr>
        <w:t xml:space="preserve">Amazon began to promote third-party open platform (marketplace) on a large scale in 2001, network service (AWS) in 2002, Prime service in 2005, outsourcing logistics service </w:t>
      </w:r>
      <w:r w:rsidR="00D17FFE">
        <w:rPr>
          <w:lang w:eastAsia="zh-CN"/>
        </w:rPr>
        <w:t xml:space="preserve">- </w:t>
      </w:r>
      <w:r w:rsidR="00D17FFE" w:rsidRPr="0073180E">
        <w:rPr>
          <w:lang w:eastAsia="zh-CN"/>
        </w:rPr>
        <w:t>Ful</w:t>
      </w:r>
      <w:r w:rsidR="00D17FFE">
        <w:rPr>
          <w:lang w:eastAsia="zh-CN"/>
        </w:rPr>
        <w:t>filment</w:t>
      </w:r>
      <w:r w:rsidRPr="0073180E">
        <w:rPr>
          <w:lang w:eastAsia="zh-CN"/>
        </w:rPr>
        <w:t xml:space="preserve"> by Amazon (FBA) to third-party sellers in 2007, and digital Text Platform (DTP), the predecessor of KDP, in 2010.</w:t>
      </w:r>
    </w:p>
    <w:p w14:paraId="2740DFB7" w14:textId="41BEDEBA" w:rsidR="00C62A9C" w:rsidRDefault="00F915C0" w:rsidP="00673478">
      <w:pPr>
        <w:rPr>
          <w:lang w:eastAsia="zh-CN"/>
        </w:rPr>
      </w:pPr>
      <w:r>
        <w:rPr>
          <w:rFonts w:hint="eastAsia"/>
          <w:lang w:eastAsia="zh-CN"/>
        </w:rPr>
        <w:t>2</w:t>
      </w:r>
      <w:r>
        <w:rPr>
          <w:lang w:eastAsia="zh-CN"/>
        </w:rPr>
        <w:t>. Coca-Cola</w:t>
      </w:r>
    </w:p>
    <w:p w14:paraId="023608D8" w14:textId="33BEDAB8" w:rsidR="00490470" w:rsidRDefault="00F915C0" w:rsidP="00673478">
      <w:pPr>
        <w:rPr>
          <w:lang w:eastAsia="zh-CN"/>
        </w:rPr>
      </w:pPr>
      <w:r w:rsidRPr="00F915C0">
        <w:rPr>
          <w:lang w:eastAsia="zh-CN"/>
        </w:rPr>
        <w:t>Coca-Cola is a retailer, marketer and manufacturer of non-alcoholic drinks</w:t>
      </w:r>
      <w:r w:rsidR="002A0E0F">
        <w:rPr>
          <w:lang w:eastAsia="zh-CN"/>
        </w:rPr>
        <w:t xml:space="preserve"> and</w:t>
      </w:r>
      <w:r w:rsidRPr="00F915C0">
        <w:rPr>
          <w:lang w:eastAsia="zh-CN"/>
        </w:rPr>
        <w:t xml:space="preserve"> offers 500 beverage and non-beverage brands in about 200 countries.</w:t>
      </w:r>
      <w:r w:rsidR="0031552A">
        <w:rPr>
          <w:lang w:eastAsia="zh-CN"/>
        </w:rPr>
        <w:t xml:space="preserve"> </w:t>
      </w:r>
      <w:r w:rsidR="00490470" w:rsidRPr="00490470">
        <w:rPr>
          <w:lang w:eastAsia="zh-CN"/>
        </w:rPr>
        <w:t>As people pay more attention to health and are willing to invest in health products, Coca-Cola is developing juices and energy drinks. This suggests that the company's strategy is to respond to different consumer tastes and expectations and change itself accordingly.</w:t>
      </w:r>
    </w:p>
    <w:p w14:paraId="637BB0EF" w14:textId="5724C8C3" w:rsidR="005E01C3" w:rsidRDefault="0061511F" w:rsidP="00673478">
      <w:pPr>
        <w:rPr>
          <w:lang w:eastAsia="zh-CN"/>
        </w:rPr>
      </w:pPr>
      <w:r w:rsidRPr="0061511F">
        <w:rPr>
          <w:lang w:eastAsia="zh-CN"/>
        </w:rPr>
        <w:t>Coca-Cola use</w:t>
      </w:r>
      <w:r>
        <w:rPr>
          <w:lang w:eastAsia="zh-CN"/>
        </w:rPr>
        <w:t>d</w:t>
      </w:r>
      <w:r w:rsidRPr="0061511F">
        <w:rPr>
          <w:lang w:eastAsia="zh-CN"/>
        </w:rPr>
        <w:t xml:space="preserve"> force field analysis to guide people who need appropriate training</w:t>
      </w:r>
      <w:r w:rsidR="009878AA">
        <w:rPr>
          <w:lang w:eastAsia="zh-CN"/>
        </w:rPr>
        <w:t xml:space="preserve"> and </w:t>
      </w:r>
      <w:r w:rsidRPr="0061511F">
        <w:rPr>
          <w:lang w:eastAsia="zh-CN"/>
        </w:rPr>
        <w:t>AKDAR model</w:t>
      </w:r>
      <w:r w:rsidR="009878AA">
        <w:rPr>
          <w:lang w:eastAsia="zh-CN"/>
        </w:rPr>
        <w:t xml:space="preserve"> to</w:t>
      </w:r>
      <w:r w:rsidRPr="0061511F">
        <w:rPr>
          <w:lang w:eastAsia="zh-CN"/>
        </w:rPr>
        <w:t xml:space="preserve"> creates an awareness of the need for change, generates people's desire for the transition process, and provides people with knowledge on how to help the process of change.</w:t>
      </w:r>
      <w:r w:rsidR="001533EF">
        <w:rPr>
          <w:lang w:eastAsia="zh-CN"/>
        </w:rPr>
        <w:t xml:space="preserve"> Also</w:t>
      </w:r>
      <w:r w:rsidR="005E01C3" w:rsidRPr="005E01C3">
        <w:rPr>
          <w:lang w:eastAsia="zh-CN"/>
        </w:rPr>
        <w:t>, Coca-Cola develop</w:t>
      </w:r>
      <w:r w:rsidR="001533EF">
        <w:rPr>
          <w:lang w:eastAsia="zh-CN"/>
        </w:rPr>
        <w:t>s</w:t>
      </w:r>
      <w:r w:rsidR="005E01C3" w:rsidRPr="005E01C3">
        <w:rPr>
          <w:lang w:eastAsia="zh-CN"/>
        </w:rPr>
        <w:t xml:space="preserve"> strategies to reduce staff's disdain for change. Kotter and Schlesinger's strategy </w:t>
      </w:r>
      <w:r w:rsidR="0063004E">
        <w:rPr>
          <w:lang w:eastAsia="zh-CN"/>
        </w:rPr>
        <w:t>are</w:t>
      </w:r>
      <w:r w:rsidR="005E01C3" w:rsidRPr="005E01C3">
        <w:rPr>
          <w:lang w:eastAsia="zh-CN"/>
        </w:rPr>
        <w:t xml:space="preserve"> very useful for Coca-Cola's role in employee resistance management.</w:t>
      </w:r>
    </w:p>
    <w:p w14:paraId="7B77718D" w14:textId="2A1D3340" w:rsidR="006528CE" w:rsidRDefault="006528CE" w:rsidP="00673478">
      <w:pPr>
        <w:rPr>
          <w:lang w:eastAsia="zh-CN"/>
        </w:rPr>
      </w:pPr>
      <w:r w:rsidRPr="006528CE">
        <w:rPr>
          <w:lang w:eastAsia="zh-CN"/>
        </w:rPr>
        <w:t>Coca-Cola, as a company, has a tradition of accepting change rather than resisting it. It should be translated into future change management efforts to ensure that the organization is best suited to marketing in a variety of environments.</w:t>
      </w:r>
    </w:p>
    <w:p w14:paraId="5E5B93DD" w14:textId="26F36AEE" w:rsidR="00107153" w:rsidRDefault="00B54B6E" w:rsidP="00107153">
      <w:pPr>
        <w:pStyle w:val="1"/>
        <w:numPr>
          <w:ilvl w:val="0"/>
          <w:numId w:val="1"/>
        </w:numPr>
      </w:pPr>
      <w:bookmarkStart w:id="17" w:name="_Toc535003164"/>
      <w:r>
        <w:t>Conclusion</w:t>
      </w:r>
      <w:r w:rsidR="000C16C1">
        <w:t>s</w:t>
      </w:r>
      <w:bookmarkEnd w:id="17"/>
    </w:p>
    <w:p w14:paraId="244F894A" w14:textId="432AE4DD" w:rsidR="00231C8E" w:rsidRPr="00F64449" w:rsidRDefault="00231C8E" w:rsidP="00F64449">
      <w:pPr>
        <w:pStyle w:val="2"/>
        <w:numPr>
          <w:ilvl w:val="1"/>
          <w:numId w:val="1"/>
        </w:numPr>
        <w:ind w:left="0" w:firstLine="0"/>
        <w:rPr>
          <w:sz w:val="32"/>
          <w:szCs w:val="32"/>
        </w:rPr>
      </w:pPr>
      <w:bookmarkStart w:id="18" w:name="_Toc535003165"/>
      <w:r w:rsidRPr="00F64449">
        <w:rPr>
          <w:sz w:val="32"/>
          <w:szCs w:val="32"/>
        </w:rPr>
        <w:t>Summary</w:t>
      </w:r>
      <w:bookmarkEnd w:id="18"/>
    </w:p>
    <w:p w14:paraId="52067FA4" w14:textId="39A9E95A" w:rsidR="00107153" w:rsidRDefault="00C566E7" w:rsidP="00673478">
      <w:pPr>
        <w:rPr>
          <w:lang w:eastAsia="zh-CN"/>
        </w:rPr>
      </w:pPr>
      <w:r>
        <w:rPr>
          <w:lang w:eastAsia="zh-CN"/>
        </w:rPr>
        <w:t xml:space="preserve">In summary, </w:t>
      </w:r>
      <w:r w:rsidR="00A769CF">
        <w:rPr>
          <w:lang w:eastAsia="zh-CN"/>
        </w:rPr>
        <w:t xml:space="preserve">change management </w:t>
      </w:r>
      <w:r w:rsidR="00411B69">
        <w:rPr>
          <w:lang w:eastAsia="zh-CN"/>
        </w:rPr>
        <w:t>has</w:t>
      </w:r>
      <w:r w:rsidR="00B40CB2" w:rsidRPr="00C343D5">
        <w:rPr>
          <w:lang w:eastAsia="zh-CN"/>
        </w:rPr>
        <w:t xml:space="preserve"> at least 3 different aspects including adaptation, control and impact. For</w:t>
      </w:r>
      <w:r w:rsidR="00B422E2">
        <w:rPr>
          <w:lang w:eastAsia="zh-CN"/>
        </w:rPr>
        <w:t xml:space="preserve"> </w:t>
      </w:r>
      <w:r w:rsidR="00B40CB2" w:rsidRPr="00C343D5">
        <w:rPr>
          <w:lang w:eastAsia="zh-CN"/>
        </w:rPr>
        <w:t>organization</w:t>
      </w:r>
      <w:r w:rsidR="00B422E2">
        <w:rPr>
          <w:rFonts w:hint="eastAsia"/>
          <w:lang w:eastAsia="zh-CN"/>
        </w:rPr>
        <w:t>s</w:t>
      </w:r>
      <w:r w:rsidR="00B40CB2" w:rsidRPr="00C343D5">
        <w:rPr>
          <w:lang w:eastAsia="zh-CN"/>
        </w:rPr>
        <w:t>, change management means defining and implementing procedures or technologies that deal with change in the business environment, and profit from changing opportunities.</w:t>
      </w:r>
      <w:r w:rsidR="00774D6A">
        <w:rPr>
          <w:rFonts w:hint="eastAsia"/>
          <w:lang w:eastAsia="zh-CN"/>
        </w:rPr>
        <w:t xml:space="preserve"> </w:t>
      </w:r>
      <w:r w:rsidR="00A769CF">
        <w:rPr>
          <w:lang w:eastAsia="zh-CN"/>
        </w:rPr>
        <w:t>Many cases suggest t</w:t>
      </w:r>
      <w:bookmarkStart w:id="19" w:name="_GoBack"/>
      <w:bookmarkEnd w:id="19"/>
      <w:r w:rsidR="00A769CF">
        <w:rPr>
          <w:lang w:eastAsia="zh-CN"/>
        </w:rPr>
        <w:t>hat t</w:t>
      </w:r>
      <w:r w:rsidR="008A23DB" w:rsidRPr="008A23DB">
        <w:rPr>
          <w:lang w:eastAsia="zh-CN"/>
        </w:rPr>
        <w:t>he success rate of change is even lower, which often leads to the fear that "change is death, unchanged is death".</w:t>
      </w:r>
      <w:r w:rsidR="00D80BEA">
        <w:rPr>
          <w:lang w:eastAsia="zh-CN"/>
        </w:rPr>
        <w:t xml:space="preserve"> </w:t>
      </w:r>
      <w:r w:rsidR="00B40CB2">
        <w:rPr>
          <w:lang w:eastAsia="zh-CN"/>
        </w:rPr>
        <w:t>But f</w:t>
      </w:r>
      <w:r w:rsidR="006C7D27">
        <w:rPr>
          <w:lang w:eastAsia="zh-CN"/>
        </w:rPr>
        <w:t>ac</w:t>
      </w:r>
      <w:r w:rsidR="00B40CB2">
        <w:rPr>
          <w:lang w:eastAsia="zh-CN"/>
        </w:rPr>
        <w:t>ed with different</w:t>
      </w:r>
      <w:r w:rsidR="00E11C4E" w:rsidRPr="00E11C4E">
        <w:rPr>
          <w:lang w:eastAsia="zh-CN"/>
        </w:rPr>
        <w:t xml:space="preserve"> pressure </w:t>
      </w:r>
      <w:r w:rsidR="00B40CB2">
        <w:rPr>
          <w:lang w:eastAsia="zh-CN"/>
        </w:rPr>
        <w:t>from inside and outside</w:t>
      </w:r>
      <w:r w:rsidR="00B40CB2">
        <w:rPr>
          <w:rFonts w:hint="eastAsia"/>
          <w:lang w:eastAsia="zh-CN"/>
        </w:rPr>
        <w:t>,</w:t>
      </w:r>
      <w:r w:rsidR="00B40CB2">
        <w:rPr>
          <w:lang w:eastAsia="zh-CN"/>
        </w:rPr>
        <w:t xml:space="preserve"> </w:t>
      </w:r>
      <w:r w:rsidR="00E11C4E" w:rsidRPr="00E11C4E">
        <w:rPr>
          <w:lang w:eastAsia="zh-CN"/>
        </w:rPr>
        <w:t xml:space="preserve">unchanged will certainly fail. So, it is more important to know how to change rather than why and what to change. </w:t>
      </w:r>
    </w:p>
    <w:p w14:paraId="28C80CBF" w14:textId="3BD981E9" w:rsidR="00774D6A" w:rsidRDefault="00C617FA" w:rsidP="00673478">
      <w:pPr>
        <w:rPr>
          <w:lang w:eastAsia="zh-CN"/>
        </w:rPr>
      </w:pPr>
      <w:r>
        <w:rPr>
          <w:lang w:eastAsia="zh-CN"/>
        </w:rPr>
        <w:lastRenderedPageBreak/>
        <w:t xml:space="preserve">Alibaba Group </w:t>
      </w:r>
      <w:r w:rsidR="00081251">
        <w:rPr>
          <w:lang w:eastAsia="zh-CN"/>
        </w:rPr>
        <w:t>has recognized the trend of the technical development and</w:t>
      </w:r>
      <w:r w:rsidR="00141E01">
        <w:rPr>
          <w:lang w:eastAsia="zh-CN"/>
        </w:rPr>
        <w:t xml:space="preserve"> attempted to change for better. Its c</w:t>
      </w:r>
      <w:r w:rsidR="00141E01" w:rsidRPr="00141E01">
        <w:rPr>
          <w:lang w:eastAsia="zh-CN"/>
        </w:rPr>
        <w:t>hange from Traditional Application Model to Distributed E-Commerce Operating System</w:t>
      </w:r>
      <w:r w:rsidR="00141E01">
        <w:rPr>
          <w:lang w:eastAsia="zh-CN"/>
        </w:rPr>
        <w:t xml:space="preserve"> is a </w:t>
      </w:r>
      <w:r w:rsidR="00A734E0">
        <w:rPr>
          <w:lang w:eastAsia="zh-CN"/>
        </w:rPr>
        <w:t xml:space="preserve">huge change for the whole organization, which means more </w:t>
      </w:r>
      <w:r w:rsidR="003A5C60">
        <w:rPr>
          <w:lang w:eastAsia="zh-CN"/>
        </w:rPr>
        <w:t xml:space="preserve">employees input, more cost input and </w:t>
      </w:r>
      <w:r w:rsidR="005616AE">
        <w:rPr>
          <w:lang w:eastAsia="zh-CN"/>
        </w:rPr>
        <w:t xml:space="preserve">a wide range of risk. However, it uses </w:t>
      </w:r>
      <w:r w:rsidR="005C5A64">
        <w:rPr>
          <w:lang w:eastAsia="zh-CN"/>
        </w:rPr>
        <w:t xml:space="preserve">different change management theories and strategies to </w:t>
      </w:r>
      <w:r w:rsidR="00004DC0">
        <w:rPr>
          <w:lang w:eastAsia="zh-CN"/>
        </w:rPr>
        <w:t xml:space="preserve">reduce resistance to change and </w:t>
      </w:r>
      <w:r w:rsidR="00150D87">
        <w:rPr>
          <w:lang w:eastAsia="zh-CN"/>
        </w:rPr>
        <w:t>successfully implement the change.</w:t>
      </w:r>
      <w:r w:rsidR="006F59AA">
        <w:rPr>
          <w:lang w:eastAsia="zh-CN"/>
        </w:rPr>
        <w:t xml:space="preserve"> </w:t>
      </w:r>
      <w:r w:rsidR="00AB3B9F" w:rsidRPr="00AB3B9F">
        <w:rPr>
          <w:lang w:eastAsia="zh-CN"/>
        </w:rPr>
        <w:t>As of 2018, Alibaba has the 9th highest global brand value</w:t>
      </w:r>
      <w:r w:rsidR="00AB3B9F">
        <w:rPr>
          <w:lang w:eastAsia="zh-CN"/>
        </w:rPr>
        <w:t>.</w:t>
      </w:r>
    </w:p>
    <w:p w14:paraId="42AFDAC6" w14:textId="20E4A8F8" w:rsidR="00231C8E" w:rsidRPr="00F64449" w:rsidRDefault="00231C8E" w:rsidP="00F64449">
      <w:pPr>
        <w:pStyle w:val="2"/>
        <w:numPr>
          <w:ilvl w:val="1"/>
          <w:numId w:val="1"/>
        </w:numPr>
        <w:ind w:left="0" w:firstLine="0"/>
        <w:rPr>
          <w:sz w:val="32"/>
          <w:szCs w:val="32"/>
        </w:rPr>
      </w:pPr>
      <w:bookmarkStart w:id="20" w:name="_Toc535003166"/>
      <w:r w:rsidRPr="00F64449">
        <w:rPr>
          <w:sz w:val="32"/>
          <w:szCs w:val="32"/>
        </w:rPr>
        <w:t>Recommendation</w:t>
      </w:r>
      <w:bookmarkEnd w:id="20"/>
    </w:p>
    <w:p w14:paraId="6396CC55" w14:textId="3FC42A42" w:rsidR="003E2669" w:rsidRDefault="003E2669" w:rsidP="00673478">
      <w:pPr>
        <w:rPr>
          <w:lang w:eastAsia="zh-CN"/>
        </w:rPr>
      </w:pPr>
      <w:r w:rsidRPr="003E2669">
        <w:rPr>
          <w:lang w:eastAsia="zh-CN"/>
        </w:rPr>
        <w:t xml:space="preserve">Through the whole evaluation in the report, I recommend </w:t>
      </w:r>
      <w:r w:rsidR="006A5073" w:rsidRPr="006A5073">
        <w:rPr>
          <w:lang w:eastAsia="zh-CN"/>
        </w:rPr>
        <w:t>Kotter’s 8-Step Change Model</w:t>
      </w:r>
      <w:r w:rsidRPr="003E2669">
        <w:rPr>
          <w:lang w:eastAsia="zh-CN"/>
        </w:rPr>
        <w:t xml:space="preserve"> for the organization most. </w:t>
      </w:r>
      <w:r w:rsidR="00F560D9">
        <w:rPr>
          <w:lang w:eastAsia="zh-CN"/>
        </w:rPr>
        <w:t xml:space="preserve">It can give you a full view of the </w:t>
      </w:r>
      <w:r w:rsidR="00A73427">
        <w:rPr>
          <w:lang w:eastAsia="zh-CN"/>
        </w:rPr>
        <w:t>driving and restricting fo</w:t>
      </w:r>
      <w:r w:rsidR="00DE56E0">
        <w:rPr>
          <w:lang w:eastAsia="zh-CN"/>
        </w:rPr>
        <w:t>rce of the change</w:t>
      </w:r>
      <w:r w:rsidR="00F560D9">
        <w:rPr>
          <w:lang w:eastAsia="zh-CN"/>
        </w:rPr>
        <w:t>.</w:t>
      </w:r>
      <w:r w:rsidR="00DE56E0">
        <w:rPr>
          <w:lang w:eastAsia="zh-CN"/>
        </w:rPr>
        <w:t xml:space="preserve"> </w:t>
      </w:r>
      <w:r w:rsidR="006A5073">
        <w:rPr>
          <w:lang w:eastAsia="zh-CN"/>
        </w:rPr>
        <w:t xml:space="preserve">Based on that, you can follow the process to implement the changes and keep on promoting the development of change through short-term achievements. However, the whole process of the model doesn’t have a step to focus on the </w:t>
      </w:r>
      <w:r w:rsidR="000B2120">
        <w:rPr>
          <w:lang w:eastAsia="zh-CN"/>
        </w:rPr>
        <w:t>p</w:t>
      </w:r>
      <w:r w:rsidR="000B2120" w:rsidRPr="000B2120">
        <w:rPr>
          <w:lang w:eastAsia="zh-CN"/>
        </w:rPr>
        <w:t>sychological changes</w:t>
      </w:r>
      <w:r w:rsidR="006A5073">
        <w:rPr>
          <w:lang w:eastAsia="zh-CN"/>
        </w:rPr>
        <w:t xml:space="preserve"> </w:t>
      </w:r>
      <w:r w:rsidR="000B2120">
        <w:rPr>
          <w:lang w:eastAsia="zh-CN"/>
        </w:rPr>
        <w:t xml:space="preserve">and pressure </w:t>
      </w:r>
      <w:r w:rsidR="006A5073">
        <w:rPr>
          <w:lang w:eastAsia="zh-CN"/>
        </w:rPr>
        <w:t xml:space="preserve">of the </w:t>
      </w:r>
      <w:r w:rsidR="000B2120">
        <w:rPr>
          <w:lang w:eastAsia="zh-CN"/>
        </w:rPr>
        <w:t>employees involved in change. Therefore, the importance steps from t</w:t>
      </w:r>
      <w:r w:rsidR="000B2120" w:rsidRPr="000B2120">
        <w:rPr>
          <w:lang w:eastAsia="zh-CN"/>
        </w:rPr>
        <w:t>he Kübler-Ross Model</w:t>
      </w:r>
      <w:r w:rsidR="000B2120">
        <w:rPr>
          <w:lang w:eastAsia="zh-CN"/>
        </w:rPr>
        <w:t xml:space="preserve"> and the </w:t>
      </w:r>
      <w:proofErr w:type="spellStart"/>
      <w:r w:rsidR="000B2120">
        <w:rPr>
          <w:lang w:eastAsia="zh-CN"/>
        </w:rPr>
        <w:t>Longaker</w:t>
      </w:r>
      <w:proofErr w:type="spellEnd"/>
      <w:r w:rsidR="000B2120">
        <w:rPr>
          <w:lang w:eastAsia="zh-CN"/>
        </w:rPr>
        <w:t xml:space="preserve"> Model</w:t>
      </w:r>
      <w:r w:rsidR="00FB0BAF">
        <w:rPr>
          <w:lang w:eastAsia="zh-CN"/>
        </w:rPr>
        <w:t xml:space="preserve"> can be added to make the process more perfect. </w:t>
      </w:r>
      <w:r w:rsidR="000A76FA">
        <w:rPr>
          <w:lang w:eastAsia="zh-CN"/>
        </w:rPr>
        <w:t>New process for ch</w:t>
      </w:r>
      <w:r w:rsidR="0045637D">
        <w:rPr>
          <w:lang w:eastAsia="zh-CN"/>
        </w:rPr>
        <w:t>ange management theories are below.</w:t>
      </w:r>
    </w:p>
    <w:p w14:paraId="1959812C" w14:textId="3BC168F4" w:rsidR="00FB0BAF" w:rsidRDefault="00FB0BAF" w:rsidP="00FB0BAF">
      <w:pPr>
        <w:rPr>
          <w:lang w:eastAsia="zh-CN"/>
        </w:rPr>
      </w:pPr>
      <w:r>
        <w:rPr>
          <w:rFonts w:hint="eastAsia"/>
          <w:lang w:eastAsia="zh-CN"/>
        </w:rPr>
        <w:t>S</w:t>
      </w:r>
      <w:r>
        <w:rPr>
          <w:lang w:eastAsia="zh-CN"/>
        </w:rPr>
        <w:t xml:space="preserve">tep 1: Create a sense of urgency. </w:t>
      </w:r>
    </w:p>
    <w:p w14:paraId="19BD2BE9" w14:textId="7270DA00" w:rsidR="00FB0BAF" w:rsidRDefault="00FB0BAF" w:rsidP="00FB0BAF">
      <w:pPr>
        <w:rPr>
          <w:lang w:eastAsia="zh-CN"/>
        </w:rPr>
      </w:pPr>
      <w:r>
        <w:rPr>
          <w:rFonts w:hint="eastAsia"/>
          <w:lang w:eastAsia="zh-CN"/>
        </w:rPr>
        <w:t>S</w:t>
      </w:r>
      <w:r>
        <w:rPr>
          <w:lang w:eastAsia="zh-CN"/>
        </w:rPr>
        <w:t>tep 2: Build the guiding team</w:t>
      </w:r>
      <w:r w:rsidR="00BD127E">
        <w:rPr>
          <w:lang w:eastAsia="zh-CN"/>
        </w:rPr>
        <w:t xml:space="preserve"> and coalition</w:t>
      </w:r>
      <w:r>
        <w:rPr>
          <w:lang w:eastAsia="zh-CN"/>
        </w:rPr>
        <w:t xml:space="preserve">. </w:t>
      </w:r>
    </w:p>
    <w:p w14:paraId="094A4298" w14:textId="42A517DB" w:rsidR="00FB0BAF" w:rsidRDefault="00FB0BAF" w:rsidP="00FB0BAF">
      <w:pPr>
        <w:rPr>
          <w:lang w:eastAsia="zh-CN"/>
        </w:rPr>
      </w:pPr>
      <w:r>
        <w:rPr>
          <w:rFonts w:hint="eastAsia"/>
          <w:lang w:eastAsia="zh-CN"/>
        </w:rPr>
        <w:t>S</w:t>
      </w:r>
      <w:r>
        <w:rPr>
          <w:lang w:eastAsia="zh-CN"/>
        </w:rPr>
        <w:t xml:space="preserve">tep 3: </w:t>
      </w:r>
      <w:r w:rsidR="007F7F5B">
        <w:rPr>
          <w:lang w:eastAsia="zh-CN"/>
        </w:rPr>
        <w:t>Form</w:t>
      </w:r>
      <w:r>
        <w:rPr>
          <w:lang w:eastAsia="zh-CN"/>
        </w:rPr>
        <w:t xml:space="preserve"> </w:t>
      </w:r>
      <w:r w:rsidR="007F7F5B">
        <w:rPr>
          <w:lang w:eastAsia="zh-CN"/>
        </w:rPr>
        <w:t>a</w:t>
      </w:r>
      <w:r>
        <w:rPr>
          <w:lang w:eastAsia="zh-CN"/>
        </w:rPr>
        <w:t xml:space="preserve"> </w:t>
      </w:r>
      <w:r w:rsidR="007F7F5B">
        <w:rPr>
          <w:lang w:eastAsia="zh-CN"/>
        </w:rPr>
        <w:t>strategic</w:t>
      </w:r>
      <w:r>
        <w:rPr>
          <w:lang w:eastAsia="zh-CN"/>
        </w:rPr>
        <w:t xml:space="preserve"> </w:t>
      </w:r>
      <w:r w:rsidR="007F7F5B">
        <w:rPr>
          <w:lang w:eastAsia="zh-CN"/>
        </w:rPr>
        <w:t>vision</w:t>
      </w:r>
      <w:r w:rsidR="00BD127E">
        <w:rPr>
          <w:lang w:eastAsia="zh-CN"/>
        </w:rPr>
        <w:t xml:space="preserve"> and comfort employees involved</w:t>
      </w:r>
      <w:r>
        <w:rPr>
          <w:lang w:eastAsia="zh-CN"/>
        </w:rPr>
        <w:t xml:space="preserve">. </w:t>
      </w:r>
    </w:p>
    <w:p w14:paraId="00E9767F" w14:textId="5AF47E71" w:rsidR="00FB0BAF" w:rsidRDefault="00FB0BAF" w:rsidP="00FB0BAF">
      <w:pPr>
        <w:rPr>
          <w:lang w:eastAsia="zh-CN"/>
        </w:rPr>
      </w:pPr>
      <w:r>
        <w:rPr>
          <w:rFonts w:hint="eastAsia"/>
          <w:lang w:eastAsia="zh-CN"/>
        </w:rPr>
        <w:t>S</w:t>
      </w:r>
      <w:r>
        <w:rPr>
          <w:lang w:eastAsia="zh-CN"/>
        </w:rPr>
        <w:t>tep 4: Enlist a volunteer army.</w:t>
      </w:r>
    </w:p>
    <w:p w14:paraId="17739F3C" w14:textId="215540F4" w:rsidR="00FB0BAF" w:rsidRDefault="00FB0BAF" w:rsidP="00FB0BAF">
      <w:pPr>
        <w:rPr>
          <w:lang w:eastAsia="zh-CN"/>
        </w:rPr>
      </w:pPr>
      <w:r>
        <w:rPr>
          <w:rFonts w:hint="eastAsia"/>
          <w:lang w:eastAsia="zh-CN"/>
        </w:rPr>
        <w:t>S</w:t>
      </w:r>
      <w:r>
        <w:rPr>
          <w:lang w:eastAsia="zh-CN"/>
        </w:rPr>
        <w:t>tep 5: Enable action by removing barriers</w:t>
      </w:r>
      <w:r w:rsidR="00BD127E">
        <w:rPr>
          <w:lang w:eastAsia="zh-CN"/>
        </w:rPr>
        <w:t xml:space="preserve"> and r</w:t>
      </w:r>
      <w:r w:rsidR="00BD127E" w:rsidRPr="00BD127E">
        <w:rPr>
          <w:lang w:eastAsia="zh-CN"/>
        </w:rPr>
        <w:t>educe employee</w:t>
      </w:r>
      <w:r w:rsidR="00BD127E">
        <w:rPr>
          <w:lang w:eastAsia="zh-CN"/>
        </w:rPr>
        <w:t>s’</w:t>
      </w:r>
      <w:r w:rsidR="00BD127E" w:rsidRPr="00BD127E">
        <w:rPr>
          <w:lang w:eastAsia="zh-CN"/>
        </w:rPr>
        <w:t xml:space="preserve"> resistance</w:t>
      </w:r>
      <w:r>
        <w:rPr>
          <w:lang w:eastAsia="zh-CN"/>
        </w:rPr>
        <w:t>.</w:t>
      </w:r>
      <w:r>
        <w:rPr>
          <w:rFonts w:hint="eastAsia"/>
          <w:lang w:eastAsia="zh-CN"/>
        </w:rPr>
        <w:t xml:space="preserve"> </w:t>
      </w:r>
    </w:p>
    <w:p w14:paraId="49B08402" w14:textId="6180D785" w:rsidR="00FB0BAF" w:rsidRDefault="00FB0BAF" w:rsidP="00FB0BAF">
      <w:pPr>
        <w:rPr>
          <w:lang w:eastAsia="zh-CN"/>
        </w:rPr>
      </w:pPr>
      <w:r>
        <w:rPr>
          <w:rFonts w:hint="eastAsia"/>
          <w:lang w:eastAsia="zh-CN"/>
        </w:rPr>
        <w:t>S</w:t>
      </w:r>
      <w:r>
        <w:rPr>
          <w:lang w:eastAsia="zh-CN"/>
        </w:rPr>
        <w:t>tep 6: Create short-term wins</w:t>
      </w:r>
      <w:r w:rsidR="007F7F5B">
        <w:rPr>
          <w:lang w:eastAsia="zh-CN"/>
        </w:rPr>
        <w:t xml:space="preserve"> and motivate employees.</w:t>
      </w:r>
      <w:r>
        <w:rPr>
          <w:lang w:eastAsia="zh-CN"/>
        </w:rPr>
        <w:t xml:space="preserve"> </w:t>
      </w:r>
    </w:p>
    <w:p w14:paraId="13C52373" w14:textId="5E4801B2" w:rsidR="00FB0BAF" w:rsidRDefault="00FB0BAF" w:rsidP="00FB0BAF">
      <w:pPr>
        <w:rPr>
          <w:lang w:eastAsia="zh-CN"/>
        </w:rPr>
      </w:pPr>
      <w:r>
        <w:rPr>
          <w:rFonts w:hint="eastAsia"/>
          <w:lang w:eastAsia="zh-CN"/>
        </w:rPr>
        <w:t>S</w:t>
      </w:r>
      <w:r>
        <w:rPr>
          <w:lang w:eastAsia="zh-CN"/>
        </w:rPr>
        <w:t>tep 7</w:t>
      </w:r>
      <w:r>
        <w:rPr>
          <w:rFonts w:hint="eastAsia"/>
          <w:lang w:eastAsia="zh-CN"/>
        </w:rPr>
        <w:t>:</w:t>
      </w:r>
      <w:r>
        <w:rPr>
          <w:lang w:eastAsia="zh-CN"/>
        </w:rPr>
        <w:t xml:space="preserve"> Sustain acceleration</w:t>
      </w:r>
      <w:r w:rsidR="001435A0">
        <w:rPr>
          <w:lang w:eastAsia="zh-CN"/>
        </w:rPr>
        <w:t xml:space="preserve"> and make employees the new reality</w:t>
      </w:r>
      <w:r>
        <w:rPr>
          <w:lang w:eastAsia="zh-CN"/>
        </w:rPr>
        <w:t>.</w:t>
      </w:r>
    </w:p>
    <w:p w14:paraId="0CED9EFD" w14:textId="17D694D5" w:rsidR="00FB0BAF" w:rsidRDefault="00FB0BAF" w:rsidP="00FB0BAF">
      <w:pPr>
        <w:rPr>
          <w:lang w:eastAsia="zh-CN"/>
        </w:rPr>
      </w:pPr>
      <w:r>
        <w:rPr>
          <w:rFonts w:hint="eastAsia"/>
          <w:lang w:eastAsia="zh-CN"/>
        </w:rPr>
        <w:t>S</w:t>
      </w:r>
      <w:r>
        <w:rPr>
          <w:lang w:eastAsia="zh-CN"/>
        </w:rPr>
        <w:t>tep 8: Make change stick</w:t>
      </w:r>
      <w:r w:rsidR="001435A0">
        <w:rPr>
          <w:lang w:eastAsia="zh-CN"/>
        </w:rPr>
        <w:t xml:space="preserve"> and create a peaceful atmosphere</w:t>
      </w:r>
      <w:r>
        <w:rPr>
          <w:lang w:eastAsia="zh-CN"/>
        </w:rPr>
        <w:t xml:space="preserve">. </w:t>
      </w:r>
    </w:p>
    <w:p w14:paraId="23088816" w14:textId="77777777" w:rsidR="00FB0BAF" w:rsidRPr="00FB0BAF" w:rsidRDefault="00FB0BAF" w:rsidP="00673478">
      <w:pPr>
        <w:rPr>
          <w:lang w:eastAsia="zh-CN"/>
        </w:rPr>
      </w:pPr>
    </w:p>
    <w:p w14:paraId="2B19304B" w14:textId="391AF546" w:rsidR="00B95EF6" w:rsidRDefault="00525206" w:rsidP="00B95EF6">
      <w:pPr>
        <w:pStyle w:val="1"/>
      </w:pPr>
      <w:bookmarkStart w:id="21" w:name="_Toc535003167"/>
      <w:r>
        <w:t>References</w:t>
      </w:r>
      <w:bookmarkEnd w:id="21"/>
    </w:p>
    <w:p w14:paraId="69448D8F" w14:textId="118B7024" w:rsidR="001A6B0F" w:rsidRDefault="001A6B0F" w:rsidP="001A6B0F">
      <w:pPr>
        <w:rPr>
          <w:lang w:eastAsia="zh-CN"/>
        </w:rPr>
      </w:pPr>
      <w:r>
        <w:rPr>
          <w:lang w:eastAsia="zh-CN"/>
        </w:rPr>
        <w:t>[1] Kotter J. Change Management vs. Change Leadership--What's the Difference?</w:t>
      </w:r>
      <w:r w:rsidR="002B0623">
        <w:rPr>
          <w:lang w:eastAsia="zh-CN"/>
        </w:rPr>
        <w:t xml:space="preserve"> </w:t>
      </w:r>
      <w:r>
        <w:rPr>
          <w:lang w:eastAsia="zh-CN"/>
        </w:rPr>
        <w:t>[J]. Forbes online. Retrieved, 2011, 12(21): 11.</w:t>
      </w:r>
    </w:p>
    <w:p w14:paraId="05F7A761" w14:textId="77777777" w:rsidR="001A6B0F" w:rsidRDefault="001A6B0F" w:rsidP="001A6B0F">
      <w:pPr>
        <w:rPr>
          <w:lang w:eastAsia="zh-CN"/>
        </w:rPr>
      </w:pPr>
      <w:r>
        <w:rPr>
          <w:lang w:eastAsia="zh-CN"/>
        </w:rPr>
        <w:t>[2] Anwar, Syed. Alibaba: Entrepreneurial growth and global expansion in B2B/B2C markets. Journal of International Entrepreneurship, 2017, 15(4), 366-390.</w:t>
      </w:r>
    </w:p>
    <w:p w14:paraId="08DCF475" w14:textId="1B25BB34" w:rsidR="001A6B0F" w:rsidRDefault="001A6B0F" w:rsidP="001A6B0F">
      <w:pPr>
        <w:rPr>
          <w:lang w:eastAsia="zh-CN"/>
        </w:rPr>
      </w:pPr>
      <w:r>
        <w:rPr>
          <w:lang w:eastAsia="zh-CN"/>
        </w:rPr>
        <w:t>[3] Ming Zeng. Alibaba and the Future of Business. Harvard Business Review, 2018, 96(5), 88-97.</w:t>
      </w:r>
    </w:p>
    <w:p w14:paraId="1F9AD32B" w14:textId="77777777" w:rsidR="001A6B0F" w:rsidRDefault="001A6B0F" w:rsidP="001A6B0F">
      <w:pPr>
        <w:rPr>
          <w:lang w:eastAsia="zh-CN"/>
        </w:rPr>
      </w:pPr>
      <w:r>
        <w:rPr>
          <w:lang w:eastAsia="zh-CN"/>
        </w:rPr>
        <w:t>[4] Alibaba Cloud launches computing products for global market. China Telecom, 2018, 25(8), 9-11.</w:t>
      </w:r>
    </w:p>
    <w:p w14:paraId="11A3E7F9" w14:textId="77777777" w:rsidR="001A6B0F" w:rsidRDefault="001A6B0F" w:rsidP="001A6B0F">
      <w:pPr>
        <w:rPr>
          <w:lang w:eastAsia="zh-CN"/>
        </w:rPr>
      </w:pPr>
      <w:r>
        <w:rPr>
          <w:lang w:eastAsia="zh-CN"/>
        </w:rPr>
        <w:t>[5] Whelan-Berry, Karen S. Linking Change Drivers and the Organizational Change Process: A Review and Synthesis. Journal of Change Management,2010, 10(2), 175-194.</w:t>
      </w:r>
    </w:p>
    <w:p w14:paraId="5806FCA5" w14:textId="77777777" w:rsidR="001A6B0F" w:rsidRDefault="001A6B0F" w:rsidP="001A6B0F">
      <w:pPr>
        <w:rPr>
          <w:lang w:eastAsia="zh-CN"/>
        </w:rPr>
      </w:pPr>
      <w:r>
        <w:rPr>
          <w:lang w:eastAsia="zh-CN"/>
        </w:rPr>
        <w:t xml:space="preserve">[6] </w:t>
      </w:r>
      <w:proofErr w:type="spellStart"/>
      <w:r>
        <w:rPr>
          <w:lang w:eastAsia="zh-CN"/>
        </w:rPr>
        <w:t>Bîrsan</w:t>
      </w:r>
      <w:proofErr w:type="spellEnd"/>
      <w:r>
        <w:rPr>
          <w:lang w:eastAsia="zh-CN"/>
        </w:rPr>
        <w:t xml:space="preserve">, </w:t>
      </w:r>
      <w:proofErr w:type="spellStart"/>
      <w:r>
        <w:rPr>
          <w:lang w:eastAsia="zh-CN"/>
        </w:rPr>
        <w:t>Alexandru</w:t>
      </w:r>
      <w:proofErr w:type="spellEnd"/>
      <w:r>
        <w:rPr>
          <w:lang w:eastAsia="zh-CN"/>
        </w:rPr>
        <w:t xml:space="preserve">. Practical Approach of the PEST Analysis from the Perspective of the Territorial Intelligence. </w:t>
      </w:r>
      <w:proofErr w:type="spellStart"/>
      <w:r>
        <w:rPr>
          <w:lang w:eastAsia="zh-CN"/>
        </w:rPr>
        <w:t>Ovidius</w:t>
      </w:r>
      <w:proofErr w:type="spellEnd"/>
      <w:r>
        <w:rPr>
          <w:lang w:eastAsia="zh-CN"/>
        </w:rPr>
        <w:t xml:space="preserve"> University Annals, Series Economic Sciences, 2016, 16(2), 169-175.</w:t>
      </w:r>
    </w:p>
    <w:p w14:paraId="1F1720D5" w14:textId="77777777" w:rsidR="001A6B0F" w:rsidRDefault="001A6B0F" w:rsidP="001A6B0F">
      <w:pPr>
        <w:rPr>
          <w:lang w:eastAsia="zh-CN"/>
        </w:rPr>
      </w:pPr>
      <w:r>
        <w:rPr>
          <w:lang w:eastAsia="zh-CN"/>
        </w:rPr>
        <w:t>[7] Swanson, Donald James. Sharpening the Focus of Force Field Analysis. Journal of Change Management, 2014, 14(1), 28-48.</w:t>
      </w:r>
    </w:p>
    <w:p w14:paraId="55534B84" w14:textId="77777777" w:rsidR="001A6B0F" w:rsidRDefault="001A6B0F" w:rsidP="001A6B0F">
      <w:pPr>
        <w:rPr>
          <w:lang w:eastAsia="zh-CN"/>
        </w:rPr>
      </w:pPr>
      <w:r>
        <w:rPr>
          <w:lang w:eastAsia="zh-CN"/>
        </w:rPr>
        <w:lastRenderedPageBreak/>
        <w:t xml:space="preserve">[8] Cronshaw, Steven F. Reinstating the </w:t>
      </w:r>
      <w:proofErr w:type="spellStart"/>
      <w:r>
        <w:rPr>
          <w:lang w:eastAsia="zh-CN"/>
        </w:rPr>
        <w:t>Lewinian</w:t>
      </w:r>
      <w:proofErr w:type="spellEnd"/>
      <w:r>
        <w:rPr>
          <w:lang w:eastAsia="zh-CN"/>
        </w:rPr>
        <w:t xml:space="preserve"> vision: From force field analysis to organization field assessment. Organization Development Journal, 2008, 26(4), 89-104.</w:t>
      </w:r>
    </w:p>
    <w:p w14:paraId="7784F35F" w14:textId="77777777" w:rsidR="001A6B0F" w:rsidRDefault="001A6B0F" w:rsidP="001A6B0F">
      <w:pPr>
        <w:rPr>
          <w:lang w:eastAsia="zh-CN"/>
        </w:rPr>
      </w:pPr>
      <w:r>
        <w:rPr>
          <w:lang w:eastAsia="zh-CN"/>
        </w:rPr>
        <w:t>[9] Al-</w:t>
      </w:r>
      <w:proofErr w:type="spellStart"/>
      <w:r>
        <w:rPr>
          <w:lang w:eastAsia="zh-CN"/>
        </w:rPr>
        <w:t>Shamlan</w:t>
      </w:r>
      <w:proofErr w:type="spellEnd"/>
      <w:r>
        <w:rPr>
          <w:lang w:eastAsia="zh-CN"/>
        </w:rPr>
        <w:t xml:space="preserve"> H M, Al-</w:t>
      </w:r>
      <w:proofErr w:type="spellStart"/>
      <w:r>
        <w:rPr>
          <w:lang w:eastAsia="zh-CN"/>
        </w:rPr>
        <w:t>Mudimigh</w:t>
      </w:r>
      <w:proofErr w:type="spellEnd"/>
      <w:r>
        <w:rPr>
          <w:lang w:eastAsia="zh-CN"/>
        </w:rPr>
        <w:t xml:space="preserve"> A S. The Chang management strategies and processes for successful ERP implementation: a case study of MADAR[J]. International Journal of Computer Science Issues (IJCSI), 2011, 8(2): 399.</w:t>
      </w:r>
    </w:p>
    <w:p w14:paraId="42797D58" w14:textId="77777777" w:rsidR="001A6B0F" w:rsidRDefault="001A6B0F" w:rsidP="001A6B0F">
      <w:pPr>
        <w:rPr>
          <w:lang w:eastAsia="zh-CN"/>
        </w:rPr>
      </w:pPr>
      <w:r>
        <w:rPr>
          <w:lang w:eastAsia="zh-CN"/>
        </w:rPr>
        <w:t>[10] Cady S H, Jacobs R, Koller R, et al. The change formula: Myth, legend, or lore[J]. OD Practitioner, 2014, 46(3): 32-39.</w:t>
      </w:r>
    </w:p>
    <w:p w14:paraId="49CA804B" w14:textId="77777777" w:rsidR="001A6B0F" w:rsidRDefault="001A6B0F" w:rsidP="001A6B0F">
      <w:pPr>
        <w:rPr>
          <w:lang w:eastAsia="zh-CN"/>
        </w:rPr>
      </w:pPr>
      <w:r>
        <w:rPr>
          <w:lang w:eastAsia="zh-CN"/>
        </w:rPr>
        <w:t xml:space="preserve">[11] </w:t>
      </w:r>
      <w:proofErr w:type="spellStart"/>
      <w:r>
        <w:rPr>
          <w:lang w:eastAsia="zh-CN"/>
        </w:rPr>
        <w:t>Corr</w:t>
      </w:r>
      <w:proofErr w:type="spellEnd"/>
      <w:r>
        <w:rPr>
          <w:lang w:eastAsia="zh-CN"/>
        </w:rPr>
        <w:t xml:space="preserve"> C A. Elisabeth Kübler-Ross and the “Five Stages” Model in a Sampling of Recent American Textbooks[J]. OMEGA-Journal of Death and Dying, 2018: 0030222818809766.</w:t>
      </w:r>
    </w:p>
    <w:p w14:paraId="78A8A997" w14:textId="77777777" w:rsidR="001A6B0F" w:rsidRDefault="001A6B0F" w:rsidP="001A6B0F">
      <w:pPr>
        <w:rPr>
          <w:lang w:eastAsia="zh-CN"/>
        </w:rPr>
      </w:pPr>
      <w:r>
        <w:rPr>
          <w:lang w:eastAsia="zh-CN"/>
        </w:rPr>
        <w:t>[12] Galli B J. Change Management Models: A Comparative Analysis and Concerns[J]. IEEE Engineering Management Review, 2018, 46(3): 124-132.</w:t>
      </w:r>
    </w:p>
    <w:p w14:paraId="797EF8B8" w14:textId="77777777" w:rsidR="001A6B0F" w:rsidRDefault="001A6B0F" w:rsidP="001A6B0F">
      <w:pPr>
        <w:rPr>
          <w:lang w:eastAsia="zh-CN"/>
        </w:rPr>
      </w:pPr>
      <w:r>
        <w:rPr>
          <w:lang w:eastAsia="zh-CN"/>
        </w:rPr>
        <w:t xml:space="preserve">[13] </w:t>
      </w:r>
      <w:proofErr w:type="spellStart"/>
      <w:r>
        <w:rPr>
          <w:lang w:eastAsia="zh-CN"/>
        </w:rPr>
        <w:t>Hanafizadeh</w:t>
      </w:r>
      <w:proofErr w:type="spellEnd"/>
      <w:r>
        <w:rPr>
          <w:lang w:eastAsia="zh-CN"/>
        </w:rPr>
        <w:t xml:space="preserve"> P, </w:t>
      </w:r>
      <w:proofErr w:type="spellStart"/>
      <w:r>
        <w:rPr>
          <w:lang w:eastAsia="zh-CN"/>
        </w:rPr>
        <w:t>Ravasan</w:t>
      </w:r>
      <w:proofErr w:type="spellEnd"/>
      <w:r>
        <w:rPr>
          <w:lang w:eastAsia="zh-CN"/>
        </w:rPr>
        <w:t xml:space="preserve"> A Z. A McKinsey 7S model-based framework for ERP readiness assessment[J]. International Journal of Enterprise Information Systems (IJEIS), 2011, 7(4): 23-63.</w:t>
      </w:r>
    </w:p>
    <w:p w14:paraId="14515095" w14:textId="7BF0ECFD" w:rsidR="00BD127E" w:rsidRPr="00411B69" w:rsidRDefault="001A6B0F">
      <w:pPr>
        <w:rPr>
          <w:lang w:eastAsia="zh-CN"/>
        </w:rPr>
      </w:pPr>
      <w:r>
        <w:rPr>
          <w:rFonts w:hint="eastAsia"/>
          <w:lang w:eastAsia="zh-CN"/>
        </w:rPr>
        <w:t xml:space="preserve">[14] </w:t>
      </w:r>
      <w:proofErr w:type="spellStart"/>
      <w:r>
        <w:rPr>
          <w:rFonts w:hint="eastAsia"/>
          <w:lang w:eastAsia="zh-CN"/>
        </w:rPr>
        <w:t>Ahn</w:t>
      </w:r>
      <w:proofErr w:type="spellEnd"/>
      <w:r>
        <w:rPr>
          <w:rFonts w:hint="eastAsia"/>
          <w:lang w:eastAsia="zh-CN"/>
        </w:rPr>
        <w:t xml:space="preserve"> M J, </w:t>
      </w:r>
      <w:proofErr w:type="spellStart"/>
      <w:r>
        <w:rPr>
          <w:rFonts w:hint="eastAsia"/>
          <w:lang w:eastAsia="zh-CN"/>
        </w:rPr>
        <w:t>Ettner</w:t>
      </w:r>
      <w:proofErr w:type="spellEnd"/>
      <w:r>
        <w:rPr>
          <w:rFonts w:hint="eastAsia"/>
          <w:lang w:eastAsia="zh-CN"/>
        </w:rPr>
        <w:t xml:space="preserve"> L W, </w:t>
      </w:r>
      <w:proofErr w:type="spellStart"/>
      <w:r>
        <w:rPr>
          <w:rFonts w:hint="eastAsia"/>
          <w:lang w:eastAsia="zh-CN"/>
        </w:rPr>
        <w:t>Loupin</w:t>
      </w:r>
      <w:proofErr w:type="spellEnd"/>
      <w:r>
        <w:rPr>
          <w:rFonts w:hint="eastAsia"/>
          <w:lang w:eastAsia="zh-CN"/>
        </w:rPr>
        <w:t xml:space="preserve"> A. From classical to contemporary leadership challenges: A values</w:t>
      </w:r>
      <w:r>
        <w:rPr>
          <w:rFonts w:hint="eastAsia"/>
          <w:lang w:eastAsia="zh-CN"/>
        </w:rPr>
        <w:t>‐</w:t>
      </w:r>
      <w:r>
        <w:rPr>
          <w:rFonts w:hint="eastAsia"/>
          <w:lang w:eastAsia="zh-CN"/>
        </w:rPr>
        <w:t>based leadership view[J]. Journal of Leadership Studies, 2011, 5(1): 6-22.</w:t>
      </w:r>
    </w:p>
    <w:sectPr w:rsidR="00BD127E" w:rsidRPr="00411B69" w:rsidSect="00602D8E">
      <w:headerReference w:type="first" r:id="rId15"/>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946585" w14:textId="77777777" w:rsidR="00222E62" w:rsidRDefault="00222E62" w:rsidP="00C7073E">
      <w:pPr>
        <w:spacing w:after="0" w:line="240" w:lineRule="auto"/>
      </w:pPr>
      <w:r>
        <w:separator/>
      </w:r>
    </w:p>
  </w:endnote>
  <w:endnote w:type="continuationSeparator" w:id="0">
    <w:p w14:paraId="288599C0" w14:textId="77777777" w:rsidR="00222E62" w:rsidRDefault="00222E62" w:rsidP="00C7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B19E53" w14:textId="77777777" w:rsidR="00C7073E" w:rsidRDefault="00C7073E" w:rsidP="00602D8E">
    <w:pPr>
      <w:pStyle w:val="a8"/>
      <w:pBdr>
        <w:top w:val="single" w:sz="4" w:space="1" w:color="D9D9D9" w:themeColor="background1" w:themeShade="D9"/>
      </w:pBdr>
    </w:pPr>
  </w:p>
  <w:p w14:paraId="6213B443" w14:textId="77777777" w:rsidR="00C7073E" w:rsidRDefault="00C7073E">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FA2EA8" w14:textId="77777777" w:rsidR="00222E62" w:rsidRDefault="00222E62" w:rsidP="00C7073E">
      <w:pPr>
        <w:spacing w:after="0" w:line="240" w:lineRule="auto"/>
      </w:pPr>
      <w:r>
        <w:separator/>
      </w:r>
    </w:p>
  </w:footnote>
  <w:footnote w:type="continuationSeparator" w:id="0">
    <w:p w14:paraId="05B4464E" w14:textId="77777777" w:rsidR="00222E62" w:rsidRDefault="00222E62" w:rsidP="00C70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719667670"/>
      <w:docPartObj>
        <w:docPartGallery w:val="Page Numbers (Top of Page)"/>
        <w:docPartUnique/>
      </w:docPartObj>
    </w:sdtPr>
    <w:sdtEndPr>
      <w:rPr>
        <w:b/>
        <w:bCs/>
        <w:noProof/>
        <w:color w:val="auto"/>
        <w:spacing w:val="0"/>
      </w:rPr>
    </w:sdtEndPr>
    <w:sdtContent>
      <w:p w14:paraId="3267D513" w14:textId="7533F5BF" w:rsidR="00602D8E" w:rsidRDefault="00602D8E">
        <w:pPr>
          <w:pStyle w:val="a6"/>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231C8E" w:rsidRPr="00231C8E">
          <w:rPr>
            <w:b/>
            <w:bCs/>
            <w:noProof/>
          </w:rPr>
          <w:t>1</w:t>
        </w:r>
        <w:r>
          <w:rPr>
            <w:b/>
            <w:bCs/>
            <w:noProof/>
          </w:rPr>
          <w:fldChar w:fldCharType="end"/>
        </w:r>
      </w:p>
    </w:sdtContent>
  </w:sdt>
  <w:p w14:paraId="5465F71E" w14:textId="77777777" w:rsidR="00602D8E" w:rsidRDefault="00602D8E">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3269B"/>
    <w:multiLevelType w:val="hybridMultilevel"/>
    <w:tmpl w:val="A0F42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E752F6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EF43A4B"/>
    <w:multiLevelType w:val="hybridMultilevel"/>
    <w:tmpl w:val="19E25D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F2920AC"/>
    <w:multiLevelType w:val="multilevel"/>
    <w:tmpl w:val="EACC48C6"/>
    <w:lvl w:ilvl="0">
      <w:start w:val="2"/>
      <w:numFmt w:val="decimal"/>
      <w:lvlText w:val="%1"/>
      <w:lvlJc w:val="left"/>
      <w:pPr>
        <w:ind w:left="645" w:hanging="645"/>
      </w:pPr>
      <w:rPr>
        <w:rFonts w:hint="default"/>
      </w:rPr>
    </w:lvl>
    <w:lvl w:ilvl="1">
      <w:start w:val="2"/>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abstractNum w:abstractNumId="5" w15:restartNumberingAfterBreak="0">
    <w:nsid w:val="36BC7C36"/>
    <w:multiLevelType w:val="multilevel"/>
    <w:tmpl w:val="EACC48C6"/>
    <w:lvl w:ilvl="0">
      <w:start w:val="2"/>
      <w:numFmt w:val="decimal"/>
      <w:lvlText w:val="%1"/>
      <w:lvlJc w:val="left"/>
      <w:pPr>
        <w:ind w:left="645" w:hanging="645"/>
      </w:pPr>
      <w:rPr>
        <w:rFonts w:hint="default"/>
      </w:rPr>
    </w:lvl>
    <w:lvl w:ilvl="1">
      <w:start w:val="2"/>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abstractNum w:abstractNumId="6" w15:restartNumberingAfterBreak="0">
    <w:nsid w:val="4DBE3591"/>
    <w:multiLevelType w:val="multilevel"/>
    <w:tmpl w:val="943E885E"/>
    <w:lvl w:ilvl="0">
      <w:start w:val="2"/>
      <w:numFmt w:val="decimal"/>
      <w:lvlText w:val="%1"/>
      <w:lvlJc w:val="left"/>
      <w:pPr>
        <w:ind w:left="645" w:hanging="645"/>
      </w:pPr>
      <w:rPr>
        <w:rFonts w:hint="default"/>
      </w:rPr>
    </w:lvl>
    <w:lvl w:ilvl="1">
      <w:start w:val="1"/>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abstractNum w:abstractNumId="7" w15:restartNumberingAfterBreak="0">
    <w:nsid w:val="4F523C08"/>
    <w:multiLevelType w:val="hybridMultilevel"/>
    <w:tmpl w:val="884411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51B012D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55EA29A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9DF79A9"/>
    <w:multiLevelType w:val="multilevel"/>
    <w:tmpl w:val="EACC48C6"/>
    <w:lvl w:ilvl="0">
      <w:start w:val="2"/>
      <w:numFmt w:val="decimal"/>
      <w:lvlText w:val="%1"/>
      <w:lvlJc w:val="left"/>
      <w:pPr>
        <w:ind w:left="645" w:hanging="645"/>
      </w:pPr>
      <w:rPr>
        <w:rFonts w:hint="default"/>
      </w:rPr>
    </w:lvl>
    <w:lvl w:ilvl="1">
      <w:start w:val="2"/>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abstractNum w:abstractNumId="11" w15:restartNumberingAfterBreak="0">
    <w:nsid w:val="61F703D2"/>
    <w:multiLevelType w:val="multilevel"/>
    <w:tmpl w:val="EACC48C6"/>
    <w:lvl w:ilvl="0">
      <w:start w:val="2"/>
      <w:numFmt w:val="decimal"/>
      <w:lvlText w:val="%1"/>
      <w:lvlJc w:val="left"/>
      <w:pPr>
        <w:ind w:left="645" w:hanging="645"/>
      </w:pPr>
      <w:rPr>
        <w:rFonts w:hint="default"/>
      </w:rPr>
    </w:lvl>
    <w:lvl w:ilvl="1">
      <w:start w:val="2"/>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abstractNum w:abstractNumId="12" w15:restartNumberingAfterBreak="0">
    <w:nsid w:val="62983C15"/>
    <w:multiLevelType w:val="multilevel"/>
    <w:tmpl w:val="EACC48C6"/>
    <w:lvl w:ilvl="0">
      <w:start w:val="2"/>
      <w:numFmt w:val="decimal"/>
      <w:lvlText w:val="%1"/>
      <w:lvlJc w:val="left"/>
      <w:pPr>
        <w:ind w:left="645" w:hanging="645"/>
      </w:pPr>
      <w:rPr>
        <w:rFonts w:hint="default"/>
      </w:rPr>
    </w:lvl>
    <w:lvl w:ilvl="1">
      <w:start w:val="2"/>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num w:numId="1">
    <w:abstractNumId w:val="1"/>
  </w:num>
  <w:num w:numId="2">
    <w:abstractNumId w:val="0"/>
  </w:num>
  <w:num w:numId="3">
    <w:abstractNumId w:val="7"/>
  </w:num>
  <w:num w:numId="4">
    <w:abstractNumId w:val="3"/>
  </w:num>
  <w:num w:numId="5">
    <w:abstractNumId w:val="6"/>
  </w:num>
  <w:num w:numId="6">
    <w:abstractNumId w:val="5"/>
  </w:num>
  <w:num w:numId="7">
    <w:abstractNumId w:val="10"/>
  </w:num>
  <w:num w:numId="8">
    <w:abstractNumId w:val="11"/>
  </w:num>
  <w:num w:numId="9">
    <w:abstractNumId w:val="12"/>
  </w:num>
  <w:num w:numId="10">
    <w:abstractNumId w:val="9"/>
  </w:num>
  <w:num w:numId="11">
    <w:abstractNumId w:val="8"/>
  </w:num>
  <w:num w:numId="12">
    <w:abstractNumId w:val="2"/>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073E"/>
    <w:rsid w:val="00000EA3"/>
    <w:rsid w:val="000040F6"/>
    <w:rsid w:val="000044A5"/>
    <w:rsid w:val="00004DC0"/>
    <w:rsid w:val="000054CB"/>
    <w:rsid w:val="00016206"/>
    <w:rsid w:val="00026795"/>
    <w:rsid w:val="00046984"/>
    <w:rsid w:val="000476C1"/>
    <w:rsid w:val="00052715"/>
    <w:rsid w:val="00052D23"/>
    <w:rsid w:val="00055B7E"/>
    <w:rsid w:val="000629B4"/>
    <w:rsid w:val="00065CEC"/>
    <w:rsid w:val="00071703"/>
    <w:rsid w:val="00073C10"/>
    <w:rsid w:val="00077AB0"/>
    <w:rsid w:val="0008105E"/>
    <w:rsid w:val="00081251"/>
    <w:rsid w:val="00083749"/>
    <w:rsid w:val="00087412"/>
    <w:rsid w:val="00097BE5"/>
    <w:rsid w:val="000A1EA3"/>
    <w:rsid w:val="000A4161"/>
    <w:rsid w:val="000A4D09"/>
    <w:rsid w:val="000A76FA"/>
    <w:rsid w:val="000B2120"/>
    <w:rsid w:val="000B332F"/>
    <w:rsid w:val="000C16C1"/>
    <w:rsid w:val="000C247B"/>
    <w:rsid w:val="000D7791"/>
    <w:rsid w:val="000E0FD0"/>
    <w:rsid w:val="000E5EF8"/>
    <w:rsid w:val="000E69B4"/>
    <w:rsid w:val="001026DE"/>
    <w:rsid w:val="001059C5"/>
    <w:rsid w:val="00107153"/>
    <w:rsid w:val="0011077E"/>
    <w:rsid w:val="001162C9"/>
    <w:rsid w:val="001323ED"/>
    <w:rsid w:val="00133641"/>
    <w:rsid w:val="001350DD"/>
    <w:rsid w:val="00141E01"/>
    <w:rsid w:val="001435A0"/>
    <w:rsid w:val="00150840"/>
    <w:rsid w:val="00150D87"/>
    <w:rsid w:val="001533EF"/>
    <w:rsid w:val="00170570"/>
    <w:rsid w:val="0017208F"/>
    <w:rsid w:val="001774DB"/>
    <w:rsid w:val="00181EC8"/>
    <w:rsid w:val="001856B8"/>
    <w:rsid w:val="0018634F"/>
    <w:rsid w:val="00194AAC"/>
    <w:rsid w:val="00195498"/>
    <w:rsid w:val="001A0D38"/>
    <w:rsid w:val="001A6B0F"/>
    <w:rsid w:val="001B49AD"/>
    <w:rsid w:val="001C03DF"/>
    <w:rsid w:val="001C2DCC"/>
    <w:rsid w:val="001C4A13"/>
    <w:rsid w:val="001C7820"/>
    <w:rsid w:val="001D5859"/>
    <w:rsid w:val="001D6F26"/>
    <w:rsid w:val="001E27CA"/>
    <w:rsid w:val="001E7E17"/>
    <w:rsid w:val="001F3C00"/>
    <w:rsid w:val="001F42FF"/>
    <w:rsid w:val="001F704A"/>
    <w:rsid w:val="002129F6"/>
    <w:rsid w:val="00220B35"/>
    <w:rsid w:val="00222E62"/>
    <w:rsid w:val="002244D9"/>
    <w:rsid w:val="002269B3"/>
    <w:rsid w:val="00231C8E"/>
    <w:rsid w:val="00234032"/>
    <w:rsid w:val="00240AC1"/>
    <w:rsid w:val="00241B0A"/>
    <w:rsid w:val="00244303"/>
    <w:rsid w:val="00257538"/>
    <w:rsid w:val="00260330"/>
    <w:rsid w:val="002620AD"/>
    <w:rsid w:val="00265341"/>
    <w:rsid w:val="00283431"/>
    <w:rsid w:val="00287D36"/>
    <w:rsid w:val="00290BC8"/>
    <w:rsid w:val="002927BF"/>
    <w:rsid w:val="00293BE2"/>
    <w:rsid w:val="002A0C3E"/>
    <w:rsid w:val="002A0E0F"/>
    <w:rsid w:val="002A2D1B"/>
    <w:rsid w:val="002B0623"/>
    <w:rsid w:val="002B7EBF"/>
    <w:rsid w:val="002C0413"/>
    <w:rsid w:val="002C1D27"/>
    <w:rsid w:val="002C3907"/>
    <w:rsid w:val="002F297A"/>
    <w:rsid w:val="002F5093"/>
    <w:rsid w:val="0030627C"/>
    <w:rsid w:val="003100A3"/>
    <w:rsid w:val="0031552A"/>
    <w:rsid w:val="003219B3"/>
    <w:rsid w:val="00337C57"/>
    <w:rsid w:val="00341936"/>
    <w:rsid w:val="0034231B"/>
    <w:rsid w:val="00347C21"/>
    <w:rsid w:val="00352626"/>
    <w:rsid w:val="003538AE"/>
    <w:rsid w:val="0035540E"/>
    <w:rsid w:val="00361571"/>
    <w:rsid w:val="00362737"/>
    <w:rsid w:val="00362A86"/>
    <w:rsid w:val="00392CD4"/>
    <w:rsid w:val="003A41F4"/>
    <w:rsid w:val="003A5C60"/>
    <w:rsid w:val="003B0668"/>
    <w:rsid w:val="003B2D88"/>
    <w:rsid w:val="003E0B17"/>
    <w:rsid w:val="003E238A"/>
    <w:rsid w:val="003E2669"/>
    <w:rsid w:val="003E2CA2"/>
    <w:rsid w:val="003E57E4"/>
    <w:rsid w:val="003F0A8D"/>
    <w:rsid w:val="00411B69"/>
    <w:rsid w:val="00414849"/>
    <w:rsid w:val="00417152"/>
    <w:rsid w:val="00426D59"/>
    <w:rsid w:val="00433F13"/>
    <w:rsid w:val="004377E9"/>
    <w:rsid w:val="00441AB7"/>
    <w:rsid w:val="00442425"/>
    <w:rsid w:val="00444BFC"/>
    <w:rsid w:val="00450005"/>
    <w:rsid w:val="00450869"/>
    <w:rsid w:val="0045637D"/>
    <w:rsid w:val="004618C7"/>
    <w:rsid w:val="00465C77"/>
    <w:rsid w:val="00466DB6"/>
    <w:rsid w:val="00474CE9"/>
    <w:rsid w:val="00490470"/>
    <w:rsid w:val="00491294"/>
    <w:rsid w:val="00493B6C"/>
    <w:rsid w:val="004965A5"/>
    <w:rsid w:val="004A1D9C"/>
    <w:rsid w:val="004A76D1"/>
    <w:rsid w:val="004B7880"/>
    <w:rsid w:val="004D1AFA"/>
    <w:rsid w:val="004E6B23"/>
    <w:rsid w:val="004F3286"/>
    <w:rsid w:val="00500F0C"/>
    <w:rsid w:val="00501820"/>
    <w:rsid w:val="00505B6E"/>
    <w:rsid w:val="00506E86"/>
    <w:rsid w:val="005101CE"/>
    <w:rsid w:val="005214FA"/>
    <w:rsid w:val="00523DFE"/>
    <w:rsid w:val="00525206"/>
    <w:rsid w:val="0052667F"/>
    <w:rsid w:val="0053353C"/>
    <w:rsid w:val="00536E0E"/>
    <w:rsid w:val="005402BE"/>
    <w:rsid w:val="0054482E"/>
    <w:rsid w:val="005565E8"/>
    <w:rsid w:val="00557E01"/>
    <w:rsid w:val="005616AE"/>
    <w:rsid w:val="00564C3B"/>
    <w:rsid w:val="00571762"/>
    <w:rsid w:val="00571F03"/>
    <w:rsid w:val="00580C7E"/>
    <w:rsid w:val="00587A10"/>
    <w:rsid w:val="00591163"/>
    <w:rsid w:val="00593D8B"/>
    <w:rsid w:val="005974D2"/>
    <w:rsid w:val="005A4776"/>
    <w:rsid w:val="005A4A08"/>
    <w:rsid w:val="005C5A64"/>
    <w:rsid w:val="005D00C2"/>
    <w:rsid w:val="005D0C10"/>
    <w:rsid w:val="005D1975"/>
    <w:rsid w:val="005D19ED"/>
    <w:rsid w:val="005D6F8F"/>
    <w:rsid w:val="005E01C3"/>
    <w:rsid w:val="005E09DF"/>
    <w:rsid w:val="005E135C"/>
    <w:rsid w:val="005E79AD"/>
    <w:rsid w:val="005F4730"/>
    <w:rsid w:val="00601D56"/>
    <w:rsid w:val="00602D8E"/>
    <w:rsid w:val="006032F6"/>
    <w:rsid w:val="00604584"/>
    <w:rsid w:val="0061511F"/>
    <w:rsid w:val="00617F10"/>
    <w:rsid w:val="0063004E"/>
    <w:rsid w:val="006323A4"/>
    <w:rsid w:val="0063520D"/>
    <w:rsid w:val="006361A8"/>
    <w:rsid w:val="00651CF5"/>
    <w:rsid w:val="006528CE"/>
    <w:rsid w:val="006552B5"/>
    <w:rsid w:val="0066296F"/>
    <w:rsid w:val="00673478"/>
    <w:rsid w:val="00677BCF"/>
    <w:rsid w:val="00681AD1"/>
    <w:rsid w:val="006844D1"/>
    <w:rsid w:val="006A17D1"/>
    <w:rsid w:val="006A43B1"/>
    <w:rsid w:val="006A482B"/>
    <w:rsid w:val="006A5073"/>
    <w:rsid w:val="006A5458"/>
    <w:rsid w:val="006B065E"/>
    <w:rsid w:val="006B1579"/>
    <w:rsid w:val="006B6B20"/>
    <w:rsid w:val="006C7D27"/>
    <w:rsid w:val="006D03DF"/>
    <w:rsid w:val="006E348D"/>
    <w:rsid w:val="006F59AA"/>
    <w:rsid w:val="00705087"/>
    <w:rsid w:val="0071525C"/>
    <w:rsid w:val="007232B9"/>
    <w:rsid w:val="007311D9"/>
    <w:rsid w:val="0073147A"/>
    <w:rsid w:val="0073180E"/>
    <w:rsid w:val="007320E3"/>
    <w:rsid w:val="007355DD"/>
    <w:rsid w:val="0073644C"/>
    <w:rsid w:val="00752235"/>
    <w:rsid w:val="0075420E"/>
    <w:rsid w:val="0075696B"/>
    <w:rsid w:val="007620DD"/>
    <w:rsid w:val="0076724E"/>
    <w:rsid w:val="0077245C"/>
    <w:rsid w:val="00774D6A"/>
    <w:rsid w:val="007753A6"/>
    <w:rsid w:val="007A34CC"/>
    <w:rsid w:val="007A56DB"/>
    <w:rsid w:val="007A7EE2"/>
    <w:rsid w:val="007B274F"/>
    <w:rsid w:val="007B6F27"/>
    <w:rsid w:val="007C52AB"/>
    <w:rsid w:val="007C7D6A"/>
    <w:rsid w:val="007D0697"/>
    <w:rsid w:val="007D178B"/>
    <w:rsid w:val="007D65DF"/>
    <w:rsid w:val="007D6662"/>
    <w:rsid w:val="007E3DE7"/>
    <w:rsid w:val="007E3FC9"/>
    <w:rsid w:val="007E70B9"/>
    <w:rsid w:val="007F62A4"/>
    <w:rsid w:val="007F7F5B"/>
    <w:rsid w:val="00807221"/>
    <w:rsid w:val="008074DC"/>
    <w:rsid w:val="00807701"/>
    <w:rsid w:val="00812D4A"/>
    <w:rsid w:val="0081425A"/>
    <w:rsid w:val="008169E3"/>
    <w:rsid w:val="008329FA"/>
    <w:rsid w:val="0083324C"/>
    <w:rsid w:val="00834512"/>
    <w:rsid w:val="00834F8B"/>
    <w:rsid w:val="00840650"/>
    <w:rsid w:val="00843C76"/>
    <w:rsid w:val="00843D2B"/>
    <w:rsid w:val="0085062B"/>
    <w:rsid w:val="0085368D"/>
    <w:rsid w:val="00860660"/>
    <w:rsid w:val="008654A7"/>
    <w:rsid w:val="00866FFE"/>
    <w:rsid w:val="00870925"/>
    <w:rsid w:val="008814A9"/>
    <w:rsid w:val="00885922"/>
    <w:rsid w:val="00897779"/>
    <w:rsid w:val="00897EE1"/>
    <w:rsid w:val="008A081E"/>
    <w:rsid w:val="008A23DB"/>
    <w:rsid w:val="008A422F"/>
    <w:rsid w:val="008B291D"/>
    <w:rsid w:val="008B6B85"/>
    <w:rsid w:val="008D2040"/>
    <w:rsid w:val="008D27AE"/>
    <w:rsid w:val="008E0170"/>
    <w:rsid w:val="008E29CD"/>
    <w:rsid w:val="008E29F5"/>
    <w:rsid w:val="008E47F4"/>
    <w:rsid w:val="008E6A43"/>
    <w:rsid w:val="008E7E61"/>
    <w:rsid w:val="008F0A78"/>
    <w:rsid w:val="008F0BFF"/>
    <w:rsid w:val="008F4420"/>
    <w:rsid w:val="008F5179"/>
    <w:rsid w:val="009010B1"/>
    <w:rsid w:val="00902C50"/>
    <w:rsid w:val="009160FA"/>
    <w:rsid w:val="00922E9E"/>
    <w:rsid w:val="009442DB"/>
    <w:rsid w:val="00944951"/>
    <w:rsid w:val="009503B5"/>
    <w:rsid w:val="0095222E"/>
    <w:rsid w:val="0096153B"/>
    <w:rsid w:val="009664C3"/>
    <w:rsid w:val="009732A2"/>
    <w:rsid w:val="0097357B"/>
    <w:rsid w:val="00982FF6"/>
    <w:rsid w:val="009878AA"/>
    <w:rsid w:val="009904BE"/>
    <w:rsid w:val="0099294D"/>
    <w:rsid w:val="00994253"/>
    <w:rsid w:val="00997B9A"/>
    <w:rsid w:val="009A4D4A"/>
    <w:rsid w:val="009A5381"/>
    <w:rsid w:val="009B5E6D"/>
    <w:rsid w:val="009B7E3E"/>
    <w:rsid w:val="009C0846"/>
    <w:rsid w:val="009C3644"/>
    <w:rsid w:val="009C43D2"/>
    <w:rsid w:val="009E08E4"/>
    <w:rsid w:val="009E3C54"/>
    <w:rsid w:val="009E49B7"/>
    <w:rsid w:val="009F7B96"/>
    <w:rsid w:val="00A019AE"/>
    <w:rsid w:val="00A14A13"/>
    <w:rsid w:val="00A25618"/>
    <w:rsid w:val="00A35EAC"/>
    <w:rsid w:val="00A36F98"/>
    <w:rsid w:val="00A4178E"/>
    <w:rsid w:val="00A50207"/>
    <w:rsid w:val="00A66060"/>
    <w:rsid w:val="00A704B0"/>
    <w:rsid w:val="00A70F78"/>
    <w:rsid w:val="00A71E1D"/>
    <w:rsid w:val="00A73427"/>
    <w:rsid w:val="00A734E0"/>
    <w:rsid w:val="00A758F3"/>
    <w:rsid w:val="00A769CF"/>
    <w:rsid w:val="00A81535"/>
    <w:rsid w:val="00A90383"/>
    <w:rsid w:val="00A91B74"/>
    <w:rsid w:val="00A91B84"/>
    <w:rsid w:val="00A9444E"/>
    <w:rsid w:val="00A952D7"/>
    <w:rsid w:val="00A9750F"/>
    <w:rsid w:val="00AB2BF4"/>
    <w:rsid w:val="00AB3B9F"/>
    <w:rsid w:val="00AC1127"/>
    <w:rsid w:val="00AC39BD"/>
    <w:rsid w:val="00AD3A8E"/>
    <w:rsid w:val="00AD3E42"/>
    <w:rsid w:val="00AD5C17"/>
    <w:rsid w:val="00AD7AED"/>
    <w:rsid w:val="00B05846"/>
    <w:rsid w:val="00B12201"/>
    <w:rsid w:val="00B134D3"/>
    <w:rsid w:val="00B369AB"/>
    <w:rsid w:val="00B36AAB"/>
    <w:rsid w:val="00B40CB2"/>
    <w:rsid w:val="00B422E2"/>
    <w:rsid w:val="00B54B6E"/>
    <w:rsid w:val="00B57F63"/>
    <w:rsid w:val="00B60487"/>
    <w:rsid w:val="00B7746D"/>
    <w:rsid w:val="00B81A53"/>
    <w:rsid w:val="00B95EF6"/>
    <w:rsid w:val="00BA1A71"/>
    <w:rsid w:val="00BA433E"/>
    <w:rsid w:val="00BB171F"/>
    <w:rsid w:val="00BC6120"/>
    <w:rsid w:val="00BC7C6D"/>
    <w:rsid w:val="00BD127E"/>
    <w:rsid w:val="00BD46B3"/>
    <w:rsid w:val="00BE5049"/>
    <w:rsid w:val="00BE5746"/>
    <w:rsid w:val="00BF0D95"/>
    <w:rsid w:val="00BF2E60"/>
    <w:rsid w:val="00BF3296"/>
    <w:rsid w:val="00BF3A66"/>
    <w:rsid w:val="00C006A9"/>
    <w:rsid w:val="00C10A07"/>
    <w:rsid w:val="00C14E9A"/>
    <w:rsid w:val="00C20B4C"/>
    <w:rsid w:val="00C232C2"/>
    <w:rsid w:val="00C27417"/>
    <w:rsid w:val="00C2757C"/>
    <w:rsid w:val="00C343D5"/>
    <w:rsid w:val="00C34420"/>
    <w:rsid w:val="00C35060"/>
    <w:rsid w:val="00C566E7"/>
    <w:rsid w:val="00C617FA"/>
    <w:rsid w:val="00C61DEB"/>
    <w:rsid w:val="00C62A9C"/>
    <w:rsid w:val="00C65665"/>
    <w:rsid w:val="00C65915"/>
    <w:rsid w:val="00C661D8"/>
    <w:rsid w:val="00C67235"/>
    <w:rsid w:val="00C7073E"/>
    <w:rsid w:val="00C73065"/>
    <w:rsid w:val="00C737EA"/>
    <w:rsid w:val="00C73ED6"/>
    <w:rsid w:val="00C74C45"/>
    <w:rsid w:val="00C86BE6"/>
    <w:rsid w:val="00C917E9"/>
    <w:rsid w:val="00C92D52"/>
    <w:rsid w:val="00C97CC5"/>
    <w:rsid w:val="00CB56F4"/>
    <w:rsid w:val="00CC0C47"/>
    <w:rsid w:val="00CC2750"/>
    <w:rsid w:val="00CC3A59"/>
    <w:rsid w:val="00CC639F"/>
    <w:rsid w:val="00CC7465"/>
    <w:rsid w:val="00CD18EB"/>
    <w:rsid w:val="00CE42F8"/>
    <w:rsid w:val="00CF0BA3"/>
    <w:rsid w:val="00D11925"/>
    <w:rsid w:val="00D13985"/>
    <w:rsid w:val="00D14B4C"/>
    <w:rsid w:val="00D15C6F"/>
    <w:rsid w:val="00D17FFE"/>
    <w:rsid w:val="00D23A43"/>
    <w:rsid w:val="00D47E48"/>
    <w:rsid w:val="00D56B6B"/>
    <w:rsid w:val="00D6170D"/>
    <w:rsid w:val="00D65C54"/>
    <w:rsid w:val="00D72987"/>
    <w:rsid w:val="00D72EF3"/>
    <w:rsid w:val="00D7531A"/>
    <w:rsid w:val="00D80BEA"/>
    <w:rsid w:val="00D820BD"/>
    <w:rsid w:val="00D84453"/>
    <w:rsid w:val="00D8647D"/>
    <w:rsid w:val="00D87F18"/>
    <w:rsid w:val="00D94A87"/>
    <w:rsid w:val="00D9660E"/>
    <w:rsid w:val="00D96F7A"/>
    <w:rsid w:val="00DA2715"/>
    <w:rsid w:val="00DA6E5F"/>
    <w:rsid w:val="00DA7F26"/>
    <w:rsid w:val="00DB16D6"/>
    <w:rsid w:val="00DB2798"/>
    <w:rsid w:val="00DB5343"/>
    <w:rsid w:val="00DB5835"/>
    <w:rsid w:val="00DC4210"/>
    <w:rsid w:val="00DD3E03"/>
    <w:rsid w:val="00DE09A4"/>
    <w:rsid w:val="00DE56E0"/>
    <w:rsid w:val="00DF3A46"/>
    <w:rsid w:val="00E00381"/>
    <w:rsid w:val="00E11C4E"/>
    <w:rsid w:val="00E231A1"/>
    <w:rsid w:val="00E265F3"/>
    <w:rsid w:val="00E43AC9"/>
    <w:rsid w:val="00E47C0A"/>
    <w:rsid w:val="00E547A0"/>
    <w:rsid w:val="00E61EA2"/>
    <w:rsid w:val="00E70240"/>
    <w:rsid w:val="00E70DA0"/>
    <w:rsid w:val="00E76B30"/>
    <w:rsid w:val="00E84111"/>
    <w:rsid w:val="00EA26EB"/>
    <w:rsid w:val="00EA2FC7"/>
    <w:rsid w:val="00EB0FF6"/>
    <w:rsid w:val="00EB2B06"/>
    <w:rsid w:val="00EB5819"/>
    <w:rsid w:val="00EC6D41"/>
    <w:rsid w:val="00ED08E1"/>
    <w:rsid w:val="00EE208C"/>
    <w:rsid w:val="00EE3810"/>
    <w:rsid w:val="00EF2085"/>
    <w:rsid w:val="00F11768"/>
    <w:rsid w:val="00F11FD9"/>
    <w:rsid w:val="00F16407"/>
    <w:rsid w:val="00F212CA"/>
    <w:rsid w:val="00F338C6"/>
    <w:rsid w:val="00F403A7"/>
    <w:rsid w:val="00F42F6C"/>
    <w:rsid w:val="00F54794"/>
    <w:rsid w:val="00F560D9"/>
    <w:rsid w:val="00F6363A"/>
    <w:rsid w:val="00F64449"/>
    <w:rsid w:val="00F77C4C"/>
    <w:rsid w:val="00F8444C"/>
    <w:rsid w:val="00F915C0"/>
    <w:rsid w:val="00F94976"/>
    <w:rsid w:val="00F97053"/>
    <w:rsid w:val="00FA23DE"/>
    <w:rsid w:val="00FB0BAF"/>
    <w:rsid w:val="00FB42E3"/>
    <w:rsid w:val="00FB6B22"/>
    <w:rsid w:val="00FD25E1"/>
    <w:rsid w:val="00FE29C4"/>
    <w:rsid w:val="00FE5926"/>
    <w:rsid w:val="00FF72A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9196AD"/>
  <w15:chartTrackingRefBased/>
  <w15:docId w15:val="{719A8F54-4AE2-46A8-A820-40EB9E7D0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paragraph" w:styleId="1">
    <w:name w:val="heading 1"/>
    <w:basedOn w:val="a"/>
    <w:next w:val="a"/>
    <w:link w:val="10"/>
    <w:uiPriority w:val="9"/>
    <w:qFormat/>
    <w:rsid w:val="00C707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8D27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8D27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C7073E"/>
    <w:pPr>
      <w:spacing w:after="0" w:line="240" w:lineRule="auto"/>
    </w:pPr>
    <w:rPr>
      <w:lang w:val="en-US"/>
    </w:rPr>
  </w:style>
  <w:style w:type="character" w:customStyle="1" w:styleId="a4">
    <w:name w:val="无间隔 字符"/>
    <w:basedOn w:val="a0"/>
    <w:link w:val="a3"/>
    <w:uiPriority w:val="1"/>
    <w:rsid w:val="00C7073E"/>
    <w:rPr>
      <w:rFonts w:eastAsiaTheme="minorEastAsia"/>
      <w:lang w:val="en-US"/>
    </w:rPr>
  </w:style>
  <w:style w:type="character" w:customStyle="1" w:styleId="10">
    <w:name w:val="标题 1 字符"/>
    <w:basedOn w:val="a0"/>
    <w:link w:val="1"/>
    <w:uiPriority w:val="9"/>
    <w:rsid w:val="00C7073E"/>
    <w:rPr>
      <w:rFonts w:asciiTheme="majorHAnsi" w:eastAsiaTheme="majorEastAsia" w:hAnsiTheme="majorHAnsi" w:cstheme="majorBidi"/>
      <w:color w:val="2F5496" w:themeColor="accent1" w:themeShade="BF"/>
      <w:sz w:val="32"/>
      <w:szCs w:val="32"/>
    </w:rPr>
  </w:style>
  <w:style w:type="paragraph" w:styleId="TOC">
    <w:name w:val="TOC Heading"/>
    <w:basedOn w:val="1"/>
    <w:next w:val="a"/>
    <w:uiPriority w:val="39"/>
    <w:unhideWhenUsed/>
    <w:qFormat/>
    <w:rsid w:val="00C7073E"/>
    <w:pPr>
      <w:outlineLvl w:val="9"/>
    </w:pPr>
    <w:rPr>
      <w:lang w:val="en-US"/>
    </w:rPr>
  </w:style>
  <w:style w:type="paragraph" w:styleId="TOC1">
    <w:name w:val="toc 1"/>
    <w:basedOn w:val="a"/>
    <w:next w:val="a"/>
    <w:autoRedefine/>
    <w:uiPriority w:val="39"/>
    <w:unhideWhenUsed/>
    <w:rsid w:val="008D27AE"/>
    <w:pPr>
      <w:tabs>
        <w:tab w:val="left" w:pos="440"/>
        <w:tab w:val="right" w:leader="dot" w:pos="9016"/>
      </w:tabs>
      <w:spacing w:after="100"/>
    </w:pPr>
    <w:rPr>
      <w:sz w:val="28"/>
    </w:rPr>
  </w:style>
  <w:style w:type="character" w:styleId="a5">
    <w:name w:val="Hyperlink"/>
    <w:basedOn w:val="a0"/>
    <w:uiPriority w:val="99"/>
    <w:unhideWhenUsed/>
    <w:rsid w:val="00C7073E"/>
    <w:rPr>
      <w:color w:val="0563C1" w:themeColor="hyperlink"/>
      <w:u w:val="single"/>
    </w:rPr>
  </w:style>
  <w:style w:type="paragraph" w:styleId="a6">
    <w:name w:val="header"/>
    <w:basedOn w:val="a"/>
    <w:link w:val="a7"/>
    <w:uiPriority w:val="99"/>
    <w:unhideWhenUsed/>
    <w:rsid w:val="00C7073E"/>
    <w:pPr>
      <w:tabs>
        <w:tab w:val="center" w:pos="4513"/>
        <w:tab w:val="right" w:pos="9026"/>
      </w:tabs>
      <w:spacing w:after="0" w:line="240" w:lineRule="auto"/>
    </w:pPr>
  </w:style>
  <w:style w:type="character" w:customStyle="1" w:styleId="a7">
    <w:name w:val="页眉 字符"/>
    <w:basedOn w:val="a0"/>
    <w:link w:val="a6"/>
    <w:uiPriority w:val="99"/>
    <w:rsid w:val="00C7073E"/>
  </w:style>
  <w:style w:type="paragraph" w:styleId="a8">
    <w:name w:val="footer"/>
    <w:basedOn w:val="a"/>
    <w:link w:val="a9"/>
    <w:uiPriority w:val="99"/>
    <w:unhideWhenUsed/>
    <w:rsid w:val="00C7073E"/>
    <w:pPr>
      <w:tabs>
        <w:tab w:val="center" w:pos="4513"/>
        <w:tab w:val="right" w:pos="9026"/>
      </w:tabs>
      <w:spacing w:after="0" w:line="240" w:lineRule="auto"/>
    </w:pPr>
  </w:style>
  <w:style w:type="character" w:customStyle="1" w:styleId="a9">
    <w:name w:val="页脚 字符"/>
    <w:basedOn w:val="a0"/>
    <w:link w:val="a8"/>
    <w:uiPriority w:val="99"/>
    <w:rsid w:val="00C7073E"/>
  </w:style>
  <w:style w:type="character" w:customStyle="1" w:styleId="20">
    <w:name w:val="标题 2 字符"/>
    <w:basedOn w:val="a0"/>
    <w:link w:val="2"/>
    <w:uiPriority w:val="9"/>
    <w:rsid w:val="008D27AE"/>
    <w:rPr>
      <w:rFonts w:asciiTheme="majorHAnsi" w:eastAsiaTheme="majorEastAsia" w:hAnsiTheme="majorHAnsi" w:cstheme="majorBidi"/>
      <w:color w:val="2F5496" w:themeColor="accent1" w:themeShade="BF"/>
      <w:sz w:val="26"/>
      <w:szCs w:val="26"/>
    </w:rPr>
  </w:style>
  <w:style w:type="character" w:customStyle="1" w:styleId="30">
    <w:name w:val="标题 3 字符"/>
    <w:basedOn w:val="a0"/>
    <w:link w:val="3"/>
    <w:uiPriority w:val="9"/>
    <w:rsid w:val="008D27AE"/>
    <w:rPr>
      <w:rFonts w:asciiTheme="majorHAnsi" w:eastAsiaTheme="majorEastAsia" w:hAnsiTheme="majorHAnsi" w:cstheme="majorBidi"/>
      <w:color w:val="1F3763" w:themeColor="accent1" w:themeShade="7F"/>
      <w:sz w:val="24"/>
      <w:szCs w:val="24"/>
    </w:rPr>
  </w:style>
  <w:style w:type="paragraph" w:styleId="aa">
    <w:name w:val="caption"/>
    <w:basedOn w:val="a"/>
    <w:next w:val="a"/>
    <w:unhideWhenUsed/>
    <w:qFormat/>
    <w:rsid w:val="003E2CA2"/>
    <w:pPr>
      <w:spacing w:line="240" w:lineRule="auto"/>
      <w:jc w:val="both"/>
    </w:pPr>
    <w:rPr>
      <w:b/>
      <w:bCs/>
      <w:sz w:val="18"/>
      <w:szCs w:val="18"/>
    </w:rPr>
  </w:style>
  <w:style w:type="paragraph" w:styleId="TOC2">
    <w:name w:val="toc 2"/>
    <w:basedOn w:val="a"/>
    <w:next w:val="a"/>
    <w:autoRedefine/>
    <w:uiPriority w:val="39"/>
    <w:unhideWhenUsed/>
    <w:rsid w:val="005101CE"/>
    <w:pPr>
      <w:ind w:leftChars="200" w:left="420"/>
    </w:pPr>
  </w:style>
  <w:style w:type="paragraph" w:styleId="TOC3">
    <w:name w:val="toc 3"/>
    <w:basedOn w:val="a"/>
    <w:next w:val="a"/>
    <w:autoRedefine/>
    <w:uiPriority w:val="39"/>
    <w:unhideWhenUsed/>
    <w:rsid w:val="005101CE"/>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1805199@student.uwtsd.ac.uk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FE93AC-4F9E-4359-B4E5-5C1F0D3CC9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2738</TotalTime>
  <Pages>12</Pages>
  <Words>3613</Words>
  <Characters>20600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CHANGE MANAGEMENT</vt:lpstr>
    </vt:vector>
  </TitlesOfParts>
  <Company/>
  <LinksUpToDate>false</LinksUpToDate>
  <CharactersWithSpaces>24165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 MANAGEMENT</dc:title>
  <dc:subject>M6X01102 &amp; Managing People and Change</dc:subject>
  <dc:creator>Wenshuo Zhang (1805199)</dc:creator>
  <cp:keywords/>
  <dc:description/>
  <cp:lastModifiedBy>Wenshuo Zhang (1805199)</cp:lastModifiedBy>
  <cp:revision>459</cp:revision>
  <dcterms:created xsi:type="dcterms:W3CDTF">2018-01-12T08:39:00Z</dcterms:created>
  <dcterms:modified xsi:type="dcterms:W3CDTF">2019-01-11T20:54:00Z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ies>
</file>