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271AB1" w14:textId="77777777" w:rsidR="0036592E" w:rsidRDefault="0036592E" w:rsidP="002009C6">
      <w:pPr>
        <w:jc w:val="center"/>
      </w:pPr>
    </w:p>
    <w:p w14:paraId="672A6659" w14:textId="77777777" w:rsidR="002009C6" w:rsidRPr="002009C6" w:rsidRDefault="00EA3B86" w:rsidP="002009C6">
      <w:pPr>
        <w:jc w:val="center"/>
      </w:pPr>
      <w:r w:rsidRPr="00CD2F19">
        <w:rPr>
          <w:noProof/>
          <w:lang w:eastAsia="en-GB"/>
        </w:rPr>
        <w:drawing>
          <wp:inline distT="0" distB="0" distL="0" distR="0" wp14:anchorId="16A7059E" wp14:editId="208F377F">
            <wp:extent cx="3585607" cy="125102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rotWithShape="1">
                    <a:blip r:embed="rId8">
                      <a:extLst>
                        <a:ext uri="{28A0092B-C50C-407E-A947-70E740481C1C}">
                          <a14:useLocalDpi xmlns:a14="http://schemas.microsoft.com/office/drawing/2010/main" val="0"/>
                        </a:ext>
                      </a:extLst>
                    </a:blip>
                    <a:srcRect t="4551" b="8280"/>
                    <a:stretch/>
                  </pic:blipFill>
                  <pic:spPr bwMode="auto">
                    <a:xfrm>
                      <a:off x="0" y="0"/>
                      <a:ext cx="3598164" cy="1255401"/>
                    </a:xfrm>
                    <a:prstGeom prst="rect">
                      <a:avLst/>
                    </a:prstGeom>
                    <a:ln>
                      <a:noFill/>
                    </a:ln>
                    <a:extLst>
                      <a:ext uri="{53640926-AAD7-44D8-BBD7-CCE9431645EC}">
                        <a14:shadowObscured xmlns:a14="http://schemas.microsoft.com/office/drawing/2010/main"/>
                      </a:ext>
                    </a:extLst>
                  </pic:spPr>
                </pic:pic>
              </a:graphicData>
            </a:graphic>
          </wp:inline>
        </w:drawing>
      </w:r>
    </w:p>
    <w:p w14:paraId="763353E9" w14:textId="77777777" w:rsidR="0036592E" w:rsidRDefault="0036592E" w:rsidP="00EA3B86">
      <w:pPr>
        <w:jc w:val="center"/>
        <w:rPr>
          <w:rFonts w:ascii="Calibri Light" w:hAnsi="Calibri Light" w:cs="Calibri Light"/>
          <w:b/>
          <w:sz w:val="40"/>
        </w:rPr>
      </w:pPr>
    </w:p>
    <w:p w14:paraId="32DFA9BB" w14:textId="77777777" w:rsidR="00227162" w:rsidRPr="00227162" w:rsidRDefault="00227162" w:rsidP="00EA3B86">
      <w:pPr>
        <w:jc w:val="center"/>
        <w:rPr>
          <w:rFonts w:ascii="Calibri Light" w:hAnsi="Calibri Light" w:cs="Calibri Light"/>
          <w:b/>
          <w:sz w:val="40"/>
        </w:rPr>
      </w:pPr>
      <w:r w:rsidRPr="00227162">
        <w:rPr>
          <w:rFonts w:ascii="Calibri Light" w:hAnsi="Calibri Light" w:cs="Calibri Light"/>
          <w:b/>
          <w:sz w:val="40"/>
        </w:rPr>
        <w:t>University of Wales Trinity Saint David</w:t>
      </w:r>
    </w:p>
    <w:p w14:paraId="7F31FD19" w14:textId="77777777" w:rsidR="00EA3B86" w:rsidRPr="00227162" w:rsidRDefault="00EA3B86" w:rsidP="00EA3B86">
      <w:pPr>
        <w:jc w:val="center"/>
        <w:rPr>
          <w:rFonts w:ascii="Calibri Light" w:hAnsi="Calibri Light" w:cs="Calibri Light"/>
          <w:b/>
          <w:sz w:val="40"/>
        </w:rPr>
      </w:pPr>
      <w:r w:rsidRPr="00227162">
        <w:rPr>
          <w:rFonts w:ascii="Calibri Light" w:hAnsi="Calibri Light" w:cs="Calibri Light"/>
          <w:b/>
          <w:sz w:val="40"/>
        </w:rPr>
        <w:t>School of Engineering</w:t>
      </w:r>
    </w:p>
    <w:p w14:paraId="5DAB6C7B" w14:textId="77777777" w:rsidR="00EA3B86" w:rsidRPr="00227162" w:rsidRDefault="00EA3B86" w:rsidP="00EA3B86">
      <w:pPr>
        <w:jc w:val="center"/>
        <w:rPr>
          <w:rFonts w:ascii="Calibri Light" w:hAnsi="Calibri Light" w:cs="Calibri Light"/>
          <w:b/>
          <w:sz w:val="40"/>
        </w:rPr>
      </w:pPr>
    </w:p>
    <w:p w14:paraId="6E11FF1B" w14:textId="77777777" w:rsidR="00EA3B86" w:rsidRPr="00227162" w:rsidRDefault="00227162" w:rsidP="00EA3B86">
      <w:pPr>
        <w:jc w:val="center"/>
        <w:rPr>
          <w:rFonts w:ascii="Calibri Light" w:hAnsi="Calibri Light" w:cs="Calibri Light"/>
          <w:b/>
          <w:sz w:val="40"/>
        </w:rPr>
      </w:pPr>
      <w:r w:rsidRPr="00227162">
        <w:rPr>
          <w:rFonts w:ascii="Calibri Light" w:hAnsi="Calibri Light" w:cs="Calibri Light"/>
          <w:b/>
          <w:sz w:val="40"/>
        </w:rPr>
        <w:t>Research Proposal</w:t>
      </w:r>
    </w:p>
    <w:p w14:paraId="782DC413" w14:textId="77777777" w:rsidR="00EA3B86" w:rsidRPr="00227162" w:rsidRDefault="00EA3B86" w:rsidP="00227162">
      <w:pPr>
        <w:jc w:val="center"/>
        <w:rPr>
          <w:rFonts w:ascii="Calibri Light" w:hAnsi="Calibri Light" w:cs="Calibri Light"/>
          <w:b/>
          <w:sz w:val="40"/>
        </w:rPr>
      </w:pPr>
      <w:r w:rsidRPr="00227162">
        <w:rPr>
          <w:rFonts w:ascii="Calibri Light" w:hAnsi="Calibri Light" w:cs="Calibri Light"/>
          <w:b/>
          <w:sz w:val="40"/>
        </w:rPr>
        <w:t>Research Methods M7X01371</w:t>
      </w:r>
    </w:p>
    <w:p w14:paraId="02EB378F" w14:textId="77777777" w:rsidR="00EA3B86" w:rsidRPr="00227162" w:rsidRDefault="00EA3B86" w:rsidP="00EA3B86">
      <w:pPr>
        <w:jc w:val="center"/>
        <w:rPr>
          <w:rFonts w:ascii="Calibri Light" w:hAnsi="Calibri Light" w:cs="Calibri Light"/>
          <w:b/>
          <w:sz w:val="40"/>
        </w:rPr>
      </w:pPr>
    </w:p>
    <w:p w14:paraId="2CD613C7" w14:textId="77777777" w:rsidR="00EA3B86" w:rsidRPr="00227162" w:rsidRDefault="00EA3B86" w:rsidP="00EA3B86">
      <w:pPr>
        <w:jc w:val="center"/>
        <w:rPr>
          <w:rFonts w:ascii="Calibri Light" w:hAnsi="Calibri Light" w:cs="Calibri Light"/>
          <w:b/>
          <w:sz w:val="40"/>
        </w:rPr>
      </w:pPr>
      <w:r w:rsidRPr="00227162">
        <w:rPr>
          <w:rFonts w:ascii="Calibri Light" w:hAnsi="Calibri Light" w:cs="Calibri Light"/>
          <w:b/>
          <w:sz w:val="40"/>
        </w:rPr>
        <w:t>Jake Mowbray</w:t>
      </w:r>
    </w:p>
    <w:p w14:paraId="6024F5CA" w14:textId="77777777" w:rsidR="00EA3B86" w:rsidRPr="00227162" w:rsidRDefault="00EA3B86" w:rsidP="00EA3B86">
      <w:pPr>
        <w:jc w:val="center"/>
        <w:rPr>
          <w:rFonts w:ascii="Calibri Light" w:hAnsi="Calibri Light" w:cs="Calibri Light"/>
          <w:b/>
          <w:sz w:val="40"/>
        </w:rPr>
      </w:pPr>
      <w:r w:rsidRPr="00227162">
        <w:rPr>
          <w:rFonts w:ascii="Calibri Light" w:hAnsi="Calibri Light" w:cs="Calibri Light"/>
          <w:b/>
          <w:sz w:val="40"/>
        </w:rPr>
        <w:t>1603023</w:t>
      </w:r>
    </w:p>
    <w:p w14:paraId="3D8723A2" w14:textId="77777777" w:rsidR="00EA3B86" w:rsidRPr="00227162" w:rsidRDefault="00EA3B86" w:rsidP="00EA3B86">
      <w:pPr>
        <w:jc w:val="center"/>
        <w:rPr>
          <w:rFonts w:ascii="Calibri Light" w:hAnsi="Calibri Light" w:cs="Calibri Light"/>
          <w:b/>
          <w:sz w:val="40"/>
        </w:rPr>
      </w:pPr>
      <w:r w:rsidRPr="00227162">
        <w:rPr>
          <w:rFonts w:ascii="Calibri Light" w:hAnsi="Calibri Light" w:cs="Calibri Light"/>
          <w:b/>
          <w:sz w:val="40"/>
        </w:rPr>
        <w:t>20</w:t>
      </w:r>
      <w:r w:rsidRPr="00227162">
        <w:rPr>
          <w:rFonts w:ascii="Calibri Light" w:hAnsi="Calibri Light" w:cs="Calibri Light"/>
          <w:b/>
          <w:sz w:val="40"/>
          <w:vertAlign w:val="superscript"/>
        </w:rPr>
        <w:t>th</w:t>
      </w:r>
      <w:r w:rsidRPr="00227162">
        <w:rPr>
          <w:rFonts w:ascii="Calibri Light" w:hAnsi="Calibri Light" w:cs="Calibri Light"/>
          <w:b/>
          <w:sz w:val="40"/>
        </w:rPr>
        <w:t xml:space="preserve"> November 2018</w:t>
      </w:r>
    </w:p>
    <w:p w14:paraId="6A05A809" w14:textId="77777777" w:rsidR="00EA3B86" w:rsidRDefault="00EA3B86">
      <w:pPr>
        <w:sectPr w:rsidR="00EA3B86" w:rsidSect="0036592E">
          <w:headerReference w:type="even" r:id="rId9"/>
          <w:headerReference w:type="default" r:id="rId10"/>
          <w:footerReference w:type="even" r:id="rId11"/>
          <w:footerReference w:type="default" r:id="rId12"/>
          <w:headerReference w:type="first" r:id="rId13"/>
          <w:footerReference w:type="first" r:id="rId14"/>
          <w:pgSz w:w="11906" w:h="16838"/>
          <w:pgMar w:top="1440" w:right="1080" w:bottom="1440" w:left="1080" w:header="708" w:footer="708" w:gutter="0"/>
          <w:cols w:space="708"/>
          <w:docGrid w:linePitch="360"/>
        </w:sectPr>
      </w:pPr>
    </w:p>
    <w:p w14:paraId="7CBFD60A" w14:textId="77777777" w:rsidR="00532A1A" w:rsidRDefault="00EA3B86" w:rsidP="002E551B">
      <w:pPr>
        <w:pStyle w:val="Heading1"/>
        <w:jc w:val="center"/>
      </w:pPr>
      <w:bookmarkStart w:id="0" w:name="_Toc530490651"/>
      <w:r>
        <w:lastRenderedPageBreak/>
        <w:t>Abstract</w:t>
      </w:r>
      <w:bookmarkEnd w:id="0"/>
    </w:p>
    <w:p w14:paraId="59771923" w14:textId="2D72CF2A" w:rsidR="00EA3B86" w:rsidRDefault="001D4613" w:rsidP="002E551B">
      <w:pPr>
        <w:spacing w:line="360" w:lineRule="auto"/>
        <w:jc w:val="both"/>
      </w:pPr>
      <w:r>
        <w:t>The most important element of preparing for a project is to define the way in which the research is to be c</w:t>
      </w:r>
      <w:r w:rsidR="002E551B">
        <w:t>arried out. An engineering problem based around</w:t>
      </w:r>
      <w:r>
        <w:t xml:space="preserve"> mechanical deformation</w:t>
      </w:r>
      <w:r w:rsidR="002E551B">
        <w:t xml:space="preserve"> and failure modes</w:t>
      </w:r>
      <w:r>
        <w:t xml:space="preserve"> is introduced to which a study will investigate. The main purpose of the study is to bring</w:t>
      </w:r>
      <w:r w:rsidR="002E551B">
        <w:t xml:space="preserve"> about a new</w:t>
      </w:r>
      <w:r>
        <w:t xml:space="preserve"> knowledge in regards to the</w:t>
      </w:r>
      <w:r w:rsidR="002E551B">
        <w:t xml:space="preserve"> particular situation</w:t>
      </w:r>
      <w:r>
        <w:t xml:space="preserve">. A literature review discusses key elements in relation </w:t>
      </w:r>
      <w:r w:rsidR="00F82E1D">
        <w:t>to unmanned aerial vehicle</w:t>
      </w:r>
      <w:r>
        <w:t xml:space="preserve"> safety and deformation of launcher rails </w:t>
      </w:r>
      <w:r w:rsidR="00F82E1D">
        <w:t xml:space="preserve">in an effort to recognise work that may assist the project. Research methodology is explored in detail to provide a sound starting point for the research. </w:t>
      </w:r>
    </w:p>
    <w:p w14:paraId="5A39BBE3" w14:textId="77777777" w:rsidR="00EA3B86" w:rsidRDefault="00EA3B86">
      <w:r>
        <w:br w:type="page"/>
      </w:r>
    </w:p>
    <w:sdt>
      <w:sdtPr>
        <w:rPr>
          <w:rFonts w:asciiTheme="minorHAnsi" w:eastAsiaTheme="minorEastAsia" w:hAnsiTheme="minorHAnsi" w:cstheme="minorBidi"/>
          <w:color w:val="auto"/>
          <w:sz w:val="24"/>
          <w:szCs w:val="21"/>
        </w:rPr>
        <w:id w:val="-515462077"/>
        <w:docPartObj>
          <w:docPartGallery w:val="Table of Contents"/>
          <w:docPartUnique/>
        </w:docPartObj>
      </w:sdtPr>
      <w:sdtEndPr>
        <w:rPr>
          <w:b/>
          <w:bCs/>
          <w:noProof/>
        </w:rPr>
      </w:sdtEndPr>
      <w:sdtContent>
        <w:p w14:paraId="406425CA" w14:textId="77777777" w:rsidR="00EA3B86" w:rsidRDefault="00EA3B86" w:rsidP="0036592E">
          <w:pPr>
            <w:pStyle w:val="TOCHeading"/>
            <w:ind w:right="107"/>
            <w:jc w:val="center"/>
          </w:pPr>
          <w:r>
            <w:t>C</w:t>
          </w:r>
          <w:bookmarkStart w:id="1" w:name="_GoBack"/>
          <w:bookmarkEnd w:id="1"/>
          <w:r>
            <w:t>ontents</w:t>
          </w:r>
        </w:p>
        <w:p w14:paraId="596050EF" w14:textId="72A3F4B7" w:rsidR="00A35AD7" w:rsidRDefault="00D83E76">
          <w:pPr>
            <w:pStyle w:val="TOC1"/>
            <w:rPr>
              <w:noProof/>
              <w:sz w:val="22"/>
              <w:szCs w:val="22"/>
              <w:lang w:eastAsia="en-GB"/>
            </w:rPr>
          </w:pPr>
          <w:r>
            <w:fldChar w:fldCharType="begin"/>
          </w:r>
          <w:r>
            <w:instrText xml:space="preserve"> TOC \o "1-4" \h \z \u </w:instrText>
          </w:r>
          <w:r>
            <w:fldChar w:fldCharType="separate"/>
          </w:r>
          <w:hyperlink w:anchor="_Toc530490651" w:history="1">
            <w:r w:rsidR="00A35AD7" w:rsidRPr="001D680A">
              <w:rPr>
                <w:rStyle w:val="Hyperlink"/>
                <w:noProof/>
              </w:rPr>
              <w:t>Abstract</w:t>
            </w:r>
            <w:r w:rsidR="00A35AD7">
              <w:rPr>
                <w:noProof/>
                <w:webHidden/>
              </w:rPr>
              <w:tab/>
            </w:r>
            <w:r w:rsidR="00A35AD7">
              <w:rPr>
                <w:noProof/>
                <w:webHidden/>
              </w:rPr>
              <w:fldChar w:fldCharType="begin"/>
            </w:r>
            <w:r w:rsidR="00A35AD7">
              <w:rPr>
                <w:noProof/>
                <w:webHidden/>
              </w:rPr>
              <w:instrText xml:space="preserve"> PAGEREF _Toc530490651 \h </w:instrText>
            </w:r>
            <w:r w:rsidR="00A35AD7">
              <w:rPr>
                <w:noProof/>
                <w:webHidden/>
              </w:rPr>
            </w:r>
            <w:r w:rsidR="00A35AD7">
              <w:rPr>
                <w:noProof/>
                <w:webHidden/>
              </w:rPr>
              <w:fldChar w:fldCharType="separate"/>
            </w:r>
            <w:r w:rsidR="00A35AD7">
              <w:rPr>
                <w:noProof/>
                <w:webHidden/>
              </w:rPr>
              <w:t>i</w:t>
            </w:r>
            <w:r w:rsidR="00A35AD7">
              <w:rPr>
                <w:noProof/>
                <w:webHidden/>
              </w:rPr>
              <w:fldChar w:fldCharType="end"/>
            </w:r>
          </w:hyperlink>
        </w:p>
        <w:p w14:paraId="5F0DBD36" w14:textId="0C6DDBDE" w:rsidR="00A35AD7" w:rsidRDefault="00A35AD7">
          <w:pPr>
            <w:pStyle w:val="TOC1"/>
            <w:rPr>
              <w:noProof/>
              <w:sz w:val="22"/>
              <w:szCs w:val="22"/>
              <w:lang w:eastAsia="en-GB"/>
            </w:rPr>
          </w:pPr>
          <w:hyperlink w:anchor="_Toc530490652" w:history="1">
            <w:r w:rsidRPr="001D680A">
              <w:rPr>
                <w:rStyle w:val="Hyperlink"/>
                <w:noProof/>
              </w:rPr>
              <w:t>List of Figures</w:t>
            </w:r>
            <w:r>
              <w:rPr>
                <w:noProof/>
                <w:webHidden/>
              </w:rPr>
              <w:tab/>
            </w:r>
            <w:r>
              <w:rPr>
                <w:noProof/>
                <w:webHidden/>
              </w:rPr>
              <w:fldChar w:fldCharType="begin"/>
            </w:r>
            <w:r>
              <w:rPr>
                <w:noProof/>
                <w:webHidden/>
              </w:rPr>
              <w:instrText xml:space="preserve"> PAGEREF _Toc530490652 \h </w:instrText>
            </w:r>
            <w:r>
              <w:rPr>
                <w:noProof/>
                <w:webHidden/>
              </w:rPr>
            </w:r>
            <w:r>
              <w:rPr>
                <w:noProof/>
                <w:webHidden/>
              </w:rPr>
              <w:fldChar w:fldCharType="separate"/>
            </w:r>
            <w:r>
              <w:rPr>
                <w:noProof/>
                <w:webHidden/>
              </w:rPr>
              <w:t>iii</w:t>
            </w:r>
            <w:r>
              <w:rPr>
                <w:noProof/>
                <w:webHidden/>
              </w:rPr>
              <w:fldChar w:fldCharType="end"/>
            </w:r>
          </w:hyperlink>
        </w:p>
        <w:p w14:paraId="2D209909" w14:textId="184F6C09" w:rsidR="00A35AD7" w:rsidRDefault="00A35AD7">
          <w:pPr>
            <w:pStyle w:val="TOC1"/>
            <w:rPr>
              <w:noProof/>
              <w:sz w:val="22"/>
              <w:szCs w:val="22"/>
              <w:lang w:eastAsia="en-GB"/>
            </w:rPr>
          </w:pPr>
          <w:hyperlink w:anchor="_Toc530490653" w:history="1">
            <w:r w:rsidRPr="001D680A">
              <w:rPr>
                <w:rStyle w:val="Hyperlink"/>
                <w:noProof/>
              </w:rPr>
              <w:t>Chapter 1 - Introduction</w:t>
            </w:r>
            <w:r>
              <w:rPr>
                <w:noProof/>
                <w:webHidden/>
              </w:rPr>
              <w:tab/>
            </w:r>
            <w:r>
              <w:rPr>
                <w:noProof/>
                <w:webHidden/>
              </w:rPr>
              <w:fldChar w:fldCharType="begin"/>
            </w:r>
            <w:r>
              <w:rPr>
                <w:noProof/>
                <w:webHidden/>
              </w:rPr>
              <w:instrText xml:space="preserve"> PAGEREF _Toc530490653 \h </w:instrText>
            </w:r>
            <w:r>
              <w:rPr>
                <w:noProof/>
                <w:webHidden/>
              </w:rPr>
            </w:r>
            <w:r>
              <w:rPr>
                <w:noProof/>
                <w:webHidden/>
              </w:rPr>
              <w:fldChar w:fldCharType="separate"/>
            </w:r>
            <w:r>
              <w:rPr>
                <w:noProof/>
                <w:webHidden/>
              </w:rPr>
              <w:t>1</w:t>
            </w:r>
            <w:r>
              <w:rPr>
                <w:noProof/>
                <w:webHidden/>
              </w:rPr>
              <w:fldChar w:fldCharType="end"/>
            </w:r>
          </w:hyperlink>
        </w:p>
        <w:p w14:paraId="569BAEA2" w14:textId="4CA03EDA" w:rsidR="00A35AD7" w:rsidRDefault="00A35AD7">
          <w:pPr>
            <w:pStyle w:val="TOC2"/>
            <w:tabs>
              <w:tab w:val="right" w:leader="dot" w:pos="9736"/>
            </w:tabs>
            <w:rPr>
              <w:noProof/>
              <w:sz w:val="22"/>
              <w:szCs w:val="22"/>
              <w:lang w:eastAsia="en-GB"/>
            </w:rPr>
          </w:pPr>
          <w:hyperlink w:anchor="_Toc530490654" w:history="1">
            <w:r w:rsidRPr="001D680A">
              <w:rPr>
                <w:rStyle w:val="Hyperlink"/>
                <w:noProof/>
              </w:rPr>
              <w:t>1.1 Observed Problem</w:t>
            </w:r>
            <w:r>
              <w:rPr>
                <w:noProof/>
                <w:webHidden/>
              </w:rPr>
              <w:tab/>
            </w:r>
            <w:r>
              <w:rPr>
                <w:noProof/>
                <w:webHidden/>
              </w:rPr>
              <w:fldChar w:fldCharType="begin"/>
            </w:r>
            <w:r>
              <w:rPr>
                <w:noProof/>
                <w:webHidden/>
              </w:rPr>
              <w:instrText xml:space="preserve"> PAGEREF _Toc530490654 \h </w:instrText>
            </w:r>
            <w:r>
              <w:rPr>
                <w:noProof/>
                <w:webHidden/>
              </w:rPr>
            </w:r>
            <w:r>
              <w:rPr>
                <w:noProof/>
                <w:webHidden/>
              </w:rPr>
              <w:fldChar w:fldCharType="separate"/>
            </w:r>
            <w:r>
              <w:rPr>
                <w:noProof/>
                <w:webHidden/>
              </w:rPr>
              <w:t>1</w:t>
            </w:r>
            <w:r>
              <w:rPr>
                <w:noProof/>
                <w:webHidden/>
              </w:rPr>
              <w:fldChar w:fldCharType="end"/>
            </w:r>
          </w:hyperlink>
        </w:p>
        <w:p w14:paraId="2D8757D1" w14:textId="17500086" w:rsidR="00A35AD7" w:rsidRDefault="00A35AD7">
          <w:pPr>
            <w:pStyle w:val="TOC2"/>
            <w:tabs>
              <w:tab w:val="right" w:leader="dot" w:pos="9736"/>
            </w:tabs>
            <w:rPr>
              <w:noProof/>
              <w:sz w:val="22"/>
              <w:szCs w:val="22"/>
              <w:lang w:eastAsia="en-GB"/>
            </w:rPr>
          </w:pPr>
          <w:hyperlink w:anchor="_Toc530490655" w:history="1">
            <w:r w:rsidRPr="001D680A">
              <w:rPr>
                <w:rStyle w:val="Hyperlink"/>
                <w:noProof/>
              </w:rPr>
              <w:t>1.2 Company Background</w:t>
            </w:r>
            <w:r>
              <w:rPr>
                <w:noProof/>
                <w:webHidden/>
              </w:rPr>
              <w:tab/>
            </w:r>
            <w:r>
              <w:rPr>
                <w:noProof/>
                <w:webHidden/>
              </w:rPr>
              <w:fldChar w:fldCharType="begin"/>
            </w:r>
            <w:r>
              <w:rPr>
                <w:noProof/>
                <w:webHidden/>
              </w:rPr>
              <w:instrText xml:space="preserve"> PAGEREF _Toc530490655 \h </w:instrText>
            </w:r>
            <w:r>
              <w:rPr>
                <w:noProof/>
                <w:webHidden/>
              </w:rPr>
            </w:r>
            <w:r>
              <w:rPr>
                <w:noProof/>
                <w:webHidden/>
              </w:rPr>
              <w:fldChar w:fldCharType="separate"/>
            </w:r>
            <w:r>
              <w:rPr>
                <w:noProof/>
                <w:webHidden/>
              </w:rPr>
              <w:t>2</w:t>
            </w:r>
            <w:r>
              <w:rPr>
                <w:noProof/>
                <w:webHidden/>
              </w:rPr>
              <w:fldChar w:fldCharType="end"/>
            </w:r>
          </w:hyperlink>
        </w:p>
        <w:p w14:paraId="3C40B409" w14:textId="10F13E45" w:rsidR="00A35AD7" w:rsidRDefault="00A35AD7">
          <w:pPr>
            <w:pStyle w:val="TOC2"/>
            <w:tabs>
              <w:tab w:val="right" w:leader="dot" w:pos="9736"/>
            </w:tabs>
            <w:rPr>
              <w:noProof/>
              <w:sz w:val="22"/>
              <w:szCs w:val="22"/>
              <w:lang w:eastAsia="en-GB"/>
            </w:rPr>
          </w:pPr>
          <w:hyperlink w:anchor="_Toc530490656" w:history="1">
            <w:r w:rsidRPr="001D680A">
              <w:rPr>
                <w:rStyle w:val="Hyperlink"/>
                <w:noProof/>
              </w:rPr>
              <w:t>1.3 Aims</w:t>
            </w:r>
            <w:r>
              <w:rPr>
                <w:noProof/>
                <w:webHidden/>
              </w:rPr>
              <w:tab/>
            </w:r>
            <w:r>
              <w:rPr>
                <w:noProof/>
                <w:webHidden/>
              </w:rPr>
              <w:fldChar w:fldCharType="begin"/>
            </w:r>
            <w:r>
              <w:rPr>
                <w:noProof/>
                <w:webHidden/>
              </w:rPr>
              <w:instrText xml:space="preserve"> PAGEREF _Toc530490656 \h </w:instrText>
            </w:r>
            <w:r>
              <w:rPr>
                <w:noProof/>
                <w:webHidden/>
              </w:rPr>
            </w:r>
            <w:r>
              <w:rPr>
                <w:noProof/>
                <w:webHidden/>
              </w:rPr>
              <w:fldChar w:fldCharType="separate"/>
            </w:r>
            <w:r>
              <w:rPr>
                <w:noProof/>
                <w:webHidden/>
              </w:rPr>
              <w:t>2</w:t>
            </w:r>
            <w:r>
              <w:rPr>
                <w:noProof/>
                <w:webHidden/>
              </w:rPr>
              <w:fldChar w:fldCharType="end"/>
            </w:r>
          </w:hyperlink>
        </w:p>
        <w:p w14:paraId="19477F36" w14:textId="66DB1133" w:rsidR="00A35AD7" w:rsidRDefault="00A35AD7">
          <w:pPr>
            <w:pStyle w:val="TOC2"/>
            <w:tabs>
              <w:tab w:val="right" w:leader="dot" w:pos="9736"/>
            </w:tabs>
            <w:rPr>
              <w:noProof/>
              <w:sz w:val="22"/>
              <w:szCs w:val="22"/>
              <w:lang w:eastAsia="en-GB"/>
            </w:rPr>
          </w:pPr>
          <w:hyperlink w:anchor="_Toc530490657" w:history="1">
            <w:r w:rsidRPr="001D680A">
              <w:rPr>
                <w:rStyle w:val="Hyperlink"/>
                <w:noProof/>
              </w:rPr>
              <w:t>1.4 Objectives</w:t>
            </w:r>
            <w:r>
              <w:rPr>
                <w:noProof/>
                <w:webHidden/>
              </w:rPr>
              <w:tab/>
            </w:r>
            <w:r>
              <w:rPr>
                <w:noProof/>
                <w:webHidden/>
              </w:rPr>
              <w:fldChar w:fldCharType="begin"/>
            </w:r>
            <w:r>
              <w:rPr>
                <w:noProof/>
                <w:webHidden/>
              </w:rPr>
              <w:instrText xml:space="preserve"> PAGEREF _Toc530490657 \h </w:instrText>
            </w:r>
            <w:r>
              <w:rPr>
                <w:noProof/>
                <w:webHidden/>
              </w:rPr>
            </w:r>
            <w:r>
              <w:rPr>
                <w:noProof/>
                <w:webHidden/>
              </w:rPr>
              <w:fldChar w:fldCharType="separate"/>
            </w:r>
            <w:r>
              <w:rPr>
                <w:noProof/>
                <w:webHidden/>
              </w:rPr>
              <w:t>2</w:t>
            </w:r>
            <w:r>
              <w:rPr>
                <w:noProof/>
                <w:webHidden/>
              </w:rPr>
              <w:fldChar w:fldCharType="end"/>
            </w:r>
          </w:hyperlink>
        </w:p>
        <w:p w14:paraId="66E7E819" w14:textId="1913FDAA" w:rsidR="00A35AD7" w:rsidRDefault="00A35AD7">
          <w:pPr>
            <w:pStyle w:val="TOC2"/>
            <w:tabs>
              <w:tab w:val="right" w:leader="dot" w:pos="9736"/>
            </w:tabs>
            <w:rPr>
              <w:noProof/>
              <w:sz w:val="22"/>
              <w:szCs w:val="22"/>
              <w:lang w:eastAsia="en-GB"/>
            </w:rPr>
          </w:pPr>
          <w:hyperlink w:anchor="_Toc530490658" w:history="1">
            <w:r w:rsidRPr="001D680A">
              <w:rPr>
                <w:rStyle w:val="Hyperlink"/>
                <w:noProof/>
              </w:rPr>
              <w:t>1.5 Project Title</w:t>
            </w:r>
            <w:r>
              <w:rPr>
                <w:noProof/>
                <w:webHidden/>
              </w:rPr>
              <w:tab/>
            </w:r>
            <w:r>
              <w:rPr>
                <w:noProof/>
                <w:webHidden/>
              </w:rPr>
              <w:fldChar w:fldCharType="begin"/>
            </w:r>
            <w:r>
              <w:rPr>
                <w:noProof/>
                <w:webHidden/>
              </w:rPr>
              <w:instrText xml:space="preserve"> PAGEREF _Toc530490658 \h </w:instrText>
            </w:r>
            <w:r>
              <w:rPr>
                <w:noProof/>
                <w:webHidden/>
              </w:rPr>
            </w:r>
            <w:r>
              <w:rPr>
                <w:noProof/>
                <w:webHidden/>
              </w:rPr>
              <w:fldChar w:fldCharType="separate"/>
            </w:r>
            <w:r>
              <w:rPr>
                <w:noProof/>
                <w:webHidden/>
              </w:rPr>
              <w:t>2</w:t>
            </w:r>
            <w:r>
              <w:rPr>
                <w:noProof/>
                <w:webHidden/>
              </w:rPr>
              <w:fldChar w:fldCharType="end"/>
            </w:r>
          </w:hyperlink>
        </w:p>
        <w:p w14:paraId="69BFEABC" w14:textId="1A7650A6" w:rsidR="00A35AD7" w:rsidRDefault="00A35AD7">
          <w:pPr>
            <w:pStyle w:val="TOC1"/>
            <w:rPr>
              <w:noProof/>
              <w:sz w:val="22"/>
              <w:szCs w:val="22"/>
              <w:lang w:eastAsia="en-GB"/>
            </w:rPr>
          </w:pPr>
          <w:hyperlink w:anchor="_Toc530490659" w:history="1">
            <w:r w:rsidRPr="001D680A">
              <w:rPr>
                <w:rStyle w:val="Hyperlink"/>
                <w:noProof/>
              </w:rPr>
              <w:t>Chapter 2 - Literature Review</w:t>
            </w:r>
            <w:r>
              <w:rPr>
                <w:noProof/>
                <w:webHidden/>
              </w:rPr>
              <w:tab/>
            </w:r>
            <w:r>
              <w:rPr>
                <w:noProof/>
                <w:webHidden/>
              </w:rPr>
              <w:fldChar w:fldCharType="begin"/>
            </w:r>
            <w:r>
              <w:rPr>
                <w:noProof/>
                <w:webHidden/>
              </w:rPr>
              <w:instrText xml:space="preserve"> PAGEREF _Toc530490659 \h </w:instrText>
            </w:r>
            <w:r>
              <w:rPr>
                <w:noProof/>
                <w:webHidden/>
              </w:rPr>
            </w:r>
            <w:r>
              <w:rPr>
                <w:noProof/>
                <w:webHidden/>
              </w:rPr>
              <w:fldChar w:fldCharType="separate"/>
            </w:r>
            <w:r>
              <w:rPr>
                <w:noProof/>
                <w:webHidden/>
              </w:rPr>
              <w:t>3</w:t>
            </w:r>
            <w:r>
              <w:rPr>
                <w:noProof/>
                <w:webHidden/>
              </w:rPr>
              <w:fldChar w:fldCharType="end"/>
            </w:r>
          </w:hyperlink>
        </w:p>
        <w:p w14:paraId="029D1E78" w14:textId="17BA60D0" w:rsidR="00A35AD7" w:rsidRDefault="00A35AD7">
          <w:pPr>
            <w:pStyle w:val="TOC2"/>
            <w:tabs>
              <w:tab w:val="right" w:leader="dot" w:pos="9736"/>
            </w:tabs>
            <w:rPr>
              <w:noProof/>
              <w:sz w:val="22"/>
              <w:szCs w:val="22"/>
              <w:lang w:eastAsia="en-GB"/>
            </w:rPr>
          </w:pPr>
          <w:hyperlink w:anchor="_Toc530490660" w:history="1">
            <w:r w:rsidRPr="001D680A">
              <w:rPr>
                <w:rStyle w:val="Hyperlink"/>
                <w:noProof/>
              </w:rPr>
              <w:t>2.1 Introduction</w:t>
            </w:r>
            <w:r>
              <w:rPr>
                <w:noProof/>
                <w:webHidden/>
              </w:rPr>
              <w:tab/>
            </w:r>
            <w:r>
              <w:rPr>
                <w:noProof/>
                <w:webHidden/>
              </w:rPr>
              <w:fldChar w:fldCharType="begin"/>
            </w:r>
            <w:r>
              <w:rPr>
                <w:noProof/>
                <w:webHidden/>
              </w:rPr>
              <w:instrText xml:space="preserve"> PAGEREF _Toc530490660 \h </w:instrText>
            </w:r>
            <w:r>
              <w:rPr>
                <w:noProof/>
                <w:webHidden/>
              </w:rPr>
            </w:r>
            <w:r>
              <w:rPr>
                <w:noProof/>
                <w:webHidden/>
              </w:rPr>
              <w:fldChar w:fldCharType="separate"/>
            </w:r>
            <w:r>
              <w:rPr>
                <w:noProof/>
                <w:webHidden/>
              </w:rPr>
              <w:t>3</w:t>
            </w:r>
            <w:r>
              <w:rPr>
                <w:noProof/>
                <w:webHidden/>
              </w:rPr>
              <w:fldChar w:fldCharType="end"/>
            </w:r>
          </w:hyperlink>
        </w:p>
        <w:p w14:paraId="60A691D9" w14:textId="61E324DC" w:rsidR="00A35AD7" w:rsidRDefault="00A35AD7">
          <w:pPr>
            <w:pStyle w:val="TOC2"/>
            <w:tabs>
              <w:tab w:val="right" w:leader="dot" w:pos="9736"/>
            </w:tabs>
            <w:rPr>
              <w:noProof/>
              <w:sz w:val="22"/>
              <w:szCs w:val="22"/>
              <w:lang w:eastAsia="en-GB"/>
            </w:rPr>
          </w:pPr>
          <w:hyperlink w:anchor="_Toc530490661" w:history="1">
            <w:r w:rsidRPr="001D680A">
              <w:rPr>
                <w:rStyle w:val="Hyperlink"/>
                <w:noProof/>
              </w:rPr>
              <w:t>2.2 Literature Review</w:t>
            </w:r>
            <w:r>
              <w:rPr>
                <w:noProof/>
                <w:webHidden/>
              </w:rPr>
              <w:tab/>
            </w:r>
            <w:r>
              <w:rPr>
                <w:noProof/>
                <w:webHidden/>
              </w:rPr>
              <w:fldChar w:fldCharType="begin"/>
            </w:r>
            <w:r>
              <w:rPr>
                <w:noProof/>
                <w:webHidden/>
              </w:rPr>
              <w:instrText xml:space="preserve"> PAGEREF _Toc530490661 \h </w:instrText>
            </w:r>
            <w:r>
              <w:rPr>
                <w:noProof/>
                <w:webHidden/>
              </w:rPr>
            </w:r>
            <w:r>
              <w:rPr>
                <w:noProof/>
                <w:webHidden/>
              </w:rPr>
              <w:fldChar w:fldCharType="separate"/>
            </w:r>
            <w:r>
              <w:rPr>
                <w:noProof/>
                <w:webHidden/>
              </w:rPr>
              <w:t>3</w:t>
            </w:r>
            <w:r>
              <w:rPr>
                <w:noProof/>
                <w:webHidden/>
              </w:rPr>
              <w:fldChar w:fldCharType="end"/>
            </w:r>
          </w:hyperlink>
        </w:p>
        <w:p w14:paraId="71360AC6" w14:textId="62E6E679" w:rsidR="00A35AD7" w:rsidRDefault="00A35AD7">
          <w:pPr>
            <w:pStyle w:val="TOC1"/>
            <w:rPr>
              <w:noProof/>
              <w:sz w:val="22"/>
              <w:szCs w:val="22"/>
              <w:lang w:eastAsia="en-GB"/>
            </w:rPr>
          </w:pPr>
          <w:hyperlink w:anchor="_Toc530490662" w:history="1">
            <w:r w:rsidRPr="001D680A">
              <w:rPr>
                <w:rStyle w:val="Hyperlink"/>
                <w:noProof/>
              </w:rPr>
              <w:t>Chapter 3 - Research Methodology</w:t>
            </w:r>
            <w:r>
              <w:rPr>
                <w:noProof/>
                <w:webHidden/>
              </w:rPr>
              <w:tab/>
            </w:r>
            <w:r>
              <w:rPr>
                <w:noProof/>
                <w:webHidden/>
              </w:rPr>
              <w:fldChar w:fldCharType="begin"/>
            </w:r>
            <w:r>
              <w:rPr>
                <w:noProof/>
                <w:webHidden/>
              </w:rPr>
              <w:instrText xml:space="preserve"> PAGEREF _Toc530490662 \h </w:instrText>
            </w:r>
            <w:r>
              <w:rPr>
                <w:noProof/>
                <w:webHidden/>
              </w:rPr>
            </w:r>
            <w:r>
              <w:rPr>
                <w:noProof/>
                <w:webHidden/>
              </w:rPr>
              <w:fldChar w:fldCharType="separate"/>
            </w:r>
            <w:r>
              <w:rPr>
                <w:noProof/>
                <w:webHidden/>
              </w:rPr>
              <w:t>6</w:t>
            </w:r>
            <w:r>
              <w:rPr>
                <w:noProof/>
                <w:webHidden/>
              </w:rPr>
              <w:fldChar w:fldCharType="end"/>
            </w:r>
          </w:hyperlink>
        </w:p>
        <w:p w14:paraId="41482FB6" w14:textId="4921FC27" w:rsidR="00A35AD7" w:rsidRDefault="00A35AD7">
          <w:pPr>
            <w:pStyle w:val="TOC2"/>
            <w:tabs>
              <w:tab w:val="right" w:leader="dot" w:pos="9736"/>
            </w:tabs>
            <w:rPr>
              <w:noProof/>
              <w:sz w:val="22"/>
              <w:szCs w:val="22"/>
              <w:lang w:eastAsia="en-GB"/>
            </w:rPr>
          </w:pPr>
          <w:hyperlink w:anchor="_Toc530490663" w:history="1">
            <w:r w:rsidRPr="001D680A">
              <w:rPr>
                <w:rStyle w:val="Hyperlink"/>
                <w:noProof/>
              </w:rPr>
              <w:t>3.1 Philosophy</w:t>
            </w:r>
            <w:r>
              <w:rPr>
                <w:noProof/>
                <w:webHidden/>
              </w:rPr>
              <w:tab/>
            </w:r>
            <w:r>
              <w:rPr>
                <w:noProof/>
                <w:webHidden/>
              </w:rPr>
              <w:fldChar w:fldCharType="begin"/>
            </w:r>
            <w:r>
              <w:rPr>
                <w:noProof/>
                <w:webHidden/>
              </w:rPr>
              <w:instrText xml:space="preserve"> PAGEREF _Toc530490663 \h </w:instrText>
            </w:r>
            <w:r>
              <w:rPr>
                <w:noProof/>
                <w:webHidden/>
              </w:rPr>
            </w:r>
            <w:r>
              <w:rPr>
                <w:noProof/>
                <w:webHidden/>
              </w:rPr>
              <w:fldChar w:fldCharType="separate"/>
            </w:r>
            <w:r>
              <w:rPr>
                <w:noProof/>
                <w:webHidden/>
              </w:rPr>
              <w:t>6</w:t>
            </w:r>
            <w:r>
              <w:rPr>
                <w:noProof/>
                <w:webHidden/>
              </w:rPr>
              <w:fldChar w:fldCharType="end"/>
            </w:r>
          </w:hyperlink>
        </w:p>
        <w:p w14:paraId="095B349C" w14:textId="56643EB2" w:rsidR="00A35AD7" w:rsidRDefault="00A35AD7">
          <w:pPr>
            <w:pStyle w:val="TOC2"/>
            <w:tabs>
              <w:tab w:val="right" w:leader="dot" w:pos="9736"/>
            </w:tabs>
            <w:rPr>
              <w:noProof/>
              <w:sz w:val="22"/>
              <w:szCs w:val="22"/>
              <w:lang w:eastAsia="en-GB"/>
            </w:rPr>
          </w:pPr>
          <w:hyperlink w:anchor="_Toc530490664" w:history="1">
            <w:r w:rsidRPr="001D680A">
              <w:rPr>
                <w:rStyle w:val="Hyperlink"/>
                <w:noProof/>
              </w:rPr>
              <w:t>3.2 Type of Research</w:t>
            </w:r>
            <w:r>
              <w:rPr>
                <w:noProof/>
                <w:webHidden/>
              </w:rPr>
              <w:tab/>
            </w:r>
            <w:r>
              <w:rPr>
                <w:noProof/>
                <w:webHidden/>
              </w:rPr>
              <w:fldChar w:fldCharType="begin"/>
            </w:r>
            <w:r>
              <w:rPr>
                <w:noProof/>
                <w:webHidden/>
              </w:rPr>
              <w:instrText xml:space="preserve"> PAGEREF _Toc530490664 \h </w:instrText>
            </w:r>
            <w:r>
              <w:rPr>
                <w:noProof/>
                <w:webHidden/>
              </w:rPr>
            </w:r>
            <w:r>
              <w:rPr>
                <w:noProof/>
                <w:webHidden/>
              </w:rPr>
              <w:fldChar w:fldCharType="separate"/>
            </w:r>
            <w:r>
              <w:rPr>
                <w:noProof/>
                <w:webHidden/>
              </w:rPr>
              <w:t>6</w:t>
            </w:r>
            <w:r>
              <w:rPr>
                <w:noProof/>
                <w:webHidden/>
              </w:rPr>
              <w:fldChar w:fldCharType="end"/>
            </w:r>
          </w:hyperlink>
        </w:p>
        <w:p w14:paraId="0AFDEFD6" w14:textId="62A88FEE" w:rsidR="00A35AD7" w:rsidRDefault="00A35AD7">
          <w:pPr>
            <w:pStyle w:val="TOC2"/>
            <w:tabs>
              <w:tab w:val="right" w:leader="dot" w:pos="9736"/>
            </w:tabs>
            <w:rPr>
              <w:noProof/>
              <w:sz w:val="22"/>
              <w:szCs w:val="22"/>
              <w:lang w:eastAsia="en-GB"/>
            </w:rPr>
          </w:pPr>
          <w:hyperlink w:anchor="_Toc530490665" w:history="1">
            <w:r w:rsidRPr="001D680A">
              <w:rPr>
                <w:rStyle w:val="Hyperlink"/>
                <w:noProof/>
              </w:rPr>
              <w:t>3.3 Research Approach</w:t>
            </w:r>
            <w:r>
              <w:rPr>
                <w:noProof/>
                <w:webHidden/>
              </w:rPr>
              <w:tab/>
            </w:r>
            <w:r>
              <w:rPr>
                <w:noProof/>
                <w:webHidden/>
              </w:rPr>
              <w:fldChar w:fldCharType="begin"/>
            </w:r>
            <w:r>
              <w:rPr>
                <w:noProof/>
                <w:webHidden/>
              </w:rPr>
              <w:instrText xml:space="preserve"> PAGEREF _Toc530490665 \h </w:instrText>
            </w:r>
            <w:r>
              <w:rPr>
                <w:noProof/>
                <w:webHidden/>
              </w:rPr>
            </w:r>
            <w:r>
              <w:rPr>
                <w:noProof/>
                <w:webHidden/>
              </w:rPr>
              <w:fldChar w:fldCharType="separate"/>
            </w:r>
            <w:r>
              <w:rPr>
                <w:noProof/>
                <w:webHidden/>
              </w:rPr>
              <w:t>6</w:t>
            </w:r>
            <w:r>
              <w:rPr>
                <w:noProof/>
                <w:webHidden/>
              </w:rPr>
              <w:fldChar w:fldCharType="end"/>
            </w:r>
          </w:hyperlink>
        </w:p>
        <w:p w14:paraId="4AE689D5" w14:textId="684D37CB" w:rsidR="00A35AD7" w:rsidRDefault="00A35AD7">
          <w:pPr>
            <w:pStyle w:val="TOC2"/>
            <w:tabs>
              <w:tab w:val="right" w:leader="dot" w:pos="9736"/>
            </w:tabs>
            <w:rPr>
              <w:noProof/>
              <w:sz w:val="22"/>
              <w:szCs w:val="22"/>
              <w:lang w:eastAsia="en-GB"/>
            </w:rPr>
          </w:pPr>
          <w:hyperlink w:anchor="_Toc530490666" w:history="1">
            <w:r w:rsidRPr="001D680A">
              <w:rPr>
                <w:rStyle w:val="Hyperlink"/>
                <w:noProof/>
              </w:rPr>
              <w:t>3.4 Research Design</w:t>
            </w:r>
            <w:r>
              <w:rPr>
                <w:noProof/>
                <w:webHidden/>
              </w:rPr>
              <w:tab/>
            </w:r>
            <w:r>
              <w:rPr>
                <w:noProof/>
                <w:webHidden/>
              </w:rPr>
              <w:fldChar w:fldCharType="begin"/>
            </w:r>
            <w:r>
              <w:rPr>
                <w:noProof/>
                <w:webHidden/>
              </w:rPr>
              <w:instrText xml:space="preserve"> PAGEREF _Toc530490666 \h </w:instrText>
            </w:r>
            <w:r>
              <w:rPr>
                <w:noProof/>
                <w:webHidden/>
              </w:rPr>
            </w:r>
            <w:r>
              <w:rPr>
                <w:noProof/>
                <w:webHidden/>
              </w:rPr>
              <w:fldChar w:fldCharType="separate"/>
            </w:r>
            <w:r>
              <w:rPr>
                <w:noProof/>
                <w:webHidden/>
              </w:rPr>
              <w:t>7</w:t>
            </w:r>
            <w:r>
              <w:rPr>
                <w:noProof/>
                <w:webHidden/>
              </w:rPr>
              <w:fldChar w:fldCharType="end"/>
            </w:r>
          </w:hyperlink>
        </w:p>
        <w:p w14:paraId="094286DA" w14:textId="18BBBA96" w:rsidR="00A35AD7" w:rsidRDefault="00A35AD7">
          <w:pPr>
            <w:pStyle w:val="TOC2"/>
            <w:tabs>
              <w:tab w:val="right" w:leader="dot" w:pos="9736"/>
            </w:tabs>
            <w:rPr>
              <w:noProof/>
              <w:sz w:val="22"/>
              <w:szCs w:val="22"/>
              <w:lang w:eastAsia="en-GB"/>
            </w:rPr>
          </w:pPr>
          <w:hyperlink w:anchor="_Toc530490667" w:history="1">
            <w:r w:rsidRPr="001D680A">
              <w:rPr>
                <w:rStyle w:val="Hyperlink"/>
                <w:noProof/>
              </w:rPr>
              <w:t>3.5 Data Collection Methods</w:t>
            </w:r>
            <w:r>
              <w:rPr>
                <w:noProof/>
                <w:webHidden/>
              </w:rPr>
              <w:tab/>
            </w:r>
            <w:r>
              <w:rPr>
                <w:noProof/>
                <w:webHidden/>
              </w:rPr>
              <w:fldChar w:fldCharType="begin"/>
            </w:r>
            <w:r>
              <w:rPr>
                <w:noProof/>
                <w:webHidden/>
              </w:rPr>
              <w:instrText xml:space="preserve"> PAGEREF _Toc530490667 \h </w:instrText>
            </w:r>
            <w:r>
              <w:rPr>
                <w:noProof/>
                <w:webHidden/>
              </w:rPr>
            </w:r>
            <w:r>
              <w:rPr>
                <w:noProof/>
                <w:webHidden/>
              </w:rPr>
              <w:fldChar w:fldCharType="separate"/>
            </w:r>
            <w:r>
              <w:rPr>
                <w:noProof/>
                <w:webHidden/>
              </w:rPr>
              <w:t>7</w:t>
            </w:r>
            <w:r>
              <w:rPr>
                <w:noProof/>
                <w:webHidden/>
              </w:rPr>
              <w:fldChar w:fldCharType="end"/>
            </w:r>
          </w:hyperlink>
        </w:p>
        <w:p w14:paraId="583BFDD6" w14:textId="6CD8B178" w:rsidR="00A35AD7" w:rsidRDefault="00A35AD7">
          <w:pPr>
            <w:pStyle w:val="TOC2"/>
            <w:tabs>
              <w:tab w:val="right" w:leader="dot" w:pos="9736"/>
            </w:tabs>
            <w:rPr>
              <w:noProof/>
              <w:sz w:val="22"/>
              <w:szCs w:val="22"/>
              <w:lang w:eastAsia="en-GB"/>
            </w:rPr>
          </w:pPr>
          <w:hyperlink w:anchor="_Toc530490668" w:history="1">
            <w:r w:rsidRPr="001D680A">
              <w:rPr>
                <w:rStyle w:val="Hyperlink"/>
                <w:noProof/>
              </w:rPr>
              <w:t>3.6 Sampling</w:t>
            </w:r>
            <w:r>
              <w:rPr>
                <w:noProof/>
                <w:webHidden/>
              </w:rPr>
              <w:tab/>
            </w:r>
            <w:r>
              <w:rPr>
                <w:noProof/>
                <w:webHidden/>
              </w:rPr>
              <w:fldChar w:fldCharType="begin"/>
            </w:r>
            <w:r>
              <w:rPr>
                <w:noProof/>
                <w:webHidden/>
              </w:rPr>
              <w:instrText xml:space="preserve"> PAGEREF _Toc530490668 \h </w:instrText>
            </w:r>
            <w:r>
              <w:rPr>
                <w:noProof/>
                <w:webHidden/>
              </w:rPr>
            </w:r>
            <w:r>
              <w:rPr>
                <w:noProof/>
                <w:webHidden/>
              </w:rPr>
              <w:fldChar w:fldCharType="separate"/>
            </w:r>
            <w:r>
              <w:rPr>
                <w:noProof/>
                <w:webHidden/>
              </w:rPr>
              <w:t>8</w:t>
            </w:r>
            <w:r>
              <w:rPr>
                <w:noProof/>
                <w:webHidden/>
              </w:rPr>
              <w:fldChar w:fldCharType="end"/>
            </w:r>
          </w:hyperlink>
        </w:p>
        <w:p w14:paraId="1085CDC4" w14:textId="461BAB20" w:rsidR="00A35AD7" w:rsidRDefault="00A35AD7">
          <w:pPr>
            <w:pStyle w:val="TOC2"/>
            <w:tabs>
              <w:tab w:val="right" w:leader="dot" w:pos="9736"/>
            </w:tabs>
            <w:rPr>
              <w:noProof/>
              <w:sz w:val="22"/>
              <w:szCs w:val="22"/>
              <w:lang w:eastAsia="en-GB"/>
            </w:rPr>
          </w:pPr>
          <w:hyperlink w:anchor="_Toc530490669" w:history="1">
            <w:r w:rsidRPr="001D680A">
              <w:rPr>
                <w:rStyle w:val="Hyperlink"/>
                <w:noProof/>
              </w:rPr>
              <w:t>3.7 Resources and Constraints</w:t>
            </w:r>
            <w:r>
              <w:rPr>
                <w:noProof/>
                <w:webHidden/>
              </w:rPr>
              <w:tab/>
            </w:r>
            <w:r>
              <w:rPr>
                <w:noProof/>
                <w:webHidden/>
              </w:rPr>
              <w:fldChar w:fldCharType="begin"/>
            </w:r>
            <w:r>
              <w:rPr>
                <w:noProof/>
                <w:webHidden/>
              </w:rPr>
              <w:instrText xml:space="preserve"> PAGEREF _Toc530490669 \h </w:instrText>
            </w:r>
            <w:r>
              <w:rPr>
                <w:noProof/>
                <w:webHidden/>
              </w:rPr>
            </w:r>
            <w:r>
              <w:rPr>
                <w:noProof/>
                <w:webHidden/>
              </w:rPr>
              <w:fldChar w:fldCharType="separate"/>
            </w:r>
            <w:r>
              <w:rPr>
                <w:noProof/>
                <w:webHidden/>
              </w:rPr>
              <w:t>8</w:t>
            </w:r>
            <w:r>
              <w:rPr>
                <w:noProof/>
                <w:webHidden/>
              </w:rPr>
              <w:fldChar w:fldCharType="end"/>
            </w:r>
          </w:hyperlink>
        </w:p>
        <w:p w14:paraId="78339591" w14:textId="58E094D9" w:rsidR="00A35AD7" w:rsidRDefault="00A35AD7">
          <w:pPr>
            <w:pStyle w:val="TOC2"/>
            <w:tabs>
              <w:tab w:val="right" w:leader="dot" w:pos="9736"/>
            </w:tabs>
            <w:rPr>
              <w:noProof/>
              <w:sz w:val="22"/>
              <w:szCs w:val="22"/>
              <w:lang w:eastAsia="en-GB"/>
            </w:rPr>
          </w:pPr>
          <w:hyperlink w:anchor="_Toc530490670" w:history="1">
            <w:r w:rsidRPr="001D680A">
              <w:rPr>
                <w:rStyle w:val="Hyperlink"/>
                <w:noProof/>
              </w:rPr>
              <w:t>3.8 Ethical Considerations</w:t>
            </w:r>
            <w:r>
              <w:rPr>
                <w:noProof/>
                <w:webHidden/>
              </w:rPr>
              <w:tab/>
            </w:r>
            <w:r>
              <w:rPr>
                <w:noProof/>
                <w:webHidden/>
              </w:rPr>
              <w:fldChar w:fldCharType="begin"/>
            </w:r>
            <w:r>
              <w:rPr>
                <w:noProof/>
                <w:webHidden/>
              </w:rPr>
              <w:instrText xml:space="preserve"> PAGEREF _Toc530490670 \h </w:instrText>
            </w:r>
            <w:r>
              <w:rPr>
                <w:noProof/>
                <w:webHidden/>
              </w:rPr>
            </w:r>
            <w:r>
              <w:rPr>
                <w:noProof/>
                <w:webHidden/>
              </w:rPr>
              <w:fldChar w:fldCharType="separate"/>
            </w:r>
            <w:r>
              <w:rPr>
                <w:noProof/>
                <w:webHidden/>
              </w:rPr>
              <w:t>8</w:t>
            </w:r>
            <w:r>
              <w:rPr>
                <w:noProof/>
                <w:webHidden/>
              </w:rPr>
              <w:fldChar w:fldCharType="end"/>
            </w:r>
          </w:hyperlink>
        </w:p>
        <w:p w14:paraId="6DFDD2CF" w14:textId="2101EAC9" w:rsidR="00A35AD7" w:rsidRDefault="00A35AD7">
          <w:pPr>
            <w:pStyle w:val="TOC2"/>
            <w:tabs>
              <w:tab w:val="right" w:leader="dot" w:pos="9736"/>
            </w:tabs>
            <w:rPr>
              <w:noProof/>
              <w:sz w:val="22"/>
              <w:szCs w:val="22"/>
              <w:lang w:eastAsia="en-GB"/>
            </w:rPr>
          </w:pPr>
          <w:hyperlink w:anchor="_Toc530490671" w:history="1">
            <w:r w:rsidRPr="001D680A">
              <w:rPr>
                <w:rStyle w:val="Hyperlink"/>
                <w:noProof/>
              </w:rPr>
              <w:t>3.9 Research Presentation</w:t>
            </w:r>
            <w:r>
              <w:rPr>
                <w:noProof/>
                <w:webHidden/>
              </w:rPr>
              <w:tab/>
            </w:r>
            <w:r>
              <w:rPr>
                <w:noProof/>
                <w:webHidden/>
              </w:rPr>
              <w:fldChar w:fldCharType="begin"/>
            </w:r>
            <w:r>
              <w:rPr>
                <w:noProof/>
                <w:webHidden/>
              </w:rPr>
              <w:instrText xml:space="preserve"> PAGEREF _Toc530490671 \h </w:instrText>
            </w:r>
            <w:r>
              <w:rPr>
                <w:noProof/>
                <w:webHidden/>
              </w:rPr>
            </w:r>
            <w:r>
              <w:rPr>
                <w:noProof/>
                <w:webHidden/>
              </w:rPr>
              <w:fldChar w:fldCharType="separate"/>
            </w:r>
            <w:r>
              <w:rPr>
                <w:noProof/>
                <w:webHidden/>
              </w:rPr>
              <w:t>9</w:t>
            </w:r>
            <w:r>
              <w:rPr>
                <w:noProof/>
                <w:webHidden/>
              </w:rPr>
              <w:fldChar w:fldCharType="end"/>
            </w:r>
          </w:hyperlink>
        </w:p>
        <w:p w14:paraId="3D8D4835" w14:textId="103A921F" w:rsidR="00A35AD7" w:rsidRDefault="00A35AD7">
          <w:pPr>
            <w:pStyle w:val="TOC2"/>
            <w:tabs>
              <w:tab w:val="right" w:leader="dot" w:pos="9736"/>
            </w:tabs>
            <w:rPr>
              <w:noProof/>
              <w:sz w:val="22"/>
              <w:szCs w:val="22"/>
              <w:lang w:eastAsia="en-GB"/>
            </w:rPr>
          </w:pPr>
          <w:hyperlink w:anchor="_Toc530490672" w:history="1">
            <w:r w:rsidRPr="001D680A">
              <w:rPr>
                <w:rStyle w:val="Hyperlink"/>
                <w:noProof/>
              </w:rPr>
              <w:t>3.10 Project Time Plan</w:t>
            </w:r>
            <w:r>
              <w:rPr>
                <w:noProof/>
                <w:webHidden/>
              </w:rPr>
              <w:tab/>
            </w:r>
            <w:r>
              <w:rPr>
                <w:noProof/>
                <w:webHidden/>
              </w:rPr>
              <w:fldChar w:fldCharType="begin"/>
            </w:r>
            <w:r>
              <w:rPr>
                <w:noProof/>
                <w:webHidden/>
              </w:rPr>
              <w:instrText xml:space="preserve"> PAGEREF _Toc530490672 \h </w:instrText>
            </w:r>
            <w:r>
              <w:rPr>
                <w:noProof/>
                <w:webHidden/>
              </w:rPr>
            </w:r>
            <w:r>
              <w:rPr>
                <w:noProof/>
                <w:webHidden/>
              </w:rPr>
              <w:fldChar w:fldCharType="separate"/>
            </w:r>
            <w:r>
              <w:rPr>
                <w:noProof/>
                <w:webHidden/>
              </w:rPr>
              <w:t>9</w:t>
            </w:r>
            <w:r>
              <w:rPr>
                <w:noProof/>
                <w:webHidden/>
              </w:rPr>
              <w:fldChar w:fldCharType="end"/>
            </w:r>
          </w:hyperlink>
        </w:p>
        <w:p w14:paraId="70180094" w14:textId="235BD762" w:rsidR="00A35AD7" w:rsidRDefault="00A35AD7">
          <w:pPr>
            <w:pStyle w:val="TOC1"/>
            <w:rPr>
              <w:noProof/>
              <w:sz w:val="22"/>
              <w:szCs w:val="22"/>
              <w:lang w:eastAsia="en-GB"/>
            </w:rPr>
          </w:pPr>
          <w:hyperlink w:anchor="_Toc530490673" w:history="1">
            <w:r w:rsidRPr="001D680A">
              <w:rPr>
                <w:rStyle w:val="Hyperlink"/>
                <w:noProof/>
              </w:rPr>
              <w:t>Conclusion</w:t>
            </w:r>
            <w:r>
              <w:rPr>
                <w:noProof/>
                <w:webHidden/>
              </w:rPr>
              <w:tab/>
            </w:r>
            <w:r>
              <w:rPr>
                <w:noProof/>
                <w:webHidden/>
              </w:rPr>
              <w:fldChar w:fldCharType="begin"/>
            </w:r>
            <w:r>
              <w:rPr>
                <w:noProof/>
                <w:webHidden/>
              </w:rPr>
              <w:instrText xml:space="preserve"> PAGEREF _Toc530490673 \h </w:instrText>
            </w:r>
            <w:r>
              <w:rPr>
                <w:noProof/>
                <w:webHidden/>
              </w:rPr>
            </w:r>
            <w:r>
              <w:rPr>
                <w:noProof/>
                <w:webHidden/>
              </w:rPr>
              <w:fldChar w:fldCharType="separate"/>
            </w:r>
            <w:r>
              <w:rPr>
                <w:noProof/>
                <w:webHidden/>
              </w:rPr>
              <w:t>11</w:t>
            </w:r>
            <w:r>
              <w:rPr>
                <w:noProof/>
                <w:webHidden/>
              </w:rPr>
              <w:fldChar w:fldCharType="end"/>
            </w:r>
          </w:hyperlink>
        </w:p>
        <w:p w14:paraId="63DB1A1C" w14:textId="070FF88A" w:rsidR="00A35AD7" w:rsidRDefault="00A35AD7">
          <w:pPr>
            <w:pStyle w:val="TOC1"/>
            <w:rPr>
              <w:noProof/>
              <w:sz w:val="22"/>
              <w:szCs w:val="22"/>
              <w:lang w:eastAsia="en-GB"/>
            </w:rPr>
          </w:pPr>
          <w:hyperlink w:anchor="_Toc530490674" w:history="1">
            <w:r w:rsidRPr="001D680A">
              <w:rPr>
                <w:rStyle w:val="Hyperlink"/>
                <w:noProof/>
              </w:rPr>
              <w:t>References</w:t>
            </w:r>
            <w:r>
              <w:rPr>
                <w:noProof/>
                <w:webHidden/>
              </w:rPr>
              <w:tab/>
            </w:r>
            <w:r>
              <w:rPr>
                <w:noProof/>
                <w:webHidden/>
              </w:rPr>
              <w:fldChar w:fldCharType="begin"/>
            </w:r>
            <w:r>
              <w:rPr>
                <w:noProof/>
                <w:webHidden/>
              </w:rPr>
              <w:instrText xml:space="preserve"> PAGEREF _Toc530490674 \h </w:instrText>
            </w:r>
            <w:r>
              <w:rPr>
                <w:noProof/>
                <w:webHidden/>
              </w:rPr>
            </w:r>
            <w:r>
              <w:rPr>
                <w:noProof/>
                <w:webHidden/>
              </w:rPr>
              <w:fldChar w:fldCharType="separate"/>
            </w:r>
            <w:r>
              <w:rPr>
                <w:noProof/>
                <w:webHidden/>
              </w:rPr>
              <w:t>12</w:t>
            </w:r>
            <w:r>
              <w:rPr>
                <w:noProof/>
                <w:webHidden/>
              </w:rPr>
              <w:fldChar w:fldCharType="end"/>
            </w:r>
          </w:hyperlink>
        </w:p>
        <w:p w14:paraId="6785972F" w14:textId="4C95FD16" w:rsidR="00A35AD7" w:rsidRDefault="00A35AD7">
          <w:pPr>
            <w:pStyle w:val="TOC1"/>
            <w:rPr>
              <w:noProof/>
              <w:sz w:val="22"/>
              <w:szCs w:val="22"/>
              <w:lang w:eastAsia="en-GB"/>
            </w:rPr>
          </w:pPr>
          <w:hyperlink w:anchor="_Toc530490675" w:history="1">
            <w:r w:rsidRPr="001D680A">
              <w:rPr>
                <w:rStyle w:val="Hyperlink"/>
                <w:noProof/>
              </w:rPr>
              <w:t>Bibliography</w:t>
            </w:r>
            <w:r>
              <w:rPr>
                <w:noProof/>
                <w:webHidden/>
              </w:rPr>
              <w:tab/>
            </w:r>
            <w:r>
              <w:rPr>
                <w:noProof/>
                <w:webHidden/>
              </w:rPr>
              <w:fldChar w:fldCharType="begin"/>
            </w:r>
            <w:r>
              <w:rPr>
                <w:noProof/>
                <w:webHidden/>
              </w:rPr>
              <w:instrText xml:space="preserve"> PAGEREF _Toc530490675 \h </w:instrText>
            </w:r>
            <w:r>
              <w:rPr>
                <w:noProof/>
                <w:webHidden/>
              </w:rPr>
            </w:r>
            <w:r>
              <w:rPr>
                <w:noProof/>
                <w:webHidden/>
              </w:rPr>
              <w:fldChar w:fldCharType="separate"/>
            </w:r>
            <w:r>
              <w:rPr>
                <w:noProof/>
                <w:webHidden/>
              </w:rPr>
              <w:t>14</w:t>
            </w:r>
            <w:r>
              <w:rPr>
                <w:noProof/>
                <w:webHidden/>
              </w:rPr>
              <w:fldChar w:fldCharType="end"/>
            </w:r>
          </w:hyperlink>
        </w:p>
        <w:p w14:paraId="07DE4985" w14:textId="4C364776" w:rsidR="007C152C" w:rsidRDefault="00D83E76" w:rsidP="007C152C">
          <w:pPr>
            <w:ind w:right="107"/>
            <w:rPr>
              <w:b/>
              <w:bCs/>
              <w:noProof/>
            </w:rPr>
          </w:pPr>
          <w:r>
            <w:fldChar w:fldCharType="end"/>
          </w:r>
        </w:p>
      </w:sdtContent>
    </w:sdt>
    <w:p w14:paraId="7328C9C6" w14:textId="450C6728" w:rsidR="002F109B" w:rsidRDefault="00EA3B86" w:rsidP="007C152C">
      <w:pPr>
        <w:ind w:right="107"/>
      </w:pPr>
      <w:r>
        <w:br w:type="page"/>
      </w:r>
    </w:p>
    <w:p w14:paraId="098FDB90" w14:textId="0FF5F8CC" w:rsidR="00EA3B86" w:rsidRDefault="007C152C" w:rsidP="007C152C">
      <w:pPr>
        <w:pStyle w:val="Heading1"/>
        <w:jc w:val="center"/>
      </w:pPr>
      <w:bookmarkStart w:id="2" w:name="_Toc530490652"/>
      <w:r>
        <w:lastRenderedPageBreak/>
        <w:t>List</w:t>
      </w:r>
      <w:r w:rsidR="00EA3B86">
        <w:t xml:space="preserve"> of Figures</w:t>
      </w:r>
      <w:bookmarkEnd w:id="2"/>
    </w:p>
    <w:p w14:paraId="57D83F87" w14:textId="6C863B2A" w:rsidR="00653B95" w:rsidRDefault="00E05775">
      <w:pPr>
        <w:pStyle w:val="TableofFigures"/>
        <w:tabs>
          <w:tab w:val="right" w:leader="dot" w:pos="9736"/>
        </w:tabs>
        <w:rPr>
          <w:noProof/>
          <w:sz w:val="22"/>
          <w:szCs w:val="22"/>
          <w:lang w:eastAsia="en-GB"/>
        </w:rPr>
      </w:pPr>
      <w:r>
        <w:fldChar w:fldCharType="begin"/>
      </w:r>
      <w:r>
        <w:instrText xml:space="preserve"> TOC \h \z \c "Figure" </w:instrText>
      </w:r>
      <w:r>
        <w:fldChar w:fldCharType="separate"/>
      </w:r>
      <w:hyperlink w:anchor="_Toc530490419" w:history="1">
        <w:r w:rsidR="00653B95" w:rsidRPr="000A4FCE">
          <w:rPr>
            <w:rStyle w:val="Hyperlink"/>
            <w:noProof/>
          </w:rPr>
          <w:t>Figure 1- Target Launcher (Robonic, 2018).</w:t>
        </w:r>
        <w:r w:rsidR="00653B95">
          <w:rPr>
            <w:noProof/>
            <w:webHidden/>
          </w:rPr>
          <w:tab/>
        </w:r>
        <w:r w:rsidR="00653B95">
          <w:rPr>
            <w:noProof/>
            <w:webHidden/>
          </w:rPr>
          <w:fldChar w:fldCharType="begin"/>
        </w:r>
        <w:r w:rsidR="00653B95">
          <w:rPr>
            <w:noProof/>
            <w:webHidden/>
          </w:rPr>
          <w:instrText xml:space="preserve"> PAGEREF _Toc530490419 \h </w:instrText>
        </w:r>
        <w:r w:rsidR="00653B95">
          <w:rPr>
            <w:noProof/>
            <w:webHidden/>
          </w:rPr>
        </w:r>
        <w:r w:rsidR="00653B95">
          <w:rPr>
            <w:noProof/>
            <w:webHidden/>
          </w:rPr>
          <w:fldChar w:fldCharType="separate"/>
        </w:r>
        <w:r w:rsidR="00653B95">
          <w:rPr>
            <w:noProof/>
            <w:webHidden/>
          </w:rPr>
          <w:t>1</w:t>
        </w:r>
        <w:r w:rsidR="00653B95">
          <w:rPr>
            <w:noProof/>
            <w:webHidden/>
          </w:rPr>
          <w:fldChar w:fldCharType="end"/>
        </w:r>
      </w:hyperlink>
    </w:p>
    <w:p w14:paraId="1E09F9E8" w14:textId="63E6CF2D" w:rsidR="00653B95" w:rsidRDefault="00653B95">
      <w:pPr>
        <w:pStyle w:val="TableofFigures"/>
        <w:tabs>
          <w:tab w:val="right" w:leader="dot" w:pos="9736"/>
        </w:tabs>
        <w:rPr>
          <w:noProof/>
          <w:sz w:val="22"/>
          <w:szCs w:val="22"/>
          <w:lang w:eastAsia="en-GB"/>
        </w:rPr>
      </w:pPr>
      <w:hyperlink w:anchor="_Toc530490420" w:history="1">
        <w:r w:rsidRPr="000A4FCE">
          <w:rPr>
            <w:rStyle w:val="Hyperlink"/>
            <w:noProof/>
          </w:rPr>
          <w:t>Figure 2- Project Time Plan</w:t>
        </w:r>
        <w:r>
          <w:rPr>
            <w:noProof/>
            <w:webHidden/>
          </w:rPr>
          <w:tab/>
        </w:r>
        <w:r>
          <w:rPr>
            <w:noProof/>
            <w:webHidden/>
          </w:rPr>
          <w:fldChar w:fldCharType="begin"/>
        </w:r>
        <w:r>
          <w:rPr>
            <w:noProof/>
            <w:webHidden/>
          </w:rPr>
          <w:instrText xml:space="preserve"> PAGEREF _Toc530490420 \h </w:instrText>
        </w:r>
        <w:r>
          <w:rPr>
            <w:noProof/>
            <w:webHidden/>
          </w:rPr>
        </w:r>
        <w:r>
          <w:rPr>
            <w:noProof/>
            <w:webHidden/>
          </w:rPr>
          <w:fldChar w:fldCharType="separate"/>
        </w:r>
        <w:r>
          <w:rPr>
            <w:noProof/>
            <w:webHidden/>
          </w:rPr>
          <w:t>10</w:t>
        </w:r>
        <w:r>
          <w:rPr>
            <w:noProof/>
            <w:webHidden/>
          </w:rPr>
          <w:fldChar w:fldCharType="end"/>
        </w:r>
      </w:hyperlink>
    </w:p>
    <w:p w14:paraId="30927738" w14:textId="63694065" w:rsidR="00EA3B86" w:rsidRDefault="00E05775" w:rsidP="00EA3B86">
      <w:r>
        <w:rPr>
          <w:b/>
          <w:bCs/>
          <w:noProof/>
          <w:lang w:val="en-US"/>
        </w:rPr>
        <w:fldChar w:fldCharType="end"/>
      </w:r>
    </w:p>
    <w:p w14:paraId="0D0B940D" w14:textId="77777777" w:rsidR="00EA3B86" w:rsidRDefault="00EA3B86" w:rsidP="00EA3B86"/>
    <w:p w14:paraId="0E27B00A" w14:textId="77777777" w:rsidR="00EA3B86" w:rsidRDefault="00EA3B86" w:rsidP="00EA3B86"/>
    <w:p w14:paraId="60061E4C" w14:textId="77777777" w:rsidR="00EA3B86" w:rsidRPr="00EA3B86" w:rsidRDefault="00EA3B86" w:rsidP="00EA3B86">
      <w:pPr>
        <w:sectPr w:rsidR="00EA3B86" w:rsidRPr="00EA3B86" w:rsidSect="0036592E">
          <w:headerReference w:type="default" r:id="rId15"/>
          <w:footerReference w:type="default" r:id="rId16"/>
          <w:pgSz w:w="11906" w:h="16838"/>
          <w:pgMar w:top="1440" w:right="1080" w:bottom="1440" w:left="1080" w:header="708" w:footer="708" w:gutter="0"/>
          <w:pgNumType w:fmt="lowerRoman" w:start="1"/>
          <w:cols w:space="708"/>
          <w:titlePg/>
          <w:docGrid w:linePitch="360"/>
        </w:sectPr>
      </w:pPr>
    </w:p>
    <w:p w14:paraId="44EAFD9C" w14:textId="2149E9CE" w:rsidR="00954FFE" w:rsidRDefault="00753358" w:rsidP="00A7342D">
      <w:pPr>
        <w:pStyle w:val="Heading1"/>
        <w:spacing w:line="360" w:lineRule="auto"/>
        <w:jc w:val="center"/>
      </w:pPr>
      <w:bookmarkStart w:id="3" w:name="_Toc530490653"/>
      <w:r>
        <w:lastRenderedPageBreak/>
        <w:t>Chapter 1 -</w:t>
      </w:r>
      <w:r w:rsidR="00D83E76">
        <w:t xml:space="preserve"> </w:t>
      </w:r>
      <w:r w:rsidR="00EA3B86">
        <w:t>Introduction</w:t>
      </w:r>
      <w:bookmarkEnd w:id="3"/>
    </w:p>
    <w:p w14:paraId="4EF8094A" w14:textId="77777777" w:rsidR="00954FFE" w:rsidRDefault="00954FFE" w:rsidP="00A7342D">
      <w:pPr>
        <w:pStyle w:val="Heading2"/>
        <w:spacing w:line="360" w:lineRule="auto"/>
        <w:jc w:val="both"/>
      </w:pPr>
      <w:bookmarkStart w:id="4" w:name="_Toc530490654"/>
      <w:r>
        <w:t>1.1 Observed Problem</w:t>
      </w:r>
      <w:bookmarkEnd w:id="4"/>
    </w:p>
    <w:p w14:paraId="658953F5" w14:textId="11537282" w:rsidR="003F1D28" w:rsidRDefault="00B71FE6" w:rsidP="00A7342D">
      <w:pPr>
        <w:spacing w:line="360" w:lineRule="auto"/>
        <w:jc w:val="both"/>
      </w:pPr>
      <w:r>
        <w:t>An is</w:t>
      </w:r>
      <w:r w:rsidR="0036592E">
        <w:t>sue has been identified</w:t>
      </w:r>
      <w:r w:rsidR="007C152C">
        <w:t xml:space="preserve"> with an unmanned aerial target</w:t>
      </w:r>
      <w:r w:rsidR="0036592E">
        <w:t xml:space="preserve"> </w:t>
      </w:r>
      <w:r w:rsidR="001D40E7">
        <w:t>pneumatic rail launching system,</w:t>
      </w:r>
      <w:r w:rsidR="0036592E">
        <w:t xml:space="preserve"> shown in figure 1.</w:t>
      </w:r>
      <w:r>
        <w:t xml:space="preserve"> Targets are </w:t>
      </w:r>
      <w:r w:rsidR="001D40E7">
        <w:t>propelled</w:t>
      </w:r>
      <w:r w:rsidR="00881E69">
        <w:t xml:space="preserve"> into flight via the acceleration that is delivered by the launching system. It has been noted that a particular section</w:t>
      </w:r>
      <w:r w:rsidR="001D40E7">
        <w:t xml:space="preserve"> of rail in </w:t>
      </w:r>
      <w:r w:rsidR="00881E69">
        <w:t xml:space="preserve">this system has been the subject of some unexpected deformation. </w:t>
      </w:r>
      <w:r w:rsidR="0094352C">
        <w:t>To compensate for the deformation, adjustments have been made to the launcher’s connecting equipment. An element of uncertainty in regards to the safe operational limits of the launching system exists due to the deformation and adjustments made.</w:t>
      </w:r>
      <w:r w:rsidR="00BE58AD">
        <w:t xml:space="preserve"> Considering the nature of the work and the value of the targets;</w:t>
      </w:r>
      <w:r w:rsidR="0094352C">
        <w:t xml:space="preserve"> </w:t>
      </w:r>
      <w:r w:rsidR="00BE58AD">
        <w:t>a lack of knowledge around the issue is a significant cause for concern.</w:t>
      </w:r>
    </w:p>
    <w:p w14:paraId="699CAECE" w14:textId="77777777" w:rsidR="00224151" w:rsidRDefault="00224151" w:rsidP="00A7342D">
      <w:pPr>
        <w:spacing w:line="360" w:lineRule="auto"/>
        <w:jc w:val="both"/>
      </w:pPr>
    </w:p>
    <w:p w14:paraId="361CEDCC" w14:textId="77777777" w:rsidR="00224151" w:rsidRDefault="0036592E" w:rsidP="00A7342D">
      <w:pPr>
        <w:keepNext/>
        <w:spacing w:line="360" w:lineRule="auto"/>
        <w:jc w:val="both"/>
      </w:pPr>
      <w:r>
        <w:rPr>
          <w:noProof/>
          <w:lang w:eastAsia="en-GB"/>
        </w:rPr>
        <w:drawing>
          <wp:inline distT="0" distB="0" distL="0" distR="0" wp14:anchorId="5C82D15C" wp14:editId="40258C7E">
            <wp:extent cx="6188710" cy="4641850"/>
            <wp:effectExtent l="19050" t="19050" r="21590" b="254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i_Firejet_on_Kontio_@_NAMFI_2012_1200x900-1.jpg"/>
                    <pic:cNvPicPr/>
                  </pic:nvPicPr>
                  <pic:blipFill>
                    <a:blip r:embed="rId17">
                      <a:extLst>
                        <a:ext uri="{28A0092B-C50C-407E-A947-70E740481C1C}">
                          <a14:useLocalDpi xmlns:a14="http://schemas.microsoft.com/office/drawing/2010/main" val="0"/>
                        </a:ext>
                      </a:extLst>
                    </a:blip>
                    <a:stretch>
                      <a:fillRect/>
                    </a:stretch>
                  </pic:blipFill>
                  <pic:spPr>
                    <a:xfrm>
                      <a:off x="0" y="0"/>
                      <a:ext cx="6188710" cy="4641850"/>
                    </a:xfrm>
                    <a:prstGeom prst="rect">
                      <a:avLst/>
                    </a:prstGeom>
                    <a:ln>
                      <a:solidFill>
                        <a:schemeClr val="accent4"/>
                      </a:solidFill>
                    </a:ln>
                  </pic:spPr>
                </pic:pic>
              </a:graphicData>
            </a:graphic>
          </wp:inline>
        </w:drawing>
      </w:r>
    </w:p>
    <w:p w14:paraId="4B94D5A5" w14:textId="1DBAE35D" w:rsidR="00881E69" w:rsidRPr="007C152C" w:rsidRDefault="00224151" w:rsidP="001D40E7">
      <w:pPr>
        <w:pStyle w:val="Caption"/>
        <w:spacing w:before="0" w:after="0" w:line="360" w:lineRule="auto"/>
        <w:jc w:val="right"/>
        <w:rPr>
          <w:b w:val="0"/>
          <w:sz w:val="24"/>
        </w:rPr>
      </w:pPr>
      <w:bookmarkStart w:id="5" w:name="_Toc530490419"/>
      <w:r w:rsidRPr="007C152C">
        <w:rPr>
          <w:b w:val="0"/>
          <w:sz w:val="24"/>
        </w:rPr>
        <w:t xml:space="preserve">Figure </w:t>
      </w:r>
      <w:r w:rsidR="00EB0436" w:rsidRPr="007C152C">
        <w:rPr>
          <w:b w:val="0"/>
          <w:sz w:val="24"/>
        </w:rPr>
        <w:fldChar w:fldCharType="begin"/>
      </w:r>
      <w:r w:rsidR="00EB0436" w:rsidRPr="007C152C">
        <w:rPr>
          <w:b w:val="0"/>
          <w:sz w:val="24"/>
        </w:rPr>
        <w:instrText xml:space="preserve"> SEQ Figure \* ARABIC </w:instrText>
      </w:r>
      <w:r w:rsidR="00EB0436" w:rsidRPr="007C152C">
        <w:rPr>
          <w:b w:val="0"/>
          <w:sz w:val="24"/>
        </w:rPr>
        <w:fldChar w:fldCharType="separate"/>
      </w:r>
      <w:r w:rsidR="00534890" w:rsidRPr="007C152C">
        <w:rPr>
          <w:b w:val="0"/>
          <w:noProof/>
          <w:sz w:val="24"/>
        </w:rPr>
        <w:t>1</w:t>
      </w:r>
      <w:r w:rsidR="00EB0436" w:rsidRPr="007C152C">
        <w:rPr>
          <w:b w:val="0"/>
          <w:noProof/>
          <w:sz w:val="24"/>
        </w:rPr>
        <w:fldChar w:fldCharType="end"/>
      </w:r>
      <w:r w:rsidRPr="007C152C">
        <w:rPr>
          <w:b w:val="0"/>
          <w:sz w:val="24"/>
        </w:rPr>
        <w:t>- Target Launcher</w:t>
      </w:r>
      <w:sdt>
        <w:sdtPr>
          <w:rPr>
            <w:b w:val="0"/>
            <w:sz w:val="24"/>
          </w:rPr>
          <w:id w:val="1106932315"/>
          <w:citation/>
        </w:sdtPr>
        <w:sdtContent>
          <w:r w:rsidRPr="007C152C">
            <w:rPr>
              <w:b w:val="0"/>
              <w:sz w:val="24"/>
            </w:rPr>
            <w:fldChar w:fldCharType="begin"/>
          </w:r>
          <w:r w:rsidRPr="007C152C">
            <w:rPr>
              <w:b w:val="0"/>
              <w:sz w:val="24"/>
            </w:rPr>
            <w:instrText xml:space="preserve"> CITATION Rob18 \l 2057 </w:instrText>
          </w:r>
          <w:r w:rsidRPr="007C152C">
            <w:rPr>
              <w:b w:val="0"/>
              <w:sz w:val="24"/>
            </w:rPr>
            <w:fldChar w:fldCharType="separate"/>
          </w:r>
          <w:r w:rsidR="00F94593">
            <w:rPr>
              <w:b w:val="0"/>
              <w:noProof/>
              <w:sz w:val="24"/>
            </w:rPr>
            <w:t xml:space="preserve"> </w:t>
          </w:r>
          <w:r w:rsidR="00F94593" w:rsidRPr="00F94593">
            <w:rPr>
              <w:noProof/>
              <w:sz w:val="24"/>
            </w:rPr>
            <w:t>(Robonic, 2018)</w:t>
          </w:r>
          <w:r w:rsidRPr="007C152C">
            <w:rPr>
              <w:b w:val="0"/>
              <w:sz w:val="24"/>
            </w:rPr>
            <w:fldChar w:fldCharType="end"/>
          </w:r>
        </w:sdtContent>
      </w:sdt>
      <w:r w:rsidRPr="007C152C">
        <w:rPr>
          <w:b w:val="0"/>
          <w:sz w:val="24"/>
        </w:rPr>
        <w:t>.</w:t>
      </w:r>
      <w:bookmarkEnd w:id="5"/>
    </w:p>
    <w:p w14:paraId="69B50CF1" w14:textId="77777777" w:rsidR="00753358" w:rsidRDefault="00954FFE" w:rsidP="00A7342D">
      <w:pPr>
        <w:pStyle w:val="Heading2"/>
        <w:spacing w:line="360" w:lineRule="auto"/>
        <w:jc w:val="both"/>
      </w:pPr>
      <w:bookmarkStart w:id="6" w:name="_Toc530490655"/>
      <w:r>
        <w:lastRenderedPageBreak/>
        <w:t>1.2</w:t>
      </w:r>
      <w:r w:rsidR="00753358">
        <w:t xml:space="preserve"> Company Background</w:t>
      </w:r>
      <w:bookmarkEnd w:id="6"/>
    </w:p>
    <w:p w14:paraId="3DEEC669" w14:textId="0277293F" w:rsidR="00783F4D" w:rsidRDefault="00534890" w:rsidP="00A7342D">
      <w:pPr>
        <w:spacing w:line="360" w:lineRule="auto"/>
        <w:jc w:val="both"/>
      </w:pPr>
      <w:r>
        <w:t xml:space="preserve">QinetiQ is a global organisation devoted to the development </w:t>
      </w:r>
      <w:r w:rsidR="000A338D">
        <w:t>of sovereign defence capabilities. The company’s Weapon Division offer</w:t>
      </w:r>
      <w:r w:rsidR="00EB0436">
        <w:t xml:space="preserve"> services based around</w:t>
      </w:r>
      <w:r w:rsidR="000A338D">
        <w:t>: experimentation, research, test, evaluation, training and rehearsal</w:t>
      </w:r>
      <w:r w:rsidR="00EB0436">
        <w:t xml:space="preserve">, principally </w:t>
      </w:r>
      <w:r w:rsidR="000A338D">
        <w:t xml:space="preserve">to the United Kingdom’s Ministry of Defence. Air trials are hosted for the purpose of evaluating and improving weapon systems, the Aerial Targets department are responsible for </w:t>
      </w:r>
      <w:r w:rsidR="00EE56BF">
        <w:t xml:space="preserve">delivering a realistic </w:t>
      </w:r>
      <w:r w:rsidR="00037FAE">
        <w:t>threat situati</w:t>
      </w:r>
      <w:r w:rsidR="00946F13">
        <w:t xml:space="preserve">on with unmanned aerial targets </w:t>
      </w:r>
      <w:sdt>
        <w:sdtPr>
          <w:id w:val="-2133088972"/>
          <w:citation/>
        </w:sdtPr>
        <w:sdtContent>
          <w:r w:rsidR="00946F13">
            <w:fldChar w:fldCharType="begin"/>
          </w:r>
          <w:r w:rsidR="00946F13">
            <w:instrText xml:space="preserve"> CITATION Qin8a \l 2057 </w:instrText>
          </w:r>
          <w:r w:rsidR="00946F13">
            <w:fldChar w:fldCharType="separate"/>
          </w:r>
          <w:r w:rsidR="00F94593" w:rsidRPr="00F94593">
            <w:rPr>
              <w:noProof/>
            </w:rPr>
            <w:t>(QinetiQ, 2018a)</w:t>
          </w:r>
          <w:r w:rsidR="00946F13">
            <w:fldChar w:fldCharType="end"/>
          </w:r>
        </w:sdtContent>
      </w:sdt>
      <w:r w:rsidR="00946F13">
        <w:t>.</w:t>
      </w:r>
    </w:p>
    <w:p w14:paraId="5E8051E9" w14:textId="77777777" w:rsidR="00783F4D" w:rsidRDefault="00954FFE" w:rsidP="00A7342D">
      <w:pPr>
        <w:pStyle w:val="Heading2"/>
        <w:spacing w:line="360" w:lineRule="auto"/>
        <w:jc w:val="both"/>
      </w:pPr>
      <w:bookmarkStart w:id="7" w:name="_Toc530490656"/>
      <w:r>
        <w:t>1.3</w:t>
      </w:r>
      <w:r w:rsidR="00783F4D">
        <w:t xml:space="preserve"> Aims</w:t>
      </w:r>
      <w:bookmarkEnd w:id="7"/>
    </w:p>
    <w:p w14:paraId="3656B9AB" w14:textId="6CC4C057" w:rsidR="00783F4D" w:rsidRDefault="001C6FF2" w:rsidP="00A7342D">
      <w:pPr>
        <w:spacing w:line="360" w:lineRule="auto"/>
        <w:jc w:val="both"/>
      </w:pPr>
      <w:r>
        <w:t xml:space="preserve">The long term aim of the project is to </w:t>
      </w:r>
      <w:r w:rsidR="00EB0436">
        <w:t>improve the Aerial Target</w:t>
      </w:r>
      <w:r w:rsidR="00C65058">
        <w:t xml:space="preserve"> department’s</w:t>
      </w:r>
      <w:r>
        <w:t xml:space="preserve"> delivery to the customer.</w:t>
      </w:r>
      <w:r w:rsidR="00BE58AD">
        <w:t xml:space="preserve"> </w:t>
      </w:r>
      <w:r w:rsidR="0026457D">
        <w:t xml:space="preserve">This improvement will be provided by ensuring the safe operation of the launching system and </w:t>
      </w:r>
      <w:r w:rsidR="00EB0436">
        <w:t>facilitate a reduction in</w:t>
      </w:r>
      <w:r w:rsidR="0026457D">
        <w:t xml:space="preserve"> current and future unanticipated failures. </w:t>
      </w:r>
      <w:r w:rsidR="0023754B">
        <w:t xml:space="preserve">The success of the project with coinciding recognition will </w:t>
      </w:r>
      <w:r w:rsidR="00FD1EF1">
        <w:t>reinforce the company’s profile within the sector.</w:t>
      </w:r>
    </w:p>
    <w:p w14:paraId="1CE80C6D" w14:textId="77777777" w:rsidR="00783F4D" w:rsidRDefault="00954FFE" w:rsidP="00A7342D">
      <w:pPr>
        <w:pStyle w:val="Heading2"/>
        <w:spacing w:line="360" w:lineRule="auto"/>
        <w:jc w:val="both"/>
      </w:pPr>
      <w:bookmarkStart w:id="8" w:name="_Toc530490657"/>
      <w:r>
        <w:t>1.4</w:t>
      </w:r>
      <w:r w:rsidR="00783F4D">
        <w:t xml:space="preserve"> Objectives</w:t>
      </w:r>
      <w:bookmarkEnd w:id="8"/>
    </w:p>
    <w:p w14:paraId="24FC08B9" w14:textId="77777777" w:rsidR="00954FFE" w:rsidRDefault="0026457D" w:rsidP="00FD1EF1">
      <w:pPr>
        <w:spacing w:line="360" w:lineRule="auto"/>
        <w:jc w:val="both"/>
      </w:pPr>
      <w:r>
        <w:t xml:space="preserve">The completion of the </w:t>
      </w:r>
      <w:r w:rsidR="0023754B">
        <w:t>following objectives will enable</w:t>
      </w:r>
      <w:r>
        <w:t xml:space="preserve"> the </w:t>
      </w:r>
      <w:r w:rsidR="0023754B">
        <w:t>delivery of the project’s long term aims.</w:t>
      </w:r>
    </w:p>
    <w:p w14:paraId="282BCA06" w14:textId="77777777" w:rsidR="0023754B" w:rsidRDefault="00AE75F5" w:rsidP="00FD1EF1">
      <w:pPr>
        <w:pStyle w:val="ListParagraph"/>
        <w:numPr>
          <w:ilvl w:val="0"/>
          <w:numId w:val="1"/>
        </w:numPr>
        <w:spacing w:line="360" w:lineRule="auto"/>
        <w:jc w:val="both"/>
      </w:pPr>
      <w:r>
        <w:t xml:space="preserve">All relevant information regarding the issue at hand must be identified and evaluated to provide a sound understanding to enable informed decision making. </w:t>
      </w:r>
    </w:p>
    <w:p w14:paraId="2AA99EF8" w14:textId="77777777" w:rsidR="00AE75F5" w:rsidRDefault="00AE75F5" w:rsidP="00FD1EF1">
      <w:pPr>
        <w:pStyle w:val="ListParagraph"/>
        <w:numPr>
          <w:ilvl w:val="0"/>
          <w:numId w:val="1"/>
        </w:numPr>
        <w:spacing w:line="360" w:lineRule="auto"/>
        <w:jc w:val="both"/>
      </w:pPr>
      <w:r>
        <w:t>A set number of hours per week will need to be defined for the research and a schedule must be followed.</w:t>
      </w:r>
    </w:p>
    <w:p w14:paraId="6F27A18F" w14:textId="77777777" w:rsidR="00AE75F5" w:rsidRDefault="008E0672" w:rsidP="00FD1EF1">
      <w:pPr>
        <w:pStyle w:val="ListParagraph"/>
        <w:numPr>
          <w:ilvl w:val="0"/>
          <w:numId w:val="1"/>
        </w:numPr>
        <w:spacing w:line="360" w:lineRule="auto"/>
        <w:jc w:val="both"/>
      </w:pPr>
      <w:r>
        <w:t>The root cause of the deformation must be fully understood through investigation.</w:t>
      </w:r>
    </w:p>
    <w:p w14:paraId="2D313AC9" w14:textId="77777777" w:rsidR="008E0672" w:rsidRDefault="0019336D" w:rsidP="00FD1EF1">
      <w:pPr>
        <w:pStyle w:val="ListParagraph"/>
        <w:numPr>
          <w:ilvl w:val="0"/>
          <w:numId w:val="1"/>
        </w:numPr>
        <w:spacing w:line="360" w:lineRule="auto"/>
        <w:jc w:val="both"/>
      </w:pPr>
      <w:r>
        <w:t>Potential improvements to</w:t>
      </w:r>
      <w:r w:rsidR="008E0672">
        <w:t xml:space="preserve"> the system are to be developed in line with an appropriate engineering procedure. </w:t>
      </w:r>
      <w:r w:rsidR="004423B1">
        <w:t xml:space="preserve">In the interest of delivering the best possible solution it is imperative to utilise current methods and up to date software. </w:t>
      </w:r>
    </w:p>
    <w:p w14:paraId="3CD41003" w14:textId="77777777" w:rsidR="008E0672" w:rsidRDefault="008E0672" w:rsidP="00FD1EF1">
      <w:pPr>
        <w:pStyle w:val="ListParagraph"/>
        <w:numPr>
          <w:ilvl w:val="0"/>
          <w:numId w:val="1"/>
        </w:numPr>
        <w:spacing w:line="360" w:lineRule="auto"/>
        <w:jc w:val="both"/>
      </w:pPr>
      <w:r>
        <w:t xml:space="preserve">Operational parameters and recommendations </w:t>
      </w:r>
      <w:r w:rsidR="004423B1">
        <w:t xml:space="preserve">are to be developed and incorporated into the capability framework in an attempt to improve safety. </w:t>
      </w:r>
    </w:p>
    <w:p w14:paraId="5EBBB3F4" w14:textId="6FCE73DE" w:rsidR="00FD1EF1" w:rsidRDefault="004423B1" w:rsidP="00FD1EF1">
      <w:pPr>
        <w:pStyle w:val="ListParagraph"/>
        <w:numPr>
          <w:ilvl w:val="0"/>
          <w:numId w:val="1"/>
        </w:numPr>
        <w:spacing w:line="360" w:lineRule="auto"/>
        <w:jc w:val="both"/>
      </w:pPr>
      <w:r>
        <w:t xml:space="preserve">The research must be fully documented and clearly presented in an engineering report to allow for peer review and future reference. </w:t>
      </w:r>
    </w:p>
    <w:p w14:paraId="656E66DB" w14:textId="04C6D787" w:rsidR="003F1D28" w:rsidRDefault="003F1D28" w:rsidP="008B37B1">
      <w:pPr>
        <w:pStyle w:val="Heading2"/>
        <w:spacing w:line="360" w:lineRule="auto"/>
        <w:jc w:val="both"/>
      </w:pPr>
      <w:bookmarkStart w:id="9" w:name="_Toc530490658"/>
      <w:r>
        <w:t>1.5 Project Title</w:t>
      </w:r>
      <w:bookmarkEnd w:id="9"/>
    </w:p>
    <w:p w14:paraId="0D6DF289" w14:textId="57ED4609" w:rsidR="001D40E7" w:rsidRDefault="001D40E7" w:rsidP="008B37B1">
      <w:pPr>
        <w:spacing w:line="360" w:lineRule="auto"/>
        <w:jc w:val="both"/>
      </w:pPr>
      <w:r>
        <w:t>An investigation to provide guidance on the operational limits of an unmanned aerial target launching system which has experienced mechanical deformation.</w:t>
      </w:r>
    </w:p>
    <w:p w14:paraId="3E1CD41A" w14:textId="7DA3CDF4" w:rsidR="00EA3B86" w:rsidRDefault="00954FFE" w:rsidP="00F72BE0">
      <w:pPr>
        <w:pStyle w:val="Heading1"/>
        <w:spacing w:line="360" w:lineRule="auto"/>
        <w:jc w:val="center"/>
      </w:pPr>
      <w:bookmarkStart w:id="10" w:name="_Toc530490659"/>
      <w:r>
        <w:lastRenderedPageBreak/>
        <w:t xml:space="preserve">Chapter 2 - </w:t>
      </w:r>
      <w:r w:rsidR="00227162">
        <w:t>Literature Review</w:t>
      </w:r>
      <w:bookmarkEnd w:id="10"/>
    </w:p>
    <w:p w14:paraId="56477D14" w14:textId="77777777" w:rsidR="00A45904" w:rsidRDefault="00954FFE" w:rsidP="00A7342D">
      <w:pPr>
        <w:pStyle w:val="Heading2"/>
        <w:spacing w:line="360" w:lineRule="auto"/>
        <w:jc w:val="both"/>
      </w:pPr>
      <w:bookmarkStart w:id="11" w:name="_Toc530490660"/>
      <w:r>
        <w:t xml:space="preserve">2.1 </w:t>
      </w:r>
      <w:r w:rsidR="00227162">
        <w:t>Introduction</w:t>
      </w:r>
      <w:bookmarkEnd w:id="11"/>
    </w:p>
    <w:p w14:paraId="3E99C3DC" w14:textId="2BFBAAB6" w:rsidR="00E72DC8" w:rsidRDefault="007C793C" w:rsidP="00DE35F4">
      <w:pPr>
        <w:spacing w:line="360" w:lineRule="auto"/>
        <w:jc w:val="both"/>
      </w:pPr>
      <w:r>
        <w:t>The literature review aims to reveal, analyse and draw useful conclusions of previous work which will be of benefit to the research project. Defence related topics a</w:t>
      </w:r>
      <w:r w:rsidR="004D2AC6">
        <w:t>re summarised</w:t>
      </w:r>
      <w:r>
        <w:t xml:space="preserve"> initially to set the scene</w:t>
      </w:r>
      <w:r w:rsidR="00DE591B">
        <w:t xml:space="preserve"> and highlight the impo</w:t>
      </w:r>
      <w:r w:rsidR="004D2AC6">
        <w:t>rtance of the proposed research, specific technical elements relating to the research are then explored and evaluated.</w:t>
      </w:r>
    </w:p>
    <w:p w14:paraId="70E73EE7" w14:textId="77777777" w:rsidR="00DE591B" w:rsidRDefault="00DE591B" w:rsidP="00DE35F4">
      <w:pPr>
        <w:pStyle w:val="Heading2"/>
        <w:spacing w:line="360" w:lineRule="auto"/>
        <w:jc w:val="both"/>
      </w:pPr>
      <w:bookmarkStart w:id="12" w:name="_Toc530490661"/>
      <w:r>
        <w:t>2.2 Literature Review</w:t>
      </w:r>
      <w:bookmarkEnd w:id="12"/>
    </w:p>
    <w:p w14:paraId="0BE251B5" w14:textId="0F97508F" w:rsidR="00E72DC8" w:rsidRDefault="00DE591B" w:rsidP="00DE35F4">
      <w:pPr>
        <w:spacing w:line="360" w:lineRule="auto"/>
        <w:jc w:val="both"/>
      </w:pPr>
      <w:r>
        <w:t xml:space="preserve">The use of unmanned aerial vehicles in the defence sector for the purpose of testing and evaluation has </w:t>
      </w:r>
      <w:r w:rsidR="00492C7F">
        <w:t>increased</w:t>
      </w:r>
      <w:r w:rsidR="00BB5232">
        <w:t xml:space="preserve"> steadily in recent years</w:t>
      </w:r>
      <w:r w:rsidR="00DE6C14" w:rsidRPr="1584532B">
        <w:t xml:space="preserve"> </w:t>
      </w:r>
      <w:sdt>
        <w:sdtPr>
          <w:id w:val="1078794580"/>
          <w:citation/>
        </w:sdtPr>
        <w:sdtContent>
          <w:r w:rsidR="00DE6C14">
            <w:fldChar w:fldCharType="begin"/>
          </w:r>
          <w:r w:rsidR="004D2AC6">
            <w:instrText xml:space="preserve">CITATION Wil13 \l 2057 </w:instrText>
          </w:r>
          <w:r w:rsidR="00DE6C14">
            <w:fldChar w:fldCharType="separate"/>
          </w:r>
          <w:r w:rsidR="00F94593" w:rsidRPr="00F94593">
            <w:rPr>
              <w:noProof/>
            </w:rPr>
            <w:t>(Wilson, 2013)</w:t>
          </w:r>
          <w:r w:rsidR="00DE6C14">
            <w:fldChar w:fldCharType="end"/>
          </w:r>
        </w:sdtContent>
      </w:sdt>
      <w:r w:rsidR="00BB5232">
        <w:t>. The tighter control over</w:t>
      </w:r>
      <w:r w:rsidR="00DE6C14">
        <w:t xml:space="preserve"> defence budgets has forced the development and utilisation</w:t>
      </w:r>
      <w:r w:rsidR="00AA2E15">
        <w:t xml:space="preserve"> of UAVs</w:t>
      </w:r>
      <w:r w:rsidR="008970D8">
        <w:t xml:space="preserve"> to alleviate the cost implications of traditional methods</w:t>
      </w:r>
      <w:r w:rsidR="008B37B1">
        <w:rPr>
          <w:noProof/>
        </w:rPr>
        <w:t xml:space="preserve"> (</w:t>
      </w:r>
      <w:r w:rsidR="008B37B1" w:rsidRPr="008B37B1">
        <w:rPr>
          <w:noProof/>
        </w:rPr>
        <w:t>Silva,</w:t>
      </w:r>
      <w:r w:rsidR="008B37B1">
        <w:rPr>
          <w:noProof/>
        </w:rPr>
        <w:t xml:space="preserve"> Cabreira</w:t>
      </w:r>
      <w:r w:rsidR="008B37B1" w:rsidRPr="008B37B1">
        <w:rPr>
          <w:noProof/>
        </w:rPr>
        <w:t xml:space="preserve"> </w:t>
      </w:r>
      <w:r w:rsidR="008B37B1">
        <w:rPr>
          <w:noProof/>
        </w:rPr>
        <w:t>&amp; Freitas</w:t>
      </w:r>
      <w:r w:rsidR="008B37B1" w:rsidRPr="00F94593">
        <w:rPr>
          <w:noProof/>
        </w:rPr>
        <w:t>, 2018)</w:t>
      </w:r>
      <w:r w:rsidR="006470F9">
        <w:t>. It is recognised that the</w:t>
      </w:r>
      <w:r w:rsidR="00AA2E15">
        <w:t xml:space="preserve"> increase in utilisation</w:t>
      </w:r>
      <w:r w:rsidR="00BF4997">
        <w:t xml:space="preserve"> may be a direct stimulus for higher failure rates; the probability of </w:t>
      </w:r>
      <w:r w:rsidR="007109D8">
        <w:t xml:space="preserve">incomplete development before </w:t>
      </w:r>
      <w:r w:rsidR="00DE35F4">
        <w:t>distribution</w:t>
      </w:r>
      <w:r w:rsidR="007109D8">
        <w:t xml:space="preserve"> is </w:t>
      </w:r>
      <w:r w:rsidR="00E2225E">
        <w:t>significant</w:t>
      </w:r>
      <w:r w:rsidR="007109D8">
        <w:t>.</w:t>
      </w:r>
      <w:r w:rsidR="00BF4997">
        <w:t xml:space="preserve"> </w:t>
      </w:r>
      <w:r w:rsidR="00AA2E15">
        <w:t xml:space="preserve">The work of Enrico, Fabio and Lorenzo </w:t>
      </w:r>
      <w:sdt>
        <w:sdtPr>
          <w:id w:val="1358928654"/>
          <w:citation/>
        </w:sdtPr>
        <w:sdtContent>
          <w:r w:rsidR="00AA2E15">
            <w:fldChar w:fldCharType="begin"/>
          </w:r>
          <w:r w:rsidR="004D2AC6">
            <w:instrText xml:space="preserve">CITATION Enr18 \n  \l 2057 </w:instrText>
          </w:r>
          <w:r w:rsidR="00AA2E15">
            <w:fldChar w:fldCharType="separate"/>
          </w:r>
          <w:r w:rsidR="00F94593" w:rsidRPr="00F94593">
            <w:rPr>
              <w:noProof/>
            </w:rPr>
            <w:t>(2018)</w:t>
          </w:r>
          <w:r w:rsidR="00AA2E15">
            <w:fldChar w:fldCharType="end"/>
          </w:r>
        </w:sdtContent>
      </w:sdt>
      <w:r w:rsidR="00DE6C14" w:rsidRPr="1584532B">
        <w:t xml:space="preserve"> </w:t>
      </w:r>
      <w:r w:rsidR="008970D8">
        <w:t xml:space="preserve">confirms the reliability issues currently observed with the increasing </w:t>
      </w:r>
      <w:r w:rsidR="00EF171B">
        <w:t>use of UAVs for this purpose. Their work proposes the requirement of a large development programme at the initial stages to produce a robust design</w:t>
      </w:r>
      <w:r w:rsidR="0054486D">
        <w:t xml:space="preserve"> with safety in mind</w:t>
      </w:r>
      <w:r w:rsidR="00EF171B" w:rsidRPr="1584532B">
        <w:t xml:space="preserve">. </w:t>
      </w:r>
      <w:r w:rsidR="00685C79">
        <w:t>Kundu</w:t>
      </w:r>
      <w:r w:rsidR="00685C79" w:rsidRPr="1584532B">
        <w:t xml:space="preserve"> </w:t>
      </w:r>
      <w:sdt>
        <w:sdtPr>
          <w:id w:val="596987183"/>
          <w:citation/>
        </w:sdtPr>
        <w:sdtContent>
          <w:r w:rsidR="00685C79">
            <w:fldChar w:fldCharType="begin"/>
          </w:r>
          <w:r w:rsidR="00685C79">
            <w:instrText xml:space="preserve">CITATION Kun10 \p 10-11 \n  \l 2057 </w:instrText>
          </w:r>
          <w:r w:rsidR="00685C79">
            <w:fldChar w:fldCharType="separate"/>
          </w:r>
          <w:r w:rsidR="00F94593" w:rsidRPr="00F94593">
            <w:rPr>
              <w:noProof/>
            </w:rPr>
            <w:t>(2010, pp. 10-11)</w:t>
          </w:r>
          <w:r w:rsidR="00685C79">
            <w:fldChar w:fldCharType="end"/>
          </w:r>
        </w:sdtContent>
      </w:sdt>
      <w:r w:rsidR="00685C79">
        <w:t xml:space="preserve"> strengthens this view</w:t>
      </w:r>
      <w:r w:rsidR="00F759C1">
        <w:t xml:space="preserve"> from a similar</w:t>
      </w:r>
      <w:r w:rsidR="000D3507">
        <w:t>, yet highly regulated</w:t>
      </w:r>
      <w:r w:rsidR="00F759C1">
        <w:t xml:space="preserve"> </w:t>
      </w:r>
      <w:r w:rsidR="000D3507">
        <w:t>field</w:t>
      </w:r>
      <w:r w:rsidR="00685C79">
        <w:t xml:space="preserve"> by stating “technological advancements have been incorporated”</w:t>
      </w:r>
      <w:r w:rsidR="00DE35F4">
        <w:t>,</w:t>
      </w:r>
      <w:r w:rsidR="00685C79">
        <w:t xml:space="preserve"> which relates to the continual development </w:t>
      </w:r>
      <w:r w:rsidR="0040123A">
        <w:t xml:space="preserve">involved </w:t>
      </w:r>
      <w:r w:rsidR="00F759C1">
        <w:t>in commercial aviation</w:t>
      </w:r>
      <w:r w:rsidR="0040123A">
        <w:t>. The rel</w:t>
      </w:r>
      <w:r w:rsidR="000D3507">
        <w:t xml:space="preserve">evance here is to appreciate the amount of time that is required for inherent faults to surface; equally, the time that is required </w:t>
      </w:r>
      <w:r w:rsidR="00E72DC8">
        <w:t xml:space="preserve">to investigate and remedy them. </w:t>
      </w:r>
    </w:p>
    <w:p w14:paraId="5CECFEAF" w14:textId="4328BF9C" w:rsidR="00DE591B" w:rsidRDefault="000D3507" w:rsidP="00DE35F4">
      <w:pPr>
        <w:spacing w:line="360" w:lineRule="auto"/>
        <w:jc w:val="both"/>
      </w:pPr>
      <w:r>
        <w:t>It would only seem prudent</w:t>
      </w:r>
      <w:r w:rsidR="0040123A">
        <w:t xml:space="preserve"> to expect substantial design rev</w:t>
      </w:r>
      <w:r>
        <w:t xml:space="preserve">isions through the course of </w:t>
      </w:r>
      <w:r w:rsidR="00E2225E">
        <w:t>a</w:t>
      </w:r>
      <w:r>
        <w:t xml:space="preserve"> UAV </w:t>
      </w:r>
      <w:r w:rsidR="00E2225E">
        <w:t>programme’s operational</w:t>
      </w:r>
      <w:r w:rsidR="0040123A">
        <w:t xml:space="preserve"> period</w:t>
      </w:r>
      <w:r w:rsidR="0027379C">
        <w:t xml:space="preserve">, due to developments in this field only being a recent matter.  </w:t>
      </w:r>
      <w:r w:rsidR="004700E0" w:rsidRPr="1584532B">
        <w:t xml:space="preserve"> </w:t>
      </w:r>
      <w:r w:rsidR="004700E0">
        <w:t>Barn</w:t>
      </w:r>
      <w:r w:rsidR="00B63BCB">
        <w:t xml:space="preserve">pounakis, Vlahogianni and Golias </w:t>
      </w:r>
      <w:sdt>
        <w:sdtPr>
          <w:id w:val="1628038293"/>
          <w:citation/>
        </w:sdtPr>
        <w:sdtContent>
          <w:r w:rsidR="004700E0">
            <w:fldChar w:fldCharType="begin"/>
          </w:r>
          <w:r w:rsidR="00501283">
            <w:instrText xml:space="preserve">CITATION Bar17 \n  \l 2057 </w:instrText>
          </w:r>
          <w:r w:rsidR="004700E0">
            <w:fldChar w:fldCharType="separate"/>
          </w:r>
          <w:r w:rsidR="00F94593" w:rsidRPr="00F94593">
            <w:rPr>
              <w:noProof/>
            </w:rPr>
            <w:t>(2017)</w:t>
          </w:r>
          <w:r w:rsidR="004700E0">
            <w:fldChar w:fldCharType="end"/>
          </w:r>
        </w:sdtContent>
      </w:sdt>
      <w:r w:rsidR="0040123A" w:rsidRPr="1584532B">
        <w:t xml:space="preserve"> </w:t>
      </w:r>
      <w:r w:rsidR="00D161DC">
        <w:t>discuss the demands from international organisations for</w:t>
      </w:r>
      <w:r w:rsidR="00783E4C">
        <w:t xml:space="preserve"> rigorous</w:t>
      </w:r>
      <w:r w:rsidR="00D161DC">
        <w:t xml:space="preserve"> safety</w:t>
      </w:r>
      <w:r w:rsidR="00783E4C">
        <w:t xml:space="preserve"> strategies from the standpoint of protecting operators and civilians alike. </w:t>
      </w:r>
      <w:r w:rsidR="0054486D">
        <w:t xml:space="preserve">The tactical benefits of a UAV capability are easily overstated without </w:t>
      </w:r>
      <w:r w:rsidR="005E6934">
        <w:t xml:space="preserve">the </w:t>
      </w:r>
      <w:r w:rsidR="0054486D">
        <w:t>consideration of safety constraints;</w:t>
      </w:r>
      <w:r w:rsidR="004700E0">
        <w:t xml:space="preserve"> a mission management system has the ability to encompass and coordinate a range of mission elements, including safety</w:t>
      </w:r>
      <w:r w:rsidR="0054486D" w:rsidRPr="1584532B">
        <w:t xml:space="preserve"> </w:t>
      </w:r>
      <w:r w:rsidR="008B37B1">
        <w:rPr>
          <w:noProof/>
        </w:rPr>
        <w:t>(Raji</w:t>
      </w:r>
      <w:r w:rsidR="008B37B1" w:rsidRPr="00F94593">
        <w:rPr>
          <w:noProof/>
        </w:rPr>
        <w:t xml:space="preserve"> et al., 2014)</w:t>
      </w:r>
      <w:r w:rsidR="004700E0" w:rsidRPr="1584532B">
        <w:t xml:space="preserve">. </w:t>
      </w:r>
    </w:p>
    <w:p w14:paraId="6C901070" w14:textId="4006CD2E" w:rsidR="005B2FFB" w:rsidRDefault="00E64D50" w:rsidP="00A7342D">
      <w:pPr>
        <w:spacing w:line="360" w:lineRule="auto"/>
        <w:jc w:val="both"/>
      </w:pPr>
      <w:r>
        <w:t>Parametric modelling, simulation and finite element analysis are key component</w:t>
      </w:r>
      <w:r w:rsidR="003105F0">
        <w:t>s for</w:t>
      </w:r>
      <w:r>
        <w:t xml:space="preserve"> understanding</w:t>
      </w:r>
      <w:r w:rsidR="001F76FC">
        <w:t xml:space="preserve"> any weaknesses in a UAV launcher rail design</w:t>
      </w:r>
      <w:r>
        <w:t xml:space="preserve">. </w:t>
      </w:r>
      <w:r w:rsidR="00B63BCB">
        <w:t xml:space="preserve">Krishana, Panda and Jayaraman </w:t>
      </w:r>
      <w:sdt>
        <w:sdtPr>
          <w:id w:val="-775949249"/>
          <w:citation/>
        </w:sdtPr>
        <w:sdtContent>
          <w:r w:rsidR="00B63BCB">
            <w:fldChar w:fldCharType="begin"/>
          </w:r>
          <w:r w:rsidR="00B63BCB">
            <w:instrText xml:space="preserve">CITATION Kri97 \n  \l 2057 </w:instrText>
          </w:r>
          <w:r w:rsidR="00B63BCB">
            <w:fldChar w:fldCharType="separate"/>
          </w:r>
          <w:r w:rsidR="00F94593" w:rsidRPr="00F94593">
            <w:rPr>
              <w:noProof/>
            </w:rPr>
            <w:t>(1997)</w:t>
          </w:r>
          <w:r w:rsidR="00B63BCB">
            <w:fldChar w:fldCharType="end"/>
          </w:r>
        </w:sdtContent>
      </w:sdt>
      <w:r w:rsidR="009B4058">
        <w:t xml:space="preserve"> </w:t>
      </w:r>
      <w:r w:rsidR="00903A08">
        <w:t xml:space="preserve">conducted </w:t>
      </w:r>
      <w:r w:rsidR="000D7685">
        <w:t>an investigation which proves how simulation modelling of UAV launching can identify design deficiencies in</w:t>
      </w:r>
      <w:r w:rsidR="00903A08">
        <w:t xml:space="preserve"> </w:t>
      </w:r>
      <w:r w:rsidR="00D4380E">
        <w:t>the system</w:t>
      </w:r>
      <w:r w:rsidR="00E96E51">
        <w:t xml:space="preserve"> as a whole</w:t>
      </w:r>
      <w:r w:rsidR="00D4380E">
        <w:t xml:space="preserve">. </w:t>
      </w:r>
      <w:r w:rsidR="007D2E9A">
        <w:t xml:space="preserve">Tatake et al. </w:t>
      </w:r>
      <w:sdt>
        <w:sdtPr>
          <w:id w:val="-964117072"/>
          <w:citation/>
        </w:sdtPr>
        <w:sdtContent>
          <w:r w:rsidR="007D2E9A">
            <w:fldChar w:fldCharType="begin"/>
          </w:r>
          <w:r w:rsidR="007D2E9A">
            <w:instrText xml:space="preserve">CITATION Tat94 \n  \l 2057 </w:instrText>
          </w:r>
          <w:r w:rsidR="007D2E9A">
            <w:fldChar w:fldCharType="separate"/>
          </w:r>
          <w:r w:rsidR="00F94593" w:rsidRPr="00F94593">
            <w:rPr>
              <w:noProof/>
            </w:rPr>
            <w:t>(1994)</w:t>
          </w:r>
          <w:r w:rsidR="007D2E9A">
            <w:fldChar w:fldCharType="end"/>
          </w:r>
        </w:sdtContent>
      </w:sdt>
      <w:r w:rsidR="007D2E9A">
        <w:t xml:space="preserve"> investigated</w:t>
      </w:r>
      <w:r w:rsidR="00D4380E">
        <w:t xml:space="preserve"> efficiency</w:t>
      </w:r>
      <w:r w:rsidR="007D2E9A">
        <w:t xml:space="preserve"> issues</w:t>
      </w:r>
      <w:r w:rsidR="00D4380E">
        <w:t xml:space="preserve"> of a </w:t>
      </w:r>
      <w:r w:rsidR="00D4380E">
        <w:lastRenderedPageBreak/>
        <w:t xml:space="preserve">capacitor bank railgun by </w:t>
      </w:r>
      <w:r w:rsidR="007D2E9A">
        <w:t>applying</w:t>
      </w:r>
      <w:r w:rsidR="00D4380E">
        <w:t xml:space="preserve"> simulation modelling; one of the research outcomes resulted in an optimised </w:t>
      </w:r>
      <w:r w:rsidR="007D2E9A">
        <w:t xml:space="preserve">launcher design. </w:t>
      </w:r>
      <w:r w:rsidR="001A4BC5">
        <w:t xml:space="preserve">Considering when these two pieces of work were completed and the limited software capabilities that were available; the end results were beneficial to the systems in question. Present day CAD packages contain a huge range of </w:t>
      </w:r>
      <w:r w:rsidR="003105F0">
        <w:t xml:space="preserve">complex </w:t>
      </w:r>
      <w:r w:rsidR="001A4BC5">
        <w:t>analysis functions</w:t>
      </w:r>
      <w:r w:rsidR="00A02C74">
        <w:t xml:space="preserve"> to which the user can qui</w:t>
      </w:r>
      <w:r w:rsidR="003105F0">
        <w:t>ckly obtain the desired resu</w:t>
      </w:r>
      <w:r w:rsidR="00FA5D1E">
        <w:t xml:space="preserve">lts, at any stage of the design </w:t>
      </w:r>
      <w:sdt>
        <w:sdtPr>
          <w:id w:val="-1291126811"/>
          <w:citation/>
        </w:sdtPr>
        <w:sdtContent>
          <w:r w:rsidR="00FA5D1E">
            <w:fldChar w:fldCharType="begin"/>
          </w:r>
          <w:r w:rsidR="00FA5D1E">
            <w:instrText xml:space="preserve"> CITATION Ger18 \l 2057 </w:instrText>
          </w:r>
          <w:r w:rsidR="00FA5D1E">
            <w:fldChar w:fldCharType="separate"/>
          </w:r>
          <w:r w:rsidR="00F94593" w:rsidRPr="00F94593">
            <w:rPr>
              <w:noProof/>
            </w:rPr>
            <w:t>(Geromin, et al., 2018)</w:t>
          </w:r>
          <w:r w:rsidR="00FA5D1E">
            <w:fldChar w:fldCharType="end"/>
          </w:r>
        </w:sdtContent>
      </w:sdt>
      <w:r w:rsidR="00FA5D1E">
        <w:t>.</w:t>
      </w:r>
      <w:r w:rsidR="003105F0">
        <w:t xml:space="preserve"> </w:t>
      </w:r>
      <w:r w:rsidR="00FA5D1E">
        <w:t xml:space="preserve"> </w:t>
      </w:r>
      <w:r w:rsidR="003105F0">
        <w:t>Laperri</w:t>
      </w:r>
      <w:r w:rsidR="003105F0">
        <w:rPr>
          <w:rFonts w:cstheme="minorHAnsi"/>
        </w:rPr>
        <w:t>è</w:t>
      </w:r>
      <w:r w:rsidR="003105F0">
        <w:t xml:space="preserve">, Ghie and Desrochers </w:t>
      </w:r>
      <w:sdt>
        <w:sdtPr>
          <w:id w:val="1425912616"/>
          <w:citation/>
        </w:sdtPr>
        <w:sdtContent>
          <w:r w:rsidR="003105F0">
            <w:fldChar w:fldCharType="begin"/>
          </w:r>
          <w:r w:rsidR="003105F0">
            <w:instrText xml:space="preserve">CITATION Lap06 \n  \l 2057 </w:instrText>
          </w:r>
          <w:r w:rsidR="003105F0">
            <w:fldChar w:fldCharType="separate"/>
          </w:r>
          <w:r w:rsidR="00F94593" w:rsidRPr="00F94593">
            <w:rPr>
              <w:noProof/>
            </w:rPr>
            <w:t>(2006)</w:t>
          </w:r>
          <w:r w:rsidR="003105F0">
            <w:fldChar w:fldCharType="end"/>
          </w:r>
        </w:sdtContent>
      </w:sdt>
      <w:r w:rsidR="005B2FFB">
        <w:t xml:space="preserve"> argue that wit</w:t>
      </w:r>
      <w:r w:rsidR="001F76FC">
        <w:t>h all of the advances in design</w:t>
      </w:r>
      <w:r w:rsidR="005B2FFB">
        <w:t xml:space="preserve"> it should be obligatory to understand the sensitivity and effect of any change that is made to a design- at any stage. </w:t>
      </w:r>
      <w:r w:rsidR="007328B6">
        <w:t xml:space="preserve">It is proposed that the concepts highlighted here are a benchmark </w:t>
      </w:r>
      <w:r w:rsidR="003D4BFE">
        <w:t xml:space="preserve">for analysing a potential design based problem. </w:t>
      </w:r>
    </w:p>
    <w:p w14:paraId="026F666A" w14:textId="77777777" w:rsidR="00E72DC8" w:rsidRDefault="00707BA8" w:rsidP="00511B1A">
      <w:pPr>
        <w:spacing w:line="360" w:lineRule="auto"/>
        <w:jc w:val="both"/>
      </w:pPr>
      <w:r>
        <w:t>A research article investigating launcher rail deformation provides some insightful observations wh</w:t>
      </w:r>
      <w:r w:rsidR="00DE35F4">
        <w:t>ich may assist further research.</w:t>
      </w:r>
      <w:r>
        <w:t xml:space="preserve"> Wen, Lei and Xiangzhong</w:t>
      </w:r>
      <w:r w:rsidR="00C55D95">
        <w:t>’s</w:t>
      </w:r>
      <w:r>
        <w:t xml:space="preserve"> </w:t>
      </w:r>
      <w:sdt>
        <w:sdtPr>
          <w:id w:val="1589964280"/>
          <w:citation/>
        </w:sdtPr>
        <w:sdtContent>
          <w:r>
            <w:fldChar w:fldCharType="begin"/>
          </w:r>
          <w:r>
            <w:instrText xml:space="preserve">CITATION Wen11 \n  \l 2057 </w:instrText>
          </w:r>
          <w:r>
            <w:fldChar w:fldCharType="separate"/>
          </w:r>
          <w:r w:rsidR="00F94593" w:rsidRPr="00F94593">
            <w:rPr>
              <w:noProof/>
            </w:rPr>
            <w:t>(2011)</w:t>
          </w:r>
          <w:r>
            <w:fldChar w:fldCharType="end"/>
          </w:r>
        </w:sdtContent>
      </w:sdt>
      <w:r>
        <w:t xml:space="preserve"> </w:t>
      </w:r>
      <w:r w:rsidR="00C55D95">
        <w:t>numerical analysis shows that the velocity of the load has a major impact on deflection magnitude</w:t>
      </w:r>
      <w:r w:rsidR="00E70600">
        <w:t>; this is comparable to the issue at hand th</w:t>
      </w:r>
      <w:r w:rsidR="00E72DC8">
        <w:t>r</w:t>
      </w:r>
      <w:r w:rsidR="00E70600">
        <w:t xml:space="preserve">ough the use of varying mass </w:t>
      </w:r>
      <w:r w:rsidR="00E72DC8">
        <w:t>targets</w:t>
      </w:r>
      <w:r w:rsidR="00E70600">
        <w:t xml:space="preserve">. The analysis also reveals that the mass of the rail itself has no bearing on the observed deformation; this proves that the general argument of </w:t>
      </w:r>
      <w:r w:rsidR="00E70600" w:rsidRPr="0027545D">
        <w:rPr>
          <w:i/>
        </w:rPr>
        <w:t xml:space="preserve">‘the </w:t>
      </w:r>
      <w:r w:rsidR="0027545D">
        <w:rPr>
          <w:i/>
        </w:rPr>
        <w:t>bigger</w:t>
      </w:r>
      <w:r w:rsidR="00E70600" w:rsidRPr="0027545D">
        <w:rPr>
          <w:i/>
        </w:rPr>
        <w:t xml:space="preserve"> the better’</w:t>
      </w:r>
      <w:r w:rsidR="00E70600">
        <w:t xml:space="preserve"> is not necessarily </w:t>
      </w:r>
      <w:r w:rsidR="008A4EC7">
        <w:t>accurate</w:t>
      </w:r>
      <w:r w:rsidR="0027545D">
        <w:t xml:space="preserve"> in all cases. </w:t>
      </w:r>
      <w:r w:rsidR="008A4EC7">
        <w:t xml:space="preserve">In particular, this would suggest the presence of an active mechanical failure running alongside the complex </w:t>
      </w:r>
      <w:r w:rsidR="009338F9">
        <w:t xml:space="preserve">stress; furthermore, Case </w:t>
      </w:r>
      <w:sdt>
        <w:sdtPr>
          <w:id w:val="543871895"/>
          <w:citation/>
        </w:sdtPr>
        <w:sdtContent>
          <w:r w:rsidR="009338F9">
            <w:fldChar w:fldCharType="begin"/>
          </w:r>
          <w:r w:rsidR="009338F9">
            <w:instrText xml:space="preserve">CITATION Cas14 \n  \l 2057 </w:instrText>
          </w:r>
          <w:r w:rsidR="009338F9">
            <w:fldChar w:fldCharType="separate"/>
          </w:r>
          <w:r w:rsidR="00F94593" w:rsidRPr="00F94593">
            <w:rPr>
              <w:noProof/>
            </w:rPr>
            <w:t>(2014)</w:t>
          </w:r>
          <w:r w:rsidR="009338F9">
            <w:fldChar w:fldCharType="end"/>
          </w:r>
        </w:sdtContent>
      </w:sdt>
      <w:r w:rsidR="009338F9">
        <w:t xml:space="preserve"> introduces the concept of failures</w:t>
      </w:r>
      <w:r w:rsidR="00B67FEA">
        <w:t xml:space="preserve"> dependent on</w:t>
      </w:r>
      <w:r w:rsidR="007A380A">
        <w:t xml:space="preserve"> the material</w:t>
      </w:r>
      <w:r w:rsidR="00B67FEA">
        <w:t xml:space="preserve"> temperature.</w:t>
      </w:r>
      <w:r w:rsidR="007A380A">
        <w:t xml:space="preserve"> It is noted that t</w:t>
      </w:r>
      <w:r w:rsidR="00E72DC8">
        <w:t>he effects</w:t>
      </w:r>
      <w:r w:rsidR="00B67FEA">
        <w:t xml:space="preserve"> of h</w:t>
      </w:r>
      <w:r w:rsidR="009338F9">
        <w:t xml:space="preserve">eat transfer between the jet engine exhaust and the rails of the launcher </w:t>
      </w:r>
      <w:r w:rsidR="007A380A">
        <w:t xml:space="preserve">are to be assessed: this factor may </w:t>
      </w:r>
      <w:r w:rsidR="00E72DC8">
        <w:t>have direct influence over</w:t>
      </w:r>
      <w:r w:rsidR="007A380A">
        <w:t xml:space="preserve"> the rail’s</w:t>
      </w:r>
      <w:r w:rsidR="00E72DC8">
        <w:t xml:space="preserve"> mechanical</w:t>
      </w:r>
      <w:r w:rsidR="007A380A">
        <w:t xml:space="preserve"> characteristics</w:t>
      </w:r>
      <w:r w:rsidR="009338F9">
        <w:t xml:space="preserve">. </w:t>
      </w:r>
    </w:p>
    <w:p w14:paraId="0562CB0E" w14:textId="498A40F7" w:rsidR="00A45904" w:rsidRPr="00511B1A" w:rsidRDefault="005A7B09" w:rsidP="00511B1A">
      <w:pPr>
        <w:spacing w:line="360" w:lineRule="auto"/>
        <w:jc w:val="both"/>
        <w:rPr>
          <w:rFonts w:cstheme="minorHAnsi"/>
        </w:rPr>
      </w:pPr>
      <w:r>
        <w:t xml:space="preserve">The mechanical loading of the rails is seen to be similar to that of a roller coaster; Braccesi and Cianetti </w:t>
      </w:r>
      <w:sdt>
        <w:sdtPr>
          <w:id w:val="-2030475221"/>
          <w:citation/>
        </w:sdtPr>
        <w:sdtContent>
          <w:r>
            <w:fldChar w:fldCharType="begin"/>
          </w:r>
          <w:r>
            <w:instrText xml:space="preserve">CITATION Bra15 \n  \l 2057 </w:instrText>
          </w:r>
          <w:r>
            <w:fldChar w:fldCharType="separate"/>
          </w:r>
          <w:r w:rsidR="00F94593" w:rsidRPr="00F94593">
            <w:rPr>
              <w:noProof/>
            </w:rPr>
            <w:t>(2015)</w:t>
          </w:r>
          <w:r>
            <w:fldChar w:fldCharType="end"/>
          </w:r>
        </w:sdtContent>
      </w:sdt>
      <w:r>
        <w:t xml:space="preserve"> present a comprehensive study focused on the </w:t>
      </w:r>
      <w:r w:rsidR="00070277">
        <w:t xml:space="preserve">analytical approach of solving rail loading problems for the purpose of </w:t>
      </w:r>
      <w:r w:rsidR="00B61882">
        <w:t xml:space="preserve">easing the selection </w:t>
      </w:r>
      <w:r w:rsidR="00653B95">
        <w:t>of material</w:t>
      </w:r>
      <w:r w:rsidR="00070277">
        <w:t xml:space="preserve"> sizes.</w:t>
      </w:r>
      <w:r w:rsidR="00B61882">
        <w:t xml:space="preserve"> </w:t>
      </w:r>
      <w:r w:rsidR="007C669C">
        <w:t>Matlab</w:t>
      </w:r>
      <w:r w:rsidR="00E72DC8">
        <w:t xml:space="preserve"> analysis</w:t>
      </w:r>
      <w:r w:rsidR="007C669C">
        <w:t xml:space="preserve"> software is utilised to determine the most stressed sections of a rail and the requirements for accommodating those stresses. </w:t>
      </w:r>
      <w:r w:rsidR="00B61882">
        <w:t>The work has developed a procedure by which the appropriate rail size can be dete</w:t>
      </w:r>
      <w:r w:rsidR="00E72DC8">
        <w:t>rmined, the conclusion states: “</w:t>
      </w:r>
      <w:r w:rsidR="00B61882">
        <w:t>The data needed by this procedure are: the rail track tridimensional geometry and the time histories of contact forces betwee</w:t>
      </w:r>
      <w:r w:rsidR="00E72DC8">
        <w:t>n vehicles and rails”</w:t>
      </w:r>
      <w:r w:rsidR="00B61882">
        <w:t xml:space="preserve"> </w:t>
      </w:r>
      <w:sdt>
        <w:sdtPr>
          <w:id w:val="-1695300502"/>
          <w:citation/>
        </w:sdtPr>
        <w:sdtContent>
          <w:r w:rsidR="00B61882">
            <w:fldChar w:fldCharType="begin"/>
          </w:r>
          <w:r w:rsidR="00B61882">
            <w:instrText xml:space="preserve"> CITATION Bra15 \l 2057 </w:instrText>
          </w:r>
          <w:r w:rsidR="00B61882">
            <w:fldChar w:fldCharType="separate"/>
          </w:r>
          <w:r w:rsidR="00F94593" w:rsidRPr="00F94593">
            <w:rPr>
              <w:noProof/>
            </w:rPr>
            <w:t>(Braccesi &amp; Cianetti, 2015)</w:t>
          </w:r>
          <w:r w:rsidR="00B61882">
            <w:fldChar w:fldCharType="end"/>
          </w:r>
        </w:sdtContent>
      </w:sdt>
      <w:r w:rsidR="00B61882">
        <w:t xml:space="preserve">. </w:t>
      </w:r>
      <w:r w:rsidR="007C669C">
        <w:t xml:space="preserve">This article may provide </w:t>
      </w:r>
      <w:r w:rsidR="007F7A9F">
        <w:t>direction in regards to selecting the appropriate method of analytical</w:t>
      </w:r>
      <w:r w:rsidR="00C50D37">
        <w:t xml:space="preserve"> study of the launcher rail</w:t>
      </w:r>
      <w:r w:rsidR="003609CC">
        <w:t xml:space="preserve">. The work of </w:t>
      </w:r>
      <w:r w:rsidR="00C50D37">
        <w:t>Piekarska and Goszczy</w:t>
      </w:r>
      <w:r w:rsidR="00C50D37">
        <w:rPr>
          <w:rFonts w:cstheme="minorHAnsi"/>
        </w:rPr>
        <w:t>ń</w:t>
      </w:r>
      <w:r w:rsidR="00C50D37">
        <w:t>ska-Kr</w:t>
      </w:r>
      <w:r w:rsidR="00C50D37">
        <w:rPr>
          <w:rFonts w:cstheme="minorHAnsi"/>
        </w:rPr>
        <w:t>ó</w:t>
      </w:r>
      <w:r w:rsidR="003609CC">
        <w:rPr>
          <w:rFonts w:cstheme="minorHAnsi"/>
        </w:rPr>
        <w:t xml:space="preserve">liszewska </w:t>
      </w:r>
      <w:sdt>
        <w:sdtPr>
          <w:rPr>
            <w:rFonts w:cstheme="minorHAnsi"/>
          </w:rPr>
          <w:id w:val="461774963"/>
          <w:citation/>
        </w:sdtPr>
        <w:sdtContent>
          <w:r w:rsidR="003609CC">
            <w:rPr>
              <w:rFonts w:cstheme="minorHAnsi"/>
            </w:rPr>
            <w:fldChar w:fldCharType="begin"/>
          </w:r>
          <w:r w:rsidR="003609CC">
            <w:rPr>
              <w:rFonts w:cstheme="minorHAnsi"/>
            </w:rPr>
            <w:instrText xml:space="preserve">CITATION Pie17 \n  \l 2057 </w:instrText>
          </w:r>
          <w:r w:rsidR="003609CC">
            <w:rPr>
              <w:rFonts w:cstheme="minorHAnsi"/>
            </w:rPr>
            <w:fldChar w:fldCharType="separate"/>
          </w:r>
          <w:r w:rsidR="00F94593" w:rsidRPr="00F94593">
            <w:rPr>
              <w:rFonts w:cstheme="minorHAnsi"/>
              <w:noProof/>
            </w:rPr>
            <w:t>(2017)</w:t>
          </w:r>
          <w:r w:rsidR="003609CC">
            <w:rPr>
              <w:rFonts w:cstheme="minorHAnsi"/>
            </w:rPr>
            <w:fldChar w:fldCharType="end"/>
          </w:r>
        </w:sdtContent>
      </w:sdt>
      <w:r w:rsidR="00C50D37">
        <w:rPr>
          <w:rFonts w:cstheme="minorHAnsi"/>
        </w:rPr>
        <w:t xml:space="preserve"> </w:t>
      </w:r>
      <w:r w:rsidR="003609CC">
        <w:rPr>
          <w:rFonts w:cstheme="minorHAnsi"/>
        </w:rPr>
        <w:t>aims to provide analytical methods</w:t>
      </w:r>
      <w:r w:rsidR="00C50D37">
        <w:rPr>
          <w:rFonts w:cstheme="minorHAnsi"/>
        </w:rPr>
        <w:t xml:space="preserve"> for predicting</w:t>
      </w:r>
      <w:r w:rsidR="003609CC">
        <w:rPr>
          <w:rFonts w:cstheme="minorHAnsi"/>
        </w:rPr>
        <w:t xml:space="preserve"> the strength of steel structures after welding. The heat introduced by welding is shown to effect the characteristics of the material; consideration towards the manufacturing process of the launcher rail may be required. </w:t>
      </w:r>
      <w:r w:rsidR="00511B1A" w:rsidRPr="00511B1A">
        <w:rPr>
          <w:rFonts w:cstheme="minorHAnsi"/>
        </w:rPr>
        <w:t>Akköka</w:t>
      </w:r>
      <w:r w:rsidR="00511B1A">
        <w:rPr>
          <w:rFonts w:cstheme="minorHAnsi"/>
        </w:rPr>
        <w:t xml:space="preserve">, Acar and </w:t>
      </w:r>
      <w:r w:rsidR="00511B1A" w:rsidRPr="00511B1A">
        <w:rPr>
          <w:rFonts w:cstheme="minorHAnsi"/>
        </w:rPr>
        <w:t>Açmazb</w:t>
      </w:r>
      <w:r w:rsidR="00511B1A">
        <w:rPr>
          <w:rFonts w:cstheme="minorHAnsi"/>
        </w:rPr>
        <w:t xml:space="preserve"> </w:t>
      </w:r>
      <w:sdt>
        <w:sdtPr>
          <w:rPr>
            <w:rFonts w:cstheme="minorHAnsi"/>
          </w:rPr>
          <w:id w:val="-845008310"/>
          <w:citation/>
        </w:sdtPr>
        <w:sdtContent>
          <w:r w:rsidR="00511B1A">
            <w:rPr>
              <w:rFonts w:cstheme="minorHAnsi"/>
            </w:rPr>
            <w:fldChar w:fldCharType="begin"/>
          </w:r>
          <w:r w:rsidR="0080358C">
            <w:rPr>
              <w:rFonts w:cstheme="minorHAnsi"/>
            </w:rPr>
            <w:instrText xml:space="preserve">CITATION Akk13 \n  \l 2057 </w:instrText>
          </w:r>
          <w:r w:rsidR="00511B1A">
            <w:rPr>
              <w:rFonts w:cstheme="minorHAnsi"/>
            </w:rPr>
            <w:fldChar w:fldCharType="separate"/>
          </w:r>
          <w:r w:rsidR="0080358C" w:rsidRPr="0080358C">
            <w:rPr>
              <w:rFonts w:cstheme="minorHAnsi"/>
              <w:noProof/>
            </w:rPr>
            <w:t>(2013)</w:t>
          </w:r>
          <w:r w:rsidR="00511B1A">
            <w:rPr>
              <w:rFonts w:cstheme="minorHAnsi"/>
            </w:rPr>
            <w:fldChar w:fldCharType="end"/>
          </w:r>
        </w:sdtContent>
      </w:sdt>
      <w:r w:rsidR="00511B1A">
        <w:rPr>
          <w:rFonts w:cstheme="minorHAnsi"/>
        </w:rPr>
        <w:t xml:space="preserve"> present work which models wear on launcher rail components; wear is shown to introduce crack propagation which leads to material failure. FEA is developed around the Archard </w:t>
      </w:r>
      <w:r w:rsidR="00511B1A">
        <w:rPr>
          <w:rFonts w:cstheme="minorHAnsi"/>
        </w:rPr>
        <w:lastRenderedPageBreak/>
        <w:t xml:space="preserve">wear law to determine </w:t>
      </w:r>
      <w:r w:rsidR="001A33C3">
        <w:rPr>
          <w:rFonts w:cstheme="minorHAnsi"/>
        </w:rPr>
        <w:t>safety factors of components. Incorporating sections of the stated work may prove useful when modelling and evalu</w:t>
      </w:r>
      <w:r w:rsidR="00E72DC8">
        <w:rPr>
          <w:rFonts w:cstheme="minorHAnsi"/>
        </w:rPr>
        <w:t xml:space="preserve">ating the launcher rail design; an abundance of relevant material is available to support the development </w:t>
      </w:r>
      <w:r w:rsidR="00653B95">
        <w:rPr>
          <w:rFonts w:cstheme="minorHAnsi"/>
        </w:rPr>
        <w:t>of analytical</w:t>
      </w:r>
      <w:r w:rsidR="00E72DC8">
        <w:rPr>
          <w:rFonts w:cstheme="minorHAnsi"/>
        </w:rPr>
        <w:t xml:space="preserve"> research methods.</w:t>
      </w:r>
    </w:p>
    <w:p w14:paraId="3A2D2FEA" w14:textId="77777777" w:rsidR="00F72BE0" w:rsidRDefault="00F72BE0">
      <w:pPr>
        <w:spacing w:before="0"/>
        <w:rPr>
          <w:rFonts w:asciiTheme="majorHAnsi" w:eastAsiaTheme="majorEastAsia" w:hAnsiTheme="majorHAnsi" w:cstheme="majorBidi"/>
          <w:color w:val="262626" w:themeColor="text1" w:themeTint="D9"/>
          <w:sz w:val="32"/>
          <w:szCs w:val="40"/>
        </w:rPr>
      </w:pPr>
      <w:r>
        <w:br w:type="page"/>
      </w:r>
    </w:p>
    <w:p w14:paraId="4211984D" w14:textId="530D240F" w:rsidR="00A45904" w:rsidRDefault="00A45904" w:rsidP="00A7342D">
      <w:pPr>
        <w:pStyle w:val="Heading1"/>
        <w:spacing w:line="360" w:lineRule="auto"/>
        <w:jc w:val="center"/>
      </w:pPr>
      <w:bookmarkStart w:id="13" w:name="_Toc530490662"/>
      <w:r>
        <w:lastRenderedPageBreak/>
        <w:t xml:space="preserve">Chapter 3 - </w:t>
      </w:r>
      <w:r w:rsidR="00227162">
        <w:t>Research Methodology</w:t>
      </w:r>
      <w:bookmarkEnd w:id="13"/>
    </w:p>
    <w:p w14:paraId="210EEC1F" w14:textId="2A76CA36" w:rsidR="00E67AAF" w:rsidRPr="00E67AAF" w:rsidRDefault="00A45904" w:rsidP="00A7342D">
      <w:pPr>
        <w:pStyle w:val="Heading2"/>
        <w:spacing w:line="360" w:lineRule="auto"/>
        <w:jc w:val="both"/>
      </w:pPr>
      <w:bookmarkStart w:id="14" w:name="_Toc530490663"/>
      <w:r>
        <w:t xml:space="preserve">3.1 </w:t>
      </w:r>
      <w:r w:rsidR="00E67AAF">
        <w:t>Philosophy</w:t>
      </w:r>
      <w:bookmarkEnd w:id="14"/>
    </w:p>
    <w:p w14:paraId="41F3B53E" w14:textId="211CED5D" w:rsidR="00E67AAF" w:rsidRDefault="00DD3F1A" w:rsidP="00A7342D">
      <w:pPr>
        <w:spacing w:line="360" w:lineRule="auto"/>
        <w:jc w:val="both"/>
      </w:pPr>
      <w:r>
        <w:t>It is proposed that</w:t>
      </w:r>
      <w:r w:rsidR="00A75FF8">
        <w:t xml:space="preserve"> critical</w:t>
      </w:r>
      <w:r>
        <w:t xml:space="preserve"> realism is the most suitable ontological approach for the research project. </w:t>
      </w:r>
      <w:r w:rsidR="00A75FF8">
        <w:t xml:space="preserve">An example may clarify the approach: a calibrated instrument measures the temperature of a material </w:t>
      </w:r>
      <w:r w:rsidR="009A3B4C">
        <w:t>and displays it to the researcher. The criticism here is: the reading is only for a single point in time and space; the temperature may be vastly different in another point within that same material. The purpose of critical realism is to apply critique to all matters in an effort to reveal</w:t>
      </w:r>
      <w:r w:rsidR="003F132E">
        <w:t xml:space="preserve"> the undisputed</w:t>
      </w:r>
      <w:r w:rsidR="009A3B4C">
        <w:t xml:space="preserve"> truth. Investigations and experiments should be criticised continually until the point is reached where the results are undeniable </w:t>
      </w:r>
      <w:r w:rsidR="003F132E">
        <w:t xml:space="preserve">and completely truthful. Only at this point may the profound results be accepted as scientific knowledge. </w:t>
      </w:r>
      <w:r w:rsidR="00B424D5">
        <w:t xml:space="preserve">Sorrell </w:t>
      </w:r>
      <w:sdt>
        <w:sdtPr>
          <w:id w:val="-914859868"/>
          <w:citation/>
        </w:sdtPr>
        <w:sdtContent>
          <w:r w:rsidR="009E2074">
            <w:fldChar w:fldCharType="begin"/>
          </w:r>
          <w:r w:rsidR="009E2074">
            <w:instrText xml:space="preserve">CITATION Sor18 \n  \l 2057 </w:instrText>
          </w:r>
          <w:r w:rsidR="009E2074">
            <w:fldChar w:fldCharType="separate"/>
          </w:r>
          <w:r w:rsidR="00F94593" w:rsidRPr="00F94593">
            <w:rPr>
              <w:noProof/>
            </w:rPr>
            <w:t>(2018)</w:t>
          </w:r>
          <w:r w:rsidR="009E2074">
            <w:fldChar w:fldCharType="end"/>
          </w:r>
        </w:sdtContent>
      </w:sdt>
      <w:r w:rsidR="00B424D5">
        <w:t xml:space="preserve"> define</w:t>
      </w:r>
      <w:r w:rsidR="009E2074">
        <w:t>s</w:t>
      </w:r>
      <w:r w:rsidR="00B424D5">
        <w:t xml:space="preserve"> the work of a critical realist as: “</w:t>
      </w:r>
      <w:r w:rsidR="00B424D5" w:rsidRPr="00B424D5">
        <w:t>to develop empirically supported theories and hypotheses about how, why and under what condit</w:t>
      </w:r>
      <w:r w:rsidR="00B424D5">
        <w:t>ions particular phenomena occur”. There is more purpose in understanding the true fundamentals of a</w:t>
      </w:r>
      <w:r w:rsidR="006413F4">
        <w:t>n engineering</w:t>
      </w:r>
      <w:r w:rsidR="00B424D5">
        <w:t xml:space="preserve"> problem than attempting to make insular interpretations</w:t>
      </w:r>
      <w:r w:rsidR="009E2074">
        <w:t xml:space="preserve"> and assumption based upon immediate belief that all </w:t>
      </w:r>
      <w:r w:rsidR="00D0630A">
        <w:t xml:space="preserve">that is observed is true, such as the positivism philosophy. </w:t>
      </w:r>
    </w:p>
    <w:p w14:paraId="1D39E9D7" w14:textId="50F557F4" w:rsidR="00E67AAF" w:rsidRDefault="00E67AAF" w:rsidP="00A7342D">
      <w:pPr>
        <w:pStyle w:val="Heading2"/>
        <w:spacing w:line="360" w:lineRule="auto"/>
        <w:jc w:val="both"/>
      </w:pPr>
      <w:bookmarkStart w:id="15" w:name="_Toc530490664"/>
      <w:r>
        <w:t>3.2 Type of Research</w:t>
      </w:r>
      <w:bookmarkEnd w:id="15"/>
    </w:p>
    <w:p w14:paraId="32588545" w14:textId="15C7A676" w:rsidR="00B61BEF" w:rsidRDefault="00957C27" w:rsidP="00A7342D">
      <w:pPr>
        <w:spacing w:line="360" w:lineRule="auto"/>
        <w:jc w:val="both"/>
      </w:pPr>
      <w:r>
        <w:t>In accordance to the nature of the study the research will be analytically based; analysis and evaluation of the available data. Descriptive evaluation will be limited to technical observations of the phenomena. In accordance to the purpose of the study</w:t>
      </w:r>
      <w:r w:rsidR="00AA0CB2">
        <w:t xml:space="preserve"> the research falls into the applied category, also known as action research. Eden and Ackermann </w:t>
      </w:r>
      <w:sdt>
        <w:sdtPr>
          <w:id w:val="-1164618157"/>
          <w:citation/>
        </w:sdtPr>
        <w:sdtContent>
          <w:r w:rsidR="00AA0CB2">
            <w:fldChar w:fldCharType="begin"/>
          </w:r>
          <w:r w:rsidR="00AA0CB2">
            <w:instrText xml:space="preserve">CITATION Ede18 \n  \l 2057 </w:instrText>
          </w:r>
          <w:r w:rsidR="00AA0CB2">
            <w:fldChar w:fldCharType="separate"/>
          </w:r>
          <w:r w:rsidR="00F94593" w:rsidRPr="00F94593">
            <w:rPr>
              <w:noProof/>
            </w:rPr>
            <w:t>(2018)</w:t>
          </w:r>
          <w:r w:rsidR="00AA0CB2">
            <w:fldChar w:fldCharType="end"/>
          </w:r>
        </w:sdtContent>
      </w:sdt>
      <w:r w:rsidR="00B61BEF">
        <w:t xml:space="preserve"> provide a comprehensive programme for the development and use of action research techniques; this may provide a pathway from problem to solution. The study will aim to answer questions from a purely mechanical point of view to align with this </w:t>
      </w:r>
      <w:r w:rsidR="006413F4">
        <w:t>notion.</w:t>
      </w:r>
    </w:p>
    <w:p w14:paraId="00CFB508" w14:textId="2875B182" w:rsidR="00E67AAF" w:rsidRDefault="00E67AAF" w:rsidP="00A7342D">
      <w:pPr>
        <w:pStyle w:val="Heading2"/>
        <w:spacing w:line="360" w:lineRule="auto"/>
        <w:jc w:val="both"/>
      </w:pPr>
      <w:bookmarkStart w:id="16" w:name="_Toc530490665"/>
      <w:r>
        <w:t>3.3 Research Approach</w:t>
      </w:r>
      <w:bookmarkEnd w:id="16"/>
    </w:p>
    <w:p w14:paraId="0FCE31D3" w14:textId="2749CB52" w:rsidR="008C66B0" w:rsidRDefault="00542816" w:rsidP="00A7342D">
      <w:pPr>
        <w:spacing w:line="360" w:lineRule="auto"/>
        <w:jc w:val="both"/>
      </w:pPr>
      <w:r>
        <w:t>The abductive approach</w:t>
      </w:r>
      <w:r w:rsidR="008C66B0">
        <w:t xml:space="preserve"> will form the basis of the proposal and early stages of the project as limited information of the problem will be available. This approach to reasoning allows the formation of a hypothesis </w:t>
      </w:r>
      <w:r w:rsidR="001136FF">
        <w:t xml:space="preserve">based upon the observed deformation of the launcher rail; the true understanding of the </w:t>
      </w:r>
      <w:r w:rsidR="00465B3F">
        <w:t xml:space="preserve"> </w:t>
      </w:r>
      <w:r w:rsidR="00FF635D">
        <w:t xml:space="preserve"> </w:t>
      </w:r>
      <w:r w:rsidR="001136FF">
        <w:t xml:space="preserve">cause is unknown and cannot be assumed due to several entwined variables. </w:t>
      </w:r>
      <w:r w:rsidR="00886427">
        <w:t xml:space="preserve">During the research; when a point of enlightenment is reached and </w:t>
      </w:r>
      <w:r w:rsidR="001136FF">
        <w:t xml:space="preserve">a critical understanding </w:t>
      </w:r>
      <w:r w:rsidR="00886427">
        <w:t xml:space="preserve">of the cause is developed, it may be prudent to amend the research approach to inductive reasoning. This will allow for the </w:t>
      </w:r>
      <w:r>
        <w:t>expansion</w:t>
      </w:r>
      <w:r w:rsidR="00886427">
        <w:t xml:space="preserve"> of </w:t>
      </w:r>
      <w:r>
        <w:t>theory which will be</w:t>
      </w:r>
      <w:r w:rsidR="00886427">
        <w:t xml:space="preserve"> based upon specific, scientific observations</w:t>
      </w:r>
      <w:r w:rsidR="00487266">
        <w:t xml:space="preserve"> </w:t>
      </w:r>
      <w:sdt>
        <w:sdtPr>
          <w:id w:val="1295873704"/>
          <w:citation/>
        </w:sdtPr>
        <w:sdtContent>
          <w:r w:rsidR="00487266">
            <w:fldChar w:fldCharType="begin"/>
          </w:r>
          <w:r w:rsidR="00676C23">
            <w:instrText xml:space="preserve">CITATION Res181 \l 2057 </w:instrText>
          </w:r>
          <w:r w:rsidR="00487266">
            <w:fldChar w:fldCharType="separate"/>
          </w:r>
          <w:r w:rsidR="00F94593" w:rsidRPr="00F94593">
            <w:rPr>
              <w:noProof/>
            </w:rPr>
            <w:t>(Research Methodology, 2018a)</w:t>
          </w:r>
          <w:r w:rsidR="00487266">
            <w:fldChar w:fldCharType="end"/>
          </w:r>
        </w:sdtContent>
      </w:sdt>
      <w:r w:rsidR="00487266">
        <w:t xml:space="preserve">. </w:t>
      </w:r>
      <w:r>
        <w:t xml:space="preserve">This alteration of approach accommodates critical realism: in the beginning </w:t>
      </w:r>
      <w:r>
        <w:lastRenderedPageBreak/>
        <w:t xml:space="preserve">the information is vague and open to criticism. As the research </w:t>
      </w:r>
      <w:r w:rsidR="00BC3F57">
        <w:t>progresses, focus can be directed towards specific information that was not originally available. This process</w:t>
      </w:r>
      <w:r w:rsidR="006413F4">
        <w:t xml:space="preserve"> of</w:t>
      </w:r>
      <w:r w:rsidR="00BC3F57">
        <w:t xml:space="preserve"> narrowing-in will become more and more difficult to criticise and the truth will be presented</w:t>
      </w:r>
      <w:r w:rsidR="00487266">
        <w:t>.</w:t>
      </w:r>
    </w:p>
    <w:p w14:paraId="3C7DB21F" w14:textId="7D141E48" w:rsidR="00E67AAF" w:rsidRDefault="00E67AAF" w:rsidP="00A7342D">
      <w:pPr>
        <w:pStyle w:val="Heading2"/>
        <w:spacing w:line="360" w:lineRule="auto"/>
        <w:jc w:val="both"/>
      </w:pPr>
      <w:bookmarkStart w:id="17" w:name="_Toc530490666"/>
      <w:r>
        <w:t>3.4 Research Design</w:t>
      </w:r>
      <w:bookmarkEnd w:id="17"/>
    </w:p>
    <w:p w14:paraId="07DAB6A8" w14:textId="3DCC25B3" w:rsidR="000D609B" w:rsidRDefault="000D3BA7" w:rsidP="00A7342D">
      <w:pPr>
        <w:spacing w:line="360" w:lineRule="auto"/>
        <w:jc w:val="both"/>
      </w:pPr>
      <w:r>
        <w:t>Qual</w:t>
      </w:r>
      <w:r w:rsidR="000D609B">
        <w:t>itative methods are to be used initially to build a knowledge of rationalism around the issue</w:t>
      </w:r>
      <w:r w:rsidR="0032097D">
        <w:t xml:space="preserve"> </w:t>
      </w:r>
      <w:sdt>
        <w:sdtPr>
          <w:id w:val="-1831129776"/>
          <w:citation/>
        </w:sdtPr>
        <w:sdtContent>
          <w:r w:rsidR="0032097D">
            <w:fldChar w:fldCharType="begin"/>
          </w:r>
          <w:r w:rsidR="0032097D">
            <w:instrText xml:space="preserve"> CITATION The181 \l 2057 </w:instrText>
          </w:r>
          <w:r w:rsidR="0032097D">
            <w:fldChar w:fldCharType="separate"/>
          </w:r>
          <w:r w:rsidR="00F94593" w:rsidRPr="00F94593">
            <w:rPr>
              <w:noProof/>
            </w:rPr>
            <w:t>(Theory of Knowledge, 2018)</w:t>
          </w:r>
          <w:r w:rsidR="0032097D">
            <w:fldChar w:fldCharType="end"/>
          </w:r>
        </w:sdtContent>
      </w:sdt>
      <w:r w:rsidR="00C960CC">
        <w:t>.</w:t>
      </w:r>
      <w:r>
        <w:t xml:space="preserve"> In essence, the qualitative</w:t>
      </w:r>
      <w:r w:rsidR="00A82805">
        <w:t xml:space="preserve"> methods will provide detailed observations of the effect; however, information degrading </w:t>
      </w:r>
      <w:r w:rsidR="0032097D">
        <w:t>the cause will be opinion.</w:t>
      </w:r>
    </w:p>
    <w:p w14:paraId="7F279D6F" w14:textId="4E3A7F4E" w:rsidR="00564696" w:rsidRDefault="00564696" w:rsidP="00A7342D">
      <w:pPr>
        <w:spacing w:line="360" w:lineRule="auto"/>
        <w:jc w:val="both"/>
      </w:pPr>
      <w:r>
        <w:t xml:space="preserve">Quantitative methods will provide the handling of experimental data; theories will be tested and results will be sought in </w:t>
      </w:r>
      <w:r w:rsidR="00C960CC">
        <w:t xml:space="preserve">regards to devising a true understanding of the cause. </w:t>
      </w:r>
    </w:p>
    <w:p w14:paraId="3532B5A5" w14:textId="5F9B17D4" w:rsidR="0032097D" w:rsidRDefault="00C3523D" w:rsidP="00A7342D">
      <w:pPr>
        <w:spacing w:line="360" w:lineRule="auto"/>
        <w:jc w:val="both"/>
      </w:pPr>
      <w:r>
        <w:t>The qualitative methods are to</w:t>
      </w:r>
      <w:r w:rsidR="0032097D">
        <w:t xml:space="preserve"> be categorised as exploratory research; to understand the nature of the issue and gain a rationale. </w:t>
      </w:r>
      <w:r w:rsidR="00676C23">
        <w:t>Likewise, quantitative</w:t>
      </w:r>
      <w:r w:rsidR="0032097D">
        <w:t xml:space="preserve"> will </w:t>
      </w:r>
      <w:r w:rsidR="00676C23">
        <w:t xml:space="preserve">be categorised as conclusive research and </w:t>
      </w:r>
      <w:r w:rsidR="0032097D">
        <w:t>focus on the</w:t>
      </w:r>
      <w:r w:rsidR="00676C23">
        <w:t xml:space="preserve"> true, measurable </w:t>
      </w:r>
      <w:r w:rsidR="0032097D">
        <w:t>specifics</w:t>
      </w:r>
      <w:r w:rsidR="00676C23">
        <w:t xml:space="preserve"> </w:t>
      </w:r>
      <w:sdt>
        <w:sdtPr>
          <w:id w:val="-1841925686"/>
          <w:citation/>
        </w:sdtPr>
        <w:sdtContent>
          <w:r w:rsidR="00676C23">
            <w:fldChar w:fldCharType="begin"/>
          </w:r>
          <w:r w:rsidR="00676C23">
            <w:instrText xml:space="preserve"> CITATION Res8b \l 2057 </w:instrText>
          </w:r>
          <w:r w:rsidR="00676C23">
            <w:fldChar w:fldCharType="separate"/>
          </w:r>
          <w:r w:rsidR="00F94593" w:rsidRPr="00F94593">
            <w:rPr>
              <w:noProof/>
            </w:rPr>
            <w:t>(Research Methodology, 2018b)</w:t>
          </w:r>
          <w:r w:rsidR="00676C23">
            <w:fldChar w:fldCharType="end"/>
          </w:r>
        </w:sdtContent>
      </w:sdt>
      <w:r w:rsidR="00676C23">
        <w:t>.</w:t>
      </w:r>
    </w:p>
    <w:p w14:paraId="4596E889" w14:textId="6DF791A6" w:rsidR="00733FB1" w:rsidRPr="000D609B" w:rsidRDefault="00733FB1" w:rsidP="00A7342D">
      <w:pPr>
        <w:spacing w:line="360" w:lineRule="auto"/>
        <w:jc w:val="both"/>
      </w:pPr>
      <w:r>
        <w:t xml:space="preserve">The combination of methods is imperative in order to gain credibility; limiting the research to only one method would invite criticism for omitting relevant factors. </w:t>
      </w:r>
      <w:r w:rsidR="0032097D">
        <w:t xml:space="preserve">Kumar </w:t>
      </w:r>
      <w:sdt>
        <w:sdtPr>
          <w:id w:val="1357856886"/>
          <w:citation/>
        </w:sdtPr>
        <w:sdtContent>
          <w:r w:rsidR="0032097D">
            <w:fldChar w:fldCharType="begin"/>
          </w:r>
          <w:r w:rsidR="0032097D">
            <w:instrText xml:space="preserve">CITATION Kum11 \n  \l 2057 </w:instrText>
          </w:r>
          <w:r w:rsidR="0032097D">
            <w:fldChar w:fldCharType="separate"/>
          </w:r>
          <w:r w:rsidR="00F94593" w:rsidRPr="00F94593">
            <w:rPr>
              <w:noProof/>
            </w:rPr>
            <w:t>(2011)</w:t>
          </w:r>
          <w:r w:rsidR="0032097D">
            <w:fldChar w:fldCharType="end"/>
          </w:r>
        </w:sdtContent>
      </w:sdt>
      <w:r>
        <w:t xml:space="preserve"> highlights the importance of a </w:t>
      </w:r>
      <w:r w:rsidR="0032097D">
        <w:t>well-constructed research design to facilitate repeatability</w:t>
      </w:r>
      <w:r w:rsidR="00EA3EFF">
        <w:t>, a vital element of this engineering</w:t>
      </w:r>
      <w:r w:rsidR="00C3523D">
        <w:t xml:space="preserve"> investigation as it may hold potential to be applied</w:t>
      </w:r>
      <w:r w:rsidR="00EA3EFF">
        <w:t xml:space="preserve"> elsewhere. </w:t>
      </w:r>
    </w:p>
    <w:p w14:paraId="4DCF3AB9" w14:textId="38719D7B" w:rsidR="00E67AAF" w:rsidRDefault="00E67AAF" w:rsidP="00A7342D">
      <w:pPr>
        <w:pStyle w:val="Heading2"/>
        <w:spacing w:line="360" w:lineRule="auto"/>
        <w:jc w:val="both"/>
      </w:pPr>
      <w:bookmarkStart w:id="18" w:name="_Toc530490667"/>
      <w:r>
        <w:t>3.5 Data Collection Methods</w:t>
      </w:r>
      <w:bookmarkEnd w:id="18"/>
    </w:p>
    <w:p w14:paraId="41970A1E" w14:textId="4BA404E8" w:rsidR="00EA3EFF" w:rsidRDefault="00EA3EFF" w:rsidP="00A7342D">
      <w:pPr>
        <w:spacing w:line="360" w:lineRule="auto"/>
        <w:jc w:val="both"/>
      </w:pPr>
      <w:r>
        <w:t xml:space="preserve">The qualitative and quantitative methods outlined above both provide primary forms of data. </w:t>
      </w:r>
      <w:r w:rsidR="00564696">
        <w:t xml:space="preserve">It is important to fully understand the opinions of the people directly involved in </w:t>
      </w:r>
      <w:r w:rsidR="00F51E5C">
        <w:t>the operation of</w:t>
      </w:r>
      <w:r w:rsidR="00564696">
        <w:t xml:space="preserve"> the equipment: discussion and questionnaires will be vital in bringing this information to light. Reviewing non-analytical logs and maintenance records will contribute towards the initial understanding of the problem.</w:t>
      </w:r>
      <w:r>
        <w:t xml:space="preserve"> The numerical data required for conducting investigations will be collected di</w:t>
      </w:r>
      <w:r w:rsidR="00F51E5C">
        <w:t>rectly from the launcher at the</w:t>
      </w:r>
      <w:r>
        <w:t xml:space="preserve"> time of use. </w:t>
      </w:r>
      <w:r w:rsidR="00F51E5C">
        <w:t>S</w:t>
      </w:r>
      <w:r>
        <w:t xml:space="preserve">econdary data has been referred to in the literature </w:t>
      </w:r>
      <w:r w:rsidR="00F51E5C">
        <w:t xml:space="preserve">review and will continue to expand throughout the project as formulas, theories and further relevant information is required. </w:t>
      </w:r>
    </w:p>
    <w:p w14:paraId="6E5D1D82" w14:textId="315D9B60" w:rsidR="00C94A71" w:rsidRDefault="009241CF" w:rsidP="00A7342D">
      <w:pPr>
        <w:spacing w:line="360" w:lineRule="auto"/>
        <w:jc w:val="both"/>
      </w:pPr>
      <w:r>
        <w:t>The research will uphold the notions of reliability and validity by providing quality, trustworthy work</w:t>
      </w:r>
      <w:r w:rsidR="00C3523D">
        <w:t>;</w:t>
      </w:r>
      <w:r>
        <w:t xml:space="preserve"> which</w:t>
      </w:r>
      <w:r w:rsidR="00C3523D">
        <w:t>, if repeated</w:t>
      </w:r>
      <w:r>
        <w:t xml:space="preserve"> can deliver the same outcome given the appropriate information and instruction. Golafshani</w:t>
      </w:r>
      <w:sdt>
        <w:sdtPr>
          <w:id w:val="-2130777406"/>
          <w:citation/>
        </w:sdtPr>
        <w:sdtContent>
          <w:r>
            <w:fldChar w:fldCharType="begin"/>
          </w:r>
          <w:r>
            <w:instrText xml:space="preserve">CITATION Gol03 \n  \l 2057 </w:instrText>
          </w:r>
          <w:r>
            <w:fldChar w:fldCharType="separate"/>
          </w:r>
          <w:r w:rsidR="00F94593">
            <w:rPr>
              <w:noProof/>
            </w:rPr>
            <w:t xml:space="preserve"> </w:t>
          </w:r>
          <w:r w:rsidR="00F94593" w:rsidRPr="00F94593">
            <w:rPr>
              <w:noProof/>
            </w:rPr>
            <w:t>(2003)</w:t>
          </w:r>
          <w:r>
            <w:fldChar w:fldCharType="end"/>
          </w:r>
        </w:sdtContent>
      </w:sdt>
      <w:r>
        <w:t xml:space="preserve"> confirm there are many ways of arriving at the truth but</w:t>
      </w:r>
      <w:r w:rsidR="00C3523D">
        <w:t xml:space="preserve"> the path to it must be defined as</w:t>
      </w:r>
      <w:r>
        <w:t xml:space="preserve"> reliable and repeatable. </w:t>
      </w:r>
    </w:p>
    <w:p w14:paraId="3381C0D9" w14:textId="1E56D928" w:rsidR="00E67AAF" w:rsidRDefault="00E67AAF" w:rsidP="00A7342D">
      <w:pPr>
        <w:pStyle w:val="Heading2"/>
        <w:spacing w:line="360" w:lineRule="auto"/>
        <w:jc w:val="both"/>
      </w:pPr>
      <w:bookmarkStart w:id="19" w:name="_Toc530490668"/>
      <w:r>
        <w:lastRenderedPageBreak/>
        <w:t>3.6 Sampling</w:t>
      </w:r>
      <w:bookmarkEnd w:id="19"/>
    </w:p>
    <w:p w14:paraId="4FC679C7" w14:textId="6F1E7EE6" w:rsidR="006E1364" w:rsidRDefault="006E1364" w:rsidP="00A7342D">
      <w:pPr>
        <w:spacing w:line="360" w:lineRule="auto"/>
        <w:jc w:val="both"/>
      </w:pPr>
      <w:r>
        <w:t>Stratified random sampling will be implemented for the collection of survey data</w:t>
      </w:r>
      <w:r w:rsidR="00C94A71">
        <w:t>;</w:t>
      </w:r>
      <w:r w:rsidR="007A5A6E">
        <w:t xml:space="preserve"> understanding the difference in</w:t>
      </w:r>
      <w:r w:rsidR="00C94A71">
        <w:t xml:space="preserve"> opinion</w:t>
      </w:r>
      <w:r w:rsidR="007A5A6E">
        <w:t>s</w:t>
      </w:r>
      <w:r w:rsidR="00C94A71">
        <w:t xml:space="preserve"> between the demographic groups within the workforce will be useful. </w:t>
      </w:r>
      <w:r>
        <w:t xml:space="preserve">No sampling will be necessary in regards to the numerical data due to its limited availability; some non-relevant data may be omitted to </w:t>
      </w:r>
      <w:r w:rsidR="00C94A71">
        <w:t>maintain focus</w:t>
      </w:r>
      <w:r w:rsidR="00C3523D">
        <w:t xml:space="preserve"> on the topic</w:t>
      </w:r>
      <w:r w:rsidR="00C94A71">
        <w:t xml:space="preserve"> </w:t>
      </w:r>
      <w:sdt>
        <w:sdtPr>
          <w:id w:val="-1765221312"/>
          <w:citation/>
        </w:sdtPr>
        <w:sdtContent>
          <w:r w:rsidR="00C94A71">
            <w:fldChar w:fldCharType="begin"/>
          </w:r>
          <w:r w:rsidR="00C94A71">
            <w:instrText xml:space="preserve"> CITATION Cus18 \l 2057 </w:instrText>
          </w:r>
          <w:r w:rsidR="00C94A71">
            <w:fldChar w:fldCharType="separate"/>
          </w:r>
          <w:r w:rsidR="00F94593" w:rsidRPr="00F94593">
            <w:rPr>
              <w:noProof/>
            </w:rPr>
            <w:t>(CustomInsight, 2018)</w:t>
          </w:r>
          <w:r w:rsidR="00C94A71">
            <w:fldChar w:fldCharType="end"/>
          </w:r>
        </w:sdtContent>
      </w:sdt>
      <w:r w:rsidR="00C94A71">
        <w:t>.</w:t>
      </w:r>
    </w:p>
    <w:p w14:paraId="64B0DB95" w14:textId="1889C647" w:rsidR="00E67AAF" w:rsidRDefault="00E67AAF" w:rsidP="00A7342D">
      <w:pPr>
        <w:pStyle w:val="Heading2"/>
        <w:spacing w:line="360" w:lineRule="auto"/>
        <w:jc w:val="both"/>
      </w:pPr>
      <w:bookmarkStart w:id="20" w:name="_Toc530490669"/>
      <w:r>
        <w:t>3.7 Resources and Constrain</w:t>
      </w:r>
      <w:r w:rsidR="00B550C9">
        <w:t>t</w:t>
      </w:r>
      <w:r>
        <w:t>s</w:t>
      </w:r>
      <w:bookmarkEnd w:id="20"/>
    </w:p>
    <w:p w14:paraId="0408FD7E" w14:textId="66CB3B72" w:rsidR="007F78AE" w:rsidRDefault="007F78AE" w:rsidP="00A7342D">
      <w:pPr>
        <w:spacing w:line="360" w:lineRule="auto"/>
        <w:jc w:val="both"/>
      </w:pPr>
      <w:r>
        <w:t xml:space="preserve">Time allocation to the project is the most demanding resource as it bears a monetary cost; it must be well planned and milestones should be followed to ensure sufficient progress is being made. </w:t>
      </w:r>
      <w:r w:rsidR="00CC536D">
        <w:t>An agreement is already in place that grants access</w:t>
      </w:r>
      <w:r w:rsidR="0063173F">
        <w:t xml:space="preserve"> </w:t>
      </w:r>
      <w:r>
        <w:t xml:space="preserve">to </w:t>
      </w:r>
      <w:r w:rsidR="0063173F">
        <w:t>view</w:t>
      </w:r>
      <w:r>
        <w:t xml:space="preserve"> documentation and</w:t>
      </w:r>
      <w:r w:rsidR="0063173F">
        <w:t xml:space="preserve"> company records. In order to gain access to the launcher during a trial or exercise, permission will be sought far in advance and a plan will be devised for collecting any additional data. </w:t>
      </w:r>
      <w:r w:rsidR="00CC536D">
        <w:t>Access to online resources are facilitated through both the company and the university. A range of instrumentation equipment for analytical data capture may be requested through the electronics department. The investigation work will require access to</w:t>
      </w:r>
      <w:r w:rsidR="00B550C9">
        <w:t xml:space="preserve"> range of</w:t>
      </w:r>
      <w:r w:rsidR="00CC536D">
        <w:t xml:space="preserve"> software</w:t>
      </w:r>
      <w:r w:rsidR="00B550C9">
        <w:t>,</w:t>
      </w:r>
      <w:r w:rsidR="00CC536D">
        <w:t xml:space="preserve"> the follo</w:t>
      </w:r>
      <w:r w:rsidR="00B550C9">
        <w:t>wing programmes may be utilised</w:t>
      </w:r>
      <w:r w:rsidR="00CC536D">
        <w:t xml:space="preserve"> through student </w:t>
      </w:r>
      <w:r w:rsidR="00B550C9">
        <w:t xml:space="preserve">licencing: Autodesk Inventor with Nastran In-CAD, </w:t>
      </w:r>
      <w:r w:rsidR="00B550C9" w:rsidRPr="00B550C9">
        <w:t>Dassault Systèmes</w:t>
      </w:r>
      <w:r w:rsidR="00B550C9">
        <w:t xml:space="preserve"> Solidworks, Mathwork</w:t>
      </w:r>
      <w:r w:rsidR="001364ED">
        <w:t>s</w:t>
      </w:r>
      <w:r w:rsidR="00B550C9">
        <w:t xml:space="preserve"> Matlab and the Microsoft Office </w:t>
      </w:r>
      <w:r w:rsidR="00C3523D">
        <w:t xml:space="preserve">package including Project for scheduling. </w:t>
      </w:r>
    </w:p>
    <w:p w14:paraId="46A5910F" w14:textId="58BAD280" w:rsidR="001364ED" w:rsidRDefault="00B550C9" w:rsidP="00A7342D">
      <w:pPr>
        <w:spacing w:line="360" w:lineRule="auto"/>
        <w:jc w:val="both"/>
      </w:pPr>
      <w:r>
        <w:t xml:space="preserve">A potential constraint of the project will be the availability of the launcher for direct analysis; a contingency may be utilised which delegates the data capture to the aerial target personnel. </w:t>
      </w:r>
      <w:r w:rsidR="001364ED">
        <w:t xml:space="preserve">A work instruction and list of requirements will be delivered to staff in this instance.  </w:t>
      </w:r>
    </w:p>
    <w:p w14:paraId="028FB423" w14:textId="052FA269" w:rsidR="00E67AAF" w:rsidRDefault="007F78AE" w:rsidP="00A7342D">
      <w:pPr>
        <w:pStyle w:val="Heading2"/>
        <w:spacing w:line="360" w:lineRule="auto"/>
        <w:jc w:val="both"/>
      </w:pPr>
      <w:bookmarkStart w:id="21" w:name="_Toc530490670"/>
      <w:r>
        <w:t>3.8</w:t>
      </w:r>
      <w:r w:rsidR="00E67AAF">
        <w:t xml:space="preserve"> Ethical Considerations</w:t>
      </w:r>
      <w:bookmarkEnd w:id="21"/>
    </w:p>
    <w:p w14:paraId="64318181" w14:textId="22B7B375" w:rsidR="001364ED" w:rsidRDefault="00285E0C" w:rsidP="00A7342D">
      <w:pPr>
        <w:spacing w:line="360" w:lineRule="auto"/>
        <w:jc w:val="both"/>
      </w:pPr>
      <w:r>
        <w:t xml:space="preserve">In the case of the individuals who are prepared to contribute towards the research, their consent will be sought via email so there is a definite record. </w:t>
      </w:r>
      <w:r w:rsidR="00CB2CBE">
        <w:t>The individuals will be made aware of the purpose of the research and informed that any findings are limit</w:t>
      </w:r>
      <w:r w:rsidR="00C3523D">
        <w:t>ed to</w:t>
      </w:r>
      <w:r w:rsidR="00FF635D">
        <w:t xml:space="preserve"> use within the research</w:t>
      </w:r>
      <w:r w:rsidR="001364ED">
        <w:t>.</w:t>
      </w:r>
      <w:r w:rsidR="00D75064">
        <w:t xml:space="preserve"> The individuals will remain anonymous throughout the study. </w:t>
      </w:r>
      <w:r w:rsidR="001364ED">
        <w:t xml:space="preserve">Personal details will be managed in accordance with </w:t>
      </w:r>
      <w:r w:rsidR="00B57C44">
        <w:t>current data protection legislation;</w:t>
      </w:r>
      <w:r w:rsidR="001364ED">
        <w:t xml:space="preserve"> </w:t>
      </w:r>
      <w:r w:rsidR="00B57C44">
        <w:t>guidance</w:t>
      </w:r>
      <w:r w:rsidR="001364ED">
        <w:t xml:space="preserve"> relating to this matter </w:t>
      </w:r>
      <w:r w:rsidR="00B57C44">
        <w:t>will</w:t>
      </w:r>
      <w:r w:rsidR="00D75064">
        <w:t xml:space="preserve"> be</w:t>
      </w:r>
      <w:r w:rsidR="00B57C44">
        <w:t xml:space="preserve"> sought via the company’s security team </w:t>
      </w:r>
      <w:sdt>
        <w:sdtPr>
          <w:id w:val="-1866052763"/>
          <w:citation/>
        </w:sdtPr>
        <w:sdtContent>
          <w:r w:rsidR="00B57C44">
            <w:fldChar w:fldCharType="begin"/>
          </w:r>
          <w:r w:rsidR="00DA3C9D">
            <w:instrText xml:space="preserve">CITATION Gre18 \l 2057 </w:instrText>
          </w:r>
          <w:r w:rsidR="00B57C44">
            <w:fldChar w:fldCharType="separate"/>
          </w:r>
          <w:r w:rsidR="00F94593" w:rsidRPr="00F94593">
            <w:rPr>
              <w:noProof/>
            </w:rPr>
            <w:t>(The Data Protection Act, 2018)</w:t>
          </w:r>
          <w:r w:rsidR="00B57C44">
            <w:fldChar w:fldCharType="end"/>
          </w:r>
        </w:sdtContent>
      </w:sdt>
      <w:r w:rsidR="00B57C44">
        <w:t>.</w:t>
      </w:r>
      <w:r w:rsidR="00FF635D">
        <w:t xml:space="preserve"> </w:t>
      </w:r>
    </w:p>
    <w:p w14:paraId="21697D2C" w14:textId="396210D4" w:rsidR="00DA3C9D" w:rsidRDefault="00285E0C" w:rsidP="00A7342D">
      <w:pPr>
        <w:spacing w:line="360" w:lineRule="auto"/>
        <w:jc w:val="both"/>
      </w:pPr>
      <w:r>
        <w:t>Working within the defence sector gives rise to ethical issue that can prove damaging if not dealt with correctly and efficiently. If significant issues do arise, the company’s ethical liaison officer will be referred to.</w:t>
      </w:r>
      <w:r w:rsidR="00DA3C9D">
        <w:t xml:space="preserve"> Innovation and excellence are the key principles of the company’s vision therefore it is imperative that any negative effects on people are avoided. </w:t>
      </w:r>
      <w:r w:rsidR="00CE35AB">
        <w:t>Equality,</w:t>
      </w:r>
      <w:r w:rsidR="00DA3C9D">
        <w:t xml:space="preserve"> diversity</w:t>
      </w:r>
      <w:r w:rsidR="00CE35AB">
        <w:t xml:space="preserve"> and inclusion</w:t>
      </w:r>
      <w:r w:rsidR="00DA3C9D">
        <w:t xml:space="preserve"> are to be fully supported by the research</w:t>
      </w:r>
      <w:r w:rsidR="00CE35AB">
        <w:t xml:space="preserve"> where appropriate</w:t>
      </w:r>
      <w:r w:rsidR="00DA3C9D">
        <w:t>; discrimination</w:t>
      </w:r>
      <w:r w:rsidR="00CE35AB">
        <w:t xml:space="preserve"> amongst other negative factors </w:t>
      </w:r>
      <w:r w:rsidR="00CE35AB">
        <w:lastRenderedPageBreak/>
        <w:t>have</w:t>
      </w:r>
      <w:r w:rsidR="00DA3C9D">
        <w:t xml:space="preserve"> no place i</w:t>
      </w:r>
      <w:r w:rsidR="00CE35AB">
        <w:t xml:space="preserve">n the modern working environment </w:t>
      </w:r>
      <w:sdt>
        <w:sdtPr>
          <w:id w:val="133754920"/>
          <w:citation/>
        </w:sdtPr>
        <w:sdtContent>
          <w:r w:rsidR="00CE35AB">
            <w:fldChar w:fldCharType="begin"/>
          </w:r>
          <w:r w:rsidR="00946F13">
            <w:instrText xml:space="preserve">CITATION Qin182 \l 2057 </w:instrText>
          </w:r>
          <w:r w:rsidR="00CE35AB">
            <w:fldChar w:fldCharType="separate"/>
          </w:r>
          <w:r w:rsidR="00F94593" w:rsidRPr="00F94593">
            <w:rPr>
              <w:noProof/>
            </w:rPr>
            <w:t>(QinetiQ, 2018b)</w:t>
          </w:r>
          <w:r w:rsidR="00CE35AB">
            <w:fldChar w:fldCharType="end"/>
          </w:r>
        </w:sdtContent>
      </w:sdt>
      <w:r w:rsidR="00CE35AB">
        <w:t xml:space="preserve">. </w:t>
      </w:r>
      <w:r w:rsidR="00255938">
        <w:t>Both the company and the university</w:t>
      </w:r>
      <w:r w:rsidR="00674FB5">
        <w:t xml:space="preserve"> publish</w:t>
      </w:r>
      <w:r w:rsidR="00255938">
        <w:t xml:space="preserve"> codes of practise</w:t>
      </w:r>
      <w:r w:rsidR="00674FB5">
        <w:t>; these</w:t>
      </w:r>
      <w:r w:rsidR="00255938">
        <w:t xml:space="preserve"> are to be understood and followed</w:t>
      </w:r>
      <w:r w:rsidR="00604659">
        <w:t xml:space="preserve"> stringently to promote good practise</w:t>
      </w:r>
      <w:r w:rsidR="00255938">
        <w:t xml:space="preserve"> </w:t>
      </w:r>
      <w:sdt>
        <w:sdtPr>
          <w:id w:val="298884986"/>
          <w:citation/>
        </w:sdtPr>
        <w:sdtContent>
          <w:r w:rsidR="00674FB5">
            <w:fldChar w:fldCharType="begin"/>
          </w:r>
          <w:r w:rsidR="00674FB5">
            <w:instrText xml:space="preserve"> CITATION Qin172 \l 2057 </w:instrText>
          </w:r>
          <w:r w:rsidR="00674FB5">
            <w:fldChar w:fldCharType="separate"/>
          </w:r>
          <w:r w:rsidR="00F94593" w:rsidRPr="00F94593">
            <w:rPr>
              <w:noProof/>
            </w:rPr>
            <w:t>(QinetiQ, 2017)</w:t>
          </w:r>
          <w:r w:rsidR="00674FB5">
            <w:fldChar w:fldCharType="end"/>
          </w:r>
        </w:sdtContent>
      </w:sdt>
      <w:r w:rsidR="00674FB5">
        <w:t xml:space="preserve"> </w:t>
      </w:r>
      <w:sdt>
        <w:sdtPr>
          <w:id w:val="1074793308"/>
          <w:citation/>
        </w:sdtPr>
        <w:sdtContent>
          <w:r w:rsidR="00674FB5">
            <w:fldChar w:fldCharType="begin"/>
          </w:r>
          <w:r w:rsidR="00674FB5">
            <w:instrText xml:space="preserve"> CITATION UWT18 \l 2057 </w:instrText>
          </w:r>
          <w:r w:rsidR="00674FB5">
            <w:fldChar w:fldCharType="separate"/>
          </w:r>
          <w:r w:rsidR="00F94593" w:rsidRPr="00F94593">
            <w:rPr>
              <w:noProof/>
            </w:rPr>
            <w:t>(UWTSD, 2018)</w:t>
          </w:r>
          <w:r w:rsidR="00674FB5">
            <w:fldChar w:fldCharType="end"/>
          </w:r>
        </w:sdtContent>
      </w:sdt>
      <w:r w:rsidR="00674FB5">
        <w:t>.</w:t>
      </w:r>
    </w:p>
    <w:p w14:paraId="40B28EBB" w14:textId="7E4E0961" w:rsidR="00E67AAF" w:rsidRDefault="007F78AE" w:rsidP="00A7342D">
      <w:pPr>
        <w:pStyle w:val="Heading2"/>
        <w:spacing w:line="360" w:lineRule="auto"/>
        <w:jc w:val="both"/>
      </w:pPr>
      <w:bookmarkStart w:id="22" w:name="_Toc530490671"/>
      <w:r>
        <w:t>3.9</w:t>
      </w:r>
      <w:r w:rsidR="00E67AAF">
        <w:t xml:space="preserve"> Research Presentation</w:t>
      </w:r>
      <w:bookmarkEnd w:id="22"/>
    </w:p>
    <w:p w14:paraId="40EA3DD1" w14:textId="322819BE" w:rsidR="00E67AAF" w:rsidRDefault="00604659" w:rsidP="00A7342D">
      <w:pPr>
        <w:spacing w:line="360" w:lineRule="auto"/>
        <w:jc w:val="both"/>
      </w:pPr>
      <w:r>
        <w:t>The findings of the research will be presented through the means of a technical report which assumes a certain level of familiarity with engineering concepts. The report will conform to the standards as set out by the university for technical report writing and Harvard referencing. Additional entities will be incorporated to satisfy the requirements of the company; a disclosure statement for example.</w:t>
      </w:r>
    </w:p>
    <w:p w14:paraId="7197B31D" w14:textId="18BEFEFC" w:rsidR="00662EF6" w:rsidRDefault="007F78AE" w:rsidP="00A7342D">
      <w:pPr>
        <w:pStyle w:val="Heading2"/>
        <w:spacing w:line="360" w:lineRule="auto"/>
        <w:jc w:val="both"/>
      </w:pPr>
      <w:bookmarkStart w:id="23" w:name="_Toc530490672"/>
      <w:r>
        <w:t>3.10</w:t>
      </w:r>
      <w:r w:rsidR="00E67AAF">
        <w:t xml:space="preserve"> Project </w:t>
      </w:r>
      <w:r w:rsidR="00662EF6">
        <w:t>Time Plan</w:t>
      </w:r>
      <w:bookmarkEnd w:id="23"/>
    </w:p>
    <w:p w14:paraId="11E5A4E2" w14:textId="65CAB1AA" w:rsidR="00037FAE" w:rsidRDefault="00662EF6" w:rsidP="00A7342D">
      <w:pPr>
        <w:spacing w:line="360" w:lineRule="auto"/>
        <w:jc w:val="both"/>
      </w:pPr>
      <w:r>
        <w:t>A time plan has been devised to provide a preliminary scope for the proposed work; the main purpose of the plan thus far is to assist with scheduling and provide a gener</w:t>
      </w:r>
      <w:r w:rsidR="00A7342D">
        <w:t xml:space="preserve">al direction to enable progress, shown in figure 2. The table has been populated from information held within the project Gantt chart, this will be reviewed and amended as required. </w:t>
      </w:r>
    </w:p>
    <w:p w14:paraId="6A12CFF0" w14:textId="77777777" w:rsidR="00037FAE" w:rsidRDefault="00037FAE" w:rsidP="00A7342D">
      <w:pPr>
        <w:spacing w:before="0" w:line="360" w:lineRule="auto"/>
        <w:jc w:val="both"/>
      </w:pPr>
      <w:r>
        <w:br w:type="page"/>
      </w:r>
    </w:p>
    <w:p w14:paraId="0DFC3A06" w14:textId="77777777" w:rsidR="00037FAE" w:rsidRPr="00662EF6" w:rsidRDefault="00037FAE" w:rsidP="00662EF6"/>
    <w:tbl>
      <w:tblPr>
        <w:tblW w:w="9740" w:type="dxa"/>
        <w:jc w:val="center"/>
        <w:tblCellMar>
          <w:left w:w="0" w:type="dxa"/>
          <w:right w:w="0" w:type="dxa"/>
        </w:tblCellMar>
        <w:tblLook w:val="04A0" w:firstRow="1" w:lastRow="0" w:firstColumn="1" w:lastColumn="0" w:noHBand="0" w:noVBand="1"/>
      </w:tblPr>
      <w:tblGrid>
        <w:gridCol w:w="5526"/>
        <w:gridCol w:w="1334"/>
        <w:gridCol w:w="1440"/>
        <w:gridCol w:w="1440"/>
      </w:tblGrid>
      <w:tr w:rsidR="00662EF6" w:rsidRPr="00037FAE" w14:paraId="061ECF90" w14:textId="77777777" w:rsidTr="00F94593">
        <w:trPr>
          <w:trHeight w:val="510"/>
          <w:jc w:val="center"/>
        </w:trPr>
        <w:tc>
          <w:tcPr>
            <w:tcW w:w="5526" w:type="dxa"/>
            <w:tcBorders>
              <w:top w:val="single" w:sz="8" w:space="0" w:color="auto"/>
              <w:left w:val="single" w:sz="8" w:space="0" w:color="auto"/>
              <w:bottom w:val="single" w:sz="4" w:space="0" w:color="auto"/>
              <w:right w:val="single" w:sz="4" w:space="0" w:color="auto"/>
            </w:tcBorders>
            <w:shd w:val="clear" w:color="000000" w:fill="A5A5A5"/>
            <w:tcMar>
              <w:top w:w="15" w:type="dxa"/>
              <w:left w:w="15" w:type="dxa"/>
              <w:bottom w:w="0" w:type="dxa"/>
              <w:right w:w="15" w:type="dxa"/>
            </w:tcMar>
            <w:vAlign w:val="center"/>
            <w:hideMark/>
          </w:tcPr>
          <w:p w14:paraId="0FC345D2" w14:textId="77777777" w:rsidR="00662EF6" w:rsidRPr="00037FAE" w:rsidRDefault="00662EF6" w:rsidP="00037FAE">
            <w:pPr>
              <w:spacing w:before="0" w:after="0" w:line="240" w:lineRule="auto"/>
              <w:jc w:val="center"/>
              <w:rPr>
                <w:rFonts w:ascii="Times New Roman" w:hAnsi="Times New Roman" w:cs="Times New Roman"/>
                <w:szCs w:val="24"/>
              </w:rPr>
            </w:pPr>
            <w:r w:rsidRPr="00037FAE">
              <w:rPr>
                <w:rFonts w:ascii="Times New Roman" w:hAnsi="Times New Roman" w:cs="Times New Roman"/>
                <w:szCs w:val="24"/>
              </w:rPr>
              <w:t>Task Name</w:t>
            </w:r>
          </w:p>
        </w:tc>
        <w:tc>
          <w:tcPr>
            <w:tcW w:w="1334" w:type="dxa"/>
            <w:tcBorders>
              <w:top w:val="single" w:sz="8" w:space="0" w:color="auto"/>
              <w:left w:val="nil"/>
              <w:bottom w:val="single" w:sz="4" w:space="0" w:color="auto"/>
              <w:right w:val="single" w:sz="4" w:space="0" w:color="auto"/>
            </w:tcBorders>
            <w:shd w:val="clear" w:color="000000" w:fill="A5A5A5"/>
            <w:tcMar>
              <w:top w:w="15" w:type="dxa"/>
              <w:left w:w="15" w:type="dxa"/>
              <w:bottom w:w="0" w:type="dxa"/>
              <w:right w:w="15" w:type="dxa"/>
            </w:tcMar>
            <w:vAlign w:val="center"/>
            <w:hideMark/>
          </w:tcPr>
          <w:p w14:paraId="515A55F1" w14:textId="77777777" w:rsidR="00662EF6" w:rsidRPr="00037FAE" w:rsidRDefault="00662EF6" w:rsidP="00037FAE">
            <w:pPr>
              <w:spacing w:after="0" w:line="240" w:lineRule="auto"/>
              <w:jc w:val="center"/>
              <w:rPr>
                <w:rFonts w:ascii="Times New Roman" w:hAnsi="Times New Roman" w:cs="Times New Roman"/>
                <w:szCs w:val="24"/>
              </w:rPr>
            </w:pPr>
            <w:r w:rsidRPr="00037FAE">
              <w:rPr>
                <w:rFonts w:ascii="Times New Roman" w:hAnsi="Times New Roman" w:cs="Times New Roman"/>
                <w:szCs w:val="24"/>
              </w:rPr>
              <w:t>Duration</w:t>
            </w:r>
          </w:p>
        </w:tc>
        <w:tc>
          <w:tcPr>
            <w:tcW w:w="1440" w:type="dxa"/>
            <w:tcBorders>
              <w:top w:val="single" w:sz="8" w:space="0" w:color="auto"/>
              <w:left w:val="nil"/>
              <w:bottom w:val="single" w:sz="4" w:space="0" w:color="auto"/>
              <w:right w:val="single" w:sz="4" w:space="0" w:color="auto"/>
            </w:tcBorders>
            <w:shd w:val="clear" w:color="000000" w:fill="A5A5A5"/>
            <w:tcMar>
              <w:top w:w="15" w:type="dxa"/>
              <w:left w:w="15" w:type="dxa"/>
              <w:bottom w:w="0" w:type="dxa"/>
              <w:right w:w="15" w:type="dxa"/>
            </w:tcMar>
            <w:vAlign w:val="center"/>
            <w:hideMark/>
          </w:tcPr>
          <w:p w14:paraId="119FD16D" w14:textId="77777777" w:rsidR="00662EF6" w:rsidRPr="00037FAE" w:rsidRDefault="00662EF6" w:rsidP="00037FAE">
            <w:pPr>
              <w:spacing w:after="0" w:line="240" w:lineRule="auto"/>
              <w:jc w:val="center"/>
              <w:rPr>
                <w:rFonts w:ascii="Times New Roman" w:hAnsi="Times New Roman" w:cs="Times New Roman"/>
                <w:szCs w:val="24"/>
              </w:rPr>
            </w:pPr>
            <w:r w:rsidRPr="00037FAE">
              <w:rPr>
                <w:rFonts w:ascii="Times New Roman" w:hAnsi="Times New Roman" w:cs="Times New Roman"/>
                <w:szCs w:val="24"/>
              </w:rPr>
              <w:t>Start</w:t>
            </w:r>
          </w:p>
        </w:tc>
        <w:tc>
          <w:tcPr>
            <w:tcW w:w="1440" w:type="dxa"/>
            <w:tcBorders>
              <w:top w:val="single" w:sz="8" w:space="0" w:color="auto"/>
              <w:left w:val="nil"/>
              <w:bottom w:val="single" w:sz="4" w:space="0" w:color="auto"/>
              <w:right w:val="single" w:sz="8" w:space="0" w:color="auto"/>
            </w:tcBorders>
            <w:shd w:val="clear" w:color="000000" w:fill="A5A5A5"/>
            <w:tcMar>
              <w:top w:w="15" w:type="dxa"/>
              <w:left w:w="15" w:type="dxa"/>
              <w:bottom w:w="0" w:type="dxa"/>
              <w:right w:w="15" w:type="dxa"/>
            </w:tcMar>
            <w:vAlign w:val="center"/>
            <w:hideMark/>
          </w:tcPr>
          <w:p w14:paraId="3B31F207" w14:textId="77777777" w:rsidR="00662EF6" w:rsidRPr="00037FAE" w:rsidRDefault="00662EF6" w:rsidP="00037FAE">
            <w:pPr>
              <w:spacing w:after="0" w:line="240" w:lineRule="auto"/>
              <w:jc w:val="center"/>
              <w:rPr>
                <w:rFonts w:ascii="Times New Roman" w:hAnsi="Times New Roman" w:cs="Times New Roman"/>
                <w:szCs w:val="24"/>
              </w:rPr>
            </w:pPr>
            <w:r w:rsidRPr="00037FAE">
              <w:rPr>
                <w:rFonts w:ascii="Times New Roman" w:hAnsi="Times New Roman" w:cs="Times New Roman"/>
                <w:szCs w:val="24"/>
              </w:rPr>
              <w:t>Finish</w:t>
            </w:r>
          </w:p>
        </w:tc>
      </w:tr>
      <w:tr w:rsidR="00662EF6" w:rsidRPr="00037FAE" w14:paraId="1121F7C3"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670D72B2" w14:textId="77777777" w:rsidR="00662EF6" w:rsidRPr="00037FAE" w:rsidRDefault="00662EF6" w:rsidP="00037FAE">
            <w:pPr>
              <w:spacing w:after="0" w:line="240" w:lineRule="auto"/>
              <w:jc w:val="center"/>
              <w:rPr>
                <w:rFonts w:ascii="Times New Roman" w:hAnsi="Times New Roman" w:cs="Times New Roman"/>
                <w:b/>
                <w:bCs/>
                <w:color w:val="000000"/>
                <w:szCs w:val="24"/>
              </w:rPr>
            </w:pPr>
            <w:r w:rsidRPr="00037FAE">
              <w:rPr>
                <w:rFonts w:ascii="Times New Roman" w:hAnsi="Times New Roman" w:cs="Times New Roman"/>
                <w:b/>
                <w:bCs/>
                <w:color w:val="000000"/>
                <w:szCs w:val="24"/>
              </w:rPr>
              <w:t>Project Proposal</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09F5F707" w14:textId="77777777" w:rsidR="00662EF6" w:rsidRPr="00037FAE" w:rsidRDefault="00662EF6" w:rsidP="00037FAE">
            <w:pPr>
              <w:spacing w:after="0" w:line="240" w:lineRule="auto"/>
              <w:jc w:val="center"/>
              <w:rPr>
                <w:rFonts w:ascii="Times New Roman" w:hAnsi="Times New Roman" w:cs="Times New Roman"/>
                <w:b/>
                <w:bCs/>
                <w:color w:val="000000"/>
                <w:szCs w:val="24"/>
              </w:rPr>
            </w:pPr>
            <w:r w:rsidRPr="00037FAE">
              <w:rPr>
                <w:rFonts w:ascii="Times New Roman" w:hAnsi="Times New Roman" w:cs="Times New Roman"/>
                <w:b/>
                <w:bCs/>
                <w:color w:val="000000"/>
                <w:szCs w:val="24"/>
              </w:rPr>
              <w:t>26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3C126B49" w14:textId="77777777" w:rsidR="00662EF6" w:rsidRPr="00037FAE" w:rsidRDefault="00662EF6" w:rsidP="00037FAE">
            <w:pPr>
              <w:spacing w:after="0" w:line="240" w:lineRule="auto"/>
              <w:jc w:val="center"/>
              <w:rPr>
                <w:rFonts w:ascii="Times New Roman" w:hAnsi="Times New Roman" w:cs="Times New Roman"/>
                <w:b/>
                <w:bCs/>
                <w:color w:val="000000"/>
                <w:szCs w:val="24"/>
              </w:rPr>
            </w:pPr>
            <w:r w:rsidRPr="00037FAE">
              <w:rPr>
                <w:rFonts w:ascii="Times New Roman" w:hAnsi="Times New Roman" w:cs="Times New Roman"/>
                <w:b/>
                <w:bCs/>
                <w:color w:val="000000"/>
                <w:szCs w:val="24"/>
              </w:rPr>
              <w:t>16 Oct '18</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29AA9BA6" w14:textId="77777777" w:rsidR="00662EF6" w:rsidRPr="00037FAE" w:rsidRDefault="00662EF6" w:rsidP="00037FAE">
            <w:pPr>
              <w:spacing w:after="0" w:line="240" w:lineRule="auto"/>
              <w:jc w:val="center"/>
              <w:rPr>
                <w:rFonts w:ascii="Times New Roman" w:hAnsi="Times New Roman" w:cs="Times New Roman"/>
                <w:b/>
                <w:bCs/>
                <w:color w:val="000000"/>
                <w:szCs w:val="24"/>
              </w:rPr>
            </w:pPr>
            <w:r w:rsidRPr="00037FAE">
              <w:rPr>
                <w:rFonts w:ascii="Times New Roman" w:hAnsi="Times New Roman" w:cs="Times New Roman"/>
                <w:b/>
                <w:bCs/>
                <w:color w:val="000000"/>
                <w:szCs w:val="24"/>
              </w:rPr>
              <w:t>20 Nov '18</w:t>
            </w:r>
          </w:p>
        </w:tc>
      </w:tr>
      <w:tr w:rsidR="00662EF6" w:rsidRPr="00037FAE" w14:paraId="380EF5F7"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5F2AC01E" w14:textId="66ED9A76"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Identify potential project</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0619154B"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5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0B52A249"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16 Oct '18</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7C287B4B"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22 Oct '18</w:t>
            </w:r>
          </w:p>
        </w:tc>
      </w:tr>
      <w:tr w:rsidR="00662EF6" w:rsidRPr="00037FAE" w14:paraId="19F82F54"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30FED92D" w14:textId="444B9109"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Review Literature</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3BDE6206"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5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5D634F61"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23 Oct '18</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45E915DA"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29 Oct '18</w:t>
            </w:r>
          </w:p>
        </w:tc>
      </w:tr>
      <w:tr w:rsidR="00662EF6" w:rsidRPr="00037FAE" w14:paraId="58AC2FBC"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613C68E7" w14:textId="2207DCE4"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Construct Research Methodology</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65915961"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5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141EDAEC"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30 Oct '18</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7EC14CCC"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05 Nov '18</w:t>
            </w:r>
          </w:p>
        </w:tc>
      </w:tr>
      <w:tr w:rsidR="00662EF6" w:rsidRPr="00037FAE" w14:paraId="1DFE3B08"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60B0226D" w14:textId="22B1C968"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Write Report</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60259559"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10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1CDF6ACD"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06 Nov '18</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4210EA6D"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19 Nov '18</w:t>
            </w:r>
          </w:p>
        </w:tc>
      </w:tr>
      <w:tr w:rsidR="00662EF6" w:rsidRPr="00037FAE" w14:paraId="0B3F6DB8"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3D2B56CE" w14:textId="19886590"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Milestone- Submit Proposal to UWTSD and QQ</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42ADFFD1"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0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283BCCBE"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19 Nov '18</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192A6A5F"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19 Nov '18</w:t>
            </w:r>
          </w:p>
        </w:tc>
      </w:tr>
      <w:tr w:rsidR="00662EF6" w:rsidRPr="00037FAE" w14:paraId="7702426E"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1B60EFF5" w14:textId="20AD036E"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Deliver Proposal Presentation</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70E241BF"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 day</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330141FC"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20 Nov '18</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524D354A"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20 Nov '18</w:t>
            </w:r>
          </w:p>
        </w:tc>
      </w:tr>
      <w:tr w:rsidR="00662EF6" w:rsidRPr="00037FAE" w14:paraId="0006719E"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2CBB5B0A" w14:textId="77777777" w:rsidR="00662EF6" w:rsidRPr="00037FAE" w:rsidRDefault="00662EF6" w:rsidP="00037FAE">
            <w:pPr>
              <w:spacing w:after="0" w:line="240" w:lineRule="auto"/>
              <w:jc w:val="center"/>
              <w:rPr>
                <w:rFonts w:ascii="Times New Roman" w:hAnsi="Times New Roman" w:cs="Times New Roman"/>
                <w:b/>
                <w:bCs/>
                <w:color w:val="000000"/>
                <w:szCs w:val="24"/>
              </w:rPr>
            </w:pPr>
            <w:r w:rsidRPr="00037FAE">
              <w:rPr>
                <w:rFonts w:ascii="Times New Roman" w:hAnsi="Times New Roman" w:cs="Times New Roman"/>
                <w:b/>
                <w:bCs/>
                <w:color w:val="000000"/>
                <w:szCs w:val="24"/>
              </w:rPr>
              <w:t>Project Activities</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2AA069D2" w14:textId="77777777" w:rsidR="00662EF6" w:rsidRPr="00037FAE" w:rsidRDefault="00662EF6" w:rsidP="00037FAE">
            <w:pPr>
              <w:spacing w:after="0" w:line="240" w:lineRule="auto"/>
              <w:jc w:val="center"/>
              <w:rPr>
                <w:rFonts w:ascii="Times New Roman" w:hAnsi="Times New Roman" w:cs="Times New Roman"/>
                <w:b/>
                <w:bCs/>
                <w:color w:val="000000"/>
                <w:szCs w:val="24"/>
              </w:rPr>
            </w:pPr>
            <w:r w:rsidRPr="00037FAE">
              <w:rPr>
                <w:rFonts w:ascii="Times New Roman" w:hAnsi="Times New Roman" w:cs="Times New Roman"/>
                <w:b/>
                <w:bCs/>
                <w:color w:val="000000"/>
                <w:szCs w:val="24"/>
              </w:rPr>
              <w:t>346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6708794D" w14:textId="77777777" w:rsidR="00662EF6" w:rsidRPr="00037FAE" w:rsidRDefault="00662EF6" w:rsidP="00037FAE">
            <w:pPr>
              <w:spacing w:after="0" w:line="240" w:lineRule="auto"/>
              <w:jc w:val="center"/>
              <w:rPr>
                <w:rFonts w:ascii="Times New Roman" w:hAnsi="Times New Roman" w:cs="Times New Roman"/>
                <w:b/>
                <w:bCs/>
                <w:color w:val="000000"/>
                <w:szCs w:val="24"/>
              </w:rPr>
            </w:pPr>
            <w:r w:rsidRPr="00037FAE">
              <w:rPr>
                <w:rFonts w:ascii="Times New Roman" w:hAnsi="Times New Roman" w:cs="Times New Roman"/>
                <w:b/>
                <w:bCs/>
                <w:color w:val="000000"/>
                <w:szCs w:val="24"/>
              </w:rPr>
              <w:t>21 Nov '18</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4B225AE9" w14:textId="77777777" w:rsidR="00662EF6" w:rsidRPr="00037FAE" w:rsidRDefault="00662EF6" w:rsidP="00037FAE">
            <w:pPr>
              <w:spacing w:after="0" w:line="240" w:lineRule="auto"/>
              <w:jc w:val="center"/>
              <w:rPr>
                <w:rFonts w:ascii="Times New Roman" w:hAnsi="Times New Roman" w:cs="Times New Roman"/>
                <w:b/>
                <w:bCs/>
                <w:color w:val="000000"/>
                <w:szCs w:val="24"/>
              </w:rPr>
            </w:pPr>
            <w:r w:rsidRPr="00037FAE">
              <w:rPr>
                <w:rFonts w:ascii="Times New Roman" w:hAnsi="Times New Roman" w:cs="Times New Roman"/>
                <w:b/>
                <w:bCs/>
                <w:color w:val="000000"/>
                <w:szCs w:val="24"/>
              </w:rPr>
              <w:t>18 Mar '20</w:t>
            </w:r>
          </w:p>
        </w:tc>
      </w:tr>
      <w:tr w:rsidR="00662EF6" w:rsidRPr="00037FAE" w14:paraId="4651A33B"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12416D21" w14:textId="28695CB1"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Request Permission for Access to Documentation</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73043D57"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5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04B21C80"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21 Nov '18</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3FFC1F82"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27 Nov '18</w:t>
            </w:r>
          </w:p>
        </w:tc>
      </w:tr>
      <w:tr w:rsidR="00662EF6" w:rsidRPr="00037FAE" w14:paraId="32A529CE"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44EFE294" w14:textId="6D15C1F2"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Collect Information</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41D420EE"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31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02002A26"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28 Nov '18</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5B5DA58E"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09 Jan '19</w:t>
            </w:r>
          </w:p>
        </w:tc>
      </w:tr>
      <w:tr w:rsidR="00662EF6" w:rsidRPr="00037FAE" w14:paraId="5C4FE101"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05419FED" w14:textId="76BE6456"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Collect Data During Launcher Trial</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41A103A4"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30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59157B6D"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10 Jan '19</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282CDE10"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20 Feb '19</w:t>
            </w:r>
          </w:p>
        </w:tc>
      </w:tr>
      <w:tr w:rsidR="00662EF6" w:rsidRPr="00037FAE" w14:paraId="63FE6A4D"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7F77D15B" w14:textId="011C282A"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Modelling and Simulation</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32A782C6"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30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5F50C35D"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21 Feb '19</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3863B408"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03 Apr '19</w:t>
            </w:r>
          </w:p>
        </w:tc>
      </w:tr>
      <w:tr w:rsidR="00662EF6" w:rsidRPr="00037FAE" w14:paraId="1933DF9E"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3240EC2F" w14:textId="303D7C8B"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Milestone- Investigative work complete</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7FB1833D"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0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5804B5E4"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03 Apr '19</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47C2DA0C"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03 Apr '19</w:t>
            </w:r>
          </w:p>
        </w:tc>
      </w:tr>
      <w:tr w:rsidR="00662EF6" w:rsidRPr="00037FAE" w14:paraId="2A566FF5"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76168165" w14:textId="41DFBD8F" w:rsidR="00662EF6" w:rsidRPr="00037FAE" w:rsidRDefault="00662EF6" w:rsidP="00037FAE">
            <w:pPr>
              <w:spacing w:after="0" w:line="240" w:lineRule="auto"/>
              <w:jc w:val="center"/>
              <w:rPr>
                <w:rFonts w:ascii="Times New Roman" w:hAnsi="Times New Roman" w:cs="Times New Roman"/>
                <w:b/>
                <w:bCs/>
                <w:color w:val="000000"/>
                <w:szCs w:val="24"/>
              </w:rPr>
            </w:pPr>
            <w:r w:rsidRPr="00037FAE">
              <w:rPr>
                <w:rFonts w:ascii="Times New Roman" w:hAnsi="Times New Roman" w:cs="Times New Roman"/>
                <w:b/>
                <w:bCs/>
                <w:color w:val="000000"/>
                <w:szCs w:val="24"/>
              </w:rPr>
              <w:t>Results Delivery</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586EE717" w14:textId="77777777" w:rsidR="00662EF6" w:rsidRPr="00037FAE" w:rsidRDefault="00662EF6" w:rsidP="00037FAE">
            <w:pPr>
              <w:spacing w:after="0" w:line="240" w:lineRule="auto"/>
              <w:jc w:val="center"/>
              <w:rPr>
                <w:rFonts w:ascii="Times New Roman" w:hAnsi="Times New Roman" w:cs="Times New Roman"/>
                <w:b/>
                <w:bCs/>
                <w:color w:val="000000"/>
                <w:szCs w:val="24"/>
              </w:rPr>
            </w:pPr>
            <w:r w:rsidRPr="00037FAE">
              <w:rPr>
                <w:rFonts w:ascii="Times New Roman" w:hAnsi="Times New Roman" w:cs="Times New Roman"/>
                <w:b/>
                <w:bCs/>
                <w:color w:val="000000"/>
                <w:szCs w:val="24"/>
              </w:rPr>
              <w:t>127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31A450AC" w14:textId="77777777" w:rsidR="00662EF6" w:rsidRPr="00037FAE" w:rsidRDefault="00662EF6" w:rsidP="00037FAE">
            <w:pPr>
              <w:spacing w:after="0" w:line="240" w:lineRule="auto"/>
              <w:jc w:val="center"/>
              <w:rPr>
                <w:rFonts w:ascii="Times New Roman" w:hAnsi="Times New Roman" w:cs="Times New Roman"/>
                <w:b/>
                <w:bCs/>
                <w:color w:val="000000"/>
                <w:szCs w:val="24"/>
              </w:rPr>
            </w:pPr>
            <w:r w:rsidRPr="00037FAE">
              <w:rPr>
                <w:rFonts w:ascii="Times New Roman" w:hAnsi="Times New Roman" w:cs="Times New Roman"/>
                <w:b/>
                <w:bCs/>
                <w:color w:val="000000"/>
                <w:szCs w:val="24"/>
              </w:rPr>
              <w:t>24 Sep '19</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07B79EDE" w14:textId="77777777" w:rsidR="00662EF6" w:rsidRPr="00037FAE" w:rsidRDefault="00662EF6" w:rsidP="00037FAE">
            <w:pPr>
              <w:spacing w:after="0" w:line="240" w:lineRule="auto"/>
              <w:jc w:val="center"/>
              <w:rPr>
                <w:rFonts w:ascii="Times New Roman" w:hAnsi="Times New Roman" w:cs="Times New Roman"/>
                <w:b/>
                <w:bCs/>
                <w:color w:val="000000"/>
                <w:szCs w:val="24"/>
              </w:rPr>
            </w:pPr>
            <w:r w:rsidRPr="00037FAE">
              <w:rPr>
                <w:rFonts w:ascii="Times New Roman" w:hAnsi="Times New Roman" w:cs="Times New Roman"/>
                <w:b/>
                <w:bCs/>
                <w:color w:val="000000"/>
                <w:szCs w:val="24"/>
              </w:rPr>
              <w:t>18 Mar '20</w:t>
            </w:r>
          </w:p>
        </w:tc>
      </w:tr>
      <w:tr w:rsidR="00662EF6" w:rsidRPr="00037FAE" w14:paraId="6542CC5C"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5111E484" w14:textId="3F77ECDB"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Structure all of the findings</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367885FA"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5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48B8A27C"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24 Sep '19</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6E3E40A4"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30 Sep '19</w:t>
            </w:r>
          </w:p>
        </w:tc>
      </w:tr>
      <w:tr w:rsidR="00662EF6" w:rsidRPr="00037FAE" w14:paraId="6A27E54B"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4EA6DE21" w14:textId="76C65DE1"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Write Technical Report (period includes xmas break)</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72A489BA"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120 days</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2D449A6F"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01 Oct '19</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3BE56386"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16 Mar '20</w:t>
            </w:r>
          </w:p>
        </w:tc>
      </w:tr>
      <w:tr w:rsidR="00662EF6" w:rsidRPr="00037FAE" w14:paraId="5D0C546A"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17945161" w14:textId="330C762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Deliver Project Presentation</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3002B5A1"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 day</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72FEAE96"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17 Mar '20</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2F7CAD2D"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17 Mar '20</w:t>
            </w:r>
          </w:p>
        </w:tc>
      </w:tr>
      <w:tr w:rsidR="00662EF6" w:rsidRPr="00037FAE" w14:paraId="2A3BA272" w14:textId="77777777" w:rsidTr="00F94593">
        <w:trPr>
          <w:trHeight w:val="510"/>
          <w:jc w:val="center"/>
        </w:trPr>
        <w:tc>
          <w:tcPr>
            <w:tcW w:w="5526" w:type="dxa"/>
            <w:tcBorders>
              <w:top w:val="nil"/>
              <w:left w:val="single" w:sz="8" w:space="0" w:color="auto"/>
              <w:bottom w:val="single" w:sz="4" w:space="0" w:color="auto"/>
              <w:right w:val="single" w:sz="4" w:space="0" w:color="auto"/>
            </w:tcBorders>
            <w:shd w:val="clear" w:color="000000" w:fill="DBDBDB"/>
            <w:tcMar>
              <w:top w:w="15" w:type="dxa"/>
              <w:left w:w="15" w:type="dxa"/>
              <w:bottom w:w="0" w:type="dxa"/>
              <w:right w:w="15" w:type="dxa"/>
            </w:tcMar>
            <w:vAlign w:val="center"/>
            <w:hideMark/>
          </w:tcPr>
          <w:p w14:paraId="3D0F41C5" w14:textId="001D81ED"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Submit Project to UWTSD and QQ</w:t>
            </w:r>
          </w:p>
        </w:tc>
        <w:tc>
          <w:tcPr>
            <w:tcW w:w="1334"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0D5B058D"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 day</w:t>
            </w:r>
          </w:p>
        </w:tc>
        <w:tc>
          <w:tcPr>
            <w:tcW w:w="1440" w:type="dxa"/>
            <w:tcBorders>
              <w:top w:val="nil"/>
              <w:left w:val="nil"/>
              <w:bottom w:val="single" w:sz="4" w:space="0" w:color="auto"/>
              <w:right w:val="single" w:sz="4" w:space="0" w:color="auto"/>
            </w:tcBorders>
            <w:shd w:val="clear" w:color="000000" w:fill="DBDBDB"/>
            <w:tcMar>
              <w:top w:w="15" w:type="dxa"/>
              <w:left w:w="15" w:type="dxa"/>
              <w:bottom w:w="0" w:type="dxa"/>
              <w:right w:w="15" w:type="dxa"/>
            </w:tcMar>
            <w:vAlign w:val="center"/>
            <w:hideMark/>
          </w:tcPr>
          <w:p w14:paraId="77F0A3AC"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18 Mar '20</w:t>
            </w:r>
          </w:p>
        </w:tc>
        <w:tc>
          <w:tcPr>
            <w:tcW w:w="1440" w:type="dxa"/>
            <w:tcBorders>
              <w:top w:val="nil"/>
              <w:left w:val="nil"/>
              <w:bottom w:val="single" w:sz="4" w:space="0" w:color="auto"/>
              <w:right w:val="single" w:sz="8" w:space="0" w:color="auto"/>
            </w:tcBorders>
            <w:shd w:val="clear" w:color="000000" w:fill="DBDBDB"/>
            <w:tcMar>
              <w:top w:w="15" w:type="dxa"/>
              <w:left w:w="15" w:type="dxa"/>
              <w:bottom w:w="0" w:type="dxa"/>
              <w:right w:w="15" w:type="dxa"/>
            </w:tcMar>
            <w:vAlign w:val="center"/>
            <w:hideMark/>
          </w:tcPr>
          <w:p w14:paraId="65C3F930"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18 Mar '20</w:t>
            </w:r>
          </w:p>
        </w:tc>
      </w:tr>
      <w:tr w:rsidR="00662EF6" w:rsidRPr="00037FAE" w14:paraId="560F0812" w14:textId="77777777" w:rsidTr="00F94593">
        <w:trPr>
          <w:trHeight w:val="510"/>
          <w:jc w:val="center"/>
        </w:trPr>
        <w:tc>
          <w:tcPr>
            <w:tcW w:w="5526" w:type="dxa"/>
            <w:tcBorders>
              <w:top w:val="nil"/>
              <w:left w:val="single" w:sz="8" w:space="0" w:color="auto"/>
              <w:bottom w:val="single" w:sz="8" w:space="0" w:color="auto"/>
              <w:right w:val="single" w:sz="4" w:space="0" w:color="auto"/>
            </w:tcBorders>
            <w:shd w:val="clear" w:color="000000" w:fill="DBDBDB"/>
            <w:tcMar>
              <w:top w:w="15" w:type="dxa"/>
              <w:left w:w="15" w:type="dxa"/>
              <w:bottom w:w="0" w:type="dxa"/>
              <w:right w:w="15" w:type="dxa"/>
            </w:tcMar>
            <w:vAlign w:val="center"/>
            <w:hideMark/>
          </w:tcPr>
          <w:p w14:paraId="4CD3BA7E" w14:textId="070E06B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Milestone-  Project Complete</w:t>
            </w:r>
          </w:p>
        </w:tc>
        <w:tc>
          <w:tcPr>
            <w:tcW w:w="1334" w:type="dxa"/>
            <w:tcBorders>
              <w:top w:val="nil"/>
              <w:left w:val="nil"/>
              <w:bottom w:val="single" w:sz="8" w:space="0" w:color="auto"/>
              <w:right w:val="single" w:sz="4" w:space="0" w:color="auto"/>
            </w:tcBorders>
            <w:shd w:val="clear" w:color="000000" w:fill="DBDBDB"/>
            <w:tcMar>
              <w:top w:w="15" w:type="dxa"/>
              <w:left w:w="15" w:type="dxa"/>
              <w:bottom w:w="0" w:type="dxa"/>
              <w:right w:w="15" w:type="dxa"/>
            </w:tcMar>
            <w:vAlign w:val="center"/>
            <w:hideMark/>
          </w:tcPr>
          <w:p w14:paraId="71A64DC2"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0 days</w:t>
            </w:r>
          </w:p>
        </w:tc>
        <w:tc>
          <w:tcPr>
            <w:tcW w:w="1440" w:type="dxa"/>
            <w:tcBorders>
              <w:top w:val="nil"/>
              <w:left w:val="nil"/>
              <w:bottom w:val="single" w:sz="8" w:space="0" w:color="auto"/>
              <w:right w:val="single" w:sz="4" w:space="0" w:color="auto"/>
            </w:tcBorders>
            <w:shd w:val="clear" w:color="000000" w:fill="DBDBDB"/>
            <w:tcMar>
              <w:top w:w="15" w:type="dxa"/>
              <w:left w:w="15" w:type="dxa"/>
              <w:bottom w:w="0" w:type="dxa"/>
              <w:right w:w="15" w:type="dxa"/>
            </w:tcMar>
            <w:vAlign w:val="center"/>
            <w:hideMark/>
          </w:tcPr>
          <w:p w14:paraId="14021174" w14:textId="77777777" w:rsidR="00662EF6" w:rsidRPr="00037FAE" w:rsidRDefault="00662EF6" w:rsidP="00037FAE">
            <w:pPr>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18 Mar '20</w:t>
            </w:r>
          </w:p>
        </w:tc>
        <w:tc>
          <w:tcPr>
            <w:tcW w:w="1440" w:type="dxa"/>
            <w:tcBorders>
              <w:top w:val="nil"/>
              <w:left w:val="nil"/>
              <w:bottom w:val="single" w:sz="8" w:space="0" w:color="auto"/>
              <w:right w:val="single" w:sz="8" w:space="0" w:color="auto"/>
            </w:tcBorders>
            <w:shd w:val="clear" w:color="000000" w:fill="DBDBDB"/>
            <w:tcMar>
              <w:top w:w="15" w:type="dxa"/>
              <w:left w:w="15" w:type="dxa"/>
              <w:bottom w:w="0" w:type="dxa"/>
              <w:right w:w="15" w:type="dxa"/>
            </w:tcMar>
            <w:vAlign w:val="center"/>
            <w:hideMark/>
          </w:tcPr>
          <w:p w14:paraId="2E6439ED" w14:textId="77777777" w:rsidR="00662EF6" w:rsidRPr="00037FAE" w:rsidRDefault="00662EF6" w:rsidP="00037FAE">
            <w:pPr>
              <w:keepNext/>
              <w:spacing w:after="0" w:line="240" w:lineRule="auto"/>
              <w:jc w:val="center"/>
              <w:rPr>
                <w:rFonts w:ascii="Times New Roman" w:hAnsi="Times New Roman" w:cs="Times New Roman"/>
                <w:i/>
                <w:iCs/>
                <w:color w:val="000000"/>
                <w:szCs w:val="24"/>
              </w:rPr>
            </w:pPr>
            <w:r w:rsidRPr="00037FAE">
              <w:rPr>
                <w:rFonts w:ascii="Times New Roman" w:hAnsi="Times New Roman" w:cs="Times New Roman"/>
                <w:i/>
                <w:iCs/>
                <w:color w:val="000000"/>
                <w:szCs w:val="24"/>
              </w:rPr>
              <w:t>18 Mar '20</w:t>
            </w:r>
          </w:p>
        </w:tc>
      </w:tr>
    </w:tbl>
    <w:p w14:paraId="28594E10" w14:textId="74E28E4D" w:rsidR="00534890" w:rsidRPr="00F94593" w:rsidRDefault="00534890" w:rsidP="00534890">
      <w:pPr>
        <w:pStyle w:val="Caption"/>
        <w:jc w:val="right"/>
        <w:rPr>
          <w:b w:val="0"/>
        </w:rPr>
      </w:pPr>
      <w:bookmarkStart w:id="24" w:name="_Toc530490420"/>
      <w:r w:rsidRPr="00F94593">
        <w:rPr>
          <w:b w:val="0"/>
          <w:sz w:val="24"/>
        </w:rPr>
        <w:t xml:space="preserve">Figure </w:t>
      </w:r>
      <w:r w:rsidR="00EB0436" w:rsidRPr="00F94593">
        <w:rPr>
          <w:b w:val="0"/>
          <w:sz w:val="24"/>
        </w:rPr>
        <w:fldChar w:fldCharType="begin"/>
      </w:r>
      <w:r w:rsidR="00EB0436" w:rsidRPr="00F94593">
        <w:rPr>
          <w:b w:val="0"/>
          <w:sz w:val="24"/>
        </w:rPr>
        <w:instrText xml:space="preserve"> SEQ Figure \* ARABIC </w:instrText>
      </w:r>
      <w:r w:rsidR="00EB0436" w:rsidRPr="00F94593">
        <w:rPr>
          <w:b w:val="0"/>
          <w:sz w:val="24"/>
        </w:rPr>
        <w:fldChar w:fldCharType="separate"/>
      </w:r>
      <w:r w:rsidRPr="00F94593">
        <w:rPr>
          <w:b w:val="0"/>
          <w:noProof/>
          <w:sz w:val="24"/>
        </w:rPr>
        <w:t>2</w:t>
      </w:r>
      <w:r w:rsidR="00EB0436" w:rsidRPr="00F94593">
        <w:rPr>
          <w:b w:val="0"/>
          <w:noProof/>
          <w:sz w:val="24"/>
        </w:rPr>
        <w:fldChar w:fldCharType="end"/>
      </w:r>
      <w:r w:rsidRPr="00F94593">
        <w:rPr>
          <w:b w:val="0"/>
          <w:sz w:val="24"/>
        </w:rPr>
        <w:t>- Project Time Plan</w:t>
      </w:r>
      <w:bookmarkEnd w:id="24"/>
    </w:p>
    <w:p w14:paraId="5997CC1D" w14:textId="19B5859D" w:rsidR="00EA3B86" w:rsidRDefault="00662EF6" w:rsidP="00674FB5">
      <w:r>
        <w:t xml:space="preserve"> </w:t>
      </w:r>
      <w:r w:rsidR="00EA3B86">
        <w:br w:type="page"/>
      </w:r>
    </w:p>
    <w:p w14:paraId="2B2A7A39" w14:textId="77777777" w:rsidR="00EA3B86" w:rsidRDefault="00D83E76" w:rsidP="00223FD2">
      <w:pPr>
        <w:pStyle w:val="Heading1"/>
        <w:jc w:val="center"/>
      </w:pPr>
      <w:bookmarkStart w:id="25" w:name="_Toc530490673"/>
      <w:r>
        <w:lastRenderedPageBreak/>
        <w:t>Conclusion</w:t>
      </w:r>
      <w:bookmarkEnd w:id="25"/>
    </w:p>
    <w:p w14:paraId="031DB29F" w14:textId="47E278B1" w:rsidR="0063126B" w:rsidRDefault="0063126B" w:rsidP="00F94593">
      <w:pPr>
        <w:spacing w:line="360" w:lineRule="auto"/>
        <w:jc w:val="both"/>
      </w:pPr>
      <w:r>
        <w:t xml:space="preserve">This project proposal has discussed the research methods required for undertaking the task of investigating mechanical deformation of an unmanned aerial target launcher. Aims and objectives are set to </w:t>
      </w:r>
      <w:r w:rsidR="002D0100">
        <w:t>confine the study to what is deemed appropriate; although, these may change as the understanding of the subject develops. The literature review identifies and highlights elements of similar studies that may prove helpful</w:t>
      </w:r>
      <w:r w:rsidR="00471569">
        <w:t>; the re-use of CAD processes for example</w:t>
      </w:r>
      <w:r w:rsidR="002D0100">
        <w:t>. Defence sector UAV issues are discussed initially</w:t>
      </w:r>
      <w:r w:rsidR="00471569">
        <w:t xml:space="preserve"> to set the scene</w:t>
      </w:r>
      <w:r w:rsidR="002D0100">
        <w:t xml:space="preserve">, </w:t>
      </w:r>
      <w:r w:rsidR="00471569">
        <w:t>this is followed by exploring</w:t>
      </w:r>
      <w:r w:rsidR="002D0100">
        <w:t xml:space="preserve"> specific </w:t>
      </w:r>
      <w:r w:rsidR="00471569">
        <w:t xml:space="preserve">mechanical analysis methods. The relevant research methodology principles are defined and discussed to provide a clear direction for the proposed study. </w:t>
      </w:r>
    </w:p>
    <w:p w14:paraId="110FFD37" w14:textId="77777777" w:rsidR="00D83E76" w:rsidRDefault="00D83E76" w:rsidP="00F94593">
      <w:pPr>
        <w:spacing w:line="360" w:lineRule="auto"/>
        <w:jc w:val="both"/>
      </w:pPr>
    </w:p>
    <w:p w14:paraId="6B699379" w14:textId="77777777" w:rsidR="00D83E76" w:rsidRDefault="00D83E76" w:rsidP="00F94593">
      <w:pPr>
        <w:spacing w:line="360" w:lineRule="auto"/>
        <w:jc w:val="both"/>
      </w:pPr>
      <w:r>
        <w:br w:type="page"/>
      </w:r>
    </w:p>
    <w:bookmarkStart w:id="26" w:name="_Toc530490674" w:displacedByCustomXml="next"/>
    <w:sdt>
      <w:sdtPr>
        <w:rPr>
          <w:rFonts w:asciiTheme="minorHAnsi" w:eastAsiaTheme="minorEastAsia" w:hAnsiTheme="minorHAnsi" w:cstheme="minorBidi"/>
          <w:color w:val="auto"/>
          <w:sz w:val="24"/>
          <w:szCs w:val="21"/>
        </w:rPr>
        <w:id w:val="-1635632824"/>
        <w:docPartObj>
          <w:docPartGallery w:val="Bibliographies"/>
          <w:docPartUnique/>
        </w:docPartObj>
      </w:sdtPr>
      <w:sdtContent>
        <w:p w14:paraId="071E4E01" w14:textId="77777777" w:rsidR="00D83E76" w:rsidRDefault="00D83E76" w:rsidP="00A35AD7">
          <w:pPr>
            <w:pStyle w:val="Heading1"/>
            <w:jc w:val="center"/>
          </w:pPr>
          <w:r>
            <w:t>References</w:t>
          </w:r>
          <w:bookmarkEnd w:id="26"/>
        </w:p>
        <w:p w14:paraId="5EE3A13F" w14:textId="270AF6E7" w:rsidR="00F94593" w:rsidRDefault="00F94593" w:rsidP="00D46D2C">
          <w:pPr>
            <w:pStyle w:val="Bibliography"/>
            <w:spacing w:line="240" w:lineRule="auto"/>
            <w:rPr>
              <w:noProof/>
            </w:rPr>
          </w:pPr>
          <w:r>
            <w:rPr>
              <w:noProof/>
            </w:rPr>
            <w:t xml:space="preserve">Akköka, M., Acar, B. &amp; Açmazb , E., 2013. xperimental analysis and wear modeling for mechanical components of a typical rail launcher. </w:t>
          </w:r>
          <w:r>
            <w:rPr>
              <w:i/>
              <w:iCs/>
              <w:noProof/>
            </w:rPr>
            <w:t xml:space="preserve">Wear, </w:t>
          </w:r>
          <w:r>
            <w:rPr>
              <w:noProof/>
            </w:rPr>
            <w:t>306(1-2), pp. 1-9.</w:t>
          </w:r>
        </w:p>
        <w:p w14:paraId="5DADE851" w14:textId="77777777" w:rsidR="00F94593" w:rsidRDefault="00F94593" w:rsidP="00D46D2C">
          <w:pPr>
            <w:pStyle w:val="Bibliography"/>
            <w:spacing w:line="240" w:lineRule="auto"/>
            <w:rPr>
              <w:noProof/>
            </w:rPr>
          </w:pPr>
          <w:r>
            <w:rPr>
              <w:noProof/>
            </w:rPr>
            <w:t xml:space="preserve">Barnpounakis, E., Vlahogianni, E. &amp; Golias, J., 2017. Unmanned Aerial Aircraft Systems for transportation engineering: Current practice and future challenges. </w:t>
          </w:r>
          <w:r>
            <w:rPr>
              <w:i/>
              <w:iCs/>
              <w:noProof/>
            </w:rPr>
            <w:t xml:space="preserve">International Journal of Transportation Science and Technology, </w:t>
          </w:r>
          <w:r>
            <w:rPr>
              <w:noProof/>
            </w:rPr>
            <w:t>5(3), pp. 111-122.</w:t>
          </w:r>
        </w:p>
        <w:p w14:paraId="73B663FC" w14:textId="77777777" w:rsidR="00F94593" w:rsidRDefault="00F94593" w:rsidP="00D46D2C">
          <w:pPr>
            <w:pStyle w:val="Bibliography"/>
            <w:spacing w:line="240" w:lineRule="auto"/>
            <w:rPr>
              <w:noProof/>
            </w:rPr>
          </w:pPr>
          <w:r>
            <w:rPr>
              <w:noProof/>
            </w:rPr>
            <w:t xml:space="preserve">Braccesi, C. &amp; Cianetti, F., 2015. Development of a procedure for the structural design of roller coaster structures: The rails. </w:t>
          </w:r>
          <w:r>
            <w:rPr>
              <w:i/>
              <w:iCs/>
              <w:noProof/>
            </w:rPr>
            <w:t xml:space="preserve">Engineering Structures, </w:t>
          </w:r>
          <w:r>
            <w:rPr>
              <w:noProof/>
            </w:rPr>
            <w:t>93(15), pp. 13-26.</w:t>
          </w:r>
        </w:p>
        <w:p w14:paraId="37269E5A" w14:textId="77777777" w:rsidR="00F94593" w:rsidRDefault="00F94593" w:rsidP="00D46D2C">
          <w:pPr>
            <w:pStyle w:val="Bibliography"/>
            <w:spacing w:line="240" w:lineRule="auto"/>
            <w:rPr>
              <w:noProof/>
            </w:rPr>
          </w:pPr>
          <w:r>
            <w:rPr>
              <w:noProof/>
            </w:rPr>
            <w:t xml:space="preserve">Case, J., 2014. Failure of Materials under Compound Stresses. In: </w:t>
          </w:r>
          <w:r>
            <w:rPr>
              <w:i/>
              <w:iCs/>
              <w:noProof/>
            </w:rPr>
            <w:t xml:space="preserve">The Strength of Materials. </w:t>
          </w:r>
          <w:r>
            <w:rPr>
              <w:noProof/>
            </w:rPr>
            <w:t>London: Edward Arnold, pp. 86-96.</w:t>
          </w:r>
        </w:p>
        <w:p w14:paraId="5F95BA6F" w14:textId="77777777" w:rsidR="00F94593" w:rsidRDefault="00F94593" w:rsidP="00D46D2C">
          <w:pPr>
            <w:pStyle w:val="Bibliography"/>
            <w:spacing w:line="240" w:lineRule="auto"/>
            <w:rPr>
              <w:noProof/>
            </w:rPr>
          </w:pPr>
          <w:r>
            <w:rPr>
              <w:noProof/>
            </w:rPr>
            <w:t xml:space="preserve">CustomInsight, 2018. </w:t>
          </w:r>
          <w:r>
            <w:rPr>
              <w:i/>
              <w:iCs/>
              <w:noProof/>
            </w:rPr>
            <w:t xml:space="preserve">Random Samples and Statistical Accuracy. </w:t>
          </w:r>
          <w:r>
            <w:rPr>
              <w:noProof/>
            </w:rPr>
            <w:t xml:space="preserve">[Online] </w:t>
          </w:r>
          <w:r>
            <w:rPr>
              <w:noProof/>
            </w:rPr>
            <w:br/>
            <w:t xml:space="preserve">Available at: </w:t>
          </w:r>
          <w:r>
            <w:rPr>
              <w:noProof/>
              <w:u w:val="single"/>
            </w:rPr>
            <w:t>https://www.custominsight.com/articles/random-sampling.asp</w:t>
          </w:r>
          <w:r>
            <w:rPr>
              <w:noProof/>
            </w:rPr>
            <w:br/>
            <w:t>[Accessed 13 November 2018].</w:t>
          </w:r>
        </w:p>
        <w:p w14:paraId="0E1E2911" w14:textId="77777777" w:rsidR="00F94593" w:rsidRDefault="00F94593" w:rsidP="00D46D2C">
          <w:pPr>
            <w:pStyle w:val="Bibliography"/>
            <w:spacing w:line="240" w:lineRule="auto"/>
            <w:rPr>
              <w:noProof/>
            </w:rPr>
          </w:pPr>
          <w:r>
            <w:rPr>
              <w:noProof/>
            </w:rPr>
            <w:t xml:space="preserve">Eden, C. &amp; Ackermann, F., 2018. Theory into practice, practice to theory: Action research in method development. </w:t>
          </w:r>
          <w:r>
            <w:rPr>
              <w:i/>
              <w:iCs/>
              <w:noProof/>
            </w:rPr>
            <w:t xml:space="preserve">European Journal of Operational Research, </w:t>
          </w:r>
          <w:r>
            <w:rPr>
              <w:noProof/>
            </w:rPr>
            <w:t>271(3), pp. 1145-1155.</w:t>
          </w:r>
        </w:p>
        <w:p w14:paraId="361A2481" w14:textId="77777777" w:rsidR="00F94593" w:rsidRDefault="00F94593" w:rsidP="00D46D2C">
          <w:pPr>
            <w:pStyle w:val="Bibliography"/>
            <w:spacing w:line="240" w:lineRule="auto"/>
            <w:rPr>
              <w:noProof/>
            </w:rPr>
          </w:pPr>
          <w:r>
            <w:rPr>
              <w:noProof/>
            </w:rPr>
            <w:t xml:space="preserve">Enrico, P., Fabio, L. &amp; Lorenzo, C., 2018. Reliability and Maintenance Analysis of Unmanned Aerial Vehicles. </w:t>
          </w:r>
          <w:r>
            <w:rPr>
              <w:i/>
              <w:iCs/>
              <w:noProof/>
            </w:rPr>
            <w:t>Sensors</w:t>
          </w:r>
          <w:r>
            <w:rPr>
              <w:noProof/>
            </w:rPr>
            <w:t>, 9 18, p. 3171.</w:t>
          </w:r>
        </w:p>
        <w:p w14:paraId="23F72C9A" w14:textId="77777777" w:rsidR="00F94593" w:rsidRDefault="00F94593" w:rsidP="00D46D2C">
          <w:pPr>
            <w:pStyle w:val="Bibliography"/>
            <w:spacing w:line="240" w:lineRule="auto"/>
            <w:rPr>
              <w:noProof/>
            </w:rPr>
          </w:pPr>
          <w:r>
            <w:rPr>
              <w:noProof/>
            </w:rPr>
            <w:t xml:space="preserve">Geromin, A., Roucoules, L., Malburet, F. &amp; Lopez, c., 2018. CAD modelling based on knowledge synthesis for design rational. </w:t>
          </w:r>
          <w:r>
            <w:rPr>
              <w:i/>
              <w:iCs/>
              <w:noProof/>
            </w:rPr>
            <w:t xml:space="preserve">Procedia CIRP, </w:t>
          </w:r>
          <w:r>
            <w:rPr>
              <w:noProof/>
            </w:rPr>
            <w:t>70(2018), pp. 156-161.</w:t>
          </w:r>
        </w:p>
        <w:p w14:paraId="5C76CB36" w14:textId="77777777" w:rsidR="00F94593" w:rsidRDefault="00F94593" w:rsidP="00D46D2C">
          <w:pPr>
            <w:pStyle w:val="Bibliography"/>
            <w:spacing w:line="240" w:lineRule="auto"/>
            <w:rPr>
              <w:noProof/>
            </w:rPr>
          </w:pPr>
          <w:r>
            <w:rPr>
              <w:noProof/>
            </w:rPr>
            <w:t xml:space="preserve">Golafshani, N., 2003. Understanding Reliability and Validity in Qualitative Research. </w:t>
          </w:r>
          <w:r>
            <w:rPr>
              <w:i/>
              <w:iCs/>
              <w:noProof/>
            </w:rPr>
            <w:t xml:space="preserve">The Qualitative Report, </w:t>
          </w:r>
          <w:r>
            <w:rPr>
              <w:noProof/>
            </w:rPr>
            <w:t>8(4), pp. 597-607.</w:t>
          </w:r>
        </w:p>
        <w:p w14:paraId="545ECA75" w14:textId="77777777" w:rsidR="00F94593" w:rsidRDefault="00F94593" w:rsidP="00D46D2C">
          <w:pPr>
            <w:pStyle w:val="Bibliography"/>
            <w:spacing w:line="240" w:lineRule="auto"/>
            <w:rPr>
              <w:noProof/>
            </w:rPr>
          </w:pPr>
          <w:r>
            <w:rPr>
              <w:noProof/>
            </w:rPr>
            <w:t xml:space="preserve">Krishana, P., Panda, P. &amp; Jayaraman, J., 1997. Unmanned Air Vehicle and Simulation. </w:t>
          </w:r>
          <w:r>
            <w:rPr>
              <w:i/>
              <w:iCs/>
              <w:noProof/>
            </w:rPr>
            <w:t xml:space="preserve">Defence Science Journal, </w:t>
          </w:r>
          <w:r>
            <w:rPr>
              <w:noProof/>
            </w:rPr>
            <w:t>47(3), pp. 295-316.</w:t>
          </w:r>
        </w:p>
        <w:p w14:paraId="5389BD4C" w14:textId="77777777" w:rsidR="00F94593" w:rsidRDefault="00F94593" w:rsidP="00D46D2C">
          <w:pPr>
            <w:pStyle w:val="Bibliography"/>
            <w:spacing w:line="240" w:lineRule="auto"/>
            <w:rPr>
              <w:noProof/>
            </w:rPr>
          </w:pPr>
          <w:r>
            <w:rPr>
              <w:noProof/>
            </w:rPr>
            <w:t xml:space="preserve">Kumar, R., 2011. </w:t>
          </w:r>
          <w:r>
            <w:rPr>
              <w:i/>
              <w:iCs/>
              <w:noProof/>
            </w:rPr>
            <w:t xml:space="preserve">Research Methodology. </w:t>
          </w:r>
          <w:r>
            <w:rPr>
              <w:noProof/>
            </w:rPr>
            <w:t>3rd ed. London: SAGE.</w:t>
          </w:r>
        </w:p>
        <w:p w14:paraId="663001CC" w14:textId="77777777" w:rsidR="00F94593" w:rsidRDefault="00F94593" w:rsidP="00D46D2C">
          <w:pPr>
            <w:pStyle w:val="Bibliography"/>
            <w:spacing w:line="240" w:lineRule="auto"/>
            <w:rPr>
              <w:noProof/>
            </w:rPr>
          </w:pPr>
          <w:r>
            <w:rPr>
              <w:noProof/>
            </w:rPr>
            <w:t xml:space="preserve">Kundu, A., 2010. </w:t>
          </w:r>
          <w:r>
            <w:rPr>
              <w:i/>
              <w:iCs/>
              <w:noProof/>
            </w:rPr>
            <w:t xml:space="preserve">Aircraft Design. </w:t>
          </w:r>
          <w:r>
            <w:rPr>
              <w:noProof/>
            </w:rPr>
            <w:t>New York: Cambridge University Press.</w:t>
          </w:r>
        </w:p>
        <w:p w14:paraId="5AC1CC3E" w14:textId="77777777" w:rsidR="00F94593" w:rsidRDefault="00F94593" w:rsidP="00D46D2C">
          <w:pPr>
            <w:pStyle w:val="Bibliography"/>
            <w:spacing w:line="240" w:lineRule="auto"/>
            <w:rPr>
              <w:noProof/>
            </w:rPr>
          </w:pPr>
          <w:r>
            <w:rPr>
              <w:noProof/>
            </w:rPr>
            <w:t xml:space="preserve">Laperriè, L., Ghie, W. &amp; Desrochers, A., 2006. Predicting Design Quality Through Sensitivity Modeling. In: D. T. Pham, ed. </w:t>
          </w:r>
          <w:r>
            <w:rPr>
              <w:i/>
              <w:iCs/>
              <w:noProof/>
            </w:rPr>
            <w:t xml:space="preserve">Advances in Design. </w:t>
          </w:r>
          <w:r>
            <w:rPr>
              <w:noProof/>
            </w:rPr>
            <w:t>London: Springer, pp. 473-485.</w:t>
          </w:r>
        </w:p>
        <w:p w14:paraId="57C55E42" w14:textId="77777777" w:rsidR="00F94593" w:rsidRDefault="00F94593" w:rsidP="00D46D2C">
          <w:pPr>
            <w:pStyle w:val="Bibliography"/>
            <w:spacing w:line="240" w:lineRule="auto"/>
            <w:rPr>
              <w:noProof/>
            </w:rPr>
          </w:pPr>
          <w:r>
            <w:rPr>
              <w:noProof/>
            </w:rPr>
            <w:t xml:space="preserve">Piekarska, W. &amp; Goszczyńska-Króliszewska, D., 2017. Analytical methods pf predicting the structure and mechanical properties of high tensile strength steel. </w:t>
          </w:r>
          <w:r>
            <w:rPr>
              <w:i/>
              <w:iCs/>
              <w:noProof/>
            </w:rPr>
            <w:t xml:space="preserve">Machine Modeling and Simulations 2016, </w:t>
          </w:r>
          <w:r>
            <w:rPr>
              <w:noProof/>
            </w:rPr>
            <w:t>177(2017), pp. 92-98.</w:t>
          </w:r>
        </w:p>
        <w:p w14:paraId="49BDEDDB" w14:textId="77777777" w:rsidR="00F94593" w:rsidRDefault="00F94593" w:rsidP="00D46D2C">
          <w:pPr>
            <w:pStyle w:val="Bibliography"/>
            <w:spacing w:line="240" w:lineRule="auto"/>
            <w:rPr>
              <w:noProof/>
            </w:rPr>
          </w:pPr>
          <w:r>
            <w:rPr>
              <w:noProof/>
            </w:rPr>
            <w:t xml:space="preserve">QinetiQ, 2017. </w:t>
          </w:r>
          <w:r>
            <w:rPr>
              <w:i/>
              <w:iCs/>
              <w:noProof/>
            </w:rPr>
            <w:t xml:space="preserve">Code of Conduct. </w:t>
          </w:r>
          <w:r>
            <w:rPr>
              <w:noProof/>
            </w:rPr>
            <w:t xml:space="preserve">[Online] </w:t>
          </w:r>
          <w:r>
            <w:rPr>
              <w:noProof/>
            </w:rPr>
            <w:br/>
            <w:t xml:space="preserve">Available at: </w:t>
          </w:r>
          <w:r>
            <w:rPr>
              <w:noProof/>
              <w:u w:val="single"/>
            </w:rPr>
            <w:t>https://www.qinetiq.com/-/media/files/about-us/corporate-responsibility/qinetiq-group-code-of-conduct.pdf</w:t>
          </w:r>
          <w:r>
            <w:rPr>
              <w:noProof/>
            </w:rPr>
            <w:br/>
            <w:t>[Accessed 16 November 2018].</w:t>
          </w:r>
        </w:p>
        <w:p w14:paraId="165AC945" w14:textId="77777777" w:rsidR="00F94593" w:rsidRDefault="00F94593" w:rsidP="00D46D2C">
          <w:pPr>
            <w:pStyle w:val="Bibliography"/>
            <w:spacing w:line="240" w:lineRule="auto"/>
            <w:rPr>
              <w:noProof/>
            </w:rPr>
          </w:pPr>
          <w:r>
            <w:rPr>
              <w:noProof/>
            </w:rPr>
            <w:t xml:space="preserve">QinetiQ, 2018a. </w:t>
          </w:r>
          <w:r>
            <w:rPr>
              <w:i/>
              <w:iCs/>
              <w:noProof/>
            </w:rPr>
            <w:t xml:space="preserve">What we do. </w:t>
          </w:r>
          <w:r>
            <w:rPr>
              <w:noProof/>
            </w:rPr>
            <w:t xml:space="preserve">[Online] </w:t>
          </w:r>
          <w:r>
            <w:rPr>
              <w:noProof/>
            </w:rPr>
            <w:br/>
            <w:t xml:space="preserve">Available at: </w:t>
          </w:r>
          <w:r>
            <w:rPr>
              <w:noProof/>
              <w:u w:val="single"/>
            </w:rPr>
            <w:t>https://www.qinetiq.com/What-we-do</w:t>
          </w:r>
          <w:r>
            <w:rPr>
              <w:noProof/>
            </w:rPr>
            <w:br/>
            <w:t>[Accessed 5 November 2018].</w:t>
          </w:r>
        </w:p>
        <w:p w14:paraId="33E82652" w14:textId="77777777" w:rsidR="00F94593" w:rsidRDefault="00F94593" w:rsidP="00D46D2C">
          <w:pPr>
            <w:pStyle w:val="Bibliography"/>
            <w:spacing w:line="240" w:lineRule="auto"/>
            <w:rPr>
              <w:noProof/>
            </w:rPr>
          </w:pPr>
          <w:r>
            <w:rPr>
              <w:noProof/>
            </w:rPr>
            <w:t xml:space="preserve">QinetiQ, 2018b. </w:t>
          </w:r>
          <w:r>
            <w:rPr>
              <w:i/>
              <w:iCs/>
              <w:noProof/>
            </w:rPr>
            <w:t xml:space="preserve">Corporate Responsibility. </w:t>
          </w:r>
          <w:r>
            <w:rPr>
              <w:noProof/>
            </w:rPr>
            <w:t xml:space="preserve">[Online] </w:t>
          </w:r>
          <w:r>
            <w:rPr>
              <w:noProof/>
            </w:rPr>
            <w:br/>
            <w:t xml:space="preserve">Available at: </w:t>
          </w:r>
          <w:r>
            <w:rPr>
              <w:noProof/>
              <w:u w:val="single"/>
            </w:rPr>
            <w:t>https://www.qinetiq.com/about-us/corporate-responsibility</w:t>
          </w:r>
          <w:r>
            <w:rPr>
              <w:noProof/>
            </w:rPr>
            <w:br/>
            <w:t>[Accessed 15 November 2018].</w:t>
          </w:r>
        </w:p>
        <w:p w14:paraId="6C12F1DA" w14:textId="7D782499" w:rsidR="00F94593" w:rsidRDefault="00D46D2C" w:rsidP="00D46D2C">
          <w:pPr>
            <w:pStyle w:val="Bibliography"/>
            <w:spacing w:line="240" w:lineRule="auto"/>
            <w:rPr>
              <w:noProof/>
            </w:rPr>
          </w:pPr>
          <w:r>
            <w:rPr>
              <w:noProof/>
            </w:rPr>
            <w:lastRenderedPageBreak/>
            <w:t>Raji, A., Kumar, A., Purohit, S., Lakshmi, T., Dwivedi, V. &amp;</w:t>
          </w:r>
          <w:r w:rsidRPr="00D46D2C">
            <w:rPr>
              <w:noProof/>
            </w:rPr>
            <w:t xml:space="preserve"> Kumar, K</w:t>
          </w:r>
          <w:r>
            <w:rPr>
              <w:noProof/>
            </w:rPr>
            <w:t xml:space="preserve">., </w:t>
          </w:r>
          <w:r w:rsidR="00F94593">
            <w:rPr>
              <w:noProof/>
            </w:rPr>
            <w:t xml:space="preserve">2014. Advanced Mission Management System for Unmanned Aerial Vehicles. </w:t>
          </w:r>
          <w:r w:rsidR="00F94593">
            <w:rPr>
              <w:i/>
              <w:iCs/>
              <w:noProof/>
            </w:rPr>
            <w:t xml:space="preserve">Defence Science Journal, </w:t>
          </w:r>
          <w:r w:rsidR="00F94593">
            <w:rPr>
              <w:noProof/>
            </w:rPr>
            <w:t>64(5), pp. 438-444.</w:t>
          </w:r>
        </w:p>
        <w:p w14:paraId="2DD51EC6" w14:textId="77777777" w:rsidR="00F94593" w:rsidRDefault="00F94593" w:rsidP="00D46D2C">
          <w:pPr>
            <w:pStyle w:val="Bibliography"/>
            <w:spacing w:line="240" w:lineRule="auto"/>
            <w:rPr>
              <w:noProof/>
            </w:rPr>
          </w:pPr>
          <w:r>
            <w:rPr>
              <w:noProof/>
            </w:rPr>
            <w:t xml:space="preserve">Research Methodology, 2018a. </w:t>
          </w:r>
          <w:r>
            <w:rPr>
              <w:i/>
              <w:iCs/>
              <w:noProof/>
            </w:rPr>
            <w:t xml:space="preserve">Inductive Approach (Inductive Reasoning). </w:t>
          </w:r>
          <w:r>
            <w:rPr>
              <w:noProof/>
            </w:rPr>
            <w:t xml:space="preserve">[Online] </w:t>
          </w:r>
          <w:r>
            <w:rPr>
              <w:noProof/>
            </w:rPr>
            <w:br/>
            <w:t xml:space="preserve">Available at: </w:t>
          </w:r>
          <w:r>
            <w:rPr>
              <w:noProof/>
              <w:u w:val="single"/>
            </w:rPr>
            <w:t>https://research-methodology.net/research-methodology/research-approach/inductive-approach-2/#_ftnref2</w:t>
          </w:r>
          <w:r>
            <w:rPr>
              <w:noProof/>
            </w:rPr>
            <w:br/>
            <w:t>[Accessed 12 November 2018].</w:t>
          </w:r>
        </w:p>
        <w:p w14:paraId="640A5F07" w14:textId="77777777" w:rsidR="00F94593" w:rsidRDefault="00F94593" w:rsidP="00D46D2C">
          <w:pPr>
            <w:pStyle w:val="Bibliography"/>
            <w:spacing w:line="240" w:lineRule="auto"/>
            <w:rPr>
              <w:noProof/>
            </w:rPr>
          </w:pPr>
          <w:r>
            <w:rPr>
              <w:noProof/>
            </w:rPr>
            <w:t xml:space="preserve">Research Methodology, 2018b. </w:t>
          </w:r>
          <w:r>
            <w:rPr>
              <w:i/>
              <w:iCs/>
              <w:noProof/>
            </w:rPr>
            <w:t xml:space="preserve">Research Design. </w:t>
          </w:r>
          <w:r>
            <w:rPr>
              <w:noProof/>
            </w:rPr>
            <w:t xml:space="preserve">[Online] </w:t>
          </w:r>
          <w:r>
            <w:rPr>
              <w:noProof/>
            </w:rPr>
            <w:br/>
            <w:t xml:space="preserve">Available at: </w:t>
          </w:r>
          <w:r>
            <w:rPr>
              <w:noProof/>
              <w:u w:val="single"/>
            </w:rPr>
            <w:t>https://research-methodology.net/research-methodology/research-design/</w:t>
          </w:r>
          <w:r>
            <w:rPr>
              <w:noProof/>
            </w:rPr>
            <w:br/>
            <w:t>[Accessed 13 November 2018].</w:t>
          </w:r>
        </w:p>
        <w:p w14:paraId="7CEC8C38" w14:textId="77777777" w:rsidR="00F94593" w:rsidRDefault="00F94593" w:rsidP="00D46D2C">
          <w:pPr>
            <w:pStyle w:val="Bibliography"/>
            <w:spacing w:line="240" w:lineRule="auto"/>
            <w:rPr>
              <w:noProof/>
            </w:rPr>
          </w:pPr>
          <w:r>
            <w:rPr>
              <w:noProof/>
            </w:rPr>
            <w:t xml:space="preserve">Robonic, 2018. </w:t>
          </w:r>
          <w:r>
            <w:rPr>
              <w:i/>
              <w:iCs/>
              <w:noProof/>
            </w:rPr>
            <w:t xml:space="preserve">Download Pictures. </w:t>
          </w:r>
          <w:r>
            <w:rPr>
              <w:noProof/>
            </w:rPr>
            <w:t xml:space="preserve">[Online] </w:t>
          </w:r>
          <w:r>
            <w:rPr>
              <w:noProof/>
            </w:rPr>
            <w:br/>
            <w:t xml:space="preserve">Available at: </w:t>
          </w:r>
          <w:r>
            <w:rPr>
              <w:noProof/>
              <w:u w:val="single"/>
            </w:rPr>
            <w:t>https://www.robonic.fi/download-pictures/</w:t>
          </w:r>
          <w:r>
            <w:rPr>
              <w:noProof/>
            </w:rPr>
            <w:br/>
            <w:t>[Accessed 1 November 2018].</w:t>
          </w:r>
        </w:p>
        <w:p w14:paraId="19CC4A24" w14:textId="77777777" w:rsidR="00F94593" w:rsidRDefault="00F94593" w:rsidP="00D46D2C">
          <w:pPr>
            <w:pStyle w:val="Bibliography"/>
            <w:spacing w:line="240" w:lineRule="auto"/>
            <w:rPr>
              <w:noProof/>
            </w:rPr>
          </w:pPr>
          <w:r>
            <w:rPr>
              <w:noProof/>
            </w:rPr>
            <w:t xml:space="preserve">Silva, T. D., Cabreira, V. &amp; Freitas, E. P., 2018. Development and Testing of a Low-Cost Instrumentation Platform for Fixed-Wing UAV Performance Analysis. </w:t>
          </w:r>
          <w:r>
            <w:rPr>
              <w:i/>
              <w:iCs/>
              <w:noProof/>
            </w:rPr>
            <w:t xml:space="preserve">Drones, </w:t>
          </w:r>
          <w:r>
            <w:rPr>
              <w:noProof/>
            </w:rPr>
            <w:t>2(2).</w:t>
          </w:r>
        </w:p>
        <w:p w14:paraId="4D44FC0D" w14:textId="77777777" w:rsidR="00F94593" w:rsidRDefault="00F94593" w:rsidP="00D46D2C">
          <w:pPr>
            <w:pStyle w:val="Bibliography"/>
            <w:spacing w:line="240" w:lineRule="auto"/>
            <w:rPr>
              <w:noProof/>
            </w:rPr>
          </w:pPr>
          <w:r>
            <w:rPr>
              <w:noProof/>
            </w:rPr>
            <w:t xml:space="preserve">Sorrell, S., 2018. Explaining sociotechnical transitions: A critical realist perspective. </w:t>
          </w:r>
          <w:r>
            <w:rPr>
              <w:i/>
              <w:iCs/>
              <w:noProof/>
            </w:rPr>
            <w:t xml:space="preserve">Research Policy, </w:t>
          </w:r>
          <w:r>
            <w:rPr>
              <w:noProof/>
            </w:rPr>
            <w:t>47(7), pp. 1267-1282.</w:t>
          </w:r>
        </w:p>
        <w:p w14:paraId="6A8668AB" w14:textId="6D479CF5" w:rsidR="00F94593" w:rsidRDefault="00D46D2C" w:rsidP="00D46D2C">
          <w:pPr>
            <w:pStyle w:val="Bibliography"/>
            <w:spacing w:line="240" w:lineRule="auto"/>
            <w:rPr>
              <w:noProof/>
            </w:rPr>
          </w:pPr>
          <w:r>
            <w:rPr>
              <w:noProof/>
            </w:rPr>
            <w:t>Tatake, S. G.,</w:t>
          </w:r>
          <w:r w:rsidRPr="00D46D2C">
            <w:rPr>
              <w:noProof/>
            </w:rPr>
            <w:t xml:space="preserve"> Daniel, K</w:t>
          </w:r>
          <w:r>
            <w:rPr>
              <w:noProof/>
            </w:rPr>
            <w:t>.</w:t>
          </w:r>
          <w:r w:rsidRPr="00D46D2C">
            <w:rPr>
              <w:noProof/>
            </w:rPr>
            <w:t xml:space="preserve"> J</w:t>
          </w:r>
          <w:r>
            <w:rPr>
              <w:noProof/>
            </w:rPr>
            <w:t>.,</w:t>
          </w:r>
          <w:r w:rsidRPr="00D46D2C">
            <w:rPr>
              <w:noProof/>
            </w:rPr>
            <w:t xml:space="preserve"> Ghosh, A</w:t>
          </w:r>
          <w:r>
            <w:rPr>
              <w:noProof/>
            </w:rPr>
            <w:t>. A., Tokekar, K. P.,</w:t>
          </w:r>
          <w:r w:rsidRPr="00D46D2C">
            <w:rPr>
              <w:noProof/>
            </w:rPr>
            <w:t xml:space="preserve"> Rao, K</w:t>
          </w:r>
          <w:r>
            <w:rPr>
              <w:noProof/>
            </w:rPr>
            <w:t>. R. &amp;</w:t>
          </w:r>
          <w:r w:rsidRPr="00D46D2C">
            <w:rPr>
              <w:noProof/>
            </w:rPr>
            <w:t xml:space="preserve"> Khan, I</w:t>
          </w:r>
          <w:r>
            <w:rPr>
              <w:noProof/>
            </w:rPr>
            <w:t>.</w:t>
          </w:r>
          <w:r w:rsidRPr="00D46D2C">
            <w:rPr>
              <w:noProof/>
            </w:rPr>
            <w:t xml:space="preserve"> I</w:t>
          </w:r>
          <w:r>
            <w:rPr>
              <w:noProof/>
            </w:rPr>
            <w:t xml:space="preserve">., </w:t>
          </w:r>
          <w:r w:rsidR="00F94593">
            <w:rPr>
              <w:noProof/>
            </w:rPr>
            <w:t xml:space="preserve">1994. Modelling and Simulation of a Railgun Powered by a Capacitor Bank. </w:t>
          </w:r>
          <w:r w:rsidR="00F94593">
            <w:rPr>
              <w:i/>
              <w:iCs/>
              <w:noProof/>
            </w:rPr>
            <w:t xml:space="preserve">Defence Science Journal, </w:t>
          </w:r>
          <w:r w:rsidR="00F94593">
            <w:rPr>
              <w:noProof/>
            </w:rPr>
            <w:t>44(2), pp. 131-137.</w:t>
          </w:r>
        </w:p>
        <w:p w14:paraId="416A622E" w14:textId="77777777" w:rsidR="00F94593" w:rsidRDefault="00F94593" w:rsidP="00D46D2C">
          <w:pPr>
            <w:pStyle w:val="Bibliography"/>
            <w:spacing w:line="240" w:lineRule="auto"/>
            <w:rPr>
              <w:noProof/>
            </w:rPr>
          </w:pPr>
          <w:r>
            <w:rPr>
              <w:noProof/>
            </w:rPr>
            <w:t>The Data Protection Act, 2018. London: Her Majesty's Stationery Office.</w:t>
          </w:r>
        </w:p>
        <w:p w14:paraId="2945546E" w14:textId="77777777" w:rsidR="00F94593" w:rsidRDefault="00F94593" w:rsidP="00D46D2C">
          <w:pPr>
            <w:pStyle w:val="Bibliography"/>
            <w:spacing w:line="240" w:lineRule="auto"/>
            <w:rPr>
              <w:noProof/>
            </w:rPr>
          </w:pPr>
          <w:r>
            <w:rPr>
              <w:noProof/>
            </w:rPr>
            <w:t xml:space="preserve">Theory of Knowledge, 2018. </w:t>
          </w:r>
          <w:r>
            <w:rPr>
              <w:i/>
              <w:iCs/>
              <w:noProof/>
            </w:rPr>
            <w:t xml:space="preserve">Rationalism. </w:t>
          </w:r>
          <w:r>
            <w:rPr>
              <w:noProof/>
            </w:rPr>
            <w:t xml:space="preserve">[Online] </w:t>
          </w:r>
          <w:r>
            <w:rPr>
              <w:noProof/>
            </w:rPr>
            <w:br/>
            <w:t xml:space="preserve">Available at: </w:t>
          </w:r>
          <w:r>
            <w:rPr>
              <w:noProof/>
              <w:u w:val="single"/>
            </w:rPr>
            <w:t>https://www.theoryofknowledge.info/sources-of-knowledge/rationalism/</w:t>
          </w:r>
          <w:r>
            <w:rPr>
              <w:noProof/>
            </w:rPr>
            <w:br/>
            <w:t>[Accessed 13 November 2018].</w:t>
          </w:r>
        </w:p>
        <w:p w14:paraId="63C4D201" w14:textId="77777777" w:rsidR="00F94593" w:rsidRDefault="00F94593" w:rsidP="00D46D2C">
          <w:pPr>
            <w:pStyle w:val="Bibliography"/>
            <w:spacing w:line="240" w:lineRule="auto"/>
            <w:rPr>
              <w:noProof/>
            </w:rPr>
          </w:pPr>
          <w:r>
            <w:rPr>
              <w:noProof/>
            </w:rPr>
            <w:t xml:space="preserve">UWTSD, 2018. </w:t>
          </w:r>
          <w:r>
            <w:rPr>
              <w:i/>
              <w:iCs/>
              <w:noProof/>
            </w:rPr>
            <w:t xml:space="preserve">Research Ethics &amp; Integrity Code of Practice. </w:t>
          </w:r>
          <w:r>
            <w:rPr>
              <w:noProof/>
            </w:rPr>
            <w:t xml:space="preserve">[Online] </w:t>
          </w:r>
          <w:r>
            <w:rPr>
              <w:noProof/>
            </w:rPr>
            <w:br/>
            <w:t xml:space="preserve">Available at: </w:t>
          </w:r>
          <w:r>
            <w:rPr>
              <w:noProof/>
              <w:u w:val="single"/>
            </w:rPr>
            <w:t>https://www.uwtsd.ac.uk/media/uwtsd-website/content-assets/documents/research/research-ethics-integrity-code-practice.pdf</w:t>
          </w:r>
          <w:r>
            <w:rPr>
              <w:noProof/>
            </w:rPr>
            <w:br/>
            <w:t>[Accessed 16 November 2018].</w:t>
          </w:r>
        </w:p>
        <w:p w14:paraId="10B96C99" w14:textId="77777777" w:rsidR="00F94593" w:rsidRDefault="00F94593" w:rsidP="00D46D2C">
          <w:pPr>
            <w:pStyle w:val="Bibliography"/>
            <w:spacing w:line="240" w:lineRule="auto"/>
            <w:rPr>
              <w:noProof/>
            </w:rPr>
          </w:pPr>
          <w:r>
            <w:rPr>
              <w:noProof/>
            </w:rPr>
            <w:t xml:space="preserve">Wen, L., Lei, S. &amp; Xiangzhong, B., 2011. Deformation Calculating of Electromagnetic Launcher's Rail Subjected to Sinusoidal Magnetic Pressure. </w:t>
          </w:r>
          <w:r>
            <w:rPr>
              <w:i/>
              <w:iCs/>
              <w:noProof/>
            </w:rPr>
            <w:t xml:space="preserve">Mathematical Problems in Engineering, </w:t>
          </w:r>
          <w:r>
            <w:rPr>
              <w:noProof/>
            </w:rPr>
            <w:t>2011(920651), p. 12.</w:t>
          </w:r>
        </w:p>
        <w:p w14:paraId="3487E334" w14:textId="77777777" w:rsidR="00F94593" w:rsidRDefault="00F94593" w:rsidP="00D46D2C">
          <w:pPr>
            <w:pStyle w:val="Bibliography"/>
            <w:spacing w:line="240" w:lineRule="auto"/>
            <w:rPr>
              <w:noProof/>
            </w:rPr>
          </w:pPr>
          <w:r>
            <w:rPr>
              <w:noProof/>
            </w:rPr>
            <w:t xml:space="preserve">Wilson, J. R., 2013. UAV Roundup. </w:t>
          </w:r>
          <w:r>
            <w:rPr>
              <w:i/>
              <w:iCs/>
              <w:noProof/>
            </w:rPr>
            <w:t>American Institute of Aeronautics and Astronautics</w:t>
          </w:r>
          <w:r>
            <w:rPr>
              <w:noProof/>
            </w:rPr>
            <w:t>, July-August, pp. 26-36.</w:t>
          </w:r>
        </w:p>
        <w:p w14:paraId="3FE9F23F" w14:textId="6D4C66A7" w:rsidR="00D83E76" w:rsidRDefault="00653B95" w:rsidP="00F94593"/>
      </w:sdtContent>
    </w:sdt>
    <w:p w14:paraId="1F72F646" w14:textId="223823E5" w:rsidR="00223FD2" w:rsidRDefault="00223FD2">
      <w:pPr>
        <w:spacing w:before="0"/>
      </w:pPr>
      <w:r>
        <w:br w:type="page"/>
      </w:r>
    </w:p>
    <w:p w14:paraId="5EC5C3FC" w14:textId="66BF0EFF" w:rsidR="00D83E76" w:rsidRDefault="76ACD104" w:rsidP="00223FD2">
      <w:pPr>
        <w:pStyle w:val="Heading1"/>
        <w:jc w:val="center"/>
      </w:pPr>
      <w:bookmarkStart w:id="27" w:name="_Toc530490675"/>
      <w:r>
        <w:lastRenderedPageBreak/>
        <w:t>Bibliography</w:t>
      </w:r>
      <w:bookmarkEnd w:id="27"/>
    </w:p>
    <w:p w14:paraId="5C7DAA70" w14:textId="204F7EFC" w:rsidR="00223FD2" w:rsidRPr="00A35AD7" w:rsidRDefault="76ACD104" w:rsidP="00223FD2">
      <w:r w:rsidRPr="00A35AD7">
        <w:rPr>
          <w:rFonts w:ascii="Times New Roman" w:eastAsia="Times New Roman" w:hAnsi="Times New Roman" w:cs="Times New Roman"/>
          <w:szCs w:val="24"/>
          <w:lang w:val="en-US"/>
        </w:rPr>
        <w:t xml:space="preserve">Maxwell, J., 2012. Chapter 1: What Is Realism, and Why Should Qualitative Researchers Care?. In: </w:t>
      </w:r>
      <w:r w:rsidRPr="00A35AD7">
        <w:rPr>
          <w:rFonts w:ascii="Times New Roman" w:eastAsia="Times New Roman" w:hAnsi="Times New Roman" w:cs="Times New Roman"/>
          <w:i/>
          <w:iCs/>
          <w:szCs w:val="24"/>
          <w:lang w:val="en-US"/>
        </w:rPr>
        <w:t xml:space="preserve">A Realist Approach for Qualitative Research. </w:t>
      </w:r>
      <w:r w:rsidRPr="00A35AD7">
        <w:rPr>
          <w:rFonts w:ascii="Times New Roman" w:eastAsia="Times New Roman" w:hAnsi="Times New Roman" w:cs="Times New Roman"/>
          <w:szCs w:val="24"/>
          <w:lang w:val="en-US"/>
        </w:rPr>
        <w:t>New York: SAGE.</w:t>
      </w:r>
    </w:p>
    <w:p w14:paraId="0AEF3433" w14:textId="15F27377" w:rsidR="00223FD2" w:rsidRPr="00A35AD7" w:rsidRDefault="76ACD104" w:rsidP="00223FD2">
      <w:r w:rsidRPr="00A35AD7">
        <w:rPr>
          <w:rFonts w:ascii="Times New Roman" w:eastAsia="Times New Roman" w:hAnsi="Times New Roman" w:cs="Times New Roman"/>
          <w:szCs w:val="24"/>
          <w:lang w:val="en-US"/>
        </w:rPr>
        <w:t xml:space="preserve">Research Methodology, 2018. </w:t>
      </w:r>
      <w:r w:rsidRPr="00A35AD7">
        <w:rPr>
          <w:rFonts w:ascii="Times New Roman" w:eastAsia="Times New Roman" w:hAnsi="Times New Roman" w:cs="Times New Roman"/>
          <w:i/>
          <w:iCs/>
          <w:szCs w:val="24"/>
          <w:lang w:val="en-US"/>
        </w:rPr>
        <w:t xml:space="preserve">Research Methods. </w:t>
      </w:r>
      <w:r w:rsidRPr="00A35AD7">
        <w:rPr>
          <w:rFonts w:ascii="Times New Roman" w:eastAsia="Times New Roman" w:hAnsi="Times New Roman" w:cs="Times New Roman"/>
          <w:szCs w:val="24"/>
          <w:lang w:val="en-US"/>
        </w:rPr>
        <w:t xml:space="preserve">[Online] </w:t>
      </w:r>
      <w:r w:rsidR="00223FD2" w:rsidRPr="00A35AD7">
        <w:br/>
      </w:r>
      <w:r w:rsidRPr="00A35AD7">
        <w:rPr>
          <w:rFonts w:ascii="Times New Roman" w:eastAsia="Times New Roman" w:hAnsi="Times New Roman" w:cs="Times New Roman"/>
          <w:szCs w:val="24"/>
          <w:lang w:val="en-US"/>
        </w:rPr>
        <w:t xml:space="preserve">Available at: </w:t>
      </w:r>
      <w:hyperlink r:id="rId18">
        <w:r w:rsidRPr="00A35AD7">
          <w:rPr>
            <w:rStyle w:val="Hyperlink"/>
            <w:rFonts w:ascii="Times New Roman" w:eastAsia="Times New Roman" w:hAnsi="Times New Roman" w:cs="Times New Roman"/>
            <w:color w:val="auto"/>
            <w:szCs w:val="24"/>
            <w:lang w:val="en-US"/>
          </w:rPr>
          <w:t>https://research-methodology.net/research-methods/</w:t>
        </w:r>
        <w:r w:rsidR="00223FD2" w:rsidRPr="00A35AD7">
          <w:br/>
        </w:r>
      </w:hyperlink>
      <w:r w:rsidRPr="00A35AD7">
        <w:rPr>
          <w:rFonts w:ascii="Times New Roman" w:eastAsia="Times New Roman" w:hAnsi="Times New Roman" w:cs="Times New Roman"/>
          <w:szCs w:val="24"/>
          <w:u w:val="single"/>
          <w:lang w:val="en-US"/>
        </w:rPr>
        <w:t xml:space="preserve"> [Accessed 10 November 2018].</w:t>
      </w:r>
    </w:p>
    <w:p w14:paraId="347868C8" w14:textId="3BCB10A0" w:rsidR="00223FD2" w:rsidRPr="00A35AD7" w:rsidRDefault="76ACD104" w:rsidP="00223FD2">
      <w:r w:rsidRPr="00A35AD7">
        <w:rPr>
          <w:rFonts w:ascii="Times New Roman" w:eastAsia="Times New Roman" w:hAnsi="Times New Roman" w:cs="Times New Roman"/>
          <w:szCs w:val="24"/>
          <w:lang w:val="en-US"/>
        </w:rPr>
        <w:t xml:space="preserve">Sobh , R. &amp; Perry, C., 2006. Research design and data analysis in realism research. </w:t>
      </w:r>
      <w:r w:rsidRPr="00A35AD7">
        <w:rPr>
          <w:rFonts w:ascii="Times New Roman" w:eastAsia="Times New Roman" w:hAnsi="Times New Roman" w:cs="Times New Roman"/>
          <w:i/>
          <w:iCs/>
          <w:szCs w:val="24"/>
          <w:lang w:val="en-US"/>
        </w:rPr>
        <w:t xml:space="preserve">European Journal of Marketing, </w:t>
      </w:r>
      <w:r w:rsidRPr="00A35AD7">
        <w:rPr>
          <w:rFonts w:ascii="Times New Roman" w:eastAsia="Times New Roman" w:hAnsi="Times New Roman" w:cs="Times New Roman"/>
          <w:szCs w:val="24"/>
          <w:lang w:val="en-US"/>
        </w:rPr>
        <w:t>40(11/12), pp. 1194-1209.</w:t>
      </w:r>
    </w:p>
    <w:p w14:paraId="7989E0E8" w14:textId="4CF3B28A" w:rsidR="00223FD2" w:rsidRPr="00A35AD7" w:rsidRDefault="76ACD104" w:rsidP="00223FD2">
      <w:r w:rsidRPr="00A35AD7">
        <w:rPr>
          <w:rFonts w:ascii="Times New Roman" w:eastAsia="Times New Roman" w:hAnsi="Times New Roman" w:cs="Times New Roman"/>
          <w:szCs w:val="24"/>
          <w:lang w:val="en-US"/>
        </w:rPr>
        <w:t xml:space="preserve">Tohmé, F., Caterina, G. &amp; Gangle, R., 2015. Abduction: A categorical characterization. </w:t>
      </w:r>
      <w:r w:rsidRPr="00A35AD7">
        <w:rPr>
          <w:rFonts w:ascii="Times New Roman" w:eastAsia="Times New Roman" w:hAnsi="Times New Roman" w:cs="Times New Roman"/>
          <w:i/>
          <w:iCs/>
          <w:szCs w:val="24"/>
          <w:lang w:val="en-US"/>
        </w:rPr>
        <w:t xml:space="preserve">Journal of Applied Logic, </w:t>
      </w:r>
      <w:r w:rsidRPr="00A35AD7">
        <w:rPr>
          <w:rFonts w:ascii="Times New Roman" w:eastAsia="Times New Roman" w:hAnsi="Times New Roman" w:cs="Times New Roman"/>
          <w:szCs w:val="24"/>
          <w:lang w:val="en-US"/>
        </w:rPr>
        <w:t>13(1), pp. 78-90.</w:t>
      </w:r>
    </w:p>
    <w:p w14:paraId="4000C114" w14:textId="1347D2E4" w:rsidR="00223FD2" w:rsidRPr="00223FD2" w:rsidRDefault="76ACD104" w:rsidP="00223FD2">
      <w:r w:rsidRPr="76ACD104">
        <w:rPr>
          <w:rFonts w:ascii="Times New Roman" w:eastAsia="Times New Roman" w:hAnsi="Times New Roman" w:cs="Times New Roman"/>
          <w:szCs w:val="24"/>
        </w:rPr>
        <w:t xml:space="preserve"> </w:t>
      </w:r>
    </w:p>
    <w:p w14:paraId="1F5FFC0B" w14:textId="37739D17" w:rsidR="00223FD2" w:rsidRPr="00223FD2" w:rsidRDefault="00223FD2" w:rsidP="76ACD104"/>
    <w:p w14:paraId="08CE6F91" w14:textId="77777777" w:rsidR="00D83E76" w:rsidRPr="00D83E76" w:rsidRDefault="00D83E76" w:rsidP="00D83E76"/>
    <w:sectPr w:rsidR="00D83E76" w:rsidRPr="00D83E76" w:rsidSect="0036592E">
      <w:footerReference w:type="default" r:id="rId19"/>
      <w:pgSz w:w="11906" w:h="16838"/>
      <w:pgMar w:top="1440" w:right="1080" w:bottom="1440" w:left="108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D8DE33" w14:textId="77777777" w:rsidR="00DC266C" w:rsidRDefault="00DC266C" w:rsidP="00EA3B86">
      <w:pPr>
        <w:spacing w:before="0" w:after="0" w:line="240" w:lineRule="auto"/>
      </w:pPr>
      <w:r>
        <w:separator/>
      </w:r>
    </w:p>
  </w:endnote>
  <w:endnote w:type="continuationSeparator" w:id="0">
    <w:p w14:paraId="176A9E7B" w14:textId="77777777" w:rsidR="00DC266C" w:rsidRDefault="00DC266C" w:rsidP="00EA3B8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289990" w14:textId="77777777" w:rsidR="00653B95" w:rsidRDefault="00653B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547A01" w14:textId="77777777" w:rsidR="00653B95" w:rsidRDefault="00653B95">
    <w:pPr>
      <w:pStyle w:val="Footer"/>
    </w:pPr>
    <w:r>
      <w:tab/>
    </w:r>
    <w:r>
      <w:tab/>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370327" w14:textId="09EA0DD6" w:rsidR="00653B95" w:rsidRDefault="00653B95" w:rsidP="0036592E">
    <w:pPr>
      <w:pStyle w:val="Footer"/>
      <w:tabs>
        <w:tab w:val="clear" w:pos="9026"/>
        <w:tab w:val="right" w:pos="9781"/>
      </w:tabs>
    </w:pPr>
    <w:r>
      <w:t>Jake Mowbray</w:t>
    </w:r>
    <w:r>
      <w:tab/>
    </w:r>
    <w:r>
      <w:tab/>
    </w:r>
    <w:r>
      <w:fldChar w:fldCharType="begin"/>
    </w:r>
    <w:r>
      <w:instrText xml:space="preserve"> PAGE   \* MERGEFORMAT </w:instrText>
    </w:r>
    <w:r>
      <w:fldChar w:fldCharType="separate"/>
    </w:r>
    <w:r w:rsidR="00A35AD7">
      <w:rPr>
        <w:noProof/>
      </w:rPr>
      <w:t>i</w:t>
    </w:r>
    <w:r>
      <w:rPr>
        <w:noProof/>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646660" w14:textId="14FC27DE" w:rsidR="00653B95" w:rsidRDefault="00653B95" w:rsidP="0036592E">
    <w:pPr>
      <w:pStyle w:val="Footer"/>
      <w:tabs>
        <w:tab w:val="clear" w:pos="9026"/>
        <w:tab w:val="right" w:pos="9781"/>
      </w:tabs>
    </w:pPr>
    <w:r>
      <w:t>Jake Mowbray</w:t>
    </w:r>
    <w:r>
      <w:tab/>
    </w:r>
    <w:r>
      <w:tab/>
    </w:r>
    <w:r>
      <w:fldChar w:fldCharType="begin"/>
    </w:r>
    <w:r>
      <w:instrText xml:space="preserve"> PAGE   \* MERGEFORMAT </w:instrText>
    </w:r>
    <w:r>
      <w:fldChar w:fldCharType="separate"/>
    </w:r>
    <w:r w:rsidR="00A35AD7">
      <w:rPr>
        <w:noProof/>
      </w:rPr>
      <w:t>ii</w:t>
    </w:r>
    <w:r>
      <w:rPr>
        <w:noProof/>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8B51F3" w14:textId="3F226DA7" w:rsidR="00653B95" w:rsidRDefault="00653B95" w:rsidP="0036592E">
    <w:pPr>
      <w:pStyle w:val="Footer"/>
      <w:tabs>
        <w:tab w:val="clear" w:pos="9026"/>
        <w:tab w:val="right" w:pos="9781"/>
      </w:tabs>
    </w:pPr>
    <w:r>
      <w:t>Jake Mowbray</w:t>
    </w:r>
    <w:r>
      <w:tab/>
    </w:r>
    <w:r>
      <w:tab/>
    </w:r>
    <w:r>
      <w:fldChar w:fldCharType="begin"/>
    </w:r>
    <w:r>
      <w:instrText xml:space="preserve"> PAGE   \* MERGEFORMAT </w:instrText>
    </w:r>
    <w:r>
      <w:fldChar w:fldCharType="separate"/>
    </w:r>
    <w:r w:rsidR="00A35AD7">
      <w:rPr>
        <w:noProof/>
      </w:rPr>
      <w:t>14</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1C6C2E" w14:textId="77777777" w:rsidR="00DC266C" w:rsidRDefault="00DC266C" w:rsidP="00EA3B86">
      <w:pPr>
        <w:spacing w:before="0" w:after="0" w:line="240" w:lineRule="auto"/>
      </w:pPr>
      <w:r>
        <w:separator/>
      </w:r>
    </w:p>
  </w:footnote>
  <w:footnote w:type="continuationSeparator" w:id="0">
    <w:p w14:paraId="111BF595" w14:textId="77777777" w:rsidR="00DC266C" w:rsidRDefault="00DC266C" w:rsidP="00EA3B8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B2B1CC" w14:textId="77777777" w:rsidR="00653B95" w:rsidRDefault="00653B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04CB4E" w14:textId="77777777" w:rsidR="00653B95" w:rsidRDefault="00653B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0570D9" w14:textId="77777777" w:rsidR="00653B95" w:rsidRDefault="00653B95" w:rsidP="0036592E">
    <w:pPr>
      <w:pStyle w:val="Header"/>
      <w:tabs>
        <w:tab w:val="clear" w:pos="9026"/>
        <w:tab w:val="right" w:pos="9781"/>
      </w:tabs>
    </w:pPr>
    <w:r>
      <w:t>MSc Mechanical Engineering</w:t>
    </w:r>
    <w:r>
      <w:tab/>
    </w:r>
    <w:r>
      <w:tab/>
      <w:t>Research Proposal</w:t>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700ADC" w14:textId="77777777" w:rsidR="00653B95" w:rsidRDefault="00653B95" w:rsidP="0036592E">
    <w:pPr>
      <w:pStyle w:val="Header"/>
      <w:tabs>
        <w:tab w:val="clear" w:pos="9026"/>
        <w:tab w:val="right" w:pos="9781"/>
      </w:tabs>
    </w:pPr>
    <w:r>
      <w:t>MSc Mechanical Engineering</w:t>
    </w:r>
    <w:r>
      <w:tab/>
    </w:r>
    <w:r>
      <w:tab/>
      <w:t>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FC4C30"/>
    <w:multiLevelType w:val="hybridMultilevel"/>
    <w:tmpl w:val="1C2E85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7EF2"/>
    <w:rsid w:val="00037FAE"/>
    <w:rsid w:val="00045A70"/>
    <w:rsid w:val="00050ACA"/>
    <w:rsid w:val="00070277"/>
    <w:rsid w:val="000A338D"/>
    <w:rsid w:val="000B115C"/>
    <w:rsid w:val="000D3507"/>
    <w:rsid w:val="000D3BA7"/>
    <w:rsid w:val="000D609B"/>
    <w:rsid w:val="000D7685"/>
    <w:rsid w:val="001136FF"/>
    <w:rsid w:val="001268E3"/>
    <w:rsid w:val="001364ED"/>
    <w:rsid w:val="0019336D"/>
    <w:rsid w:val="001A33C3"/>
    <w:rsid w:val="001A4BC5"/>
    <w:rsid w:val="001C6FF2"/>
    <w:rsid w:val="001D071F"/>
    <w:rsid w:val="001D40E7"/>
    <w:rsid w:val="001D4613"/>
    <w:rsid w:val="001F76FC"/>
    <w:rsid w:val="002009C6"/>
    <w:rsid w:val="00223FD2"/>
    <w:rsid w:val="00224151"/>
    <w:rsid w:val="00227162"/>
    <w:rsid w:val="0023754B"/>
    <w:rsid w:val="00255938"/>
    <w:rsid w:val="0026457D"/>
    <w:rsid w:val="0027379C"/>
    <w:rsid w:val="0027545D"/>
    <w:rsid w:val="00285E0C"/>
    <w:rsid w:val="002D0100"/>
    <w:rsid w:val="002E551B"/>
    <w:rsid w:val="002F109B"/>
    <w:rsid w:val="003105F0"/>
    <w:rsid w:val="0032097D"/>
    <w:rsid w:val="003609CC"/>
    <w:rsid w:val="0036592E"/>
    <w:rsid w:val="003D4BFE"/>
    <w:rsid w:val="003F132E"/>
    <w:rsid w:val="003F1D28"/>
    <w:rsid w:val="0040123A"/>
    <w:rsid w:val="004423B1"/>
    <w:rsid w:val="00444627"/>
    <w:rsid w:val="00462D2E"/>
    <w:rsid w:val="00465B3F"/>
    <w:rsid w:val="004700E0"/>
    <w:rsid w:val="00471569"/>
    <w:rsid w:val="00487266"/>
    <w:rsid w:val="00487EF2"/>
    <w:rsid w:val="00492C7F"/>
    <w:rsid w:val="004D273D"/>
    <w:rsid w:val="004D2AC6"/>
    <w:rsid w:val="00501283"/>
    <w:rsid w:val="00511B1A"/>
    <w:rsid w:val="00532A1A"/>
    <w:rsid w:val="00534890"/>
    <w:rsid w:val="00542816"/>
    <w:rsid w:val="0054486D"/>
    <w:rsid w:val="00564696"/>
    <w:rsid w:val="005820C6"/>
    <w:rsid w:val="005A7B09"/>
    <w:rsid w:val="005B2FFB"/>
    <w:rsid w:val="005E6934"/>
    <w:rsid w:val="00604659"/>
    <w:rsid w:val="0061161F"/>
    <w:rsid w:val="0063126B"/>
    <w:rsid w:val="0063173F"/>
    <w:rsid w:val="006413F4"/>
    <w:rsid w:val="006470F9"/>
    <w:rsid w:val="00653B95"/>
    <w:rsid w:val="006623BE"/>
    <w:rsid w:val="00662EF6"/>
    <w:rsid w:val="00674FB5"/>
    <w:rsid w:val="00676C23"/>
    <w:rsid w:val="00685C79"/>
    <w:rsid w:val="006E1364"/>
    <w:rsid w:val="00707BA8"/>
    <w:rsid w:val="007109D8"/>
    <w:rsid w:val="007328B6"/>
    <w:rsid w:val="00733FB1"/>
    <w:rsid w:val="00737C0B"/>
    <w:rsid w:val="00753358"/>
    <w:rsid w:val="00773BF1"/>
    <w:rsid w:val="0078278E"/>
    <w:rsid w:val="00783E4C"/>
    <w:rsid w:val="00783F4D"/>
    <w:rsid w:val="007A380A"/>
    <w:rsid w:val="007A5A6E"/>
    <w:rsid w:val="007B3E29"/>
    <w:rsid w:val="007C152C"/>
    <w:rsid w:val="007C669C"/>
    <w:rsid w:val="007C793C"/>
    <w:rsid w:val="007D2E9A"/>
    <w:rsid w:val="007F1833"/>
    <w:rsid w:val="007F78AE"/>
    <w:rsid w:val="007F7A9F"/>
    <w:rsid w:val="0080358C"/>
    <w:rsid w:val="008571AC"/>
    <w:rsid w:val="00881E69"/>
    <w:rsid w:val="00886427"/>
    <w:rsid w:val="008970D8"/>
    <w:rsid w:val="008A4EC7"/>
    <w:rsid w:val="008B37B1"/>
    <w:rsid w:val="008C66B0"/>
    <w:rsid w:val="008E0672"/>
    <w:rsid w:val="009016DF"/>
    <w:rsid w:val="00903A08"/>
    <w:rsid w:val="009241CF"/>
    <w:rsid w:val="009338F9"/>
    <w:rsid w:val="0094352C"/>
    <w:rsid w:val="0094527C"/>
    <w:rsid w:val="00946F13"/>
    <w:rsid w:val="00954FFE"/>
    <w:rsid w:val="00957C27"/>
    <w:rsid w:val="00962131"/>
    <w:rsid w:val="00981883"/>
    <w:rsid w:val="009A3B4C"/>
    <w:rsid w:val="009B0757"/>
    <w:rsid w:val="009B4058"/>
    <w:rsid w:val="009E2074"/>
    <w:rsid w:val="009F3ADA"/>
    <w:rsid w:val="00A02C74"/>
    <w:rsid w:val="00A35AD7"/>
    <w:rsid w:val="00A45904"/>
    <w:rsid w:val="00A7342D"/>
    <w:rsid w:val="00A7401B"/>
    <w:rsid w:val="00A75FF8"/>
    <w:rsid w:val="00A82805"/>
    <w:rsid w:val="00AA0CB2"/>
    <w:rsid w:val="00AA2E15"/>
    <w:rsid w:val="00AE75F5"/>
    <w:rsid w:val="00B424D5"/>
    <w:rsid w:val="00B46856"/>
    <w:rsid w:val="00B550C9"/>
    <w:rsid w:val="00B57C44"/>
    <w:rsid w:val="00B61882"/>
    <w:rsid w:val="00B61BEF"/>
    <w:rsid w:val="00B61E1D"/>
    <w:rsid w:val="00B63BCB"/>
    <w:rsid w:val="00B67FEA"/>
    <w:rsid w:val="00B71FE6"/>
    <w:rsid w:val="00BB5232"/>
    <w:rsid w:val="00BC3F57"/>
    <w:rsid w:val="00BE58AD"/>
    <w:rsid w:val="00BF4997"/>
    <w:rsid w:val="00C3523D"/>
    <w:rsid w:val="00C50D37"/>
    <w:rsid w:val="00C55D95"/>
    <w:rsid w:val="00C65058"/>
    <w:rsid w:val="00C94A71"/>
    <w:rsid w:val="00C960CC"/>
    <w:rsid w:val="00CB2CBE"/>
    <w:rsid w:val="00CC536D"/>
    <w:rsid w:val="00CE35AB"/>
    <w:rsid w:val="00D0630A"/>
    <w:rsid w:val="00D161DC"/>
    <w:rsid w:val="00D4380E"/>
    <w:rsid w:val="00D46D2C"/>
    <w:rsid w:val="00D63366"/>
    <w:rsid w:val="00D75064"/>
    <w:rsid w:val="00D7602E"/>
    <w:rsid w:val="00D83E76"/>
    <w:rsid w:val="00DA0D89"/>
    <w:rsid w:val="00DA3C9D"/>
    <w:rsid w:val="00DC266C"/>
    <w:rsid w:val="00DD3F1A"/>
    <w:rsid w:val="00DE35F4"/>
    <w:rsid w:val="00DE591B"/>
    <w:rsid w:val="00DE6C14"/>
    <w:rsid w:val="00E05775"/>
    <w:rsid w:val="00E2225E"/>
    <w:rsid w:val="00E23569"/>
    <w:rsid w:val="00E2731D"/>
    <w:rsid w:val="00E64D50"/>
    <w:rsid w:val="00E67AAF"/>
    <w:rsid w:val="00E70600"/>
    <w:rsid w:val="00E72DC8"/>
    <w:rsid w:val="00E95E09"/>
    <w:rsid w:val="00E96E51"/>
    <w:rsid w:val="00EA3B86"/>
    <w:rsid w:val="00EA3EFF"/>
    <w:rsid w:val="00EB0436"/>
    <w:rsid w:val="00ED3BA4"/>
    <w:rsid w:val="00EE2EB8"/>
    <w:rsid w:val="00EE56BF"/>
    <w:rsid w:val="00EF171B"/>
    <w:rsid w:val="00F04055"/>
    <w:rsid w:val="00F517B4"/>
    <w:rsid w:val="00F51E5C"/>
    <w:rsid w:val="00F6153C"/>
    <w:rsid w:val="00F72BE0"/>
    <w:rsid w:val="00F759C1"/>
    <w:rsid w:val="00F82E1D"/>
    <w:rsid w:val="00F94593"/>
    <w:rsid w:val="00FA5D1E"/>
    <w:rsid w:val="00FD1EF1"/>
    <w:rsid w:val="00FF635D"/>
    <w:rsid w:val="1584532B"/>
    <w:rsid w:val="290485DB"/>
    <w:rsid w:val="76ACD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05381F"/>
  <w15:docId w15:val="{903D7CE6-8776-4EBF-85B0-33E16CB3A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3F4D"/>
    <w:pPr>
      <w:spacing w:before="120"/>
    </w:pPr>
    <w:rPr>
      <w:sz w:val="24"/>
    </w:rPr>
  </w:style>
  <w:style w:type="paragraph" w:styleId="Heading1">
    <w:name w:val="heading 1"/>
    <w:basedOn w:val="Normal"/>
    <w:next w:val="Normal"/>
    <w:link w:val="Heading1Char"/>
    <w:uiPriority w:val="9"/>
    <w:qFormat/>
    <w:rsid w:val="00783F4D"/>
    <w:pPr>
      <w:keepNext/>
      <w:keepLines/>
      <w:pBdr>
        <w:bottom w:val="single" w:sz="4" w:space="2" w:color="B2B2B2" w:themeColor="accent2"/>
      </w:pBdr>
      <w:spacing w:before="360" w:after="120" w:line="240" w:lineRule="auto"/>
      <w:outlineLvl w:val="0"/>
    </w:pPr>
    <w:rPr>
      <w:rFonts w:asciiTheme="majorHAnsi" w:eastAsiaTheme="majorEastAsia" w:hAnsiTheme="majorHAnsi" w:cstheme="majorBidi"/>
      <w:color w:val="262626" w:themeColor="text1" w:themeTint="D9"/>
      <w:sz w:val="32"/>
      <w:szCs w:val="40"/>
    </w:rPr>
  </w:style>
  <w:style w:type="paragraph" w:styleId="Heading2">
    <w:name w:val="heading 2"/>
    <w:basedOn w:val="Normal"/>
    <w:next w:val="Normal"/>
    <w:link w:val="Heading2Char"/>
    <w:uiPriority w:val="9"/>
    <w:unhideWhenUsed/>
    <w:qFormat/>
    <w:rsid w:val="00783F4D"/>
    <w:pPr>
      <w:keepNext/>
      <w:keepLines/>
      <w:spacing w:after="0" w:line="240" w:lineRule="auto"/>
      <w:outlineLvl w:val="1"/>
    </w:pPr>
    <w:rPr>
      <w:rFonts w:asciiTheme="majorHAnsi" w:eastAsiaTheme="majorEastAsia" w:hAnsiTheme="majorHAnsi" w:cstheme="majorBidi"/>
      <w:sz w:val="28"/>
      <w:szCs w:val="36"/>
    </w:rPr>
  </w:style>
  <w:style w:type="paragraph" w:styleId="Heading3">
    <w:name w:val="heading 3"/>
    <w:basedOn w:val="Normal"/>
    <w:next w:val="Normal"/>
    <w:link w:val="Heading3Char"/>
    <w:uiPriority w:val="9"/>
    <w:semiHidden/>
    <w:unhideWhenUsed/>
    <w:qFormat/>
    <w:rsid w:val="00783F4D"/>
    <w:pPr>
      <w:keepNext/>
      <w:keepLines/>
      <w:spacing w:before="80" w:after="0" w:line="240" w:lineRule="auto"/>
      <w:outlineLvl w:val="2"/>
    </w:pPr>
    <w:rPr>
      <w:rFonts w:asciiTheme="majorHAnsi" w:eastAsiaTheme="majorEastAsia" w:hAnsiTheme="majorHAnsi" w:cstheme="majorBidi"/>
      <w:color w:val="858585" w:themeColor="accent2" w:themeShade="BF"/>
      <w:sz w:val="32"/>
      <w:szCs w:val="32"/>
    </w:rPr>
  </w:style>
  <w:style w:type="paragraph" w:styleId="Heading4">
    <w:name w:val="heading 4"/>
    <w:basedOn w:val="Normal"/>
    <w:next w:val="Normal"/>
    <w:link w:val="Heading4Char"/>
    <w:uiPriority w:val="9"/>
    <w:semiHidden/>
    <w:unhideWhenUsed/>
    <w:qFormat/>
    <w:rsid w:val="00783F4D"/>
    <w:pPr>
      <w:keepNext/>
      <w:keepLines/>
      <w:spacing w:before="80" w:after="0" w:line="240" w:lineRule="auto"/>
      <w:outlineLvl w:val="3"/>
    </w:pPr>
    <w:rPr>
      <w:rFonts w:asciiTheme="majorHAnsi" w:eastAsiaTheme="majorEastAsia" w:hAnsiTheme="majorHAnsi" w:cstheme="majorBidi"/>
      <w:i/>
      <w:iCs/>
      <w:color w:val="595959" w:themeColor="accent2" w:themeShade="80"/>
      <w:sz w:val="28"/>
      <w:szCs w:val="28"/>
    </w:rPr>
  </w:style>
  <w:style w:type="paragraph" w:styleId="Heading5">
    <w:name w:val="heading 5"/>
    <w:basedOn w:val="Normal"/>
    <w:next w:val="Normal"/>
    <w:link w:val="Heading5Char"/>
    <w:uiPriority w:val="9"/>
    <w:semiHidden/>
    <w:unhideWhenUsed/>
    <w:qFormat/>
    <w:rsid w:val="00783F4D"/>
    <w:pPr>
      <w:keepNext/>
      <w:keepLines/>
      <w:spacing w:before="80" w:after="0" w:line="240" w:lineRule="auto"/>
      <w:outlineLvl w:val="4"/>
    </w:pPr>
    <w:rPr>
      <w:rFonts w:asciiTheme="majorHAnsi" w:eastAsiaTheme="majorEastAsia" w:hAnsiTheme="majorHAnsi" w:cstheme="majorBidi"/>
      <w:color w:val="858585" w:themeColor="accent2" w:themeShade="BF"/>
      <w:szCs w:val="24"/>
    </w:rPr>
  </w:style>
  <w:style w:type="paragraph" w:styleId="Heading6">
    <w:name w:val="heading 6"/>
    <w:basedOn w:val="Normal"/>
    <w:next w:val="Normal"/>
    <w:link w:val="Heading6Char"/>
    <w:uiPriority w:val="9"/>
    <w:semiHidden/>
    <w:unhideWhenUsed/>
    <w:qFormat/>
    <w:rsid w:val="00783F4D"/>
    <w:pPr>
      <w:keepNext/>
      <w:keepLines/>
      <w:spacing w:before="80" w:after="0" w:line="240" w:lineRule="auto"/>
      <w:outlineLvl w:val="5"/>
    </w:pPr>
    <w:rPr>
      <w:rFonts w:asciiTheme="majorHAnsi" w:eastAsiaTheme="majorEastAsia" w:hAnsiTheme="majorHAnsi" w:cstheme="majorBidi"/>
      <w:i/>
      <w:iCs/>
      <w:color w:val="595959" w:themeColor="accent2" w:themeShade="80"/>
      <w:szCs w:val="24"/>
    </w:rPr>
  </w:style>
  <w:style w:type="paragraph" w:styleId="Heading7">
    <w:name w:val="heading 7"/>
    <w:basedOn w:val="Normal"/>
    <w:next w:val="Normal"/>
    <w:link w:val="Heading7Char"/>
    <w:uiPriority w:val="9"/>
    <w:semiHidden/>
    <w:unhideWhenUsed/>
    <w:qFormat/>
    <w:rsid w:val="00783F4D"/>
    <w:pPr>
      <w:keepNext/>
      <w:keepLines/>
      <w:spacing w:before="80" w:after="0" w:line="240" w:lineRule="auto"/>
      <w:outlineLvl w:val="6"/>
    </w:pPr>
    <w:rPr>
      <w:rFonts w:asciiTheme="majorHAnsi" w:eastAsiaTheme="majorEastAsia" w:hAnsiTheme="majorHAnsi" w:cstheme="majorBidi"/>
      <w:b/>
      <w:bCs/>
      <w:color w:val="595959" w:themeColor="accent2" w:themeShade="80"/>
      <w:sz w:val="22"/>
      <w:szCs w:val="22"/>
    </w:rPr>
  </w:style>
  <w:style w:type="paragraph" w:styleId="Heading8">
    <w:name w:val="heading 8"/>
    <w:basedOn w:val="Normal"/>
    <w:next w:val="Normal"/>
    <w:link w:val="Heading8Char"/>
    <w:uiPriority w:val="9"/>
    <w:semiHidden/>
    <w:unhideWhenUsed/>
    <w:qFormat/>
    <w:rsid w:val="00783F4D"/>
    <w:pPr>
      <w:keepNext/>
      <w:keepLines/>
      <w:spacing w:before="80" w:after="0" w:line="240" w:lineRule="auto"/>
      <w:outlineLvl w:val="7"/>
    </w:pPr>
    <w:rPr>
      <w:rFonts w:asciiTheme="majorHAnsi" w:eastAsiaTheme="majorEastAsia" w:hAnsiTheme="majorHAnsi" w:cstheme="majorBidi"/>
      <w:color w:val="595959" w:themeColor="accent2" w:themeShade="80"/>
      <w:sz w:val="22"/>
      <w:szCs w:val="22"/>
    </w:rPr>
  </w:style>
  <w:style w:type="paragraph" w:styleId="Heading9">
    <w:name w:val="heading 9"/>
    <w:basedOn w:val="Normal"/>
    <w:next w:val="Normal"/>
    <w:link w:val="Heading9Char"/>
    <w:uiPriority w:val="9"/>
    <w:semiHidden/>
    <w:unhideWhenUsed/>
    <w:qFormat/>
    <w:rsid w:val="00783F4D"/>
    <w:pPr>
      <w:keepNext/>
      <w:keepLines/>
      <w:spacing w:before="80" w:after="0" w:line="240" w:lineRule="auto"/>
      <w:outlineLvl w:val="8"/>
    </w:pPr>
    <w:rPr>
      <w:rFonts w:asciiTheme="majorHAnsi" w:eastAsiaTheme="majorEastAsia" w:hAnsiTheme="majorHAnsi" w:cstheme="majorBidi"/>
      <w:i/>
      <w:iCs/>
      <w:color w:val="595959"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F4D"/>
    <w:rPr>
      <w:rFonts w:asciiTheme="majorHAnsi" w:eastAsiaTheme="majorEastAsia" w:hAnsiTheme="majorHAnsi" w:cstheme="majorBidi"/>
      <w:color w:val="262626" w:themeColor="text1" w:themeTint="D9"/>
      <w:sz w:val="32"/>
      <w:szCs w:val="40"/>
    </w:rPr>
  </w:style>
  <w:style w:type="character" w:customStyle="1" w:styleId="Heading2Char">
    <w:name w:val="Heading 2 Char"/>
    <w:basedOn w:val="DefaultParagraphFont"/>
    <w:link w:val="Heading2"/>
    <w:uiPriority w:val="9"/>
    <w:rsid w:val="00783F4D"/>
    <w:rPr>
      <w:rFonts w:asciiTheme="majorHAnsi" w:eastAsiaTheme="majorEastAsia" w:hAnsiTheme="majorHAnsi" w:cstheme="majorBidi"/>
      <w:sz w:val="28"/>
      <w:szCs w:val="36"/>
    </w:rPr>
  </w:style>
  <w:style w:type="character" w:customStyle="1" w:styleId="Heading3Char">
    <w:name w:val="Heading 3 Char"/>
    <w:basedOn w:val="DefaultParagraphFont"/>
    <w:link w:val="Heading3"/>
    <w:uiPriority w:val="9"/>
    <w:semiHidden/>
    <w:rsid w:val="00783F4D"/>
    <w:rPr>
      <w:rFonts w:asciiTheme="majorHAnsi" w:eastAsiaTheme="majorEastAsia" w:hAnsiTheme="majorHAnsi" w:cstheme="majorBidi"/>
      <w:color w:val="858585" w:themeColor="accent2" w:themeShade="BF"/>
      <w:sz w:val="32"/>
      <w:szCs w:val="32"/>
    </w:rPr>
  </w:style>
  <w:style w:type="character" w:customStyle="1" w:styleId="Heading4Char">
    <w:name w:val="Heading 4 Char"/>
    <w:basedOn w:val="DefaultParagraphFont"/>
    <w:link w:val="Heading4"/>
    <w:uiPriority w:val="9"/>
    <w:semiHidden/>
    <w:rsid w:val="00783F4D"/>
    <w:rPr>
      <w:rFonts w:asciiTheme="majorHAnsi" w:eastAsiaTheme="majorEastAsia" w:hAnsiTheme="majorHAnsi" w:cstheme="majorBidi"/>
      <w:i/>
      <w:iCs/>
      <w:color w:val="595959" w:themeColor="accent2" w:themeShade="80"/>
      <w:sz w:val="28"/>
      <w:szCs w:val="28"/>
    </w:rPr>
  </w:style>
  <w:style w:type="character" w:customStyle="1" w:styleId="Heading5Char">
    <w:name w:val="Heading 5 Char"/>
    <w:basedOn w:val="DefaultParagraphFont"/>
    <w:link w:val="Heading5"/>
    <w:uiPriority w:val="9"/>
    <w:semiHidden/>
    <w:rsid w:val="00783F4D"/>
    <w:rPr>
      <w:rFonts w:asciiTheme="majorHAnsi" w:eastAsiaTheme="majorEastAsia" w:hAnsiTheme="majorHAnsi" w:cstheme="majorBidi"/>
      <w:color w:val="858585" w:themeColor="accent2" w:themeShade="BF"/>
      <w:sz w:val="24"/>
      <w:szCs w:val="24"/>
    </w:rPr>
  </w:style>
  <w:style w:type="character" w:customStyle="1" w:styleId="Heading6Char">
    <w:name w:val="Heading 6 Char"/>
    <w:basedOn w:val="DefaultParagraphFont"/>
    <w:link w:val="Heading6"/>
    <w:uiPriority w:val="9"/>
    <w:semiHidden/>
    <w:rsid w:val="00783F4D"/>
    <w:rPr>
      <w:rFonts w:asciiTheme="majorHAnsi" w:eastAsiaTheme="majorEastAsia" w:hAnsiTheme="majorHAnsi" w:cstheme="majorBidi"/>
      <w:i/>
      <w:iCs/>
      <w:color w:val="595959" w:themeColor="accent2" w:themeShade="80"/>
      <w:sz w:val="24"/>
      <w:szCs w:val="24"/>
    </w:rPr>
  </w:style>
  <w:style w:type="character" w:customStyle="1" w:styleId="Heading7Char">
    <w:name w:val="Heading 7 Char"/>
    <w:basedOn w:val="DefaultParagraphFont"/>
    <w:link w:val="Heading7"/>
    <w:uiPriority w:val="9"/>
    <w:semiHidden/>
    <w:rsid w:val="00783F4D"/>
    <w:rPr>
      <w:rFonts w:asciiTheme="majorHAnsi" w:eastAsiaTheme="majorEastAsia" w:hAnsiTheme="majorHAnsi" w:cstheme="majorBidi"/>
      <w:b/>
      <w:bCs/>
      <w:color w:val="595959" w:themeColor="accent2" w:themeShade="80"/>
      <w:sz w:val="22"/>
      <w:szCs w:val="22"/>
    </w:rPr>
  </w:style>
  <w:style w:type="character" w:customStyle="1" w:styleId="Heading8Char">
    <w:name w:val="Heading 8 Char"/>
    <w:basedOn w:val="DefaultParagraphFont"/>
    <w:link w:val="Heading8"/>
    <w:uiPriority w:val="9"/>
    <w:semiHidden/>
    <w:rsid w:val="00783F4D"/>
    <w:rPr>
      <w:rFonts w:asciiTheme="majorHAnsi" w:eastAsiaTheme="majorEastAsia" w:hAnsiTheme="majorHAnsi" w:cstheme="majorBidi"/>
      <w:color w:val="595959" w:themeColor="accent2" w:themeShade="80"/>
      <w:sz w:val="22"/>
      <w:szCs w:val="22"/>
    </w:rPr>
  </w:style>
  <w:style w:type="character" w:customStyle="1" w:styleId="Heading9Char">
    <w:name w:val="Heading 9 Char"/>
    <w:basedOn w:val="DefaultParagraphFont"/>
    <w:link w:val="Heading9"/>
    <w:uiPriority w:val="9"/>
    <w:semiHidden/>
    <w:rsid w:val="00783F4D"/>
    <w:rPr>
      <w:rFonts w:asciiTheme="majorHAnsi" w:eastAsiaTheme="majorEastAsia" w:hAnsiTheme="majorHAnsi" w:cstheme="majorBidi"/>
      <w:i/>
      <w:iCs/>
      <w:color w:val="595959" w:themeColor="accent2" w:themeShade="80"/>
      <w:sz w:val="22"/>
      <w:szCs w:val="22"/>
    </w:rPr>
  </w:style>
  <w:style w:type="paragraph" w:styleId="Caption">
    <w:name w:val="caption"/>
    <w:basedOn w:val="Normal"/>
    <w:next w:val="Normal"/>
    <w:uiPriority w:val="35"/>
    <w:unhideWhenUsed/>
    <w:qFormat/>
    <w:rsid w:val="00224151"/>
    <w:pPr>
      <w:spacing w:line="240" w:lineRule="auto"/>
    </w:pPr>
    <w:rPr>
      <w:b/>
      <w:bCs/>
      <w:color w:val="404040" w:themeColor="text1" w:themeTint="BF"/>
      <w:sz w:val="20"/>
      <w:szCs w:val="16"/>
    </w:rPr>
  </w:style>
  <w:style w:type="paragraph" w:styleId="Title">
    <w:name w:val="Title"/>
    <w:basedOn w:val="Normal"/>
    <w:next w:val="Normal"/>
    <w:link w:val="TitleChar"/>
    <w:uiPriority w:val="10"/>
    <w:qFormat/>
    <w:rsid w:val="00783F4D"/>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83F4D"/>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83F4D"/>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83F4D"/>
    <w:rPr>
      <w:caps/>
      <w:color w:val="404040" w:themeColor="text1" w:themeTint="BF"/>
      <w:spacing w:val="20"/>
      <w:sz w:val="28"/>
      <w:szCs w:val="28"/>
    </w:rPr>
  </w:style>
  <w:style w:type="character" w:styleId="Strong">
    <w:name w:val="Strong"/>
    <w:basedOn w:val="DefaultParagraphFont"/>
    <w:uiPriority w:val="22"/>
    <w:qFormat/>
    <w:rsid w:val="00783F4D"/>
    <w:rPr>
      <w:b/>
      <w:bCs/>
    </w:rPr>
  </w:style>
  <w:style w:type="character" w:styleId="Emphasis">
    <w:name w:val="Emphasis"/>
    <w:basedOn w:val="DefaultParagraphFont"/>
    <w:uiPriority w:val="20"/>
    <w:qFormat/>
    <w:rsid w:val="00783F4D"/>
    <w:rPr>
      <w:i/>
      <w:iCs/>
      <w:color w:val="000000" w:themeColor="text1"/>
    </w:rPr>
  </w:style>
  <w:style w:type="paragraph" w:styleId="NoSpacing">
    <w:name w:val="No Spacing"/>
    <w:uiPriority w:val="1"/>
    <w:qFormat/>
    <w:rsid w:val="00783F4D"/>
    <w:pPr>
      <w:spacing w:after="0" w:line="240" w:lineRule="auto"/>
    </w:pPr>
  </w:style>
  <w:style w:type="paragraph" w:styleId="Quote">
    <w:name w:val="Quote"/>
    <w:basedOn w:val="Normal"/>
    <w:next w:val="Normal"/>
    <w:link w:val="QuoteChar"/>
    <w:uiPriority w:val="29"/>
    <w:qFormat/>
    <w:rsid w:val="00783F4D"/>
    <w:pPr>
      <w:spacing w:before="160"/>
      <w:ind w:left="720" w:right="720"/>
      <w:jc w:val="center"/>
    </w:pPr>
    <w:rPr>
      <w:rFonts w:asciiTheme="majorHAnsi" w:eastAsiaTheme="majorEastAsia" w:hAnsiTheme="majorHAnsi" w:cstheme="majorBidi"/>
      <w:color w:val="000000" w:themeColor="text1"/>
      <w:szCs w:val="24"/>
    </w:rPr>
  </w:style>
  <w:style w:type="character" w:customStyle="1" w:styleId="QuoteChar">
    <w:name w:val="Quote Char"/>
    <w:basedOn w:val="DefaultParagraphFont"/>
    <w:link w:val="Quote"/>
    <w:uiPriority w:val="29"/>
    <w:rsid w:val="00783F4D"/>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783F4D"/>
    <w:pPr>
      <w:pBdr>
        <w:top w:val="single" w:sz="24" w:space="4" w:color="B2B2B2" w:themeColor="accent2"/>
      </w:pBdr>
      <w:spacing w:before="240" w:after="240" w:line="240" w:lineRule="auto"/>
      <w:ind w:left="936" w:right="936"/>
      <w:jc w:val="center"/>
    </w:pPr>
    <w:rPr>
      <w:rFonts w:asciiTheme="majorHAnsi" w:eastAsiaTheme="majorEastAsia" w:hAnsiTheme="majorHAnsi" w:cstheme="majorBidi"/>
      <w:szCs w:val="24"/>
    </w:rPr>
  </w:style>
  <w:style w:type="character" w:customStyle="1" w:styleId="IntenseQuoteChar">
    <w:name w:val="Intense Quote Char"/>
    <w:basedOn w:val="DefaultParagraphFont"/>
    <w:link w:val="IntenseQuote"/>
    <w:uiPriority w:val="30"/>
    <w:rsid w:val="00783F4D"/>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783F4D"/>
    <w:rPr>
      <w:i/>
      <w:iCs/>
      <w:color w:val="595959" w:themeColor="text1" w:themeTint="A6"/>
    </w:rPr>
  </w:style>
  <w:style w:type="character" w:styleId="IntenseEmphasis">
    <w:name w:val="Intense Emphasis"/>
    <w:basedOn w:val="DefaultParagraphFont"/>
    <w:uiPriority w:val="21"/>
    <w:qFormat/>
    <w:rsid w:val="00783F4D"/>
    <w:rPr>
      <w:b/>
      <w:bCs/>
      <w:i/>
      <w:iCs/>
      <w:caps w:val="0"/>
      <w:smallCaps w:val="0"/>
      <w:strike w:val="0"/>
      <w:dstrike w:val="0"/>
      <w:color w:val="B2B2B2" w:themeColor="accent2"/>
    </w:rPr>
  </w:style>
  <w:style w:type="character" w:styleId="SubtleReference">
    <w:name w:val="Subtle Reference"/>
    <w:basedOn w:val="DefaultParagraphFont"/>
    <w:uiPriority w:val="31"/>
    <w:qFormat/>
    <w:rsid w:val="00783F4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83F4D"/>
    <w:rPr>
      <w:b/>
      <w:bCs/>
      <w:caps w:val="0"/>
      <w:smallCaps/>
      <w:color w:val="auto"/>
      <w:spacing w:val="0"/>
      <w:u w:val="single"/>
    </w:rPr>
  </w:style>
  <w:style w:type="character" w:styleId="BookTitle">
    <w:name w:val="Book Title"/>
    <w:basedOn w:val="DefaultParagraphFont"/>
    <w:uiPriority w:val="33"/>
    <w:qFormat/>
    <w:rsid w:val="00783F4D"/>
    <w:rPr>
      <w:b/>
      <w:bCs/>
      <w:caps w:val="0"/>
      <w:smallCaps/>
      <w:spacing w:val="0"/>
    </w:rPr>
  </w:style>
  <w:style w:type="paragraph" w:styleId="TOCHeading">
    <w:name w:val="TOC Heading"/>
    <w:basedOn w:val="Heading1"/>
    <w:next w:val="Normal"/>
    <w:uiPriority w:val="39"/>
    <w:unhideWhenUsed/>
    <w:qFormat/>
    <w:rsid w:val="00783F4D"/>
    <w:pPr>
      <w:outlineLvl w:val="9"/>
    </w:pPr>
  </w:style>
  <w:style w:type="paragraph" w:styleId="TOC1">
    <w:name w:val="toc 1"/>
    <w:basedOn w:val="Normal"/>
    <w:next w:val="Normal"/>
    <w:autoRedefine/>
    <w:uiPriority w:val="39"/>
    <w:unhideWhenUsed/>
    <w:rsid w:val="008B37B1"/>
    <w:pPr>
      <w:tabs>
        <w:tab w:val="right" w:leader="dot" w:pos="9781"/>
      </w:tabs>
      <w:spacing w:after="100"/>
      <w:ind w:right="107"/>
    </w:pPr>
  </w:style>
  <w:style w:type="character" w:styleId="Hyperlink">
    <w:name w:val="Hyperlink"/>
    <w:basedOn w:val="DefaultParagraphFont"/>
    <w:uiPriority w:val="99"/>
    <w:unhideWhenUsed/>
    <w:rsid w:val="00EA3B86"/>
    <w:rPr>
      <w:color w:val="5F5F5F" w:themeColor="hyperlink"/>
      <w:u w:val="single"/>
    </w:rPr>
  </w:style>
  <w:style w:type="paragraph" w:styleId="Header">
    <w:name w:val="header"/>
    <w:basedOn w:val="Normal"/>
    <w:link w:val="HeaderChar"/>
    <w:uiPriority w:val="99"/>
    <w:unhideWhenUsed/>
    <w:rsid w:val="00EA3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B86"/>
    <w:rPr>
      <w:sz w:val="24"/>
    </w:rPr>
  </w:style>
  <w:style w:type="paragraph" w:styleId="Footer">
    <w:name w:val="footer"/>
    <w:basedOn w:val="Normal"/>
    <w:link w:val="FooterChar"/>
    <w:uiPriority w:val="99"/>
    <w:unhideWhenUsed/>
    <w:rsid w:val="00EA3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B86"/>
    <w:rPr>
      <w:sz w:val="24"/>
    </w:rPr>
  </w:style>
  <w:style w:type="paragraph" w:styleId="TOC2">
    <w:name w:val="toc 2"/>
    <w:basedOn w:val="Normal"/>
    <w:next w:val="Normal"/>
    <w:autoRedefine/>
    <w:uiPriority w:val="39"/>
    <w:unhideWhenUsed/>
    <w:rsid w:val="00954FFE"/>
    <w:pPr>
      <w:spacing w:after="100"/>
      <w:ind w:left="240"/>
    </w:pPr>
  </w:style>
  <w:style w:type="paragraph" w:styleId="ListParagraph">
    <w:name w:val="List Paragraph"/>
    <w:basedOn w:val="Normal"/>
    <w:uiPriority w:val="34"/>
    <w:qFormat/>
    <w:rsid w:val="0023754B"/>
    <w:pPr>
      <w:ind w:left="720"/>
      <w:contextualSpacing/>
    </w:pPr>
  </w:style>
  <w:style w:type="paragraph" w:styleId="BalloonText">
    <w:name w:val="Balloon Text"/>
    <w:basedOn w:val="Normal"/>
    <w:link w:val="BalloonTextChar"/>
    <w:uiPriority w:val="99"/>
    <w:semiHidden/>
    <w:unhideWhenUsed/>
    <w:rsid w:val="0019336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336D"/>
    <w:rPr>
      <w:rFonts w:ascii="Tahoma" w:hAnsi="Tahoma" w:cs="Tahoma"/>
      <w:sz w:val="16"/>
      <w:szCs w:val="16"/>
    </w:rPr>
  </w:style>
  <w:style w:type="paragraph" w:styleId="Bibliography">
    <w:name w:val="Bibliography"/>
    <w:basedOn w:val="Normal"/>
    <w:next w:val="Normal"/>
    <w:uiPriority w:val="37"/>
    <w:unhideWhenUsed/>
    <w:rsid w:val="00DE6C14"/>
  </w:style>
  <w:style w:type="paragraph" w:styleId="TableofFigures">
    <w:name w:val="table of figures"/>
    <w:basedOn w:val="Normal"/>
    <w:next w:val="Normal"/>
    <w:uiPriority w:val="99"/>
    <w:unhideWhenUsed/>
    <w:rsid w:val="0022415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35714">
      <w:bodyDiv w:val="1"/>
      <w:marLeft w:val="0"/>
      <w:marRight w:val="0"/>
      <w:marTop w:val="0"/>
      <w:marBottom w:val="0"/>
      <w:divBdr>
        <w:top w:val="none" w:sz="0" w:space="0" w:color="auto"/>
        <w:left w:val="none" w:sz="0" w:space="0" w:color="auto"/>
        <w:bottom w:val="none" w:sz="0" w:space="0" w:color="auto"/>
        <w:right w:val="none" w:sz="0" w:space="0" w:color="auto"/>
      </w:divBdr>
    </w:div>
    <w:div w:id="15617107">
      <w:bodyDiv w:val="1"/>
      <w:marLeft w:val="0"/>
      <w:marRight w:val="0"/>
      <w:marTop w:val="0"/>
      <w:marBottom w:val="0"/>
      <w:divBdr>
        <w:top w:val="none" w:sz="0" w:space="0" w:color="auto"/>
        <w:left w:val="none" w:sz="0" w:space="0" w:color="auto"/>
        <w:bottom w:val="none" w:sz="0" w:space="0" w:color="auto"/>
        <w:right w:val="none" w:sz="0" w:space="0" w:color="auto"/>
      </w:divBdr>
    </w:div>
    <w:div w:id="69423365">
      <w:bodyDiv w:val="1"/>
      <w:marLeft w:val="0"/>
      <w:marRight w:val="0"/>
      <w:marTop w:val="0"/>
      <w:marBottom w:val="0"/>
      <w:divBdr>
        <w:top w:val="none" w:sz="0" w:space="0" w:color="auto"/>
        <w:left w:val="none" w:sz="0" w:space="0" w:color="auto"/>
        <w:bottom w:val="none" w:sz="0" w:space="0" w:color="auto"/>
        <w:right w:val="none" w:sz="0" w:space="0" w:color="auto"/>
      </w:divBdr>
    </w:div>
    <w:div w:id="78596964">
      <w:bodyDiv w:val="1"/>
      <w:marLeft w:val="0"/>
      <w:marRight w:val="0"/>
      <w:marTop w:val="0"/>
      <w:marBottom w:val="0"/>
      <w:divBdr>
        <w:top w:val="none" w:sz="0" w:space="0" w:color="auto"/>
        <w:left w:val="none" w:sz="0" w:space="0" w:color="auto"/>
        <w:bottom w:val="none" w:sz="0" w:space="0" w:color="auto"/>
        <w:right w:val="none" w:sz="0" w:space="0" w:color="auto"/>
      </w:divBdr>
    </w:div>
    <w:div w:id="93282560">
      <w:bodyDiv w:val="1"/>
      <w:marLeft w:val="0"/>
      <w:marRight w:val="0"/>
      <w:marTop w:val="0"/>
      <w:marBottom w:val="0"/>
      <w:divBdr>
        <w:top w:val="none" w:sz="0" w:space="0" w:color="auto"/>
        <w:left w:val="none" w:sz="0" w:space="0" w:color="auto"/>
        <w:bottom w:val="none" w:sz="0" w:space="0" w:color="auto"/>
        <w:right w:val="none" w:sz="0" w:space="0" w:color="auto"/>
      </w:divBdr>
    </w:div>
    <w:div w:id="93521035">
      <w:bodyDiv w:val="1"/>
      <w:marLeft w:val="0"/>
      <w:marRight w:val="0"/>
      <w:marTop w:val="0"/>
      <w:marBottom w:val="0"/>
      <w:divBdr>
        <w:top w:val="none" w:sz="0" w:space="0" w:color="auto"/>
        <w:left w:val="none" w:sz="0" w:space="0" w:color="auto"/>
        <w:bottom w:val="none" w:sz="0" w:space="0" w:color="auto"/>
        <w:right w:val="none" w:sz="0" w:space="0" w:color="auto"/>
      </w:divBdr>
    </w:div>
    <w:div w:id="135726264">
      <w:bodyDiv w:val="1"/>
      <w:marLeft w:val="0"/>
      <w:marRight w:val="0"/>
      <w:marTop w:val="0"/>
      <w:marBottom w:val="0"/>
      <w:divBdr>
        <w:top w:val="none" w:sz="0" w:space="0" w:color="auto"/>
        <w:left w:val="none" w:sz="0" w:space="0" w:color="auto"/>
        <w:bottom w:val="none" w:sz="0" w:space="0" w:color="auto"/>
        <w:right w:val="none" w:sz="0" w:space="0" w:color="auto"/>
      </w:divBdr>
    </w:div>
    <w:div w:id="147334304">
      <w:bodyDiv w:val="1"/>
      <w:marLeft w:val="0"/>
      <w:marRight w:val="0"/>
      <w:marTop w:val="0"/>
      <w:marBottom w:val="0"/>
      <w:divBdr>
        <w:top w:val="none" w:sz="0" w:space="0" w:color="auto"/>
        <w:left w:val="none" w:sz="0" w:space="0" w:color="auto"/>
        <w:bottom w:val="none" w:sz="0" w:space="0" w:color="auto"/>
        <w:right w:val="none" w:sz="0" w:space="0" w:color="auto"/>
      </w:divBdr>
    </w:div>
    <w:div w:id="160119203">
      <w:bodyDiv w:val="1"/>
      <w:marLeft w:val="0"/>
      <w:marRight w:val="0"/>
      <w:marTop w:val="0"/>
      <w:marBottom w:val="0"/>
      <w:divBdr>
        <w:top w:val="none" w:sz="0" w:space="0" w:color="auto"/>
        <w:left w:val="none" w:sz="0" w:space="0" w:color="auto"/>
        <w:bottom w:val="none" w:sz="0" w:space="0" w:color="auto"/>
        <w:right w:val="none" w:sz="0" w:space="0" w:color="auto"/>
      </w:divBdr>
    </w:div>
    <w:div w:id="178589298">
      <w:bodyDiv w:val="1"/>
      <w:marLeft w:val="0"/>
      <w:marRight w:val="0"/>
      <w:marTop w:val="0"/>
      <w:marBottom w:val="0"/>
      <w:divBdr>
        <w:top w:val="none" w:sz="0" w:space="0" w:color="auto"/>
        <w:left w:val="none" w:sz="0" w:space="0" w:color="auto"/>
        <w:bottom w:val="none" w:sz="0" w:space="0" w:color="auto"/>
        <w:right w:val="none" w:sz="0" w:space="0" w:color="auto"/>
      </w:divBdr>
    </w:div>
    <w:div w:id="186145690">
      <w:bodyDiv w:val="1"/>
      <w:marLeft w:val="0"/>
      <w:marRight w:val="0"/>
      <w:marTop w:val="0"/>
      <w:marBottom w:val="0"/>
      <w:divBdr>
        <w:top w:val="none" w:sz="0" w:space="0" w:color="auto"/>
        <w:left w:val="none" w:sz="0" w:space="0" w:color="auto"/>
        <w:bottom w:val="none" w:sz="0" w:space="0" w:color="auto"/>
        <w:right w:val="none" w:sz="0" w:space="0" w:color="auto"/>
      </w:divBdr>
    </w:div>
    <w:div w:id="192966639">
      <w:bodyDiv w:val="1"/>
      <w:marLeft w:val="0"/>
      <w:marRight w:val="0"/>
      <w:marTop w:val="0"/>
      <w:marBottom w:val="0"/>
      <w:divBdr>
        <w:top w:val="none" w:sz="0" w:space="0" w:color="auto"/>
        <w:left w:val="none" w:sz="0" w:space="0" w:color="auto"/>
        <w:bottom w:val="none" w:sz="0" w:space="0" w:color="auto"/>
        <w:right w:val="none" w:sz="0" w:space="0" w:color="auto"/>
      </w:divBdr>
    </w:div>
    <w:div w:id="199979887">
      <w:bodyDiv w:val="1"/>
      <w:marLeft w:val="0"/>
      <w:marRight w:val="0"/>
      <w:marTop w:val="0"/>
      <w:marBottom w:val="0"/>
      <w:divBdr>
        <w:top w:val="none" w:sz="0" w:space="0" w:color="auto"/>
        <w:left w:val="none" w:sz="0" w:space="0" w:color="auto"/>
        <w:bottom w:val="none" w:sz="0" w:space="0" w:color="auto"/>
        <w:right w:val="none" w:sz="0" w:space="0" w:color="auto"/>
      </w:divBdr>
    </w:div>
    <w:div w:id="207840645">
      <w:bodyDiv w:val="1"/>
      <w:marLeft w:val="0"/>
      <w:marRight w:val="0"/>
      <w:marTop w:val="0"/>
      <w:marBottom w:val="0"/>
      <w:divBdr>
        <w:top w:val="none" w:sz="0" w:space="0" w:color="auto"/>
        <w:left w:val="none" w:sz="0" w:space="0" w:color="auto"/>
        <w:bottom w:val="none" w:sz="0" w:space="0" w:color="auto"/>
        <w:right w:val="none" w:sz="0" w:space="0" w:color="auto"/>
      </w:divBdr>
    </w:div>
    <w:div w:id="213473342">
      <w:bodyDiv w:val="1"/>
      <w:marLeft w:val="0"/>
      <w:marRight w:val="0"/>
      <w:marTop w:val="0"/>
      <w:marBottom w:val="0"/>
      <w:divBdr>
        <w:top w:val="none" w:sz="0" w:space="0" w:color="auto"/>
        <w:left w:val="none" w:sz="0" w:space="0" w:color="auto"/>
        <w:bottom w:val="none" w:sz="0" w:space="0" w:color="auto"/>
        <w:right w:val="none" w:sz="0" w:space="0" w:color="auto"/>
      </w:divBdr>
    </w:div>
    <w:div w:id="252324227">
      <w:bodyDiv w:val="1"/>
      <w:marLeft w:val="0"/>
      <w:marRight w:val="0"/>
      <w:marTop w:val="0"/>
      <w:marBottom w:val="0"/>
      <w:divBdr>
        <w:top w:val="none" w:sz="0" w:space="0" w:color="auto"/>
        <w:left w:val="none" w:sz="0" w:space="0" w:color="auto"/>
        <w:bottom w:val="none" w:sz="0" w:space="0" w:color="auto"/>
        <w:right w:val="none" w:sz="0" w:space="0" w:color="auto"/>
      </w:divBdr>
    </w:div>
    <w:div w:id="257562144">
      <w:bodyDiv w:val="1"/>
      <w:marLeft w:val="0"/>
      <w:marRight w:val="0"/>
      <w:marTop w:val="0"/>
      <w:marBottom w:val="0"/>
      <w:divBdr>
        <w:top w:val="none" w:sz="0" w:space="0" w:color="auto"/>
        <w:left w:val="none" w:sz="0" w:space="0" w:color="auto"/>
        <w:bottom w:val="none" w:sz="0" w:space="0" w:color="auto"/>
        <w:right w:val="none" w:sz="0" w:space="0" w:color="auto"/>
      </w:divBdr>
    </w:div>
    <w:div w:id="260532069">
      <w:bodyDiv w:val="1"/>
      <w:marLeft w:val="0"/>
      <w:marRight w:val="0"/>
      <w:marTop w:val="0"/>
      <w:marBottom w:val="0"/>
      <w:divBdr>
        <w:top w:val="none" w:sz="0" w:space="0" w:color="auto"/>
        <w:left w:val="none" w:sz="0" w:space="0" w:color="auto"/>
        <w:bottom w:val="none" w:sz="0" w:space="0" w:color="auto"/>
        <w:right w:val="none" w:sz="0" w:space="0" w:color="auto"/>
      </w:divBdr>
    </w:div>
    <w:div w:id="282227095">
      <w:bodyDiv w:val="1"/>
      <w:marLeft w:val="0"/>
      <w:marRight w:val="0"/>
      <w:marTop w:val="0"/>
      <w:marBottom w:val="0"/>
      <w:divBdr>
        <w:top w:val="none" w:sz="0" w:space="0" w:color="auto"/>
        <w:left w:val="none" w:sz="0" w:space="0" w:color="auto"/>
        <w:bottom w:val="none" w:sz="0" w:space="0" w:color="auto"/>
        <w:right w:val="none" w:sz="0" w:space="0" w:color="auto"/>
      </w:divBdr>
    </w:div>
    <w:div w:id="293294066">
      <w:bodyDiv w:val="1"/>
      <w:marLeft w:val="0"/>
      <w:marRight w:val="0"/>
      <w:marTop w:val="0"/>
      <w:marBottom w:val="0"/>
      <w:divBdr>
        <w:top w:val="none" w:sz="0" w:space="0" w:color="auto"/>
        <w:left w:val="none" w:sz="0" w:space="0" w:color="auto"/>
        <w:bottom w:val="none" w:sz="0" w:space="0" w:color="auto"/>
        <w:right w:val="none" w:sz="0" w:space="0" w:color="auto"/>
      </w:divBdr>
    </w:div>
    <w:div w:id="293407486">
      <w:bodyDiv w:val="1"/>
      <w:marLeft w:val="0"/>
      <w:marRight w:val="0"/>
      <w:marTop w:val="0"/>
      <w:marBottom w:val="0"/>
      <w:divBdr>
        <w:top w:val="none" w:sz="0" w:space="0" w:color="auto"/>
        <w:left w:val="none" w:sz="0" w:space="0" w:color="auto"/>
        <w:bottom w:val="none" w:sz="0" w:space="0" w:color="auto"/>
        <w:right w:val="none" w:sz="0" w:space="0" w:color="auto"/>
      </w:divBdr>
    </w:div>
    <w:div w:id="307126318">
      <w:bodyDiv w:val="1"/>
      <w:marLeft w:val="0"/>
      <w:marRight w:val="0"/>
      <w:marTop w:val="0"/>
      <w:marBottom w:val="0"/>
      <w:divBdr>
        <w:top w:val="none" w:sz="0" w:space="0" w:color="auto"/>
        <w:left w:val="none" w:sz="0" w:space="0" w:color="auto"/>
        <w:bottom w:val="none" w:sz="0" w:space="0" w:color="auto"/>
        <w:right w:val="none" w:sz="0" w:space="0" w:color="auto"/>
      </w:divBdr>
    </w:div>
    <w:div w:id="312948350">
      <w:bodyDiv w:val="1"/>
      <w:marLeft w:val="0"/>
      <w:marRight w:val="0"/>
      <w:marTop w:val="0"/>
      <w:marBottom w:val="0"/>
      <w:divBdr>
        <w:top w:val="none" w:sz="0" w:space="0" w:color="auto"/>
        <w:left w:val="none" w:sz="0" w:space="0" w:color="auto"/>
        <w:bottom w:val="none" w:sz="0" w:space="0" w:color="auto"/>
        <w:right w:val="none" w:sz="0" w:space="0" w:color="auto"/>
      </w:divBdr>
    </w:div>
    <w:div w:id="326635811">
      <w:bodyDiv w:val="1"/>
      <w:marLeft w:val="0"/>
      <w:marRight w:val="0"/>
      <w:marTop w:val="0"/>
      <w:marBottom w:val="0"/>
      <w:divBdr>
        <w:top w:val="none" w:sz="0" w:space="0" w:color="auto"/>
        <w:left w:val="none" w:sz="0" w:space="0" w:color="auto"/>
        <w:bottom w:val="none" w:sz="0" w:space="0" w:color="auto"/>
        <w:right w:val="none" w:sz="0" w:space="0" w:color="auto"/>
      </w:divBdr>
    </w:div>
    <w:div w:id="330837928">
      <w:bodyDiv w:val="1"/>
      <w:marLeft w:val="0"/>
      <w:marRight w:val="0"/>
      <w:marTop w:val="0"/>
      <w:marBottom w:val="0"/>
      <w:divBdr>
        <w:top w:val="none" w:sz="0" w:space="0" w:color="auto"/>
        <w:left w:val="none" w:sz="0" w:space="0" w:color="auto"/>
        <w:bottom w:val="none" w:sz="0" w:space="0" w:color="auto"/>
        <w:right w:val="none" w:sz="0" w:space="0" w:color="auto"/>
      </w:divBdr>
    </w:div>
    <w:div w:id="331614805">
      <w:bodyDiv w:val="1"/>
      <w:marLeft w:val="0"/>
      <w:marRight w:val="0"/>
      <w:marTop w:val="0"/>
      <w:marBottom w:val="0"/>
      <w:divBdr>
        <w:top w:val="none" w:sz="0" w:space="0" w:color="auto"/>
        <w:left w:val="none" w:sz="0" w:space="0" w:color="auto"/>
        <w:bottom w:val="none" w:sz="0" w:space="0" w:color="auto"/>
        <w:right w:val="none" w:sz="0" w:space="0" w:color="auto"/>
      </w:divBdr>
    </w:div>
    <w:div w:id="378823637">
      <w:bodyDiv w:val="1"/>
      <w:marLeft w:val="0"/>
      <w:marRight w:val="0"/>
      <w:marTop w:val="0"/>
      <w:marBottom w:val="0"/>
      <w:divBdr>
        <w:top w:val="none" w:sz="0" w:space="0" w:color="auto"/>
        <w:left w:val="none" w:sz="0" w:space="0" w:color="auto"/>
        <w:bottom w:val="none" w:sz="0" w:space="0" w:color="auto"/>
        <w:right w:val="none" w:sz="0" w:space="0" w:color="auto"/>
      </w:divBdr>
    </w:div>
    <w:div w:id="379481591">
      <w:bodyDiv w:val="1"/>
      <w:marLeft w:val="0"/>
      <w:marRight w:val="0"/>
      <w:marTop w:val="0"/>
      <w:marBottom w:val="0"/>
      <w:divBdr>
        <w:top w:val="none" w:sz="0" w:space="0" w:color="auto"/>
        <w:left w:val="none" w:sz="0" w:space="0" w:color="auto"/>
        <w:bottom w:val="none" w:sz="0" w:space="0" w:color="auto"/>
        <w:right w:val="none" w:sz="0" w:space="0" w:color="auto"/>
      </w:divBdr>
    </w:div>
    <w:div w:id="383262120">
      <w:bodyDiv w:val="1"/>
      <w:marLeft w:val="0"/>
      <w:marRight w:val="0"/>
      <w:marTop w:val="0"/>
      <w:marBottom w:val="0"/>
      <w:divBdr>
        <w:top w:val="none" w:sz="0" w:space="0" w:color="auto"/>
        <w:left w:val="none" w:sz="0" w:space="0" w:color="auto"/>
        <w:bottom w:val="none" w:sz="0" w:space="0" w:color="auto"/>
        <w:right w:val="none" w:sz="0" w:space="0" w:color="auto"/>
      </w:divBdr>
    </w:div>
    <w:div w:id="386149581">
      <w:bodyDiv w:val="1"/>
      <w:marLeft w:val="0"/>
      <w:marRight w:val="0"/>
      <w:marTop w:val="0"/>
      <w:marBottom w:val="0"/>
      <w:divBdr>
        <w:top w:val="none" w:sz="0" w:space="0" w:color="auto"/>
        <w:left w:val="none" w:sz="0" w:space="0" w:color="auto"/>
        <w:bottom w:val="none" w:sz="0" w:space="0" w:color="auto"/>
        <w:right w:val="none" w:sz="0" w:space="0" w:color="auto"/>
      </w:divBdr>
    </w:div>
    <w:div w:id="391658924">
      <w:bodyDiv w:val="1"/>
      <w:marLeft w:val="0"/>
      <w:marRight w:val="0"/>
      <w:marTop w:val="0"/>
      <w:marBottom w:val="0"/>
      <w:divBdr>
        <w:top w:val="none" w:sz="0" w:space="0" w:color="auto"/>
        <w:left w:val="none" w:sz="0" w:space="0" w:color="auto"/>
        <w:bottom w:val="none" w:sz="0" w:space="0" w:color="auto"/>
        <w:right w:val="none" w:sz="0" w:space="0" w:color="auto"/>
      </w:divBdr>
    </w:div>
    <w:div w:id="393236068">
      <w:bodyDiv w:val="1"/>
      <w:marLeft w:val="0"/>
      <w:marRight w:val="0"/>
      <w:marTop w:val="0"/>
      <w:marBottom w:val="0"/>
      <w:divBdr>
        <w:top w:val="none" w:sz="0" w:space="0" w:color="auto"/>
        <w:left w:val="none" w:sz="0" w:space="0" w:color="auto"/>
        <w:bottom w:val="none" w:sz="0" w:space="0" w:color="auto"/>
        <w:right w:val="none" w:sz="0" w:space="0" w:color="auto"/>
      </w:divBdr>
    </w:div>
    <w:div w:id="430508976">
      <w:bodyDiv w:val="1"/>
      <w:marLeft w:val="0"/>
      <w:marRight w:val="0"/>
      <w:marTop w:val="0"/>
      <w:marBottom w:val="0"/>
      <w:divBdr>
        <w:top w:val="none" w:sz="0" w:space="0" w:color="auto"/>
        <w:left w:val="none" w:sz="0" w:space="0" w:color="auto"/>
        <w:bottom w:val="none" w:sz="0" w:space="0" w:color="auto"/>
        <w:right w:val="none" w:sz="0" w:space="0" w:color="auto"/>
      </w:divBdr>
    </w:div>
    <w:div w:id="436562426">
      <w:bodyDiv w:val="1"/>
      <w:marLeft w:val="0"/>
      <w:marRight w:val="0"/>
      <w:marTop w:val="0"/>
      <w:marBottom w:val="0"/>
      <w:divBdr>
        <w:top w:val="none" w:sz="0" w:space="0" w:color="auto"/>
        <w:left w:val="none" w:sz="0" w:space="0" w:color="auto"/>
        <w:bottom w:val="none" w:sz="0" w:space="0" w:color="auto"/>
        <w:right w:val="none" w:sz="0" w:space="0" w:color="auto"/>
      </w:divBdr>
    </w:div>
    <w:div w:id="450707301">
      <w:bodyDiv w:val="1"/>
      <w:marLeft w:val="0"/>
      <w:marRight w:val="0"/>
      <w:marTop w:val="0"/>
      <w:marBottom w:val="0"/>
      <w:divBdr>
        <w:top w:val="none" w:sz="0" w:space="0" w:color="auto"/>
        <w:left w:val="none" w:sz="0" w:space="0" w:color="auto"/>
        <w:bottom w:val="none" w:sz="0" w:space="0" w:color="auto"/>
        <w:right w:val="none" w:sz="0" w:space="0" w:color="auto"/>
      </w:divBdr>
    </w:div>
    <w:div w:id="463890072">
      <w:bodyDiv w:val="1"/>
      <w:marLeft w:val="0"/>
      <w:marRight w:val="0"/>
      <w:marTop w:val="0"/>
      <w:marBottom w:val="0"/>
      <w:divBdr>
        <w:top w:val="none" w:sz="0" w:space="0" w:color="auto"/>
        <w:left w:val="none" w:sz="0" w:space="0" w:color="auto"/>
        <w:bottom w:val="none" w:sz="0" w:space="0" w:color="auto"/>
        <w:right w:val="none" w:sz="0" w:space="0" w:color="auto"/>
      </w:divBdr>
    </w:div>
    <w:div w:id="501700573">
      <w:bodyDiv w:val="1"/>
      <w:marLeft w:val="0"/>
      <w:marRight w:val="0"/>
      <w:marTop w:val="0"/>
      <w:marBottom w:val="0"/>
      <w:divBdr>
        <w:top w:val="none" w:sz="0" w:space="0" w:color="auto"/>
        <w:left w:val="none" w:sz="0" w:space="0" w:color="auto"/>
        <w:bottom w:val="none" w:sz="0" w:space="0" w:color="auto"/>
        <w:right w:val="none" w:sz="0" w:space="0" w:color="auto"/>
      </w:divBdr>
    </w:div>
    <w:div w:id="513227231">
      <w:bodyDiv w:val="1"/>
      <w:marLeft w:val="0"/>
      <w:marRight w:val="0"/>
      <w:marTop w:val="0"/>
      <w:marBottom w:val="0"/>
      <w:divBdr>
        <w:top w:val="none" w:sz="0" w:space="0" w:color="auto"/>
        <w:left w:val="none" w:sz="0" w:space="0" w:color="auto"/>
        <w:bottom w:val="none" w:sz="0" w:space="0" w:color="auto"/>
        <w:right w:val="none" w:sz="0" w:space="0" w:color="auto"/>
      </w:divBdr>
    </w:div>
    <w:div w:id="519701559">
      <w:bodyDiv w:val="1"/>
      <w:marLeft w:val="0"/>
      <w:marRight w:val="0"/>
      <w:marTop w:val="0"/>
      <w:marBottom w:val="0"/>
      <w:divBdr>
        <w:top w:val="none" w:sz="0" w:space="0" w:color="auto"/>
        <w:left w:val="none" w:sz="0" w:space="0" w:color="auto"/>
        <w:bottom w:val="none" w:sz="0" w:space="0" w:color="auto"/>
        <w:right w:val="none" w:sz="0" w:space="0" w:color="auto"/>
      </w:divBdr>
    </w:div>
    <w:div w:id="542330813">
      <w:bodyDiv w:val="1"/>
      <w:marLeft w:val="0"/>
      <w:marRight w:val="0"/>
      <w:marTop w:val="0"/>
      <w:marBottom w:val="0"/>
      <w:divBdr>
        <w:top w:val="none" w:sz="0" w:space="0" w:color="auto"/>
        <w:left w:val="none" w:sz="0" w:space="0" w:color="auto"/>
        <w:bottom w:val="none" w:sz="0" w:space="0" w:color="auto"/>
        <w:right w:val="none" w:sz="0" w:space="0" w:color="auto"/>
      </w:divBdr>
    </w:div>
    <w:div w:id="574828359">
      <w:bodyDiv w:val="1"/>
      <w:marLeft w:val="0"/>
      <w:marRight w:val="0"/>
      <w:marTop w:val="0"/>
      <w:marBottom w:val="0"/>
      <w:divBdr>
        <w:top w:val="none" w:sz="0" w:space="0" w:color="auto"/>
        <w:left w:val="none" w:sz="0" w:space="0" w:color="auto"/>
        <w:bottom w:val="none" w:sz="0" w:space="0" w:color="auto"/>
        <w:right w:val="none" w:sz="0" w:space="0" w:color="auto"/>
      </w:divBdr>
    </w:div>
    <w:div w:id="590898177">
      <w:bodyDiv w:val="1"/>
      <w:marLeft w:val="0"/>
      <w:marRight w:val="0"/>
      <w:marTop w:val="0"/>
      <w:marBottom w:val="0"/>
      <w:divBdr>
        <w:top w:val="none" w:sz="0" w:space="0" w:color="auto"/>
        <w:left w:val="none" w:sz="0" w:space="0" w:color="auto"/>
        <w:bottom w:val="none" w:sz="0" w:space="0" w:color="auto"/>
        <w:right w:val="none" w:sz="0" w:space="0" w:color="auto"/>
      </w:divBdr>
    </w:div>
    <w:div w:id="610818632">
      <w:bodyDiv w:val="1"/>
      <w:marLeft w:val="0"/>
      <w:marRight w:val="0"/>
      <w:marTop w:val="0"/>
      <w:marBottom w:val="0"/>
      <w:divBdr>
        <w:top w:val="none" w:sz="0" w:space="0" w:color="auto"/>
        <w:left w:val="none" w:sz="0" w:space="0" w:color="auto"/>
        <w:bottom w:val="none" w:sz="0" w:space="0" w:color="auto"/>
        <w:right w:val="none" w:sz="0" w:space="0" w:color="auto"/>
      </w:divBdr>
    </w:div>
    <w:div w:id="610868300">
      <w:bodyDiv w:val="1"/>
      <w:marLeft w:val="0"/>
      <w:marRight w:val="0"/>
      <w:marTop w:val="0"/>
      <w:marBottom w:val="0"/>
      <w:divBdr>
        <w:top w:val="none" w:sz="0" w:space="0" w:color="auto"/>
        <w:left w:val="none" w:sz="0" w:space="0" w:color="auto"/>
        <w:bottom w:val="none" w:sz="0" w:space="0" w:color="auto"/>
        <w:right w:val="none" w:sz="0" w:space="0" w:color="auto"/>
      </w:divBdr>
    </w:div>
    <w:div w:id="614479515">
      <w:bodyDiv w:val="1"/>
      <w:marLeft w:val="0"/>
      <w:marRight w:val="0"/>
      <w:marTop w:val="0"/>
      <w:marBottom w:val="0"/>
      <w:divBdr>
        <w:top w:val="none" w:sz="0" w:space="0" w:color="auto"/>
        <w:left w:val="none" w:sz="0" w:space="0" w:color="auto"/>
        <w:bottom w:val="none" w:sz="0" w:space="0" w:color="auto"/>
        <w:right w:val="none" w:sz="0" w:space="0" w:color="auto"/>
      </w:divBdr>
    </w:div>
    <w:div w:id="615331506">
      <w:bodyDiv w:val="1"/>
      <w:marLeft w:val="0"/>
      <w:marRight w:val="0"/>
      <w:marTop w:val="0"/>
      <w:marBottom w:val="0"/>
      <w:divBdr>
        <w:top w:val="none" w:sz="0" w:space="0" w:color="auto"/>
        <w:left w:val="none" w:sz="0" w:space="0" w:color="auto"/>
        <w:bottom w:val="none" w:sz="0" w:space="0" w:color="auto"/>
        <w:right w:val="none" w:sz="0" w:space="0" w:color="auto"/>
      </w:divBdr>
    </w:div>
    <w:div w:id="643894083">
      <w:bodyDiv w:val="1"/>
      <w:marLeft w:val="0"/>
      <w:marRight w:val="0"/>
      <w:marTop w:val="0"/>
      <w:marBottom w:val="0"/>
      <w:divBdr>
        <w:top w:val="none" w:sz="0" w:space="0" w:color="auto"/>
        <w:left w:val="none" w:sz="0" w:space="0" w:color="auto"/>
        <w:bottom w:val="none" w:sz="0" w:space="0" w:color="auto"/>
        <w:right w:val="none" w:sz="0" w:space="0" w:color="auto"/>
      </w:divBdr>
    </w:div>
    <w:div w:id="678046554">
      <w:bodyDiv w:val="1"/>
      <w:marLeft w:val="0"/>
      <w:marRight w:val="0"/>
      <w:marTop w:val="0"/>
      <w:marBottom w:val="0"/>
      <w:divBdr>
        <w:top w:val="none" w:sz="0" w:space="0" w:color="auto"/>
        <w:left w:val="none" w:sz="0" w:space="0" w:color="auto"/>
        <w:bottom w:val="none" w:sz="0" w:space="0" w:color="auto"/>
        <w:right w:val="none" w:sz="0" w:space="0" w:color="auto"/>
      </w:divBdr>
    </w:div>
    <w:div w:id="681593729">
      <w:bodyDiv w:val="1"/>
      <w:marLeft w:val="0"/>
      <w:marRight w:val="0"/>
      <w:marTop w:val="0"/>
      <w:marBottom w:val="0"/>
      <w:divBdr>
        <w:top w:val="none" w:sz="0" w:space="0" w:color="auto"/>
        <w:left w:val="none" w:sz="0" w:space="0" w:color="auto"/>
        <w:bottom w:val="none" w:sz="0" w:space="0" w:color="auto"/>
        <w:right w:val="none" w:sz="0" w:space="0" w:color="auto"/>
      </w:divBdr>
    </w:div>
    <w:div w:id="683753030">
      <w:bodyDiv w:val="1"/>
      <w:marLeft w:val="0"/>
      <w:marRight w:val="0"/>
      <w:marTop w:val="0"/>
      <w:marBottom w:val="0"/>
      <w:divBdr>
        <w:top w:val="none" w:sz="0" w:space="0" w:color="auto"/>
        <w:left w:val="none" w:sz="0" w:space="0" w:color="auto"/>
        <w:bottom w:val="none" w:sz="0" w:space="0" w:color="auto"/>
        <w:right w:val="none" w:sz="0" w:space="0" w:color="auto"/>
      </w:divBdr>
    </w:div>
    <w:div w:id="700284608">
      <w:bodyDiv w:val="1"/>
      <w:marLeft w:val="0"/>
      <w:marRight w:val="0"/>
      <w:marTop w:val="0"/>
      <w:marBottom w:val="0"/>
      <w:divBdr>
        <w:top w:val="none" w:sz="0" w:space="0" w:color="auto"/>
        <w:left w:val="none" w:sz="0" w:space="0" w:color="auto"/>
        <w:bottom w:val="none" w:sz="0" w:space="0" w:color="auto"/>
        <w:right w:val="none" w:sz="0" w:space="0" w:color="auto"/>
      </w:divBdr>
    </w:div>
    <w:div w:id="710954808">
      <w:bodyDiv w:val="1"/>
      <w:marLeft w:val="0"/>
      <w:marRight w:val="0"/>
      <w:marTop w:val="0"/>
      <w:marBottom w:val="0"/>
      <w:divBdr>
        <w:top w:val="none" w:sz="0" w:space="0" w:color="auto"/>
        <w:left w:val="none" w:sz="0" w:space="0" w:color="auto"/>
        <w:bottom w:val="none" w:sz="0" w:space="0" w:color="auto"/>
        <w:right w:val="none" w:sz="0" w:space="0" w:color="auto"/>
      </w:divBdr>
    </w:div>
    <w:div w:id="719596010">
      <w:bodyDiv w:val="1"/>
      <w:marLeft w:val="0"/>
      <w:marRight w:val="0"/>
      <w:marTop w:val="0"/>
      <w:marBottom w:val="0"/>
      <w:divBdr>
        <w:top w:val="none" w:sz="0" w:space="0" w:color="auto"/>
        <w:left w:val="none" w:sz="0" w:space="0" w:color="auto"/>
        <w:bottom w:val="none" w:sz="0" w:space="0" w:color="auto"/>
        <w:right w:val="none" w:sz="0" w:space="0" w:color="auto"/>
      </w:divBdr>
    </w:div>
    <w:div w:id="738596864">
      <w:bodyDiv w:val="1"/>
      <w:marLeft w:val="0"/>
      <w:marRight w:val="0"/>
      <w:marTop w:val="0"/>
      <w:marBottom w:val="0"/>
      <w:divBdr>
        <w:top w:val="none" w:sz="0" w:space="0" w:color="auto"/>
        <w:left w:val="none" w:sz="0" w:space="0" w:color="auto"/>
        <w:bottom w:val="none" w:sz="0" w:space="0" w:color="auto"/>
        <w:right w:val="none" w:sz="0" w:space="0" w:color="auto"/>
      </w:divBdr>
    </w:div>
    <w:div w:id="748575371">
      <w:bodyDiv w:val="1"/>
      <w:marLeft w:val="0"/>
      <w:marRight w:val="0"/>
      <w:marTop w:val="0"/>
      <w:marBottom w:val="0"/>
      <w:divBdr>
        <w:top w:val="none" w:sz="0" w:space="0" w:color="auto"/>
        <w:left w:val="none" w:sz="0" w:space="0" w:color="auto"/>
        <w:bottom w:val="none" w:sz="0" w:space="0" w:color="auto"/>
        <w:right w:val="none" w:sz="0" w:space="0" w:color="auto"/>
      </w:divBdr>
    </w:div>
    <w:div w:id="770008654">
      <w:bodyDiv w:val="1"/>
      <w:marLeft w:val="0"/>
      <w:marRight w:val="0"/>
      <w:marTop w:val="0"/>
      <w:marBottom w:val="0"/>
      <w:divBdr>
        <w:top w:val="none" w:sz="0" w:space="0" w:color="auto"/>
        <w:left w:val="none" w:sz="0" w:space="0" w:color="auto"/>
        <w:bottom w:val="none" w:sz="0" w:space="0" w:color="auto"/>
        <w:right w:val="none" w:sz="0" w:space="0" w:color="auto"/>
      </w:divBdr>
    </w:div>
    <w:div w:id="790587417">
      <w:bodyDiv w:val="1"/>
      <w:marLeft w:val="0"/>
      <w:marRight w:val="0"/>
      <w:marTop w:val="0"/>
      <w:marBottom w:val="0"/>
      <w:divBdr>
        <w:top w:val="none" w:sz="0" w:space="0" w:color="auto"/>
        <w:left w:val="none" w:sz="0" w:space="0" w:color="auto"/>
        <w:bottom w:val="none" w:sz="0" w:space="0" w:color="auto"/>
        <w:right w:val="none" w:sz="0" w:space="0" w:color="auto"/>
      </w:divBdr>
    </w:div>
    <w:div w:id="798501208">
      <w:bodyDiv w:val="1"/>
      <w:marLeft w:val="0"/>
      <w:marRight w:val="0"/>
      <w:marTop w:val="0"/>
      <w:marBottom w:val="0"/>
      <w:divBdr>
        <w:top w:val="none" w:sz="0" w:space="0" w:color="auto"/>
        <w:left w:val="none" w:sz="0" w:space="0" w:color="auto"/>
        <w:bottom w:val="none" w:sz="0" w:space="0" w:color="auto"/>
        <w:right w:val="none" w:sz="0" w:space="0" w:color="auto"/>
      </w:divBdr>
    </w:div>
    <w:div w:id="821655845">
      <w:bodyDiv w:val="1"/>
      <w:marLeft w:val="0"/>
      <w:marRight w:val="0"/>
      <w:marTop w:val="0"/>
      <w:marBottom w:val="0"/>
      <w:divBdr>
        <w:top w:val="none" w:sz="0" w:space="0" w:color="auto"/>
        <w:left w:val="none" w:sz="0" w:space="0" w:color="auto"/>
        <w:bottom w:val="none" w:sz="0" w:space="0" w:color="auto"/>
        <w:right w:val="none" w:sz="0" w:space="0" w:color="auto"/>
      </w:divBdr>
    </w:div>
    <w:div w:id="829637782">
      <w:bodyDiv w:val="1"/>
      <w:marLeft w:val="0"/>
      <w:marRight w:val="0"/>
      <w:marTop w:val="0"/>
      <w:marBottom w:val="0"/>
      <w:divBdr>
        <w:top w:val="none" w:sz="0" w:space="0" w:color="auto"/>
        <w:left w:val="none" w:sz="0" w:space="0" w:color="auto"/>
        <w:bottom w:val="none" w:sz="0" w:space="0" w:color="auto"/>
        <w:right w:val="none" w:sz="0" w:space="0" w:color="auto"/>
      </w:divBdr>
    </w:div>
    <w:div w:id="857474584">
      <w:bodyDiv w:val="1"/>
      <w:marLeft w:val="0"/>
      <w:marRight w:val="0"/>
      <w:marTop w:val="0"/>
      <w:marBottom w:val="0"/>
      <w:divBdr>
        <w:top w:val="none" w:sz="0" w:space="0" w:color="auto"/>
        <w:left w:val="none" w:sz="0" w:space="0" w:color="auto"/>
        <w:bottom w:val="none" w:sz="0" w:space="0" w:color="auto"/>
        <w:right w:val="none" w:sz="0" w:space="0" w:color="auto"/>
      </w:divBdr>
    </w:div>
    <w:div w:id="858280537">
      <w:bodyDiv w:val="1"/>
      <w:marLeft w:val="0"/>
      <w:marRight w:val="0"/>
      <w:marTop w:val="0"/>
      <w:marBottom w:val="0"/>
      <w:divBdr>
        <w:top w:val="none" w:sz="0" w:space="0" w:color="auto"/>
        <w:left w:val="none" w:sz="0" w:space="0" w:color="auto"/>
        <w:bottom w:val="none" w:sz="0" w:space="0" w:color="auto"/>
        <w:right w:val="none" w:sz="0" w:space="0" w:color="auto"/>
      </w:divBdr>
    </w:div>
    <w:div w:id="860822082">
      <w:bodyDiv w:val="1"/>
      <w:marLeft w:val="0"/>
      <w:marRight w:val="0"/>
      <w:marTop w:val="0"/>
      <w:marBottom w:val="0"/>
      <w:divBdr>
        <w:top w:val="none" w:sz="0" w:space="0" w:color="auto"/>
        <w:left w:val="none" w:sz="0" w:space="0" w:color="auto"/>
        <w:bottom w:val="none" w:sz="0" w:space="0" w:color="auto"/>
        <w:right w:val="none" w:sz="0" w:space="0" w:color="auto"/>
      </w:divBdr>
    </w:div>
    <w:div w:id="864295233">
      <w:bodyDiv w:val="1"/>
      <w:marLeft w:val="0"/>
      <w:marRight w:val="0"/>
      <w:marTop w:val="0"/>
      <w:marBottom w:val="0"/>
      <w:divBdr>
        <w:top w:val="none" w:sz="0" w:space="0" w:color="auto"/>
        <w:left w:val="none" w:sz="0" w:space="0" w:color="auto"/>
        <w:bottom w:val="none" w:sz="0" w:space="0" w:color="auto"/>
        <w:right w:val="none" w:sz="0" w:space="0" w:color="auto"/>
      </w:divBdr>
    </w:div>
    <w:div w:id="882328953">
      <w:bodyDiv w:val="1"/>
      <w:marLeft w:val="0"/>
      <w:marRight w:val="0"/>
      <w:marTop w:val="0"/>
      <w:marBottom w:val="0"/>
      <w:divBdr>
        <w:top w:val="none" w:sz="0" w:space="0" w:color="auto"/>
        <w:left w:val="none" w:sz="0" w:space="0" w:color="auto"/>
        <w:bottom w:val="none" w:sz="0" w:space="0" w:color="auto"/>
        <w:right w:val="none" w:sz="0" w:space="0" w:color="auto"/>
      </w:divBdr>
    </w:div>
    <w:div w:id="882600325">
      <w:bodyDiv w:val="1"/>
      <w:marLeft w:val="0"/>
      <w:marRight w:val="0"/>
      <w:marTop w:val="0"/>
      <w:marBottom w:val="0"/>
      <w:divBdr>
        <w:top w:val="none" w:sz="0" w:space="0" w:color="auto"/>
        <w:left w:val="none" w:sz="0" w:space="0" w:color="auto"/>
        <w:bottom w:val="none" w:sz="0" w:space="0" w:color="auto"/>
        <w:right w:val="none" w:sz="0" w:space="0" w:color="auto"/>
      </w:divBdr>
    </w:div>
    <w:div w:id="886641876">
      <w:bodyDiv w:val="1"/>
      <w:marLeft w:val="0"/>
      <w:marRight w:val="0"/>
      <w:marTop w:val="0"/>
      <w:marBottom w:val="0"/>
      <w:divBdr>
        <w:top w:val="none" w:sz="0" w:space="0" w:color="auto"/>
        <w:left w:val="none" w:sz="0" w:space="0" w:color="auto"/>
        <w:bottom w:val="none" w:sz="0" w:space="0" w:color="auto"/>
        <w:right w:val="none" w:sz="0" w:space="0" w:color="auto"/>
      </w:divBdr>
    </w:div>
    <w:div w:id="887454275">
      <w:bodyDiv w:val="1"/>
      <w:marLeft w:val="0"/>
      <w:marRight w:val="0"/>
      <w:marTop w:val="0"/>
      <w:marBottom w:val="0"/>
      <w:divBdr>
        <w:top w:val="none" w:sz="0" w:space="0" w:color="auto"/>
        <w:left w:val="none" w:sz="0" w:space="0" w:color="auto"/>
        <w:bottom w:val="none" w:sz="0" w:space="0" w:color="auto"/>
        <w:right w:val="none" w:sz="0" w:space="0" w:color="auto"/>
      </w:divBdr>
    </w:div>
    <w:div w:id="924456048">
      <w:bodyDiv w:val="1"/>
      <w:marLeft w:val="0"/>
      <w:marRight w:val="0"/>
      <w:marTop w:val="0"/>
      <w:marBottom w:val="0"/>
      <w:divBdr>
        <w:top w:val="none" w:sz="0" w:space="0" w:color="auto"/>
        <w:left w:val="none" w:sz="0" w:space="0" w:color="auto"/>
        <w:bottom w:val="none" w:sz="0" w:space="0" w:color="auto"/>
        <w:right w:val="none" w:sz="0" w:space="0" w:color="auto"/>
      </w:divBdr>
    </w:div>
    <w:div w:id="924458313">
      <w:bodyDiv w:val="1"/>
      <w:marLeft w:val="0"/>
      <w:marRight w:val="0"/>
      <w:marTop w:val="0"/>
      <w:marBottom w:val="0"/>
      <w:divBdr>
        <w:top w:val="none" w:sz="0" w:space="0" w:color="auto"/>
        <w:left w:val="none" w:sz="0" w:space="0" w:color="auto"/>
        <w:bottom w:val="none" w:sz="0" w:space="0" w:color="auto"/>
        <w:right w:val="none" w:sz="0" w:space="0" w:color="auto"/>
      </w:divBdr>
    </w:div>
    <w:div w:id="925265144">
      <w:bodyDiv w:val="1"/>
      <w:marLeft w:val="0"/>
      <w:marRight w:val="0"/>
      <w:marTop w:val="0"/>
      <w:marBottom w:val="0"/>
      <w:divBdr>
        <w:top w:val="none" w:sz="0" w:space="0" w:color="auto"/>
        <w:left w:val="none" w:sz="0" w:space="0" w:color="auto"/>
        <w:bottom w:val="none" w:sz="0" w:space="0" w:color="auto"/>
        <w:right w:val="none" w:sz="0" w:space="0" w:color="auto"/>
      </w:divBdr>
    </w:div>
    <w:div w:id="942422605">
      <w:bodyDiv w:val="1"/>
      <w:marLeft w:val="0"/>
      <w:marRight w:val="0"/>
      <w:marTop w:val="0"/>
      <w:marBottom w:val="0"/>
      <w:divBdr>
        <w:top w:val="none" w:sz="0" w:space="0" w:color="auto"/>
        <w:left w:val="none" w:sz="0" w:space="0" w:color="auto"/>
        <w:bottom w:val="none" w:sz="0" w:space="0" w:color="auto"/>
        <w:right w:val="none" w:sz="0" w:space="0" w:color="auto"/>
      </w:divBdr>
    </w:div>
    <w:div w:id="947588032">
      <w:bodyDiv w:val="1"/>
      <w:marLeft w:val="0"/>
      <w:marRight w:val="0"/>
      <w:marTop w:val="0"/>
      <w:marBottom w:val="0"/>
      <w:divBdr>
        <w:top w:val="none" w:sz="0" w:space="0" w:color="auto"/>
        <w:left w:val="none" w:sz="0" w:space="0" w:color="auto"/>
        <w:bottom w:val="none" w:sz="0" w:space="0" w:color="auto"/>
        <w:right w:val="none" w:sz="0" w:space="0" w:color="auto"/>
      </w:divBdr>
    </w:div>
    <w:div w:id="965087342">
      <w:bodyDiv w:val="1"/>
      <w:marLeft w:val="0"/>
      <w:marRight w:val="0"/>
      <w:marTop w:val="0"/>
      <w:marBottom w:val="0"/>
      <w:divBdr>
        <w:top w:val="none" w:sz="0" w:space="0" w:color="auto"/>
        <w:left w:val="none" w:sz="0" w:space="0" w:color="auto"/>
        <w:bottom w:val="none" w:sz="0" w:space="0" w:color="auto"/>
        <w:right w:val="none" w:sz="0" w:space="0" w:color="auto"/>
      </w:divBdr>
    </w:div>
    <w:div w:id="966351421">
      <w:bodyDiv w:val="1"/>
      <w:marLeft w:val="0"/>
      <w:marRight w:val="0"/>
      <w:marTop w:val="0"/>
      <w:marBottom w:val="0"/>
      <w:divBdr>
        <w:top w:val="none" w:sz="0" w:space="0" w:color="auto"/>
        <w:left w:val="none" w:sz="0" w:space="0" w:color="auto"/>
        <w:bottom w:val="none" w:sz="0" w:space="0" w:color="auto"/>
        <w:right w:val="none" w:sz="0" w:space="0" w:color="auto"/>
      </w:divBdr>
    </w:div>
    <w:div w:id="967129131">
      <w:bodyDiv w:val="1"/>
      <w:marLeft w:val="0"/>
      <w:marRight w:val="0"/>
      <w:marTop w:val="0"/>
      <w:marBottom w:val="0"/>
      <w:divBdr>
        <w:top w:val="none" w:sz="0" w:space="0" w:color="auto"/>
        <w:left w:val="none" w:sz="0" w:space="0" w:color="auto"/>
        <w:bottom w:val="none" w:sz="0" w:space="0" w:color="auto"/>
        <w:right w:val="none" w:sz="0" w:space="0" w:color="auto"/>
      </w:divBdr>
    </w:div>
    <w:div w:id="969212238">
      <w:bodyDiv w:val="1"/>
      <w:marLeft w:val="0"/>
      <w:marRight w:val="0"/>
      <w:marTop w:val="0"/>
      <w:marBottom w:val="0"/>
      <w:divBdr>
        <w:top w:val="none" w:sz="0" w:space="0" w:color="auto"/>
        <w:left w:val="none" w:sz="0" w:space="0" w:color="auto"/>
        <w:bottom w:val="none" w:sz="0" w:space="0" w:color="auto"/>
        <w:right w:val="none" w:sz="0" w:space="0" w:color="auto"/>
      </w:divBdr>
    </w:div>
    <w:div w:id="986738671">
      <w:bodyDiv w:val="1"/>
      <w:marLeft w:val="0"/>
      <w:marRight w:val="0"/>
      <w:marTop w:val="0"/>
      <w:marBottom w:val="0"/>
      <w:divBdr>
        <w:top w:val="none" w:sz="0" w:space="0" w:color="auto"/>
        <w:left w:val="none" w:sz="0" w:space="0" w:color="auto"/>
        <w:bottom w:val="none" w:sz="0" w:space="0" w:color="auto"/>
        <w:right w:val="none" w:sz="0" w:space="0" w:color="auto"/>
      </w:divBdr>
    </w:div>
    <w:div w:id="991836085">
      <w:bodyDiv w:val="1"/>
      <w:marLeft w:val="0"/>
      <w:marRight w:val="0"/>
      <w:marTop w:val="0"/>
      <w:marBottom w:val="0"/>
      <w:divBdr>
        <w:top w:val="none" w:sz="0" w:space="0" w:color="auto"/>
        <w:left w:val="none" w:sz="0" w:space="0" w:color="auto"/>
        <w:bottom w:val="none" w:sz="0" w:space="0" w:color="auto"/>
        <w:right w:val="none" w:sz="0" w:space="0" w:color="auto"/>
      </w:divBdr>
    </w:div>
    <w:div w:id="992442904">
      <w:bodyDiv w:val="1"/>
      <w:marLeft w:val="0"/>
      <w:marRight w:val="0"/>
      <w:marTop w:val="0"/>
      <w:marBottom w:val="0"/>
      <w:divBdr>
        <w:top w:val="none" w:sz="0" w:space="0" w:color="auto"/>
        <w:left w:val="none" w:sz="0" w:space="0" w:color="auto"/>
        <w:bottom w:val="none" w:sz="0" w:space="0" w:color="auto"/>
        <w:right w:val="none" w:sz="0" w:space="0" w:color="auto"/>
      </w:divBdr>
    </w:div>
    <w:div w:id="1002273341">
      <w:bodyDiv w:val="1"/>
      <w:marLeft w:val="0"/>
      <w:marRight w:val="0"/>
      <w:marTop w:val="0"/>
      <w:marBottom w:val="0"/>
      <w:divBdr>
        <w:top w:val="none" w:sz="0" w:space="0" w:color="auto"/>
        <w:left w:val="none" w:sz="0" w:space="0" w:color="auto"/>
        <w:bottom w:val="none" w:sz="0" w:space="0" w:color="auto"/>
        <w:right w:val="none" w:sz="0" w:space="0" w:color="auto"/>
      </w:divBdr>
    </w:div>
    <w:div w:id="1002470239">
      <w:bodyDiv w:val="1"/>
      <w:marLeft w:val="0"/>
      <w:marRight w:val="0"/>
      <w:marTop w:val="0"/>
      <w:marBottom w:val="0"/>
      <w:divBdr>
        <w:top w:val="none" w:sz="0" w:space="0" w:color="auto"/>
        <w:left w:val="none" w:sz="0" w:space="0" w:color="auto"/>
        <w:bottom w:val="none" w:sz="0" w:space="0" w:color="auto"/>
        <w:right w:val="none" w:sz="0" w:space="0" w:color="auto"/>
      </w:divBdr>
    </w:div>
    <w:div w:id="1002732901">
      <w:bodyDiv w:val="1"/>
      <w:marLeft w:val="0"/>
      <w:marRight w:val="0"/>
      <w:marTop w:val="0"/>
      <w:marBottom w:val="0"/>
      <w:divBdr>
        <w:top w:val="none" w:sz="0" w:space="0" w:color="auto"/>
        <w:left w:val="none" w:sz="0" w:space="0" w:color="auto"/>
        <w:bottom w:val="none" w:sz="0" w:space="0" w:color="auto"/>
        <w:right w:val="none" w:sz="0" w:space="0" w:color="auto"/>
      </w:divBdr>
    </w:div>
    <w:div w:id="1010833385">
      <w:bodyDiv w:val="1"/>
      <w:marLeft w:val="0"/>
      <w:marRight w:val="0"/>
      <w:marTop w:val="0"/>
      <w:marBottom w:val="0"/>
      <w:divBdr>
        <w:top w:val="none" w:sz="0" w:space="0" w:color="auto"/>
        <w:left w:val="none" w:sz="0" w:space="0" w:color="auto"/>
        <w:bottom w:val="none" w:sz="0" w:space="0" w:color="auto"/>
        <w:right w:val="none" w:sz="0" w:space="0" w:color="auto"/>
      </w:divBdr>
    </w:div>
    <w:div w:id="1027371775">
      <w:bodyDiv w:val="1"/>
      <w:marLeft w:val="0"/>
      <w:marRight w:val="0"/>
      <w:marTop w:val="0"/>
      <w:marBottom w:val="0"/>
      <w:divBdr>
        <w:top w:val="none" w:sz="0" w:space="0" w:color="auto"/>
        <w:left w:val="none" w:sz="0" w:space="0" w:color="auto"/>
        <w:bottom w:val="none" w:sz="0" w:space="0" w:color="auto"/>
        <w:right w:val="none" w:sz="0" w:space="0" w:color="auto"/>
      </w:divBdr>
    </w:div>
    <w:div w:id="1085760470">
      <w:bodyDiv w:val="1"/>
      <w:marLeft w:val="0"/>
      <w:marRight w:val="0"/>
      <w:marTop w:val="0"/>
      <w:marBottom w:val="0"/>
      <w:divBdr>
        <w:top w:val="none" w:sz="0" w:space="0" w:color="auto"/>
        <w:left w:val="none" w:sz="0" w:space="0" w:color="auto"/>
        <w:bottom w:val="none" w:sz="0" w:space="0" w:color="auto"/>
        <w:right w:val="none" w:sz="0" w:space="0" w:color="auto"/>
      </w:divBdr>
    </w:div>
    <w:div w:id="1089930709">
      <w:bodyDiv w:val="1"/>
      <w:marLeft w:val="0"/>
      <w:marRight w:val="0"/>
      <w:marTop w:val="0"/>
      <w:marBottom w:val="0"/>
      <w:divBdr>
        <w:top w:val="none" w:sz="0" w:space="0" w:color="auto"/>
        <w:left w:val="none" w:sz="0" w:space="0" w:color="auto"/>
        <w:bottom w:val="none" w:sz="0" w:space="0" w:color="auto"/>
        <w:right w:val="none" w:sz="0" w:space="0" w:color="auto"/>
      </w:divBdr>
    </w:div>
    <w:div w:id="1103375708">
      <w:bodyDiv w:val="1"/>
      <w:marLeft w:val="0"/>
      <w:marRight w:val="0"/>
      <w:marTop w:val="0"/>
      <w:marBottom w:val="0"/>
      <w:divBdr>
        <w:top w:val="none" w:sz="0" w:space="0" w:color="auto"/>
        <w:left w:val="none" w:sz="0" w:space="0" w:color="auto"/>
        <w:bottom w:val="none" w:sz="0" w:space="0" w:color="auto"/>
        <w:right w:val="none" w:sz="0" w:space="0" w:color="auto"/>
      </w:divBdr>
    </w:div>
    <w:div w:id="1116289432">
      <w:bodyDiv w:val="1"/>
      <w:marLeft w:val="0"/>
      <w:marRight w:val="0"/>
      <w:marTop w:val="0"/>
      <w:marBottom w:val="0"/>
      <w:divBdr>
        <w:top w:val="none" w:sz="0" w:space="0" w:color="auto"/>
        <w:left w:val="none" w:sz="0" w:space="0" w:color="auto"/>
        <w:bottom w:val="none" w:sz="0" w:space="0" w:color="auto"/>
        <w:right w:val="none" w:sz="0" w:space="0" w:color="auto"/>
      </w:divBdr>
    </w:div>
    <w:div w:id="1121192482">
      <w:bodyDiv w:val="1"/>
      <w:marLeft w:val="0"/>
      <w:marRight w:val="0"/>
      <w:marTop w:val="0"/>
      <w:marBottom w:val="0"/>
      <w:divBdr>
        <w:top w:val="none" w:sz="0" w:space="0" w:color="auto"/>
        <w:left w:val="none" w:sz="0" w:space="0" w:color="auto"/>
        <w:bottom w:val="none" w:sz="0" w:space="0" w:color="auto"/>
        <w:right w:val="none" w:sz="0" w:space="0" w:color="auto"/>
      </w:divBdr>
    </w:div>
    <w:div w:id="1124930926">
      <w:bodyDiv w:val="1"/>
      <w:marLeft w:val="0"/>
      <w:marRight w:val="0"/>
      <w:marTop w:val="0"/>
      <w:marBottom w:val="0"/>
      <w:divBdr>
        <w:top w:val="none" w:sz="0" w:space="0" w:color="auto"/>
        <w:left w:val="none" w:sz="0" w:space="0" w:color="auto"/>
        <w:bottom w:val="none" w:sz="0" w:space="0" w:color="auto"/>
        <w:right w:val="none" w:sz="0" w:space="0" w:color="auto"/>
      </w:divBdr>
    </w:div>
    <w:div w:id="1143355254">
      <w:bodyDiv w:val="1"/>
      <w:marLeft w:val="0"/>
      <w:marRight w:val="0"/>
      <w:marTop w:val="0"/>
      <w:marBottom w:val="0"/>
      <w:divBdr>
        <w:top w:val="none" w:sz="0" w:space="0" w:color="auto"/>
        <w:left w:val="none" w:sz="0" w:space="0" w:color="auto"/>
        <w:bottom w:val="none" w:sz="0" w:space="0" w:color="auto"/>
        <w:right w:val="none" w:sz="0" w:space="0" w:color="auto"/>
      </w:divBdr>
    </w:div>
    <w:div w:id="1175463461">
      <w:bodyDiv w:val="1"/>
      <w:marLeft w:val="0"/>
      <w:marRight w:val="0"/>
      <w:marTop w:val="0"/>
      <w:marBottom w:val="0"/>
      <w:divBdr>
        <w:top w:val="none" w:sz="0" w:space="0" w:color="auto"/>
        <w:left w:val="none" w:sz="0" w:space="0" w:color="auto"/>
        <w:bottom w:val="none" w:sz="0" w:space="0" w:color="auto"/>
        <w:right w:val="none" w:sz="0" w:space="0" w:color="auto"/>
      </w:divBdr>
    </w:div>
    <w:div w:id="1179466822">
      <w:bodyDiv w:val="1"/>
      <w:marLeft w:val="0"/>
      <w:marRight w:val="0"/>
      <w:marTop w:val="0"/>
      <w:marBottom w:val="0"/>
      <w:divBdr>
        <w:top w:val="none" w:sz="0" w:space="0" w:color="auto"/>
        <w:left w:val="none" w:sz="0" w:space="0" w:color="auto"/>
        <w:bottom w:val="none" w:sz="0" w:space="0" w:color="auto"/>
        <w:right w:val="none" w:sz="0" w:space="0" w:color="auto"/>
      </w:divBdr>
    </w:div>
    <w:div w:id="1179663541">
      <w:bodyDiv w:val="1"/>
      <w:marLeft w:val="0"/>
      <w:marRight w:val="0"/>
      <w:marTop w:val="0"/>
      <w:marBottom w:val="0"/>
      <w:divBdr>
        <w:top w:val="none" w:sz="0" w:space="0" w:color="auto"/>
        <w:left w:val="none" w:sz="0" w:space="0" w:color="auto"/>
        <w:bottom w:val="none" w:sz="0" w:space="0" w:color="auto"/>
        <w:right w:val="none" w:sz="0" w:space="0" w:color="auto"/>
      </w:divBdr>
    </w:div>
    <w:div w:id="1194927714">
      <w:bodyDiv w:val="1"/>
      <w:marLeft w:val="0"/>
      <w:marRight w:val="0"/>
      <w:marTop w:val="0"/>
      <w:marBottom w:val="0"/>
      <w:divBdr>
        <w:top w:val="none" w:sz="0" w:space="0" w:color="auto"/>
        <w:left w:val="none" w:sz="0" w:space="0" w:color="auto"/>
        <w:bottom w:val="none" w:sz="0" w:space="0" w:color="auto"/>
        <w:right w:val="none" w:sz="0" w:space="0" w:color="auto"/>
      </w:divBdr>
    </w:div>
    <w:div w:id="1211040123">
      <w:bodyDiv w:val="1"/>
      <w:marLeft w:val="0"/>
      <w:marRight w:val="0"/>
      <w:marTop w:val="0"/>
      <w:marBottom w:val="0"/>
      <w:divBdr>
        <w:top w:val="none" w:sz="0" w:space="0" w:color="auto"/>
        <w:left w:val="none" w:sz="0" w:space="0" w:color="auto"/>
        <w:bottom w:val="none" w:sz="0" w:space="0" w:color="auto"/>
        <w:right w:val="none" w:sz="0" w:space="0" w:color="auto"/>
      </w:divBdr>
    </w:div>
    <w:div w:id="1213231651">
      <w:bodyDiv w:val="1"/>
      <w:marLeft w:val="0"/>
      <w:marRight w:val="0"/>
      <w:marTop w:val="0"/>
      <w:marBottom w:val="0"/>
      <w:divBdr>
        <w:top w:val="none" w:sz="0" w:space="0" w:color="auto"/>
        <w:left w:val="none" w:sz="0" w:space="0" w:color="auto"/>
        <w:bottom w:val="none" w:sz="0" w:space="0" w:color="auto"/>
        <w:right w:val="none" w:sz="0" w:space="0" w:color="auto"/>
      </w:divBdr>
    </w:div>
    <w:div w:id="1225793225">
      <w:bodyDiv w:val="1"/>
      <w:marLeft w:val="0"/>
      <w:marRight w:val="0"/>
      <w:marTop w:val="0"/>
      <w:marBottom w:val="0"/>
      <w:divBdr>
        <w:top w:val="none" w:sz="0" w:space="0" w:color="auto"/>
        <w:left w:val="none" w:sz="0" w:space="0" w:color="auto"/>
        <w:bottom w:val="none" w:sz="0" w:space="0" w:color="auto"/>
        <w:right w:val="none" w:sz="0" w:space="0" w:color="auto"/>
      </w:divBdr>
    </w:div>
    <w:div w:id="1274631004">
      <w:bodyDiv w:val="1"/>
      <w:marLeft w:val="0"/>
      <w:marRight w:val="0"/>
      <w:marTop w:val="0"/>
      <w:marBottom w:val="0"/>
      <w:divBdr>
        <w:top w:val="none" w:sz="0" w:space="0" w:color="auto"/>
        <w:left w:val="none" w:sz="0" w:space="0" w:color="auto"/>
        <w:bottom w:val="none" w:sz="0" w:space="0" w:color="auto"/>
        <w:right w:val="none" w:sz="0" w:space="0" w:color="auto"/>
      </w:divBdr>
    </w:div>
    <w:div w:id="1281955744">
      <w:bodyDiv w:val="1"/>
      <w:marLeft w:val="0"/>
      <w:marRight w:val="0"/>
      <w:marTop w:val="0"/>
      <w:marBottom w:val="0"/>
      <w:divBdr>
        <w:top w:val="none" w:sz="0" w:space="0" w:color="auto"/>
        <w:left w:val="none" w:sz="0" w:space="0" w:color="auto"/>
        <w:bottom w:val="none" w:sz="0" w:space="0" w:color="auto"/>
        <w:right w:val="none" w:sz="0" w:space="0" w:color="auto"/>
      </w:divBdr>
    </w:div>
    <w:div w:id="1311255077">
      <w:bodyDiv w:val="1"/>
      <w:marLeft w:val="0"/>
      <w:marRight w:val="0"/>
      <w:marTop w:val="0"/>
      <w:marBottom w:val="0"/>
      <w:divBdr>
        <w:top w:val="none" w:sz="0" w:space="0" w:color="auto"/>
        <w:left w:val="none" w:sz="0" w:space="0" w:color="auto"/>
        <w:bottom w:val="none" w:sz="0" w:space="0" w:color="auto"/>
        <w:right w:val="none" w:sz="0" w:space="0" w:color="auto"/>
      </w:divBdr>
    </w:div>
    <w:div w:id="1313944585">
      <w:bodyDiv w:val="1"/>
      <w:marLeft w:val="0"/>
      <w:marRight w:val="0"/>
      <w:marTop w:val="0"/>
      <w:marBottom w:val="0"/>
      <w:divBdr>
        <w:top w:val="none" w:sz="0" w:space="0" w:color="auto"/>
        <w:left w:val="none" w:sz="0" w:space="0" w:color="auto"/>
        <w:bottom w:val="none" w:sz="0" w:space="0" w:color="auto"/>
        <w:right w:val="none" w:sz="0" w:space="0" w:color="auto"/>
      </w:divBdr>
    </w:div>
    <w:div w:id="1317299940">
      <w:bodyDiv w:val="1"/>
      <w:marLeft w:val="0"/>
      <w:marRight w:val="0"/>
      <w:marTop w:val="0"/>
      <w:marBottom w:val="0"/>
      <w:divBdr>
        <w:top w:val="none" w:sz="0" w:space="0" w:color="auto"/>
        <w:left w:val="none" w:sz="0" w:space="0" w:color="auto"/>
        <w:bottom w:val="none" w:sz="0" w:space="0" w:color="auto"/>
        <w:right w:val="none" w:sz="0" w:space="0" w:color="auto"/>
      </w:divBdr>
    </w:div>
    <w:div w:id="1321274117">
      <w:bodyDiv w:val="1"/>
      <w:marLeft w:val="0"/>
      <w:marRight w:val="0"/>
      <w:marTop w:val="0"/>
      <w:marBottom w:val="0"/>
      <w:divBdr>
        <w:top w:val="none" w:sz="0" w:space="0" w:color="auto"/>
        <w:left w:val="none" w:sz="0" w:space="0" w:color="auto"/>
        <w:bottom w:val="none" w:sz="0" w:space="0" w:color="auto"/>
        <w:right w:val="none" w:sz="0" w:space="0" w:color="auto"/>
      </w:divBdr>
    </w:div>
    <w:div w:id="1333416313">
      <w:bodyDiv w:val="1"/>
      <w:marLeft w:val="0"/>
      <w:marRight w:val="0"/>
      <w:marTop w:val="0"/>
      <w:marBottom w:val="0"/>
      <w:divBdr>
        <w:top w:val="none" w:sz="0" w:space="0" w:color="auto"/>
        <w:left w:val="none" w:sz="0" w:space="0" w:color="auto"/>
        <w:bottom w:val="none" w:sz="0" w:space="0" w:color="auto"/>
        <w:right w:val="none" w:sz="0" w:space="0" w:color="auto"/>
      </w:divBdr>
    </w:div>
    <w:div w:id="1350831479">
      <w:bodyDiv w:val="1"/>
      <w:marLeft w:val="0"/>
      <w:marRight w:val="0"/>
      <w:marTop w:val="0"/>
      <w:marBottom w:val="0"/>
      <w:divBdr>
        <w:top w:val="none" w:sz="0" w:space="0" w:color="auto"/>
        <w:left w:val="none" w:sz="0" w:space="0" w:color="auto"/>
        <w:bottom w:val="none" w:sz="0" w:space="0" w:color="auto"/>
        <w:right w:val="none" w:sz="0" w:space="0" w:color="auto"/>
      </w:divBdr>
    </w:div>
    <w:div w:id="1363749492">
      <w:bodyDiv w:val="1"/>
      <w:marLeft w:val="0"/>
      <w:marRight w:val="0"/>
      <w:marTop w:val="0"/>
      <w:marBottom w:val="0"/>
      <w:divBdr>
        <w:top w:val="none" w:sz="0" w:space="0" w:color="auto"/>
        <w:left w:val="none" w:sz="0" w:space="0" w:color="auto"/>
        <w:bottom w:val="none" w:sz="0" w:space="0" w:color="auto"/>
        <w:right w:val="none" w:sz="0" w:space="0" w:color="auto"/>
      </w:divBdr>
    </w:div>
    <w:div w:id="1384058938">
      <w:bodyDiv w:val="1"/>
      <w:marLeft w:val="0"/>
      <w:marRight w:val="0"/>
      <w:marTop w:val="0"/>
      <w:marBottom w:val="0"/>
      <w:divBdr>
        <w:top w:val="none" w:sz="0" w:space="0" w:color="auto"/>
        <w:left w:val="none" w:sz="0" w:space="0" w:color="auto"/>
        <w:bottom w:val="none" w:sz="0" w:space="0" w:color="auto"/>
        <w:right w:val="none" w:sz="0" w:space="0" w:color="auto"/>
      </w:divBdr>
    </w:div>
    <w:div w:id="1386487020">
      <w:bodyDiv w:val="1"/>
      <w:marLeft w:val="0"/>
      <w:marRight w:val="0"/>
      <w:marTop w:val="0"/>
      <w:marBottom w:val="0"/>
      <w:divBdr>
        <w:top w:val="none" w:sz="0" w:space="0" w:color="auto"/>
        <w:left w:val="none" w:sz="0" w:space="0" w:color="auto"/>
        <w:bottom w:val="none" w:sz="0" w:space="0" w:color="auto"/>
        <w:right w:val="none" w:sz="0" w:space="0" w:color="auto"/>
      </w:divBdr>
    </w:div>
    <w:div w:id="1389065203">
      <w:bodyDiv w:val="1"/>
      <w:marLeft w:val="0"/>
      <w:marRight w:val="0"/>
      <w:marTop w:val="0"/>
      <w:marBottom w:val="0"/>
      <w:divBdr>
        <w:top w:val="none" w:sz="0" w:space="0" w:color="auto"/>
        <w:left w:val="none" w:sz="0" w:space="0" w:color="auto"/>
        <w:bottom w:val="none" w:sz="0" w:space="0" w:color="auto"/>
        <w:right w:val="none" w:sz="0" w:space="0" w:color="auto"/>
      </w:divBdr>
    </w:div>
    <w:div w:id="1406412441">
      <w:bodyDiv w:val="1"/>
      <w:marLeft w:val="0"/>
      <w:marRight w:val="0"/>
      <w:marTop w:val="0"/>
      <w:marBottom w:val="0"/>
      <w:divBdr>
        <w:top w:val="none" w:sz="0" w:space="0" w:color="auto"/>
        <w:left w:val="none" w:sz="0" w:space="0" w:color="auto"/>
        <w:bottom w:val="none" w:sz="0" w:space="0" w:color="auto"/>
        <w:right w:val="none" w:sz="0" w:space="0" w:color="auto"/>
      </w:divBdr>
    </w:div>
    <w:div w:id="1466317057">
      <w:bodyDiv w:val="1"/>
      <w:marLeft w:val="0"/>
      <w:marRight w:val="0"/>
      <w:marTop w:val="0"/>
      <w:marBottom w:val="0"/>
      <w:divBdr>
        <w:top w:val="none" w:sz="0" w:space="0" w:color="auto"/>
        <w:left w:val="none" w:sz="0" w:space="0" w:color="auto"/>
        <w:bottom w:val="none" w:sz="0" w:space="0" w:color="auto"/>
        <w:right w:val="none" w:sz="0" w:space="0" w:color="auto"/>
      </w:divBdr>
    </w:div>
    <w:div w:id="1477144458">
      <w:bodyDiv w:val="1"/>
      <w:marLeft w:val="0"/>
      <w:marRight w:val="0"/>
      <w:marTop w:val="0"/>
      <w:marBottom w:val="0"/>
      <w:divBdr>
        <w:top w:val="none" w:sz="0" w:space="0" w:color="auto"/>
        <w:left w:val="none" w:sz="0" w:space="0" w:color="auto"/>
        <w:bottom w:val="none" w:sz="0" w:space="0" w:color="auto"/>
        <w:right w:val="none" w:sz="0" w:space="0" w:color="auto"/>
      </w:divBdr>
    </w:div>
    <w:div w:id="1491216352">
      <w:bodyDiv w:val="1"/>
      <w:marLeft w:val="0"/>
      <w:marRight w:val="0"/>
      <w:marTop w:val="0"/>
      <w:marBottom w:val="0"/>
      <w:divBdr>
        <w:top w:val="none" w:sz="0" w:space="0" w:color="auto"/>
        <w:left w:val="none" w:sz="0" w:space="0" w:color="auto"/>
        <w:bottom w:val="none" w:sz="0" w:space="0" w:color="auto"/>
        <w:right w:val="none" w:sz="0" w:space="0" w:color="auto"/>
      </w:divBdr>
    </w:div>
    <w:div w:id="1512181736">
      <w:bodyDiv w:val="1"/>
      <w:marLeft w:val="0"/>
      <w:marRight w:val="0"/>
      <w:marTop w:val="0"/>
      <w:marBottom w:val="0"/>
      <w:divBdr>
        <w:top w:val="none" w:sz="0" w:space="0" w:color="auto"/>
        <w:left w:val="none" w:sz="0" w:space="0" w:color="auto"/>
        <w:bottom w:val="none" w:sz="0" w:space="0" w:color="auto"/>
        <w:right w:val="none" w:sz="0" w:space="0" w:color="auto"/>
      </w:divBdr>
    </w:div>
    <w:div w:id="1518227784">
      <w:bodyDiv w:val="1"/>
      <w:marLeft w:val="0"/>
      <w:marRight w:val="0"/>
      <w:marTop w:val="0"/>
      <w:marBottom w:val="0"/>
      <w:divBdr>
        <w:top w:val="none" w:sz="0" w:space="0" w:color="auto"/>
        <w:left w:val="none" w:sz="0" w:space="0" w:color="auto"/>
        <w:bottom w:val="none" w:sz="0" w:space="0" w:color="auto"/>
        <w:right w:val="none" w:sz="0" w:space="0" w:color="auto"/>
      </w:divBdr>
    </w:div>
    <w:div w:id="1523667084">
      <w:bodyDiv w:val="1"/>
      <w:marLeft w:val="0"/>
      <w:marRight w:val="0"/>
      <w:marTop w:val="0"/>
      <w:marBottom w:val="0"/>
      <w:divBdr>
        <w:top w:val="none" w:sz="0" w:space="0" w:color="auto"/>
        <w:left w:val="none" w:sz="0" w:space="0" w:color="auto"/>
        <w:bottom w:val="none" w:sz="0" w:space="0" w:color="auto"/>
        <w:right w:val="none" w:sz="0" w:space="0" w:color="auto"/>
      </w:divBdr>
    </w:div>
    <w:div w:id="1541938092">
      <w:bodyDiv w:val="1"/>
      <w:marLeft w:val="0"/>
      <w:marRight w:val="0"/>
      <w:marTop w:val="0"/>
      <w:marBottom w:val="0"/>
      <w:divBdr>
        <w:top w:val="none" w:sz="0" w:space="0" w:color="auto"/>
        <w:left w:val="none" w:sz="0" w:space="0" w:color="auto"/>
        <w:bottom w:val="none" w:sz="0" w:space="0" w:color="auto"/>
        <w:right w:val="none" w:sz="0" w:space="0" w:color="auto"/>
      </w:divBdr>
    </w:div>
    <w:div w:id="1544171587">
      <w:bodyDiv w:val="1"/>
      <w:marLeft w:val="0"/>
      <w:marRight w:val="0"/>
      <w:marTop w:val="0"/>
      <w:marBottom w:val="0"/>
      <w:divBdr>
        <w:top w:val="none" w:sz="0" w:space="0" w:color="auto"/>
        <w:left w:val="none" w:sz="0" w:space="0" w:color="auto"/>
        <w:bottom w:val="none" w:sz="0" w:space="0" w:color="auto"/>
        <w:right w:val="none" w:sz="0" w:space="0" w:color="auto"/>
      </w:divBdr>
    </w:div>
    <w:div w:id="1552106733">
      <w:bodyDiv w:val="1"/>
      <w:marLeft w:val="0"/>
      <w:marRight w:val="0"/>
      <w:marTop w:val="0"/>
      <w:marBottom w:val="0"/>
      <w:divBdr>
        <w:top w:val="none" w:sz="0" w:space="0" w:color="auto"/>
        <w:left w:val="none" w:sz="0" w:space="0" w:color="auto"/>
        <w:bottom w:val="none" w:sz="0" w:space="0" w:color="auto"/>
        <w:right w:val="none" w:sz="0" w:space="0" w:color="auto"/>
      </w:divBdr>
    </w:div>
    <w:div w:id="1564829569">
      <w:bodyDiv w:val="1"/>
      <w:marLeft w:val="0"/>
      <w:marRight w:val="0"/>
      <w:marTop w:val="0"/>
      <w:marBottom w:val="0"/>
      <w:divBdr>
        <w:top w:val="none" w:sz="0" w:space="0" w:color="auto"/>
        <w:left w:val="none" w:sz="0" w:space="0" w:color="auto"/>
        <w:bottom w:val="none" w:sz="0" w:space="0" w:color="auto"/>
        <w:right w:val="none" w:sz="0" w:space="0" w:color="auto"/>
      </w:divBdr>
    </w:div>
    <w:div w:id="1585456205">
      <w:bodyDiv w:val="1"/>
      <w:marLeft w:val="0"/>
      <w:marRight w:val="0"/>
      <w:marTop w:val="0"/>
      <w:marBottom w:val="0"/>
      <w:divBdr>
        <w:top w:val="none" w:sz="0" w:space="0" w:color="auto"/>
        <w:left w:val="none" w:sz="0" w:space="0" w:color="auto"/>
        <w:bottom w:val="none" w:sz="0" w:space="0" w:color="auto"/>
        <w:right w:val="none" w:sz="0" w:space="0" w:color="auto"/>
      </w:divBdr>
    </w:div>
    <w:div w:id="1606842655">
      <w:bodyDiv w:val="1"/>
      <w:marLeft w:val="0"/>
      <w:marRight w:val="0"/>
      <w:marTop w:val="0"/>
      <w:marBottom w:val="0"/>
      <w:divBdr>
        <w:top w:val="none" w:sz="0" w:space="0" w:color="auto"/>
        <w:left w:val="none" w:sz="0" w:space="0" w:color="auto"/>
        <w:bottom w:val="none" w:sz="0" w:space="0" w:color="auto"/>
        <w:right w:val="none" w:sz="0" w:space="0" w:color="auto"/>
      </w:divBdr>
    </w:div>
    <w:div w:id="1613973200">
      <w:bodyDiv w:val="1"/>
      <w:marLeft w:val="0"/>
      <w:marRight w:val="0"/>
      <w:marTop w:val="0"/>
      <w:marBottom w:val="0"/>
      <w:divBdr>
        <w:top w:val="none" w:sz="0" w:space="0" w:color="auto"/>
        <w:left w:val="none" w:sz="0" w:space="0" w:color="auto"/>
        <w:bottom w:val="none" w:sz="0" w:space="0" w:color="auto"/>
        <w:right w:val="none" w:sz="0" w:space="0" w:color="auto"/>
      </w:divBdr>
    </w:div>
    <w:div w:id="1627156449">
      <w:bodyDiv w:val="1"/>
      <w:marLeft w:val="0"/>
      <w:marRight w:val="0"/>
      <w:marTop w:val="0"/>
      <w:marBottom w:val="0"/>
      <w:divBdr>
        <w:top w:val="none" w:sz="0" w:space="0" w:color="auto"/>
        <w:left w:val="none" w:sz="0" w:space="0" w:color="auto"/>
        <w:bottom w:val="none" w:sz="0" w:space="0" w:color="auto"/>
        <w:right w:val="none" w:sz="0" w:space="0" w:color="auto"/>
      </w:divBdr>
    </w:div>
    <w:div w:id="1636834359">
      <w:bodyDiv w:val="1"/>
      <w:marLeft w:val="0"/>
      <w:marRight w:val="0"/>
      <w:marTop w:val="0"/>
      <w:marBottom w:val="0"/>
      <w:divBdr>
        <w:top w:val="none" w:sz="0" w:space="0" w:color="auto"/>
        <w:left w:val="none" w:sz="0" w:space="0" w:color="auto"/>
        <w:bottom w:val="none" w:sz="0" w:space="0" w:color="auto"/>
        <w:right w:val="none" w:sz="0" w:space="0" w:color="auto"/>
      </w:divBdr>
    </w:div>
    <w:div w:id="1642491280">
      <w:bodyDiv w:val="1"/>
      <w:marLeft w:val="0"/>
      <w:marRight w:val="0"/>
      <w:marTop w:val="0"/>
      <w:marBottom w:val="0"/>
      <w:divBdr>
        <w:top w:val="none" w:sz="0" w:space="0" w:color="auto"/>
        <w:left w:val="none" w:sz="0" w:space="0" w:color="auto"/>
        <w:bottom w:val="none" w:sz="0" w:space="0" w:color="auto"/>
        <w:right w:val="none" w:sz="0" w:space="0" w:color="auto"/>
      </w:divBdr>
    </w:div>
    <w:div w:id="1653219235">
      <w:bodyDiv w:val="1"/>
      <w:marLeft w:val="0"/>
      <w:marRight w:val="0"/>
      <w:marTop w:val="0"/>
      <w:marBottom w:val="0"/>
      <w:divBdr>
        <w:top w:val="none" w:sz="0" w:space="0" w:color="auto"/>
        <w:left w:val="none" w:sz="0" w:space="0" w:color="auto"/>
        <w:bottom w:val="none" w:sz="0" w:space="0" w:color="auto"/>
        <w:right w:val="none" w:sz="0" w:space="0" w:color="auto"/>
      </w:divBdr>
    </w:div>
    <w:div w:id="1656564683">
      <w:bodyDiv w:val="1"/>
      <w:marLeft w:val="0"/>
      <w:marRight w:val="0"/>
      <w:marTop w:val="0"/>
      <w:marBottom w:val="0"/>
      <w:divBdr>
        <w:top w:val="none" w:sz="0" w:space="0" w:color="auto"/>
        <w:left w:val="none" w:sz="0" w:space="0" w:color="auto"/>
        <w:bottom w:val="none" w:sz="0" w:space="0" w:color="auto"/>
        <w:right w:val="none" w:sz="0" w:space="0" w:color="auto"/>
      </w:divBdr>
    </w:div>
    <w:div w:id="1663580148">
      <w:bodyDiv w:val="1"/>
      <w:marLeft w:val="0"/>
      <w:marRight w:val="0"/>
      <w:marTop w:val="0"/>
      <w:marBottom w:val="0"/>
      <w:divBdr>
        <w:top w:val="none" w:sz="0" w:space="0" w:color="auto"/>
        <w:left w:val="none" w:sz="0" w:space="0" w:color="auto"/>
        <w:bottom w:val="none" w:sz="0" w:space="0" w:color="auto"/>
        <w:right w:val="none" w:sz="0" w:space="0" w:color="auto"/>
      </w:divBdr>
    </w:div>
    <w:div w:id="1672829671">
      <w:bodyDiv w:val="1"/>
      <w:marLeft w:val="0"/>
      <w:marRight w:val="0"/>
      <w:marTop w:val="0"/>
      <w:marBottom w:val="0"/>
      <w:divBdr>
        <w:top w:val="none" w:sz="0" w:space="0" w:color="auto"/>
        <w:left w:val="none" w:sz="0" w:space="0" w:color="auto"/>
        <w:bottom w:val="none" w:sz="0" w:space="0" w:color="auto"/>
        <w:right w:val="none" w:sz="0" w:space="0" w:color="auto"/>
      </w:divBdr>
    </w:div>
    <w:div w:id="1682509271">
      <w:bodyDiv w:val="1"/>
      <w:marLeft w:val="0"/>
      <w:marRight w:val="0"/>
      <w:marTop w:val="0"/>
      <w:marBottom w:val="0"/>
      <w:divBdr>
        <w:top w:val="none" w:sz="0" w:space="0" w:color="auto"/>
        <w:left w:val="none" w:sz="0" w:space="0" w:color="auto"/>
        <w:bottom w:val="none" w:sz="0" w:space="0" w:color="auto"/>
        <w:right w:val="none" w:sz="0" w:space="0" w:color="auto"/>
      </w:divBdr>
    </w:div>
    <w:div w:id="1683774213">
      <w:bodyDiv w:val="1"/>
      <w:marLeft w:val="0"/>
      <w:marRight w:val="0"/>
      <w:marTop w:val="0"/>
      <w:marBottom w:val="0"/>
      <w:divBdr>
        <w:top w:val="none" w:sz="0" w:space="0" w:color="auto"/>
        <w:left w:val="none" w:sz="0" w:space="0" w:color="auto"/>
        <w:bottom w:val="none" w:sz="0" w:space="0" w:color="auto"/>
        <w:right w:val="none" w:sz="0" w:space="0" w:color="auto"/>
      </w:divBdr>
    </w:div>
    <w:div w:id="1706247603">
      <w:bodyDiv w:val="1"/>
      <w:marLeft w:val="0"/>
      <w:marRight w:val="0"/>
      <w:marTop w:val="0"/>
      <w:marBottom w:val="0"/>
      <w:divBdr>
        <w:top w:val="none" w:sz="0" w:space="0" w:color="auto"/>
        <w:left w:val="none" w:sz="0" w:space="0" w:color="auto"/>
        <w:bottom w:val="none" w:sz="0" w:space="0" w:color="auto"/>
        <w:right w:val="none" w:sz="0" w:space="0" w:color="auto"/>
      </w:divBdr>
    </w:div>
    <w:div w:id="1708018492">
      <w:bodyDiv w:val="1"/>
      <w:marLeft w:val="0"/>
      <w:marRight w:val="0"/>
      <w:marTop w:val="0"/>
      <w:marBottom w:val="0"/>
      <w:divBdr>
        <w:top w:val="none" w:sz="0" w:space="0" w:color="auto"/>
        <w:left w:val="none" w:sz="0" w:space="0" w:color="auto"/>
        <w:bottom w:val="none" w:sz="0" w:space="0" w:color="auto"/>
        <w:right w:val="none" w:sz="0" w:space="0" w:color="auto"/>
      </w:divBdr>
    </w:div>
    <w:div w:id="1711026747">
      <w:bodyDiv w:val="1"/>
      <w:marLeft w:val="0"/>
      <w:marRight w:val="0"/>
      <w:marTop w:val="0"/>
      <w:marBottom w:val="0"/>
      <w:divBdr>
        <w:top w:val="none" w:sz="0" w:space="0" w:color="auto"/>
        <w:left w:val="none" w:sz="0" w:space="0" w:color="auto"/>
        <w:bottom w:val="none" w:sz="0" w:space="0" w:color="auto"/>
        <w:right w:val="none" w:sz="0" w:space="0" w:color="auto"/>
      </w:divBdr>
    </w:div>
    <w:div w:id="1711150611">
      <w:bodyDiv w:val="1"/>
      <w:marLeft w:val="0"/>
      <w:marRight w:val="0"/>
      <w:marTop w:val="0"/>
      <w:marBottom w:val="0"/>
      <w:divBdr>
        <w:top w:val="none" w:sz="0" w:space="0" w:color="auto"/>
        <w:left w:val="none" w:sz="0" w:space="0" w:color="auto"/>
        <w:bottom w:val="none" w:sz="0" w:space="0" w:color="auto"/>
        <w:right w:val="none" w:sz="0" w:space="0" w:color="auto"/>
      </w:divBdr>
    </w:div>
    <w:div w:id="1718044295">
      <w:bodyDiv w:val="1"/>
      <w:marLeft w:val="0"/>
      <w:marRight w:val="0"/>
      <w:marTop w:val="0"/>
      <w:marBottom w:val="0"/>
      <w:divBdr>
        <w:top w:val="none" w:sz="0" w:space="0" w:color="auto"/>
        <w:left w:val="none" w:sz="0" w:space="0" w:color="auto"/>
        <w:bottom w:val="none" w:sz="0" w:space="0" w:color="auto"/>
        <w:right w:val="none" w:sz="0" w:space="0" w:color="auto"/>
      </w:divBdr>
    </w:div>
    <w:div w:id="1777208790">
      <w:bodyDiv w:val="1"/>
      <w:marLeft w:val="0"/>
      <w:marRight w:val="0"/>
      <w:marTop w:val="0"/>
      <w:marBottom w:val="0"/>
      <w:divBdr>
        <w:top w:val="none" w:sz="0" w:space="0" w:color="auto"/>
        <w:left w:val="none" w:sz="0" w:space="0" w:color="auto"/>
        <w:bottom w:val="none" w:sz="0" w:space="0" w:color="auto"/>
        <w:right w:val="none" w:sz="0" w:space="0" w:color="auto"/>
      </w:divBdr>
    </w:div>
    <w:div w:id="1803451617">
      <w:bodyDiv w:val="1"/>
      <w:marLeft w:val="0"/>
      <w:marRight w:val="0"/>
      <w:marTop w:val="0"/>
      <w:marBottom w:val="0"/>
      <w:divBdr>
        <w:top w:val="none" w:sz="0" w:space="0" w:color="auto"/>
        <w:left w:val="none" w:sz="0" w:space="0" w:color="auto"/>
        <w:bottom w:val="none" w:sz="0" w:space="0" w:color="auto"/>
        <w:right w:val="none" w:sz="0" w:space="0" w:color="auto"/>
      </w:divBdr>
    </w:div>
    <w:div w:id="1823544977">
      <w:bodyDiv w:val="1"/>
      <w:marLeft w:val="0"/>
      <w:marRight w:val="0"/>
      <w:marTop w:val="0"/>
      <w:marBottom w:val="0"/>
      <w:divBdr>
        <w:top w:val="none" w:sz="0" w:space="0" w:color="auto"/>
        <w:left w:val="none" w:sz="0" w:space="0" w:color="auto"/>
        <w:bottom w:val="none" w:sz="0" w:space="0" w:color="auto"/>
        <w:right w:val="none" w:sz="0" w:space="0" w:color="auto"/>
      </w:divBdr>
    </w:div>
    <w:div w:id="1829397446">
      <w:bodyDiv w:val="1"/>
      <w:marLeft w:val="0"/>
      <w:marRight w:val="0"/>
      <w:marTop w:val="0"/>
      <w:marBottom w:val="0"/>
      <w:divBdr>
        <w:top w:val="none" w:sz="0" w:space="0" w:color="auto"/>
        <w:left w:val="none" w:sz="0" w:space="0" w:color="auto"/>
        <w:bottom w:val="none" w:sz="0" w:space="0" w:color="auto"/>
        <w:right w:val="none" w:sz="0" w:space="0" w:color="auto"/>
      </w:divBdr>
    </w:div>
    <w:div w:id="1829782944">
      <w:bodyDiv w:val="1"/>
      <w:marLeft w:val="0"/>
      <w:marRight w:val="0"/>
      <w:marTop w:val="0"/>
      <w:marBottom w:val="0"/>
      <w:divBdr>
        <w:top w:val="none" w:sz="0" w:space="0" w:color="auto"/>
        <w:left w:val="none" w:sz="0" w:space="0" w:color="auto"/>
        <w:bottom w:val="none" w:sz="0" w:space="0" w:color="auto"/>
        <w:right w:val="none" w:sz="0" w:space="0" w:color="auto"/>
      </w:divBdr>
    </w:div>
    <w:div w:id="1844078511">
      <w:bodyDiv w:val="1"/>
      <w:marLeft w:val="0"/>
      <w:marRight w:val="0"/>
      <w:marTop w:val="0"/>
      <w:marBottom w:val="0"/>
      <w:divBdr>
        <w:top w:val="none" w:sz="0" w:space="0" w:color="auto"/>
        <w:left w:val="none" w:sz="0" w:space="0" w:color="auto"/>
        <w:bottom w:val="none" w:sz="0" w:space="0" w:color="auto"/>
        <w:right w:val="none" w:sz="0" w:space="0" w:color="auto"/>
      </w:divBdr>
    </w:div>
    <w:div w:id="1863081145">
      <w:bodyDiv w:val="1"/>
      <w:marLeft w:val="0"/>
      <w:marRight w:val="0"/>
      <w:marTop w:val="0"/>
      <w:marBottom w:val="0"/>
      <w:divBdr>
        <w:top w:val="none" w:sz="0" w:space="0" w:color="auto"/>
        <w:left w:val="none" w:sz="0" w:space="0" w:color="auto"/>
        <w:bottom w:val="none" w:sz="0" w:space="0" w:color="auto"/>
        <w:right w:val="none" w:sz="0" w:space="0" w:color="auto"/>
      </w:divBdr>
    </w:div>
    <w:div w:id="1881936169">
      <w:bodyDiv w:val="1"/>
      <w:marLeft w:val="0"/>
      <w:marRight w:val="0"/>
      <w:marTop w:val="0"/>
      <w:marBottom w:val="0"/>
      <w:divBdr>
        <w:top w:val="none" w:sz="0" w:space="0" w:color="auto"/>
        <w:left w:val="none" w:sz="0" w:space="0" w:color="auto"/>
        <w:bottom w:val="none" w:sz="0" w:space="0" w:color="auto"/>
        <w:right w:val="none" w:sz="0" w:space="0" w:color="auto"/>
      </w:divBdr>
    </w:div>
    <w:div w:id="1908803717">
      <w:bodyDiv w:val="1"/>
      <w:marLeft w:val="0"/>
      <w:marRight w:val="0"/>
      <w:marTop w:val="0"/>
      <w:marBottom w:val="0"/>
      <w:divBdr>
        <w:top w:val="none" w:sz="0" w:space="0" w:color="auto"/>
        <w:left w:val="none" w:sz="0" w:space="0" w:color="auto"/>
        <w:bottom w:val="none" w:sz="0" w:space="0" w:color="auto"/>
        <w:right w:val="none" w:sz="0" w:space="0" w:color="auto"/>
      </w:divBdr>
    </w:div>
    <w:div w:id="1909339849">
      <w:bodyDiv w:val="1"/>
      <w:marLeft w:val="0"/>
      <w:marRight w:val="0"/>
      <w:marTop w:val="0"/>
      <w:marBottom w:val="0"/>
      <w:divBdr>
        <w:top w:val="none" w:sz="0" w:space="0" w:color="auto"/>
        <w:left w:val="none" w:sz="0" w:space="0" w:color="auto"/>
        <w:bottom w:val="none" w:sz="0" w:space="0" w:color="auto"/>
        <w:right w:val="none" w:sz="0" w:space="0" w:color="auto"/>
      </w:divBdr>
    </w:div>
    <w:div w:id="1912887595">
      <w:bodyDiv w:val="1"/>
      <w:marLeft w:val="0"/>
      <w:marRight w:val="0"/>
      <w:marTop w:val="0"/>
      <w:marBottom w:val="0"/>
      <w:divBdr>
        <w:top w:val="none" w:sz="0" w:space="0" w:color="auto"/>
        <w:left w:val="none" w:sz="0" w:space="0" w:color="auto"/>
        <w:bottom w:val="none" w:sz="0" w:space="0" w:color="auto"/>
        <w:right w:val="none" w:sz="0" w:space="0" w:color="auto"/>
      </w:divBdr>
    </w:div>
    <w:div w:id="1939828463">
      <w:bodyDiv w:val="1"/>
      <w:marLeft w:val="0"/>
      <w:marRight w:val="0"/>
      <w:marTop w:val="0"/>
      <w:marBottom w:val="0"/>
      <w:divBdr>
        <w:top w:val="none" w:sz="0" w:space="0" w:color="auto"/>
        <w:left w:val="none" w:sz="0" w:space="0" w:color="auto"/>
        <w:bottom w:val="none" w:sz="0" w:space="0" w:color="auto"/>
        <w:right w:val="none" w:sz="0" w:space="0" w:color="auto"/>
      </w:divBdr>
    </w:div>
    <w:div w:id="1949192634">
      <w:bodyDiv w:val="1"/>
      <w:marLeft w:val="0"/>
      <w:marRight w:val="0"/>
      <w:marTop w:val="0"/>
      <w:marBottom w:val="0"/>
      <w:divBdr>
        <w:top w:val="none" w:sz="0" w:space="0" w:color="auto"/>
        <w:left w:val="none" w:sz="0" w:space="0" w:color="auto"/>
        <w:bottom w:val="none" w:sz="0" w:space="0" w:color="auto"/>
        <w:right w:val="none" w:sz="0" w:space="0" w:color="auto"/>
      </w:divBdr>
    </w:div>
    <w:div w:id="1950771398">
      <w:bodyDiv w:val="1"/>
      <w:marLeft w:val="0"/>
      <w:marRight w:val="0"/>
      <w:marTop w:val="0"/>
      <w:marBottom w:val="0"/>
      <w:divBdr>
        <w:top w:val="none" w:sz="0" w:space="0" w:color="auto"/>
        <w:left w:val="none" w:sz="0" w:space="0" w:color="auto"/>
        <w:bottom w:val="none" w:sz="0" w:space="0" w:color="auto"/>
        <w:right w:val="none" w:sz="0" w:space="0" w:color="auto"/>
      </w:divBdr>
    </w:div>
    <w:div w:id="1952589852">
      <w:bodyDiv w:val="1"/>
      <w:marLeft w:val="0"/>
      <w:marRight w:val="0"/>
      <w:marTop w:val="0"/>
      <w:marBottom w:val="0"/>
      <w:divBdr>
        <w:top w:val="none" w:sz="0" w:space="0" w:color="auto"/>
        <w:left w:val="none" w:sz="0" w:space="0" w:color="auto"/>
        <w:bottom w:val="none" w:sz="0" w:space="0" w:color="auto"/>
        <w:right w:val="none" w:sz="0" w:space="0" w:color="auto"/>
      </w:divBdr>
    </w:div>
    <w:div w:id="1953588701">
      <w:bodyDiv w:val="1"/>
      <w:marLeft w:val="0"/>
      <w:marRight w:val="0"/>
      <w:marTop w:val="0"/>
      <w:marBottom w:val="0"/>
      <w:divBdr>
        <w:top w:val="none" w:sz="0" w:space="0" w:color="auto"/>
        <w:left w:val="none" w:sz="0" w:space="0" w:color="auto"/>
        <w:bottom w:val="none" w:sz="0" w:space="0" w:color="auto"/>
        <w:right w:val="none" w:sz="0" w:space="0" w:color="auto"/>
      </w:divBdr>
    </w:div>
    <w:div w:id="2025477111">
      <w:bodyDiv w:val="1"/>
      <w:marLeft w:val="0"/>
      <w:marRight w:val="0"/>
      <w:marTop w:val="0"/>
      <w:marBottom w:val="0"/>
      <w:divBdr>
        <w:top w:val="none" w:sz="0" w:space="0" w:color="auto"/>
        <w:left w:val="none" w:sz="0" w:space="0" w:color="auto"/>
        <w:bottom w:val="none" w:sz="0" w:space="0" w:color="auto"/>
        <w:right w:val="none" w:sz="0" w:space="0" w:color="auto"/>
      </w:divBdr>
    </w:div>
    <w:div w:id="2034109564">
      <w:bodyDiv w:val="1"/>
      <w:marLeft w:val="0"/>
      <w:marRight w:val="0"/>
      <w:marTop w:val="0"/>
      <w:marBottom w:val="0"/>
      <w:divBdr>
        <w:top w:val="none" w:sz="0" w:space="0" w:color="auto"/>
        <w:left w:val="none" w:sz="0" w:space="0" w:color="auto"/>
        <w:bottom w:val="none" w:sz="0" w:space="0" w:color="auto"/>
        <w:right w:val="none" w:sz="0" w:space="0" w:color="auto"/>
      </w:divBdr>
    </w:div>
    <w:div w:id="2040082360">
      <w:bodyDiv w:val="1"/>
      <w:marLeft w:val="0"/>
      <w:marRight w:val="0"/>
      <w:marTop w:val="0"/>
      <w:marBottom w:val="0"/>
      <w:divBdr>
        <w:top w:val="none" w:sz="0" w:space="0" w:color="auto"/>
        <w:left w:val="none" w:sz="0" w:space="0" w:color="auto"/>
        <w:bottom w:val="none" w:sz="0" w:space="0" w:color="auto"/>
        <w:right w:val="none" w:sz="0" w:space="0" w:color="auto"/>
      </w:divBdr>
    </w:div>
    <w:div w:id="2064210524">
      <w:bodyDiv w:val="1"/>
      <w:marLeft w:val="0"/>
      <w:marRight w:val="0"/>
      <w:marTop w:val="0"/>
      <w:marBottom w:val="0"/>
      <w:divBdr>
        <w:top w:val="none" w:sz="0" w:space="0" w:color="auto"/>
        <w:left w:val="none" w:sz="0" w:space="0" w:color="auto"/>
        <w:bottom w:val="none" w:sz="0" w:space="0" w:color="auto"/>
        <w:right w:val="none" w:sz="0" w:space="0" w:color="auto"/>
      </w:divBdr>
    </w:div>
    <w:div w:id="2083024409">
      <w:bodyDiv w:val="1"/>
      <w:marLeft w:val="0"/>
      <w:marRight w:val="0"/>
      <w:marTop w:val="0"/>
      <w:marBottom w:val="0"/>
      <w:divBdr>
        <w:top w:val="none" w:sz="0" w:space="0" w:color="auto"/>
        <w:left w:val="none" w:sz="0" w:space="0" w:color="auto"/>
        <w:bottom w:val="none" w:sz="0" w:space="0" w:color="auto"/>
        <w:right w:val="none" w:sz="0" w:space="0" w:color="auto"/>
      </w:divBdr>
    </w:div>
    <w:div w:id="2091661154">
      <w:bodyDiv w:val="1"/>
      <w:marLeft w:val="0"/>
      <w:marRight w:val="0"/>
      <w:marTop w:val="0"/>
      <w:marBottom w:val="0"/>
      <w:divBdr>
        <w:top w:val="none" w:sz="0" w:space="0" w:color="auto"/>
        <w:left w:val="none" w:sz="0" w:space="0" w:color="auto"/>
        <w:bottom w:val="none" w:sz="0" w:space="0" w:color="auto"/>
        <w:right w:val="none" w:sz="0" w:space="0" w:color="auto"/>
      </w:divBdr>
    </w:div>
    <w:div w:id="2092462078">
      <w:bodyDiv w:val="1"/>
      <w:marLeft w:val="0"/>
      <w:marRight w:val="0"/>
      <w:marTop w:val="0"/>
      <w:marBottom w:val="0"/>
      <w:divBdr>
        <w:top w:val="none" w:sz="0" w:space="0" w:color="auto"/>
        <w:left w:val="none" w:sz="0" w:space="0" w:color="auto"/>
        <w:bottom w:val="none" w:sz="0" w:space="0" w:color="auto"/>
        <w:right w:val="none" w:sz="0" w:space="0" w:color="auto"/>
      </w:divBdr>
    </w:div>
    <w:div w:id="2093776716">
      <w:bodyDiv w:val="1"/>
      <w:marLeft w:val="0"/>
      <w:marRight w:val="0"/>
      <w:marTop w:val="0"/>
      <w:marBottom w:val="0"/>
      <w:divBdr>
        <w:top w:val="none" w:sz="0" w:space="0" w:color="auto"/>
        <w:left w:val="none" w:sz="0" w:space="0" w:color="auto"/>
        <w:bottom w:val="none" w:sz="0" w:space="0" w:color="auto"/>
        <w:right w:val="none" w:sz="0" w:space="0" w:color="auto"/>
      </w:divBdr>
    </w:div>
    <w:div w:id="2125034334">
      <w:bodyDiv w:val="1"/>
      <w:marLeft w:val="0"/>
      <w:marRight w:val="0"/>
      <w:marTop w:val="0"/>
      <w:marBottom w:val="0"/>
      <w:divBdr>
        <w:top w:val="none" w:sz="0" w:space="0" w:color="auto"/>
        <w:left w:val="none" w:sz="0" w:space="0" w:color="auto"/>
        <w:bottom w:val="none" w:sz="0" w:space="0" w:color="auto"/>
        <w:right w:val="none" w:sz="0" w:space="0" w:color="auto"/>
      </w:divBdr>
    </w:div>
    <w:div w:id="2129003260">
      <w:bodyDiv w:val="1"/>
      <w:marLeft w:val="0"/>
      <w:marRight w:val="0"/>
      <w:marTop w:val="0"/>
      <w:marBottom w:val="0"/>
      <w:divBdr>
        <w:top w:val="none" w:sz="0" w:space="0" w:color="auto"/>
        <w:left w:val="none" w:sz="0" w:space="0" w:color="auto"/>
        <w:bottom w:val="none" w:sz="0" w:space="0" w:color="auto"/>
        <w:right w:val="none" w:sz="0" w:space="0" w:color="auto"/>
      </w:divBdr>
    </w:div>
    <w:div w:id="2145805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18" Type="http://schemas.openxmlformats.org/officeDocument/2006/relationships/hyperlink" Target="https://research-methodology.net/research-methods/"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2.jpg"/><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header" Target="header2.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1C2727"/>
    <w:rsid w:val="001C2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2008">
  <b:Source>
    <b:Tag>Enr18</b:Tag>
    <b:SourceType>ArticleInAPeriodical</b:SourceType>
    <b:Guid>{31E89208-568A-46E4-82A5-C788BA031E90}</b:Guid>
    <b:Title>Reliability and Maintenance Analysis of Unmanned Aerial Vehicles</b:Title>
    <b:JournalName>Sensors</b:JournalName>
    <b:Year>2018</b:Year>
    <b:Pages>3171</b:Pages>
    <b:Author>
      <b:Author>
        <b:NameList>
          <b:Person>
            <b:Last>Enrico</b:Last>
            <b:First>P</b:First>
          </b:Person>
          <b:Person>
            <b:Last>Fabio</b:Last>
            <b:First>L</b:First>
          </b:Person>
          <b:Person>
            <b:Last>Lorenzo</b:Last>
            <b:First>C</b:First>
          </b:Person>
        </b:NameList>
      </b:Author>
    </b:Author>
    <b:PeriodicalTitle>Sensors</b:PeriodicalTitle>
    <b:Month>18</b:Month>
    <b:Day>9</b:Day>
    <b:RefOrder>5</b:RefOrder>
  </b:Source>
  <b:Source>
    <b:Tag>Wil13</b:Tag>
    <b:SourceType>ArticleInAPeriodical</b:SourceType>
    <b:Guid>{A3AFCC82-DF6A-46B2-A587-285FE876DFAE}</b:Guid>
    <b:Title>UAV Roundup</b:Title>
    <b:Year>2013</b:Year>
    <b:Author>
      <b:Author>
        <b:NameList>
          <b:Person>
            <b:Last>Wilson</b:Last>
            <b:Middle>R</b:Middle>
            <b:First>J</b:First>
          </b:Person>
        </b:NameList>
      </b:Author>
    </b:Author>
    <b:JournalName>American Institute of Aeronautics and Astronautics</b:JournalName>
    <b:Pages>26-36</b:Pages>
    <b:PeriodicalTitle>American Institute of Aeronautics and Astronautics</b:PeriodicalTitle>
    <b:Month>July-August</b:Month>
    <b:RefOrder>3</b:RefOrder>
  </b:Source>
  <b:Source>
    <b:Tag>Sil18</b:Tag>
    <b:SourceType>JournalArticle</b:SourceType>
    <b:Guid>{9C30F716-A0CB-4E07-95E3-2A0FE50ABFA2}</b:Guid>
    <b:Title>Development and Testing of a Low-Cost Instrumentation Platform for Fixed-Wing UAV Performance Analysis</b:Title>
    <b:Year>2018</b:Year>
    <b:JournalName>Drones</b:JournalName>
    <b:Volume>2</b:Volume>
    <b:Issue>2</b:Issue>
    <b:Author>
      <b:Author>
        <b:NameList>
          <b:Person>
            <b:Last>Silva</b:Last>
            <b:Middle>D</b:Middle>
            <b:First>T</b:First>
          </b:Person>
          <b:Person>
            <b:Last>Cabreira</b:Last>
            <b:First>V</b:First>
          </b:Person>
          <b:Person>
            <b:Last>Freitas</b:Last>
            <b:Middle>P</b:Middle>
            <b:First>E</b:First>
          </b:Person>
        </b:NameList>
      </b:Author>
    </b:Author>
    <b:RefOrder>4</b:RefOrder>
  </b:Source>
  <b:Source>
    <b:Tag>Kun10</b:Tag>
    <b:SourceType>Book</b:SourceType>
    <b:Guid>{D241CDB8-5D5D-45D5-8E0D-3A877C8F5629}</b:Guid>
    <b:Title>Aircraft Design</b:Title>
    <b:Year>2010</b:Year>
    <b:Pages>10-11</b:Pages>
    <b:Author>
      <b:Author>
        <b:NameList>
          <b:Person>
            <b:Last>Kundu</b:Last>
            <b:First>A</b:First>
          </b:Person>
        </b:NameList>
      </b:Author>
    </b:Author>
    <b:City>New York</b:City>
    <b:Publisher>Cambridge University Press</b:Publisher>
    <b:RefOrder>6</b:RefOrder>
  </b:Source>
  <b:Source>
    <b:Tag>Raj14</b:Tag>
    <b:SourceType>JournalArticle</b:SourceType>
    <b:Guid>{9B8D9555-7094-422B-8C56-B305F551FF6E}</b:Guid>
    <b:Title>Advanced Mission Management System for Unmanned Aerial Vehicles </b:Title>
    <b:Year>2014</b:Year>
    <b:JournalName>Defence Science Journal</b:JournalName>
    <b:Pages>438-444</b:Pages>
    <b:Volume>64</b:Volume>
    <b:Issue>5</b:Issue>
    <b:Author>
      <b:Author>
        <b:NameList>
          <b:Person>
            <b:Last>Raji</b:Last>
            <b:First>A</b:First>
          </b:Person>
          <b:Person>
            <b:Last>Kumar</b:Last>
            <b:First>A</b:First>
          </b:Person>
          <b:Person>
            <b:Last>Purohit</b:Last>
            <b:First>S</b:First>
          </b:Person>
          <b:Person>
            <b:Last>Lakshmi</b:Last>
            <b:First>T</b:First>
          </b:Person>
          <b:Person>
            <b:Last>Dwivedi</b:Last>
            <b:First>V</b:First>
          </b:Person>
          <b:Person>
            <b:Last>Kumar</b:Last>
            <b:First>K</b:First>
          </b:Person>
        </b:NameList>
      </b:Author>
    </b:Author>
    <b:RefOrder>8</b:RefOrder>
  </b:Source>
  <b:Source>
    <b:Tag>Bar17</b:Tag>
    <b:SourceType>JournalArticle</b:SourceType>
    <b:Guid>{A01D3BE6-77A8-47CF-A4EB-DE94124BEFE0}</b:Guid>
    <b:Title>Unmanned Aerial Aircraft Systems for transportation engineering: Current practice and future challenges</b:Title>
    <b:JournalName>International Journal of Transportation Science and Technology</b:JournalName>
    <b:Year>2017</b:Year>
    <b:Pages>111-122</b:Pages>
    <b:Volume>5</b:Volume>
    <b:Issue>3</b:Issue>
    <b:Author>
      <b:Author>
        <b:NameList>
          <b:Person>
            <b:Last>Barnpounakis</b:Last>
            <b:First>E</b:First>
          </b:Person>
          <b:Person>
            <b:Last>Vlahogianni</b:Last>
            <b:First>E</b:First>
          </b:Person>
          <b:Person>
            <b:Last>Golias</b:Last>
            <b:First>J</b:First>
          </b:Person>
        </b:NameList>
      </b:Author>
    </b:Author>
    <b:RefOrder>7</b:RefOrder>
  </b:Source>
  <b:Source>
    <b:Tag>Kri97</b:Tag>
    <b:SourceType>JournalArticle</b:SourceType>
    <b:Guid>{7F566573-CCD1-42D0-99D5-E47AC8B2BD52}</b:Guid>
    <b:Title>Unmanned Air Vehicle and Simulation</b:Title>
    <b:JournalName>Defence Science Journal</b:JournalName>
    <b:Year>1997</b:Year>
    <b:Pages>295-316</b:Pages>
    <b:Volume>47</b:Volume>
    <b:Issue>3</b:Issue>
    <b:Author>
      <b:Author>
        <b:NameList>
          <b:Person>
            <b:Last>Krishana</b:Last>
            <b:First>P</b:First>
          </b:Person>
          <b:Person>
            <b:Last>Panda</b:Last>
            <b:First>P</b:First>
          </b:Person>
          <b:Person>
            <b:Last>Jayaraman</b:Last>
            <b:First>J</b:First>
          </b:Person>
        </b:NameList>
      </b:Author>
    </b:Author>
    <b:RefOrder>9</b:RefOrder>
  </b:Source>
  <b:Source>
    <b:Tag>Tat94</b:Tag>
    <b:SourceType>JournalArticle</b:SourceType>
    <b:Guid>{FEFD4DA5-7DC8-4178-9F82-DCD6AAADEDA7}</b:Guid>
    <b:Title>Modelling and Simulation of a Railgun Powered by a Capacitor Bank</b:Title>
    <b:JournalName>Defence Science Journal</b:JournalName>
    <b:Year>1994</b:Year>
    <b:Pages>131-137</b:Pages>
    <b:Volume>44</b:Volume>
    <b:Issue>2</b:Issue>
    <b:Author>
      <b:Author>
        <b:NameList>
          <b:Person>
            <b:Last>Tatake</b:Last>
            <b:Middle>G</b:Middle>
            <b:First>S</b:First>
          </b:Person>
          <b:Person>
            <b:Last>Daniel</b:Last>
            <b:Middle>J</b:Middle>
            <b:First>K</b:First>
          </b:Person>
          <b:Person>
            <b:Last>Ghosh</b:Last>
            <b:Middle>A</b:Middle>
            <b:First>A</b:First>
          </b:Person>
          <b:Person>
            <b:Last>Tokekar</b:Last>
            <b:Middle>P</b:Middle>
            <b:First>K</b:First>
          </b:Person>
          <b:Person>
            <b:Last>Rao</b:Last>
            <b:Middle>R</b:Middle>
            <b:First>K</b:First>
          </b:Person>
          <b:Person>
            <b:Last>Khan</b:Last>
            <b:Middle>I</b:Middle>
            <b:First>I</b:First>
          </b:Person>
        </b:NameList>
      </b:Author>
    </b:Author>
    <b:RefOrder>10</b:RefOrder>
  </b:Source>
  <b:Source>
    <b:Tag>Lap06</b:Tag>
    <b:SourceType>BookSection</b:SourceType>
    <b:Guid>{2EB416D8-2198-464A-9889-7E5380FFFC68}</b:Guid>
    <b:Title>Predicting Design Quality Through Sensitivity Modeling</b:Title>
    <b:BookTitle>Advances in Design</b:BookTitle>
    <b:Year>2006</b:Year>
    <b:Pages>473-485</b:Pages>
    <b:City>London</b:City>
    <b:Publisher>Springer</b:Publisher>
    <b:Author>
      <b:Author>
        <b:NameList>
          <b:Person>
            <b:Last>Laperriè</b:Last>
            <b:First>L</b:First>
          </b:Person>
          <b:Person>
            <b:Last>Ghie</b:Last>
            <b:First>W</b:First>
          </b:Person>
          <b:Person>
            <b:Last>Desrochers</b:Last>
            <b:First>A</b:First>
          </b:Person>
        </b:NameList>
      </b:Author>
      <b:Editor>
        <b:NameList>
          <b:Person>
            <b:Last>Pham</b:Last>
            <b:Middle>T</b:Middle>
            <b:First>D</b:First>
          </b:Person>
        </b:NameList>
      </b:Editor>
    </b:Author>
    <b:RefOrder>12</b:RefOrder>
  </b:Source>
  <b:Source>
    <b:Tag>Rob18</b:Tag>
    <b:SourceType>InternetSite</b:SourceType>
    <b:Guid>{CA7469A7-7C55-45BF-AD52-B80CAC3D8BFD}</b:Guid>
    <b:Title>Download Pictures</b:Title>
    <b:Year>2018</b:Year>
    <b:YearAccessed>2018</b:YearAccessed>
    <b:MonthAccessed>November</b:MonthAccessed>
    <b:DayAccessed>1</b:DayAccessed>
    <b:URL>https://www.robonic.fi/download-pictures/</b:URL>
    <b:Author>
      <b:Author>
        <b:Corporate>Robonic</b:Corporate>
      </b:Author>
    </b:Author>
    <b:RefOrder>1</b:RefOrder>
  </b:Source>
  <b:Source>
    <b:Tag>Wen11</b:Tag>
    <b:SourceType>JournalArticle</b:SourceType>
    <b:Guid>{F5AC42BB-A95C-405F-9E24-E4E774E14B94}</b:Guid>
    <b:Title>Deformation Calculating of Electromagnetic Launcher's Rail Subjected to Sinusoidal Magnetic Pressure</b:Title>
    <b:Year>2011</b:Year>
    <b:JournalName>Mathematical Problems in Engineering</b:JournalName>
    <b:Pages>12</b:Pages>
    <b:Volume>2011</b:Volume>
    <b:Issue>920651</b:Issue>
    <b:Author>
      <b:Author>
        <b:NameList>
          <b:Person>
            <b:Last>Wen</b:Last>
            <b:First>L</b:First>
          </b:Person>
          <b:Person>
            <b:Last>Lei</b:Last>
            <b:First>S</b:First>
          </b:Person>
          <b:Person>
            <b:Last>Xiangzhong</b:Last>
            <b:First>B</b:First>
          </b:Person>
        </b:NameList>
      </b:Author>
    </b:Author>
    <b:RefOrder>13</b:RefOrder>
  </b:Source>
  <b:Source>
    <b:Tag>Cas14</b:Tag>
    <b:SourceType>BookSection</b:SourceType>
    <b:Guid>{5B906AAA-D301-4424-8344-9FCBAA6DD95A}</b:Guid>
    <b:Title>Failure of Materials under Compound Stresses</b:Title>
    <b:Year>2014</b:Year>
    <b:Pages>86-96</b:Pages>
    <b:BookTitle>The Strength of Materials</b:BookTitle>
    <b:City>London</b:City>
    <b:Publisher>Edward Arnold</b:Publisher>
    <b:Author>
      <b:Author>
        <b:NameList>
          <b:Person>
            <b:Last>Case</b:Last>
            <b:First>J</b:First>
          </b:Person>
        </b:NameList>
      </b:Author>
    </b:Author>
    <b:RefOrder>14</b:RefOrder>
  </b:Source>
  <b:Source>
    <b:Tag>Bra15</b:Tag>
    <b:SourceType>JournalArticle</b:SourceType>
    <b:Guid>{B5EB2830-A549-4792-9208-D4D8F0C52B42}</b:Guid>
    <b:Title>Development of a procedure for the structural design of roller coaster structures: The rails</b:Title>
    <b:Year>2015</b:Year>
    <b:Pages>13-26</b:Pages>
    <b:JournalName>Engineering Structures</b:JournalName>
    <b:Volume>93</b:Volume>
    <b:Issue>15</b:Issue>
    <b:Author>
      <b:Author>
        <b:NameList>
          <b:Person>
            <b:Last>Braccesi</b:Last>
            <b:First>C</b:First>
          </b:Person>
          <b:Person>
            <b:Last>Cianetti</b:Last>
            <b:First>F</b:First>
          </b:Person>
        </b:NameList>
      </b:Author>
    </b:Author>
    <b:RefOrder>15</b:RefOrder>
  </b:Source>
  <b:Source>
    <b:Tag>Ger18</b:Tag>
    <b:SourceType>JournalArticle</b:SourceType>
    <b:Guid>{C6C631CB-A6C3-41DB-AAE5-8A31C001FAA7}</b:Guid>
    <b:Title>CAD modelling based on knowledge synthesis for design rational</b:Title>
    <b:JournalName>Procedia CIRP</b:JournalName>
    <b:Year>2018</b:Year>
    <b:Pages>156-161</b:Pages>
    <b:Volume>70</b:Volume>
    <b:Issue>2018</b:Issue>
    <b:Author>
      <b:Author>
        <b:NameList>
          <b:Person>
            <b:Last>Geromin</b:Last>
            <b:First>A</b:First>
          </b:Person>
          <b:Person>
            <b:Last>Roucoules</b:Last>
            <b:First>L</b:First>
          </b:Person>
          <b:Person>
            <b:Last>Malburet</b:Last>
            <b:First>F</b:First>
          </b:Person>
          <b:Person>
            <b:Last>Lopez</b:Last>
            <b:First>c</b:First>
          </b:Person>
        </b:NameList>
      </b:Author>
    </b:Author>
    <b:RefOrder>11</b:RefOrder>
  </b:Source>
  <b:Source>
    <b:Tag>Pie17</b:Tag>
    <b:SourceType>JournalArticle</b:SourceType>
    <b:Guid>{A154B2E6-E6D6-4DD5-B034-DA9CA626C38F}</b:Guid>
    <b:Title>Analytical methods pf predicting the structure and mechanical properties of high tensile strength steel</b:Title>
    <b:Year>2017</b:Year>
    <b:JournalName>Machine Modeling and Simulations 2016</b:JournalName>
    <b:Pages>92-98</b:Pages>
    <b:Volume>177</b:Volume>
    <b:Issue>2017</b:Issue>
    <b:Author>
      <b:Author>
        <b:NameList>
          <b:Person>
            <b:Last>Piekarska</b:Last>
            <b:First>W</b:First>
          </b:Person>
          <b:Person>
            <b:Last>Goszczyńska-Króliszewska</b:Last>
            <b:First>D</b:First>
          </b:Person>
        </b:NameList>
      </b:Author>
    </b:Author>
    <b:RefOrder>16</b:RefOrder>
  </b:Source>
  <b:Source>
    <b:Tag>Sor18</b:Tag>
    <b:SourceType>JournalArticle</b:SourceType>
    <b:Guid>{DB2878C3-3539-42A8-AC90-41DBA454E832}</b:Guid>
    <b:Title>Explaining sociotechnical transitions: A critical realist perspective</b:Title>
    <b:JournalName>Research Policy</b:JournalName>
    <b:Year>2018</b:Year>
    <b:Pages>1267-1282</b:Pages>
    <b:Volume>47</b:Volume>
    <b:Issue>7</b:Issue>
    <b:Author>
      <b:Author>
        <b:NameList>
          <b:Person>
            <b:Last>Sorrell</b:Last>
            <b:First>S</b:First>
          </b:Person>
        </b:NameList>
      </b:Author>
    </b:Author>
    <b:RefOrder>18</b:RefOrder>
  </b:Source>
  <b:Source>
    <b:Tag>Ede18</b:Tag>
    <b:SourceType>JournalArticle</b:SourceType>
    <b:Guid>{21379420-A4C0-4082-A347-24FDFA7BEB63}</b:Guid>
    <b:Title>Theory into practice, practice to theory: Action research in method development</b:Title>
    <b:Year>2018</b:Year>
    <b:Pages>1145-1155</b:Pages>
    <b:JournalName>European Journal of Operational Research</b:JournalName>
    <b:Volume>271</b:Volume>
    <b:Issue>3</b:Issue>
    <b:Author>
      <b:Author>
        <b:NameList>
          <b:Person>
            <b:Last>Eden</b:Last>
            <b:First>Colin</b:First>
          </b:Person>
          <b:Person>
            <b:Last>Ackermann</b:Last>
            <b:First>F</b:First>
          </b:Person>
        </b:NameList>
      </b:Author>
    </b:Author>
    <b:RefOrder>19</b:RefOrder>
  </b:Source>
  <b:Source>
    <b:Tag>Kum11</b:Tag>
    <b:SourceType>Book</b:SourceType>
    <b:Guid>{B0210718-9454-4390-B6FC-0E944BAB8D07}</b:Guid>
    <b:Title>Research Methodology</b:Title>
    <b:Year>2011</b:Year>
    <b:City>London</b:City>
    <b:Publisher>SAGE</b:Publisher>
    <b:Edition>3rd</b:Edition>
    <b:Author>
      <b:Author>
        <b:NameList>
          <b:Person>
            <b:Last>Kumar</b:Last>
            <b:First>R</b:First>
          </b:Person>
        </b:NameList>
      </b:Author>
    </b:Author>
    <b:RefOrder>23</b:RefOrder>
  </b:Source>
  <b:Source>
    <b:Tag>The181</b:Tag>
    <b:SourceType>InternetSite</b:SourceType>
    <b:Guid>{A8F666F8-BB9B-498F-8BC5-A643AA2CD993}</b:Guid>
    <b:Title>Rationalism</b:Title>
    <b:Year>2018</b:Year>
    <b:Author>
      <b:Author>
        <b:Corporate>Theory of Knowledge</b:Corporate>
      </b:Author>
    </b:Author>
    <b:YearAccessed>2018</b:YearAccessed>
    <b:MonthAccessed>November</b:MonthAccessed>
    <b:DayAccessed>13</b:DayAccessed>
    <b:URL>https://www.theoryofknowledge.info/sources-of-knowledge/rationalism/</b:URL>
    <b:RefOrder>21</b:RefOrder>
  </b:Source>
  <b:Source>
    <b:Tag>Res181</b:Tag>
    <b:SourceType>InternetSite</b:SourceType>
    <b:Guid>{35FBC650-6CB2-4E46-B4E4-E193904CFA69}</b:Guid>
    <b:Title>Inductive Approach (Inductive Reasoning)</b:Title>
    <b:Year>2018a</b:Year>
    <b:Author>
      <b:Author>
        <b:Corporate>Research Methodology</b:Corporate>
      </b:Author>
    </b:Author>
    <b:YearAccessed>2018</b:YearAccessed>
    <b:MonthAccessed>November</b:MonthAccessed>
    <b:DayAccessed>12</b:DayAccessed>
    <b:URL>https://research-methodology.net/research-methodology/research-approach/inductive-approach-2/#_ftnref2</b:URL>
    <b:RefOrder>20</b:RefOrder>
  </b:Source>
  <b:Source>
    <b:Tag>Res8b</b:Tag>
    <b:SourceType>InternetSite</b:SourceType>
    <b:Guid>{F4F03657-3D78-4882-BE60-C5B34B3C7FF0}</b:Guid>
    <b:Author>
      <b:Author>
        <b:Corporate>Research Methodology</b:Corporate>
      </b:Author>
    </b:Author>
    <b:Title>Research Design</b:Title>
    <b:Year>2018b</b:Year>
    <b:YearAccessed>2018</b:YearAccessed>
    <b:MonthAccessed>November</b:MonthAccessed>
    <b:DayAccessed>13</b:DayAccessed>
    <b:URL>https://research-methodology.net/research-methodology/research-design/</b:URL>
    <b:RefOrder>22</b:RefOrder>
  </b:Source>
  <b:Source>
    <b:Tag>Cus18</b:Tag>
    <b:SourceType>InternetSite</b:SourceType>
    <b:Guid>{9E9842EE-3AA2-4636-A8C4-7F8810015F22}</b:Guid>
    <b:Author>
      <b:Author>
        <b:Corporate>CustomInsight</b:Corporate>
      </b:Author>
    </b:Author>
    <b:Title>Random Samples and Statistical Accuracy </b:Title>
    <b:Year>2018</b:Year>
    <b:YearAccessed>2018</b:YearAccessed>
    <b:MonthAccessed>November</b:MonthAccessed>
    <b:DayAccessed>13</b:DayAccessed>
    <b:URL>https://www.custominsight.com/articles/random-sampling.asp</b:URL>
    <b:RefOrder>25</b:RefOrder>
  </b:Source>
  <b:Source>
    <b:Tag>Gol03</b:Tag>
    <b:SourceType>JournalArticle</b:SourceType>
    <b:Guid>{3E0A3CAC-5D73-4010-875B-CCE93B1897ED}</b:Guid>
    <b:Title>Understanding Reliability and Validity in Qualitative Research</b:Title>
    <b:JournalName>The Qualitative Report</b:JournalName>
    <b:Year>2003</b:Year>
    <b:Pages>597-607</b:Pages>
    <b:Volume>8</b:Volume>
    <b:Issue>4</b:Issue>
    <b:Author>
      <b:Author>
        <b:NameList>
          <b:Person>
            <b:Last>Golafshani</b:Last>
            <b:First>N</b:First>
          </b:Person>
        </b:NameList>
      </b:Author>
    </b:Author>
    <b:RefOrder>24</b:RefOrder>
  </b:Source>
  <b:Source>
    <b:Tag>Gre18</b:Tag>
    <b:SourceType>Report</b:SourceType>
    <b:Guid>{4828DE87-CEC0-478B-9A07-80370F570204}</b:Guid>
    <b:Author>
      <b:Author>
        <b:Corporate>The Data Protection Act</b:Corporate>
      </b:Author>
    </b:Author>
    <b:Year>2018</b:Year>
    <b:Publisher>Her Majesty's Stationery Office</b:Publisher>
    <b:City>London</b:City>
    <b:RefOrder>26</b:RefOrder>
  </b:Source>
  <b:Source>
    <b:Tag>Qin172</b:Tag>
    <b:SourceType>InternetSite</b:SourceType>
    <b:Guid>{C0DFA14A-1041-4633-9E32-4F6D71A48798}</b:Guid>
    <b:Title>Code of  Conduct</b:Title>
    <b:Year>2017</b:Year>
    <b:Author>
      <b:Author>
        <b:Corporate>QinetiQ</b:Corporate>
      </b:Author>
    </b:Author>
    <b:YearAccessed>2018</b:YearAccessed>
    <b:MonthAccessed>November</b:MonthAccessed>
    <b:DayAccessed>16</b:DayAccessed>
    <b:URL>https://www.qinetiq.com/-/media/files/about-us/corporate-responsibility/qinetiq-group-code-of-conduct.pdf</b:URL>
    <b:RefOrder>28</b:RefOrder>
  </b:Source>
  <b:Source>
    <b:Tag>UWT18</b:Tag>
    <b:SourceType>InternetSite</b:SourceType>
    <b:Guid>{67B909B1-95B0-4380-A676-50678C815FD2}</b:Guid>
    <b:Author>
      <b:Author>
        <b:Corporate>UWTSD</b:Corporate>
      </b:Author>
    </b:Author>
    <b:Title>Research Ethics &amp; Integrity Code of Practice</b:Title>
    <b:Year>2018</b:Year>
    <b:YearAccessed>2018</b:YearAccessed>
    <b:MonthAccessed>November</b:MonthAccessed>
    <b:DayAccessed>16</b:DayAccessed>
    <b:URL>https://www.uwtsd.ac.uk/media/uwtsd-website/content-assets/documents/research/research-ethics-integrity-code-practice.pdf</b:URL>
    <b:RefOrder>29</b:RefOrder>
  </b:Source>
  <b:Source>
    <b:Tag>Qin182</b:Tag>
    <b:SourceType>InternetSite</b:SourceType>
    <b:Guid>{2A2360CA-7978-4B5A-A6A8-5CF2C09AD87C}</b:Guid>
    <b:Title>Corporate Responsibility</b:Title>
    <b:Year>2018b</b:Year>
    <b:Author>
      <b:Author>
        <b:Corporate>QinetiQ</b:Corporate>
      </b:Author>
    </b:Author>
    <b:YearAccessed>2018</b:YearAccessed>
    <b:MonthAccessed>November</b:MonthAccessed>
    <b:DayAccessed>15</b:DayAccessed>
    <b:URL>https://www.qinetiq.com/about-us/corporate-responsibility</b:URL>
    <b:RefOrder>27</b:RefOrder>
  </b:Source>
  <b:Source>
    <b:Tag>Qin8a</b:Tag>
    <b:SourceType>InternetSite</b:SourceType>
    <b:Guid>{EE91407C-174C-4C00-AC7A-484098836F0F}</b:Guid>
    <b:Author>
      <b:Author>
        <b:Corporate>QinetiQ</b:Corporate>
      </b:Author>
    </b:Author>
    <b:Title>What we do</b:Title>
    <b:Year>2018a</b:Year>
    <b:YearAccessed>2018</b:YearAccessed>
    <b:MonthAccessed>November</b:MonthAccessed>
    <b:DayAccessed>5</b:DayAccessed>
    <b:URL>https://www.qinetiq.com/What-we-do</b:URL>
    <b:RefOrder>2</b:RefOrder>
  </b:Source>
  <b:Source>
    <b:Tag>Akk13</b:Tag>
    <b:SourceType>JournalArticle</b:SourceType>
    <b:Guid>{2F0F305B-83C0-4B35-8640-7D68617F62DB}</b:Guid>
    <b:Title>Experimental analysis and wear modeling for mechanical components of a typical rail launcher</b:Title>
    <b:Year>2013</b:Year>
    <b:JournalName>Wear</b:JournalName>
    <b:Pages>1-9</b:Pages>
    <b:Volume>306</b:Volume>
    <b:Issue>1-2</b:Issue>
    <b:Author>
      <b:Author>
        <b:NameList>
          <b:Person>
            <b:Last>Akköka</b:Last>
            <b:First>M</b:First>
          </b:Person>
          <b:Person>
            <b:Last>Acar</b:Last>
            <b:First>B</b:First>
          </b:Person>
          <b:Person>
            <b:Last>Açmazb </b:Last>
            <b:First>E</b:First>
          </b:Person>
        </b:NameList>
      </b:Author>
    </b:Author>
    <b:RefOrder>17</b:RefOrder>
  </b:Source>
</b:Sources>
</file>

<file path=customXml/itemProps1.xml><?xml version="1.0" encoding="utf-8"?>
<ds:datastoreItem xmlns:ds="http://schemas.openxmlformats.org/officeDocument/2006/customXml" ds:itemID="{657C3A5B-DFAA-49B3-AA39-A79BEDBC9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4358</Words>
  <Characters>24844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Mowbray</dc:creator>
  <cp:keywords/>
  <dc:description/>
  <cp:lastModifiedBy>Jake Mowbray (1603023)</cp:lastModifiedBy>
  <cp:revision>49</cp:revision>
  <dcterms:created xsi:type="dcterms:W3CDTF">2018-11-06T12:36:00Z</dcterms:created>
  <dcterms:modified xsi:type="dcterms:W3CDTF">2018-11-20T15:22:00Z</dcterms:modified>
</cp:coreProperties>
</file>