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668D1" w:rsidRPr="00653E50" w:rsidRDefault="00490909">
      <w:pPr>
        <w:jc w:val="center"/>
        <w:rPr>
          <w:b/>
          <w:sz w:val="40"/>
          <w:szCs w:val="40"/>
        </w:rPr>
      </w:pPr>
      <w:r w:rsidRPr="00653E50">
        <w:rPr>
          <w:b/>
          <w:sz w:val="40"/>
          <w:szCs w:val="40"/>
        </w:rPr>
        <w:t>Assessment 1</w:t>
      </w:r>
    </w:p>
    <w:p w14:paraId="00000002" w14:textId="77777777" w:rsidR="000668D1" w:rsidRPr="00653E50" w:rsidRDefault="000668D1">
      <w:pPr>
        <w:rPr>
          <w:b/>
          <w:sz w:val="40"/>
          <w:szCs w:val="40"/>
        </w:rPr>
      </w:pPr>
    </w:p>
    <w:p w14:paraId="00000003" w14:textId="77777777" w:rsidR="000668D1" w:rsidRPr="00653E50" w:rsidRDefault="00490909">
      <w:pPr>
        <w:jc w:val="center"/>
        <w:rPr>
          <w:b/>
          <w:sz w:val="40"/>
          <w:szCs w:val="40"/>
        </w:rPr>
      </w:pPr>
      <w:r w:rsidRPr="00653E50">
        <w:rPr>
          <w:b/>
          <w:sz w:val="40"/>
          <w:szCs w:val="40"/>
        </w:rPr>
        <w:t>Models Of Communication</w:t>
      </w:r>
    </w:p>
    <w:p w14:paraId="00000004" w14:textId="77777777" w:rsidR="000668D1" w:rsidRPr="00653E50" w:rsidRDefault="000668D1">
      <w:pPr>
        <w:jc w:val="center"/>
        <w:rPr>
          <w:b/>
          <w:sz w:val="36"/>
          <w:szCs w:val="36"/>
        </w:rPr>
      </w:pPr>
    </w:p>
    <w:p w14:paraId="00000005" w14:textId="77777777" w:rsidR="000668D1" w:rsidRPr="00653E50" w:rsidRDefault="000668D1">
      <w:pPr>
        <w:rPr>
          <w:b/>
          <w:sz w:val="32"/>
          <w:szCs w:val="32"/>
        </w:rPr>
      </w:pPr>
    </w:p>
    <w:p w14:paraId="00000006" w14:textId="77777777" w:rsidR="000668D1" w:rsidRPr="00653E50" w:rsidRDefault="000668D1">
      <w:pPr>
        <w:rPr>
          <w:b/>
          <w:sz w:val="32"/>
          <w:szCs w:val="32"/>
        </w:rPr>
      </w:pPr>
    </w:p>
    <w:p w14:paraId="00000007" w14:textId="77777777" w:rsidR="000668D1" w:rsidRPr="00653E50" w:rsidRDefault="00490909">
      <w:pPr>
        <w:rPr>
          <w:b/>
          <w:sz w:val="28"/>
          <w:szCs w:val="28"/>
          <w:u w:val="single"/>
        </w:rPr>
      </w:pPr>
      <w:r w:rsidRPr="00653E50">
        <w:rPr>
          <w:b/>
          <w:sz w:val="28"/>
          <w:szCs w:val="28"/>
          <w:u w:val="single"/>
        </w:rPr>
        <w:t>Introduction</w:t>
      </w:r>
    </w:p>
    <w:p w14:paraId="00000008" w14:textId="77777777" w:rsidR="000668D1" w:rsidRPr="00653E50" w:rsidRDefault="000668D1">
      <w:pPr>
        <w:spacing w:line="360" w:lineRule="auto"/>
        <w:rPr>
          <w:sz w:val="24"/>
          <w:szCs w:val="24"/>
        </w:rPr>
      </w:pPr>
    </w:p>
    <w:p w14:paraId="00000009" w14:textId="77777777" w:rsidR="000668D1" w:rsidRPr="00653E50" w:rsidRDefault="00490909">
      <w:pPr>
        <w:spacing w:line="360" w:lineRule="auto"/>
        <w:rPr>
          <w:sz w:val="24"/>
          <w:szCs w:val="24"/>
        </w:rPr>
      </w:pPr>
      <w:r w:rsidRPr="00653E50">
        <w:rPr>
          <w:sz w:val="24"/>
          <w:szCs w:val="24"/>
        </w:rPr>
        <w:t>It is important to have an in depth understanding of communication, the process of communication is establishing, interpreting, and negotiating meaning known as communication. Verbal, nonverbal, and textual communication are all different types of communic</w:t>
      </w:r>
      <w:r w:rsidRPr="00653E50">
        <w:rPr>
          <w:sz w:val="24"/>
          <w:szCs w:val="24"/>
        </w:rPr>
        <w:t xml:space="preserve">ation. It could be through sound (audible), visible, or even through body language. Communication can be done in </w:t>
      </w:r>
      <w:proofErr w:type="gramStart"/>
      <w:r w:rsidRPr="00653E50">
        <w:rPr>
          <w:sz w:val="24"/>
          <w:szCs w:val="24"/>
        </w:rPr>
        <w:t>a number of</w:t>
      </w:r>
      <w:proofErr w:type="gramEnd"/>
      <w:r w:rsidRPr="00653E50">
        <w:rPr>
          <w:sz w:val="24"/>
          <w:szCs w:val="24"/>
        </w:rPr>
        <w:t xml:space="preserve"> ways, but it is always taught through behavior.</w:t>
      </w:r>
    </w:p>
    <w:p w14:paraId="0000000A" w14:textId="77777777" w:rsidR="000668D1" w:rsidRPr="00653E50" w:rsidRDefault="00490909">
      <w:pPr>
        <w:spacing w:line="360" w:lineRule="auto"/>
        <w:rPr>
          <w:sz w:val="24"/>
          <w:szCs w:val="24"/>
        </w:rPr>
      </w:pPr>
      <w:r w:rsidRPr="00653E50">
        <w:rPr>
          <w:sz w:val="24"/>
          <w:szCs w:val="24"/>
        </w:rPr>
        <w:t>People need to learn to communicate using codes, symbols, and linguistic systems, e</w:t>
      </w:r>
      <w:r w:rsidRPr="00653E50">
        <w:rPr>
          <w:sz w:val="24"/>
          <w:szCs w:val="24"/>
        </w:rPr>
        <w:t>ven though most people are born with the physical capacity to speak, hear, see, etc. Communication is a group activity in which people use symbols to create and interpret meaning (Croft, 2004).</w:t>
      </w:r>
    </w:p>
    <w:p w14:paraId="0000000B" w14:textId="77777777" w:rsidR="000668D1" w:rsidRPr="00653E50" w:rsidRDefault="00490909">
      <w:pPr>
        <w:spacing w:line="360" w:lineRule="auto"/>
        <w:rPr>
          <w:sz w:val="24"/>
          <w:szCs w:val="24"/>
        </w:rPr>
      </w:pPr>
      <w:r w:rsidRPr="00653E50">
        <w:rPr>
          <w:sz w:val="24"/>
          <w:szCs w:val="24"/>
        </w:rPr>
        <w:t>Researchers have made loads of models to explain the social pr</w:t>
      </w:r>
      <w:r w:rsidRPr="00653E50">
        <w:rPr>
          <w:sz w:val="24"/>
          <w:szCs w:val="24"/>
        </w:rPr>
        <w:t>ocess of communication. Linear, Transactional, and Transactional are the three well-known communication models. West &amp; Turner (2007) says, every model has information on the growth of communication but emphasizes different parts of the process.</w:t>
      </w:r>
    </w:p>
    <w:p w14:paraId="0000000C" w14:textId="77777777" w:rsidR="000668D1" w:rsidRPr="00653E50" w:rsidRDefault="000668D1">
      <w:pPr>
        <w:spacing w:line="360" w:lineRule="auto"/>
        <w:rPr>
          <w:sz w:val="24"/>
          <w:szCs w:val="24"/>
        </w:rPr>
      </w:pPr>
    </w:p>
    <w:p w14:paraId="0000000D" w14:textId="77777777" w:rsidR="000668D1" w:rsidRPr="00653E50" w:rsidRDefault="000668D1">
      <w:pPr>
        <w:spacing w:line="360" w:lineRule="auto"/>
        <w:rPr>
          <w:sz w:val="24"/>
          <w:szCs w:val="24"/>
        </w:rPr>
      </w:pPr>
    </w:p>
    <w:p w14:paraId="0000000E" w14:textId="77777777" w:rsidR="000668D1" w:rsidRPr="00653E50" w:rsidRDefault="000668D1">
      <w:pPr>
        <w:spacing w:line="360" w:lineRule="auto"/>
        <w:rPr>
          <w:sz w:val="24"/>
          <w:szCs w:val="24"/>
        </w:rPr>
      </w:pPr>
    </w:p>
    <w:p w14:paraId="0000000F" w14:textId="77777777" w:rsidR="000668D1" w:rsidRPr="00653E50" w:rsidRDefault="00490909">
      <w:pPr>
        <w:spacing w:line="360" w:lineRule="auto"/>
        <w:rPr>
          <w:b/>
          <w:sz w:val="30"/>
          <w:szCs w:val="30"/>
          <w:u w:val="single"/>
        </w:rPr>
      </w:pPr>
      <w:r w:rsidRPr="00653E50">
        <w:rPr>
          <w:b/>
          <w:sz w:val="30"/>
          <w:szCs w:val="30"/>
          <w:u w:val="single"/>
        </w:rPr>
        <w:t>Models O</w:t>
      </w:r>
      <w:r w:rsidRPr="00653E50">
        <w:rPr>
          <w:b/>
          <w:sz w:val="30"/>
          <w:szCs w:val="30"/>
          <w:u w:val="single"/>
        </w:rPr>
        <w:t>f Communication</w:t>
      </w:r>
    </w:p>
    <w:p w14:paraId="00000010" w14:textId="77777777" w:rsidR="000668D1" w:rsidRPr="00653E50" w:rsidRDefault="00490909">
      <w:pPr>
        <w:spacing w:line="360" w:lineRule="auto"/>
      </w:pPr>
      <w:r w:rsidRPr="00653E50">
        <w:t>For a long time, people have been attempting to acquire the ability of correspondence in the best manner conceivable. It is said that communication skills can take a lifetime to dominate, and the individual that acquires them is yet to be a</w:t>
      </w:r>
      <w:r w:rsidRPr="00653E50">
        <w:t xml:space="preserve">ffirmed. The need to move data from one spot to the next has made us as people, over the long period in time adapt our communication skills, </w:t>
      </w:r>
      <w:r w:rsidRPr="00653E50">
        <w:lastRenderedPageBreak/>
        <w:t>we’ve gone through many trials and error but the thrive to be able to communicate well to assist in different parts</w:t>
      </w:r>
      <w:r w:rsidRPr="00653E50">
        <w:t xml:space="preserve"> of our lives, such as our work life, social life, and personal life. As we speak professionals have committed their entire time and life attempting to figure out multiple ways in making communication more straightforward and distinct for each of us.</w:t>
      </w:r>
    </w:p>
    <w:p w14:paraId="00000011" w14:textId="77777777" w:rsidR="000668D1" w:rsidRPr="00653E50" w:rsidRDefault="00490909">
      <w:pPr>
        <w:spacing w:line="360" w:lineRule="auto"/>
        <w:rPr>
          <w:sz w:val="24"/>
          <w:szCs w:val="24"/>
        </w:rPr>
      </w:pPr>
      <w:r w:rsidRPr="00653E50">
        <w:rPr>
          <w:noProof/>
        </w:rPr>
        <w:drawing>
          <wp:anchor distT="0" distB="0" distL="114300" distR="114300" simplePos="0" relativeHeight="251658240" behindDoc="0" locked="0" layoutInCell="1" hidden="0" allowOverlap="1" wp14:anchorId="69DA1D4F" wp14:editId="3E924653">
            <wp:simplePos x="0" y="0"/>
            <wp:positionH relativeFrom="column">
              <wp:posOffset>0</wp:posOffset>
            </wp:positionH>
            <wp:positionV relativeFrom="paragraph">
              <wp:posOffset>189865</wp:posOffset>
            </wp:positionV>
            <wp:extent cx="5443855" cy="1725295"/>
            <wp:effectExtent l="0" t="0" r="4445" b="1905"/>
            <wp:wrapTopAndBottom distT="0" distB="0"/>
            <wp:docPr id="2"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preferRelativeResize="0"/>
                  </pic:nvPicPr>
                  <pic:blipFill>
                    <a:blip r:embed="rId7"/>
                    <a:srcRect/>
                    <a:stretch>
                      <a:fillRect/>
                    </a:stretch>
                  </pic:blipFill>
                  <pic:spPr>
                    <a:xfrm>
                      <a:off x="0" y="0"/>
                      <a:ext cx="5443855" cy="1725295"/>
                    </a:xfrm>
                    <a:prstGeom prst="rect">
                      <a:avLst/>
                    </a:prstGeom>
                    <a:ln/>
                  </pic:spPr>
                </pic:pic>
              </a:graphicData>
            </a:graphic>
            <wp14:sizeRelH relativeFrom="margin">
              <wp14:pctWidth>0</wp14:pctWidth>
            </wp14:sizeRelH>
            <wp14:sizeRelV relativeFrom="margin">
              <wp14:pctHeight>0</wp14:pctHeight>
            </wp14:sizeRelV>
          </wp:anchor>
        </w:drawing>
      </w:r>
    </w:p>
    <w:p w14:paraId="00000012" w14:textId="77777777" w:rsidR="000668D1" w:rsidRPr="00653E50" w:rsidRDefault="000668D1">
      <w:pPr>
        <w:spacing w:line="360" w:lineRule="auto"/>
        <w:rPr>
          <w:sz w:val="24"/>
          <w:szCs w:val="24"/>
        </w:rPr>
      </w:pPr>
    </w:p>
    <w:p w14:paraId="00000013" w14:textId="77777777" w:rsidR="000668D1" w:rsidRPr="00653E50" w:rsidRDefault="00490909">
      <w:pPr>
        <w:spacing w:line="360" w:lineRule="auto"/>
        <w:rPr>
          <w:sz w:val="24"/>
          <w:szCs w:val="24"/>
        </w:rPr>
      </w:pPr>
      <w:r w:rsidRPr="00653E50">
        <w:rPr>
          <w:sz w:val="24"/>
          <w:szCs w:val="24"/>
        </w:rPr>
        <w:t>Th</w:t>
      </w:r>
      <w:r w:rsidRPr="00653E50">
        <w:rPr>
          <w:sz w:val="24"/>
          <w:szCs w:val="24"/>
        </w:rPr>
        <w:t>is model, first proposed by Shannon and Weaver in 1948, shows communication as a linear process.  This model explains how a sender, also known as a speaker, sends a message to a receiver, also known as a listener. The sender is the message's starter. In co</w:t>
      </w:r>
      <w:r w:rsidRPr="00653E50">
        <w:rPr>
          <w:sz w:val="24"/>
          <w:szCs w:val="24"/>
        </w:rPr>
        <w:t>mmunication, a message might be made of sounds, words, or behaviors.</w:t>
      </w:r>
    </w:p>
    <w:p w14:paraId="00000014" w14:textId="77777777" w:rsidR="000668D1" w:rsidRPr="00653E50" w:rsidRDefault="00490909">
      <w:pPr>
        <w:spacing w:line="360" w:lineRule="auto"/>
        <w:rPr>
          <w:sz w:val="24"/>
          <w:szCs w:val="24"/>
        </w:rPr>
      </w:pPr>
      <w:r w:rsidRPr="00653E50">
        <w:rPr>
          <w:sz w:val="24"/>
          <w:szCs w:val="24"/>
        </w:rPr>
        <w:t>The message is sent through a channel, which is a communication way, to a receiver, who is the message's end point. There can be barriers in the way of communication, like noise. Any chan</w:t>
      </w:r>
      <w:r w:rsidRPr="00653E50">
        <w:rPr>
          <w:sz w:val="24"/>
          <w:szCs w:val="24"/>
        </w:rPr>
        <w:t>ge or disturbance in the message is known as noise. A message is passed from sender to recipient in this model.</w:t>
      </w:r>
    </w:p>
    <w:p w14:paraId="00000015" w14:textId="77777777" w:rsidR="000668D1" w:rsidRPr="00653E50" w:rsidRDefault="00490909">
      <w:pPr>
        <w:spacing w:line="360" w:lineRule="auto"/>
        <w:rPr>
          <w:sz w:val="24"/>
          <w:szCs w:val="24"/>
        </w:rPr>
      </w:pPr>
      <w:r w:rsidRPr="00653E50">
        <w:rPr>
          <w:sz w:val="24"/>
          <w:szCs w:val="24"/>
        </w:rPr>
        <w:t>The linear model may be too simple. If you consider the views about communication, or assumptions, made in this model, you can easily pick out i</w:t>
      </w:r>
      <w:r w:rsidRPr="00653E50">
        <w:rPr>
          <w:sz w:val="24"/>
          <w:szCs w:val="24"/>
        </w:rPr>
        <w:t>ts limits. For example, this approach suggests that communication is only one-way. A person can be a sender or a receiver but not both.</w:t>
      </w:r>
    </w:p>
    <w:p w14:paraId="00000016" w14:textId="77777777" w:rsidR="000668D1" w:rsidRPr="00653E50" w:rsidRDefault="00490909">
      <w:pPr>
        <w:spacing w:line="360" w:lineRule="auto"/>
        <w:rPr>
          <w:sz w:val="24"/>
          <w:szCs w:val="24"/>
        </w:rPr>
      </w:pPr>
      <w:r w:rsidRPr="00653E50">
        <w:rPr>
          <w:sz w:val="24"/>
          <w:szCs w:val="24"/>
        </w:rPr>
        <w:t>Even though communication in action is more fluid than the linear model predicts, this is an issue. In practice, communi</w:t>
      </w:r>
      <w:r w:rsidRPr="00653E50">
        <w:rPr>
          <w:sz w:val="24"/>
          <w:szCs w:val="24"/>
        </w:rPr>
        <w:t>cation involves a mutual exchange among senders and receivers, with listeners serving as more than just holders for the sender's information. This pattern appears forced by the fact that it only offers one channel for a single message.</w:t>
      </w:r>
    </w:p>
    <w:p w14:paraId="00000017" w14:textId="77777777" w:rsidR="000668D1" w:rsidRPr="00653E50" w:rsidRDefault="00490909">
      <w:pPr>
        <w:spacing w:line="360" w:lineRule="auto"/>
        <w:rPr>
          <w:sz w:val="24"/>
          <w:szCs w:val="24"/>
        </w:rPr>
      </w:pPr>
      <w:r w:rsidRPr="00653E50">
        <w:rPr>
          <w:sz w:val="24"/>
          <w:szCs w:val="24"/>
        </w:rPr>
        <w:lastRenderedPageBreak/>
        <w:t>Interactional models</w:t>
      </w:r>
      <w:r w:rsidRPr="00653E50">
        <w:rPr>
          <w:sz w:val="24"/>
          <w:szCs w:val="24"/>
        </w:rPr>
        <w:t xml:space="preserve"> follow two channels in which communication and feedback flow between sender and receiver as part of the shift to a better understanding of communication.</w:t>
      </w:r>
    </w:p>
    <w:p w14:paraId="00000018" w14:textId="77777777" w:rsidR="000668D1" w:rsidRPr="00653E50" w:rsidRDefault="00490909">
      <w:pPr>
        <w:spacing w:line="360" w:lineRule="auto"/>
        <w:rPr>
          <w:sz w:val="24"/>
          <w:szCs w:val="24"/>
        </w:rPr>
      </w:pPr>
      <w:r w:rsidRPr="00653E50">
        <w:rPr>
          <w:sz w:val="24"/>
          <w:szCs w:val="24"/>
        </w:rPr>
        <w:t>Feedback can be verbal (e.g., "yes") or nonverbal (e.g., "no") (</w:t>
      </w:r>
      <w:proofErr w:type="gramStart"/>
      <w:r w:rsidRPr="00653E50">
        <w:rPr>
          <w:sz w:val="24"/>
          <w:szCs w:val="24"/>
        </w:rPr>
        <w:t>i.e.</w:t>
      </w:r>
      <w:proofErr w:type="gramEnd"/>
      <w:r w:rsidRPr="00653E50">
        <w:rPr>
          <w:sz w:val="24"/>
          <w:szCs w:val="24"/>
        </w:rPr>
        <w:t xml:space="preserve"> a nod or smile). Most importantl</w:t>
      </w:r>
      <w:r w:rsidRPr="00653E50">
        <w:rPr>
          <w:sz w:val="24"/>
          <w:szCs w:val="24"/>
        </w:rPr>
        <w:t xml:space="preserve">y, feedback indicates that the person has grasped the material. which can help senders in finding out </w:t>
      </w:r>
      <w:proofErr w:type="gramStart"/>
      <w:r w:rsidRPr="00653E50">
        <w:rPr>
          <w:sz w:val="24"/>
          <w:szCs w:val="24"/>
        </w:rPr>
        <w:t>whether or not</w:t>
      </w:r>
      <w:proofErr w:type="gramEnd"/>
      <w:r w:rsidRPr="00653E50">
        <w:rPr>
          <w:sz w:val="24"/>
          <w:szCs w:val="24"/>
        </w:rPr>
        <w:t xml:space="preserve"> their message was heard and understood. Interactional models see communication as a continuous process by emphasizing on flow and feedback.</w:t>
      </w:r>
    </w:p>
    <w:p w14:paraId="00000019" w14:textId="7BB77383" w:rsidR="000668D1" w:rsidRPr="00653E50" w:rsidRDefault="00490909">
      <w:pPr>
        <w:spacing w:line="360" w:lineRule="auto"/>
        <w:rPr>
          <w:sz w:val="24"/>
          <w:szCs w:val="24"/>
        </w:rPr>
      </w:pPr>
      <w:r w:rsidRPr="00653E50">
        <w:rPr>
          <w:sz w:val="24"/>
          <w:szCs w:val="24"/>
        </w:rPr>
        <w:t>This paradigm, for example, suggests that while person</w:t>
      </w:r>
      <w:r w:rsidRPr="00653E50">
        <w:rPr>
          <w:sz w:val="24"/>
          <w:szCs w:val="24"/>
        </w:rPr>
        <w:t>s can be both senders and receivers, they cannot do so at the same time. Roles are not as clear-cut in live communication and are, in fact, considerably more variable.</w:t>
      </w:r>
    </w:p>
    <w:p w14:paraId="0000001A" w14:textId="77777777" w:rsidR="000668D1" w:rsidRPr="00653E50" w:rsidRDefault="00490909">
      <w:pPr>
        <w:spacing w:line="360" w:lineRule="auto"/>
        <w:rPr>
          <w:sz w:val="24"/>
          <w:szCs w:val="24"/>
        </w:rPr>
      </w:pPr>
      <w:r w:rsidRPr="00653E50">
        <w:rPr>
          <w:sz w:val="24"/>
          <w:szCs w:val="24"/>
        </w:rPr>
        <w:t>This approach sees communication as a transaction at its core. In other words, communica</w:t>
      </w:r>
      <w:r w:rsidRPr="00653E50">
        <w:rPr>
          <w:sz w:val="24"/>
          <w:szCs w:val="24"/>
        </w:rPr>
        <w:t>tion is a collaborative process in which communicators co-create the interaction's process, outcome, and efficacy. People produce shared meaning, in contrast to the linear model in which meaning is transferred from one person to another, and in contrast to</w:t>
      </w:r>
      <w:r w:rsidRPr="00653E50">
        <w:rPr>
          <w:sz w:val="24"/>
          <w:szCs w:val="24"/>
        </w:rPr>
        <w:t xml:space="preserve"> the interactional model in which understanding is obtained by </w:t>
      </w:r>
      <w:proofErr w:type="spellStart"/>
      <w:proofErr w:type="gramStart"/>
      <w:r w:rsidRPr="00653E50">
        <w:rPr>
          <w:sz w:val="24"/>
          <w:szCs w:val="24"/>
        </w:rPr>
        <w:t>feedback.In</w:t>
      </w:r>
      <w:proofErr w:type="spellEnd"/>
      <w:proofErr w:type="gramEnd"/>
      <w:r w:rsidRPr="00653E50">
        <w:rPr>
          <w:sz w:val="24"/>
          <w:szCs w:val="24"/>
        </w:rPr>
        <w:t xml:space="preserve"> particular, the field of experience is given more weight in this model. While each communicator has his or her own set of skills, they must also share a common ground. To put it ano</w:t>
      </w:r>
      <w:r w:rsidRPr="00653E50">
        <w:rPr>
          <w:sz w:val="24"/>
          <w:szCs w:val="24"/>
        </w:rPr>
        <w:t xml:space="preserve">ther way, if people are to communicate at all, they must share at least some cultural, linguistic, or environmental </w:t>
      </w:r>
      <w:proofErr w:type="spellStart"/>
      <w:proofErr w:type="gramStart"/>
      <w:r w:rsidRPr="00653E50">
        <w:rPr>
          <w:sz w:val="24"/>
          <w:szCs w:val="24"/>
        </w:rPr>
        <w:t>overlap.Even</w:t>
      </w:r>
      <w:proofErr w:type="spellEnd"/>
      <w:proofErr w:type="gramEnd"/>
      <w:r w:rsidRPr="00653E50">
        <w:rPr>
          <w:sz w:val="24"/>
          <w:szCs w:val="24"/>
        </w:rPr>
        <w:t xml:space="preserve"> though (1) humans are considered as dynamic communicators rather than simple senders or receivers, (2) there must have been som</w:t>
      </w:r>
      <w:r w:rsidRPr="00653E50">
        <w:rPr>
          <w:sz w:val="24"/>
          <w:szCs w:val="24"/>
        </w:rPr>
        <w:t>e overlap in domains of knowledge in order to generate shared meaning, and (3) messages are interconnected, the transactional model is the foundation for much communication theory.</w:t>
      </w:r>
    </w:p>
    <w:p w14:paraId="0000001B" w14:textId="77777777" w:rsidR="000668D1" w:rsidRPr="00653E50" w:rsidRDefault="00490909">
      <w:pPr>
        <w:spacing w:line="360" w:lineRule="auto"/>
        <w:rPr>
          <w:sz w:val="24"/>
          <w:szCs w:val="24"/>
        </w:rPr>
      </w:pPr>
      <w:r w:rsidRPr="00653E50">
        <w:rPr>
          <w:sz w:val="24"/>
          <w:szCs w:val="24"/>
        </w:rPr>
        <w:t>A variety of communication theories have been influenced by transactional u</w:t>
      </w:r>
      <w:r w:rsidRPr="00653E50">
        <w:rPr>
          <w:sz w:val="24"/>
          <w:szCs w:val="24"/>
        </w:rPr>
        <w:t xml:space="preserve">nderstandings of shared meaning. A theory is a way of viewing, interpreting, and explaining things in general. A theory is a framework for comprehending anything. It elucidates social </w:t>
      </w:r>
      <w:proofErr w:type="spellStart"/>
      <w:r w:rsidRPr="00653E50">
        <w:rPr>
          <w:sz w:val="24"/>
          <w:szCs w:val="24"/>
        </w:rPr>
        <w:t>practises</w:t>
      </w:r>
      <w:proofErr w:type="spellEnd"/>
      <w:r w:rsidRPr="00653E50">
        <w:rPr>
          <w:sz w:val="24"/>
          <w:szCs w:val="24"/>
        </w:rPr>
        <w:t xml:space="preserve"> and aids in the comprehension of ordinary </w:t>
      </w:r>
      <w:proofErr w:type="spellStart"/>
      <w:proofErr w:type="gramStart"/>
      <w:r w:rsidRPr="00653E50">
        <w:rPr>
          <w:sz w:val="24"/>
          <w:szCs w:val="24"/>
        </w:rPr>
        <w:t>life.According</w:t>
      </w:r>
      <w:proofErr w:type="spellEnd"/>
      <w:proofErr w:type="gramEnd"/>
      <w:r w:rsidRPr="00653E50">
        <w:rPr>
          <w:sz w:val="24"/>
          <w:szCs w:val="24"/>
        </w:rPr>
        <w:t xml:space="preserve"> to Du</w:t>
      </w:r>
      <w:r w:rsidRPr="00653E50">
        <w:rPr>
          <w:sz w:val="24"/>
          <w:szCs w:val="24"/>
        </w:rPr>
        <w:t xml:space="preserve">rham and Kellner (2001), a theory is "a style of seeing, an optic, that concentrates on certain subject matter" (3). Consider a theory as an optic or a vision-enhancing device. </w:t>
      </w:r>
      <w:r w:rsidRPr="00653E50">
        <w:rPr>
          <w:sz w:val="24"/>
          <w:szCs w:val="24"/>
        </w:rPr>
        <w:lastRenderedPageBreak/>
        <w:t>There are numerous distinct visual technologies, just as there are many diverse</w:t>
      </w:r>
      <w:r w:rsidRPr="00653E50">
        <w:rPr>
          <w:sz w:val="24"/>
          <w:szCs w:val="24"/>
        </w:rPr>
        <w:t xml:space="preserve"> communication </w:t>
      </w:r>
      <w:proofErr w:type="spellStart"/>
      <w:proofErr w:type="gramStart"/>
      <w:r w:rsidRPr="00653E50">
        <w:rPr>
          <w:sz w:val="24"/>
          <w:szCs w:val="24"/>
        </w:rPr>
        <w:t>ideas.Simply</w:t>
      </w:r>
      <w:proofErr w:type="spellEnd"/>
      <w:proofErr w:type="gramEnd"/>
      <w:r w:rsidRPr="00653E50">
        <w:rPr>
          <w:sz w:val="24"/>
          <w:szCs w:val="24"/>
        </w:rPr>
        <w:t xml:space="preserve"> put, with a simple flip of the return message, the Interactive Model increases the Linear Model by two. After a message is encoded and transmitted to the decoding receiver, the roles are reversed, and the receiver encodes and tr</w:t>
      </w:r>
      <w:r w:rsidRPr="00653E50">
        <w:rPr>
          <w:sz w:val="24"/>
          <w:szCs w:val="24"/>
        </w:rPr>
        <w:t xml:space="preserve">ansmits a response to the original sender, who is now the </w:t>
      </w:r>
      <w:proofErr w:type="spellStart"/>
      <w:proofErr w:type="gramStart"/>
      <w:r w:rsidRPr="00653E50">
        <w:rPr>
          <w:sz w:val="24"/>
          <w:szCs w:val="24"/>
        </w:rPr>
        <w:t>receiver.It</w:t>
      </w:r>
      <w:proofErr w:type="spellEnd"/>
      <w:proofErr w:type="gramEnd"/>
      <w:r w:rsidRPr="00653E50">
        <w:rPr>
          <w:sz w:val="24"/>
          <w:szCs w:val="24"/>
        </w:rPr>
        <w:t xml:space="preserve"> sounds more perplexing than it really is. Consider a text message interaction in which your friend sends you a message and you answer. During a phone chat or even an email exchange, the </w:t>
      </w:r>
      <w:r w:rsidRPr="00653E50">
        <w:rPr>
          <w:sz w:val="24"/>
          <w:szCs w:val="24"/>
        </w:rPr>
        <w:t xml:space="preserve">same thing happens. After sending and receiving a message, the roles are </w:t>
      </w:r>
      <w:proofErr w:type="spellStart"/>
      <w:proofErr w:type="gramStart"/>
      <w:r w:rsidRPr="00653E50">
        <w:rPr>
          <w:sz w:val="24"/>
          <w:szCs w:val="24"/>
        </w:rPr>
        <w:t>reversed.However</w:t>
      </w:r>
      <w:proofErr w:type="spellEnd"/>
      <w:proofErr w:type="gramEnd"/>
      <w:r w:rsidRPr="00653E50">
        <w:rPr>
          <w:sz w:val="24"/>
          <w:szCs w:val="24"/>
        </w:rPr>
        <w:t xml:space="preserve"> these data structures differ, they have similar characteristics. Participants, messages, encoding, decoding, and channels are all included in the first two models we'</w:t>
      </w:r>
      <w:r w:rsidRPr="00653E50">
        <w:rPr>
          <w:sz w:val="24"/>
          <w:szCs w:val="24"/>
        </w:rPr>
        <w:t>ll explore, the transmission and interaction models. The stakeholders in communication models are the senders and/or receivers of messages in a negotiation situation.</w:t>
      </w:r>
    </w:p>
    <w:p w14:paraId="0000001C" w14:textId="77777777" w:rsidR="000668D1" w:rsidRPr="00653E50" w:rsidRDefault="00490909">
      <w:pPr>
        <w:spacing w:line="360" w:lineRule="auto"/>
        <w:rPr>
          <w:sz w:val="24"/>
          <w:szCs w:val="24"/>
        </w:rPr>
      </w:pPr>
      <w:r w:rsidRPr="00653E50">
        <w:rPr>
          <w:sz w:val="24"/>
          <w:szCs w:val="24"/>
        </w:rPr>
        <w:t>In the transaction model of communication, the roles of sender and receiver change dramat</w:t>
      </w:r>
      <w:r w:rsidRPr="00653E50">
        <w:rPr>
          <w:sz w:val="24"/>
          <w:szCs w:val="24"/>
        </w:rPr>
        <w:t>ically from those in the other models. The participants in a communication encounter are referred to as communicators rather than senders and receivers. Unlike the interactive model, which says that individuals switch roles as transmitter and receiver, the</w:t>
      </w:r>
      <w:r w:rsidRPr="00653E50">
        <w:rPr>
          <w:sz w:val="24"/>
          <w:szCs w:val="24"/>
        </w:rPr>
        <w:t xml:space="preserve"> transaction model suggests that we are always sending and receiving information.</w:t>
      </w:r>
    </w:p>
    <w:p w14:paraId="0000001D" w14:textId="77777777" w:rsidR="000668D1" w:rsidRPr="00653E50" w:rsidRDefault="00490909">
      <w:pPr>
        <w:spacing w:line="360" w:lineRule="auto"/>
        <w:rPr>
          <w:sz w:val="24"/>
          <w:szCs w:val="24"/>
        </w:rPr>
      </w:pPr>
      <w:r w:rsidRPr="00653E50">
        <w:rPr>
          <w:sz w:val="24"/>
          <w:szCs w:val="24"/>
        </w:rPr>
        <w:t>In the transaction model of communication, the roles of sender and receiver change dramatically from those in the other models. The participants in a communication encounter are referred to as communicators rather than senders and receivers. Unlike the int</w:t>
      </w:r>
      <w:r w:rsidRPr="00653E50">
        <w:rPr>
          <w:sz w:val="24"/>
          <w:szCs w:val="24"/>
        </w:rPr>
        <w:t>eractive model, which says that individuals switch roles as transmitter and receiver, the transaction model suggests that we are always sending and receiving information.</w:t>
      </w:r>
    </w:p>
    <w:p w14:paraId="0000001E" w14:textId="77777777" w:rsidR="000668D1" w:rsidRPr="00653E50" w:rsidRDefault="00490909">
      <w:pPr>
        <w:spacing w:line="360" w:lineRule="auto"/>
        <w:rPr>
          <w:sz w:val="24"/>
          <w:szCs w:val="24"/>
        </w:rPr>
      </w:pPr>
      <w:r w:rsidRPr="00653E50">
        <w:rPr>
          <w:sz w:val="24"/>
          <w:szCs w:val="24"/>
        </w:rPr>
        <w:t>As they're both two-way communication models, the interactive or convergence model is</w:t>
      </w:r>
      <w:r w:rsidRPr="00653E50">
        <w:rPr>
          <w:sz w:val="24"/>
          <w:szCs w:val="24"/>
        </w:rPr>
        <w:t xml:space="preserve"> related to the communication process. However, the interactive paradigm is </w:t>
      </w:r>
      <w:proofErr w:type="gramStart"/>
      <w:r w:rsidRPr="00653E50">
        <w:rPr>
          <w:sz w:val="24"/>
          <w:szCs w:val="24"/>
        </w:rPr>
        <w:t xml:space="preserve">most commonly </w:t>
      </w:r>
      <w:proofErr w:type="spellStart"/>
      <w:r w:rsidRPr="00653E50">
        <w:rPr>
          <w:sz w:val="24"/>
          <w:szCs w:val="24"/>
        </w:rPr>
        <w:t>utilised</w:t>
      </w:r>
      <w:proofErr w:type="spellEnd"/>
      <w:proofErr w:type="gramEnd"/>
      <w:r w:rsidRPr="00653E50">
        <w:rPr>
          <w:sz w:val="24"/>
          <w:szCs w:val="24"/>
        </w:rPr>
        <w:t xml:space="preserve"> in new media, such as the internet. People can respond to any type of mass communication, such as videos, news, and so on, here. Customers can follow their t</w:t>
      </w:r>
      <w:r w:rsidRPr="00653E50">
        <w:rPr>
          <w:sz w:val="24"/>
          <w:szCs w:val="24"/>
        </w:rPr>
        <w:t xml:space="preserve">houghts and </w:t>
      </w:r>
      <w:proofErr w:type="spellStart"/>
      <w:proofErr w:type="gramStart"/>
      <w:r w:rsidRPr="00653E50">
        <w:rPr>
          <w:sz w:val="24"/>
          <w:szCs w:val="24"/>
        </w:rPr>
        <w:t>opinions.Since</w:t>
      </w:r>
      <w:proofErr w:type="spellEnd"/>
      <w:proofErr w:type="gramEnd"/>
      <w:r w:rsidRPr="00653E50">
        <w:rPr>
          <w:sz w:val="24"/>
          <w:szCs w:val="24"/>
        </w:rPr>
        <w:t xml:space="preserve"> Lewin first suggested their well-known conceptual </w:t>
      </w:r>
      <w:r w:rsidRPr="00653E50">
        <w:rPr>
          <w:sz w:val="24"/>
          <w:szCs w:val="24"/>
        </w:rPr>
        <w:lastRenderedPageBreak/>
        <w:t xml:space="preserve">model over sixty years ago, communication models have progressed tremendously. </w:t>
      </w:r>
      <w:proofErr w:type="spellStart"/>
      <w:r w:rsidRPr="00653E50">
        <w:rPr>
          <w:sz w:val="24"/>
          <w:szCs w:val="24"/>
        </w:rPr>
        <w:t>Barnlund's</w:t>
      </w:r>
      <w:proofErr w:type="spellEnd"/>
      <w:r w:rsidRPr="00653E50">
        <w:rPr>
          <w:sz w:val="24"/>
          <w:szCs w:val="24"/>
        </w:rPr>
        <w:t xml:space="preserve"> transactional </w:t>
      </w:r>
      <w:proofErr w:type="spellStart"/>
      <w:r w:rsidRPr="00653E50">
        <w:rPr>
          <w:sz w:val="24"/>
          <w:szCs w:val="24"/>
        </w:rPr>
        <w:t>moEvery</w:t>
      </w:r>
      <w:proofErr w:type="spellEnd"/>
      <w:r w:rsidRPr="00653E50">
        <w:rPr>
          <w:sz w:val="24"/>
          <w:szCs w:val="24"/>
        </w:rPr>
        <w:t xml:space="preserve"> communication process begins with a person who has a concept or pie</w:t>
      </w:r>
      <w:r w:rsidRPr="00653E50">
        <w:rPr>
          <w:sz w:val="24"/>
          <w:szCs w:val="24"/>
        </w:rPr>
        <w:t>ce of information to share with others. That thought would first pass via an encoder in the integrative framework, which would convert our thoughts into codes. Encoding is the process of converting specific thoughts into codes (messages), which are subsequ</w:t>
      </w:r>
      <w:r w:rsidRPr="00653E50">
        <w:rPr>
          <w:sz w:val="24"/>
          <w:szCs w:val="24"/>
        </w:rPr>
        <w:t>ently passed on to another person to decode (m</w:t>
      </w:r>
      <w:proofErr w:type="gramStart"/>
      <w:r w:rsidRPr="00653E50">
        <w:rPr>
          <w:sz w:val="24"/>
          <w:szCs w:val="24"/>
        </w:rPr>
        <w:t>).del</w:t>
      </w:r>
      <w:proofErr w:type="gramEnd"/>
      <w:r w:rsidRPr="00653E50">
        <w:rPr>
          <w:sz w:val="24"/>
          <w:szCs w:val="24"/>
        </w:rPr>
        <w:t xml:space="preserve"> is one of the most beneficial frameworks for understanding community organizing.</w:t>
      </w:r>
    </w:p>
    <w:p w14:paraId="0000001F" w14:textId="77777777" w:rsidR="000668D1" w:rsidRPr="00653E50" w:rsidRDefault="00490909">
      <w:pPr>
        <w:spacing w:line="360" w:lineRule="auto"/>
        <w:rPr>
          <w:sz w:val="24"/>
          <w:szCs w:val="24"/>
        </w:rPr>
      </w:pPr>
      <w:r w:rsidRPr="00653E50">
        <w:rPr>
          <w:sz w:val="24"/>
          <w:szCs w:val="24"/>
        </w:rPr>
        <w:t>Notwithstanding the different forms of communication or information theory that exist today and those that are likely to em</w:t>
      </w:r>
      <w:r w:rsidRPr="00653E50">
        <w:rPr>
          <w:sz w:val="24"/>
          <w:szCs w:val="24"/>
        </w:rPr>
        <w:t xml:space="preserve">erge tomorrow the most logically and empirically consistent approaches to theoretical framework to date have followed Shannon's and others' formulations. The structural </w:t>
      </w:r>
      <w:proofErr w:type="spellStart"/>
      <w:r w:rsidRPr="00653E50">
        <w:rPr>
          <w:sz w:val="24"/>
          <w:szCs w:val="24"/>
        </w:rPr>
        <w:t>rigours</w:t>
      </w:r>
      <w:proofErr w:type="spellEnd"/>
      <w:r w:rsidRPr="00653E50">
        <w:rPr>
          <w:sz w:val="24"/>
          <w:szCs w:val="24"/>
        </w:rPr>
        <w:t xml:space="preserve"> of logic, rather than the softer syntaxes, grammars, and vocabularies, are used</w:t>
      </w:r>
      <w:r w:rsidRPr="00653E50">
        <w:rPr>
          <w:sz w:val="24"/>
          <w:szCs w:val="24"/>
        </w:rPr>
        <w:t xml:space="preserve"> in such </w:t>
      </w:r>
      <w:proofErr w:type="spellStart"/>
      <w:proofErr w:type="gramStart"/>
      <w:r w:rsidRPr="00653E50">
        <w:rPr>
          <w:sz w:val="24"/>
          <w:szCs w:val="24"/>
        </w:rPr>
        <w:t>techniques.Though</w:t>
      </w:r>
      <w:proofErr w:type="spellEnd"/>
      <w:proofErr w:type="gramEnd"/>
      <w:r w:rsidRPr="00653E50">
        <w:rPr>
          <w:sz w:val="24"/>
          <w:szCs w:val="24"/>
        </w:rPr>
        <w:t xml:space="preserve"> signs are less important in the creation of words than signals, they often contain more meaning in and of themselves. An anthropologist named Ashley Montagu defined a sign as a "concrete </w:t>
      </w:r>
      <w:proofErr w:type="spellStart"/>
      <w:r w:rsidRPr="00653E50">
        <w:rPr>
          <w:sz w:val="24"/>
          <w:szCs w:val="24"/>
        </w:rPr>
        <w:t>denoter</w:t>
      </w:r>
      <w:proofErr w:type="spellEnd"/>
      <w:r w:rsidRPr="00653E50">
        <w:rPr>
          <w:sz w:val="24"/>
          <w:szCs w:val="24"/>
        </w:rPr>
        <w:t xml:space="preserve">" with an inherent unique meaning, </w:t>
      </w:r>
      <w:r w:rsidRPr="00653E50">
        <w:rPr>
          <w:sz w:val="24"/>
          <w:szCs w:val="24"/>
        </w:rPr>
        <w:t xml:space="preserve">similar to a </w:t>
      </w:r>
      <w:proofErr w:type="spellStart"/>
      <w:proofErr w:type="gramStart"/>
      <w:r w:rsidRPr="00653E50">
        <w:rPr>
          <w:sz w:val="24"/>
          <w:szCs w:val="24"/>
        </w:rPr>
        <w:t>phrase.The</w:t>
      </w:r>
      <w:proofErr w:type="spellEnd"/>
      <w:proofErr w:type="gramEnd"/>
      <w:r w:rsidRPr="00653E50">
        <w:rPr>
          <w:sz w:val="24"/>
          <w:szCs w:val="24"/>
        </w:rPr>
        <w:t xml:space="preserve"> basic distinction between a sign and a signal is that a sign (such as a police officer's badge) includes intrinsic meanings, but a signal (such as a scream for aid) is only a means for formulating extrinsic connotations. The fact th</w:t>
      </w:r>
      <w:r w:rsidRPr="00653E50">
        <w:rPr>
          <w:sz w:val="24"/>
          <w:szCs w:val="24"/>
        </w:rPr>
        <w:t xml:space="preserve">at many types of animals respond to signals but only a few intelligent and trained animals (typically dogs) do not </w:t>
      </w:r>
      <w:proofErr w:type="gramStart"/>
      <w:r w:rsidRPr="00653E50">
        <w:rPr>
          <w:sz w:val="24"/>
          <w:szCs w:val="24"/>
        </w:rPr>
        <w:t>exemplifies</w:t>
      </w:r>
      <w:proofErr w:type="gramEnd"/>
      <w:r w:rsidRPr="00653E50">
        <w:rPr>
          <w:sz w:val="24"/>
          <w:szCs w:val="24"/>
        </w:rPr>
        <w:t xml:space="preserve"> their uniqueness.</w:t>
      </w:r>
    </w:p>
    <w:p w14:paraId="00000020" w14:textId="77777777" w:rsidR="000668D1" w:rsidRPr="00653E50" w:rsidRDefault="00490909">
      <w:pPr>
        <w:spacing w:line="360" w:lineRule="auto"/>
        <w:rPr>
          <w:sz w:val="24"/>
          <w:szCs w:val="24"/>
        </w:rPr>
      </w:pPr>
      <w:r w:rsidRPr="00653E50">
        <w:rPr>
          <w:sz w:val="24"/>
          <w:szCs w:val="24"/>
        </w:rPr>
        <w:t xml:space="preserve">As a result of the creation of the encrypt framework, the linear model, which was established by </w:t>
      </w:r>
      <w:proofErr w:type="spellStart"/>
      <w:r w:rsidRPr="00653E50">
        <w:rPr>
          <w:sz w:val="24"/>
          <w:szCs w:val="24"/>
        </w:rPr>
        <w:t>Lasswell</w:t>
      </w:r>
      <w:proofErr w:type="spellEnd"/>
      <w:r w:rsidRPr="00653E50">
        <w:rPr>
          <w:sz w:val="24"/>
          <w:szCs w:val="24"/>
        </w:rPr>
        <w:t xml:space="preserve"> and t</w:t>
      </w:r>
      <w:r w:rsidRPr="00653E50">
        <w:rPr>
          <w:sz w:val="24"/>
          <w:szCs w:val="24"/>
        </w:rPr>
        <w:t xml:space="preserve">hen extended by Shannon-Weaver model (Shannon, 1948), which included noise in information </w:t>
      </w:r>
      <w:proofErr w:type="spellStart"/>
      <w:proofErr w:type="gramStart"/>
      <w:r w:rsidRPr="00653E50">
        <w:rPr>
          <w:sz w:val="24"/>
          <w:szCs w:val="24"/>
        </w:rPr>
        <w:t>exchange.Every</w:t>
      </w:r>
      <w:proofErr w:type="spellEnd"/>
      <w:proofErr w:type="gramEnd"/>
      <w:r w:rsidRPr="00653E50">
        <w:rPr>
          <w:sz w:val="24"/>
          <w:szCs w:val="24"/>
        </w:rPr>
        <w:t xml:space="preserve"> communication process begins with a person who has a concept or piece of information to share with others. That thought would first pass via an encoder</w:t>
      </w:r>
      <w:r w:rsidRPr="00653E50">
        <w:rPr>
          <w:sz w:val="24"/>
          <w:szCs w:val="24"/>
        </w:rPr>
        <w:t xml:space="preserve"> in the integrative framework, which would convert our thoughts into codes. Encoding is the process of converting specific thoughts into codes (messages), which are subsequently passed on to another person to </w:t>
      </w:r>
      <w:proofErr w:type="gramStart"/>
      <w:r w:rsidRPr="00653E50">
        <w:rPr>
          <w:sz w:val="24"/>
          <w:szCs w:val="24"/>
        </w:rPr>
        <w:t>decode .</w:t>
      </w:r>
      <w:proofErr w:type="gramEnd"/>
    </w:p>
    <w:p w14:paraId="22C3FAE6" w14:textId="49AA3C41" w:rsidR="0023685A" w:rsidRPr="0023685A" w:rsidRDefault="0023685A" w:rsidP="0023685A">
      <w:pPr>
        <w:spacing w:line="240" w:lineRule="auto"/>
        <w:rPr>
          <w:rFonts w:eastAsia="Times New Roman"/>
          <w:sz w:val="24"/>
          <w:szCs w:val="24"/>
          <w:lang w:val="en-GB"/>
        </w:rPr>
      </w:pPr>
      <w:r w:rsidRPr="0023685A">
        <w:rPr>
          <w:rFonts w:eastAsia="Times New Roman"/>
          <w:sz w:val="24"/>
          <w:szCs w:val="24"/>
          <w:lang w:val="en-GB"/>
        </w:rPr>
        <w:lastRenderedPageBreak/>
        <w:fldChar w:fldCharType="begin"/>
      </w:r>
      <w:r w:rsidRPr="0023685A">
        <w:rPr>
          <w:rFonts w:eastAsia="Times New Roman"/>
          <w:sz w:val="24"/>
          <w:szCs w:val="24"/>
          <w:lang w:val="en-GB"/>
        </w:rPr>
        <w:instrText xml:space="preserve"> INCLUDEPICTURE "/var/folders/kv/9r8234hn2xx0tglbwvvxg0r40000gn/T/com.microsoft.Word/WebArchiveCopyPasteTempFiles/berlos-smcr-model-of-communication-picture.jpg" \* MERGEFORMATINET </w:instrText>
      </w:r>
      <w:r w:rsidRPr="0023685A">
        <w:rPr>
          <w:rFonts w:eastAsia="Times New Roman"/>
          <w:sz w:val="24"/>
          <w:szCs w:val="24"/>
          <w:lang w:val="en-GB"/>
        </w:rPr>
        <w:fldChar w:fldCharType="separate"/>
      </w:r>
      <w:r w:rsidRPr="00653E50">
        <w:rPr>
          <w:rFonts w:eastAsia="Times New Roman"/>
          <w:noProof/>
          <w:sz w:val="24"/>
          <w:szCs w:val="24"/>
          <w:lang w:val="en-GB"/>
        </w:rPr>
        <w:drawing>
          <wp:inline distT="0" distB="0" distL="0" distR="0" wp14:anchorId="6A964AE4" wp14:editId="414AC281">
            <wp:extent cx="4933507" cy="2489945"/>
            <wp:effectExtent l="0" t="0" r="0" b="0"/>
            <wp:docPr id="1" name="Picture 1"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amp;#39;S SMC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9583" cy="2498058"/>
                    </a:xfrm>
                    <a:prstGeom prst="rect">
                      <a:avLst/>
                    </a:prstGeom>
                    <a:noFill/>
                    <a:ln>
                      <a:noFill/>
                    </a:ln>
                  </pic:spPr>
                </pic:pic>
              </a:graphicData>
            </a:graphic>
          </wp:inline>
        </w:drawing>
      </w:r>
      <w:r w:rsidRPr="0023685A">
        <w:rPr>
          <w:rFonts w:eastAsia="Times New Roman"/>
          <w:sz w:val="24"/>
          <w:szCs w:val="24"/>
          <w:lang w:val="en-GB"/>
        </w:rPr>
        <w:fldChar w:fldCharType="end"/>
      </w:r>
    </w:p>
    <w:p w14:paraId="44D37A87" w14:textId="77777777" w:rsidR="0023685A" w:rsidRPr="00653E50" w:rsidRDefault="0023685A">
      <w:pPr>
        <w:spacing w:line="360" w:lineRule="auto"/>
        <w:rPr>
          <w:b/>
          <w:sz w:val="30"/>
          <w:szCs w:val="30"/>
        </w:rPr>
      </w:pPr>
    </w:p>
    <w:p w14:paraId="00000022" w14:textId="77777777" w:rsidR="000668D1" w:rsidRPr="00653E50" w:rsidRDefault="00490909">
      <w:pPr>
        <w:spacing w:line="360" w:lineRule="auto"/>
        <w:rPr>
          <w:sz w:val="24"/>
          <w:szCs w:val="24"/>
        </w:rPr>
      </w:pPr>
      <w:r w:rsidRPr="00653E50">
        <w:rPr>
          <w:sz w:val="24"/>
          <w:szCs w:val="24"/>
        </w:rPr>
        <w:t>Accordi</w:t>
      </w:r>
      <w:r w:rsidRPr="00653E50">
        <w:rPr>
          <w:sz w:val="24"/>
          <w:szCs w:val="24"/>
        </w:rPr>
        <w:t xml:space="preserve">ng to David </w:t>
      </w:r>
      <w:proofErr w:type="spellStart"/>
      <w:r w:rsidRPr="00653E50">
        <w:rPr>
          <w:sz w:val="24"/>
          <w:szCs w:val="24"/>
        </w:rPr>
        <w:t>Berlo</w:t>
      </w:r>
      <w:proofErr w:type="spellEnd"/>
      <w:r w:rsidRPr="00653E50">
        <w:rPr>
          <w:sz w:val="24"/>
          <w:szCs w:val="24"/>
        </w:rPr>
        <w:t>, information can be accepted as authoritative if certain circumstances are met; these criteria are outlined below. Transmission In this scenario, the sender is the originator of the information or the source of the message. The communicat</w:t>
      </w:r>
      <w:r w:rsidRPr="00653E50">
        <w:rPr>
          <w:sz w:val="24"/>
          <w:szCs w:val="24"/>
        </w:rPr>
        <w:t xml:space="preserve">ion is sent to the receiver by the person or source. The receiver should have or be capable of </w:t>
      </w:r>
      <w:proofErr w:type="spellStart"/>
      <w:proofErr w:type="gramStart"/>
      <w:r w:rsidRPr="00653E50">
        <w:rPr>
          <w:sz w:val="24"/>
          <w:szCs w:val="24"/>
        </w:rPr>
        <w:t>communicating.Environment</w:t>
      </w:r>
      <w:proofErr w:type="spellEnd"/>
      <w:proofErr w:type="gramEnd"/>
      <w:r w:rsidRPr="00653E50">
        <w:rPr>
          <w:sz w:val="24"/>
          <w:szCs w:val="24"/>
        </w:rPr>
        <w:t xml:space="preserve"> and circumstance are also factors in social systems. The message is varied due to cultural variations. Something that a person from one</w:t>
      </w:r>
      <w:r w:rsidRPr="00653E50">
        <w:rPr>
          <w:sz w:val="24"/>
          <w:szCs w:val="24"/>
        </w:rPr>
        <w:t xml:space="preserve"> culture finds insulting may be widely acceptable in another </w:t>
      </w:r>
      <w:proofErr w:type="spellStart"/>
      <w:r w:rsidRPr="00653E50">
        <w:rPr>
          <w:sz w:val="24"/>
          <w:szCs w:val="24"/>
        </w:rPr>
        <w:t>another</w:t>
      </w:r>
      <w:proofErr w:type="spellEnd"/>
      <w:r w:rsidRPr="00653E50">
        <w:rPr>
          <w:sz w:val="24"/>
          <w:szCs w:val="24"/>
        </w:rPr>
        <w:t>. Message The content that the sender sends to the receiver is referred to as a message. A message is defined by the aspects or components that make it a message.</w:t>
      </w:r>
    </w:p>
    <w:p w14:paraId="00000023" w14:textId="77777777" w:rsidR="000668D1" w:rsidRPr="00653E50" w:rsidRDefault="000668D1">
      <w:pPr>
        <w:spacing w:line="360" w:lineRule="auto"/>
        <w:rPr>
          <w:sz w:val="24"/>
          <w:szCs w:val="24"/>
        </w:rPr>
      </w:pPr>
    </w:p>
    <w:p w14:paraId="00000024" w14:textId="77777777" w:rsidR="000668D1" w:rsidRPr="00653E50" w:rsidRDefault="00490909">
      <w:pPr>
        <w:spacing w:line="360" w:lineRule="auto"/>
        <w:rPr>
          <w:sz w:val="24"/>
          <w:szCs w:val="24"/>
        </w:rPr>
      </w:pPr>
      <w:r w:rsidRPr="00653E50">
        <w:rPr>
          <w:sz w:val="24"/>
          <w:szCs w:val="24"/>
        </w:rPr>
        <w:t>After then, the communic</w:t>
      </w:r>
      <w:r w:rsidRPr="00653E50">
        <w:rPr>
          <w:sz w:val="24"/>
          <w:szCs w:val="24"/>
        </w:rPr>
        <w:t>ation system is governed by the relationship between the initiator and receiver, such as a symmetry power relationship between two friends, both with full equality to speak, as opposed to an asymmetrical power relationship between an employment relationshi</w:t>
      </w:r>
      <w:r w:rsidRPr="00653E50">
        <w:rPr>
          <w:sz w:val="24"/>
          <w:szCs w:val="24"/>
        </w:rPr>
        <w:t xml:space="preserve">p, which would change the distortion (message) </w:t>
      </w:r>
      <w:proofErr w:type="gramStart"/>
      <w:r w:rsidRPr="00653E50">
        <w:rPr>
          <w:sz w:val="24"/>
          <w:szCs w:val="24"/>
        </w:rPr>
        <w:t>taking into account</w:t>
      </w:r>
      <w:proofErr w:type="gramEnd"/>
      <w:r w:rsidRPr="00653E50">
        <w:rPr>
          <w:sz w:val="24"/>
          <w:szCs w:val="24"/>
        </w:rPr>
        <w:t xml:space="preserve"> the employer's legitimacy.</w:t>
      </w:r>
    </w:p>
    <w:p w14:paraId="00000025" w14:textId="77777777" w:rsidR="000668D1" w:rsidRPr="00653E50" w:rsidRDefault="00490909">
      <w:pPr>
        <w:spacing w:line="360" w:lineRule="auto"/>
        <w:rPr>
          <w:sz w:val="24"/>
          <w:szCs w:val="24"/>
        </w:rPr>
      </w:pPr>
      <w:r w:rsidRPr="00653E50">
        <w:rPr>
          <w:sz w:val="24"/>
          <w:szCs w:val="24"/>
        </w:rPr>
        <w:t>When the sender and receiver share mental models, they have a common knowledge of the external environment as it relates to the information, and there is less nee</w:t>
      </w:r>
      <w:r w:rsidRPr="00653E50">
        <w:rPr>
          <w:sz w:val="24"/>
          <w:szCs w:val="24"/>
        </w:rPr>
        <w:t xml:space="preserve">d for explanation of the message content. In contrast to "codebooks," mental models are knowledge structures of the communication topic setting, whereas "codebooks" are symbolic in message transmission. Coca-Cola, for example, has a well-defined </w:t>
      </w:r>
      <w:proofErr w:type="spellStart"/>
      <w:proofErr w:type="gramStart"/>
      <w:r w:rsidRPr="00653E50">
        <w:rPr>
          <w:sz w:val="24"/>
          <w:szCs w:val="24"/>
        </w:rPr>
        <w:lastRenderedPageBreak/>
        <w:t>strategy.H</w:t>
      </w:r>
      <w:r w:rsidRPr="00653E50">
        <w:rPr>
          <w:sz w:val="24"/>
          <w:szCs w:val="24"/>
        </w:rPr>
        <w:t>owever</w:t>
      </w:r>
      <w:proofErr w:type="spellEnd"/>
      <w:proofErr w:type="gramEnd"/>
      <w:r w:rsidRPr="00653E50">
        <w:rPr>
          <w:sz w:val="24"/>
          <w:szCs w:val="24"/>
        </w:rPr>
        <w:t>, even before feedback is delivered back to the sender or communicator, there would be the encoding of the message, the medium employed, and the decoding of the message by the recipient. This has been the communication approach in every industry. Bui</w:t>
      </w:r>
      <w:r w:rsidRPr="00653E50">
        <w:rPr>
          <w:sz w:val="24"/>
          <w:szCs w:val="24"/>
        </w:rPr>
        <w:t xml:space="preserve">lding relationships and understanding requires effective communication. </w:t>
      </w:r>
    </w:p>
    <w:p w14:paraId="00000026" w14:textId="77777777" w:rsidR="000668D1" w:rsidRPr="00653E50" w:rsidRDefault="00490909">
      <w:pPr>
        <w:spacing w:line="360" w:lineRule="auto"/>
        <w:rPr>
          <w:sz w:val="24"/>
          <w:szCs w:val="24"/>
        </w:rPr>
      </w:pPr>
      <w:r w:rsidRPr="00653E50">
        <w:rPr>
          <w:sz w:val="24"/>
          <w:szCs w:val="24"/>
        </w:rPr>
        <w:t xml:space="preserve">However, there are </w:t>
      </w:r>
      <w:proofErr w:type="gramStart"/>
      <w:r w:rsidRPr="00653E50">
        <w:rPr>
          <w:sz w:val="24"/>
          <w:szCs w:val="24"/>
        </w:rPr>
        <w:t>a number of</w:t>
      </w:r>
      <w:proofErr w:type="gramEnd"/>
      <w:r w:rsidRPr="00653E50">
        <w:rPr>
          <w:sz w:val="24"/>
          <w:szCs w:val="24"/>
        </w:rPr>
        <w:t xml:space="preserve"> roadblocks to good communication. They come in a variety of their classifications or backgrounds, aim to make communication valuable </w:t>
      </w:r>
      <w:proofErr w:type="spellStart"/>
      <w:r w:rsidRPr="00653E50">
        <w:rPr>
          <w:sz w:val="24"/>
          <w:szCs w:val="24"/>
        </w:rPr>
        <w:t>aof</w:t>
      </w:r>
      <w:proofErr w:type="spellEnd"/>
      <w:r w:rsidRPr="00653E50">
        <w:rPr>
          <w:sz w:val="24"/>
          <w:szCs w:val="24"/>
        </w:rPr>
        <w:t xml:space="preserve"> shapes and size</w:t>
      </w:r>
      <w:r w:rsidRPr="00653E50">
        <w:rPr>
          <w:sz w:val="24"/>
          <w:szCs w:val="24"/>
        </w:rPr>
        <w:t xml:space="preserve">s, and they obstruct efficient communication in a variety of ways. </w:t>
      </w:r>
    </w:p>
    <w:p w14:paraId="00000027" w14:textId="77777777" w:rsidR="000668D1" w:rsidRPr="00653E50" w:rsidRDefault="000668D1">
      <w:pPr>
        <w:spacing w:line="360" w:lineRule="auto"/>
        <w:rPr>
          <w:sz w:val="24"/>
          <w:szCs w:val="24"/>
        </w:rPr>
      </w:pPr>
    </w:p>
    <w:p w14:paraId="00000028" w14:textId="77777777" w:rsidR="000668D1" w:rsidRPr="00653E50" w:rsidRDefault="000668D1">
      <w:pPr>
        <w:spacing w:line="360" w:lineRule="auto"/>
        <w:rPr>
          <w:b/>
          <w:sz w:val="24"/>
          <w:szCs w:val="24"/>
        </w:rPr>
      </w:pPr>
    </w:p>
    <w:p w14:paraId="00000029" w14:textId="77777777" w:rsidR="000668D1" w:rsidRPr="00653E50" w:rsidRDefault="000668D1">
      <w:pPr>
        <w:pStyle w:val="Heading1"/>
        <w:keepNext w:val="0"/>
        <w:keepLines w:val="0"/>
        <w:shd w:val="clear" w:color="auto" w:fill="FFFFFF"/>
        <w:spacing w:before="0" w:after="160" w:line="300" w:lineRule="auto"/>
        <w:rPr>
          <w:b/>
          <w:sz w:val="24"/>
          <w:szCs w:val="24"/>
        </w:rPr>
      </w:pPr>
      <w:bookmarkStart w:id="0" w:name="_heading=h.bkcjtjki3nbl" w:colFirst="0" w:colLast="0"/>
      <w:bookmarkEnd w:id="0"/>
    </w:p>
    <w:bookmarkStart w:id="1" w:name="_heading=h.39g0fnyocr2b" w:colFirst="0" w:colLast="0"/>
    <w:bookmarkEnd w:id="1"/>
    <w:p w14:paraId="0000002A" w14:textId="77777777" w:rsidR="000668D1" w:rsidRPr="00653E50" w:rsidRDefault="00490909">
      <w:pPr>
        <w:pStyle w:val="Heading1"/>
        <w:keepNext w:val="0"/>
        <w:keepLines w:val="0"/>
        <w:shd w:val="clear" w:color="auto" w:fill="FFFFFF"/>
        <w:spacing w:before="0" w:after="160" w:line="300" w:lineRule="auto"/>
        <w:rPr>
          <w:b/>
          <w:sz w:val="30"/>
          <w:szCs w:val="30"/>
        </w:rPr>
      </w:pPr>
      <w:r w:rsidRPr="00653E50">
        <w:fldChar w:fldCharType="begin"/>
      </w:r>
      <w:r w:rsidRPr="00653E50">
        <w:instrText xml:space="preserve"> HYPERLINK "https://qsstudy.com/business-studies/schramms-model-communication" \h </w:instrText>
      </w:r>
      <w:r w:rsidRPr="00653E50">
        <w:fldChar w:fldCharType="separate"/>
      </w:r>
      <w:r w:rsidRPr="00653E50">
        <w:rPr>
          <w:b/>
          <w:sz w:val="30"/>
          <w:szCs w:val="30"/>
        </w:rPr>
        <w:t>Schramm’s Model of Commu</w:t>
      </w:r>
      <w:r w:rsidRPr="00653E50">
        <w:rPr>
          <w:b/>
          <w:sz w:val="30"/>
          <w:szCs w:val="30"/>
        </w:rPr>
        <w:t>n</w:t>
      </w:r>
      <w:r w:rsidRPr="00653E50">
        <w:rPr>
          <w:b/>
          <w:sz w:val="30"/>
          <w:szCs w:val="30"/>
        </w:rPr>
        <w:t>ication</w:t>
      </w:r>
      <w:r w:rsidRPr="00653E50">
        <w:rPr>
          <w:b/>
          <w:sz w:val="30"/>
          <w:szCs w:val="30"/>
        </w:rPr>
        <w:fldChar w:fldCharType="end"/>
      </w:r>
    </w:p>
    <w:p w14:paraId="47A03917" w14:textId="2F0C7F82" w:rsidR="0023685A" w:rsidRPr="0023685A" w:rsidRDefault="0023685A" w:rsidP="0023685A">
      <w:pPr>
        <w:spacing w:line="240" w:lineRule="auto"/>
        <w:rPr>
          <w:rFonts w:eastAsia="Times New Roman"/>
          <w:sz w:val="24"/>
          <w:szCs w:val="24"/>
          <w:lang w:val="en-GB"/>
        </w:rPr>
      </w:pPr>
      <w:r w:rsidRPr="0023685A">
        <w:rPr>
          <w:rFonts w:eastAsia="Times New Roman"/>
          <w:sz w:val="24"/>
          <w:szCs w:val="24"/>
          <w:lang w:val="en-GB"/>
        </w:rPr>
        <w:fldChar w:fldCharType="begin"/>
      </w:r>
      <w:r w:rsidRPr="0023685A">
        <w:rPr>
          <w:rFonts w:eastAsia="Times New Roman"/>
          <w:sz w:val="24"/>
          <w:szCs w:val="24"/>
          <w:lang w:val="en-GB"/>
        </w:rPr>
        <w:instrText xml:space="preserve"> INCLUDEPICTURE "/var/folders/kv/9r8234hn2xx0tglbwvvxg0r40000gn/T/com.microsoft.Word/WebArchiveCopyPasteTempFiles/Wilbur-Schramm-Model-of-Communication.jpg" \* MERGEFORMATINET </w:instrText>
      </w:r>
      <w:r w:rsidRPr="0023685A">
        <w:rPr>
          <w:rFonts w:eastAsia="Times New Roman"/>
          <w:sz w:val="24"/>
          <w:szCs w:val="24"/>
          <w:lang w:val="en-GB"/>
        </w:rPr>
        <w:fldChar w:fldCharType="separate"/>
      </w:r>
      <w:r w:rsidRPr="00653E50">
        <w:rPr>
          <w:rFonts w:eastAsia="Times New Roman"/>
          <w:noProof/>
          <w:sz w:val="24"/>
          <w:szCs w:val="24"/>
          <w:lang w:val="en-GB"/>
        </w:rPr>
        <w:drawing>
          <wp:inline distT="0" distB="0" distL="0" distR="0" wp14:anchorId="48859489" wp14:editId="14AECA5B">
            <wp:extent cx="4593265" cy="2837912"/>
            <wp:effectExtent l="0" t="0" r="4445" b="0"/>
            <wp:docPr id="3" name="Picture 3" descr="Wilbur Schramm Model of Communication Business Management &amp;amp; Leadership  August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bur Schramm Model of Communication Business Management &amp;amp; Leadership  August 20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00769" cy="2842548"/>
                    </a:xfrm>
                    <a:prstGeom prst="rect">
                      <a:avLst/>
                    </a:prstGeom>
                    <a:noFill/>
                    <a:ln>
                      <a:noFill/>
                    </a:ln>
                  </pic:spPr>
                </pic:pic>
              </a:graphicData>
            </a:graphic>
          </wp:inline>
        </w:drawing>
      </w:r>
      <w:r w:rsidRPr="0023685A">
        <w:rPr>
          <w:rFonts w:eastAsia="Times New Roman"/>
          <w:sz w:val="24"/>
          <w:szCs w:val="24"/>
          <w:lang w:val="en-GB"/>
        </w:rPr>
        <w:fldChar w:fldCharType="end"/>
      </w:r>
    </w:p>
    <w:p w14:paraId="0000002B" w14:textId="77777777" w:rsidR="000668D1" w:rsidRPr="00653E50" w:rsidRDefault="000668D1">
      <w:pPr>
        <w:spacing w:line="360" w:lineRule="auto"/>
        <w:rPr>
          <w:sz w:val="24"/>
          <w:szCs w:val="24"/>
        </w:rPr>
      </w:pPr>
    </w:p>
    <w:p w14:paraId="006A40FA" w14:textId="77777777" w:rsidR="0096691A" w:rsidRPr="00653E50" w:rsidRDefault="0096691A">
      <w:pPr>
        <w:spacing w:line="360" w:lineRule="auto"/>
        <w:rPr>
          <w:sz w:val="24"/>
          <w:szCs w:val="24"/>
        </w:rPr>
      </w:pPr>
    </w:p>
    <w:p w14:paraId="69B8EB1D" w14:textId="77777777" w:rsidR="0096691A" w:rsidRPr="00653E50" w:rsidRDefault="0096691A" w:rsidP="0096691A">
      <w:pPr>
        <w:spacing w:line="360" w:lineRule="auto"/>
        <w:rPr>
          <w:sz w:val="24"/>
          <w:szCs w:val="24"/>
        </w:rPr>
      </w:pPr>
      <w:r w:rsidRPr="00653E50">
        <w:rPr>
          <w:sz w:val="24"/>
          <w:szCs w:val="24"/>
        </w:rPr>
        <w:t>“</w:t>
      </w:r>
      <w:r w:rsidRPr="00653E50">
        <w:rPr>
          <w:sz w:val="24"/>
          <w:szCs w:val="24"/>
        </w:rPr>
        <w:t xml:space="preserve">Maria and </w:t>
      </w:r>
      <w:r w:rsidRPr="00653E50">
        <w:rPr>
          <w:sz w:val="24"/>
          <w:szCs w:val="24"/>
        </w:rPr>
        <w:t>Pedro “case study:</w:t>
      </w:r>
      <w:r w:rsidRPr="00653E50">
        <w:rPr>
          <w:sz w:val="24"/>
          <w:szCs w:val="24"/>
        </w:rPr>
        <w:t xml:space="preserve"> </w:t>
      </w:r>
    </w:p>
    <w:p w14:paraId="382569E9"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rPr>
        <w:t>“</w:t>
      </w:r>
      <w:r w:rsidRPr="00653E50">
        <w:rPr>
          <w:sz w:val="24"/>
          <w:szCs w:val="24"/>
          <w:lang w:val="en-GB"/>
        </w:rPr>
        <w:t>Pedro works on a building site and Maria is his wife.</w:t>
      </w:r>
    </w:p>
    <w:p w14:paraId="0E5CE524"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t>One day Maria phoned Pedro.</w:t>
      </w:r>
    </w:p>
    <w:p w14:paraId="1CCF5339"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t>‘Hello, Pedro, when you’re coming home, see if you can get me a chicken.’ ‘Okay,’ replied Pedro.</w:t>
      </w:r>
    </w:p>
    <w:p w14:paraId="58B86D93"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t xml:space="preserve">When he got home, Pedro took off his boots and coat and went into the kitchen. ‘Maria, where are you?’ He </w:t>
      </w:r>
      <w:proofErr w:type="gramStart"/>
      <w:r w:rsidRPr="00653E50">
        <w:rPr>
          <w:sz w:val="24"/>
          <w:szCs w:val="24"/>
          <w:lang w:val="en-GB"/>
        </w:rPr>
        <w:t>said</w:t>
      </w:r>
      <w:proofErr w:type="gramEnd"/>
      <w:r w:rsidRPr="00653E50">
        <w:rPr>
          <w:sz w:val="24"/>
          <w:szCs w:val="24"/>
          <w:lang w:val="en-GB"/>
        </w:rPr>
        <w:t>.</w:t>
      </w:r>
    </w:p>
    <w:p w14:paraId="36507F43"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lastRenderedPageBreak/>
        <w:t>‘Here – in the sitting room,’ she said.</w:t>
      </w:r>
    </w:p>
    <w:p w14:paraId="492F0588"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t>When Pedro went into the sitting room, Maria said, ‘Where is the chicken?’ ‘What Chicken?’ Asked Pedro.</w:t>
      </w:r>
    </w:p>
    <w:p w14:paraId="2BF4043B" w14:textId="77777777" w:rsidR="0096691A" w:rsidRPr="00653E50" w:rsidRDefault="0096691A" w:rsidP="009669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sz w:val="24"/>
          <w:szCs w:val="24"/>
          <w:lang w:val="en-GB"/>
        </w:rPr>
      </w:pPr>
      <w:r w:rsidRPr="00653E50">
        <w:rPr>
          <w:sz w:val="24"/>
          <w:szCs w:val="24"/>
          <w:lang w:val="en-GB"/>
        </w:rPr>
        <w:t>The one I asked you to get on your way home.’</w:t>
      </w:r>
    </w:p>
    <w:p w14:paraId="4A018072" w14:textId="1F34FD92" w:rsidR="0096691A" w:rsidRPr="00653E50" w:rsidRDefault="0096691A" w:rsidP="0096691A">
      <w:pPr>
        <w:spacing w:line="360" w:lineRule="auto"/>
        <w:rPr>
          <w:sz w:val="24"/>
          <w:szCs w:val="24"/>
        </w:rPr>
      </w:pPr>
      <w:r w:rsidRPr="00653E50">
        <w:rPr>
          <w:sz w:val="24"/>
          <w:szCs w:val="24"/>
          <w:lang w:val="en-GB"/>
        </w:rPr>
        <w:t xml:space="preserve">Oh, no! I thought you said when I come </w:t>
      </w:r>
      <w:proofErr w:type="gramStart"/>
      <w:r w:rsidRPr="00653E50">
        <w:rPr>
          <w:sz w:val="24"/>
          <w:szCs w:val="24"/>
          <w:lang w:val="en-GB"/>
        </w:rPr>
        <w:t>home</w:t>
      </w:r>
      <w:proofErr w:type="gramEnd"/>
      <w:r w:rsidRPr="00653E50">
        <w:rPr>
          <w:sz w:val="24"/>
          <w:szCs w:val="24"/>
          <w:lang w:val="en-GB"/>
        </w:rPr>
        <w:t xml:space="preserve"> I will see you in the kitchen!</w:t>
      </w:r>
      <w:r w:rsidRPr="00653E50">
        <w:rPr>
          <w:sz w:val="24"/>
          <w:szCs w:val="24"/>
          <w:lang w:val="en-GB"/>
        </w:rPr>
        <w:t>”</w:t>
      </w:r>
    </w:p>
    <w:p w14:paraId="4EF090C5" w14:textId="77777777" w:rsidR="0096691A" w:rsidRPr="00653E50" w:rsidRDefault="0096691A" w:rsidP="0096691A">
      <w:pPr>
        <w:spacing w:line="360" w:lineRule="auto"/>
        <w:rPr>
          <w:sz w:val="24"/>
          <w:szCs w:val="24"/>
        </w:rPr>
      </w:pPr>
    </w:p>
    <w:p w14:paraId="29FC5FD9" w14:textId="2924DB6C" w:rsidR="0096691A" w:rsidRPr="00653E50" w:rsidRDefault="0096691A" w:rsidP="0096691A">
      <w:pPr>
        <w:spacing w:line="360" w:lineRule="auto"/>
        <w:rPr>
          <w:sz w:val="24"/>
          <w:szCs w:val="24"/>
        </w:rPr>
      </w:pPr>
      <w:r w:rsidRPr="00653E50">
        <w:rPr>
          <w:sz w:val="24"/>
          <w:szCs w:val="24"/>
        </w:rPr>
        <w:t>I</w:t>
      </w:r>
      <w:r w:rsidRPr="00653E50">
        <w:rPr>
          <w:sz w:val="24"/>
          <w:szCs w:val="24"/>
        </w:rPr>
        <w:t xml:space="preserve">f Pedro messaged Maria back saying that he was unable to hear her appropriately </w:t>
      </w:r>
      <w:r w:rsidR="00556F34" w:rsidRPr="00653E50">
        <w:rPr>
          <w:sz w:val="24"/>
          <w:szCs w:val="24"/>
        </w:rPr>
        <w:t>due to</w:t>
      </w:r>
      <w:r w:rsidRPr="00653E50">
        <w:rPr>
          <w:sz w:val="24"/>
          <w:szCs w:val="24"/>
        </w:rPr>
        <w:t xml:space="preserve"> the outer commotion and explain</w:t>
      </w:r>
      <w:r w:rsidR="00556F34" w:rsidRPr="00653E50">
        <w:rPr>
          <w:sz w:val="24"/>
          <w:szCs w:val="24"/>
        </w:rPr>
        <w:t>ed to</w:t>
      </w:r>
      <w:r w:rsidRPr="00653E50">
        <w:rPr>
          <w:sz w:val="24"/>
          <w:szCs w:val="24"/>
        </w:rPr>
        <w:t xml:space="preserve"> Maria </w:t>
      </w:r>
      <w:r w:rsidR="00556F34" w:rsidRPr="00653E50">
        <w:rPr>
          <w:sz w:val="24"/>
          <w:szCs w:val="24"/>
        </w:rPr>
        <w:t xml:space="preserve">that </w:t>
      </w:r>
      <w:r w:rsidRPr="00653E50">
        <w:rPr>
          <w:sz w:val="24"/>
          <w:szCs w:val="24"/>
        </w:rPr>
        <w:t xml:space="preserve">what she implied </w:t>
      </w:r>
      <w:r w:rsidR="00556F34" w:rsidRPr="00653E50">
        <w:rPr>
          <w:sz w:val="24"/>
          <w:szCs w:val="24"/>
        </w:rPr>
        <w:t xml:space="preserve">was </w:t>
      </w:r>
      <w:r w:rsidR="00B61CFE" w:rsidRPr="00653E50">
        <w:rPr>
          <w:sz w:val="24"/>
          <w:szCs w:val="24"/>
        </w:rPr>
        <w:t>misunderstood,</w:t>
      </w:r>
      <w:r w:rsidR="00556F34" w:rsidRPr="00653E50">
        <w:rPr>
          <w:sz w:val="24"/>
          <w:szCs w:val="24"/>
        </w:rPr>
        <w:t xml:space="preserve"> it</w:t>
      </w:r>
      <w:r w:rsidRPr="00653E50">
        <w:rPr>
          <w:sz w:val="24"/>
          <w:szCs w:val="24"/>
        </w:rPr>
        <w:t xml:space="preserve"> could be </w:t>
      </w:r>
      <w:r w:rsidR="00556F34" w:rsidRPr="00653E50">
        <w:rPr>
          <w:sz w:val="24"/>
          <w:szCs w:val="24"/>
        </w:rPr>
        <w:t>dodged.</w:t>
      </w:r>
    </w:p>
    <w:p w14:paraId="51F5CDE4" w14:textId="77777777" w:rsidR="0096691A" w:rsidRPr="00653E50" w:rsidRDefault="0096691A" w:rsidP="0096691A">
      <w:pPr>
        <w:spacing w:line="360" w:lineRule="auto"/>
        <w:rPr>
          <w:sz w:val="24"/>
          <w:szCs w:val="24"/>
        </w:rPr>
      </w:pPr>
    </w:p>
    <w:p w14:paraId="5DE8774C" w14:textId="6BA4964D" w:rsidR="0096691A" w:rsidRPr="00653E50" w:rsidRDefault="0096691A" w:rsidP="0096691A">
      <w:pPr>
        <w:spacing w:line="360" w:lineRule="auto"/>
        <w:rPr>
          <w:sz w:val="24"/>
          <w:szCs w:val="24"/>
        </w:rPr>
      </w:pPr>
      <w:r w:rsidRPr="00653E50">
        <w:rPr>
          <w:sz w:val="24"/>
          <w:szCs w:val="24"/>
        </w:rPr>
        <w:t xml:space="preserve">During </w:t>
      </w:r>
      <w:r w:rsidR="00556F34" w:rsidRPr="00653E50">
        <w:rPr>
          <w:sz w:val="24"/>
          <w:szCs w:val="24"/>
        </w:rPr>
        <w:t xml:space="preserve">Schramm </w:t>
      </w:r>
      <w:r w:rsidR="00556F34" w:rsidRPr="00653E50">
        <w:rPr>
          <w:sz w:val="24"/>
          <w:szCs w:val="24"/>
        </w:rPr>
        <w:t>research</w:t>
      </w:r>
      <w:r w:rsidRPr="00653E50">
        <w:rPr>
          <w:sz w:val="24"/>
          <w:szCs w:val="24"/>
        </w:rPr>
        <w:t xml:space="preserve">, </w:t>
      </w:r>
      <w:r w:rsidR="00556F34" w:rsidRPr="00653E50">
        <w:rPr>
          <w:sz w:val="24"/>
          <w:szCs w:val="24"/>
        </w:rPr>
        <w:t xml:space="preserve">another thing which was </w:t>
      </w:r>
      <w:r w:rsidRPr="00653E50">
        <w:rPr>
          <w:sz w:val="24"/>
          <w:szCs w:val="24"/>
        </w:rPr>
        <w:t xml:space="preserve">accentuated </w:t>
      </w:r>
      <w:r w:rsidR="00556F34" w:rsidRPr="00653E50">
        <w:rPr>
          <w:sz w:val="24"/>
          <w:szCs w:val="24"/>
        </w:rPr>
        <w:t xml:space="preserve">was </w:t>
      </w:r>
      <w:r w:rsidRPr="00653E50">
        <w:rPr>
          <w:sz w:val="24"/>
          <w:szCs w:val="24"/>
        </w:rPr>
        <w:t xml:space="preserve">that the social foundation, </w:t>
      </w:r>
      <w:proofErr w:type="gramStart"/>
      <w:r w:rsidRPr="00653E50">
        <w:rPr>
          <w:sz w:val="24"/>
          <w:szCs w:val="24"/>
        </w:rPr>
        <w:t>information</w:t>
      </w:r>
      <w:proofErr w:type="gramEnd"/>
      <w:r w:rsidRPr="00653E50">
        <w:rPr>
          <w:sz w:val="24"/>
          <w:szCs w:val="24"/>
        </w:rPr>
        <w:t xml:space="preserve"> and experience of an individual assumes a significant part with regards to correspondence, People from various societies, religion or foundation will in general decipher message in an unexpected way. Consequently, to this point one might say that when a sender sends on the message to the recipient, the beneficiary should explain it in the favored structure the sender needs and send back the input or react in the most reasonable manner. Any correspondence where the sender doesn't get the input, the correspondence isn't finished and accordingly inadequate (Schramm, 1954). </w:t>
      </w:r>
    </w:p>
    <w:p w14:paraId="3A3585C9" w14:textId="77777777" w:rsidR="0096691A" w:rsidRPr="00653E50" w:rsidRDefault="0096691A" w:rsidP="0096691A">
      <w:pPr>
        <w:spacing w:line="360" w:lineRule="auto"/>
        <w:rPr>
          <w:sz w:val="24"/>
          <w:szCs w:val="24"/>
        </w:rPr>
      </w:pPr>
    </w:p>
    <w:p w14:paraId="46CF1850" w14:textId="723A9AC3" w:rsidR="0096691A" w:rsidRPr="00653E50" w:rsidRDefault="0096691A">
      <w:pPr>
        <w:spacing w:line="360" w:lineRule="auto"/>
        <w:rPr>
          <w:sz w:val="24"/>
          <w:szCs w:val="24"/>
        </w:rPr>
      </w:pPr>
      <w:r w:rsidRPr="00653E50">
        <w:rPr>
          <w:sz w:val="24"/>
          <w:szCs w:val="24"/>
        </w:rPr>
        <w:t xml:space="preserve">For quite a while, researchers were happy with Schramm intuitive model and its way to deal with how human correspondence functions, however they </w:t>
      </w:r>
      <w:proofErr w:type="gramStart"/>
      <w:r w:rsidRPr="00653E50">
        <w:rPr>
          <w:sz w:val="24"/>
          <w:szCs w:val="24"/>
        </w:rPr>
        <w:t>actually felt</w:t>
      </w:r>
      <w:proofErr w:type="gramEnd"/>
      <w:r w:rsidRPr="00653E50">
        <w:rPr>
          <w:sz w:val="24"/>
          <w:szCs w:val="24"/>
        </w:rPr>
        <w:t xml:space="preserve"> as </w:t>
      </w:r>
      <w:r w:rsidR="00556F34" w:rsidRPr="00653E50">
        <w:rPr>
          <w:sz w:val="24"/>
          <w:szCs w:val="24"/>
        </w:rPr>
        <w:t>though</w:t>
      </w:r>
      <w:r w:rsidRPr="00653E50">
        <w:rPr>
          <w:sz w:val="24"/>
          <w:szCs w:val="24"/>
        </w:rPr>
        <w:t xml:space="preserve"> something </w:t>
      </w:r>
      <w:r w:rsidR="00556F34" w:rsidRPr="00653E50">
        <w:rPr>
          <w:sz w:val="24"/>
          <w:szCs w:val="24"/>
        </w:rPr>
        <w:t>could be added</w:t>
      </w:r>
      <w:r w:rsidRPr="00653E50">
        <w:rPr>
          <w:sz w:val="24"/>
          <w:szCs w:val="24"/>
        </w:rPr>
        <w:t>, the need of a framework that could clarify the course of correspondence on its least difficult structure was clear. Notwithstanding, the model expected that encoding and unraveling doesn't need outside support, and that is a major limit since how might I peruse an instant message without having a telephone?</w:t>
      </w:r>
    </w:p>
    <w:p w14:paraId="09E8F2F8" w14:textId="77777777" w:rsidR="0096691A" w:rsidRPr="00653E50" w:rsidRDefault="0096691A">
      <w:pPr>
        <w:spacing w:line="360" w:lineRule="auto"/>
        <w:rPr>
          <w:sz w:val="24"/>
          <w:szCs w:val="24"/>
        </w:rPr>
      </w:pPr>
    </w:p>
    <w:p w14:paraId="369A9B50" w14:textId="77777777" w:rsidR="0096691A" w:rsidRPr="00653E50" w:rsidRDefault="0096691A">
      <w:pPr>
        <w:spacing w:line="360" w:lineRule="auto"/>
        <w:rPr>
          <w:sz w:val="24"/>
          <w:szCs w:val="24"/>
        </w:rPr>
      </w:pPr>
    </w:p>
    <w:p w14:paraId="0000002C" w14:textId="68CB7E4A" w:rsidR="000668D1" w:rsidRPr="00653E50" w:rsidRDefault="00490909">
      <w:pPr>
        <w:spacing w:line="360" w:lineRule="auto"/>
        <w:rPr>
          <w:sz w:val="24"/>
          <w:szCs w:val="24"/>
          <w:highlight w:val="white"/>
        </w:rPr>
      </w:pPr>
      <w:r w:rsidRPr="00653E50">
        <w:rPr>
          <w:sz w:val="24"/>
          <w:szCs w:val="24"/>
        </w:rPr>
        <w:t xml:space="preserve">In his book "The Process and Effects of Communication Studies," Wilbur Schramm, a well-known communication theorist, proposed a simple communications model. Information is useless unless it is carefully written down and communicated to others. Encoding is </w:t>
      </w:r>
      <w:r w:rsidRPr="00653E50">
        <w:rPr>
          <w:sz w:val="24"/>
          <w:szCs w:val="24"/>
        </w:rPr>
        <w:t xml:space="preserve">crucial since it starts the information exchange by transforming the thought into material. The Schramm Communication Model takes a traditional method of </w:t>
      </w:r>
      <w:r w:rsidRPr="00653E50">
        <w:rPr>
          <w:sz w:val="24"/>
          <w:szCs w:val="24"/>
        </w:rPr>
        <w:lastRenderedPageBreak/>
        <w:t>communication and explains it. It can be used to figure out how two individuals communicate while they</w:t>
      </w:r>
      <w:r w:rsidRPr="00653E50">
        <w:rPr>
          <w:sz w:val="24"/>
          <w:szCs w:val="24"/>
        </w:rPr>
        <w:t xml:space="preserve"> are communicating ideas, opinions, or </w:t>
      </w:r>
      <w:proofErr w:type="spellStart"/>
      <w:proofErr w:type="gramStart"/>
      <w:r w:rsidRPr="00653E50">
        <w:rPr>
          <w:sz w:val="24"/>
          <w:szCs w:val="24"/>
        </w:rPr>
        <w:t>behaviours.Schramm</w:t>
      </w:r>
      <w:proofErr w:type="spellEnd"/>
      <w:proofErr w:type="gramEnd"/>
      <w:r w:rsidRPr="00653E50">
        <w:rPr>
          <w:sz w:val="24"/>
          <w:szCs w:val="24"/>
        </w:rPr>
        <w:t xml:space="preserve"> demonstrated, as did Aristotle, that transmission always involves three components: source, message, and recipient. In an ideal world, the source encrypts a message and sends it over some pathways t</w:t>
      </w:r>
      <w:r w:rsidRPr="00653E50">
        <w:rPr>
          <w:sz w:val="24"/>
          <w:szCs w:val="24"/>
        </w:rPr>
        <w:t xml:space="preserve">o its destination, where it is received and </w:t>
      </w:r>
      <w:proofErr w:type="spellStart"/>
      <w:proofErr w:type="gramStart"/>
      <w:r w:rsidRPr="00653E50">
        <w:rPr>
          <w:sz w:val="24"/>
          <w:szCs w:val="24"/>
        </w:rPr>
        <w:t>deciphered.This</w:t>
      </w:r>
      <w:proofErr w:type="spellEnd"/>
      <w:proofErr w:type="gramEnd"/>
      <w:r w:rsidRPr="00653E50">
        <w:rPr>
          <w:sz w:val="24"/>
          <w:szCs w:val="24"/>
        </w:rPr>
        <w:t xml:space="preserve"> concept appears to communicate in a practical way by breaking the sender and receiver model.  The two basic processes of efficient communication, </w:t>
      </w:r>
      <w:r w:rsidRPr="00653E50">
        <w:rPr>
          <w:sz w:val="24"/>
          <w:szCs w:val="24"/>
        </w:rPr>
        <w:t>according to Schramm's concept, are coding an</w:t>
      </w:r>
      <w:r w:rsidRPr="00653E50">
        <w:rPr>
          <w:sz w:val="24"/>
          <w:szCs w:val="24"/>
        </w:rPr>
        <w:t>d decoding. The Schramm Communication Paradigm is a cyclic communication model that encompasses all effective communication ideas (</w:t>
      </w:r>
      <w:r w:rsidRPr="00653E50">
        <w:rPr>
          <w:sz w:val="24"/>
          <w:szCs w:val="24"/>
          <w:highlight w:val="white"/>
        </w:rPr>
        <w:t>O'Rourke, 2009</w:t>
      </w:r>
      <w:proofErr w:type="gramStart"/>
      <w:r w:rsidRPr="00653E50">
        <w:rPr>
          <w:sz w:val="24"/>
          <w:szCs w:val="24"/>
          <w:highlight w:val="white"/>
        </w:rPr>
        <w:t>).Information</w:t>
      </w:r>
      <w:proofErr w:type="gramEnd"/>
      <w:r w:rsidRPr="00653E50">
        <w:rPr>
          <w:sz w:val="24"/>
          <w:szCs w:val="24"/>
          <w:highlight w:val="white"/>
        </w:rPr>
        <w:t xml:space="preserve"> is useless unless it is carefully written down and communicated to others. </w:t>
      </w:r>
    </w:p>
    <w:p w14:paraId="00000033" w14:textId="77777777" w:rsidR="000668D1" w:rsidRPr="00653E50" w:rsidRDefault="000668D1">
      <w:pPr>
        <w:spacing w:line="360" w:lineRule="auto"/>
        <w:rPr>
          <w:b/>
          <w:sz w:val="28"/>
          <w:szCs w:val="28"/>
        </w:rPr>
      </w:pPr>
    </w:p>
    <w:p w14:paraId="00000034" w14:textId="77777777" w:rsidR="000668D1" w:rsidRPr="00653E50" w:rsidRDefault="000668D1">
      <w:pPr>
        <w:spacing w:line="360" w:lineRule="auto"/>
        <w:rPr>
          <w:b/>
          <w:sz w:val="28"/>
          <w:szCs w:val="28"/>
        </w:rPr>
      </w:pPr>
    </w:p>
    <w:p w14:paraId="489FE88F" w14:textId="77777777" w:rsidR="00B61CFE" w:rsidRPr="00653E50" w:rsidRDefault="00490909">
      <w:pPr>
        <w:spacing w:line="360" w:lineRule="auto"/>
        <w:rPr>
          <w:b/>
          <w:sz w:val="28"/>
          <w:szCs w:val="28"/>
          <w:u w:val="single"/>
        </w:rPr>
      </w:pPr>
      <w:r w:rsidRPr="00653E50">
        <w:rPr>
          <w:b/>
          <w:sz w:val="28"/>
          <w:szCs w:val="28"/>
          <w:u w:val="single"/>
        </w:rPr>
        <w:t>Conclusion</w:t>
      </w:r>
    </w:p>
    <w:p w14:paraId="2EC33ECB" w14:textId="0B175540" w:rsidR="0023685A" w:rsidRPr="00653E50" w:rsidRDefault="00B61CFE">
      <w:pPr>
        <w:spacing w:line="360" w:lineRule="auto"/>
        <w:rPr>
          <w:sz w:val="24"/>
          <w:szCs w:val="24"/>
        </w:rPr>
      </w:pPr>
      <w:r w:rsidRPr="00653E50">
        <w:t xml:space="preserve">In conclusion, communication is </w:t>
      </w:r>
      <w:r w:rsidRPr="00653E50">
        <w:t xml:space="preserve">a very </w:t>
      </w:r>
      <w:r w:rsidR="00653E50" w:rsidRPr="00653E50">
        <w:t>crucial in our day and age especially in the 21</w:t>
      </w:r>
      <w:r w:rsidR="00653E50" w:rsidRPr="00653E50">
        <w:rPr>
          <w:vertAlign w:val="superscript"/>
        </w:rPr>
        <w:t>st</w:t>
      </w:r>
      <w:r w:rsidR="00653E50" w:rsidRPr="00653E50">
        <w:t xml:space="preserve"> century and holds</w:t>
      </w:r>
      <w:r w:rsidRPr="00653E50">
        <w:t xml:space="preserve"> great</w:t>
      </w:r>
      <w:r w:rsidR="00653E50" w:rsidRPr="00653E50">
        <w:t xml:space="preserve"> </w:t>
      </w:r>
      <w:r w:rsidRPr="00653E50">
        <w:t>importance</w:t>
      </w:r>
      <w:r w:rsidR="00653E50" w:rsidRPr="00653E50">
        <w:t xml:space="preserve"> </w:t>
      </w:r>
      <w:proofErr w:type="gramStart"/>
      <w:r w:rsidR="00653E50" w:rsidRPr="00653E50">
        <w:t>in order</w:t>
      </w:r>
      <w:r w:rsidRPr="00653E50">
        <w:t xml:space="preserve"> to</w:t>
      </w:r>
      <w:proofErr w:type="gramEnd"/>
      <w:r w:rsidRPr="00653E50">
        <w:t xml:space="preserve"> keep society functioning </w:t>
      </w:r>
      <w:r w:rsidR="00653E50" w:rsidRPr="00653E50">
        <w:t xml:space="preserve">and to ensure that there is no misconception amongst one another. There will be trial and error amongst the way of finding the best way to communicate but </w:t>
      </w:r>
      <w:proofErr w:type="spellStart"/>
      <w:r w:rsidR="00653E50" w:rsidRPr="00653E50">
        <w:t>thatsthe</w:t>
      </w:r>
      <w:proofErr w:type="spellEnd"/>
      <w:r w:rsidR="00653E50" w:rsidRPr="00653E50">
        <w:t xml:space="preserve"> beauty of understanding.</w:t>
      </w:r>
      <w:r w:rsidR="00653E50" w:rsidRPr="00653E50">
        <w:rPr>
          <w:b/>
          <w:sz w:val="24"/>
          <w:szCs w:val="24"/>
        </w:rPr>
        <w:t xml:space="preserve"> </w:t>
      </w:r>
      <w:r w:rsidR="00490909" w:rsidRPr="00653E50">
        <w:rPr>
          <w:sz w:val="24"/>
          <w:szCs w:val="24"/>
        </w:rPr>
        <w:t>Co</w:t>
      </w:r>
      <w:r w:rsidR="00490909" w:rsidRPr="00653E50">
        <w:rPr>
          <w:sz w:val="24"/>
          <w:szCs w:val="24"/>
        </w:rPr>
        <w:t xml:space="preserve">mmunication models are important concepts that can help people obtain a better grasp of how systems work. The nature and notion of communication are equally as crucial as the types of models. </w:t>
      </w:r>
    </w:p>
    <w:p w14:paraId="02146339" w14:textId="77777777" w:rsidR="0023685A" w:rsidRPr="00653E50" w:rsidRDefault="0023685A">
      <w:pPr>
        <w:spacing w:line="360" w:lineRule="auto"/>
        <w:rPr>
          <w:b/>
          <w:sz w:val="28"/>
          <w:szCs w:val="28"/>
        </w:rPr>
      </w:pPr>
    </w:p>
    <w:p w14:paraId="00000045" w14:textId="632F33FB" w:rsidR="000668D1" w:rsidRPr="00653E50" w:rsidRDefault="00490909">
      <w:pPr>
        <w:spacing w:line="360" w:lineRule="auto"/>
        <w:rPr>
          <w:sz w:val="24"/>
          <w:szCs w:val="24"/>
          <w:u w:val="single"/>
        </w:rPr>
      </w:pPr>
      <w:r w:rsidRPr="00653E50">
        <w:rPr>
          <w:b/>
          <w:sz w:val="28"/>
          <w:szCs w:val="28"/>
          <w:u w:val="single"/>
        </w:rPr>
        <w:t xml:space="preserve">References </w:t>
      </w:r>
    </w:p>
    <w:p w14:paraId="00000046" w14:textId="77777777" w:rsidR="000668D1" w:rsidRPr="00653E50" w:rsidRDefault="000668D1">
      <w:pPr>
        <w:spacing w:line="360" w:lineRule="auto"/>
        <w:rPr>
          <w:b/>
          <w:sz w:val="28"/>
          <w:szCs w:val="28"/>
        </w:rPr>
      </w:pPr>
    </w:p>
    <w:p w14:paraId="00000047" w14:textId="77777777" w:rsidR="000668D1" w:rsidRPr="00653E50" w:rsidRDefault="00490909">
      <w:pPr>
        <w:spacing w:line="360" w:lineRule="auto"/>
        <w:rPr>
          <w:sz w:val="24"/>
          <w:szCs w:val="24"/>
          <w:highlight w:val="white"/>
        </w:rPr>
      </w:pPr>
      <w:proofErr w:type="spellStart"/>
      <w:r w:rsidRPr="00653E50">
        <w:rPr>
          <w:sz w:val="24"/>
          <w:szCs w:val="24"/>
          <w:highlight w:val="white"/>
        </w:rPr>
        <w:t>Businesstopia</w:t>
      </w:r>
      <w:proofErr w:type="spellEnd"/>
      <w:r w:rsidRPr="00653E50">
        <w:rPr>
          <w:sz w:val="24"/>
          <w:szCs w:val="24"/>
          <w:highlight w:val="white"/>
        </w:rPr>
        <w:t xml:space="preserve">. 2020. </w:t>
      </w:r>
      <w:r w:rsidRPr="00653E50">
        <w:rPr>
          <w:i/>
          <w:sz w:val="24"/>
          <w:szCs w:val="24"/>
          <w:highlight w:val="white"/>
        </w:rPr>
        <w:t xml:space="preserve">Shannon and Weaver Model </w:t>
      </w:r>
      <w:proofErr w:type="gramStart"/>
      <w:r w:rsidRPr="00653E50">
        <w:rPr>
          <w:i/>
          <w:sz w:val="24"/>
          <w:szCs w:val="24"/>
          <w:highlight w:val="white"/>
        </w:rPr>
        <w:t>Of</w:t>
      </w:r>
      <w:proofErr w:type="gramEnd"/>
      <w:r w:rsidRPr="00653E50">
        <w:rPr>
          <w:i/>
          <w:sz w:val="24"/>
          <w:szCs w:val="24"/>
          <w:highlight w:val="white"/>
        </w:rPr>
        <w:t xml:space="preserve"> Communication - </w:t>
      </w:r>
      <w:proofErr w:type="spellStart"/>
      <w:r w:rsidRPr="00653E50">
        <w:rPr>
          <w:i/>
          <w:sz w:val="24"/>
          <w:szCs w:val="24"/>
          <w:highlight w:val="white"/>
        </w:rPr>
        <w:t>Businesstopia</w:t>
      </w:r>
      <w:proofErr w:type="spellEnd"/>
      <w:r w:rsidRPr="00653E50">
        <w:rPr>
          <w:sz w:val="24"/>
          <w:szCs w:val="24"/>
          <w:highlight w:val="white"/>
        </w:rPr>
        <w:t>. [online] Available at: &lt;https://www.businesstopia.net/communication/shannon-and-weaver-model-communication&gt; [Accessed 12 August 2021].</w:t>
      </w:r>
    </w:p>
    <w:p w14:paraId="00000048" w14:textId="77777777" w:rsidR="000668D1" w:rsidRPr="00653E50" w:rsidRDefault="00490909">
      <w:pPr>
        <w:spacing w:line="360" w:lineRule="auto"/>
        <w:rPr>
          <w:sz w:val="24"/>
          <w:szCs w:val="24"/>
          <w:highlight w:val="white"/>
        </w:rPr>
      </w:pPr>
      <w:r w:rsidRPr="00653E50">
        <w:rPr>
          <w:sz w:val="24"/>
          <w:szCs w:val="24"/>
          <w:highlight w:val="white"/>
        </w:rPr>
        <w:t xml:space="preserve">Communication Theory. n.d. </w:t>
      </w:r>
      <w:r w:rsidRPr="00653E50">
        <w:rPr>
          <w:i/>
          <w:sz w:val="24"/>
          <w:szCs w:val="24"/>
          <w:highlight w:val="white"/>
        </w:rPr>
        <w:t>Shannon and Weaver Model of Communication</w:t>
      </w:r>
      <w:r w:rsidRPr="00653E50">
        <w:rPr>
          <w:sz w:val="24"/>
          <w:szCs w:val="24"/>
          <w:highlight w:val="white"/>
        </w:rPr>
        <w:t>. [online] Available at: &lt;https://www.communication</w:t>
      </w:r>
      <w:r w:rsidRPr="00653E50">
        <w:rPr>
          <w:sz w:val="24"/>
          <w:szCs w:val="24"/>
          <w:highlight w:val="white"/>
        </w:rPr>
        <w:t>theory.org/shannon-and-weaver-model-of-communication/&gt; [Accessed 13 August 2021]</w:t>
      </w:r>
    </w:p>
    <w:p w14:paraId="00000049" w14:textId="77777777" w:rsidR="000668D1" w:rsidRPr="00653E50" w:rsidRDefault="00490909">
      <w:pPr>
        <w:spacing w:line="360" w:lineRule="auto"/>
        <w:rPr>
          <w:sz w:val="24"/>
          <w:szCs w:val="24"/>
        </w:rPr>
      </w:pPr>
      <w:r w:rsidRPr="00653E50">
        <w:rPr>
          <w:sz w:val="24"/>
          <w:szCs w:val="24"/>
        </w:rPr>
        <w:lastRenderedPageBreak/>
        <w:t>Communication Theory. 2015. Shannon and Weaver Model of Communication. [online] Available at: &lt;http://communicationtheory.org/shannon-and-weaver-model-of-communication/&gt; [Acce</w:t>
      </w:r>
      <w:r w:rsidRPr="00653E50">
        <w:rPr>
          <w:sz w:val="24"/>
          <w:szCs w:val="24"/>
        </w:rPr>
        <w:t>ssed 13 August 2021]</w:t>
      </w:r>
    </w:p>
    <w:p w14:paraId="0000004A" w14:textId="77777777" w:rsidR="000668D1" w:rsidRPr="00653E50" w:rsidRDefault="00490909">
      <w:pPr>
        <w:spacing w:line="360" w:lineRule="auto"/>
        <w:rPr>
          <w:sz w:val="24"/>
          <w:szCs w:val="24"/>
          <w:highlight w:val="white"/>
        </w:rPr>
      </w:pPr>
      <w:r w:rsidRPr="00653E50">
        <w:rPr>
          <w:sz w:val="24"/>
          <w:szCs w:val="24"/>
          <w:highlight w:val="white"/>
        </w:rPr>
        <w:t xml:space="preserve"> Communication Theory. 2016. </w:t>
      </w:r>
      <w:r w:rsidRPr="00653E50">
        <w:rPr>
          <w:i/>
          <w:sz w:val="24"/>
          <w:szCs w:val="24"/>
          <w:highlight w:val="white"/>
        </w:rPr>
        <w:t>BERLO’S SMCR MODEL OF COMMUNICATION</w:t>
      </w:r>
      <w:r w:rsidRPr="00653E50">
        <w:rPr>
          <w:sz w:val="24"/>
          <w:szCs w:val="24"/>
          <w:highlight w:val="white"/>
        </w:rPr>
        <w:t>. [online] Available at: &lt;http://communicationtheory.org/berlos-smcr-model-of-communication/&gt; [Accessed 15 August 2021]</w:t>
      </w:r>
    </w:p>
    <w:p w14:paraId="0000004B" w14:textId="77777777" w:rsidR="000668D1" w:rsidRPr="00653E50" w:rsidRDefault="00490909">
      <w:pPr>
        <w:spacing w:line="360" w:lineRule="auto"/>
        <w:rPr>
          <w:sz w:val="24"/>
          <w:szCs w:val="24"/>
          <w:highlight w:val="white"/>
        </w:rPr>
      </w:pPr>
      <w:r w:rsidRPr="00653E50">
        <w:rPr>
          <w:sz w:val="24"/>
          <w:szCs w:val="24"/>
          <w:highlight w:val="white"/>
        </w:rPr>
        <w:t xml:space="preserve">Craig, R., 2019. Communication Theory as a Field. </w:t>
      </w:r>
      <w:r w:rsidRPr="00653E50">
        <w:rPr>
          <w:i/>
          <w:sz w:val="24"/>
          <w:szCs w:val="24"/>
          <w:highlight w:val="white"/>
        </w:rPr>
        <w:t>C</w:t>
      </w:r>
      <w:r w:rsidRPr="00653E50">
        <w:rPr>
          <w:i/>
          <w:sz w:val="24"/>
          <w:szCs w:val="24"/>
          <w:highlight w:val="white"/>
        </w:rPr>
        <w:t>ommunication Theory</w:t>
      </w:r>
      <w:r w:rsidRPr="00653E50">
        <w:rPr>
          <w:sz w:val="24"/>
          <w:szCs w:val="24"/>
          <w:highlight w:val="white"/>
        </w:rPr>
        <w:t>, 9(2), PP.119-161.</w:t>
      </w:r>
    </w:p>
    <w:p w14:paraId="0000004C" w14:textId="77777777" w:rsidR="000668D1" w:rsidRPr="00653E50" w:rsidRDefault="00490909">
      <w:pPr>
        <w:spacing w:line="360" w:lineRule="auto"/>
        <w:rPr>
          <w:sz w:val="24"/>
          <w:szCs w:val="24"/>
          <w:highlight w:val="white"/>
        </w:rPr>
      </w:pPr>
      <w:r w:rsidRPr="00653E50">
        <w:rPr>
          <w:sz w:val="24"/>
          <w:szCs w:val="24"/>
          <w:highlight w:val="white"/>
        </w:rPr>
        <w:t xml:space="preserve">Croft, R., 2004. </w:t>
      </w:r>
      <w:r w:rsidRPr="00653E50">
        <w:rPr>
          <w:i/>
          <w:sz w:val="24"/>
          <w:szCs w:val="24"/>
          <w:highlight w:val="white"/>
        </w:rPr>
        <w:t>Communication Theory</w:t>
      </w:r>
      <w:r w:rsidRPr="00653E50">
        <w:rPr>
          <w:sz w:val="24"/>
          <w:szCs w:val="24"/>
          <w:highlight w:val="white"/>
        </w:rPr>
        <w:t>. 1st ed. [</w:t>
      </w:r>
      <w:proofErr w:type="spellStart"/>
      <w:r w:rsidRPr="00653E50">
        <w:rPr>
          <w:sz w:val="24"/>
          <w:szCs w:val="24"/>
          <w:highlight w:val="white"/>
        </w:rPr>
        <w:t>ebook</w:t>
      </w:r>
      <w:proofErr w:type="spellEnd"/>
      <w:r w:rsidRPr="00653E50">
        <w:rPr>
          <w:sz w:val="24"/>
          <w:szCs w:val="24"/>
          <w:highlight w:val="white"/>
        </w:rPr>
        <w:t>] Available at: &lt;http://cs.eou.edu/rcroft/MM350/CommunicationModels.pdf&gt; [Accessed 24 August 2021]</w:t>
      </w:r>
    </w:p>
    <w:p w14:paraId="0000004D" w14:textId="77777777" w:rsidR="000668D1" w:rsidRPr="00653E50" w:rsidRDefault="00490909">
      <w:pPr>
        <w:spacing w:line="360" w:lineRule="auto"/>
        <w:rPr>
          <w:sz w:val="24"/>
          <w:szCs w:val="24"/>
          <w:highlight w:val="white"/>
        </w:rPr>
      </w:pPr>
      <w:r w:rsidRPr="00653E50">
        <w:rPr>
          <w:sz w:val="24"/>
          <w:szCs w:val="24"/>
          <w:highlight w:val="white"/>
        </w:rPr>
        <w:t xml:space="preserve">Davis.foulger.info. 2016. </w:t>
      </w:r>
      <w:r w:rsidRPr="00653E50">
        <w:rPr>
          <w:i/>
          <w:sz w:val="24"/>
          <w:szCs w:val="24"/>
          <w:highlight w:val="white"/>
        </w:rPr>
        <w:t>Models of the Communication Process</w:t>
      </w:r>
      <w:r w:rsidRPr="00653E50">
        <w:rPr>
          <w:sz w:val="24"/>
          <w:szCs w:val="24"/>
          <w:highlight w:val="white"/>
        </w:rPr>
        <w:t>. [o</w:t>
      </w:r>
      <w:r w:rsidRPr="00653E50">
        <w:rPr>
          <w:sz w:val="24"/>
          <w:szCs w:val="24"/>
          <w:highlight w:val="white"/>
        </w:rPr>
        <w:t>nline] Available at: &lt;http://davis.foulger.info/research/unifiedModelOfCommunication.htm&gt; [</w:t>
      </w:r>
      <w:proofErr w:type="gramStart"/>
      <w:r w:rsidRPr="00653E50">
        <w:rPr>
          <w:sz w:val="24"/>
          <w:szCs w:val="24"/>
          <w:highlight w:val="white"/>
        </w:rPr>
        <w:t>Accessed  24</w:t>
      </w:r>
      <w:proofErr w:type="gramEnd"/>
      <w:r w:rsidRPr="00653E50">
        <w:rPr>
          <w:sz w:val="24"/>
          <w:szCs w:val="24"/>
          <w:highlight w:val="white"/>
        </w:rPr>
        <w:t xml:space="preserve"> August 2021]</w:t>
      </w:r>
    </w:p>
    <w:p w14:paraId="0000004E" w14:textId="77777777" w:rsidR="000668D1" w:rsidRPr="00653E50" w:rsidRDefault="00490909">
      <w:pPr>
        <w:spacing w:line="360" w:lineRule="auto"/>
        <w:rPr>
          <w:sz w:val="24"/>
          <w:szCs w:val="24"/>
          <w:highlight w:val="white"/>
        </w:rPr>
      </w:pPr>
      <w:r w:rsidRPr="00653E50">
        <w:rPr>
          <w:sz w:val="24"/>
          <w:szCs w:val="24"/>
          <w:highlight w:val="white"/>
        </w:rPr>
        <w:t xml:space="preserve">Managementstudyguide.com. 2016. </w:t>
      </w:r>
      <w:proofErr w:type="spellStart"/>
      <w:r w:rsidRPr="00653E50">
        <w:rPr>
          <w:i/>
          <w:sz w:val="24"/>
          <w:szCs w:val="24"/>
          <w:highlight w:val="white"/>
        </w:rPr>
        <w:t>Berlo's</w:t>
      </w:r>
      <w:proofErr w:type="spellEnd"/>
      <w:r w:rsidRPr="00653E50">
        <w:rPr>
          <w:i/>
          <w:sz w:val="24"/>
          <w:szCs w:val="24"/>
          <w:highlight w:val="white"/>
        </w:rPr>
        <w:t xml:space="preserve"> Model of Communication</w:t>
      </w:r>
      <w:r w:rsidRPr="00653E50">
        <w:rPr>
          <w:sz w:val="24"/>
          <w:szCs w:val="24"/>
          <w:highlight w:val="white"/>
        </w:rPr>
        <w:t>. [online] Available at: &lt;http://www.managementstudyguide.com/berlo-model-of-</w:t>
      </w:r>
      <w:r w:rsidRPr="00653E50">
        <w:rPr>
          <w:sz w:val="24"/>
          <w:szCs w:val="24"/>
          <w:highlight w:val="white"/>
        </w:rPr>
        <w:t>communication.htm&gt; [Accessed 24 August 2021]</w:t>
      </w:r>
    </w:p>
    <w:p w14:paraId="0000004F" w14:textId="77777777" w:rsidR="000668D1" w:rsidRPr="00653E50" w:rsidRDefault="00490909">
      <w:pPr>
        <w:spacing w:line="360" w:lineRule="auto"/>
        <w:rPr>
          <w:sz w:val="24"/>
          <w:szCs w:val="24"/>
          <w:highlight w:val="white"/>
        </w:rPr>
      </w:pPr>
      <w:r w:rsidRPr="00653E50">
        <w:rPr>
          <w:sz w:val="24"/>
          <w:szCs w:val="24"/>
          <w:highlight w:val="white"/>
        </w:rPr>
        <w:t xml:space="preserve">O'Rourke, J., 2009. </w:t>
      </w:r>
      <w:r w:rsidRPr="00653E50">
        <w:rPr>
          <w:i/>
          <w:sz w:val="24"/>
          <w:szCs w:val="24"/>
          <w:highlight w:val="white"/>
        </w:rPr>
        <w:t>Effective communication</w:t>
      </w:r>
      <w:r w:rsidRPr="00653E50">
        <w:rPr>
          <w:sz w:val="24"/>
          <w:szCs w:val="24"/>
          <w:highlight w:val="white"/>
        </w:rPr>
        <w:t>. London: Dorling Kindersley PP.89</w:t>
      </w:r>
    </w:p>
    <w:p w14:paraId="00000050" w14:textId="77777777" w:rsidR="000668D1" w:rsidRPr="00653E50" w:rsidRDefault="00490909">
      <w:pPr>
        <w:spacing w:line="360" w:lineRule="auto"/>
        <w:rPr>
          <w:sz w:val="24"/>
          <w:szCs w:val="24"/>
          <w:highlight w:val="white"/>
        </w:rPr>
      </w:pPr>
      <w:r w:rsidRPr="00653E50">
        <w:rPr>
          <w:sz w:val="24"/>
          <w:szCs w:val="24"/>
          <w:highlight w:val="white"/>
        </w:rPr>
        <w:t xml:space="preserve">Shkaminski.com. 2015. </w:t>
      </w:r>
      <w:r w:rsidRPr="00653E50">
        <w:rPr>
          <w:i/>
          <w:sz w:val="24"/>
          <w:szCs w:val="24"/>
          <w:highlight w:val="white"/>
        </w:rPr>
        <w:t>Communication Models</w:t>
      </w:r>
      <w:r w:rsidRPr="00653E50">
        <w:rPr>
          <w:sz w:val="24"/>
          <w:szCs w:val="24"/>
          <w:highlight w:val="white"/>
        </w:rPr>
        <w:t>. [online] Available at: &lt;http://www.shkaminski.com/Classes/Handouts/Communication%20Models</w:t>
      </w:r>
      <w:r w:rsidRPr="00653E50">
        <w:rPr>
          <w:sz w:val="24"/>
          <w:szCs w:val="24"/>
          <w:highlight w:val="white"/>
        </w:rPr>
        <w:t>.htm#ClassicalCommunicationModels&gt; [</w:t>
      </w:r>
      <w:proofErr w:type="gramStart"/>
      <w:r w:rsidRPr="00653E50">
        <w:rPr>
          <w:sz w:val="24"/>
          <w:szCs w:val="24"/>
          <w:highlight w:val="white"/>
        </w:rPr>
        <w:t>Accessed  24</w:t>
      </w:r>
      <w:proofErr w:type="gramEnd"/>
      <w:r w:rsidRPr="00653E50">
        <w:rPr>
          <w:sz w:val="24"/>
          <w:szCs w:val="24"/>
          <w:highlight w:val="white"/>
        </w:rPr>
        <w:t xml:space="preserve"> August 2021]</w:t>
      </w:r>
    </w:p>
    <w:sectPr w:rsidR="000668D1" w:rsidRPr="00653E50">
      <w:head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31A48" w14:textId="77777777" w:rsidR="00490909" w:rsidRDefault="00490909">
      <w:pPr>
        <w:spacing w:line="240" w:lineRule="auto"/>
      </w:pPr>
      <w:r>
        <w:separator/>
      </w:r>
    </w:p>
  </w:endnote>
  <w:endnote w:type="continuationSeparator" w:id="0">
    <w:p w14:paraId="7264E77F" w14:textId="77777777" w:rsidR="00490909" w:rsidRDefault="004909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22E693" w14:textId="77777777" w:rsidR="00490909" w:rsidRDefault="00490909">
      <w:pPr>
        <w:spacing w:line="240" w:lineRule="auto"/>
      </w:pPr>
      <w:r>
        <w:separator/>
      </w:r>
    </w:p>
  </w:footnote>
  <w:footnote w:type="continuationSeparator" w:id="0">
    <w:p w14:paraId="11451937" w14:textId="77777777" w:rsidR="00490909" w:rsidRDefault="004909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1" w14:textId="77777777" w:rsidR="000668D1" w:rsidRDefault="00490909">
    <w:pPr>
      <w:pBdr>
        <w:top w:val="nil"/>
        <w:left w:val="nil"/>
        <w:bottom w:val="nil"/>
        <w:right w:val="nil"/>
        <w:between w:val="nil"/>
      </w:pBdr>
      <w:tabs>
        <w:tab w:val="center" w:pos="4513"/>
        <w:tab w:val="right" w:pos="9026"/>
      </w:tabs>
      <w:spacing w:line="240" w:lineRule="auto"/>
      <w:rPr>
        <w:color w:val="000000"/>
      </w:rPr>
    </w:pPr>
    <w:r>
      <w:rPr>
        <w:color w:val="000000"/>
      </w:rPr>
      <w:t xml:space="preserve">Jennifer </w:t>
    </w:r>
    <w:proofErr w:type="spellStart"/>
    <w:r>
      <w:rPr>
        <w:color w:val="000000"/>
      </w:rPr>
      <w:t>Nofisat</w:t>
    </w:r>
    <w:proofErr w:type="spellEnd"/>
    <w:r>
      <w:rPr>
        <w:color w:val="000000"/>
      </w:rPr>
      <w:t xml:space="preserve"> </w:t>
    </w:r>
    <w:proofErr w:type="spellStart"/>
    <w:r>
      <w:rPr>
        <w:color w:val="000000"/>
      </w:rPr>
      <w:t>Ajiboye</w:t>
    </w:r>
    <w:proofErr w:type="spellEnd"/>
  </w:p>
  <w:p w14:paraId="00000052" w14:textId="77777777" w:rsidR="000668D1" w:rsidRDefault="00490909">
    <w:pPr>
      <w:pBdr>
        <w:top w:val="nil"/>
        <w:left w:val="nil"/>
        <w:bottom w:val="nil"/>
        <w:right w:val="nil"/>
        <w:between w:val="nil"/>
      </w:pBdr>
      <w:tabs>
        <w:tab w:val="center" w:pos="4513"/>
        <w:tab w:val="right" w:pos="9026"/>
      </w:tabs>
      <w:spacing w:line="240" w:lineRule="auto"/>
      <w:rPr>
        <w:color w:val="000000"/>
      </w:rPr>
    </w:pPr>
    <w:r>
      <w:rPr>
        <w:color w:val="000000"/>
      </w:rPr>
      <w:t>Student Number: 2022550</w:t>
    </w:r>
  </w:p>
  <w:p w14:paraId="00000053" w14:textId="77777777" w:rsidR="000668D1" w:rsidRDefault="00490909">
    <w:pPr>
      <w:pBdr>
        <w:top w:val="nil"/>
        <w:left w:val="nil"/>
        <w:bottom w:val="nil"/>
        <w:right w:val="nil"/>
        <w:between w:val="nil"/>
      </w:pBdr>
      <w:tabs>
        <w:tab w:val="center" w:pos="4513"/>
        <w:tab w:val="right" w:pos="9026"/>
      </w:tabs>
      <w:spacing w:line="240" w:lineRule="auto"/>
      <w:rPr>
        <w:color w:val="000000"/>
      </w:rPr>
    </w:pPr>
    <w:r>
      <w:rPr>
        <w:color w:val="000000"/>
      </w:rPr>
      <w:t>Lecturer: Lloyd Beharry</w:t>
    </w:r>
  </w:p>
  <w:p w14:paraId="00000054" w14:textId="77777777" w:rsidR="000668D1" w:rsidRDefault="00490909">
    <w:pPr>
      <w:pBdr>
        <w:top w:val="nil"/>
        <w:left w:val="nil"/>
        <w:bottom w:val="nil"/>
        <w:right w:val="nil"/>
        <w:between w:val="nil"/>
      </w:pBdr>
      <w:tabs>
        <w:tab w:val="center" w:pos="4513"/>
        <w:tab w:val="right" w:pos="9026"/>
      </w:tabs>
      <w:spacing w:line="240" w:lineRule="auto"/>
      <w:rPr>
        <w:color w:val="000000"/>
      </w:rPr>
    </w:pPr>
    <w:r>
      <w:rPr>
        <w:color w:val="000000"/>
      </w:rPr>
      <w:t>Module Code: BMSW4002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8D1"/>
    <w:rsid w:val="00006CAF"/>
    <w:rsid w:val="000668D1"/>
    <w:rsid w:val="0023685A"/>
    <w:rsid w:val="00303F5C"/>
    <w:rsid w:val="00312A81"/>
    <w:rsid w:val="00490909"/>
    <w:rsid w:val="00556F34"/>
    <w:rsid w:val="00612F4A"/>
    <w:rsid w:val="00653E50"/>
    <w:rsid w:val="0096691A"/>
    <w:rsid w:val="00B61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F5E06B"/>
  <w15:docId w15:val="{A2DB2A5B-AACB-9449-81C2-C4D69F467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42CFB"/>
    <w:pPr>
      <w:tabs>
        <w:tab w:val="center" w:pos="4513"/>
        <w:tab w:val="right" w:pos="9026"/>
      </w:tabs>
      <w:spacing w:line="240" w:lineRule="auto"/>
    </w:pPr>
  </w:style>
  <w:style w:type="character" w:customStyle="1" w:styleId="HeaderChar">
    <w:name w:val="Header Char"/>
    <w:basedOn w:val="DefaultParagraphFont"/>
    <w:link w:val="Header"/>
    <w:uiPriority w:val="99"/>
    <w:rsid w:val="00242CFB"/>
  </w:style>
  <w:style w:type="paragraph" w:styleId="Footer">
    <w:name w:val="footer"/>
    <w:basedOn w:val="Normal"/>
    <w:link w:val="FooterChar"/>
    <w:uiPriority w:val="99"/>
    <w:unhideWhenUsed/>
    <w:rsid w:val="00242CFB"/>
    <w:pPr>
      <w:tabs>
        <w:tab w:val="center" w:pos="4513"/>
        <w:tab w:val="right" w:pos="9026"/>
      </w:tabs>
      <w:spacing w:line="240" w:lineRule="auto"/>
    </w:pPr>
  </w:style>
  <w:style w:type="character" w:customStyle="1" w:styleId="FooterChar">
    <w:name w:val="Footer Char"/>
    <w:basedOn w:val="DefaultParagraphFont"/>
    <w:link w:val="Footer"/>
    <w:uiPriority w:val="99"/>
    <w:rsid w:val="00242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0141991">
      <w:bodyDiv w:val="1"/>
      <w:marLeft w:val="0"/>
      <w:marRight w:val="0"/>
      <w:marTop w:val="0"/>
      <w:marBottom w:val="0"/>
      <w:divBdr>
        <w:top w:val="none" w:sz="0" w:space="0" w:color="auto"/>
        <w:left w:val="none" w:sz="0" w:space="0" w:color="auto"/>
        <w:bottom w:val="none" w:sz="0" w:space="0" w:color="auto"/>
        <w:right w:val="none" w:sz="0" w:space="0" w:color="auto"/>
      </w:divBdr>
    </w:div>
    <w:div w:id="1994092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5GLWImCja1QkMUi5l2vLv6GFXAg==">AMUW2mXGk0pyHdpmRVOk92JLdmS6uESI9TDwUVEmJdncKEzi8wb2kiidmyhVca1/xm82Dwj3iwJVJdeG7KhrOuhEhQvvMtraY3IyOSsazMj9TiwqFe5cQmdeizub1P9EPBiknGyYF64iO5h2Q22YmMqaKE1uXp98pw==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2682</Words>
  <Characters>15289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Jennifer Nofisat Ajiboye (2022550)</cp:lastModifiedBy>
  <cp:revision>3</cp:revision>
  <dcterms:created xsi:type="dcterms:W3CDTF">2021-08-26T22:18:00Z</dcterms:created>
  <dcterms:modified xsi:type="dcterms:W3CDTF">2021-08-26T22:19:00Z</dcterms:modified>
</cp:coreProperties>
</file>