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317618012"/>
        <w:docPartObj>
          <w:docPartGallery w:val="Cover Pages"/>
          <w:docPartUnique/>
        </w:docPartObj>
      </w:sdtPr>
      <w:sdtEndPr>
        <w:rPr>
          <w:rFonts w:ascii="Arial" w:hAnsi="Arial" w:cs="Arial"/>
        </w:rPr>
      </w:sdtEndPr>
      <w:sdtContent>
        <w:p w14:paraId="39AB59F7" w14:textId="233111C5" w:rsidR="00CD09E9" w:rsidRDefault="00CD09E9">
          <w:pPr>
            <w:pStyle w:val="NoSpacing"/>
          </w:pPr>
          <w:r>
            <w:rPr>
              <w:noProof/>
            </w:rPr>
            <mc:AlternateContent>
              <mc:Choice Requires="wpg">
                <w:drawing>
                  <wp:anchor distT="0" distB="0" distL="114300" distR="114300" simplePos="0" relativeHeight="251661312" behindDoc="1" locked="0" layoutInCell="1" allowOverlap="1" wp14:anchorId="7DA72095" wp14:editId="4C8ED06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849ED8" w14:textId="21E51812" w:rsidR="00CD09E9" w:rsidRDefault="00CD09E9">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Group 11"/>
                            <wpg:cNvGrpSpPr/>
                            <wpg:grpSpPr>
                              <a:xfrm>
                                <a:off x="76200" y="4210050"/>
                                <a:ext cx="2057400" cy="4910328"/>
                                <a:chOff x="80645" y="4211812"/>
                                <a:chExt cx="1306273" cy="3121026"/>
                              </a:xfrm>
                            </wpg:grpSpPr>
                            <wpg:grpSp>
                              <wpg:cNvPr id="12" name="Group 12"/>
                              <wpg:cNvGrpSpPr>
                                <a:grpSpLocks noChangeAspect="1"/>
                              </wpg:cNvGrpSpPr>
                              <wpg:grpSpPr>
                                <a:xfrm>
                                  <a:off x="141062" y="4211812"/>
                                  <a:ext cx="1047750" cy="3121026"/>
                                  <a:chOff x="141062" y="4211812"/>
                                  <a:chExt cx="1047750" cy="3121026"/>
                                </a:xfrm>
                              </wpg:grpSpPr>
                              <wps:wsp>
                                <wps:cNvPr id="1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Group 25"/>
                              <wpg:cNvGrpSpPr>
                                <a:grpSpLocks noChangeAspect="1"/>
                              </wpg:cNvGrpSpPr>
                              <wpg:grpSpPr>
                                <a:xfrm>
                                  <a:off x="80645" y="4826972"/>
                                  <a:ext cx="1306273" cy="2505863"/>
                                  <a:chOff x="80645" y="4649964"/>
                                  <a:chExt cx="874712" cy="1677988"/>
                                </a:xfrm>
                              </wpg:grpSpPr>
                              <wps:wsp>
                                <wps:cNvPr id="2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A72095" id="Group 3"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vnlWCQAAIg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p w14:paraId="71849ED8" w14:textId="21E51812" w:rsidR="00CD09E9" w:rsidRDefault="00CD09E9">
                            <w:pPr>
                              <w:pStyle w:val="NoSpacing"/>
                              <w:jc w:val="right"/>
                              <w:rPr>
                                <w:color w:val="FFFFFF" w:themeColor="background1"/>
                                <w:sz w:val="28"/>
                                <w:szCs w:val="28"/>
                              </w:rPr>
                            </w:pPr>
                          </w:p>
                        </w:txbxContent>
                      </v:textbox>
                    </v:shape>
                    <v:group id="Group 1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1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zBwAAAANsAAAAPAAAAZHJzL2Rvd25yZXYueG1sRE/LisIw&#10;FN0P+A/hCu7GVAW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S+AMw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S5PxQAAANsAAAAPAAAAZHJzL2Rvd25yZXYueG1sRI9BawIx&#10;FITvBf9DeIVeimarpd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DUSS5P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1dMwgAAANsAAAAPAAAAZHJzL2Rvd25yZXYueG1sRI9PawIx&#10;FMTvgt8hPMFbzdpi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A2g1dM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0BB449E" w14:textId="39DAC23F" w:rsidR="00CD09E9" w:rsidRDefault="00B00316">
          <w:pPr>
            <w:rPr>
              <w:rFonts w:ascii="Arial" w:hAnsi="Arial" w:cs="Arial"/>
            </w:rPr>
          </w:pPr>
          <w:r>
            <w:rPr>
              <w:noProof/>
            </w:rPr>
            <w:drawing>
              <wp:anchor distT="0" distB="0" distL="114300" distR="114300" simplePos="0" relativeHeight="251670528" behindDoc="0" locked="0" layoutInCell="1" allowOverlap="1" wp14:anchorId="58ED3AFF" wp14:editId="7EF6D27B">
                <wp:simplePos x="0" y="0"/>
                <wp:positionH relativeFrom="column">
                  <wp:posOffset>2217566</wp:posOffset>
                </wp:positionH>
                <wp:positionV relativeFrom="paragraph">
                  <wp:posOffset>570279</wp:posOffset>
                </wp:positionV>
                <wp:extent cx="3657600" cy="1905000"/>
                <wp:effectExtent l="0" t="0" r="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57600" cy="1905000"/>
                        </a:xfrm>
                        <a:prstGeom prst="rect">
                          <a:avLst/>
                        </a:prstGeom>
                      </pic:spPr>
                    </pic:pic>
                  </a:graphicData>
                </a:graphic>
              </wp:anchor>
            </w:drawing>
          </w:r>
          <w:r w:rsidR="00F170B6">
            <w:rPr>
              <w:noProof/>
            </w:rPr>
            <mc:AlternateContent>
              <mc:Choice Requires="wps">
                <w:drawing>
                  <wp:anchor distT="0" distB="0" distL="114300" distR="114300" simplePos="0" relativeHeight="251664384" behindDoc="0" locked="0" layoutInCell="1" allowOverlap="1" wp14:anchorId="215BC5E6" wp14:editId="0DE4AD4C">
                    <wp:simplePos x="0" y="0"/>
                    <mc:AlternateContent>
                      <mc:Choice Requires="wp14">
                        <wp:positionH relativeFrom="page">
                          <wp14:pctPosHOffset>42000</wp14:pctPosHOffset>
                        </wp:positionH>
                      </mc:Choice>
                      <mc:Fallback>
                        <wp:positionH relativeFrom="page">
                          <wp:posOffset>3175000</wp:posOffset>
                        </wp:positionH>
                      </mc:Fallback>
                    </mc:AlternateContent>
                    <wp:positionV relativeFrom="margin">
                      <wp:align>bottom</wp:align>
                    </wp:positionV>
                    <wp:extent cx="1019908" cy="365760"/>
                    <wp:effectExtent l="0" t="0" r="8890" b="0"/>
                    <wp:wrapNone/>
                    <wp:docPr id="37" name="Text Box 37"/>
                    <wp:cNvGraphicFramePr/>
                    <a:graphic xmlns:a="http://schemas.openxmlformats.org/drawingml/2006/main">
                      <a:graphicData uri="http://schemas.microsoft.com/office/word/2010/wordprocessingShape">
                        <wps:wsp>
                          <wps:cNvSpPr txBox="1"/>
                          <wps:spPr>
                            <a:xfrm>
                              <a:off x="0" y="0"/>
                              <a:ext cx="1019908"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F4FEEE" w14:textId="60BB184D" w:rsidR="00CD09E9" w:rsidRDefault="00BC11D9" w:rsidP="00F170B6">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170B6">
                                      <w:rPr>
                                        <w:color w:val="4472C4" w:themeColor="accent1"/>
                                        <w:sz w:val="26"/>
                                        <w:szCs w:val="26"/>
                                      </w:rPr>
                                      <w:t>Szilard</w:t>
                                    </w:r>
                                    <w:r w:rsidR="00CD09E9">
                                      <w:rPr>
                                        <w:color w:val="4472C4" w:themeColor="accent1"/>
                                        <w:sz w:val="26"/>
                                        <w:szCs w:val="26"/>
                                      </w:rPr>
                                      <w:t xml:space="preserve"> Szanto</w:t>
                                    </w:r>
                                  </w:sdtContent>
                                </w:sdt>
                              </w:p>
                              <w:p w14:paraId="5AE4AEA6" w14:textId="5F565CA6" w:rsidR="00CD09E9" w:rsidRDefault="00BC11D9" w:rsidP="00F170B6">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170B6">
                                      <w:rPr>
                                        <w:caps/>
                                        <w:color w:val="595959" w:themeColor="text1" w:themeTint="A6"/>
                                        <w:sz w:val="20"/>
                                        <w:szCs w:val="20"/>
                                      </w:rPr>
                                      <w:t>1808072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15BC5E6" id="_x0000_t202" coordsize="21600,21600" o:spt="202" path="m,l,21600r21600,l21600,xe">
                    <v:stroke joinstyle="miter"/>
                    <v:path gradientshapeok="t" o:connecttype="rect"/>
                  </v:shapetype>
                  <v:shape id="Text Box 37" o:spid="_x0000_s1055" type="#_x0000_t202" style="position:absolute;margin-left:0;margin-top:0;width:80.3pt;height:28.8pt;z-index:251664384;visibility:visible;mso-wrap-style:square;mso-width-percent:0;mso-height-percent:0;mso-left-percent:420;mso-wrap-distance-left:9pt;mso-wrap-distance-top:0;mso-wrap-distance-right:9pt;mso-wrap-distance-bottom:0;mso-position-horizontal-relative:page;mso-position-vertical:bottom;mso-position-vertical-relative:margin;mso-width-percent:0;mso-height-percent:0;mso-left-percent:42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" filled="f" stroked="f" strokeweight=".5pt">
                    <v:textbox style="mso-fit-shape-to-text:t" inset="0,0,0,0">
                      <w:txbxContent>
                        <w:p w14:paraId="1DF4FEEE" w14:textId="60BB184D" w:rsidR="00CD09E9" w:rsidRDefault="00BC11D9" w:rsidP="00F170B6">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170B6">
                                <w:rPr>
                                  <w:color w:val="4472C4" w:themeColor="accent1"/>
                                  <w:sz w:val="26"/>
                                  <w:szCs w:val="26"/>
                                </w:rPr>
                                <w:t>Szilard</w:t>
                              </w:r>
                              <w:r w:rsidR="00CD09E9">
                                <w:rPr>
                                  <w:color w:val="4472C4" w:themeColor="accent1"/>
                                  <w:sz w:val="26"/>
                                  <w:szCs w:val="26"/>
                                </w:rPr>
                                <w:t xml:space="preserve"> Szanto</w:t>
                              </w:r>
                            </w:sdtContent>
                          </w:sdt>
                        </w:p>
                        <w:p w14:paraId="5AE4AEA6" w14:textId="5F565CA6" w:rsidR="00CD09E9" w:rsidRDefault="00BC11D9" w:rsidP="00F170B6">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170B6">
                                <w:rPr>
                                  <w:caps/>
                                  <w:color w:val="595959" w:themeColor="text1" w:themeTint="A6"/>
                                  <w:sz w:val="20"/>
                                  <w:szCs w:val="20"/>
                                </w:rPr>
                                <w:t>1808072</w:t>
                              </w:r>
                            </w:sdtContent>
                          </w:sdt>
                        </w:p>
                      </w:txbxContent>
                    </v:textbox>
                    <w10:wrap anchorx="page" anchory="margin"/>
                  </v:shape>
                </w:pict>
              </mc:Fallback>
            </mc:AlternateContent>
          </w:r>
          <w:r w:rsidR="00CD09E9">
            <w:rPr>
              <w:rFonts w:ascii="Arial" w:hAnsi="Arial" w:cs="Arial"/>
            </w:rPr>
            <w:br w:type="page"/>
          </w:r>
        </w:p>
      </w:sdtContent>
    </w:sdt>
    <w:p w14:paraId="20F26D40" w14:textId="77777777" w:rsidR="00F170B6" w:rsidRDefault="00F170B6" w:rsidP="0047473B">
      <w:pPr>
        <w:pStyle w:val="TOCHeading"/>
        <w:rPr>
          <w:noProof/>
        </w:rPr>
      </w:pPr>
    </w:p>
    <w:p w14:paraId="1813FDAE" w14:textId="47978CFB" w:rsidR="00CD09E9" w:rsidRDefault="00B00316" w:rsidP="0047473B">
      <w:pPr>
        <w:pStyle w:val="TOCHeading"/>
      </w:pPr>
      <w:r w:rsidRPr="00B00316">
        <w:drawing>
          <wp:inline distT="0" distB="0" distL="0" distR="0" wp14:anchorId="18D0895A" wp14:editId="04C7F17A">
            <wp:extent cx="6153150" cy="61912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6153150" cy="6191250"/>
                    </a:xfrm>
                    <a:prstGeom prst="rect">
                      <a:avLst/>
                    </a:prstGeom>
                  </pic:spPr>
                </pic:pic>
              </a:graphicData>
            </a:graphic>
          </wp:inline>
        </w:drawing>
      </w:r>
      <w:r w:rsidRPr="00B00316">
        <w:t xml:space="preserve"> </w:t>
      </w:r>
    </w:p>
    <w:p w14:paraId="1C8686C5" w14:textId="77777777" w:rsidR="00AE4642" w:rsidRPr="009E733B" w:rsidRDefault="00BC11D9" w:rsidP="009E733B">
      <w:pPr>
        <w:spacing w:line="360" w:lineRule="auto"/>
        <w:jc w:val="both"/>
        <w:rPr>
          <w:rFonts w:ascii="Arial" w:hAnsi="Arial" w:cs="Arial"/>
        </w:rPr>
      </w:pPr>
    </w:p>
    <w:p w14:paraId="7AD528CB" w14:textId="1CB9FCD2" w:rsidR="009E733B" w:rsidRDefault="009E733B" w:rsidP="009E733B">
      <w:pPr>
        <w:spacing w:line="360" w:lineRule="auto"/>
        <w:jc w:val="both"/>
        <w:rPr>
          <w:rFonts w:ascii="Arial" w:hAnsi="Arial" w:cs="Arial"/>
        </w:rPr>
      </w:pPr>
    </w:p>
    <w:p w14:paraId="2624CC5F" w14:textId="6CC1284F" w:rsidR="00F170B6" w:rsidRDefault="00F170B6" w:rsidP="009E733B">
      <w:pPr>
        <w:spacing w:line="360" w:lineRule="auto"/>
        <w:jc w:val="both"/>
        <w:rPr>
          <w:rFonts w:ascii="Arial" w:hAnsi="Arial" w:cs="Arial"/>
        </w:rPr>
      </w:pPr>
    </w:p>
    <w:p w14:paraId="54B4A29C" w14:textId="5748658F" w:rsidR="009E733B" w:rsidRDefault="009E733B" w:rsidP="009E733B">
      <w:pPr>
        <w:spacing w:line="360" w:lineRule="auto"/>
        <w:jc w:val="both"/>
        <w:rPr>
          <w:rFonts w:ascii="Arial" w:hAnsi="Arial" w:cs="Arial"/>
        </w:rPr>
      </w:pPr>
    </w:p>
    <w:p w14:paraId="0F6D03CE" w14:textId="77777777" w:rsidR="00B00316" w:rsidRDefault="00B00316" w:rsidP="009E733B">
      <w:pPr>
        <w:spacing w:line="360" w:lineRule="auto"/>
        <w:jc w:val="both"/>
        <w:rPr>
          <w:rFonts w:ascii="Arial" w:hAnsi="Arial" w:cs="Arial"/>
        </w:rPr>
      </w:pPr>
    </w:p>
    <w:p w14:paraId="1C3FB044" w14:textId="5259E5C9" w:rsidR="009E733B" w:rsidRDefault="009E733B" w:rsidP="009E733B">
      <w:pPr>
        <w:spacing w:line="360" w:lineRule="auto"/>
        <w:jc w:val="both"/>
        <w:rPr>
          <w:rFonts w:ascii="Arial" w:hAnsi="Arial" w:cs="Arial"/>
        </w:rPr>
      </w:pPr>
    </w:p>
    <w:p w14:paraId="5DD13BFD" w14:textId="3EF74F4C" w:rsidR="009E733B" w:rsidRDefault="009E733B" w:rsidP="009E733B">
      <w:pPr>
        <w:spacing w:line="360" w:lineRule="auto"/>
        <w:jc w:val="both"/>
        <w:rPr>
          <w:rFonts w:ascii="Arial" w:hAnsi="Arial" w:cs="Arial"/>
        </w:rPr>
      </w:pPr>
    </w:p>
    <w:p w14:paraId="10145FD7" w14:textId="77777777" w:rsidR="008372E9" w:rsidRDefault="008372E9" w:rsidP="00A635F7">
      <w:pPr>
        <w:pStyle w:val="ListParagraph"/>
        <w:spacing w:line="360" w:lineRule="auto"/>
        <w:jc w:val="both"/>
        <w:rPr>
          <w:rFonts w:ascii="Arial" w:hAnsi="Arial" w:cs="Arial"/>
        </w:rPr>
      </w:pPr>
    </w:p>
    <w:p w14:paraId="4185CB1C" w14:textId="30271019" w:rsidR="00A635F7" w:rsidRDefault="00A635F7" w:rsidP="00A635F7">
      <w:pPr>
        <w:pStyle w:val="ListParagraph"/>
        <w:numPr>
          <w:ilvl w:val="0"/>
          <w:numId w:val="2"/>
        </w:numPr>
        <w:spacing w:line="360" w:lineRule="auto"/>
        <w:ind w:hanging="294"/>
        <w:jc w:val="both"/>
        <w:rPr>
          <w:rFonts w:cstheme="minorHAnsi"/>
        </w:rPr>
      </w:pPr>
      <w:r>
        <w:rPr>
          <w:rFonts w:cstheme="minorHAnsi"/>
        </w:rPr>
        <w:t xml:space="preserve">Introduction </w:t>
      </w:r>
    </w:p>
    <w:p w14:paraId="65A16B77" w14:textId="52F09CE5" w:rsidR="00A635F7" w:rsidRDefault="00E02347" w:rsidP="00A635F7">
      <w:pPr>
        <w:pStyle w:val="ListParagraph"/>
        <w:spacing w:line="360" w:lineRule="auto"/>
        <w:ind w:left="0"/>
        <w:jc w:val="both"/>
        <w:rPr>
          <w:rFonts w:cstheme="minorHAnsi"/>
        </w:rPr>
      </w:pPr>
      <w:r w:rsidRPr="00E02347">
        <w:rPr>
          <w:rFonts w:cstheme="minorHAnsi"/>
        </w:rPr>
        <w:t>Mental wellness is a state of mind (mental) and physical well-being (health), and it reflects a sense of hope and optimism. It is the essential component of humans that leads to the positive aspects of our physical, cultural, and socioeconomic lives. Mental well</w:t>
      </w:r>
      <w:r w:rsidR="00215462">
        <w:rPr>
          <w:rFonts w:cstheme="minorHAnsi"/>
        </w:rPr>
        <w:t>-</w:t>
      </w:r>
      <w:r w:rsidRPr="00E02347">
        <w:rPr>
          <w:rFonts w:cstheme="minorHAnsi"/>
        </w:rPr>
        <w:t>being is critical in facilitating positive things in our lives and serves as the medium by which we move against our goals, desires, and ambitions.</w:t>
      </w:r>
    </w:p>
    <w:p w14:paraId="7AEC2A31" w14:textId="7D9EDF7C" w:rsidR="00A635F7" w:rsidRDefault="00E02347" w:rsidP="00A635F7">
      <w:pPr>
        <w:pStyle w:val="ListParagraph"/>
        <w:spacing w:line="360" w:lineRule="auto"/>
        <w:ind w:left="0"/>
        <w:jc w:val="both"/>
        <w:rPr>
          <w:rFonts w:cstheme="minorHAnsi"/>
        </w:rPr>
      </w:pPr>
      <w:r>
        <w:rPr>
          <w:rFonts w:cstheme="minorHAnsi"/>
        </w:rPr>
        <w:t>In the following</w:t>
      </w:r>
      <w:r w:rsidR="00D70432">
        <w:rPr>
          <w:rFonts w:cstheme="minorHAnsi"/>
        </w:rPr>
        <w:t>,</w:t>
      </w:r>
      <w:r>
        <w:rPr>
          <w:rFonts w:cstheme="minorHAnsi"/>
        </w:rPr>
        <w:t xml:space="preserve"> </w:t>
      </w:r>
      <w:r w:rsidR="00583825">
        <w:rPr>
          <w:rFonts w:cstheme="minorHAnsi"/>
        </w:rPr>
        <w:t>a refle</w:t>
      </w:r>
      <w:r w:rsidR="00D70432">
        <w:rPr>
          <w:rFonts w:cstheme="minorHAnsi"/>
        </w:rPr>
        <w:t>ct</w:t>
      </w:r>
      <w:r w:rsidR="00583825">
        <w:rPr>
          <w:rFonts w:cstheme="minorHAnsi"/>
        </w:rPr>
        <w:t>ion on th</w:t>
      </w:r>
      <w:r w:rsidR="00D70432">
        <w:rPr>
          <w:rFonts w:cstheme="minorHAnsi"/>
        </w:rPr>
        <w:t>r</w:t>
      </w:r>
      <w:r w:rsidR="00583825">
        <w:rPr>
          <w:rFonts w:cstheme="minorHAnsi"/>
        </w:rPr>
        <w:t xml:space="preserve">ee </w:t>
      </w:r>
      <w:r w:rsidR="004642D2">
        <w:rPr>
          <w:rFonts w:cstheme="minorHAnsi"/>
        </w:rPr>
        <w:t>primary</w:t>
      </w:r>
      <w:r w:rsidR="002344F6">
        <w:rPr>
          <w:rFonts w:cstheme="minorHAnsi"/>
        </w:rPr>
        <w:t xml:space="preserve"> me</w:t>
      </w:r>
      <w:r w:rsidR="00D70432">
        <w:rPr>
          <w:rFonts w:cstheme="minorHAnsi"/>
        </w:rPr>
        <w:t>nt</w:t>
      </w:r>
      <w:r w:rsidR="002344F6">
        <w:rPr>
          <w:rFonts w:cstheme="minorHAnsi"/>
        </w:rPr>
        <w:t>al health issues will be presented</w:t>
      </w:r>
      <w:r w:rsidR="00D70432">
        <w:rPr>
          <w:rFonts w:cstheme="minorHAnsi"/>
        </w:rPr>
        <w:t>,</w:t>
      </w:r>
      <w:r w:rsidR="002344F6">
        <w:rPr>
          <w:rFonts w:cstheme="minorHAnsi"/>
        </w:rPr>
        <w:t xml:space="preserve"> such as General Anxiety </w:t>
      </w:r>
      <w:r w:rsidR="002344F6" w:rsidRPr="00DF50C4">
        <w:rPr>
          <w:rFonts w:cstheme="minorHAnsi"/>
        </w:rPr>
        <w:t xml:space="preserve">disorder, </w:t>
      </w:r>
      <w:r w:rsidR="00DF50C4" w:rsidRPr="00DF50C4">
        <w:rPr>
          <w:rFonts w:cstheme="minorHAnsi"/>
        </w:rPr>
        <w:t>Schizophrenia and Autism</w:t>
      </w:r>
      <w:r w:rsidR="00DF50C4">
        <w:rPr>
          <w:rFonts w:cstheme="minorHAnsi"/>
        </w:rPr>
        <w:t xml:space="preserve">. </w:t>
      </w:r>
      <w:r w:rsidR="000571DA">
        <w:rPr>
          <w:rFonts w:cstheme="minorHAnsi"/>
        </w:rPr>
        <w:t>All the mental health issues are wildly monitored</w:t>
      </w:r>
      <w:r w:rsidR="00EE3A58">
        <w:rPr>
          <w:rFonts w:cstheme="minorHAnsi"/>
        </w:rPr>
        <w:t>,</w:t>
      </w:r>
      <w:r w:rsidR="000571DA">
        <w:rPr>
          <w:rFonts w:cstheme="minorHAnsi"/>
        </w:rPr>
        <w:t xml:space="preserve"> and </w:t>
      </w:r>
      <w:r w:rsidR="00EE3A58">
        <w:rPr>
          <w:rFonts w:cstheme="minorHAnsi"/>
        </w:rPr>
        <w:t xml:space="preserve">a </w:t>
      </w:r>
      <w:r w:rsidR="00DC7E8F">
        <w:rPr>
          <w:rFonts w:cstheme="minorHAnsi"/>
        </w:rPr>
        <w:t>well</w:t>
      </w:r>
      <w:r w:rsidR="00EE3A58">
        <w:rPr>
          <w:rFonts w:cstheme="minorHAnsi"/>
        </w:rPr>
        <w:t>-</w:t>
      </w:r>
      <w:r w:rsidR="00DC7E8F">
        <w:rPr>
          <w:rFonts w:cstheme="minorHAnsi"/>
        </w:rPr>
        <w:t>org</w:t>
      </w:r>
      <w:r w:rsidR="00EE3A58">
        <w:rPr>
          <w:rFonts w:cstheme="minorHAnsi"/>
        </w:rPr>
        <w:t>ani</w:t>
      </w:r>
      <w:r w:rsidR="00DC7E8F">
        <w:rPr>
          <w:rFonts w:cstheme="minorHAnsi"/>
        </w:rPr>
        <w:t xml:space="preserve">sed </w:t>
      </w:r>
      <w:r w:rsidR="00C55B79">
        <w:rPr>
          <w:rFonts w:cstheme="minorHAnsi"/>
        </w:rPr>
        <w:t>pr</w:t>
      </w:r>
      <w:r w:rsidR="00672F3D">
        <w:rPr>
          <w:rFonts w:cstheme="minorHAnsi"/>
        </w:rPr>
        <w:t>ogramme</w:t>
      </w:r>
      <w:r w:rsidR="00C55B79">
        <w:rPr>
          <w:rFonts w:cstheme="minorHAnsi"/>
        </w:rPr>
        <w:t xml:space="preserve"> is </w:t>
      </w:r>
      <w:r w:rsidR="00EE3A58">
        <w:rPr>
          <w:rFonts w:cstheme="minorHAnsi"/>
        </w:rPr>
        <w:t>available</w:t>
      </w:r>
      <w:r w:rsidR="00C55B79">
        <w:rPr>
          <w:rFonts w:cstheme="minorHAnsi"/>
        </w:rPr>
        <w:t xml:space="preserve"> for those suffering f</w:t>
      </w:r>
      <w:r w:rsidR="00672F3D">
        <w:rPr>
          <w:rFonts w:cstheme="minorHAnsi"/>
        </w:rPr>
        <w:t>ro</w:t>
      </w:r>
      <w:r w:rsidR="00C55B79">
        <w:rPr>
          <w:rFonts w:cstheme="minorHAnsi"/>
        </w:rPr>
        <w:t>m th</w:t>
      </w:r>
      <w:r w:rsidR="00672F3D">
        <w:rPr>
          <w:rFonts w:cstheme="minorHAnsi"/>
        </w:rPr>
        <w:t>ese</w:t>
      </w:r>
      <w:r w:rsidR="00C55B79">
        <w:rPr>
          <w:rFonts w:cstheme="minorHAnsi"/>
        </w:rPr>
        <w:t xml:space="preserve"> illnesses. </w:t>
      </w:r>
    </w:p>
    <w:p w14:paraId="2CB055F0" w14:textId="77777777" w:rsidR="00A635F7" w:rsidRPr="008372E9" w:rsidRDefault="00A635F7" w:rsidP="00A635F7">
      <w:pPr>
        <w:pStyle w:val="ListParagraph"/>
        <w:spacing w:line="360" w:lineRule="auto"/>
        <w:ind w:left="0"/>
        <w:jc w:val="both"/>
        <w:rPr>
          <w:rFonts w:cstheme="minorHAnsi"/>
          <w:sz w:val="16"/>
          <w:szCs w:val="16"/>
        </w:rPr>
      </w:pPr>
    </w:p>
    <w:p w14:paraId="3C3B4A43" w14:textId="4025625E" w:rsidR="009E733B" w:rsidRDefault="009E733B" w:rsidP="00DF7360">
      <w:pPr>
        <w:pStyle w:val="ListParagraph"/>
        <w:numPr>
          <w:ilvl w:val="0"/>
          <w:numId w:val="2"/>
        </w:numPr>
        <w:spacing w:line="360" w:lineRule="auto"/>
        <w:ind w:hanging="294"/>
        <w:jc w:val="both"/>
      </w:pPr>
      <w:r>
        <w:t>General Anxiety Disorder</w:t>
      </w:r>
    </w:p>
    <w:p w14:paraId="33E230E0" w14:textId="2AD3A559" w:rsidR="006D2D55" w:rsidRDefault="006D2D55" w:rsidP="006D2D55">
      <w:pPr>
        <w:spacing w:line="360" w:lineRule="auto"/>
        <w:jc w:val="both"/>
      </w:pPr>
      <w:r>
        <w:t>It is normal to experience anxiety occasionally, mainly if a person life is stressful. However, persistent, uncontrollable fear and concern that interfere with daily life can be a generalised anxiety disorder.</w:t>
      </w:r>
    </w:p>
    <w:p w14:paraId="0779D1A1" w14:textId="46B13D2E" w:rsidR="006D2D55" w:rsidRDefault="006D2D55" w:rsidP="006D2D55">
      <w:pPr>
        <w:spacing w:line="360" w:lineRule="auto"/>
        <w:jc w:val="both"/>
      </w:pPr>
      <w:r>
        <w:t xml:space="preserve">As an infant or an adult, it is likely to experience a generalised anxiety disorder. Although generalised anxiety disorder shares sure signs with panic disorder, obsessive-compulsive disorder, and other forms of anxiety, they are both distinct disorders. </w:t>
      </w:r>
    </w:p>
    <w:p w14:paraId="0D33E2C1" w14:textId="67724DD1" w:rsidR="006D2D55" w:rsidRDefault="006D2D55" w:rsidP="006D2D55">
      <w:pPr>
        <w:spacing w:line="360" w:lineRule="auto"/>
        <w:jc w:val="both"/>
      </w:pPr>
      <w:r>
        <w:t>Living with a generalised anxiety disorder may be very difficult over time. It also co-occurs with other anxiety or mood disorders. Psychotherapy or treatment usually reduces generalised anxiety disorder. It was changing one</w:t>
      </w:r>
      <w:r w:rsidR="00682749">
        <w:t>’</w:t>
      </w:r>
      <w:r>
        <w:t>s diet, developing coping strategies, and using relaxing methods will all benefit.</w:t>
      </w:r>
    </w:p>
    <w:p w14:paraId="647604F6" w14:textId="349D83B2" w:rsidR="000B3008" w:rsidRDefault="004D2EA6" w:rsidP="009E733B">
      <w:pPr>
        <w:spacing w:line="360" w:lineRule="auto"/>
        <w:jc w:val="both"/>
      </w:pPr>
      <w:r w:rsidRPr="004D2EA6">
        <w:t>Generalised anxiety disorder (GAD) is marked by excessive, uncontrollable, and often unreasonable concern. Individuals with GAD often expect catastrophe and are excessively concerned with everyday issues. For a clinical diagnosis of GAD, these signs must be clear and persistent for at least six months. GAD symptoms include fatigue, fidgeting, headaches, nausea, numbness of the hands and feet.</w:t>
      </w:r>
      <w:r w:rsidR="00672F3D">
        <w:t xml:space="preserve"> </w:t>
      </w:r>
      <w:r w:rsidR="000B3008">
        <w:t xml:space="preserve">The GAD is described under the code </w:t>
      </w:r>
      <w:r w:rsidR="006974F9" w:rsidRPr="006974F9">
        <w:t>ICD-10-CM Code F41.1</w:t>
      </w:r>
      <w:r w:rsidR="006974F9">
        <w:t xml:space="preserve"> the equivalent ICD-9 </w:t>
      </w:r>
      <w:r w:rsidR="006D2D55">
        <w:t>c</w:t>
      </w:r>
      <w:r w:rsidR="006974F9">
        <w:t xml:space="preserve">ode is 300.2 showed in Fig.1. </w:t>
      </w:r>
      <w:r w:rsidR="0023580B">
        <w:t>and as</w:t>
      </w:r>
      <w:r w:rsidR="006974F9">
        <w:t xml:space="preserve"> a speciality of the Psychiatry </w:t>
      </w:r>
    </w:p>
    <w:p w14:paraId="5B4FFD66" w14:textId="2AC9A7DE" w:rsidR="000B3008" w:rsidRDefault="006974F9" w:rsidP="009E733B">
      <w:pPr>
        <w:spacing w:line="360" w:lineRule="auto"/>
        <w:jc w:val="both"/>
      </w:pPr>
      <w:r>
        <w:rPr>
          <w:noProof/>
        </w:rPr>
        <w:drawing>
          <wp:anchor distT="0" distB="0" distL="114300" distR="114300" simplePos="0" relativeHeight="251658240" behindDoc="0" locked="0" layoutInCell="1" allowOverlap="1" wp14:anchorId="3947F8CE" wp14:editId="694AD4EC">
            <wp:simplePos x="0" y="0"/>
            <wp:positionH relativeFrom="column">
              <wp:posOffset>617220</wp:posOffset>
            </wp:positionH>
            <wp:positionV relativeFrom="paragraph">
              <wp:posOffset>194310</wp:posOffset>
            </wp:positionV>
            <wp:extent cx="5051076" cy="1019175"/>
            <wp:effectExtent l="190500" t="190500" r="187960" b="1809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051076" cy="1019175"/>
                    </a:xfrm>
                    <a:prstGeom prst="rect">
                      <a:avLst/>
                    </a:prstGeom>
                    <a:ln>
                      <a:noFill/>
                    </a:ln>
                    <a:effectLst>
                      <a:outerShdw blurRad="190500" algn="tl" rotWithShape="0">
                        <a:srgbClr val="000000">
                          <a:alpha val="70000"/>
                        </a:srgbClr>
                      </a:outerShdw>
                    </a:effectLst>
                  </pic:spPr>
                </pic:pic>
              </a:graphicData>
            </a:graphic>
          </wp:anchor>
        </w:drawing>
      </w:r>
    </w:p>
    <w:p w14:paraId="255A72BC" w14:textId="54891A7A" w:rsidR="000B3008" w:rsidRDefault="000B3008" w:rsidP="009E733B">
      <w:pPr>
        <w:spacing w:line="360" w:lineRule="auto"/>
        <w:jc w:val="both"/>
      </w:pPr>
    </w:p>
    <w:p w14:paraId="62C21A4B" w14:textId="4B7796A6" w:rsidR="009E733B" w:rsidRDefault="009E733B" w:rsidP="009E733B">
      <w:pPr>
        <w:spacing w:line="360" w:lineRule="auto"/>
        <w:jc w:val="both"/>
      </w:pPr>
    </w:p>
    <w:p w14:paraId="45DB2B42" w14:textId="04174B5C" w:rsidR="009E733B" w:rsidRDefault="009E733B" w:rsidP="009E733B">
      <w:pPr>
        <w:spacing w:line="360" w:lineRule="auto"/>
        <w:jc w:val="both"/>
      </w:pPr>
    </w:p>
    <w:p w14:paraId="0CB2CDBC" w14:textId="13F7F4F1" w:rsidR="009E733B" w:rsidRDefault="006974F9" w:rsidP="006974F9">
      <w:pPr>
        <w:spacing w:line="360" w:lineRule="auto"/>
        <w:jc w:val="center"/>
      </w:pPr>
      <w:r>
        <w:t>Fig1. GAD ICD Code</w:t>
      </w:r>
    </w:p>
    <w:p w14:paraId="478C934C" w14:textId="6D6FD384" w:rsidR="00024DB6" w:rsidRDefault="00024DB6" w:rsidP="0045500C">
      <w:pPr>
        <w:pStyle w:val="ListParagraph"/>
        <w:numPr>
          <w:ilvl w:val="1"/>
          <w:numId w:val="13"/>
        </w:numPr>
        <w:spacing w:line="360" w:lineRule="auto"/>
        <w:jc w:val="both"/>
      </w:pPr>
      <w:r>
        <w:t>C</w:t>
      </w:r>
      <w:r w:rsidR="009E733B">
        <w:t>lassification</w:t>
      </w:r>
    </w:p>
    <w:p w14:paraId="1582E120" w14:textId="77777777" w:rsidR="00C742C5" w:rsidRDefault="00024DB6" w:rsidP="00024DB6">
      <w:pPr>
        <w:pStyle w:val="ListParagraph"/>
        <w:spacing w:line="360" w:lineRule="auto"/>
        <w:ind w:left="0"/>
        <w:jc w:val="both"/>
      </w:pPr>
      <w:r w:rsidRPr="00024DB6">
        <w:t>The Diagnostic and Statistical Manual of Mental Disorders (DSM) classifies diseases into several subtypes. Anxiety illness w</w:t>
      </w:r>
      <w:r w:rsidR="00C742C5">
        <w:t>as</w:t>
      </w:r>
      <w:r w:rsidRPr="00024DB6">
        <w:t xml:space="preserve"> one of these groups. Any of these disorders </w:t>
      </w:r>
      <w:r w:rsidR="00C742C5">
        <w:t>are</w:t>
      </w:r>
      <w:r w:rsidRPr="00024DB6">
        <w:t xml:space="preserve"> present in both children and adults. Certain </w:t>
      </w:r>
      <w:r w:rsidRPr="00024DB6">
        <w:lastRenderedPageBreak/>
        <w:t>diseases, moreover, are more prevalent in children and teenagers (</w:t>
      </w:r>
      <w:proofErr w:type="gramStart"/>
      <w:r w:rsidRPr="00024DB6">
        <w:t>e.g.</w:t>
      </w:r>
      <w:proofErr w:type="gramEnd"/>
      <w:r w:rsidRPr="00024DB6">
        <w:t xml:space="preserve"> Separation Anxiety Disorder). Many of these conditions begin in infancy and continue untreated into adulthood. While both adults and children may suffer from anxiety, children exhibit unique symptoms.</w:t>
      </w:r>
    </w:p>
    <w:p w14:paraId="2AFF66AB" w14:textId="19C18743" w:rsidR="00024DB6" w:rsidRDefault="00024DB6" w:rsidP="00024DB6">
      <w:pPr>
        <w:pStyle w:val="ListParagraph"/>
        <w:spacing w:line="360" w:lineRule="auto"/>
        <w:ind w:left="0"/>
        <w:jc w:val="both"/>
      </w:pPr>
      <w:r w:rsidRPr="00024DB6">
        <w:t>Additionally, children can describe their symptoms differently. Children</w:t>
      </w:r>
      <w:r w:rsidR="00682749">
        <w:t>’</w:t>
      </w:r>
      <w:r w:rsidRPr="00024DB6">
        <w:t>s symptoms can last longer than those of adults to follow diagnostic requirements. Where appropriate, the distinctions between adults and children will be discussed in the explanation of each condition.</w:t>
      </w:r>
    </w:p>
    <w:p w14:paraId="7FF86098" w14:textId="5380B2B9" w:rsidR="009E733B" w:rsidRDefault="00C742C5" w:rsidP="009E733B">
      <w:pPr>
        <w:spacing w:line="360" w:lineRule="auto"/>
        <w:jc w:val="both"/>
      </w:pPr>
      <w:r>
        <w:rPr>
          <w:noProof/>
        </w:rPr>
        <w:drawing>
          <wp:anchor distT="0" distB="0" distL="114300" distR="114300" simplePos="0" relativeHeight="251659264" behindDoc="0" locked="0" layoutInCell="1" allowOverlap="1" wp14:anchorId="6E454679" wp14:editId="01CC5B11">
            <wp:simplePos x="0" y="0"/>
            <wp:positionH relativeFrom="margin">
              <wp:align>center</wp:align>
            </wp:positionH>
            <wp:positionV relativeFrom="paragraph">
              <wp:posOffset>195580</wp:posOffset>
            </wp:positionV>
            <wp:extent cx="4619057" cy="3057525"/>
            <wp:effectExtent l="190500" t="190500" r="181610" b="1809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BEBA8EAE-BF5A-486C-A8C5-ECC9F3942E4B}">
                          <a14:imgProps xmlns:a14="http://schemas.microsoft.com/office/drawing/2010/main">
                            <a14:imgLayer r:embed="rId13">
                              <a14:imgEffect>
                                <a14:sharpenSoften amount="25000"/>
                              </a14:imgEffect>
                            </a14:imgLayer>
                          </a14:imgProps>
                        </a:ext>
                        <a:ext uri="{28A0092B-C50C-407E-A947-70E740481C1C}">
                          <a14:useLocalDpi xmlns:a14="http://schemas.microsoft.com/office/drawing/2010/main" val="0"/>
                        </a:ext>
                      </a:extLst>
                    </a:blip>
                    <a:srcRect b="1445"/>
                    <a:stretch/>
                  </pic:blipFill>
                  <pic:spPr bwMode="auto">
                    <a:xfrm>
                      <a:off x="0" y="0"/>
                      <a:ext cx="4619057" cy="305752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EA3182" w14:textId="2939B9F8" w:rsidR="00024DB6" w:rsidRDefault="00024DB6" w:rsidP="009E733B">
      <w:pPr>
        <w:spacing w:line="360" w:lineRule="auto"/>
        <w:jc w:val="both"/>
      </w:pPr>
    </w:p>
    <w:p w14:paraId="26A034AA" w14:textId="6B1121DE" w:rsidR="00024DB6" w:rsidRDefault="00024DB6" w:rsidP="009E733B">
      <w:pPr>
        <w:spacing w:line="360" w:lineRule="auto"/>
        <w:jc w:val="both"/>
      </w:pPr>
    </w:p>
    <w:p w14:paraId="0B4D1FC3" w14:textId="28C834B6" w:rsidR="00024DB6" w:rsidRDefault="00024DB6" w:rsidP="009E733B">
      <w:pPr>
        <w:spacing w:line="360" w:lineRule="auto"/>
        <w:jc w:val="both"/>
      </w:pPr>
    </w:p>
    <w:p w14:paraId="239AFECA" w14:textId="0C2D489A" w:rsidR="00024DB6" w:rsidRDefault="00024DB6" w:rsidP="009E733B">
      <w:pPr>
        <w:spacing w:line="360" w:lineRule="auto"/>
        <w:jc w:val="both"/>
      </w:pPr>
    </w:p>
    <w:p w14:paraId="4046FEC8" w14:textId="7EA91964" w:rsidR="00024DB6" w:rsidRDefault="00024DB6" w:rsidP="009E733B">
      <w:pPr>
        <w:spacing w:line="360" w:lineRule="auto"/>
        <w:jc w:val="both"/>
      </w:pPr>
    </w:p>
    <w:p w14:paraId="38401042" w14:textId="0CBC826E" w:rsidR="00024DB6" w:rsidRDefault="00024DB6" w:rsidP="009E733B">
      <w:pPr>
        <w:spacing w:line="360" w:lineRule="auto"/>
        <w:jc w:val="both"/>
      </w:pPr>
    </w:p>
    <w:p w14:paraId="36E47042" w14:textId="590332CF" w:rsidR="00024DB6" w:rsidRDefault="00024DB6" w:rsidP="009E733B">
      <w:pPr>
        <w:spacing w:line="360" w:lineRule="auto"/>
        <w:jc w:val="both"/>
      </w:pPr>
    </w:p>
    <w:p w14:paraId="6AC11327" w14:textId="77777777" w:rsidR="00C742C5" w:rsidRDefault="00C742C5" w:rsidP="009E733B">
      <w:pPr>
        <w:spacing w:line="360" w:lineRule="auto"/>
        <w:jc w:val="both"/>
      </w:pPr>
    </w:p>
    <w:p w14:paraId="7C229A42" w14:textId="77777777" w:rsidR="00DF7360" w:rsidRDefault="00DF7360" w:rsidP="00927575">
      <w:pPr>
        <w:pStyle w:val="ListParagraph"/>
        <w:spacing w:line="360" w:lineRule="auto"/>
        <w:ind w:left="360"/>
        <w:jc w:val="center"/>
      </w:pPr>
    </w:p>
    <w:p w14:paraId="69D3B79D" w14:textId="04EFBC97" w:rsidR="00927575" w:rsidRDefault="00927575" w:rsidP="00927575">
      <w:pPr>
        <w:pStyle w:val="ListParagraph"/>
        <w:spacing w:line="360" w:lineRule="auto"/>
        <w:ind w:left="360"/>
        <w:jc w:val="center"/>
      </w:pPr>
      <w:r>
        <w:t>Fig.2. Classification</w:t>
      </w:r>
    </w:p>
    <w:p w14:paraId="3A880285" w14:textId="6CC45755" w:rsidR="00927575" w:rsidRDefault="00927575" w:rsidP="00927575">
      <w:pPr>
        <w:pStyle w:val="ListParagraph"/>
        <w:spacing w:line="360" w:lineRule="auto"/>
        <w:ind w:left="360"/>
        <w:jc w:val="both"/>
      </w:pPr>
    </w:p>
    <w:p w14:paraId="17B2CF88" w14:textId="7EF326BA" w:rsidR="009E733B" w:rsidRDefault="00024DB6" w:rsidP="0045500C">
      <w:pPr>
        <w:pStyle w:val="ListParagraph"/>
        <w:numPr>
          <w:ilvl w:val="1"/>
          <w:numId w:val="13"/>
        </w:numPr>
        <w:spacing w:line="360" w:lineRule="auto"/>
        <w:jc w:val="both"/>
      </w:pPr>
      <w:r>
        <w:t xml:space="preserve"> D</w:t>
      </w:r>
      <w:r w:rsidR="009E733B">
        <w:t>iagnosis</w:t>
      </w:r>
    </w:p>
    <w:p w14:paraId="78C1BD49" w14:textId="11012492" w:rsidR="00024DB6" w:rsidRDefault="00024DB6" w:rsidP="00024DB6">
      <w:pPr>
        <w:pStyle w:val="ListParagraph"/>
        <w:spacing w:line="360" w:lineRule="auto"/>
        <w:ind w:left="0"/>
        <w:jc w:val="both"/>
      </w:pPr>
      <w:r w:rsidRPr="00024DB6">
        <w:t xml:space="preserve">The DSM guidelines include that symptoms involve individual significant distress or disability diagnosed with an anxiety disorder. Thus, just because someone exhibits any depressive signs does not indicate they fit the criteria for a psychiatric illness until their symptoms are very distressing and present </w:t>
      </w:r>
      <w:r w:rsidR="00C742C5">
        <w:t>significant</w:t>
      </w:r>
      <w:r w:rsidRPr="00024DB6">
        <w:t xml:space="preserve"> issues in their functioning.</w:t>
      </w:r>
      <w:r>
        <w:t xml:space="preserve"> </w:t>
      </w:r>
    </w:p>
    <w:p w14:paraId="545175E6" w14:textId="191B2454" w:rsidR="0023580B" w:rsidRDefault="0023580B" w:rsidP="0023580B">
      <w:pPr>
        <w:pStyle w:val="ListParagraph"/>
        <w:numPr>
          <w:ilvl w:val="1"/>
          <w:numId w:val="5"/>
        </w:numPr>
        <w:spacing w:line="360" w:lineRule="auto"/>
        <w:jc w:val="both"/>
      </w:pPr>
      <w:r>
        <w:t xml:space="preserve">Conduct a clinical examination to rule out the possibility that </w:t>
      </w:r>
      <w:r w:rsidR="00C742C5">
        <w:t>drugs or an underlying medical problem cause the anxiety</w:t>
      </w:r>
      <w:r>
        <w:t>.</w:t>
      </w:r>
    </w:p>
    <w:p w14:paraId="5424ED84" w14:textId="77777777" w:rsidR="0023580B" w:rsidRDefault="0023580B" w:rsidP="0023580B">
      <w:pPr>
        <w:pStyle w:val="ListParagraph"/>
        <w:numPr>
          <w:ilvl w:val="1"/>
          <w:numId w:val="5"/>
        </w:numPr>
        <w:spacing w:line="360" w:lineRule="auto"/>
        <w:jc w:val="both"/>
      </w:pPr>
      <w:r>
        <w:t>When a medical disorder is known, obtain blood or urine samples or other tests.</w:t>
      </w:r>
    </w:p>
    <w:p w14:paraId="27B8CF8D" w14:textId="5188BA85" w:rsidR="0023580B" w:rsidRDefault="0023580B" w:rsidP="0023580B">
      <w:pPr>
        <w:pStyle w:val="ListParagraph"/>
        <w:numPr>
          <w:ilvl w:val="1"/>
          <w:numId w:val="5"/>
        </w:numPr>
        <w:spacing w:line="360" w:lineRule="auto"/>
        <w:jc w:val="both"/>
      </w:pPr>
      <w:r>
        <w:t>Inquire in</w:t>
      </w:r>
      <w:r w:rsidR="00C742C5">
        <w:t>-</w:t>
      </w:r>
      <w:r>
        <w:t>depth concerning the conditions and personal records.</w:t>
      </w:r>
    </w:p>
    <w:p w14:paraId="5947F80A" w14:textId="693DD588" w:rsidR="0023580B" w:rsidRDefault="0023580B" w:rsidP="0023580B">
      <w:pPr>
        <w:pStyle w:val="ListParagraph"/>
        <w:numPr>
          <w:ilvl w:val="1"/>
          <w:numId w:val="5"/>
        </w:numPr>
        <w:spacing w:line="360" w:lineRule="auto"/>
        <w:jc w:val="both"/>
      </w:pPr>
      <w:r>
        <w:t>Utili</w:t>
      </w:r>
      <w:r w:rsidR="00C742C5">
        <w:t>s</w:t>
      </w:r>
      <w:r>
        <w:t>e psychological questionnaires that assist with diagnosing.</w:t>
      </w:r>
    </w:p>
    <w:p w14:paraId="13FFAE4E" w14:textId="7C3858E5" w:rsidR="009E733B" w:rsidRDefault="00927575" w:rsidP="0045500C">
      <w:pPr>
        <w:pStyle w:val="ListParagraph"/>
        <w:numPr>
          <w:ilvl w:val="1"/>
          <w:numId w:val="13"/>
        </w:numPr>
        <w:spacing w:line="360" w:lineRule="auto"/>
        <w:ind w:left="709"/>
        <w:jc w:val="both"/>
      </w:pPr>
      <w:r>
        <w:t>T</w:t>
      </w:r>
      <w:r w:rsidR="009E733B">
        <w:t xml:space="preserve">reatment </w:t>
      </w:r>
    </w:p>
    <w:p w14:paraId="608C8FC3" w14:textId="04BFF761" w:rsidR="00DF7360" w:rsidRDefault="0023580B" w:rsidP="00927575">
      <w:pPr>
        <w:pStyle w:val="ListParagraph"/>
        <w:spacing w:line="360" w:lineRule="auto"/>
        <w:ind w:left="0"/>
        <w:jc w:val="both"/>
      </w:pPr>
      <w:r w:rsidRPr="0023580B">
        <w:t xml:space="preserve">Treatment options are determined by the extent to which generalised anxiety disorder impairs </w:t>
      </w:r>
      <w:r w:rsidR="00C742C5">
        <w:t>the</w:t>
      </w:r>
      <w:r w:rsidRPr="0023580B">
        <w:t xml:space="preserve"> capacity to cope in everyday life. Psychotherapy and medicine are the two primary treatments options for generalised </w:t>
      </w:r>
      <w:r w:rsidRPr="0023580B">
        <w:lastRenderedPageBreak/>
        <w:t xml:space="preserve">anxiety disorder. </w:t>
      </w:r>
      <w:r w:rsidR="00C742C5">
        <w:t xml:space="preserve">Patients </w:t>
      </w:r>
      <w:r w:rsidRPr="0023580B">
        <w:t>can reap the greatest benefits from a mixture of the two. It can take some time and trial and error to determine which therapies are more effective.</w:t>
      </w:r>
    </w:p>
    <w:p w14:paraId="76F3546F" w14:textId="0E65AC40" w:rsidR="009E733B" w:rsidRDefault="00680798" w:rsidP="0045500C">
      <w:pPr>
        <w:pStyle w:val="ListParagraph"/>
        <w:numPr>
          <w:ilvl w:val="1"/>
          <w:numId w:val="13"/>
        </w:numPr>
        <w:spacing w:line="360" w:lineRule="auto"/>
        <w:ind w:left="709"/>
        <w:jc w:val="both"/>
      </w:pPr>
      <w:r>
        <w:t>M</w:t>
      </w:r>
      <w:r w:rsidR="009E733B">
        <w:t xml:space="preserve">easurements of </w:t>
      </w:r>
      <w:r>
        <w:t>R</w:t>
      </w:r>
      <w:r w:rsidR="009E733B">
        <w:t>ehabilitation</w:t>
      </w:r>
    </w:p>
    <w:p w14:paraId="24C0FBAD" w14:textId="77777777" w:rsidR="00680798" w:rsidRDefault="00680798" w:rsidP="00680798">
      <w:pPr>
        <w:spacing w:line="360" w:lineRule="auto"/>
        <w:jc w:val="both"/>
      </w:pPr>
      <w:r>
        <w:t>Psychotherapy, alternatively referred to as talk therapy or psychological counselling, entails consulting with a psychiatrist to alleviate depressive symptoms. The most common form of psychotherapy for generalised anxiety disorder is cognitive behavioural therapy.</w:t>
      </w:r>
    </w:p>
    <w:p w14:paraId="4EBBD261" w14:textId="2756D1DD" w:rsidR="00680798" w:rsidRDefault="00680798" w:rsidP="00680798">
      <w:pPr>
        <w:spacing w:line="360" w:lineRule="auto"/>
        <w:jc w:val="both"/>
      </w:pPr>
      <w:r>
        <w:t xml:space="preserve">Cognitive behavioural counselling is often a brief procedure </w:t>
      </w:r>
      <w:r w:rsidR="00C742C5">
        <w:t>when</w:t>
      </w:r>
      <w:r>
        <w:t xml:space="preserve"> </w:t>
      </w:r>
      <w:r w:rsidR="00C742C5">
        <w:t>training people new skills to directly overcome people</w:t>
      </w:r>
      <w:r w:rsidR="00682749">
        <w:t>’</w:t>
      </w:r>
      <w:r w:rsidR="00C742C5">
        <w:t>s</w:t>
      </w:r>
      <w:r>
        <w:t xml:space="preserve"> worries and eventually reintroduce </w:t>
      </w:r>
      <w:r w:rsidR="00C742C5">
        <w:t xml:space="preserve">them </w:t>
      </w:r>
      <w:r>
        <w:t xml:space="preserve">to things </w:t>
      </w:r>
      <w:r w:rsidR="00C742C5">
        <w:t>they</w:t>
      </w:r>
      <w:r>
        <w:t xml:space="preserve"> missed due to anxiety. </w:t>
      </w:r>
      <w:r w:rsidR="00C742C5">
        <w:t>The</w:t>
      </w:r>
      <w:r>
        <w:t xml:space="preserve"> symptoms will change as </w:t>
      </w:r>
      <w:r w:rsidR="00C742C5">
        <w:t xml:space="preserve">the person </w:t>
      </w:r>
      <w:r>
        <w:t>reflect</w:t>
      </w:r>
      <w:r w:rsidR="00C742C5">
        <w:t>s</w:t>
      </w:r>
      <w:r>
        <w:t xml:space="preserve"> on initial success.</w:t>
      </w:r>
    </w:p>
    <w:p w14:paraId="28823113" w14:textId="57A78E13" w:rsidR="00680798" w:rsidRDefault="00680798" w:rsidP="0045500C">
      <w:pPr>
        <w:pStyle w:val="ListParagraph"/>
        <w:numPr>
          <w:ilvl w:val="1"/>
          <w:numId w:val="13"/>
        </w:numPr>
        <w:spacing w:line="360" w:lineRule="auto"/>
        <w:ind w:left="709"/>
        <w:jc w:val="both"/>
      </w:pPr>
      <w:r>
        <w:t xml:space="preserve">Medications </w:t>
      </w:r>
    </w:p>
    <w:p w14:paraId="52025375" w14:textId="1D3D8E49" w:rsidR="00680798" w:rsidRDefault="00680798" w:rsidP="00680798">
      <w:pPr>
        <w:pStyle w:val="ListParagraph"/>
        <w:spacing w:line="360" w:lineRule="auto"/>
        <w:ind w:left="0"/>
        <w:jc w:val="both"/>
      </w:pPr>
      <w:r w:rsidRPr="00680798">
        <w:t>Numerous medications, like those mentioned below, are used to manage generalised anxiety disorder. Seek advice from doctors on the advantages, dangers, and potential side effects.</w:t>
      </w:r>
    </w:p>
    <w:p w14:paraId="7C6ABEF3" w14:textId="1884FA41" w:rsidR="00680798" w:rsidRDefault="00680798" w:rsidP="00680798">
      <w:pPr>
        <w:pStyle w:val="ListParagraph"/>
        <w:numPr>
          <w:ilvl w:val="0"/>
          <w:numId w:val="7"/>
        </w:numPr>
        <w:spacing w:line="360" w:lineRule="auto"/>
        <w:ind w:left="709"/>
        <w:jc w:val="both"/>
      </w:pPr>
      <w:r>
        <w:t xml:space="preserve">Antidepressant medication. Antidepressants, such as those in the selective serotonin reuptake inhibitor (SSRI) and serotonin and norepinephrine reuptake inhibitor (SNRI) types, are the first-line care options. Antidepressants such as escitalopram (Lexapro), duloxetine (Cymbalta), venlafaxine (Effexor XR), and paroxetine are used to combat generalised anxiety disorder (Paxil, Pexeva). </w:t>
      </w:r>
    </w:p>
    <w:p w14:paraId="262C7C78" w14:textId="4B48A5B6" w:rsidR="00680798" w:rsidRDefault="00680798" w:rsidP="00680798">
      <w:pPr>
        <w:pStyle w:val="ListParagraph"/>
        <w:numPr>
          <w:ilvl w:val="0"/>
          <w:numId w:val="7"/>
        </w:numPr>
        <w:spacing w:line="360" w:lineRule="auto"/>
        <w:ind w:left="709"/>
        <w:jc w:val="both"/>
      </w:pPr>
      <w:r>
        <w:t>Buspirone, an anti-anxiety drug, can be taken on an ongoing basis. As is the case for most antidepressants, it usually requires many weeks to reach peak effectiveness.</w:t>
      </w:r>
    </w:p>
    <w:p w14:paraId="5D88562B" w14:textId="0B2BC7FF" w:rsidR="00680798" w:rsidRDefault="00680798" w:rsidP="00680798">
      <w:pPr>
        <w:pStyle w:val="ListParagraph"/>
        <w:numPr>
          <w:ilvl w:val="0"/>
          <w:numId w:val="6"/>
        </w:numPr>
        <w:spacing w:line="360" w:lineRule="auto"/>
        <w:jc w:val="both"/>
      </w:pPr>
      <w:r>
        <w:t xml:space="preserve">Substances </w:t>
      </w:r>
      <w:r w:rsidR="00C742C5">
        <w:t xml:space="preserve">are </w:t>
      </w:r>
      <w:r>
        <w:t xml:space="preserve">known as benzodiazepines. </w:t>
      </w:r>
      <w:r w:rsidR="00C742C5">
        <w:t>The</w:t>
      </w:r>
      <w:r>
        <w:t xml:space="preserve"> doctor may recommend benzodiazepine to alleviate anxiety symptoms under some circumstances. These sedatives are typically used to </w:t>
      </w:r>
      <w:r w:rsidR="00C742C5">
        <w:t>alleviate severe distress temporarily</w:t>
      </w:r>
      <w:r>
        <w:t xml:space="preserve">. Due to their potential for pattern formation, these drugs are not a safe option if </w:t>
      </w:r>
      <w:r w:rsidR="00C742C5">
        <w:t>they</w:t>
      </w:r>
      <w:r>
        <w:t xml:space="preserve"> have a history of alcohol or substance addiction.</w:t>
      </w:r>
    </w:p>
    <w:p w14:paraId="29A43185" w14:textId="77777777" w:rsidR="00625776" w:rsidRDefault="00625776" w:rsidP="00625776">
      <w:pPr>
        <w:pStyle w:val="ListParagraph"/>
        <w:spacing w:line="360" w:lineRule="auto"/>
        <w:jc w:val="both"/>
      </w:pPr>
    </w:p>
    <w:p w14:paraId="680D3020" w14:textId="1DBCCCE5" w:rsidR="009F3C0E" w:rsidRDefault="009F3C0E" w:rsidP="0045500C">
      <w:pPr>
        <w:pStyle w:val="ListParagraph"/>
        <w:numPr>
          <w:ilvl w:val="1"/>
          <w:numId w:val="13"/>
        </w:numPr>
        <w:spacing w:line="360" w:lineRule="auto"/>
        <w:ind w:left="709"/>
        <w:jc w:val="both"/>
      </w:pPr>
      <w:r>
        <w:t>2007 Mental Health Act</w:t>
      </w:r>
    </w:p>
    <w:p w14:paraId="5CFC2EA3" w14:textId="6F233462" w:rsidR="009F3C0E" w:rsidRDefault="009F3C0E" w:rsidP="00F50995">
      <w:pPr>
        <w:spacing w:line="360" w:lineRule="auto"/>
        <w:jc w:val="both"/>
      </w:pPr>
      <w:r>
        <w:t>These notes provide context for the Mental Health Act 2007, signed into law on 19 July 2007. They have been prepared in collaboration with the Welsh Assembly Government by the Department of Health and the Ministry of Justice to assist readers in comprehending the Act. They are not used in the Act.</w:t>
      </w:r>
    </w:p>
    <w:p w14:paraId="164FFC5C" w14:textId="06630475" w:rsidR="009F3C0E" w:rsidRDefault="009F3C0E" w:rsidP="00F50995">
      <w:pPr>
        <w:spacing w:line="360" w:lineRule="auto"/>
        <w:jc w:val="both"/>
      </w:pPr>
      <w:r>
        <w:t>The comments should be read alongside the Act. They are not intended to be exhaustive descriptions of the Act. Thus, if a section or portion of a section seems to need no clarification or statement, none is given.</w:t>
      </w:r>
    </w:p>
    <w:p w14:paraId="1FAEB886" w14:textId="569DDE51" w:rsidR="00F50995" w:rsidRDefault="00F50995" w:rsidP="00F50995">
      <w:pPr>
        <w:spacing w:line="360" w:lineRule="auto"/>
        <w:jc w:val="both"/>
      </w:pPr>
      <w:r w:rsidRPr="00F50995">
        <w:t xml:space="preserve">“The legislation governing the compulsory treatment of certain people who have a mental disorder is the Mental Health Act 1983 (the 1983 Act). The main purpose of the 2007 Act is to amend the 1983 Act. It is also being used to introduce “deprivation of liberty safeguards” through amending the Mental Capacity Act 2005 (MCA); and to </w:t>
      </w:r>
      <w:r w:rsidRPr="00F50995">
        <w:lastRenderedPageBreak/>
        <w:t>extend the rights of victims by amending the Domestic Violence, Crime and Victims Act 2004(Legislation.gov.uk, n.d.)”.</w:t>
      </w:r>
    </w:p>
    <w:p w14:paraId="6892CAFC" w14:textId="628206CD" w:rsidR="009E733B" w:rsidRDefault="009E733B" w:rsidP="009E733B">
      <w:pPr>
        <w:spacing w:line="360" w:lineRule="auto"/>
        <w:jc w:val="both"/>
      </w:pPr>
    </w:p>
    <w:p w14:paraId="3B58949C" w14:textId="1DA8F414" w:rsidR="009E733B" w:rsidRDefault="009E733B" w:rsidP="0045500C">
      <w:pPr>
        <w:pStyle w:val="ListParagraph"/>
        <w:numPr>
          <w:ilvl w:val="0"/>
          <w:numId w:val="13"/>
        </w:numPr>
        <w:spacing w:line="360" w:lineRule="auto"/>
        <w:ind w:left="709" w:hanging="283"/>
        <w:jc w:val="both"/>
      </w:pPr>
      <w:r w:rsidRPr="009E733B">
        <w:t>Schizophrenia</w:t>
      </w:r>
    </w:p>
    <w:p w14:paraId="017A5F5D" w14:textId="2A52B15B" w:rsidR="009E733B" w:rsidRDefault="00DF7360" w:rsidP="009E733B">
      <w:pPr>
        <w:spacing w:line="360" w:lineRule="auto"/>
        <w:jc w:val="both"/>
      </w:pPr>
      <w:r>
        <w:t>The s</w:t>
      </w:r>
      <w:r w:rsidRPr="00DF7360">
        <w:t xml:space="preserve">chizophreniform disease is a neurological disorder identified where schizophrenia-like symptoms are apparent for a large portion of the time over </w:t>
      </w:r>
      <w:r>
        <w:t>one month</w:t>
      </w:r>
      <w:r w:rsidRPr="00DF7360">
        <w:t xml:space="preserve"> but not over the entire six months prescribed for </w:t>
      </w:r>
      <w:r>
        <w:t xml:space="preserve">a </w:t>
      </w:r>
      <w:r w:rsidRPr="00DF7360">
        <w:t>schizophrenia diagnosis.</w:t>
      </w:r>
      <w:r w:rsidR="00FB5B16">
        <w:t xml:space="preserve"> </w:t>
      </w:r>
      <w:r w:rsidR="00FB5B16" w:rsidRPr="00FB5B16">
        <w:t>The true origins of schizophrenia remain unknown. Schizophrenia signs differ by person but typically include delusions, hallucinations, and visions. Medication and psychotherapy are used to manage the condition.</w:t>
      </w:r>
      <w:r w:rsidR="00FB5B16">
        <w:t xml:space="preserve"> </w:t>
      </w:r>
      <w:r w:rsidR="00682749" w:rsidRPr="00682749">
        <w:t>They struggle to form relationships with different aspects of the universe. Their disconnection from the outside world may be se</w:t>
      </w:r>
      <w:r w:rsidR="00682749">
        <w:t>vere</w:t>
      </w:r>
      <w:r w:rsidR="00682749" w:rsidRPr="00682749">
        <w:t xml:space="preserve">, or they may feel a sense of loss over anything that is not understood or accepted by anyone. They can adopt or gain an unusual clothing style or unsanitary behaviours. Memory, retention, speech, articulation, thinking processing speed, and daily tasks are all impacted. There have been trends of decreased social contact and increased alienation. Schizophrenia is typically associated with the younger group, including infants. The same disease can manifest differently in two individuals with disparate histories, making each person </w:t>
      </w:r>
      <w:r w:rsidR="00682749">
        <w:t>unique</w:t>
      </w:r>
      <w:r w:rsidR="00682749" w:rsidRPr="00682749">
        <w:t>.  </w:t>
      </w:r>
    </w:p>
    <w:p w14:paraId="2441677C" w14:textId="20CB5C28" w:rsidR="009E733B" w:rsidRDefault="00682749" w:rsidP="0045500C">
      <w:pPr>
        <w:pStyle w:val="ListParagraph"/>
        <w:numPr>
          <w:ilvl w:val="1"/>
          <w:numId w:val="13"/>
        </w:numPr>
        <w:spacing w:line="360" w:lineRule="auto"/>
        <w:ind w:left="709"/>
        <w:jc w:val="both"/>
      </w:pPr>
      <w:r>
        <w:t>C</w:t>
      </w:r>
      <w:r w:rsidR="009E733B">
        <w:t>lassification</w:t>
      </w:r>
    </w:p>
    <w:p w14:paraId="36837580" w14:textId="4B4DA49D" w:rsidR="006B71BD" w:rsidRDefault="006B71BD" w:rsidP="006B71BD">
      <w:pPr>
        <w:pStyle w:val="ListParagraph"/>
        <w:spacing w:line="360" w:lineRule="auto"/>
        <w:ind w:left="0"/>
        <w:jc w:val="both"/>
      </w:pPr>
      <w:r w:rsidRPr="006B71BD">
        <w:t>There are five main classifications of symptoms. Delusions are seen in 90% of schizophrenia incidents. Delusion is an illusion that is maintained despite all fact, interpretation, and logic. Delusions are bizarre, strange, illogical, and fanciful in schizophrenic cases.</w:t>
      </w:r>
    </w:p>
    <w:p w14:paraId="032136C8" w14:textId="468646C9" w:rsidR="00682749" w:rsidRDefault="006B71BD" w:rsidP="006B71BD">
      <w:pPr>
        <w:pStyle w:val="ListParagraph"/>
        <w:spacing w:line="360" w:lineRule="auto"/>
        <w:ind w:left="0"/>
        <w:jc w:val="both"/>
      </w:pPr>
      <w:proofErr w:type="gramStart"/>
      <w:r>
        <w:t>At the moment</w:t>
      </w:r>
      <w:proofErr w:type="gramEnd"/>
      <w:r>
        <w:t>, these classification schemes use descriptive, diagnostic parameters dependent on the system’s intensity and length. They are operationalised to varying degrees (more so in ICD-10) using formal exclusion and inclusion parameters. The symptoms recognised are not classified as cancers, instead as disorders.</w:t>
      </w:r>
    </w:p>
    <w:p w14:paraId="77E788EA" w14:textId="215D4304" w:rsidR="00682749" w:rsidRDefault="004D2EA6" w:rsidP="009E733B">
      <w:pPr>
        <w:spacing w:line="360" w:lineRule="auto"/>
        <w:jc w:val="both"/>
      </w:pPr>
      <w:r w:rsidRPr="006B71BD">
        <w:rPr>
          <w:noProof/>
        </w:rPr>
        <w:drawing>
          <wp:anchor distT="0" distB="0" distL="114300" distR="114300" simplePos="0" relativeHeight="251648000" behindDoc="0" locked="0" layoutInCell="1" allowOverlap="1" wp14:anchorId="2748DCCF" wp14:editId="5CA55B21">
            <wp:simplePos x="0" y="0"/>
            <wp:positionH relativeFrom="margin">
              <wp:align>center</wp:align>
            </wp:positionH>
            <wp:positionV relativeFrom="paragraph">
              <wp:posOffset>195580</wp:posOffset>
            </wp:positionV>
            <wp:extent cx="4205467" cy="3209925"/>
            <wp:effectExtent l="190500" t="190500" r="195580" b="18097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4205467" cy="320992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2685A982" w14:textId="020306DD" w:rsidR="00682749" w:rsidRDefault="00682749" w:rsidP="009E733B">
      <w:pPr>
        <w:spacing w:line="360" w:lineRule="auto"/>
        <w:jc w:val="both"/>
      </w:pPr>
    </w:p>
    <w:p w14:paraId="492B0B00" w14:textId="0FED658B" w:rsidR="00682749" w:rsidRDefault="00682749" w:rsidP="009E733B">
      <w:pPr>
        <w:spacing w:line="360" w:lineRule="auto"/>
        <w:jc w:val="both"/>
      </w:pPr>
    </w:p>
    <w:p w14:paraId="46297695" w14:textId="40FAB155" w:rsidR="00682749" w:rsidRDefault="00682749" w:rsidP="009E733B">
      <w:pPr>
        <w:spacing w:line="360" w:lineRule="auto"/>
        <w:jc w:val="both"/>
      </w:pPr>
    </w:p>
    <w:p w14:paraId="6BE5BFAD" w14:textId="67F752BF" w:rsidR="00682749" w:rsidRDefault="00682749" w:rsidP="009E733B">
      <w:pPr>
        <w:spacing w:line="360" w:lineRule="auto"/>
        <w:jc w:val="both"/>
      </w:pPr>
    </w:p>
    <w:p w14:paraId="162E4FD1" w14:textId="09B8C405" w:rsidR="00682749" w:rsidRDefault="00682749" w:rsidP="009E733B">
      <w:pPr>
        <w:spacing w:line="360" w:lineRule="auto"/>
        <w:jc w:val="both"/>
      </w:pPr>
    </w:p>
    <w:p w14:paraId="1044A50C" w14:textId="347C7DCC" w:rsidR="00682749" w:rsidRDefault="00682749" w:rsidP="009E733B">
      <w:pPr>
        <w:spacing w:line="360" w:lineRule="auto"/>
        <w:jc w:val="both"/>
      </w:pPr>
    </w:p>
    <w:p w14:paraId="26F2DD0B" w14:textId="5381E954" w:rsidR="00682749" w:rsidRDefault="00682749" w:rsidP="009E733B">
      <w:pPr>
        <w:spacing w:line="360" w:lineRule="auto"/>
        <w:jc w:val="both"/>
      </w:pPr>
    </w:p>
    <w:p w14:paraId="39E111FC" w14:textId="77777777" w:rsidR="004D2EA6" w:rsidRDefault="004D2EA6" w:rsidP="009E733B">
      <w:pPr>
        <w:spacing w:line="360" w:lineRule="auto"/>
        <w:jc w:val="both"/>
      </w:pPr>
    </w:p>
    <w:p w14:paraId="3827B896" w14:textId="14F16064" w:rsidR="009E733B" w:rsidRDefault="009E733B" w:rsidP="009E733B">
      <w:pPr>
        <w:spacing w:line="360" w:lineRule="auto"/>
        <w:jc w:val="both"/>
      </w:pPr>
    </w:p>
    <w:p w14:paraId="0B0B9B0C" w14:textId="18C52409" w:rsidR="006B71BD" w:rsidRDefault="006B71BD" w:rsidP="006B71BD">
      <w:pPr>
        <w:spacing w:line="360" w:lineRule="auto"/>
        <w:jc w:val="center"/>
      </w:pPr>
      <w:r>
        <w:t>Fig.3. Schizophrenia Classification</w:t>
      </w:r>
    </w:p>
    <w:p w14:paraId="66E132A0" w14:textId="1027EC98" w:rsidR="009E733B" w:rsidRDefault="006B71BD" w:rsidP="0045500C">
      <w:pPr>
        <w:pStyle w:val="ListParagraph"/>
        <w:numPr>
          <w:ilvl w:val="1"/>
          <w:numId w:val="13"/>
        </w:numPr>
        <w:spacing w:line="360" w:lineRule="auto"/>
        <w:ind w:left="709"/>
        <w:jc w:val="both"/>
      </w:pPr>
      <w:r>
        <w:t xml:space="preserve"> D</w:t>
      </w:r>
      <w:r w:rsidR="009E733B">
        <w:t>iagnosis</w:t>
      </w:r>
      <w:r>
        <w:t xml:space="preserve"> </w:t>
      </w:r>
    </w:p>
    <w:p w14:paraId="66AC4827" w14:textId="1E920B58" w:rsidR="006B71BD" w:rsidRDefault="006B71BD" w:rsidP="006B71BD">
      <w:pPr>
        <w:pStyle w:val="ListParagraph"/>
        <w:spacing w:line="360" w:lineRule="auto"/>
        <w:ind w:left="0"/>
        <w:jc w:val="both"/>
      </w:pPr>
      <w:r w:rsidRPr="006B71BD">
        <w:t>Schizophrenia is diagnosed based on its distinctive health features. There is still no screening procedure for schizophrenia. Doctors examine the patient</w:t>
      </w:r>
      <w:r>
        <w:t>’</w:t>
      </w:r>
      <w:r w:rsidRPr="006B71BD">
        <w:t>s medical and developmental history</w:t>
      </w:r>
      <w:r>
        <w:t xml:space="preserve"> and</w:t>
      </w:r>
      <w:r w:rsidRPr="006B71BD">
        <w:t xml:space="preserve"> changes in emotional condition </w:t>
      </w:r>
      <w:r>
        <w:t>before</w:t>
      </w:r>
      <w:r w:rsidRPr="006B71BD">
        <w:t xml:space="preserve"> the onset of disease.</w:t>
      </w:r>
    </w:p>
    <w:p w14:paraId="19167D09" w14:textId="35CFC809" w:rsidR="00682749" w:rsidRDefault="00682749" w:rsidP="009E733B">
      <w:pPr>
        <w:spacing w:line="360" w:lineRule="auto"/>
        <w:jc w:val="both"/>
      </w:pPr>
      <w:r>
        <w:t>“</w:t>
      </w:r>
      <w:r w:rsidRPr="00682749">
        <w:t xml:space="preserve">Schizophrenia is the illness most readily associated with psychiatry. It has a variable course and, in some cases, may involve only a few short episodes of illness. However, in about one-third of cases, the illness is severe, </w:t>
      </w:r>
      <w:proofErr w:type="gramStart"/>
      <w:r w:rsidRPr="00682749">
        <w:t>chronic</w:t>
      </w:r>
      <w:proofErr w:type="gramEnd"/>
      <w:r w:rsidRPr="00682749">
        <w:t xml:space="preserve"> and disabling. Because of this, care for people with schizophrenia accounts for a large proportion of the workload of mental health services.</w:t>
      </w:r>
      <w:r>
        <w:t xml:space="preserve"> </w:t>
      </w:r>
    </w:p>
    <w:p w14:paraId="5196E613" w14:textId="050077F5" w:rsidR="006B71BD" w:rsidRDefault="006B71BD" w:rsidP="006B71BD">
      <w:pPr>
        <w:spacing w:line="360" w:lineRule="auto"/>
        <w:jc w:val="both"/>
      </w:pPr>
      <w:r>
        <w:t>“Sometimes, it might not be clear whether someone has schizophrenia. If people have other symptoms at the same time, a psychiatrist may have reason to believe that patients have a related mental illness, such as:</w:t>
      </w:r>
    </w:p>
    <w:p w14:paraId="574F16A6" w14:textId="30E6E900" w:rsidR="006B71BD" w:rsidRDefault="006B71BD" w:rsidP="006B71BD">
      <w:pPr>
        <w:pStyle w:val="ListParagraph"/>
        <w:numPr>
          <w:ilvl w:val="0"/>
          <w:numId w:val="6"/>
        </w:numPr>
        <w:spacing w:line="360" w:lineRule="auto"/>
        <w:jc w:val="both"/>
      </w:pPr>
      <w:r>
        <w:t xml:space="preserve">bipolar disorder – people with bipolar disorder swing from periods of elevated moods and highly active, excited behaviour (mania) to periods of deep depression; some people also hear voices or experience other kinds of hallucinations or may have </w:t>
      </w:r>
      <w:proofErr w:type="gramStart"/>
      <w:r>
        <w:t>delusions</w:t>
      </w:r>
      <w:proofErr w:type="gramEnd"/>
    </w:p>
    <w:p w14:paraId="685FFFAF" w14:textId="64B22206" w:rsidR="009E733B" w:rsidRDefault="006B71BD" w:rsidP="006B71BD">
      <w:pPr>
        <w:pStyle w:val="ListParagraph"/>
        <w:numPr>
          <w:ilvl w:val="0"/>
          <w:numId w:val="6"/>
        </w:numPr>
        <w:spacing w:line="360" w:lineRule="auto"/>
        <w:jc w:val="both"/>
      </w:pPr>
      <w:r>
        <w:t xml:space="preserve">schizoaffective disorder – this is often described as a form of schizophrenia because its symptoms are similar to schizophrenia and bipolar disorder, but the schizoaffective disorder is a mental illness in its own right; it may occur just once in a person’s </w:t>
      </w:r>
      <w:proofErr w:type="gramStart"/>
      <w:r>
        <w:t>life, or</w:t>
      </w:r>
      <w:proofErr w:type="gramEnd"/>
      <w:r>
        <w:t xml:space="preserve"> come and go and be triggered by stress (NHS, 2019)”.</w:t>
      </w:r>
    </w:p>
    <w:p w14:paraId="4B37E17B" w14:textId="7B21591B" w:rsidR="006B71BD" w:rsidRDefault="006B71BD" w:rsidP="009E733B">
      <w:pPr>
        <w:spacing w:line="360" w:lineRule="auto"/>
        <w:jc w:val="both"/>
      </w:pPr>
      <w:r>
        <w:rPr>
          <w:noProof/>
        </w:rPr>
        <w:drawing>
          <wp:anchor distT="0" distB="0" distL="114300" distR="114300" simplePos="0" relativeHeight="251651072" behindDoc="0" locked="0" layoutInCell="1" allowOverlap="1" wp14:anchorId="534E2B36" wp14:editId="73899F14">
            <wp:simplePos x="0" y="0"/>
            <wp:positionH relativeFrom="margin">
              <wp:align>center</wp:align>
            </wp:positionH>
            <wp:positionV relativeFrom="paragraph">
              <wp:posOffset>200660</wp:posOffset>
            </wp:positionV>
            <wp:extent cx="3762246" cy="2543175"/>
            <wp:effectExtent l="190500" t="190500" r="181610" b="18097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762246" cy="2543175"/>
                    </a:xfrm>
                    <a:prstGeom prst="rect">
                      <a:avLst/>
                    </a:prstGeom>
                    <a:ln>
                      <a:noFill/>
                    </a:ln>
                    <a:effectLst>
                      <a:outerShdw blurRad="190500" algn="tl" rotWithShape="0">
                        <a:srgbClr val="000000">
                          <a:alpha val="70000"/>
                        </a:srgbClr>
                      </a:outerShdw>
                    </a:effectLst>
                  </pic:spPr>
                </pic:pic>
              </a:graphicData>
            </a:graphic>
          </wp:anchor>
        </w:drawing>
      </w:r>
    </w:p>
    <w:p w14:paraId="4B63DDBF" w14:textId="63566A6A" w:rsidR="006B71BD" w:rsidRDefault="006B71BD" w:rsidP="009E733B">
      <w:pPr>
        <w:spacing w:line="360" w:lineRule="auto"/>
        <w:jc w:val="both"/>
      </w:pPr>
    </w:p>
    <w:p w14:paraId="6E100F5D" w14:textId="571D7091" w:rsidR="006B71BD" w:rsidRDefault="006B71BD" w:rsidP="009E733B">
      <w:pPr>
        <w:spacing w:line="360" w:lineRule="auto"/>
        <w:jc w:val="both"/>
      </w:pPr>
    </w:p>
    <w:p w14:paraId="6705399C" w14:textId="3A5A4CC2" w:rsidR="006B71BD" w:rsidRDefault="006B71BD" w:rsidP="009E733B">
      <w:pPr>
        <w:spacing w:line="360" w:lineRule="auto"/>
        <w:jc w:val="both"/>
      </w:pPr>
    </w:p>
    <w:p w14:paraId="1D4803F0" w14:textId="77777777" w:rsidR="006B71BD" w:rsidRDefault="006B71BD" w:rsidP="009E733B">
      <w:pPr>
        <w:spacing w:line="360" w:lineRule="auto"/>
        <w:jc w:val="both"/>
      </w:pPr>
    </w:p>
    <w:p w14:paraId="45E0DB6E" w14:textId="2877DE08" w:rsidR="009E733B" w:rsidRDefault="009E733B" w:rsidP="009E733B">
      <w:pPr>
        <w:spacing w:line="360" w:lineRule="auto"/>
        <w:jc w:val="both"/>
      </w:pPr>
    </w:p>
    <w:p w14:paraId="198DA2F0" w14:textId="25F224A7" w:rsidR="006B71BD" w:rsidRDefault="006B71BD" w:rsidP="009E733B">
      <w:pPr>
        <w:spacing w:line="360" w:lineRule="auto"/>
        <w:jc w:val="both"/>
      </w:pPr>
    </w:p>
    <w:p w14:paraId="5878902A" w14:textId="20E58350" w:rsidR="006B71BD" w:rsidRDefault="006B71BD" w:rsidP="009E733B">
      <w:pPr>
        <w:spacing w:line="360" w:lineRule="auto"/>
        <w:jc w:val="both"/>
      </w:pPr>
    </w:p>
    <w:p w14:paraId="1FEB5E18" w14:textId="061F6D97" w:rsidR="006B71BD" w:rsidRDefault="006B71BD" w:rsidP="006B71BD">
      <w:pPr>
        <w:spacing w:line="360" w:lineRule="auto"/>
        <w:jc w:val="center"/>
      </w:pPr>
      <w:r>
        <w:t>Fig.4. Diagnosis of Schizophrenia</w:t>
      </w:r>
    </w:p>
    <w:p w14:paraId="5E4ED24B" w14:textId="44BA3B81" w:rsidR="009E733B" w:rsidRDefault="006B71BD" w:rsidP="0045500C">
      <w:pPr>
        <w:pStyle w:val="ListParagraph"/>
        <w:numPr>
          <w:ilvl w:val="1"/>
          <w:numId w:val="13"/>
        </w:numPr>
        <w:spacing w:line="360" w:lineRule="auto"/>
        <w:ind w:left="709"/>
        <w:jc w:val="both"/>
      </w:pPr>
      <w:r>
        <w:lastRenderedPageBreak/>
        <w:t>T</w:t>
      </w:r>
      <w:r w:rsidR="009E733B">
        <w:t xml:space="preserve">reatment </w:t>
      </w:r>
    </w:p>
    <w:p w14:paraId="43F611ED" w14:textId="26E09103" w:rsidR="006B71BD" w:rsidRDefault="006B71BD" w:rsidP="006B71BD">
      <w:pPr>
        <w:spacing w:line="360" w:lineRule="auto"/>
        <w:jc w:val="both"/>
      </w:pPr>
      <w:r>
        <w:t xml:space="preserve">Schizophrenia is a disease that may be treated. Treatment is successful when combined with psychosocial counselling. However, </w:t>
      </w:r>
      <w:proofErr w:type="gramStart"/>
      <w:r>
        <w:t>the majority of</w:t>
      </w:r>
      <w:proofErr w:type="gramEnd"/>
      <w:r>
        <w:t xml:space="preserve"> patients who have untreated schizophrenia do not have recourse to medication.</w:t>
      </w:r>
    </w:p>
    <w:p w14:paraId="10E65E17" w14:textId="506D0CA3" w:rsidR="009E733B" w:rsidRDefault="006B71BD" w:rsidP="006B71BD">
      <w:pPr>
        <w:spacing w:line="360" w:lineRule="auto"/>
        <w:jc w:val="both"/>
      </w:pPr>
      <w:r>
        <w:t>There is overwhelming proof that traditional psychiatric institutions are ineffective in delivering the care that patients with mental illnesses need and neglect their fundamental human rights. Efforts to extend and accelerate the transition of services from mental health centres to the community are essential. Family members and the broader society must be actively involved in offering assistance.</w:t>
      </w:r>
    </w:p>
    <w:p w14:paraId="6C59F1E5" w14:textId="306A7A7A" w:rsidR="006B71BD" w:rsidRDefault="006B71BD" w:rsidP="006B71BD">
      <w:pPr>
        <w:spacing w:line="360" w:lineRule="auto"/>
        <w:jc w:val="both"/>
      </w:pPr>
      <w:r>
        <w:t>“Most people with schizophrenia are treated by community mental health teams (CMHTs).</w:t>
      </w:r>
    </w:p>
    <w:p w14:paraId="46400415" w14:textId="25F9D718" w:rsidR="006B71BD" w:rsidRDefault="006B71BD" w:rsidP="006B71BD">
      <w:pPr>
        <w:spacing w:line="360" w:lineRule="auto"/>
        <w:jc w:val="both"/>
      </w:pPr>
      <w:r>
        <w:t xml:space="preserve">The goal of the CMHT is to provide day-to-day support and treatment while ensuring </w:t>
      </w:r>
      <w:r w:rsidR="00240135">
        <w:t>people</w:t>
      </w:r>
      <w:r>
        <w:t xml:space="preserve"> have as much independence as possible.</w:t>
      </w:r>
    </w:p>
    <w:p w14:paraId="359E042C" w14:textId="77777777" w:rsidR="006B71BD" w:rsidRDefault="006B71BD" w:rsidP="006B71BD">
      <w:pPr>
        <w:spacing w:line="360" w:lineRule="auto"/>
        <w:jc w:val="both"/>
      </w:pPr>
      <w:r>
        <w:t>A CMHT can be made up of and provide access to:</w:t>
      </w:r>
    </w:p>
    <w:p w14:paraId="132FB402" w14:textId="77777777" w:rsidR="006B71BD" w:rsidRDefault="006B71BD" w:rsidP="006B71BD">
      <w:pPr>
        <w:pStyle w:val="ListParagraph"/>
        <w:numPr>
          <w:ilvl w:val="0"/>
          <w:numId w:val="8"/>
        </w:numPr>
        <w:spacing w:line="360" w:lineRule="auto"/>
        <w:jc w:val="both"/>
      </w:pPr>
      <w:r>
        <w:t>social workers</w:t>
      </w:r>
    </w:p>
    <w:p w14:paraId="28196148" w14:textId="77777777" w:rsidR="006B71BD" w:rsidRDefault="006B71BD" w:rsidP="006B71BD">
      <w:pPr>
        <w:pStyle w:val="ListParagraph"/>
        <w:numPr>
          <w:ilvl w:val="0"/>
          <w:numId w:val="8"/>
        </w:numPr>
        <w:spacing w:line="360" w:lineRule="auto"/>
        <w:jc w:val="both"/>
      </w:pPr>
      <w:r>
        <w:t xml:space="preserve">community mental health nurses – who have specialist training in mental health </w:t>
      </w:r>
      <w:proofErr w:type="gramStart"/>
      <w:r>
        <w:t>conditions</w:t>
      </w:r>
      <w:proofErr w:type="gramEnd"/>
    </w:p>
    <w:p w14:paraId="70B5D59B" w14:textId="77777777" w:rsidR="006B71BD" w:rsidRDefault="006B71BD" w:rsidP="006B71BD">
      <w:pPr>
        <w:pStyle w:val="ListParagraph"/>
        <w:numPr>
          <w:ilvl w:val="0"/>
          <w:numId w:val="8"/>
        </w:numPr>
        <w:spacing w:line="360" w:lineRule="auto"/>
        <w:jc w:val="both"/>
      </w:pPr>
      <w:r>
        <w:t>occupational therapists</w:t>
      </w:r>
    </w:p>
    <w:p w14:paraId="0AD07BF8" w14:textId="77777777" w:rsidR="006B71BD" w:rsidRDefault="006B71BD" w:rsidP="006B71BD">
      <w:pPr>
        <w:pStyle w:val="ListParagraph"/>
        <w:numPr>
          <w:ilvl w:val="0"/>
          <w:numId w:val="8"/>
        </w:numPr>
        <w:spacing w:line="360" w:lineRule="auto"/>
        <w:jc w:val="both"/>
      </w:pPr>
      <w:r>
        <w:t>pharmacists</w:t>
      </w:r>
    </w:p>
    <w:p w14:paraId="7B3098DB" w14:textId="77777777" w:rsidR="006B71BD" w:rsidRDefault="006B71BD" w:rsidP="006B71BD">
      <w:pPr>
        <w:pStyle w:val="ListParagraph"/>
        <w:numPr>
          <w:ilvl w:val="0"/>
          <w:numId w:val="8"/>
        </w:numPr>
        <w:spacing w:line="360" w:lineRule="auto"/>
        <w:jc w:val="both"/>
      </w:pPr>
      <w:r>
        <w:t>counsellors and psychotherapists</w:t>
      </w:r>
    </w:p>
    <w:p w14:paraId="1264F981" w14:textId="77777777" w:rsidR="006B71BD" w:rsidRDefault="006B71BD" w:rsidP="006B71BD">
      <w:pPr>
        <w:pStyle w:val="ListParagraph"/>
        <w:numPr>
          <w:ilvl w:val="0"/>
          <w:numId w:val="8"/>
        </w:numPr>
        <w:spacing w:line="360" w:lineRule="auto"/>
        <w:jc w:val="both"/>
      </w:pPr>
      <w:r>
        <w:t xml:space="preserve">psychologists and psychiatrists – the psychiatrist </w:t>
      </w:r>
      <w:proofErr w:type="gramStart"/>
      <w:r>
        <w:t>is</w:t>
      </w:r>
      <w:proofErr w:type="gramEnd"/>
      <w:r>
        <w:t xml:space="preserve"> usually the senior clinician in the team</w:t>
      </w:r>
    </w:p>
    <w:p w14:paraId="028A9DBD" w14:textId="43950A43" w:rsidR="006B71BD" w:rsidRDefault="006B71BD" w:rsidP="006B71BD">
      <w:pPr>
        <w:spacing w:line="360" w:lineRule="auto"/>
        <w:jc w:val="both"/>
      </w:pPr>
      <w:r>
        <w:t>These specialist teams provide treatment and support, and are usually made up of psychiatrists, psychologists, mental health nurses, social workers and support workers (NSH,2019)”.</w:t>
      </w:r>
    </w:p>
    <w:p w14:paraId="57744E05" w14:textId="77777777" w:rsidR="006B71BD" w:rsidRDefault="006B71BD" w:rsidP="006B71BD">
      <w:pPr>
        <w:spacing w:line="360" w:lineRule="auto"/>
        <w:jc w:val="both"/>
      </w:pPr>
      <w:r>
        <w:t>Antipsychotic treatments are the most often used medications in schizophrenia therapy. They are believed to have dominance over symptoms by interfering with the brain neurotransmitter dopamine.</w:t>
      </w:r>
    </w:p>
    <w:p w14:paraId="23E1FC8C" w14:textId="0C110BA1" w:rsidR="006B71BD" w:rsidRDefault="00240135" w:rsidP="006B71BD">
      <w:pPr>
        <w:spacing w:line="360" w:lineRule="auto"/>
        <w:jc w:val="both"/>
      </w:pPr>
      <w:r>
        <w:t>Antipsychotic drug therapy aim</w:t>
      </w:r>
      <w:r w:rsidR="006B71BD">
        <w:t>s to successfully control signs and effects by using the fewest practicable doses. Over time, the doctor can experiment with various medications, doses, or combinations to obtain the desired outcome. Some therapies, such as antidepressants or anti-anxiety medications, can also be beneficial. It can take many weeks for symptoms to change.</w:t>
      </w:r>
    </w:p>
    <w:p w14:paraId="70B45FD6" w14:textId="2FA23B76" w:rsidR="009E733B" w:rsidRDefault="006B71BD" w:rsidP="006B71BD">
      <w:pPr>
        <w:spacing w:line="360" w:lineRule="auto"/>
        <w:jc w:val="both"/>
      </w:pPr>
      <w:r>
        <w:t>Since schizophrenia drugs may have adverse side effects, certain individuals with schizophrenia may be unable to take them. Cooperation with care can influence medication selection. For instance, anyone who is prone to taking medicine on a regular basis may need injections rather than pills.</w:t>
      </w:r>
    </w:p>
    <w:p w14:paraId="52CD7985" w14:textId="43CFCB9B" w:rsidR="009E733B" w:rsidRDefault="006B71BD" w:rsidP="0045500C">
      <w:pPr>
        <w:pStyle w:val="ListParagraph"/>
        <w:numPr>
          <w:ilvl w:val="1"/>
          <w:numId w:val="13"/>
        </w:numPr>
        <w:spacing w:line="360" w:lineRule="auto"/>
        <w:ind w:left="709"/>
        <w:jc w:val="both"/>
      </w:pPr>
      <w:r>
        <w:t>M</w:t>
      </w:r>
      <w:r w:rsidR="009E733B">
        <w:t>easurements of rehabilitation</w:t>
      </w:r>
    </w:p>
    <w:p w14:paraId="2FBBC8FF" w14:textId="410BE951" w:rsidR="009E733B" w:rsidRDefault="006B71BD" w:rsidP="009E733B">
      <w:pPr>
        <w:spacing w:line="360" w:lineRule="auto"/>
        <w:jc w:val="both"/>
      </w:pPr>
      <w:r w:rsidRPr="006B71BD">
        <w:lastRenderedPageBreak/>
        <w:t>Along with medication and psychiatric therapy, it becomes essential to resolve questions regarding the injured person</w:t>
      </w:r>
      <w:r w:rsidR="00240135">
        <w:t>’</w:t>
      </w:r>
      <w:r w:rsidRPr="006B71BD">
        <w:t xml:space="preserve">s functionality and assist him in resuming </w:t>
      </w:r>
      <w:r w:rsidR="00240135">
        <w:t>usu</w:t>
      </w:r>
      <w:r w:rsidRPr="006B71BD">
        <w:t xml:space="preserve">al activities </w:t>
      </w:r>
      <w:r w:rsidR="00240135">
        <w:t>before</w:t>
      </w:r>
      <w:r w:rsidRPr="006B71BD">
        <w:t xml:space="preserve"> the onset of the disease. This is where social services and physical therapy step in. </w:t>
      </w:r>
      <w:r w:rsidR="00240135">
        <w:t>The caseworker and occupational therapist teach patients the skills necessary for independent living</w:t>
      </w:r>
      <w:r w:rsidRPr="006B71BD">
        <w:t xml:space="preserve">. It encompasses the abilities necessary </w:t>
      </w:r>
      <w:r w:rsidR="00240135">
        <w:t>to preserve personal hygiene and self-care, comprehend feelings, manage technology, manage resources, train in vocational skills, develop a roadmap for long-term occupational and communication skill</w:t>
      </w:r>
      <w:r w:rsidRPr="006B71BD">
        <w:t>s. Social workers and occupational therapists place people in productive jobs that maintain them busy and financially sustain them based on their needs and available services. Additionally, the social worker assists with obtaining social entitlements such as patient disabilities cards and state-funded programmes for disabled individuals.</w:t>
      </w:r>
    </w:p>
    <w:p w14:paraId="4ACEA2C5" w14:textId="28540B46" w:rsidR="009E733B" w:rsidRDefault="00521776" w:rsidP="0045500C">
      <w:pPr>
        <w:pStyle w:val="ListParagraph"/>
        <w:numPr>
          <w:ilvl w:val="1"/>
          <w:numId w:val="13"/>
        </w:numPr>
        <w:spacing w:line="360" w:lineRule="auto"/>
        <w:ind w:left="709"/>
        <w:jc w:val="both"/>
      </w:pPr>
      <w:r>
        <w:t>P</w:t>
      </w:r>
      <w:r w:rsidR="009E733B">
        <w:t>olicy and legislation</w:t>
      </w:r>
    </w:p>
    <w:p w14:paraId="10C4557B" w14:textId="39D87BA3" w:rsidR="009E733B" w:rsidRDefault="006B71BD" w:rsidP="009E733B">
      <w:pPr>
        <w:spacing w:line="360" w:lineRule="auto"/>
        <w:jc w:val="both"/>
      </w:pPr>
      <w:r w:rsidRPr="006B71BD">
        <w:t>Schizophrenia patients are prone to human rights abuses both within and outside of mental health facilities. The disease has a high stigma. This leads to segregation, which can impede access to essential services such as health insurance, schooling, accommodation, and jobs.</w:t>
      </w:r>
      <w:r w:rsidR="00BA7740">
        <w:t xml:space="preserve"> The same </w:t>
      </w:r>
      <w:r w:rsidR="00E32AA8">
        <w:t xml:space="preserve">legislation is used for Anxiety disorder </w:t>
      </w:r>
      <w:r w:rsidR="00A349FF">
        <w:t xml:space="preserve">being classified as a mental illness. </w:t>
      </w:r>
    </w:p>
    <w:p w14:paraId="1E2D785C" w14:textId="0F3D29A5" w:rsidR="009E733B" w:rsidRDefault="009E733B" w:rsidP="0045500C">
      <w:pPr>
        <w:pStyle w:val="ListParagraph"/>
        <w:numPr>
          <w:ilvl w:val="0"/>
          <w:numId w:val="13"/>
        </w:numPr>
        <w:spacing w:line="360" w:lineRule="auto"/>
        <w:ind w:left="709" w:hanging="283"/>
        <w:jc w:val="both"/>
      </w:pPr>
      <w:r>
        <w:t>Autism</w:t>
      </w:r>
    </w:p>
    <w:p w14:paraId="38735112" w14:textId="09A9C3CA" w:rsidR="00240135" w:rsidRDefault="00240135" w:rsidP="00240135">
      <w:pPr>
        <w:pStyle w:val="ListParagraph"/>
        <w:spacing w:line="360" w:lineRule="auto"/>
        <w:ind w:left="0"/>
        <w:jc w:val="both"/>
      </w:pPr>
      <w:r w:rsidRPr="00240135">
        <w:t>Autism is a dynamic, permanent cognitive disorder that usually manifests throughout early adolescence and has a negative effect on an individual</w:t>
      </w:r>
      <w:r>
        <w:t>’</w:t>
      </w:r>
      <w:r w:rsidRPr="00240135">
        <w:t xml:space="preserve">s social skills, speech, interactions, and self-regulation. Autism is a behavioural disorder that is characterised by a specific collection of actions. It is a </w:t>
      </w:r>
      <w:r>
        <w:t>“</w:t>
      </w:r>
      <w:r w:rsidRPr="00240135">
        <w:t>spectrum syndrome</w:t>
      </w:r>
      <w:r>
        <w:t>”</w:t>
      </w:r>
      <w:r w:rsidRPr="00240135">
        <w:t xml:space="preserve"> that impacts individuals individually and to differing degrees.</w:t>
      </w:r>
      <w:r>
        <w:t xml:space="preserve"> </w:t>
      </w:r>
    </w:p>
    <w:p w14:paraId="3F17F765" w14:textId="239D8539" w:rsidR="009E733B" w:rsidRDefault="00240135" w:rsidP="009E733B">
      <w:pPr>
        <w:spacing w:line="360" w:lineRule="auto"/>
        <w:jc w:val="both"/>
      </w:pPr>
      <w:r w:rsidRPr="00240135">
        <w:t xml:space="preserve">Autism is a neurological condition marked by difficulty in social interactions and speech and limited and repeated behaviour. Parents also see signals throughout their child’s first three years of existence. These symptoms often manifest progressively, but certain autistic children fail with their speech and social skills despite meeting developmental </w:t>
      </w:r>
      <w:r>
        <w:t>milestones</w:t>
      </w:r>
      <w:r w:rsidRPr="00240135">
        <w:t xml:space="preserve"> </w:t>
      </w:r>
      <w:r>
        <w:t>regularly</w:t>
      </w:r>
      <w:r w:rsidRPr="00240135">
        <w:t>.</w:t>
      </w:r>
    </w:p>
    <w:p w14:paraId="6D0CA44F" w14:textId="36CFCEA8" w:rsidR="00240135" w:rsidRDefault="00240135" w:rsidP="009E733B">
      <w:pPr>
        <w:spacing w:line="360" w:lineRule="auto"/>
        <w:jc w:val="both"/>
      </w:pPr>
      <w:r>
        <w:t>“</w:t>
      </w:r>
      <w:r w:rsidRPr="00240135">
        <w:t xml:space="preserve">Autism is a lifelong developmental disability </w:t>
      </w:r>
      <w:r>
        <w:t>that</w:t>
      </w:r>
      <w:r w:rsidRPr="00240135">
        <w:t xml:space="preserve"> affects how people communicate and interact with the world. One in 100 people are on the autism spectrum</w:t>
      </w:r>
      <w:r>
        <w:t>,</w:t>
      </w:r>
      <w:r w:rsidRPr="00240135">
        <w:t xml:space="preserve"> and there are around 700,000 autistic adults and children in the UK</w:t>
      </w:r>
      <w:r>
        <w:t xml:space="preserve"> (</w:t>
      </w:r>
      <w:r w:rsidRPr="00240135">
        <w:t>National Autistic Society</w:t>
      </w:r>
      <w:r>
        <w:t>, n.d.)”.</w:t>
      </w:r>
    </w:p>
    <w:p w14:paraId="092BC54E" w14:textId="2FE5CBD5" w:rsidR="00240135" w:rsidRDefault="00240135" w:rsidP="00240135">
      <w:pPr>
        <w:spacing w:line="360" w:lineRule="auto"/>
        <w:jc w:val="both"/>
      </w:pPr>
      <w:r>
        <w:t>The following symptoms often characterise autism:</w:t>
      </w:r>
    </w:p>
    <w:p w14:paraId="12D026FC" w14:textId="77777777" w:rsidR="00240135" w:rsidRDefault="00240135" w:rsidP="00240135">
      <w:pPr>
        <w:pStyle w:val="ListParagraph"/>
        <w:numPr>
          <w:ilvl w:val="0"/>
          <w:numId w:val="9"/>
        </w:numPr>
        <w:spacing w:line="360" w:lineRule="auto"/>
        <w:jc w:val="both"/>
      </w:pPr>
      <w:r>
        <w:t xml:space="preserve">Inability to maintain eye </w:t>
      </w:r>
      <w:proofErr w:type="gramStart"/>
      <w:r>
        <w:t>contact</w:t>
      </w:r>
      <w:proofErr w:type="gramEnd"/>
    </w:p>
    <w:p w14:paraId="56744C11" w14:textId="77777777" w:rsidR="00240135" w:rsidRDefault="00240135" w:rsidP="00240135">
      <w:pPr>
        <w:pStyle w:val="ListParagraph"/>
        <w:numPr>
          <w:ilvl w:val="0"/>
          <w:numId w:val="9"/>
        </w:numPr>
        <w:spacing w:line="360" w:lineRule="auto"/>
        <w:jc w:val="both"/>
      </w:pPr>
      <w:r>
        <w:t>A limited selection of passions or an obsession with a few topics</w:t>
      </w:r>
    </w:p>
    <w:p w14:paraId="4696FCB2" w14:textId="77777777" w:rsidR="00240135" w:rsidRDefault="00240135" w:rsidP="00240135">
      <w:pPr>
        <w:pStyle w:val="ListParagraph"/>
        <w:numPr>
          <w:ilvl w:val="0"/>
          <w:numId w:val="9"/>
        </w:numPr>
        <w:spacing w:line="360" w:lineRule="auto"/>
        <w:jc w:val="both"/>
      </w:pPr>
      <w:r>
        <w:t>Repeatedly performing an action, such as repeated terms or sentences, rocking back and forth, or tossing a lever</w:t>
      </w:r>
    </w:p>
    <w:p w14:paraId="29690E4F" w14:textId="77777777" w:rsidR="00240135" w:rsidRDefault="00240135" w:rsidP="00240135">
      <w:pPr>
        <w:pStyle w:val="ListParagraph"/>
        <w:numPr>
          <w:ilvl w:val="0"/>
          <w:numId w:val="9"/>
        </w:numPr>
        <w:spacing w:line="360" w:lineRule="auto"/>
        <w:jc w:val="both"/>
      </w:pPr>
      <w:r>
        <w:t xml:space="preserve">Sensitivity to noises, touches, smells, and sights that other people take for </w:t>
      </w:r>
      <w:proofErr w:type="gramStart"/>
      <w:r>
        <w:t>granted</w:t>
      </w:r>
      <w:proofErr w:type="gramEnd"/>
    </w:p>
    <w:p w14:paraId="3E56B7C7" w14:textId="77777777" w:rsidR="00240135" w:rsidRDefault="00240135" w:rsidP="00240135">
      <w:pPr>
        <w:pStyle w:val="ListParagraph"/>
        <w:numPr>
          <w:ilvl w:val="0"/>
          <w:numId w:val="9"/>
        </w:numPr>
        <w:spacing w:line="360" w:lineRule="auto"/>
        <w:jc w:val="both"/>
      </w:pPr>
      <w:r>
        <w:t>Not observing or speaking to others</w:t>
      </w:r>
    </w:p>
    <w:p w14:paraId="1FD52749" w14:textId="77777777" w:rsidR="00240135" w:rsidRDefault="00240135" w:rsidP="00240135">
      <w:pPr>
        <w:pStyle w:val="ListParagraph"/>
        <w:numPr>
          <w:ilvl w:val="0"/>
          <w:numId w:val="9"/>
        </w:numPr>
        <w:spacing w:line="360" w:lineRule="auto"/>
        <w:jc w:val="both"/>
      </w:pPr>
      <w:r>
        <w:lastRenderedPageBreak/>
        <w:t xml:space="preserve">Not staring at items as they are pointed at by </w:t>
      </w:r>
      <w:proofErr w:type="gramStart"/>
      <w:r>
        <w:t>someone</w:t>
      </w:r>
      <w:proofErr w:type="gramEnd"/>
    </w:p>
    <w:p w14:paraId="4F50D4C4" w14:textId="77777777" w:rsidR="00240135" w:rsidRDefault="00240135" w:rsidP="00240135">
      <w:pPr>
        <w:pStyle w:val="ListParagraph"/>
        <w:numPr>
          <w:ilvl w:val="0"/>
          <w:numId w:val="9"/>
        </w:numPr>
        <w:spacing w:line="360" w:lineRule="auto"/>
        <w:jc w:val="both"/>
      </w:pPr>
      <w:r>
        <w:t xml:space="preserve">Refusal to be kissed or </w:t>
      </w:r>
      <w:proofErr w:type="gramStart"/>
      <w:r>
        <w:t>cuddled</w:t>
      </w:r>
      <w:proofErr w:type="gramEnd"/>
    </w:p>
    <w:p w14:paraId="6AFF3459" w14:textId="77777777" w:rsidR="00240135" w:rsidRDefault="00240135" w:rsidP="00240135">
      <w:pPr>
        <w:pStyle w:val="ListParagraph"/>
        <w:numPr>
          <w:ilvl w:val="0"/>
          <w:numId w:val="9"/>
        </w:numPr>
        <w:spacing w:line="360" w:lineRule="auto"/>
        <w:jc w:val="both"/>
      </w:pPr>
      <w:r>
        <w:t xml:space="preserve">Had difficulty understanding or expressing oneself by speech, movements, facial expressions, or tone of </w:t>
      </w:r>
      <w:proofErr w:type="gramStart"/>
      <w:r>
        <w:t>voice</w:t>
      </w:r>
      <w:proofErr w:type="gramEnd"/>
    </w:p>
    <w:p w14:paraId="5B882FAB" w14:textId="77777777" w:rsidR="00240135" w:rsidRDefault="00240135" w:rsidP="00240135">
      <w:pPr>
        <w:pStyle w:val="ListParagraph"/>
        <w:numPr>
          <w:ilvl w:val="0"/>
          <w:numId w:val="9"/>
        </w:numPr>
        <w:spacing w:line="360" w:lineRule="auto"/>
        <w:jc w:val="both"/>
      </w:pPr>
      <w:r>
        <w:t>Speaking in a monotone, bland, or robotic tone of voice</w:t>
      </w:r>
    </w:p>
    <w:p w14:paraId="12999E59" w14:textId="77777777" w:rsidR="00240135" w:rsidRDefault="00240135" w:rsidP="00240135">
      <w:pPr>
        <w:pStyle w:val="ListParagraph"/>
        <w:numPr>
          <w:ilvl w:val="0"/>
          <w:numId w:val="9"/>
        </w:numPr>
        <w:spacing w:line="360" w:lineRule="auto"/>
        <w:jc w:val="both"/>
      </w:pPr>
      <w:r>
        <w:t xml:space="preserve">Had difficulty adjusting to shifts in </w:t>
      </w:r>
      <w:proofErr w:type="gramStart"/>
      <w:r>
        <w:t>routine</w:t>
      </w:r>
      <w:proofErr w:type="gramEnd"/>
    </w:p>
    <w:p w14:paraId="1A98DD06" w14:textId="44AA2481" w:rsidR="009E733B" w:rsidRDefault="00240135" w:rsidP="00240135">
      <w:pPr>
        <w:spacing w:line="360" w:lineRule="auto"/>
        <w:jc w:val="both"/>
      </w:pPr>
      <w:r>
        <w:t>Certain children diagnosed with autism can also have seizures. This does not begin until late adolescence.</w:t>
      </w:r>
    </w:p>
    <w:p w14:paraId="19FEC08F" w14:textId="4E473F8E" w:rsidR="00240135" w:rsidRDefault="00240135" w:rsidP="009E733B">
      <w:pPr>
        <w:spacing w:line="360" w:lineRule="auto"/>
        <w:jc w:val="both"/>
      </w:pPr>
      <w:r>
        <w:rPr>
          <w:noProof/>
        </w:rPr>
        <w:drawing>
          <wp:anchor distT="0" distB="0" distL="114300" distR="114300" simplePos="0" relativeHeight="251657216" behindDoc="0" locked="0" layoutInCell="1" allowOverlap="1" wp14:anchorId="38674C6F" wp14:editId="74B62EB5">
            <wp:simplePos x="0" y="0"/>
            <wp:positionH relativeFrom="margin">
              <wp:align>center</wp:align>
            </wp:positionH>
            <wp:positionV relativeFrom="paragraph">
              <wp:posOffset>131445</wp:posOffset>
            </wp:positionV>
            <wp:extent cx="3751988" cy="3486150"/>
            <wp:effectExtent l="190500" t="190500" r="191770" b="19050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751988" cy="3486150"/>
                    </a:xfrm>
                    <a:prstGeom prst="rect">
                      <a:avLst/>
                    </a:prstGeom>
                    <a:ln>
                      <a:noFill/>
                    </a:ln>
                    <a:effectLst>
                      <a:outerShdw blurRad="190500" algn="tl" rotWithShape="0">
                        <a:srgbClr val="000000">
                          <a:alpha val="70000"/>
                        </a:srgbClr>
                      </a:outerShdw>
                    </a:effectLst>
                  </pic:spPr>
                </pic:pic>
              </a:graphicData>
            </a:graphic>
          </wp:anchor>
        </w:drawing>
      </w:r>
    </w:p>
    <w:p w14:paraId="432E0FC8" w14:textId="77777777" w:rsidR="00240135" w:rsidRDefault="00240135" w:rsidP="009E733B">
      <w:pPr>
        <w:spacing w:line="360" w:lineRule="auto"/>
        <w:jc w:val="both"/>
      </w:pPr>
    </w:p>
    <w:p w14:paraId="76489573" w14:textId="599A5E54" w:rsidR="00240135" w:rsidRDefault="00240135" w:rsidP="009E733B">
      <w:pPr>
        <w:spacing w:line="360" w:lineRule="auto"/>
        <w:jc w:val="both"/>
      </w:pPr>
    </w:p>
    <w:p w14:paraId="1221989B" w14:textId="523F8369" w:rsidR="00240135" w:rsidRDefault="00240135" w:rsidP="009E733B">
      <w:pPr>
        <w:spacing w:line="360" w:lineRule="auto"/>
        <w:jc w:val="both"/>
      </w:pPr>
    </w:p>
    <w:p w14:paraId="69A127BD" w14:textId="667E5A45" w:rsidR="00240135" w:rsidRDefault="00240135" w:rsidP="009E733B">
      <w:pPr>
        <w:spacing w:line="360" w:lineRule="auto"/>
        <w:jc w:val="both"/>
      </w:pPr>
    </w:p>
    <w:p w14:paraId="1859F664" w14:textId="4E4E0E54" w:rsidR="00240135" w:rsidRDefault="00240135" w:rsidP="009E733B">
      <w:pPr>
        <w:spacing w:line="360" w:lineRule="auto"/>
        <w:jc w:val="both"/>
      </w:pPr>
    </w:p>
    <w:p w14:paraId="2388889B" w14:textId="47ED5EDA" w:rsidR="00240135" w:rsidRDefault="00240135" w:rsidP="009E733B">
      <w:pPr>
        <w:spacing w:line="360" w:lineRule="auto"/>
        <w:jc w:val="both"/>
      </w:pPr>
    </w:p>
    <w:p w14:paraId="785CA20A" w14:textId="14C15977" w:rsidR="00240135" w:rsidRDefault="00240135" w:rsidP="009E733B">
      <w:pPr>
        <w:spacing w:line="360" w:lineRule="auto"/>
        <w:jc w:val="both"/>
      </w:pPr>
    </w:p>
    <w:p w14:paraId="5891D936" w14:textId="77777777" w:rsidR="00240135" w:rsidRDefault="00240135" w:rsidP="009E733B">
      <w:pPr>
        <w:spacing w:line="360" w:lineRule="auto"/>
        <w:jc w:val="both"/>
      </w:pPr>
    </w:p>
    <w:p w14:paraId="18B82221" w14:textId="4A35EB9C" w:rsidR="009E733B" w:rsidRDefault="009E733B" w:rsidP="009E733B">
      <w:pPr>
        <w:spacing w:line="360" w:lineRule="auto"/>
        <w:jc w:val="both"/>
      </w:pPr>
    </w:p>
    <w:p w14:paraId="119CAF51" w14:textId="42FE82A1" w:rsidR="00240135" w:rsidRDefault="00240135" w:rsidP="009E733B">
      <w:pPr>
        <w:spacing w:line="360" w:lineRule="auto"/>
        <w:jc w:val="both"/>
      </w:pPr>
    </w:p>
    <w:p w14:paraId="38E629EA" w14:textId="3BC5A539" w:rsidR="00240135" w:rsidRDefault="00240135" w:rsidP="00240135">
      <w:pPr>
        <w:spacing w:line="360" w:lineRule="auto"/>
        <w:jc w:val="center"/>
      </w:pPr>
      <w:r>
        <w:t>Fig.5 Autism Spectrum</w:t>
      </w:r>
    </w:p>
    <w:p w14:paraId="7D34F7B7" w14:textId="0D82FA04" w:rsidR="009E733B" w:rsidRDefault="00240135" w:rsidP="0045500C">
      <w:pPr>
        <w:pStyle w:val="ListParagraph"/>
        <w:numPr>
          <w:ilvl w:val="1"/>
          <w:numId w:val="13"/>
        </w:numPr>
        <w:spacing w:line="360" w:lineRule="auto"/>
        <w:ind w:left="709"/>
        <w:jc w:val="both"/>
      </w:pPr>
      <w:r>
        <w:t>C</w:t>
      </w:r>
      <w:r w:rsidR="009E733B">
        <w:t>lassification</w:t>
      </w:r>
    </w:p>
    <w:p w14:paraId="5C5264D1" w14:textId="77777777" w:rsidR="00240135" w:rsidRDefault="00240135" w:rsidP="00240135">
      <w:pPr>
        <w:pStyle w:val="ListParagraph"/>
        <w:spacing w:line="360" w:lineRule="auto"/>
        <w:ind w:left="0"/>
        <w:jc w:val="both"/>
      </w:pPr>
      <w:r>
        <w:t>Autism Spectrum Disorders were often considered to be different disorders. They are also classified as autism spectrum disorders. They contain the following:</w:t>
      </w:r>
    </w:p>
    <w:p w14:paraId="5FF27E44" w14:textId="77777777" w:rsidR="00240135" w:rsidRDefault="00240135" w:rsidP="00240135">
      <w:pPr>
        <w:pStyle w:val="ListParagraph"/>
        <w:spacing w:line="360" w:lineRule="auto"/>
        <w:jc w:val="both"/>
      </w:pPr>
    </w:p>
    <w:p w14:paraId="74E2D675" w14:textId="09639CC3" w:rsidR="00240135" w:rsidRDefault="00240135" w:rsidP="00240135">
      <w:pPr>
        <w:pStyle w:val="ListParagraph"/>
        <w:numPr>
          <w:ilvl w:val="0"/>
          <w:numId w:val="10"/>
        </w:numPr>
        <w:spacing w:line="360" w:lineRule="auto"/>
        <w:jc w:val="both"/>
      </w:pPr>
      <w:r>
        <w:t>Asperger’s syndrome. These children do not struggle with language; in practice, they often achieve average or above-average intelligence scores on intelligence assessments. However, they face social difficulties and have a limited range of desires.</w:t>
      </w:r>
    </w:p>
    <w:p w14:paraId="3D4A4BF4" w14:textId="3DD77A68" w:rsidR="00240135" w:rsidRDefault="00240135" w:rsidP="00240135">
      <w:pPr>
        <w:pStyle w:val="ListParagraph"/>
        <w:numPr>
          <w:ilvl w:val="0"/>
          <w:numId w:val="10"/>
        </w:numPr>
        <w:spacing w:line="360" w:lineRule="auto"/>
        <w:jc w:val="both"/>
      </w:pPr>
      <w:r>
        <w:t xml:space="preserve">Autistic disorder. This is the image that </w:t>
      </w:r>
      <w:proofErr w:type="gramStart"/>
      <w:r>
        <w:t>the majority of</w:t>
      </w:r>
      <w:proofErr w:type="gramEnd"/>
      <w:r>
        <w:t xml:space="preserve"> people have when they hear the term “autism.” It is a term that relates to difficulties with social relationships, communication, and play in children under the age of three.</w:t>
      </w:r>
    </w:p>
    <w:p w14:paraId="66509672" w14:textId="06BC45FD" w:rsidR="00240135" w:rsidRDefault="00240135" w:rsidP="00240135">
      <w:pPr>
        <w:pStyle w:val="ListParagraph"/>
        <w:numPr>
          <w:ilvl w:val="0"/>
          <w:numId w:val="10"/>
        </w:numPr>
        <w:spacing w:line="360" w:lineRule="auto"/>
        <w:jc w:val="both"/>
      </w:pPr>
      <w:r>
        <w:lastRenderedPageBreak/>
        <w:t>Disintegrative disease in childhood. These children usually grow for at least two years before losing any or more of their speech and social abilities.</w:t>
      </w:r>
    </w:p>
    <w:p w14:paraId="74BE206D" w14:textId="0F408B8A" w:rsidR="00240135" w:rsidRDefault="00240135" w:rsidP="00240135">
      <w:pPr>
        <w:pStyle w:val="ListParagraph"/>
        <w:numPr>
          <w:ilvl w:val="0"/>
          <w:numId w:val="10"/>
        </w:numPr>
        <w:spacing w:line="360" w:lineRule="auto"/>
        <w:jc w:val="both"/>
      </w:pPr>
      <w:r>
        <w:t>Pervasive developmental disorder (PDD or atypical autism). If the child exhibits certain autism behaviours, such as deficits in social and speech abilities, but may not fall into any group, the doctor can use this definition.</w:t>
      </w:r>
    </w:p>
    <w:p w14:paraId="741034CB" w14:textId="0FFFC0FF" w:rsidR="009E733B" w:rsidRDefault="00240135" w:rsidP="00240135">
      <w:pPr>
        <w:spacing w:line="360" w:lineRule="auto"/>
        <w:jc w:val="both"/>
      </w:pPr>
      <w:r>
        <w:t>“The ICD code F840 is used to code Autism. Autism is a neurodevelopmental disorder characterised by impaired social interaction, verbal and non-verbal communication, and restricted and repetitive behaviour. Parents usually notice signs in the first two years of their child’s life. These signs often develop gradually, though some children with autism reach their developmental milestones at an average pace and then regress. The diagnostic criteria require that symptoms become apparent in early childhood, typically before age three (Anon.,2021)”.</w:t>
      </w:r>
    </w:p>
    <w:p w14:paraId="265B485F" w14:textId="19F1FFED" w:rsidR="00240135" w:rsidRDefault="00240135" w:rsidP="00240135">
      <w:pPr>
        <w:spacing w:line="360" w:lineRule="auto"/>
        <w:jc w:val="both"/>
      </w:pPr>
      <w:r>
        <w:rPr>
          <w:noProof/>
        </w:rPr>
        <w:drawing>
          <wp:anchor distT="0" distB="0" distL="114300" distR="114300" simplePos="0" relativeHeight="251654144" behindDoc="0" locked="0" layoutInCell="1" allowOverlap="1" wp14:anchorId="62A80F2E" wp14:editId="03D2DE36">
            <wp:simplePos x="0" y="0"/>
            <wp:positionH relativeFrom="margin">
              <wp:align>center</wp:align>
            </wp:positionH>
            <wp:positionV relativeFrom="paragraph">
              <wp:posOffset>55245</wp:posOffset>
            </wp:positionV>
            <wp:extent cx="4857750" cy="1188244"/>
            <wp:effectExtent l="190500" t="190500" r="190500" b="18351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857750" cy="1188244"/>
                    </a:xfrm>
                    <a:prstGeom prst="rect">
                      <a:avLst/>
                    </a:prstGeom>
                    <a:ln>
                      <a:noFill/>
                    </a:ln>
                    <a:effectLst>
                      <a:outerShdw blurRad="190500" algn="tl" rotWithShape="0">
                        <a:srgbClr val="000000">
                          <a:alpha val="70000"/>
                        </a:srgbClr>
                      </a:outerShdw>
                    </a:effectLst>
                  </pic:spPr>
                </pic:pic>
              </a:graphicData>
            </a:graphic>
          </wp:anchor>
        </w:drawing>
      </w:r>
    </w:p>
    <w:p w14:paraId="309070D2" w14:textId="781A09AC" w:rsidR="00240135" w:rsidRDefault="00240135" w:rsidP="00240135">
      <w:pPr>
        <w:spacing w:line="360" w:lineRule="auto"/>
        <w:jc w:val="both"/>
      </w:pPr>
    </w:p>
    <w:p w14:paraId="746D3210" w14:textId="7FF22DFC" w:rsidR="00240135" w:rsidRDefault="00240135" w:rsidP="00240135">
      <w:pPr>
        <w:spacing w:line="360" w:lineRule="auto"/>
        <w:jc w:val="both"/>
      </w:pPr>
    </w:p>
    <w:p w14:paraId="08DB1C87" w14:textId="67E5816A" w:rsidR="00240135" w:rsidRDefault="00240135" w:rsidP="00240135">
      <w:pPr>
        <w:spacing w:line="360" w:lineRule="auto"/>
        <w:jc w:val="both"/>
      </w:pPr>
    </w:p>
    <w:p w14:paraId="2CC63FC4" w14:textId="0F325667" w:rsidR="009E733B" w:rsidRDefault="00240135" w:rsidP="00240135">
      <w:pPr>
        <w:spacing w:line="360" w:lineRule="auto"/>
        <w:jc w:val="center"/>
      </w:pPr>
      <w:r>
        <w:t>Fig.6 ICD Code</w:t>
      </w:r>
    </w:p>
    <w:p w14:paraId="4C890AF5" w14:textId="4FB947D5" w:rsidR="009E733B" w:rsidRDefault="00240135" w:rsidP="0045500C">
      <w:pPr>
        <w:pStyle w:val="ListParagraph"/>
        <w:numPr>
          <w:ilvl w:val="1"/>
          <w:numId w:val="13"/>
        </w:numPr>
        <w:spacing w:line="360" w:lineRule="auto"/>
        <w:ind w:left="709"/>
        <w:jc w:val="both"/>
      </w:pPr>
      <w:r>
        <w:t>D</w:t>
      </w:r>
      <w:r w:rsidR="009E733B">
        <w:t>iagnosis</w:t>
      </w:r>
    </w:p>
    <w:p w14:paraId="0340E27E" w14:textId="5CFD3397" w:rsidR="00240135" w:rsidRDefault="00240135" w:rsidP="00240135">
      <w:pPr>
        <w:spacing w:line="360" w:lineRule="auto"/>
        <w:jc w:val="both"/>
      </w:pPr>
      <w:r>
        <w:t>It may be challenging to obtain a conclusive diagnosis of autism. The d</w:t>
      </w:r>
      <w:r w:rsidRPr="00240135">
        <w:t>octor</w:t>
      </w:r>
      <w:r>
        <w:t>’</w:t>
      </w:r>
      <w:r w:rsidRPr="00240135">
        <w:t>s ultimate objective would be on behaviour and performance.</w:t>
      </w:r>
    </w:p>
    <w:p w14:paraId="6B3DBB29" w14:textId="77777777" w:rsidR="00240135" w:rsidRDefault="00240135" w:rsidP="00240135">
      <w:pPr>
        <w:spacing w:line="360" w:lineRule="auto"/>
        <w:jc w:val="both"/>
      </w:pPr>
      <w:r>
        <w:t>Diagnosis of children typically involves two stages.</w:t>
      </w:r>
    </w:p>
    <w:p w14:paraId="122141BF" w14:textId="6AB0AC62" w:rsidR="00240135" w:rsidRDefault="00240135" w:rsidP="00240135">
      <w:pPr>
        <w:spacing w:line="360" w:lineRule="auto"/>
        <w:jc w:val="both"/>
      </w:pPr>
      <w:r>
        <w:t xml:space="preserve">A developmental screening can inform the doctor if the infant is generally developing in listening, speaking, actions, and movement. Experts recommend that infants be tested for developmental disabilities at nine months, 18 months, 24 or 30 months of age. At their 18- and 24-month </w:t>
      </w:r>
      <w:proofErr w:type="spellStart"/>
      <w:r>
        <w:t>checkups</w:t>
      </w:r>
      <w:proofErr w:type="spellEnd"/>
      <w:r>
        <w:t>, children, are regularly screened for autism.</w:t>
      </w:r>
    </w:p>
    <w:p w14:paraId="40764128" w14:textId="32C1626C" w:rsidR="009E733B" w:rsidRDefault="00240135" w:rsidP="00240135">
      <w:pPr>
        <w:spacing w:line="360" w:lineRule="auto"/>
        <w:jc w:val="both"/>
      </w:pPr>
      <w:r>
        <w:t>If a child exhibits some abnormal behaviour through these screenings, they may need a more comprehensive assessment. This can require a hearing and eye screenings, as well as genetic testing. The doctor can refer the child to a specialist in autism disorders, such as a developmental paediatrician or a child psychologist. Additionally, certain psychologists may administer the Autism Diagnostic Observation Schedule (ADOS).</w:t>
      </w:r>
    </w:p>
    <w:p w14:paraId="694A9362" w14:textId="3FE9A09A" w:rsidR="00240135" w:rsidRDefault="005C0A26" w:rsidP="009E733B">
      <w:pPr>
        <w:spacing w:line="360" w:lineRule="auto"/>
        <w:jc w:val="both"/>
      </w:pPr>
      <w:r>
        <w:rPr>
          <w:noProof/>
        </w:rPr>
        <w:drawing>
          <wp:anchor distT="0" distB="0" distL="114300" distR="114300" simplePos="0" relativeHeight="251660288" behindDoc="0" locked="0" layoutInCell="1" allowOverlap="1" wp14:anchorId="172086D5" wp14:editId="3D143D3E">
            <wp:simplePos x="0" y="0"/>
            <wp:positionH relativeFrom="margin">
              <wp:align>center</wp:align>
            </wp:positionH>
            <wp:positionV relativeFrom="paragraph">
              <wp:posOffset>25400</wp:posOffset>
            </wp:positionV>
            <wp:extent cx="2462840" cy="2314575"/>
            <wp:effectExtent l="190500" t="190500" r="185420" b="18097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62840" cy="231457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775CCD99" w14:textId="691F7FD9" w:rsidR="00240135" w:rsidRDefault="00240135" w:rsidP="009E733B">
      <w:pPr>
        <w:spacing w:line="360" w:lineRule="auto"/>
        <w:jc w:val="both"/>
      </w:pPr>
    </w:p>
    <w:p w14:paraId="7BFAAEFC" w14:textId="221D174F" w:rsidR="00240135" w:rsidRDefault="00240135" w:rsidP="009E733B">
      <w:pPr>
        <w:spacing w:line="360" w:lineRule="auto"/>
        <w:jc w:val="both"/>
      </w:pPr>
    </w:p>
    <w:p w14:paraId="4233E827" w14:textId="4BAEDFDB" w:rsidR="00240135" w:rsidRDefault="00240135" w:rsidP="009E733B">
      <w:pPr>
        <w:spacing w:line="360" w:lineRule="auto"/>
        <w:jc w:val="both"/>
      </w:pPr>
    </w:p>
    <w:p w14:paraId="1ED9730B" w14:textId="230EC2D7" w:rsidR="00240135" w:rsidRDefault="00240135" w:rsidP="009E733B">
      <w:pPr>
        <w:spacing w:line="360" w:lineRule="auto"/>
        <w:jc w:val="both"/>
      </w:pPr>
    </w:p>
    <w:p w14:paraId="382FA734" w14:textId="7EB443D0" w:rsidR="006D1D35" w:rsidRDefault="006D1D35" w:rsidP="006D1D35">
      <w:pPr>
        <w:spacing w:line="360" w:lineRule="auto"/>
      </w:pPr>
    </w:p>
    <w:p w14:paraId="649A8AEE" w14:textId="77777777" w:rsidR="005C0A26" w:rsidRDefault="005C0A26" w:rsidP="006D1D35">
      <w:pPr>
        <w:spacing w:line="360" w:lineRule="auto"/>
      </w:pPr>
    </w:p>
    <w:p w14:paraId="13AE6171" w14:textId="0C2ADCB4" w:rsidR="009E733B" w:rsidRDefault="006D1D35" w:rsidP="005C0A26">
      <w:pPr>
        <w:spacing w:line="360" w:lineRule="auto"/>
        <w:jc w:val="center"/>
      </w:pPr>
      <w:r>
        <w:t>F</w:t>
      </w:r>
      <w:r w:rsidR="00240135">
        <w:t>ig.7 Early sings</w:t>
      </w:r>
    </w:p>
    <w:p w14:paraId="23DCF196" w14:textId="4EFD3B60" w:rsidR="009E733B" w:rsidRDefault="00240135" w:rsidP="0045500C">
      <w:pPr>
        <w:pStyle w:val="ListParagraph"/>
        <w:numPr>
          <w:ilvl w:val="1"/>
          <w:numId w:val="13"/>
        </w:numPr>
        <w:spacing w:line="360" w:lineRule="auto"/>
        <w:ind w:left="709"/>
        <w:jc w:val="both"/>
      </w:pPr>
      <w:r>
        <w:t>T</w:t>
      </w:r>
      <w:r w:rsidR="009E733B">
        <w:t xml:space="preserve">reatment </w:t>
      </w:r>
    </w:p>
    <w:p w14:paraId="68F860FD" w14:textId="3E70AE3E" w:rsidR="00240135" w:rsidRDefault="00240135" w:rsidP="00240135">
      <w:pPr>
        <w:spacing w:line="360" w:lineRule="auto"/>
        <w:jc w:val="both"/>
      </w:pPr>
      <w:r>
        <w:t>Autism is untreatable. However, early treatment may make a significant difference in a child’s success.</w:t>
      </w:r>
    </w:p>
    <w:p w14:paraId="1491AC24" w14:textId="77777777" w:rsidR="00240135" w:rsidRDefault="00240135" w:rsidP="00240135">
      <w:pPr>
        <w:spacing w:line="360" w:lineRule="auto"/>
        <w:jc w:val="both"/>
      </w:pPr>
      <w:r>
        <w:t xml:space="preserve">What is effective for one individual will not be effective for another. The doctor should develop a recovery plan specifically for a child. </w:t>
      </w:r>
    </w:p>
    <w:p w14:paraId="1BADB330" w14:textId="1E008241" w:rsidR="00240135" w:rsidRDefault="00240135" w:rsidP="00240135">
      <w:pPr>
        <w:spacing w:line="360" w:lineRule="auto"/>
        <w:jc w:val="both"/>
      </w:pPr>
      <w:r>
        <w:t>There are two primary categories of treatments:</w:t>
      </w:r>
    </w:p>
    <w:p w14:paraId="6BF81419" w14:textId="4CF0543D" w:rsidR="00240135" w:rsidRDefault="00240135" w:rsidP="00240135">
      <w:pPr>
        <w:pStyle w:val="ListParagraph"/>
        <w:numPr>
          <w:ilvl w:val="0"/>
          <w:numId w:val="11"/>
        </w:numPr>
        <w:spacing w:line="360" w:lineRule="auto"/>
        <w:jc w:val="both"/>
      </w:pPr>
      <w:r>
        <w:t>Counse</w:t>
      </w:r>
      <w:r w:rsidR="00BD6526">
        <w:t>l</w:t>
      </w:r>
      <w:r>
        <w:t xml:space="preserve">lor of behavioural and communication skills to aid in structure and organisation. Most of these therapies </w:t>
      </w:r>
      <w:r w:rsidR="00BD6526">
        <w:t>are</w:t>
      </w:r>
      <w:r>
        <w:t xml:space="preserve"> Applied Behaviour Analysis (ABA), which encourages constructive behaviour and discourages harmful behaviour. Occupational counselling may assist in daily living skills such as dressing, feeding, and social interaction. Sensory integration therapy can benefit anyone who has difficulty with contact, sights, or sounds. Speech training helps individuals develop their listening abilities.</w:t>
      </w:r>
    </w:p>
    <w:p w14:paraId="6E2CD08B" w14:textId="2727F832" w:rsidR="009E733B" w:rsidRDefault="00240135" w:rsidP="00240135">
      <w:pPr>
        <w:pStyle w:val="ListParagraph"/>
        <w:numPr>
          <w:ilvl w:val="0"/>
          <w:numId w:val="11"/>
        </w:numPr>
        <w:spacing w:line="360" w:lineRule="auto"/>
        <w:jc w:val="both"/>
      </w:pPr>
      <w:r>
        <w:t>Medications to alleviate ASD conditions such as concentration deficits, hyperactivity, or anxiety.</w:t>
      </w:r>
    </w:p>
    <w:p w14:paraId="02E431F8" w14:textId="37237904" w:rsidR="00240135" w:rsidRDefault="00240135" w:rsidP="00240135">
      <w:pPr>
        <w:spacing w:line="360" w:lineRule="auto"/>
        <w:jc w:val="both"/>
      </w:pPr>
      <w:r>
        <w:t>There are still no drugs available that are expressly intended to cure autism. Several drugs used to treat other disorders that can develop in conjunction with autism can assist with those symptoms.</w:t>
      </w:r>
    </w:p>
    <w:p w14:paraId="31DDD843" w14:textId="77777777" w:rsidR="00240135" w:rsidRDefault="00240135" w:rsidP="00240135">
      <w:pPr>
        <w:spacing w:line="360" w:lineRule="auto"/>
        <w:jc w:val="both"/>
      </w:pPr>
      <w:r>
        <w:t>The medications used to treat autism fell into many broad categories:</w:t>
      </w:r>
    </w:p>
    <w:p w14:paraId="6FA0A961" w14:textId="449E94AD" w:rsidR="00240135" w:rsidRDefault="00240135" w:rsidP="00240135">
      <w:pPr>
        <w:pStyle w:val="ListParagraph"/>
        <w:numPr>
          <w:ilvl w:val="0"/>
          <w:numId w:val="12"/>
        </w:numPr>
        <w:spacing w:line="360" w:lineRule="auto"/>
        <w:jc w:val="both"/>
      </w:pPr>
      <w:r>
        <w:t xml:space="preserve">Antipsychotic </w:t>
      </w:r>
    </w:p>
    <w:p w14:paraId="018EEE42" w14:textId="12BA9448" w:rsidR="00240135" w:rsidRDefault="00240135" w:rsidP="00240135">
      <w:pPr>
        <w:pStyle w:val="ListParagraph"/>
        <w:numPr>
          <w:ilvl w:val="0"/>
          <w:numId w:val="12"/>
        </w:numPr>
        <w:spacing w:line="360" w:lineRule="auto"/>
        <w:jc w:val="both"/>
      </w:pPr>
      <w:r>
        <w:t xml:space="preserve">Antidepressant </w:t>
      </w:r>
    </w:p>
    <w:p w14:paraId="63570728" w14:textId="4F345311" w:rsidR="00240135" w:rsidRDefault="00240135" w:rsidP="00240135">
      <w:pPr>
        <w:pStyle w:val="ListParagraph"/>
        <w:numPr>
          <w:ilvl w:val="0"/>
          <w:numId w:val="12"/>
        </w:numPr>
        <w:spacing w:line="360" w:lineRule="auto"/>
        <w:jc w:val="both"/>
      </w:pPr>
      <w:r>
        <w:t>Stimulants</w:t>
      </w:r>
    </w:p>
    <w:p w14:paraId="433B9241" w14:textId="76D8079D" w:rsidR="009E733B" w:rsidRDefault="00240135" w:rsidP="00240135">
      <w:pPr>
        <w:pStyle w:val="ListParagraph"/>
        <w:numPr>
          <w:ilvl w:val="0"/>
          <w:numId w:val="12"/>
        </w:numPr>
        <w:spacing w:line="360" w:lineRule="auto"/>
        <w:jc w:val="both"/>
      </w:pPr>
      <w:r>
        <w:t xml:space="preserve">Anticonvulsants </w:t>
      </w:r>
    </w:p>
    <w:p w14:paraId="3C47120F" w14:textId="45A80036" w:rsidR="009E733B" w:rsidRDefault="009E733B" w:rsidP="00240135">
      <w:pPr>
        <w:pStyle w:val="ListParagraph"/>
        <w:numPr>
          <w:ilvl w:val="0"/>
          <w:numId w:val="12"/>
        </w:numPr>
        <w:spacing w:line="360" w:lineRule="auto"/>
        <w:jc w:val="both"/>
      </w:pPr>
      <w:r>
        <w:t>policy and legislation</w:t>
      </w:r>
    </w:p>
    <w:p w14:paraId="591CEB3C" w14:textId="77777777" w:rsidR="00240135" w:rsidRPr="00240135" w:rsidRDefault="00240135" w:rsidP="00240135">
      <w:pPr>
        <w:pStyle w:val="ListParagraph"/>
        <w:spacing w:line="360" w:lineRule="auto"/>
        <w:jc w:val="both"/>
        <w:rPr>
          <w:sz w:val="16"/>
          <w:szCs w:val="16"/>
        </w:rPr>
      </w:pPr>
    </w:p>
    <w:p w14:paraId="3A3F858E" w14:textId="0ADC6BC7" w:rsidR="009E733B" w:rsidRDefault="00240135" w:rsidP="0045500C">
      <w:pPr>
        <w:pStyle w:val="ListParagraph"/>
        <w:numPr>
          <w:ilvl w:val="1"/>
          <w:numId w:val="13"/>
        </w:numPr>
        <w:spacing w:before="240" w:line="360" w:lineRule="auto"/>
        <w:ind w:left="709"/>
        <w:jc w:val="both"/>
      </w:pPr>
      <w:r w:rsidRPr="00240135">
        <w:t>Measurements of rehabilitation</w:t>
      </w:r>
    </w:p>
    <w:p w14:paraId="61D33E72" w14:textId="4DC1D6B8" w:rsidR="00521776" w:rsidRDefault="00D60951" w:rsidP="00240135">
      <w:pPr>
        <w:spacing w:line="360" w:lineRule="auto"/>
        <w:jc w:val="both"/>
      </w:pPr>
      <w:r w:rsidRPr="00D60951">
        <w:t>Individuals with autism spectrum disorder often struggle with personal relations, which poses a barrier for them. Rehabilitation facilities emphasise group engagement, peer reinforcement, and everyday interactions. Look for research-based accredited, accredited rehab facilities with experience working with individuals on the autism spectrum. Collaborating with groups such as the Autism Spectrum Disorder Foundation will assist people with autism to gain access to services.</w:t>
      </w:r>
    </w:p>
    <w:p w14:paraId="4AF109AA" w14:textId="77777777" w:rsidR="00521776" w:rsidRPr="00521776" w:rsidRDefault="00521776" w:rsidP="0045500C">
      <w:pPr>
        <w:pStyle w:val="ListParagraph"/>
        <w:numPr>
          <w:ilvl w:val="1"/>
          <w:numId w:val="13"/>
        </w:numPr>
        <w:spacing w:line="360" w:lineRule="auto"/>
        <w:ind w:left="709"/>
      </w:pPr>
      <w:r w:rsidRPr="00521776">
        <w:lastRenderedPageBreak/>
        <w:t>Policy and legislation</w:t>
      </w:r>
    </w:p>
    <w:p w14:paraId="6BFDF130" w14:textId="4CD658AF" w:rsidR="00521776" w:rsidRDefault="00A95F36" w:rsidP="00521776">
      <w:pPr>
        <w:pStyle w:val="ListParagraph"/>
        <w:spacing w:line="360" w:lineRule="auto"/>
        <w:ind w:left="0"/>
        <w:jc w:val="both"/>
      </w:pPr>
      <w:r w:rsidRPr="00A95F36">
        <w:t>The Autism Act 2009 (c 15) is a United Kingdom legislation. The Act addresses</w:t>
      </w:r>
      <w:r w:rsidR="00BD6526">
        <w:t xml:space="preserve"> </w:t>
      </w:r>
      <w:r w:rsidRPr="00A95F36">
        <w:t>people diagnosed with autistic spectrum conditions, such as autism and Asperger syndrome.</w:t>
      </w:r>
      <w:r>
        <w:t xml:space="preserve"> </w:t>
      </w:r>
    </w:p>
    <w:p w14:paraId="79E1DDEE" w14:textId="0F657BD9" w:rsidR="00521776" w:rsidRDefault="009C6FAD" w:rsidP="00521776">
      <w:pPr>
        <w:pStyle w:val="ListParagraph"/>
        <w:spacing w:line="360" w:lineRule="auto"/>
        <w:ind w:left="0"/>
        <w:jc w:val="both"/>
      </w:pPr>
      <w:r>
        <w:t>Under this Act, local authorities and NHS organisations are required</w:t>
      </w:r>
      <w:r w:rsidR="00EC28D3" w:rsidRPr="00EC28D3">
        <w:t xml:space="preserve"> to consider guidelines in the same way as they will treat general guidance provided under section 7 of the Local Authority Social Services Act 1970</w:t>
      </w:r>
      <w:r>
        <w:t>. T</w:t>
      </w:r>
      <w:r w:rsidR="00EC28D3">
        <w:t xml:space="preserve">his legislation is also used for other mental health illnesses. </w:t>
      </w:r>
    </w:p>
    <w:p w14:paraId="20EB6887" w14:textId="2C9D6D81" w:rsidR="00EC28D3" w:rsidRDefault="00417B3E" w:rsidP="0045500C">
      <w:pPr>
        <w:pStyle w:val="ListParagraph"/>
        <w:numPr>
          <w:ilvl w:val="0"/>
          <w:numId w:val="13"/>
        </w:numPr>
        <w:spacing w:line="360" w:lineRule="auto"/>
        <w:ind w:left="709" w:hanging="283"/>
        <w:jc w:val="both"/>
      </w:pPr>
      <w:r>
        <w:t>Compar</w:t>
      </w:r>
      <w:r w:rsidR="00267A0A">
        <w:t>e</w:t>
      </w:r>
    </w:p>
    <w:p w14:paraId="4E97D969" w14:textId="7962335B" w:rsidR="00417B3E" w:rsidRDefault="00696A10" w:rsidP="00417B3E">
      <w:pPr>
        <w:pStyle w:val="ListParagraph"/>
        <w:spacing w:line="360" w:lineRule="auto"/>
        <w:ind w:left="0"/>
        <w:jc w:val="both"/>
      </w:pPr>
      <w:r w:rsidRPr="00696A10">
        <w:t>Autism/disease Asperger</w:t>
      </w:r>
      <w:r w:rsidR="00215462">
        <w:t>’</w:t>
      </w:r>
      <w:r w:rsidRPr="00696A10">
        <w:t xml:space="preserve">s and schizophrenia share </w:t>
      </w:r>
      <w:r w:rsidR="00273BA2">
        <w:t>several</w:t>
      </w:r>
      <w:r w:rsidRPr="00696A10">
        <w:t xml:space="preserve"> characteristics. Additionally, there are distinctions in terms of initiation, development, and care. Misdiagnosis is very frustrating for both the patient and the doctor.</w:t>
      </w:r>
      <w:r w:rsidR="008306FD">
        <w:t xml:space="preserve"> </w:t>
      </w:r>
    </w:p>
    <w:p w14:paraId="24F8F626" w14:textId="163FEDF8" w:rsidR="00417B3E" w:rsidRDefault="008306FD" w:rsidP="00417B3E">
      <w:pPr>
        <w:pStyle w:val="ListParagraph"/>
        <w:spacing w:line="360" w:lineRule="auto"/>
        <w:ind w:left="0"/>
        <w:jc w:val="both"/>
      </w:pPr>
      <w:r w:rsidRPr="008306FD">
        <w:t xml:space="preserve">While anxiety is more widespread in people with autism, researchers are still investigating why. </w:t>
      </w:r>
      <w:proofErr w:type="gramStart"/>
      <w:r w:rsidRPr="008306FD">
        <w:t>Each individual</w:t>
      </w:r>
      <w:r w:rsidR="00215462">
        <w:t>’</w:t>
      </w:r>
      <w:r w:rsidRPr="008306FD">
        <w:t>s</w:t>
      </w:r>
      <w:proofErr w:type="gramEnd"/>
      <w:r w:rsidRPr="008306FD">
        <w:t xml:space="preserve"> experience with anxiety and autism can be unique, based on their unique mix of symptoms and abilities.</w:t>
      </w:r>
      <w:r w:rsidR="00D805C3">
        <w:t xml:space="preserve"> </w:t>
      </w:r>
    </w:p>
    <w:p w14:paraId="07108FB9" w14:textId="2ADDD981" w:rsidR="00D805C3" w:rsidRDefault="00D805C3" w:rsidP="003D2259">
      <w:pPr>
        <w:pStyle w:val="ListParagraph"/>
        <w:spacing w:before="240" w:line="360" w:lineRule="auto"/>
        <w:ind w:left="0"/>
        <w:jc w:val="both"/>
      </w:pPr>
      <w:r w:rsidRPr="00D805C3">
        <w:t xml:space="preserve">Anxiety convinces the imagination about worst-case situations. Anxiety may manifest itself in </w:t>
      </w:r>
      <w:r w:rsidR="00EC27D9">
        <w:t xml:space="preserve">various ways, including difficulties with thought, difficulty with reality, </w:t>
      </w:r>
      <w:proofErr w:type="spellStart"/>
      <w:r w:rsidR="00EC27D9">
        <w:t>lightheadedness</w:t>
      </w:r>
      <w:proofErr w:type="spellEnd"/>
      <w:r w:rsidR="00EC27D9">
        <w:t>, and other signs that might lead the person to believe something is wrong in their</w:t>
      </w:r>
      <w:r w:rsidRPr="00D805C3">
        <w:t xml:space="preserve"> mind. As a result, when an individual exhibits such anxiety symptoms, they can leap to the worst possible explanation—which is often schizophrenia.</w:t>
      </w:r>
    </w:p>
    <w:p w14:paraId="687EDB76" w14:textId="77777777" w:rsidR="003D2259" w:rsidRPr="003D2259" w:rsidRDefault="003D2259" w:rsidP="003D2259">
      <w:pPr>
        <w:pStyle w:val="ListParagraph"/>
        <w:spacing w:before="240" w:line="360" w:lineRule="auto"/>
        <w:ind w:left="0"/>
        <w:jc w:val="both"/>
        <w:rPr>
          <w:sz w:val="12"/>
          <w:szCs w:val="12"/>
        </w:rPr>
      </w:pPr>
    </w:p>
    <w:p w14:paraId="4EB05D55" w14:textId="1066AF7F" w:rsidR="009E733B" w:rsidRDefault="009E733B" w:rsidP="0045500C">
      <w:pPr>
        <w:pStyle w:val="ListParagraph"/>
        <w:numPr>
          <w:ilvl w:val="0"/>
          <w:numId w:val="13"/>
        </w:numPr>
        <w:spacing w:before="240" w:line="360" w:lineRule="auto"/>
        <w:ind w:left="709" w:hanging="283"/>
        <w:jc w:val="both"/>
      </w:pPr>
      <w:r>
        <w:t xml:space="preserve">Conclusion </w:t>
      </w:r>
    </w:p>
    <w:p w14:paraId="55D9D1A8" w14:textId="340C42EE" w:rsidR="009E733B" w:rsidRDefault="00A750DE" w:rsidP="009E733B">
      <w:pPr>
        <w:spacing w:line="360" w:lineRule="auto"/>
        <w:jc w:val="both"/>
      </w:pPr>
      <w:r>
        <w:t>In conclusion</w:t>
      </w:r>
      <w:r w:rsidR="00215462">
        <w:t>,</w:t>
      </w:r>
      <w:r>
        <w:t xml:space="preserve"> m</w:t>
      </w:r>
      <w:r w:rsidRPr="00A750DE">
        <w:t>ental health issues can manifest themselves in a variety of ways. They can be basic or complicated. Mental well</w:t>
      </w:r>
      <w:r w:rsidR="00215462">
        <w:t>-</w:t>
      </w:r>
      <w:r w:rsidRPr="00A750DE">
        <w:t>being is and at an unprecedented pace in the nation. This is partly attributed to the way the world/lifestyle is changing at an increasingly rapid rate. People</w:t>
      </w:r>
      <w:r w:rsidR="00215462">
        <w:t>’</w:t>
      </w:r>
      <w:r w:rsidRPr="00A750DE">
        <w:t>s lives are placed under a great deal of tension and anxiety in today</w:t>
      </w:r>
      <w:r w:rsidR="00215462">
        <w:t>’</w:t>
      </w:r>
      <w:r w:rsidRPr="00A750DE">
        <w:t xml:space="preserve">s technologically advanced environment, </w:t>
      </w:r>
      <w:r w:rsidR="00215462">
        <w:t>resulting</w:t>
      </w:r>
      <w:r w:rsidRPr="00A750DE">
        <w:t xml:space="preserve"> in depression and other physical problems. The diversity and variation of the various phases of mental well</w:t>
      </w:r>
      <w:r w:rsidR="00215462">
        <w:t>-</w:t>
      </w:r>
      <w:r w:rsidRPr="00A750DE">
        <w:t xml:space="preserve">being </w:t>
      </w:r>
      <w:r w:rsidR="005C5E7B">
        <w:t>are</w:t>
      </w:r>
      <w:r w:rsidRPr="00A750DE">
        <w:t xml:space="preserve"> often very disturbing in their sophistication.</w:t>
      </w:r>
      <w:r w:rsidR="004D2EA6">
        <w:t xml:space="preserve"> </w:t>
      </w:r>
    </w:p>
    <w:p w14:paraId="420C7101" w14:textId="72580F39" w:rsidR="009E733B" w:rsidRDefault="009E733B" w:rsidP="009E733B">
      <w:pPr>
        <w:spacing w:line="360" w:lineRule="auto"/>
        <w:jc w:val="both"/>
      </w:pPr>
    </w:p>
    <w:p w14:paraId="374CF212" w14:textId="1DEF79D4" w:rsidR="009E733B" w:rsidRDefault="009E733B" w:rsidP="009E733B">
      <w:pPr>
        <w:spacing w:line="360" w:lineRule="auto"/>
        <w:jc w:val="both"/>
      </w:pPr>
    </w:p>
    <w:p w14:paraId="072172F7" w14:textId="29442302" w:rsidR="009E733B" w:rsidRDefault="009E733B" w:rsidP="009E733B">
      <w:pPr>
        <w:spacing w:line="360" w:lineRule="auto"/>
        <w:jc w:val="both"/>
      </w:pPr>
    </w:p>
    <w:p w14:paraId="35FFBCD3" w14:textId="2EFBADDD" w:rsidR="009E733B" w:rsidRDefault="009E733B" w:rsidP="009E733B">
      <w:pPr>
        <w:spacing w:line="360" w:lineRule="auto"/>
        <w:jc w:val="both"/>
      </w:pPr>
    </w:p>
    <w:p w14:paraId="0849CE81" w14:textId="1283EED4" w:rsidR="009E733B" w:rsidRDefault="009E733B" w:rsidP="009E733B">
      <w:pPr>
        <w:spacing w:line="360" w:lineRule="auto"/>
        <w:jc w:val="both"/>
      </w:pPr>
    </w:p>
    <w:p w14:paraId="6A6DE4D3" w14:textId="14F05A22" w:rsidR="009E733B" w:rsidRDefault="009E733B" w:rsidP="009E733B">
      <w:pPr>
        <w:spacing w:line="360" w:lineRule="auto"/>
        <w:jc w:val="both"/>
      </w:pPr>
    </w:p>
    <w:p w14:paraId="63BE77E8" w14:textId="1899014F" w:rsidR="009E733B" w:rsidRDefault="009E733B" w:rsidP="009E733B">
      <w:pPr>
        <w:spacing w:line="360" w:lineRule="auto"/>
        <w:jc w:val="both"/>
      </w:pPr>
    </w:p>
    <w:p w14:paraId="40D3F33D" w14:textId="1E2753DB" w:rsidR="003D2BFB" w:rsidRDefault="003D2BFB" w:rsidP="009E733B">
      <w:pPr>
        <w:spacing w:line="360" w:lineRule="auto"/>
        <w:jc w:val="both"/>
      </w:pPr>
    </w:p>
    <w:p w14:paraId="65C8C103" w14:textId="61A182BA" w:rsidR="003D2BFB" w:rsidRDefault="003D2BFB" w:rsidP="009E733B">
      <w:pPr>
        <w:spacing w:line="360" w:lineRule="auto"/>
        <w:jc w:val="both"/>
      </w:pPr>
    </w:p>
    <w:p w14:paraId="0C211654" w14:textId="6C62588C" w:rsidR="003D2BFB" w:rsidRDefault="003D2BFB" w:rsidP="009E733B">
      <w:pPr>
        <w:spacing w:line="360" w:lineRule="auto"/>
        <w:jc w:val="both"/>
      </w:pPr>
    </w:p>
    <w:p w14:paraId="46BC2EF7" w14:textId="3C6290B9" w:rsidR="009E733B" w:rsidRDefault="009E733B" w:rsidP="009E733B">
      <w:pPr>
        <w:spacing w:line="360" w:lineRule="auto"/>
        <w:jc w:val="both"/>
      </w:pPr>
    </w:p>
    <w:p w14:paraId="036645C0" w14:textId="3162B75E" w:rsidR="009E733B" w:rsidRDefault="009E733B" w:rsidP="00CB1C60">
      <w:pPr>
        <w:pStyle w:val="ListParagraph"/>
        <w:spacing w:line="360" w:lineRule="auto"/>
        <w:ind w:left="709"/>
        <w:jc w:val="both"/>
      </w:pPr>
    </w:p>
    <w:p w14:paraId="33216824" w14:textId="23A50280" w:rsidR="00A939B2" w:rsidRDefault="00A939B2" w:rsidP="00CB1C60">
      <w:pPr>
        <w:pStyle w:val="ListParagraph"/>
        <w:spacing w:line="360" w:lineRule="auto"/>
        <w:ind w:left="709"/>
        <w:jc w:val="both"/>
      </w:pPr>
    </w:p>
    <w:p w14:paraId="0C5D9EAD" w14:textId="7E9D12D5" w:rsidR="00A939B2" w:rsidRDefault="00A939B2" w:rsidP="00CB1C60">
      <w:pPr>
        <w:pStyle w:val="ListParagraph"/>
        <w:spacing w:line="360" w:lineRule="auto"/>
        <w:ind w:left="709"/>
        <w:jc w:val="both"/>
      </w:pPr>
    </w:p>
    <w:p w14:paraId="3F4AB3D8" w14:textId="44FA34AC" w:rsidR="00A939B2" w:rsidRDefault="00A230A2" w:rsidP="00A939B2">
      <w:pPr>
        <w:pStyle w:val="ListParagraph"/>
        <w:spacing w:line="360" w:lineRule="auto"/>
        <w:ind w:left="0"/>
        <w:jc w:val="both"/>
      </w:pPr>
      <w:r>
        <w:rPr>
          <w:noProof/>
        </w:rPr>
        <mc:AlternateContent>
          <mc:Choice Requires="wps">
            <w:drawing>
              <wp:anchor distT="0" distB="0" distL="114300" distR="114300" simplePos="0" relativeHeight="251672576" behindDoc="0" locked="0" layoutInCell="1" allowOverlap="1" wp14:anchorId="4DC37C15" wp14:editId="4C642416">
                <wp:simplePos x="0" y="0"/>
                <wp:positionH relativeFrom="column">
                  <wp:posOffset>256492</wp:posOffset>
                </wp:positionH>
                <wp:positionV relativeFrom="paragraph">
                  <wp:posOffset>-154940</wp:posOffset>
                </wp:positionV>
                <wp:extent cx="367421" cy="361022"/>
                <wp:effectExtent l="0" t="0" r="0" b="1270"/>
                <wp:wrapNone/>
                <wp:docPr id="43" name="Text Box 43"/>
                <wp:cNvGraphicFramePr/>
                <a:graphic xmlns:a="http://schemas.openxmlformats.org/drawingml/2006/main">
                  <a:graphicData uri="http://schemas.microsoft.com/office/word/2010/wordprocessingShape">
                    <wps:wsp>
                      <wps:cNvSpPr txBox="1"/>
                      <wps:spPr>
                        <a:xfrm>
                          <a:off x="0" y="0"/>
                          <a:ext cx="367421" cy="361022"/>
                        </a:xfrm>
                        <a:prstGeom prst="rect">
                          <a:avLst/>
                        </a:prstGeom>
                        <a:solidFill>
                          <a:schemeClr val="lt1"/>
                        </a:solidFill>
                        <a:ln w="6350">
                          <a:noFill/>
                        </a:ln>
                      </wps:spPr>
                      <wps:txbx>
                        <w:txbxContent>
                          <w:p w14:paraId="23FE32EB" w14:textId="3D865CE9" w:rsidR="00A230A2" w:rsidRPr="00A230A2" w:rsidRDefault="00A230A2">
                            <w:pPr>
                              <w:rPr>
                                <w:color w:val="2F5496" w:themeColor="accent1" w:themeShade="BF"/>
                                <w:sz w:val="36"/>
                                <w:szCs w:val="36"/>
                              </w:rPr>
                            </w:pPr>
                            <w:r w:rsidRPr="00A230A2">
                              <w:rPr>
                                <w:color w:val="2F5496" w:themeColor="accent1" w:themeShade="BF"/>
                                <w:sz w:val="36"/>
                                <w:szCs w:val="36"/>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37C15" id="Text Box 43" o:spid="_x0000_s1056" type="#_x0000_t202" style="position:absolute;left:0;text-align:left;margin-left:20.2pt;margin-top:-12.2pt;width:28.95pt;height:28.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" fillcolor="white [3201]" stroked="f" strokeweight=".5pt">
                <v:textbox>
                  <w:txbxContent>
                    <w:p w14:paraId="23FE32EB" w14:textId="3D865CE9" w:rsidR="00A230A2" w:rsidRPr="00A230A2" w:rsidRDefault="00A230A2">
                      <w:pPr>
                        <w:rPr>
                          <w:color w:val="2F5496" w:themeColor="accent1" w:themeShade="BF"/>
                          <w:sz w:val="36"/>
                          <w:szCs w:val="36"/>
                        </w:rPr>
                      </w:pPr>
                      <w:r w:rsidRPr="00A230A2">
                        <w:rPr>
                          <w:color w:val="2F5496" w:themeColor="accent1" w:themeShade="BF"/>
                          <w:sz w:val="36"/>
                          <w:szCs w:val="36"/>
                        </w:rPr>
                        <w:t>7.</w:t>
                      </w:r>
                    </w:p>
                  </w:txbxContent>
                </v:textbox>
              </v:shape>
            </w:pict>
          </mc:Fallback>
        </mc:AlternateContent>
      </w:r>
      <w:r w:rsidR="00A939B2" w:rsidRPr="00A939B2">
        <w:drawing>
          <wp:anchor distT="0" distB="0" distL="114300" distR="114300" simplePos="0" relativeHeight="251670528" behindDoc="0" locked="0" layoutInCell="1" allowOverlap="1" wp14:anchorId="3555A904" wp14:editId="181FC817">
            <wp:simplePos x="0" y="0"/>
            <wp:positionH relativeFrom="margin">
              <wp:align>right</wp:align>
            </wp:positionH>
            <wp:positionV relativeFrom="paragraph">
              <wp:posOffset>-240177</wp:posOffset>
            </wp:positionV>
            <wp:extent cx="6277708" cy="6419850"/>
            <wp:effectExtent l="0" t="0" r="889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BEBA8EAE-BF5A-486C-A8C5-ECC9F3942E4B}">
                          <a14:imgProps xmlns:a14="http://schemas.microsoft.com/office/drawing/2010/main">
                            <a14:imgLayer r:embed="rId21">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6277708" cy="6419850"/>
                    </a:xfrm>
                    <a:prstGeom prst="rect">
                      <a:avLst/>
                    </a:prstGeom>
                  </pic:spPr>
                </pic:pic>
              </a:graphicData>
            </a:graphic>
            <wp14:sizeRelH relativeFrom="margin">
              <wp14:pctWidth>0</wp14:pctWidth>
            </wp14:sizeRelH>
          </wp:anchor>
        </w:drawing>
      </w:r>
    </w:p>
    <w:p w14:paraId="1336A74F" w14:textId="2FAD8174" w:rsidR="00A939B2" w:rsidRDefault="00A939B2" w:rsidP="00A939B2">
      <w:pPr>
        <w:pStyle w:val="ListParagraph"/>
        <w:spacing w:line="360" w:lineRule="auto"/>
        <w:ind w:left="0"/>
        <w:jc w:val="both"/>
      </w:pPr>
    </w:p>
    <w:p w14:paraId="20C78459" w14:textId="579B437B" w:rsidR="00A939B2" w:rsidRDefault="00A939B2" w:rsidP="00A939B2">
      <w:pPr>
        <w:pStyle w:val="ListParagraph"/>
        <w:spacing w:line="360" w:lineRule="auto"/>
        <w:ind w:left="0"/>
        <w:jc w:val="both"/>
      </w:pPr>
    </w:p>
    <w:p w14:paraId="58B82159" w14:textId="010EDAD9" w:rsidR="00A939B2" w:rsidRDefault="00A939B2" w:rsidP="00A939B2">
      <w:pPr>
        <w:pStyle w:val="ListParagraph"/>
        <w:spacing w:line="360" w:lineRule="auto"/>
        <w:ind w:left="0"/>
        <w:jc w:val="both"/>
      </w:pPr>
    </w:p>
    <w:p w14:paraId="4C4FD692" w14:textId="77777777" w:rsidR="00A939B2" w:rsidRPr="00A939B2" w:rsidRDefault="00A939B2" w:rsidP="00A939B2">
      <w:pPr>
        <w:pStyle w:val="Heading1"/>
        <w:ind w:left="709"/>
      </w:pPr>
    </w:p>
    <w:p w14:paraId="26962493" w14:textId="77777777" w:rsidR="00A939B2" w:rsidRPr="00A939B2" w:rsidRDefault="00A939B2" w:rsidP="00A939B2">
      <w:pPr>
        <w:pStyle w:val="Heading1"/>
      </w:pPr>
    </w:p>
    <w:p w14:paraId="1F0F3D37" w14:textId="77777777" w:rsidR="00A939B2" w:rsidRPr="00A939B2" w:rsidRDefault="00A939B2" w:rsidP="00A939B2">
      <w:pPr>
        <w:pStyle w:val="Heading1"/>
        <w:ind w:left="709"/>
      </w:pPr>
    </w:p>
    <w:p w14:paraId="346E6171" w14:textId="77777777" w:rsidR="00A939B2" w:rsidRPr="00A939B2" w:rsidRDefault="00A939B2" w:rsidP="00A939B2">
      <w:pPr>
        <w:pStyle w:val="Heading1"/>
        <w:ind w:left="709"/>
      </w:pPr>
    </w:p>
    <w:p w14:paraId="686228B6" w14:textId="77777777" w:rsidR="00A939B2" w:rsidRPr="00A939B2" w:rsidRDefault="00A939B2" w:rsidP="00A939B2">
      <w:pPr>
        <w:pStyle w:val="Heading1"/>
        <w:ind w:left="709"/>
      </w:pPr>
    </w:p>
    <w:p w14:paraId="37CC108E" w14:textId="77777777" w:rsidR="00A939B2" w:rsidRPr="00A939B2" w:rsidRDefault="00A939B2" w:rsidP="00A939B2">
      <w:pPr>
        <w:pStyle w:val="Heading1"/>
        <w:ind w:left="709"/>
      </w:pPr>
    </w:p>
    <w:p w14:paraId="6FCD849E" w14:textId="77777777" w:rsidR="00A939B2" w:rsidRPr="00A939B2" w:rsidRDefault="00A939B2" w:rsidP="00A939B2">
      <w:pPr>
        <w:pStyle w:val="Heading1"/>
        <w:ind w:left="709"/>
      </w:pPr>
    </w:p>
    <w:p w14:paraId="67E70369" w14:textId="77777777" w:rsidR="00A939B2" w:rsidRPr="00A939B2" w:rsidRDefault="00A939B2" w:rsidP="00A939B2">
      <w:pPr>
        <w:pStyle w:val="Heading1"/>
        <w:ind w:left="709"/>
      </w:pPr>
    </w:p>
    <w:p w14:paraId="1666F661" w14:textId="77777777" w:rsidR="00A939B2" w:rsidRPr="00A939B2" w:rsidRDefault="00A939B2" w:rsidP="00A939B2">
      <w:pPr>
        <w:pStyle w:val="Heading1"/>
        <w:ind w:left="709"/>
      </w:pPr>
    </w:p>
    <w:p w14:paraId="240E08C8" w14:textId="77777777" w:rsidR="00A939B2" w:rsidRPr="00A939B2" w:rsidRDefault="00A939B2" w:rsidP="00A939B2">
      <w:pPr>
        <w:pStyle w:val="Heading1"/>
        <w:ind w:left="709"/>
      </w:pPr>
    </w:p>
    <w:p w14:paraId="770014BB" w14:textId="77777777" w:rsidR="00A939B2" w:rsidRPr="00A939B2" w:rsidRDefault="00A939B2" w:rsidP="00A939B2">
      <w:pPr>
        <w:pStyle w:val="Heading1"/>
        <w:ind w:left="709"/>
      </w:pPr>
    </w:p>
    <w:p w14:paraId="763E7A16" w14:textId="77777777" w:rsidR="00A939B2" w:rsidRPr="00A939B2" w:rsidRDefault="00A939B2" w:rsidP="00A939B2">
      <w:pPr>
        <w:pStyle w:val="Heading1"/>
        <w:ind w:left="709"/>
      </w:pPr>
    </w:p>
    <w:p w14:paraId="4F145E9F" w14:textId="77777777" w:rsidR="00A939B2" w:rsidRPr="00A939B2" w:rsidRDefault="00A939B2" w:rsidP="00A939B2">
      <w:pPr>
        <w:pStyle w:val="Heading1"/>
        <w:ind w:left="709"/>
      </w:pPr>
    </w:p>
    <w:p w14:paraId="2D2679FF" w14:textId="77777777" w:rsidR="00A939B2" w:rsidRPr="00A939B2" w:rsidRDefault="00A939B2" w:rsidP="00A939B2">
      <w:pPr>
        <w:pStyle w:val="Heading1"/>
        <w:ind w:left="709"/>
      </w:pPr>
    </w:p>
    <w:p w14:paraId="43A3FD94" w14:textId="160FD79F" w:rsidR="00CB1C60" w:rsidRDefault="00CB1C60" w:rsidP="00CB1C60"/>
    <w:p w14:paraId="518A0DB1" w14:textId="77777777" w:rsidR="00CB1C60" w:rsidRPr="009E733B" w:rsidRDefault="00CB1C60" w:rsidP="00CB1C60">
      <w:pPr>
        <w:pStyle w:val="ListParagraph"/>
        <w:spacing w:line="360" w:lineRule="auto"/>
        <w:ind w:left="709"/>
        <w:jc w:val="both"/>
      </w:pPr>
    </w:p>
    <w:sectPr w:rsidR="00CB1C60" w:rsidRPr="009E733B" w:rsidSect="00CD09E9">
      <w:footerReference w:type="default" r:id="rId22"/>
      <w:pgSz w:w="11906" w:h="16838"/>
      <w:pgMar w:top="993" w:right="991"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BB93E" w14:textId="77777777" w:rsidR="00CC71B1" w:rsidRDefault="00CC71B1" w:rsidP="009E733B">
      <w:pPr>
        <w:spacing w:after="0" w:line="240" w:lineRule="auto"/>
      </w:pPr>
      <w:r>
        <w:separator/>
      </w:r>
    </w:p>
  </w:endnote>
  <w:endnote w:type="continuationSeparator" w:id="0">
    <w:p w14:paraId="1ED120CE" w14:textId="77777777" w:rsidR="00CC71B1" w:rsidRDefault="00CC71B1" w:rsidP="009E7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86288"/>
      <w:docPartObj>
        <w:docPartGallery w:val="Page Numbers (Bottom of Page)"/>
        <w:docPartUnique/>
      </w:docPartObj>
    </w:sdtPr>
    <w:sdtEndPr>
      <w:rPr>
        <w:noProof/>
      </w:rPr>
    </w:sdtEndPr>
    <w:sdtContent>
      <w:p w14:paraId="2321EE99" w14:textId="58F962B9" w:rsidR="009E733B" w:rsidRDefault="00E77D2A" w:rsidP="00E77D2A">
        <w:pPr>
          <w:pStyle w:val="Footer"/>
          <w:jc w:val="right"/>
        </w:pPr>
        <w:r>
          <w:rPr>
            <w:noProof/>
          </w:rPr>
          <w:drawing>
            <wp:anchor distT="0" distB="0" distL="114300" distR="114300" simplePos="0" relativeHeight="251644928" behindDoc="0" locked="0" layoutInCell="1" allowOverlap="1" wp14:anchorId="496BDC3B" wp14:editId="45677DEA">
              <wp:simplePos x="0" y="0"/>
              <wp:positionH relativeFrom="column">
                <wp:posOffset>28673</wp:posOffset>
              </wp:positionH>
              <wp:positionV relativeFrom="paragraph">
                <wp:posOffset>-10697</wp:posOffset>
              </wp:positionV>
              <wp:extent cx="1143000" cy="466725"/>
              <wp:effectExtent l="0" t="0" r="0" b="952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143000" cy="466725"/>
                      </a:xfrm>
                      <a:prstGeom prst="rect">
                        <a:avLst/>
                      </a:prstGeom>
                    </pic:spPr>
                  </pic:pic>
                </a:graphicData>
              </a:graphic>
            </wp:anchor>
          </w:drawing>
        </w:r>
        <w:r>
          <w:t xml:space="preserve"> </w:t>
        </w:r>
        <w:r>
          <w:tab/>
          <w:t xml:space="preserve">      </w:t>
        </w:r>
        <w:r w:rsidR="009E733B">
          <w:fldChar w:fldCharType="begin"/>
        </w:r>
        <w:r w:rsidR="009E733B">
          <w:instrText xml:space="preserve"> PAGE   \* MERGEFORMAT </w:instrText>
        </w:r>
        <w:r w:rsidR="009E733B">
          <w:fldChar w:fldCharType="separate"/>
        </w:r>
        <w:r w:rsidR="009E733B">
          <w:rPr>
            <w:noProof/>
          </w:rPr>
          <w:t>2</w:t>
        </w:r>
        <w:r w:rsidR="009E733B">
          <w:rPr>
            <w:noProof/>
          </w:rPr>
          <w:fldChar w:fldCharType="end"/>
        </w:r>
      </w:p>
    </w:sdtContent>
  </w:sdt>
  <w:p w14:paraId="52C40816" w14:textId="77777777" w:rsidR="009E733B" w:rsidRDefault="009E7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90C0A" w14:textId="77777777" w:rsidR="00CC71B1" w:rsidRDefault="00CC71B1" w:rsidP="009E733B">
      <w:pPr>
        <w:spacing w:after="0" w:line="240" w:lineRule="auto"/>
      </w:pPr>
      <w:r>
        <w:separator/>
      </w:r>
    </w:p>
  </w:footnote>
  <w:footnote w:type="continuationSeparator" w:id="0">
    <w:p w14:paraId="4A59F725" w14:textId="77777777" w:rsidR="00CC71B1" w:rsidRDefault="00CC71B1" w:rsidP="009E7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B3B73"/>
    <w:multiLevelType w:val="hybridMultilevel"/>
    <w:tmpl w:val="746A85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852886"/>
    <w:multiLevelType w:val="hybridMultilevel"/>
    <w:tmpl w:val="5DA4D7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EA3AE8"/>
    <w:multiLevelType w:val="hybridMultilevel"/>
    <w:tmpl w:val="1BEA54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48599A"/>
    <w:multiLevelType w:val="multilevel"/>
    <w:tmpl w:val="5738944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44E071D"/>
    <w:multiLevelType w:val="multilevel"/>
    <w:tmpl w:val="24ECB4D4"/>
    <w:lvl w:ilvl="0">
      <w:start w:val="2"/>
      <w:numFmt w:val="decimal"/>
      <w:lvlText w:val="%1."/>
      <w:lvlJc w:val="left"/>
      <w:pPr>
        <w:ind w:left="360" w:hanging="360"/>
      </w:pPr>
      <w:rPr>
        <w:rFonts w:hint="default"/>
      </w:rPr>
    </w:lvl>
    <w:lvl w:ilvl="1">
      <w:start w:val="1"/>
      <w:numFmt w:val="decimal"/>
      <w:lvlText w:val="%1.%2."/>
      <w:lvlJc w:val="left"/>
      <w:pPr>
        <w:ind w:left="1069" w:hanging="36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2847" w:hanging="72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625" w:hanging="1080"/>
      </w:pPr>
      <w:rPr>
        <w:rFonts w:hint="default"/>
      </w:rPr>
    </w:lvl>
    <w:lvl w:ilvl="6">
      <w:start w:val="1"/>
      <w:numFmt w:val="decimal"/>
      <w:lvlText w:val="%1.%2.%3.%4.%5.%6.%7."/>
      <w:lvlJc w:val="left"/>
      <w:pPr>
        <w:ind w:left="5694" w:hanging="1440"/>
      </w:pPr>
      <w:rPr>
        <w:rFonts w:hint="default"/>
      </w:rPr>
    </w:lvl>
    <w:lvl w:ilvl="7">
      <w:start w:val="1"/>
      <w:numFmt w:val="decimal"/>
      <w:lvlText w:val="%1.%2.%3.%4.%5.%6.%7.%8."/>
      <w:lvlJc w:val="left"/>
      <w:pPr>
        <w:ind w:left="6403" w:hanging="1440"/>
      </w:pPr>
      <w:rPr>
        <w:rFonts w:hint="default"/>
      </w:rPr>
    </w:lvl>
    <w:lvl w:ilvl="8">
      <w:start w:val="1"/>
      <w:numFmt w:val="decimal"/>
      <w:lvlText w:val="%1.%2.%3.%4.%5.%6.%7.%8.%9."/>
      <w:lvlJc w:val="left"/>
      <w:pPr>
        <w:ind w:left="7472" w:hanging="1800"/>
      </w:pPr>
      <w:rPr>
        <w:rFonts w:hint="default"/>
      </w:rPr>
    </w:lvl>
  </w:abstractNum>
  <w:abstractNum w:abstractNumId="5" w15:restartNumberingAfterBreak="0">
    <w:nsid w:val="58A86888"/>
    <w:multiLevelType w:val="hybridMultilevel"/>
    <w:tmpl w:val="07CC59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8D4444"/>
    <w:multiLevelType w:val="hybridMultilevel"/>
    <w:tmpl w:val="B38CB4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986B71"/>
    <w:multiLevelType w:val="multilevel"/>
    <w:tmpl w:val="263885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0973371"/>
    <w:multiLevelType w:val="hybridMultilevel"/>
    <w:tmpl w:val="693474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3A0552"/>
    <w:multiLevelType w:val="multilevel"/>
    <w:tmpl w:val="1F2E763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76113981"/>
    <w:multiLevelType w:val="multilevel"/>
    <w:tmpl w:val="8436A5C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99A543A"/>
    <w:multiLevelType w:val="hybridMultilevel"/>
    <w:tmpl w:val="01765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556364"/>
    <w:multiLevelType w:val="hybridMultilevel"/>
    <w:tmpl w:val="ADF6419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FE837A1"/>
    <w:multiLevelType w:val="hybridMultilevel"/>
    <w:tmpl w:val="A36E26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3"/>
  </w:num>
  <w:num w:numId="4">
    <w:abstractNumId w:val="11"/>
  </w:num>
  <w:num w:numId="5">
    <w:abstractNumId w:val="8"/>
  </w:num>
  <w:num w:numId="6">
    <w:abstractNumId w:val="6"/>
  </w:num>
  <w:num w:numId="7">
    <w:abstractNumId w:val="12"/>
  </w:num>
  <w:num w:numId="8">
    <w:abstractNumId w:val="13"/>
  </w:num>
  <w:num w:numId="9">
    <w:abstractNumId w:val="2"/>
  </w:num>
  <w:num w:numId="10">
    <w:abstractNumId w:val="0"/>
  </w:num>
  <w:num w:numId="11">
    <w:abstractNumId w:val="1"/>
  </w:num>
  <w:num w:numId="12">
    <w:abstractNumId w:val="5"/>
  </w:num>
  <w:num w:numId="13">
    <w:abstractNumId w:val="10"/>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xtDQxNDE1MjM0NDVU0lEKTi0uzszPAykwrQUAXx8mTiwAAAA="/>
  </w:docVars>
  <w:rsids>
    <w:rsidRoot w:val="009E733B"/>
    <w:rsid w:val="00015DF8"/>
    <w:rsid w:val="00024DB6"/>
    <w:rsid w:val="00054588"/>
    <w:rsid w:val="000571DA"/>
    <w:rsid w:val="000B3008"/>
    <w:rsid w:val="001C31FC"/>
    <w:rsid w:val="0020546E"/>
    <w:rsid w:val="00215462"/>
    <w:rsid w:val="002344F6"/>
    <w:rsid w:val="0023580B"/>
    <w:rsid w:val="00240135"/>
    <w:rsid w:val="00267A0A"/>
    <w:rsid w:val="00273BA2"/>
    <w:rsid w:val="003D2259"/>
    <w:rsid w:val="003D2BFB"/>
    <w:rsid w:val="00417B3E"/>
    <w:rsid w:val="0045500C"/>
    <w:rsid w:val="004642D2"/>
    <w:rsid w:val="0047473B"/>
    <w:rsid w:val="004D2EA6"/>
    <w:rsid w:val="0051421A"/>
    <w:rsid w:val="00521776"/>
    <w:rsid w:val="00583825"/>
    <w:rsid w:val="005C0A26"/>
    <w:rsid w:val="005C5E7B"/>
    <w:rsid w:val="00625776"/>
    <w:rsid w:val="00627156"/>
    <w:rsid w:val="0063440D"/>
    <w:rsid w:val="00672F3D"/>
    <w:rsid w:val="00680798"/>
    <w:rsid w:val="00682749"/>
    <w:rsid w:val="00696A10"/>
    <w:rsid w:val="006974F9"/>
    <w:rsid w:val="006B71BD"/>
    <w:rsid w:val="006D1D35"/>
    <w:rsid w:val="006D1ED8"/>
    <w:rsid w:val="006D2D55"/>
    <w:rsid w:val="007739C9"/>
    <w:rsid w:val="007C2A2A"/>
    <w:rsid w:val="007C4E87"/>
    <w:rsid w:val="007F0056"/>
    <w:rsid w:val="008306FD"/>
    <w:rsid w:val="008372E9"/>
    <w:rsid w:val="00855E8D"/>
    <w:rsid w:val="00866233"/>
    <w:rsid w:val="00927575"/>
    <w:rsid w:val="009C6FAD"/>
    <w:rsid w:val="009E733B"/>
    <w:rsid w:val="009F3C0E"/>
    <w:rsid w:val="00A230A2"/>
    <w:rsid w:val="00A349FF"/>
    <w:rsid w:val="00A635F7"/>
    <w:rsid w:val="00A750DE"/>
    <w:rsid w:val="00A939B2"/>
    <w:rsid w:val="00A95F36"/>
    <w:rsid w:val="00B00316"/>
    <w:rsid w:val="00BA7740"/>
    <w:rsid w:val="00BC11D9"/>
    <w:rsid w:val="00BD6526"/>
    <w:rsid w:val="00BE70A5"/>
    <w:rsid w:val="00C55B79"/>
    <w:rsid w:val="00C742C5"/>
    <w:rsid w:val="00CB1C60"/>
    <w:rsid w:val="00CC3D9B"/>
    <w:rsid w:val="00CC71B1"/>
    <w:rsid w:val="00CD09E9"/>
    <w:rsid w:val="00D60951"/>
    <w:rsid w:val="00D70432"/>
    <w:rsid w:val="00D805C3"/>
    <w:rsid w:val="00DC7E8F"/>
    <w:rsid w:val="00DF50C4"/>
    <w:rsid w:val="00DF7360"/>
    <w:rsid w:val="00E02347"/>
    <w:rsid w:val="00E24B96"/>
    <w:rsid w:val="00E32AA8"/>
    <w:rsid w:val="00E77D2A"/>
    <w:rsid w:val="00EC27D9"/>
    <w:rsid w:val="00EC28D3"/>
    <w:rsid w:val="00EE3A58"/>
    <w:rsid w:val="00F170B6"/>
    <w:rsid w:val="00F50995"/>
    <w:rsid w:val="00FB5B16"/>
    <w:rsid w:val="00FF3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CA258E"/>
  <w15:chartTrackingRefBased/>
  <w15:docId w15:val="{DFCAA293-FAE3-48A7-93D6-D4C8CB5F1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9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7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33B"/>
  </w:style>
  <w:style w:type="paragraph" w:styleId="Footer">
    <w:name w:val="footer"/>
    <w:basedOn w:val="Normal"/>
    <w:link w:val="FooterChar"/>
    <w:uiPriority w:val="99"/>
    <w:unhideWhenUsed/>
    <w:rsid w:val="009E7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33B"/>
  </w:style>
  <w:style w:type="paragraph" w:styleId="ListParagraph">
    <w:name w:val="List Paragraph"/>
    <w:basedOn w:val="Normal"/>
    <w:uiPriority w:val="34"/>
    <w:qFormat/>
    <w:rsid w:val="00024DB6"/>
    <w:pPr>
      <w:ind w:left="720"/>
      <w:contextualSpacing/>
    </w:pPr>
  </w:style>
  <w:style w:type="paragraph" w:styleId="NoSpacing">
    <w:name w:val="No Spacing"/>
    <w:link w:val="NoSpacingChar"/>
    <w:uiPriority w:val="1"/>
    <w:qFormat/>
    <w:rsid w:val="00CD09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09E9"/>
    <w:rPr>
      <w:rFonts w:eastAsiaTheme="minorEastAsia"/>
      <w:lang w:val="en-US"/>
    </w:rPr>
  </w:style>
  <w:style w:type="character" w:customStyle="1" w:styleId="Heading1Char">
    <w:name w:val="Heading 1 Char"/>
    <w:basedOn w:val="DefaultParagraphFont"/>
    <w:link w:val="Heading1"/>
    <w:uiPriority w:val="9"/>
    <w:rsid w:val="00CD09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09E9"/>
    <w:pPr>
      <w:outlineLvl w:val="9"/>
    </w:pPr>
    <w:rPr>
      <w:lang w:val="en-US"/>
    </w:rPr>
  </w:style>
  <w:style w:type="paragraph" w:styleId="TOC2">
    <w:name w:val="toc 2"/>
    <w:basedOn w:val="Normal"/>
    <w:next w:val="Normal"/>
    <w:autoRedefine/>
    <w:uiPriority w:val="39"/>
    <w:unhideWhenUsed/>
    <w:rsid w:val="00CD09E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D09E9"/>
    <w:pPr>
      <w:spacing w:after="100"/>
    </w:pPr>
    <w:rPr>
      <w:rFonts w:eastAsiaTheme="minorEastAsia" w:cs="Times New Roman"/>
      <w:lang w:val="en-US"/>
    </w:rPr>
  </w:style>
  <w:style w:type="paragraph" w:styleId="TOC3">
    <w:name w:val="toc 3"/>
    <w:basedOn w:val="Normal"/>
    <w:next w:val="Normal"/>
    <w:autoRedefine/>
    <w:uiPriority w:val="39"/>
    <w:unhideWhenUsed/>
    <w:rsid w:val="00CD09E9"/>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CB1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84392">
      <w:bodyDiv w:val="1"/>
      <w:marLeft w:val="0"/>
      <w:marRight w:val="0"/>
      <w:marTop w:val="0"/>
      <w:marBottom w:val="0"/>
      <w:divBdr>
        <w:top w:val="none" w:sz="0" w:space="0" w:color="auto"/>
        <w:left w:val="none" w:sz="0" w:space="0" w:color="auto"/>
        <w:bottom w:val="none" w:sz="0" w:space="0" w:color="auto"/>
        <w:right w:val="none" w:sz="0" w:space="0" w:color="auto"/>
      </w:divBdr>
    </w:div>
    <w:div w:id="780029707">
      <w:bodyDiv w:val="1"/>
      <w:marLeft w:val="0"/>
      <w:marRight w:val="0"/>
      <w:marTop w:val="0"/>
      <w:marBottom w:val="0"/>
      <w:divBdr>
        <w:top w:val="none" w:sz="0" w:space="0" w:color="auto"/>
        <w:left w:val="none" w:sz="0" w:space="0" w:color="auto"/>
        <w:bottom w:val="none" w:sz="0" w:space="0" w:color="auto"/>
        <w:right w:val="none" w:sz="0" w:space="0" w:color="auto"/>
      </w:divBdr>
    </w:div>
    <w:div w:id="130986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2.wdp"/><Relationship Id="rId18" Type="http://schemas.openxmlformats.org/officeDocument/2006/relationships/image" Target="media/image8.png"/><Relationship Id="rId3" Type="http://schemas.openxmlformats.org/officeDocument/2006/relationships/styles" Target="styles.xml"/><Relationship Id="rId21" Type="http://schemas.microsoft.com/office/2007/relationships/hdphoto" Target="media/hdphoto4.wdp"/><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microsoft.com/office/2007/relationships/hdphoto" Target="media/hdphoto3.wdp"/><Relationship Id="rId23" Type="http://schemas.openxmlformats.org/officeDocument/2006/relationships/fontTable" Target="fontTable.xml"/><Relationship Id="rId10" Type="http://schemas.microsoft.com/office/2007/relationships/hdphoto" Target="media/hdphoto1.wdp"/><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Mar21</b:Tag>
    <b:SourceType>InternetSite</b:SourceType>
    <b:Guid>{D87D881F-5D05-4DD0-AC18-7E2380B05002}</b:Guid>
    <b:Title>Psych Central</b:Title>
    <b:Year>2021</b:Year>
    <b:Edition>https://psychcentral.com/anxiety/generalized-anxiety-disorder-treatment#psychotherapy</b:Edition>
    <b:Author>
      <b:Author>
        <b:Corporate>Margarita Tartakovsky, MS &amp; John M. Grohol, Psy.D. </b:Corporate>
      </b:Author>
    </b:Author>
    <b:YearAccessed>2021</b:YearAccessed>
    <b:MonthAccessed>April </b:MonthAccessed>
    <b:DayAccessed>10</b:DayAccessed>
    <b:URL>https://psychcentral.com/anxiety/generalized-anxiety-disorder-treatment#psychotherapy</b:URL>
    <b:RefOrder>1</b:RefOrder>
  </b:Source>
  <b:Source>
    <b:Tag>Hea09</b:Tag>
    <b:SourceType>InternetSite</b:SourceType>
    <b:Guid>{A6ABDD1A-B4E5-4263-8334-F112079A0EC4}</b:Guid>
    <b:Author>
      <b:Author>
        <b:Corporate>Heath.am</b:Corporate>
      </b:Author>
    </b:Author>
    <b:Title>Heath.am</b:Title>
    <b:Year>2009</b:Year>
    <b:YearAccessed>2021</b:YearAccessed>
    <b:MonthAccessed>April </b:MonthAccessed>
    <b:DayAccessed>11</b:DayAccessed>
    <b:URL>http://www.health.am/psy/more/modern-classifications-of-schizophrenia-and-their-limitations/</b:URL>
    <b:RefOrder>2</b:RefOrder>
  </b:Source>
  <b:Source>
    <b:Tag>NHS191</b:Tag>
    <b:SourceType>InternetSite</b:SourceType>
    <b:Guid>{2139EDE8-1189-4652-8601-EFE4CBB89F99}</b:Guid>
    <b:Author>
      <b:Author>
        <b:Corporate>NHS</b:Corporate>
      </b:Author>
    </b:Author>
    <b:Title>NHS</b:Title>
    <b:Year>2019</b:Year>
    <b:YearAccessed>2021</b:YearAccessed>
    <b:MonthAccessed>April </b:MonthAccessed>
    <b:DayAccessed>11</b:DayAccessed>
    <b:URL>https://www.nhs.uk/mental-health/conditions/schizophrenia/diagnosis/</b:URL>
    <b:RefOrder>3</b:RefOrder>
  </b:Source>
  <b:Source>
    <b:Tag>Med20</b:Tag>
    <b:SourceType>InternetSite</b:SourceType>
    <b:Guid>{B482F529-D717-4C77-95E6-EBD21B0B3E14}</b:Guid>
    <b:Title>Medical News Today </b:Title>
    <b:Year>2020</b:Year>
    <b:YearAccessed>2021</b:YearAccessed>
    <b:MonthAccessed>April</b:MonthAccessed>
    <b:DayAccessed>12</b:DayAccessed>
    <b:URL>https://www.medicalnewstoday.com/articles/192770#dsm-5-classification</b:URL>
    <b:RefOrder>4</b:RefOrder>
  </b:Source>
  <b:Source>
    <b:Tag>ICD21</b:Tag>
    <b:SourceType>InternetSite</b:SourceType>
    <b:Guid>{FD646BEB-C5F5-437C-8564-6750D83A78B0}</b:Guid>
    <b:Title>ICD.CODES</b:Title>
    <b:Year>2021</b:Year>
    <b:YearAccessed>2021</b:YearAccessed>
    <b:MonthAccessed>April </b:MonthAccessed>
    <b:DayAccessed>14</b:DayAccessed>
    <b:URL>https://icd.codes/icd10cm/F840</b:URL>
    <b:RefOrder>5</b:RefOrder>
  </b:Source>
  <b:Source>
    <b:Tag>Nat21</b:Tag>
    <b:SourceType>InternetSite</b:SourceType>
    <b:Guid>{6FDBAFDC-41D1-4EAD-BA3E-8301235D183D}</b:Guid>
    <b:Author>
      <b:Author>
        <b:Corporate>National Autistic Society</b:Corporate>
      </b:Author>
    </b:Author>
    <b:Title>National Autistic Society</b:Title>
    <b:YearAccessed>2021</b:YearAccessed>
    <b:MonthAccessed>April</b:MonthAccessed>
    <b:DayAccessed>14</b:DayAccessed>
    <b:URL>https://www.autism.org.uk/advice-and-guidance/what-is-autism</b:URL>
    <b:RefOrder>6</b:RefOrder>
  </b:Source>
  <b:Source>
    <b:Tag>Smi19</b:Tag>
    <b:SourceType>InternetSite</b:SourceType>
    <b:Guid>{D08E3BD7-A14F-4BF6-B879-9298B74A3CD6}</b:Guid>
    <b:Author>
      <b:Author>
        <b:NameList>
          <b:Person>
            <b:Last>Bhandari</b:Last>
            <b:First>Smitha</b:First>
          </b:Person>
        </b:NameList>
      </b:Author>
    </b:Author>
    <b:Title>Web MD</b:Title>
    <b:Year>2019</b:Year>
    <b:YearAccessed>2021</b:YearAccessed>
    <b:MonthAccessed>April</b:MonthAccessed>
    <b:DayAccessed>15</b:DayAccessed>
    <b:URL>https://www.webmd.com/brain/autism/understanding-autism-basics</b:URL>
    <b:RefOrder>7</b:RefOrder>
  </b:Source>
  <b:Source>
    <b:Tag>Leg211</b:Tag>
    <b:SourceType>InternetSite</b:SourceType>
    <b:Guid>{798E7FD8-495D-4AB8-8B95-F624094C91E5}</b:Guid>
    <b:Author>
      <b:Author>
        <b:Corporate>Legislation.gov.uk</b:Corporate>
      </b:Author>
    </b:Author>
    <b:Title>Mental Health Act 2007</b:Title>
    <b:YearAccessed>2021</b:YearAccessed>
    <b:MonthAccessed>April</b:MonthAccessed>
    <b:DayAccessed>16</b:DayAccessed>
    <b:URL>https://www.legislation.gov.uk/ukpga/2007/12/notes/division/3?view=plain</b:URL>
    <b:RefOrder>8</b:RefOrder>
  </b:Source>
</b:Sources>
</file>

<file path=customXml/itemProps1.xml><?xml version="1.0" encoding="utf-8"?>
<ds:datastoreItem xmlns:ds="http://schemas.openxmlformats.org/officeDocument/2006/customXml" ds:itemID="{88EB855F-CCAC-4343-A76B-F2668ACEC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3239</Words>
  <Characters>18463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1808072</Company>
  <LinksUpToDate>false</LinksUpToDate>
  <CharactersWithSpaces>21659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Mental Disorders and Psychopathology, BMHP6006</dc:subject>
  <dc:creator>Szilard Szanto</dc:creator>
  <cp:keywords/>
  <dc:description/>
  <cp:lastModifiedBy>Bibiana Szanto</cp:lastModifiedBy>
  <cp:revision>2</cp:revision>
  <dcterms:created xsi:type="dcterms:W3CDTF">2021-04-25T15:37:00Z</dcterms:created>
  <dcterms:modified xsi:type="dcterms:W3CDTF">2021-04-25T15:37:00Z</dcterms:modified>
</cp:coreProperties>
</file>