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7ED4C" w14:textId="77777777" w:rsidR="008B652D" w:rsidRDefault="003C74B7">
      <w:pPr>
        <w:jc w:val="center"/>
      </w:pPr>
      <w:r>
        <w:rPr>
          <w:noProof/>
        </w:rPr>
        <w:drawing>
          <wp:inline distT="114300" distB="114300" distL="114300" distR="114300" wp14:anchorId="426CD36B" wp14:editId="63F787AF">
            <wp:extent cx="2133600" cy="7239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33600" cy="723900"/>
                    </a:xfrm>
                    <a:prstGeom prst="rect">
                      <a:avLst/>
                    </a:prstGeom>
                    <a:ln/>
                  </pic:spPr>
                </pic:pic>
              </a:graphicData>
            </a:graphic>
          </wp:inline>
        </w:drawing>
      </w:r>
    </w:p>
    <w:p w14:paraId="34E78428" w14:textId="77777777" w:rsidR="008B652D" w:rsidRDefault="008B652D">
      <w:pPr>
        <w:jc w:val="center"/>
      </w:pPr>
    </w:p>
    <w:p w14:paraId="30C5BCA3" w14:textId="77777777" w:rsidR="008B652D" w:rsidRDefault="003C74B7">
      <w:pPr>
        <w:jc w:val="center"/>
        <w:rPr>
          <w:b/>
          <w:sz w:val="32"/>
          <w:szCs w:val="32"/>
        </w:rPr>
      </w:pPr>
      <w:r>
        <w:rPr>
          <w:b/>
          <w:sz w:val="32"/>
          <w:szCs w:val="32"/>
        </w:rPr>
        <w:t>PROGRAMME: MSC PUBLIC HEALTH AND SOCIAL CARE IN PRACTICE</w:t>
      </w:r>
    </w:p>
    <w:p w14:paraId="5D403AE0" w14:textId="0581BAE2" w:rsidR="00F36816" w:rsidRDefault="00F36816" w:rsidP="00F36816">
      <w:pPr>
        <w:jc w:val="center"/>
        <w:rPr>
          <w:b/>
          <w:sz w:val="32"/>
          <w:szCs w:val="32"/>
        </w:rPr>
      </w:pPr>
      <w:r>
        <w:rPr>
          <w:b/>
          <w:sz w:val="32"/>
          <w:szCs w:val="32"/>
        </w:rPr>
        <w:t>MODULE:</w:t>
      </w:r>
      <w:r w:rsidR="003C74B7">
        <w:rPr>
          <w:b/>
          <w:sz w:val="32"/>
          <w:szCs w:val="32"/>
        </w:rPr>
        <w:t>POPULATION HEALTH AND DIGITAL HEALTH PROMOTIO</w:t>
      </w:r>
      <w:r>
        <w:rPr>
          <w:b/>
          <w:sz w:val="32"/>
          <w:szCs w:val="32"/>
        </w:rPr>
        <w:t>N</w:t>
      </w:r>
    </w:p>
    <w:p w14:paraId="4FE2F690" w14:textId="6B9D35DE" w:rsidR="00C8730E" w:rsidRDefault="00C8730E" w:rsidP="00F36816">
      <w:pPr>
        <w:jc w:val="center"/>
        <w:rPr>
          <w:b/>
          <w:sz w:val="32"/>
          <w:szCs w:val="32"/>
        </w:rPr>
      </w:pPr>
      <w:r>
        <w:rPr>
          <w:b/>
          <w:sz w:val="32"/>
          <w:szCs w:val="32"/>
        </w:rPr>
        <w:t>MODULE CODE:</w:t>
      </w:r>
      <w:r w:rsidR="00E803EB">
        <w:rPr>
          <w:b/>
          <w:sz w:val="32"/>
          <w:szCs w:val="32"/>
        </w:rPr>
        <w:t xml:space="preserve"> </w:t>
      </w:r>
      <w:r>
        <w:rPr>
          <w:b/>
          <w:sz w:val="32"/>
          <w:szCs w:val="32"/>
        </w:rPr>
        <w:t>LCH</w:t>
      </w:r>
      <w:r w:rsidR="00E803EB">
        <w:rPr>
          <w:b/>
          <w:sz w:val="32"/>
          <w:szCs w:val="32"/>
        </w:rPr>
        <w:t>S7009</w:t>
      </w:r>
    </w:p>
    <w:p w14:paraId="18095556" w14:textId="654982A4" w:rsidR="00210F49" w:rsidRDefault="00210F49" w:rsidP="00210F49">
      <w:pPr>
        <w:rPr>
          <w:b/>
          <w:sz w:val="32"/>
          <w:szCs w:val="32"/>
        </w:rPr>
      </w:pPr>
      <w:r>
        <w:rPr>
          <w:b/>
          <w:sz w:val="32"/>
          <w:szCs w:val="32"/>
        </w:rPr>
        <w:t xml:space="preserve">                </w:t>
      </w:r>
    </w:p>
    <w:p w14:paraId="0922496E" w14:textId="68C2B40C" w:rsidR="008B652D" w:rsidRDefault="008B652D">
      <w:pPr>
        <w:jc w:val="center"/>
        <w:rPr>
          <w:b/>
          <w:sz w:val="32"/>
          <w:szCs w:val="32"/>
        </w:rPr>
      </w:pPr>
    </w:p>
    <w:p w14:paraId="0367A6E1" w14:textId="77777777" w:rsidR="008B652D" w:rsidRDefault="003C74B7">
      <w:pPr>
        <w:jc w:val="center"/>
        <w:rPr>
          <w:b/>
          <w:sz w:val="32"/>
          <w:szCs w:val="32"/>
        </w:rPr>
      </w:pPr>
      <w:r>
        <w:rPr>
          <w:b/>
          <w:sz w:val="32"/>
          <w:szCs w:val="32"/>
        </w:rPr>
        <w:t>COMPONENT 1</w:t>
      </w:r>
    </w:p>
    <w:p w14:paraId="3A79B5C5" w14:textId="77777777" w:rsidR="008B652D" w:rsidRDefault="003C74B7">
      <w:pPr>
        <w:jc w:val="center"/>
        <w:rPr>
          <w:b/>
          <w:sz w:val="32"/>
          <w:szCs w:val="32"/>
        </w:rPr>
      </w:pPr>
      <w:r>
        <w:rPr>
          <w:b/>
          <w:sz w:val="32"/>
          <w:szCs w:val="32"/>
        </w:rPr>
        <w:t>2 BLOGS</w:t>
      </w:r>
    </w:p>
    <w:p w14:paraId="6A3F0A99" w14:textId="77777777" w:rsidR="008B652D" w:rsidRDefault="008B652D">
      <w:pPr>
        <w:jc w:val="center"/>
        <w:rPr>
          <w:b/>
        </w:rPr>
      </w:pPr>
    </w:p>
    <w:p w14:paraId="0F868D17" w14:textId="77777777" w:rsidR="008B652D" w:rsidRDefault="008B652D">
      <w:pPr>
        <w:jc w:val="center"/>
        <w:rPr>
          <w:b/>
        </w:rPr>
      </w:pPr>
    </w:p>
    <w:p w14:paraId="37DF6859" w14:textId="77777777" w:rsidR="008B652D" w:rsidRDefault="008B652D">
      <w:pPr>
        <w:jc w:val="center"/>
        <w:rPr>
          <w:b/>
        </w:rPr>
      </w:pPr>
    </w:p>
    <w:p w14:paraId="10B2F2A1" w14:textId="77777777" w:rsidR="008B652D" w:rsidRDefault="008B652D">
      <w:pPr>
        <w:jc w:val="center"/>
        <w:rPr>
          <w:b/>
        </w:rPr>
      </w:pPr>
    </w:p>
    <w:p w14:paraId="380B4783" w14:textId="4436A878" w:rsidR="008B652D" w:rsidRDefault="00AE2EF4" w:rsidP="00390BEA">
      <w:pPr>
        <w:rPr>
          <w:b/>
        </w:rPr>
      </w:pPr>
      <w:r>
        <w:rPr>
          <w:b/>
        </w:rPr>
        <w:t xml:space="preserve">                                </w:t>
      </w:r>
      <w:r w:rsidR="003C74B7">
        <w:rPr>
          <w:b/>
        </w:rPr>
        <w:t>LECTURE: DR BESTY JOSE</w:t>
      </w:r>
    </w:p>
    <w:p w14:paraId="154C5D51" w14:textId="77777777" w:rsidR="008B652D" w:rsidRDefault="003C74B7">
      <w:pPr>
        <w:jc w:val="center"/>
        <w:rPr>
          <w:b/>
        </w:rPr>
      </w:pPr>
      <w:r>
        <w:rPr>
          <w:b/>
        </w:rPr>
        <w:t xml:space="preserve">NAME OF STUDENT: KEYUR ASHVINBHAI PATEL </w:t>
      </w:r>
    </w:p>
    <w:p w14:paraId="2DA4AEAA" w14:textId="77777777" w:rsidR="008B652D" w:rsidRDefault="003C74B7">
      <w:pPr>
        <w:jc w:val="center"/>
        <w:rPr>
          <w:b/>
        </w:rPr>
      </w:pPr>
      <w:r>
        <w:rPr>
          <w:b/>
        </w:rPr>
        <w:t xml:space="preserve">STUDENT ID: 2434370 </w:t>
      </w:r>
    </w:p>
    <w:p w14:paraId="21CD791D" w14:textId="77777777" w:rsidR="008B652D" w:rsidRDefault="003C74B7">
      <w:pPr>
        <w:jc w:val="center"/>
        <w:rPr>
          <w:b/>
        </w:rPr>
      </w:pPr>
      <w:bookmarkStart w:id="0" w:name="_heading=h.dkihu4vjc5h1" w:colFirst="0" w:colLast="0"/>
      <w:bookmarkEnd w:id="0"/>
      <w:r>
        <w:br w:type="page"/>
      </w:r>
    </w:p>
    <w:p w14:paraId="62AC20B4" w14:textId="77777777" w:rsidR="008B652D" w:rsidRDefault="003C74B7">
      <w:pPr>
        <w:jc w:val="center"/>
        <w:rPr>
          <w:b/>
          <w:sz w:val="28"/>
          <w:szCs w:val="28"/>
        </w:rPr>
      </w:pPr>
      <w:r>
        <w:rPr>
          <w:b/>
          <w:sz w:val="28"/>
          <w:szCs w:val="28"/>
        </w:rPr>
        <w:t>Table of Contents</w:t>
      </w:r>
    </w:p>
    <w:sdt>
      <w:sdtPr>
        <w:id w:val="-163302705"/>
        <w:docPartObj>
          <w:docPartGallery w:val="Table of Contents"/>
          <w:docPartUnique/>
        </w:docPartObj>
      </w:sdtPr>
      <w:sdtContent>
        <w:p w14:paraId="00EF2A1D" w14:textId="0BB8526A" w:rsidR="00A136B1" w:rsidRDefault="003C74B7">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3,3,Heading 4,4,Heading 5,5,Heading 6,6,"</w:instrText>
          </w:r>
          <w:r>
            <w:fldChar w:fldCharType="separate"/>
          </w:r>
          <w:hyperlink w:anchor="_Toc212730155" w:history="1">
            <w:r w:rsidR="00A136B1" w:rsidRPr="0014049D">
              <w:rPr>
                <w:rStyle w:val="Hyperlink"/>
                <w:noProof/>
              </w:rPr>
              <w:t>Blog 1: Tuberculosis (TB) and an Existing NHS-approved Intervention</w:t>
            </w:r>
            <w:r w:rsidR="00A136B1">
              <w:rPr>
                <w:noProof/>
                <w:webHidden/>
              </w:rPr>
              <w:tab/>
            </w:r>
            <w:r w:rsidR="00A136B1">
              <w:rPr>
                <w:noProof/>
                <w:webHidden/>
              </w:rPr>
              <w:fldChar w:fldCharType="begin"/>
            </w:r>
            <w:r w:rsidR="00A136B1">
              <w:rPr>
                <w:noProof/>
                <w:webHidden/>
              </w:rPr>
              <w:instrText xml:space="preserve"> PAGEREF _Toc212730155 \h </w:instrText>
            </w:r>
            <w:r w:rsidR="00A136B1">
              <w:rPr>
                <w:noProof/>
                <w:webHidden/>
              </w:rPr>
            </w:r>
            <w:r w:rsidR="00A136B1">
              <w:rPr>
                <w:noProof/>
                <w:webHidden/>
              </w:rPr>
              <w:fldChar w:fldCharType="separate"/>
            </w:r>
            <w:r w:rsidR="00A136B1">
              <w:rPr>
                <w:noProof/>
                <w:webHidden/>
              </w:rPr>
              <w:t>2</w:t>
            </w:r>
            <w:r w:rsidR="00A136B1">
              <w:rPr>
                <w:noProof/>
                <w:webHidden/>
              </w:rPr>
              <w:fldChar w:fldCharType="end"/>
            </w:r>
          </w:hyperlink>
        </w:p>
        <w:p w14:paraId="722F5E6B" w14:textId="439F20BA"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56" w:history="1">
            <w:r w:rsidRPr="0014049D">
              <w:rPr>
                <w:rStyle w:val="Hyperlink"/>
                <w:noProof/>
              </w:rPr>
              <w:t>Introduction</w:t>
            </w:r>
            <w:r>
              <w:rPr>
                <w:noProof/>
                <w:webHidden/>
              </w:rPr>
              <w:tab/>
            </w:r>
            <w:r>
              <w:rPr>
                <w:noProof/>
                <w:webHidden/>
              </w:rPr>
              <w:fldChar w:fldCharType="begin"/>
            </w:r>
            <w:r>
              <w:rPr>
                <w:noProof/>
                <w:webHidden/>
              </w:rPr>
              <w:instrText xml:space="preserve"> PAGEREF _Toc212730156 \h </w:instrText>
            </w:r>
            <w:r>
              <w:rPr>
                <w:noProof/>
                <w:webHidden/>
              </w:rPr>
            </w:r>
            <w:r>
              <w:rPr>
                <w:noProof/>
                <w:webHidden/>
              </w:rPr>
              <w:fldChar w:fldCharType="separate"/>
            </w:r>
            <w:r>
              <w:rPr>
                <w:noProof/>
                <w:webHidden/>
              </w:rPr>
              <w:t>2</w:t>
            </w:r>
            <w:r>
              <w:rPr>
                <w:noProof/>
                <w:webHidden/>
              </w:rPr>
              <w:fldChar w:fldCharType="end"/>
            </w:r>
          </w:hyperlink>
        </w:p>
        <w:p w14:paraId="1E461E71" w14:textId="3E8A6F31"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57" w:history="1">
            <w:r w:rsidRPr="0014049D">
              <w:rPr>
                <w:rStyle w:val="Hyperlink"/>
                <w:noProof/>
              </w:rPr>
              <w:t>Chosen Health Problem and Why It Is a Concern</w:t>
            </w:r>
            <w:r>
              <w:rPr>
                <w:noProof/>
                <w:webHidden/>
              </w:rPr>
              <w:tab/>
            </w:r>
            <w:r>
              <w:rPr>
                <w:noProof/>
                <w:webHidden/>
              </w:rPr>
              <w:fldChar w:fldCharType="begin"/>
            </w:r>
            <w:r>
              <w:rPr>
                <w:noProof/>
                <w:webHidden/>
              </w:rPr>
              <w:instrText xml:space="preserve"> PAGEREF _Toc212730157 \h </w:instrText>
            </w:r>
            <w:r>
              <w:rPr>
                <w:noProof/>
                <w:webHidden/>
              </w:rPr>
            </w:r>
            <w:r>
              <w:rPr>
                <w:noProof/>
                <w:webHidden/>
              </w:rPr>
              <w:fldChar w:fldCharType="separate"/>
            </w:r>
            <w:r>
              <w:rPr>
                <w:noProof/>
                <w:webHidden/>
              </w:rPr>
              <w:t>2</w:t>
            </w:r>
            <w:r>
              <w:rPr>
                <w:noProof/>
                <w:webHidden/>
              </w:rPr>
              <w:fldChar w:fldCharType="end"/>
            </w:r>
          </w:hyperlink>
        </w:p>
        <w:p w14:paraId="030AA5E7" w14:textId="61C5E3DC"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58" w:history="1">
            <w:r w:rsidRPr="0014049D">
              <w:rPr>
                <w:rStyle w:val="Hyperlink"/>
                <w:noProof/>
              </w:rPr>
              <w:t>Chosen Digital Health Intervention and Its Use</w:t>
            </w:r>
            <w:r>
              <w:rPr>
                <w:noProof/>
                <w:webHidden/>
              </w:rPr>
              <w:tab/>
            </w:r>
            <w:r>
              <w:rPr>
                <w:noProof/>
                <w:webHidden/>
              </w:rPr>
              <w:fldChar w:fldCharType="begin"/>
            </w:r>
            <w:r>
              <w:rPr>
                <w:noProof/>
                <w:webHidden/>
              </w:rPr>
              <w:instrText xml:space="preserve"> PAGEREF _Toc212730158 \h </w:instrText>
            </w:r>
            <w:r>
              <w:rPr>
                <w:noProof/>
                <w:webHidden/>
              </w:rPr>
            </w:r>
            <w:r>
              <w:rPr>
                <w:noProof/>
                <w:webHidden/>
              </w:rPr>
              <w:fldChar w:fldCharType="separate"/>
            </w:r>
            <w:r>
              <w:rPr>
                <w:noProof/>
                <w:webHidden/>
              </w:rPr>
              <w:t>3</w:t>
            </w:r>
            <w:r>
              <w:rPr>
                <w:noProof/>
                <w:webHidden/>
              </w:rPr>
              <w:fldChar w:fldCharType="end"/>
            </w:r>
          </w:hyperlink>
        </w:p>
        <w:p w14:paraId="4A8B4205" w14:textId="08041F1F"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59" w:history="1">
            <w:r w:rsidRPr="0014049D">
              <w:rPr>
                <w:rStyle w:val="Hyperlink"/>
                <w:noProof/>
              </w:rPr>
              <w:t>Evaluation of the Digital Intervention</w:t>
            </w:r>
            <w:r>
              <w:rPr>
                <w:noProof/>
                <w:webHidden/>
              </w:rPr>
              <w:tab/>
            </w:r>
            <w:r>
              <w:rPr>
                <w:noProof/>
                <w:webHidden/>
              </w:rPr>
              <w:fldChar w:fldCharType="begin"/>
            </w:r>
            <w:r>
              <w:rPr>
                <w:noProof/>
                <w:webHidden/>
              </w:rPr>
              <w:instrText xml:space="preserve"> PAGEREF _Toc212730159 \h </w:instrText>
            </w:r>
            <w:r>
              <w:rPr>
                <w:noProof/>
                <w:webHidden/>
              </w:rPr>
            </w:r>
            <w:r>
              <w:rPr>
                <w:noProof/>
                <w:webHidden/>
              </w:rPr>
              <w:fldChar w:fldCharType="separate"/>
            </w:r>
            <w:r>
              <w:rPr>
                <w:noProof/>
                <w:webHidden/>
              </w:rPr>
              <w:t>3</w:t>
            </w:r>
            <w:r>
              <w:rPr>
                <w:noProof/>
                <w:webHidden/>
              </w:rPr>
              <w:fldChar w:fldCharType="end"/>
            </w:r>
          </w:hyperlink>
        </w:p>
        <w:p w14:paraId="5B708F03" w14:textId="5F29FA4B"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0" w:history="1">
            <w:r w:rsidRPr="0014049D">
              <w:rPr>
                <w:rStyle w:val="Hyperlink"/>
                <w:noProof/>
              </w:rPr>
              <w:t>Advantages and Disadvantages of the Intervention</w:t>
            </w:r>
            <w:r>
              <w:rPr>
                <w:noProof/>
                <w:webHidden/>
              </w:rPr>
              <w:tab/>
            </w:r>
            <w:r>
              <w:rPr>
                <w:noProof/>
                <w:webHidden/>
              </w:rPr>
              <w:fldChar w:fldCharType="begin"/>
            </w:r>
            <w:r>
              <w:rPr>
                <w:noProof/>
                <w:webHidden/>
              </w:rPr>
              <w:instrText xml:space="preserve"> PAGEREF _Toc212730160 \h </w:instrText>
            </w:r>
            <w:r>
              <w:rPr>
                <w:noProof/>
                <w:webHidden/>
              </w:rPr>
            </w:r>
            <w:r>
              <w:rPr>
                <w:noProof/>
                <w:webHidden/>
              </w:rPr>
              <w:fldChar w:fldCharType="separate"/>
            </w:r>
            <w:r>
              <w:rPr>
                <w:noProof/>
                <w:webHidden/>
              </w:rPr>
              <w:t>3</w:t>
            </w:r>
            <w:r>
              <w:rPr>
                <w:noProof/>
                <w:webHidden/>
              </w:rPr>
              <w:fldChar w:fldCharType="end"/>
            </w:r>
          </w:hyperlink>
        </w:p>
        <w:p w14:paraId="082B44BA" w14:textId="020B04F8"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1" w:history="1">
            <w:r w:rsidRPr="0014049D">
              <w:rPr>
                <w:rStyle w:val="Hyperlink"/>
                <w:noProof/>
              </w:rPr>
              <w:t>Solutions</w:t>
            </w:r>
            <w:r>
              <w:rPr>
                <w:noProof/>
                <w:webHidden/>
              </w:rPr>
              <w:tab/>
            </w:r>
            <w:r>
              <w:rPr>
                <w:noProof/>
                <w:webHidden/>
              </w:rPr>
              <w:fldChar w:fldCharType="begin"/>
            </w:r>
            <w:r>
              <w:rPr>
                <w:noProof/>
                <w:webHidden/>
              </w:rPr>
              <w:instrText xml:space="preserve"> PAGEREF _Toc212730161 \h </w:instrText>
            </w:r>
            <w:r>
              <w:rPr>
                <w:noProof/>
                <w:webHidden/>
              </w:rPr>
            </w:r>
            <w:r>
              <w:rPr>
                <w:noProof/>
                <w:webHidden/>
              </w:rPr>
              <w:fldChar w:fldCharType="separate"/>
            </w:r>
            <w:r>
              <w:rPr>
                <w:noProof/>
                <w:webHidden/>
              </w:rPr>
              <w:t>4</w:t>
            </w:r>
            <w:r>
              <w:rPr>
                <w:noProof/>
                <w:webHidden/>
              </w:rPr>
              <w:fldChar w:fldCharType="end"/>
            </w:r>
          </w:hyperlink>
        </w:p>
        <w:p w14:paraId="7EF856DA" w14:textId="0DE9AB88"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2" w:history="1">
            <w:r w:rsidRPr="0014049D">
              <w:rPr>
                <w:rStyle w:val="Hyperlink"/>
                <w:noProof/>
              </w:rPr>
              <w:t>Conclusion</w:t>
            </w:r>
            <w:r>
              <w:rPr>
                <w:noProof/>
                <w:webHidden/>
              </w:rPr>
              <w:tab/>
            </w:r>
            <w:r>
              <w:rPr>
                <w:noProof/>
                <w:webHidden/>
              </w:rPr>
              <w:fldChar w:fldCharType="begin"/>
            </w:r>
            <w:r>
              <w:rPr>
                <w:noProof/>
                <w:webHidden/>
              </w:rPr>
              <w:instrText xml:space="preserve"> PAGEREF _Toc212730162 \h </w:instrText>
            </w:r>
            <w:r>
              <w:rPr>
                <w:noProof/>
                <w:webHidden/>
              </w:rPr>
            </w:r>
            <w:r>
              <w:rPr>
                <w:noProof/>
                <w:webHidden/>
              </w:rPr>
              <w:fldChar w:fldCharType="separate"/>
            </w:r>
            <w:r>
              <w:rPr>
                <w:noProof/>
                <w:webHidden/>
              </w:rPr>
              <w:t>4</w:t>
            </w:r>
            <w:r>
              <w:rPr>
                <w:noProof/>
                <w:webHidden/>
              </w:rPr>
              <w:fldChar w:fldCharType="end"/>
            </w:r>
          </w:hyperlink>
        </w:p>
        <w:p w14:paraId="1828EDBF" w14:textId="2879F397"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3" w:history="1">
            <w:r w:rsidRPr="0014049D">
              <w:rPr>
                <w:rStyle w:val="Hyperlink"/>
                <w:noProof/>
              </w:rPr>
              <w:t>References</w:t>
            </w:r>
            <w:r>
              <w:rPr>
                <w:noProof/>
                <w:webHidden/>
              </w:rPr>
              <w:tab/>
            </w:r>
            <w:r>
              <w:rPr>
                <w:noProof/>
                <w:webHidden/>
              </w:rPr>
              <w:fldChar w:fldCharType="begin"/>
            </w:r>
            <w:r>
              <w:rPr>
                <w:noProof/>
                <w:webHidden/>
              </w:rPr>
              <w:instrText xml:space="preserve"> PAGEREF _Toc212730163 \h </w:instrText>
            </w:r>
            <w:r>
              <w:rPr>
                <w:noProof/>
                <w:webHidden/>
              </w:rPr>
            </w:r>
            <w:r>
              <w:rPr>
                <w:noProof/>
                <w:webHidden/>
              </w:rPr>
              <w:fldChar w:fldCharType="separate"/>
            </w:r>
            <w:r>
              <w:rPr>
                <w:noProof/>
                <w:webHidden/>
              </w:rPr>
              <w:t>5</w:t>
            </w:r>
            <w:r>
              <w:rPr>
                <w:noProof/>
                <w:webHidden/>
              </w:rPr>
              <w:fldChar w:fldCharType="end"/>
            </w:r>
          </w:hyperlink>
        </w:p>
        <w:p w14:paraId="7535784C" w14:textId="133D37E8" w:rsidR="00A136B1" w:rsidRDefault="00A136B1">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4" w:history="1">
            <w:r w:rsidRPr="0014049D">
              <w:rPr>
                <w:rStyle w:val="Hyperlink"/>
                <w:noProof/>
              </w:rPr>
              <w:t>Blog 2: Smart Move+: A Digital Innovation to Fight Against Obesity in the UK</w:t>
            </w:r>
            <w:r>
              <w:rPr>
                <w:noProof/>
                <w:webHidden/>
              </w:rPr>
              <w:tab/>
            </w:r>
            <w:r>
              <w:rPr>
                <w:noProof/>
                <w:webHidden/>
              </w:rPr>
              <w:fldChar w:fldCharType="begin"/>
            </w:r>
            <w:r>
              <w:rPr>
                <w:noProof/>
                <w:webHidden/>
              </w:rPr>
              <w:instrText xml:space="preserve"> PAGEREF _Toc212730164 \h </w:instrText>
            </w:r>
            <w:r>
              <w:rPr>
                <w:noProof/>
                <w:webHidden/>
              </w:rPr>
            </w:r>
            <w:r>
              <w:rPr>
                <w:noProof/>
                <w:webHidden/>
              </w:rPr>
              <w:fldChar w:fldCharType="separate"/>
            </w:r>
            <w:r>
              <w:rPr>
                <w:noProof/>
                <w:webHidden/>
              </w:rPr>
              <w:t>7</w:t>
            </w:r>
            <w:r>
              <w:rPr>
                <w:noProof/>
                <w:webHidden/>
              </w:rPr>
              <w:fldChar w:fldCharType="end"/>
            </w:r>
          </w:hyperlink>
        </w:p>
        <w:p w14:paraId="1F54F97E" w14:textId="21F5F991"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5" w:history="1">
            <w:r w:rsidRPr="0014049D">
              <w:rPr>
                <w:rStyle w:val="Hyperlink"/>
                <w:noProof/>
              </w:rPr>
              <w:t>Introduction</w:t>
            </w:r>
            <w:r>
              <w:rPr>
                <w:noProof/>
                <w:webHidden/>
              </w:rPr>
              <w:tab/>
            </w:r>
            <w:r>
              <w:rPr>
                <w:noProof/>
                <w:webHidden/>
              </w:rPr>
              <w:fldChar w:fldCharType="begin"/>
            </w:r>
            <w:r>
              <w:rPr>
                <w:noProof/>
                <w:webHidden/>
              </w:rPr>
              <w:instrText xml:space="preserve"> PAGEREF _Toc212730165 \h </w:instrText>
            </w:r>
            <w:r>
              <w:rPr>
                <w:noProof/>
                <w:webHidden/>
              </w:rPr>
            </w:r>
            <w:r>
              <w:rPr>
                <w:noProof/>
                <w:webHidden/>
              </w:rPr>
              <w:fldChar w:fldCharType="separate"/>
            </w:r>
            <w:r>
              <w:rPr>
                <w:noProof/>
                <w:webHidden/>
              </w:rPr>
              <w:t>7</w:t>
            </w:r>
            <w:r>
              <w:rPr>
                <w:noProof/>
                <w:webHidden/>
              </w:rPr>
              <w:fldChar w:fldCharType="end"/>
            </w:r>
          </w:hyperlink>
        </w:p>
        <w:p w14:paraId="19F4103F" w14:textId="61077E66"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6" w:history="1">
            <w:r w:rsidRPr="0014049D">
              <w:rPr>
                <w:rStyle w:val="Hyperlink"/>
                <w:noProof/>
              </w:rPr>
              <w:t>The public health problem and why it is a concern</w:t>
            </w:r>
            <w:r>
              <w:rPr>
                <w:noProof/>
                <w:webHidden/>
              </w:rPr>
              <w:tab/>
            </w:r>
            <w:r>
              <w:rPr>
                <w:noProof/>
                <w:webHidden/>
              </w:rPr>
              <w:fldChar w:fldCharType="begin"/>
            </w:r>
            <w:r>
              <w:rPr>
                <w:noProof/>
                <w:webHidden/>
              </w:rPr>
              <w:instrText xml:space="preserve"> PAGEREF _Toc212730166 \h </w:instrText>
            </w:r>
            <w:r>
              <w:rPr>
                <w:noProof/>
                <w:webHidden/>
              </w:rPr>
            </w:r>
            <w:r>
              <w:rPr>
                <w:noProof/>
                <w:webHidden/>
              </w:rPr>
              <w:fldChar w:fldCharType="separate"/>
            </w:r>
            <w:r>
              <w:rPr>
                <w:noProof/>
                <w:webHidden/>
              </w:rPr>
              <w:t>7</w:t>
            </w:r>
            <w:r>
              <w:rPr>
                <w:noProof/>
                <w:webHidden/>
              </w:rPr>
              <w:fldChar w:fldCharType="end"/>
            </w:r>
          </w:hyperlink>
        </w:p>
        <w:p w14:paraId="43200093" w14:textId="5FDE841F"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7" w:history="1">
            <w:r w:rsidRPr="0014049D">
              <w:rPr>
                <w:rStyle w:val="Hyperlink"/>
                <w:noProof/>
              </w:rPr>
              <w:t>Consequence of Not Addressing the Problem</w:t>
            </w:r>
            <w:r>
              <w:rPr>
                <w:noProof/>
                <w:webHidden/>
              </w:rPr>
              <w:tab/>
            </w:r>
            <w:r>
              <w:rPr>
                <w:noProof/>
                <w:webHidden/>
              </w:rPr>
              <w:fldChar w:fldCharType="begin"/>
            </w:r>
            <w:r>
              <w:rPr>
                <w:noProof/>
                <w:webHidden/>
              </w:rPr>
              <w:instrText xml:space="preserve"> PAGEREF _Toc212730167 \h </w:instrText>
            </w:r>
            <w:r>
              <w:rPr>
                <w:noProof/>
                <w:webHidden/>
              </w:rPr>
            </w:r>
            <w:r>
              <w:rPr>
                <w:noProof/>
                <w:webHidden/>
              </w:rPr>
              <w:fldChar w:fldCharType="separate"/>
            </w:r>
            <w:r>
              <w:rPr>
                <w:noProof/>
                <w:webHidden/>
              </w:rPr>
              <w:t>7</w:t>
            </w:r>
            <w:r>
              <w:rPr>
                <w:noProof/>
                <w:webHidden/>
              </w:rPr>
              <w:fldChar w:fldCharType="end"/>
            </w:r>
          </w:hyperlink>
        </w:p>
        <w:p w14:paraId="3DC2F061" w14:textId="5D7854F4"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8" w:history="1">
            <w:r w:rsidRPr="0014049D">
              <w:rPr>
                <w:rStyle w:val="Hyperlink"/>
                <w:noProof/>
              </w:rPr>
              <w:t>Description of the digital technology that has been designed</w:t>
            </w:r>
            <w:r>
              <w:rPr>
                <w:noProof/>
                <w:webHidden/>
              </w:rPr>
              <w:tab/>
            </w:r>
            <w:r>
              <w:rPr>
                <w:noProof/>
                <w:webHidden/>
              </w:rPr>
              <w:fldChar w:fldCharType="begin"/>
            </w:r>
            <w:r>
              <w:rPr>
                <w:noProof/>
                <w:webHidden/>
              </w:rPr>
              <w:instrText xml:space="preserve"> PAGEREF _Toc212730168 \h </w:instrText>
            </w:r>
            <w:r>
              <w:rPr>
                <w:noProof/>
                <w:webHidden/>
              </w:rPr>
            </w:r>
            <w:r>
              <w:rPr>
                <w:noProof/>
                <w:webHidden/>
              </w:rPr>
              <w:fldChar w:fldCharType="separate"/>
            </w:r>
            <w:r>
              <w:rPr>
                <w:noProof/>
                <w:webHidden/>
              </w:rPr>
              <w:t>7</w:t>
            </w:r>
            <w:r>
              <w:rPr>
                <w:noProof/>
                <w:webHidden/>
              </w:rPr>
              <w:fldChar w:fldCharType="end"/>
            </w:r>
          </w:hyperlink>
        </w:p>
        <w:p w14:paraId="7A8C7F11" w14:textId="496EAE36"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69" w:history="1">
            <w:r w:rsidRPr="0014049D">
              <w:rPr>
                <w:rStyle w:val="Hyperlink"/>
                <w:noProof/>
              </w:rPr>
              <w:t>How it will be used in health promotion &amp; address the public health problem</w:t>
            </w:r>
            <w:r>
              <w:rPr>
                <w:noProof/>
                <w:webHidden/>
              </w:rPr>
              <w:tab/>
            </w:r>
            <w:r>
              <w:rPr>
                <w:noProof/>
                <w:webHidden/>
              </w:rPr>
              <w:fldChar w:fldCharType="begin"/>
            </w:r>
            <w:r>
              <w:rPr>
                <w:noProof/>
                <w:webHidden/>
              </w:rPr>
              <w:instrText xml:space="preserve"> PAGEREF _Toc212730169 \h </w:instrText>
            </w:r>
            <w:r>
              <w:rPr>
                <w:noProof/>
                <w:webHidden/>
              </w:rPr>
            </w:r>
            <w:r>
              <w:rPr>
                <w:noProof/>
                <w:webHidden/>
              </w:rPr>
              <w:fldChar w:fldCharType="separate"/>
            </w:r>
            <w:r>
              <w:rPr>
                <w:noProof/>
                <w:webHidden/>
              </w:rPr>
              <w:t>7</w:t>
            </w:r>
            <w:r>
              <w:rPr>
                <w:noProof/>
                <w:webHidden/>
              </w:rPr>
              <w:fldChar w:fldCharType="end"/>
            </w:r>
          </w:hyperlink>
        </w:p>
        <w:p w14:paraId="7AF3BA77" w14:textId="6DCB85DE"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70" w:history="1">
            <w:r w:rsidRPr="0014049D">
              <w:rPr>
                <w:rStyle w:val="Hyperlink"/>
                <w:noProof/>
              </w:rPr>
              <w:t>Critical discussion: advantages &amp; disadvantages</w:t>
            </w:r>
            <w:r>
              <w:rPr>
                <w:noProof/>
                <w:webHidden/>
              </w:rPr>
              <w:tab/>
            </w:r>
            <w:r>
              <w:rPr>
                <w:noProof/>
                <w:webHidden/>
              </w:rPr>
              <w:fldChar w:fldCharType="begin"/>
            </w:r>
            <w:r>
              <w:rPr>
                <w:noProof/>
                <w:webHidden/>
              </w:rPr>
              <w:instrText xml:space="preserve"> PAGEREF _Toc212730170 \h </w:instrText>
            </w:r>
            <w:r>
              <w:rPr>
                <w:noProof/>
                <w:webHidden/>
              </w:rPr>
            </w:r>
            <w:r>
              <w:rPr>
                <w:noProof/>
                <w:webHidden/>
              </w:rPr>
              <w:fldChar w:fldCharType="separate"/>
            </w:r>
            <w:r>
              <w:rPr>
                <w:noProof/>
                <w:webHidden/>
              </w:rPr>
              <w:t>8</w:t>
            </w:r>
            <w:r>
              <w:rPr>
                <w:noProof/>
                <w:webHidden/>
              </w:rPr>
              <w:fldChar w:fldCharType="end"/>
            </w:r>
          </w:hyperlink>
        </w:p>
        <w:p w14:paraId="73455AD8" w14:textId="24E18B91"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71" w:history="1">
            <w:r w:rsidRPr="0014049D">
              <w:rPr>
                <w:rStyle w:val="Hyperlink"/>
                <w:noProof/>
              </w:rPr>
              <w:t>How the shortfall can be addressed</w:t>
            </w:r>
            <w:r>
              <w:rPr>
                <w:noProof/>
                <w:webHidden/>
              </w:rPr>
              <w:tab/>
            </w:r>
            <w:r>
              <w:rPr>
                <w:noProof/>
                <w:webHidden/>
              </w:rPr>
              <w:fldChar w:fldCharType="begin"/>
            </w:r>
            <w:r>
              <w:rPr>
                <w:noProof/>
                <w:webHidden/>
              </w:rPr>
              <w:instrText xml:space="preserve"> PAGEREF _Toc212730171 \h </w:instrText>
            </w:r>
            <w:r>
              <w:rPr>
                <w:noProof/>
                <w:webHidden/>
              </w:rPr>
            </w:r>
            <w:r>
              <w:rPr>
                <w:noProof/>
                <w:webHidden/>
              </w:rPr>
              <w:fldChar w:fldCharType="separate"/>
            </w:r>
            <w:r>
              <w:rPr>
                <w:noProof/>
                <w:webHidden/>
              </w:rPr>
              <w:t>8</w:t>
            </w:r>
            <w:r>
              <w:rPr>
                <w:noProof/>
                <w:webHidden/>
              </w:rPr>
              <w:fldChar w:fldCharType="end"/>
            </w:r>
          </w:hyperlink>
        </w:p>
        <w:p w14:paraId="46BAF4CC" w14:textId="2A190DE8"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72" w:history="1">
            <w:r w:rsidRPr="0014049D">
              <w:rPr>
                <w:rStyle w:val="Hyperlink"/>
                <w:noProof/>
              </w:rPr>
              <w:t>Conclusion</w:t>
            </w:r>
            <w:r>
              <w:rPr>
                <w:noProof/>
                <w:webHidden/>
              </w:rPr>
              <w:tab/>
            </w:r>
            <w:r>
              <w:rPr>
                <w:noProof/>
                <w:webHidden/>
              </w:rPr>
              <w:fldChar w:fldCharType="begin"/>
            </w:r>
            <w:r>
              <w:rPr>
                <w:noProof/>
                <w:webHidden/>
              </w:rPr>
              <w:instrText xml:space="preserve"> PAGEREF _Toc212730172 \h </w:instrText>
            </w:r>
            <w:r>
              <w:rPr>
                <w:noProof/>
                <w:webHidden/>
              </w:rPr>
            </w:r>
            <w:r>
              <w:rPr>
                <w:noProof/>
                <w:webHidden/>
              </w:rPr>
              <w:fldChar w:fldCharType="separate"/>
            </w:r>
            <w:r>
              <w:rPr>
                <w:noProof/>
                <w:webHidden/>
              </w:rPr>
              <w:t>9</w:t>
            </w:r>
            <w:r>
              <w:rPr>
                <w:noProof/>
                <w:webHidden/>
              </w:rPr>
              <w:fldChar w:fldCharType="end"/>
            </w:r>
          </w:hyperlink>
        </w:p>
        <w:p w14:paraId="0D4E1858" w14:textId="0FD8DD12" w:rsidR="00A136B1" w:rsidRDefault="00A136B1">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212730173" w:history="1">
            <w:r w:rsidRPr="0014049D">
              <w:rPr>
                <w:rStyle w:val="Hyperlink"/>
                <w:noProof/>
              </w:rPr>
              <w:t>References</w:t>
            </w:r>
            <w:r>
              <w:rPr>
                <w:noProof/>
                <w:webHidden/>
              </w:rPr>
              <w:tab/>
            </w:r>
            <w:r>
              <w:rPr>
                <w:noProof/>
                <w:webHidden/>
              </w:rPr>
              <w:fldChar w:fldCharType="begin"/>
            </w:r>
            <w:r>
              <w:rPr>
                <w:noProof/>
                <w:webHidden/>
              </w:rPr>
              <w:instrText xml:space="preserve"> PAGEREF _Toc212730173 \h </w:instrText>
            </w:r>
            <w:r>
              <w:rPr>
                <w:noProof/>
                <w:webHidden/>
              </w:rPr>
            </w:r>
            <w:r>
              <w:rPr>
                <w:noProof/>
                <w:webHidden/>
              </w:rPr>
              <w:fldChar w:fldCharType="separate"/>
            </w:r>
            <w:r>
              <w:rPr>
                <w:noProof/>
                <w:webHidden/>
              </w:rPr>
              <w:t>10</w:t>
            </w:r>
            <w:r>
              <w:rPr>
                <w:noProof/>
                <w:webHidden/>
              </w:rPr>
              <w:fldChar w:fldCharType="end"/>
            </w:r>
          </w:hyperlink>
        </w:p>
        <w:p w14:paraId="01A94744" w14:textId="0808A078" w:rsidR="008B652D" w:rsidRDefault="003C74B7">
          <w:pPr>
            <w:widowControl w:val="0"/>
            <w:tabs>
              <w:tab w:val="right" w:leader="dot" w:pos="12000"/>
            </w:tabs>
            <w:spacing w:before="60" w:after="0"/>
            <w:rPr>
              <w:b/>
              <w:color w:val="000000"/>
            </w:rPr>
          </w:pPr>
          <w:r>
            <w:fldChar w:fldCharType="end"/>
          </w:r>
        </w:p>
      </w:sdtContent>
    </w:sdt>
    <w:p w14:paraId="561FAD14" w14:textId="77777777" w:rsidR="008B652D" w:rsidRDefault="003C74B7">
      <w:r>
        <w:br w:type="page"/>
      </w:r>
    </w:p>
    <w:p w14:paraId="183FCD02" w14:textId="77777777" w:rsidR="008B652D" w:rsidRDefault="003C74B7">
      <w:pPr>
        <w:pStyle w:val="Heading1"/>
      </w:pPr>
      <w:bookmarkStart w:id="1" w:name="_Toc212730155"/>
      <w:r>
        <w:t>Blog 1: Tuberculosis (TB) and an Existing NHS-approved Intervention</w:t>
      </w:r>
      <w:bookmarkEnd w:id="1"/>
    </w:p>
    <w:p w14:paraId="62A88484" w14:textId="77777777" w:rsidR="008B652D" w:rsidRDefault="003C74B7">
      <w:pPr>
        <w:pStyle w:val="Heading2"/>
      </w:pPr>
      <w:bookmarkStart w:id="2" w:name="_Toc212730156"/>
      <w:r>
        <w:t>Introduction</w:t>
      </w:r>
      <w:bookmarkEnd w:id="2"/>
    </w:p>
    <w:p w14:paraId="75F09E08" w14:textId="77777777" w:rsidR="008B652D" w:rsidRDefault="003C74B7">
      <w:r>
        <w:t>The area of medical practice and the functioning of the health sector in general have been transformed by digital health technologies, which have increased the accessibility, information exchange, and use of preventive technologies (NHS England, 2023a). TB (Tuberculosis) is a global and national disease as it is transmissible and there is a growing resistance to antibiotics, and 1.25 million individuals lost their lives to the disease in the world in 2023 (World Health Organization, 2025; Jilani et al., 2023).</w:t>
      </w:r>
    </w:p>
    <w:p w14:paraId="2AEB9032" w14:textId="77777777" w:rsidR="008B652D" w:rsidRDefault="003C74B7">
      <w:pPr>
        <w:pStyle w:val="Heading2"/>
      </w:pPr>
      <w:bookmarkStart w:id="3" w:name="_Toc212730157"/>
      <w:r>
        <w:t>Chosen Health Problem and Why It Is a Concern</w:t>
      </w:r>
      <w:bookmarkEnd w:id="3"/>
    </w:p>
    <w:p w14:paraId="2A07883C" w14:textId="77777777" w:rsidR="008B652D" w:rsidRDefault="003C74B7">
      <w:r>
        <w:t xml:space="preserve">TB is a pathogen that is caused by Mycobacterium tuberculosis, and it is one of the most infectious diseases in the world, mainly passed on to the lungs (World Health Organization, 2025). </w:t>
      </w:r>
    </w:p>
    <w:p w14:paraId="7E0236DE" w14:textId="77777777" w:rsidR="008B652D" w:rsidRDefault="003C74B7">
      <w:r>
        <w:t xml:space="preserve">According to the arguments by the World Health Organization (2025), the contraction of TB in the world in 2023 was 10.8 million and resulted in 1.25 million deaths. Also, resistant TB is on the increase, and hence it is one of the most common infectious killers in the world (WHO, 2024; </w:t>
      </w:r>
      <w:proofErr w:type="spellStart"/>
      <w:r>
        <w:t>Salari</w:t>
      </w:r>
      <w:proofErr w:type="spellEnd"/>
      <w:r>
        <w:t xml:space="preserve"> et al., 2023). </w:t>
      </w:r>
    </w:p>
    <w:p w14:paraId="35FFD105" w14:textId="77777777" w:rsidR="008B652D" w:rsidRDefault="003C74B7">
      <w:r>
        <w:t>In England (UK Health Security Agency, 2024), in 2023, it was reported that 4,855 new cases of TB were reported. The UK has a reduced TB rate compared to the rest of the world, yet it is still higher than most of the Western European countries, partly due to migration, social deprivation and issues of drug compliance (Hershkovitz et al., 2008).</w:t>
      </w:r>
    </w:p>
    <w:p w14:paraId="320275B9" w14:textId="77777777" w:rsidR="008B652D" w:rsidRDefault="003C74B7">
      <w:pPr>
        <w:jc w:val="center"/>
      </w:pPr>
      <w:r>
        <w:rPr>
          <w:noProof/>
        </w:rPr>
        <w:drawing>
          <wp:inline distT="114300" distB="114300" distL="114300" distR="114300" wp14:anchorId="2A1D4048" wp14:editId="3F37DFBA">
            <wp:extent cx="5410688" cy="3460325"/>
            <wp:effectExtent l="12700" t="12700" r="12700" b="127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410688" cy="3460325"/>
                    </a:xfrm>
                    <a:prstGeom prst="rect">
                      <a:avLst/>
                    </a:prstGeom>
                    <a:ln w="12700">
                      <a:solidFill>
                        <a:srgbClr val="000000"/>
                      </a:solidFill>
                      <a:prstDash val="solid"/>
                    </a:ln>
                  </pic:spPr>
                </pic:pic>
              </a:graphicData>
            </a:graphic>
          </wp:inline>
        </w:drawing>
      </w:r>
    </w:p>
    <w:p w14:paraId="236B09EF" w14:textId="77777777" w:rsidR="008B652D" w:rsidRDefault="003C74B7">
      <w:pPr>
        <w:jc w:val="center"/>
        <w:rPr>
          <w:b/>
        </w:rPr>
      </w:pPr>
      <w:r>
        <w:rPr>
          <w:b/>
        </w:rPr>
        <w:t>Figure 1: Number of TB Notifications Rate Per 100,000 in England</w:t>
      </w:r>
    </w:p>
    <w:p w14:paraId="5C68D37D" w14:textId="77777777" w:rsidR="008B652D" w:rsidRDefault="003C74B7">
      <w:pPr>
        <w:jc w:val="center"/>
      </w:pPr>
      <w:r>
        <w:t>(Source: UK Health Security Agency, 2024)</w:t>
      </w:r>
    </w:p>
    <w:p w14:paraId="3C864F0F" w14:textId="77777777" w:rsidR="008B652D" w:rsidRDefault="003C74B7">
      <w:pPr>
        <w:pStyle w:val="Heading2"/>
      </w:pPr>
      <w:bookmarkStart w:id="4" w:name="_Toc212730158"/>
      <w:r>
        <w:t>Chosen Digital Health Intervention and Its Use</w:t>
      </w:r>
      <w:bookmarkEnd w:id="4"/>
    </w:p>
    <w:p w14:paraId="0793B477" w14:textId="77777777" w:rsidR="008B652D" w:rsidRDefault="003C74B7">
      <w:r>
        <w:t>The NHS has also come up with the NHS Notify and e-Referral systems, which enable patients to receive appointment notification, an electronic follow-up and a text-based alert about their medications (NHS, 2024; NHS, 2025). Thus, clinicians can track the advancement and arrange care among hospitals and local health institutions (NHS England, 2023b).</w:t>
      </w:r>
    </w:p>
    <w:p w14:paraId="487EEDAE" w14:textId="77777777" w:rsidR="008B652D" w:rsidRDefault="003C74B7">
      <w:pPr>
        <w:pStyle w:val="Heading2"/>
      </w:pPr>
      <w:bookmarkStart w:id="5" w:name="_Toc212730159"/>
      <w:r>
        <w:t>Evaluation of the Digital Intervention</w:t>
      </w:r>
      <w:bookmarkEnd w:id="5"/>
    </w:p>
    <w:p w14:paraId="48710BBF" w14:textId="77777777" w:rsidR="008B652D" w:rsidRDefault="003C74B7">
      <w:r>
        <w:t>The NHS digital TB monitoring pilot showed good results, and the number of users registered in 2018 was 3192 (NHS Digital, 2025). The increase in the patient satisfaction rates was due to the reduced number of travels and faster process with regard to the appointments, and the number of missed appointments was reduced.</w:t>
      </w:r>
    </w:p>
    <w:p w14:paraId="33DC6891" w14:textId="77777777" w:rsidR="008B652D" w:rsidRDefault="003C74B7">
      <w:pPr>
        <w:pStyle w:val="Heading2"/>
      </w:pPr>
      <w:bookmarkStart w:id="6" w:name="_Toc212730160"/>
      <w:r>
        <w:t>Advantages and Disadvantages of the Intervention</w:t>
      </w:r>
      <w:bookmarkEnd w:id="6"/>
    </w:p>
    <w:p w14:paraId="29A455C6" w14:textId="77777777" w:rsidR="008B652D" w:rsidRDefault="003C74B7">
      <w:r>
        <w:t>The system will increase efficiency, reduce administrative delays, and ensure that the patients remain engaged in treatment (NHS England, 2023b). It also supports decision-making that is evidence-based and communicable disease surveillance (</w:t>
      </w:r>
      <w:proofErr w:type="spellStart"/>
      <w:r>
        <w:t>Osei</w:t>
      </w:r>
      <w:proofErr w:type="spellEnd"/>
      <w:r>
        <w:t xml:space="preserve"> and </w:t>
      </w:r>
      <w:proofErr w:type="spellStart"/>
      <w:r>
        <w:t>Mashamba-Thompson</w:t>
      </w:r>
      <w:proofErr w:type="spellEnd"/>
      <w:r>
        <w:t xml:space="preserve">, 2021). </w:t>
      </w:r>
    </w:p>
    <w:p w14:paraId="207B5144" w14:textId="77777777" w:rsidR="008B652D" w:rsidRDefault="003C74B7">
      <w:r>
        <w:t>However, digital exclusion limits access for the older generation or people not own smartphones. Privacy and data-sharing are also still concerning because such sensitive medical information is now in digital format (Skinner, 2023).</w:t>
      </w:r>
    </w:p>
    <w:p w14:paraId="35E96A5B" w14:textId="77777777" w:rsidR="008B652D" w:rsidRDefault="003C74B7">
      <w:pPr>
        <w:pStyle w:val="Heading2"/>
      </w:pPr>
      <w:bookmarkStart w:id="7" w:name="_Toc212730161"/>
      <w:r>
        <w:t>Solutions</w:t>
      </w:r>
      <w:bookmarkEnd w:id="7"/>
    </w:p>
    <w:p w14:paraId="56A1F7EE" w14:textId="77777777" w:rsidR="008B652D" w:rsidRDefault="003C74B7">
      <w:r>
        <w:t>Hybrid solutions of online and face-to-face support are to be implemented in order to resolve these problems (</w:t>
      </w:r>
      <w:proofErr w:type="spellStart"/>
      <w:r>
        <w:t>Ezeamii</w:t>
      </w:r>
      <w:proofErr w:type="spellEnd"/>
      <w:r>
        <w:t>, 2024). The NHS will also be able to promote more training in digital literacy and multilingualism, and provide patients with devices through subsidies to low-income earners and persuade them to join (</w:t>
      </w:r>
      <w:proofErr w:type="spellStart"/>
      <w:r>
        <w:t>Soederberg</w:t>
      </w:r>
      <w:proofErr w:type="spellEnd"/>
      <w:r>
        <w:t xml:space="preserve"> </w:t>
      </w:r>
      <w:r>
        <w:rPr>
          <w:i/>
        </w:rPr>
        <w:t>et al.,</w:t>
      </w:r>
      <w:r>
        <w:t xml:space="preserve"> 2024). </w:t>
      </w:r>
    </w:p>
    <w:p w14:paraId="1EB13B42" w14:textId="77777777" w:rsidR="008B652D" w:rsidRDefault="003C74B7">
      <w:pPr>
        <w:pStyle w:val="Heading2"/>
      </w:pPr>
      <w:bookmarkStart w:id="8" w:name="_Toc212730162"/>
      <w:r>
        <w:t>Conclusion</w:t>
      </w:r>
      <w:bookmarkEnd w:id="8"/>
    </w:p>
    <w:p w14:paraId="103B05A2" w14:textId="77777777" w:rsidR="008B652D" w:rsidRDefault="003C74B7">
      <w:r>
        <w:t>NHS digital assistants for TB demonstrate that technology has the potential to foster compliance with treatment and monitoring of the disease in the case of an inclusive approach. By improving patient communication and supporting the health professionals, digital solutions contribute to good TB control in the UK and could be considered an excellent example of how the digital transformation of the health sector can be implemented.</w:t>
      </w:r>
      <w:r>
        <w:br w:type="page"/>
      </w:r>
    </w:p>
    <w:p w14:paraId="4353C33C" w14:textId="12997063" w:rsidR="008B652D" w:rsidRDefault="003C74B7" w:rsidP="00A136B1">
      <w:pPr>
        <w:pStyle w:val="Heading2"/>
      </w:pPr>
      <w:bookmarkStart w:id="9" w:name="_Toc212730163"/>
      <w:r>
        <w:t>References</w:t>
      </w:r>
      <w:bookmarkEnd w:id="9"/>
    </w:p>
    <w:p w14:paraId="7F75B527" w14:textId="77777777" w:rsidR="008B652D" w:rsidRDefault="003C74B7">
      <w:pPr>
        <w:spacing w:before="0" w:after="240"/>
      </w:pPr>
      <w:proofErr w:type="spellStart"/>
      <w:r>
        <w:t>Ezeamii</w:t>
      </w:r>
      <w:proofErr w:type="spellEnd"/>
      <w:r>
        <w:t xml:space="preserve">, V. (2024). Revolutionizing healthcare: How Telemedicine Is Improving Patient Outcomes and Expanding Access to Care. </w:t>
      </w:r>
      <w:proofErr w:type="spellStart"/>
      <w:r>
        <w:rPr>
          <w:i/>
        </w:rPr>
        <w:t>Cureus</w:t>
      </w:r>
      <w:proofErr w:type="spellEnd"/>
      <w:r>
        <w:t xml:space="preserve">, 16(7). </w:t>
      </w:r>
      <w:proofErr w:type="spellStart"/>
      <w:r>
        <w:t>doi:</w:t>
      </w:r>
      <w:hyperlink r:id="rId9">
        <w:r w:rsidR="008B652D">
          <w:rPr>
            <w:color w:val="1155CC"/>
            <w:u w:val="single"/>
          </w:rPr>
          <w:t>https</w:t>
        </w:r>
        <w:proofErr w:type="spellEnd"/>
        <w:r w:rsidR="008B652D">
          <w:rPr>
            <w:color w:val="1155CC"/>
            <w:u w:val="single"/>
          </w:rPr>
          <w:t>://doi.org/10.7759/cureus.63881</w:t>
        </w:r>
      </w:hyperlink>
      <w:r>
        <w:t xml:space="preserve">. </w:t>
      </w:r>
    </w:p>
    <w:p w14:paraId="61B389A2" w14:textId="77777777" w:rsidR="008B652D" w:rsidRDefault="003C74B7">
      <w:pPr>
        <w:spacing w:before="0" w:after="240"/>
      </w:pPr>
      <w:r>
        <w:t xml:space="preserve">Hershkovitz, I., Donoghue, H.D., </w:t>
      </w:r>
      <w:proofErr w:type="spellStart"/>
      <w:r>
        <w:t>Minnikin</w:t>
      </w:r>
      <w:proofErr w:type="spellEnd"/>
      <w:r>
        <w:t xml:space="preserve">, D.E., </w:t>
      </w:r>
      <w:proofErr w:type="spellStart"/>
      <w:r>
        <w:t>Besra</w:t>
      </w:r>
      <w:proofErr w:type="spellEnd"/>
      <w:r>
        <w:t xml:space="preserve">, G.S., Lee, O.Y-C., </w:t>
      </w:r>
      <w:proofErr w:type="spellStart"/>
      <w:r>
        <w:t>Gernaey</w:t>
      </w:r>
      <w:proofErr w:type="spellEnd"/>
      <w:r>
        <w:t xml:space="preserve">, A.M., </w:t>
      </w:r>
      <w:proofErr w:type="spellStart"/>
      <w:r>
        <w:t>Galili</w:t>
      </w:r>
      <w:proofErr w:type="spellEnd"/>
      <w:r>
        <w:t xml:space="preserve">, E., </w:t>
      </w:r>
      <w:proofErr w:type="spellStart"/>
      <w:r>
        <w:t>Eshed</w:t>
      </w:r>
      <w:proofErr w:type="spellEnd"/>
      <w:r>
        <w:t xml:space="preserve">, V., Greenblatt, C.L., Lemma, E., Bar-Gal, G.K. and </w:t>
      </w:r>
      <w:proofErr w:type="spellStart"/>
      <w:r>
        <w:t>Spigelman</w:t>
      </w:r>
      <w:proofErr w:type="spellEnd"/>
      <w:r>
        <w:t xml:space="preserve">, M. (2008). Detection and Molecular Characterization of 9000-Year-Old Mycobacterium tuberculosis from a Neolithic Settlement in the Eastern Mediterranean. </w:t>
      </w:r>
      <w:r>
        <w:rPr>
          <w:i/>
        </w:rPr>
        <w:t>PLoS ONE</w:t>
      </w:r>
      <w:r>
        <w:t xml:space="preserve">, 3(10). </w:t>
      </w:r>
      <w:proofErr w:type="spellStart"/>
      <w:r>
        <w:t>doi:</w:t>
      </w:r>
      <w:hyperlink r:id="rId10">
        <w:r w:rsidR="008B652D">
          <w:rPr>
            <w:color w:val="1155CC"/>
            <w:u w:val="single"/>
          </w:rPr>
          <w:t>https</w:t>
        </w:r>
        <w:proofErr w:type="spellEnd"/>
        <w:r w:rsidR="008B652D">
          <w:rPr>
            <w:color w:val="1155CC"/>
            <w:u w:val="single"/>
          </w:rPr>
          <w:t>://doi.org/10.1371/journal.pone.0003426</w:t>
        </w:r>
      </w:hyperlink>
      <w:r>
        <w:t xml:space="preserve">. </w:t>
      </w:r>
    </w:p>
    <w:p w14:paraId="3FB3FE6B" w14:textId="77777777" w:rsidR="008B652D" w:rsidRDefault="003C74B7">
      <w:pPr>
        <w:spacing w:before="0" w:after="240"/>
      </w:pPr>
      <w:proofErr w:type="spellStart"/>
      <w:r>
        <w:t>Jilani</w:t>
      </w:r>
      <w:proofErr w:type="spellEnd"/>
      <w:r>
        <w:t xml:space="preserve">, T.N., </w:t>
      </w:r>
      <w:proofErr w:type="spellStart"/>
      <w:r>
        <w:t>Avula</w:t>
      </w:r>
      <w:proofErr w:type="spellEnd"/>
      <w:r>
        <w:t xml:space="preserve">, A., </w:t>
      </w:r>
      <w:proofErr w:type="spellStart"/>
      <w:r>
        <w:t>Gondal</w:t>
      </w:r>
      <w:proofErr w:type="spellEnd"/>
      <w:r>
        <w:t xml:space="preserve">, A.Z. and </w:t>
      </w:r>
      <w:proofErr w:type="spellStart"/>
      <w:r>
        <w:t>Siddiqui</w:t>
      </w:r>
      <w:proofErr w:type="spellEnd"/>
      <w:r>
        <w:t xml:space="preserve">, A.H. (2023). </w:t>
      </w:r>
      <w:r>
        <w:rPr>
          <w:i/>
        </w:rPr>
        <w:t>Active Tuberculosis</w:t>
      </w:r>
      <w:r>
        <w:t xml:space="preserve">. [online] PubMed. Available at: </w:t>
      </w:r>
      <w:hyperlink r:id="rId11">
        <w:r w:rsidR="008B652D">
          <w:rPr>
            <w:color w:val="1155CC"/>
            <w:u w:val="single"/>
          </w:rPr>
          <w:t>https://www.ncbi.nlm.nih.gov/books/NBK513246/</w:t>
        </w:r>
      </w:hyperlink>
      <w:r>
        <w:t xml:space="preserve"> [Accessed 30 Oct. 2025].</w:t>
      </w:r>
    </w:p>
    <w:p w14:paraId="77341E4B" w14:textId="77777777" w:rsidR="008B652D" w:rsidRDefault="003C74B7">
      <w:pPr>
        <w:spacing w:before="0" w:after="240"/>
      </w:pPr>
      <w:r>
        <w:t xml:space="preserve">NHS (2024). </w:t>
      </w:r>
      <w:r>
        <w:rPr>
          <w:i/>
        </w:rPr>
        <w:t>NHS e-Referral Service</w:t>
      </w:r>
      <w:r>
        <w:t xml:space="preserve">. [online] NHS Digital. Available at: </w:t>
      </w:r>
      <w:hyperlink r:id="rId12">
        <w:r w:rsidR="008B652D">
          <w:rPr>
            <w:color w:val="1155CC"/>
            <w:u w:val="single"/>
          </w:rPr>
          <w:t>https://digital.nhs.uk/services/e-referral-service</w:t>
        </w:r>
      </w:hyperlink>
      <w:r>
        <w:t xml:space="preserve"> [Accessed 30 Oct. 2025].</w:t>
      </w:r>
    </w:p>
    <w:p w14:paraId="257B11C4" w14:textId="77777777" w:rsidR="008B652D" w:rsidRDefault="003C74B7">
      <w:pPr>
        <w:spacing w:before="0" w:after="240"/>
      </w:pPr>
      <w:r>
        <w:t xml:space="preserve">NHS (2025). </w:t>
      </w:r>
      <w:r>
        <w:rPr>
          <w:i/>
        </w:rPr>
        <w:t>NHS Notify</w:t>
      </w:r>
      <w:r>
        <w:t xml:space="preserve">. [online] NHS England Digital. Available at: </w:t>
      </w:r>
      <w:hyperlink r:id="rId13">
        <w:r w:rsidR="008B652D">
          <w:rPr>
            <w:color w:val="1155CC"/>
            <w:u w:val="single"/>
          </w:rPr>
          <w:t>https://digital.nhs.uk/services/nhs-notify</w:t>
        </w:r>
      </w:hyperlink>
      <w:r>
        <w:t xml:space="preserve"> [Accessed 30 Oct. 2025].</w:t>
      </w:r>
    </w:p>
    <w:p w14:paraId="7D65630B" w14:textId="77777777" w:rsidR="008B652D" w:rsidRDefault="003C74B7">
      <w:pPr>
        <w:spacing w:before="0" w:after="240"/>
      </w:pPr>
      <w:r>
        <w:t xml:space="preserve">NHS Digital (2025). </w:t>
      </w:r>
      <w:r>
        <w:rPr>
          <w:i/>
        </w:rPr>
        <w:t>Scope of the pilot</w:t>
      </w:r>
      <w:r>
        <w:t xml:space="preserve">. [online] NHS Digital. Available at: </w:t>
      </w:r>
      <w:hyperlink r:id="rId14">
        <w:r w:rsidR="008B652D">
          <w:rPr>
            <w:color w:val="1155CC"/>
            <w:u w:val="single"/>
          </w:rPr>
          <w:t>https://digital.nhs.uk/services/nhs-app/nhs-app-pilot-research-report/scope-of-the-pilot</w:t>
        </w:r>
      </w:hyperlink>
      <w:r>
        <w:t xml:space="preserve"> [Accessed 25 Oct. 2025].</w:t>
      </w:r>
    </w:p>
    <w:p w14:paraId="35958AD8" w14:textId="77777777" w:rsidR="008B652D" w:rsidRDefault="003C74B7">
      <w:pPr>
        <w:spacing w:before="0" w:after="240"/>
      </w:pPr>
      <w:r>
        <w:t xml:space="preserve">NHS England (2023a). </w:t>
      </w:r>
      <w:r>
        <w:rPr>
          <w:i/>
        </w:rPr>
        <w:t>Inclusive digital healthcare: a framework for NHS action on digital inclusion</w:t>
      </w:r>
      <w:r>
        <w:t xml:space="preserve">. [online] NHS England. Available at: </w:t>
      </w:r>
      <w:hyperlink r:id="rId15">
        <w:r w:rsidR="008B652D">
          <w:rPr>
            <w:color w:val="1155CC"/>
            <w:u w:val="single"/>
          </w:rPr>
          <w:t>https://www.england.nhs.uk/long-read/inclusive-digital-healthcare-a-framework-for-nhs-action-on-digital-inclusion/</w:t>
        </w:r>
      </w:hyperlink>
      <w:r>
        <w:t xml:space="preserve"> [Accessed 25 Oct. 2025].</w:t>
      </w:r>
    </w:p>
    <w:p w14:paraId="44FC3F09" w14:textId="77777777" w:rsidR="008B652D" w:rsidRDefault="003C74B7">
      <w:r>
        <w:t xml:space="preserve">NHS England (2023b). </w:t>
      </w:r>
      <w:r>
        <w:rPr>
          <w:i/>
        </w:rPr>
        <w:t>NHS App reaches record users on fifth anniversary</w:t>
      </w:r>
      <w:r>
        <w:t xml:space="preserve">. [online] www.england.nhs.uk. Available at: </w:t>
      </w:r>
      <w:hyperlink r:id="rId16">
        <w:r w:rsidR="008B652D">
          <w:rPr>
            <w:color w:val="1155CC"/>
            <w:u w:val="single"/>
          </w:rPr>
          <w:t>https://www.england.nhs.uk/2023/12/nhs-app-reaches-record-users-on-fifth-anniversary/</w:t>
        </w:r>
      </w:hyperlink>
      <w:r>
        <w:t xml:space="preserve"> [Accessed 24 Oct. 2025].</w:t>
      </w:r>
    </w:p>
    <w:p w14:paraId="1C0B0973" w14:textId="77777777" w:rsidR="008B652D" w:rsidRDefault="003C74B7">
      <w:pPr>
        <w:spacing w:before="0" w:after="240"/>
      </w:pPr>
      <w:r>
        <w:t xml:space="preserve">Osei, E. and </w:t>
      </w:r>
      <w:proofErr w:type="spellStart"/>
      <w:r>
        <w:t>Mashamba-Thompson</w:t>
      </w:r>
      <w:proofErr w:type="spellEnd"/>
      <w:r>
        <w:t xml:space="preserve">, T.P. (2021). Mobile health applications for disease screening and treatment support in low-and middle-income countries: A narrative review. </w:t>
      </w:r>
      <w:proofErr w:type="spellStart"/>
      <w:r>
        <w:rPr>
          <w:i/>
        </w:rPr>
        <w:t>Heliyon</w:t>
      </w:r>
      <w:proofErr w:type="spellEnd"/>
      <w:r>
        <w:t xml:space="preserve">, 7(3), p.e06639. </w:t>
      </w:r>
      <w:proofErr w:type="spellStart"/>
      <w:r>
        <w:t>doi:</w:t>
      </w:r>
      <w:hyperlink r:id="rId17">
        <w:r w:rsidR="008B652D">
          <w:rPr>
            <w:color w:val="1155CC"/>
            <w:u w:val="single"/>
          </w:rPr>
          <w:t>https</w:t>
        </w:r>
        <w:proofErr w:type="spellEnd"/>
        <w:r w:rsidR="008B652D">
          <w:rPr>
            <w:color w:val="1155CC"/>
            <w:u w:val="single"/>
          </w:rPr>
          <w:t>://doi.org/10.1016/j.heliyon.2021.e06639</w:t>
        </w:r>
      </w:hyperlink>
      <w:r>
        <w:t xml:space="preserve">. </w:t>
      </w:r>
    </w:p>
    <w:p w14:paraId="6E7637B3" w14:textId="77777777" w:rsidR="008B652D" w:rsidRDefault="003C74B7">
      <w:pPr>
        <w:spacing w:before="0" w:after="240"/>
      </w:pPr>
      <w:proofErr w:type="spellStart"/>
      <w:r>
        <w:t>Salari</w:t>
      </w:r>
      <w:proofErr w:type="spellEnd"/>
      <w:r>
        <w:t xml:space="preserve">, N., </w:t>
      </w:r>
      <w:proofErr w:type="spellStart"/>
      <w:r>
        <w:t>Kanjoori</w:t>
      </w:r>
      <w:proofErr w:type="spellEnd"/>
      <w:r>
        <w:t xml:space="preserve">, A.H., </w:t>
      </w:r>
      <w:proofErr w:type="spellStart"/>
      <w:r>
        <w:t>Hosseinian-Far</w:t>
      </w:r>
      <w:proofErr w:type="spellEnd"/>
      <w:r>
        <w:t xml:space="preserve">, A., </w:t>
      </w:r>
      <w:proofErr w:type="spellStart"/>
      <w:r>
        <w:t>Hasheminezhad</w:t>
      </w:r>
      <w:proofErr w:type="spellEnd"/>
      <w:r>
        <w:t xml:space="preserve">, R., Mansouri, K. and Mohammadi, M. (2023). Global prevalence of drug-resistant tuberculosis: a systematic review and meta-analysis. </w:t>
      </w:r>
      <w:r>
        <w:rPr>
          <w:i/>
        </w:rPr>
        <w:t>Infect Dis Poverty</w:t>
      </w:r>
      <w:r>
        <w:t xml:space="preserve">, 12(1). </w:t>
      </w:r>
      <w:proofErr w:type="spellStart"/>
      <w:r>
        <w:t>doi:</w:t>
      </w:r>
      <w:hyperlink r:id="rId18">
        <w:r w:rsidR="008B652D">
          <w:rPr>
            <w:color w:val="1155CC"/>
            <w:u w:val="single"/>
          </w:rPr>
          <w:t>https</w:t>
        </w:r>
        <w:proofErr w:type="spellEnd"/>
        <w:r w:rsidR="008B652D">
          <w:rPr>
            <w:color w:val="1155CC"/>
            <w:u w:val="single"/>
          </w:rPr>
          <w:t>://doi.org/10.1186/s40249-023-01107-x</w:t>
        </w:r>
      </w:hyperlink>
      <w:r>
        <w:t xml:space="preserve">. </w:t>
      </w:r>
    </w:p>
    <w:p w14:paraId="4843AD56" w14:textId="77777777" w:rsidR="008B652D" w:rsidRDefault="003C74B7">
      <w:r>
        <w:t xml:space="preserve">Skinner, C. (2023). </w:t>
      </w:r>
      <w:r>
        <w:rPr>
          <w:i/>
        </w:rPr>
        <w:t>Britain’s Digital divide: 7 Million Households Have No Internet Access</w:t>
      </w:r>
      <w:r>
        <w:t xml:space="preserve">. [online] Chris Skinner’s blog. Available at: </w:t>
      </w:r>
      <w:hyperlink r:id="rId19">
        <w:r w:rsidR="008B652D">
          <w:rPr>
            <w:color w:val="1155CC"/>
            <w:u w:val="single"/>
          </w:rPr>
          <w:t>https://thefinanser.com/2023/07/britains-digital-divide-7-million-households-have-no-internet-access</w:t>
        </w:r>
      </w:hyperlink>
      <w:r>
        <w:t xml:space="preserve"> [Accessed 24 Oct. 2025].</w:t>
      </w:r>
    </w:p>
    <w:p w14:paraId="675D97E1" w14:textId="77777777" w:rsidR="008B652D" w:rsidRDefault="003C74B7">
      <w:proofErr w:type="spellStart"/>
      <w:r>
        <w:t>Soederberg</w:t>
      </w:r>
      <w:proofErr w:type="spellEnd"/>
      <w:r>
        <w:t xml:space="preserve">, L.M., </w:t>
      </w:r>
      <w:proofErr w:type="spellStart"/>
      <w:r>
        <w:t>Callegari</w:t>
      </w:r>
      <w:proofErr w:type="spellEnd"/>
      <w:r>
        <w:t xml:space="preserve">, R.A., Abah, T. and </w:t>
      </w:r>
      <w:proofErr w:type="spellStart"/>
      <w:r>
        <w:t>Fann</w:t>
      </w:r>
      <w:proofErr w:type="spellEnd"/>
      <w:r>
        <w:t xml:space="preserve">, H. (2024). Digital Literacy Training for Low-Income Older Adults Through Undergraduate Community-Engaged Learning: A Single Group Pre-Post Study (Preprint). </w:t>
      </w:r>
      <w:r>
        <w:rPr>
          <w:i/>
        </w:rPr>
        <w:t>JMIR aging</w:t>
      </w:r>
      <w:r>
        <w:t xml:space="preserve">, 7, pp.e51675–e51675. </w:t>
      </w:r>
      <w:proofErr w:type="spellStart"/>
      <w:r>
        <w:t>doi</w:t>
      </w:r>
      <w:proofErr w:type="spellEnd"/>
      <w:r>
        <w:t xml:space="preserve">: </w:t>
      </w:r>
      <w:hyperlink r:id="rId20">
        <w:r w:rsidR="008B652D">
          <w:rPr>
            <w:color w:val="0000FF"/>
            <w:u w:val="single"/>
          </w:rPr>
          <w:t>https://doi.org/10.2196/51675</w:t>
        </w:r>
      </w:hyperlink>
      <w:r>
        <w:t xml:space="preserve">. </w:t>
      </w:r>
    </w:p>
    <w:p w14:paraId="0C987233" w14:textId="77777777" w:rsidR="008B652D" w:rsidRDefault="003C74B7">
      <w:pPr>
        <w:spacing w:before="0" w:after="240"/>
      </w:pPr>
      <w:r>
        <w:t xml:space="preserve">UK Health Security Agency (2024). </w:t>
      </w:r>
      <w:r>
        <w:rPr>
          <w:i/>
        </w:rPr>
        <w:t>Tuberculosis incidence and epidemiology, England, 2023</w:t>
      </w:r>
      <w:r>
        <w:t xml:space="preserve">. [online] GOV.UK. Available at: </w:t>
      </w:r>
      <w:hyperlink r:id="rId21">
        <w:r w:rsidR="008B652D">
          <w:rPr>
            <w:color w:val="1155CC"/>
            <w:u w:val="single"/>
          </w:rPr>
          <w:t>https://www.gov.uk/government/publications/tuberculosis-in-england-2024-report/tuberculosis-incidence-and-epidemiology-england-2023</w:t>
        </w:r>
      </w:hyperlink>
      <w:r>
        <w:t xml:space="preserve"> [Accessed 25 Oct. 2025].</w:t>
      </w:r>
    </w:p>
    <w:p w14:paraId="4F61D1BD" w14:textId="77777777" w:rsidR="008B652D" w:rsidRDefault="003C74B7">
      <w:pPr>
        <w:spacing w:before="0" w:after="240"/>
      </w:pPr>
      <w:r>
        <w:t xml:space="preserve">WHO (2024). </w:t>
      </w:r>
      <w:r>
        <w:rPr>
          <w:i/>
        </w:rPr>
        <w:t>Tuberculosis resurges as top infectious disease killer</w:t>
      </w:r>
      <w:r>
        <w:t xml:space="preserve">. [online] Who.int. Available at: </w:t>
      </w:r>
      <w:hyperlink r:id="rId22">
        <w:r w:rsidR="008B652D">
          <w:rPr>
            <w:color w:val="1155CC"/>
            <w:u w:val="single"/>
          </w:rPr>
          <w:t>https://www.who.int/news/item/29-10-2024-tuberculosis-resurges-as-top-infectious-disease-killer</w:t>
        </w:r>
      </w:hyperlink>
      <w:r>
        <w:t xml:space="preserve"> [Accessed 25 Oct. 2025].</w:t>
      </w:r>
    </w:p>
    <w:p w14:paraId="76B816E0" w14:textId="77777777" w:rsidR="008B652D" w:rsidRDefault="003C74B7">
      <w:pPr>
        <w:spacing w:before="0" w:after="240"/>
      </w:pPr>
      <w:r>
        <w:t xml:space="preserve">World Health Organization (2025). </w:t>
      </w:r>
      <w:r>
        <w:rPr>
          <w:i/>
        </w:rPr>
        <w:t>Tuberculosis</w:t>
      </w:r>
      <w:r>
        <w:t xml:space="preserve">. [online] World Health Organization. Available at: </w:t>
      </w:r>
      <w:hyperlink r:id="rId23">
        <w:r w:rsidR="008B652D">
          <w:rPr>
            <w:color w:val="1155CC"/>
            <w:u w:val="single"/>
          </w:rPr>
          <w:t>https://www.who.int/news-room/fact-sheets/detail/tuberculosis</w:t>
        </w:r>
      </w:hyperlink>
      <w:r>
        <w:t xml:space="preserve"> [Accessed 25 Oct. 2025].</w:t>
      </w:r>
      <w:r>
        <w:br w:type="page"/>
      </w:r>
    </w:p>
    <w:p w14:paraId="0F5279B4" w14:textId="77777777" w:rsidR="008B652D" w:rsidRDefault="003C74B7">
      <w:pPr>
        <w:pStyle w:val="Heading1"/>
      </w:pPr>
      <w:bookmarkStart w:id="10" w:name="_Toc212730164"/>
      <w:r>
        <w:t>Blog 2: Smart Move+: A Digital Innovation to Fight Against Obesity in the UK</w:t>
      </w:r>
      <w:bookmarkEnd w:id="10"/>
    </w:p>
    <w:p w14:paraId="6A139846" w14:textId="77777777" w:rsidR="008B652D" w:rsidRDefault="003C74B7">
      <w:pPr>
        <w:pStyle w:val="Heading2"/>
      </w:pPr>
      <w:bookmarkStart w:id="11" w:name="_Toc212730165"/>
      <w:r>
        <w:t>Introduction</w:t>
      </w:r>
      <w:bookmarkEnd w:id="11"/>
    </w:p>
    <w:p w14:paraId="0CC5A3E1" w14:textId="77777777" w:rsidR="008B652D" w:rsidRDefault="003C74B7">
      <w:r>
        <w:t xml:space="preserve">As the rate of the digital transformation of the healthcare segment in the UK grows, technologies are being employed to promote healthier behaviours and address chronic lifestyle diseases (Sheikh </w:t>
      </w:r>
      <w:r>
        <w:rPr>
          <w:i/>
        </w:rPr>
        <w:t>et al.,</w:t>
      </w:r>
      <w:r>
        <w:t xml:space="preserve"> 2021; Pong et al., 2024). In this case, Smart Move+ is a mobile health-promotional application that seeks to fight the rising societal issue of obesity in the UK, which falls under the NHS England policies of digital prevention.</w:t>
      </w:r>
    </w:p>
    <w:p w14:paraId="152C982D" w14:textId="77777777" w:rsidR="008B652D" w:rsidRDefault="003C74B7">
      <w:pPr>
        <w:pStyle w:val="Heading2"/>
      </w:pPr>
      <w:bookmarkStart w:id="12" w:name="_Toc212730166"/>
      <w:r>
        <w:t>The public health problem and why it is a concern</w:t>
      </w:r>
      <w:bookmarkEnd w:id="12"/>
    </w:p>
    <w:p w14:paraId="6AD6BAFB" w14:textId="77777777" w:rsidR="008B652D" w:rsidRDefault="003C74B7">
      <w:r>
        <w:t xml:space="preserve">Obesity is one of the major preventable causes of non-communicable diseases, cardiovascular illness, type 2 diabetes, and certain cancers (Anderson and </w:t>
      </w:r>
      <w:proofErr w:type="spellStart"/>
      <w:r>
        <w:t>Durstine</w:t>
      </w:r>
      <w:proofErr w:type="spellEnd"/>
      <w:r>
        <w:t xml:space="preserve">, 2019; Ahmed and Mohammed, 2025). It places an enormous burden on the NHS in terms of both money and operations, and it spends approximately £6.5 billion a year in terms of treatment-related costs (Bell and </w:t>
      </w:r>
      <w:proofErr w:type="spellStart"/>
      <w:r>
        <w:t>Deyes</w:t>
      </w:r>
      <w:proofErr w:type="spellEnd"/>
      <w:r>
        <w:t>, 2022).</w:t>
      </w:r>
    </w:p>
    <w:p w14:paraId="4AD017B5" w14:textId="77777777" w:rsidR="008B652D" w:rsidRDefault="003C74B7">
      <w:pPr>
        <w:pStyle w:val="Heading2"/>
      </w:pPr>
      <w:bookmarkStart w:id="13" w:name="_Toc212730167"/>
      <w:r>
        <w:t>Consequence of Not Addressing the Problem</w:t>
      </w:r>
      <w:bookmarkEnd w:id="13"/>
    </w:p>
    <w:p w14:paraId="2C2A6395" w14:textId="77777777" w:rsidR="008B652D" w:rsidRDefault="003C74B7">
      <w:r>
        <w:t xml:space="preserve">Obesity can lead to an increased percentage of premature deaths, a reduction in working power, and a worsening of healthcare inequalities (Tiwari and </w:t>
      </w:r>
      <w:proofErr w:type="spellStart"/>
      <w:r>
        <w:t>Balasundaram</w:t>
      </w:r>
      <w:proofErr w:type="spellEnd"/>
      <w:r>
        <w:t>, 2023). According to the NHS estimates, the number of hospitalisations due to obesity can hit more than one million annually in 2030 (NHS England, 2023).</w:t>
      </w:r>
    </w:p>
    <w:p w14:paraId="713B0306" w14:textId="77777777" w:rsidR="008B652D" w:rsidRDefault="003C74B7">
      <w:pPr>
        <w:pStyle w:val="Heading2"/>
      </w:pPr>
      <w:bookmarkStart w:id="14" w:name="_Toc212730168"/>
      <w:r>
        <w:t>Description of the digital technology that has been designed</w:t>
      </w:r>
      <w:bookmarkEnd w:id="14"/>
    </w:p>
    <w:p w14:paraId="7FEFEA59" w14:textId="77777777" w:rsidR="008B652D" w:rsidRDefault="003C74B7">
      <w:r>
        <w:t xml:space="preserve">I developed the Smart Move+, an online health-promotion application, as a solution to this, which belongs to the NHS App ecosystem (NHS Digital, 2025). It contains a customised challenge design that is based on day-to-day steps and active minutes with adaptive prompts, micro-learning modules and peer challenges to motivate people to exercise regularly.  </w:t>
      </w:r>
    </w:p>
    <w:p w14:paraId="31FE4B33" w14:textId="77777777" w:rsidR="008B652D" w:rsidRDefault="003C74B7">
      <w:pPr>
        <w:pStyle w:val="Heading2"/>
      </w:pPr>
      <w:bookmarkStart w:id="15" w:name="_Toc212730169"/>
      <w:r>
        <w:t>How it will be used in health promotion &amp; address the public health problem</w:t>
      </w:r>
      <w:bookmarkEnd w:id="15"/>
    </w:p>
    <w:p w14:paraId="0397A88A" w14:textId="77777777" w:rsidR="008B652D" w:rsidRDefault="003C74B7">
      <w:r>
        <w:t xml:space="preserve">Smart Move+ is an app that motivates individuals to exercise and achieve specific goals, inspirational strategies, and short educational lessons, which reduce the psychological conflict in exercising (Sun </w:t>
      </w:r>
      <w:r>
        <w:rPr>
          <w:i/>
        </w:rPr>
        <w:t>et al.,</w:t>
      </w:r>
      <w:r>
        <w:t xml:space="preserve"> 2021). Combined with NHS systems, medical workers will have an opportunity to monitor the progress of users and recommend respective local programmes or interventions.</w:t>
      </w:r>
    </w:p>
    <w:p w14:paraId="6C2974C5" w14:textId="77777777" w:rsidR="008B652D" w:rsidRDefault="003C74B7">
      <w:pPr>
        <w:pStyle w:val="Heading2"/>
      </w:pPr>
      <w:bookmarkStart w:id="16" w:name="_Toc212730170"/>
      <w:r>
        <w:t>Critical discussion: advantages &amp; disadvantages</w:t>
      </w:r>
      <w:bookmarkEnd w:id="16"/>
    </w:p>
    <w:p w14:paraId="0D71A414" w14:textId="77777777" w:rsidR="008B652D" w:rsidRDefault="003C74B7">
      <w:r>
        <w:t>The app also considers the evidence-based behaviour-change principles and is compliant with the NHS frameworks, which renders it trustworthy and scalable (</w:t>
      </w:r>
      <w:proofErr w:type="spellStart"/>
      <w:r>
        <w:t>Middelweerd</w:t>
      </w:r>
      <w:proofErr w:type="spellEnd"/>
      <w:r>
        <w:t xml:space="preserve"> </w:t>
      </w:r>
      <w:r>
        <w:rPr>
          <w:i/>
        </w:rPr>
        <w:t>et al.,</w:t>
      </w:r>
      <w:r>
        <w:t xml:space="preserve"> 2018). It is inexpensive and simple to operate and facilitates continuous communication. </w:t>
      </w:r>
    </w:p>
    <w:p w14:paraId="5BB04624" w14:textId="77777777" w:rsidR="008B652D" w:rsidRDefault="003C74B7">
      <w:pPr>
        <w:jc w:val="center"/>
      </w:pPr>
      <w:r>
        <w:rPr>
          <w:noProof/>
        </w:rPr>
        <w:drawing>
          <wp:inline distT="114300" distB="114300" distL="114300" distR="114300" wp14:anchorId="5D8EA6AE" wp14:editId="449D3F52">
            <wp:extent cx="5776913" cy="2744033"/>
            <wp:effectExtent l="12700" t="12700" r="12700" b="127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776913" cy="2744033"/>
                    </a:xfrm>
                    <a:prstGeom prst="rect">
                      <a:avLst/>
                    </a:prstGeom>
                    <a:ln w="12700">
                      <a:solidFill>
                        <a:srgbClr val="000000"/>
                      </a:solidFill>
                      <a:prstDash val="solid"/>
                    </a:ln>
                  </pic:spPr>
                </pic:pic>
              </a:graphicData>
            </a:graphic>
          </wp:inline>
        </w:drawing>
      </w:r>
    </w:p>
    <w:p w14:paraId="147FB9BC" w14:textId="77777777" w:rsidR="008B652D" w:rsidRDefault="003C74B7">
      <w:pPr>
        <w:jc w:val="center"/>
        <w:rPr>
          <w:b/>
        </w:rPr>
      </w:pPr>
      <w:r>
        <w:rPr>
          <w:b/>
        </w:rPr>
        <w:t>Figure 1: Theoretical Framework Supporting Smart Move+</w:t>
      </w:r>
    </w:p>
    <w:p w14:paraId="03050EEF" w14:textId="77777777" w:rsidR="008B652D" w:rsidRDefault="003C74B7">
      <w:pPr>
        <w:jc w:val="center"/>
      </w:pPr>
      <w:r>
        <w:t xml:space="preserve">(Source: </w:t>
      </w:r>
      <w:proofErr w:type="spellStart"/>
      <w:r>
        <w:t>Middelweerd</w:t>
      </w:r>
      <w:proofErr w:type="spellEnd"/>
      <w:r>
        <w:t xml:space="preserve"> </w:t>
      </w:r>
      <w:r>
        <w:rPr>
          <w:i/>
        </w:rPr>
        <w:t>et al.,</w:t>
      </w:r>
      <w:r>
        <w:t xml:space="preserve"> 2018)</w:t>
      </w:r>
    </w:p>
    <w:p w14:paraId="741A8BB0" w14:textId="77777777" w:rsidR="008B652D" w:rsidRDefault="003C74B7">
      <w:r>
        <w:t>The ecosystem may be challenging to sustain attention once the novelty fades away, and digital exclusion may also be an accessibility problem with respect to certain groups (</w:t>
      </w:r>
      <w:proofErr w:type="spellStart"/>
      <w:r>
        <w:t>Ueno</w:t>
      </w:r>
      <w:proofErr w:type="spellEnd"/>
      <w:r>
        <w:t xml:space="preserve">, Dennis and </w:t>
      </w:r>
      <w:proofErr w:type="spellStart"/>
      <w:r>
        <w:t>Dafoulas</w:t>
      </w:r>
      <w:proofErr w:type="spellEnd"/>
      <w:r>
        <w:t>, 2023). Likely problems are the confidentiality of data, accuracy of devices, and interoperability with the NHS systems, which must be supported by the institution (Skinner, 2023).</w:t>
      </w:r>
    </w:p>
    <w:p w14:paraId="396DC6DE" w14:textId="77777777" w:rsidR="008B652D" w:rsidRDefault="003C74B7">
      <w:pPr>
        <w:pStyle w:val="Heading2"/>
      </w:pPr>
      <w:bookmarkStart w:id="17" w:name="_Toc212730171"/>
      <w:r>
        <w:t>How the shortfall can be addressed</w:t>
      </w:r>
      <w:bookmarkEnd w:id="17"/>
    </w:p>
    <w:p w14:paraId="4372FAA8" w14:textId="77777777" w:rsidR="008B652D" w:rsidRDefault="003C74B7">
      <w:r>
        <w:t xml:space="preserve">In order to make it more interactive, Smart Move+ has a chance to introduce periodic updates, dynamic goals and rewards, which include attendance at the community events. This may be done through increasing the number of participants by enhancing digital inclusivity through a web version, an offline version, and local digital literacy workshops (Yoon </w:t>
      </w:r>
      <w:r>
        <w:rPr>
          <w:i/>
        </w:rPr>
        <w:t>et al.,</w:t>
      </w:r>
      <w:r>
        <w:t xml:space="preserve"> 2020; GOV.UK, 2025). NHS Digital standards, such as DTAC, will ensure the safe and fair usage of data (NHS England, 2021).</w:t>
      </w:r>
    </w:p>
    <w:p w14:paraId="2D06C7DD" w14:textId="77777777" w:rsidR="008B652D" w:rsidRDefault="003C74B7">
      <w:pPr>
        <w:pStyle w:val="Heading2"/>
      </w:pPr>
      <w:bookmarkStart w:id="18" w:name="_Toc212730172"/>
      <w:r>
        <w:t>Conclusion</w:t>
      </w:r>
      <w:bookmarkEnd w:id="18"/>
    </w:p>
    <w:p w14:paraId="782E320A" w14:textId="77777777" w:rsidR="008B652D" w:rsidRDefault="003C74B7">
      <w:r>
        <w:t>Smart Move+ provides the UK with an opportunity to avert the problem of obesity using the most effective model of combining behavioural science, community-based engagement and integrating digital to provide a scalable and viable solution. It can, when implemented effectively, reduce the disease burden of obesity as well as create healthier and more active populations through all its uses of the behavioural change facilitated by technology.</w:t>
      </w:r>
      <w:r>
        <w:br w:type="page"/>
      </w:r>
    </w:p>
    <w:p w14:paraId="1F4291C9" w14:textId="00606A67" w:rsidR="008B652D" w:rsidRDefault="003C74B7" w:rsidP="00A136B1">
      <w:pPr>
        <w:pStyle w:val="Heading2"/>
      </w:pPr>
      <w:bookmarkStart w:id="19" w:name="_Toc212730173"/>
      <w:r>
        <w:t>References</w:t>
      </w:r>
      <w:bookmarkEnd w:id="19"/>
    </w:p>
    <w:p w14:paraId="57DF9214" w14:textId="77777777" w:rsidR="008B652D" w:rsidRDefault="003C74B7">
      <w:pPr>
        <w:spacing w:before="0" w:after="240"/>
      </w:pPr>
      <w:r>
        <w:t xml:space="preserve">Ahmed, S.K. and Mohammed, R.A. (2025). Obesity: Prevalence, causes, consequences, management, preventive strategies and future research directions. </w:t>
      </w:r>
      <w:r>
        <w:rPr>
          <w:i/>
        </w:rPr>
        <w:t>Metabolism Open</w:t>
      </w:r>
      <w:r>
        <w:t xml:space="preserve">, 27, p.100375. </w:t>
      </w:r>
      <w:proofErr w:type="spellStart"/>
      <w:r>
        <w:t>doi:</w:t>
      </w:r>
      <w:hyperlink r:id="rId25">
        <w:r w:rsidR="008B652D">
          <w:rPr>
            <w:color w:val="1155CC"/>
            <w:u w:val="single"/>
          </w:rPr>
          <w:t>https</w:t>
        </w:r>
        <w:proofErr w:type="spellEnd"/>
        <w:r w:rsidR="008B652D">
          <w:rPr>
            <w:color w:val="1155CC"/>
            <w:u w:val="single"/>
          </w:rPr>
          <w:t>://doi.org/10.1016/j.metop.2025.100375</w:t>
        </w:r>
      </w:hyperlink>
      <w:r>
        <w:t xml:space="preserve">. </w:t>
      </w:r>
    </w:p>
    <w:p w14:paraId="36F3DCBD" w14:textId="77777777" w:rsidR="008B652D" w:rsidRDefault="003C74B7">
      <w:r>
        <w:t xml:space="preserve">Anderson, E. and </w:t>
      </w:r>
      <w:proofErr w:type="spellStart"/>
      <w:r>
        <w:t>Durstine</w:t>
      </w:r>
      <w:proofErr w:type="spellEnd"/>
      <w:r>
        <w:t xml:space="preserve">, J.L. (2019). Physical activity, exercise, and Chronic diseases: a Brief Review. </w:t>
      </w:r>
      <w:r>
        <w:rPr>
          <w:i/>
        </w:rPr>
        <w:t>Sports Medicine and Health Science</w:t>
      </w:r>
      <w:r>
        <w:t xml:space="preserve">, 1(1), pp.3–10. </w:t>
      </w:r>
      <w:proofErr w:type="spellStart"/>
      <w:r>
        <w:t>doi</w:t>
      </w:r>
      <w:proofErr w:type="spellEnd"/>
      <w:r>
        <w:t xml:space="preserve">: </w:t>
      </w:r>
      <w:hyperlink r:id="rId26">
        <w:r w:rsidR="008B652D">
          <w:rPr>
            <w:color w:val="0000FF"/>
            <w:u w:val="single"/>
          </w:rPr>
          <w:t>https://doi.org/10.1016/j.smhs.2019.08.006</w:t>
        </w:r>
      </w:hyperlink>
      <w:r>
        <w:t xml:space="preserve">. </w:t>
      </w:r>
    </w:p>
    <w:p w14:paraId="4467FF79" w14:textId="77777777" w:rsidR="008B652D" w:rsidRDefault="003C74B7">
      <w:pPr>
        <w:spacing w:before="0" w:after="240"/>
      </w:pPr>
      <w:r>
        <w:t xml:space="preserve">Bell, M. and </w:t>
      </w:r>
      <w:proofErr w:type="spellStart"/>
      <w:r>
        <w:t>Deyes</w:t>
      </w:r>
      <w:proofErr w:type="spellEnd"/>
      <w:r>
        <w:t xml:space="preserve">, K. (2022). </w:t>
      </w:r>
      <w:r>
        <w:rPr>
          <w:i/>
        </w:rPr>
        <w:t>The Annual Social Cost of Obesity in the UK</w:t>
      </w:r>
      <w:r>
        <w:t xml:space="preserve">. [online] Frontier Economics. Available at: </w:t>
      </w:r>
      <w:hyperlink r:id="rId27">
        <w:r w:rsidR="008B652D">
          <w:rPr>
            <w:color w:val="1155CC"/>
            <w:u w:val="single"/>
          </w:rPr>
          <w:t>https://www.frontier-economics.com/uk/en/news-and-insights/articles/article-i9130-the-annual-social-cost-of-obesity-in-the-uk/</w:t>
        </w:r>
      </w:hyperlink>
      <w:r>
        <w:t xml:space="preserve"> [Accessed 24 Oct. 2025].</w:t>
      </w:r>
    </w:p>
    <w:p w14:paraId="64C0A35D" w14:textId="77777777" w:rsidR="008B652D" w:rsidRDefault="003C74B7">
      <w:pPr>
        <w:spacing w:before="0" w:after="240"/>
      </w:pPr>
      <w:r>
        <w:t xml:space="preserve">GOV.UK (2025). </w:t>
      </w:r>
      <w:r>
        <w:rPr>
          <w:i/>
        </w:rPr>
        <w:t>Digital Inclusion Action Plan: First Steps</w:t>
      </w:r>
      <w:r>
        <w:t xml:space="preserve">. [online] GOV.UK. Available at: </w:t>
      </w:r>
      <w:hyperlink r:id="rId28">
        <w:r w:rsidR="008B652D">
          <w:rPr>
            <w:color w:val="1155CC"/>
            <w:u w:val="single"/>
          </w:rPr>
          <w:t>https://www.gov.uk/government/publications/digital-inclusion-action-plan-first-steps/digital-inclusion-action-plan-first-steps</w:t>
        </w:r>
      </w:hyperlink>
      <w:r>
        <w:t xml:space="preserve"> [Accessed 30 Oct. 2025].</w:t>
      </w:r>
    </w:p>
    <w:p w14:paraId="4D4821E4" w14:textId="77777777" w:rsidR="008B652D" w:rsidRDefault="003C74B7">
      <w:proofErr w:type="spellStart"/>
      <w:r>
        <w:t>Middelweerd</w:t>
      </w:r>
      <w:proofErr w:type="spellEnd"/>
      <w:r>
        <w:t xml:space="preserve">, A., </w:t>
      </w:r>
      <w:proofErr w:type="spellStart"/>
      <w:r>
        <w:t>Velde</w:t>
      </w:r>
      <w:proofErr w:type="spellEnd"/>
      <w:r>
        <w:t xml:space="preserve">, S.J. </w:t>
      </w:r>
      <w:proofErr w:type="spellStart"/>
      <w:r>
        <w:t>te</w:t>
      </w:r>
      <w:proofErr w:type="spellEnd"/>
      <w:r>
        <w:t xml:space="preserve">, </w:t>
      </w:r>
      <w:proofErr w:type="spellStart"/>
      <w:r>
        <w:t>Mollee</w:t>
      </w:r>
      <w:proofErr w:type="spellEnd"/>
      <w:r>
        <w:t xml:space="preserve">, J.S., Klein, M.C. and </w:t>
      </w:r>
      <w:proofErr w:type="spellStart"/>
      <w:r>
        <w:t>Brug</w:t>
      </w:r>
      <w:proofErr w:type="spellEnd"/>
      <w:r>
        <w:t xml:space="preserve">, J. (2018). App-Based Intervention Combining Evidence-Based </w:t>
      </w:r>
      <w:proofErr w:type="spellStart"/>
      <w:r>
        <w:t>Behavior</w:t>
      </w:r>
      <w:proofErr w:type="spellEnd"/>
      <w:r>
        <w:t xml:space="preserve"> Change Techniques With a Model-Based Reasoning System to Promote Physical Activity Among Young Adults (Active2Gether): Descriptive Study of the Development and Content. </w:t>
      </w:r>
      <w:r>
        <w:rPr>
          <w:i/>
        </w:rPr>
        <w:t>JMIR Research Protocols</w:t>
      </w:r>
      <w:r>
        <w:t xml:space="preserve">, 7(12), p.e185. </w:t>
      </w:r>
      <w:proofErr w:type="spellStart"/>
      <w:r>
        <w:t>doi</w:t>
      </w:r>
      <w:proofErr w:type="spellEnd"/>
      <w:r>
        <w:t xml:space="preserve">: </w:t>
      </w:r>
      <w:hyperlink r:id="rId29">
        <w:r w:rsidR="008B652D">
          <w:rPr>
            <w:color w:val="0000FF"/>
            <w:u w:val="single"/>
          </w:rPr>
          <w:t>https://doi.org/10.2196/resprot.7169</w:t>
        </w:r>
      </w:hyperlink>
      <w:r>
        <w:t xml:space="preserve">. </w:t>
      </w:r>
    </w:p>
    <w:p w14:paraId="63491260" w14:textId="77777777" w:rsidR="008B652D" w:rsidRDefault="003C74B7">
      <w:pPr>
        <w:spacing w:before="0" w:after="240"/>
      </w:pPr>
      <w:r>
        <w:t xml:space="preserve">NHS Digital (2025). </w:t>
      </w:r>
      <w:r>
        <w:rPr>
          <w:i/>
        </w:rPr>
        <w:t>The healthcare tech ecosystem</w:t>
      </w:r>
      <w:r>
        <w:t xml:space="preserve">. [online] NHS Digital. Available at: </w:t>
      </w:r>
      <w:hyperlink r:id="rId30">
        <w:r w:rsidR="008B652D">
          <w:rPr>
            <w:color w:val="1155CC"/>
            <w:u w:val="single"/>
          </w:rPr>
          <w:t>https://digital.nhs.uk/developer/guides-and-documentation/introduction-to-healthcare-technology/the-healthcare-tech-ecosystem</w:t>
        </w:r>
      </w:hyperlink>
      <w:r>
        <w:t xml:space="preserve"> [Accessed 30 Oct. 2025].</w:t>
      </w:r>
    </w:p>
    <w:p w14:paraId="0552D1F5" w14:textId="77777777" w:rsidR="008B652D" w:rsidRDefault="003C74B7">
      <w:r>
        <w:t xml:space="preserve">NHS England (2021). </w:t>
      </w:r>
      <w:r>
        <w:rPr>
          <w:i/>
        </w:rPr>
        <w:t>Digital Technology Assessment Criteria (DTAC)</w:t>
      </w:r>
      <w:r>
        <w:t xml:space="preserve">. [online] NHS Transformation Directorate. Available at: </w:t>
      </w:r>
      <w:hyperlink r:id="rId31">
        <w:r w:rsidR="008B652D">
          <w:rPr>
            <w:color w:val="1155CC"/>
            <w:u w:val="single"/>
          </w:rPr>
          <w:t>https://transform.england.nhs.uk/key-tools-and-info/digital-technology-assessment-criteria-dtac/</w:t>
        </w:r>
      </w:hyperlink>
      <w:r>
        <w:t xml:space="preserve"> [Accessed 24 Oct. 2025].</w:t>
      </w:r>
    </w:p>
    <w:p w14:paraId="554D58C1" w14:textId="77777777" w:rsidR="008B652D" w:rsidRDefault="003C74B7">
      <w:pPr>
        <w:spacing w:before="0" w:after="240"/>
      </w:pPr>
      <w:r>
        <w:t xml:space="preserve">NHS England (2023). </w:t>
      </w:r>
      <w:r>
        <w:rPr>
          <w:i/>
        </w:rPr>
        <w:t>NHS App reaches record users on fifth anniversary</w:t>
      </w:r>
      <w:r>
        <w:t xml:space="preserve">. [online] www.england.nhs.uk. Available at: </w:t>
      </w:r>
      <w:hyperlink r:id="rId32">
        <w:r w:rsidR="008B652D">
          <w:rPr>
            <w:color w:val="1155CC"/>
            <w:u w:val="single"/>
          </w:rPr>
          <w:t>https://www.england.nhs.uk/2023/12/nhs-app-reaches-record-users-on-fifth-anniversary/</w:t>
        </w:r>
      </w:hyperlink>
      <w:r>
        <w:t xml:space="preserve"> [Accessed 24 Oct. 2025].</w:t>
      </w:r>
    </w:p>
    <w:p w14:paraId="1352B929" w14:textId="77777777" w:rsidR="008B652D" w:rsidRDefault="003C74B7">
      <w:pPr>
        <w:spacing w:before="0" w:after="240"/>
      </w:pPr>
      <w:r>
        <w:t xml:space="preserve">Pong, C., Marjorie, R., Tham, Y.C. and Lum, E. (2024). Current Implementation of Digital Health in Chronic Disease Management: Scoping Review. </w:t>
      </w:r>
      <w:r>
        <w:rPr>
          <w:i/>
        </w:rPr>
        <w:t>Journal of Medical Internet Research</w:t>
      </w:r>
      <w:r>
        <w:t xml:space="preserve">, 26, pp.e53576–e53576. </w:t>
      </w:r>
      <w:proofErr w:type="spellStart"/>
      <w:r>
        <w:t>doi:</w:t>
      </w:r>
      <w:hyperlink r:id="rId33">
        <w:r w:rsidR="008B652D">
          <w:rPr>
            <w:color w:val="1155CC"/>
            <w:u w:val="single"/>
          </w:rPr>
          <w:t>https</w:t>
        </w:r>
        <w:proofErr w:type="spellEnd"/>
        <w:r w:rsidR="008B652D">
          <w:rPr>
            <w:color w:val="1155CC"/>
            <w:u w:val="single"/>
          </w:rPr>
          <w:t>://doi.org/10.2196/53576</w:t>
        </w:r>
      </w:hyperlink>
      <w:r>
        <w:t xml:space="preserve">. </w:t>
      </w:r>
    </w:p>
    <w:p w14:paraId="67961396" w14:textId="77777777" w:rsidR="008B652D" w:rsidRDefault="003C74B7">
      <w:pPr>
        <w:spacing w:before="0" w:after="240"/>
      </w:pPr>
      <w:r>
        <w:t xml:space="preserve">Sheikh, A., Anderson, M., </w:t>
      </w:r>
      <w:proofErr w:type="spellStart"/>
      <w:r>
        <w:t>Albala</w:t>
      </w:r>
      <w:proofErr w:type="spellEnd"/>
      <w:r>
        <w:t xml:space="preserve">, S., </w:t>
      </w:r>
      <w:proofErr w:type="spellStart"/>
      <w:r>
        <w:t>Casadei</w:t>
      </w:r>
      <w:proofErr w:type="spellEnd"/>
      <w:r>
        <w:t xml:space="preserve">, B., Franklin, B., Richards, M., Taylor, D., Tibble, H. and </w:t>
      </w:r>
      <w:proofErr w:type="spellStart"/>
      <w:r>
        <w:t>Mossialos</w:t>
      </w:r>
      <w:proofErr w:type="spellEnd"/>
      <w:r>
        <w:t xml:space="preserve">, E. (2021). Health Information Technology and Digital Innovation for National Learning Health and Care Systems. </w:t>
      </w:r>
      <w:r>
        <w:rPr>
          <w:i/>
        </w:rPr>
        <w:t>The Lancet Digital Health</w:t>
      </w:r>
      <w:r>
        <w:t xml:space="preserve">, 3(6), pp.383–396. </w:t>
      </w:r>
      <w:proofErr w:type="spellStart"/>
      <w:r>
        <w:t>doi:</w:t>
      </w:r>
      <w:hyperlink r:id="rId34">
        <w:r w:rsidR="008B652D">
          <w:rPr>
            <w:color w:val="1155CC"/>
            <w:u w:val="single"/>
          </w:rPr>
          <w:t>https</w:t>
        </w:r>
        <w:proofErr w:type="spellEnd"/>
        <w:r w:rsidR="008B652D">
          <w:rPr>
            <w:color w:val="1155CC"/>
            <w:u w:val="single"/>
          </w:rPr>
          <w:t>://doi.org/10.1016/S2589-7500(21)00005-4</w:t>
        </w:r>
      </w:hyperlink>
      <w:r>
        <w:t xml:space="preserve">. </w:t>
      </w:r>
    </w:p>
    <w:p w14:paraId="037A5C74" w14:textId="77777777" w:rsidR="008B652D" w:rsidRDefault="003C74B7">
      <w:pPr>
        <w:spacing w:before="0" w:after="240"/>
      </w:pPr>
      <w:r>
        <w:t xml:space="preserve">Skinner, C. (2023). </w:t>
      </w:r>
      <w:r>
        <w:rPr>
          <w:i/>
        </w:rPr>
        <w:t>Britain’s Digital divide: 7 Million Households Have No Internet Access</w:t>
      </w:r>
      <w:r>
        <w:t xml:space="preserve">. [online] Chris Skinner’s blog. Available at: </w:t>
      </w:r>
      <w:hyperlink r:id="rId35">
        <w:r w:rsidR="008B652D">
          <w:rPr>
            <w:color w:val="1155CC"/>
            <w:u w:val="single"/>
          </w:rPr>
          <w:t>https://thefinanser.com/2023/07/britains-digital-divide-7-million-households-have-no-internet-access</w:t>
        </w:r>
      </w:hyperlink>
      <w:r>
        <w:t xml:space="preserve"> [Accessed 24 Oct. 2025].</w:t>
      </w:r>
    </w:p>
    <w:p w14:paraId="08398464" w14:textId="77777777" w:rsidR="008B652D" w:rsidRDefault="003C74B7">
      <w:r>
        <w:t xml:space="preserve">Sun, R.-T., Han, W., Chang, H.-L. and Shaw, M.J. (2021). Motivating Adherence to Exercise Plans Through a Personalized Mobile Health App: Enhanced Action Design Research Approach. </w:t>
      </w:r>
      <w:r>
        <w:rPr>
          <w:i/>
        </w:rPr>
        <w:t>JMIR mHealth and uHealth</w:t>
      </w:r>
      <w:r>
        <w:t xml:space="preserve">, 9(6), p.e19941. </w:t>
      </w:r>
      <w:proofErr w:type="spellStart"/>
      <w:r>
        <w:t>doi</w:t>
      </w:r>
      <w:proofErr w:type="spellEnd"/>
      <w:r>
        <w:t xml:space="preserve">: </w:t>
      </w:r>
      <w:hyperlink r:id="rId36">
        <w:r w:rsidR="008B652D">
          <w:rPr>
            <w:color w:val="0000FF"/>
            <w:u w:val="single"/>
          </w:rPr>
          <w:t>https://doi.org/10.2196/19941</w:t>
        </w:r>
      </w:hyperlink>
      <w:r>
        <w:t xml:space="preserve">. </w:t>
      </w:r>
    </w:p>
    <w:p w14:paraId="2198B74A" w14:textId="77777777" w:rsidR="008B652D" w:rsidRDefault="003C74B7">
      <w:pPr>
        <w:spacing w:before="0" w:after="240"/>
      </w:pPr>
      <w:r>
        <w:t xml:space="preserve">Tiwari, A. and </w:t>
      </w:r>
      <w:proofErr w:type="spellStart"/>
      <w:r>
        <w:t>Balasundaram</w:t>
      </w:r>
      <w:proofErr w:type="spellEnd"/>
      <w:r>
        <w:t xml:space="preserve">, P. (2023). </w:t>
      </w:r>
      <w:r>
        <w:rPr>
          <w:i/>
        </w:rPr>
        <w:t>Public health considerations regarding obesity</w:t>
      </w:r>
      <w:r>
        <w:t xml:space="preserve">. [online] PubMed. Available at: </w:t>
      </w:r>
      <w:hyperlink r:id="rId37">
        <w:r w:rsidR="008B652D">
          <w:rPr>
            <w:color w:val="1155CC"/>
            <w:u w:val="single"/>
          </w:rPr>
          <w:t>https://www.ncbi.nlm.nih.gov/books/NBK572122/</w:t>
        </w:r>
      </w:hyperlink>
      <w:r>
        <w:t xml:space="preserve"> [Accessed 30 Oct. 2025].</w:t>
      </w:r>
    </w:p>
    <w:p w14:paraId="7ABC45E1" w14:textId="77777777" w:rsidR="008B652D" w:rsidRDefault="003C74B7">
      <w:pPr>
        <w:spacing w:before="0" w:after="240"/>
      </w:pPr>
      <w:r>
        <w:t xml:space="preserve">Ueno, A., Dennis, C. and </w:t>
      </w:r>
      <w:proofErr w:type="spellStart"/>
      <w:r>
        <w:t>Dafoulas</w:t>
      </w:r>
      <w:proofErr w:type="spellEnd"/>
      <w:r>
        <w:t xml:space="preserve">, G.A. (2023). Digital exclusion and relative digital deprivation: Exploring factors and moderators of internet non-use in the UK. </w:t>
      </w:r>
      <w:r>
        <w:rPr>
          <w:i/>
        </w:rPr>
        <w:t>Technological Forecasting and Social Change</w:t>
      </w:r>
      <w:r>
        <w:t xml:space="preserve">, 197, pp.122935–122935. </w:t>
      </w:r>
      <w:proofErr w:type="spellStart"/>
      <w:r>
        <w:t>doi:</w:t>
      </w:r>
      <w:hyperlink r:id="rId38">
        <w:r w:rsidR="008B652D">
          <w:rPr>
            <w:color w:val="1155CC"/>
            <w:u w:val="single"/>
          </w:rPr>
          <w:t>https</w:t>
        </w:r>
        <w:proofErr w:type="spellEnd"/>
        <w:r w:rsidR="008B652D">
          <w:rPr>
            <w:color w:val="1155CC"/>
            <w:u w:val="single"/>
          </w:rPr>
          <w:t>://doi.org/10.1016/j.techfore.2023.122935</w:t>
        </w:r>
      </w:hyperlink>
      <w:r>
        <w:t xml:space="preserve">. </w:t>
      </w:r>
    </w:p>
    <w:p w14:paraId="23D1CB31" w14:textId="77777777" w:rsidR="008B652D" w:rsidRDefault="003C74B7">
      <w:bookmarkStart w:id="20" w:name="_heading=h.ir455rskq587" w:colFirst="0" w:colLast="0"/>
      <w:bookmarkEnd w:id="20"/>
      <w:r>
        <w:t xml:space="preserve">Yoon, S., Goh, H., </w:t>
      </w:r>
      <w:proofErr w:type="spellStart"/>
      <w:r>
        <w:t>Nadarajan</w:t>
      </w:r>
      <w:proofErr w:type="spellEnd"/>
      <w:r>
        <w:t xml:space="preserve">, G.D., Sung, S., Teo, I., Lee, J., Ong, M.E., Graves, N. and Teo, T.L. (2020). Perceptions of mHealth applications and features to support psychosocial wellbeing among frontline healthcare workers involved in the COVID-19 pandemic response (Preprint). </w:t>
      </w:r>
      <w:r>
        <w:rPr>
          <w:i/>
        </w:rPr>
        <w:t>Journal of Medical Internet Research</w:t>
      </w:r>
      <w:r>
        <w:t xml:space="preserve">, 23(5). </w:t>
      </w:r>
      <w:proofErr w:type="spellStart"/>
      <w:r>
        <w:t>doi</w:t>
      </w:r>
      <w:proofErr w:type="spellEnd"/>
      <w:r>
        <w:t xml:space="preserve">: </w:t>
      </w:r>
      <w:hyperlink r:id="rId39">
        <w:r w:rsidR="008B652D">
          <w:rPr>
            <w:color w:val="0000FF"/>
            <w:u w:val="single"/>
          </w:rPr>
          <w:t>https://doi.org/10.2196/26282</w:t>
        </w:r>
      </w:hyperlink>
    </w:p>
    <w:sectPr w:rsidR="008B652D">
      <w:footerReference w:type="default" r:id="rId40"/>
      <w:footerReference w:type="first" r:id="rId4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72CC6" w14:textId="77777777" w:rsidR="00197A62" w:rsidRDefault="00197A62">
      <w:pPr>
        <w:spacing w:before="0" w:after="0" w:line="240" w:lineRule="auto"/>
      </w:pPr>
      <w:r>
        <w:separator/>
      </w:r>
    </w:p>
  </w:endnote>
  <w:endnote w:type="continuationSeparator" w:id="0">
    <w:p w14:paraId="122F2EF5" w14:textId="77777777" w:rsidR="00197A62" w:rsidRDefault="00197A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149A1BB4-8CDF-E649-BC30-01217D5EC898}"/>
  </w:font>
  <w:font w:name="Calibri">
    <w:panose1 w:val="020F0502020204030204"/>
    <w:charset w:val="00"/>
    <w:family w:val="swiss"/>
    <w:pitch w:val="variable"/>
    <w:sig w:usb0="E4002EFF" w:usb1="C200ACFF" w:usb2="00000009" w:usb3="00000000" w:csb0="000001FF" w:csb1="00000000"/>
    <w:embedRegular r:id="rId2" w:fontKey="{26FF32C0-2D74-464F-A027-5A0BE5FE336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8B265" w14:textId="77777777" w:rsidR="008B652D" w:rsidRDefault="003C74B7">
    <w:pPr>
      <w:jc w:val="right"/>
    </w:pPr>
    <w:r>
      <w:fldChar w:fldCharType="begin"/>
    </w:r>
    <w:r>
      <w:instrText>PAGE</w:instrText>
    </w:r>
    <w:r>
      <w:fldChar w:fldCharType="separate"/>
    </w:r>
    <w:r w:rsidR="00A136B1">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595C6" w14:textId="77777777" w:rsidR="008B652D" w:rsidRDefault="008B652D">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1467A" w14:textId="77777777" w:rsidR="00197A62" w:rsidRDefault="00197A62">
      <w:pPr>
        <w:spacing w:before="0" w:after="0" w:line="240" w:lineRule="auto"/>
      </w:pPr>
      <w:r>
        <w:separator/>
      </w:r>
    </w:p>
  </w:footnote>
  <w:footnote w:type="continuationSeparator" w:id="0">
    <w:p w14:paraId="483B629D" w14:textId="77777777" w:rsidR="00197A62" w:rsidRDefault="00197A6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652D"/>
    <w:rsid w:val="00197A62"/>
    <w:rsid w:val="00210F49"/>
    <w:rsid w:val="0032198B"/>
    <w:rsid w:val="00390BEA"/>
    <w:rsid w:val="003C74B7"/>
    <w:rsid w:val="004354E2"/>
    <w:rsid w:val="004A086E"/>
    <w:rsid w:val="00655874"/>
    <w:rsid w:val="008B652D"/>
    <w:rsid w:val="00A136B1"/>
    <w:rsid w:val="00AE2EF4"/>
    <w:rsid w:val="00B47460"/>
    <w:rsid w:val="00B90356"/>
    <w:rsid w:val="00C8730E"/>
    <w:rsid w:val="00E334E7"/>
    <w:rsid w:val="00E803EB"/>
    <w:rsid w:val="00F36816"/>
    <w:rsid w:val="00F378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82FF5"/>
  <w15:docId w15:val="{6C2F51EF-AE89-4F99-B490-D87748E3A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Footer">
    <w:name w:val="footer"/>
    <w:link w:val="FooterChar"/>
    <w:uiPriority w:val="99"/>
    <w:unhideWhenUsed/>
    <w:pPr>
      <w:tabs>
        <w:tab w:val="center" w:pos="4513"/>
        <w:tab w:val="right" w:pos="9026"/>
      </w:tabs>
      <w:spacing w:before="0" w:after="0" w:line="240" w:lineRule="auto"/>
    </w:pPr>
  </w:style>
  <w:style w:type="paragraph" w:styleId="Header">
    <w:name w:val="header"/>
    <w:link w:val="HeaderChar"/>
    <w:uiPriority w:val="99"/>
    <w:unhideWhenUsed/>
    <w:pPr>
      <w:tabs>
        <w:tab w:val="center" w:pos="4513"/>
        <w:tab w:val="right" w:pos="9026"/>
      </w:tabs>
      <w:spacing w:before="0" w:after="0" w:line="240" w:lineRule="auto"/>
    </w:pPr>
  </w:style>
  <w:style w:type="character" w:styleId="Hyperlink">
    <w:name w:val="Hyperlink"/>
    <w:basedOn w:val="DefaultParagraphFont"/>
    <w:uiPriority w:val="99"/>
    <w:unhideWhenUsed/>
    <w:rPr>
      <w:color w:val="0000FF" w:themeColor="hyperlink"/>
      <w:u w:val="single"/>
    </w:rPr>
  </w:style>
  <w:style w:type="paragraph" w:styleId="TOC1">
    <w:name w:val="toc 1"/>
    <w:autoRedefine/>
    <w:uiPriority w:val="39"/>
    <w:unhideWhenUsed/>
    <w:pPr>
      <w:spacing w:after="100"/>
    </w:pPr>
  </w:style>
  <w:style w:type="paragraph" w:styleId="TOC2">
    <w:name w:val="toc 2"/>
    <w:autoRedefine/>
    <w:uiPriority w:val="39"/>
    <w:unhideWhenUsed/>
    <w:pPr>
      <w:spacing w:after="100"/>
      <w:ind w:left="240"/>
    </w:pPr>
  </w:style>
  <w:style w:type="table" w:customStyle="1" w:styleId="TableNormal2">
    <w:name w:val="TableNormal"/>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rPr>
      <w:color w:val="000000" w:themeColor="text1"/>
    </w:rPr>
  </w:style>
  <w:style w:type="character" w:customStyle="1" w:styleId="FooterChar">
    <w:name w:val="Footer Char"/>
    <w:basedOn w:val="DefaultParagraphFont"/>
    <w:link w:val="Footer"/>
    <w:uiPriority w:val="99"/>
    <w:rPr>
      <w:color w:val="000000" w:themeColor="text1"/>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igital.nhs.uk/services/nhs-notify" TargetMode="External"/><Relationship Id="rId18" Type="http://schemas.openxmlformats.org/officeDocument/2006/relationships/hyperlink" Target="https://doi.org/10.1186/s40249-023-01107-x" TargetMode="External"/><Relationship Id="rId26" Type="http://schemas.openxmlformats.org/officeDocument/2006/relationships/hyperlink" Target="https://doi.org/10.1016/j.smhs.2019.08.006" TargetMode="External"/><Relationship Id="rId39" Type="http://schemas.openxmlformats.org/officeDocument/2006/relationships/hyperlink" Target="https://doi.org/10.2196/26282" TargetMode="External"/><Relationship Id="rId21" Type="http://schemas.openxmlformats.org/officeDocument/2006/relationships/hyperlink" Target="https://www.gov.uk/government/publications/tuberculosis-in-england-2024-report/tuberculosis-incidence-and-epidemiology-england-2023" TargetMode="External"/><Relationship Id="rId34" Type="http://schemas.openxmlformats.org/officeDocument/2006/relationships/hyperlink" Target="https://doi.org/10.1016/S2589-7500(21)00005-4"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ngland.nhs.uk/2023/12/nhs-app-reaches-record-users-on-fifth-anniversary/" TargetMode="External"/><Relationship Id="rId20" Type="http://schemas.openxmlformats.org/officeDocument/2006/relationships/hyperlink" Target="https://doi.org/10.2196/51675" TargetMode="External"/><Relationship Id="rId29" Type="http://schemas.openxmlformats.org/officeDocument/2006/relationships/hyperlink" Target="https://doi.org/10.2196/resprot.7169"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books/NBK513246/" TargetMode="External"/><Relationship Id="rId24" Type="http://schemas.openxmlformats.org/officeDocument/2006/relationships/image" Target="media/image3.png"/><Relationship Id="rId32" Type="http://schemas.openxmlformats.org/officeDocument/2006/relationships/hyperlink" Target="https://www.england.nhs.uk/2023/12/nhs-app-reaches-record-users-on-fifth-anniversary/" TargetMode="External"/><Relationship Id="rId37" Type="http://schemas.openxmlformats.org/officeDocument/2006/relationships/hyperlink" Target="https://www.ncbi.nlm.nih.gov/books/NBK572122/"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ngland.nhs.uk/long-read/inclusive-digital-healthcare-a-framework-for-nhs-action-on-digital-inclusion/" TargetMode="External"/><Relationship Id="rId23" Type="http://schemas.openxmlformats.org/officeDocument/2006/relationships/hyperlink" Target="https://www.who.int/news-room/fact-sheets/detail/tuberculosis" TargetMode="External"/><Relationship Id="rId28" Type="http://schemas.openxmlformats.org/officeDocument/2006/relationships/hyperlink" Target="https://www.gov.uk/government/publications/digital-inclusion-action-plan-first-steps/digital-inclusion-action-plan-first-steps" TargetMode="External"/><Relationship Id="rId36" Type="http://schemas.openxmlformats.org/officeDocument/2006/relationships/hyperlink" Target="https://doi.org/10.2196/19941" TargetMode="External"/><Relationship Id="rId10" Type="http://schemas.openxmlformats.org/officeDocument/2006/relationships/hyperlink" Target="https://doi.org/10.1371/journal.pone.0003426" TargetMode="External"/><Relationship Id="rId19" Type="http://schemas.openxmlformats.org/officeDocument/2006/relationships/hyperlink" Target="https://thefinanser.com/2023/07/britains-digital-divide-7-million-households-have-no-internet-access" TargetMode="External"/><Relationship Id="rId31" Type="http://schemas.openxmlformats.org/officeDocument/2006/relationships/hyperlink" Target="https://transform.england.nhs.uk/key-tools-and-info/digital-technology-assessment-criteria-dtac/" TargetMode="External"/><Relationship Id="rId4" Type="http://schemas.openxmlformats.org/officeDocument/2006/relationships/webSettings" Target="webSettings.xml"/><Relationship Id="rId9" Type="http://schemas.openxmlformats.org/officeDocument/2006/relationships/hyperlink" Target="https://doi.org/10.7759/cureus.63881" TargetMode="External"/><Relationship Id="rId14" Type="http://schemas.openxmlformats.org/officeDocument/2006/relationships/hyperlink" Target="https://digital.nhs.uk/services/nhs-app/nhs-app-pilot-research-report/scope-of-the-pilot" TargetMode="External"/><Relationship Id="rId22" Type="http://schemas.openxmlformats.org/officeDocument/2006/relationships/hyperlink" Target="https://www.who.int/news/item/29-10-2024-tuberculosis-resurges-as-top-infectious-disease-killer" TargetMode="External"/><Relationship Id="rId27" Type="http://schemas.openxmlformats.org/officeDocument/2006/relationships/hyperlink" Target="https://www.frontier-economics.com/uk/en/news-and-insights/articles/article-i9130-the-annual-social-cost-of-obesity-in-the-uk/" TargetMode="External"/><Relationship Id="rId30" Type="http://schemas.openxmlformats.org/officeDocument/2006/relationships/hyperlink" Target="https://digital.nhs.uk/developer/guides-and-documentation/introduction-to-healthcare-technology/the-healthcare-tech-ecosystem" TargetMode="External"/><Relationship Id="rId35" Type="http://schemas.openxmlformats.org/officeDocument/2006/relationships/hyperlink" Target="https://thefinanser.com/2023/07/britains-digital-divide-7-million-households-have-no-internet-access"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igital.nhs.uk/services/e-referral-service" TargetMode="External"/><Relationship Id="rId17" Type="http://schemas.openxmlformats.org/officeDocument/2006/relationships/hyperlink" Target="https://doi.org/10.1016/j.heliyon.2021.e06639" TargetMode="External"/><Relationship Id="rId25" Type="http://schemas.openxmlformats.org/officeDocument/2006/relationships/hyperlink" Target="https://doi.org/10.1016/j.metop.2025.100375" TargetMode="External"/><Relationship Id="rId33" Type="http://schemas.openxmlformats.org/officeDocument/2006/relationships/hyperlink" Target="https://doi.org/10.2196/53576" TargetMode="External"/><Relationship Id="rId38" Type="http://schemas.openxmlformats.org/officeDocument/2006/relationships/hyperlink" Target="https://doi.org/10.1016/j.techfore.2023.12293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VXtpW8nQ/FeYorMTwJBCejwLfg==">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2996</Words>
  <Characters>17079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Keyur Patel</cp:lastModifiedBy>
  <cp:revision>10</cp:revision>
  <dcterms:created xsi:type="dcterms:W3CDTF">2025-10-25T11:49:00Z</dcterms:created>
  <dcterms:modified xsi:type="dcterms:W3CDTF">2025-10-30T12:01:00Z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56382380603C4203BDD0D54306E8EB57_12</vt:lpwstr>
  </property>
</Properties>
</file>