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DFB401" w14:textId="77777777" w:rsidR="00167AEA" w:rsidRDefault="00167AEA" w:rsidP="00C128D0">
      <w:pPr>
        <w:spacing w:line="360" w:lineRule="auto"/>
        <w:jc w:val="both"/>
        <w:rPr>
          <w:rFonts w:ascii="Arial" w:hAnsi="Arial" w:cs="Arial"/>
          <w:sz w:val="24"/>
        </w:rPr>
      </w:pPr>
    </w:p>
    <w:p w14:paraId="1CDD6182" w14:textId="77777777" w:rsidR="00167AEA" w:rsidRDefault="00167AEA" w:rsidP="00C128D0">
      <w:pPr>
        <w:spacing w:line="360" w:lineRule="auto"/>
        <w:jc w:val="both"/>
        <w:rPr>
          <w:rFonts w:ascii="Arial" w:hAnsi="Arial" w:cs="Arial"/>
          <w:sz w:val="24"/>
        </w:rPr>
      </w:pPr>
    </w:p>
    <w:p w14:paraId="2CB4B926" w14:textId="77777777" w:rsidR="00167AEA" w:rsidRPr="00835F8E" w:rsidRDefault="00167AEA" w:rsidP="00167AEA">
      <w:pPr>
        <w:spacing w:line="360" w:lineRule="auto"/>
        <w:rPr>
          <w:rFonts w:ascii="Arial" w:hAnsi="Arial" w:cs="Arial"/>
          <w:sz w:val="32"/>
          <w:szCs w:val="24"/>
        </w:rPr>
      </w:pPr>
    </w:p>
    <w:p w14:paraId="2C2FBF99" w14:textId="01DE8DB6" w:rsidR="00167AEA" w:rsidRPr="00835F8E" w:rsidRDefault="00167AEA" w:rsidP="00167AEA">
      <w:pPr>
        <w:spacing w:line="360" w:lineRule="auto"/>
        <w:jc w:val="center"/>
        <w:rPr>
          <w:rFonts w:ascii="Arial" w:hAnsi="Arial" w:cs="Arial"/>
          <w:sz w:val="32"/>
          <w:szCs w:val="24"/>
          <w:u w:val="single"/>
        </w:rPr>
      </w:pPr>
      <w:r w:rsidRPr="00835F8E">
        <w:rPr>
          <w:rFonts w:ascii="Arial" w:hAnsi="Arial" w:cs="Arial"/>
          <w:sz w:val="32"/>
          <w:szCs w:val="24"/>
          <w:u w:val="single"/>
        </w:rPr>
        <w:t xml:space="preserve">Research </w:t>
      </w:r>
      <w:r>
        <w:rPr>
          <w:rFonts w:ascii="Arial" w:hAnsi="Arial" w:cs="Arial"/>
          <w:sz w:val="32"/>
          <w:szCs w:val="24"/>
          <w:u w:val="single"/>
        </w:rPr>
        <w:t>Project</w:t>
      </w:r>
    </w:p>
    <w:p w14:paraId="3ED60D6D" w14:textId="77777777" w:rsidR="00167AEA" w:rsidRDefault="00167AEA" w:rsidP="00167AEA">
      <w:pPr>
        <w:spacing w:line="360" w:lineRule="auto"/>
        <w:jc w:val="center"/>
        <w:rPr>
          <w:sz w:val="24"/>
        </w:rPr>
      </w:pPr>
    </w:p>
    <w:p w14:paraId="34CDD4F5" w14:textId="77777777" w:rsidR="00167AEA" w:rsidRDefault="00167AEA" w:rsidP="00167AEA">
      <w:pPr>
        <w:pStyle w:val="Heading1"/>
        <w:spacing w:line="360" w:lineRule="auto"/>
        <w:jc w:val="center"/>
      </w:pPr>
    </w:p>
    <w:p w14:paraId="576F83FC" w14:textId="77777777" w:rsidR="00167AEA" w:rsidRDefault="00167AEA" w:rsidP="00167AEA">
      <w:pPr>
        <w:spacing w:line="360" w:lineRule="auto"/>
        <w:rPr>
          <w:sz w:val="24"/>
        </w:rPr>
      </w:pPr>
    </w:p>
    <w:p w14:paraId="6C27313D" w14:textId="77777777" w:rsidR="00167AEA" w:rsidRDefault="00167AEA" w:rsidP="00167AEA">
      <w:pPr>
        <w:spacing w:line="360" w:lineRule="auto"/>
        <w:rPr>
          <w:sz w:val="24"/>
        </w:rPr>
      </w:pPr>
    </w:p>
    <w:p w14:paraId="3698D112" w14:textId="77777777" w:rsidR="00167AEA" w:rsidRPr="00835F8E" w:rsidRDefault="00167AEA" w:rsidP="00167AEA">
      <w:pPr>
        <w:spacing w:line="360" w:lineRule="auto"/>
        <w:rPr>
          <w:rFonts w:ascii="Arial" w:hAnsi="Arial" w:cs="Arial"/>
          <w:sz w:val="24"/>
        </w:rPr>
      </w:pPr>
    </w:p>
    <w:p w14:paraId="1F996633" w14:textId="77777777" w:rsidR="00167AEA" w:rsidRPr="00835F8E" w:rsidRDefault="00167AEA" w:rsidP="00167AEA">
      <w:pPr>
        <w:spacing w:line="360" w:lineRule="auto"/>
        <w:rPr>
          <w:rFonts w:ascii="Arial" w:hAnsi="Arial" w:cs="Arial"/>
          <w:sz w:val="24"/>
        </w:rPr>
      </w:pPr>
      <w:r w:rsidRPr="00835F8E">
        <w:rPr>
          <w:rFonts w:ascii="Arial" w:hAnsi="Arial" w:cs="Arial"/>
          <w:sz w:val="24"/>
        </w:rPr>
        <w:t xml:space="preserve">NAME OF STUDENT:   </w:t>
      </w:r>
      <w:r>
        <w:rPr>
          <w:rFonts w:ascii="Arial" w:hAnsi="Arial" w:cs="Arial"/>
          <w:sz w:val="24"/>
        </w:rPr>
        <w:t>S. Leach</w:t>
      </w:r>
    </w:p>
    <w:p w14:paraId="5AF27104" w14:textId="77777777" w:rsidR="00167AEA" w:rsidRPr="00835F8E" w:rsidRDefault="00167AEA" w:rsidP="00167AEA">
      <w:pPr>
        <w:spacing w:line="360" w:lineRule="auto"/>
        <w:rPr>
          <w:rFonts w:ascii="Arial" w:hAnsi="Arial" w:cs="Arial"/>
          <w:sz w:val="24"/>
        </w:rPr>
      </w:pPr>
    </w:p>
    <w:p w14:paraId="21E69307" w14:textId="77777777" w:rsidR="00167AEA" w:rsidRPr="00835F8E" w:rsidRDefault="00167AEA" w:rsidP="00167AEA">
      <w:pPr>
        <w:tabs>
          <w:tab w:val="left" w:pos="3828"/>
        </w:tabs>
        <w:spacing w:line="360" w:lineRule="auto"/>
        <w:rPr>
          <w:rFonts w:ascii="Arial" w:hAnsi="Arial" w:cs="Arial"/>
          <w:sz w:val="24"/>
        </w:rPr>
      </w:pPr>
      <w:r w:rsidRPr="00835F8E">
        <w:rPr>
          <w:rFonts w:ascii="Arial" w:hAnsi="Arial" w:cs="Arial"/>
          <w:sz w:val="24"/>
        </w:rPr>
        <w:t xml:space="preserve">STUDENT ID:  </w:t>
      </w:r>
      <w:r>
        <w:rPr>
          <w:rFonts w:ascii="Arial" w:hAnsi="Arial" w:cs="Arial"/>
          <w:sz w:val="24"/>
        </w:rPr>
        <w:t xml:space="preserve">2004817          </w:t>
      </w:r>
      <w:r w:rsidRPr="00835F8E">
        <w:rPr>
          <w:rFonts w:ascii="Arial" w:hAnsi="Arial" w:cs="Arial"/>
          <w:sz w:val="24"/>
        </w:rPr>
        <w:t xml:space="preserve">EMAIL ADDRESS: </w:t>
      </w:r>
      <w:r>
        <w:rPr>
          <w:rFonts w:ascii="Arial" w:hAnsi="Arial" w:cs="Arial"/>
          <w:sz w:val="24"/>
        </w:rPr>
        <w:t>2004817@student.uwtsd.ac.uk</w:t>
      </w:r>
    </w:p>
    <w:p w14:paraId="25A32E97" w14:textId="77777777" w:rsidR="00167AEA" w:rsidRPr="00835F8E" w:rsidRDefault="00167AEA" w:rsidP="00167AEA">
      <w:pPr>
        <w:spacing w:line="360" w:lineRule="auto"/>
        <w:rPr>
          <w:rFonts w:ascii="Arial" w:hAnsi="Arial" w:cs="Arial"/>
          <w:sz w:val="24"/>
        </w:rPr>
      </w:pPr>
    </w:p>
    <w:p w14:paraId="003F0F6E" w14:textId="77777777" w:rsidR="00167AEA" w:rsidRDefault="00167AEA" w:rsidP="00167AEA">
      <w:pPr>
        <w:spacing w:line="360" w:lineRule="auto"/>
        <w:rPr>
          <w:rFonts w:ascii="Arial" w:hAnsi="Arial" w:cs="Arial"/>
          <w:sz w:val="24"/>
        </w:rPr>
      </w:pPr>
      <w:r w:rsidRPr="00835F8E">
        <w:rPr>
          <w:rFonts w:ascii="Arial" w:hAnsi="Arial" w:cs="Arial"/>
          <w:sz w:val="24"/>
        </w:rPr>
        <w:t xml:space="preserve">NAME OF AWARD: </w:t>
      </w:r>
      <w:r>
        <w:rPr>
          <w:rFonts w:ascii="Arial" w:hAnsi="Arial" w:cs="Arial"/>
          <w:sz w:val="24"/>
        </w:rPr>
        <w:t>BSc Construction Management</w:t>
      </w:r>
    </w:p>
    <w:p w14:paraId="0E3FA7C3" w14:textId="77777777" w:rsidR="00167AEA" w:rsidRPr="00835F8E" w:rsidRDefault="00167AEA" w:rsidP="00167AEA">
      <w:pPr>
        <w:spacing w:line="360" w:lineRule="auto"/>
        <w:rPr>
          <w:rFonts w:ascii="Arial" w:hAnsi="Arial" w:cs="Arial"/>
          <w:sz w:val="24"/>
        </w:rPr>
      </w:pPr>
    </w:p>
    <w:p w14:paraId="3B138B2E" w14:textId="77777777" w:rsidR="00167AEA" w:rsidRPr="00835F8E" w:rsidRDefault="00167AEA" w:rsidP="00167AEA">
      <w:pPr>
        <w:spacing w:line="360" w:lineRule="auto"/>
        <w:rPr>
          <w:rFonts w:ascii="Arial" w:hAnsi="Arial" w:cs="Arial"/>
          <w:sz w:val="24"/>
        </w:rPr>
      </w:pPr>
      <w:r w:rsidRPr="00835F8E">
        <w:rPr>
          <w:rFonts w:ascii="Arial" w:hAnsi="Arial" w:cs="Arial"/>
          <w:sz w:val="24"/>
        </w:rPr>
        <w:t>MODE: Full</w:t>
      </w:r>
      <w:r w:rsidRPr="00835F8E">
        <w:rPr>
          <w:rFonts w:ascii="Arial" w:hAnsi="Arial" w:cs="Arial"/>
          <w:sz w:val="24"/>
        </w:rPr>
        <w:noBreakHyphen/>
        <w:t>Time</w:t>
      </w:r>
    </w:p>
    <w:p w14:paraId="77CF336A" w14:textId="77777777" w:rsidR="00167AEA" w:rsidRDefault="00167AEA" w:rsidP="00167AEA">
      <w:pPr>
        <w:spacing w:line="360" w:lineRule="auto"/>
        <w:rPr>
          <w:sz w:val="24"/>
        </w:rPr>
      </w:pPr>
      <w:r>
        <w:rPr>
          <w:sz w:val="24"/>
        </w:rPr>
        <w:tab/>
      </w:r>
      <w:r>
        <w:rPr>
          <w:sz w:val="24"/>
        </w:rPr>
        <w:tab/>
      </w:r>
    </w:p>
    <w:p w14:paraId="62F45567" w14:textId="77777777" w:rsidR="00167AEA" w:rsidRDefault="00167AEA" w:rsidP="00167AEA">
      <w:pPr>
        <w:pStyle w:val="BodyText"/>
        <w:spacing w:line="360" w:lineRule="auto"/>
      </w:pPr>
      <w:r>
        <w:t>Please complete the following and return to the Module Leader.</w:t>
      </w:r>
    </w:p>
    <w:p w14:paraId="527D3FD6" w14:textId="77777777" w:rsidR="00167AEA" w:rsidRDefault="00167AEA" w:rsidP="00167AEA">
      <w:pPr>
        <w:pStyle w:val="BodyText"/>
        <w:spacing w:line="360" w:lineRule="auto"/>
      </w:pPr>
    </w:p>
    <w:p w14:paraId="3673C60E" w14:textId="77777777" w:rsidR="00167AEA" w:rsidRDefault="00167AEA" w:rsidP="00C128D0">
      <w:pPr>
        <w:spacing w:line="360" w:lineRule="auto"/>
        <w:jc w:val="both"/>
        <w:rPr>
          <w:rFonts w:ascii="Arial" w:hAnsi="Arial" w:cs="Arial"/>
          <w:sz w:val="24"/>
        </w:rPr>
      </w:pPr>
    </w:p>
    <w:p w14:paraId="19AA8C46" w14:textId="77777777" w:rsidR="00167AEA" w:rsidRDefault="00167AEA" w:rsidP="00C128D0">
      <w:pPr>
        <w:spacing w:line="360" w:lineRule="auto"/>
        <w:jc w:val="both"/>
        <w:rPr>
          <w:rFonts w:ascii="Arial" w:hAnsi="Arial" w:cs="Arial"/>
          <w:sz w:val="24"/>
        </w:rPr>
      </w:pPr>
    </w:p>
    <w:p w14:paraId="6BE844F2" w14:textId="77777777" w:rsidR="00167AEA" w:rsidRDefault="00167AEA" w:rsidP="00C128D0">
      <w:pPr>
        <w:spacing w:line="360" w:lineRule="auto"/>
        <w:jc w:val="both"/>
        <w:rPr>
          <w:rFonts w:ascii="Arial" w:hAnsi="Arial" w:cs="Arial"/>
          <w:sz w:val="24"/>
        </w:rPr>
      </w:pPr>
    </w:p>
    <w:p w14:paraId="395BC2C5" w14:textId="77777777" w:rsidR="00167AEA" w:rsidRDefault="00167AEA" w:rsidP="00C128D0">
      <w:pPr>
        <w:spacing w:line="360" w:lineRule="auto"/>
        <w:jc w:val="both"/>
        <w:rPr>
          <w:rFonts w:ascii="Arial" w:hAnsi="Arial" w:cs="Arial"/>
          <w:sz w:val="24"/>
        </w:rPr>
      </w:pPr>
    </w:p>
    <w:p w14:paraId="481FA51E" w14:textId="77777777" w:rsidR="00167AEA" w:rsidRDefault="00167AEA" w:rsidP="00C128D0">
      <w:pPr>
        <w:spacing w:line="360" w:lineRule="auto"/>
        <w:jc w:val="both"/>
        <w:rPr>
          <w:rFonts w:ascii="Arial" w:hAnsi="Arial" w:cs="Arial"/>
          <w:sz w:val="24"/>
        </w:rPr>
      </w:pPr>
    </w:p>
    <w:p w14:paraId="1D40BD0C" w14:textId="5DAD1FF5" w:rsidR="00167AEA" w:rsidRDefault="00167AEA" w:rsidP="00C128D0">
      <w:pPr>
        <w:spacing w:line="360" w:lineRule="auto"/>
        <w:jc w:val="both"/>
        <w:rPr>
          <w:rFonts w:ascii="Arial" w:hAnsi="Arial" w:cs="Arial"/>
          <w:sz w:val="24"/>
        </w:rPr>
      </w:pPr>
    </w:p>
    <w:p w14:paraId="55AFD8F0" w14:textId="56224E58" w:rsidR="00167AEA" w:rsidRDefault="00167AEA" w:rsidP="00C128D0">
      <w:pPr>
        <w:spacing w:line="360" w:lineRule="auto"/>
        <w:jc w:val="both"/>
        <w:rPr>
          <w:rFonts w:ascii="Arial" w:hAnsi="Arial" w:cs="Arial"/>
          <w:sz w:val="24"/>
        </w:rPr>
      </w:pPr>
    </w:p>
    <w:p w14:paraId="7D247A07" w14:textId="60AF79AF" w:rsidR="00167AEA" w:rsidRDefault="00167AEA" w:rsidP="00C128D0">
      <w:pPr>
        <w:spacing w:line="360" w:lineRule="auto"/>
        <w:jc w:val="both"/>
        <w:rPr>
          <w:rFonts w:ascii="Arial" w:hAnsi="Arial" w:cs="Arial"/>
          <w:sz w:val="24"/>
        </w:rPr>
      </w:pPr>
    </w:p>
    <w:p w14:paraId="46DC22B7" w14:textId="0C0C2CD8" w:rsidR="00167AEA" w:rsidRDefault="00167AEA" w:rsidP="00C128D0">
      <w:pPr>
        <w:spacing w:line="360" w:lineRule="auto"/>
        <w:jc w:val="both"/>
        <w:rPr>
          <w:rFonts w:ascii="Arial" w:hAnsi="Arial" w:cs="Arial"/>
          <w:sz w:val="24"/>
        </w:rPr>
      </w:pPr>
    </w:p>
    <w:p w14:paraId="07D0105A" w14:textId="48F175EB" w:rsidR="00167AEA" w:rsidRDefault="00167AEA" w:rsidP="00C128D0">
      <w:pPr>
        <w:spacing w:line="360" w:lineRule="auto"/>
        <w:jc w:val="both"/>
        <w:rPr>
          <w:rFonts w:ascii="Arial" w:hAnsi="Arial" w:cs="Arial"/>
          <w:sz w:val="24"/>
        </w:rPr>
      </w:pPr>
    </w:p>
    <w:p w14:paraId="724588FE" w14:textId="609D9DA9" w:rsidR="00167AEA" w:rsidRDefault="00167AEA" w:rsidP="00C128D0">
      <w:pPr>
        <w:spacing w:line="360" w:lineRule="auto"/>
        <w:jc w:val="both"/>
        <w:rPr>
          <w:rFonts w:ascii="Arial" w:hAnsi="Arial" w:cs="Arial"/>
          <w:sz w:val="24"/>
        </w:rPr>
      </w:pPr>
    </w:p>
    <w:sdt>
      <w:sdtPr>
        <w:rPr>
          <w:rFonts w:asciiTheme="minorHAnsi" w:eastAsiaTheme="minorHAnsi" w:hAnsiTheme="minorHAnsi" w:cstheme="minorBidi"/>
          <w:color w:val="auto"/>
          <w:sz w:val="22"/>
          <w:szCs w:val="22"/>
          <w:lang w:val="en-GB"/>
        </w:rPr>
        <w:id w:val="-1748482728"/>
        <w:docPartObj>
          <w:docPartGallery w:val="Table of Contents"/>
          <w:docPartUnique/>
        </w:docPartObj>
      </w:sdtPr>
      <w:sdtEndPr>
        <w:rPr>
          <w:b/>
          <w:bCs/>
          <w:noProof/>
        </w:rPr>
      </w:sdtEndPr>
      <w:sdtContent>
        <w:p w14:paraId="3FD7B60D" w14:textId="5244E3AA" w:rsidR="00A04C3B" w:rsidRDefault="00A04C3B">
          <w:pPr>
            <w:pStyle w:val="TOCHeading"/>
          </w:pPr>
          <w:r>
            <w:t>Contents</w:t>
          </w:r>
        </w:p>
        <w:p w14:paraId="48D021C6" w14:textId="50044D07" w:rsidR="0064786F" w:rsidRDefault="00A04C3B">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98347128" w:history="1">
            <w:r w:rsidR="0064786F" w:rsidRPr="00FD0E75">
              <w:rPr>
                <w:rStyle w:val="Hyperlink"/>
                <w:noProof/>
              </w:rPr>
              <w:t>1</w:t>
            </w:r>
            <w:r w:rsidR="0064786F">
              <w:rPr>
                <w:rFonts w:eastAsiaTheme="minorEastAsia"/>
                <w:noProof/>
                <w:lang w:eastAsia="en-GB"/>
              </w:rPr>
              <w:tab/>
            </w:r>
            <w:r w:rsidR="0064786F" w:rsidRPr="00FD0E75">
              <w:rPr>
                <w:rStyle w:val="Hyperlink"/>
                <w:noProof/>
              </w:rPr>
              <w:t>Title of Research Project</w:t>
            </w:r>
            <w:r w:rsidR="0064786F">
              <w:rPr>
                <w:noProof/>
                <w:webHidden/>
              </w:rPr>
              <w:tab/>
            </w:r>
            <w:r w:rsidR="0064786F">
              <w:rPr>
                <w:noProof/>
                <w:webHidden/>
              </w:rPr>
              <w:fldChar w:fldCharType="begin"/>
            </w:r>
            <w:r w:rsidR="0064786F">
              <w:rPr>
                <w:noProof/>
                <w:webHidden/>
              </w:rPr>
              <w:instrText xml:space="preserve"> PAGEREF _Toc98347128 \h </w:instrText>
            </w:r>
            <w:r w:rsidR="0064786F">
              <w:rPr>
                <w:noProof/>
                <w:webHidden/>
              </w:rPr>
            </w:r>
            <w:r w:rsidR="0064786F">
              <w:rPr>
                <w:noProof/>
                <w:webHidden/>
              </w:rPr>
              <w:fldChar w:fldCharType="separate"/>
            </w:r>
            <w:r w:rsidR="0064786F">
              <w:rPr>
                <w:noProof/>
                <w:webHidden/>
              </w:rPr>
              <w:t>3</w:t>
            </w:r>
            <w:r w:rsidR="0064786F">
              <w:rPr>
                <w:noProof/>
                <w:webHidden/>
              </w:rPr>
              <w:fldChar w:fldCharType="end"/>
            </w:r>
          </w:hyperlink>
        </w:p>
        <w:p w14:paraId="73AC8730" w14:textId="3A0E0FC5" w:rsidR="0064786F" w:rsidRDefault="00835AD2">
          <w:pPr>
            <w:pStyle w:val="TOC2"/>
            <w:tabs>
              <w:tab w:val="left" w:pos="880"/>
              <w:tab w:val="right" w:leader="dot" w:pos="9016"/>
            </w:tabs>
            <w:rPr>
              <w:rFonts w:eastAsiaTheme="minorEastAsia"/>
              <w:noProof/>
              <w:lang w:eastAsia="en-GB"/>
            </w:rPr>
          </w:pPr>
          <w:hyperlink w:anchor="_Toc98347129" w:history="1">
            <w:r w:rsidR="0064786F" w:rsidRPr="00FD0E75">
              <w:rPr>
                <w:rStyle w:val="Hyperlink"/>
                <w:noProof/>
              </w:rPr>
              <w:t>1.1</w:t>
            </w:r>
            <w:r w:rsidR="0064786F">
              <w:rPr>
                <w:rFonts w:eastAsiaTheme="minorEastAsia"/>
                <w:noProof/>
                <w:lang w:eastAsia="en-GB"/>
              </w:rPr>
              <w:tab/>
            </w:r>
            <w:r w:rsidR="0064786F" w:rsidRPr="00FD0E75">
              <w:rPr>
                <w:rStyle w:val="Hyperlink"/>
                <w:noProof/>
              </w:rPr>
              <w:t>Introduction and Background</w:t>
            </w:r>
            <w:r w:rsidR="0064786F">
              <w:rPr>
                <w:noProof/>
                <w:webHidden/>
              </w:rPr>
              <w:tab/>
            </w:r>
            <w:r w:rsidR="0064786F">
              <w:rPr>
                <w:noProof/>
                <w:webHidden/>
              </w:rPr>
              <w:fldChar w:fldCharType="begin"/>
            </w:r>
            <w:r w:rsidR="0064786F">
              <w:rPr>
                <w:noProof/>
                <w:webHidden/>
              </w:rPr>
              <w:instrText xml:space="preserve"> PAGEREF _Toc98347129 \h </w:instrText>
            </w:r>
            <w:r w:rsidR="0064786F">
              <w:rPr>
                <w:noProof/>
                <w:webHidden/>
              </w:rPr>
            </w:r>
            <w:r w:rsidR="0064786F">
              <w:rPr>
                <w:noProof/>
                <w:webHidden/>
              </w:rPr>
              <w:fldChar w:fldCharType="separate"/>
            </w:r>
            <w:r w:rsidR="0064786F">
              <w:rPr>
                <w:noProof/>
                <w:webHidden/>
              </w:rPr>
              <w:t>3</w:t>
            </w:r>
            <w:r w:rsidR="0064786F">
              <w:rPr>
                <w:noProof/>
                <w:webHidden/>
              </w:rPr>
              <w:fldChar w:fldCharType="end"/>
            </w:r>
          </w:hyperlink>
        </w:p>
        <w:p w14:paraId="3CCB299C" w14:textId="44DDC878" w:rsidR="0064786F" w:rsidRDefault="00835AD2">
          <w:pPr>
            <w:pStyle w:val="TOC2"/>
            <w:tabs>
              <w:tab w:val="left" w:pos="880"/>
              <w:tab w:val="right" w:leader="dot" w:pos="9016"/>
            </w:tabs>
            <w:rPr>
              <w:rFonts w:eastAsiaTheme="minorEastAsia"/>
              <w:noProof/>
              <w:lang w:eastAsia="en-GB"/>
            </w:rPr>
          </w:pPr>
          <w:hyperlink w:anchor="_Toc98347130" w:history="1">
            <w:r w:rsidR="0064786F" w:rsidRPr="00FD0E75">
              <w:rPr>
                <w:rStyle w:val="Hyperlink"/>
                <w:noProof/>
              </w:rPr>
              <w:t>1.2</w:t>
            </w:r>
            <w:r w:rsidR="0064786F">
              <w:rPr>
                <w:rFonts w:eastAsiaTheme="minorEastAsia"/>
                <w:noProof/>
                <w:lang w:eastAsia="en-GB"/>
              </w:rPr>
              <w:tab/>
            </w:r>
            <w:r w:rsidR="0064786F" w:rsidRPr="00FD0E75">
              <w:rPr>
                <w:rStyle w:val="Hyperlink"/>
                <w:noProof/>
              </w:rPr>
              <w:t xml:space="preserve">Aims and Objectives, Hypotheses to be Tested, Questions to Answer, </w:t>
            </w:r>
            <w:r w:rsidR="0064786F" w:rsidRPr="00FD0E75">
              <w:rPr>
                <w:rStyle w:val="Hyperlink"/>
                <w:i/>
                <w:iCs/>
                <w:noProof/>
              </w:rPr>
              <w:t>etc.</w:t>
            </w:r>
            <w:r w:rsidR="0064786F" w:rsidRPr="00FD0E75">
              <w:rPr>
                <w:rStyle w:val="Hyperlink"/>
                <w:noProof/>
              </w:rPr>
              <w:t>:</w:t>
            </w:r>
            <w:r w:rsidR="0064786F">
              <w:rPr>
                <w:noProof/>
                <w:webHidden/>
              </w:rPr>
              <w:tab/>
            </w:r>
            <w:r w:rsidR="0064786F">
              <w:rPr>
                <w:noProof/>
                <w:webHidden/>
              </w:rPr>
              <w:fldChar w:fldCharType="begin"/>
            </w:r>
            <w:r w:rsidR="0064786F">
              <w:rPr>
                <w:noProof/>
                <w:webHidden/>
              </w:rPr>
              <w:instrText xml:space="preserve"> PAGEREF _Toc98347130 \h </w:instrText>
            </w:r>
            <w:r w:rsidR="0064786F">
              <w:rPr>
                <w:noProof/>
                <w:webHidden/>
              </w:rPr>
            </w:r>
            <w:r w:rsidR="0064786F">
              <w:rPr>
                <w:noProof/>
                <w:webHidden/>
              </w:rPr>
              <w:fldChar w:fldCharType="separate"/>
            </w:r>
            <w:r w:rsidR="0064786F">
              <w:rPr>
                <w:noProof/>
                <w:webHidden/>
              </w:rPr>
              <w:t>3</w:t>
            </w:r>
            <w:r w:rsidR="0064786F">
              <w:rPr>
                <w:noProof/>
                <w:webHidden/>
              </w:rPr>
              <w:fldChar w:fldCharType="end"/>
            </w:r>
          </w:hyperlink>
        </w:p>
        <w:p w14:paraId="5908122C" w14:textId="4E4ACCFF" w:rsidR="0064786F" w:rsidRDefault="00835AD2">
          <w:pPr>
            <w:pStyle w:val="TOC1"/>
            <w:tabs>
              <w:tab w:val="right" w:leader="dot" w:pos="9016"/>
            </w:tabs>
            <w:rPr>
              <w:rFonts w:eastAsiaTheme="minorEastAsia"/>
              <w:noProof/>
              <w:lang w:eastAsia="en-GB"/>
            </w:rPr>
          </w:pPr>
          <w:hyperlink w:anchor="_Toc98347131" w:history="1">
            <w:r w:rsidR="0064786F" w:rsidRPr="00FD0E75">
              <w:rPr>
                <w:rStyle w:val="Hyperlink"/>
                <w:noProof/>
              </w:rPr>
              <w:t>Chapter 2 Lit Review</w:t>
            </w:r>
            <w:r w:rsidR="0064786F">
              <w:rPr>
                <w:noProof/>
                <w:webHidden/>
              </w:rPr>
              <w:tab/>
            </w:r>
            <w:r w:rsidR="0064786F">
              <w:rPr>
                <w:noProof/>
                <w:webHidden/>
              </w:rPr>
              <w:fldChar w:fldCharType="begin"/>
            </w:r>
            <w:r w:rsidR="0064786F">
              <w:rPr>
                <w:noProof/>
                <w:webHidden/>
              </w:rPr>
              <w:instrText xml:space="preserve"> PAGEREF _Toc98347131 \h </w:instrText>
            </w:r>
            <w:r w:rsidR="0064786F">
              <w:rPr>
                <w:noProof/>
                <w:webHidden/>
              </w:rPr>
            </w:r>
            <w:r w:rsidR="0064786F">
              <w:rPr>
                <w:noProof/>
                <w:webHidden/>
              </w:rPr>
              <w:fldChar w:fldCharType="separate"/>
            </w:r>
            <w:r w:rsidR="0064786F">
              <w:rPr>
                <w:noProof/>
                <w:webHidden/>
              </w:rPr>
              <w:t>4</w:t>
            </w:r>
            <w:r w:rsidR="0064786F">
              <w:rPr>
                <w:noProof/>
                <w:webHidden/>
              </w:rPr>
              <w:fldChar w:fldCharType="end"/>
            </w:r>
          </w:hyperlink>
        </w:p>
        <w:p w14:paraId="25AE0D49" w14:textId="72032B77" w:rsidR="0064786F" w:rsidRDefault="00835AD2">
          <w:pPr>
            <w:pStyle w:val="TOC2"/>
            <w:tabs>
              <w:tab w:val="right" w:leader="dot" w:pos="9016"/>
            </w:tabs>
            <w:rPr>
              <w:rFonts w:eastAsiaTheme="minorEastAsia"/>
              <w:noProof/>
              <w:lang w:eastAsia="en-GB"/>
            </w:rPr>
          </w:pPr>
          <w:hyperlink w:anchor="_Toc98347132" w:history="1">
            <w:r w:rsidR="0064786F" w:rsidRPr="00FD0E75">
              <w:rPr>
                <w:rStyle w:val="Hyperlink"/>
                <w:bCs/>
                <w:noProof/>
              </w:rPr>
              <w:t>2.1 Introduction</w:t>
            </w:r>
            <w:r w:rsidR="0064786F" w:rsidRPr="00FD0E75">
              <w:rPr>
                <w:rStyle w:val="Hyperlink"/>
                <w:noProof/>
              </w:rPr>
              <w:t xml:space="preserve"> to the Literature Review</w:t>
            </w:r>
            <w:r w:rsidR="0064786F">
              <w:rPr>
                <w:noProof/>
                <w:webHidden/>
              </w:rPr>
              <w:tab/>
            </w:r>
            <w:r w:rsidR="0064786F">
              <w:rPr>
                <w:noProof/>
                <w:webHidden/>
              </w:rPr>
              <w:fldChar w:fldCharType="begin"/>
            </w:r>
            <w:r w:rsidR="0064786F">
              <w:rPr>
                <w:noProof/>
                <w:webHidden/>
              </w:rPr>
              <w:instrText xml:space="preserve"> PAGEREF _Toc98347132 \h </w:instrText>
            </w:r>
            <w:r w:rsidR="0064786F">
              <w:rPr>
                <w:noProof/>
                <w:webHidden/>
              </w:rPr>
            </w:r>
            <w:r w:rsidR="0064786F">
              <w:rPr>
                <w:noProof/>
                <w:webHidden/>
              </w:rPr>
              <w:fldChar w:fldCharType="separate"/>
            </w:r>
            <w:r w:rsidR="0064786F">
              <w:rPr>
                <w:noProof/>
                <w:webHidden/>
              </w:rPr>
              <w:t>4</w:t>
            </w:r>
            <w:r w:rsidR="0064786F">
              <w:rPr>
                <w:noProof/>
                <w:webHidden/>
              </w:rPr>
              <w:fldChar w:fldCharType="end"/>
            </w:r>
          </w:hyperlink>
        </w:p>
        <w:p w14:paraId="21406132" w14:textId="1157216B" w:rsidR="0064786F" w:rsidRDefault="00835AD2">
          <w:pPr>
            <w:pStyle w:val="TOC2"/>
            <w:tabs>
              <w:tab w:val="right" w:leader="dot" w:pos="9016"/>
            </w:tabs>
            <w:rPr>
              <w:rFonts w:eastAsiaTheme="minorEastAsia"/>
              <w:noProof/>
              <w:lang w:eastAsia="en-GB"/>
            </w:rPr>
          </w:pPr>
          <w:hyperlink w:anchor="_Toc98347133" w:history="1">
            <w:r w:rsidR="0064786F" w:rsidRPr="00FD0E75">
              <w:rPr>
                <w:rStyle w:val="Hyperlink"/>
                <w:noProof/>
              </w:rPr>
              <w:t>2.2 Definition</w:t>
            </w:r>
            <w:r w:rsidR="0064786F">
              <w:rPr>
                <w:noProof/>
                <w:webHidden/>
              </w:rPr>
              <w:tab/>
            </w:r>
            <w:r w:rsidR="0064786F">
              <w:rPr>
                <w:noProof/>
                <w:webHidden/>
              </w:rPr>
              <w:fldChar w:fldCharType="begin"/>
            </w:r>
            <w:r w:rsidR="0064786F">
              <w:rPr>
                <w:noProof/>
                <w:webHidden/>
              </w:rPr>
              <w:instrText xml:space="preserve"> PAGEREF _Toc98347133 \h </w:instrText>
            </w:r>
            <w:r w:rsidR="0064786F">
              <w:rPr>
                <w:noProof/>
                <w:webHidden/>
              </w:rPr>
            </w:r>
            <w:r w:rsidR="0064786F">
              <w:rPr>
                <w:noProof/>
                <w:webHidden/>
              </w:rPr>
              <w:fldChar w:fldCharType="separate"/>
            </w:r>
            <w:r w:rsidR="0064786F">
              <w:rPr>
                <w:noProof/>
                <w:webHidden/>
              </w:rPr>
              <w:t>4</w:t>
            </w:r>
            <w:r w:rsidR="0064786F">
              <w:rPr>
                <w:noProof/>
                <w:webHidden/>
              </w:rPr>
              <w:fldChar w:fldCharType="end"/>
            </w:r>
          </w:hyperlink>
        </w:p>
        <w:p w14:paraId="3DDD6D11" w14:textId="2510B468" w:rsidR="0064786F" w:rsidRDefault="00835AD2">
          <w:pPr>
            <w:pStyle w:val="TOC2"/>
            <w:tabs>
              <w:tab w:val="right" w:leader="dot" w:pos="9016"/>
            </w:tabs>
            <w:rPr>
              <w:rFonts w:eastAsiaTheme="minorEastAsia"/>
              <w:noProof/>
              <w:lang w:eastAsia="en-GB"/>
            </w:rPr>
          </w:pPr>
          <w:hyperlink w:anchor="_Toc98347134" w:history="1">
            <w:r w:rsidR="0064786F" w:rsidRPr="00FD0E75">
              <w:rPr>
                <w:rStyle w:val="Hyperlink"/>
                <w:noProof/>
              </w:rPr>
              <w:t>2.3 History of Modern Methods of Construction</w:t>
            </w:r>
            <w:r w:rsidR="0064786F">
              <w:rPr>
                <w:noProof/>
                <w:webHidden/>
              </w:rPr>
              <w:tab/>
            </w:r>
            <w:r w:rsidR="0064786F">
              <w:rPr>
                <w:noProof/>
                <w:webHidden/>
              </w:rPr>
              <w:fldChar w:fldCharType="begin"/>
            </w:r>
            <w:r w:rsidR="0064786F">
              <w:rPr>
                <w:noProof/>
                <w:webHidden/>
              </w:rPr>
              <w:instrText xml:space="preserve"> PAGEREF _Toc98347134 \h </w:instrText>
            </w:r>
            <w:r w:rsidR="0064786F">
              <w:rPr>
                <w:noProof/>
                <w:webHidden/>
              </w:rPr>
            </w:r>
            <w:r w:rsidR="0064786F">
              <w:rPr>
                <w:noProof/>
                <w:webHidden/>
              </w:rPr>
              <w:fldChar w:fldCharType="separate"/>
            </w:r>
            <w:r w:rsidR="0064786F">
              <w:rPr>
                <w:noProof/>
                <w:webHidden/>
              </w:rPr>
              <w:t>4</w:t>
            </w:r>
            <w:r w:rsidR="0064786F">
              <w:rPr>
                <w:noProof/>
                <w:webHidden/>
              </w:rPr>
              <w:fldChar w:fldCharType="end"/>
            </w:r>
          </w:hyperlink>
        </w:p>
        <w:p w14:paraId="72ADFDF7" w14:textId="776020B2" w:rsidR="0064786F" w:rsidRDefault="00835AD2">
          <w:pPr>
            <w:pStyle w:val="TOC2"/>
            <w:tabs>
              <w:tab w:val="right" w:leader="dot" w:pos="9016"/>
            </w:tabs>
            <w:rPr>
              <w:rFonts w:eastAsiaTheme="minorEastAsia"/>
              <w:noProof/>
              <w:lang w:eastAsia="en-GB"/>
            </w:rPr>
          </w:pPr>
          <w:hyperlink w:anchor="_Toc98347135" w:history="1">
            <w:r w:rsidR="0064786F" w:rsidRPr="00FD0E75">
              <w:rPr>
                <w:rStyle w:val="Hyperlink"/>
                <w:noProof/>
              </w:rPr>
              <w:t>2.4 Modern Methods of Construction Framework</w:t>
            </w:r>
            <w:r w:rsidR="0064786F">
              <w:rPr>
                <w:noProof/>
                <w:webHidden/>
              </w:rPr>
              <w:tab/>
            </w:r>
            <w:r w:rsidR="0064786F">
              <w:rPr>
                <w:noProof/>
                <w:webHidden/>
              </w:rPr>
              <w:fldChar w:fldCharType="begin"/>
            </w:r>
            <w:r w:rsidR="0064786F">
              <w:rPr>
                <w:noProof/>
                <w:webHidden/>
              </w:rPr>
              <w:instrText xml:space="preserve"> PAGEREF _Toc98347135 \h </w:instrText>
            </w:r>
            <w:r w:rsidR="0064786F">
              <w:rPr>
                <w:noProof/>
                <w:webHidden/>
              </w:rPr>
            </w:r>
            <w:r w:rsidR="0064786F">
              <w:rPr>
                <w:noProof/>
                <w:webHidden/>
              </w:rPr>
              <w:fldChar w:fldCharType="separate"/>
            </w:r>
            <w:r w:rsidR="0064786F">
              <w:rPr>
                <w:noProof/>
                <w:webHidden/>
              </w:rPr>
              <w:t>6</w:t>
            </w:r>
            <w:r w:rsidR="0064786F">
              <w:rPr>
                <w:noProof/>
                <w:webHidden/>
              </w:rPr>
              <w:fldChar w:fldCharType="end"/>
            </w:r>
          </w:hyperlink>
        </w:p>
        <w:p w14:paraId="17F4CFF0" w14:textId="3136E23F" w:rsidR="0064786F" w:rsidRDefault="00835AD2">
          <w:pPr>
            <w:pStyle w:val="TOC1"/>
            <w:tabs>
              <w:tab w:val="right" w:leader="dot" w:pos="9016"/>
            </w:tabs>
            <w:rPr>
              <w:rFonts w:eastAsiaTheme="minorEastAsia"/>
              <w:noProof/>
              <w:lang w:eastAsia="en-GB"/>
            </w:rPr>
          </w:pPr>
          <w:hyperlink w:anchor="_Toc98347136" w:history="1">
            <w:r w:rsidR="0064786F" w:rsidRPr="00FD0E75">
              <w:rPr>
                <w:rStyle w:val="Hyperlink"/>
                <w:noProof/>
              </w:rPr>
              <w:t>2.5 Advantages to using Modern Methods</w:t>
            </w:r>
            <w:r w:rsidR="0064786F">
              <w:rPr>
                <w:noProof/>
                <w:webHidden/>
              </w:rPr>
              <w:tab/>
            </w:r>
            <w:r w:rsidR="0064786F">
              <w:rPr>
                <w:noProof/>
                <w:webHidden/>
              </w:rPr>
              <w:fldChar w:fldCharType="begin"/>
            </w:r>
            <w:r w:rsidR="0064786F">
              <w:rPr>
                <w:noProof/>
                <w:webHidden/>
              </w:rPr>
              <w:instrText xml:space="preserve"> PAGEREF _Toc98347136 \h </w:instrText>
            </w:r>
            <w:r w:rsidR="0064786F">
              <w:rPr>
                <w:noProof/>
                <w:webHidden/>
              </w:rPr>
            </w:r>
            <w:r w:rsidR="0064786F">
              <w:rPr>
                <w:noProof/>
                <w:webHidden/>
              </w:rPr>
              <w:fldChar w:fldCharType="separate"/>
            </w:r>
            <w:r w:rsidR="0064786F">
              <w:rPr>
                <w:noProof/>
                <w:webHidden/>
              </w:rPr>
              <w:t>7</w:t>
            </w:r>
            <w:r w:rsidR="0064786F">
              <w:rPr>
                <w:noProof/>
                <w:webHidden/>
              </w:rPr>
              <w:fldChar w:fldCharType="end"/>
            </w:r>
          </w:hyperlink>
        </w:p>
        <w:p w14:paraId="25D9F08C" w14:textId="6571E2AA" w:rsidR="0064786F" w:rsidRDefault="00835AD2">
          <w:pPr>
            <w:pStyle w:val="TOC1"/>
            <w:tabs>
              <w:tab w:val="left" w:pos="880"/>
              <w:tab w:val="right" w:leader="dot" w:pos="9016"/>
            </w:tabs>
            <w:rPr>
              <w:rFonts w:eastAsiaTheme="minorEastAsia"/>
              <w:noProof/>
              <w:lang w:eastAsia="en-GB"/>
            </w:rPr>
          </w:pPr>
          <w:hyperlink w:anchor="_Toc98347137" w:history="1">
            <w:r w:rsidR="0064786F" w:rsidRPr="00FD0E75">
              <w:rPr>
                <w:rStyle w:val="Hyperlink"/>
                <w:noProof/>
              </w:rPr>
              <w:t>2.5.1</w:t>
            </w:r>
            <w:r w:rsidR="0064786F">
              <w:rPr>
                <w:rFonts w:eastAsiaTheme="minorEastAsia"/>
                <w:noProof/>
                <w:lang w:eastAsia="en-GB"/>
              </w:rPr>
              <w:tab/>
            </w:r>
            <w:r w:rsidR="0064786F" w:rsidRPr="00FD0E75">
              <w:rPr>
                <w:rStyle w:val="Hyperlink"/>
                <w:noProof/>
              </w:rPr>
              <w:t>Time</w:t>
            </w:r>
            <w:r w:rsidR="0064786F">
              <w:rPr>
                <w:noProof/>
                <w:webHidden/>
              </w:rPr>
              <w:tab/>
            </w:r>
            <w:r w:rsidR="0064786F">
              <w:rPr>
                <w:noProof/>
                <w:webHidden/>
              </w:rPr>
              <w:fldChar w:fldCharType="begin"/>
            </w:r>
            <w:r w:rsidR="0064786F">
              <w:rPr>
                <w:noProof/>
                <w:webHidden/>
              </w:rPr>
              <w:instrText xml:space="preserve"> PAGEREF _Toc98347137 \h </w:instrText>
            </w:r>
            <w:r w:rsidR="0064786F">
              <w:rPr>
                <w:noProof/>
                <w:webHidden/>
              </w:rPr>
            </w:r>
            <w:r w:rsidR="0064786F">
              <w:rPr>
                <w:noProof/>
                <w:webHidden/>
              </w:rPr>
              <w:fldChar w:fldCharType="separate"/>
            </w:r>
            <w:r w:rsidR="0064786F">
              <w:rPr>
                <w:noProof/>
                <w:webHidden/>
              </w:rPr>
              <w:t>8</w:t>
            </w:r>
            <w:r w:rsidR="0064786F">
              <w:rPr>
                <w:noProof/>
                <w:webHidden/>
              </w:rPr>
              <w:fldChar w:fldCharType="end"/>
            </w:r>
          </w:hyperlink>
        </w:p>
        <w:p w14:paraId="34EDF3D7" w14:textId="5CC985F4" w:rsidR="0064786F" w:rsidRDefault="00835AD2">
          <w:pPr>
            <w:pStyle w:val="TOC1"/>
            <w:tabs>
              <w:tab w:val="right" w:leader="dot" w:pos="9016"/>
            </w:tabs>
            <w:rPr>
              <w:rFonts w:eastAsiaTheme="minorEastAsia"/>
              <w:noProof/>
              <w:lang w:eastAsia="en-GB"/>
            </w:rPr>
          </w:pPr>
          <w:hyperlink w:anchor="_Toc98347138" w:history="1">
            <w:r w:rsidR="0064786F" w:rsidRPr="00FD0E75">
              <w:rPr>
                <w:rStyle w:val="Hyperlink"/>
                <w:noProof/>
              </w:rPr>
              <w:t>2.5.2 Cost and Quality</w:t>
            </w:r>
            <w:r w:rsidR="0064786F">
              <w:rPr>
                <w:noProof/>
                <w:webHidden/>
              </w:rPr>
              <w:tab/>
            </w:r>
            <w:r w:rsidR="0064786F">
              <w:rPr>
                <w:noProof/>
                <w:webHidden/>
              </w:rPr>
              <w:fldChar w:fldCharType="begin"/>
            </w:r>
            <w:r w:rsidR="0064786F">
              <w:rPr>
                <w:noProof/>
                <w:webHidden/>
              </w:rPr>
              <w:instrText xml:space="preserve"> PAGEREF _Toc98347138 \h </w:instrText>
            </w:r>
            <w:r w:rsidR="0064786F">
              <w:rPr>
                <w:noProof/>
                <w:webHidden/>
              </w:rPr>
            </w:r>
            <w:r w:rsidR="0064786F">
              <w:rPr>
                <w:noProof/>
                <w:webHidden/>
              </w:rPr>
              <w:fldChar w:fldCharType="separate"/>
            </w:r>
            <w:r w:rsidR="0064786F">
              <w:rPr>
                <w:noProof/>
                <w:webHidden/>
              </w:rPr>
              <w:t>9</w:t>
            </w:r>
            <w:r w:rsidR="0064786F">
              <w:rPr>
                <w:noProof/>
                <w:webHidden/>
              </w:rPr>
              <w:fldChar w:fldCharType="end"/>
            </w:r>
          </w:hyperlink>
        </w:p>
        <w:p w14:paraId="27B055CD" w14:textId="6A7DF487" w:rsidR="0064786F" w:rsidRDefault="00835AD2">
          <w:pPr>
            <w:pStyle w:val="TOC1"/>
            <w:tabs>
              <w:tab w:val="right" w:leader="dot" w:pos="9016"/>
            </w:tabs>
            <w:rPr>
              <w:rFonts w:eastAsiaTheme="minorEastAsia"/>
              <w:noProof/>
              <w:lang w:eastAsia="en-GB"/>
            </w:rPr>
          </w:pPr>
          <w:hyperlink w:anchor="_Toc98347139" w:history="1">
            <w:r w:rsidR="0064786F" w:rsidRPr="00FD0E75">
              <w:rPr>
                <w:rStyle w:val="Hyperlink"/>
                <w:noProof/>
              </w:rPr>
              <w:t>2.6 Barriers to Modern methods</w:t>
            </w:r>
            <w:r w:rsidR="0064786F">
              <w:rPr>
                <w:noProof/>
                <w:webHidden/>
              </w:rPr>
              <w:tab/>
            </w:r>
            <w:r w:rsidR="0064786F">
              <w:rPr>
                <w:noProof/>
                <w:webHidden/>
              </w:rPr>
              <w:fldChar w:fldCharType="begin"/>
            </w:r>
            <w:r w:rsidR="0064786F">
              <w:rPr>
                <w:noProof/>
                <w:webHidden/>
              </w:rPr>
              <w:instrText xml:space="preserve"> PAGEREF _Toc98347139 \h </w:instrText>
            </w:r>
            <w:r w:rsidR="0064786F">
              <w:rPr>
                <w:noProof/>
                <w:webHidden/>
              </w:rPr>
            </w:r>
            <w:r w:rsidR="0064786F">
              <w:rPr>
                <w:noProof/>
                <w:webHidden/>
              </w:rPr>
              <w:fldChar w:fldCharType="separate"/>
            </w:r>
            <w:r w:rsidR="0064786F">
              <w:rPr>
                <w:noProof/>
                <w:webHidden/>
              </w:rPr>
              <w:t>10</w:t>
            </w:r>
            <w:r w:rsidR="0064786F">
              <w:rPr>
                <w:noProof/>
                <w:webHidden/>
              </w:rPr>
              <w:fldChar w:fldCharType="end"/>
            </w:r>
          </w:hyperlink>
        </w:p>
        <w:p w14:paraId="32D85305" w14:textId="57D92F22" w:rsidR="0064786F" w:rsidRDefault="00835AD2">
          <w:pPr>
            <w:pStyle w:val="TOC1"/>
            <w:tabs>
              <w:tab w:val="right" w:leader="dot" w:pos="9016"/>
            </w:tabs>
            <w:rPr>
              <w:rFonts w:eastAsiaTheme="minorEastAsia"/>
              <w:noProof/>
              <w:lang w:eastAsia="en-GB"/>
            </w:rPr>
          </w:pPr>
          <w:hyperlink w:anchor="_Toc98347140" w:history="1">
            <w:r w:rsidR="0064786F" w:rsidRPr="00FD0E75">
              <w:rPr>
                <w:rStyle w:val="Hyperlink"/>
                <w:noProof/>
              </w:rPr>
              <w:t>2.7 A focus on 3D primary structural systems</w:t>
            </w:r>
            <w:r w:rsidR="0064786F">
              <w:rPr>
                <w:noProof/>
                <w:webHidden/>
              </w:rPr>
              <w:tab/>
            </w:r>
            <w:r w:rsidR="0064786F">
              <w:rPr>
                <w:noProof/>
                <w:webHidden/>
              </w:rPr>
              <w:fldChar w:fldCharType="begin"/>
            </w:r>
            <w:r w:rsidR="0064786F">
              <w:rPr>
                <w:noProof/>
                <w:webHidden/>
              </w:rPr>
              <w:instrText xml:space="preserve"> PAGEREF _Toc98347140 \h </w:instrText>
            </w:r>
            <w:r w:rsidR="0064786F">
              <w:rPr>
                <w:noProof/>
                <w:webHidden/>
              </w:rPr>
            </w:r>
            <w:r w:rsidR="0064786F">
              <w:rPr>
                <w:noProof/>
                <w:webHidden/>
              </w:rPr>
              <w:fldChar w:fldCharType="separate"/>
            </w:r>
            <w:r w:rsidR="0064786F">
              <w:rPr>
                <w:noProof/>
                <w:webHidden/>
              </w:rPr>
              <w:t>10</w:t>
            </w:r>
            <w:r w:rsidR="0064786F">
              <w:rPr>
                <w:noProof/>
                <w:webHidden/>
              </w:rPr>
              <w:fldChar w:fldCharType="end"/>
            </w:r>
          </w:hyperlink>
        </w:p>
        <w:p w14:paraId="2FF5AD7A" w14:textId="3943B8DA" w:rsidR="0064786F" w:rsidRDefault="00835AD2">
          <w:pPr>
            <w:pStyle w:val="TOC2"/>
            <w:tabs>
              <w:tab w:val="right" w:leader="dot" w:pos="9016"/>
            </w:tabs>
            <w:rPr>
              <w:rFonts w:eastAsiaTheme="minorEastAsia"/>
              <w:noProof/>
              <w:lang w:eastAsia="en-GB"/>
            </w:rPr>
          </w:pPr>
          <w:hyperlink w:anchor="_Toc98347141" w:history="1">
            <w:r w:rsidR="0064786F" w:rsidRPr="00FD0E75">
              <w:rPr>
                <w:rStyle w:val="Hyperlink"/>
                <w:noProof/>
              </w:rPr>
              <w:t>2.9 Summary</w:t>
            </w:r>
            <w:r w:rsidR="0064786F">
              <w:rPr>
                <w:noProof/>
                <w:webHidden/>
              </w:rPr>
              <w:tab/>
            </w:r>
            <w:r w:rsidR="0064786F">
              <w:rPr>
                <w:noProof/>
                <w:webHidden/>
              </w:rPr>
              <w:fldChar w:fldCharType="begin"/>
            </w:r>
            <w:r w:rsidR="0064786F">
              <w:rPr>
                <w:noProof/>
                <w:webHidden/>
              </w:rPr>
              <w:instrText xml:space="preserve"> PAGEREF _Toc98347141 \h </w:instrText>
            </w:r>
            <w:r w:rsidR="0064786F">
              <w:rPr>
                <w:noProof/>
                <w:webHidden/>
              </w:rPr>
            </w:r>
            <w:r w:rsidR="0064786F">
              <w:rPr>
                <w:noProof/>
                <w:webHidden/>
              </w:rPr>
              <w:fldChar w:fldCharType="separate"/>
            </w:r>
            <w:r w:rsidR="0064786F">
              <w:rPr>
                <w:noProof/>
                <w:webHidden/>
              </w:rPr>
              <w:t>11</w:t>
            </w:r>
            <w:r w:rsidR="0064786F">
              <w:rPr>
                <w:noProof/>
                <w:webHidden/>
              </w:rPr>
              <w:fldChar w:fldCharType="end"/>
            </w:r>
          </w:hyperlink>
        </w:p>
        <w:p w14:paraId="7F0CDFCF" w14:textId="2C11EF08" w:rsidR="0064786F" w:rsidRDefault="00835AD2">
          <w:pPr>
            <w:pStyle w:val="TOC1"/>
            <w:tabs>
              <w:tab w:val="right" w:leader="dot" w:pos="9016"/>
            </w:tabs>
            <w:rPr>
              <w:rFonts w:eastAsiaTheme="minorEastAsia"/>
              <w:noProof/>
              <w:lang w:eastAsia="en-GB"/>
            </w:rPr>
          </w:pPr>
          <w:hyperlink w:anchor="_Toc98347142" w:history="1">
            <w:r w:rsidR="0064786F" w:rsidRPr="00FD0E75">
              <w:rPr>
                <w:rStyle w:val="Hyperlink"/>
                <w:noProof/>
              </w:rPr>
              <w:t>3.0 Methodology</w:t>
            </w:r>
            <w:r w:rsidR="0064786F">
              <w:rPr>
                <w:noProof/>
                <w:webHidden/>
              </w:rPr>
              <w:tab/>
            </w:r>
            <w:r w:rsidR="0064786F">
              <w:rPr>
                <w:noProof/>
                <w:webHidden/>
              </w:rPr>
              <w:fldChar w:fldCharType="begin"/>
            </w:r>
            <w:r w:rsidR="0064786F">
              <w:rPr>
                <w:noProof/>
                <w:webHidden/>
              </w:rPr>
              <w:instrText xml:space="preserve"> PAGEREF _Toc98347142 \h </w:instrText>
            </w:r>
            <w:r w:rsidR="0064786F">
              <w:rPr>
                <w:noProof/>
                <w:webHidden/>
              </w:rPr>
            </w:r>
            <w:r w:rsidR="0064786F">
              <w:rPr>
                <w:noProof/>
                <w:webHidden/>
              </w:rPr>
              <w:fldChar w:fldCharType="separate"/>
            </w:r>
            <w:r w:rsidR="0064786F">
              <w:rPr>
                <w:noProof/>
                <w:webHidden/>
              </w:rPr>
              <w:t>12</w:t>
            </w:r>
            <w:r w:rsidR="0064786F">
              <w:rPr>
                <w:noProof/>
                <w:webHidden/>
              </w:rPr>
              <w:fldChar w:fldCharType="end"/>
            </w:r>
          </w:hyperlink>
        </w:p>
        <w:p w14:paraId="2BF2F4C6" w14:textId="51FE849E" w:rsidR="0064786F" w:rsidRDefault="00835AD2">
          <w:pPr>
            <w:pStyle w:val="TOC2"/>
            <w:tabs>
              <w:tab w:val="left" w:pos="880"/>
              <w:tab w:val="right" w:leader="dot" w:pos="9016"/>
            </w:tabs>
            <w:rPr>
              <w:rFonts w:eastAsiaTheme="minorEastAsia"/>
              <w:noProof/>
              <w:lang w:eastAsia="en-GB"/>
            </w:rPr>
          </w:pPr>
          <w:hyperlink w:anchor="_Toc98347143" w:history="1">
            <w:r w:rsidR="0064786F" w:rsidRPr="00FD0E75">
              <w:rPr>
                <w:rStyle w:val="Hyperlink"/>
                <w:noProof/>
              </w:rPr>
              <w:t>3.1</w:t>
            </w:r>
            <w:r w:rsidR="0064786F">
              <w:rPr>
                <w:rFonts w:eastAsiaTheme="minorEastAsia"/>
                <w:noProof/>
                <w:lang w:eastAsia="en-GB"/>
              </w:rPr>
              <w:tab/>
            </w:r>
            <w:r w:rsidR="0064786F" w:rsidRPr="00FD0E75">
              <w:rPr>
                <w:rStyle w:val="Hyperlink"/>
                <w:noProof/>
              </w:rPr>
              <w:t>Type of Data</w:t>
            </w:r>
            <w:r w:rsidR="0064786F">
              <w:rPr>
                <w:noProof/>
                <w:webHidden/>
              </w:rPr>
              <w:tab/>
            </w:r>
            <w:r w:rsidR="0064786F">
              <w:rPr>
                <w:noProof/>
                <w:webHidden/>
              </w:rPr>
              <w:fldChar w:fldCharType="begin"/>
            </w:r>
            <w:r w:rsidR="0064786F">
              <w:rPr>
                <w:noProof/>
                <w:webHidden/>
              </w:rPr>
              <w:instrText xml:space="preserve"> PAGEREF _Toc98347143 \h </w:instrText>
            </w:r>
            <w:r w:rsidR="0064786F">
              <w:rPr>
                <w:noProof/>
                <w:webHidden/>
              </w:rPr>
            </w:r>
            <w:r w:rsidR="0064786F">
              <w:rPr>
                <w:noProof/>
                <w:webHidden/>
              </w:rPr>
              <w:fldChar w:fldCharType="separate"/>
            </w:r>
            <w:r w:rsidR="0064786F">
              <w:rPr>
                <w:noProof/>
                <w:webHidden/>
              </w:rPr>
              <w:t>12</w:t>
            </w:r>
            <w:r w:rsidR="0064786F">
              <w:rPr>
                <w:noProof/>
                <w:webHidden/>
              </w:rPr>
              <w:fldChar w:fldCharType="end"/>
            </w:r>
          </w:hyperlink>
        </w:p>
        <w:p w14:paraId="22A50B0D" w14:textId="045A7302" w:rsidR="0064786F" w:rsidRDefault="00835AD2">
          <w:pPr>
            <w:pStyle w:val="TOC2"/>
            <w:tabs>
              <w:tab w:val="left" w:pos="880"/>
              <w:tab w:val="right" w:leader="dot" w:pos="9016"/>
            </w:tabs>
            <w:rPr>
              <w:rFonts w:eastAsiaTheme="minorEastAsia"/>
              <w:noProof/>
              <w:lang w:eastAsia="en-GB"/>
            </w:rPr>
          </w:pPr>
          <w:hyperlink w:anchor="_Toc98347144" w:history="1">
            <w:r w:rsidR="0064786F" w:rsidRPr="00FD0E75">
              <w:rPr>
                <w:rStyle w:val="Hyperlink"/>
                <w:noProof/>
              </w:rPr>
              <w:t>3.2</w:t>
            </w:r>
            <w:r w:rsidR="0064786F">
              <w:rPr>
                <w:rFonts w:eastAsiaTheme="minorEastAsia"/>
                <w:noProof/>
                <w:lang w:eastAsia="en-GB"/>
              </w:rPr>
              <w:tab/>
            </w:r>
            <w:r w:rsidR="0064786F" w:rsidRPr="00FD0E75">
              <w:rPr>
                <w:rStyle w:val="Hyperlink"/>
                <w:noProof/>
              </w:rPr>
              <w:t>Data Analysis</w:t>
            </w:r>
            <w:r w:rsidR="0064786F">
              <w:rPr>
                <w:noProof/>
                <w:webHidden/>
              </w:rPr>
              <w:tab/>
            </w:r>
            <w:r w:rsidR="0064786F">
              <w:rPr>
                <w:noProof/>
                <w:webHidden/>
              </w:rPr>
              <w:fldChar w:fldCharType="begin"/>
            </w:r>
            <w:r w:rsidR="0064786F">
              <w:rPr>
                <w:noProof/>
                <w:webHidden/>
              </w:rPr>
              <w:instrText xml:space="preserve"> PAGEREF _Toc98347144 \h </w:instrText>
            </w:r>
            <w:r w:rsidR="0064786F">
              <w:rPr>
                <w:noProof/>
                <w:webHidden/>
              </w:rPr>
            </w:r>
            <w:r w:rsidR="0064786F">
              <w:rPr>
                <w:noProof/>
                <w:webHidden/>
              </w:rPr>
              <w:fldChar w:fldCharType="separate"/>
            </w:r>
            <w:r w:rsidR="0064786F">
              <w:rPr>
                <w:noProof/>
                <w:webHidden/>
              </w:rPr>
              <w:t>12</w:t>
            </w:r>
            <w:r w:rsidR="0064786F">
              <w:rPr>
                <w:noProof/>
                <w:webHidden/>
              </w:rPr>
              <w:fldChar w:fldCharType="end"/>
            </w:r>
          </w:hyperlink>
        </w:p>
        <w:p w14:paraId="30A5B143" w14:textId="59CE8A65" w:rsidR="0064786F" w:rsidRDefault="00835AD2">
          <w:pPr>
            <w:pStyle w:val="TOC2"/>
            <w:tabs>
              <w:tab w:val="left" w:pos="880"/>
              <w:tab w:val="right" w:leader="dot" w:pos="9016"/>
            </w:tabs>
            <w:rPr>
              <w:rFonts w:eastAsiaTheme="minorEastAsia"/>
              <w:noProof/>
              <w:lang w:eastAsia="en-GB"/>
            </w:rPr>
          </w:pPr>
          <w:hyperlink w:anchor="_Toc98347145" w:history="1">
            <w:r w:rsidR="0064786F" w:rsidRPr="00FD0E75">
              <w:rPr>
                <w:rStyle w:val="Hyperlink"/>
                <w:noProof/>
              </w:rPr>
              <w:t>3.3</w:t>
            </w:r>
            <w:r w:rsidR="0064786F">
              <w:rPr>
                <w:rFonts w:eastAsiaTheme="minorEastAsia"/>
                <w:noProof/>
                <w:lang w:eastAsia="en-GB"/>
              </w:rPr>
              <w:tab/>
            </w:r>
            <w:r w:rsidR="0064786F" w:rsidRPr="00FD0E75">
              <w:rPr>
                <w:rStyle w:val="Hyperlink"/>
                <w:noProof/>
              </w:rPr>
              <w:t>Conclusion</w:t>
            </w:r>
            <w:r w:rsidR="0064786F">
              <w:rPr>
                <w:noProof/>
                <w:webHidden/>
              </w:rPr>
              <w:tab/>
            </w:r>
            <w:r w:rsidR="0064786F">
              <w:rPr>
                <w:noProof/>
                <w:webHidden/>
              </w:rPr>
              <w:fldChar w:fldCharType="begin"/>
            </w:r>
            <w:r w:rsidR="0064786F">
              <w:rPr>
                <w:noProof/>
                <w:webHidden/>
              </w:rPr>
              <w:instrText xml:space="preserve"> PAGEREF _Toc98347145 \h </w:instrText>
            </w:r>
            <w:r w:rsidR="0064786F">
              <w:rPr>
                <w:noProof/>
                <w:webHidden/>
              </w:rPr>
            </w:r>
            <w:r w:rsidR="0064786F">
              <w:rPr>
                <w:noProof/>
                <w:webHidden/>
              </w:rPr>
              <w:fldChar w:fldCharType="separate"/>
            </w:r>
            <w:r w:rsidR="0064786F">
              <w:rPr>
                <w:noProof/>
                <w:webHidden/>
              </w:rPr>
              <w:t>12</w:t>
            </w:r>
            <w:r w:rsidR="0064786F">
              <w:rPr>
                <w:noProof/>
                <w:webHidden/>
              </w:rPr>
              <w:fldChar w:fldCharType="end"/>
            </w:r>
          </w:hyperlink>
        </w:p>
        <w:p w14:paraId="516FDF9F" w14:textId="2A924790" w:rsidR="00A04C3B" w:rsidRDefault="00A04C3B">
          <w:r>
            <w:rPr>
              <w:b/>
              <w:bCs/>
              <w:noProof/>
            </w:rPr>
            <w:fldChar w:fldCharType="end"/>
          </w:r>
        </w:p>
      </w:sdtContent>
    </w:sdt>
    <w:p w14:paraId="19B63629" w14:textId="3142DA92" w:rsidR="00167AEA" w:rsidRDefault="00167AEA" w:rsidP="00C128D0">
      <w:pPr>
        <w:spacing w:line="360" w:lineRule="auto"/>
        <w:jc w:val="both"/>
        <w:rPr>
          <w:rFonts w:ascii="Arial" w:hAnsi="Arial" w:cs="Arial"/>
          <w:sz w:val="24"/>
        </w:rPr>
      </w:pPr>
    </w:p>
    <w:p w14:paraId="6CC7E250" w14:textId="1F925747" w:rsidR="00167AEA" w:rsidRDefault="00167AEA" w:rsidP="00C128D0">
      <w:pPr>
        <w:spacing w:line="360" w:lineRule="auto"/>
        <w:jc w:val="both"/>
        <w:rPr>
          <w:rFonts w:ascii="Arial" w:hAnsi="Arial" w:cs="Arial"/>
          <w:sz w:val="24"/>
        </w:rPr>
      </w:pPr>
    </w:p>
    <w:p w14:paraId="4C2B0440" w14:textId="62B40F9C" w:rsidR="00167AEA" w:rsidRDefault="00167AEA" w:rsidP="00C128D0">
      <w:pPr>
        <w:spacing w:line="360" w:lineRule="auto"/>
        <w:jc w:val="both"/>
        <w:rPr>
          <w:rFonts w:ascii="Arial" w:hAnsi="Arial" w:cs="Arial"/>
          <w:sz w:val="24"/>
        </w:rPr>
      </w:pPr>
    </w:p>
    <w:p w14:paraId="09412A82" w14:textId="77777777" w:rsidR="00391092" w:rsidRDefault="00391092" w:rsidP="00C128D0">
      <w:pPr>
        <w:spacing w:line="360" w:lineRule="auto"/>
        <w:jc w:val="both"/>
        <w:rPr>
          <w:rFonts w:ascii="Arial" w:hAnsi="Arial" w:cs="Arial"/>
          <w:sz w:val="24"/>
        </w:rPr>
      </w:pPr>
    </w:p>
    <w:p w14:paraId="2C12D95D" w14:textId="654877CC" w:rsidR="00167AEA" w:rsidRDefault="00167AEA" w:rsidP="00167AEA">
      <w:pPr>
        <w:pStyle w:val="Heading1"/>
      </w:pPr>
      <w:bookmarkStart w:id="0" w:name="_Toc86917115"/>
      <w:bookmarkStart w:id="1" w:name="_Toc86917456"/>
      <w:bookmarkStart w:id="2" w:name="_Toc87260707"/>
      <w:bookmarkStart w:id="3" w:name="_Toc88487042"/>
      <w:bookmarkStart w:id="4" w:name="_Toc98347128"/>
      <w:r>
        <w:lastRenderedPageBreak/>
        <w:t>1</w:t>
      </w:r>
      <w:r>
        <w:tab/>
      </w:r>
      <w:r w:rsidRPr="00835F8E">
        <w:t xml:space="preserve">Title of </w:t>
      </w:r>
      <w:r>
        <w:t>Research Pr</w:t>
      </w:r>
      <w:r w:rsidR="00391092">
        <w:t>oject</w:t>
      </w:r>
      <w:bookmarkEnd w:id="0"/>
      <w:bookmarkEnd w:id="1"/>
      <w:bookmarkEnd w:id="2"/>
      <w:bookmarkEnd w:id="3"/>
      <w:bookmarkEnd w:id="4"/>
    </w:p>
    <w:p w14:paraId="6A29A092" w14:textId="77777777" w:rsidR="00167AEA" w:rsidRDefault="00167AEA" w:rsidP="00167AEA">
      <w:pPr>
        <w:spacing w:line="360" w:lineRule="auto"/>
        <w:rPr>
          <w:rFonts w:ascii="Arial" w:hAnsi="Arial" w:cs="Arial"/>
          <w:sz w:val="24"/>
        </w:rPr>
      </w:pPr>
    </w:p>
    <w:p w14:paraId="6E5FC73D" w14:textId="5054FBC2" w:rsidR="00167AEA" w:rsidRDefault="00167AEA" w:rsidP="00167AEA">
      <w:pPr>
        <w:spacing w:line="360" w:lineRule="auto"/>
        <w:jc w:val="both"/>
        <w:rPr>
          <w:rFonts w:ascii="Arial" w:hAnsi="Arial" w:cs="Arial"/>
          <w:sz w:val="24"/>
        </w:rPr>
      </w:pPr>
      <w:r>
        <w:rPr>
          <w:rFonts w:ascii="Arial" w:hAnsi="Arial" w:cs="Arial"/>
          <w:sz w:val="24"/>
        </w:rPr>
        <w:t>Modern method of construction within the UK construction industry with a focus on 3D primary structural systems.</w:t>
      </w:r>
    </w:p>
    <w:p w14:paraId="0270E017" w14:textId="76DA78B5" w:rsidR="00167AEA" w:rsidRDefault="001774B4" w:rsidP="001774B4">
      <w:pPr>
        <w:pStyle w:val="Heading2"/>
      </w:pPr>
      <w:bookmarkStart w:id="5" w:name="_Toc87260708"/>
      <w:bookmarkStart w:id="6" w:name="_Toc88487043"/>
      <w:bookmarkStart w:id="7" w:name="_Toc98347129"/>
      <w:r>
        <w:t>1.1</w:t>
      </w:r>
      <w:r w:rsidR="00167AEA">
        <w:tab/>
      </w:r>
      <w:r w:rsidR="00167AEA" w:rsidRPr="00F651CD">
        <w:t>Introduction and Background</w:t>
      </w:r>
      <w:bookmarkEnd w:id="5"/>
      <w:bookmarkEnd w:id="6"/>
      <w:bookmarkEnd w:id="7"/>
    </w:p>
    <w:p w14:paraId="3F518A1A" w14:textId="77777777" w:rsidR="00167AEA" w:rsidRDefault="00167AEA" w:rsidP="00167AEA">
      <w:pPr>
        <w:spacing w:line="360" w:lineRule="auto"/>
        <w:jc w:val="both"/>
        <w:rPr>
          <w:rFonts w:ascii="Arial" w:hAnsi="Arial" w:cs="Arial"/>
          <w:sz w:val="24"/>
          <w:szCs w:val="24"/>
        </w:rPr>
      </w:pPr>
    </w:p>
    <w:p w14:paraId="4D3D8CE2" w14:textId="69F2984D" w:rsidR="00167AEA" w:rsidRPr="00167AEA" w:rsidRDefault="00167AEA" w:rsidP="00167AEA">
      <w:pPr>
        <w:spacing w:line="360" w:lineRule="auto"/>
        <w:jc w:val="both"/>
      </w:pPr>
      <w:r>
        <w:rPr>
          <w:rFonts w:ascii="Arial" w:hAnsi="Arial" w:cs="Arial"/>
          <w:sz w:val="24"/>
          <w:szCs w:val="24"/>
        </w:rPr>
        <w:t>The researcher has limited knowledge of the construction industry and seeks to gain a greater understanding of modern methods of construction with a focus on 3D primary structural systems and how they are being implemented within the industry.</w:t>
      </w:r>
    </w:p>
    <w:p w14:paraId="12461AEE" w14:textId="4A4895F1" w:rsidR="00167AEA" w:rsidRPr="00167AEA" w:rsidRDefault="00167AEA" w:rsidP="00C128D0">
      <w:pPr>
        <w:spacing w:line="360" w:lineRule="auto"/>
        <w:jc w:val="both"/>
        <w:rPr>
          <w:rFonts w:ascii="Arial" w:hAnsi="Arial" w:cs="Arial"/>
          <w:sz w:val="24"/>
          <w:szCs w:val="24"/>
        </w:rPr>
      </w:pPr>
      <w:r>
        <w:rPr>
          <w:rFonts w:ascii="Arial" w:hAnsi="Arial" w:cs="Arial"/>
          <w:sz w:val="24"/>
          <w:szCs w:val="24"/>
        </w:rPr>
        <w:t>The research findings will be beneficial to new and less experienced members of the construction industry looking to expand their knowledge on modern methods of construction and those individuals or companies considering using use off-site manufacturing as a potential method of construction in the future.</w:t>
      </w:r>
    </w:p>
    <w:p w14:paraId="3F6F524A" w14:textId="275A9757" w:rsidR="00167AEA" w:rsidRDefault="001774B4" w:rsidP="001774B4">
      <w:pPr>
        <w:pStyle w:val="Heading2"/>
      </w:pPr>
      <w:bookmarkStart w:id="8" w:name="_Toc98347130"/>
      <w:r>
        <w:t>1.2</w:t>
      </w:r>
      <w:r w:rsidR="00167AEA">
        <w:tab/>
      </w:r>
      <w:r w:rsidR="00167AEA" w:rsidRPr="00835F8E">
        <w:t xml:space="preserve">Aims and Objectives, Hypotheses to be </w:t>
      </w:r>
      <w:r w:rsidR="00167AEA">
        <w:t>T</w:t>
      </w:r>
      <w:r w:rsidR="00167AEA" w:rsidRPr="00835F8E">
        <w:t xml:space="preserve">ested, </w:t>
      </w:r>
      <w:r w:rsidR="00167AEA">
        <w:t>Q</w:t>
      </w:r>
      <w:r w:rsidR="00167AEA" w:rsidRPr="00835F8E">
        <w:t xml:space="preserve">uestions to </w:t>
      </w:r>
      <w:r w:rsidR="00167AEA">
        <w:t>A</w:t>
      </w:r>
      <w:r w:rsidR="00167AEA" w:rsidRPr="00835F8E">
        <w:t xml:space="preserve">nswer, </w:t>
      </w:r>
      <w:r w:rsidR="00167AEA" w:rsidRPr="00835F8E">
        <w:rPr>
          <w:i/>
          <w:iCs/>
        </w:rPr>
        <w:t>etc.</w:t>
      </w:r>
      <w:r w:rsidR="00167AEA" w:rsidRPr="00835F8E">
        <w:t>:</w:t>
      </w:r>
      <w:bookmarkEnd w:id="8"/>
    </w:p>
    <w:p w14:paraId="20F6AFB6" w14:textId="77777777" w:rsidR="00167AEA" w:rsidRPr="00167AEA" w:rsidRDefault="00167AEA" w:rsidP="00167AEA"/>
    <w:p w14:paraId="0841E691" w14:textId="20156711" w:rsidR="00C128D0" w:rsidRDefault="00C128D0" w:rsidP="00C128D0">
      <w:pPr>
        <w:spacing w:line="360" w:lineRule="auto"/>
        <w:jc w:val="both"/>
        <w:rPr>
          <w:rFonts w:ascii="Arial" w:hAnsi="Arial" w:cs="Arial"/>
          <w:sz w:val="24"/>
        </w:rPr>
      </w:pPr>
      <w:r>
        <w:rPr>
          <w:rFonts w:ascii="Arial" w:hAnsi="Arial" w:cs="Arial"/>
          <w:sz w:val="24"/>
        </w:rPr>
        <w:t>The hypotheses for this research project is, ‘</w:t>
      </w:r>
      <w:r w:rsidR="00637FE9">
        <w:rPr>
          <w:rFonts w:ascii="Arial" w:hAnsi="Arial" w:cs="Arial"/>
          <w:sz w:val="24"/>
        </w:rPr>
        <w:t>modern methods of</w:t>
      </w:r>
      <w:r>
        <w:rPr>
          <w:rFonts w:ascii="Arial" w:hAnsi="Arial" w:cs="Arial"/>
          <w:sz w:val="24"/>
        </w:rPr>
        <w:t xml:space="preserve"> construction </w:t>
      </w:r>
      <w:r w:rsidR="00637FE9">
        <w:rPr>
          <w:rFonts w:ascii="Arial" w:hAnsi="Arial" w:cs="Arial"/>
          <w:sz w:val="24"/>
        </w:rPr>
        <w:t>are</w:t>
      </w:r>
      <w:r>
        <w:rPr>
          <w:rFonts w:ascii="Arial" w:hAnsi="Arial" w:cs="Arial"/>
          <w:sz w:val="24"/>
        </w:rPr>
        <w:t xml:space="preserve"> the future of the construction industry’.</w:t>
      </w:r>
    </w:p>
    <w:p w14:paraId="5276932E" w14:textId="3E888D28" w:rsidR="00C128D0" w:rsidRDefault="00167AEA" w:rsidP="00C128D0">
      <w:pPr>
        <w:spacing w:line="360" w:lineRule="auto"/>
        <w:jc w:val="both"/>
        <w:rPr>
          <w:rFonts w:ascii="Arial" w:hAnsi="Arial" w:cs="Arial"/>
          <w:sz w:val="24"/>
        </w:rPr>
      </w:pPr>
      <w:r>
        <w:rPr>
          <w:rFonts w:ascii="Arial" w:hAnsi="Arial" w:cs="Arial"/>
          <w:sz w:val="24"/>
        </w:rPr>
        <w:t>Therefore,</w:t>
      </w:r>
      <w:r w:rsidR="00C128D0">
        <w:rPr>
          <w:rFonts w:ascii="Arial" w:hAnsi="Arial" w:cs="Arial"/>
          <w:sz w:val="24"/>
        </w:rPr>
        <w:t xml:space="preserve"> this research project aims to identify how </w:t>
      </w:r>
      <w:r w:rsidR="00637FE9">
        <w:rPr>
          <w:rFonts w:ascii="Arial" w:hAnsi="Arial" w:cs="Arial"/>
          <w:sz w:val="24"/>
        </w:rPr>
        <w:t>modern methods of construction have</w:t>
      </w:r>
      <w:r w:rsidR="00C128D0">
        <w:rPr>
          <w:rFonts w:ascii="Arial" w:hAnsi="Arial" w:cs="Arial"/>
          <w:sz w:val="24"/>
        </w:rPr>
        <w:t xml:space="preserve"> been used within the construction industry if </w:t>
      </w:r>
      <w:r w:rsidR="00637FE9">
        <w:rPr>
          <w:rFonts w:ascii="Arial" w:hAnsi="Arial" w:cs="Arial"/>
          <w:sz w:val="24"/>
        </w:rPr>
        <w:t>they have</w:t>
      </w:r>
      <w:r w:rsidR="00C128D0">
        <w:rPr>
          <w:rFonts w:ascii="Arial" w:hAnsi="Arial" w:cs="Arial"/>
          <w:sz w:val="24"/>
        </w:rPr>
        <w:t xml:space="preserve"> been </w:t>
      </w:r>
      <w:r w:rsidR="00637FE9">
        <w:rPr>
          <w:rFonts w:ascii="Arial" w:hAnsi="Arial" w:cs="Arial"/>
          <w:sz w:val="24"/>
        </w:rPr>
        <w:t xml:space="preserve">successfully </w:t>
      </w:r>
      <w:r w:rsidR="00C128D0">
        <w:rPr>
          <w:rFonts w:ascii="Arial" w:hAnsi="Arial" w:cs="Arial"/>
          <w:sz w:val="24"/>
        </w:rPr>
        <w:t>used to improv</w:t>
      </w:r>
      <w:r w:rsidR="00637FE9">
        <w:rPr>
          <w:rFonts w:ascii="Arial" w:hAnsi="Arial" w:cs="Arial"/>
          <w:sz w:val="24"/>
        </w:rPr>
        <w:t>e</w:t>
      </w:r>
      <w:r w:rsidR="00C128D0">
        <w:rPr>
          <w:rFonts w:ascii="Arial" w:hAnsi="Arial" w:cs="Arial"/>
          <w:sz w:val="24"/>
        </w:rPr>
        <w:t xml:space="preserve"> the U.K construction industry</w:t>
      </w:r>
      <w:r w:rsidR="00637FE9">
        <w:rPr>
          <w:rFonts w:ascii="Arial" w:hAnsi="Arial" w:cs="Arial"/>
          <w:sz w:val="24"/>
        </w:rPr>
        <w:t>.</w:t>
      </w:r>
    </w:p>
    <w:p w14:paraId="574796B4" w14:textId="7612A2D0" w:rsidR="00C128D0" w:rsidRDefault="00C128D0" w:rsidP="00C128D0">
      <w:pPr>
        <w:spacing w:line="360" w:lineRule="auto"/>
        <w:ind w:left="720"/>
        <w:jc w:val="both"/>
        <w:rPr>
          <w:rFonts w:ascii="Arial" w:hAnsi="Arial" w:cs="Arial"/>
          <w:sz w:val="24"/>
        </w:rPr>
      </w:pPr>
      <w:r>
        <w:rPr>
          <w:rFonts w:ascii="Arial" w:hAnsi="Arial" w:cs="Arial"/>
          <w:sz w:val="24"/>
        </w:rPr>
        <w:t>The objectives of this research project will be:</w:t>
      </w:r>
    </w:p>
    <w:p w14:paraId="706D526D" w14:textId="77777777" w:rsidR="00C128D0" w:rsidRPr="003769B5" w:rsidRDefault="00C128D0" w:rsidP="00C128D0">
      <w:pPr>
        <w:numPr>
          <w:ilvl w:val="0"/>
          <w:numId w:val="1"/>
        </w:numPr>
        <w:spacing w:after="0" w:line="360" w:lineRule="auto"/>
        <w:jc w:val="both"/>
        <w:rPr>
          <w:rFonts w:ascii="Arial" w:hAnsi="Arial" w:cs="Arial"/>
          <w:sz w:val="24"/>
        </w:rPr>
      </w:pPr>
      <w:r>
        <w:rPr>
          <w:rFonts w:ascii="Arial" w:hAnsi="Arial" w:cs="Arial"/>
          <w:sz w:val="24"/>
        </w:rPr>
        <w:t>To define what the modern methods of construction are.</w:t>
      </w:r>
    </w:p>
    <w:p w14:paraId="2D00140A" w14:textId="34483D39" w:rsidR="00C128D0" w:rsidRDefault="00C128D0" w:rsidP="00C128D0">
      <w:pPr>
        <w:numPr>
          <w:ilvl w:val="0"/>
          <w:numId w:val="1"/>
        </w:numPr>
        <w:spacing w:after="0" w:line="360" w:lineRule="auto"/>
        <w:jc w:val="both"/>
        <w:rPr>
          <w:rFonts w:ascii="Arial" w:hAnsi="Arial" w:cs="Arial"/>
          <w:sz w:val="24"/>
        </w:rPr>
      </w:pPr>
      <w:r>
        <w:rPr>
          <w:rFonts w:ascii="Arial" w:hAnsi="Arial" w:cs="Arial"/>
          <w:sz w:val="24"/>
        </w:rPr>
        <w:t xml:space="preserve">To establish how </w:t>
      </w:r>
      <w:r w:rsidR="00391092">
        <w:rPr>
          <w:rFonts w:ascii="Arial" w:hAnsi="Arial" w:cs="Arial"/>
          <w:sz w:val="24"/>
        </w:rPr>
        <w:t xml:space="preserve">modern methods of construction </w:t>
      </w:r>
      <w:r>
        <w:rPr>
          <w:rFonts w:ascii="Arial" w:hAnsi="Arial" w:cs="Arial"/>
          <w:sz w:val="24"/>
        </w:rPr>
        <w:t>originated within the UK construction industry.</w:t>
      </w:r>
    </w:p>
    <w:p w14:paraId="5976663D" w14:textId="08ED1A28" w:rsidR="004A2398" w:rsidRDefault="004A2398" w:rsidP="00C128D0">
      <w:pPr>
        <w:numPr>
          <w:ilvl w:val="0"/>
          <w:numId w:val="1"/>
        </w:numPr>
        <w:spacing w:after="0" w:line="360" w:lineRule="auto"/>
        <w:jc w:val="both"/>
        <w:rPr>
          <w:rFonts w:ascii="Arial" w:hAnsi="Arial" w:cs="Arial"/>
          <w:sz w:val="24"/>
        </w:rPr>
      </w:pPr>
      <w:r>
        <w:rPr>
          <w:rFonts w:ascii="Arial" w:hAnsi="Arial" w:cs="Arial"/>
          <w:sz w:val="24"/>
        </w:rPr>
        <w:t>Identify in detail</w:t>
      </w:r>
      <w:r w:rsidR="0096320B">
        <w:rPr>
          <w:rFonts w:ascii="Arial" w:hAnsi="Arial" w:cs="Arial"/>
          <w:sz w:val="24"/>
        </w:rPr>
        <w:t>,</w:t>
      </w:r>
      <w:r w:rsidR="00C43D9D">
        <w:rPr>
          <w:rFonts w:ascii="Arial" w:hAnsi="Arial" w:cs="Arial"/>
          <w:sz w:val="24"/>
        </w:rPr>
        <w:t xml:space="preserve"> category one of</w:t>
      </w:r>
      <w:r w:rsidR="00D502A3">
        <w:rPr>
          <w:rFonts w:ascii="Arial" w:hAnsi="Arial" w:cs="Arial"/>
          <w:sz w:val="24"/>
        </w:rPr>
        <w:t xml:space="preserve"> the Modern Methods of Construction framework.</w:t>
      </w:r>
    </w:p>
    <w:p w14:paraId="770D8198" w14:textId="0800A345" w:rsidR="00C128D0" w:rsidRPr="00ED3C04" w:rsidRDefault="00C128D0" w:rsidP="00C128D0">
      <w:pPr>
        <w:numPr>
          <w:ilvl w:val="0"/>
          <w:numId w:val="1"/>
        </w:numPr>
        <w:spacing w:after="0" w:line="360" w:lineRule="auto"/>
        <w:jc w:val="both"/>
        <w:rPr>
          <w:rFonts w:ascii="Arial" w:hAnsi="Arial" w:cs="Arial"/>
          <w:sz w:val="24"/>
        </w:rPr>
      </w:pPr>
      <w:r>
        <w:rPr>
          <w:rFonts w:ascii="Arial" w:hAnsi="Arial" w:cs="Arial"/>
          <w:sz w:val="24"/>
        </w:rPr>
        <w:t xml:space="preserve">To analyse both the advantages and </w:t>
      </w:r>
      <w:r w:rsidR="00391092">
        <w:rPr>
          <w:rFonts w:ascii="Arial" w:hAnsi="Arial" w:cs="Arial"/>
          <w:sz w:val="24"/>
        </w:rPr>
        <w:t>barriers to using</w:t>
      </w:r>
      <w:r>
        <w:rPr>
          <w:rFonts w:ascii="Arial" w:hAnsi="Arial" w:cs="Arial"/>
          <w:sz w:val="24"/>
        </w:rPr>
        <w:t xml:space="preserve"> </w:t>
      </w:r>
      <w:r w:rsidR="00CA62FA">
        <w:rPr>
          <w:rFonts w:ascii="Arial" w:hAnsi="Arial" w:cs="Arial"/>
          <w:sz w:val="24"/>
        </w:rPr>
        <w:t>Modern Methods of Construction.</w:t>
      </w:r>
    </w:p>
    <w:p w14:paraId="421DB1FC" w14:textId="4244D2F8" w:rsidR="00C128D0" w:rsidRPr="00C128D0" w:rsidRDefault="00C128D0" w:rsidP="007422BB">
      <w:pPr>
        <w:numPr>
          <w:ilvl w:val="0"/>
          <w:numId w:val="1"/>
        </w:numPr>
        <w:spacing w:after="0" w:line="360" w:lineRule="auto"/>
        <w:jc w:val="both"/>
        <w:rPr>
          <w:rFonts w:ascii="Arial" w:hAnsi="Arial" w:cs="Arial"/>
          <w:sz w:val="24"/>
        </w:rPr>
      </w:pPr>
      <w:r>
        <w:rPr>
          <w:rFonts w:ascii="Arial" w:hAnsi="Arial" w:cs="Arial"/>
          <w:sz w:val="24"/>
        </w:rPr>
        <w:t>To reach a conclusion on whether the hypotheses is correct or not.</w:t>
      </w:r>
    </w:p>
    <w:p w14:paraId="6DEB86A8" w14:textId="77777777" w:rsidR="009406E9" w:rsidRDefault="009406E9" w:rsidP="000D09C6">
      <w:pPr>
        <w:jc w:val="both"/>
        <w:rPr>
          <w:rFonts w:ascii="Arial" w:hAnsi="Arial" w:cs="Arial"/>
          <w:sz w:val="24"/>
          <w:szCs w:val="24"/>
        </w:rPr>
      </w:pPr>
    </w:p>
    <w:p w14:paraId="59BDFB02" w14:textId="596CB5AD" w:rsidR="00167AEA" w:rsidRDefault="0086138D" w:rsidP="00167AEA">
      <w:pPr>
        <w:pStyle w:val="Heading1"/>
      </w:pPr>
      <w:bookmarkStart w:id="9" w:name="_Toc98347131"/>
      <w:r w:rsidRPr="0086138D">
        <w:lastRenderedPageBreak/>
        <w:t>Chapter 2</w:t>
      </w:r>
      <w:r w:rsidR="00B03FD5">
        <w:t xml:space="preserve"> Lit Review</w:t>
      </w:r>
      <w:bookmarkEnd w:id="9"/>
      <w:r w:rsidR="00B03FD5">
        <w:t xml:space="preserve"> </w:t>
      </w:r>
    </w:p>
    <w:p w14:paraId="3A829C38" w14:textId="77777777" w:rsidR="001774B4" w:rsidRPr="001774B4" w:rsidRDefault="001774B4" w:rsidP="001774B4"/>
    <w:p w14:paraId="4BFDF558" w14:textId="7E4BE5D2" w:rsidR="008F398A" w:rsidRDefault="006F6395" w:rsidP="00167AEA">
      <w:pPr>
        <w:pStyle w:val="Heading2"/>
      </w:pPr>
      <w:bookmarkStart w:id="10" w:name="_Toc98347132"/>
      <w:r w:rsidRPr="00414D3E">
        <w:rPr>
          <w:bCs/>
        </w:rPr>
        <w:t xml:space="preserve">2.1 </w:t>
      </w:r>
      <w:r w:rsidR="009406E9" w:rsidRPr="00414D3E">
        <w:rPr>
          <w:bCs/>
        </w:rPr>
        <w:t>Introduction</w:t>
      </w:r>
      <w:r w:rsidR="009406E9" w:rsidRPr="00D804E7">
        <w:t xml:space="preserve"> to the </w:t>
      </w:r>
      <w:r w:rsidR="00414D3E">
        <w:t>L</w:t>
      </w:r>
      <w:r w:rsidR="009406E9" w:rsidRPr="00D804E7">
        <w:t xml:space="preserve">iterature </w:t>
      </w:r>
      <w:r w:rsidR="00414D3E">
        <w:t>R</w:t>
      </w:r>
      <w:r w:rsidR="009406E9" w:rsidRPr="00D804E7">
        <w:t>eview</w:t>
      </w:r>
      <w:bookmarkEnd w:id="10"/>
    </w:p>
    <w:p w14:paraId="40BCB063" w14:textId="77777777" w:rsidR="00943FBA" w:rsidRPr="00943FBA" w:rsidRDefault="00943FBA" w:rsidP="00943FBA"/>
    <w:p w14:paraId="5242A5C0" w14:textId="12793999" w:rsidR="00E47FC5" w:rsidRDefault="009406E9" w:rsidP="000D09C6">
      <w:pPr>
        <w:jc w:val="both"/>
        <w:rPr>
          <w:rFonts w:ascii="Arial" w:hAnsi="Arial" w:cs="Arial"/>
          <w:sz w:val="24"/>
          <w:szCs w:val="24"/>
        </w:rPr>
      </w:pPr>
      <w:r>
        <w:rPr>
          <w:rFonts w:ascii="Arial" w:hAnsi="Arial" w:cs="Arial"/>
          <w:sz w:val="24"/>
          <w:szCs w:val="24"/>
        </w:rPr>
        <w:t xml:space="preserve">Throughout this </w:t>
      </w:r>
      <w:r w:rsidR="0086138D">
        <w:rPr>
          <w:rFonts w:ascii="Arial" w:hAnsi="Arial" w:cs="Arial"/>
          <w:sz w:val="24"/>
          <w:szCs w:val="24"/>
        </w:rPr>
        <w:t>chapter</w:t>
      </w:r>
      <w:r w:rsidR="001F3872">
        <w:rPr>
          <w:rFonts w:ascii="Arial" w:hAnsi="Arial" w:cs="Arial"/>
          <w:sz w:val="24"/>
          <w:szCs w:val="24"/>
        </w:rPr>
        <w:t xml:space="preserve">, it aims to </w:t>
      </w:r>
      <w:r w:rsidR="00761B15">
        <w:rPr>
          <w:rFonts w:ascii="Arial" w:hAnsi="Arial" w:cs="Arial"/>
          <w:sz w:val="24"/>
          <w:szCs w:val="24"/>
        </w:rPr>
        <w:t xml:space="preserve">cover the origins of </w:t>
      </w:r>
      <w:r w:rsidR="003C1C6C">
        <w:rPr>
          <w:rFonts w:ascii="Arial" w:hAnsi="Arial" w:cs="Arial"/>
          <w:sz w:val="24"/>
          <w:szCs w:val="24"/>
        </w:rPr>
        <w:t xml:space="preserve">modern methods of </w:t>
      </w:r>
      <w:r w:rsidR="00135B38">
        <w:rPr>
          <w:rFonts w:ascii="Arial" w:hAnsi="Arial" w:cs="Arial"/>
          <w:sz w:val="24"/>
          <w:szCs w:val="24"/>
        </w:rPr>
        <w:t>construction and</w:t>
      </w:r>
      <w:r w:rsidR="00761B15">
        <w:rPr>
          <w:rFonts w:ascii="Arial" w:hAnsi="Arial" w:cs="Arial"/>
          <w:sz w:val="24"/>
          <w:szCs w:val="24"/>
        </w:rPr>
        <w:t xml:space="preserve"> provide the reader with an understanding</w:t>
      </w:r>
      <w:r w:rsidR="00414D3E">
        <w:rPr>
          <w:rFonts w:ascii="Arial" w:hAnsi="Arial" w:cs="Arial"/>
          <w:sz w:val="24"/>
          <w:szCs w:val="24"/>
        </w:rPr>
        <w:t xml:space="preserve"> of</w:t>
      </w:r>
      <w:r w:rsidR="00761B15">
        <w:rPr>
          <w:rFonts w:ascii="Arial" w:hAnsi="Arial" w:cs="Arial"/>
          <w:sz w:val="24"/>
          <w:szCs w:val="24"/>
        </w:rPr>
        <w:t xml:space="preserve"> how</w:t>
      </w:r>
      <w:r w:rsidR="00F74475">
        <w:rPr>
          <w:rFonts w:ascii="Arial" w:hAnsi="Arial" w:cs="Arial"/>
          <w:sz w:val="24"/>
          <w:szCs w:val="24"/>
        </w:rPr>
        <w:t xml:space="preserve"> new</w:t>
      </w:r>
      <w:r w:rsidR="00761B15">
        <w:rPr>
          <w:rFonts w:ascii="Arial" w:hAnsi="Arial" w:cs="Arial"/>
          <w:sz w:val="24"/>
          <w:szCs w:val="24"/>
        </w:rPr>
        <w:t xml:space="preserve"> </w:t>
      </w:r>
      <w:r w:rsidR="006A48E8">
        <w:rPr>
          <w:rFonts w:ascii="Arial" w:hAnsi="Arial" w:cs="Arial"/>
          <w:sz w:val="24"/>
          <w:szCs w:val="24"/>
        </w:rPr>
        <w:t>meth</w:t>
      </w:r>
      <w:r w:rsidR="00761B15">
        <w:rPr>
          <w:rFonts w:ascii="Arial" w:hAnsi="Arial" w:cs="Arial"/>
          <w:sz w:val="24"/>
          <w:szCs w:val="24"/>
        </w:rPr>
        <w:t>ods of construction have evolved within the industry</w:t>
      </w:r>
      <w:r w:rsidR="006A48E8">
        <w:rPr>
          <w:rFonts w:ascii="Arial" w:hAnsi="Arial" w:cs="Arial"/>
          <w:sz w:val="24"/>
          <w:szCs w:val="24"/>
        </w:rPr>
        <w:t xml:space="preserve"> and have now become modern methods of construction</w:t>
      </w:r>
      <w:r w:rsidR="00761B15">
        <w:rPr>
          <w:rFonts w:ascii="Arial" w:hAnsi="Arial" w:cs="Arial"/>
          <w:sz w:val="24"/>
          <w:szCs w:val="24"/>
        </w:rPr>
        <w:t xml:space="preserve">. </w:t>
      </w:r>
      <w:r w:rsidR="00A85C8F">
        <w:rPr>
          <w:rFonts w:ascii="Arial" w:hAnsi="Arial" w:cs="Arial"/>
          <w:sz w:val="24"/>
          <w:szCs w:val="24"/>
        </w:rPr>
        <w:t>I</w:t>
      </w:r>
      <w:r w:rsidR="005E4885">
        <w:rPr>
          <w:rFonts w:ascii="Arial" w:hAnsi="Arial" w:cs="Arial"/>
          <w:sz w:val="24"/>
          <w:szCs w:val="24"/>
        </w:rPr>
        <w:t>t</w:t>
      </w:r>
      <w:r w:rsidR="00A85C8F">
        <w:rPr>
          <w:rFonts w:ascii="Arial" w:hAnsi="Arial" w:cs="Arial"/>
          <w:sz w:val="24"/>
          <w:szCs w:val="24"/>
        </w:rPr>
        <w:t xml:space="preserve"> </w:t>
      </w:r>
      <w:r w:rsidR="005E4885">
        <w:rPr>
          <w:rFonts w:ascii="Arial" w:hAnsi="Arial" w:cs="Arial"/>
          <w:sz w:val="24"/>
          <w:szCs w:val="24"/>
        </w:rPr>
        <w:t>aims</w:t>
      </w:r>
      <w:r w:rsidR="007E7EFB">
        <w:rPr>
          <w:rFonts w:ascii="Arial" w:hAnsi="Arial" w:cs="Arial"/>
          <w:sz w:val="24"/>
          <w:szCs w:val="24"/>
        </w:rPr>
        <w:t xml:space="preserve"> to identify the framework of modern methods of construction with a focus on 2D primary struc</w:t>
      </w:r>
      <w:r w:rsidR="005E4885">
        <w:rPr>
          <w:rFonts w:ascii="Arial" w:hAnsi="Arial" w:cs="Arial"/>
          <w:sz w:val="24"/>
          <w:szCs w:val="24"/>
        </w:rPr>
        <w:t xml:space="preserve">tural systems. It aims to identify both benefits and drawbacks </w:t>
      </w:r>
      <w:r w:rsidR="00414D3E">
        <w:rPr>
          <w:rFonts w:ascii="Arial" w:hAnsi="Arial" w:cs="Arial"/>
          <w:sz w:val="24"/>
          <w:szCs w:val="24"/>
        </w:rPr>
        <w:t xml:space="preserve">of </w:t>
      </w:r>
      <w:r w:rsidR="005E4885">
        <w:rPr>
          <w:rFonts w:ascii="Arial" w:hAnsi="Arial" w:cs="Arial"/>
          <w:sz w:val="24"/>
          <w:szCs w:val="24"/>
        </w:rPr>
        <w:t>modern methods of construction present to the industry by analysing secondary sources of information.</w:t>
      </w:r>
    </w:p>
    <w:p w14:paraId="7B62FC42" w14:textId="3FAFD92D" w:rsidR="00E4564B" w:rsidRDefault="006F6395" w:rsidP="00167AEA">
      <w:pPr>
        <w:pStyle w:val="Heading2"/>
      </w:pPr>
      <w:bookmarkStart w:id="11" w:name="_Toc98347133"/>
      <w:r>
        <w:t xml:space="preserve">2.2 </w:t>
      </w:r>
      <w:r w:rsidR="00E4564B" w:rsidRPr="00E4564B">
        <w:t>Definition</w:t>
      </w:r>
      <w:bookmarkEnd w:id="11"/>
      <w:r w:rsidR="00E4564B" w:rsidRPr="00E4564B">
        <w:t xml:space="preserve"> </w:t>
      </w:r>
    </w:p>
    <w:p w14:paraId="582B5C1A" w14:textId="77777777" w:rsidR="001774B4" w:rsidRPr="001774B4" w:rsidRDefault="001774B4" w:rsidP="001774B4"/>
    <w:p w14:paraId="1C05C7EC" w14:textId="67C95B69" w:rsidR="007F1800" w:rsidRPr="00671CD5" w:rsidRDefault="00DC564C" w:rsidP="000D09C6">
      <w:pPr>
        <w:spacing w:line="276" w:lineRule="auto"/>
        <w:jc w:val="both"/>
      </w:pPr>
      <w:r>
        <w:rPr>
          <w:rFonts w:ascii="Arial" w:hAnsi="Arial" w:cs="Arial"/>
          <w:sz w:val="24"/>
          <w:szCs w:val="24"/>
        </w:rPr>
        <w:t>As Kier</w:t>
      </w:r>
      <w:r w:rsidR="007F1800">
        <w:rPr>
          <w:rFonts w:ascii="Arial" w:hAnsi="Arial" w:cs="Arial"/>
          <w:sz w:val="24"/>
          <w:szCs w:val="24"/>
        </w:rPr>
        <w:t xml:space="preserve"> Group, a UK construction company</w:t>
      </w:r>
      <w:r>
        <w:rPr>
          <w:rFonts w:ascii="Arial" w:hAnsi="Arial" w:cs="Arial"/>
          <w:sz w:val="24"/>
          <w:szCs w:val="24"/>
        </w:rPr>
        <w:t xml:space="preserve"> state</w:t>
      </w:r>
      <w:r w:rsidR="00671CD5">
        <w:rPr>
          <w:rFonts w:ascii="Arial" w:hAnsi="Arial" w:cs="Arial"/>
          <w:sz w:val="24"/>
          <w:szCs w:val="24"/>
        </w:rPr>
        <w:t>,</w:t>
      </w:r>
      <w:r>
        <w:rPr>
          <w:rFonts w:ascii="Arial" w:hAnsi="Arial" w:cs="Arial"/>
          <w:sz w:val="24"/>
          <w:szCs w:val="24"/>
        </w:rPr>
        <w:t xml:space="preserve"> on their published Modern Methods of Construction broacher</w:t>
      </w:r>
      <w:r w:rsidR="00671CD5">
        <w:rPr>
          <w:rFonts w:ascii="Arial" w:hAnsi="Arial" w:cs="Arial"/>
          <w:sz w:val="24"/>
          <w:szCs w:val="24"/>
        </w:rPr>
        <w:t xml:space="preserve">, </w:t>
      </w:r>
      <w:r>
        <w:rPr>
          <w:rFonts w:ascii="Arial" w:hAnsi="Arial" w:cs="Arial"/>
          <w:sz w:val="24"/>
          <w:szCs w:val="24"/>
        </w:rPr>
        <w:t>the aim of Modern Methods of Construction is to bring a range of innovative approaches to constructing infrastructure</w:t>
      </w:r>
      <w:r w:rsidR="007F1800">
        <w:rPr>
          <w:rFonts w:ascii="Arial" w:hAnsi="Arial" w:cs="Arial"/>
          <w:sz w:val="24"/>
          <w:szCs w:val="24"/>
        </w:rPr>
        <w:t xml:space="preserve"> which result</w:t>
      </w:r>
      <w:r w:rsidR="003C1C6C">
        <w:rPr>
          <w:rFonts w:ascii="Arial" w:hAnsi="Arial" w:cs="Arial"/>
          <w:sz w:val="24"/>
          <w:szCs w:val="24"/>
        </w:rPr>
        <w:t>s</w:t>
      </w:r>
      <w:r w:rsidR="007F1800">
        <w:rPr>
          <w:rFonts w:ascii="Arial" w:hAnsi="Arial" w:cs="Arial"/>
          <w:sz w:val="24"/>
          <w:szCs w:val="24"/>
        </w:rPr>
        <w:t xml:space="preserve"> in increased productivity and efficiencies</w:t>
      </w:r>
      <w:r w:rsidR="00671CD5">
        <w:rPr>
          <w:rFonts w:ascii="Arial" w:hAnsi="Arial" w:cs="Arial"/>
          <w:sz w:val="24"/>
          <w:szCs w:val="24"/>
        </w:rPr>
        <w:t>,</w:t>
      </w:r>
      <w:r w:rsidR="00671CD5" w:rsidRPr="00671CD5">
        <w:rPr>
          <w:rFonts w:ascii="Arial" w:hAnsi="Arial" w:cs="Arial"/>
          <w:sz w:val="24"/>
          <w:szCs w:val="24"/>
        </w:rPr>
        <w:t xml:space="preserve"> </w:t>
      </w:r>
      <w:r w:rsidR="00671CD5">
        <w:rPr>
          <w:rFonts w:ascii="Arial" w:hAnsi="Arial" w:cs="Arial"/>
          <w:sz w:val="24"/>
          <w:szCs w:val="24"/>
        </w:rPr>
        <w:t>(Kier, 2020),</w:t>
      </w:r>
    </w:p>
    <w:p w14:paraId="27F25DD9" w14:textId="4A95BC21" w:rsidR="003C1C6C" w:rsidRDefault="006A6ED7" w:rsidP="000D09C6">
      <w:pPr>
        <w:spacing w:line="276" w:lineRule="auto"/>
        <w:jc w:val="both"/>
        <w:rPr>
          <w:rFonts w:ascii="Arial" w:hAnsi="Arial" w:cs="Arial"/>
          <w:sz w:val="24"/>
          <w:szCs w:val="24"/>
        </w:rPr>
      </w:pPr>
      <w:r>
        <w:rPr>
          <w:rFonts w:ascii="Arial" w:hAnsi="Arial" w:cs="Arial"/>
          <w:sz w:val="24"/>
          <w:szCs w:val="24"/>
        </w:rPr>
        <w:t xml:space="preserve">It was noted by </w:t>
      </w:r>
      <w:r w:rsidR="00671CD5">
        <w:rPr>
          <w:rFonts w:ascii="Arial" w:hAnsi="Arial" w:cs="Arial"/>
          <w:sz w:val="24"/>
          <w:szCs w:val="24"/>
        </w:rPr>
        <w:t>NHBC</w:t>
      </w:r>
      <w:r w:rsidR="00E32320">
        <w:rPr>
          <w:rFonts w:ascii="Arial" w:hAnsi="Arial" w:cs="Arial"/>
          <w:sz w:val="24"/>
          <w:szCs w:val="24"/>
        </w:rPr>
        <w:t xml:space="preserve"> </w:t>
      </w:r>
      <w:r w:rsidR="00671CD5">
        <w:rPr>
          <w:rFonts w:ascii="Arial" w:hAnsi="Arial" w:cs="Arial"/>
          <w:sz w:val="24"/>
          <w:szCs w:val="24"/>
        </w:rPr>
        <w:t>(</w:t>
      </w:r>
      <w:r w:rsidR="00E32320">
        <w:rPr>
          <w:rFonts w:ascii="Arial" w:hAnsi="Arial" w:cs="Arial"/>
          <w:sz w:val="24"/>
          <w:szCs w:val="24"/>
        </w:rPr>
        <w:t>2018</w:t>
      </w:r>
      <w:r>
        <w:rPr>
          <w:rFonts w:ascii="Arial" w:hAnsi="Arial" w:cs="Arial"/>
          <w:sz w:val="24"/>
          <w:szCs w:val="24"/>
        </w:rPr>
        <w:t>)</w:t>
      </w:r>
      <w:r w:rsidR="00780B37">
        <w:rPr>
          <w:rFonts w:ascii="Arial" w:hAnsi="Arial" w:cs="Arial"/>
          <w:sz w:val="24"/>
          <w:szCs w:val="24"/>
        </w:rPr>
        <w:t>,</w:t>
      </w:r>
      <w:r>
        <w:rPr>
          <w:rFonts w:ascii="Arial" w:hAnsi="Arial" w:cs="Arial"/>
          <w:sz w:val="24"/>
          <w:szCs w:val="24"/>
        </w:rPr>
        <w:t xml:space="preserve"> that there was some difficulty defining</w:t>
      </w:r>
      <w:r w:rsidR="003C1C6C">
        <w:rPr>
          <w:rFonts w:ascii="Arial" w:hAnsi="Arial" w:cs="Arial"/>
          <w:sz w:val="24"/>
          <w:szCs w:val="24"/>
        </w:rPr>
        <w:t xml:space="preserve"> modern methods of construction due to the range </w:t>
      </w:r>
      <w:r w:rsidR="00414D3E">
        <w:rPr>
          <w:rFonts w:ascii="Arial" w:hAnsi="Arial" w:cs="Arial"/>
          <w:sz w:val="24"/>
          <w:szCs w:val="24"/>
        </w:rPr>
        <w:t xml:space="preserve">of </w:t>
      </w:r>
      <w:r w:rsidR="003C1C6C">
        <w:rPr>
          <w:rFonts w:ascii="Arial" w:hAnsi="Arial" w:cs="Arial"/>
          <w:sz w:val="24"/>
          <w:szCs w:val="24"/>
        </w:rPr>
        <w:t xml:space="preserve">terminology used causing confusion. </w:t>
      </w:r>
      <w:r w:rsidR="001F30A5">
        <w:rPr>
          <w:rFonts w:ascii="Arial" w:hAnsi="Arial" w:cs="Arial"/>
          <w:sz w:val="24"/>
          <w:szCs w:val="24"/>
        </w:rPr>
        <w:t>NHBC stated that many within the industry used to</w:t>
      </w:r>
      <w:r w:rsidR="003C1C6C">
        <w:rPr>
          <w:rFonts w:ascii="Arial" w:hAnsi="Arial" w:cs="Arial"/>
          <w:sz w:val="24"/>
          <w:szCs w:val="24"/>
        </w:rPr>
        <w:t xml:space="preserve"> describe </w:t>
      </w:r>
      <w:r w:rsidR="00600A13">
        <w:rPr>
          <w:rFonts w:ascii="Arial" w:hAnsi="Arial" w:cs="Arial"/>
          <w:sz w:val="24"/>
          <w:szCs w:val="24"/>
        </w:rPr>
        <w:t xml:space="preserve">modern methods of construction as a generic term that consists of a range of construction techniques. </w:t>
      </w:r>
    </w:p>
    <w:p w14:paraId="05B2FDF8" w14:textId="6E1FCAAB" w:rsidR="00E4564B" w:rsidRDefault="00600A13" w:rsidP="000D09C6">
      <w:pPr>
        <w:spacing w:line="276" w:lineRule="auto"/>
        <w:jc w:val="both"/>
        <w:rPr>
          <w:rFonts w:ascii="Arial" w:hAnsi="Arial" w:cs="Arial"/>
          <w:sz w:val="24"/>
          <w:szCs w:val="24"/>
        </w:rPr>
      </w:pPr>
      <w:r>
        <w:rPr>
          <w:rFonts w:ascii="Arial" w:hAnsi="Arial" w:cs="Arial"/>
          <w:sz w:val="24"/>
          <w:szCs w:val="24"/>
        </w:rPr>
        <w:t>However, as time has progressed a</w:t>
      </w:r>
      <w:r w:rsidR="00290AD9">
        <w:rPr>
          <w:rFonts w:ascii="Arial" w:hAnsi="Arial" w:cs="Arial"/>
          <w:sz w:val="24"/>
          <w:szCs w:val="24"/>
        </w:rPr>
        <w:t xml:space="preserve"> greater</w:t>
      </w:r>
      <w:r>
        <w:rPr>
          <w:rFonts w:ascii="Arial" w:hAnsi="Arial" w:cs="Arial"/>
          <w:sz w:val="24"/>
          <w:szCs w:val="24"/>
        </w:rPr>
        <w:t xml:space="preserve"> understanding has been established. Kier (2020)</w:t>
      </w:r>
      <w:r w:rsidR="00B072F4">
        <w:rPr>
          <w:rFonts w:ascii="Arial" w:hAnsi="Arial" w:cs="Arial"/>
          <w:sz w:val="24"/>
          <w:szCs w:val="24"/>
        </w:rPr>
        <w:t>,</w:t>
      </w:r>
      <w:r w:rsidR="00920DC2">
        <w:rPr>
          <w:rFonts w:ascii="Arial" w:hAnsi="Arial" w:cs="Arial"/>
          <w:sz w:val="24"/>
          <w:szCs w:val="24"/>
        </w:rPr>
        <w:t xml:space="preserve"> define</w:t>
      </w:r>
      <w:r>
        <w:rPr>
          <w:rFonts w:ascii="Arial" w:hAnsi="Arial" w:cs="Arial"/>
          <w:sz w:val="24"/>
          <w:szCs w:val="24"/>
        </w:rPr>
        <w:t xml:space="preserve"> modern methods of construction as</w:t>
      </w:r>
      <w:r w:rsidR="00E4564B">
        <w:rPr>
          <w:rFonts w:ascii="Arial" w:hAnsi="Arial" w:cs="Arial"/>
          <w:sz w:val="24"/>
          <w:szCs w:val="24"/>
        </w:rPr>
        <w:t xml:space="preserve">, </w:t>
      </w:r>
      <w:r w:rsidR="00E4564B" w:rsidRPr="00250AB2">
        <w:rPr>
          <w:rFonts w:ascii="Arial" w:hAnsi="Arial" w:cs="Arial"/>
          <w:i/>
          <w:iCs/>
          <w:sz w:val="24"/>
          <w:szCs w:val="24"/>
        </w:rPr>
        <w:t>“the design, planning, manufacture and pre-assembly of construction elements or components in a factory environment, prior to installation on site at their intended, final location</w:t>
      </w:r>
      <w:r w:rsidR="00E4564B">
        <w:rPr>
          <w:rFonts w:ascii="Arial" w:hAnsi="Arial" w:cs="Arial"/>
          <w:i/>
          <w:iCs/>
          <w:sz w:val="24"/>
          <w:szCs w:val="24"/>
        </w:rPr>
        <w:t>”</w:t>
      </w:r>
      <w:r w:rsidR="00E4564B" w:rsidRPr="00250AB2">
        <w:rPr>
          <w:rFonts w:ascii="Arial" w:hAnsi="Arial" w:cs="Arial"/>
          <w:i/>
          <w:iCs/>
          <w:sz w:val="24"/>
          <w:szCs w:val="24"/>
        </w:rPr>
        <w:t>.</w:t>
      </w:r>
      <w:r w:rsidR="00E4564B">
        <w:rPr>
          <w:rFonts w:ascii="Arial" w:hAnsi="Arial" w:cs="Arial"/>
          <w:sz w:val="24"/>
          <w:szCs w:val="24"/>
        </w:rPr>
        <w:t xml:space="preserve"> </w:t>
      </w:r>
    </w:p>
    <w:p w14:paraId="0DE3ACCE" w14:textId="77777777" w:rsidR="00E47FC5" w:rsidRDefault="00E47FC5" w:rsidP="000D09C6">
      <w:pPr>
        <w:spacing w:line="276" w:lineRule="auto"/>
        <w:jc w:val="both"/>
        <w:rPr>
          <w:rFonts w:ascii="Arial" w:hAnsi="Arial" w:cs="Arial"/>
          <w:sz w:val="24"/>
          <w:szCs w:val="24"/>
        </w:rPr>
      </w:pPr>
    </w:p>
    <w:p w14:paraId="605C25AB" w14:textId="5F3A5687" w:rsidR="00491BE8" w:rsidRDefault="006F6395" w:rsidP="00167AEA">
      <w:pPr>
        <w:pStyle w:val="Heading2"/>
      </w:pPr>
      <w:bookmarkStart w:id="12" w:name="_Toc98347134"/>
      <w:r>
        <w:t xml:space="preserve">2.3 </w:t>
      </w:r>
      <w:r w:rsidR="007F1800" w:rsidRPr="007F1800">
        <w:t>History</w:t>
      </w:r>
      <w:r w:rsidR="007E0F7E">
        <w:t xml:space="preserve"> of </w:t>
      </w:r>
      <w:r w:rsidR="001122FF">
        <w:t xml:space="preserve">Modern </w:t>
      </w:r>
      <w:r w:rsidR="00414D3E">
        <w:t>M</w:t>
      </w:r>
      <w:r w:rsidR="001122FF">
        <w:t>ethods of Construction</w:t>
      </w:r>
      <w:bookmarkEnd w:id="12"/>
    </w:p>
    <w:p w14:paraId="5C166A7C" w14:textId="77777777" w:rsidR="00167AEA" w:rsidRPr="00167AEA" w:rsidRDefault="00167AEA" w:rsidP="00167AEA"/>
    <w:p w14:paraId="0B37AE98" w14:textId="01887D94" w:rsidR="00290AD9" w:rsidRDefault="00671CD5" w:rsidP="000D09C6">
      <w:pPr>
        <w:spacing w:line="276" w:lineRule="auto"/>
        <w:jc w:val="both"/>
        <w:rPr>
          <w:rFonts w:ascii="Arial" w:hAnsi="Arial" w:cs="Arial"/>
          <w:sz w:val="24"/>
          <w:szCs w:val="24"/>
        </w:rPr>
      </w:pPr>
      <w:r>
        <w:rPr>
          <w:rFonts w:ascii="Arial" w:hAnsi="Arial" w:cs="Arial"/>
          <w:sz w:val="24"/>
          <w:szCs w:val="24"/>
        </w:rPr>
        <w:t>Taylor (</w:t>
      </w:r>
      <w:r w:rsidR="004C534B">
        <w:rPr>
          <w:rFonts w:ascii="Arial" w:hAnsi="Arial" w:cs="Arial"/>
          <w:sz w:val="24"/>
          <w:szCs w:val="24"/>
        </w:rPr>
        <w:t>2009)</w:t>
      </w:r>
      <w:r>
        <w:rPr>
          <w:rFonts w:ascii="Arial" w:hAnsi="Arial" w:cs="Arial"/>
          <w:sz w:val="24"/>
          <w:szCs w:val="24"/>
        </w:rPr>
        <w:t>,</w:t>
      </w:r>
      <w:r w:rsidR="00290AD9">
        <w:rPr>
          <w:rFonts w:ascii="Arial" w:hAnsi="Arial" w:cs="Arial"/>
          <w:sz w:val="24"/>
          <w:szCs w:val="24"/>
        </w:rPr>
        <w:t xml:space="preserve"> </w:t>
      </w:r>
      <w:r w:rsidR="00135B38">
        <w:rPr>
          <w:rFonts w:ascii="Arial" w:hAnsi="Arial" w:cs="Arial"/>
          <w:sz w:val="24"/>
          <w:szCs w:val="24"/>
        </w:rPr>
        <w:t xml:space="preserve">prepared a report on behalf of the HSE which covered </w:t>
      </w:r>
      <w:r w:rsidR="00414D3E">
        <w:rPr>
          <w:rFonts w:ascii="Arial" w:hAnsi="Arial" w:cs="Arial"/>
          <w:sz w:val="24"/>
          <w:szCs w:val="24"/>
        </w:rPr>
        <w:t>o</w:t>
      </w:r>
      <w:r w:rsidR="00135B38">
        <w:rPr>
          <w:rFonts w:ascii="Arial" w:hAnsi="Arial" w:cs="Arial"/>
          <w:sz w:val="24"/>
          <w:szCs w:val="24"/>
        </w:rPr>
        <w:t xml:space="preserve">ff-site production in the UK and gave a brief overview of its origins. </w:t>
      </w:r>
      <w:r>
        <w:rPr>
          <w:rFonts w:ascii="Arial" w:hAnsi="Arial" w:cs="Arial"/>
          <w:sz w:val="24"/>
          <w:szCs w:val="24"/>
        </w:rPr>
        <w:t>Taylor</w:t>
      </w:r>
      <w:r w:rsidR="00135B38">
        <w:rPr>
          <w:rFonts w:ascii="Arial" w:hAnsi="Arial" w:cs="Arial"/>
          <w:sz w:val="24"/>
          <w:szCs w:val="24"/>
        </w:rPr>
        <w:t xml:space="preserve"> </w:t>
      </w:r>
      <w:r w:rsidR="004C534B">
        <w:rPr>
          <w:rFonts w:ascii="Arial" w:hAnsi="Arial" w:cs="Arial"/>
          <w:sz w:val="24"/>
          <w:szCs w:val="24"/>
        </w:rPr>
        <w:t>states</w:t>
      </w:r>
      <w:r w:rsidR="00135B38">
        <w:rPr>
          <w:rFonts w:ascii="Arial" w:hAnsi="Arial" w:cs="Arial"/>
          <w:sz w:val="24"/>
          <w:szCs w:val="24"/>
        </w:rPr>
        <w:t xml:space="preserve"> that the end of World War One caused major shortages on both labour and materials needed for traditional building methods. With the majority of working aged male</w:t>
      </w:r>
      <w:r w:rsidR="00414D3E">
        <w:rPr>
          <w:rFonts w:ascii="Arial" w:hAnsi="Arial" w:cs="Arial"/>
          <w:sz w:val="24"/>
          <w:szCs w:val="24"/>
        </w:rPr>
        <w:t>s</w:t>
      </w:r>
      <w:r w:rsidR="00135B38">
        <w:rPr>
          <w:rFonts w:ascii="Arial" w:hAnsi="Arial" w:cs="Arial"/>
          <w:sz w:val="24"/>
          <w:szCs w:val="24"/>
        </w:rPr>
        <w:t xml:space="preserve"> having been diverted to the war effort, it caused a great shortage of housing. The shortage of housing forced industry professionals to look to new methods of construction to combat the shortages.</w:t>
      </w:r>
    </w:p>
    <w:p w14:paraId="5E00597E" w14:textId="339A8BCF" w:rsidR="00062F27" w:rsidRDefault="00062F27" w:rsidP="000D09C6">
      <w:pPr>
        <w:spacing w:line="276" w:lineRule="auto"/>
        <w:jc w:val="both"/>
        <w:rPr>
          <w:rFonts w:ascii="Arial" w:hAnsi="Arial" w:cs="Arial"/>
          <w:sz w:val="24"/>
          <w:szCs w:val="24"/>
        </w:rPr>
      </w:pPr>
      <w:r>
        <w:rPr>
          <w:rFonts w:ascii="Arial" w:hAnsi="Arial" w:cs="Arial"/>
          <w:sz w:val="24"/>
          <w:szCs w:val="24"/>
        </w:rPr>
        <w:t>Between 1918</w:t>
      </w:r>
      <w:r w:rsidR="00786227">
        <w:rPr>
          <w:rFonts w:ascii="Arial" w:hAnsi="Arial" w:cs="Arial"/>
          <w:sz w:val="24"/>
          <w:szCs w:val="24"/>
        </w:rPr>
        <w:t xml:space="preserve"> and 1939</w:t>
      </w:r>
      <w:r w:rsidR="00A13506">
        <w:rPr>
          <w:rFonts w:ascii="Arial" w:hAnsi="Arial" w:cs="Arial"/>
          <w:sz w:val="24"/>
          <w:szCs w:val="24"/>
        </w:rPr>
        <w:t xml:space="preserve"> 4.5 million houses were built, however </w:t>
      </w:r>
      <w:r w:rsidR="009D6A5B">
        <w:rPr>
          <w:rFonts w:ascii="Arial" w:hAnsi="Arial" w:cs="Arial"/>
          <w:sz w:val="24"/>
          <w:szCs w:val="24"/>
        </w:rPr>
        <w:t>95%</w:t>
      </w:r>
      <w:r w:rsidR="00A13506">
        <w:rPr>
          <w:rFonts w:ascii="Arial" w:hAnsi="Arial" w:cs="Arial"/>
          <w:sz w:val="24"/>
          <w:szCs w:val="24"/>
        </w:rPr>
        <w:t xml:space="preserve"> of these houses were constructed </w:t>
      </w:r>
      <w:r w:rsidR="009D6A5B">
        <w:rPr>
          <w:rFonts w:ascii="Arial" w:hAnsi="Arial" w:cs="Arial"/>
          <w:sz w:val="24"/>
          <w:szCs w:val="24"/>
        </w:rPr>
        <w:t xml:space="preserve">using </w:t>
      </w:r>
      <w:r w:rsidR="00C62FED">
        <w:rPr>
          <w:rFonts w:ascii="Arial" w:hAnsi="Arial" w:cs="Arial"/>
          <w:sz w:val="24"/>
          <w:szCs w:val="24"/>
        </w:rPr>
        <w:t xml:space="preserve">traditional </w:t>
      </w:r>
      <w:r w:rsidR="004D2F42">
        <w:rPr>
          <w:rFonts w:ascii="Arial" w:hAnsi="Arial" w:cs="Arial"/>
          <w:sz w:val="24"/>
          <w:szCs w:val="24"/>
        </w:rPr>
        <w:t>methods.</w:t>
      </w:r>
      <w:r w:rsidR="00AE5184">
        <w:rPr>
          <w:rFonts w:ascii="Arial" w:hAnsi="Arial" w:cs="Arial"/>
          <w:sz w:val="24"/>
          <w:szCs w:val="24"/>
        </w:rPr>
        <w:t xml:space="preserve"> During this period</w:t>
      </w:r>
      <w:r w:rsidR="00314EB9">
        <w:rPr>
          <w:rFonts w:ascii="Arial" w:hAnsi="Arial" w:cs="Arial"/>
          <w:sz w:val="24"/>
          <w:szCs w:val="24"/>
        </w:rPr>
        <w:t>,</w:t>
      </w:r>
      <w:r w:rsidR="00C62FED">
        <w:rPr>
          <w:rFonts w:ascii="Arial" w:hAnsi="Arial" w:cs="Arial"/>
          <w:sz w:val="24"/>
          <w:szCs w:val="24"/>
        </w:rPr>
        <w:t xml:space="preserve"> the 5% that </w:t>
      </w:r>
      <w:r w:rsidR="004D2F42">
        <w:rPr>
          <w:rFonts w:ascii="Arial" w:hAnsi="Arial" w:cs="Arial"/>
          <w:sz w:val="24"/>
          <w:szCs w:val="24"/>
        </w:rPr>
        <w:t>were</w:t>
      </w:r>
      <w:r w:rsidR="00C62FED">
        <w:rPr>
          <w:rFonts w:ascii="Arial" w:hAnsi="Arial" w:cs="Arial"/>
          <w:sz w:val="24"/>
          <w:szCs w:val="24"/>
        </w:rPr>
        <w:t xml:space="preserve"> built using </w:t>
      </w:r>
      <w:r w:rsidR="004D2F42">
        <w:rPr>
          <w:rFonts w:ascii="Arial" w:hAnsi="Arial" w:cs="Arial"/>
          <w:sz w:val="24"/>
          <w:szCs w:val="24"/>
        </w:rPr>
        <w:t xml:space="preserve">new methods of construction </w:t>
      </w:r>
      <w:r w:rsidR="008F24E9">
        <w:rPr>
          <w:rFonts w:ascii="Arial" w:hAnsi="Arial" w:cs="Arial"/>
          <w:sz w:val="24"/>
          <w:szCs w:val="24"/>
        </w:rPr>
        <w:t>resulted in 20</w:t>
      </w:r>
      <w:r w:rsidR="009D1A5E">
        <w:rPr>
          <w:rFonts w:ascii="Arial" w:hAnsi="Arial" w:cs="Arial"/>
          <w:sz w:val="24"/>
          <w:szCs w:val="24"/>
        </w:rPr>
        <w:t xml:space="preserve"> steel frame housing systems being </w:t>
      </w:r>
      <w:r w:rsidR="009D1A5E">
        <w:rPr>
          <w:rFonts w:ascii="Arial" w:hAnsi="Arial" w:cs="Arial"/>
          <w:sz w:val="24"/>
          <w:szCs w:val="24"/>
        </w:rPr>
        <w:lastRenderedPageBreak/>
        <w:t>created and various other new methods of housing such as in</w:t>
      </w:r>
      <w:r w:rsidR="00EA5845">
        <w:rPr>
          <w:rFonts w:ascii="Arial" w:hAnsi="Arial" w:cs="Arial"/>
          <w:sz w:val="24"/>
          <w:szCs w:val="24"/>
        </w:rPr>
        <w:t>situ and precast concrete</w:t>
      </w:r>
      <w:r w:rsidR="009155D4">
        <w:rPr>
          <w:rFonts w:ascii="Arial" w:hAnsi="Arial" w:cs="Arial"/>
          <w:sz w:val="24"/>
          <w:szCs w:val="24"/>
        </w:rPr>
        <w:t xml:space="preserve"> and timber houses.</w:t>
      </w:r>
    </w:p>
    <w:p w14:paraId="4AF2508D" w14:textId="3CFF14B2" w:rsidR="00B17E4A" w:rsidRDefault="00F56130" w:rsidP="000D09C6">
      <w:pPr>
        <w:spacing w:line="276" w:lineRule="auto"/>
        <w:jc w:val="both"/>
        <w:rPr>
          <w:rFonts w:ascii="Arial" w:hAnsi="Arial" w:cs="Arial"/>
          <w:sz w:val="24"/>
          <w:szCs w:val="24"/>
        </w:rPr>
      </w:pPr>
      <w:r>
        <w:rPr>
          <w:rFonts w:ascii="Arial" w:hAnsi="Arial" w:cs="Arial"/>
          <w:sz w:val="24"/>
          <w:szCs w:val="24"/>
        </w:rPr>
        <w:t xml:space="preserve">The end of World War 2 </w:t>
      </w:r>
      <w:r w:rsidR="00D35A61">
        <w:rPr>
          <w:rFonts w:ascii="Arial" w:hAnsi="Arial" w:cs="Arial"/>
          <w:sz w:val="24"/>
          <w:szCs w:val="24"/>
        </w:rPr>
        <w:t>forced an even greater need to turn to new and modern methods of construction.</w:t>
      </w:r>
      <w:r w:rsidR="00667A58">
        <w:rPr>
          <w:rFonts w:ascii="Arial" w:hAnsi="Arial" w:cs="Arial"/>
          <w:sz w:val="24"/>
          <w:szCs w:val="24"/>
        </w:rPr>
        <w:t xml:space="preserve"> Taylor</w:t>
      </w:r>
      <w:r w:rsidR="00671CD5">
        <w:rPr>
          <w:rFonts w:ascii="Arial" w:hAnsi="Arial" w:cs="Arial"/>
          <w:sz w:val="24"/>
          <w:szCs w:val="24"/>
        </w:rPr>
        <w:t xml:space="preserve"> (</w:t>
      </w:r>
      <w:r w:rsidR="00667A58">
        <w:rPr>
          <w:rFonts w:ascii="Arial" w:hAnsi="Arial" w:cs="Arial"/>
          <w:sz w:val="24"/>
          <w:szCs w:val="24"/>
        </w:rPr>
        <w:t>2009)</w:t>
      </w:r>
      <w:r w:rsidR="00671CD5">
        <w:rPr>
          <w:rFonts w:ascii="Arial" w:hAnsi="Arial" w:cs="Arial"/>
          <w:sz w:val="24"/>
          <w:szCs w:val="24"/>
        </w:rPr>
        <w:t>,</w:t>
      </w:r>
      <w:r w:rsidR="00667A58">
        <w:rPr>
          <w:rFonts w:ascii="Arial" w:hAnsi="Arial" w:cs="Arial"/>
          <w:sz w:val="24"/>
          <w:szCs w:val="24"/>
        </w:rPr>
        <w:t xml:space="preserve"> explains that</w:t>
      </w:r>
      <w:r w:rsidR="00FD3E86">
        <w:rPr>
          <w:rFonts w:ascii="Arial" w:hAnsi="Arial" w:cs="Arial"/>
          <w:sz w:val="24"/>
          <w:szCs w:val="24"/>
        </w:rPr>
        <w:t xml:space="preserve"> </w:t>
      </w:r>
      <w:r w:rsidR="00414D3E">
        <w:rPr>
          <w:rFonts w:ascii="Arial" w:hAnsi="Arial" w:cs="Arial"/>
          <w:sz w:val="24"/>
          <w:szCs w:val="24"/>
        </w:rPr>
        <w:t>the</w:t>
      </w:r>
      <w:r w:rsidR="00FD3E86">
        <w:rPr>
          <w:rFonts w:ascii="Arial" w:hAnsi="Arial" w:cs="Arial"/>
          <w:sz w:val="24"/>
          <w:szCs w:val="24"/>
        </w:rPr>
        <w:t xml:space="preserve"> government aim</w:t>
      </w:r>
      <w:r w:rsidR="002B5CC1">
        <w:rPr>
          <w:rFonts w:ascii="Arial" w:hAnsi="Arial" w:cs="Arial"/>
          <w:sz w:val="24"/>
          <w:szCs w:val="24"/>
        </w:rPr>
        <w:t>ed</w:t>
      </w:r>
      <w:r w:rsidR="00FD3E86">
        <w:rPr>
          <w:rFonts w:ascii="Arial" w:hAnsi="Arial" w:cs="Arial"/>
          <w:sz w:val="24"/>
          <w:szCs w:val="24"/>
        </w:rPr>
        <w:t xml:space="preserve"> to re</w:t>
      </w:r>
      <w:r w:rsidR="000D09C6">
        <w:rPr>
          <w:rFonts w:ascii="Arial" w:hAnsi="Arial" w:cs="Arial"/>
          <w:sz w:val="24"/>
          <w:szCs w:val="24"/>
        </w:rPr>
        <w:t xml:space="preserve">place </w:t>
      </w:r>
      <w:r w:rsidR="00FD3E86">
        <w:rPr>
          <w:rFonts w:ascii="Arial" w:hAnsi="Arial" w:cs="Arial"/>
          <w:sz w:val="24"/>
          <w:szCs w:val="24"/>
        </w:rPr>
        <w:t>destroyed house</w:t>
      </w:r>
      <w:r w:rsidR="00F2585C">
        <w:rPr>
          <w:rFonts w:ascii="Arial" w:hAnsi="Arial" w:cs="Arial"/>
          <w:sz w:val="24"/>
          <w:szCs w:val="24"/>
        </w:rPr>
        <w:t>s. W</w:t>
      </w:r>
      <w:r w:rsidR="00576658">
        <w:rPr>
          <w:rFonts w:ascii="Arial" w:hAnsi="Arial" w:cs="Arial"/>
          <w:sz w:val="24"/>
          <w:szCs w:val="24"/>
        </w:rPr>
        <w:t>ith</w:t>
      </w:r>
      <w:r w:rsidR="00784370">
        <w:rPr>
          <w:rFonts w:ascii="Arial" w:hAnsi="Arial" w:cs="Arial"/>
          <w:sz w:val="24"/>
          <w:szCs w:val="24"/>
        </w:rPr>
        <w:t xml:space="preserve"> an abundance of steel and </w:t>
      </w:r>
      <w:r w:rsidR="00BF0595">
        <w:rPr>
          <w:rFonts w:ascii="Arial" w:hAnsi="Arial" w:cs="Arial"/>
          <w:sz w:val="24"/>
          <w:szCs w:val="24"/>
        </w:rPr>
        <w:t>aluminium</w:t>
      </w:r>
      <w:r w:rsidR="00784370">
        <w:rPr>
          <w:rFonts w:ascii="Arial" w:hAnsi="Arial" w:cs="Arial"/>
          <w:sz w:val="24"/>
          <w:szCs w:val="24"/>
        </w:rPr>
        <w:t xml:space="preserve"> that was </w:t>
      </w:r>
      <w:r w:rsidR="00BF0595">
        <w:rPr>
          <w:rFonts w:ascii="Arial" w:hAnsi="Arial" w:cs="Arial"/>
          <w:sz w:val="24"/>
          <w:szCs w:val="24"/>
        </w:rPr>
        <w:t>no longer needed for the war</w:t>
      </w:r>
      <w:r w:rsidR="007256AB">
        <w:rPr>
          <w:rFonts w:ascii="Arial" w:hAnsi="Arial" w:cs="Arial"/>
          <w:sz w:val="24"/>
          <w:szCs w:val="24"/>
        </w:rPr>
        <w:t>,</w:t>
      </w:r>
      <w:r w:rsidR="00A431EC">
        <w:rPr>
          <w:rFonts w:ascii="Arial" w:hAnsi="Arial" w:cs="Arial"/>
          <w:sz w:val="24"/>
          <w:szCs w:val="24"/>
        </w:rPr>
        <w:t xml:space="preserve"> a shift </w:t>
      </w:r>
      <w:r w:rsidR="00DC6DD5">
        <w:rPr>
          <w:rFonts w:ascii="Arial" w:hAnsi="Arial" w:cs="Arial"/>
          <w:sz w:val="24"/>
          <w:szCs w:val="24"/>
        </w:rPr>
        <w:t xml:space="preserve">in the industry towards more prefabrication was needed and resulted in many varieties </w:t>
      </w:r>
      <w:r w:rsidR="00D03C95">
        <w:rPr>
          <w:rFonts w:ascii="Arial" w:hAnsi="Arial" w:cs="Arial"/>
          <w:sz w:val="24"/>
          <w:szCs w:val="24"/>
        </w:rPr>
        <w:t>of steel, timber, concrete, and</w:t>
      </w:r>
      <w:r w:rsidR="005C7516">
        <w:rPr>
          <w:rFonts w:ascii="Arial" w:hAnsi="Arial" w:cs="Arial"/>
          <w:sz w:val="24"/>
          <w:szCs w:val="24"/>
        </w:rPr>
        <w:t xml:space="preserve"> hybrid frame systems.</w:t>
      </w:r>
    </w:p>
    <w:p w14:paraId="66B25356" w14:textId="14A72F11" w:rsidR="00401AC1" w:rsidRDefault="00671CD5" w:rsidP="000D09C6">
      <w:pPr>
        <w:spacing w:line="276" w:lineRule="auto"/>
        <w:jc w:val="both"/>
        <w:rPr>
          <w:rFonts w:ascii="Arial" w:hAnsi="Arial" w:cs="Arial"/>
          <w:sz w:val="24"/>
          <w:szCs w:val="24"/>
        </w:rPr>
      </w:pPr>
      <w:r>
        <w:rPr>
          <w:rFonts w:ascii="Arial" w:hAnsi="Arial" w:cs="Arial"/>
          <w:sz w:val="24"/>
          <w:szCs w:val="24"/>
        </w:rPr>
        <w:t>P.H</w:t>
      </w:r>
      <w:r w:rsidR="00D45CFC">
        <w:rPr>
          <w:rFonts w:ascii="Arial" w:hAnsi="Arial" w:cs="Arial"/>
          <w:sz w:val="24"/>
          <w:szCs w:val="24"/>
        </w:rPr>
        <w:t xml:space="preserve"> </w:t>
      </w:r>
      <w:r>
        <w:rPr>
          <w:rFonts w:ascii="Arial" w:hAnsi="Arial" w:cs="Arial"/>
          <w:sz w:val="24"/>
          <w:szCs w:val="24"/>
        </w:rPr>
        <w:t>(</w:t>
      </w:r>
      <w:r w:rsidR="00D45CFC">
        <w:rPr>
          <w:rFonts w:ascii="Arial" w:hAnsi="Arial" w:cs="Arial"/>
          <w:sz w:val="24"/>
          <w:szCs w:val="24"/>
        </w:rPr>
        <w:t>2016</w:t>
      </w:r>
      <w:r w:rsidR="00401AC1">
        <w:rPr>
          <w:rFonts w:ascii="Arial" w:hAnsi="Arial" w:cs="Arial"/>
          <w:sz w:val="24"/>
          <w:szCs w:val="24"/>
        </w:rPr>
        <w:t>) s</w:t>
      </w:r>
      <w:r w:rsidR="006F46FB">
        <w:rPr>
          <w:rFonts w:ascii="Arial" w:hAnsi="Arial" w:cs="Arial"/>
          <w:sz w:val="24"/>
          <w:szCs w:val="24"/>
        </w:rPr>
        <w:t xml:space="preserve">tates that </w:t>
      </w:r>
      <w:r w:rsidR="00657722">
        <w:rPr>
          <w:rFonts w:ascii="Arial" w:hAnsi="Arial" w:cs="Arial"/>
          <w:sz w:val="24"/>
          <w:szCs w:val="24"/>
        </w:rPr>
        <w:t xml:space="preserve">between 1945 – 1948, </w:t>
      </w:r>
      <w:r w:rsidR="006F46FB">
        <w:rPr>
          <w:rFonts w:ascii="Arial" w:hAnsi="Arial" w:cs="Arial"/>
          <w:sz w:val="24"/>
          <w:szCs w:val="24"/>
        </w:rPr>
        <w:t>156,623 pre</w:t>
      </w:r>
      <w:r w:rsidR="00657722">
        <w:rPr>
          <w:rFonts w:ascii="Arial" w:hAnsi="Arial" w:cs="Arial"/>
          <w:sz w:val="24"/>
          <w:szCs w:val="24"/>
        </w:rPr>
        <w:t xml:space="preserve">fabricated buildings were erected </w:t>
      </w:r>
      <w:r w:rsidR="0071452A">
        <w:rPr>
          <w:rFonts w:ascii="Arial" w:hAnsi="Arial" w:cs="Arial"/>
          <w:sz w:val="24"/>
          <w:szCs w:val="24"/>
        </w:rPr>
        <w:t xml:space="preserve">all over the UK to house the returning servicemen and those </w:t>
      </w:r>
      <w:r w:rsidR="00414D3E">
        <w:rPr>
          <w:rFonts w:ascii="Arial" w:hAnsi="Arial" w:cs="Arial"/>
          <w:sz w:val="24"/>
          <w:szCs w:val="24"/>
        </w:rPr>
        <w:t>a</w:t>
      </w:r>
      <w:r w:rsidR="0071452A">
        <w:rPr>
          <w:rFonts w:ascii="Arial" w:hAnsi="Arial" w:cs="Arial"/>
          <w:sz w:val="24"/>
          <w:szCs w:val="24"/>
        </w:rPr>
        <w:t>ffected by the Blitz bombing.</w:t>
      </w:r>
      <w:r w:rsidR="002A1768">
        <w:rPr>
          <w:rFonts w:ascii="Arial" w:hAnsi="Arial" w:cs="Arial"/>
          <w:sz w:val="24"/>
          <w:szCs w:val="24"/>
        </w:rPr>
        <w:t xml:space="preserve"> With </w:t>
      </w:r>
      <w:r w:rsidR="00C612F4">
        <w:rPr>
          <w:rFonts w:ascii="Arial" w:hAnsi="Arial" w:cs="Arial"/>
          <w:sz w:val="24"/>
          <w:szCs w:val="24"/>
        </w:rPr>
        <w:t>parts prefabricated off-site</w:t>
      </w:r>
      <w:r w:rsidR="00296837">
        <w:rPr>
          <w:rFonts w:ascii="Arial" w:hAnsi="Arial" w:cs="Arial"/>
          <w:sz w:val="24"/>
          <w:szCs w:val="24"/>
        </w:rPr>
        <w:t>,</w:t>
      </w:r>
      <w:r w:rsidR="00C612F4">
        <w:rPr>
          <w:rFonts w:ascii="Arial" w:hAnsi="Arial" w:cs="Arial"/>
          <w:sz w:val="24"/>
          <w:szCs w:val="24"/>
        </w:rPr>
        <w:t xml:space="preserve"> they could be brought to the site and put together by sem</w:t>
      </w:r>
      <w:r w:rsidR="002B6ECA">
        <w:rPr>
          <w:rFonts w:ascii="Arial" w:hAnsi="Arial" w:cs="Arial"/>
          <w:sz w:val="24"/>
          <w:szCs w:val="24"/>
        </w:rPr>
        <w:t>i or unskilled workers and although initially thought to only last 15 years, many are still function houses today over 70 years later.</w:t>
      </w:r>
    </w:p>
    <w:p w14:paraId="7C7F0DAE" w14:textId="4F1B6120" w:rsidR="001270A9" w:rsidRDefault="00534AC2" w:rsidP="000D09C6">
      <w:pPr>
        <w:spacing w:line="276" w:lineRule="auto"/>
        <w:jc w:val="both"/>
        <w:rPr>
          <w:rFonts w:ascii="Arial" w:hAnsi="Arial" w:cs="Arial"/>
          <w:sz w:val="24"/>
          <w:szCs w:val="24"/>
        </w:rPr>
      </w:pPr>
      <w:r>
        <w:rPr>
          <w:rFonts w:ascii="Arial" w:hAnsi="Arial" w:cs="Arial"/>
          <w:sz w:val="24"/>
          <w:szCs w:val="24"/>
        </w:rPr>
        <w:t xml:space="preserve">The 1950’s and </w:t>
      </w:r>
      <w:r w:rsidR="0023607E">
        <w:rPr>
          <w:rFonts w:ascii="Arial" w:hAnsi="Arial" w:cs="Arial"/>
          <w:sz w:val="24"/>
          <w:szCs w:val="24"/>
        </w:rPr>
        <w:t xml:space="preserve">1960’s saw a swing in the industry to more industrialised </w:t>
      </w:r>
      <w:r w:rsidR="00DF5B02">
        <w:rPr>
          <w:rFonts w:ascii="Arial" w:hAnsi="Arial" w:cs="Arial"/>
          <w:sz w:val="24"/>
          <w:szCs w:val="24"/>
        </w:rPr>
        <w:t>forms of building.</w:t>
      </w:r>
      <w:r w:rsidR="0093772B">
        <w:rPr>
          <w:rFonts w:ascii="Arial" w:hAnsi="Arial" w:cs="Arial"/>
          <w:sz w:val="24"/>
          <w:szCs w:val="24"/>
        </w:rPr>
        <w:t xml:space="preserve"> Many </w:t>
      </w:r>
      <w:r w:rsidR="00875E1B">
        <w:rPr>
          <w:rFonts w:ascii="Arial" w:hAnsi="Arial" w:cs="Arial"/>
          <w:sz w:val="24"/>
          <w:szCs w:val="24"/>
        </w:rPr>
        <w:t xml:space="preserve">in the industry </w:t>
      </w:r>
      <w:r w:rsidR="00CC4F3F">
        <w:rPr>
          <w:rFonts w:ascii="Arial" w:hAnsi="Arial" w:cs="Arial"/>
          <w:sz w:val="24"/>
          <w:szCs w:val="24"/>
        </w:rPr>
        <w:t xml:space="preserve">who were in favour of off-site manufacturing </w:t>
      </w:r>
      <w:r w:rsidR="0090342F">
        <w:rPr>
          <w:rFonts w:ascii="Arial" w:hAnsi="Arial" w:cs="Arial"/>
          <w:sz w:val="24"/>
          <w:szCs w:val="24"/>
        </w:rPr>
        <w:t xml:space="preserve">were </w:t>
      </w:r>
      <w:r w:rsidR="00875E1B">
        <w:rPr>
          <w:rFonts w:ascii="Arial" w:hAnsi="Arial" w:cs="Arial"/>
          <w:sz w:val="24"/>
          <w:szCs w:val="24"/>
        </w:rPr>
        <w:t>p</w:t>
      </w:r>
      <w:r w:rsidR="00DD2168">
        <w:rPr>
          <w:rFonts w:ascii="Arial" w:hAnsi="Arial" w:cs="Arial"/>
          <w:sz w:val="24"/>
          <w:szCs w:val="24"/>
        </w:rPr>
        <w:t>romoting modern methods</w:t>
      </w:r>
      <w:r w:rsidR="0090342F">
        <w:rPr>
          <w:rFonts w:ascii="Arial" w:hAnsi="Arial" w:cs="Arial"/>
          <w:sz w:val="24"/>
          <w:szCs w:val="24"/>
        </w:rPr>
        <w:t xml:space="preserve"> of construction and</w:t>
      </w:r>
      <w:r w:rsidR="00DD2168">
        <w:rPr>
          <w:rFonts w:ascii="Arial" w:hAnsi="Arial" w:cs="Arial"/>
          <w:sz w:val="24"/>
          <w:szCs w:val="24"/>
        </w:rPr>
        <w:t xml:space="preserve"> </w:t>
      </w:r>
      <w:r w:rsidR="005069C9">
        <w:rPr>
          <w:rFonts w:ascii="Arial" w:hAnsi="Arial" w:cs="Arial"/>
          <w:sz w:val="24"/>
          <w:szCs w:val="24"/>
        </w:rPr>
        <w:t>had been</w:t>
      </w:r>
      <w:r w:rsidR="00DD2168">
        <w:rPr>
          <w:rFonts w:ascii="Arial" w:hAnsi="Arial" w:cs="Arial"/>
          <w:sz w:val="24"/>
          <w:szCs w:val="24"/>
        </w:rPr>
        <w:t xml:space="preserve"> growing in confidence</w:t>
      </w:r>
      <w:r w:rsidR="00AB7369">
        <w:rPr>
          <w:rFonts w:ascii="Arial" w:hAnsi="Arial" w:cs="Arial"/>
          <w:sz w:val="24"/>
          <w:szCs w:val="24"/>
        </w:rPr>
        <w:t>. Y</w:t>
      </w:r>
      <w:r w:rsidR="00DD2168">
        <w:rPr>
          <w:rFonts w:ascii="Arial" w:hAnsi="Arial" w:cs="Arial"/>
          <w:sz w:val="24"/>
          <w:szCs w:val="24"/>
        </w:rPr>
        <w:t>et those who lived in</w:t>
      </w:r>
      <w:r w:rsidR="003B61BC">
        <w:rPr>
          <w:rFonts w:ascii="Arial" w:hAnsi="Arial" w:cs="Arial"/>
          <w:sz w:val="24"/>
          <w:szCs w:val="24"/>
        </w:rPr>
        <w:t xml:space="preserve"> these new types of residential dwelling</w:t>
      </w:r>
      <w:r w:rsidR="00414D3E">
        <w:rPr>
          <w:rFonts w:ascii="Arial" w:hAnsi="Arial" w:cs="Arial"/>
          <w:sz w:val="24"/>
          <w:szCs w:val="24"/>
        </w:rPr>
        <w:t>s</w:t>
      </w:r>
      <w:r w:rsidR="001F239D">
        <w:rPr>
          <w:rFonts w:ascii="Arial" w:hAnsi="Arial" w:cs="Arial"/>
          <w:sz w:val="24"/>
          <w:szCs w:val="24"/>
        </w:rPr>
        <w:t>, especially those in high rise dwellings</w:t>
      </w:r>
      <w:r w:rsidR="003B61BC">
        <w:rPr>
          <w:rFonts w:ascii="Arial" w:hAnsi="Arial" w:cs="Arial"/>
          <w:sz w:val="24"/>
          <w:szCs w:val="24"/>
        </w:rPr>
        <w:t xml:space="preserve"> had growing </w:t>
      </w:r>
      <w:r w:rsidR="00414D3E">
        <w:rPr>
          <w:rFonts w:ascii="Arial" w:hAnsi="Arial" w:cs="Arial"/>
          <w:sz w:val="24"/>
          <w:szCs w:val="24"/>
        </w:rPr>
        <w:t>concerns</w:t>
      </w:r>
      <w:r w:rsidR="003B61BC">
        <w:rPr>
          <w:rFonts w:ascii="Arial" w:hAnsi="Arial" w:cs="Arial"/>
          <w:sz w:val="24"/>
          <w:szCs w:val="24"/>
        </w:rPr>
        <w:t xml:space="preserve"> especially after </w:t>
      </w:r>
      <w:r w:rsidR="00E8449C">
        <w:rPr>
          <w:rFonts w:ascii="Arial" w:hAnsi="Arial" w:cs="Arial"/>
          <w:sz w:val="24"/>
          <w:szCs w:val="24"/>
        </w:rPr>
        <w:t>the gas explosion in Rona</w:t>
      </w:r>
      <w:r w:rsidR="00A86034">
        <w:rPr>
          <w:rFonts w:ascii="Arial" w:hAnsi="Arial" w:cs="Arial"/>
          <w:sz w:val="24"/>
          <w:szCs w:val="24"/>
        </w:rPr>
        <w:t>n</w:t>
      </w:r>
      <w:r w:rsidR="00E8449C">
        <w:rPr>
          <w:rFonts w:ascii="Arial" w:hAnsi="Arial" w:cs="Arial"/>
          <w:sz w:val="24"/>
          <w:szCs w:val="24"/>
        </w:rPr>
        <w:t xml:space="preserve"> Point. </w:t>
      </w:r>
      <w:r w:rsidR="00671CD5">
        <w:rPr>
          <w:rFonts w:ascii="Arial" w:hAnsi="Arial" w:cs="Arial"/>
          <w:sz w:val="24"/>
          <w:szCs w:val="24"/>
        </w:rPr>
        <w:t>BRE</w:t>
      </w:r>
      <w:r w:rsidR="00BC4811">
        <w:rPr>
          <w:rFonts w:ascii="Arial" w:hAnsi="Arial" w:cs="Arial"/>
          <w:sz w:val="24"/>
          <w:szCs w:val="24"/>
        </w:rPr>
        <w:t xml:space="preserve"> </w:t>
      </w:r>
      <w:r w:rsidR="00671CD5">
        <w:rPr>
          <w:rFonts w:ascii="Arial" w:hAnsi="Arial" w:cs="Arial"/>
          <w:sz w:val="24"/>
          <w:szCs w:val="24"/>
        </w:rPr>
        <w:t>(</w:t>
      </w:r>
      <w:r w:rsidR="00BC4811">
        <w:rPr>
          <w:rFonts w:ascii="Arial" w:hAnsi="Arial" w:cs="Arial"/>
          <w:sz w:val="24"/>
          <w:szCs w:val="24"/>
        </w:rPr>
        <w:t>2022) explains how a gas explosion on the 1</w:t>
      </w:r>
      <w:r w:rsidR="007E08E1">
        <w:rPr>
          <w:rFonts w:ascii="Arial" w:hAnsi="Arial" w:cs="Arial"/>
          <w:sz w:val="24"/>
          <w:szCs w:val="24"/>
        </w:rPr>
        <w:t>8</w:t>
      </w:r>
      <w:r w:rsidR="00BC4811" w:rsidRPr="00BC4811">
        <w:rPr>
          <w:rFonts w:ascii="Arial" w:hAnsi="Arial" w:cs="Arial"/>
          <w:sz w:val="24"/>
          <w:szCs w:val="24"/>
          <w:vertAlign w:val="superscript"/>
        </w:rPr>
        <w:t>th</w:t>
      </w:r>
      <w:r w:rsidR="00BC4811">
        <w:rPr>
          <w:rFonts w:ascii="Arial" w:hAnsi="Arial" w:cs="Arial"/>
          <w:sz w:val="24"/>
          <w:szCs w:val="24"/>
        </w:rPr>
        <w:t xml:space="preserve"> floor</w:t>
      </w:r>
      <w:r w:rsidR="00D13540">
        <w:rPr>
          <w:rFonts w:ascii="Arial" w:hAnsi="Arial" w:cs="Arial"/>
          <w:sz w:val="24"/>
          <w:szCs w:val="24"/>
        </w:rPr>
        <w:t xml:space="preserve"> caused the collapse of one side</w:t>
      </w:r>
      <w:r w:rsidR="00645399">
        <w:rPr>
          <w:rFonts w:ascii="Arial" w:hAnsi="Arial" w:cs="Arial"/>
          <w:sz w:val="24"/>
          <w:szCs w:val="24"/>
        </w:rPr>
        <w:t xml:space="preserve"> of </w:t>
      </w:r>
      <w:r w:rsidR="00A86034">
        <w:rPr>
          <w:rFonts w:ascii="Arial" w:hAnsi="Arial" w:cs="Arial"/>
          <w:sz w:val="24"/>
          <w:szCs w:val="24"/>
        </w:rPr>
        <w:t xml:space="preserve">tower. Built using </w:t>
      </w:r>
      <w:r w:rsidR="00DC30E5">
        <w:rPr>
          <w:rFonts w:ascii="Arial" w:hAnsi="Arial" w:cs="Arial"/>
          <w:sz w:val="24"/>
          <w:szCs w:val="24"/>
        </w:rPr>
        <w:t xml:space="preserve">a panel system, which </w:t>
      </w:r>
      <w:r w:rsidR="00ED1E17">
        <w:rPr>
          <w:rFonts w:ascii="Arial" w:hAnsi="Arial" w:cs="Arial"/>
          <w:sz w:val="24"/>
          <w:szCs w:val="24"/>
        </w:rPr>
        <w:t>used</w:t>
      </w:r>
      <w:r w:rsidR="00DC30E5">
        <w:rPr>
          <w:rFonts w:ascii="Arial" w:hAnsi="Arial" w:cs="Arial"/>
          <w:sz w:val="24"/>
          <w:szCs w:val="24"/>
        </w:rPr>
        <w:t xml:space="preserve"> precast concrete panels made off-site</w:t>
      </w:r>
      <w:r w:rsidR="00B14155">
        <w:rPr>
          <w:rFonts w:ascii="Arial" w:hAnsi="Arial" w:cs="Arial"/>
          <w:sz w:val="24"/>
          <w:szCs w:val="24"/>
        </w:rPr>
        <w:t>,</w:t>
      </w:r>
      <w:r w:rsidR="00CB0EA9">
        <w:rPr>
          <w:rFonts w:ascii="Arial" w:hAnsi="Arial" w:cs="Arial"/>
          <w:sz w:val="24"/>
          <w:szCs w:val="24"/>
        </w:rPr>
        <w:t xml:space="preserve"> the tower could be constructed at much greater </w:t>
      </w:r>
      <w:r w:rsidR="00490B7E">
        <w:rPr>
          <w:rFonts w:ascii="Arial" w:hAnsi="Arial" w:cs="Arial"/>
          <w:sz w:val="24"/>
          <w:szCs w:val="24"/>
        </w:rPr>
        <w:t>speeds,</w:t>
      </w:r>
      <w:r w:rsidR="00CF1593">
        <w:rPr>
          <w:rFonts w:ascii="Arial" w:hAnsi="Arial" w:cs="Arial"/>
          <w:sz w:val="24"/>
          <w:szCs w:val="24"/>
        </w:rPr>
        <w:t xml:space="preserve"> but </w:t>
      </w:r>
      <w:r w:rsidR="00490B7E">
        <w:rPr>
          <w:rFonts w:ascii="Arial" w:hAnsi="Arial" w:cs="Arial"/>
          <w:sz w:val="24"/>
          <w:szCs w:val="24"/>
        </w:rPr>
        <w:t>the cost savings led to inadequate quality. T</w:t>
      </w:r>
      <w:r w:rsidR="00103E79">
        <w:rPr>
          <w:rFonts w:ascii="Arial" w:hAnsi="Arial" w:cs="Arial"/>
          <w:sz w:val="24"/>
          <w:szCs w:val="24"/>
        </w:rPr>
        <w:t>he decision was made to demolish the building only 17 years after commissioning</w:t>
      </w:r>
      <w:r w:rsidR="00D74978">
        <w:rPr>
          <w:rFonts w:ascii="Arial" w:hAnsi="Arial" w:cs="Arial"/>
          <w:sz w:val="24"/>
          <w:szCs w:val="24"/>
        </w:rPr>
        <w:t>,</w:t>
      </w:r>
      <w:r w:rsidR="00103E79">
        <w:rPr>
          <w:rFonts w:ascii="Arial" w:hAnsi="Arial" w:cs="Arial"/>
          <w:sz w:val="24"/>
          <w:szCs w:val="24"/>
        </w:rPr>
        <w:t xml:space="preserve"> despite being forecasted </w:t>
      </w:r>
      <w:r w:rsidR="00E94C6C">
        <w:rPr>
          <w:rFonts w:ascii="Arial" w:hAnsi="Arial" w:cs="Arial"/>
          <w:sz w:val="24"/>
          <w:szCs w:val="24"/>
        </w:rPr>
        <w:t xml:space="preserve">to last </w:t>
      </w:r>
      <w:r w:rsidR="00103E79">
        <w:rPr>
          <w:rFonts w:ascii="Arial" w:hAnsi="Arial" w:cs="Arial"/>
          <w:sz w:val="24"/>
          <w:szCs w:val="24"/>
        </w:rPr>
        <w:t>60 years.</w:t>
      </w:r>
    </w:p>
    <w:p w14:paraId="3C48F0D2" w14:textId="5BB41B54" w:rsidR="005C0FBA" w:rsidRDefault="004268C2" w:rsidP="000D09C6">
      <w:pPr>
        <w:spacing w:line="276" w:lineRule="auto"/>
        <w:jc w:val="both"/>
        <w:rPr>
          <w:rFonts w:ascii="Arial" w:hAnsi="Arial" w:cs="Arial"/>
          <w:sz w:val="24"/>
          <w:szCs w:val="24"/>
        </w:rPr>
      </w:pPr>
      <w:r>
        <w:rPr>
          <w:rFonts w:ascii="Arial" w:hAnsi="Arial" w:cs="Arial"/>
          <w:sz w:val="24"/>
          <w:szCs w:val="24"/>
        </w:rPr>
        <w:t xml:space="preserve">Although first used in the 1940’s, volumetric </w:t>
      </w:r>
      <w:r w:rsidR="0093123E">
        <w:rPr>
          <w:rFonts w:ascii="Arial" w:hAnsi="Arial" w:cs="Arial"/>
          <w:sz w:val="24"/>
          <w:szCs w:val="24"/>
        </w:rPr>
        <w:t>construction became more widely used towards the late 1960’s.</w:t>
      </w:r>
      <w:r w:rsidR="007132D5">
        <w:rPr>
          <w:rFonts w:ascii="Arial" w:hAnsi="Arial" w:cs="Arial"/>
          <w:sz w:val="24"/>
          <w:szCs w:val="24"/>
        </w:rPr>
        <w:t xml:space="preserve"> </w:t>
      </w:r>
      <w:r w:rsidR="00BB76E3">
        <w:rPr>
          <w:rFonts w:ascii="Arial" w:hAnsi="Arial" w:cs="Arial"/>
          <w:sz w:val="24"/>
          <w:szCs w:val="24"/>
        </w:rPr>
        <w:t xml:space="preserve">As Buildoffsite </w:t>
      </w:r>
      <w:r w:rsidR="00671CD5">
        <w:rPr>
          <w:rFonts w:ascii="Arial" w:hAnsi="Arial" w:cs="Arial"/>
          <w:sz w:val="24"/>
          <w:szCs w:val="24"/>
        </w:rPr>
        <w:t>(</w:t>
      </w:r>
      <w:r w:rsidR="00BB76E3">
        <w:rPr>
          <w:rFonts w:ascii="Arial" w:hAnsi="Arial" w:cs="Arial"/>
          <w:sz w:val="24"/>
          <w:szCs w:val="24"/>
        </w:rPr>
        <w:t>20</w:t>
      </w:r>
      <w:r w:rsidR="00EE23AB">
        <w:rPr>
          <w:rFonts w:ascii="Arial" w:hAnsi="Arial" w:cs="Arial"/>
          <w:sz w:val="24"/>
          <w:szCs w:val="24"/>
        </w:rPr>
        <w:t xml:space="preserve">19) </w:t>
      </w:r>
      <w:r w:rsidR="00671CD5">
        <w:rPr>
          <w:rFonts w:ascii="Arial" w:hAnsi="Arial" w:cs="Arial"/>
          <w:sz w:val="24"/>
          <w:szCs w:val="24"/>
        </w:rPr>
        <w:t>states</w:t>
      </w:r>
      <w:r w:rsidR="00EE23AB">
        <w:rPr>
          <w:rFonts w:ascii="Arial" w:hAnsi="Arial" w:cs="Arial"/>
          <w:sz w:val="24"/>
          <w:szCs w:val="24"/>
        </w:rPr>
        <w:t xml:space="preserve">, this involves large modular units constructed off-site </w:t>
      </w:r>
      <w:r w:rsidR="006A3E6F">
        <w:rPr>
          <w:rFonts w:ascii="Arial" w:hAnsi="Arial" w:cs="Arial"/>
          <w:sz w:val="24"/>
          <w:szCs w:val="24"/>
        </w:rPr>
        <w:t>that can be linked</w:t>
      </w:r>
      <w:r w:rsidR="00EE23AB">
        <w:rPr>
          <w:rFonts w:ascii="Arial" w:hAnsi="Arial" w:cs="Arial"/>
          <w:sz w:val="24"/>
          <w:szCs w:val="24"/>
        </w:rPr>
        <w:t xml:space="preserve"> together onsite</w:t>
      </w:r>
      <w:r w:rsidR="006A3E6F">
        <w:rPr>
          <w:rFonts w:ascii="Arial" w:hAnsi="Arial" w:cs="Arial"/>
          <w:sz w:val="24"/>
          <w:szCs w:val="24"/>
        </w:rPr>
        <w:t xml:space="preserve"> to form a complete building </w:t>
      </w:r>
      <w:r w:rsidR="00EE23AB">
        <w:rPr>
          <w:rFonts w:ascii="Arial" w:hAnsi="Arial" w:cs="Arial"/>
          <w:sz w:val="24"/>
          <w:szCs w:val="24"/>
        </w:rPr>
        <w:t xml:space="preserve">without the need for </w:t>
      </w:r>
      <w:r w:rsidR="00506A69">
        <w:rPr>
          <w:rFonts w:ascii="Arial" w:hAnsi="Arial" w:cs="Arial"/>
          <w:sz w:val="24"/>
          <w:szCs w:val="24"/>
        </w:rPr>
        <w:t>additional superstructure.</w:t>
      </w:r>
      <w:r w:rsidR="0046068F">
        <w:rPr>
          <w:rFonts w:ascii="Arial" w:hAnsi="Arial" w:cs="Arial"/>
          <w:sz w:val="24"/>
          <w:szCs w:val="24"/>
        </w:rPr>
        <w:t xml:space="preserve"> Taylor </w:t>
      </w:r>
      <w:r w:rsidR="00671CD5">
        <w:rPr>
          <w:rFonts w:ascii="Arial" w:hAnsi="Arial" w:cs="Arial"/>
          <w:sz w:val="24"/>
          <w:szCs w:val="24"/>
        </w:rPr>
        <w:t>(</w:t>
      </w:r>
      <w:r w:rsidR="0046068F">
        <w:rPr>
          <w:rFonts w:ascii="Arial" w:hAnsi="Arial" w:cs="Arial"/>
          <w:sz w:val="24"/>
          <w:szCs w:val="24"/>
        </w:rPr>
        <w:t xml:space="preserve">2009) </w:t>
      </w:r>
      <w:r w:rsidR="00C02290">
        <w:rPr>
          <w:rFonts w:ascii="Arial" w:hAnsi="Arial" w:cs="Arial"/>
          <w:sz w:val="24"/>
          <w:szCs w:val="24"/>
        </w:rPr>
        <w:t xml:space="preserve">then goes on to state that by the 1980’s 30% of new homes being built </w:t>
      </w:r>
      <w:r w:rsidR="008F5918">
        <w:rPr>
          <w:rFonts w:ascii="Arial" w:hAnsi="Arial" w:cs="Arial"/>
          <w:sz w:val="24"/>
          <w:szCs w:val="24"/>
        </w:rPr>
        <w:t>u</w:t>
      </w:r>
      <w:r w:rsidR="00AC762D">
        <w:rPr>
          <w:rFonts w:ascii="Arial" w:hAnsi="Arial" w:cs="Arial"/>
          <w:sz w:val="24"/>
          <w:szCs w:val="24"/>
        </w:rPr>
        <w:t>tilised an off-site prefabricated timber frame</w:t>
      </w:r>
      <w:r w:rsidR="00EC407D">
        <w:rPr>
          <w:rFonts w:ascii="Arial" w:hAnsi="Arial" w:cs="Arial"/>
          <w:sz w:val="24"/>
          <w:szCs w:val="24"/>
        </w:rPr>
        <w:t xml:space="preserve"> with timber</w:t>
      </w:r>
      <w:r w:rsidR="000A7112">
        <w:rPr>
          <w:rFonts w:ascii="Arial" w:hAnsi="Arial" w:cs="Arial"/>
          <w:sz w:val="24"/>
          <w:szCs w:val="24"/>
        </w:rPr>
        <w:t xml:space="preserve"> wall and</w:t>
      </w:r>
      <w:r w:rsidR="00EC407D">
        <w:rPr>
          <w:rFonts w:ascii="Arial" w:hAnsi="Arial" w:cs="Arial"/>
          <w:sz w:val="24"/>
          <w:szCs w:val="24"/>
        </w:rPr>
        <w:t xml:space="preserve"> floor panels and usually either a brick or stone outer leaf. </w:t>
      </w:r>
      <w:r w:rsidR="006638E2">
        <w:rPr>
          <w:rFonts w:ascii="Arial" w:hAnsi="Arial" w:cs="Arial"/>
          <w:sz w:val="24"/>
          <w:szCs w:val="24"/>
        </w:rPr>
        <w:t xml:space="preserve">This was known as </w:t>
      </w:r>
      <w:r w:rsidR="00642C87">
        <w:rPr>
          <w:rFonts w:ascii="Arial" w:hAnsi="Arial" w:cs="Arial"/>
          <w:sz w:val="24"/>
          <w:szCs w:val="24"/>
        </w:rPr>
        <w:t>R</w:t>
      </w:r>
      <w:r w:rsidR="006638E2">
        <w:rPr>
          <w:rFonts w:ascii="Arial" w:hAnsi="Arial" w:cs="Arial"/>
          <w:sz w:val="24"/>
          <w:szCs w:val="24"/>
        </w:rPr>
        <w:t xml:space="preserve">ationalised </w:t>
      </w:r>
      <w:r w:rsidR="00642C87">
        <w:rPr>
          <w:rFonts w:ascii="Arial" w:hAnsi="Arial" w:cs="Arial"/>
          <w:sz w:val="24"/>
          <w:szCs w:val="24"/>
        </w:rPr>
        <w:t>Traditional</w:t>
      </w:r>
      <w:r w:rsidR="006638E2">
        <w:rPr>
          <w:rFonts w:ascii="Arial" w:hAnsi="Arial" w:cs="Arial"/>
          <w:sz w:val="24"/>
          <w:szCs w:val="24"/>
        </w:rPr>
        <w:t xml:space="preserve"> </w:t>
      </w:r>
      <w:r w:rsidR="00642C87">
        <w:rPr>
          <w:rFonts w:ascii="Arial" w:hAnsi="Arial" w:cs="Arial"/>
          <w:sz w:val="24"/>
          <w:szCs w:val="24"/>
        </w:rPr>
        <w:t>C</w:t>
      </w:r>
      <w:r w:rsidR="006638E2">
        <w:rPr>
          <w:rFonts w:ascii="Arial" w:hAnsi="Arial" w:cs="Arial"/>
          <w:sz w:val="24"/>
          <w:szCs w:val="24"/>
        </w:rPr>
        <w:t>onstruction</w:t>
      </w:r>
      <w:r w:rsidR="00642C87">
        <w:rPr>
          <w:rFonts w:ascii="Arial" w:hAnsi="Arial" w:cs="Arial"/>
          <w:sz w:val="24"/>
          <w:szCs w:val="24"/>
        </w:rPr>
        <w:t xml:space="preserve">. </w:t>
      </w:r>
      <w:r w:rsidR="00391614">
        <w:rPr>
          <w:rFonts w:ascii="Arial" w:hAnsi="Arial" w:cs="Arial"/>
          <w:sz w:val="24"/>
          <w:szCs w:val="24"/>
        </w:rPr>
        <w:t>However,</w:t>
      </w:r>
      <w:r w:rsidR="00642C87">
        <w:rPr>
          <w:rFonts w:ascii="Arial" w:hAnsi="Arial" w:cs="Arial"/>
          <w:sz w:val="24"/>
          <w:szCs w:val="24"/>
        </w:rPr>
        <w:t xml:space="preserve"> </w:t>
      </w:r>
      <w:r w:rsidR="00744B5A">
        <w:rPr>
          <w:rFonts w:ascii="Arial" w:hAnsi="Arial" w:cs="Arial"/>
          <w:sz w:val="24"/>
          <w:szCs w:val="24"/>
        </w:rPr>
        <w:t>after the live broadcast of</w:t>
      </w:r>
      <w:r w:rsidR="000800E7">
        <w:rPr>
          <w:rFonts w:ascii="Arial" w:hAnsi="Arial" w:cs="Arial"/>
          <w:sz w:val="24"/>
          <w:szCs w:val="24"/>
        </w:rPr>
        <w:t xml:space="preserve"> </w:t>
      </w:r>
      <w:r w:rsidR="000C3D80">
        <w:rPr>
          <w:rFonts w:ascii="Arial" w:hAnsi="Arial" w:cs="Arial"/>
          <w:sz w:val="24"/>
          <w:szCs w:val="24"/>
        </w:rPr>
        <w:t>the</w:t>
      </w:r>
      <w:r w:rsidR="00744B5A">
        <w:rPr>
          <w:rFonts w:ascii="Arial" w:hAnsi="Arial" w:cs="Arial"/>
          <w:sz w:val="24"/>
          <w:szCs w:val="24"/>
        </w:rPr>
        <w:t xml:space="preserve"> </w:t>
      </w:r>
      <w:r w:rsidR="000800E7">
        <w:rPr>
          <w:rFonts w:ascii="Arial" w:hAnsi="Arial" w:cs="Arial"/>
          <w:sz w:val="24"/>
          <w:szCs w:val="24"/>
        </w:rPr>
        <w:t>‘</w:t>
      </w:r>
      <w:r w:rsidR="00744B5A">
        <w:rPr>
          <w:rFonts w:ascii="Arial" w:hAnsi="Arial" w:cs="Arial"/>
          <w:sz w:val="24"/>
          <w:szCs w:val="24"/>
        </w:rPr>
        <w:t xml:space="preserve">World in </w:t>
      </w:r>
      <w:r w:rsidR="00414D3E">
        <w:rPr>
          <w:rFonts w:ascii="Arial" w:hAnsi="Arial" w:cs="Arial"/>
          <w:sz w:val="24"/>
          <w:szCs w:val="24"/>
        </w:rPr>
        <w:t>A</w:t>
      </w:r>
      <w:r w:rsidR="00744B5A">
        <w:rPr>
          <w:rFonts w:ascii="Arial" w:hAnsi="Arial" w:cs="Arial"/>
          <w:sz w:val="24"/>
          <w:szCs w:val="24"/>
        </w:rPr>
        <w:t>ction’</w:t>
      </w:r>
      <w:r w:rsidR="000800E7">
        <w:rPr>
          <w:rFonts w:ascii="Arial" w:hAnsi="Arial" w:cs="Arial"/>
          <w:sz w:val="24"/>
          <w:szCs w:val="24"/>
        </w:rPr>
        <w:t>, severe damage was done</w:t>
      </w:r>
      <w:r w:rsidR="00791C3B">
        <w:rPr>
          <w:rFonts w:ascii="Arial" w:hAnsi="Arial" w:cs="Arial"/>
          <w:sz w:val="24"/>
          <w:szCs w:val="24"/>
        </w:rPr>
        <w:t xml:space="preserve"> to the new build sector.</w:t>
      </w:r>
      <w:r w:rsidR="00624EB8">
        <w:rPr>
          <w:rFonts w:ascii="Arial" w:hAnsi="Arial" w:cs="Arial"/>
          <w:sz w:val="24"/>
          <w:szCs w:val="24"/>
        </w:rPr>
        <w:t xml:space="preserve"> The programme </w:t>
      </w:r>
      <w:r w:rsidR="005B161F">
        <w:rPr>
          <w:rFonts w:ascii="Arial" w:hAnsi="Arial" w:cs="Arial"/>
          <w:sz w:val="24"/>
          <w:szCs w:val="24"/>
        </w:rPr>
        <w:t xml:space="preserve">was severely critical of </w:t>
      </w:r>
      <w:r w:rsidR="00F40969">
        <w:rPr>
          <w:rFonts w:ascii="Arial" w:hAnsi="Arial" w:cs="Arial"/>
          <w:sz w:val="24"/>
          <w:szCs w:val="24"/>
        </w:rPr>
        <w:t xml:space="preserve">group of timber framed houses in the </w:t>
      </w:r>
      <w:r w:rsidR="00414D3E">
        <w:rPr>
          <w:rFonts w:ascii="Arial" w:hAnsi="Arial" w:cs="Arial"/>
          <w:sz w:val="24"/>
          <w:szCs w:val="24"/>
        </w:rPr>
        <w:t>W</w:t>
      </w:r>
      <w:r w:rsidR="00F40969">
        <w:rPr>
          <w:rFonts w:ascii="Arial" w:hAnsi="Arial" w:cs="Arial"/>
          <w:sz w:val="24"/>
          <w:szCs w:val="24"/>
        </w:rPr>
        <w:t xml:space="preserve">est of England, stating that they were not watertight </w:t>
      </w:r>
      <w:r w:rsidR="000C3D80">
        <w:rPr>
          <w:rFonts w:ascii="Arial" w:hAnsi="Arial" w:cs="Arial"/>
          <w:sz w:val="24"/>
          <w:szCs w:val="24"/>
        </w:rPr>
        <w:t xml:space="preserve">and that the timber would rot. The programme incited </w:t>
      </w:r>
      <w:r w:rsidR="00236605">
        <w:rPr>
          <w:rFonts w:ascii="Arial" w:hAnsi="Arial" w:cs="Arial"/>
          <w:sz w:val="24"/>
          <w:szCs w:val="24"/>
        </w:rPr>
        <w:t xml:space="preserve">that this would be the same for all timber frame houses </w:t>
      </w:r>
      <w:r w:rsidR="00C707EA">
        <w:rPr>
          <w:rFonts w:ascii="Arial" w:hAnsi="Arial" w:cs="Arial"/>
          <w:sz w:val="24"/>
          <w:szCs w:val="24"/>
        </w:rPr>
        <w:t>and that current owners would have this issue in the future.</w:t>
      </w:r>
    </w:p>
    <w:p w14:paraId="48A3D95F" w14:textId="57EEF6D6" w:rsidR="006A6ED7" w:rsidRPr="00290AD9" w:rsidRDefault="001B0CD7" w:rsidP="00943FBA">
      <w:pPr>
        <w:spacing w:line="276" w:lineRule="auto"/>
        <w:jc w:val="both"/>
        <w:rPr>
          <w:rFonts w:ascii="Arial" w:hAnsi="Arial" w:cs="Arial"/>
          <w:sz w:val="24"/>
          <w:szCs w:val="24"/>
        </w:rPr>
      </w:pPr>
      <w:r>
        <w:rPr>
          <w:rFonts w:ascii="Arial" w:hAnsi="Arial" w:cs="Arial"/>
          <w:sz w:val="24"/>
          <w:szCs w:val="24"/>
        </w:rPr>
        <w:t xml:space="preserve">400 houses were independently surveyed </w:t>
      </w:r>
      <w:r w:rsidR="00EA5009">
        <w:rPr>
          <w:rFonts w:ascii="Arial" w:hAnsi="Arial" w:cs="Arial"/>
          <w:sz w:val="24"/>
          <w:szCs w:val="24"/>
        </w:rPr>
        <w:t xml:space="preserve">in areas identified </w:t>
      </w:r>
      <w:r w:rsidR="007A0920">
        <w:rPr>
          <w:rFonts w:ascii="Arial" w:hAnsi="Arial" w:cs="Arial"/>
          <w:sz w:val="24"/>
          <w:szCs w:val="24"/>
        </w:rPr>
        <w:t xml:space="preserve">that the houses would be most exposed to the </w:t>
      </w:r>
      <w:r w:rsidR="00DA3FF6">
        <w:rPr>
          <w:rFonts w:ascii="Arial" w:hAnsi="Arial" w:cs="Arial"/>
          <w:sz w:val="24"/>
          <w:szCs w:val="24"/>
        </w:rPr>
        <w:t>element</w:t>
      </w:r>
      <w:r w:rsidR="00585801">
        <w:rPr>
          <w:rFonts w:ascii="Arial" w:hAnsi="Arial" w:cs="Arial"/>
          <w:sz w:val="24"/>
          <w:szCs w:val="24"/>
        </w:rPr>
        <w:t>s and found</w:t>
      </w:r>
      <w:r w:rsidR="00C404A6">
        <w:rPr>
          <w:rFonts w:ascii="Arial" w:hAnsi="Arial" w:cs="Arial"/>
          <w:sz w:val="24"/>
          <w:szCs w:val="24"/>
        </w:rPr>
        <w:t xml:space="preserve"> that there was no evidence to back up the claim</w:t>
      </w:r>
      <w:r w:rsidR="00096B4B">
        <w:rPr>
          <w:rFonts w:ascii="Arial" w:hAnsi="Arial" w:cs="Arial"/>
          <w:sz w:val="24"/>
          <w:szCs w:val="24"/>
        </w:rPr>
        <w:t xml:space="preserve">s made </w:t>
      </w:r>
      <w:r w:rsidR="00464517">
        <w:rPr>
          <w:rFonts w:ascii="Arial" w:hAnsi="Arial" w:cs="Arial"/>
          <w:sz w:val="24"/>
          <w:szCs w:val="24"/>
        </w:rPr>
        <w:t>on the programme</w:t>
      </w:r>
      <w:r w:rsidR="0062608D">
        <w:rPr>
          <w:rFonts w:ascii="Arial" w:hAnsi="Arial" w:cs="Arial"/>
          <w:sz w:val="24"/>
          <w:szCs w:val="24"/>
        </w:rPr>
        <w:t>,</w:t>
      </w:r>
      <w:r w:rsidR="00464517">
        <w:rPr>
          <w:rFonts w:ascii="Arial" w:hAnsi="Arial" w:cs="Arial"/>
          <w:sz w:val="24"/>
          <w:szCs w:val="24"/>
        </w:rPr>
        <w:t xml:space="preserve"> ‘World in Action’. No evidence of </w:t>
      </w:r>
      <w:r w:rsidR="00BD28BF">
        <w:rPr>
          <w:rFonts w:ascii="Arial" w:hAnsi="Arial" w:cs="Arial"/>
          <w:sz w:val="24"/>
          <w:szCs w:val="24"/>
        </w:rPr>
        <w:t xml:space="preserve">decay was found. But as Taylor </w:t>
      </w:r>
      <w:r w:rsidR="00671CD5">
        <w:rPr>
          <w:rFonts w:ascii="Arial" w:hAnsi="Arial" w:cs="Arial"/>
          <w:sz w:val="24"/>
          <w:szCs w:val="24"/>
        </w:rPr>
        <w:t>(</w:t>
      </w:r>
      <w:r w:rsidR="00BD28BF">
        <w:rPr>
          <w:rFonts w:ascii="Arial" w:hAnsi="Arial" w:cs="Arial"/>
          <w:sz w:val="24"/>
          <w:szCs w:val="24"/>
        </w:rPr>
        <w:t xml:space="preserve">2009) explains, the </w:t>
      </w:r>
      <w:r w:rsidR="000B0D22">
        <w:rPr>
          <w:rFonts w:ascii="Arial" w:hAnsi="Arial" w:cs="Arial"/>
          <w:sz w:val="24"/>
          <w:szCs w:val="24"/>
        </w:rPr>
        <w:t>public dam</w:t>
      </w:r>
      <w:r w:rsidR="00414D3E">
        <w:rPr>
          <w:rFonts w:ascii="Arial" w:hAnsi="Arial" w:cs="Arial"/>
          <w:sz w:val="24"/>
          <w:szCs w:val="24"/>
        </w:rPr>
        <w:t>n</w:t>
      </w:r>
      <w:r w:rsidR="000B0D22">
        <w:rPr>
          <w:rFonts w:ascii="Arial" w:hAnsi="Arial" w:cs="Arial"/>
          <w:sz w:val="24"/>
          <w:szCs w:val="24"/>
        </w:rPr>
        <w:t xml:space="preserve">ing of timber houses on a live broadcast had already </w:t>
      </w:r>
      <w:r w:rsidR="00402763">
        <w:rPr>
          <w:rFonts w:ascii="Arial" w:hAnsi="Arial" w:cs="Arial"/>
          <w:sz w:val="24"/>
          <w:szCs w:val="24"/>
        </w:rPr>
        <w:t>taken</w:t>
      </w:r>
      <w:r w:rsidR="000B0D22">
        <w:rPr>
          <w:rFonts w:ascii="Arial" w:hAnsi="Arial" w:cs="Arial"/>
          <w:sz w:val="24"/>
          <w:szCs w:val="24"/>
        </w:rPr>
        <w:t xml:space="preserve"> its effect</w:t>
      </w:r>
      <w:r w:rsidR="00D515F5">
        <w:rPr>
          <w:rFonts w:ascii="Arial" w:hAnsi="Arial" w:cs="Arial"/>
          <w:sz w:val="24"/>
          <w:szCs w:val="24"/>
        </w:rPr>
        <w:t xml:space="preserve"> </w:t>
      </w:r>
      <w:r w:rsidR="00587071">
        <w:rPr>
          <w:rFonts w:ascii="Arial" w:hAnsi="Arial" w:cs="Arial"/>
          <w:sz w:val="24"/>
          <w:szCs w:val="24"/>
        </w:rPr>
        <w:t>I</w:t>
      </w:r>
      <w:r w:rsidR="00D515F5">
        <w:rPr>
          <w:rFonts w:ascii="Arial" w:hAnsi="Arial" w:cs="Arial"/>
          <w:sz w:val="24"/>
          <w:szCs w:val="24"/>
        </w:rPr>
        <w:t>t</w:t>
      </w:r>
      <w:r w:rsidR="000B0D22">
        <w:rPr>
          <w:rFonts w:ascii="Arial" w:hAnsi="Arial" w:cs="Arial"/>
          <w:sz w:val="24"/>
          <w:szCs w:val="24"/>
        </w:rPr>
        <w:t xml:space="preserve"> </w:t>
      </w:r>
      <w:r w:rsidR="00EE2C01">
        <w:rPr>
          <w:rFonts w:ascii="Arial" w:hAnsi="Arial" w:cs="Arial"/>
          <w:sz w:val="24"/>
          <w:szCs w:val="24"/>
        </w:rPr>
        <w:t>stalled</w:t>
      </w:r>
      <w:r w:rsidR="005A64BC">
        <w:rPr>
          <w:rFonts w:ascii="Arial" w:hAnsi="Arial" w:cs="Arial"/>
          <w:sz w:val="24"/>
          <w:szCs w:val="24"/>
        </w:rPr>
        <w:t xml:space="preserve"> the new build </w:t>
      </w:r>
      <w:r w:rsidR="00DE528C">
        <w:rPr>
          <w:rFonts w:ascii="Arial" w:hAnsi="Arial" w:cs="Arial"/>
          <w:sz w:val="24"/>
          <w:szCs w:val="24"/>
        </w:rPr>
        <w:t>sector,</w:t>
      </w:r>
      <w:r w:rsidR="005A64BC">
        <w:rPr>
          <w:rFonts w:ascii="Arial" w:hAnsi="Arial" w:cs="Arial"/>
          <w:sz w:val="24"/>
          <w:szCs w:val="24"/>
        </w:rPr>
        <w:t xml:space="preserve"> </w:t>
      </w:r>
      <w:r w:rsidR="00692A5F">
        <w:rPr>
          <w:rFonts w:ascii="Arial" w:hAnsi="Arial" w:cs="Arial"/>
          <w:sz w:val="24"/>
          <w:szCs w:val="24"/>
        </w:rPr>
        <w:t xml:space="preserve">and </w:t>
      </w:r>
      <w:r w:rsidR="00EE2C01">
        <w:rPr>
          <w:rFonts w:ascii="Arial" w:hAnsi="Arial" w:cs="Arial"/>
          <w:sz w:val="24"/>
          <w:szCs w:val="24"/>
        </w:rPr>
        <w:t>made</w:t>
      </w:r>
      <w:r w:rsidR="00EE7567">
        <w:rPr>
          <w:rFonts w:ascii="Arial" w:hAnsi="Arial" w:cs="Arial"/>
          <w:sz w:val="24"/>
          <w:szCs w:val="24"/>
        </w:rPr>
        <w:t xml:space="preserve"> the industry as a whole look unreliable. Some believe that the programme is still the reason today that many</w:t>
      </w:r>
      <w:r w:rsidR="00EE2C01">
        <w:rPr>
          <w:rFonts w:ascii="Arial" w:hAnsi="Arial" w:cs="Arial"/>
          <w:sz w:val="24"/>
          <w:szCs w:val="24"/>
        </w:rPr>
        <w:t xml:space="preserve"> </w:t>
      </w:r>
      <w:r w:rsidR="003D2F7F">
        <w:rPr>
          <w:rFonts w:ascii="Arial" w:hAnsi="Arial" w:cs="Arial"/>
          <w:sz w:val="24"/>
          <w:szCs w:val="24"/>
        </w:rPr>
        <w:t>chose traditional building methods.</w:t>
      </w:r>
    </w:p>
    <w:p w14:paraId="7A444018" w14:textId="62FFF109" w:rsidR="00491BE8" w:rsidRDefault="006F6395" w:rsidP="00167AEA">
      <w:pPr>
        <w:pStyle w:val="Heading2"/>
      </w:pPr>
      <w:bookmarkStart w:id="13" w:name="_Toc98347135"/>
      <w:r>
        <w:lastRenderedPageBreak/>
        <w:t xml:space="preserve">2.4 </w:t>
      </w:r>
      <w:r w:rsidR="00C3222E">
        <w:t xml:space="preserve">Modern Methods of Construction </w:t>
      </w:r>
      <w:r w:rsidR="00491BE8" w:rsidRPr="00491BE8">
        <w:t>Framework</w:t>
      </w:r>
      <w:bookmarkEnd w:id="13"/>
      <w:r w:rsidR="00DC564C">
        <w:t xml:space="preserve"> </w:t>
      </w:r>
    </w:p>
    <w:p w14:paraId="0FCEC5E2" w14:textId="77777777" w:rsidR="00167AEA" w:rsidRPr="00167AEA" w:rsidRDefault="00167AEA" w:rsidP="00167AEA"/>
    <w:p w14:paraId="7AE33E98" w14:textId="160BA6B2" w:rsidR="00AC402E" w:rsidRDefault="00F13E56" w:rsidP="00C57A26">
      <w:pPr>
        <w:jc w:val="both"/>
        <w:rPr>
          <w:rFonts w:ascii="Arial" w:hAnsi="Arial" w:cs="Arial"/>
          <w:color w:val="0B0C0C"/>
          <w:sz w:val="24"/>
          <w:szCs w:val="24"/>
          <w:shd w:val="clear" w:color="auto" w:fill="FFFFFF"/>
        </w:rPr>
      </w:pPr>
      <w:r>
        <w:rPr>
          <w:rFonts w:ascii="Arial" w:hAnsi="Arial" w:cs="Arial"/>
          <w:color w:val="0B0C0C"/>
          <w:sz w:val="24"/>
          <w:szCs w:val="24"/>
          <w:shd w:val="clear" w:color="auto" w:fill="FFFFFF"/>
        </w:rPr>
        <w:t>In 2017 t</w:t>
      </w:r>
      <w:r w:rsidR="00491BE8" w:rsidRPr="00E4564B">
        <w:rPr>
          <w:rFonts w:ascii="Arial" w:hAnsi="Arial" w:cs="Arial"/>
          <w:color w:val="0B0C0C"/>
          <w:sz w:val="24"/>
          <w:szCs w:val="24"/>
          <w:shd w:val="clear" w:color="auto" w:fill="FFFFFF"/>
        </w:rPr>
        <w:t>he Modern Methods of Construction definition framework ha</w:t>
      </w:r>
      <w:r>
        <w:rPr>
          <w:rFonts w:ascii="Arial" w:hAnsi="Arial" w:cs="Arial"/>
          <w:color w:val="0B0C0C"/>
          <w:sz w:val="24"/>
          <w:szCs w:val="24"/>
          <w:shd w:val="clear" w:color="auto" w:fill="FFFFFF"/>
        </w:rPr>
        <w:t>d</w:t>
      </w:r>
      <w:r w:rsidR="00491BE8" w:rsidRPr="00E4564B">
        <w:rPr>
          <w:rFonts w:ascii="Arial" w:hAnsi="Arial" w:cs="Arial"/>
          <w:color w:val="0B0C0C"/>
          <w:sz w:val="24"/>
          <w:szCs w:val="24"/>
          <w:shd w:val="clear" w:color="auto" w:fill="FFFFFF"/>
        </w:rPr>
        <w:t xml:space="preserve"> been developed by a </w:t>
      </w:r>
      <w:r w:rsidR="00253856">
        <w:rPr>
          <w:rFonts w:ascii="Arial" w:hAnsi="Arial" w:cs="Arial"/>
          <w:color w:val="0B0C0C"/>
          <w:sz w:val="24"/>
          <w:szCs w:val="24"/>
          <w:shd w:val="clear" w:color="auto" w:fill="FFFFFF"/>
        </w:rPr>
        <w:t>cross industry</w:t>
      </w:r>
      <w:r w:rsidR="004D14C4">
        <w:rPr>
          <w:rFonts w:ascii="Arial" w:hAnsi="Arial" w:cs="Arial"/>
          <w:color w:val="0B0C0C"/>
          <w:sz w:val="24"/>
          <w:szCs w:val="24"/>
          <w:shd w:val="clear" w:color="auto" w:fill="FFFFFF"/>
        </w:rPr>
        <w:t xml:space="preserve"> working group under the instruction of the UK government.</w:t>
      </w:r>
      <w:r w:rsidR="00AC402E">
        <w:rPr>
          <w:rFonts w:ascii="Arial" w:hAnsi="Arial" w:cs="Arial"/>
          <w:color w:val="0B0C0C"/>
          <w:sz w:val="24"/>
          <w:szCs w:val="24"/>
          <w:shd w:val="clear" w:color="auto" w:fill="FFFFFF"/>
        </w:rPr>
        <w:t xml:space="preserve"> Mark Farmer </w:t>
      </w:r>
      <w:r w:rsidR="002A26CF">
        <w:rPr>
          <w:rFonts w:ascii="Arial" w:hAnsi="Arial" w:cs="Arial"/>
          <w:color w:val="0B0C0C"/>
          <w:sz w:val="24"/>
          <w:szCs w:val="24"/>
          <w:shd w:val="clear" w:color="auto" w:fill="FFFFFF"/>
        </w:rPr>
        <w:t>led this specialist group, just one year after releasing his dam</w:t>
      </w:r>
      <w:r w:rsidR="00414D3E">
        <w:rPr>
          <w:rFonts w:ascii="Arial" w:hAnsi="Arial" w:cs="Arial"/>
          <w:color w:val="0B0C0C"/>
          <w:sz w:val="24"/>
          <w:szCs w:val="24"/>
          <w:shd w:val="clear" w:color="auto" w:fill="FFFFFF"/>
        </w:rPr>
        <w:t>n</w:t>
      </w:r>
      <w:r w:rsidR="002A26CF">
        <w:rPr>
          <w:rFonts w:ascii="Arial" w:hAnsi="Arial" w:cs="Arial"/>
          <w:color w:val="0B0C0C"/>
          <w:sz w:val="24"/>
          <w:szCs w:val="24"/>
          <w:shd w:val="clear" w:color="auto" w:fill="FFFFFF"/>
        </w:rPr>
        <w:t>ing report</w:t>
      </w:r>
      <w:r w:rsidR="00C57A26">
        <w:rPr>
          <w:rFonts w:ascii="Arial" w:hAnsi="Arial" w:cs="Arial"/>
          <w:color w:val="0B0C0C"/>
          <w:sz w:val="24"/>
          <w:szCs w:val="24"/>
          <w:shd w:val="clear" w:color="auto" w:fill="FFFFFF"/>
        </w:rPr>
        <w:t>,</w:t>
      </w:r>
      <w:r w:rsidR="009A6B27">
        <w:rPr>
          <w:rFonts w:ascii="Arial" w:hAnsi="Arial" w:cs="Arial"/>
          <w:color w:val="0B0C0C"/>
          <w:sz w:val="24"/>
          <w:szCs w:val="24"/>
          <w:shd w:val="clear" w:color="auto" w:fill="FFFFFF"/>
        </w:rPr>
        <w:t xml:space="preserve"> ‘Modernise or Die’</w:t>
      </w:r>
      <w:r w:rsidR="00C57A26">
        <w:rPr>
          <w:rFonts w:ascii="Arial" w:hAnsi="Arial" w:cs="Arial"/>
          <w:color w:val="0B0C0C"/>
          <w:sz w:val="24"/>
          <w:szCs w:val="24"/>
          <w:shd w:val="clear" w:color="auto" w:fill="FFFFFF"/>
        </w:rPr>
        <w:t>,</w:t>
      </w:r>
      <w:r w:rsidR="001E0A9A">
        <w:rPr>
          <w:rFonts w:ascii="Arial" w:hAnsi="Arial" w:cs="Arial"/>
          <w:color w:val="0B0C0C"/>
          <w:sz w:val="24"/>
          <w:szCs w:val="24"/>
          <w:shd w:val="clear" w:color="auto" w:fill="FFFFFF"/>
        </w:rPr>
        <w:t xml:space="preserve"> (Farmer, 2017)</w:t>
      </w:r>
      <w:r w:rsidR="009A6B27">
        <w:rPr>
          <w:rFonts w:ascii="Arial" w:hAnsi="Arial" w:cs="Arial"/>
          <w:color w:val="0B0C0C"/>
          <w:sz w:val="24"/>
          <w:szCs w:val="24"/>
          <w:shd w:val="clear" w:color="auto" w:fill="FFFFFF"/>
        </w:rPr>
        <w:t xml:space="preserve"> </w:t>
      </w:r>
      <w:r w:rsidR="002A26CF">
        <w:rPr>
          <w:rFonts w:ascii="Arial" w:hAnsi="Arial" w:cs="Arial"/>
          <w:color w:val="0B0C0C"/>
          <w:sz w:val="24"/>
          <w:szCs w:val="24"/>
          <w:shd w:val="clear" w:color="auto" w:fill="FFFFFF"/>
        </w:rPr>
        <w:t>on the industry</w:t>
      </w:r>
      <w:r w:rsidR="001E0A9A">
        <w:rPr>
          <w:rFonts w:ascii="Arial" w:hAnsi="Arial" w:cs="Arial"/>
          <w:color w:val="0B0C0C"/>
          <w:sz w:val="24"/>
          <w:szCs w:val="24"/>
          <w:shd w:val="clear" w:color="auto" w:fill="FFFFFF"/>
        </w:rPr>
        <w:t>.</w:t>
      </w:r>
      <w:r w:rsidR="00C974AA">
        <w:rPr>
          <w:rFonts w:ascii="Arial" w:hAnsi="Arial" w:cs="Arial"/>
          <w:color w:val="0B0C0C"/>
          <w:sz w:val="24"/>
          <w:szCs w:val="24"/>
          <w:shd w:val="clear" w:color="auto" w:fill="FFFFFF"/>
        </w:rPr>
        <w:t xml:space="preserve"> </w:t>
      </w:r>
    </w:p>
    <w:p w14:paraId="5806A91E" w14:textId="6B9C6D66" w:rsidR="00F67A03" w:rsidRDefault="004C06AB" w:rsidP="00C57A26">
      <w:pPr>
        <w:jc w:val="both"/>
        <w:rPr>
          <w:rFonts w:ascii="Arial" w:hAnsi="Arial" w:cs="Arial"/>
          <w:color w:val="0B0C0C"/>
          <w:sz w:val="24"/>
          <w:szCs w:val="24"/>
          <w:shd w:val="clear" w:color="auto" w:fill="FFFFFF"/>
        </w:rPr>
      </w:pPr>
      <w:r>
        <w:rPr>
          <w:rFonts w:ascii="Arial" w:hAnsi="Arial" w:cs="Arial"/>
          <w:color w:val="0B0C0C"/>
          <w:sz w:val="24"/>
          <w:szCs w:val="24"/>
          <w:shd w:val="clear" w:color="auto" w:fill="FFFFFF"/>
        </w:rPr>
        <w:t xml:space="preserve">As </w:t>
      </w:r>
      <w:r w:rsidR="00D83FF2">
        <w:rPr>
          <w:rFonts w:ascii="Arial" w:hAnsi="Arial" w:cs="Arial"/>
          <w:color w:val="0B0C0C"/>
          <w:sz w:val="24"/>
          <w:szCs w:val="24"/>
          <w:shd w:val="clear" w:color="auto" w:fill="FFFFFF"/>
        </w:rPr>
        <w:t xml:space="preserve">Buildoffsite </w:t>
      </w:r>
      <w:r w:rsidR="00671CD5">
        <w:rPr>
          <w:rFonts w:ascii="Arial" w:hAnsi="Arial" w:cs="Arial"/>
          <w:color w:val="0B0C0C"/>
          <w:sz w:val="24"/>
          <w:szCs w:val="24"/>
          <w:shd w:val="clear" w:color="auto" w:fill="FFFFFF"/>
        </w:rPr>
        <w:t>(</w:t>
      </w:r>
      <w:r w:rsidR="00D83FF2">
        <w:rPr>
          <w:rFonts w:ascii="Arial" w:hAnsi="Arial" w:cs="Arial"/>
          <w:color w:val="0B0C0C"/>
          <w:sz w:val="24"/>
          <w:szCs w:val="24"/>
          <w:shd w:val="clear" w:color="auto" w:fill="FFFFFF"/>
        </w:rPr>
        <w:t>20</w:t>
      </w:r>
      <w:r>
        <w:rPr>
          <w:rFonts w:ascii="Arial" w:hAnsi="Arial" w:cs="Arial"/>
          <w:color w:val="0B0C0C"/>
          <w:sz w:val="24"/>
          <w:szCs w:val="24"/>
          <w:shd w:val="clear" w:color="auto" w:fill="FFFFFF"/>
        </w:rPr>
        <w:t>19) states,</w:t>
      </w:r>
      <w:r w:rsidR="00095F4E">
        <w:rPr>
          <w:rFonts w:ascii="Arial" w:hAnsi="Arial" w:cs="Arial"/>
          <w:color w:val="0B0C0C"/>
          <w:sz w:val="24"/>
          <w:szCs w:val="24"/>
          <w:shd w:val="clear" w:color="auto" w:fill="FFFFFF"/>
        </w:rPr>
        <w:t xml:space="preserve"> groups such as RICS,</w:t>
      </w:r>
      <w:r w:rsidR="007E3452">
        <w:rPr>
          <w:rFonts w:ascii="Arial" w:hAnsi="Arial" w:cs="Arial"/>
          <w:color w:val="0B0C0C"/>
          <w:sz w:val="24"/>
          <w:szCs w:val="24"/>
          <w:shd w:val="clear" w:color="auto" w:fill="FFFFFF"/>
        </w:rPr>
        <w:t xml:space="preserve"> Buildoffsite</w:t>
      </w:r>
      <w:r w:rsidR="006B5F6E">
        <w:rPr>
          <w:rFonts w:ascii="Arial" w:hAnsi="Arial" w:cs="Arial"/>
          <w:color w:val="0B0C0C"/>
          <w:sz w:val="24"/>
          <w:szCs w:val="24"/>
          <w:shd w:val="clear" w:color="auto" w:fill="FFFFFF"/>
        </w:rPr>
        <w:t xml:space="preserve">, Homes England and NHBC all had great input into creating the framework. </w:t>
      </w:r>
      <w:r w:rsidR="00FB4B60">
        <w:rPr>
          <w:rFonts w:ascii="Arial" w:hAnsi="Arial" w:cs="Arial"/>
          <w:color w:val="0B0C0C"/>
          <w:sz w:val="24"/>
          <w:szCs w:val="24"/>
          <w:shd w:val="clear" w:color="auto" w:fill="FFFFFF"/>
        </w:rPr>
        <w:t xml:space="preserve">The framework was created with an aim to improve </w:t>
      </w:r>
      <w:r w:rsidR="007A1EDB">
        <w:rPr>
          <w:rFonts w:ascii="Arial" w:hAnsi="Arial" w:cs="Arial"/>
          <w:color w:val="0B0C0C"/>
          <w:sz w:val="24"/>
          <w:szCs w:val="24"/>
          <w:shd w:val="clear" w:color="auto" w:fill="FFFFFF"/>
        </w:rPr>
        <w:t xml:space="preserve">stake </w:t>
      </w:r>
      <w:r w:rsidR="00C4147A">
        <w:rPr>
          <w:rFonts w:ascii="Arial" w:hAnsi="Arial" w:cs="Arial"/>
          <w:color w:val="0B0C0C"/>
          <w:sz w:val="24"/>
          <w:szCs w:val="24"/>
          <w:shd w:val="clear" w:color="auto" w:fill="FFFFFF"/>
        </w:rPr>
        <w:t>holders’</w:t>
      </w:r>
      <w:r w:rsidR="007A1EDB">
        <w:rPr>
          <w:rFonts w:ascii="Arial" w:hAnsi="Arial" w:cs="Arial"/>
          <w:color w:val="0B0C0C"/>
          <w:sz w:val="24"/>
          <w:szCs w:val="24"/>
          <w:shd w:val="clear" w:color="auto" w:fill="FFFFFF"/>
        </w:rPr>
        <w:t xml:space="preserve"> education and understanding of modern methods of </w:t>
      </w:r>
      <w:r w:rsidR="004E6F97">
        <w:rPr>
          <w:rFonts w:ascii="Arial" w:hAnsi="Arial" w:cs="Arial"/>
          <w:color w:val="0B0C0C"/>
          <w:sz w:val="24"/>
          <w:szCs w:val="24"/>
          <w:shd w:val="clear" w:color="auto" w:fill="FFFFFF"/>
        </w:rPr>
        <w:t>construction</w:t>
      </w:r>
      <w:r w:rsidR="00F940A5">
        <w:rPr>
          <w:rFonts w:ascii="Arial" w:hAnsi="Arial" w:cs="Arial"/>
          <w:color w:val="0B0C0C"/>
          <w:sz w:val="24"/>
          <w:szCs w:val="24"/>
          <w:shd w:val="clear" w:color="auto" w:fill="FFFFFF"/>
        </w:rPr>
        <w:t xml:space="preserve"> so that modern methods of construction could have access to mortgages, </w:t>
      </w:r>
      <w:r w:rsidR="00D722D9">
        <w:rPr>
          <w:rFonts w:ascii="Arial" w:hAnsi="Arial" w:cs="Arial"/>
          <w:color w:val="0B0C0C"/>
          <w:sz w:val="24"/>
          <w:szCs w:val="24"/>
          <w:shd w:val="clear" w:color="auto" w:fill="FFFFFF"/>
        </w:rPr>
        <w:t>insurance,</w:t>
      </w:r>
      <w:r w:rsidR="00F940A5">
        <w:rPr>
          <w:rFonts w:ascii="Arial" w:hAnsi="Arial" w:cs="Arial"/>
          <w:color w:val="0B0C0C"/>
          <w:sz w:val="24"/>
          <w:szCs w:val="24"/>
          <w:shd w:val="clear" w:color="auto" w:fill="FFFFFF"/>
        </w:rPr>
        <w:t xml:space="preserve"> and assurance.</w:t>
      </w:r>
    </w:p>
    <w:p w14:paraId="08ED02F4" w14:textId="2A627FCF" w:rsidR="00715FE7" w:rsidRPr="002777E5" w:rsidRDefault="00682CEF" w:rsidP="00C57A26">
      <w:pPr>
        <w:jc w:val="both"/>
        <w:rPr>
          <w:rFonts w:ascii="Arial" w:hAnsi="Arial" w:cs="Arial"/>
          <w:color w:val="0B0C0C"/>
          <w:sz w:val="24"/>
          <w:szCs w:val="24"/>
          <w:shd w:val="clear" w:color="auto" w:fill="FFFFFF"/>
        </w:rPr>
      </w:pPr>
      <w:r>
        <w:rPr>
          <w:rFonts w:ascii="Arial" w:hAnsi="Arial" w:cs="Arial"/>
          <w:color w:val="0B0C0C"/>
          <w:sz w:val="24"/>
          <w:szCs w:val="24"/>
          <w:shd w:val="clear" w:color="auto" w:fill="FFFFFF"/>
        </w:rPr>
        <w:t xml:space="preserve">The definition framework separates </w:t>
      </w:r>
      <w:r w:rsidR="00C4147A">
        <w:rPr>
          <w:rFonts w:ascii="Arial" w:hAnsi="Arial" w:cs="Arial"/>
          <w:color w:val="0B0C0C"/>
          <w:sz w:val="24"/>
          <w:szCs w:val="24"/>
          <w:shd w:val="clear" w:color="auto" w:fill="FFFFFF"/>
        </w:rPr>
        <w:t>different modern methods of construction into seven different categories</w:t>
      </w:r>
      <w:r w:rsidR="00F21357">
        <w:rPr>
          <w:rFonts w:ascii="Arial" w:hAnsi="Arial" w:cs="Arial"/>
          <w:color w:val="0B0C0C"/>
          <w:sz w:val="24"/>
          <w:szCs w:val="24"/>
          <w:shd w:val="clear" w:color="auto" w:fill="FFFFFF"/>
        </w:rPr>
        <w:t xml:space="preserve">. The first four categories seen in the image below </w:t>
      </w:r>
      <w:r w:rsidR="00035685">
        <w:rPr>
          <w:rFonts w:ascii="Arial" w:hAnsi="Arial" w:cs="Arial"/>
          <w:color w:val="0B0C0C"/>
          <w:sz w:val="24"/>
          <w:szCs w:val="24"/>
          <w:shd w:val="clear" w:color="auto" w:fill="FFFFFF"/>
        </w:rPr>
        <w:t>count for all the Off-site manufacturing</w:t>
      </w:r>
      <w:r w:rsidR="0032471B">
        <w:rPr>
          <w:rFonts w:ascii="Arial" w:hAnsi="Arial" w:cs="Arial"/>
          <w:color w:val="0B0C0C"/>
          <w:sz w:val="24"/>
          <w:szCs w:val="24"/>
          <w:shd w:val="clear" w:color="auto" w:fill="FFFFFF"/>
        </w:rPr>
        <w:t>.</w:t>
      </w:r>
      <w:r w:rsidR="00A2432D">
        <w:rPr>
          <w:rFonts w:ascii="Arial" w:hAnsi="Arial" w:cs="Arial"/>
          <w:color w:val="0B0C0C"/>
          <w:sz w:val="24"/>
          <w:szCs w:val="24"/>
          <w:shd w:val="clear" w:color="auto" w:fill="FFFFFF"/>
        </w:rPr>
        <w:t xml:space="preserve"> Categories 5-7 account for on-site </w:t>
      </w:r>
      <w:r w:rsidR="00715FE7">
        <w:rPr>
          <w:rFonts w:ascii="Arial" w:hAnsi="Arial" w:cs="Arial"/>
          <w:color w:val="0B0C0C"/>
          <w:sz w:val="24"/>
          <w:szCs w:val="24"/>
          <w:shd w:val="clear" w:color="auto" w:fill="FFFFFF"/>
        </w:rPr>
        <w:t>process improvements</w:t>
      </w:r>
      <w:r w:rsidR="002777E5">
        <w:rPr>
          <w:rFonts w:ascii="Arial" w:hAnsi="Arial" w:cs="Arial"/>
          <w:color w:val="0B0C0C"/>
          <w:sz w:val="24"/>
          <w:szCs w:val="24"/>
          <w:shd w:val="clear" w:color="auto" w:fill="FFFFFF"/>
        </w:rPr>
        <w:t>. A brief description for each category can be sign on the image.</w:t>
      </w:r>
    </w:p>
    <w:p w14:paraId="16D20EC8" w14:textId="3B05BF90" w:rsidR="00715FE7" w:rsidRPr="00AC402E" w:rsidRDefault="00715FE7" w:rsidP="00C57A26">
      <w:pPr>
        <w:jc w:val="both"/>
        <w:rPr>
          <w:rFonts w:ascii="Arial" w:hAnsi="Arial" w:cs="Arial"/>
          <w:color w:val="0B0C0C"/>
          <w:sz w:val="24"/>
          <w:szCs w:val="24"/>
          <w:shd w:val="clear" w:color="auto" w:fill="FFFFFF"/>
        </w:rPr>
      </w:pPr>
    </w:p>
    <w:p w14:paraId="7C3B3025" w14:textId="7AFD6FD1" w:rsidR="00E4564B" w:rsidRDefault="00715FE7" w:rsidP="001F3872">
      <w:pPr>
        <w:rPr>
          <w:rFonts w:ascii="Arial" w:hAnsi="Arial" w:cs="Arial"/>
          <w:b/>
          <w:bCs/>
          <w:sz w:val="24"/>
          <w:szCs w:val="24"/>
        </w:rPr>
      </w:pPr>
      <w:r>
        <w:rPr>
          <w:noProof/>
        </w:rPr>
        <w:drawing>
          <wp:anchor distT="0" distB="0" distL="114300" distR="114300" simplePos="0" relativeHeight="251658240" behindDoc="1" locked="0" layoutInCell="1" allowOverlap="1" wp14:anchorId="30809CD7" wp14:editId="147F6222">
            <wp:simplePos x="0" y="0"/>
            <wp:positionH relativeFrom="margin">
              <wp:align>left</wp:align>
            </wp:positionH>
            <wp:positionV relativeFrom="paragraph">
              <wp:posOffset>0</wp:posOffset>
            </wp:positionV>
            <wp:extent cx="5283200" cy="4102100"/>
            <wp:effectExtent l="0" t="0" r="0" b="0"/>
            <wp:wrapTight wrapText="bothSides">
              <wp:wrapPolygon edited="0">
                <wp:start x="0" y="0"/>
                <wp:lineTo x="0" y="21466"/>
                <wp:lineTo x="21496" y="21466"/>
                <wp:lineTo x="2149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21098" t="23587" r="21557" b="15984"/>
                    <a:stretch/>
                  </pic:blipFill>
                  <pic:spPr bwMode="auto">
                    <a:xfrm>
                      <a:off x="0" y="0"/>
                      <a:ext cx="5283200" cy="41021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A005C5C" w14:textId="77777777" w:rsidR="00715FE7" w:rsidRDefault="00715FE7" w:rsidP="001F3872">
      <w:pPr>
        <w:rPr>
          <w:rFonts w:ascii="Arial" w:hAnsi="Arial" w:cs="Arial"/>
          <w:b/>
          <w:bCs/>
          <w:sz w:val="24"/>
          <w:szCs w:val="24"/>
        </w:rPr>
      </w:pPr>
    </w:p>
    <w:p w14:paraId="7AD9A71F" w14:textId="77777777" w:rsidR="00715FE7" w:rsidRDefault="00715FE7" w:rsidP="001F3872">
      <w:pPr>
        <w:rPr>
          <w:rFonts w:ascii="Arial" w:hAnsi="Arial" w:cs="Arial"/>
          <w:b/>
          <w:bCs/>
          <w:sz w:val="24"/>
          <w:szCs w:val="24"/>
        </w:rPr>
      </w:pPr>
    </w:p>
    <w:p w14:paraId="49F5FC6D" w14:textId="77777777" w:rsidR="00715FE7" w:rsidRDefault="00715FE7" w:rsidP="001F3872">
      <w:pPr>
        <w:rPr>
          <w:rFonts w:ascii="Arial" w:hAnsi="Arial" w:cs="Arial"/>
          <w:b/>
          <w:bCs/>
          <w:sz w:val="24"/>
          <w:szCs w:val="24"/>
        </w:rPr>
      </w:pPr>
    </w:p>
    <w:p w14:paraId="7D280F1A" w14:textId="77777777" w:rsidR="00715FE7" w:rsidRDefault="00715FE7" w:rsidP="001F3872">
      <w:pPr>
        <w:rPr>
          <w:rFonts w:ascii="Arial" w:hAnsi="Arial" w:cs="Arial"/>
          <w:b/>
          <w:bCs/>
          <w:sz w:val="24"/>
          <w:szCs w:val="24"/>
        </w:rPr>
      </w:pPr>
    </w:p>
    <w:p w14:paraId="7BDBDDE4" w14:textId="77777777" w:rsidR="00715FE7" w:rsidRDefault="00715FE7" w:rsidP="001F3872">
      <w:pPr>
        <w:rPr>
          <w:rFonts w:ascii="Arial" w:hAnsi="Arial" w:cs="Arial"/>
          <w:b/>
          <w:bCs/>
          <w:sz w:val="24"/>
          <w:szCs w:val="24"/>
        </w:rPr>
      </w:pPr>
    </w:p>
    <w:p w14:paraId="70C683CA" w14:textId="77777777" w:rsidR="00715FE7" w:rsidRDefault="00715FE7" w:rsidP="001F3872">
      <w:pPr>
        <w:rPr>
          <w:rFonts w:ascii="Arial" w:hAnsi="Arial" w:cs="Arial"/>
          <w:b/>
          <w:bCs/>
          <w:sz w:val="24"/>
          <w:szCs w:val="24"/>
        </w:rPr>
      </w:pPr>
    </w:p>
    <w:p w14:paraId="3DC15769" w14:textId="77777777" w:rsidR="00715FE7" w:rsidRDefault="00715FE7" w:rsidP="001F3872">
      <w:pPr>
        <w:rPr>
          <w:rFonts w:ascii="Arial" w:hAnsi="Arial" w:cs="Arial"/>
          <w:b/>
          <w:bCs/>
          <w:sz w:val="24"/>
          <w:szCs w:val="24"/>
        </w:rPr>
      </w:pPr>
    </w:p>
    <w:p w14:paraId="536DBFBB" w14:textId="77777777" w:rsidR="00715FE7" w:rsidRDefault="00715FE7" w:rsidP="001F3872">
      <w:pPr>
        <w:rPr>
          <w:rFonts w:ascii="Arial" w:hAnsi="Arial" w:cs="Arial"/>
          <w:b/>
          <w:bCs/>
          <w:sz w:val="24"/>
          <w:szCs w:val="24"/>
        </w:rPr>
      </w:pPr>
    </w:p>
    <w:p w14:paraId="571D5C6F" w14:textId="77777777" w:rsidR="00715FE7" w:rsidRDefault="00715FE7" w:rsidP="001F3872">
      <w:pPr>
        <w:rPr>
          <w:rFonts w:ascii="Arial" w:hAnsi="Arial" w:cs="Arial"/>
          <w:b/>
          <w:bCs/>
          <w:sz w:val="24"/>
          <w:szCs w:val="24"/>
        </w:rPr>
      </w:pPr>
    </w:p>
    <w:p w14:paraId="0FDEFA41" w14:textId="77777777" w:rsidR="00715FE7" w:rsidRDefault="00715FE7" w:rsidP="001F3872">
      <w:pPr>
        <w:rPr>
          <w:rFonts w:ascii="Arial" w:hAnsi="Arial" w:cs="Arial"/>
          <w:b/>
          <w:bCs/>
          <w:sz w:val="24"/>
          <w:szCs w:val="24"/>
        </w:rPr>
      </w:pPr>
    </w:p>
    <w:p w14:paraId="64BAF755" w14:textId="77777777" w:rsidR="00715FE7" w:rsidRDefault="00715FE7" w:rsidP="001F3872">
      <w:pPr>
        <w:rPr>
          <w:rFonts w:ascii="Arial" w:hAnsi="Arial" w:cs="Arial"/>
          <w:b/>
          <w:bCs/>
          <w:sz w:val="24"/>
          <w:szCs w:val="24"/>
        </w:rPr>
      </w:pPr>
    </w:p>
    <w:p w14:paraId="29D8BAC2" w14:textId="77777777" w:rsidR="00715FE7" w:rsidRDefault="00715FE7" w:rsidP="001F3872">
      <w:pPr>
        <w:rPr>
          <w:rFonts w:ascii="Arial" w:hAnsi="Arial" w:cs="Arial"/>
          <w:b/>
          <w:bCs/>
          <w:sz w:val="24"/>
          <w:szCs w:val="24"/>
        </w:rPr>
      </w:pPr>
    </w:p>
    <w:p w14:paraId="4F96779F" w14:textId="77777777" w:rsidR="00715FE7" w:rsidRDefault="00715FE7" w:rsidP="001F3872">
      <w:pPr>
        <w:rPr>
          <w:rFonts w:ascii="Arial" w:hAnsi="Arial" w:cs="Arial"/>
          <w:b/>
          <w:bCs/>
          <w:sz w:val="24"/>
          <w:szCs w:val="24"/>
        </w:rPr>
      </w:pPr>
    </w:p>
    <w:p w14:paraId="78192E47" w14:textId="72690C10" w:rsidR="001F3EFA" w:rsidRDefault="006B13E6" w:rsidP="001F3872">
      <w:pPr>
        <w:rPr>
          <w:rFonts w:ascii="Arial" w:hAnsi="Arial" w:cs="Arial"/>
          <w:sz w:val="20"/>
          <w:szCs w:val="20"/>
        </w:rPr>
      </w:pPr>
      <w:r w:rsidRPr="006B13E6">
        <w:rPr>
          <w:rFonts w:ascii="Arial" w:hAnsi="Arial" w:cs="Arial"/>
          <w:sz w:val="20"/>
          <w:szCs w:val="20"/>
        </w:rPr>
        <w:t>(Image taken from Kier, 2020)</w:t>
      </w:r>
    </w:p>
    <w:p w14:paraId="4300A89D" w14:textId="4FA3687D" w:rsidR="00E47FC5" w:rsidRDefault="00E47FC5" w:rsidP="001F3872">
      <w:pPr>
        <w:rPr>
          <w:rFonts w:ascii="Arial" w:hAnsi="Arial" w:cs="Arial"/>
          <w:sz w:val="20"/>
          <w:szCs w:val="20"/>
        </w:rPr>
      </w:pPr>
    </w:p>
    <w:p w14:paraId="4AEC6F4E" w14:textId="77777777" w:rsidR="001774B4" w:rsidRPr="00585B03" w:rsidRDefault="001774B4" w:rsidP="001F3872">
      <w:pPr>
        <w:rPr>
          <w:rFonts w:ascii="Arial" w:hAnsi="Arial" w:cs="Arial"/>
          <w:sz w:val="20"/>
          <w:szCs w:val="20"/>
        </w:rPr>
      </w:pPr>
    </w:p>
    <w:p w14:paraId="6A7AF308" w14:textId="20EAD076" w:rsidR="00344936" w:rsidRDefault="006F6395" w:rsidP="00167AEA">
      <w:pPr>
        <w:pStyle w:val="Heading1"/>
      </w:pPr>
      <w:bookmarkStart w:id="14" w:name="_Toc98347136"/>
      <w:r>
        <w:lastRenderedPageBreak/>
        <w:t>2.</w:t>
      </w:r>
      <w:r w:rsidR="00C16E89">
        <w:t>5</w:t>
      </w:r>
      <w:r>
        <w:t xml:space="preserve"> </w:t>
      </w:r>
      <w:r w:rsidR="006E7123">
        <w:t>Advantages to using Modern Methods</w:t>
      </w:r>
      <w:bookmarkEnd w:id="14"/>
      <w:r w:rsidR="00F615C4">
        <w:t xml:space="preserve"> </w:t>
      </w:r>
    </w:p>
    <w:p w14:paraId="6B4BFE08" w14:textId="77777777" w:rsidR="00A04C3B" w:rsidRPr="00A04C3B" w:rsidRDefault="00A04C3B" w:rsidP="00A04C3B"/>
    <w:p w14:paraId="0800E558" w14:textId="74207F1E" w:rsidR="00344936" w:rsidRDefault="00344936" w:rsidP="00B94560">
      <w:pPr>
        <w:jc w:val="both"/>
        <w:rPr>
          <w:rFonts w:ascii="Arial" w:hAnsi="Arial" w:cs="Arial"/>
          <w:sz w:val="24"/>
          <w:szCs w:val="24"/>
        </w:rPr>
      </w:pPr>
      <w:r>
        <w:rPr>
          <w:rFonts w:ascii="Arial" w:hAnsi="Arial" w:cs="Arial"/>
          <w:sz w:val="24"/>
          <w:szCs w:val="24"/>
        </w:rPr>
        <w:t xml:space="preserve">Modern methods of construction </w:t>
      </w:r>
      <w:r w:rsidR="00B47B64">
        <w:rPr>
          <w:rFonts w:ascii="Arial" w:hAnsi="Arial" w:cs="Arial"/>
          <w:sz w:val="24"/>
          <w:szCs w:val="24"/>
        </w:rPr>
        <w:t xml:space="preserve">have gained momentum within the industry </w:t>
      </w:r>
      <w:r w:rsidR="002A0781">
        <w:rPr>
          <w:rFonts w:ascii="Arial" w:hAnsi="Arial" w:cs="Arial"/>
          <w:sz w:val="24"/>
          <w:szCs w:val="24"/>
        </w:rPr>
        <w:t xml:space="preserve">due to the huge </w:t>
      </w:r>
      <w:r w:rsidR="00AE4BE2">
        <w:rPr>
          <w:rFonts w:ascii="Arial" w:hAnsi="Arial" w:cs="Arial"/>
          <w:sz w:val="24"/>
          <w:szCs w:val="24"/>
        </w:rPr>
        <w:t>advantages they can offer both contractor and client</w:t>
      </w:r>
      <w:r w:rsidR="00CA49AD">
        <w:rPr>
          <w:rFonts w:ascii="Arial" w:hAnsi="Arial" w:cs="Arial"/>
          <w:sz w:val="24"/>
          <w:szCs w:val="24"/>
        </w:rPr>
        <w:t xml:space="preserve">, however the advantages are often </w:t>
      </w:r>
      <w:r w:rsidR="008739C6">
        <w:rPr>
          <w:rFonts w:ascii="Arial" w:hAnsi="Arial" w:cs="Arial"/>
          <w:sz w:val="24"/>
          <w:szCs w:val="24"/>
        </w:rPr>
        <w:t>overlooked</w:t>
      </w:r>
      <w:r w:rsidR="000271FB">
        <w:rPr>
          <w:rFonts w:ascii="Arial" w:hAnsi="Arial" w:cs="Arial"/>
          <w:sz w:val="24"/>
          <w:szCs w:val="24"/>
        </w:rPr>
        <w:t xml:space="preserve"> </w:t>
      </w:r>
      <w:r w:rsidR="00E03E3B">
        <w:rPr>
          <w:rFonts w:ascii="Arial" w:hAnsi="Arial" w:cs="Arial"/>
          <w:sz w:val="24"/>
          <w:szCs w:val="24"/>
        </w:rPr>
        <w:t xml:space="preserve">as many within the industry </w:t>
      </w:r>
      <w:r w:rsidR="00F30156">
        <w:rPr>
          <w:rFonts w:ascii="Arial" w:hAnsi="Arial" w:cs="Arial"/>
          <w:sz w:val="24"/>
          <w:szCs w:val="24"/>
        </w:rPr>
        <w:t>prefer</w:t>
      </w:r>
      <w:r w:rsidR="00456B19">
        <w:rPr>
          <w:rFonts w:ascii="Arial" w:hAnsi="Arial" w:cs="Arial"/>
          <w:sz w:val="24"/>
          <w:szCs w:val="24"/>
        </w:rPr>
        <w:t xml:space="preserve"> the traditional methods as </w:t>
      </w:r>
      <w:r w:rsidR="007D7474">
        <w:rPr>
          <w:rFonts w:ascii="Arial" w:hAnsi="Arial" w:cs="Arial"/>
          <w:sz w:val="24"/>
          <w:szCs w:val="24"/>
        </w:rPr>
        <w:t>a simpl</w:t>
      </w:r>
      <w:r w:rsidR="008739C6">
        <w:rPr>
          <w:rFonts w:ascii="Arial" w:hAnsi="Arial" w:cs="Arial"/>
          <w:sz w:val="24"/>
          <w:szCs w:val="24"/>
        </w:rPr>
        <w:t>istic option.</w:t>
      </w:r>
      <w:r w:rsidR="006F10A5">
        <w:rPr>
          <w:rFonts w:ascii="Arial" w:hAnsi="Arial" w:cs="Arial"/>
          <w:sz w:val="24"/>
          <w:szCs w:val="24"/>
        </w:rPr>
        <w:t xml:space="preserve"> </w:t>
      </w:r>
      <w:r w:rsidR="00727E66">
        <w:rPr>
          <w:rFonts w:ascii="Arial" w:hAnsi="Arial" w:cs="Arial"/>
          <w:sz w:val="24"/>
          <w:szCs w:val="24"/>
        </w:rPr>
        <w:t xml:space="preserve">As Farmer </w:t>
      </w:r>
      <w:r w:rsidR="00671CD5">
        <w:rPr>
          <w:rFonts w:ascii="Arial" w:hAnsi="Arial" w:cs="Arial"/>
          <w:sz w:val="24"/>
          <w:szCs w:val="24"/>
        </w:rPr>
        <w:t>(</w:t>
      </w:r>
      <w:r w:rsidR="00727E66">
        <w:rPr>
          <w:rFonts w:ascii="Arial" w:hAnsi="Arial" w:cs="Arial"/>
          <w:sz w:val="24"/>
          <w:szCs w:val="24"/>
        </w:rPr>
        <w:t>2021) highlights</w:t>
      </w:r>
      <w:r w:rsidR="006F10A5">
        <w:rPr>
          <w:rFonts w:ascii="Arial" w:hAnsi="Arial" w:cs="Arial"/>
          <w:sz w:val="24"/>
          <w:szCs w:val="24"/>
        </w:rPr>
        <w:t xml:space="preserve"> the government </w:t>
      </w:r>
      <w:r w:rsidR="00727E66">
        <w:rPr>
          <w:rFonts w:ascii="Arial" w:hAnsi="Arial" w:cs="Arial"/>
          <w:sz w:val="24"/>
          <w:szCs w:val="24"/>
        </w:rPr>
        <w:t xml:space="preserve">is </w:t>
      </w:r>
      <w:r w:rsidR="006F10A5">
        <w:rPr>
          <w:rFonts w:ascii="Arial" w:hAnsi="Arial" w:cs="Arial"/>
          <w:sz w:val="24"/>
          <w:szCs w:val="24"/>
        </w:rPr>
        <w:t xml:space="preserve">demanding more new houses year on year and the industry </w:t>
      </w:r>
      <w:r w:rsidR="00F30156">
        <w:rPr>
          <w:rFonts w:ascii="Arial" w:hAnsi="Arial" w:cs="Arial"/>
          <w:sz w:val="24"/>
          <w:szCs w:val="24"/>
        </w:rPr>
        <w:t>struggling to keep up with the demand</w:t>
      </w:r>
      <w:r w:rsidR="00B94560">
        <w:rPr>
          <w:rFonts w:ascii="Arial" w:hAnsi="Arial" w:cs="Arial"/>
          <w:sz w:val="24"/>
          <w:szCs w:val="24"/>
        </w:rPr>
        <w:t>. T</w:t>
      </w:r>
      <w:r w:rsidR="004F0120">
        <w:rPr>
          <w:rFonts w:ascii="Arial" w:hAnsi="Arial" w:cs="Arial"/>
          <w:sz w:val="24"/>
          <w:szCs w:val="24"/>
        </w:rPr>
        <w:t xml:space="preserve">he advantages of using modern methods of construction and in particular </w:t>
      </w:r>
      <w:r w:rsidR="0035066B">
        <w:rPr>
          <w:rFonts w:ascii="Arial" w:hAnsi="Arial" w:cs="Arial"/>
          <w:sz w:val="24"/>
          <w:szCs w:val="24"/>
        </w:rPr>
        <w:t>pre-manufactured methods need to be highlighted in deta</w:t>
      </w:r>
      <w:r w:rsidR="00747AE5">
        <w:rPr>
          <w:rFonts w:ascii="Arial" w:hAnsi="Arial" w:cs="Arial"/>
          <w:sz w:val="24"/>
          <w:szCs w:val="24"/>
        </w:rPr>
        <w:t>il and demonstrated to the industry to encourage uptake</w:t>
      </w:r>
      <w:r w:rsidR="00252C91">
        <w:rPr>
          <w:rFonts w:ascii="Arial" w:hAnsi="Arial" w:cs="Arial"/>
          <w:sz w:val="24"/>
          <w:szCs w:val="24"/>
        </w:rPr>
        <w:t>.</w:t>
      </w:r>
    </w:p>
    <w:p w14:paraId="3C09D322" w14:textId="631D6E19" w:rsidR="00D00DC3" w:rsidRDefault="00344A02" w:rsidP="008739C6">
      <w:pPr>
        <w:jc w:val="both"/>
        <w:rPr>
          <w:rFonts w:ascii="Arial" w:hAnsi="Arial" w:cs="Arial"/>
          <w:sz w:val="24"/>
          <w:szCs w:val="24"/>
        </w:rPr>
      </w:pPr>
      <w:r>
        <w:rPr>
          <w:rFonts w:ascii="Arial" w:hAnsi="Arial" w:cs="Arial"/>
          <w:sz w:val="24"/>
          <w:szCs w:val="24"/>
        </w:rPr>
        <w:t xml:space="preserve">Farmer </w:t>
      </w:r>
      <w:r w:rsidR="00671CD5">
        <w:rPr>
          <w:rFonts w:ascii="Arial" w:hAnsi="Arial" w:cs="Arial"/>
          <w:sz w:val="24"/>
          <w:szCs w:val="24"/>
        </w:rPr>
        <w:t>(</w:t>
      </w:r>
      <w:r>
        <w:rPr>
          <w:rFonts w:ascii="Arial" w:hAnsi="Arial" w:cs="Arial"/>
          <w:sz w:val="24"/>
          <w:szCs w:val="24"/>
        </w:rPr>
        <w:t xml:space="preserve">2021) </w:t>
      </w:r>
      <w:r w:rsidR="00671CD5">
        <w:rPr>
          <w:rFonts w:ascii="Arial" w:hAnsi="Arial" w:cs="Arial"/>
          <w:sz w:val="24"/>
          <w:szCs w:val="24"/>
        </w:rPr>
        <w:t>emphasises</w:t>
      </w:r>
      <w:r>
        <w:rPr>
          <w:rFonts w:ascii="Arial" w:hAnsi="Arial" w:cs="Arial"/>
          <w:sz w:val="24"/>
          <w:szCs w:val="24"/>
        </w:rPr>
        <w:t xml:space="preserve"> the governments objective is to deliver 300000 new homes per </w:t>
      </w:r>
      <w:r w:rsidR="00641158">
        <w:rPr>
          <w:rFonts w:ascii="Arial" w:hAnsi="Arial" w:cs="Arial"/>
          <w:sz w:val="24"/>
          <w:szCs w:val="24"/>
        </w:rPr>
        <w:t>a year</w:t>
      </w:r>
      <w:r w:rsidR="00165DB6">
        <w:rPr>
          <w:rFonts w:ascii="Arial" w:hAnsi="Arial" w:cs="Arial"/>
          <w:sz w:val="24"/>
          <w:szCs w:val="24"/>
        </w:rPr>
        <w:t>,</w:t>
      </w:r>
      <w:r w:rsidR="00641158">
        <w:rPr>
          <w:rFonts w:ascii="Arial" w:hAnsi="Arial" w:cs="Arial"/>
          <w:sz w:val="24"/>
          <w:szCs w:val="24"/>
        </w:rPr>
        <w:t xml:space="preserve"> in aim to </w:t>
      </w:r>
      <w:r w:rsidR="008C5E46">
        <w:rPr>
          <w:rFonts w:ascii="Arial" w:hAnsi="Arial" w:cs="Arial"/>
          <w:sz w:val="24"/>
          <w:szCs w:val="24"/>
        </w:rPr>
        <w:t>achieve</w:t>
      </w:r>
      <w:r w:rsidR="00641158">
        <w:rPr>
          <w:rFonts w:ascii="Arial" w:hAnsi="Arial" w:cs="Arial"/>
          <w:sz w:val="24"/>
          <w:szCs w:val="24"/>
        </w:rPr>
        <w:t xml:space="preserve"> the 3.9 million homes needed</w:t>
      </w:r>
      <w:r w:rsidR="008C5E46">
        <w:rPr>
          <w:rFonts w:ascii="Arial" w:hAnsi="Arial" w:cs="Arial"/>
          <w:sz w:val="24"/>
          <w:szCs w:val="24"/>
        </w:rPr>
        <w:t>.</w:t>
      </w:r>
      <w:r w:rsidR="000F5FB0">
        <w:rPr>
          <w:rFonts w:ascii="Arial" w:hAnsi="Arial" w:cs="Arial"/>
          <w:sz w:val="24"/>
          <w:szCs w:val="24"/>
        </w:rPr>
        <w:t xml:space="preserve"> It is recognised by the government and </w:t>
      </w:r>
      <w:r w:rsidR="000F4A5F">
        <w:rPr>
          <w:rFonts w:ascii="Arial" w:hAnsi="Arial" w:cs="Arial"/>
          <w:sz w:val="24"/>
          <w:szCs w:val="24"/>
        </w:rPr>
        <w:t xml:space="preserve">industry analysts this is not attainable with the use only traditional building techniques. </w:t>
      </w:r>
      <w:r w:rsidR="00921688">
        <w:rPr>
          <w:rFonts w:ascii="Arial" w:hAnsi="Arial" w:cs="Arial"/>
          <w:sz w:val="24"/>
          <w:szCs w:val="24"/>
        </w:rPr>
        <w:t>Extensive use of modern methods will be required</w:t>
      </w:r>
      <w:r w:rsidR="00BA15E8">
        <w:rPr>
          <w:rFonts w:ascii="Arial" w:hAnsi="Arial" w:cs="Arial"/>
          <w:sz w:val="24"/>
          <w:szCs w:val="24"/>
        </w:rPr>
        <w:t xml:space="preserve">. </w:t>
      </w:r>
    </w:p>
    <w:p w14:paraId="6BAA5A02" w14:textId="0871CD44" w:rsidR="00BA15E8" w:rsidRDefault="007F6B3A" w:rsidP="008739C6">
      <w:pPr>
        <w:jc w:val="both"/>
        <w:rPr>
          <w:rFonts w:ascii="Arial" w:hAnsi="Arial" w:cs="Arial"/>
          <w:sz w:val="24"/>
          <w:szCs w:val="24"/>
        </w:rPr>
      </w:pPr>
      <w:r>
        <w:rPr>
          <w:rFonts w:ascii="Arial" w:hAnsi="Arial" w:cs="Arial"/>
          <w:sz w:val="24"/>
          <w:szCs w:val="24"/>
        </w:rPr>
        <w:t>Listed below</w:t>
      </w:r>
      <w:r w:rsidR="00BA15E8">
        <w:rPr>
          <w:rFonts w:ascii="Arial" w:hAnsi="Arial" w:cs="Arial"/>
          <w:sz w:val="24"/>
          <w:szCs w:val="24"/>
        </w:rPr>
        <w:t xml:space="preserve"> are some</w:t>
      </w:r>
      <w:r w:rsidR="00643C2F">
        <w:rPr>
          <w:rFonts w:ascii="Arial" w:hAnsi="Arial" w:cs="Arial"/>
          <w:sz w:val="24"/>
          <w:szCs w:val="24"/>
        </w:rPr>
        <w:t xml:space="preserve"> of</w:t>
      </w:r>
      <w:r w:rsidR="00BA15E8">
        <w:rPr>
          <w:rFonts w:ascii="Arial" w:hAnsi="Arial" w:cs="Arial"/>
          <w:sz w:val="24"/>
          <w:szCs w:val="24"/>
        </w:rPr>
        <w:t xml:space="preserve"> significant benefits </w:t>
      </w:r>
      <w:r w:rsidR="00655BC0">
        <w:rPr>
          <w:rFonts w:ascii="Arial" w:hAnsi="Arial" w:cs="Arial"/>
          <w:sz w:val="24"/>
          <w:szCs w:val="24"/>
        </w:rPr>
        <w:t>highlighted by</w:t>
      </w:r>
      <w:r w:rsidR="00671CD5">
        <w:rPr>
          <w:rFonts w:ascii="Arial" w:hAnsi="Arial" w:cs="Arial"/>
          <w:sz w:val="24"/>
          <w:szCs w:val="24"/>
        </w:rPr>
        <w:t xml:space="preserve"> Farmer</w:t>
      </w:r>
      <w:r w:rsidR="00192FB6">
        <w:rPr>
          <w:rFonts w:ascii="Arial" w:hAnsi="Arial" w:cs="Arial"/>
          <w:sz w:val="24"/>
          <w:szCs w:val="24"/>
        </w:rPr>
        <w:t xml:space="preserve"> and that </w:t>
      </w:r>
      <w:r w:rsidR="00643C2F">
        <w:rPr>
          <w:rFonts w:ascii="Arial" w:hAnsi="Arial" w:cs="Arial"/>
          <w:sz w:val="24"/>
          <w:szCs w:val="24"/>
        </w:rPr>
        <w:t>many</w:t>
      </w:r>
      <w:r w:rsidR="00192FB6">
        <w:rPr>
          <w:rFonts w:ascii="Arial" w:hAnsi="Arial" w:cs="Arial"/>
          <w:sz w:val="24"/>
          <w:szCs w:val="24"/>
        </w:rPr>
        <w:t xml:space="preserve"> can</w:t>
      </w:r>
      <w:r w:rsidR="00643C2F">
        <w:rPr>
          <w:rFonts w:ascii="Arial" w:hAnsi="Arial" w:cs="Arial"/>
          <w:sz w:val="24"/>
          <w:szCs w:val="24"/>
        </w:rPr>
        <w:t xml:space="preserve"> claim</w:t>
      </w:r>
      <w:r w:rsidR="003C413A">
        <w:rPr>
          <w:rFonts w:ascii="Arial" w:hAnsi="Arial" w:cs="Arial"/>
          <w:sz w:val="24"/>
          <w:szCs w:val="24"/>
        </w:rPr>
        <w:t xml:space="preserve"> </w:t>
      </w:r>
      <w:r>
        <w:rPr>
          <w:rFonts w:ascii="Arial" w:hAnsi="Arial" w:cs="Arial"/>
          <w:sz w:val="24"/>
          <w:szCs w:val="24"/>
        </w:rPr>
        <w:t>from</w:t>
      </w:r>
      <w:r w:rsidR="003C413A">
        <w:rPr>
          <w:rFonts w:ascii="Arial" w:hAnsi="Arial" w:cs="Arial"/>
          <w:sz w:val="24"/>
          <w:szCs w:val="24"/>
        </w:rPr>
        <w:t xml:space="preserve"> using modern methods of construction</w:t>
      </w:r>
      <w:r w:rsidR="00271339">
        <w:rPr>
          <w:rFonts w:ascii="Arial" w:hAnsi="Arial" w:cs="Arial"/>
          <w:sz w:val="24"/>
          <w:szCs w:val="24"/>
        </w:rPr>
        <w:t xml:space="preserve">, major benefits will be </w:t>
      </w:r>
      <w:r w:rsidR="00AA0B04">
        <w:rPr>
          <w:rFonts w:ascii="Arial" w:hAnsi="Arial" w:cs="Arial"/>
          <w:sz w:val="24"/>
          <w:szCs w:val="24"/>
        </w:rPr>
        <w:t>discussed in greater detail further down.</w:t>
      </w:r>
      <w:r>
        <w:rPr>
          <w:rFonts w:ascii="Arial" w:hAnsi="Arial" w:cs="Arial"/>
          <w:sz w:val="24"/>
          <w:szCs w:val="24"/>
        </w:rPr>
        <w:t xml:space="preserve"> </w:t>
      </w:r>
    </w:p>
    <w:p w14:paraId="5ED0F680" w14:textId="77777777" w:rsidR="0072388A" w:rsidRDefault="0072388A" w:rsidP="008739C6">
      <w:pPr>
        <w:jc w:val="both"/>
        <w:rPr>
          <w:rFonts w:ascii="Arial" w:hAnsi="Arial" w:cs="Arial"/>
          <w:sz w:val="24"/>
          <w:szCs w:val="24"/>
        </w:rPr>
      </w:pPr>
    </w:p>
    <w:p w14:paraId="3B9FFE62" w14:textId="1F80CA7A" w:rsidR="007F6B3A" w:rsidRDefault="0013457C" w:rsidP="0013457C">
      <w:pPr>
        <w:pStyle w:val="ListParagraph"/>
        <w:numPr>
          <w:ilvl w:val="0"/>
          <w:numId w:val="2"/>
        </w:numPr>
        <w:jc w:val="both"/>
        <w:rPr>
          <w:rFonts w:ascii="Arial" w:hAnsi="Arial" w:cs="Arial"/>
          <w:sz w:val="24"/>
          <w:szCs w:val="24"/>
        </w:rPr>
      </w:pPr>
      <w:r>
        <w:rPr>
          <w:rFonts w:ascii="Arial" w:hAnsi="Arial" w:cs="Arial"/>
          <w:sz w:val="24"/>
          <w:szCs w:val="24"/>
        </w:rPr>
        <w:t xml:space="preserve">Time can be reduced </w:t>
      </w:r>
      <w:r w:rsidR="003525A4">
        <w:rPr>
          <w:rFonts w:ascii="Arial" w:hAnsi="Arial" w:cs="Arial"/>
          <w:sz w:val="24"/>
          <w:szCs w:val="24"/>
        </w:rPr>
        <w:t>from 20-60% compared to using traditional methods.</w:t>
      </w:r>
    </w:p>
    <w:p w14:paraId="2AE46FEE" w14:textId="37041E61" w:rsidR="003525A4" w:rsidRDefault="003525A4" w:rsidP="0013457C">
      <w:pPr>
        <w:pStyle w:val="ListParagraph"/>
        <w:numPr>
          <w:ilvl w:val="0"/>
          <w:numId w:val="2"/>
        </w:numPr>
        <w:jc w:val="both"/>
        <w:rPr>
          <w:rFonts w:ascii="Arial" w:hAnsi="Arial" w:cs="Arial"/>
          <w:sz w:val="24"/>
          <w:szCs w:val="24"/>
        </w:rPr>
      </w:pPr>
      <w:r>
        <w:rPr>
          <w:rFonts w:ascii="Arial" w:hAnsi="Arial" w:cs="Arial"/>
          <w:sz w:val="24"/>
          <w:szCs w:val="24"/>
        </w:rPr>
        <w:t>Quality can be vastly improved.</w:t>
      </w:r>
    </w:p>
    <w:p w14:paraId="340E5332" w14:textId="66C24B83" w:rsidR="007E3912" w:rsidRDefault="007E3912" w:rsidP="0013457C">
      <w:pPr>
        <w:pStyle w:val="ListParagraph"/>
        <w:numPr>
          <w:ilvl w:val="0"/>
          <w:numId w:val="2"/>
        </w:numPr>
        <w:jc w:val="both"/>
        <w:rPr>
          <w:rFonts w:ascii="Arial" w:hAnsi="Arial" w:cs="Arial"/>
          <w:sz w:val="24"/>
          <w:szCs w:val="24"/>
        </w:rPr>
      </w:pPr>
      <w:r>
        <w:rPr>
          <w:rFonts w:ascii="Arial" w:hAnsi="Arial" w:cs="Arial"/>
          <w:sz w:val="24"/>
          <w:szCs w:val="24"/>
        </w:rPr>
        <w:t>Reduced site waste.</w:t>
      </w:r>
    </w:p>
    <w:p w14:paraId="46D7E07E" w14:textId="3A99348A" w:rsidR="007E3912" w:rsidRDefault="00223E60" w:rsidP="0013457C">
      <w:pPr>
        <w:pStyle w:val="ListParagraph"/>
        <w:numPr>
          <w:ilvl w:val="0"/>
          <w:numId w:val="2"/>
        </w:numPr>
        <w:jc w:val="both"/>
        <w:rPr>
          <w:rFonts w:ascii="Arial" w:hAnsi="Arial" w:cs="Arial"/>
          <w:sz w:val="24"/>
          <w:szCs w:val="24"/>
        </w:rPr>
      </w:pPr>
      <w:r>
        <w:rPr>
          <w:rFonts w:ascii="Arial" w:hAnsi="Arial" w:cs="Arial"/>
          <w:sz w:val="24"/>
          <w:szCs w:val="24"/>
        </w:rPr>
        <w:t>Reduced programme of works.</w:t>
      </w:r>
    </w:p>
    <w:p w14:paraId="22815293" w14:textId="18246435" w:rsidR="003A0443" w:rsidRDefault="003A0443" w:rsidP="0013457C">
      <w:pPr>
        <w:pStyle w:val="ListParagraph"/>
        <w:numPr>
          <w:ilvl w:val="0"/>
          <w:numId w:val="2"/>
        </w:numPr>
        <w:jc w:val="both"/>
        <w:rPr>
          <w:rFonts w:ascii="Arial" w:hAnsi="Arial" w:cs="Arial"/>
          <w:sz w:val="24"/>
          <w:szCs w:val="24"/>
        </w:rPr>
      </w:pPr>
      <w:r>
        <w:rPr>
          <w:rFonts w:ascii="Arial" w:hAnsi="Arial" w:cs="Arial"/>
          <w:sz w:val="24"/>
          <w:szCs w:val="24"/>
        </w:rPr>
        <w:t>Better standards of safety.</w:t>
      </w:r>
    </w:p>
    <w:p w14:paraId="4998527B" w14:textId="77777777" w:rsidR="00A374E3" w:rsidRDefault="00A374E3" w:rsidP="00A374E3">
      <w:pPr>
        <w:jc w:val="both"/>
        <w:rPr>
          <w:rFonts w:ascii="Arial" w:hAnsi="Arial" w:cs="Arial"/>
          <w:sz w:val="24"/>
          <w:szCs w:val="24"/>
        </w:rPr>
      </w:pPr>
    </w:p>
    <w:p w14:paraId="22E95F47" w14:textId="2C2B4C13" w:rsidR="00A374E3" w:rsidRDefault="00A374E3" w:rsidP="00A374E3">
      <w:pPr>
        <w:jc w:val="both"/>
        <w:rPr>
          <w:rFonts w:ascii="Arial" w:hAnsi="Arial" w:cs="Arial"/>
          <w:sz w:val="24"/>
          <w:szCs w:val="24"/>
        </w:rPr>
      </w:pPr>
      <w:r>
        <w:rPr>
          <w:rFonts w:ascii="Arial" w:hAnsi="Arial" w:cs="Arial"/>
          <w:sz w:val="24"/>
          <w:szCs w:val="24"/>
        </w:rPr>
        <w:t>Branson</w:t>
      </w:r>
      <w:r w:rsidR="00671CD5">
        <w:rPr>
          <w:rFonts w:ascii="Arial" w:hAnsi="Arial" w:cs="Arial"/>
          <w:sz w:val="24"/>
          <w:szCs w:val="24"/>
        </w:rPr>
        <w:t xml:space="preserve"> (</w:t>
      </w:r>
      <w:r>
        <w:rPr>
          <w:rFonts w:ascii="Arial" w:hAnsi="Arial" w:cs="Arial"/>
          <w:sz w:val="24"/>
          <w:szCs w:val="24"/>
        </w:rPr>
        <w:t xml:space="preserve">2020) </w:t>
      </w:r>
      <w:r w:rsidR="00386005">
        <w:rPr>
          <w:rFonts w:ascii="Arial" w:hAnsi="Arial" w:cs="Arial"/>
          <w:sz w:val="24"/>
          <w:szCs w:val="24"/>
        </w:rPr>
        <w:t>explains how the labour shortage had already begun in the construction industry prior to Brexit</w:t>
      </w:r>
      <w:r w:rsidR="000F2787">
        <w:rPr>
          <w:rFonts w:ascii="Arial" w:hAnsi="Arial" w:cs="Arial"/>
          <w:sz w:val="24"/>
          <w:szCs w:val="24"/>
        </w:rPr>
        <w:t xml:space="preserve">. Below is </w:t>
      </w:r>
      <w:r w:rsidR="00F32DCF">
        <w:rPr>
          <w:rFonts w:ascii="Arial" w:hAnsi="Arial" w:cs="Arial"/>
          <w:sz w:val="24"/>
          <w:szCs w:val="24"/>
        </w:rPr>
        <w:t xml:space="preserve">an image taken from the report showing statistics </w:t>
      </w:r>
      <w:r w:rsidR="00C95707">
        <w:rPr>
          <w:rFonts w:ascii="Arial" w:hAnsi="Arial" w:cs="Arial"/>
          <w:sz w:val="24"/>
          <w:szCs w:val="24"/>
        </w:rPr>
        <w:t>for houses being built using MMC</w:t>
      </w:r>
      <w:r w:rsidR="0084161B">
        <w:rPr>
          <w:rFonts w:ascii="Arial" w:hAnsi="Arial" w:cs="Arial"/>
          <w:sz w:val="24"/>
          <w:szCs w:val="24"/>
        </w:rPr>
        <w:t xml:space="preserve"> </w:t>
      </w:r>
      <w:r w:rsidR="0089776C">
        <w:rPr>
          <w:rFonts w:ascii="Arial" w:hAnsi="Arial" w:cs="Arial"/>
          <w:sz w:val="24"/>
          <w:szCs w:val="24"/>
        </w:rPr>
        <w:t xml:space="preserve">in 2020, in comparison to what is forecasted for the next decade. </w:t>
      </w:r>
    </w:p>
    <w:p w14:paraId="51D55D85" w14:textId="730B64E4" w:rsidR="0089776C" w:rsidRDefault="00A04C3B" w:rsidP="00A374E3">
      <w:pPr>
        <w:jc w:val="both"/>
        <w:rPr>
          <w:noProof/>
        </w:rPr>
      </w:pPr>
      <w:r>
        <w:rPr>
          <w:rFonts w:ascii="Arial" w:hAnsi="Arial" w:cs="Arial"/>
          <w:szCs w:val="24"/>
        </w:rPr>
        <w:t>Image 1, Labour forecast.</w:t>
      </w:r>
    </w:p>
    <w:p w14:paraId="1021AA96" w14:textId="31776D49" w:rsidR="0072388A" w:rsidRDefault="0089776C" w:rsidP="008739C6">
      <w:pPr>
        <w:jc w:val="both"/>
        <w:rPr>
          <w:rFonts w:ascii="Arial" w:hAnsi="Arial" w:cs="Arial"/>
          <w:sz w:val="24"/>
          <w:szCs w:val="24"/>
        </w:rPr>
      </w:pPr>
      <w:r>
        <w:rPr>
          <w:noProof/>
        </w:rPr>
        <w:drawing>
          <wp:inline distT="0" distB="0" distL="0" distR="0" wp14:anchorId="3E205E31" wp14:editId="13D74AF9">
            <wp:extent cx="5207000" cy="1447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16221" t="34233" r="41884" b="18465"/>
                    <a:stretch/>
                  </pic:blipFill>
                  <pic:spPr bwMode="auto">
                    <a:xfrm>
                      <a:off x="0" y="0"/>
                      <a:ext cx="5207000" cy="1447800"/>
                    </a:xfrm>
                    <a:prstGeom prst="rect">
                      <a:avLst/>
                    </a:prstGeom>
                    <a:ln>
                      <a:noFill/>
                    </a:ln>
                    <a:extLst>
                      <a:ext uri="{53640926-AAD7-44D8-BBD7-CCE9431645EC}">
                        <a14:shadowObscured xmlns:a14="http://schemas.microsoft.com/office/drawing/2010/main"/>
                      </a:ext>
                    </a:extLst>
                  </pic:spPr>
                </pic:pic>
              </a:graphicData>
            </a:graphic>
          </wp:inline>
        </w:drawing>
      </w:r>
    </w:p>
    <w:p w14:paraId="4DBF6BB3" w14:textId="3E8AEF4E" w:rsidR="00A17E94" w:rsidRPr="00167AEA" w:rsidRDefault="00A17E94" w:rsidP="008739C6">
      <w:pPr>
        <w:jc w:val="both"/>
        <w:rPr>
          <w:rFonts w:ascii="Arial" w:hAnsi="Arial" w:cs="Arial"/>
          <w:szCs w:val="24"/>
        </w:rPr>
      </w:pPr>
      <w:r w:rsidRPr="00167AEA">
        <w:rPr>
          <w:rFonts w:ascii="Arial" w:hAnsi="Arial" w:cs="Arial"/>
          <w:szCs w:val="24"/>
        </w:rPr>
        <w:t>Image taken from (Branson,2020)</w:t>
      </w:r>
    </w:p>
    <w:p w14:paraId="1B8EB142" w14:textId="452AC0C4" w:rsidR="00140416" w:rsidRPr="00A17E94" w:rsidRDefault="00542982" w:rsidP="008739C6">
      <w:pPr>
        <w:jc w:val="both"/>
        <w:rPr>
          <w:rFonts w:ascii="Arial" w:hAnsi="Arial" w:cs="Arial"/>
          <w:sz w:val="24"/>
          <w:szCs w:val="24"/>
        </w:rPr>
      </w:pPr>
      <w:r>
        <w:rPr>
          <w:rFonts w:ascii="Arial" w:hAnsi="Arial" w:cs="Arial"/>
          <w:sz w:val="24"/>
          <w:szCs w:val="24"/>
        </w:rPr>
        <w:t>With 62000</w:t>
      </w:r>
      <w:r w:rsidR="00140416">
        <w:rPr>
          <w:rFonts w:ascii="Arial" w:hAnsi="Arial" w:cs="Arial"/>
          <w:sz w:val="24"/>
          <w:szCs w:val="24"/>
        </w:rPr>
        <w:t xml:space="preserve"> construction workers</w:t>
      </w:r>
      <w:r>
        <w:rPr>
          <w:rFonts w:ascii="Arial" w:hAnsi="Arial" w:cs="Arial"/>
          <w:sz w:val="24"/>
          <w:szCs w:val="24"/>
        </w:rPr>
        <w:t xml:space="preserve"> </w:t>
      </w:r>
      <w:r w:rsidR="00140416">
        <w:rPr>
          <w:rFonts w:ascii="Arial" w:hAnsi="Arial" w:cs="Arial"/>
          <w:sz w:val="24"/>
          <w:szCs w:val="24"/>
        </w:rPr>
        <w:t>forecasted</w:t>
      </w:r>
      <w:r>
        <w:rPr>
          <w:rFonts w:ascii="Arial" w:hAnsi="Arial" w:cs="Arial"/>
          <w:sz w:val="24"/>
          <w:szCs w:val="24"/>
        </w:rPr>
        <w:t xml:space="preserve"> to retire per year from 2016 to 2026 and only 23000 </w:t>
      </w:r>
      <w:r w:rsidR="00F64B88">
        <w:rPr>
          <w:rFonts w:ascii="Arial" w:hAnsi="Arial" w:cs="Arial"/>
          <w:sz w:val="24"/>
          <w:szCs w:val="24"/>
        </w:rPr>
        <w:t>workers being onboarded</w:t>
      </w:r>
      <w:r w:rsidR="00D43ED5">
        <w:rPr>
          <w:rFonts w:ascii="Arial" w:hAnsi="Arial" w:cs="Arial"/>
          <w:sz w:val="24"/>
          <w:szCs w:val="24"/>
        </w:rPr>
        <w:t xml:space="preserve"> annually</w:t>
      </w:r>
      <w:r w:rsidR="00F64B88">
        <w:rPr>
          <w:rFonts w:ascii="Arial" w:hAnsi="Arial" w:cs="Arial"/>
          <w:sz w:val="24"/>
          <w:szCs w:val="24"/>
        </w:rPr>
        <w:t xml:space="preserve"> into the industry</w:t>
      </w:r>
      <w:r w:rsidR="00D43ED5">
        <w:rPr>
          <w:rFonts w:ascii="Arial" w:hAnsi="Arial" w:cs="Arial"/>
          <w:sz w:val="24"/>
          <w:szCs w:val="24"/>
        </w:rPr>
        <w:t xml:space="preserve">, it is very evident a </w:t>
      </w:r>
      <w:r w:rsidR="00D43ED5">
        <w:rPr>
          <w:rFonts w:ascii="Arial" w:hAnsi="Arial" w:cs="Arial"/>
          <w:sz w:val="24"/>
          <w:szCs w:val="24"/>
        </w:rPr>
        <w:lastRenderedPageBreak/>
        <w:t>labour shortage</w:t>
      </w:r>
      <w:r w:rsidR="00C35958">
        <w:rPr>
          <w:rFonts w:ascii="Arial" w:hAnsi="Arial" w:cs="Arial"/>
          <w:sz w:val="24"/>
          <w:szCs w:val="24"/>
        </w:rPr>
        <w:t xml:space="preserve"> is going to </w:t>
      </w:r>
      <w:r w:rsidR="0051782C">
        <w:rPr>
          <w:rFonts w:ascii="Arial" w:hAnsi="Arial" w:cs="Arial"/>
          <w:sz w:val="24"/>
          <w:szCs w:val="24"/>
        </w:rPr>
        <w:t>influence</w:t>
      </w:r>
      <w:r w:rsidR="00C35958">
        <w:rPr>
          <w:rFonts w:ascii="Arial" w:hAnsi="Arial" w:cs="Arial"/>
          <w:sz w:val="24"/>
          <w:szCs w:val="24"/>
        </w:rPr>
        <w:t xml:space="preserve"> </w:t>
      </w:r>
      <w:r w:rsidR="00AB0698">
        <w:rPr>
          <w:rFonts w:ascii="Arial" w:hAnsi="Arial" w:cs="Arial"/>
          <w:sz w:val="24"/>
          <w:szCs w:val="24"/>
        </w:rPr>
        <w:t>companies already established in the Industry</w:t>
      </w:r>
      <w:r w:rsidR="00C35958">
        <w:rPr>
          <w:rFonts w:ascii="Arial" w:hAnsi="Arial" w:cs="Arial"/>
          <w:sz w:val="24"/>
          <w:szCs w:val="24"/>
        </w:rPr>
        <w:t>. As Br</w:t>
      </w:r>
      <w:r w:rsidR="00E95390">
        <w:rPr>
          <w:rFonts w:ascii="Arial" w:hAnsi="Arial" w:cs="Arial"/>
          <w:sz w:val="24"/>
          <w:szCs w:val="24"/>
        </w:rPr>
        <w:t xml:space="preserve">anson highlights, 10% of the UK construction force comes from European Union and </w:t>
      </w:r>
      <w:r w:rsidR="0051782C">
        <w:rPr>
          <w:rFonts w:ascii="Arial" w:hAnsi="Arial" w:cs="Arial"/>
          <w:sz w:val="24"/>
          <w:szCs w:val="24"/>
        </w:rPr>
        <w:t xml:space="preserve">an estimated 59% of these workers will be ineligible </w:t>
      </w:r>
    </w:p>
    <w:p w14:paraId="696909DB" w14:textId="674B310B" w:rsidR="00252C91" w:rsidRDefault="00252C91" w:rsidP="00167AEA">
      <w:pPr>
        <w:pStyle w:val="Heading1"/>
      </w:pPr>
      <w:bookmarkStart w:id="15" w:name="_Toc98347137"/>
      <w:r w:rsidRPr="00C36B8E">
        <w:t>2.5.1</w:t>
      </w:r>
      <w:r w:rsidR="00C36B8E" w:rsidRPr="00C36B8E">
        <w:tab/>
        <w:t>Time</w:t>
      </w:r>
      <w:bookmarkEnd w:id="15"/>
    </w:p>
    <w:p w14:paraId="4AA55E98" w14:textId="77777777" w:rsidR="00167AEA" w:rsidRPr="00167AEA" w:rsidRDefault="00167AEA" w:rsidP="00167AEA"/>
    <w:p w14:paraId="2FC02218" w14:textId="172A6BB4" w:rsidR="00457B8B" w:rsidRDefault="004D1791" w:rsidP="008739C6">
      <w:pPr>
        <w:jc w:val="both"/>
        <w:rPr>
          <w:rFonts w:ascii="Arial" w:hAnsi="Arial" w:cs="Arial"/>
          <w:sz w:val="24"/>
          <w:szCs w:val="24"/>
        </w:rPr>
      </w:pPr>
      <w:r>
        <w:rPr>
          <w:rFonts w:ascii="Arial" w:hAnsi="Arial" w:cs="Arial"/>
          <w:sz w:val="24"/>
          <w:szCs w:val="24"/>
        </w:rPr>
        <w:t xml:space="preserve">As seen in the ‘Iron Triangle’, </w:t>
      </w:r>
      <w:r w:rsidR="001A732C">
        <w:rPr>
          <w:rFonts w:ascii="Arial" w:hAnsi="Arial" w:cs="Arial"/>
          <w:sz w:val="24"/>
          <w:szCs w:val="24"/>
        </w:rPr>
        <w:t>often</w:t>
      </w:r>
      <w:r>
        <w:rPr>
          <w:rFonts w:ascii="Arial" w:hAnsi="Arial" w:cs="Arial"/>
          <w:sz w:val="24"/>
          <w:szCs w:val="24"/>
        </w:rPr>
        <w:t xml:space="preserve"> reduced time is accompanied by either lower qualit</w:t>
      </w:r>
      <w:r w:rsidR="00416F03">
        <w:rPr>
          <w:rFonts w:ascii="Arial" w:hAnsi="Arial" w:cs="Arial"/>
          <w:sz w:val="24"/>
          <w:szCs w:val="24"/>
        </w:rPr>
        <w:t xml:space="preserve">y or higher costs. </w:t>
      </w:r>
      <w:r w:rsidR="00D318D5">
        <w:rPr>
          <w:rFonts w:ascii="Arial" w:hAnsi="Arial" w:cs="Arial"/>
          <w:sz w:val="24"/>
          <w:szCs w:val="24"/>
        </w:rPr>
        <w:t>Time spent on a project can be greatly reduced by using modern methods</w:t>
      </w:r>
      <w:r w:rsidR="001B4161">
        <w:rPr>
          <w:rFonts w:ascii="Arial" w:hAnsi="Arial" w:cs="Arial"/>
          <w:sz w:val="24"/>
          <w:szCs w:val="24"/>
        </w:rPr>
        <w:t xml:space="preserve">. With a range of methods allowing </w:t>
      </w:r>
      <w:r w:rsidR="0027603A">
        <w:rPr>
          <w:rFonts w:ascii="Arial" w:hAnsi="Arial" w:cs="Arial"/>
          <w:sz w:val="24"/>
          <w:szCs w:val="24"/>
        </w:rPr>
        <w:t xml:space="preserve">pre-manufacturing off-site </w:t>
      </w:r>
      <w:r w:rsidR="002B2F4E">
        <w:rPr>
          <w:rFonts w:ascii="Arial" w:hAnsi="Arial" w:cs="Arial"/>
          <w:sz w:val="24"/>
          <w:szCs w:val="24"/>
        </w:rPr>
        <w:t>to be done 24/7 in factory like conditions</w:t>
      </w:r>
      <w:r w:rsidR="009D26DA">
        <w:rPr>
          <w:rFonts w:ascii="Arial" w:hAnsi="Arial" w:cs="Arial"/>
          <w:sz w:val="24"/>
          <w:szCs w:val="24"/>
        </w:rPr>
        <w:t xml:space="preserve"> this eliminates the potential for any adverse weather conditions </w:t>
      </w:r>
      <w:r w:rsidR="00E734CB">
        <w:rPr>
          <w:rFonts w:ascii="Arial" w:hAnsi="Arial" w:cs="Arial"/>
          <w:sz w:val="24"/>
          <w:szCs w:val="24"/>
        </w:rPr>
        <w:t>to cause delays in the programme</w:t>
      </w:r>
      <w:r w:rsidR="008B4824">
        <w:rPr>
          <w:rFonts w:ascii="Arial" w:hAnsi="Arial" w:cs="Arial"/>
          <w:sz w:val="24"/>
          <w:szCs w:val="24"/>
        </w:rPr>
        <w:t xml:space="preserve"> but </w:t>
      </w:r>
      <w:r w:rsidR="00392E9C">
        <w:rPr>
          <w:rFonts w:ascii="Arial" w:hAnsi="Arial" w:cs="Arial"/>
          <w:sz w:val="24"/>
          <w:szCs w:val="24"/>
        </w:rPr>
        <w:t>ensures high quality is maintained and consistent</w:t>
      </w:r>
      <w:r w:rsidR="00E734CB">
        <w:rPr>
          <w:rFonts w:ascii="Arial" w:hAnsi="Arial" w:cs="Arial"/>
          <w:sz w:val="24"/>
          <w:szCs w:val="24"/>
        </w:rPr>
        <w:t>.</w:t>
      </w:r>
    </w:p>
    <w:p w14:paraId="51728905" w14:textId="4C4248B2" w:rsidR="00A04C3B" w:rsidRPr="00A04C3B" w:rsidRDefault="00A04C3B" w:rsidP="008739C6">
      <w:pPr>
        <w:jc w:val="both"/>
        <w:rPr>
          <w:rFonts w:ascii="Arial" w:hAnsi="Arial" w:cs="Arial"/>
          <w:sz w:val="20"/>
          <w:szCs w:val="24"/>
        </w:rPr>
      </w:pPr>
      <w:r w:rsidRPr="00A04C3B">
        <w:rPr>
          <w:rFonts w:ascii="Arial" w:hAnsi="Arial" w:cs="Arial"/>
          <w:sz w:val="20"/>
          <w:szCs w:val="24"/>
        </w:rPr>
        <w:t>Image 2, The Iron Triangle.</w:t>
      </w:r>
    </w:p>
    <w:p w14:paraId="516725A4" w14:textId="1E81728B" w:rsidR="00C80DC0" w:rsidRDefault="00C80DC0" w:rsidP="00C80DC0">
      <w:pPr>
        <w:jc w:val="center"/>
        <w:rPr>
          <w:rFonts w:ascii="Arial" w:hAnsi="Arial" w:cs="Arial"/>
          <w:sz w:val="24"/>
          <w:szCs w:val="24"/>
        </w:rPr>
      </w:pPr>
      <w:r>
        <w:rPr>
          <w:noProof/>
        </w:rPr>
        <w:drawing>
          <wp:inline distT="0" distB="0" distL="0" distR="0" wp14:anchorId="3CC441B0" wp14:editId="657B2663">
            <wp:extent cx="3927944" cy="1788795"/>
            <wp:effectExtent l="0" t="0" r="0" b="1905"/>
            <wp:docPr id="3" name="Picture 3" descr="The Iron Triangle of Customer Service: Speed, Quality, and Cost | Digital  Geni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Iron Triangle of Customer Service: Speed, Quality, and Cost | Digital  Geniu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49318" cy="1798529"/>
                    </a:xfrm>
                    <a:prstGeom prst="rect">
                      <a:avLst/>
                    </a:prstGeom>
                    <a:noFill/>
                    <a:ln>
                      <a:noFill/>
                    </a:ln>
                  </pic:spPr>
                </pic:pic>
              </a:graphicData>
            </a:graphic>
          </wp:inline>
        </w:drawing>
      </w:r>
    </w:p>
    <w:p w14:paraId="6714108A" w14:textId="25DDD85E" w:rsidR="00C80DC0" w:rsidRPr="00A04C3B" w:rsidRDefault="00C80DC0" w:rsidP="00C80DC0">
      <w:pPr>
        <w:rPr>
          <w:rFonts w:ascii="Arial" w:hAnsi="Arial" w:cs="Arial"/>
          <w:sz w:val="20"/>
          <w:szCs w:val="24"/>
        </w:rPr>
      </w:pPr>
      <w:r w:rsidRPr="00A04C3B">
        <w:rPr>
          <w:rFonts w:ascii="Arial" w:hAnsi="Arial" w:cs="Arial"/>
          <w:sz w:val="20"/>
          <w:szCs w:val="24"/>
        </w:rPr>
        <w:t xml:space="preserve">Image taken from </w:t>
      </w:r>
      <w:r w:rsidR="00A04C3B" w:rsidRPr="00A04C3B">
        <w:rPr>
          <w:rFonts w:ascii="Arial" w:hAnsi="Arial" w:cs="Arial"/>
          <w:sz w:val="20"/>
          <w:szCs w:val="24"/>
        </w:rPr>
        <w:t>(</w:t>
      </w:r>
      <w:r w:rsidRPr="00A04C3B">
        <w:rPr>
          <w:rFonts w:ascii="Arial" w:hAnsi="Arial" w:cs="Arial"/>
          <w:sz w:val="20"/>
          <w:szCs w:val="24"/>
        </w:rPr>
        <w:t>Digitalgenius</w:t>
      </w:r>
      <w:r w:rsidR="00A04C3B" w:rsidRPr="00A04C3B">
        <w:rPr>
          <w:rFonts w:ascii="Arial" w:hAnsi="Arial" w:cs="Arial"/>
          <w:sz w:val="20"/>
          <w:szCs w:val="24"/>
        </w:rPr>
        <w:t>, 2020)</w:t>
      </w:r>
    </w:p>
    <w:p w14:paraId="0B325382" w14:textId="5A84274B" w:rsidR="00C7084A" w:rsidRDefault="00E16C91" w:rsidP="00C7084A">
      <w:pPr>
        <w:jc w:val="both"/>
        <w:rPr>
          <w:rFonts w:ascii="Arial" w:hAnsi="Arial" w:cs="Arial"/>
          <w:sz w:val="24"/>
          <w:szCs w:val="24"/>
        </w:rPr>
      </w:pPr>
      <w:r>
        <w:rPr>
          <w:rFonts w:ascii="Arial" w:hAnsi="Arial" w:cs="Arial"/>
          <w:sz w:val="24"/>
          <w:szCs w:val="24"/>
        </w:rPr>
        <w:t xml:space="preserve">In </w:t>
      </w:r>
      <w:r w:rsidR="00CC175E">
        <w:rPr>
          <w:rFonts w:ascii="Arial" w:hAnsi="Arial" w:cs="Arial"/>
          <w:sz w:val="24"/>
          <w:szCs w:val="24"/>
        </w:rPr>
        <w:t>the Mckinsey report</w:t>
      </w:r>
      <w:r w:rsidR="00671CD5">
        <w:rPr>
          <w:rFonts w:ascii="Arial" w:hAnsi="Arial" w:cs="Arial"/>
          <w:sz w:val="24"/>
          <w:szCs w:val="24"/>
        </w:rPr>
        <w:t>,</w:t>
      </w:r>
      <w:r w:rsidR="00CC175E">
        <w:rPr>
          <w:rFonts w:ascii="Arial" w:hAnsi="Arial" w:cs="Arial"/>
          <w:sz w:val="24"/>
          <w:szCs w:val="24"/>
        </w:rPr>
        <w:t xml:space="preserve"> (Bertham et al, 2019)</w:t>
      </w:r>
      <w:r w:rsidR="008F36D0">
        <w:rPr>
          <w:rFonts w:ascii="Arial" w:hAnsi="Arial" w:cs="Arial"/>
          <w:sz w:val="24"/>
          <w:szCs w:val="24"/>
        </w:rPr>
        <w:t xml:space="preserve"> it states that </w:t>
      </w:r>
      <w:r w:rsidR="00F9780A">
        <w:rPr>
          <w:rFonts w:ascii="Arial" w:hAnsi="Arial" w:cs="Arial"/>
          <w:sz w:val="24"/>
          <w:szCs w:val="24"/>
        </w:rPr>
        <w:t xml:space="preserve">the use of modular construction to build houses </w:t>
      </w:r>
      <w:r w:rsidR="00AF7494">
        <w:rPr>
          <w:rFonts w:ascii="Arial" w:hAnsi="Arial" w:cs="Arial"/>
          <w:sz w:val="24"/>
          <w:szCs w:val="24"/>
        </w:rPr>
        <w:t>has re</w:t>
      </w:r>
      <w:r w:rsidR="006160DD">
        <w:rPr>
          <w:rFonts w:ascii="Arial" w:hAnsi="Arial" w:cs="Arial"/>
          <w:sz w:val="24"/>
          <w:szCs w:val="24"/>
        </w:rPr>
        <w:t>sult</w:t>
      </w:r>
      <w:r w:rsidR="000B1FE2">
        <w:rPr>
          <w:rFonts w:ascii="Arial" w:hAnsi="Arial" w:cs="Arial"/>
          <w:sz w:val="24"/>
          <w:szCs w:val="24"/>
        </w:rPr>
        <w:t>ed</w:t>
      </w:r>
      <w:r w:rsidR="006160DD">
        <w:rPr>
          <w:rFonts w:ascii="Arial" w:hAnsi="Arial" w:cs="Arial"/>
          <w:sz w:val="24"/>
          <w:szCs w:val="24"/>
        </w:rPr>
        <w:t xml:space="preserve"> in them being completed 20-50 percent quicker</w:t>
      </w:r>
      <w:r w:rsidR="00715DC2">
        <w:rPr>
          <w:rFonts w:ascii="Arial" w:hAnsi="Arial" w:cs="Arial"/>
          <w:sz w:val="24"/>
          <w:szCs w:val="24"/>
        </w:rPr>
        <w:t xml:space="preserve"> </w:t>
      </w:r>
      <w:r w:rsidR="00CC35D0">
        <w:rPr>
          <w:rFonts w:ascii="Arial" w:hAnsi="Arial" w:cs="Arial"/>
          <w:sz w:val="24"/>
          <w:szCs w:val="24"/>
        </w:rPr>
        <w:t>than</w:t>
      </w:r>
      <w:r w:rsidR="00715DC2">
        <w:rPr>
          <w:rFonts w:ascii="Arial" w:hAnsi="Arial" w:cs="Arial"/>
          <w:sz w:val="24"/>
          <w:szCs w:val="24"/>
        </w:rPr>
        <w:t xml:space="preserve"> those of traditional builds</w:t>
      </w:r>
      <w:r w:rsidR="00C7084A">
        <w:rPr>
          <w:rFonts w:ascii="Arial" w:hAnsi="Arial" w:cs="Arial"/>
          <w:sz w:val="24"/>
          <w:szCs w:val="24"/>
        </w:rPr>
        <w:t xml:space="preserve"> and </w:t>
      </w:r>
      <w:r w:rsidR="00B17C63">
        <w:rPr>
          <w:rFonts w:ascii="Arial" w:hAnsi="Arial" w:cs="Arial"/>
          <w:sz w:val="24"/>
          <w:szCs w:val="24"/>
        </w:rPr>
        <w:t xml:space="preserve">RIBA </w:t>
      </w:r>
      <w:r w:rsidR="00C04DDF">
        <w:rPr>
          <w:rFonts w:ascii="Arial" w:hAnsi="Arial" w:cs="Arial"/>
          <w:sz w:val="24"/>
          <w:szCs w:val="24"/>
        </w:rPr>
        <w:t>(</w:t>
      </w:r>
      <w:r w:rsidR="00B17C63">
        <w:rPr>
          <w:rFonts w:ascii="Arial" w:hAnsi="Arial" w:cs="Arial"/>
          <w:sz w:val="24"/>
          <w:szCs w:val="24"/>
        </w:rPr>
        <w:t>2019</w:t>
      </w:r>
      <w:r w:rsidR="00C7084A">
        <w:rPr>
          <w:rFonts w:ascii="Arial" w:hAnsi="Arial" w:cs="Arial"/>
          <w:sz w:val="24"/>
          <w:szCs w:val="24"/>
        </w:rPr>
        <w:t>) similarly mentions, that a report carried out by Commons Housing, Communities and Local Government Select Committee in 2019 estimated that the construction programme could be reduced by 20-60% by using MMC.</w:t>
      </w:r>
      <w:r w:rsidR="00D66583">
        <w:rPr>
          <w:rFonts w:ascii="Arial" w:hAnsi="Arial" w:cs="Arial"/>
          <w:sz w:val="24"/>
          <w:szCs w:val="24"/>
        </w:rPr>
        <w:t xml:space="preserve"> </w:t>
      </w:r>
    </w:p>
    <w:p w14:paraId="768723F7" w14:textId="4ACB8150" w:rsidR="00C36B8E" w:rsidRDefault="00C7084A" w:rsidP="008739C6">
      <w:pPr>
        <w:jc w:val="both"/>
        <w:rPr>
          <w:rFonts w:ascii="Arial" w:hAnsi="Arial" w:cs="Arial"/>
          <w:sz w:val="24"/>
          <w:szCs w:val="24"/>
        </w:rPr>
      </w:pPr>
      <w:r>
        <w:rPr>
          <w:rFonts w:ascii="Arial" w:hAnsi="Arial" w:cs="Arial"/>
          <w:sz w:val="24"/>
          <w:szCs w:val="24"/>
        </w:rPr>
        <w:t>T</w:t>
      </w:r>
      <w:r w:rsidR="001A00DD">
        <w:rPr>
          <w:rFonts w:ascii="Arial" w:hAnsi="Arial" w:cs="Arial"/>
          <w:sz w:val="24"/>
          <w:szCs w:val="24"/>
        </w:rPr>
        <w:t xml:space="preserve">he </w:t>
      </w:r>
      <w:r>
        <w:rPr>
          <w:rFonts w:ascii="Arial" w:hAnsi="Arial" w:cs="Arial"/>
          <w:sz w:val="24"/>
          <w:szCs w:val="24"/>
        </w:rPr>
        <w:t xml:space="preserve">Mckinsey </w:t>
      </w:r>
      <w:r w:rsidR="001A00DD">
        <w:rPr>
          <w:rFonts w:ascii="Arial" w:hAnsi="Arial" w:cs="Arial"/>
          <w:sz w:val="24"/>
          <w:szCs w:val="24"/>
        </w:rPr>
        <w:t>report</w:t>
      </w:r>
      <w:r>
        <w:rPr>
          <w:rFonts w:ascii="Arial" w:hAnsi="Arial" w:cs="Arial"/>
          <w:sz w:val="24"/>
          <w:szCs w:val="24"/>
        </w:rPr>
        <w:t xml:space="preserve"> </w:t>
      </w:r>
      <w:r w:rsidR="001A00DD">
        <w:rPr>
          <w:rFonts w:ascii="Arial" w:hAnsi="Arial" w:cs="Arial"/>
          <w:sz w:val="24"/>
          <w:szCs w:val="24"/>
        </w:rPr>
        <w:t>highlights</w:t>
      </w:r>
      <w:r w:rsidR="00775BA6">
        <w:rPr>
          <w:rFonts w:ascii="Arial" w:hAnsi="Arial" w:cs="Arial"/>
          <w:sz w:val="24"/>
          <w:szCs w:val="24"/>
        </w:rPr>
        <w:t xml:space="preserve"> on average more time is spent on </w:t>
      </w:r>
      <w:r w:rsidR="000E74C3">
        <w:rPr>
          <w:rFonts w:ascii="Arial" w:hAnsi="Arial" w:cs="Arial"/>
          <w:sz w:val="24"/>
          <w:szCs w:val="24"/>
        </w:rPr>
        <w:t>pre-construction stage</w:t>
      </w:r>
      <w:r w:rsidR="00BF00C0">
        <w:rPr>
          <w:rFonts w:ascii="Arial" w:hAnsi="Arial" w:cs="Arial"/>
          <w:sz w:val="24"/>
          <w:szCs w:val="24"/>
        </w:rPr>
        <w:t xml:space="preserve">, </w:t>
      </w:r>
      <w:r w:rsidR="0027559A">
        <w:rPr>
          <w:rFonts w:ascii="Arial" w:hAnsi="Arial" w:cs="Arial"/>
          <w:sz w:val="24"/>
          <w:szCs w:val="24"/>
        </w:rPr>
        <w:t>this is because designers need to make decisions earlier on in the project which can be costly and expensive to change later.</w:t>
      </w:r>
      <w:r w:rsidR="007335C8">
        <w:rPr>
          <w:rFonts w:ascii="Arial" w:hAnsi="Arial" w:cs="Arial"/>
          <w:sz w:val="24"/>
          <w:szCs w:val="24"/>
        </w:rPr>
        <w:t xml:space="preserve"> As designers become more familiar with modular </w:t>
      </w:r>
      <w:r w:rsidR="00523627">
        <w:rPr>
          <w:rFonts w:ascii="Arial" w:hAnsi="Arial" w:cs="Arial"/>
          <w:sz w:val="24"/>
          <w:szCs w:val="24"/>
        </w:rPr>
        <w:t>construction,</w:t>
      </w:r>
      <w:r w:rsidR="007335C8">
        <w:rPr>
          <w:rFonts w:ascii="Arial" w:hAnsi="Arial" w:cs="Arial"/>
          <w:sz w:val="24"/>
          <w:szCs w:val="24"/>
        </w:rPr>
        <w:t xml:space="preserve"> </w:t>
      </w:r>
      <w:r w:rsidR="003D7294">
        <w:rPr>
          <w:rFonts w:ascii="Arial" w:hAnsi="Arial" w:cs="Arial"/>
          <w:sz w:val="24"/>
          <w:szCs w:val="24"/>
        </w:rPr>
        <w:t xml:space="preserve">they will develop </w:t>
      </w:r>
      <w:r w:rsidR="00A34D09">
        <w:rPr>
          <w:rFonts w:ascii="Arial" w:hAnsi="Arial" w:cs="Arial"/>
          <w:sz w:val="24"/>
          <w:szCs w:val="24"/>
        </w:rPr>
        <w:t xml:space="preserve">their own modular </w:t>
      </w:r>
      <w:r w:rsidR="0074432F">
        <w:rPr>
          <w:rFonts w:ascii="Arial" w:hAnsi="Arial" w:cs="Arial"/>
          <w:sz w:val="24"/>
          <w:szCs w:val="24"/>
        </w:rPr>
        <w:t>libraries</w:t>
      </w:r>
      <w:r w:rsidR="00523627">
        <w:rPr>
          <w:rFonts w:ascii="Arial" w:hAnsi="Arial" w:cs="Arial"/>
          <w:sz w:val="24"/>
          <w:szCs w:val="24"/>
        </w:rPr>
        <w:t xml:space="preserve">. The Mckinsey report highlighted that one of their clients had already started to save between 10-15 percent of time on the design phase using </w:t>
      </w:r>
      <w:r w:rsidR="003D27A2">
        <w:rPr>
          <w:rFonts w:ascii="Arial" w:hAnsi="Arial" w:cs="Arial"/>
          <w:sz w:val="24"/>
          <w:szCs w:val="24"/>
        </w:rPr>
        <w:t>modular libraries.</w:t>
      </w:r>
    </w:p>
    <w:p w14:paraId="01225F63" w14:textId="5A0E04EA" w:rsidR="005055DC" w:rsidRDefault="005055DC" w:rsidP="008739C6">
      <w:pPr>
        <w:jc w:val="both"/>
        <w:rPr>
          <w:rFonts w:ascii="Arial" w:hAnsi="Arial" w:cs="Arial"/>
          <w:sz w:val="24"/>
          <w:szCs w:val="24"/>
        </w:rPr>
      </w:pPr>
      <w:r>
        <w:rPr>
          <w:rFonts w:ascii="Arial" w:hAnsi="Arial" w:cs="Arial"/>
          <w:sz w:val="24"/>
          <w:szCs w:val="24"/>
        </w:rPr>
        <w:t>Labour hours on-site are reduced</w:t>
      </w:r>
      <w:r w:rsidR="0030523C">
        <w:rPr>
          <w:rFonts w:ascii="Arial" w:hAnsi="Arial" w:cs="Arial"/>
          <w:sz w:val="24"/>
          <w:szCs w:val="24"/>
        </w:rPr>
        <w:t xml:space="preserve">, with the modules being pre-manufactured </w:t>
      </w:r>
      <w:r w:rsidR="001B06B5">
        <w:rPr>
          <w:rFonts w:ascii="Arial" w:hAnsi="Arial" w:cs="Arial"/>
          <w:sz w:val="24"/>
          <w:szCs w:val="24"/>
        </w:rPr>
        <w:t>in factory conditions. Although this increases off-site construction time</w:t>
      </w:r>
      <w:r w:rsidR="009D60AE">
        <w:rPr>
          <w:rFonts w:ascii="Arial" w:hAnsi="Arial" w:cs="Arial"/>
          <w:sz w:val="24"/>
          <w:szCs w:val="24"/>
        </w:rPr>
        <w:t>, overall construction time is significantly reduced</w:t>
      </w:r>
      <w:r w:rsidR="00694FB8">
        <w:rPr>
          <w:rFonts w:ascii="Arial" w:hAnsi="Arial" w:cs="Arial"/>
          <w:sz w:val="24"/>
          <w:szCs w:val="24"/>
        </w:rPr>
        <w:t>. With module</w:t>
      </w:r>
      <w:r w:rsidR="00F8424F">
        <w:rPr>
          <w:rFonts w:ascii="Arial" w:hAnsi="Arial" w:cs="Arial"/>
          <w:sz w:val="24"/>
          <w:szCs w:val="24"/>
        </w:rPr>
        <w:t>s</w:t>
      </w:r>
      <w:r w:rsidR="00694FB8">
        <w:rPr>
          <w:rFonts w:ascii="Arial" w:hAnsi="Arial" w:cs="Arial"/>
          <w:sz w:val="24"/>
          <w:szCs w:val="24"/>
        </w:rPr>
        <w:t xml:space="preserve"> turning up to site completed</w:t>
      </w:r>
      <w:r w:rsidR="00F8424F">
        <w:rPr>
          <w:rFonts w:ascii="Arial" w:hAnsi="Arial" w:cs="Arial"/>
          <w:sz w:val="24"/>
          <w:szCs w:val="24"/>
        </w:rPr>
        <w:t xml:space="preserve"> they can be fixed into place </w:t>
      </w:r>
      <w:r w:rsidR="008F025B">
        <w:rPr>
          <w:rFonts w:ascii="Arial" w:hAnsi="Arial" w:cs="Arial"/>
          <w:sz w:val="24"/>
          <w:szCs w:val="24"/>
        </w:rPr>
        <w:t>with extreme accuracy in good time</w:t>
      </w:r>
      <w:r w:rsidR="005E46DC">
        <w:rPr>
          <w:rFonts w:ascii="Arial" w:hAnsi="Arial" w:cs="Arial"/>
          <w:sz w:val="24"/>
          <w:szCs w:val="24"/>
        </w:rPr>
        <w:t>. With modules being constructed to a high standard in th</w:t>
      </w:r>
      <w:r w:rsidR="007010FD">
        <w:rPr>
          <w:rFonts w:ascii="Arial" w:hAnsi="Arial" w:cs="Arial"/>
          <w:sz w:val="24"/>
          <w:szCs w:val="24"/>
        </w:rPr>
        <w:t>e</w:t>
      </w:r>
      <w:r w:rsidR="005E46DC">
        <w:rPr>
          <w:rFonts w:ascii="Arial" w:hAnsi="Arial" w:cs="Arial"/>
          <w:sz w:val="24"/>
          <w:szCs w:val="24"/>
        </w:rPr>
        <w:t xml:space="preserve"> factory the time needed for snagging </w:t>
      </w:r>
      <w:r w:rsidR="007010FD">
        <w:rPr>
          <w:rFonts w:ascii="Arial" w:hAnsi="Arial" w:cs="Arial"/>
          <w:sz w:val="24"/>
          <w:szCs w:val="24"/>
        </w:rPr>
        <w:t>is reduced majorly.</w:t>
      </w:r>
    </w:p>
    <w:p w14:paraId="5049F512" w14:textId="76D7E96C" w:rsidR="00AD7A91" w:rsidRDefault="002B306D" w:rsidP="008739C6">
      <w:pPr>
        <w:jc w:val="both"/>
        <w:rPr>
          <w:rFonts w:ascii="Arial" w:hAnsi="Arial" w:cs="Arial"/>
          <w:sz w:val="24"/>
          <w:szCs w:val="24"/>
        </w:rPr>
      </w:pPr>
      <w:r>
        <w:rPr>
          <w:rFonts w:ascii="Arial" w:hAnsi="Arial" w:cs="Arial"/>
          <w:sz w:val="24"/>
          <w:szCs w:val="24"/>
        </w:rPr>
        <w:lastRenderedPageBreak/>
        <w:t xml:space="preserve">A shorter construction </w:t>
      </w:r>
      <w:r w:rsidR="003A079F">
        <w:rPr>
          <w:rFonts w:ascii="Arial" w:hAnsi="Arial" w:cs="Arial"/>
          <w:sz w:val="24"/>
          <w:szCs w:val="24"/>
        </w:rPr>
        <w:t>programme can be seen as a major benefit by many</w:t>
      </w:r>
      <w:r w:rsidR="0001470E">
        <w:rPr>
          <w:rFonts w:ascii="Arial" w:hAnsi="Arial" w:cs="Arial"/>
          <w:sz w:val="24"/>
          <w:szCs w:val="24"/>
        </w:rPr>
        <w:t xml:space="preserve"> developers</w:t>
      </w:r>
      <w:r w:rsidR="003A079F">
        <w:rPr>
          <w:rFonts w:ascii="Arial" w:hAnsi="Arial" w:cs="Arial"/>
          <w:sz w:val="24"/>
          <w:szCs w:val="24"/>
        </w:rPr>
        <w:t xml:space="preserve">. Clients building with the intention </w:t>
      </w:r>
      <w:r w:rsidR="001B4312">
        <w:rPr>
          <w:rFonts w:ascii="Arial" w:hAnsi="Arial" w:cs="Arial"/>
          <w:sz w:val="24"/>
          <w:szCs w:val="24"/>
        </w:rPr>
        <w:t>to sell or rent out residential units</w:t>
      </w:r>
      <w:r w:rsidR="005055DC">
        <w:rPr>
          <w:rFonts w:ascii="Arial" w:hAnsi="Arial" w:cs="Arial"/>
          <w:sz w:val="24"/>
          <w:szCs w:val="24"/>
        </w:rPr>
        <w:t xml:space="preserve"> can start earning a re</w:t>
      </w:r>
      <w:r w:rsidR="00B153B6">
        <w:rPr>
          <w:rFonts w:ascii="Arial" w:hAnsi="Arial" w:cs="Arial"/>
          <w:sz w:val="24"/>
          <w:szCs w:val="24"/>
        </w:rPr>
        <w:t>venue sooner.</w:t>
      </w:r>
    </w:p>
    <w:p w14:paraId="66BE77BE" w14:textId="1431E6FD" w:rsidR="00D002AF" w:rsidRDefault="00D002AF" w:rsidP="00167AEA">
      <w:pPr>
        <w:pStyle w:val="Heading1"/>
      </w:pPr>
      <w:bookmarkStart w:id="16" w:name="_Toc98347138"/>
      <w:r w:rsidRPr="00D002AF">
        <w:t>2.5.2 Cost</w:t>
      </w:r>
      <w:r w:rsidR="00713D7E">
        <w:t xml:space="preserve"> and Quality</w:t>
      </w:r>
      <w:bookmarkEnd w:id="16"/>
      <w:r w:rsidR="00713D7E">
        <w:t xml:space="preserve"> </w:t>
      </w:r>
    </w:p>
    <w:p w14:paraId="59772BD6" w14:textId="77777777" w:rsidR="00167AEA" w:rsidRPr="00167AEA" w:rsidRDefault="00167AEA" w:rsidP="00167AEA"/>
    <w:p w14:paraId="70CF2652" w14:textId="1CB34EBE" w:rsidR="00D002AF" w:rsidRDefault="005C3BD2" w:rsidP="008739C6">
      <w:pPr>
        <w:jc w:val="both"/>
        <w:rPr>
          <w:rFonts w:ascii="Arial" w:hAnsi="Arial" w:cs="Arial"/>
          <w:sz w:val="24"/>
          <w:szCs w:val="24"/>
        </w:rPr>
      </w:pPr>
      <w:r>
        <w:rPr>
          <w:rFonts w:ascii="Arial" w:hAnsi="Arial" w:cs="Arial"/>
          <w:sz w:val="24"/>
          <w:szCs w:val="24"/>
        </w:rPr>
        <w:t xml:space="preserve">As Taylor </w:t>
      </w:r>
      <w:r w:rsidR="00C04DDF">
        <w:rPr>
          <w:rFonts w:ascii="Arial" w:hAnsi="Arial" w:cs="Arial"/>
          <w:sz w:val="24"/>
          <w:szCs w:val="24"/>
        </w:rPr>
        <w:t>(</w:t>
      </w:r>
      <w:r>
        <w:rPr>
          <w:rFonts w:ascii="Arial" w:hAnsi="Arial" w:cs="Arial"/>
          <w:sz w:val="24"/>
          <w:szCs w:val="24"/>
        </w:rPr>
        <w:t xml:space="preserve">2009) mentions, </w:t>
      </w:r>
      <w:r w:rsidR="004778C9">
        <w:rPr>
          <w:rFonts w:ascii="Arial" w:hAnsi="Arial" w:cs="Arial"/>
          <w:sz w:val="24"/>
          <w:szCs w:val="24"/>
        </w:rPr>
        <w:t>many of the cost savings are</w:t>
      </w:r>
      <w:r w:rsidR="000C1A30">
        <w:rPr>
          <w:rFonts w:ascii="Arial" w:hAnsi="Arial" w:cs="Arial"/>
          <w:sz w:val="24"/>
          <w:szCs w:val="24"/>
        </w:rPr>
        <w:t xml:space="preserve"> often neglected</w:t>
      </w:r>
      <w:r w:rsidR="004778C9">
        <w:rPr>
          <w:rFonts w:ascii="Arial" w:hAnsi="Arial" w:cs="Arial"/>
          <w:sz w:val="24"/>
          <w:szCs w:val="24"/>
        </w:rPr>
        <w:t xml:space="preserve"> in tenders by those who prefer traditional </w:t>
      </w:r>
      <w:r w:rsidR="001E505E">
        <w:rPr>
          <w:rFonts w:ascii="Arial" w:hAnsi="Arial" w:cs="Arial"/>
          <w:sz w:val="24"/>
          <w:szCs w:val="24"/>
        </w:rPr>
        <w:t xml:space="preserve">methods of building. </w:t>
      </w:r>
      <w:r w:rsidR="009F6283">
        <w:rPr>
          <w:rFonts w:ascii="Arial" w:hAnsi="Arial" w:cs="Arial"/>
          <w:sz w:val="24"/>
          <w:szCs w:val="24"/>
        </w:rPr>
        <w:t>But there are several areas that cost savings can be found using modern methods of construction. Due to the nature of the build</w:t>
      </w:r>
      <w:r w:rsidR="00C951F0">
        <w:rPr>
          <w:rFonts w:ascii="Arial" w:hAnsi="Arial" w:cs="Arial"/>
          <w:sz w:val="24"/>
          <w:szCs w:val="24"/>
        </w:rPr>
        <w:t>, sub-contractors are required to give their i</w:t>
      </w:r>
      <w:r w:rsidR="00D77874">
        <w:rPr>
          <w:rFonts w:ascii="Arial" w:hAnsi="Arial" w:cs="Arial"/>
          <w:sz w:val="24"/>
          <w:szCs w:val="24"/>
        </w:rPr>
        <w:t>n</w:t>
      </w:r>
      <w:r w:rsidR="00C951F0">
        <w:rPr>
          <w:rFonts w:ascii="Arial" w:hAnsi="Arial" w:cs="Arial"/>
          <w:sz w:val="24"/>
          <w:szCs w:val="24"/>
        </w:rPr>
        <w:t>put at a much earlier stage within the project</w:t>
      </w:r>
      <w:r w:rsidR="003B4787">
        <w:rPr>
          <w:rFonts w:ascii="Arial" w:hAnsi="Arial" w:cs="Arial"/>
          <w:sz w:val="24"/>
          <w:szCs w:val="24"/>
        </w:rPr>
        <w:t xml:space="preserve">, greater collaboration at the earlier stages of a build is proven to result in </w:t>
      </w:r>
      <w:r w:rsidR="00D77874">
        <w:rPr>
          <w:rFonts w:ascii="Arial" w:hAnsi="Arial" w:cs="Arial"/>
          <w:sz w:val="24"/>
          <w:szCs w:val="24"/>
        </w:rPr>
        <w:t xml:space="preserve">less design changes which can be costly </w:t>
      </w:r>
      <w:r w:rsidR="00D76699">
        <w:rPr>
          <w:rFonts w:ascii="Arial" w:hAnsi="Arial" w:cs="Arial"/>
          <w:sz w:val="24"/>
          <w:szCs w:val="24"/>
        </w:rPr>
        <w:t>later</w:t>
      </w:r>
      <w:r w:rsidR="00D77874">
        <w:rPr>
          <w:rFonts w:ascii="Arial" w:hAnsi="Arial" w:cs="Arial"/>
          <w:sz w:val="24"/>
          <w:szCs w:val="24"/>
        </w:rPr>
        <w:t xml:space="preserve"> in a project.</w:t>
      </w:r>
    </w:p>
    <w:p w14:paraId="66DEDC9B" w14:textId="0362514E" w:rsidR="0022011C" w:rsidRDefault="00A501F4" w:rsidP="008739C6">
      <w:pPr>
        <w:jc w:val="both"/>
        <w:rPr>
          <w:rFonts w:ascii="Arial" w:hAnsi="Arial" w:cs="Arial"/>
          <w:sz w:val="24"/>
          <w:szCs w:val="24"/>
        </w:rPr>
      </w:pPr>
      <w:r>
        <w:rPr>
          <w:rFonts w:ascii="Arial" w:hAnsi="Arial" w:cs="Arial"/>
          <w:sz w:val="24"/>
          <w:szCs w:val="24"/>
        </w:rPr>
        <w:t xml:space="preserve">Cost savings will vary on a range of different projects. For </w:t>
      </w:r>
      <w:r w:rsidR="00B30B07">
        <w:rPr>
          <w:rFonts w:ascii="Arial" w:hAnsi="Arial" w:cs="Arial"/>
          <w:sz w:val="24"/>
          <w:szCs w:val="24"/>
        </w:rPr>
        <w:t>example,</w:t>
      </w:r>
      <w:r w:rsidR="007037A1">
        <w:rPr>
          <w:rFonts w:ascii="Arial" w:hAnsi="Arial" w:cs="Arial"/>
          <w:sz w:val="24"/>
          <w:szCs w:val="24"/>
        </w:rPr>
        <w:t xml:space="preserve"> highlighted </w:t>
      </w:r>
      <w:r w:rsidR="00F35CC3">
        <w:rPr>
          <w:rFonts w:ascii="Arial" w:hAnsi="Arial" w:cs="Arial"/>
          <w:sz w:val="24"/>
          <w:szCs w:val="24"/>
        </w:rPr>
        <w:t>in the Mckinsey report (Bertham et al, 2019)</w:t>
      </w:r>
      <w:r>
        <w:rPr>
          <w:rFonts w:ascii="Arial" w:hAnsi="Arial" w:cs="Arial"/>
          <w:sz w:val="24"/>
          <w:szCs w:val="24"/>
        </w:rPr>
        <w:t xml:space="preserve">, it is known that </w:t>
      </w:r>
      <w:r w:rsidR="00FD5753">
        <w:rPr>
          <w:rFonts w:ascii="Arial" w:hAnsi="Arial" w:cs="Arial"/>
          <w:sz w:val="24"/>
          <w:szCs w:val="24"/>
        </w:rPr>
        <w:t xml:space="preserve">projects that are high labour intense </w:t>
      </w:r>
      <w:r w:rsidR="00022F57">
        <w:rPr>
          <w:rFonts w:ascii="Arial" w:hAnsi="Arial" w:cs="Arial"/>
          <w:sz w:val="24"/>
          <w:szCs w:val="24"/>
        </w:rPr>
        <w:t>repetitive designs such as student accommodation</w:t>
      </w:r>
      <w:r w:rsidR="006B0D34">
        <w:rPr>
          <w:rFonts w:ascii="Arial" w:hAnsi="Arial" w:cs="Arial"/>
          <w:sz w:val="24"/>
          <w:szCs w:val="24"/>
        </w:rPr>
        <w:t xml:space="preserve">, hotels and even affordable housing </w:t>
      </w:r>
      <w:r w:rsidR="00FE07D8">
        <w:rPr>
          <w:rFonts w:ascii="Arial" w:hAnsi="Arial" w:cs="Arial"/>
          <w:sz w:val="24"/>
          <w:szCs w:val="24"/>
        </w:rPr>
        <w:t xml:space="preserve">will benefit greatly from workers repeating the same build, it will speed up and improve accuracy the more the project is completed. However, for high end designer </w:t>
      </w:r>
      <w:r w:rsidR="00995C81">
        <w:rPr>
          <w:rFonts w:ascii="Arial" w:hAnsi="Arial" w:cs="Arial"/>
          <w:sz w:val="24"/>
          <w:szCs w:val="24"/>
        </w:rPr>
        <w:t xml:space="preserve">projects which feature one off </w:t>
      </w:r>
      <w:r w:rsidR="00B30B07">
        <w:rPr>
          <w:rFonts w:ascii="Arial" w:hAnsi="Arial" w:cs="Arial"/>
          <w:sz w:val="24"/>
          <w:szCs w:val="24"/>
        </w:rPr>
        <w:t>design</w:t>
      </w:r>
      <w:r w:rsidR="00965DF4">
        <w:rPr>
          <w:rFonts w:ascii="Arial" w:hAnsi="Arial" w:cs="Arial"/>
          <w:sz w:val="24"/>
          <w:szCs w:val="24"/>
        </w:rPr>
        <w:t>s, these</w:t>
      </w:r>
      <w:r w:rsidR="00B30B07">
        <w:rPr>
          <w:rFonts w:ascii="Arial" w:hAnsi="Arial" w:cs="Arial"/>
          <w:sz w:val="24"/>
          <w:szCs w:val="24"/>
        </w:rPr>
        <w:t xml:space="preserve"> </w:t>
      </w:r>
      <w:r w:rsidR="00D512B8">
        <w:rPr>
          <w:rFonts w:ascii="Arial" w:hAnsi="Arial" w:cs="Arial"/>
          <w:sz w:val="24"/>
          <w:szCs w:val="24"/>
        </w:rPr>
        <w:t>won’t</w:t>
      </w:r>
      <w:r w:rsidR="00B30B07">
        <w:rPr>
          <w:rFonts w:ascii="Arial" w:hAnsi="Arial" w:cs="Arial"/>
          <w:sz w:val="24"/>
          <w:szCs w:val="24"/>
        </w:rPr>
        <w:t xml:space="preserve"> benefit as much </w:t>
      </w:r>
      <w:r w:rsidR="00965DF4">
        <w:rPr>
          <w:rFonts w:ascii="Arial" w:hAnsi="Arial" w:cs="Arial"/>
          <w:sz w:val="24"/>
          <w:szCs w:val="24"/>
        </w:rPr>
        <w:t>as the process will not be repeated</w:t>
      </w:r>
      <w:r w:rsidR="0022011C">
        <w:rPr>
          <w:rFonts w:ascii="Arial" w:hAnsi="Arial" w:cs="Arial"/>
          <w:sz w:val="24"/>
          <w:szCs w:val="24"/>
        </w:rPr>
        <w:t xml:space="preserve"> and improved. </w:t>
      </w:r>
      <w:r w:rsidR="00ED2396">
        <w:rPr>
          <w:rFonts w:ascii="Arial" w:hAnsi="Arial" w:cs="Arial"/>
          <w:sz w:val="24"/>
          <w:szCs w:val="24"/>
        </w:rPr>
        <w:t xml:space="preserve">As Taylor </w:t>
      </w:r>
      <w:r w:rsidR="00C04DDF">
        <w:rPr>
          <w:rFonts w:ascii="Arial" w:hAnsi="Arial" w:cs="Arial"/>
          <w:sz w:val="24"/>
          <w:szCs w:val="24"/>
        </w:rPr>
        <w:t>(</w:t>
      </w:r>
      <w:r w:rsidR="00ED2396">
        <w:rPr>
          <w:rFonts w:ascii="Arial" w:hAnsi="Arial" w:cs="Arial"/>
          <w:sz w:val="24"/>
          <w:szCs w:val="24"/>
        </w:rPr>
        <w:t>2009) states, b</w:t>
      </w:r>
      <w:r w:rsidR="00CD21AF">
        <w:rPr>
          <w:rFonts w:ascii="Arial" w:hAnsi="Arial" w:cs="Arial"/>
          <w:sz w:val="24"/>
          <w:szCs w:val="24"/>
        </w:rPr>
        <w:t xml:space="preserve">ulk orders of </w:t>
      </w:r>
      <w:r w:rsidR="00BB6309">
        <w:rPr>
          <w:rFonts w:ascii="Arial" w:hAnsi="Arial" w:cs="Arial"/>
          <w:sz w:val="24"/>
          <w:szCs w:val="24"/>
        </w:rPr>
        <w:t xml:space="preserve">the same volumetric unit or 2D primary structure can </w:t>
      </w:r>
      <w:r w:rsidR="00ED2396">
        <w:rPr>
          <w:rFonts w:ascii="Arial" w:hAnsi="Arial" w:cs="Arial"/>
          <w:sz w:val="24"/>
          <w:szCs w:val="24"/>
        </w:rPr>
        <w:t>give significant cost savings to both client and supplier</w:t>
      </w:r>
      <w:r w:rsidR="00C4449C">
        <w:rPr>
          <w:rFonts w:ascii="Arial" w:hAnsi="Arial" w:cs="Arial"/>
          <w:sz w:val="24"/>
          <w:szCs w:val="24"/>
        </w:rPr>
        <w:t>.</w:t>
      </w:r>
    </w:p>
    <w:p w14:paraId="4126AA7D" w14:textId="13C330E8" w:rsidR="00507C0F" w:rsidRDefault="00D66583" w:rsidP="008739C6">
      <w:pPr>
        <w:jc w:val="both"/>
        <w:rPr>
          <w:rFonts w:ascii="Arial" w:hAnsi="Arial" w:cs="Arial"/>
          <w:sz w:val="24"/>
          <w:szCs w:val="24"/>
        </w:rPr>
      </w:pPr>
      <w:r>
        <w:rPr>
          <w:rFonts w:ascii="Arial" w:hAnsi="Arial" w:cs="Arial"/>
          <w:bCs/>
          <w:sz w:val="24"/>
          <w:szCs w:val="24"/>
        </w:rPr>
        <w:t xml:space="preserve">Within the report conducted by RIBA </w:t>
      </w:r>
      <w:r w:rsidR="00C04DDF">
        <w:rPr>
          <w:rFonts w:ascii="Arial" w:hAnsi="Arial" w:cs="Arial"/>
          <w:bCs/>
          <w:sz w:val="24"/>
          <w:szCs w:val="24"/>
        </w:rPr>
        <w:t>(</w:t>
      </w:r>
      <w:r>
        <w:rPr>
          <w:rFonts w:ascii="Arial" w:hAnsi="Arial" w:cs="Arial"/>
          <w:bCs/>
          <w:sz w:val="24"/>
          <w:szCs w:val="24"/>
        </w:rPr>
        <w:t>2019), it was noted that in 2017 a survey conducted on people moving into a new build home constructed by traditional methods found 99% of customers had reported problems with their home and out of those people that reported problems 41% of them had 10 or more problems. RIBA states that the precision of offsite manufacturing can lead to a change of perception and reverse the negative perception that currently plagues the industry.</w:t>
      </w:r>
    </w:p>
    <w:p w14:paraId="0D0389A2" w14:textId="283A7C56" w:rsidR="008A28F6" w:rsidRPr="00344936" w:rsidRDefault="008A28F6" w:rsidP="001F3872">
      <w:pPr>
        <w:rPr>
          <w:rFonts w:ascii="Arial" w:hAnsi="Arial" w:cs="Arial"/>
          <w:sz w:val="24"/>
          <w:szCs w:val="24"/>
        </w:rPr>
      </w:pPr>
    </w:p>
    <w:p w14:paraId="46F917B9" w14:textId="1F34B620" w:rsidR="003E2E6A" w:rsidRDefault="006F6395" w:rsidP="00167AEA">
      <w:pPr>
        <w:pStyle w:val="Heading1"/>
      </w:pPr>
      <w:bookmarkStart w:id="17" w:name="_Toc98347139"/>
      <w:r>
        <w:t>2.</w:t>
      </w:r>
      <w:r w:rsidR="006F33AB">
        <w:t>6</w:t>
      </w:r>
      <w:r>
        <w:t xml:space="preserve"> </w:t>
      </w:r>
      <w:r w:rsidR="00E30DEF">
        <w:t xml:space="preserve">Barriers to </w:t>
      </w:r>
      <w:r w:rsidR="00F615C4">
        <w:t>Modern methods</w:t>
      </w:r>
      <w:bookmarkEnd w:id="17"/>
      <w:r w:rsidR="00F615C4">
        <w:t xml:space="preserve"> </w:t>
      </w:r>
    </w:p>
    <w:p w14:paraId="3D387B11" w14:textId="77777777" w:rsidR="00C80DC0" w:rsidRPr="00C80DC0" w:rsidRDefault="00C80DC0" w:rsidP="00C80DC0"/>
    <w:p w14:paraId="25ED20C3" w14:textId="10E0F30E" w:rsidR="00907071" w:rsidRDefault="00907071" w:rsidP="00C80DC0">
      <w:pPr>
        <w:jc w:val="both"/>
        <w:rPr>
          <w:rFonts w:ascii="Arial" w:hAnsi="Arial" w:cs="Arial"/>
          <w:bCs/>
          <w:sz w:val="24"/>
          <w:szCs w:val="24"/>
        </w:rPr>
      </w:pPr>
      <w:r>
        <w:rPr>
          <w:rFonts w:ascii="Arial" w:hAnsi="Arial" w:cs="Arial"/>
          <w:bCs/>
          <w:sz w:val="24"/>
          <w:szCs w:val="24"/>
        </w:rPr>
        <w:t xml:space="preserve">As highlighted </w:t>
      </w:r>
      <w:r w:rsidR="00870CF6">
        <w:rPr>
          <w:rFonts w:ascii="Arial" w:hAnsi="Arial" w:cs="Arial"/>
          <w:bCs/>
          <w:sz w:val="24"/>
          <w:szCs w:val="24"/>
        </w:rPr>
        <w:t>in a report conducted by NHBC</w:t>
      </w:r>
      <w:r w:rsidR="00C04DDF">
        <w:rPr>
          <w:rFonts w:ascii="Arial" w:hAnsi="Arial" w:cs="Arial"/>
          <w:bCs/>
          <w:sz w:val="24"/>
          <w:szCs w:val="24"/>
        </w:rPr>
        <w:t xml:space="preserve"> (</w:t>
      </w:r>
      <w:r w:rsidR="00870CF6">
        <w:rPr>
          <w:rFonts w:ascii="Arial" w:hAnsi="Arial" w:cs="Arial"/>
          <w:bCs/>
          <w:sz w:val="24"/>
          <w:szCs w:val="24"/>
        </w:rPr>
        <w:t>2019),</w:t>
      </w:r>
      <w:r w:rsidR="00C80DC0">
        <w:rPr>
          <w:rFonts w:ascii="Arial" w:hAnsi="Arial" w:cs="Arial"/>
          <w:bCs/>
          <w:sz w:val="24"/>
          <w:szCs w:val="24"/>
        </w:rPr>
        <w:t xml:space="preserve"> modern methods of construction require more space to be able to move pre-fabricated units to site. If the site has poor or difficult access, it can prevent any units being successfully delivered and potentially craned i</w:t>
      </w:r>
      <w:r w:rsidR="00391092">
        <w:rPr>
          <w:rFonts w:ascii="Arial" w:hAnsi="Arial" w:cs="Arial"/>
          <w:bCs/>
          <w:sz w:val="24"/>
          <w:szCs w:val="24"/>
        </w:rPr>
        <w:t xml:space="preserve">n, this forces the contractor to use traditional building methods. </w:t>
      </w:r>
      <w:r w:rsidR="00474081">
        <w:rPr>
          <w:rFonts w:ascii="Arial" w:hAnsi="Arial" w:cs="Arial"/>
          <w:bCs/>
          <w:sz w:val="24"/>
          <w:szCs w:val="24"/>
        </w:rPr>
        <w:t xml:space="preserve">There is also a lack of flexibility for the </w:t>
      </w:r>
      <w:r w:rsidR="00357E97">
        <w:rPr>
          <w:rFonts w:ascii="Arial" w:hAnsi="Arial" w:cs="Arial"/>
          <w:bCs/>
          <w:sz w:val="24"/>
          <w:szCs w:val="24"/>
        </w:rPr>
        <w:t>client’s</w:t>
      </w:r>
      <w:r w:rsidR="00474081">
        <w:rPr>
          <w:rFonts w:ascii="Arial" w:hAnsi="Arial" w:cs="Arial"/>
          <w:bCs/>
          <w:sz w:val="24"/>
          <w:szCs w:val="24"/>
        </w:rPr>
        <w:t xml:space="preserve"> design once the early stages have concluded.</w:t>
      </w:r>
    </w:p>
    <w:p w14:paraId="4E2204FF" w14:textId="2468D02A" w:rsidR="00391092" w:rsidRPr="00907071" w:rsidRDefault="00870CF6" w:rsidP="00C80DC0">
      <w:pPr>
        <w:jc w:val="both"/>
        <w:rPr>
          <w:rFonts w:ascii="Arial" w:hAnsi="Arial" w:cs="Arial"/>
          <w:bCs/>
          <w:sz w:val="24"/>
          <w:szCs w:val="24"/>
        </w:rPr>
      </w:pPr>
      <w:r>
        <w:rPr>
          <w:rFonts w:ascii="Arial" w:hAnsi="Arial" w:cs="Arial"/>
          <w:bCs/>
          <w:sz w:val="24"/>
          <w:szCs w:val="24"/>
        </w:rPr>
        <w:t xml:space="preserve">Also, within the report by NHBC to the government it states </w:t>
      </w:r>
      <w:r w:rsidR="0011525B">
        <w:rPr>
          <w:rFonts w:ascii="Arial" w:hAnsi="Arial" w:cs="Arial"/>
          <w:bCs/>
          <w:sz w:val="24"/>
          <w:szCs w:val="24"/>
        </w:rPr>
        <w:t xml:space="preserve">challenges with procurement can affect </w:t>
      </w:r>
      <w:r>
        <w:rPr>
          <w:rFonts w:ascii="Arial" w:hAnsi="Arial" w:cs="Arial"/>
          <w:bCs/>
          <w:sz w:val="24"/>
          <w:szCs w:val="24"/>
        </w:rPr>
        <w:t>the method choice of</w:t>
      </w:r>
      <w:r w:rsidR="0011525B">
        <w:rPr>
          <w:rFonts w:ascii="Arial" w:hAnsi="Arial" w:cs="Arial"/>
          <w:bCs/>
          <w:sz w:val="24"/>
          <w:szCs w:val="24"/>
        </w:rPr>
        <w:t xml:space="preserve"> construction.</w:t>
      </w:r>
      <w:r>
        <w:rPr>
          <w:rFonts w:ascii="Arial" w:hAnsi="Arial" w:cs="Arial"/>
          <w:bCs/>
          <w:sz w:val="24"/>
          <w:szCs w:val="24"/>
        </w:rPr>
        <w:t xml:space="preserve"> Stating that a higher capital cost upfront can put off many </w:t>
      </w:r>
      <w:r w:rsidR="00E30DEF">
        <w:rPr>
          <w:rFonts w:ascii="Arial" w:hAnsi="Arial" w:cs="Arial"/>
          <w:bCs/>
          <w:sz w:val="24"/>
          <w:szCs w:val="24"/>
        </w:rPr>
        <w:t>clients, as lowest cost is often still seen as the best value by many inexperienced individuals within the industry.</w:t>
      </w:r>
      <w:r w:rsidR="00D66583">
        <w:rPr>
          <w:rFonts w:ascii="Arial" w:hAnsi="Arial" w:cs="Arial"/>
          <w:bCs/>
          <w:sz w:val="24"/>
          <w:szCs w:val="24"/>
        </w:rPr>
        <w:t xml:space="preserve"> Another barrier highlighted within their report is the lack of evidence for insurance and mortgage companies to feel comfortable offering their services to houses constructed with modern methods. </w:t>
      </w:r>
      <w:r w:rsidR="000A343B">
        <w:rPr>
          <w:rFonts w:ascii="Arial" w:hAnsi="Arial" w:cs="Arial"/>
          <w:bCs/>
          <w:sz w:val="24"/>
          <w:szCs w:val="24"/>
        </w:rPr>
        <w:t xml:space="preserve">Parliament.uk </w:t>
      </w:r>
      <w:r w:rsidR="00C04DDF">
        <w:rPr>
          <w:rFonts w:ascii="Arial" w:hAnsi="Arial" w:cs="Arial"/>
          <w:bCs/>
          <w:sz w:val="24"/>
          <w:szCs w:val="24"/>
        </w:rPr>
        <w:t>(</w:t>
      </w:r>
      <w:r w:rsidR="000A343B">
        <w:rPr>
          <w:rFonts w:ascii="Arial" w:hAnsi="Arial" w:cs="Arial"/>
          <w:bCs/>
          <w:sz w:val="24"/>
          <w:szCs w:val="24"/>
        </w:rPr>
        <w:t>2019) highlight</w:t>
      </w:r>
      <w:r w:rsidR="002656D1">
        <w:rPr>
          <w:rFonts w:ascii="Arial" w:hAnsi="Arial" w:cs="Arial"/>
          <w:bCs/>
          <w:sz w:val="24"/>
          <w:szCs w:val="24"/>
        </w:rPr>
        <w:t>s</w:t>
      </w:r>
      <w:r w:rsidR="000A343B">
        <w:rPr>
          <w:rFonts w:ascii="Arial" w:hAnsi="Arial" w:cs="Arial"/>
          <w:bCs/>
          <w:sz w:val="24"/>
          <w:szCs w:val="24"/>
        </w:rPr>
        <w:t xml:space="preserve"> that there is not enough long-term data on how </w:t>
      </w:r>
      <w:r w:rsidR="000A343B">
        <w:rPr>
          <w:rFonts w:ascii="Arial" w:hAnsi="Arial" w:cs="Arial"/>
          <w:bCs/>
          <w:sz w:val="24"/>
          <w:szCs w:val="24"/>
        </w:rPr>
        <w:lastRenderedPageBreak/>
        <w:t>modular buildings will react to flooding or the outbreak of a fire. Questioning whether their fire proofing is adequate after seeing the catastrophe of Grenfell. The Parliament report also states that modular buildings do not always comply with the building regulations set out in the approved documents and these need to be heavily considered and potentially revised to aid the uptake of MMC.</w:t>
      </w:r>
    </w:p>
    <w:p w14:paraId="4F4C33BF" w14:textId="4876798A" w:rsidR="00680334" w:rsidRPr="00E30DEF" w:rsidRDefault="00E30DEF" w:rsidP="000A343B">
      <w:pPr>
        <w:jc w:val="both"/>
        <w:rPr>
          <w:rFonts w:ascii="Arial" w:hAnsi="Arial" w:cs="Arial"/>
          <w:bCs/>
          <w:sz w:val="24"/>
          <w:szCs w:val="24"/>
        </w:rPr>
      </w:pPr>
      <w:r>
        <w:rPr>
          <w:rFonts w:ascii="Arial" w:hAnsi="Arial" w:cs="Arial"/>
          <w:bCs/>
          <w:sz w:val="24"/>
          <w:szCs w:val="24"/>
        </w:rPr>
        <w:t xml:space="preserve">RIBA </w:t>
      </w:r>
      <w:r w:rsidR="00C04DDF">
        <w:rPr>
          <w:rFonts w:ascii="Arial" w:hAnsi="Arial" w:cs="Arial"/>
          <w:bCs/>
          <w:sz w:val="24"/>
          <w:szCs w:val="24"/>
        </w:rPr>
        <w:t>(</w:t>
      </w:r>
      <w:r>
        <w:rPr>
          <w:rFonts w:ascii="Arial" w:hAnsi="Arial" w:cs="Arial"/>
          <w:bCs/>
          <w:sz w:val="24"/>
          <w:szCs w:val="24"/>
        </w:rPr>
        <w:t xml:space="preserve">2019) states that major uptake of modern methods can lead to a lack of creativity within the industry and that many contractors driven by cost will produce buildings lacking individuality. </w:t>
      </w:r>
    </w:p>
    <w:p w14:paraId="3AE4A022" w14:textId="3AD608F4" w:rsidR="001B0603" w:rsidRPr="000A343B" w:rsidRDefault="001B0603" w:rsidP="000A343B">
      <w:pPr>
        <w:pStyle w:val="Heading1"/>
        <w:jc w:val="both"/>
      </w:pPr>
      <w:bookmarkStart w:id="18" w:name="_Toc98347140"/>
      <w:r w:rsidRPr="000A343B">
        <w:t>2.</w:t>
      </w:r>
      <w:r w:rsidR="00911CE8" w:rsidRPr="000A343B">
        <w:t>7</w:t>
      </w:r>
      <w:r w:rsidRPr="000A343B">
        <w:t xml:space="preserve"> A focus on 3D primary structural systems</w:t>
      </w:r>
      <w:bookmarkEnd w:id="18"/>
    </w:p>
    <w:p w14:paraId="402240F2" w14:textId="77777777" w:rsidR="00C80DC0" w:rsidRPr="00C80DC0" w:rsidRDefault="00C80DC0" w:rsidP="000A343B">
      <w:pPr>
        <w:jc w:val="both"/>
      </w:pPr>
    </w:p>
    <w:p w14:paraId="6FE01183" w14:textId="6DB96B19" w:rsidR="001B0603" w:rsidRDefault="001B0603" w:rsidP="000A343B">
      <w:pPr>
        <w:jc w:val="both"/>
        <w:rPr>
          <w:rFonts w:ascii="Arial" w:hAnsi="Arial" w:cs="Arial"/>
          <w:sz w:val="24"/>
          <w:szCs w:val="24"/>
        </w:rPr>
      </w:pPr>
      <w:r>
        <w:rPr>
          <w:rFonts w:ascii="Arial" w:hAnsi="Arial" w:cs="Arial"/>
          <w:sz w:val="24"/>
          <w:szCs w:val="24"/>
        </w:rPr>
        <w:t xml:space="preserve">As is stated in the </w:t>
      </w:r>
      <w:r w:rsidR="00AF05FC">
        <w:rPr>
          <w:rFonts w:ascii="Arial" w:hAnsi="Arial" w:cs="Arial"/>
          <w:sz w:val="24"/>
          <w:szCs w:val="24"/>
        </w:rPr>
        <w:t>defin</w:t>
      </w:r>
      <w:r w:rsidR="009E3A63">
        <w:rPr>
          <w:rFonts w:ascii="Arial" w:hAnsi="Arial" w:cs="Arial"/>
          <w:sz w:val="24"/>
          <w:szCs w:val="24"/>
        </w:rPr>
        <w:t>ition</w:t>
      </w:r>
      <w:r>
        <w:rPr>
          <w:rFonts w:ascii="Arial" w:hAnsi="Arial" w:cs="Arial"/>
          <w:sz w:val="24"/>
          <w:szCs w:val="24"/>
        </w:rPr>
        <w:t xml:space="preserve"> framework by (buildoffsite, 2019), 3D primary structural systems are commonly known as volumetric construction. The volumetric units can be used for many purposes such as office spaces, bathrooms, and kitchens. However, the system includes structural performance. </w:t>
      </w:r>
    </w:p>
    <w:p w14:paraId="7D4E8255" w14:textId="08DA1012" w:rsidR="003045BC" w:rsidRDefault="003045BC" w:rsidP="000A343B">
      <w:pPr>
        <w:jc w:val="both"/>
        <w:rPr>
          <w:rFonts w:ascii="Arial" w:hAnsi="Arial" w:cs="Arial"/>
          <w:sz w:val="24"/>
          <w:szCs w:val="24"/>
        </w:rPr>
      </w:pPr>
      <w:r>
        <w:rPr>
          <w:rFonts w:ascii="Arial" w:hAnsi="Arial" w:cs="Arial"/>
          <w:sz w:val="24"/>
          <w:szCs w:val="24"/>
        </w:rPr>
        <w:t>Farmer</w:t>
      </w:r>
      <w:r w:rsidR="00C04DDF">
        <w:rPr>
          <w:rFonts w:ascii="Arial" w:hAnsi="Arial" w:cs="Arial"/>
          <w:sz w:val="24"/>
          <w:szCs w:val="24"/>
        </w:rPr>
        <w:t xml:space="preserve"> (</w:t>
      </w:r>
      <w:r>
        <w:rPr>
          <w:rFonts w:ascii="Arial" w:hAnsi="Arial" w:cs="Arial"/>
          <w:sz w:val="24"/>
          <w:szCs w:val="24"/>
        </w:rPr>
        <w:t>2021)</w:t>
      </w:r>
      <w:r w:rsidR="001774B4">
        <w:rPr>
          <w:rFonts w:ascii="Arial" w:hAnsi="Arial" w:cs="Arial"/>
          <w:sz w:val="24"/>
          <w:szCs w:val="24"/>
        </w:rPr>
        <w:t xml:space="preserve"> discusses how</w:t>
      </w:r>
      <w:r>
        <w:rPr>
          <w:rFonts w:ascii="Arial" w:hAnsi="Arial" w:cs="Arial"/>
          <w:sz w:val="24"/>
          <w:szCs w:val="24"/>
        </w:rPr>
        <w:t xml:space="preserve"> Tide Construction and their manufacturing company Vision Modular systems </w:t>
      </w:r>
      <w:r w:rsidR="00357E97">
        <w:rPr>
          <w:rFonts w:ascii="Arial" w:hAnsi="Arial" w:cs="Arial"/>
          <w:sz w:val="24"/>
          <w:szCs w:val="24"/>
        </w:rPr>
        <w:t>have produced over 6000 modular dwellings using 3D primary structural systems. While completing these projects, they observed that a 50% increase in speed of construction was attainable over multiple projects while maintaining fewer defects then traditional build</w:t>
      </w:r>
      <w:r w:rsidR="001774B4">
        <w:rPr>
          <w:rFonts w:ascii="Arial" w:hAnsi="Arial" w:cs="Arial"/>
          <w:sz w:val="24"/>
          <w:szCs w:val="24"/>
        </w:rPr>
        <w:t xml:space="preserve"> methods</w:t>
      </w:r>
      <w:r w:rsidR="00357E97">
        <w:rPr>
          <w:rFonts w:ascii="Arial" w:hAnsi="Arial" w:cs="Arial"/>
          <w:sz w:val="24"/>
          <w:szCs w:val="24"/>
        </w:rPr>
        <w:t xml:space="preserve">. Farmer </w:t>
      </w:r>
      <w:r w:rsidR="001774B4">
        <w:rPr>
          <w:rFonts w:ascii="Arial" w:hAnsi="Arial" w:cs="Arial"/>
          <w:sz w:val="24"/>
          <w:szCs w:val="24"/>
        </w:rPr>
        <w:t>states,</w:t>
      </w:r>
      <w:r w:rsidR="00357E97">
        <w:rPr>
          <w:rFonts w:ascii="Arial" w:hAnsi="Arial" w:cs="Arial"/>
          <w:sz w:val="24"/>
          <w:szCs w:val="24"/>
        </w:rPr>
        <w:t xml:space="preserve"> up to 80% less waste was produced when compared to a traditional method and of the waste produced 97% of it was recycled.</w:t>
      </w:r>
    </w:p>
    <w:p w14:paraId="424D3A20" w14:textId="1633AEB0" w:rsidR="00C218FC" w:rsidRPr="00943FBA" w:rsidRDefault="001B0603" w:rsidP="000A343B">
      <w:pPr>
        <w:spacing w:before="240"/>
        <w:jc w:val="both"/>
        <w:rPr>
          <w:rFonts w:ascii="Arial" w:hAnsi="Arial" w:cs="Arial"/>
          <w:sz w:val="24"/>
          <w:szCs w:val="24"/>
        </w:rPr>
      </w:pPr>
      <w:r>
        <w:rPr>
          <w:rFonts w:ascii="Arial" w:hAnsi="Arial" w:cs="Arial"/>
          <w:sz w:val="24"/>
          <w:szCs w:val="24"/>
        </w:rPr>
        <w:t xml:space="preserve">Major developments in recent times have seen a boost in volumetric construction, with many successful case studies shining a positive light on modern methods of construction. </w:t>
      </w:r>
      <w:r w:rsidR="00C218FC">
        <w:rPr>
          <w:rFonts w:ascii="Arial" w:hAnsi="Arial" w:cs="Arial"/>
          <w:sz w:val="24"/>
          <w:szCs w:val="24"/>
        </w:rPr>
        <w:t xml:space="preserve">Egege </w:t>
      </w:r>
      <w:r w:rsidR="00C04DDF">
        <w:rPr>
          <w:rFonts w:ascii="Arial" w:hAnsi="Arial" w:cs="Arial"/>
          <w:sz w:val="24"/>
          <w:szCs w:val="24"/>
        </w:rPr>
        <w:t>(</w:t>
      </w:r>
      <w:r w:rsidR="00C218FC">
        <w:rPr>
          <w:rFonts w:ascii="Arial" w:hAnsi="Arial" w:cs="Arial"/>
          <w:sz w:val="24"/>
          <w:szCs w:val="24"/>
        </w:rPr>
        <w:t xml:space="preserve">2018) states that up to 90% of construction using volumetric units is done within a regulated factory setting, making this form of construction the </w:t>
      </w:r>
      <w:r w:rsidR="00C218FC" w:rsidRPr="00943FBA">
        <w:rPr>
          <w:rFonts w:ascii="Arial" w:hAnsi="Arial" w:cs="Arial"/>
          <w:sz w:val="24"/>
          <w:szCs w:val="24"/>
        </w:rPr>
        <w:t>most innovative way of delivering high quality and safety orientated projects.</w:t>
      </w:r>
    </w:p>
    <w:p w14:paraId="6C428CCA" w14:textId="07D8442E" w:rsidR="001774B4" w:rsidRPr="006B13E6" w:rsidRDefault="001774B4" w:rsidP="000A343B">
      <w:pPr>
        <w:spacing w:before="240"/>
        <w:jc w:val="both"/>
        <w:rPr>
          <w:rFonts w:ascii="Arial" w:hAnsi="Arial" w:cs="Arial"/>
          <w:sz w:val="24"/>
          <w:szCs w:val="24"/>
        </w:rPr>
      </w:pPr>
      <w:r w:rsidRPr="00943FBA">
        <w:rPr>
          <w:rFonts w:ascii="Arial" w:hAnsi="Arial" w:cs="Arial"/>
          <w:sz w:val="24"/>
          <w:szCs w:val="24"/>
        </w:rPr>
        <w:t>Although many successful projects have used 3D primary structural systems</w:t>
      </w:r>
      <w:r w:rsidR="00E82486" w:rsidRPr="00943FBA">
        <w:rPr>
          <w:rFonts w:ascii="Arial" w:hAnsi="Arial" w:cs="Arial"/>
          <w:sz w:val="24"/>
          <w:szCs w:val="24"/>
        </w:rPr>
        <w:t xml:space="preserve"> </w:t>
      </w:r>
      <w:r w:rsidR="00E82486" w:rsidRPr="00E82486">
        <w:rPr>
          <w:rFonts w:ascii="Arial" w:eastAsia="Times New Roman" w:hAnsi="Arial" w:cs="Arial"/>
          <w:color w:val="000000"/>
          <w:sz w:val="24"/>
          <w:szCs w:val="24"/>
          <w:lang w:eastAsia="en-GB"/>
        </w:rPr>
        <w:t>Hořínková</w:t>
      </w:r>
      <w:r w:rsidR="00E82486" w:rsidRPr="00943FBA">
        <w:rPr>
          <w:rFonts w:ascii="Arial" w:eastAsia="Times New Roman" w:hAnsi="Arial" w:cs="Arial"/>
          <w:color w:val="000000"/>
          <w:sz w:val="24"/>
          <w:szCs w:val="24"/>
          <w:lang w:eastAsia="en-GB"/>
        </w:rPr>
        <w:t xml:space="preserve"> </w:t>
      </w:r>
      <w:r w:rsidR="00C04DDF">
        <w:rPr>
          <w:rFonts w:ascii="Arial" w:eastAsia="Times New Roman" w:hAnsi="Arial" w:cs="Arial"/>
          <w:color w:val="000000"/>
          <w:sz w:val="24"/>
          <w:szCs w:val="24"/>
          <w:lang w:eastAsia="en-GB"/>
        </w:rPr>
        <w:t>(</w:t>
      </w:r>
      <w:r w:rsidR="00E82486" w:rsidRPr="00943FBA">
        <w:rPr>
          <w:rFonts w:ascii="Arial" w:eastAsia="Times New Roman" w:hAnsi="Arial" w:cs="Arial"/>
          <w:color w:val="000000"/>
          <w:sz w:val="24"/>
          <w:szCs w:val="24"/>
          <w:lang w:eastAsia="en-GB"/>
        </w:rPr>
        <w:t xml:space="preserve">2021) </w:t>
      </w:r>
      <w:r w:rsidR="00C04DDF">
        <w:rPr>
          <w:rFonts w:ascii="Arial" w:eastAsia="Times New Roman" w:hAnsi="Arial" w:cs="Arial"/>
          <w:color w:val="000000"/>
          <w:sz w:val="24"/>
          <w:szCs w:val="24"/>
          <w:lang w:eastAsia="en-GB"/>
        </w:rPr>
        <w:t>Highlights,</w:t>
      </w:r>
      <w:r w:rsidR="00E82486" w:rsidRPr="00943FBA">
        <w:rPr>
          <w:rFonts w:ascii="Arial" w:eastAsia="Times New Roman" w:hAnsi="Arial" w:cs="Arial"/>
          <w:color w:val="000000"/>
          <w:sz w:val="24"/>
          <w:szCs w:val="24"/>
          <w:lang w:eastAsia="en-GB"/>
        </w:rPr>
        <w:t xml:space="preserve"> in her report on modular construction and reiterated by many websites discussing modular construction found on the internet, that the maximum size of a modular room is limited by what can be transported to site. Therefore, </w:t>
      </w:r>
      <w:r w:rsidR="001604F5" w:rsidRPr="00943FBA">
        <w:rPr>
          <w:rFonts w:ascii="Arial" w:eastAsia="Times New Roman" w:hAnsi="Arial" w:cs="Arial"/>
          <w:color w:val="000000"/>
          <w:sz w:val="24"/>
          <w:szCs w:val="24"/>
          <w:lang w:eastAsia="en-GB"/>
        </w:rPr>
        <w:t xml:space="preserve">room sizes are limited to specific constraints and those looking for open plan living will look outside of modular construction. </w:t>
      </w:r>
      <w:r w:rsidR="001604F5" w:rsidRPr="00E82486">
        <w:rPr>
          <w:rFonts w:ascii="Arial" w:eastAsia="Times New Roman" w:hAnsi="Arial" w:cs="Arial"/>
          <w:color w:val="000000"/>
          <w:sz w:val="24"/>
          <w:szCs w:val="24"/>
          <w:lang w:eastAsia="en-GB"/>
        </w:rPr>
        <w:t>Hořínková</w:t>
      </w:r>
      <w:r w:rsidR="001604F5" w:rsidRPr="00943FBA">
        <w:rPr>
          <w:rFonts w:ascii="Arial" w:eastAsia="Times New Roman" w:hAnsi="Arial" w:cs="Arial"/>
          <w:color w:val="000000"/>
          <w:sz w:val="24"/>
          <w:szCs w:val="24"/>
          <w:lang w:eastAsia="en-GB"/>
        </w:rPr>
        <w:t xml:space="preserve"> concluded her report on modular construction having identified advantages out weighed the disadvantages and those disadvantages identified could be resolved with the development of future technology However she could not conclude if modular construction was directly better then traditional methods and techniques due to every project in the industry being unique and that the choice of construction is not always so straight forward</w:t>
      </w:r>
      <w:r w:rsidR="001604F5">
        <w:rPr>
          <w:rFonts w:ascii="Calibri" w:eastAsia="Times New Roman" w:hAnsi="Calibri" w:cs="Calibri"/>
          <w:color w:val="000000"/>
          <w:sz w:val="27"/>
          <w:szCs w:val="27"/>
          <w:lang w:eastAsia="en-GB"/>
        </w:rPr>
        <w:t>.</w:t>
      </w:r>
    </w:p>
    <w:p w14:paraId="45AA0D8E" w14:textId="7F6A949D" w:rsidR="001B0603" w:rsidRDefault="001B0603" w:rsidP="000A343B">
      <w:pPr>
        <w:jc w:val="both"/>
        <w:rPr>
          <w:rFonts w:ascii="Arial" w:hAnsi="Arial" w:cs="Arial"/>
          <w:b/>
          <w:bCs/>
          <w:sz w:val="24"/>
          <w:szCs w:val="24"/>
        </w:rPr>
      </w:pPr>
    </w:p>
    <w:p w14:paraId="36D4379B" w14:textId="77777777" w:rsidR="00943FBA" w:rsidRDefault="00943FBA" w:rsidP="000A343B">
      <w:pPr>
        <w:jc w:val="both"/>
        <w:rPr>
          <w:rFonts w:ascii="Arial" w:hAnsi="Arial" w:cs="Arial"/>
          <w:b/>
          <w:bCs/>
          <w:sz w:val="24"/>
          <w:szCs w:val="24"/>
        </w:rPr>
      </w:pPr>
    </w:p>
    <w:p w14:paraId="4C563594" w14:textId="1C248BF0" w:rsidR="006F6395" w:rsidRDefault="00444DA3" w:rsidP="00943FBA">
      <w:pPr>
        <w:pStyle w:val="Heading2"/>
      </w:pPr>
      <w:bookmarkStart w:id="19" w:name="_Toc98347141"/>
      <w:r>
        <w:lastRenderedPageBreak/>
        <w:t xml:space="preserve">2.9 </w:t>
      </w:r>
      <w:r w:rsidR="006F6395">
        <w:t>Summary</w:t>
      </w:r>
      <w:bookmarkEnd w:id="19"/>
      <w:r w:rsidR="006F6395">
        <w:t xml:space="preserve"> </w:t>
      </w:r>
    </w:p>
    <w:p w14:paraId="41192FCF" w14:textId="77777777" w:rsidR="00943FBA" w:rsidRPr="00943FBA" w:rsidRDefault="00943FBA" w:rsidP="00943FBA"/>
    <w:p w14:paraId="5293AC71" w14:textId="2B8E71B3" w:rsidR="008D1FE7" w:rsidRDefault="001604F5" w:rsidP="001604F5">
      <w:pPr>
        <w:jc w:val="both"/>
        <w:rPr>
          <w:rFonts w:ascii="Arial" w:hAnsi="Arial" w:cs="Arial"/>
          <w:bCs/>
          <w:sz w:val="24"/>
          <w:szCs w:val="24"/>
        </w:rPr>
      </w:pPr>
      <w:r>
        <w:rPr>
          <w:rFonts w:ascii="Arial" w:hAnsi="Arial" w:cs="Arial"/>
          <w:bCs/>
          <w:sz w:val="24"/>
          <w:szCs w:val="24"/>
        </w:rPr>
        <w:t xml:space="preserve">Many sources throughout this </w:t>
      </w:r>
      <w:r w:rsidR="00943FBA">
        <w:rPr>
          <w:rFonts w:ascii="Arial" w:hAnsi="Arial" w:cs="Arial"/>
          <w:bCs/>
          <w:sz w:val="24"/>
          <w:szCs w:val="24"/>
        </w:rPr>
        <w:t>literature review</w:t>
      </w:r>
      <w:r>
        <w:rPr>
          <w:rFonts w:ascii="Arial" w:hAnsi="Arial" w:cs="Arial"/>
          <w:bCs/>
          <w:sz w:val="24"/>
          <w:szCs w:val="24"/>
        </w:rPr>
        <w:t xml:space="preserve"> are extremely keen to point out major advantages that can be gained for all parties by using modern methods of construction</w:t>
      </w:r>
      <w:r w:rsidR="00943FBA">
        <w:rPr>
          <w:rFonts w:ascii="Arial" w:hAnsi="Arial" w:cs="Arial"/>
          <w:bCs/>
          <w:sz w:val="24"/>
          <w:szCs w:val="24"/>
        </w:rPr>
        <w:t>. M</w:t>
      </w:r>
      <w:r>
        <w:rPr>
          <w:rFonts w:ascii="Arial" w:hAnsi="Arial" w:cs="Arial"/>
          <w:bCs/>
          <w:sz w:val="24"/>
          <w:szCs w:val="24"/>
        </w:rPr>
        <w:t>ajor benefits such as, reduced construction time</w:t>
      </w:r>
      <w:r w:rsidR="00943FBA">
        <w:rPr>
          <w:rFonts w:ascii="Arial" w:hAnsi="Arial" w:cs="Arial"/>
          <w:bCs/>
          <w:sz w:val="24"/>
          <w:szCs w:val="24"/>
        </w:rPr>
        <w:t xml:space="preserve"> while maintaining or improving the standards of quality. Site waste reduced and more recycled materials leading to more eco-friendly build, greater control on build quality and a certainty of good workmanship</w:t>
      </w:r>
      <w:r w:rsidR="008D46BA">
        <w:rPr>
          <w:rFonts w:ascii="Arial" w:hAnsi="Arial" w:cs="Arial"/>
          <w:bCs/>
          <w:sz w:val="24"/>
          <w:szCs w:val="24"/>
        </w:rPr>
        <w:t xml:space="preserve"> in factory conditions. With these advantages being at the forefront of many literature sources it would seem that modern methods of construction would be the obvious choice for all clients and contractors within the industry. However, as some sources highlighted major barriers currently prevent mass adoption such as the access requirements to needed to deliver pre-manufactured units to site, or the size constraints placed on units to be able to transport them to site. The current perception of lowest cost tendering is also hindering a move to modern methods of construction as these usually produce a much greater upfront cost. </w:t>
      </w:r>
    </w:p>
    <w:p w14:paraId="12ACBB71" w14:textId="5903E95F" w:rsidR="008D46BA" w:rsidRPr="001604F5" w:rsidRDefault="008D46BA" w:rsidP="001604F5">
      <w:pPr>
        <w:jc w:val="both"/>
        <w:rPr>
          <w:rFonts w:ascii="Arial" w:hAnsi="Arial" w:cs="Arial"/>
          <w:bCs/>
          <w:sz w:val="24"/>
          <w:szCs w:val="24"/>
        </w:rPr>
      </w:pPr>
      <w:r>
        <w:rPr>
          <w:rFonts w:ascii="Arial" w:hAnsi="Arial" w:cs="Arial"/>
          <w:bCs/>
          <w:sz w:val="24"/>
          <w:szCs w:val="24"/>
        </w:rPr>
        <w:t>As modern methods of construction have been</w:t>
      </w:r>
      <w:r w:rsidR="004D3184">
        <w:rPr>
          <w:rFonts w:ascii="Arial" w:hAnsi="Arial" w:cs="Arial"/>
          <w:bCs/>
          <w:sz w:val="24"/>
          <w:szCs w:val="24"/>
        </w:rPr>
        <w:t xml:space="preserve"> </w:t>
      </w:r>
      <w:r>
        <w:rPr>
          <w:rFonts w:ascii="Arial" w:hAnsi="Arial" w:cs="Arial"/>
          <w:bCs/>
          <w:sz w:val="24"/>
          <w:szCs w:val="24"/>
        </w:rPr>
        <w:t xml:space="preserve">Identified as a solution to meet the demand and quality needs requested by the government, </w:t>
      </w:r>
      <w:r w:rsidR="004D3184">
        <w:rPr>
          <w:rFonts w:ascii="Arial" w:hAnsi="Arial" w:cs="Arial"/>
          <w:bCs/>
          <w:sz w:val="24"/>
          <w:szCs w:val="24"/>
        </w:rPr>
        <w:t xml:space="preserve">literature suggests </w:t>
      </w:r>
      <w:r>
        <w:rPr>
          <w:rFonts w:ascii="Arial" w:hAnsi="Arial" w:cs="Arial"/>
          <w:bCs/>
          <w:sz w:val="24"/>
          <w:szCs w:val="24"/>
        </w:rPr>
        <w:t>it is likely that barriers highlighted to mass adoption will be overcome with the advancement of new technology</w:t>
      </w:r>
      <w:r w:rsidR="004D3184">
        <w:rPr>
          <w:rFonts w:ascii="Arial" w:hAnsi="Arial" w:cs="Arial"/>
          <w:bCs/>
          <w:sz w:val="24"/>
          <w:szCs w:val="24"/>
        </w:rPr>
        <w:t xml:space="preserve"> and further research.</w:t>
      </w:r>
    </w:p>
    <w:p w14:paraId="576604BF" w14:textId="28DA9727" w:rsidR="00444DA3" w:rsidRDefault="00444DA3" w:rsidP="00943FBA">
      <w:pPr>
        <w:pStyle w:val="Heading1"/>
      </w:pPr>
      <w:bookmarkStart w:id="20" w:name="_Toc98347142"/>
      <w:r>
        <w:t>3.0 Methodology</w:t>
      </w:r>
      <w:bookmarkEnd w:id="20"/>
      <w:r>
        <w:t xml:space="preserve"> </w:t>
      </w:r>
    </w:p>
    <w:p w14:paraId="687237DC" w14:textId="77777777" w:rsidR="0040213C" w:rsidRDefault="0040213C" w:rsidP="001F3872">
      <w:pPr>
        <w:rPr>
          <w:rFonts w:ascii="Arial" w:hAnsi="Arial" w:cs="Arial"/>
          <w:b/>
          <w:bCs/>
          <w:sz w:val="24"/>
          <w:szCs w:val="24"/>
        </w:rPr>
      </w:pPr>
    </w:p>
    <w:p w14:paraId="4B29E4BE" w14:textId="419767B4" w:rsidR="008D46BA" w:rsidRDefault="004D3184" w:rsidP="001F3872">
      <w:pPr>
        <w:rPr>
          <w:rFonts w:ascii="Arial" w:hAnsi="Arial" w:cs="Arial"/>
          <w:bCs/>
          <w:sz w:val="24"/>
          <w:szCs w:val="24"/>
        </w:rPr>
      </w:pPr>
      <w:r>
        <w:rPr>
          <w:rFonts w:ascii="Arial" w:hAnsi="Arial" w:cs="Arial"/>
          <w:bCs/>
          <w:sz w:val="24"/>
          <w:szCs w:val="24"/>
        </w:rPr>
        <w:t>The aim of this chapter is to discuss the type of research conducted throughout this report</w:t>
      </w:r>
      <w:r w:rsidR="007D0D4D">
        <w:rPr>
          <w:rFonts w:ascii="Arial" w:hAnsi="Arial" w:cs="Arial"/>
          <w:bCs/>
          <w:sz w:val="24"/>
          <w:szCs w:val="24"/>
        </w:rPr>
        <w:t xml:space="preserve">. It will analyse the literature review. </w:t>
      </w:r>
    </w:p>
    <w:p w14:paraId="7B2141D0" w14:textId="25DF7935" w:rsidR="007D0D4D" w:rsidRDefault="007D0D4D" w:rsidP="0040213C">
      <w:pPr>
        <w:pStyle w:val="Heading2"/>
      </w:pPr>
      <w:bookmarkStart w:id="21" w:name="_Toc98347143"/>
      <w:r>
        <w:t>3.1</w:t>
      </w:r>
      <w:r>
        <w:tab/>
      </w:r>
      <w:r w:rsidR="006B4B02">
        <w:t>Type of</w:t>
      </w:r>
      <w:r>
        <w:t xml:space="preserve"> Data</w:t>
      </w:r>
      <w:bookmarkEnd w:id="21"/>
    </w:p>
    <w:p w14:paraId="161B6301" w14:textId="77777777" w:rsidR="0040213C" w:rsidRPr="0040213C" w:rsidRDefault="0040213C" w:rsidP="0040213C"/>
    <w:p w14:paraId="273B4313" w14:textId="60EFA950" w:rsidR="007D0D4D" w:rsidRDefault="007D0D4D" w:rsidP="0040213C">
      <w:pPr>
        <w:jc w:val="both"/>
        <w:rPr>
          <w:rFonts w:ascii="Arial" w:hAnsi="Arial" w:cs="Arial"/>
          <w:bCs/>
          <w:sz w:val="24"/>
          <w:szCs w:val="24"/>
        </w:rPr>
      </w:pPr>
      <w:r>
        <w:rPr>
          <w:rFonts w:ascii="Arial" w:hAnsi="Arial" w:cs="Arial"/>
          <w:bCs/>
          <w:sz w:val="24"/>
          <w:szCs w:val="24"/>
        </w:rPr>
        <w:t xml:space="preserve">Valentine </w:t>
      </w:r>
      <w:r w:rsidR="00C04DDF">
        <w:rPr>
          <w:rFonts w:ascii="Arial" w:hAnsi="Arial" w:cs="Arial"/>
          <w:bCs/>
          <w:sz w:val="24"/>
          <w:szCs w:val="24"/>
        </w:rPr>
        <w:t>(</w:t>
      </w:r>
      <w:r>
        <w:rPr>
          <w:rFonts w:ascii="Arial" w:hAnsi="Arial" w:cs="Arial"/>
          <w:bCs/>
          <w:sz w:val="24"/>
          <w:szCs w:val="24"/>
        </w:rPr>
        <w:t xml:space="preserve">2022) states that secondary data is information that already exists, that has been collected by other people or organisations for a different purpose. It is often readily available and sometimes requires permission to view. Secondary data often contrasts with data that the researcher has collected first hand through interviews or questionnaires. </w:t>
      </w:r>
    </w:p>
    <w:p w14:paraId="447F5CDE" w14:textId="02F1805A" w:rsidR="0040213C" w:rsidRDefault="0040213C" w:rsidP="0040213C">
      <w:pPr>
        <w:jc w:val="both"/>
        <w:rPr>
          <w:rFonts w:ascii="Arial" w:hAnsi="Arial" w:cs="Arial"/>
          <w:bCs/>
          <w:sz w:val="24"/>
          <w:szCs w:val="24"/>
        </w:rPr>
      </w:pPr>
      <w:r>
        <w:rPr>
          <w:rFonts w:ascii="Arial" w:hAnsi="Arial" w:cs="Arial"/>
          <w:bCs/>
          <w:sz w:val="24"/>
          <w:szCs w:val="24"/>
        </w:rPr>
        <w:t xml:space="preserve">Qualitative research defined by </w:t>
      </w:r>
      <w:r w:rsidRPr="0040213C">
        <w:rPr>
          <w:rFonts w:ascii="Arial" w:hAnsi="Arial" w:cs="Arial"/>
          <w:color w:val="000000"/>
          <w:sz w:val="24"/>
          <w:szCs w:val="27"/>
        </w:rPr>
        <w:t xml:space="preserve">Bhandari </w:t>
      </w:r>
      <w:r w:rsidR="00C04DDF">
        <w:rPr>
          <w:rFonts w:ascii="Arial" w:hAnsi="Arial" w:cs="Arial"/>
          <w:color w:val="000000"/>
          <w:sz w:val="24"/>
          <w:szCs w:val="27"/>
        </w:rPr>
        <w:t>(</w:t>
      </w:r>
      <w:r w:rsidRPr="0040213C">
        <w:rPr>
          <w:rFonts w:ascii="Arial" w:hAnsi="Arial" w:cs="Arial"/>
          <w:color w:val="000000"/>
          <w:sz w:val="24"/>
          <w:szCs w:val="27"/>
        </w:rPr>
        <w:t>2020</w:t>
      </w:r>
      <w:r>
        <w:rPr>
          <w:rFonts w:ascii="Arial" w:hAnsi="Arial" w:cs="Arial"/>
          <w:color w:val="000000"/>
          <w:sz w:val="24"/>
          <w:szCs w:val="27"/>
        </w:rPr>
        <w:t>)</w:t>
      </w:r>
      <w:r w:rsidR="00C04DDF">
        <w:rPr>
          <w:rFonts w:ascii="Arial" w:hAnsi="Arial" w:cs="Arial"/>
          <w:color w:val="000000"/>
          <w:sz w:val="24"/>
          <w:szCs w:val="27"/>
        </w:rPr>
        <w:t>,</w:t>
      </w:r>
      <w:r>
        <w:rPr>
          <w:rFonts w:ascii="Arial" w:hAnsi="Arial" w:cs="Arial"/>
          <w:color w:val="000000"/>
          <w:sz w:val="24"/>
          <w:szCs w:val="27"/>
        </w:rPr>
        <w:t xml:space="preserve"> consists of collecting non-numerical data to understand concepts, opinions and experiences. It is often collected to gather in-depth insights into a problem or to generate new ideas for research.</w:t>
      </w:r>
    </w:p>
    <w:p w14:paraId="3F5676DE" w14:textId="17BC9411" w:rsidR="007D0D4D" w:rsidRDefault="006B4B02" w:rsidP="0040213C">
      <w:pPr>
        <w:jc w:val="both"/>
        <w:rPr>
          <w:rFonts w:ascii="Arial" w:hAnsi="Arial" w:cs="Arial"/>
          <w:bCs/>
          <w:sz w:val="24"/>
          <w:szCs w:val="24"/>
        </w:rPr>
      </w:pPr>
      <w:r>
        <w:rPr>
          <w:rFonts w:ascii="Arial" w:hAnsi="Arial" w:cs="Arial"/>
          <w:bCs/>
          <w:sz w:val="24"/>
          <w:szCs w:val="24"/>
        </w:rPr>
        <w:t>Throughout this project the research gathered has been secondary data found on the web and in journals. The type of data gathered was qualitative data, analysing each source for their data to understand their opinion and experiences in the industry on modern methods of construction.</w:t>
      </w:r>
    </w:p>
    <w:p w14:paraId="38891EED" w14:textId="7F744043" w:rsidR="006B4B02" w:rsidRDefault="006B4B02" w:rsidP="0040213C">
      <w:pPr>
        <w:jc w:val="both"/>
        <w:rPr>
          <w:rFonts w:ascii="Arial" w:hAnsi="Arial" w:cs="Arial"/>
          <w:bCs/>
          <w:sz w:val="24"/>
          <w:szCs w:val="24"/>
        </w:rPr>
      </w:pPr>
    </w:p>
    <w:p w14:paraId="29D24633" w14:textId="77777777" w:rsidR="006B4B02" w:rsidRDefault="006B4B02" w:rsidP="0040213C">
      <w:pPr>
        <w:jc w:val="both"/>
        <w:rPr>
          <w:rFonts w:ascii="Arial" w:hAnsi="Arial" w:cs="Arial"/>
          <w:bCs/>
          <w:sz w:val="24"/>
          <w:szCs w:val="24"/>
        </w:rPr>
      </w:pPr>
    </w:p>
    <w:p w14:paraId="068E35C6" w14:textId="54044169" w:rsidR="006B4B02" w:rsidRDefault="006B4B02" w:rsidP="006B4B02">
      <w:pPr>
        <w:pStyle w:val="Heading2"/>
      </w:pPr>
      <w:bookmarkStart w:id="22" w:name="_Toc98347144"/>
      <w:r>
        <w:lastRenderedPageBreak/>
        <w:t>3.2</w:t>
      </w:r>
      <w:r>
        <w:tab/>
        <w:t>Data Analys</w:t>
      </w:r>
      <w:r w:rsidR="004A2755">
        <w:t>is</w:t>
      </w:r>
      <w:bookmarkEnd w:id="22"/>
      <w:r>
        <w:t xml:space="preserve"> </w:t>
      </w:r>
    </w:p>
    <w:p w14:paraId="5EBB95AA" w14:textId="5D697C63" w:rsidR="006B4B02" w:rsidRDefault="006B4B02" w:rsidP="006B4B02"/>
    <w:p w14:paraId="32D5D5CE" w14:textId="0168DCE8" w:rsidR="006B4B02" w:rsidRDefault="004A2755" w:rsidP="004A2755">
      <w:pPr>
        <w:jc w:val="both"/>
        <w:rPr>
          <w:rFonts w:ascii="Arial" w:hAnsi="Arial" w:cs="Arial"/>
          <w:color w:val="000000"/>
          <w:sz w:val="24"/>
          <w:szCs w:val="27"/>
        </w:rPr>
      </w:pPr>
      <w:r>
        <w:rPr>
          <w:rFonts w:ascii="Arial" w:hAnsi="Arial" w:cs="Arial"/>
          <w:sz w:val="24"/>
        </w:rPr>
        <w:t>The method for analysing data is this project is known as grounded theory. This is d</w:t>
      </w:r>
      <w:r w:rsidR="006B4B02">
        <w:rPr>
          <w:rFonts w:ascii="Arial" w:hAnsi="Arial" w:cs="Arial"/>
          <w:sz w:val="24"/>
        </w:rPr>
        <w:t xml:space="preserve">escribed as, researchers collecting rich data on a topic of interest and developing theories inductively, </w:t>
      </w:r>
      <w:r w:rsidR="006B4B02">
        <w:rPr>
          <w:rFonts w:ascii="Arial" w:hAnsi="Arial" w:cs="Arial"/>
          <w:bCs/>
          <w:sz w:val="24"/>
          <w:szCs w:val="24"/>
        </w:rPr>
        <w:t>(</w:t>
      </w:r>
      <w:r w:rsidR="006B4B02" w:rsidRPr="0040213C">
        <w:rPr>
          <w:rFonts w:ascii="Arial" w:hAnsi="Arial" w:cs="Arial"/>
          <w:color w:val="000000"/>
          <w:sz w:val="24"/>
          <w:szCs w:val="27"/>
        </w:rPr>
        <w:t>Bhandari, 2020</w:t>
      </w:r>
      <w:r w:rsidR="006B4B02">
        <w:rPr>
          <w:rFonts w:ascii="Arial" w:hAnsi="Arial" w:cs="Arial"/>
          <w:color w:val="000000"/>
          <w:sz w:val="24"/>
          <w:szCs w:val="27"/>
        </w:rPr>
        <w:t>).</w:t>
      </w:r>
    </w:p>
    <w:p w14:paraId="2EEF6C4D" w14:textId="6E5845B9" w:rsidR="004A2755" w:rsidRDefault="004A2755" w:rsidP="004A2755">
      <w:pPr>
        <w:pStyle w:val="Heading2"/>
      </w:pPr>
      <w:bookmarkStart w:id="23" w:name="_Toc98347145"/>
      <w:r>
        <w:t>3.3</w:t>
      </w:r>
      <w:r>
        <w:tab/>
        <w:t>Conclusion</w:t>
      </w:r>
      <w:bookmarkEnd w:id="23"/>
      <w:r>
        <w:t xml:space="preserve"> </w:t>
      </w:r>
    </w:p>
    <w:p w14:paraId="30B5B206" w14:textId="457B5557" w:rsidR="004A2755" w:rsidRDefault="004A2755" w:rsidP="004A2755"/>
    <w:p w14:paraId="2785B72F" w14:textId="0F21E546" w:rsidR="004A2755" w:rsidRPr="004A2755" w:rsidRDefault="0064786F" w:rsidP="004A2755">
      <w:pPr>
        <w:jc w:val="both"/>
        <w:rPr>
          <w:rFonts w:ascii="Arial" w:hAnsi="Arial" w:cs="Arial"/>
          <w:sz w:val="24"/>
        </w:rPr>
      </w:pPr>
      <w:r>
        <w:rPr>
          <w:rFonts w:ascii="Arial" w:hAnsi="Arial" w:cs="Arial"/>
          <w:sz w:val="24"/>
        </w:rPr>
        <w:t xml:space="preserve">Due to constraints for the researcher, a qualitative, secondary data analysis approach was identified as the most efficient way to research for this project. </w:t>
      </w:r>
      <w:r w:rsidR="004A2755" w:rsidRPr="004A2755">
        <w:rPr>
          <w:rFonts w:ascii="Arial" w:hAnsi="Arial" w:cs="Arial"/>
          <w:sz w:val="24"/>
        </w:rPr>
        <w:t>The literature review highlighted many benefits the industry can gain from mass adopting</w:t>
      </w:r>
      <w:r w:rsidR="00835AD2">
        <w:rPr>
          <w:rFonts w:ascii="Arial" w:hAnsi="Arial" w:cs="Arial"/>
          <w:sz w:val="24"/>
        </w:rPr>
        <w:t xml:space="preserve"> of</w:t>
      </w:r>
      <w:r w:rsidR="004A2755" w:rsidRPr="004A2755">
        <w:rPr>
          <w:rFonts w:ascii="Arial" w:hAnsi="Arial" w:cs="Arial"/>
          <w:sz w:val="24"/>
        </w:rPr>
        <w:t xml:space="preserve"> modern methods of construction and although highlighting current barriers that hinder modern methods of construction coming to mass adoption, it states that these will likely be overcome with the adoption of future technology and future research. </w:t>
      </w:r>
      <w:r w:rsidR="004A2755">
        <w:rPr>
          <w:rFonts w:ascii="Arial" w:hAnsi="Arial" w:cs="Arial"/>
          <w:sz w:val="24"/>
        </w:rPr>
        <w:t>However, it also highlighted that perception from clients towards upfront cost</w:t>
      </w:r>
      <w:r>
        <w:rPr>
          <w:rFonts w:ascii="Arial" w:hAnsi="Arial" w:cs="Arial"/>
          <w:sz w:val="24"/>
        </w:rPr>
        <w:t xml:space="preserve"> and the lack of ability to be able to make altercations</w:t>
      </w:r>
      <w:r w:rsidR="004A2755">
        <w:rPr>
          <w:rFonts w:ascii="Arial" w:hAnsi="Arial" w:cs="Arial"/>
          <w:sz w:val="24"/>
        </w:rPr>
        <w:t xml:space="preserve"> </w:t>
      </w:r>
      <w:r>
        <w:rPr>
          <w:rFonts w:ascii="Arial" w:hAnsi="Arial" w:cs="Arial"/>
          <w:sz w:val="24"/>
        </w:rPr>
        <w:t>stops many projects adopting modern methods of construction. With these conflicting views, it highlights the advantage that primary research would be able to give. A first-hand account of primary research from both clients and contractors would help identify current views from professionals working in the industry and would enable the research to contrast these the data found throughout the literature review.</w:t>
      </w:r>
    </w:p>
    <w:p w14:paraId="11AC7F30" w14:textId="0D7ABA35" w:rsidR="00631039" w:rsidRDefault="00631039" w:rsidP="00F3293A">
      <w:pPr>
        <w:pStyle w:val="Heading1"/>
      </w:pPr>
      <w:r>
        <w:t xml:space="preserve">4.0 Results from </w:t>
      </w:r>
      <w:r w:rsidR="00F3293A">
        <w:t>R</w:t>
      </w:r>
      <w:r>
        <w:t>esearch</w:t>
      </w:r>
    </w:p>
    <w:p w14:paraId="7BC67E6D" w14:textId="77777777" w:rsidR="0096320B" w:rsidRDefault="0096320B" w:rsidP="008B0CB5">
      <w:pPr>
        <w:jc w:val="both"/>
        <w:rPr>
          <w:rFonts w:ascii="Arial" w:hAnsi="Arial" w:cs="Arial"/>
          <w:b/>
          <w:bCs/>
          <w:sz w:val="24"/>
          <w:szCs w:val="24"/>
        </w:rPr>
      </w:pPr>
    </w:p>
    <w:p w14:paraId="1720B5C2" w14:textId="65B8C0BA" w:rsidR="003E2E6A" w:rsidRDefault="000F495F" w:rsidP="008B0CB5">
      <w:pPr>
        <w:jc w:val="both"/>
        <w:rPr>
          <w:rFonts w:ascii="Arial" w:hAnsi="Arial" w:cs="Arial"/>
          <w:sz w:val="24"/>
          <w:szCs w:val="24"/>
        </w:rPr>
      </w:pPr>
      <w:r w:rsidRPr="00F3293A">
        <w:rPr>
          <w:rFonts w:ascii="Arial" w:hAnsi="Arial" w:cs="Arial"/>
          <w:sz w:val="24"/>
          <w:szCs w:val="24"/>
        </w:rPr>
        <w:t>The</w:t>
      </w:r>
      <w:r>
        <w:rPr>
          <w:rFonts w:ascii="Arial" w:hAnsi="Arial" w:cs="Arial"/>
          <w:sz w:val="24"/>
          <w:szCs w:val="24"/>
        </w:rPr>
        <w:t xml:space="preserve"> aim of this chapter is to </w:t>
      </w:r>
      <w:r w:rsidR="00825FCC">
        <w:rPr>
          <w:rFonts w:ascii="Arial" w:hAnsi="Arial" w:cs="Arial"/>
          <w:sz w:val="24"/>
          <w:szCs w:val="24"/>
        </w:rPr>
        <w:t>analyse</w:t>
      </w:r>
      <w:r w:rsidR="00B96297">
        <w:rPr>
          <w:rFonts w:ascii="Arial" w:hAnsi="Arial" w:cs="Arial"/>
          <w:sz w:val="24"/>
          <w:szCs w:val="24"/>
        </w:rPr>
        <w:t xml:space="preserve"> the</w:t>
      </w:r>
      <w:r w:rsidR="00DC7B75">
        <w:rPr>
          <w:rFonts w:ascii="Arial" w:hAnsi="Arial" w:cs="Arial"/>
          <w:sz w:val="24"/>
          <w:szCs w:val="24"/>
        </w:rPr>
        <w:t xml:space="preserve"> </w:t>
      </w:r>
      <w:r w:rsidR="00825FCC">
        <w:rPr>
          <w:rFonts w:ascii="Arial" w:hAnsi="Arial" w:cs="Arial"/>
          <w:sz w:val="24"/>
          <w:szCs w:val="24"/>
        </w:rPr>
        <w:t>results of the lit</w:t>
      </w:r>
      <w:r w:rsidR="001D19D3">
        <w:rPr>
          <w:rFonts w:ascii="Arial" w:hAnsi="Arial" w:cs="Arial"/>
          <w:sz w:val="24"/>
          <w:szCs w:val="24"/>
        </w:rPr>
        <w:t>erature</w:t>
      </w:r>
      <w:r w:rsidR="00825FCC">
        <w:rPr>
          <w:rFonts w:ascii="Arial" w:hAnsi="Arial" w:cs="Arial"/>
          <w:sz w:val="24"/>
          <w:szCs w:val="24"/>
        </w:rPr>
        <w:t xml:space="preserve"> review</w:t>
      </w:r>
      <w:r w:rsidR="001D19D3">
        <w:rPr>
          <w:rFonts w:ascii="Arial" w:hAnsi="Arial" w:cs="Arial"/>
          <w:sz w:val="24"/>
          <w:szCs w:val="24"/>
        </w:rPr>
        <w:t xml:space="preserve"> </w:t>
      </w:r>
      <w:r w:rsidR="009970D7">
        <w:rPr>
          <w:rFonts w:ascii="Arial" w:hAnsi="Arial" w:cs="Arial"/>
          <w:sz w:val="24"/>
          <w:szCs w:val="24"/>
        </w:rPr>
        <w:t xml:space="preserve">and see if the aims or the project have been archived and </w:t>
      </w:r>
      <w:r w:rsidR="00F3293A">
        <w:rPr>
          <w:rFonts w:ascii="Arial" w:hAnsi="Arial" w:cs="Arial"/>
          <w:sz w:val="24"/>
          <w:szCs w:val="24"/>
        </w:rPr>
        <w:t>whether</w:t>
      </w:r>
      <w:r w:rsidR="009970D7">
        <w:rPr>
          <w:rFonts w:ascii="Arial" w:hAnsi="Arial" w:cs="Arial"/>
          <w:sz w:val="24"/>
          <w:szCs w:val="24"/>
        </w:rPr>
        <w:t xml:space="preserve"> the </w:t>
      </w:r>
      <w:r w:rsidR="00F3293A">
        <w:rPr>
          <w:rFonts w:ascii="Arial" w:hAnsi="Arial" w:cs="Arial"/>
          <w:sz w:val="24"/>
          <w:szCs w:val="24"/>
        </w:rPr>
        <w:t>hypotheses</w:t>
      </w:r>
      <w:r w:rsidR="00EF15E4">
        <w:rPr>
          <w:rFonts w:ascii="Arial" w:hAnsi="Arial" w:cs="Arial"/>
          <w:sz w:val="24"/>
          <w:szCs w:val="24"/>
        </w:rPr>
        <w:t xml:space="preserve"> has been tested </w:t>
      </w:r>
      <w:r w:rsidR="00F3293A">
        <w:rPr>
          <w:rFonts w:ascii="Arial" w:hAnsi="Arial" w:cs="Arial"/>
          <w:sz w:val="24"/>
          <w:szCs w:val="24"/>
        </w:rPr>
        <w:t>and found to be correct or invalid.</w:t>
      </w:r>
      <w:r w:rsidR="00825FCC">
        <w:rPr>
          <w:rFonts w:ascii="Arial" w:hAnsi="Arial" w:cs="Arial"/>
          <w:sz w:val="24"/>
          <w:szCs w:val="24"/>
        </w:rPr>
        <w:t xml:space="preserve"> </w:t>
      </w:r>
    </w:p>
    <w:p w14:paraId="67ABA4D3" w14:textId="54730F93" w:rsidR="00F3293A" w:rsidRDefault="00737CB3" w:rsidP="008B0CB5">
      <w:pPr>
        <w:jc w:val="both"/>
        <w:rPr>
          <w:rFonts w:ascii="Arial" w:hAnsi="Arial" w:cs="Arial"/>
          <w:sz w:val="24"/>
          <w:szCs w:val="24"/>
        </w:rPr>
      </w:pPr>
      <w:r>
        <w:rPr>
          <w:rFonts w:ascii="Arial" w:hAnsi="Arial" w:cs="Arial"/>
          <w:sz w:val="24"/>
          <w:szCs w:val="24"/>
        </w:rPr>
        <w:t>4.1 Data Analysis</w:t>
      </w:r>
    </w:p>
    <w:p w14:paraId="5D29670C" w14:textId="30587488" w:rsidR="00737CB3" w:rsidRDefault="00737CB3" w:rsidP="008B0CB5">
      <w:pPr>
        <w:jc w:val="both"/>
        <w:rPr>
          <w:rFonts w:ascii="Arial" w:hAnsi="Arial" w:cs="Arial"/>
          <w:sz w:val="24"/>
          <w:szCs w:val="24"/>
        </w:rPr>
      </w:pPr>
      <w:r>
        <w:rPr>
          <w:rFonts w:ascii="Arial" w:hAnsi="Arial" w:cs="Arial"/>
          <w:sz w:val="24"/>
          <w:szCs w:val="24"/>
        </w:rPr>
        <w:t xml:space="preserve">The general </w:t>
      </w:r>
      <w:r w:rsidR="003400D2">
        <w:rPr>
          <w:rFonts w:ascii="Arial" w:hAnsi="Arial" w:cs="Arial"/>
          <w:sz w:val="24"/>
          <w:szCs w:val="24"/>
        </w:rPr>
        <w:t>f</w:t>
      </w:r>
      <w:r w:rsidR="007F623E">
        <w:rPr>
          <w:rFonts w:ascii="Arial" w:hAnsi="Arial" w:cs="Arial"/>
          <w:sz w:val="24"/>
          <w:szCs w:val="24"/>
        </w:rPr>
        <w:t>eel</w:t>
      </w:r>
      <w:r w:rsidR="00656E9C">
        <w:rPr>
          <w:rFonts w:ascii="Arial" w:hAnsi="Arial" w:cs="Arial"/>
          <w:sz w:val="24"/>
          <w:szCs w:val="24"/>
        </w:rPr>
        <w:t>ings presented by</w:t>
      </w:r>
      <w:r w:rsidR="003400D2">
        <w:rPr>
          <w:rFonts w:ascii="Arial" w:hAnsi="Arial" w:cs="Arial"/>
          <w:sz w:val="24"/>
          <w:szCs w:val="24"/>
        </w:rPr>
        <w:t xml:space="preserve"> the literature reviewed</w:t>
      </w:r>
      <w:r w:rsidR="0088077A">
        <w:rPr>
          <w:rFonts w:ascii="Arial" w:hAnsi="Arial" w:cs="Arial"/>
          <w:sz w:val="24"/>
          <w:szCs w:val="24"/>
        </w:rPr>
        <w:t>,</w:t>
      </w:r>
      <w:r w:rsidR="003400D2">
        <w:rPr>
          <w:rFonts w:ascii="Arial" w:hAnsi="Arial" w:cs="Arial"/>
          <w:sz w:val="24"/>
          <w:szCs w:val="24"/>
        </w:rPr>
        <w:t xml:space="preserve"> </w:t>
      </w:r>
      <w:r w:rsidR="00E432F6">
        <w:rPr>
          <w:rFonts w:ascii="Arial" w:hAnsi="Arial" w:cs="Arial"/>
          <w:sz w:val="24"/>
          <w:szCs w:val="24"/>
        </w:rPr>
        <w:t xml:space="preserve">is that modern methods of construction are forward thinking </w:t>
      </w:r>
      <w:r w:rsidR="00BE78E7">
        <w:rPr>
          <w:rFonts w:ascii="Arial" w:hAnsi="Arial" w:cs="Arial"/>
          <w:sz w:val="24"/>
          <w:szCs w:val="24"/>
        </w:rPr>
        <w:t xml:space="preserve">and solve many issues that the industry if facing </w:t>
      </w:r>
      <w:r w:rsidR="0088077A">
        <w:rPr>
          <w:rFonts w:ascii="Arial" w:hAnsi="Arial" w:cs="Arial"/>
          <w:sz w:val="24"/>
          <w:szCs w:val="24"/>
        </w:rPr>
        <w:t xml:space="preserve">and will continue to face while </w:t>
      </w:r>
      <w:r w:rsidR="00A943CB">
        <w:rPr>
          <w:rFonts w:ascii="Arial" w:hAnsi="Arial" w:cs="Arial"/>
          <w:sz w:val="24"/>
          <w:szCs w:val="24"/>
        </w:rPr>
        <w:t>recruitment into the industry falls.</w:t>
      </w:r>
      <w:r w:rsidR="009E3348">
        <w:rPr>
          <w:rFonts w:ascii="Arial" w:hAnsi="Arial" w:cs="Arial"/>
          <w:sz w:val="24"/>
          <w:szCs w:val="24"/>
        </w:rPr>
        <w:t xml:space="preserve"> </w:t>
      </w:r>
      <w:r w:rsidR="001C5D06">
        <w:rPr>
          <w:rFonts w:ascii="Arial" w:hAnsi="Arial" w:cs="Arial"/>
          <w:sz w:val="24"/>
          <w:szCs w:val="24"/>
        </w:rPr>
        <w:t xml:space="preserve">It showed that in </w:t>
      </w:r>
      <w:r w:rsidR="00C00F4A">
        <w:rPr>
          <w:rFonts w:ascii="Arial" w:hAnsi="Arial" w:cs="Arial"/>
          <w:sz w:val="24"/>
          <w:szCs w:val="24"/>
        </w:rPr>
        <w:t xml:space="preserve">some cases, costs and time can be reduced without compromise to the quality of the structures. </w:t>
      </w:r>
      <w:r w:rsidR="00866BD1">
        <w:rPr>
          <w:rFonts w:ascii="Arial" w:hAnsi="Arial" w:cs="Arial"/>
          <w:sz w:val="24"/>
          <w:szCs w:val="24"/>
        </w:rPr>
        <w:t>However, many barriers still exist which are slowing down uptake of modern methods</w:t>
      </w:r>
      <w:r w:rsidR="00223107">
        <w:rPr>
          <w:rFonts w:ascii="Arial" w:hAnsi="Arial" w:cs="Arial"/>
          <w:sz w:val="24"/>
          <w:szCs w:val="24"/>
        </w:rPr>
        <w:t xml:space="preserve"> such as</w:t>
      </w:r>
      <w:r w:rsidR="00866BD1">
        <w:rPr>
          <w:rFonts w:ascii="Arial" w:hAnsi="Arial" w:cs="Arial"/>
          <w:sz w:val="24"/>
          <w:szCs w:val="24"/>
        </w:rPr>
        <w:t xml:space="preserve"> </w:t>
      </w:r>
      <w:r w:rsidR="005B1175">
        <w:rPr>
          <w:rFonts w:ascii="Arial" w:hAnsi="Arial" w:cs="Arial"/>
          <w:sz w:val="24"/>
          <w:szCs w:val="24"/>
        </w:rPr>
        <w:t xml:space="preserve">the access required for deliveries </w:t>
      </w:r>
      <w:r w:rsidR="00215126">
        <w:rPr>
          <w:rFonts w:ascii="Arial" w:hAnsi="Arial" w:cs="Arial"/>
          <w:sz w:val="24"/>
          <w:szCs w:val="24"/>
        </w:rPr>
        <w:t xml:space="preserve">to </w:t>
      </w:r>
      <w:r w:rsidR="005B1175">
        <w:rPr>
          <w:rFonts w:ascii="Arial" w:hAnsi="Arial" w:cs="Arial"/>
          <w:sz w:val="24"/>
          <w:szCs w:val="24"/>
        </w:rPr>
        <w:t>sites</w:t>
      </w:r>
      <w:r w:rsidR="00215126">
        <w:rPr>
          <w:rFonts w:ascii="Arial" w:hAnsi="Arial" w:cs="Arial"/>
          <w:sz w:val="24"/>
          <w:szCs w:val="24"/>
        </w:rPr>
        <w:t>, which are</w:t>
      </w:r>
      <w:r w:rsidR="005B1175">
        <w:rPr>
          <w:rFonts w:ascii="Arial" w:hAnsi="Arial" w:cs="Arial"/>
          <w:sz w:val="24"/>
          <w:szCs w:val="24"/>
        </w:rPr>
        <w:t xml:space="preserve"> not able to accommodate the large pre-manufactured structures</w:t>
      </w:r>
      <w:r w:rsidR="00215126">
        <w:rPr>
          <w:rFonts w:ascii="Arial" w:hAnsi="Arial" w:cs="Arial"/>
          <w:sz w:val="24"/>
          <w:szCs w:val="24"/>
        </w:rPr>
        <w:t>,</w:t>
      </w:r>
      <w:r w:rsidR="002111B8">
        <w:rPr>
          <w:rFonts w:ascii="Arial" w:hAnsi="Arial" w:cs="Arial"/>
          <w:sz w:val="24"/>
          <w:szCs w:val="24"/>
        </w:rPr>
        <w:t xml:space="preserve"> and much larger upfront capital costs putting off </w:t>
      </w:r>
      <w:r w:rsidR="0096320B">
        <w:rPr>
          <w:rFonts w:ascii="Arial" w:hAnsi="Arial" w:cs="Arial"/>
          <w:sz w:val="24"/>
          <w:szCs w:val="24"/>
        </w:rPr>
        <w:t>inexperienced</w:t>
      </w:r>
      <w:r w:rsidR="002111B8">
        <w:rPr>
          <w:rFonts w:ascii="Arial" w:hAnsi="Arial" w:cs="Arial"/>
          <w:sz w:val="24"/>
          <w:szCs w:val="24"/>
        </w:rPr>
        <w:t xml:space="preserve"> clients. These barriers can be overcome</w:t>
      </w:r>
      <w:r w:rsidR="00740883">
        <w:rPr>
          <w:rFonts w:ascii="Arial" w:hAnsi="Arial" w:cs="Arial"/>
          <w:sz w:val="24"/>
          <w:szCs w:val="24"/>
        </w:rPr>
        <w:t xml:space="preserve"> with more education on modern methods and future technologies.</w:t>
      </w:r>
    </w:p>
    <w:p w14:paraId="62534196" w14:textId="45845BC7" w:rsidR="00740883" w:rsidRDefault="00740883" w:rsidP="008B0CB5">
      <w:pPr>
        <w:jc w:val="both"/>
        <w:rPr>
          <w:rFonts w:ascii="Arial" w:hAnsi="Arial" w:cs="Arial"/>
          <w:sz w:val="24"/>
          <w:szCs w:val="24"/>
        </w:rPr>
      </w:pPr>
      <w:r>
        <w:rPr>
          <w:rFonts w:ascii="Arial" w:hAnsi="Arial" w:cs="Arial"/>
          <w:sz w:val="24"/>
          <w:szCs w:val="24"/>
        </w:rPr>
        <w:t xml:space="preserve">As for the hypothesis, the literature review </w:t>
      </w:r>
      <w:r w:rsidR="00FD054B">
        <w:rPr>
          <w:rFonts w:ascii="Arial" w:hAnsi="Arial" w:cs="Arial"/>
          <w:sz w:val="24"/>
          <w:szCs w:val="24"/>
        </w:rPr>
        <w:t>concenious points to modern methods being the future of the industry, but it is extremely difficult to prove correct or not without primary data to be able to compare it to</w:t>
      </w:r>
      <w:r w:rsidR="0096320B">
        <w:rPr>
          <w:rFonts w:ascii="Arial" w:hAnsi="Arial" w:cs="Arial"/>
          <w:sz w:val="24"/>
          <w:szCs w:val="24"/>
        </w:rPr>
        <w:t xml:space="preserve">. </w:t>
      </w:r>
      <w:r w:rsidR="003459B0">
        <w:rPr>
          <w:rFonts w:ascii="Arial" w:hAnsi="Arial" w:cs="Arial"/>
          <w:sz w:val="24"/>
          <w:szCs w:val="24"/>
        </w:rPr>
        <w:t xml:space="preserve">Further research with the inclusion of case studies and interviewing current industry professionals would help in </w:t>
      </w:r>
      <w:r w:rsidR="0074161D">
        <w:rPr>
          <w:rFonts w:ascii="Arial" w:hAnsi="Arial" w:cs="Arial"/>
          <w:sz w:val="24"/>
          <w:szCs w:val="24"/>
        </w:rPr>
        <w:t>proving the hypotheses</w:t>
      </w:r>
      <w:r w:rsidR="00166FCE">
        <w:rPr>
          <w:rFonts w:ascii="Arial" w:hAnsi="Arial" w:cs="Arial"/>
          <w:sz w:val="24"/>
          <w:szCs w:val="24"/>
        </w:rPr>
        <w:t xml:space="preserve"> correct or not. Without being able to compare literature to </w:t>
      </w:r>
      <w:r w:rsidR="001F4BEC">
        <w:rPr>
          <w:rFonts w:ascii="Arial" w:hAnsi="Arial" w:cs="Arial"/>
          <w:sz w:val="24"/>
          <w:szCs w:val="24"/>
        </w:rPr>
        <w:t xml:space="preserve">current industry professionals experiences of modern methods of construction </w:t>
      </w:r>
      <w:r w:rsidR="00256AAB">
        <w:rPr>
          <w:rFonts w:ascii="Arial" w:hAnsi="Arial" w:cs="Arial"/>
          <w:sz w:val="24"/>
          <w:szCs w:val="24"/>
        </w:rPr>
        <w:t xml:space="preserve">in real time its extremely </w:t>
      </w:r>
      <w:r w:rsidR="00256AAB">
        <w:rPr>
          <w:rFonts w:ascii="Arial" w:hAnsi="Arial" w:cs="Arial"/>
          <w:sz w:val="24"/>
          <w:szCs w:val="24"/>
        </w:rPr>
        <w:lastRenderedPageBreak/>
        <w:t xml:space="preserve">difficult to gauge whether the literature is inline with what is happening on local sites using these methods. </w:t>
      </w:r>
    </w:p>
    <w:p w14:paraId="01C1ADCD" w14:textId="55A79015" w:rsidR="00256AAB" w:rsidRDefault="00256AAB" w:rsidP="008B0CB5">
      <w:pPr>
        <w:jc w:val="both"/>
        <w:rPr>
          <w:rFonts w:ascii="Arial" w:hAnsi="Arial" w:cs="Arial"/>
          <w:sz w:val="24"/>
          <w:szCs w:val="24"/>
        </w:rPr>
      </w:pPr>
      <w:r>
        <w:rPr>
          <w:rFonts w:ascii="Arial" w:hAnsi="Arial" w:cs="Arial"/>
          <w:sz w:val="24"/>
          <w:szCs w:val="24"/>
        </w:rPr>
        <w:t>Sources found through secondary data have allowed all other objectives of the project to be completed.</w:t>
      </w:r>
    </w:p>
    <w:p w14:paraId="184F64C0" w14:textId="38D8DB8A" w:rsidR="00256AAB" w:rsidRDefault="00256AAB" w:rsidP="008B0CB5">
      <w:pPr>
        <w:jc w:val="both"/>
        <w:rPr>
          <w:rFonts w:ascii="Arial" w:hAnsi="Arial" w:cs="Arial"/>
          <w:sz w:val="24"/>
          <w:szCs w:val="24"/>
        </w:rPr>
      </w:pPr>
    </w:p>
    <w:p w14:paraId="726B030A" w14:textId="20C5EE90" w:rsidR="00256AAB" w:rsidRDefault="00256AAB" w:rsidP="00256AAB">
      <w:pPr>
        <w:pStyle w:val="Heading1"/>
      </w:pPr>
      <w:r>
        <w:t xml:space="preserve">Review of Research Project </w:t>
      </w:r>
    </w:p>
    <w:p w14:paraId="645DCA4D" w14:textId="7D26CA74" w:rsidR="00256AAB" w:rsidRDefault="00256AAB" w:rsidP="00256AAB"/>
    <w:p w14:paraId="5431C637" w14:textId="2386A664" w:rsidR="00256AAB" w:rsidRPr="00256AAB" w:rsidRDefault="00256AAB" w:rsidP="00256AAB">
      <w:r w:rsidRPr="00256AAB">
        <w:rPr>
          <w:highlight w:val="yellow"/>
        </w:rPr>
        <w:t>TBC</w:t>
      </w:r>
    </w:p>
    <w:p w14:paraId="66D82DB1" w14:textId="0E5DC030" w:rsidR="00646805" w:rsidRDefault="00646805" w:rsidP="001F3872">
      <w:pPr>
        <w:rPr>
          <w:rFonts w:ascii="Arial" w:hAnsi="Arial" w:cs="Arial"/>
          <w:b/>
          <w:bCs/>
          <w:sz w:val="24"/>
          <w:szCs w:val="24"/>
        </w:rPr>
      </w:pPr>
    </w:p>
    <w:p w14:paraId="3DA29F98" w14:textId="22D15FDD" w:rsidR="00646805" w:rsidRDefault="00646805" w:rsidP="001F3872">
      <w:pPr>
        <w:rPr>
          <w:rFonts w:ascii="Arial" w:hAnsi="Arial" w:cs="Arial"/>
          <w:b/>
          <w:bCs/>
          <w:sz w:val="24"/>
          <w:szCs w:val="24"/>
        </w:rPr>
      </w:pPr>
    </w:p>
    <w:p w14:paraId="37CF63ED" w14:textId="7725AF87" w:rsidR="00851B58" w:rsidRDefault="00851B58" w:rsidP="001F3872">
      <w:pPr>
        <w:rPr>
          <w:rFonts w:ascii="Arial" w:hAnsi="Arial" w:cs="Arial"/>
          <w:b/>
          <w:bCs/>
          <w:sz w:val="24"/>
          <w:szCs w:val="24"/>
        </w:rPr>
      </w:pPr>
    </w:p>
    <w:p w14:paraId="7BCBB464" w14:textId="50D46553" w:rsidR="00943FBA" w:rsidRDefault="00943FBA" w:rsidP="001F3872">
      <w:pPr>
        <w:rPr>
          <w:rFonts w:ascii="Arial" w:hAnsi="Arial" w:cs="Arial"/>
          <w:b/>
          <w:bCs/>
          <w:sz w:val="24"/>
          <w:szCs w:val="24"/>
        </w:rPr>
      </w:pPr>
    </w:p>
    <w:p w14:paraId="7F400ADF" w14:textId="56EE1887" w:rsidR="00943FBA" w:rsidRDefault="00943FBA" w:rsidP="001F3872">
      <w:pPr>
        <w:rPr>
          <w:rFonts w:ascii="Arial" w:hAnsi="Arial" w:cs="Arial"/>
          <w:b/>
          <w:bCs/>
          <w:sz w:val="24"/>
          <w:szCs w:val="24"/>
        </w:rPr>
      </w:pPr>
    </w:p>
    <w:p w14:paraId="072FD547" w14:textId="5115BD4A" w:rsidR="00943FBA" w:rsidRDefault="00943FBA" w:rsidP="001F3872">
      <w:pPr>
        <w:rPr>
          <w:rFonts w:ascii="Arial" w:hAnsi="Arial" w:cs="Arial"/>
          <w:b/>
          <w:bCs/>
          <w:sz w:val="24"/>
          <w:szCs w:val="24"/>
        </w:rPr>
      </w:pPr>
    </w:p>
    <w:p w14:paraId="4A0B9813" w14:textId="39D5E2BA" w:rsidR="00943FBA" w:rsidRDefault="00943FBA" w:rsidP="001F3872">
      <w:pPr>
        <w:rPr>
          <w:rFonts w:ascii="Arial" w:hAnsi="Arial" w:cs="Arial"/>
          <w:b/>
          <w:bCs/>
          <w:sz w:val="24"/>
          <w:szCs w:val="24"/>
        </w:rPr>
      </w:pPr>
    </w:p>
    <w:p w14:paraId="5D67BA88" w14:textId="6F6BDFC0" w:rsidR="00943FBA" w:rsidRDefault="00943FBA" w:rsidP="001F3872">
      <w:pPr>
        <w:rPr>
          <w:rFonts w:ascii="Arial" w:hAnsi="Arial" w:cs="Arial"/>
          <w:b/>
          <w:bCs/>
          <w:sz w:val="24"/>
          <w:szCs w:val="24"/>
        </w:rPr>
      </w:pPr>
    </w:p>
    <w:p w14:paraId="1873BB9E" w14:textId="2AF16169" w:rsidR="00943FBA" w:rsidRDefault="00943FBA" w:rsidP="001F3872">
      <w:pPr>
        <w:rPr>
          <w:rFonts w:ascii="Arial" w:hAnsi="Arial" w:cs="Arial"/>
          <w:b/>
          <w:bCs/>
          <w:sz w:val="24"/>
          <w:szCs w:val="24"/>
        </w:rPr>
      </w:pPr>
    </w:p>
    <w:p w14:paraId="0932B7CA" w14:textId="79C16E29" w:rsidR="00943FBA" w:rsidRDefault="00943FBA" w:rsidP="001F3872">
      <w:pPr>
        <w:rPr>
          <w:rFonts w:ascii="Arial" w:hAnsi="Arial" w:cs="Arial"/>
          <w:b/>
          <w:bCs/>
          <w:sz w:val="24"/>
          <w:szCs w:val="24"/>
        </w:rPr>
      </w:pPr>
    </w:p>
    <w:p w14:paraId="0CAC1A6D" w14:textId="417E8111" w:rsidR="00943FBA" w:rsidRDefault="00943FBA" w:rsidP="001F3872">
      <w:pPr>
        <w:rPr>
          <w:rFonts w:ascii="Arial" w:hAnsi="Arial" w:cs="Arial"/>
          <w:b/>
          <w:bCs/>
          <w:sz w:val="24"/>
          <w:szCs w:val="24"/>
        </w:rPr>
      </w:pPr>
    </w:p>
    <w:p w14:paraId="2D2A4F3B" w14:textId="4B2E4D0B" w:rsidR="00943FBA" w:rsidRDefault="00943FBA" w:rsidP="001F3872">
      <w:pPr>
        <w:rPr>
          <w:rFonts w:ascii="Arial" w:hAnsi="Arial" w:cs="Arial"/>
          <w:b/>
          <w:bCs/>
          <w:sz w:val="24"/>
          <w:szCs w:val="24"/>
        </w:rPr>
      </w:pPr>
    </w:p>
    <w:p w14:paraId="4A4E8B31" w14:textId="423EBBBB" w:rsidR="00943FBA" w:rsidRDefault="00943FBA" w:rsidP="001F3872">
      <w:pPr>
        <w:rPr>
          <w:rFonts w:ascii="Arial" w:hAnsi="Arial" w:cs="Arial"/>
          <w:b/>
          <w:bCs/>
          <w:sz w:val="24"/>
          <w:szCs w:val="24"/>
        </w:rPr>
      </w:pPr>
    </w:p>
    <w:p w14:paraId="7BB4C21B" w14:textId="60878975" w:rsidR="00943FBA" w:rsidRDefault="00943FBA" w:rsidP="001F3872">
      <w:pPr>
        <w:rPr>
          <w:rFonts w:ascii="Arial" w:hAnsi="Arial" w:cs="Arial"/>
          <w:b/>
          <w:bCs/>
          <w:sz w:val="24"/>
          <w:szCs w:val="24"/>
        </w:rPr>
      </w:pPr>
    </w:p>
    <w:p w14:paraId="4AB12CE3" w14:textId="0A13E313" w:rsidR="00943FBA" w:rsidRDefault="00943FBA" w:rsidP="001F3872">
      <w:pPr>
        <w:rPr>
          <w:rFonts w:ascii="Arial" w:hAnsi="Arial" w:cs="Arial"/>
          <w:b/>
          <w:bCs/>
          <w:sz w:val="24"/>
          <w:szCs w:val="24"/>
        </w:rPr>
      </w:pPr>
    </w:p>
    <w:p w14:paraId="37FB04E1" w14:textId="33F6EF53" w:rsidR="00943FBA" w:rsidRDefault="00943FBA" w:rsidP="001F3872">
      <w:pPr>
        <w:rPr>
          <w:rFonts w:ascii="Arial" w:hAnsi="Arial" w:cs="Arial"/>
          <w:b/>
          <w:bCs/>
          <w:sz w:val="24"/>
          <w:szCs w:val="24"/>
        </w:rPr>
      </w:pPr>
    </w:p>
    <w:p w14:paraId="234816D9" w14:textId="1FA1588D" w:rsidR="00943FBA" w:rsidRDefault="00943FBA" w:rsidP="001F3872">
      <w:pPr>
        <w:rPr>
          <w:rFonts w:ascii="Arial" w:hAnsi="Arial" w:cs="Arial"/>
          <w:b/>
          <w:bCs/>
          <w:sz w:val="24"/>
          <w:szCs w:val="24"/>
        </w:rPr>
      </w:pPr>
    </w:p>
    <w:p w14:paraId="0BCEEB46" w14:textId="77777777" w:rsidR="00943FBA" w:rsidRDefault="00943FBA" w:rsidP="001F3872">
      <w:pPr>
        <w:rPr>
          <w:rFonts w:ascii="Arial" w:hAnsi="Arial" w:cs="Arial"/>
          <w:b/>
          <w:bCs/>
          <w:sz w:val="24"/>
          <w:szCs w:val="24"/>
        </w:rPr>
      </w:pPr>
    </w:p>
    <w:p w14:paraId="7ED3974B" w14:textId="77777777" w:rsidR="00D804E7" w:rsidRDefault="00D804E7" w:rsidP="001F3872">
      <w:pPr>
        <w:rPr>
          <w:rFonts w:ascii="Arial" w:hAnsi="Arial" w:cs="Arial"/>
          <w:b/>
          <w:bCs/>
          <w:sz w:val="24"/>
          <w:szCs w:val="24"/>
        </w:rPr>
      </w:pPr>
    </w:p>
    <w:p w14:paraId="74C7207F" w14:textId="7A5EF0DC" w:rsidR="00851B58" w:rsidRDefault="00851B58" w:rsidP="001F3872">
      <w:pPr>
        <w:rPr>
          <w:rFonts w:ascii="Arial" w:hAnsi="Arial" w:cs="Arial"/>
          <w:b/>
          <w:bCs/>
          <w:sz w:val="24"/>
          <w:szCs w:val="24"/>
        </w:rPr>
      </w:pPr>
      <w:r>
        <w:rPr>
          <w:rFonts w:ascii="Arial" w:hAnsi="Arial" w:cs="Arial"/>
          <w:b/>
          <w:bCs/>
          <w:sz w:val="24"/>
          <w:szCs w:val="24"/>
        </w:rPr>
        <w:t>References</w:t>
      </w:r>
    </w:p>
    <w:p w14:paraId="274B195D" w14:textId="0718DEED" w:rsidR="00851B58" w:rsidRDefault="00851B58" w:rsidP="001F3872">
      <w:pPr>
        <w:rPr>
          <w:rFonts w:ascii="Arial" w:hAnsi="Arial" w:cs="Arial"/>
          <w:b/>
          <w:bCs/>
          <w:sz w:val="24"/>
          <w:szCs w:val="24"/>
        </w:rPr>
      </w:pPr>
    </w:p>
    <w:p w14:paraId="0713A063" w14:textId="6CDACFA3" w:rsidR="00990188" w:rsidRDefault="00851B58" w:rsidP="0099018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(P.H) - Prefab Museum. (2016). </w:t>
      </w:r>
      <w:r>
        <w:rPr>
          <w:rFonts w:ascii="Calibri" w:hAnsi="Calibri" w:cs="Calibri"/>
          <w:i/>
          <w:iCs/>
          <w:color w:val="000000"/>
          <w:sz w:val="27"/>
          <w:szCs w:val="27"/>
        </w:rPr>
        <w:t>History</w:t>
      </w:r>
      <w:r>
        <w:rPr>
          <w:rFonts w:ascii="Calibri" w:hAnsi="Calibri" w:cs="Calibri"/>
          <w:color w:val="000000"/>
          <w:sz w:val="27"/>
          <w:szCs w:val="27"/>
        </w:rPr>
        <w:t>. [online] Available at: https://www.prefabmuseum.uk/content/history/history.</w:t>
      </w:r>
      <w:r w:rsidR="00990188" w:rsidRPr="00990188">
        <w:rPr>
          <w:rFonts w:ascii="Calibri" w:hAnsi="Calibri" w:cs="Calibri"/>
          <w:color w:val="000000"/>
          <w:sz w:val="27"/>
          <w:szCs w:val="27"/>
        </w:rPr>
        <w:t xml:space="preserve"> </w:t>
      </w:r>
      <w:r w:rsidR="00990188">
        <w:rPr>
          <w:rFonts w:ascii="Calibri" w:hAnsi="Calibri" w:cs="Calibri"/>
          <w:color w:val="000000"/>
          <w:sz w:val="27"/>
          <w:szCs w:val="27"/>
        </w:rPr>
        <w:t>[Accessed 24 Jan. 2022].</w:t>
      </w:r>
    </w:p>
    <w:p w14:paraId="0AE5AE72" w14:textId="16FCA83F" w:rsidR="00851B58" w:rsidRPr="00990188" w:rsidRDefault="00851B58" w:rsidP="00851B58">
      <w:pPr>
        <w:pStyle w:val="NormalWeb"/>
        <w:spacing w:before="0" w:beforeAutospacing="0" w:after="0" w:afterAutospacing="0" w:line="360" w:lineRule="atLeast"/>
      </w:pPr>
    </w:p>
    <w:p w14:paraId="13F3B22B" w14:textId="77777777" w:rsidR="00C2398D" w:rsidRDefault="00C2398D" w:rsidP="00C2398D">
      <w:pPr>
        <w:pStyle w:val="NormalWeb"/>
        <w:spacing w:before="0" w:beforeAutospacing="0" w:after="0" w:afterAutospacing="0" w:line="360" w:lineRule="atLeast"/>
        <w:rPr>
          <w:rFonts w:ascii="Calibri" w:hAnsi="Calibri" w:cs="Calibri"/>
          <w:color w:val="000000"/>
          <w:sz w:val="27"/>
          <w:szCs w:val="27"/>
        </w:rPr>
      </w:pPr>
    </w:p>
    <w:p w14:paraId="11718FA1" w14:textId="48415DA1" w:rsidR="00E23CCD" w:rsidRDefault="00C2398D" w:rsidP="00E23CCD">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BRE (20</w:t>
      </w:r>
      <w:r w:rsidR="00BC4811">
        <w:rPr>
          <w:rFonts w:ascii="Calibri" w:hAnsi="Calibri" w:cs="Calibri"/>
          <w:color w:val="000000"/>
          <w:sz w:val="27"/>
          <w:szCs w:val="27"/>
        </w:rPr>
        <w:t>22)</w:t>
      </w:r>
      <w:r>
        <w:rPr>
          <w:rFonts w:ascii="Calibri" w:hAnsi="Calibri" w:cs="Calibri"/>
          <w:color w:val="000000"/>
          <w:sz w:val="27"/>
          <w:szCs w:val="27"/>
        </w:rPr>
        <w:t>. </w:t>
      </w:r>
      <w:r>
        <w:rPr>
          <w:rFonts w:ascii="Calibri" w:hAnsi="Calibri" w:cs="Calibri"/>
          <w:i/>
          <w:iCs/>
          <w:color w:val="000000"/>
          <w:sz w:val="27"/>
          <w:szCs w:val="27"/>
        </w:rPr>
        <w:t>BRE Group: 1968 - Ronan Point gas explosion</w:t>
      </w:r>
      <w:r>
        <w:rPr>
          <w:rFonts w:ascii="Calibri" w:hAnsi="Calibri" w:cs="Calibri"/>
          <w:color w:val="000000"/>
          <w:sz w:val="27"/>
          <w:szCs w:val="27"/>
        </w:rPr>
        <w:t>. [online] Available at: https://www.bre.co.uk/page.jsp?id=2855.</w:t>
      </w:r>
      <w:r w:rsidR="00E23CCD" w:rsidRPr="00E23CCD">
        <w:rPr>
          <w:rFonts w:ascii="Calibri" w:hAnsi="Calibri" w:cs="Calibri"/>
          <w:color w:val="000000"/>
          <w:sz w:val="27"/>
          <w:szCs w:val="27"/>
        </w:rPr>
        <w:t xml:space="preserve"> </w:t>
      </w:r>
      <w:r w:rsidR="00E23CCD">
        <w:rPr>
          <w:rFonts w:ascii="Calibri" w:hAnsi="Calibri" w:cs="Calibri"/>
          <w:color w:val="000000"/>
          <w:sz w:val="27"/>
          <w:szCs w:val="27"/>
        </w:rPr>
        <w:t>[Accessed 2</w:t>
      </w:r>
      <w:r w:rsidR="00990188">
        <w:rPr>
          <w:rFonts w:ascii="Calibri" w:hAnsi="Calibri" w:cs="Calibri"/>
          <w:color w:val="000000"/>
          <w:sz w:val="27"/>
          <w:szCs w:val="27"/>
        </w:rPr>
        <w:t>3</w:t>
      </w:r>
      <w:r w:rsidR="00E23CCD">
        <w:rPr>
          <w:rFonts w:ascii="Calibri" w:hAnsi="Calibri" w:cs="Calibri"/>
          <w:color w:val="000000"/>
          <w:sz w:val="27"/>
          <w:szCs w:val="27"/>
        </w:rPr>
        <w:t xml:space="preserve"> Jan. 2022].</w:t>
      </w:r>
    </w:p>
    <w:p w14:paraId="282C8FF1" w14:textId="4C9FBDE6" w:rsidR="00C2398D" w:rsidRDefault="00C2398D" w:rsidP="00C2398D">
      <w:pPr>
        <w:pStyle w:val="NormalWeb"/>
        <w:spacing w:before="0" w:beforeAutospacing="0" w:after="0" w:afterAutospacing="0" w:line="360" w:lineRule="atLeast"/>
        <w:rPr>
          <w:rFonts w:ascii="Calibri" w:hAnsi="Calibri" w:cs="Calibri"/>
          <w:color w:val="000000"/>
          <w:sz w:val="27"/>
          <w:szCs w:val="27"/>
        </w:rPr>
      </w:pPr>
    </w:p>
    <w:p w14:paraId="1443E642" w14:textId="77777777" w:rsidR="0087579B" w:rsidRDefault="00C2398D" w:rsidP="0087579B">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p>
    <w:p w14:paraId="587FE8D8" w14:textId="0A02332A" w:rsidR="00E23CCD" w:rsidRDefault="0087579B" w:rsidP="00E23CCD">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Offsitehub (2019). </w:t>
      </w:r>
      <w:r>
        <w:rPr>
          <w:rFonts w:ascii="Calibri" w:hAnsi="Calibri" w:cs="Calibri"/>
          <w:i/>
          <w:iCs/>
          <w:color w:val="000000"/>
          <w:sz w:val="27"/>
          <w:szCs w:val="27"/>
        </w:rPr>
        <w:t>Volumetric Modular</w:t>
      </w:r>
      <w:r>
        <w:rPr>
          <w:rFonts w:ascii="Calibri" w:hAnsi="Calibri" w:cs="Calibri"/>
          <w:color w:val="000000"/>
          <w:sz w:val="27"/>
          <w:szCs w:val="27"/>
        </w:rPr>
        <w:t xml:space="preserve">. [online] Available at: </w:t>
      </w:r>
      <w:r w:rsidR="00E23CCD" w:rsidRPr="00E23CCD">
        <w:rPr>
          <w:rFonts w:ascii="Calibri" w:hAnsi="Calibri" w:cs="Calibri"/>
          <w:color w:val="000000"/>
          <w:sz w:val="27"/>
          <w:szCs w:val="27"/>
        </w:rPr>
        <w:t>https://www.offsitehub.co.uk/offsite-technologies/volumetricmodular/</w:t>
      </w:r>
      <w:r>
        <w:rPr>
          <w:rFonts w:ascii="Calibri" w:hAnsi="Calibri" w:cs="Calibri"/>
          <w:color w:val="000000"/>
          <w:sz w:val="27"/>
          <w:szCs w:val="27"/>
        </w:rPr>
        <w:t>.</w:t>
      </w:r>
      <w:r w:rsidR="00E23CCD">
        <w:rPr>
          <w:rFonts w:ascii="Calibri" w:hAnsi="Calibri" w:cs="Calibri"/>
          <w:color w:val="000000"/>
          <w:sz w:val="27"/>
          <w:szCs w:val="27"/>
        </w:rPr>
        <w:t xml:space="preserve"> [Accessed 23 Jan. 2022].</w:t>
      </w:r>
    </w:p>
    <w:p w14:paraId="5EDAD796" w14:textId="183CD5D8" w:rsidR="0087579B" w:rsidRDefault="0087579B" w:rsidP="0087579B">
      <w:pPr>
        <w:pStyle w:val="NormalWeb"/>
        <w:spacing w:before="0" w:beforeAutospacing="0" w:after="0" w:afterAutospacing="0" w:line="360" w:lineRule="atLeast"/>
        <w:rPr>
          <w:rFonts w:ascii="Calibri" w:hAnsi="Calibri" w:cs="Calibri"/>
          <w:color w:val="000000"/>
          <w:sz w:val="27"/>
          <w:szCs w:val="27"/>
        </w:rPr>
      </w:pPr>
    </w:p>
    <w:p w14:paraId="084F0A9D" w14:textId="66A633E2" w:rsidR="009D4E7B" w:rsidRDefault="004E0A45" w:rsidP="004E0A45">
      <w:pPr>
        <w:spacing w:after="0" w:line="360" w:lineRule="atLeast"/>
        <w:rPr>
          <w:rFonts w:ascii="Calibri" w:eastAsia="Times New Roman" w:hAnsi="Calibri" w:cs="Calibri"/>
          <w:color w:val="000000"/>
          <w:sz w:val="27"/>
          <w:szCs w:val="27"/>
          <w:lang w:eastAsia="en-GB"/>
        </w:rPr>
      </w:pPr>
      <w:r w:rsidRPr="004E0A45">
        <w:rPr>
          <w:rFonts w:ascii="Calibri" w:eastAsia="Times New Roman" w:hAnsi="Calibri" w:cs="Calibri"/>
          <w:color w:val="000000"/>
          <w:sz w:val="27"/>
          <w:szCs w:val="27"/>
          <w:lang w:eastAsia="en-GB"/>
        </w:rPr>
        <w:t>Buildoffsite (2018). </w:t>
      </w:r>
      <w:r w:rsidRPr="004E0A45">
        <w:rPr>
          <w:rFonts w:ascii="Calibri" w:eastAsia="Times New Roman" w:hAnsi="Calibri" w:cs="Calibri"/>
          <w:i/>
          <w:iCs/>
          <w:color w:val="000000"/>
          <w:sz w:val="27"/>
          <w:szCs w:val="27"/>
          <w:lang w:eastAsia="en-GB"/>
        </w:rPr>
        <w:t>Construction Methods Modular</w:t>
      </w:r>
      <w:r w:rsidRPr="004E0A45">
        <w:rPr>
          <w:rFonts w:ascii="Calibri" w:eastAsia="Times New Roman" w:hAnsi="Calibri" w:cs="Calibri"/>
          <w:color w:val="000000"/>
          <w:sz w:val="27"/>
          <w:szCs w:val="27"/>
          <w:lang w:eastAsia="en-GB"/>
        </w:rPr>
        <w:t>. [online] Buildoffsite. Available at: https://www.buildoffsite.com/content/uploads/2018/07/Unlocking-the-Potential-of-Modular-Construction_Building-FINAL-by-Anilea.pdf [Accessed 11 Feb. 2022].</w:t>
      </w:r>
    </w:p>
    <w:p w14:paraId="1121642F" w14:textId="77777777" w:rsidR="004E0A45" w:rsidRPr="004E0A45" w:rsidRDefault="004E0A45" w:rsidP="004E0A45">
      <w:pPr>
        <w:spacing w:after="0" w:line="360" w:lineRule="atLeast"/>
        <w:rPr>
          <w:rFonts w:ascii="Calibri" w:eastAsia="Times New Roman" w:hAnsi="Calibri" w:cs="Calibri"/>
          <w:color w:val="000000"/>
          <w:sz w:val="27"/>
          <w:szCs w:val="27"/>
          <w:lang w:eastAsia="en-GB"/>
        </w:rPr>
      </w:pPr>
    </w:p>
    <w:p w14:paraId="2206B46E" w14:textId="7BEE6A8A" w:rsidR="009D4E7B" w:rsidRDefault="009D4E7B" w:rsidP="009D4E7B">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Buildoffsite</w:t>
      </w:r>
      <w:r w:rsidR="007D0D4D">
        <w:rPr>
          <w:rFonts w:ascii="Calibri" w:hAnsi="Calibri" w:cs="Calibri"/>
          <w:color w:val="000000"/>
          <w:sz w:val="27"/>
          <w:szCs w:val="27"/>
        </w:rPr>
        <w:t xml:space="preserve"> (</w:t>
      </w:r>
      <w:r>
        <w:rPr>
          <w:rFonts w:ascii="Calibri" w:hAnsi="Calibri" w:cs="Calibri"/>
          <w:color w:val="000000"/>
          <w:sz w:val="27"/>
          <w:szCs w:val="27"/>
        </w:rPr>
        <w:t>2019</w:t>
      </w:r>
      <w:r w:rsidR="007D0D4D">
        <w:rPr>
          <w:rFonts w:ascii="Calibri" w:hAnsi="Calibri" w:cs="Calibri"/>
          <w:color w:val="000000"/>
          <w:sz w:val="27"/>
          <w:szCs w:val="27"/>
        </w:rPr>
        <w:t>)</w:t>
      </w:r>
      <w:r>
        <w:rPr>
          <w:rFonts w:ascii="Calibri" w:hAnsi="Calibri" w:cs="Calibri"/>
          <w:color w:val="000000"/>
          <w:sz w:val="27"/>
          <w:szCs w:val="27"/>
        </w:rPr>
        <w:t xml:space="preserve">. </w:t>
      </w:r>
      <w:r w:rsidRPr="005B1728">
        <w:rPr>
          <w:rFonts w:ascii="Calibri" w:hAnsi="Calibri" w:cs="Calibri"/>
          <w:i/>
          <w:iCs/>
          <w:color w:val="000000"/>
          <w:sz w:val="27"/>
          <w:szCs w:val="27"/>
        </w:rPr>
        <w:t>MODERN METHODS OF CONSTRUCTION</w:t>
      </w:r>
      <w:r>
        <w:rPr>
          <w:rFonts w:ascii="Calibri" w:hAnsi="Calibri" w:cs="Calibri"/>
          <w:color w:val="000000"/>
          <w:sz w:val="27"/>
          <w:szCs w:val="27"/>
        </w:rPr>
        <w:t xml:space="preserve">. (2019). [online] Available at: </w:t>
      </w:r>
      <w:r w:rsidR="00E23CCD" w:rsidRPr="00E23CCD">
        <w:rPr>
          <w:rFonts w:ascii="Calibri" w:hAnsi="Calibri" w:cs="Calibri"/>
          <w:color w:val="000000"/>
          <w:sz w:val="27"/>
          <w:szCs w:val="27"/>
        </w:rPr>
        <w:t>https://www.buildoffsite.com/content/uploads/2019/04/MMC-I-Pad-base_GOVUK-FINAL_SECURE-1.pdf</w:t>
      </w:r>
      <w:r>
        <w:rPr>
          <w:rFonts w:ascii="Calibri" w:hAnsi="Calibri" w:cs="Calibri"/>
          <w:color w:val="000000"/>
          <w:sz w:val="27"/>
          <w:szCs w:val="27"/>
        </w:rPr>
        <w:t>.</w:t>
      </w:r>
      <w:r w:rsidR="00E23CCD">
        <w:rPr>
          <w:rFonts w:ascii="Calibri" w:hAnsi="Calibri" w:cs="Calibri"/>
          <w:color w:val="000000"/>
          <w:sz w:val="27"/>
          <w:szCs w:val="27"/>
        </w:rPr>
        <w:t xml:space="preserve"> [Accessed 21 Jan. 2022].</w:t>
      </w:r>
    </w:p>
    <w:p w14:paraId="608E3541" w14:textId="77777777" w:rsidR="001E0A9A" w:rsidRDefault="001E0A9A" w:rsidP="001E0A9A">
      <w:pPr>
        <w:pStyle w:val="NormalWeb"/>
        <w:spacing w:before="0" w:beforeAutospacing="0" w:after="0" w:afterAutospacing="0" w:line="360" w:lineRule="atLeast"/>
        <w:rPr>
          <w:rFonts w:ascii="Calibri" w:hAnsi="Calibri" w:cs="Calibri"/>
          <w:color w:val="000000"/>
          <w:sz w:val="27"/>
          <w:szCs w:val="27"/>
        </w:rPr>
      </w:pPr>
    </w:p>
    <w:p w14:paraId="70C0CBF5" w14:textId="38AD0AE7" w:rsidR="001E0A9A" w:rsidRDefault="001E0A9A" w:rsidP="001E0A9A">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Farmer, M. (2016). </w:t>
      </w:r>
      <w:r>
        <w:rPr>
          <w:rFonts w:ascii="Calibri" w:hAnsi="Calibri" w:cs="Calibri"/>
          <w:i/>
          <w:iCs/>
          <w:color w:val="000000"/>
          <w:sz w:val="27"/>
          <w:szCs w:val="27"/>
        </w:rPr>
        <w:t>The FarmerReview of theUK Construction Labour Model</w:t>
      </w:r>
      <w:r>
        <w:rPr>
          <w:rFonts w:ascii="Calibri" w:hAnsi="Calibri" w:cs="Calibri"/>
          <w:color w:val="000000"/>
          <w:sz w:val="27"/>
          <w:szCs w:val="27"/>
        </w:rPr>
        <w:t>. [online] cast-consultancy. Available at: https://www.cast-consultancy.com/wp-content/uploads/2021/03/Farmer-Review-1-1.pdf [Accessed 19 Nov. 2021].</w:t>
      </w:r>
    </w:p>
    <w:p w14:paraId="61880500" w14:textId="3A34BCF9" w:rsidR="007A6032" w:rsidRDefault="007A6032" w:rsidP="001E0A9A">
      <w:pPr>
        <w:pStyle w:val="NormalWeb"/>
        <w:spacing w:before="0" w:beforeAutospacing="0" w:after="0" w:afterAutospacing="0" w:line="360" w:lineRule="atLeast"/>
        <w:rPr>
          <w:rFonts w:ascii="Calibri" w:hAnsi="Calibri" w:cs="Calibri"/>
          <w:color w:val="000000"/>
          <w:sz w:val="27"/>
          <w:szCs w:val="27"/>
        </w:rPr>
      </w:pPr>
    </w:p>
    <w:p w14:paraId="1C89B2B5" w14:textId="77777777" w:rsidR="007A6032" w:rsidRPr="007A6032" w:rsidRDefault="007A6032" w:rsidP="007A6032">
      <w:pPr>
        <w:spacing w:after="0" w:line="360" w:lineRule="atLeast"/>
        <w:rPr>
          <w:rFonts w:ascii="Calibri" w:eastAsia="Times New Roman" w:hAnsi="Calibri" w:cs="Calibri"/>
          <w:color w:val="000000"/>
          <w:sz w:val="27"/>
          <w:szCs w:val="27"/>
          <w:lang w:eastAsia="en-GB"/>
        </w:rPr>
      </w:pPr>
      <w:r w:rsidRPr="007A6032">
        <w:rPr>
          <w:rFonts w:ascii="Calibri" w:eastAsia="Times New Roman" w:hAnsi="Calibri" w:cs="Calibri"/>
          <w:color w:val="000000"/>
          <w:sz w:val="27"/>
          <w:szCs w:val="27"/>
          <w:lang w:eastAsia="en-GB"/>
        </w:rPr>
        <w:t>Farmer, M. and De’Ath, M. (2020). </w:t>
      </w:r>
      <w:r w:rsidRPr="007A6032">
        <w:rPr>
          <w:rFonts w:ascii="Calibri" w:eastAsia="Times New Roman" w:hAnsi="Calibri" w:cs="Calibri"/>
          <w:i/>
          <w:iCs/>
          <w:color w:val="000000"/>
          <w:sz w:val="27"/>
          <w:szCs w:val="27"/>
          <w:lang w:eastAsia="en-GB"/>
        </w:rPr>
        <w:t>Build Homes, Build Jobs, Build Innovation</w:t>
      </w:r>
      <w:r w:rsidRPr="007A6032">
        <w:rPr>
          <w:rFonts w:ascii="Calibri" w:eastAsia="Times New Roman" w:hAnsi="Calibri" w:cs="Calibri"/>
          <w:color w:val="000000"/>
          <w:sz w:val="27"/>
          <w:szCs w:val="27"/>
          <w:lang w:eastAsia="en-GB"/>
        </w:rPr>
        <w:t>. [online] Hta.co.uk. Available at: https://www.hta.co.uk/storage/app/media/build-homes-build-jobs-build-innovation.pdf [Accessed 9 Feb. 2022].</w:t>
      </w:r>
    </w:p>
    <w:p w14:paraId="75640A01" w14:textId="2B280ABB" w:rsidR="00990188" w:rsidRPr="003045BC" w:rsidRDefault="007A6032" w:rsidP="003045BC">
      <w:pPr>
        <w:spacing w:before="100" w:beforeAutospacing="1" w:after="100" w:afterAutospacing="1" w:line="240" w:lineRule="auto"/>
        <w:rPr>
          <w:rFonts w:ascii="Calibri" w:eastAsia="Times New Roman" w:hAnsi="Calibri" w:cs="Calibri"/>
          <w:color w:val="000000"/>
          <w:sz w:val="27"/>
          <w:szCs w:val="27"/>
          <w:lang w:eastAsia="en-GB"/>
        </w:rPr>
      </w:pPr>
      <w:r w:rsidRPr="007A6032">
        <w:rPr>
          <w:rFonts w:ascii="Calibri" w:eastAsia="Times New Roman" w:hAnsi="Calibri" w:cs="Calibri"/>
          <w:color w:val="000000"/>
          <w:sz w:val="27"/>
          <w:szCs w:val="27"/>
          <w:lang w:eastAsia="en-GB"/>
        </w:rPr>
        <w:t>‌</w:t>
      </w:r>
    </w:p>
    <w:p w14:paraId="349AF50B" w14:textId="1B9D1D85" w:rsidR="00990188" w:rsidRDefault="00511634" w:rsidP="0099018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NHBC (2018). </w:t>
      </w:r>
      <w:r>
        <w:rPr>
          <w:rFonts w:ascii="Calibri" w:hAnsi="Calibri" w:cs="Calibri"/>
          <w:i/>
          <w:iCs/>
          <w:color w:val="000000"/>
          <w:sz w:val="27"/>
          <w:szCs w:val="27"/>
        </w:rPr>
        <w:t>Primary research Modern methods of construction Who’s doing what?</w:t>
      </w:r>
      <w:r>
        <w:rPr>
          <w:rFonts w:ascii="Calibri" w:hAnsi="Calibri" w:cs="Calibri"/>
          <w:color w:val="000000"/>
          <w:sz w:val="27"/>
          <w:szCs w:val="27"/>
        </w:rPr>
        <w:t xml:space="preserve"> [online] Available at: </w:t>
      </w:r>
      <w:r w:rsidR="00990188" w:rsidRPr="00990188">
        <w:rPr>
          <w:rFonts w:ascii="Calibri" w:hAnsi="Calibri" w:cs="Calibri"/>
          <w:color w:val="000000"/>
          <w:sz w:val="27"/>
          <w:szCs w:val="27"/>
        </w:rPr>
        <w:t>https://www.nhbcfoundation.org/wp-content/uploads/2018/11/NF82.pdf</w:t>
      </w:r>
      <w:r>
        <w:rPr>
          <w:rFonts w:ascii="Calibri" w:hAnsi="Calibri" w:cs="Calibri"/>
          <w:color w:val="000000"/>
          <w:sz w:val="27"/>
          <w:szCs w:val="27"/>
        </w:rPr>
        <w:t>.</w:t>
      </w:r>
      <w:r w:rsidR="00990188">
        <w:rPr>
          <w:rFonts w:ascii="Calibri" w:hAnsi="Calibri" w:cs="Calibri"/>
          <w:color w:val="000000"/>
          <w:sz w:val="27"/>
          <w:szCs w:val="27"/>
        </w:rPr>
        <w:t xml:space="preserve"> [Accessed 22 Jan. 2022].</w:t>
      </w:r>
    </w:p>
    <w:p w14:paraId="6FB4F6E8" w14:textId="37B78110" w:rsidR="00511634" w:rsidRDefault="00511634" w:rsidP="00511634">
      <w:pPr>
        <w:pStyle w:val="NormalWeb"/>
        <w:spacing w:before="0" w:beforeAutospacing="0" w:after="0" w:afterAutospacing="0" w:line="360" w:lineRule="atLeast"/>
        <w:rPr>
          <w:rFonts w:ascii="Calibri" w:hAnsi="Calibri" w:cs="Calibri"/>
          <w:color w:val="000000"/>
          <w:sz w:val="27"/>
          <w:szCs w:val="27"/>
        </w:rPr>
      </w:pPr>
    </w:p>
    <w:p w14:paraId="03A88E05" w14:textId="77777777" w:rsidR="00767EB0" w:rsidRDefault="00511634" w:rsidP="00767EB0">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p>
    <w:p w14:paraId="28BDA696" w14:textId="4C10763B" w:rsidR="00990188" w:rsidRDefault="00767EB0" w:rsidP="0099018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Kier (2020). </w:t>
      </w:r>
      <w:r>
        <w:rPr>
          <w:rFonts w:ascii="Calibri" w:hAnsi="Calibri" w:cs="Calibri"/>
          <w:i/>
          <w:iCs/>
          <w:color w:val="000000"/>
          <w:sz w:val="27"/>
          <w:szCs w:val="27"/>
        </w:rPr>
        <w:t>Offsite and Modern Methods of Construction</w:t>
      </w:r>
      <w:r>
        <w:rPr>
          <w:rFonts w:ascii="Calibri" w:hAnsi="Calibri" w:cs="Calibri"/>
          <w:color w:val="000000"/>
          <w:sz w:val="27"/>
          <w:szCs w:val="27"/>
        </w:rPr>
        <w:t xml:space="preserve">. [online] Available at: </w:t>
      </w:r>
      <w:r w:rsidR="00990188" w:rsidRPr="000F4D66">
        <w:rPr>
          <w:rFonts w:ascii="Calibri" w:hAnsi="Calibri" w:cs="Calibri"/>
          <w:color w:val="000000"/>
          <w:sz w:val="27"/>
          <w:szCs w:val="27"/>
        </w:rPr>
        <w:t>https://www.kier.co.uk/media/3011/brochure-offsite-mmc-brochure-2020-digital.pdf</w:t>
      </w:r>
      <w:r>
        <w:rPr>
          <w:rFonts w:ascii="Calibri" w:hAnsi="Calibri" w:cs="Calibri"/>
          <w:color w:val="000000"/>
          <w:sz w:val="27"/>
          <w:szCs w:val="27"/>
        </w:rPr>
        <w:t>.</w:t>
      </w:r>
      <w:r w:rsidR="00990188">
        <w:rPr>
          <w:rFonts w:ascii="Calibri" w:hAnsi="Calibri" w:cs="Calibri"/>
          <w:color w:val="000000"/>
          <w:sz w:val="27"/>
          <w:szCs w:val="27"/>
        </w:rPr>
        <w:t xml:space="preserve"> [Accessed 12 Jan. 2022].</w:t>
      </w:r>
    </w:p>
    <w:p w14:paraId="0C91C01E" w14:textId="0EAC906D" w:rsidR="00767EB0" w:rsidRDefault="00767EB0" w:rsidP="00767EB0">
      <w:pPr>
        <w:pStyle w:val="NormalWeb"/>
        <w:spacing w:before="0" w:beforeAutospacing="0" w:after="0" w:afterAutospacing="0" w:line="360" w:lineRule="atLeast"/>
        <w:rPr>
          <w:rFonts w:ascii="Calibri" w:hAnsi="Calibri" w:cs="Calibri"/>
          <w:color w:val="000000"/>
          <w:sz w:val="27"/>
          <w:szCs w:val="27"/>
        </w:rPr>
      </w:pPr>
    </w:p>
    <w:p w14:paraId="7AEF12C3" w14:textId="77777777" w:rsidR="00767EB0" w:rsidRDefault="00767EB0" w:rsidP="00767EB0">
      <w:pPr>
        <w:pStyle w:val="NormalWeb"/>
        <w:spacing w:before="0" w:beforeAutospacing="0" w:after="0" w:afterAutospacing="0" w:line="360" w:lineRule="atLeast"/>
        <w:rPr>
          <w:rFonts w:ascii="Calibri" w:hAnsi="Calibri" w:cs="Calibri"/>
          <w:color w:val="000000"/>
          <w:sz w:val="27"/>
          <w:szCs w:val="27"/>
        </w:rPr>
      </w:pPr>
    </w:p>
    <w:p w14:paraId="2D9F71EC" w14:textId="58E24146" w:rsidR="00767EB0" w:rsidRDefault="00767EB0" w:rsidP="00767EB0">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lastRenderedPageBreak/>
        <w:t>Taylor, S. (2009). </w:t>
      </w:r>
      <w:r>
        <w:rPr>
          <w:rFonts w:ascii="Calibri" w:hAnsi="Calibri" w:cs="Calibri"/>
          <w:i/>
          <w:iCs/>
          <w:color w:val="000000"/>
          <w:sz w:val="27"/>
          <w:szCs w:val="27"/>
        </w:rPr>
        <w:t>Offsite Production in the UK Construction Industry</w:t>
      </w:r>
      <w:r>
        <w:rPr>
          <w:rFonts w:ascii="Calibri" w:hAnsi="Calibri" w:cs="Calibri"/>
          <w:color w:val="000000"/>
          <w:sz w:val="27"/>
          <w:szCs w:val="27"/>
        </w:rPr>
        <w:t>. [online] HSE. Available at: https://www.buildoffsite.com/content/uploads/2015/04/HSE-off-site_production_june09.pdf [Accessed 19 Nov. 2021].</w:t>
      </w:r>
    </w:p>
    <w:p w14:paraId="12B264FF" w14:textId="77777777" w:rsidR="005E6CA7" w:rsidRDefault="005E6CA7" w:rsidP="005E6CA7">
      <w:pPr>
        <w:spacing w:after="0" w:line="360" w:lineRule="atLeast"/>
        <w:rPr>
          <w:rFonts w:ascii="Calibri" w:eastAsia="Times New Roman" w:hAnsi="Calibri" w:cs="Times New Roman"/>
          <w:color w:val="000000"/>
          <w:sz w:val="27"/>
          <w:szCs w:val="27"/>
          <w:lang w:eastAsia="en-GB"/>
        </w:rPr>
      </w:pPr>
    </w:p>
    <w:p w14:paraId="2142E871" w14:textId="62708BDC" w:rsidR="005E6CA7" w:rsidRPr="005E6CA7" w:rsidRDefault="005E6CA7" w:rsidP="005E6CA7">
      <w:pPr>
        <w:spacing w:after="0" w:line="360" w:lineRule="atLeast"/>
        <w:rPr>
          <w:rFonts w:ascii="Calibri" w:eastAsia="Times New Roman" w:hAnsi="Calibri" w:cs="Times New Roman"/>
          <w:color w:val="000000"/>
          <w:sz w:val="27"/>
          <w:szCs w:val="27"/>
          <w:lang w:eastAsia="en-GB"/>
        </w:rPr>
      </w:pPr>
      <w:r w:rsidRPr="005E6CA7">
        <w:rPr>
          <w:rFonts w:ascii="Calibri" w:eastAsia="Times New Roman" w:hAnsi="Calibri" w:cs="Times New Roman"/>
          <w:color w:val="000000"/>
          <w:sz w:val="27"/>
          <w:szCs w:val="27"/>
          <w:lang w:eastAsia="en-GB"/>
        </w:rPr>
        <w:t>Branson, A. (2020). </w:t>
      </w:r>
      <w:r w:rsidRPr="005E6CA7">
        <w:rPr>
          <w:rFonts w:ascii="Calibri" w:eastAsia="Times New Roman" w:hAnsi="Calibri" w:cs="Times New Roman"/>
          <w:i/>
          <w:iCs/>
          <w:color w:val="000000"/>
          <w:sz w:val="27"/>
          <w:szCs w:val="27"/>
          <w:lang w:eastAsia="en-GB"/>
        </w:rPr>
        <w:t>Why 2020 is the year of modular</w:t>
      </w:r>
      <w:r w:rsidRPr="005E6CA7">
        <w:rPr>
          <w:rFonts w:ascii="Calibri" w:eastAsia="Times New Roman" w:hAnsi="Calibri" w:cs="Times New Roman"/>
          <w:color w:val="000000"/>
          <w:sz w:val="27"/>
          <w:szCs w:val="27"/>
          <w:lang w:eastAsia="en-GB"/>
        </w:rPr>
        <w:t>. [online] ww3.rics.org. Available at: https://ww3.rics.org/uk/en/modus/built-environment/construction/why-2020-is-the-year-of-modular.html.</w:t>
      </w:r>
    </w:p>
    <w:p w14:paraId="5A00F38B" w14:textId="77777777" w:rsidR="00907071" w:rsidRDefault="005E6CA7" w:rsidP="00907071">
      <w:pPr>
        <w:pStyle w:val="NormalWeb"/>
        <w:spacing w:before="0" w:beforeAutospacing="0" w:after="0" w:afterAutospacing="0" w:line="360" w:lineRule="atLeast"/>
        <w:rPr>
          <w:rFonts w:ascii="Calibri" w:hAnsi="Calibri" w:cs="Calibri"/>
          <w:color w:val="000000"/>
          <w:sz w:val="27"/>
          <w:szCs w:val="27"/>
        </w:rPr>
      </w:pPr>
      <w:r w:rsidRPr="005E6CA7">
        <w:rPr>
          <w:rFonts w:ascii="Calibri" w:hAnsi="Calibri"/>
          <w:color w:val="000000"/>
          <w:sz w:val="27"/>
          <w:szCs w:val="27"/>
        </w:rPr>
        <w:t>‌</w:t>
      </w:r>
    </w:p>
    <w:p w14:paraId="2E805280" w14:textId="65B37D71" w:rsidR="00907071" w:rsidRDefault="00907071" w:rsidP="00907071">
      <w:pPr>
        <w:pStyle w:val="NormalWeb"/>
        <w:spacing w:before="0" w:beforeAutospacing="0" w:after="0" w:afterAutospacing="0" w:line="360" w:lineRule="atLeast"/>
        <w:rPr>
          <w:rFonts w:ascii="Calibri" w:hAnsi="Calibri" w:cs="Calibri"/>
          <w:color w:val="000000"/>
          <w:sz w:val="27"/>
          <w:szCs w:val="27"/>
        </w:rPr>
      </w:pPr>
      <w:r w:rsidRPr="00907071">
        <w:rPr>
          <w:rFonts w:ascii="Calibri" w:hAnsi="Calibri" w:cs="Calibri"/>
          <w:color w:val="000000"/>
          <w:sz w:val="27"/>
          <w:szCs w:val="27"/>
        </w:rPr>
        <w:t>Eccleston, S. (2019). </w:t>
      </w:r>
      <w:r w:rsidRPr="00907071">
        <w:rPr>
          <w:rFonts w:ascii="Calibri" w:hAnsi="Calibri" w:cs="Calibri"/>
          <w:i/>
          <w:iCs/>
          <w:color w:val="000000"/>
          <w:sz w:val="27"/>
          <w:szCs w:val="27"/>
        </w:rPr>
        <w:t>Traditional vs modular: Deconstructing building methods</w:t>
      </w:r>
      <w:r w:rsidRPr="00907071">
        <w:rPr>
          <w:rFonts w:ascii="Calibri" w:hAnsi="Calibri" w:cs="Calibri"/>
          <w:color w:val="000000"/>
          <w:sz w:val="27"/>
          <w:szCs w:val="27"/>
        </w:rPr>
        <w:t>. [online] Planning, BIM &amp; Construction Today. Available at: https://www.pbctoday.co.uk/news/planning-construction-news/modular-vs-traditional-construction/48139/.</w:t>
      </w:r>
    </w:p>
    <w:p w14:paraId="31E0564E" w14:textId="601D8585" w:rsidR="00C80DC0" w:rsidRDefault="00C80DC0" w:rsidP="00907071">
      <w:pPr>
        <w:pStyle w:val="NormalWeb"/>
        <w:spacing w:before="0" w:beforeAutospacing="0" w:after="0" w:afterAutospacing="0" w:line="360" w:lineRule="atLeast"/>
        <w:rPr>
          <w:rFonts w:ascii="Calibri" w:hAnsi="Calibri" w:cs="Calibri"/>
          <w:color w:val="000000"/>
          <w:sz w:val="27"/>
          <w:szCs w:val="27"/>
        </w:rPr>
      </w:pPr>
    </w:p>
    <w:p w14:paraId="4249926A" w14:textId="77777777" w:rsidR="00C80DC0" w:rsidRPr="00C80DC0" w:rsidRDefault="00C80DC0" w:rsidP="00C80DC0">
      <w:pPr>
        <w:spacing w:after="0" w:line="360" w:lineRule="atLeast"/>
        <w:rPr>
          <w:rFonts w:ascii="Calibri" w:eastAsia="Times New Roman" w:hAnsi="Calibri" w:cs="Calibri"/>
          <w:color w:val="000000"/>
          <w:sz w:val="27"/>
          <w:szCs w:val="27"/>
          <w:lang w:eastAsia="en-GB"/>
        </w:rPr>
      </w:pPr>
      <w:r w:rsidRPr="00C80DC0">
        <w:rPr>
          <w:rFonts w:ascii="Calibri" w:eastAsia="Times New Roman" w:hAnsi="Calibri" w:cs="Calibri"/>
          <w:color w:val="000000"/>
          <w:sz w:val="27"/>
          <w:szCs w:val="27"/>
          <w:lang w:eastAsia="en-GB"/>
        </w:rPr>
        <w:t>DigitalGenius. (2020). </w:t>
      </w:r>
      <w:r w:rsidRPr="00C80DC0">
        <w:rPr>
          <w:rFonts w:ascii="Calibri" w:eastAsia="Times New Roman" w:hAnsi="Calibri" w:cs="Calibri"/>
          <w:i/>
          <w:iCs/>
          <w:color w:val="000000"/>
          <w:sz w:val="27"/>
          <w:szCs w:val="27"/>
          <w:lang w:eastAsia="en-GB"/>
        </w:rPr>
        <w:t>The Iron Triangle of Customer Service: Speed, Quality, and Cost | Digital Genius</w:t>
      </w:r>
      <w:r w:rsidRPr="00C80DC0">
        <w:rPr>
          <w:rFonts w:ascii="Calibri" w:eastAsia="Times New Roman" w:hAnsi="Calibri" w:cs="Calibri"/>
          <w:color w:val="000000"/>
          <w:sz w:val="27"/>
          <w:szCs w:val="27"/>
          <w:lang w:eastAsia="en-GB"/>
        </w:rPr>
        <w:t>. [online] Available at: https://digitalgenius.com/the-iron-triangle-of-customer-service-speed-quality-and-cost/.</w:t>
      </w:r>
    </w:p>
    <w:p w14:paraId="49E2C130" w14:textId="77777777" w:rsidR="00391092" w:rsidRDefault="00C80DC0" w:rsidP="00391092">
      <w:pPr>
        <w:pStyle w:val="NormalWeb"/>
        <w:spacing w:before="0" w:beforeAutospacing="0" w:after="0" w:afterAutospacing="0" w:line="360" w:lineRule="atLeast"/>
        <w:rPr>
          <w:rFonts w:ascii="Calibri" w:hAnsi="Calibri" w:cs="Calibri"/>
          <w:color w:val="000000"/>
          <w:sz w:val="27"/>
          <w:szCs w:val="27"/>
        </w:rPr>
      </w:pPr>
      <w:r w:rsidRPr="00C80DC0">
        <w:rPr>
          <w:rFonts w:ascii="Calibri" w:hAnsi="Calibri" w:cs="Calibri"/>
          <w:color w:val="000000"/>
          <w:sz w:val="27"/>
          <w:szCs w:val="27"/>
        </w:rPr>
        <w:t>‌</w:t>
      </w:r>
    </w:p>
    <w:p w14:paraId="49BD5A33" w14:textId="11EEBACD" w:rsidR="00391092" w:rsidRPr="00391092" w:rsidRDefault="00391092" w:rsidP="00391092">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RICS</w:t>
      </w:r>
      <w:r w:rsidRPr="00391092">
        <w:rPr>
          <w:rFonts w:ascii="Calibri" w:hAnsi="Calibri" w:cs="Calibri"/>
          <w:color w:val="000000"/>
          <w:sz w:val="27"/>
          <w:szCs w:val="27"/>
        </w:rPr>
        <w:t xml:space="preserve"> (</w:t>
      </w:r>
      <w:r>
        <w:rPr>
          <w:rFonts w:ascii="Calibri" w:hAnsi="Calibri" w:cs="Calibri"/>
          <w:color w:val="000000"/>
          <w:sz w:val="27"/>
          <w:szCs w:val="27"/>
        </w:rPr>
        <w:t>2021</w:t>
      </w:r>
      <w:r w:rsidRPr="00391092">
        <w:rPr>
          <w:rFonts w:ascii="Calibri" w:hAnsi="Calibri" w:cs="Calibri"/>
          <w:color w:val="000000"/>
          <w:sz w:val="27"/>
          <w:szCs w:val="27"/>
        </w:rPr>
        <w:t>). </w:t>
      </w:r>
      <w:r w:rsidRPr="00391092">
        <w:rPr>
          <w:rFonts w:ascii="Calibri" w:hAnsi="Calibri" w:cs="Calibri"/>
          <w:i/>
          <w:iCs/>
          <w:color w:val="000000"/>
          <w:sz w:val="27"/>
          <w:szCs w:val="27"/>
        </w:rPr>
        <w:t>Modern methods of construction: where are we now?</w:t>
      </w:r>
      <w:r w:rsidRPr="00391092">
        <w:rPr>
          <w:rFonts w:ascii="Calibri" w:hAnsi="Calibri" w:cs="Calibri"/>
          <w:color w:val="000000"/>
          <w:sz w:val="27"/>
          <w:szCs w:val="27"/>
        </w:rPr>
        <w:t> [online] Available at: https://ww3.rics.org/uk/en/journals/built-environment-journal/modern-methods-of-construction--where-are-we-now-.html [Accessed 16 Mar. 2022].</w:t>
      </w:r>
    </w:p>
    <w:p w14:paraId="7FF30AF7" w14:textId="77777777" w:rsidR="00C7084A" w:rsidRDefault="00391092" w:rsidP="00C7084A">
      <w:pPr>
        <w:pStyle w:val="NormalWeb"/>
        <w:spacing w:before="0" w:beforeAutospacing="0" w:after="0" w:afterAutospacing="0" w:line="360" w:lineRule="atLeast"/>
        <w:rPr>
          <w:rFonts w:ascii="Calibri" w:hAnsi="Calibri" w:cs="Calibri"/>
          <w:color w:val="000000"/>
          <w:sz w:val="27"/>
          <w:szCs w:val="27"/>
        </w:rPr>
      </w:pPr>
      <w:r w:rsidRPr="00391092">
        <w:rPr>
          <w:rFonts w:ascii="Calibri" w:hAnsi="Calibri" w:cs="Calibri"/>
          <w:color w:val="000000"/>
          <w:sz w:val="27"/>
          <w:szCs w:val="27"/>
        </w:rPr>
        <w:t>‌</w:t>
      </w:r>
    </w:p>
    <w:p w14:paraId="67C3866A" w14:textId="0914D9C5" w:rsidR="00C7084A" w:rsidRPr="00C7084A" w:rsidRDefault="00C7084A" w:rsidP="00C7084A">
      <w:pPr>
        <w:pStyle w:val="NormalWeb"/>
        <w:spacing w:before="0" w:beforeAutospacing="0" w:after="0" w:afterAutospacing="0" w:line="360" w:lineRule="atLeast"/>
        <w:rPr>
          <w:rFonts w:ascii="Calibri" w:hAnsi="Calibri" w:cs="Calibri"/>
          <w:color w:val="000000"/>
          <w:sz w:val="27"/>
          <w:szCs w:val="27"/>
        </w:rPr>
      </w:pPr>
      <w:r w:rsidRPr="00C7084A">
        <w:rPr>
          <w:rFonts w:ascii="Calibri" w:hAnsi="Calibri" w:cs="Calibri"/>
          <w:color w:val="000000"/>
          <w:sz w:val="27"/>
          <w:szCs w:val="27"/>
        </w:rPr>
        <w:t>Parliament.uk. (2019). </w:t>
      </w:r>
      <w:r w:rsidRPr="00C7084A">
        <w:rPr>
          <w:rFonts w:ascii="Calibri" w:hAnsi="Calibri" w:cs="Calibri"/>
          <w:i/>
          <w:iCs/>
          <w:color w:val="000000"/>
          <w:sz w:val="27"/>
          <w:szCs w:val="27"/>
        </w:rPr>
        <w:t>Modern methods of construction - Housing, Communities and Local Government Committee - House of Commons</w:t>
      </w:r>
      <w:r w:rsidRPr="00C7084A">
        <w:rPr>
          <w:rFonts w:ascii="Calibri" w:hAnsi="Calibri" w:cs="Calibri"/>
          <w:color w:val="000000"/>
          <w:sz w:val="27"/>
          <w:szCs w:val="27"/>
        </w:rPr>
        <w:t>. [online] Available at: https://publications.parliament.uk/pa/cm201719/cmselect/cmcomloc/1831/183102.htm.</w:t>
      </w:r>
    </w:p>
    <w:p w14:paraId="5308864B" w14:textId="77777777" w:rsidR="00C7084A" w:rsidRPr="00C7084A" w:rsidRDefault="00C7084A" w:rsidP="00C7084A">
      <w:pPr>
        <w:spacing w:before="100" w:beforeAutospacing="1" w:after="100" w:afterAutospacing="1" w:line="240" w:lineRule="auto"/>
        <w:rPr>
          <w:rFonts w:ascii="Calibri" w:eastAsia="Times New Roman" w:hAnsi="Calibri" w:cs="Calibri"/>
          <w:color w:val="000000"/>
          <w:sz w:val="27"/>
          <w:szCs w:val="27"/>
          <w:lang w:eastAsia="en-GB"/>
        </w:rPr>
      </w:pPr>
      <w:r w:rsidRPr="00C7084A">
        <w:rPr>
          <w:rFonts w:ascii="Calibri" w:eastAsia="Times New Roman" w:hAnsi="Calibri" w:cs="Calibri"/>
          <w:color w:val="000000"/>
          <w:sz w:val="27"/>
          <w:szCs w:val="27"/>
          <w:lang w:eastAsia="en-GB"/>
        </w:rPr>
        <w:t>‌</w:t>
      </w:r>
    </w:p>
    <w:p w14:paraId="0D4FA67C" w14:textId="72BA89EE" w:rsidR="00C7084A" w:rsidRPr="00C7084A" w:rsidRDefault="00C7084A" w:rsidP="00C7084A">
      <w:pPr>
        <w:spacing w:after="0" w:line="360" w:lineRule="atLeast"/>
        <w:rPr>
          <w:rFonts w:ascii="Arial" w:eastAsia="Times New Roman" w:hAnsi="Arial" w:cs="Arial"/>
          <w:color w:val="000000"/>
          <w:sz w:val="24"/>
          <w:szCs w:val="24"/>
          <w:lang w:eastAsia="en-GB"/>
        </w:rPr>
      </w:pPr>
      <w:r w:rsidRPr="0011525B">
        <w:rPr>
          <w:rFonts w:ascii="Arial" w:eastAsia="Times New Roman" w:hAnsi="Arial" w:cs="Arial"/>
          <w:color w:val="000000"/>
          <w:sz w:val="24"/>
          <w:szCs w:val="24"/>
          <w:lang w:eastAsia="en-GB"/>
        </w:rPr>
        <w:t>RIBA</w:t>
      </w:r>
      <w:r w:rsidRPr="00C7084A">
        <w:rPr>
          <w:rFonts w:ascii="Arial" w:eastAsia="Times New Roman" w:hAnsi="Arial" w:cs="Arial"/>
          <w:color w:val="000000"/>
          <w:sz w:val="24"/>
          <w:szCs w:val="24"/>
          <w:lang w:eastAsia="en-GB"/>
        </w:rPr>
        <w:t xml:space="preserve"> (</w:t>
      </w:r>
      <w:r w:rsidRPr="0011525B">
        <w:rPr>
          <w:rFonts w:ascii="Arial" w:eastAsia="Times New Roman" w:hAnsi="Arial" w:cs="Arial"/>
          <w:color w:val="000000"/>
          <w:sz w:val="24"/>
          <w:szCs w:val="24"/>
          <w:lang w:eastAsia="en-GB"/>
        </w:rPr>
        <w:t>2019</w:t>
      </w:r>
      <w:r w:rsidRPr="00C7084A">
        <w:rPr>
          <w:rFonts w:ascii="Arial" w:eastAsia="Times New Roman" w:hAnsi="Arial" w:cs="Arial"/>
          <w:color w:val="000000"/>
          <w:sz w:val="24"/>
          <w:szCs w:val="24"/>
          <w:lang w:eastAsia="en-GB"/>
        </w:rPr>
        <w:t xml:space="preserve">). </w:t>
      </w:r>
      <w:r w:rsidRPr="0011525B">
        <w:rPr>
          <w:rFonts w:ascii="Arial" w:eastAsia="Times New Roman" w:hAnsi="Arial" w:cs="Arial"/>
          <w:color w:val="000000"/>
          <w:sz w:val="24"/>
          <w:szCs w:val="24"/>
          <w:lang w:eastAsia="en-GB"/>
        </w:rPr>
        <w:t xml:space="preserve"> </w:t>
      </w:r>
      <w:r w:rsidR="0011525B" w:rsidRPr="0011525B">
        <w:rPr>
          <w:rFonts w:ascii="Arial" w:hAnsi="Arial" w:cs="Arial"/>
          <w:i/>
          <w:sz w:val="24"/>
          <w:szCs w:val="24"/>
        </w:rPr>
        <w:t>Written evidence submitted by the Royal Institute of British Architects [MMC 030]</w:t>
      </w:r>
      <w:r w:rsidRPr="0011525B">
        <w:rPr>
          <w:rFonts w:ascii="Arial" w:eastAsia="Times New Roman" w:hAnsi="Arial" w:cs="Arial"/>
          <w:i/>
          <w:color w:val="000000"/>
          <w:sz w:val="24"/>
          <w:szCs w:val="24"/>
          <w:lang w:eastAsia="en-GB"/>
        </w:rPr>
        <w:t xml:space="preserve">. </w:t>
      </w:r>
      <w:r w:rsidRPr="00C7084A">
        <w:rPr>
          <w:rFonts w:ascii="Arial" w:eastAsia="Times New Roman" w:hAnsi="Arial" w:cs="Arial"/>
          <w:color w:val="000000"/>
          <w:sz w:val="24"/>
          <w:szCs w:val="24"/>
          <w:lang w:eastAsia="en-GB"/>
        </w:rPr>
        <w:t>[online] Available at: http://data.parliament.uk/writtenevidence/committeeevidence.svc/evidencedocument/housing-communities-and-local-government-committee/modern-methods-of-construction/written/95725.pdf [Accessed 16 Mar. 2022].</w:t>
      </w:r>
    </w:p>
    <w:p w14:paraId="43B2A06A" w14:textId="77777777" w:rsidR="00C7084A" w:rsidRPr="00C7084A" w:rsidRDefault="00C7084A" w:rsidP="00C7084A">
      <w:pPr>
        <w:spacing w:before="100" w:beforeAutospacing="1" w:after="100" w:afterAutospacing="1" w:line="240" w:lineRule="auto"/>
        <w:rPr>
          <w:rFonts w:ascii="Arial" w:eastAsia="Times New Roman" w:hAnsi="Arial" w:cs="Arial"/>
          <w:color w:val="000000"/>
          <w:szCs w:val="24"/>
          <w:lang w:eastAsia="en-GB"/>
        </w:rPr>
      </w:pPr>
      <w:r w:rsidRPr="00C7084A">
        <w:rPr>
          <w:rFonts w:ascii="Arial" w:eastAsia="Times New Roman" w:hAnsi="Arial" w:cs="Arial"/>
          <w:color w:val="000000"/>
          <w:sz w:val="24"/>
          <w:szCs w:val="24"/>
          <w:lang w:eastAsia="en-GB"/>
        </w:rPr>
        <w:t>‌</w:t>
      </w:r>
    </w:p>
    <w:p w14:paraId="78AABA3C" w14:textId="045A216B" w:rsidR="00C7084A" w:rsidRPr="00C7084A" w:rsidRDefault="00C7084A" w:rsidP="00C7084A">
      <w:pPr>
        <w:spacing w:after="0" w:line="360" w:lineRule="atLeast"/>
        <w:rPr>
          <w:rFonts w:ascii="Arial" w:eastAsia="Times New Roman" w:hAnsi="Arial" w:cs="Arial"/>
          <w:color w:val="000000"/>
          <w:sz w:val="24"/>
          <w:szCs w:val="27"/>
          <w:lang w:eastAsia="en-GB"/>
        </w:rPr>
      </w:pPr>
      <w:r w:rsidRPr="00C7084A">
        <w:rPr>
          <w:rFonts w:ascii="Arial" w:eastAsia="Times New Roman" w:hAnsi="Arial" w:cs="Arial"/>
          <w:color w:val="000000"/>
          <w:sz w:val="24"/>
          <w:szCs w:val="27"/>
          <w:lang w:eastAsia="en-GB"/>
        </w:rPr>
        <w:t>NHBC (</w:t>
      </w:r>
      <w:r w:rsidR="0011525B" w:rsidRPr="0011525B">
        <w:rPr>
          <w:rFonts w:ascii="Arial" w:eastAsia="Times New Roman" w:hAnsi="Arial" w:cs="Arial"/>
          <w:color w:val="000000"/>
          <w:sz w:val="24"/>
          <w:szCs w:val="27"/>
          <w:lang w:eastAsia="en-GB"/>
        </w:rPr>
        <w:t>2019</w:t>
      </w:r>
      <w:r w:rsidRPr="00C7084A">
        <w:rPr>
          <w:rFonts w:ascii="Arial" w:eastAsia="Times New Roman" w:hAnsi="Arial" w:cs="Arial"/>
          <w:color w:val="000000"/>
          <w:sz w:val="24"/>
          <w:szCs w:val="27"/>
          <w:lang w:eastAsia="en-GB"/>
        </w:rPr>
        <w:t>).</w:t>
      </w:r>
      <w:r w:rsidR="0011525B" w:rsidRPr="0011525B">
        <w:rPr>
          <w:rFonts w:ascii="Arial" w:eastAsia="Times New Roman" w:hAnsi="Arial" w:cs="Arial"/>
          <w:color w:val="000000"/>
          <w:sz w:val="24"/>
          <w:szCs w:val="27"/>
          <w:lang w:eastAsia="en-GB"/>
        </w:rPr>
        <w:t xml:space="preserve"> </w:t>
      </w:r>
      <w:r w:rsidR="0011525B" w:rsidRPr="00C7084A">
        <w:rPr>
          <w:rFonts w:ascii="Arial" w:eastAsia="Times New Roman" w:hAnsi="Arial" w:cs="Arial"/>
          <w:i/>
          <w:color w:val="000000"/>
          <w:sz w:val="24"/>
          <w:szCs w:val="27"/>
          <w:lang w:eastAsia="en-GB"/>
        </w:rPr>
        <w:t>NHBC RESPONSE: HCLG Committee -Modern Methods of Construction inquiry</w:t>
      </w:r>
      <w:r w:rsidR="0011525B" w:rsidRPr="00C7084A">
        <w:rPr>
          <w:rFonts w:ascii="Arial" w:eastAsia="Times New Roman" w:hAnsi="Arial" w:cs="Arial"/>
          <w:color w:val="000000"/>
          <w:sz w:val="24"/>
          <w:szCs w:val="27"/>
          <w:lang w:eastAsia="en-GB"/>
        </w:rPr>
        <w:t xml:space="preserve">. </w:t>
      </w:r>
      <w:r w:rsidRPr="00C7084A">
        <w:rPr>
          <w:rFonts w:ascii="Arial" w:eastAsia="Times New Roman" w:hAnsi="Arial" w:cs="Arial"/>
          <w:color w:val="000000"/>
          <w:sz w:val="24"/>
          <w:szCs w:val="27"/>
          <w:lang w:eastAsia="en-GB"/>
        </w:rPr>
        <w:t xml:space="preserve"> [online] Available at: http://data.parliament.uk/writtenevidence/committeeevidence.svc/evidencedocument/</w:t>
      </w:r>
      <w:r w:rsidRPr="00C7084A">
        <w:rPr>
          <w:rFonts w:ascii="Arial" w:eastAsia="Times New Roman" w:hAnsi="Arial" w:cs="Arial"/>
          <w:color w:val="000000"/>
          <w:sz w:val="24"/>
          <w:szCs w:val="27"/>
          <w:lang w:eastAsia="en-GB"/>
        </w:rPr>
        <w:lastRenderedPageBreak/>
        <w:t>housing-communities-and-local-government-committee/modern-methods-of-construction/written/95728.pdf [Accessed 16 Mar. 2022].</w:t>
      </w:r>
    </w:p>
    <w:p w14:paraId="3E0A45E4" w14:textId="77777777" w:rsidR="003045BC" w:rsidRDefault="00C7084A" w:rsidP="00B17C63">
      <w:pPr>
        <w:pStyle w:val="NormalWeb"/>
        <w:spacing w:before="0" w:beforeAutospacing="0" w:after="0" w:afterAutospacing="0" w:line="360" w:lineRule="atLeast"/>
        <w:rPr>
          <w:rFonts w:ascii="Calibri" w:hAnsi="Calibri" w:cs="Calibri"/>
          <w:color w:val="000000"/>
          <w:sz w:val="27"/>
          <w:szCs w:val="27"/>
        </w:rPr>
      </w:pPr>
      <w:r w:rsidRPr="00C7084A">
        <w:rPr>
          <w:rFonts w:ascii="Arial" w:hAnsi="Arial" w:cs="Arial"/>
          <w:color w:val="000000"/>
          <w:szCs w:val="27"/>
        </w:rPr>
        <w:t>‌</w:t>
      </w:r>
    </w:p>
    <w:p w14:paraId="69A5BF1F" w14:textId="563582FB" w:rsidR="00B17C63" w:rsidRDefault="00B17C63" w:rsidP="004D3184">
      <w:pPr>
        <w:pStyle w:val="NormalWeb"/>
        <w:spacing w:before="0" w:beforeAutospacing="0" w:after="0" w:afterAutospacing="0" w:line="360" w:lineRule="atLeast"/>
        <w:rPr>
          <w:rFonts w:ascii="Calibri" w:hAnsi="Calibri" w:cs="Calibri"/>
          <w:color w:val="000000"/>
          <w:sz w:val="27"/>
          <w:szCs w:val="27"/>
        </w:rPr>
      </w:pPr>
      <w:r w:rsidRPr="00B17C63">
        <w:rPr>
          <w:rFonts w:ascii="Calibri" w:hAnsi="Calibri" w:cs="Calibri"/>
          <w:color w:val="000000"/>
          <w:sz w:val="27"/>
          <w:szCs w:val="27"/>
        </w:rPr>
        <w:t>Egege, C.O. (2018). Off-site Modular Construction as a Method of Improving Construction Quality and Safety. </w:t>
      </w:r>
      <w:r w:rsidRPr="00B17C63">
        <w:rPr>
          <w:rFonts w:ascii="Calibri" w:hAnsi="Calibri" w:cs="Calibri"/>
          <w:i/>
          <w:iCs/>
          <w:color w:val="000000"/>
          <w:sz w:val="27"/>
          <w:szCs w:val="27"/>
        </w:rPr>
        <w:t>International Journal of Structural and Civil Engineering Research</w:t>
      </w:r>
      <w:r w:rsidRPr="00B17C63">
        <w:rPr>
          <w:rFonts w:ascii="Calibri" w:hAnsi="Calibri" w:cs="Calibri"/>
          <w:color w:val="000000"/>
          <w:sz w:val="27"/>
          <w:szCs w:val="27"/>
        </w:rPr>
        <w:t>, pp.259–268.</w:t>
      </w:r>
    </w:p>
    <w:p w14:paraId="5DEEAD20" w14:textId="77777777" w:rsidR="004D3184" w:rsidRPr="00B17C63" w:rsidRDefault="004D3184" w:rsidP="004D3184">
      <w:pPr>
        <w:pStyle w:val="NormalWeb"/>
        <w:spacing w:before="0" w:beforeAutospacing="0" w:after="0" w:afterAutospacing="0" w:line="360" w:lineRule="atLeast"/>
        <w:rPr>
          <w:rFonts w:ascii="Calibri" w:hAnsi="Calibri" w:cs="Calibri"/>
          <w:color w:val="000000"/>
          <w:sz w:val="27"/>
          <w:szCs w:val="27"/>
        </w:rPr>
      </w:pPr>
    </w:p>
    <w:p w14:paraId="48EDBE46" w14:textId="47D1C360" w:rsidR="00E82486" w:rsidRPr="00E82486" w:rsidRDefault="00E82486" w:rsidP="004D3184">
      <w:pPr>
        <w:spacing w:after="0" w:line="360" w:lineRule="atLeast"/>
        <w:rPr>
          <w:rFonts w:ascii="Calibri" w:eastAsia="Times New Roman" w:hAnsi="Calibri" w:cs="Calibri"/>
          <w:color w:val="000000"/>
          <w:sz w:val="27"/>
          <w:szCs w:val="27"/>
          <w:lang w:eastAsia="en-GB"/>
        </w:rPr>
      </w:pPr>
      <w:r w:rsidRPr="00E82486">
        <w:rPr>
          <w:rFonts w:ascii="Calibri" w:eastAsia="Times New Roman" w:hAnsi="Calibri" w:cs="Calibri"/>
          <w:color w:val="000000"/>
          <w:sz w:val="27"/>
          <w:szCs w:val="27"/>
          <w:lang w:eastAsia="en-GB"/>
        </w:rPr>
        <w:t>Hořínková, D. (2021). Advantages and Disadvantages of Modular Construction, including Environmental Impacts. </w:t>
      </w:r>
      <w:r w:rsidRPr="00E82486">
        <w:rPr>
          <w:rFonts w:ascii="Calibri" w:eastAsia="Times New Roman" w:hAnsi="Calibri" w:cs="Calibri"/>
          <w:i/>
          <w:iCs/>
          <w:color w:val="000000"/>
          <w:sz w:val="27"/>
          <w:szCs w:val="27"/>
          <w:lang w:eastAsia="en-GB"/>
        </w:rPr>
        <w:t>IOP Conference Series: Materials Science and Engineering</w:t>
      </w:r>
      <w:r w:rsidRPr="00E82486">
        <w:rPr>
          <w:rFonts w:ascii="Calibri" w:eastAsia="Times New Roman" w:hAnsi="Calibri" w:cs="Calibri"/>
          <w:color w:val="000000"/>
          <w:sz w:val="27"/>
          <w:szCs w:val="27"/>
          <w:lang w:eastAsia="en-GB"/>
        </w:rPr>
        <w:t>, 1203(3), p.032002.</w:t>
      </w:r>
    </w:p>
    <w:p w14:paraId="3F69E4F3" w14:textId="77777777" w:rsidR="004D3184" w:rsidRDefault="004D3184" w:rsidP="004D3184">
      <w:pPr>
        <w:spacing w:after="0" w:line="360" w:lineRule="atLeast"/>
        <w:rPr>
          <w:rFonts w:ascii="Calibri" w:eastAsia="Times New Roman" w:hAnsi="Calibri" w:cs="Calibri"/>
          <w:color w:val="000000"/>
          <w:sz w:val="27"/>
          <w:szCs w:val="27"/>
          <w:lang w:eastAsia="en-GB"/>
        </w:rPr>
      </w:pPr>
    </w:p>
    <w:p w14:paraId="11787408" w14:textId="38BC7BB6" w:rsidR="004D3184" w:rsidRPr="004D3184" w:rsidRDefault="004D3184" w:rsidP="004D3184">
      <w:pPr>
        <w:spacing w:after="0" w:line="360" w:lineRule="atLeast"/>
        <w:rPr>
          <w:rFonts w:ascii="Calibri" w:eastAsia="Times New Roman" w:hAnsi="Calibri" w:cs="Calibri"/>
          <w:color w:val="000000"/>
          <w:sz w:val="27"/>
          <w:szCs w:val="27"/>
          <w:lang w:eastAsia="en-GB"/>
        </w:rPr>
      </w:pPr>
      <w:r w:rsidRPr="004D3184">
        <w:rPr>
          <w:rFonts w:ascii="Calibri" w:eastAsia="Times New Roman" w:hAnsi="Calibri" w:cs="Calibri"/>
          <w:color w:val="000000"/>
          <w:sz w:val="27"/>
          <w:szCs w:val="27"/>
          <w:lang w:eastAsia="en-GB"/>
        </w:rPr>
        <w:t>Valentine, D. (</w:t>
      </w:r>
      <w:r>
        <w:rPr>
          <w:rFonts w:ascii="Calibri" w:eastAsia="Times New Roman" w:hAnsi="Calibri" w:cs="Calibri"/>
          <w:color w:val="000000"/>
          <w:sz w:val="27"/>
          <w:szCs w:val="27"/>
          <w:lang w:eastAsia="en-GB"/>
        </w:rPr>
        <w:t>2022</w:t>
      </w:r>
      <w:r w:rsidRPr="004D3184">
        <w:rPr>
          <w:rFonts w:ascii="Calibri" w:eastAsia="Times New Roman" w:hAnsi="Calibri" w:cs="Calibri"/>
          <w:color w:val="000000"/>
          <w:sz w:val="27"/>
          <w:szCs w:val="27"/>
          <w:lang w:eastAsia="en-GB"/>
        </w:rPr>
        <w:t>). </w:t>
      </w:r>
      <w:r w:rsidRPr="004D3184">
        <w:rPr>
          <w:rFonts w:ascii="Calibri" w:eastAsia="Times New Roman" w:hAnsi="Calibri" w:cs="Calibri"/>
          <w:i/>
          <w:iCs/>
          <w:color w:val="000000"/>
          <w:sz w:val="27"/>
          <w:szCs w:val="27"/>
          <w:lang w:eastAsia="en-GB"/>
        </w:rPr>
        <w:t>Secondary data — NCVO Knowhow</w:t>
      </w:r>
      <w:r w:rsidRPr="004D3184">
        <w:rPr>
          <w:rFonts w:ascii="Calibri" w:eastAsia="Times New Roman" w:hAnsi="Calibri" w:cs="Calibri"/>
          <w:color w:val="000000"/>
          <w:sz w:val="27"/>
          <w:szCs w:val="27"/>
          <w:lang w:eastAsia="en-GB"/>
        </w:rPr>
        <w:t>. [online] knowhow.ncvo.org.uk. Available at: https://knowhow.ncvo.org.uk/organisation/impact/measuring-your-impact/secondary-data.</w:t>
      </w:r>
    </w:p>
    <w:p w14:paraId="5DD4E3A5" w14:textId="77777777" w:rsidR="0040213C" w:rsidRDefault="004D3184" w:rsidP="0040213C">
      <w:pPr>
        <w:pStyle w:val="NormalWeb"/>
        <w:spacing w:before="0" w:beforeAutospacing="0" w:after="0" w:afterAutospacing="0" w:line="360" w:lineRule="atLeast"/>
        <w:rPr>
          <w:rFonts w:ascii="Calibri" w:hAnsi="Calibri" w:cs="Calibri"/>
          <w:color w:val="000000"/>
          <w:sz w:val="27"/>
          <w:szCs w:val="27"/>
        </w:rPr>
      </w:pPr>
      <w:r w:rsidRPr="004D3184">
        <w:rPr>
          <w:rFonts w:ascii="Calibri" w:hAnsi="Calibri" w:cs="Calibri"/>
          <w:color w:val="000000"/>
          <w:sz w:val="27"/>
          <w:szCs w:val="27"/>
        </w:rPr>
        <w:t>‌</w:t>
      </w:r>
    </w:p>
    <w:p w14:paraId="23F8CBAE" w14:textId="63F2347F" w:rsidR="0040213C" w:rsidRPr="0040213C" w:rsidRDefault="0040213C" w:rsidP="0040213C">
      <w:pPr>
        <w:pStyle w:val="NormalWeb"/>
        <w:spacing w:before="0" w:beforeAutospacing="0" w:after="0" w:afterAutospacing="0" w:line="360" w:lineRule="atLeast"/>
        <w:rPr>
          <w:rFonts w:ascii="Calibri" w:hAnsi="Calibri" w:cs="Calibri"/>
          <w:color w:val="000000"/>
          <w:sz w:val="27"/>
          <w:szCs w:val="27"/>
        </w:rPr>
      </w:pPr>
      <w:r w:rsidRPr="0040213C">
        <w:rPr>
          <w:rFonts w:ascii="Calibri" w:hAnsi="Calibri" w:cs="Calibri"/>
          <w:color w:val="000000"/>
          <w:sz w:val="27"/>
          <w:szCs w:val="27"/>
        </w:rPr>
        <w:t>Bhandari, P. (2020). </w:t>
      </w:r>
      <w:r w:rsidRPr="0040213C">
        <w:rPr>
          <w:rFonts w:ascii="Calibri" w:hAnsi="Calibri" w:cs="Calibri"/>
          <w:i/>
          <w:iCs/>
          <w:color w:val="000000"/>
          <w:sz w:val="27"/>
          <w:szCs w:val="27"/>
        </w:rPr>
        <w:t>An introduction to qualitative research</w:t>
      </w:r>
      <w:r w:rsidRPr="0040213C">
        <w:rPr>
          <w:rFonts w:ascii="Calibri" w:hAnsi="Calibri" w:cs="Calibri"/>
          <w:color w:val="000000"/>
          <w:sz w:val="27"/>
          <w:szCs w:val="27"/>
        </w:rPr>
        <w:t>. [online] Scribbr. Available at: https://www.scribbr.com/methodology/qualitative-research/.</w:t>
      </w:r>
    </w:p>
    <w:p w14:paraId="1AAAA7DB" w14:textId="77777777" w:rsidR="0040213C" w:rsidRPr="0040213C" w:rsidRDefault="0040213C" w:rsidP="0040213C">
      <w:pPr>
        <w:spacing w:before="100" w:beforeAutospacing="1" w:after="100" w:afterAutospacing="1" w:line="240" w:lineRule="auto"/>
        <w:rPr>
          <w:rFonts w:ascii="Calibri" w:eastAsia="Times New Roman" w:hAnsi="Calibri" w:cs="Calibri"/>
          <w:color w:val="000000"/>
          <w:sz w:val="27"/>
          <w:szCs w:val="27"/>
          <w:lang w:eastAsia="en-GB"/>
        </w:rPr>
      </w:pPr>
      <w:r w:rsidRPr="0040213C">
        <w:rPr>
          <w:rFonts w:ascii="Calibri" w:eastAsia="Times New Roman" w:hAnsi="Calibri" w:cs="Calibri"/>
          <w:color w:val="000000"/>
          <w:sz w:val="27"/>
          <w:szCs w:val="27"/>
          <w:lang w:eastAsia="en-GB"/>
        </w:rPr>
        <w:t>‌</w:t>
      </w:r>
    </w:p>
    <w:p w14:paraId="55080117" w14:textId="77777777" w:rsidR="004D3184" w:rsidRPr="004D3184" w:rsidRDefault="004D3184" w:rsidP="004D3184">
      <w:pPr>
        <w:spacing w:before="100" w:beforeAutospacing="1" w:after="100" w:afterAutospacing="1" w:line="240" w:lineRule="auto"/>
        <w:rPr>
          <w:rFonts w:ascii="Calibri" w:eastAsia="Times New Roman" w:hAnsi="Calibri" w:cs="Calibri"/>
          <w:color w:val="000000"/>
          <w:sz w:val="27"/>
          <w:szCs w:val="27"/>
          <w:lang w:eastAsia="en-GB"/>
        </w:rPr>
      </w:pPr>
    </w:p>
    <w:p w14:paraId="48B7807D" w14:textId="77777777" w:rsidR="00C7084A" w:rsidRPr="00C7084A" w:rsidRDefault="00C7084A" w:rsidP="00C7084A">
      <w:pPr>
        <w:spacing w:before="100" w:beforeAutospacing="1" w:after="100" w:afterAutospacing="1" w:line="240" w:lineRule="auto"/>
        <w:rPr>
          <w:rFonts w:ascii="Arial" w:eastAsia="Times New Roman" w:hAnsi="Arial" w:cs="Arial"/>
          <w:color w:val="000000"/>
          <w:sz w:val="24"/>
          <w:szCs w:val="27"/>
          <w:lang w:eastAsia="en-GB"/>
        </w:rPr>
      </w:pPr>
    </w:p>
    <w:p w14:paraId="003A292D" w14:textId="77777777" w:rsidR="00391092" w:rsidRPr="00391092" w:rsidRDefault="00391092" w:rsidP="00391092">
      <w:pPr>
        <w:spacing w:before="100" w:beforeAutospacing="1" w:after="100" w:afterAutospacing="1" w:line="240" w:lineRule="auto"/>
        <w:rPr>
          <w:rFonts w:ascii="Calibri" w:eastAsia="Times New Roman" w:hAnsi="Calibri" w:cs="Calibri"/>
          <w:color w:val="000000"/>
          <w:sz w:val="27"/>
          <w:szCs w:val="27"/>
          <w:lang w:eastAsia="en-GB"/>
        </w:rPr>
      </w:pPr>
    </w:p>
    <w:p w14:paraId="1B82B9FC" w14:textId="77777777" w:rsidR="00C80DC0" w:rsidRPr="00C80DC0" w:rsidRDefault="00C80DC0" w:rsidP="00C80DC0">
      <w:pPr>
        <w:spacing w:before="100" w:beforeAutospacing="1" w:after="100" w:afterAutospacing="1" w:line="240" w:lineRule="auto"/>
        <w:rPr>
          <w:rFonts w:ascii="Calibri" w:eastAsia="Times New Roman" w:hAnsi="Calibri" w:cs="Calibri"/>
          <w:color w:val="000000"/>
          <w:sz w:val="27"/>
          <w:szCs w:val="27"/>
          <w:lang w:eastAsia="en-GB"/>
        </w:rPr>
      </w:pPr>
    </w:p>
    <w:p w14:paraId="67982212" w14:textId="77777777" w:rsidR="00C80DC0" w:rsidRPr="00907071" w:rsidRDefault="00C80DC0" w:rsidP="00907071">
      <w:pPr>
        <w:pStyle w:val="NormalWeb"/>
        <w:spacing w:before="0" w:beforeAutospacing="0" w:after="0" w:afterAutospacing="0" w:line="360" w:lineRule="atLeast"/>
        <w:rPr>
          <w:rFonts w:ascii="Calibri" w:hAnsi="Calibri" w:cs="Calibri"/>
          <w:color w:val="000000"/>
          <w:sz w:val="27"/>
          <w:szCs w:val="27"/>
        </w:rPr>
      </w:pPr>
    </w:p>
    <w:p w14:paraId="0BE9C1DC" w14:textId="77777777" w:rsidR="00907071" w:rsidRPr="00907071" w:rsidRDefault="00907071" w:rsidP="00907071">
      <w:pPr>
        <w:spacing w:before="100" w:beforeAutospacing="1" w:after="100" w:afterAutospacing="1" w:line="240" w:lineRule="auto"/>
        <w:rPr>
          <w:rFonts w:ascii="Calibri" w:eastAsia="Times New Roman" w:hAnsi="Calibri" w:cs="Calibri"/>
          <w:color w:val="000000"/>
          <w:sz w:val="27"/>
          <w:szCs w:val="27"/>
          <w:lang w:eastAsia="en-GB"/>
        </w:rPr>
      </w:pPr>
      <w:r w:rsidRPr="00907071">
        <w:rPr>
          <w:rFonts w:ascii="Calibri" w:eastAsia="Times New Roman" w:hAnsi="Calibri" w:cs="Calibri"/>
          <w:color w:val="000000"/>
          <w:sz w:val="27"/>
          <w:szCs w:val="27"/>
          <w:lang w:eastAsia="en-GB"/>
        </w:rPr>
        <w:t>‌</w:t>
      </w:r>
    </w:p>
    <w:p w14:paraId="1EDC0594" w14:textId="77777777" w:rsidR="005E6CA7" w:rsidRPr="005E6CA7" w:rsidRDefault="005E6CA7" w:rsidP="005E6CA7">
      <w:pPr>
        <w:spacing w:before="100" w:beforeAutospacing="1" w:after="100" w:afterAutospacing="1" w:line="240" w:lineRule="auto"/>
        <w:rPr>
          <w:rFonts w:ascii="Calibri" w:eastAsia="Times New Roman" w:hAnsi="Calibri" w:cs="Times New Roman"/>
          <w:color w:val="000000"/>
          <w:sz w:val="27"/>
          <w:szCs w:val="27"/>
          <w:lang w:eastAsia="en-GB"/>
        </w:rPr>
      </w:pPr>
    </w:p>
    <w:p w14:paraId="0C7123C3" w14:textId="4E83F18D" w:rsidR="00511634" w:rsidRDefault="00511634" w:rsidP="00511634">
      <w:pPr>
        <w:pStyle w:val="NormalWeb"/>
        <w:rPr>
          <w:rFonts w:ascii="Calibri" w:hAnsi="Calibri" w:cs="Calibri"/>
          <w:color w:val="000000"/>
          <w:sz w:val="27"/>
          <w:szCs w:val="27"/>
        </w:rPr>
      </w:pPr>
    </w:p>
    <w:p w14:paraId="52718829" w14:textId="77777777" w:rsidR="00511634" w:rsidRDefault="00511634" w:rsidP="001E0A9A">
      <w:pPr>
        <w:pStyle w:val="NormalWeb"/>
        <w:spacing w:before="0" w:beforeAutospacing="0" w:after="0" w:afterAutospacing="0" w:line="360" w:lineRule="atLeast"/>
        <w:rPr>
          <w:rFonts w:ascii="Calibri" w:hAnsi="Calibri" w:cs="Calibri"/>
          <w:color w:val="000000"/>
          <w:sz w:val="27"/>
          <w:szCs w:val="27"/>
        </w:rPr>
      </w:pPr>
    </w:p>
    <w:p w14:paraId="5EA8FBC9" w14:textId="39B28ABD" w:rsidR="00851B58" w:rsidRDefault="00851B58" w:rsidP="001F3872">
      <w:pPr>
        <w:rPr>
          <w:rFonts w:ascii="Arial" w:hAnsi="Arial" w:cs="Arial"/>
          <w:b/>
          <w:bCs/>
          <w:sz w:val="24"/>
          <w:szCs w:val="24"/>
        </w:rPr>
      </w:pPr>
    </w:p>
    <w:p w14:paraId="11813D7E" w14:textId="2620D388" w:rsidR="00663519" w:rsidRDefault="00663519" w:rsidP="001F3872">
      <w:pPr>
        <w:rPr>
          <w:rFonts w:ascii="Arial" w:hAnsi="Arial" w:cs="Arial"/>
          <w:b/>
          <w:bCs/>
          <w:sz w:val="24"/>
          <w:szCs w:val="24"/>
        </w:rPr>
      </w:pPr>
    </w:p>
    <w:p w14:paraId="545FCA31" w14:textId="4ED8E5C4" w:rsidR="00663519" w:rsidRDefault="00A56E18" w:rsidP="001F3872">
      <w:pPr>
        <w:rPr>
          <w:rFonts w:ascii="Arial" w:hAnsi="Arial" w:cs="Arial"/>
          <w:b/>
          <w:bCs/>
          <w:sz w:val="24"/>
          <w:szCs w:val="24"/>
        </w:rPr>
      </w:pPr>
      <w:r>
        <w:rPr>
          <w:rFonts w:ascii="Arial" w:hAnsi="Arial" w:cs="Arial"/>
          <w:b/>
          <w:bCs/>
          <w:sz w:val="24"/>
          <w:szCs w:val="24"/>
        </w:rPr>
        <w:t>Bilo</w:t>
      </w:r>
      <w:r w:rsidR="006004E8">
        <w:rPr>
          <w:rFonts w:ascii="Arial" w:hAnsi="Arial" w:cs="Arial"/>
          <w:b/>
          <w:bCs/>
          <w:sz w:val="24"/>
          <w:szCs w:val="24"/>
        </w:rPr>
        <w:t xml:space="preserve">graphy </w:t>
      </w:r>
    </w:p>
    <w:p w14:paraId="23CA6790" w14:textId="77777777" w:rsidR="006004E8" w:rsidRDefault="006004E8" w:rsidP="006004E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lastRenderedPageBreak/>
        <w:t>(PPH, 2021) publications.parliament.uk. (2021). </w:t>
      </w:r>
      <w:r>
        <w:rPr>
          <w:rFonts w:ascii="Calibri" w:hAnsi="Calibri" w:cs="Calibri"/>
          <w:i/>
          <w:iCs/>
          <w:color w:val="000000"/>
          <w:sz w:val="27"/>
          <w:szCs w:val="27"/>
        </w:rPr>
        <w:t>House of Lords - Off-site manufacture for construction: Building for change - Science and Tecnology Select Committee</w:t>
      </w:r>
      <w:r>
        <w:rPr>
          <w:rFonts w:ascii="Calibri" w:hAnsi="Calibri" w:cs="Calibri"/>
          <w:color w:val="000000"/>
          <w:sz w:val="27"/>
          <w:szCs w:val="27"/>
        </w:rPr>
        <w:t>. [online] Available at: https://publications.parliament.uk/pa/ld201719/ldselect/ldsctech/169/16905.htm [Accessed 18 Nov. 2021].</w:t>
      </w:r>
    </w:p>
    <w:p w14:paraId="26F3D75B" w14:textId="77777777" w:rsidR="006004E8" w:rsidRDefault="006004E8" w:rsidP="006004E8">
      <w:pPr>
        <w:pStyle w:val="NormalWeb"/>
        <w:spacing w:before="0" w:beforeAutospacing="0" w:after="0" w:afterAutospacing="0" w:line="360" w:lineRule="atLeast"/>
        <w:rPr>
          <w:rFonts w:ascii="Calibri" w:hAnsi="Calibri" w:cs="Calibri"/>
          <w:color w:val="000000"/>
          <w:sz w:val="27"/>
          <w:szCs w:val="27"/>
        </w:rPr>
      </w:pPr>
    </w:p>
    <w:p w14:paraId="739981F1" w14:textId="77777777" w:rsidR="006004E8" w:rsidRDefault="006004E8" w:rsidP="006004E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Buildoffsite, 2019. </w:t>
      </w:r>
      <w:r w:rsidRPr="005B1728">
        <w:rPr>
          <w:rFonts w:ascii="Calibri" w:hAnsi="Calibri" w:cs="Calibri"/>
          <w:i/>
          <w:iCs/>
          <w:color w:val="000000"/>
          <w:sz w:val="27"/>
          <w:szCs w:val="27"/>
        </w:rPr>
        <w:t>MODERN METHODS OF CONSTRUCTION</w:t>
      </w:r>
      <w:r>
        <w:rPr>
          <w:rFonts w:ascii="Calibri" w:hAnsi="Calibri" w:cs="Calibri"/>
          <w:color w:val="000000"/>
          <w:sz w:val="27"/>
          <w:szCs w:val="27"/>
        </w:rPr>
        <w:t xml:space="preserve">. (2019). [online] Available at: </w:t>
      </w:r>
      <w:r w:rsidRPr="00532B73">
        <w:rPr>
          <w:rFonts w:ascii="Calibri" w:hAnsi="Calibri" w:cs="Calibri"/>
          <w:color w:val="000000"/>
          <w:sz w:val="27"/>
          <w:szCs w:val="27"/>
        </w:rPr>
        <w:t>https://www.buildoffsite.com/content/uploads/2019/04/MMC-I-Pad-base_GOVUK-FINAL_SECURE-1.pdf</w:t>
      </w:r>
      <w:r>
        <w:rPr>
          <w:rFonts w:ascii="Calibri" w:hAnsi="Calibri" w:cs="Calibri"/>
          <w:color w:val="000000"/>
          <w:sz w:val="27"/>
          <w:szCs w:val="27"/>
        </w:rPr>
        <w:t>.</w:t>
      </w:r>
    </w:p>
    <w:p w14:paraId="631AEA1E" w14:textId="77777777" w:rsidR="006004E8" w:rsidRDefault="006004E8" w:rsidP="006004E8">
      <w:pPr>
        <w:pStyle w:val="NormalWeb"/>
        <w:spacing w:before="0" w:beforeAutospacing="0" w:after="0" w:afterAutospacing="0" w:line="360" w:lineRule="atLeast"/>
        <w:rPr>
          <w:rFonts w:ascii="Calibri" w:hAnsi="Calibri" w:cs="Calibri"/>
          <w:color w:val="000000"/>
          <w:sz w:val="27"/>
          <w:szCs w:val="27"/>
        </w:rPr>
      </w:pPr>
    </w:p>
    <w:p w14:paraId="1A946C93" w14:textId="77777777" w:rsidR="006004E8" w:rsidRDefault="006004E8" w:rsidP="006004E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Constructionglobal, (2021). </w:t>
      </w:r>
      <w:r>
        <w:rPr>
          <w:rFonts w:ascii="Calibri" w:hAnsi="Calibri" w:cs="Calibri"/>
          <w:i/>
          <w:iCs/>
          <w:color w:val="000000"/>
          <w:sz w:val="27"/>
          <w:szCs w:val="27"/>
        </w:rPr>
        <w:t>Top Six Benefits of Offsite Construction</w:t>
      </w:r>
      <w:r>
        <w:rPr>
          <w:rFonts w:ascii="Calibri" w:hAnsi="Calibri" w:cs="Calibri"/>
          <w:color w:val="000000"/>
          <w:sz w:val="27"/>
          <w:szCs w:val="27"/>
        </w:rPr>
        <w:t>. [online] Constructionglobal. Available at: https://constructionglobal.com/construction-projects/top-six-benefits-of-offsite-construction [Accessed 22 Nov. 2021].</w:t>
      </w:r>
    </w:p>
    <w:p w14:paraId="4B15F78D" w14:textId="77777777" w:rsidR="006004E8" w:rsidRDefault="006004E8" w:rsidP="006004E8">
      <w:pPr>
        <w:pStyle w:val="NormalWeb"/>
        <w:spacing w:before="0" w:beforeAutospacing="0" w:after="0" w:afterAutospacing="0" w:line="360" w:lineRule="atLeast"/>
        <w:rPr>
          <w:rFonts w:ascii="Calibri" w:hAnsi="Calibri" w:cs="Calibri"/>
          <w:color w:val="000000"/>
          <w:sz w:val="27"/>
          <w:szCs w:val="27"/>
        </w:rPr>
      </w:pPr>
    </w:p>
    <w:p w14:paraId="24C6C640" w14:textId="77777777" w:rsidR="006004E8" w:rsidRDefault="006004E8" w:rsidP="006004E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Egan, T. (1998). </w:t>
      </w:r>
      <w:r>
        <w:rPr>
          <w:rFonts w:ascii="Calibri" w:hAnsi="Calibri" w:cs="Calibri"/>
          <w:i/>
          <w:iCs/>
          <w:color w:val="000000"/>
          <w:sz w:val="27"/>
          <w:szCs w:val="27"/>
        </w:rPr>
        <w:t>Rethinking Construction</w:t>
      </w:r>
      <w:r>
        <w:rPr>
          <w:rFonts w:ascii="Calibri" w:hAnsi="Calibri" w:cs="Calibri"/>
          <w:color w:val="000000"/>
          <w:sz w:val="27"/>
          <w:szCs w:val="27"/>
        </w:rPr>
        <w:t>. [online] constructingexcellence.org. Available at: https://constructingexcellence.org.uk/wp-content/uploads/2014/10/rethinking_construction_report.pdf [Accessed 19 Nov. 2021].</w:t>
      </w:r>
    </w:p>
    <w:p w14:paraId="78B0398C" w14:textId="77777777" w:rsidR="006004E8" w:rsidRDefault="006004E8" w:rsidP="006004E8">
      <w:pPr>
        <w:pStyle w:val="NormalWeb"/>
        <w:spacing w:before="0" w:beforeAutospacing="0" w:after="0" w:afterAutospacing="0" w:line="360" w:lineRule="atLeast"/>
        <w:rPr>
          <w:rFonts w:ascii="Calibri" w:hAnsi="Calibri" w:cs="Calibri"/>
          <w:color w:val="000000"/>
          <w:sz w:val="27"/>
          <w:szCs w:val="27"/>
        </w:rPr>
      </w:pPr>
    </w:p>
    <w:p w14:paraId="1B9CA7D2" w14:textId="77777777" w:rsidR="006004E8" w:rsidRDefault="006004E8" w:rsidP="006004E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Farmer, M. (2016). </w:t>
      </w:r>
      <w:r>
        <w:rPr>
          <w:rFonts w:ascii="Calibri" w:hAnsi="Calibri" w:cs="Calibri"/>
          <w:i/>
          <w:iCs/>
          <w:color w:val="000000"/>
          <w:sz w:val="27"/>
          <w:szCs w:val="27"/>
        </w:rPr>
        <w:t>The FarmerReview of theUK Construction Labour Model</w:t>
      </w:r>
      <w:r>
        <w:rPr>
          <w:rFonts w:ascii="Calibri" w:hAnsi="Calibri" w:cs="Calibri"/>
          <w:color w:val="000000"/>
          <w:sz w:val="27"/>
          <w:szCs w:val="27"/>
        </w:rPr>
        <w:t>. [online] cast-consultancy. Available at: https://www.cast-consultancy.com/wp-content/uploads/2021/03/Farmer-Review-1-1.pdf [Accessed 19 Nov. 2021].</w:t>
      </w:r>
    </w:p>
    <w:p w14:paraId="63DEF5C9" w14:textId="77777777" w:rsidR="006004E8" w:rsidRDefault="006004E8" w:rsidP="006004E8">
      <w:pPr>
        <w:pStyle w:val="NormalWeb"/>
        <w:spacing w:before="0" w:beforeAutospacing="0" w:after="0" w:afterAutospacing="0" w:line="360" w:lineRule="atLeast"/>
        <w:rPr>
          <w:rFonts w:ascii="Calibri" w:hAnsi="Calibri" w:cs="Calibri"/>
          <w:color w:val="000000"/>
          <w:sz w:val="27"/>
          <w:szCs w:val="27"/>
        </w:rPr>
      </w:pPr>
    </w:p>
    <w:p w14:paraId="7B87F955" w14:textId="77777777" w:rsidR="006004E8" w:rsidRDefault="006004E8" w:rsidP="006004E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Horn, S. (2021). </w:t>
      </w:r>
      <w:r>
        <w:rPr>
          <w:rFonts w:ascii="Calibri" w:hAnsi="Calibri" w:cs="Calibri"/>
          <w:i/>
          <w:iCs/>
          <w:color w:val="000000"/>
          <w:sz w:val="27"/>
          <w:szCs w:val="27"/>
        </w:rPr>
        <w:t>How timber frame and offsite construction meet the housing demand</w:t>
      </w:r>
      <w:r>
        <w:rPr>
          <w:rFonts w:ascii="Calibri" w:hAnsi="Calibri" w:cs="Calibri"/>
          <w:color w:val="000000"/>
          <w:sz w:val="27"/>
          <w:szCs w:val="27"/>
        </w:rPr>
        <w:t>. [online] Pbctoday. Available at: https://www.pbctoday.co.uk/news/mmc-news/timber-frame-housing-demand/75242/ [Accessed 22 Nov. 2021].</w:t>
      </w:r>
    </w:p>
    <w:p w14:paraId="2A751F80" w14:textId="77777777" w:rsidR="006004E8" w:rsidRDefault="006004E8" w:rsidP="006004E8">
      <w:pPr>
        <w:pStyle w:val="NormalWeb"/>
        <w:spacing w:before="0" w:beforeAutospacing="0" w:after="0" w:afterAutospacing="0" w:line="360" w:lineRule="atLeast"/>
        <w:rPr>
          <w:rFonts w:ascii="Calibri" w:hAnsi="Calibri" w:cs="Calibri"/>
          <w:color w:val="000000"/>
          <w:sz w:val="27"/>
          <w:szCs w:val="27"/>
        </w:rPr>
      </w:pPr>
    </w:p>
    <w:p w14:paraId="6A464172" w14:textId="77777777" w:rsidR="006004E8" w:rsidRDefault="006004E8" w:rsidP="006004E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Kier (2020). </w:t>
      </w:r>
      <w:r>
        <w:rPr>
          <w:rFonts w:ascii="Calibri" w:hAnsi="Calibri" w:cs="Calibri"/>
          <w:i/>
          <w:iCs/>
          <w:color w:val="000000"/>
          <w:sz w:val="27"/>
          <w:szCs w:val="27"/>
        </w:rPr>
        <w:t>Offsite and Modern Methods of Construction</w:t>
      </w:r>
      <w:r>
        <w:rPr>
          <w:rFonts w:ascii="Calibri" w:hAnsi="Calibri" w:cs="Calibri"/>
          <w:color w:val="000000"/>
          <w:sz w:val="27"/>
          <w:szCs w:val="27"/>
        </w:rPr>
        <w:t xml:space="preserve">. [online] Available at: </w:t>
      </w:r>
      <w:r w:rsidRPr="00855AF7">
        <w:rPr>
          <w:rFonts w:ascii="Calibri" w:hAnsi="Calibri" w:cs="Calibri"/>
          <w:color w:val="000000"/>
          <w:sz w:val="27"/>
          <w:szCs w:val="27"/>
        </w:rPr>
        <w:t>https://www.kier.co.uk/media/3011/brochure-offsite-mmc-brochure-2020-digital.pdf</w:t>
      </w:r>
      <w:r>
        <w:rPr>
          <w:rFonts w:ascii="Calibri" w:hAnsi="Calibri" w:cs="Calibri"/>
          <w:color w:val="000000"/>
          <w:sz w:val="27"/>
          <w:szCs w:val="27"/>
        </w:rPr>
        <w:t>.</w:t>
      </w:r>
    </w:p>
    <w:p w14:paraId="2449AB5A" w14:textId="0815E617" w:rsidR="006004E8" w:rsidRDefault="006004E8" w:rsidP="006004E8">
      <w:pPr>
        <w:pStyle w:val="NormalWeb"/>
        <w:spacing w:before="0" w:beforeAutospacing="0" w:after="0" w:afterAutospacing="0" w:line="360" w:lineRule="atLeast"/>
        <w:rPr>
          <w:rFonts w:ascii="Calibri" w:hAnsi="Calibri" w:cs="Calibri"/>
          <w:color w:val="000000"/>
          <w:sz w:val="27"/>
          <w:szCs w:val="27"/>
        </w:rPr>
      </w:pPr>
    </w:p>
    <w:p w14:paraId="4B28BE19" w14:textId="43B75547" w:rsidR="002923E7" w:rsidRPr="00943FBA" w:rsidRDefault="002923E7" w:rsidP="00943FBA">
      <w:pPr>
        <w:spacing w:after="0" w:line="360" w:lineRule="atLeast"/>
        <w:rPr>
          <w:rFonts w:ascii="Calibri" w:eastAsia="Times New Roman" w:hAnsi="Calibri" w:cs="Calibri"/>
          <w:color w:val="000000"/>
          <w:sz w:val="27"/>
          <w:szCs w:val="27"/>
          <w:lang w:eastAsia="en-GB"/>
        </w:rPr>
      </w:pPr>
      <w:r w:rsidRPr="002923E7">
        <w:rPr>
          <w:rFonts w:ascii="Calibri" w:eastAsia="Times New Roman" w:hAnsi="Calibri" w:cs="Calibri"/>
          <w:color w:val="000000"/>
          <w:sz w:val="27"/>
          <w:szCs w:val="27"/>
          <w:lang w:eastAsia="en-GB"/>
        </w:rPr>
        <w:t>Bertham et al (2019). </w:t>
      </w:r>
      <w:r w:rsidRPr="002923E7">
        <w:rPr>
          <w:rFonts w:ascii="Calibri" w:eastAsia="Times New Roman" w:hAnsi="Calibri" w:cs="Calibri"/>
          <w:i/>
          <w:iCs/>
          <w:color w:val="000000"/>
          <w:sz w:val="27"/>
          <w:szCs w:val="27"/>
          <w:lang w:eastAsia="en-GB"/>
        </w:rPr>
        <w:t>Modular construction: From projects to products</w:t>
      </w:r>
      <w:r w:rsidRPr="002923E7">
        <w:rPr>
          <w:rFonts w:ascii="Calibri" w:eastAsia="Times New Roman" w:hAnsi="Calibri" w:cs="Calibri"/>
          <w:color w:val="000000"/>
          <w:sz w:val="27"/>
          <w:szCs w:val="27"/>
          <w:lang w:eastAsia="en-GB"/>
        </w:rPr>
        <w:t>. [online] Mckinsey &amp; Company. Available at: https://www.mckinsey.com/~/media/mckinsey/business%20functions/operations/our%20insights/modular%20construction%20from%20projects%20to%20products%20new/modular-construction-from-projects-to-products-full-report-new.pdf [Accessed 11 Feb. 2022].</w:t>
      </w:r>
    </w:p>
    <w:p w14:paraId="5D253316" w14:textId="77777777" w:rsidR="00943FBA" w:rsidRDefault="00943FBA" w:rsidP="006004E8">
      <w:pPr>
        <w:pStyle w:val="NormalWeb"/>
        <w:spacing w:before="0" w:beforeAutospacing="0" w:after="0" w:afterAutospacing="0" w:line="360" w:lineRule="atLeast"/>
        <w:rPr>
          <w:rFonts w:ascii="Calibri" w:hAnsi="Calibri" w:cs="Calibri"/>
          <w:color w:val="000000"/>
          <w:sz w:val="27"/>
          <w:szCs w:val="27"/>
        </w:rPr>
      </w:pPr>
    </w:p>
    <w:p w14:paraId="393F559E" w14:textId="6B4F52B7" w:rsidR="006004E8" w:rsidRDefault="006004E8" w:rsidP="006004E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Taylor, S. (2009). </w:t>
      </w:r>
      <w:r>
        <w:rPr>
          <w:rFonts w:ascii="Calibri" w:hAnsi="Calibri" w:cs="Calibri"/>
          <w:i/>
          <w:iCs/>
          <w:color w:val="000000"/>
          <w:sz w:val="27"/>
          <w:szCs w:val="27"/>
        </w:rPr>
        <w:t>Offsite Production in the UK Construction Industry</w:t>
      </w:r>
      <w:r>
        <w:rPr>
          <w:rFonts w:ascii="Calibri" w:hAnsi="Calibri" w:cs="Calibri"/>
          <w:color w:val="000000"/>
          <w:sz w:val="27"/>
          <w:szCs w:val="27"/>
        </w:rPr>
        <w:t>. [online] HSE. Available at: https://www.buildoffsite.com/content/uploads/2015/04/HSE-off-site_production_june09.pdf [Accessed 19 Nov. 2021].</w:t>
      </w:r>
    </w:p>
    <w:p w14:paraId="4DC45189" w14:textId="77777777" w:rsidR="006004E8" w:rsidRDefault="006004E8" w:rsidP="006004E8">
      <w:pPr>
        <w:pStyle w:val="NormalWeb"/>
        <w:spacing w:before="0" w:beforeAutospacing="0" w:after="0" w:afterAutospacing="0" w:line="360" w:lineRule="atLeast"/>
        <w:rPr>
          <w:rFonts w:ascii="Calibri" w:hAnsi="Calibri" w:cs="Calibri"/>
          <w:color w:val="000000"/>
          <w:sz w:val="27"/>
          <w:szCs w:val="27"/>
        </w:rPr>
      </w:pPr>
    </w:p>
    <w:p w14:paraId="7F78C504" w14:textId="77777777" w:rsidR="006004E8" w:rsidRDefault="006004E8" w:rsidP="006004E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Theconstructor.org (2021). </w:t>
      </w:r>
      <w:r>
        <w:rPr>
          <w:rFonts w:ascii="Calibri" w:hAnsi="Calibri" w:cs="Calibri"/>
          <w:i/>
          <w:iCs/>
          <w:color w:val="000000"/>
          <w:sz w:val="27"/>
          <w:szCs w:val="27"/>
        </w:rPr>
        <w:t>On and Offsite production</w:t>
      </w:r>
      <w:r>
        <w:rPr>
          <w:rFonts w:ascii="Calibri" w:hAnsi="Calibri" w:cs="Calibri"/>
          <w:color w:val="000000"/>
          <w:sz w:val="27"/>
          <w:szCs w:val="27"/>
        </w:rPr>
        <w:t>. [online] Theconstructor.org. Available at: https://theconstructor.org/building/on-site-off-site-construction-pros-cons/38334/ [Accessed 22 Nov. 2021].</w:t>
      </w:r>
    </w:p>
    <w:p w14:paraId="572B18E5" w14:textId="77777777" w:rsidR="006004E8" w:rsidRDefault="006004E8" w:rsidP="006004E8">
      <w:pPr>
        <w:pStyle w:val="NormalWeb"/>
        <w:spacing w:before="0" w:beforeAutospacing="0" w:after="0" w:afterAutospacing="0" w:line="360" w:lineRule="atLeast"/>
        <w:rPr>
          <w:rFonts w:ascii="Calibri" w:hAnsi="Calibri" w:cs="Calibri"/>
          <w:color w:val="000000"/>
          <w:sz w:val="27"/>
          <w:szCs w:val="27"/>
        </w:rPr>
      </w:pPr>
    </w:p>
    <w:p w14:paraId="2B66FF81" w14:textId="77777777" w:rsidR="006004E8" w:rsidRDefault="006004E8" w:rsidP="006004E8">
      <w:pPr>
        <w:pStyle w:val="NormalWeb"/>
        <w:rPr>
          <w:rFonts w:ascii="Calibri" w:hAnsi="Calibri" w:cs="Calibri"/>
          <w:color w:val="000000"/>
          <w:sz w:val="27"/>
          <w:szCs w:val="27"/>
        </w:rPr>
      </w:pPr>
      <w:r>
        <w:rPr>
          <w:rFonts w:ascii="Calibri" w:hAnsi="Calibri" w:cs="Calibri"/>
          <w:color w:val="000000"/>
          <w:sz w:val="27"/>
          <w:szCs w:val="27"/>
        </w:rPr>
        <w:t>‌</w:t>
      </w:r>
    </w:p>
    <w:p w14:paraId="71F37488" w14:textId="77777777" w:rsidR="006004E8" w:rsidRPr="00E4564B" w:rsidRDefault="006004E8" w:rsidP="001F3872">
      <w:pPr>
        <w:rPr>
          <w:rFonts w:ascii="Arial" w:hAnsi="Arial" w:cs="Arial"/>
          <w:b/>
          <w:bCs/>
          <w:sz w:val="24"/>
          <w:szCs w:val="24"/>
        </w:rPr>
      </w:pPr>
    </w:p>
    <w:sectPr w:rsidR="006004E8" w:rsidRPr="00E456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D322ED"/>
    <w:multiLevelType w:val="hybridMultilevel"/>
    <w:tmpl w:val="D3E228EC"/>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3CFA1162"/>
    <w:multiLevelType w:val="hybridMultilevel"/>
    <w:tmpl w:val="232CB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06E9"/>
    <w:rsid w:val="0001115D"/>
    <w:rsid w:val="000140D6"/>
    <w:rsid w:val="0001470E"/>
    <w:rsid w:val="00017D84"/>
    <w:rsid w:val="00022F57"/>
    <w:rsid w:val="000271FB"/>
    <w:rsid w:val="00035685"/>
    <w:rsid w:val="00037E68"/>
    <w:rsid w:val="000626A6"/>
    <w:rsid w:val="00062F27"/>
    <w:rsid w:val="000800E7"/>
    <w:rsid w:val="00095F4E"/>
    <w:rsid w:val="00096B4B"/>
    <w:rsid w:val="000978CE"/>
    <w:rsid w:val="000A343B"/>
    <w:rsid w:val="000A7112"/>
    <w:rsid w:val="000B0D22"/>
    <w:rsid w:val="000B1EF0"/>
    <w:rsid w:val="000B1FE2"/>
    <w:rsid w:val="000C1A30"/>
    <w:rsid w:val="000C3D80"/>
    <w:rsid w:val="000C78F3"/>
    <w:rsid w:val="000D09C6"/>
    <w:rsid w:val="000D445F"/>
    <w:rsid w:val="000E74C3"/>
    <w:rsid w:val="000F2787"/>
    <w:rsid w:val="000F495F"/>
    <w:rsid w:val="000F4A5F"/>
    <w:rsid w:val="000F4D66"/>
    <w:rsid w:val="000F5FB0"/>
    <w:rsid w:val="00101913"/>
    <w:rsid w:val="00103E79"/>
    <w:rsid w:val="001111EE"/>
    <w:rsid w:val="001122FF"/>
    <w:rsid w:val="0011525B"/>
    <w:rsid w:val="00122F87"/>
    <w:rsid w:val="00124D00"/>
    <w:rsid w:val="0012563F"/>
    <w:rsid w:val="001270A9"/>
    <w:rsid w:val="0013457C"/>
    <w:rsid w:val="00135389"/>
    <w:rsid w:val="00135B38"/>
    <w:rsid w:val="00140416"/>
    <w:rsid w:val="00154D4D"/>
    <w:rsid w:val="001604F5"/>
    <w:rsid w:val="00165DB6"/>
    <w:rsid w:val="00166FCE"/>
    <w:rsid w:val="00167AEA"/>
    <w:rsid w:val="001774B4"/>
    <w:rsid w:val="00180F70"/>
    <w:rsid w:val="00192FB6"/>
    <w:rsid w:val="001A00DD"/>
    <w:rsid w:val="001A732C"/>
    <w:rsid w:val="001B0603"/>
    <w:rsid w:val="001B06B5"/>
    <w:rsid w:val="001B0CD7"/>
    <w:rsid w:val="001B4161"/>
    <w:rsid w:val="001B4312"/>
    <w:rsid w:val="001B4871"/>
    <w:rsid w:val="001C5D06"/>
    <w:rsid w:val="001D19D3"/>
    <w:rsid w:val="001E0A9A"/>
    <w:rsid w:val="001E505E"/>
    <w:rsid w:val="001F239D"/>
    <w:rsid w:val="001F30A5"/>
    <w:rsid w:val="001F3872"/>
    <w:rsid w:val="001F3EFA"/>
    <w:rsid w:val="001F4BEC"/>
    <w:rsid w:val="002111B8"/>
    <w:rsid w:val="00215126"/>
    <w:rsid w:val="0022011C"/>
    <w:rsid w:val="00223107"/>
    <w:rsid w:val="00223E60"/>
    <w:rsid w:val="0023607E"/>
    <w:rsid w:val="00236605"/>
    <w:rsid w:val="00237F1C"/>
    <w:rsid w:val="00252C91"/>
    <w:rsid w:val="00253856"/>
    <w:rsid w:val="00256AAB"/>
    <w:rsid w:val="002620AC"/>
    <w:rsid w:val="002656D1"/>
    <w:rsid w:val="00271339"/>
    <w:rsid w:val="0027559A"/>
    <w:rsid w:val="0027603A"/>
    <w:rsid w:val="002777E5"/>
    <w:rsid w:val="00290AD9"/>
    <w:rsid w:val="002923E7"/>
    <w:rsid w:val="00296837"/>
    <w:rsid w:val="00296CD8"/>
    <w:rsid w:val="002A0781"/>
    <w:rsid w:val="002A1768"/>
    <w:rsid w:val="002A2446"/>
    <w:rsid w:val="002A26CF"/>
    <w:rsid w:val="002B2F4E"/>
    <w:rsid w:val="002B306D"/>
    <w:rsid w:val="002B5CC1"/>
    <w:rsid w:val="002B6ECA"/>
    <w:rsid w:val="002D65D3"/>
    <w:rsid w:val="002E755B"/>
    <w:rsid w:val="003045BC"/>
    <w:rsid w:val="0030523C"/>
    <w:rsid w:val="00314EB9"/>
    <w:rsid w:val="0032471B"/>
    <w:rsid w:val="003400D2"/>
    <w:rsid w:val="00344936"/>
    <w:rsid w:val="00344A02"/>
    <w:rsid w:val="003459B0"/>
    <w:rsid w:val="0035066B"/>
    <w:rsid w:val="003525A4"/>
    <w:rsid w:val="00357E97"/>
    <w:rsid w:val="00367FC5"/>
    <w:rsid w:val="00384876"/>
    <w:rsid w:val="00386005"/>
    <w:rsid w:val="00390074"/>
    <w:rsid w:val="00391092"/>
    <w:rsid w:val="00391614"/>
    <w:rsid w:val="00392E9C"/>
    <w:rsid w:val="003A0443"/>
    <w:rsid w:val="003A079F"/>
    <w:rsid w:val="003B4787"/>
    <w:rsid w:val="003B61BC"/>
    <w:rsid w:val="003C1C6C"/>
    <w:rsid w:val="003C413A"/>
    <w:rsid w:val="003D27A2"/>
    <w:rsid w:val="003D2F7F"/>
    <w:rsid w:val="003D7294"/>
    <w:rsid w:val="003E2E6A"/>
    <w:rsid w:val="003F672E"/>
    <w:rsid w:val="00401AC1"/>
    <w:rsid w:val="0040213C"/>
    <w:rsid w:val="00402763"/>
    <w:rsid w:val="00414D3E"/>
    <w:rsid w:val="00416F03"/>
    <w:rsid w:val="00421457"/>
    <w:rsid w:val="00422449"/>
    <w:rsid w:val="004268C2"/>
    <w:rsid w:val="00440BD8"/>
    <w:rsid w:val="00443064"/>
    <w:rsid w:val="00444DA3"/>
    <w:rsid w:val="004561D3"/>
    <w:rsid w:val="00456B19"/>
    <w:rsid w:val="00457B8B"/>
    <w:rsid w:val="0046068F"/>
    <w:rsid w:val="00464517"/>
    <w:rsid w:val="0046502A"/>
    <w:rsid w:val="0046527F"/>
    <w:rsid w:val="00474081"/>
    <w:rsid w:val="004778C9"/>
    <w:rsid w:val="00480B92"/>
    <w:rsid w:val="00490B7E"/>
    <w:rsid w:val="00491BE8"/>
    <w:rsid w:val="00493689"/>
    <w:rsid w:val="00497D3A"/>
    <w:rsid w:val="004A2398"/>
    <w:rsid w:val="004A2755"/>
    <w:rsid w:val="004B7172"/>
    <w:rsid w:val="004C06AB"/>
    <w:rsid w:val="004C534B"/>
    <w:rsid w:val="004D14C4"/>
    <w:rsid w:val="004D1791"/>
    <w:rsid w:val="004D2F42"/>
    <w:rsid w:val="004D3184"/>
    <w:rsid w:val="004D4EEE"/>
    <w:rsid w:val="004E0A45"/>
    <w:rsid w:val="004E6F97"/>
    <w:rsid w:val="004F0120"/>
    <w:rsid w:val="004F3BA0"/>
    <w:rsid w:val="005055DC"/>
    <w:rsid w:val="005069C9"/>
    <w:rsid w:val="00506A69"/>
    <w:rsid w:val="00507C0F"/>
    <w:rsid w:val="005112C8"/>
    <w:rsid w:val="00511634"/>
    <w:rsid w:val="0051249C"/>
    <w:rsid w:val="005158CD"/>
    <w:rsid w:val="0051782C"/>
    <w:rsid w:val="00523627"/>
    <w:rsid w:val="00534AC2"/>
    <w:rsid w:val="00542982"/>
    <w:rsid w:val="00561A74"/>
    <w:rsid w:val="00576658"/>
    <w:rsid w:val="00585801"/>
    <w:rsid w:val="00585B03"/>
    <w:rsid w:val="00587071"/>
    <w:rsid w:val="005937FA"/>
    <w:rsid w:val="005974AB"/>
    <w:rsid w:val="005A64BC"/>
    <w:rsid w:val="005A6B18"/>
    <w:rsid w:val="005B1175"/>
    <w:rsid w:val="005B161F"/>
    <w:rsid w:val="005C0FBA"/>
    <w:rsid w:val="005C3BD2"/>
    <w:rsid w:val="005C7516"/>
    <w:rsid w:val="005D70D6"/>
    <w:rsid w:val="005E46DC"/>
    <w:rsid w:val="005E4885"/>
    <w:rsid w:val="005E6CA7"/>
    <w:rsid w:val="005F4432"/>
    <w:rsid w:val="005F7459"/>
    <w:rsid w:val="006004E8"/>
    <w:rsid w:val="00600A13"/>
    <w:rsid w:val="006034BD"/>
    <w:rsid w:val="006160DD"/>
    <w:rsid w:val="00624EB8"/>
    <w:rsid w:val="0062608D"/>
    <w:rsid w:val="00631039"/>
    <w:rsid w:val="00637FE9"/>
    <w:rsid w:val="00641158"/>
    <w:rsid w:val="00642C87"/>
    <w:rsid w:val="00643C2F"/>
    <w:rsid w:val="00645399"/>
    <w:rsid w:val="00646805"/>
    <w:rsid w:val="0064786F"/>
    <w:rsid w:val="00655BC0"/>
    <w:rsid w:val="006562BE"/>
    <w:rsid w:val="00656E9C"/>
    <w:rsid w:val="00657722"/>
    <w:rsid w:val="00663519"/>
    <w:rsid w:val="006638E2"/>
    <w:rsid w:val="00667A58"/>
    <w:rsid w:val="00671CD5"/>
    <w:rsid w:val="00680334"/>
    <w:rsid w:val="00682CEF"/>
    <w:rsid w:val="0068421E"/>
    <w:rsid w:val="00690CAE"/>
    <w:rsid w:val="00692A5F"/>
    <w:rsid w:val="00694FB8"/>
    <w:rsid w:val="006A3E6F"/>
    <w:rsid w:val="006A48E8"/>
    <w:rsid w:val="006A6ED7"/>
    <w:rsid w:val="006B0D34"/>
    <w:rsid w:val="006B13E6"/>
    <w:rsid w:val="006B4B02"/>
    <w:rsid w:val="006B5F6E"/>
    <w:rsid w:val="006B79F9"/>
    <w:rsid w:val="006D2ABB"/>
    <w:rsid w:val="006E7123"/>
    <w:rsid w:val="006F10A5"/>
    <w:rsid w:val="006F33AB"/>
    <w:rsid w:val="006F46FB"/>
    <w:rsid w:val="006F6395"/>
    <w:rsid w:val="007010FD"/>
    <w:rsid w:val="007022EC"/>
    <w:rsid w:val="007037A1"/>
    <w:rsid w:val="007132D5"/>
    <w:rsid w:val="00713D7E"/>
    <w:rsid w:val="0071452A"/>
    <w:rsid w:val="00715DC2"/>
    <w:rsid w:val="00715FE7"/>
    <w:rsid w:val="0072388A"/>
    <w:rsid w:val="007256AB"/>
    <w:rsid w:val="00727E66"/>
    <w:rsid w:val="007335C8"/>
    <w:rsid w:val="00737CB3"/>
    <w:rsid w:val="00740883"/>
    <w:rsid w:val="0074161D"/>
    <w:rsid w:val="007422BB"/>
    <w:rsid w:val="007431D2"/>
    <w:rsid w:val="0074432F"/>
    <w:rsid w:val="00744B5A"/>
    <w:rsid w:val="00747AE5"/>
    <w:rsid w:val="00761B15"/>
    <w:rsid w:val="00767764"/>
    <w:rsid w:val="00767EB0"/>
    <w:rsid w:val="00775BA6"/>
    <w:rsid w:val="00780B37"/>
    <w:rsid w:val="00784370"/>
    <w:rsid w:val="00786227"/>
    <w:rsid w:val="00791C3B"/>
    <w:rsid w:val="007A0920"/>
    <w:rsid w:val="007A1EDB"/>
    <w:rsid w:val="007A6032"/>
    <w:rsid w:val="007B2101"/>
    <w:rsid w:val="007B2C50"/>
    <w:rsid w:val="007B46AE"/>
    <w:rsid w:val="007D0D4D"/>
    <w:rsid w:val="007D7474"/>
    <w:rsid w:val="007E08E1"/>
    <w:rsid w:val="007E0F7E"/>
    <w:rsid w:val="007E3452"/>
    <w:rsid w:val="007E3912"/>
    <w:rsid w:val="007E7EFB"/>
    <w:rsid w:val="007F1800"/>
    <w:rsid w:val="007F2FA0"/>
    <w:rsid w:val="007F623E"/>
    <w:rsid w:val="007F6B3A"/>
    <w:rsid w:val="007F7DDC"/>
    <w:rsid w:val="00813407"/>
    <w:rsid w:val="00822D1F"/>
    <w:rsid w:val="00825FCC"/>
    <w:rsid w:val="00835AD2"/>
    <w:rsid w:val="0084161B"/>
    <w:rsid w:val="00851B58"/>
    <w:rsid w:val="0086138D"/>
    <w:rsid w:val="00866BD1"/>
    <w:rsid w:val="00870CF6"/>
    <w:rsid w:val="008739C6"/>
    <w:rsid w:val="0087579B"/>
    <w:rsid w:val="00875E1B"/>
    <w:rsid w:val="0088077A"/>
    <w:rsid w:val="0089350C"/>
    <w:rsid w:val="0089776C"/>
    <w:rsid w:val="008A28F6"/>
    <w:rsid w:val="008B0CB5"/>
    <w:rsid w:val="008B4824"/>
    <w:rsid w:val="008B7D73"/>
    <w:rsid w:val="008C5E46"/>
    <w:rsid w:val="008D1FE7"/>
    <w:rsid w:val="008D46BA"/>
    <w:rsid w:val="008F025B"/>
    <w:rsid w:val="008F24E9"/>
    <w:rsid w:val="008F36D0"/>
    <w:rsid w:val="008F398A"/>
    <w:rsid w:val="008F5918"/>
    <w:rsid w:val="0090342F"/>
    <w:rsid w:val="00907071"/>
    <w:rsid w:val="00911CE8"/>
    <w:rsid w:val="009155D4"/>
    <w:rsid w:val="00920DC2"/>
    <w:rsid w:val="00921688"/>
    <w:rsid w:val="009262AB"/>
    <w:rsid w:val="0093123E"/>
    <w:rsid w:val="0093772B"/>
    <w:rsid w:val="009406E9"/>
    <w:rsid w:val="00943FBA"/>
    <w:rsid w:val="0096320B"/>
    <w:rsid w:val="00965DF4"/>
    <w:rsid w:val="00990188"/>
    <w:rsid w:val="00994203"/>
    <w:rsid w:val="00995C81"/>
    <w:rsid w:val="009970D7"/>
    <w:rsid w:val="009A6B27"/>
    <w:rsid w:val="009B13C7"/>
    <w:rsid w:val="009C5CDC"/>
    <w:rsid w:val="009D1A5E"/>
    <w:rsid w:val="009D26DA"/>
    <w:rsid w:val="009D4E7B"/>
    <w:rsid w:val="009D60AE"/>
    <w:rsid w:val="009D6A5B"/>
    <w:rsid w:val="009E3348"/>
    <w:rsid w:val="009E3A63"/>
    <w:rsid w:val="009F6283"/>
    <w:rsid w:val="009F7927"/>
    <w:rsid w:val="00A04427"/>
    <w:rsid w:val="00A04C3B"/>
    <w:rsid w:val="00A13506"/>
    <w:rsid w:val="00A17E94"/>
    <w:rsid w:val="00A23CF7"/>
    <w:rsid w:val="00A2432D"/>
    <w:rsid w:val="00A31ECB"/>
    <w:rsid w:val="00A34D09"/>
    <w:rsid w:val="00A374E3"/>
    <w:rsid w:val="00A431EC"/>
    <w:rsid w:val="00A501F4"/>
    <w:rsid w:val="00A52F37"/>
    <w:rsid w:val="00A56E18"/>
    <w:rsid w:val="00A85C8F"/>
    <w:rsid w:val="00A86034"/>
    <w:rsid w:val="00A943CB"/>
    <w:rsid w:val="00AA0B04"/>
    <w:rsid w:val="00AA71F5"/>
    <w:rsid w:val="00AB0222"/>
    <w:rsid w:val="00AB0698"/>
    <w:rsid w:val="00AB1841"/>
    <w:rsid w:val="00AB70C9"/>
    <w:rsid w:val="00AB7369"/>
    <w:rsid w:val="00AC3D14"/>
    <w:rsid w:val="00AC402E"/>
    <w:rsid w:val="00AC762D"/>
    <w:rsid w:val="00AD7A91"/>
    <w:rsid w:val="00AE4BE2"/>
    <w:rsid w:val="00AE5184"/>
    <w:rsid w:val="00AF05FC"/>
    <w:rsid w:val="00AF7494"/>
    <w:rsid w:val="00B03FD5"/>
    <w:rsid w:val="00B072F4"/>
    <w:rsid w:val="00B14155"/>
    <w:rsid w:val="00B153B6"/>
    <w:rsid w:val="00B17C63"/>
    <w:rsid w:val="00B17E4A"/>
    <w:rsid w:val="00B30B07"/>
    <w:rsid w:val="00B436AD"/>
    <w:rsid w:val="00B47B64"/>
    <w:rsid w:val="00B821FB"/>
    <w:rsid w:val="00B87435"/>
    <w:rsid w:val="00B904D7"/>
    <w:rsid w:val="00B917B6"/>
    <w:rsid w:val="00B94560"/>
    <w:rsid w:val="00B96297"/>
    <w:rsid w:val="00BA15E8"/>
    <w:rsid w:val="00BB6309"/>
    <w:rsid w:val="00BB76E3"/>
    <w:rsid w:val="00BC4811"/>
    <w:rsid w:val="00BD28BF"/>
    <w:rsid w:val="00BD6D08"/>
    <w:rsid w:val="00BE78E7"/>
    <w:rsid w:val="00BF00C0"/>
    <w:rsid w:val="00BF0595"/>
    <w:rsid w:val="00C00F4A"/>
    <w:rsid w:val="00C02290"/>
    <w:rsid w:val="00C02D46"/>
    <w:rsid w:val="00C04DDF"/>
    <w:rsid w:val="00C128D0"/>
    <w:rsid w:val="00C16E89"/>
    <w:rsid w:val="00C218FC"/>
    <w:rsid w:val="00C2398D"/>
    <w:rsid w:val="00C3222E"/>
    <w:rsid w:val="00C341A3"/>
    <w:rsid w:val="00C35958"/>
    <w:rsid w:val="00C36B8E"/>
    <w:rsid w:val="00C37EF9"/>
    <w:rsid w:val="00C404A6"/>
    <w:rsid w:val="00C4147A"/>
    <w:rsid w:val="00C43D9D"/>
    <w:rsid w:val="00C4449C"/>
    <w:rsid w:val="00C54798"/>
    <w:rsid w:val="00C5657F"/>
    <w:rsid w:val="00C57A26"/>
    <w:rsid w:val="00C612F4"/>
    <w:rsid w:val="00C62FED"/>
    <w:rsid w:val="00C707EA"/>
    <w:rsid w:val="00C7084A"/>
    <w:rsid w:val="00C80DC0"/>
    <w:rsid w:val="00C951F0"/>
    <w:rsid w:val="00C95707"/>
    <w:rsid w:val="00C974AA"/>
    <w:rsid w:val="00CA49AD"/>
    <w:rsid w:val="00CA62FA"/>
    <w:rsid w:val="00CB0EA9"/>
    <w:rsid w:val="00CC175E"/>
    <w:rsid w:val="00CC35D0"/>
    <w:rsid w:val="00CC4F3F"/>
    <w:rsid w:val="00CC746A"/>
    <w:rsid w:val="00CD21AF"/>
    <w:rsid w:val="00CF1593"/>
    <w:rsid w:val="00D002AF"/>
    <w:rsid w:val="00D00DC3"/>
    <w:rsid w:val="00D03C95"/>
    <w:rsid w:val="00D13540"/>
    <w:rsid w:val="00D318D5"/>
    <w:rsid w:val="00D3469C"/>
    <w:rsid w:val="00D35A61"/>
    <w:rsid w:val="00D43ED5"/>
    <w:rsid w:val="00D45CFC"/>
    <w:rsid w:val="00D502A3"/>
    <w:rsid w:val="00D512B8"/>
    <w:rsid w:val="00D515F5"/>
    <w:rsid w:val="00D52D89"/>
    <w:rsid w:val="00D567D7"/>
    <w:rsid w:val="00D66583"/>
    <w:rsid w:val="00D722D9"/>
    <w:rsid w:val="00D74978"/>
    <w:rsid w:val="00D76699"/>
    <w:rsid w:val="00D77874"/>
    <w:rsid w:val="00D804E7"/>
    <w:rsid w:val="00D83FF2"/>
    <w:rsid w:val="00DA3FF6"/>
    <w:rsid w:val="00DC0942"/>
    <w:rsid w:val="00DC30E5"/>
    <w:rsid w:val="00DC564C"/>
    <w:rsid w:val="00DC6DD5"/>
    <w:rsid w:val="00DC7B75"/>
    <w:rsid w:val="00DD2168"/>
    <w:rsid w:val="00DE528C"/>
    <w:rsid w:val="00DF5B02"/>
    <w:rsid w:val="00E03E3B"/>
    <w:rsid w:val="00E16C91"/>
    <w:rsid w:val="00E22B0A"/>
    <w:rsid w:val="00E23CCD"/>
    <w:rsid w:val="00E25659"/>
    <w:rsid w:val="00E25E84"/>
    <w:rsid w:val="00E30DEF"/>
    <w:rsid w:val="00E32320"/>
    <w:rsid w:val="00E424DE"/>
    <w:rsid w:val="00E432F6"/>
    <w:rsid w:val="00E4564B"/>
    <w:rsid w:val="00E47FC5"/>
    <w:rsid w:val="00E56DDA"/>
    <w:rsid w:val="00E66643"/>
    <w:rsid w:val="00E67271"/>
    <w:rsid w:val="00E734CB"/>
    <w:rsid w:val="00E74BAF"/>
    <w:rsid w:val="00E82486"/>
    <w:rsid w:val="00E8449C"/>
    <w:rsid w:val="00E94C6C"/>
    <w:rsid w:val="00E95390"/>
    <w:rsid w:val="00EA5009"/>
    <w:rsid w:val="00EA5845"/>
    <w:rsid w:val="00EC407D"/>
    <w:rsid w:val="00ED0444"/>
    <w:rsid w:val="00ED0862"/>
    <w:rsid w:val="00ED1E17"/>
    <w:rsid w:val="00ED2396"/>
    <w:rsid w:val="00EE23AB"/>
    <w:rsid w:val="00EE2C01"/>
    <w:rsid w:val="00EE2E51"/>
    <w:rsid w:val="00EE7567"/>
    <w:rsid w:val="00EF15E4"/>
    <w:rsid w:val="00F1029B"/>
    <w:rsid w:val="00F13E56"/>
    <w:rsid w:val="00F21357"/>
    <w:rsid w:val="00F2585C"/>
    <w:rsid w:val="00F26FA7"/>
    <w:rsid w:val="00F30156"/>
    <w:rsid w:val="00F3293A"/>
    <w:rsid w:val="00F32DCF"/>
    <w:rsid w:val="00F35CC3"/>
    <w:rsid w:val="00F40969"/>
    <w:rsid w:val="00F449D9"/>
    <w:rsid w:val="00F51D5D"/>
    <w:rsid w:val="00F56130"/>
    <w:rsid w:val="00F615C4"/>
    <w:rsid w:val="00F63CFB"/>
    <w:rsid w:val="00F64B88"/>
    <w:rsid w:val="00F661E9"/>
    <w:rsid w:val="00F67A03"/>
    <w:rsid w:val="00F74475"/>
    <w:rsid w:val="00F8424F"/>
    <w:rsid w:val="00F940A5"/>
    <w:rsid w:val="00F9780A"/>
    <w:rsid w:val="00FB4B60"/>
    <w:rsid w:val="00FD054B"/>
    <w:rsid w:val="00FD3E86"/>
    <w:rsid w:val="00FD5753"/>
    <w:rsid w:val="00FE07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6E822F"/>
  <w15:chartTrackingRefBased/>
  <w15:docId w15:val="{93EA1FA0-CC16-4FAE-B9CF-9798616CB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22B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67AE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51B5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7422BB"/>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E23CCD"/>
    <w:rPr>
      <w:color w:val="0563C1" w:themeColor="hyperlink"/>
      <w:u w:val="single"/>
    </w:rPr>
  </w:style>
  <w:style w:type="character" w:customStyle="1" w:styleId="UnresolvedMention1">
    <w:name w:val="Unresolved Mention1"/>
    <w:basedOn w:val="DefaultParagraphFont"/>
    <w:uiPriority w:val="99"/>
    <w:semiHidden/>
    <w:unhideWhenUsed/>
    <w:rsid w:val="00E23CCD"/>
    <w:rPr>
      <w:color w:val="605E5C"/>
      <w:shd w:val="clear" w:color="auto" w:fill="E1DFDD"/>
    </w:rPr>
  </w:style>
  <w:style w:type="paragraph" w:styleId="ListParagraph">
    <w:name w:val="List Paragraph"/>
    <w:basedOn w:val="Normal"/>
    <w:uiPriority w:val="34"/>
    <w:qFormat/>
    <w:rsid w:val="000C78F3"/>
    <w:pPr>
      <w:ind w:left="720"/>
      <w:contextualSpacing/>
    </w:pPr>
  </w:style>
  <w:style w:type="paragraph" w:styleId="BodyText">
    <w:name w:val="Body Text"/>
    <w:basedOn w:val="Normal"/>
    <w:link w:val="BodyTextChar"/>
    <w:semiHidden/>
    <w:rsid w:val="00167AEA"/>
    <w:pPr>
      <w:spacing w:after="0" w:line="240" w:lineRule="auto"/>
    </w:pPr>
    <w:rPr>
      <w:rFonts w:ascii="Times New Roman" w:eastAsia="Times New Roman" w:hAnsi="Times New Roman" w:cs="Times New Roman"/>
      <w:b/>
      <w:bCs/>
      <w:i/>
      <w:iCs/>
      <w:sz w:val="24"/>
      <w:szCs w:val="20"/>
      <w:lang w:val="en-US"/>
    </w:rPr>
  </w:style>
  <w:style w:type="character" w:customStyle="1" w:styleId="BodyTextChar">
    <w:name w:val="Body Text Char"/>
    <w:basedOn w:val="DefaultParagraphFont"/>
    <w:link w:val="BodyText"/>
    <w:semiHidden/>
    <w:rsid w:val="00167AEA"/>
    <w:rPr>
      <w:rFonts w:ascii="Times New Roman" w:eastAsia="Times New Roman" w:hAnsi="Times New Roman" w:cs="Times New Roman"/>
      <w:b/>
      <w:bCs/>
      <w:i/>
      <w:iCs/>
      <w:sz w:val="24"/>
      <w:szCs w:val="20"/>
      <w:lang w:val="en-US"/>
    </w:rPr>
  </w:style>
  <w:style w:type="paragraph" w:customStyle="1" w:styleId="Heading">
    <w:name w:val="Heading"/>
    <w:basedOn w:val="Heading1"/>
    <w:autoRedefine/>
    <w:qFormat/>
    <w:rsid w:val="00167AEA"/>
    <w:pPr>
      <w:keepLines w:val="0"/>
      <w:spacing w:before="0" w:line="240" w:lineRule="auto"/>
    </w:pPr>
    <w:rPr>
      <w:rFonts w:ascii="Arial" w:eastAsia="Times New Roman" w:hAnsi="Arial" w:cs="Times New Roman"/>
      <w:color w:val="0070C0"/>
      <w:szCs w:val="20"/>
      <w:lang w:val="en-US"/>
    </w:rPr>
  </w:style>
  <w:style w:type="character" w:customStyle="1" w:styleId="Heading2Char">
    <w:name w:val="Heading 2 Char"/>
    <w:basedOn w:val="DefaultParagraphFont"/>
    <w:link w:val="Heading2"/>
    <w:uiPriority w:val="9"/>
    <w:rsid w:val="00167AEA"/>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C80DC0"/>
    <w:rPr>
      <w:color w:val="605E5C"/>
      <w:shd w:val="clear" w:color="auto" w:fill="E1DFDD"/>
    </w:rPr>
  </w:style>
  <w:style w:type="paragraph" w:styleId="TOCHeading">
    <w:name w:val="TOC Heading"/>
    <w:basedOn w:val="Heading1"/>
    <w:next w:val="Normal"/>
    <w:uiPriority w:val="39"/>
    <w:unhideWhenUsed/>
    <w:qFormat/>
    <w:rsid w:val="00A04C3B"/>
    <w:pPr>
      <w:outlineLvl w:val="9"/>
    </w:pPr>
    <w:rPr>
      <w:lang w:val="en-US"/>
    </w:rPr>
  </w:style>
  <w:style w:type="paragraph" w:styleId="TOC1">
    <w:name w:val="toc 1"/>
    <w:basedOn w:val="Normal"/>
    <w:next w:val="Normal"/>
    <w:autoRedefine/>
    <w:uiPriority w:val="39"/>
    <w:unhideWhenUsed/>
    <w:rsid w:val="00A04C3B"/>
    <w:pPr>
      <w:spacing w:after="100"/>
    </w:pPr>
  </w:style>
  <w:style w:type="paragraph" w:styleId="TOC2">
    <w:name w:val="toc 2"/>
    <w:basedOn w:val="Normal"/>
    <w:next w:val="Normal"/>
    <w:autoRedefine/>
    <w:uiPriority w:val="39"/>
    <w:unhideWhenUsed/>
    <w:rsid w:val="00A04C3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475484">
      <w:bodyDiv w:val="1"/>
      <w:marLeft w:val="0"/>
      <w:marRight w:val="0"/>
      <w:marTop w:val="0"/>
      <w:marBottom w:val="0"/>
      <w:divBdr>
        <w:top w:val="none" w:sz="0" w:space="0" w:color="auto"/>
        <w:left w:val="none" w:sz="0" w:space="0" w:color="auto"/>
        <w:bottom w:val="none" w:sz="0" w:space="0" w:color="auto"/>
        <w:right w:val="none" w:sz="0" w:space="0" w:color="auto"/>
      </w:divBdr>
    </w:div>
    <w:div w:id="82535490">
      <w:bodyDiv w:val="1"/>
      <w:marLeft w:val="0"/>
      <w:marRight w:val="0"/>
      <w:marTop w:val="0"/>
      <w:marBottom w:val="0"/>
      <w:divBdr>
        <w:top w:val="none" w:sz="0" w:space="0" w:color="auto"/>
        <w:left w:val="none" w:sz="0" w:space="0" w:color="auto"/>
        <w:bottom w:val="none" w:sz="0" w:space="0" w:color="auto"/>
        <w:right w:val="none" w:sz="0" w:space="0" w:color="auto"/>
      </w:divBdr>
    </w:div>
    <w:div w:id="142283618">
      <w:bodyDiv w:val="1"/>
      <w:marLeft w:val="0"/>
      <w:marRight w:val="0"/>
      <w:marTop w:val="0"/>
      <w:marBottom w:val="0"/>
      <w:divBdr>
        <w:top w:val="none" w:sz="0" w:space="0" w:color="auto"/>
        <w:left w:val="none" w:sz="0" w:space="0" w:color="auto"/>
        <w:bottom w:val="none" w:sz="0" w:space="0" w:color="auto"/>
        <w:right w:val="none" w:sz="0" w:space="0" w:color="auto"/>
      </w:divBdr>
    </w:div>
    <w:div w:id="224028974">
      <w:bodyDiv w:val="1"/>
      <w:marLeft w:val="0"/>
      <w:marRight w:val="0"/>
      <w:marTop w:val="0"/>
      <w:marBottom w:val="0"/>
      <w:divBdr>
        <w:top w:val="none" w:sz="0" w:space="0" w:color="auto"/>
        <w:left w:val="none" w:sz="0" w:space="0" w:color="auto"/>
        <w:bottom w:val="none" w:sz="0" w:space="0" w:color="auto"/>
        <w:right w:val="none" w:sz="0" w:space="0" w:color="auto"/>
      </w:divBdr>
    </w:div>
    <w:div w:id="279798110">
      <w:bodyDiv w:val="1"/>
      <w:marLeft w:val="0"/>
      <w:marRight w:val="0"/>
      <w:marTop w:val="0"/>
      <w:marBottom w:val="0"/>
      <w:divBdr>
        <w:top w:val="none" w:sz="0" w:space="0" w:color="auto"/>
        <w:left w:val="none" w:sz="0" w:space="0" w:color="auto"/>
        <w:bottom w:val="none" w:sz="0" w:space="0" w:color="auto"/>
        <w:right w:val="none" w:sz="0" w:space="0" w:color="auto"/>
      </w:divBdr>
    </w:div>
    <w:div w:id="312107337">
      <w:bodyDiv w:val="1"/>
      <w:marLeft w:val="0"/>
      <w:marRight w:val="0"/>
      <w:marTop w:val="0"/>
      <w:marBottom w:val="0"/>
      <w:divBdr>
        <w:top w:val="none" w:sz="0" w:space="0" w:color="auto"/>
        <w:left w:val="none" w:sz="0" w:space="0" w:color="auto"/>
        <w:bottom w:val="none" w:sz="0" w:space="0" w:color="auto"/>
        <w:right w:val="none" w:sz="0" w:space="0" w:color="auto"/>
      </w:divBdr>
    </w:div>
    <w:div w:id="314648537">
      <w:bodyDiv w:val="1"/>
      <w:marLeft w:val="0"/>
      <w:marRight w:val="0"/>
      <w:marTop w:val="0"/>
      <w:marBottom w:val="0"/>
      <w:divBdr>
        <w:top w:val="none" w:sz="0" w:space="0" w:color="auto"/>
        <w:left w:val="none" w:sz="0" w:space="0" w:color="auto"/>
        <w:bottom w:val="none" w:sz="0" w:space="0" w:color="auto"/>
        <w:right w:val="none" w:sz="0" w:space="0" w:color="auto"/>
      </w:divBdr>
    </w:div>
    <w:div w:id="316425763">
      <w:bodyDiv w:val="1"/>
      <w:marLeft w:val="0"/>
      <w:marRight w:val="0"/>
      <w:marTop w:val="0"/>
      <w:marBottom w:val="0"/>
      <w:divBdr>
        <w:top w:val="none" w:sz="0" w:space="0" w:color="auto"/>
        <w:left w:val="none" w:sz="0" w:space="0" w:color="auto"/>
        <w:bottom w:val="none" w:sz="0" w:space="0" w:color="auto"/>
        <w:right w:val="none" w:sz="0" w:space="0" w:color="auto"/>
      </w:divBdr>
    </w:div>
    <w:div w:id="645206708">
      <w:bodyDiv w:val="1"/>
      <w:marLeft w:val="0"/>
      <w:marRight w:val="0"/>
      <w:marTop w:val="0"/>
      <w:marBottom w:val="0"/>
      <w:divBdr>
        <w:top w:val="none" w:sz="0" w:space="0" w:color="auto"/>
        <w:left w:val="none" w:sz="0" w:space="0" w:color="auto"/>
        <w:bottom w:val="none" w:sz="0" w:space="0" w:color="auto"/>
        <w:right w:val="none" w:sz="0" w:space="0" w:color="auto"/>
      </w:divBdr>
    </w:div>
    <w:div w:id="733431097">
      <w:bodyDiv w:val="1"/>
      <w:marLeft w:val="0"/>
      <w:marRight w:val="0"/>
      <w:marTop w:val="0"/>
      <w:marBottom w:val="0"/>
      <w:divBdr>
        <w:top w:val="none" w:sz="0" w:space="0" w:color="auto"/>
        <w:left w:val="none" w:sz="0" w:space="0" w:color="auto"/>
        <w:bottom w:val="none" w:sz="0" w:space="0" w:color="auto"/>
        <w:right w:val="none" w:sz="0" w:space="0" w:color="auto"/>
      </w:divBdr>
    </w:div>
    <w:div w:id="801926124">
      <w:bodyDiv w:val="1"/>
      <w:marLeft w:val="0"/>
      <w:marRight w:val="0"/>
      <w:marTop w:val="0"/>
      <w:marBottom w:val="0"/>
      <w:divBdr>
        <w:top w:val="none" w:sz="0" w:space="0" w:color="auto"/>
        <w:left w:val="none" w:sz="0" w:space="0" w:color="auto"/>
        <w:bottom w:val="none" w:sz="0" w:space="0" w:color="auto"/>
        <w:right w:val="none" w:sz="0" w:space="0" w:color="auto"/>
      </w:divBdr>
    </w:div>
    <w:div w:id="911543717">
      <w:bodyDiv w:val="1"/>
      <w:marLeft w:val="0"/>
      <w:marRight w:val="0"/>
      <w:marTop w:val="0"/>
      <w:marBottom w:val="0"/>
      <w:divBdr>
        <w:top w:val="none" w:sz="0" w:space="0" w:color="auto"/>
        <w:left w:val="none" w:sz="0" w:space="0" w:color="auto"/>
        <w:bottom w:val="none" w:sz="0" w:space="0" w:color="auto"/>
        <w:right w:val="none" w:sz="0" w:space="0" w:color="auto"/>
      </w:divBdr>
    </w:div>
    <w:div w:id="975377962">
      <w:bodyDiv w:val="1"/>
      <w:marLeft w:val="0"/>
      <w:marRight w:val="0"/>
      <w:marTop w:val="0"/>
      <w:marBottom w:val="0"/>
      <w:divBdr>
        <w:top w:val="none" w:sz="0" w:space="0" w:color="auto"/>
        <w:left w:val="none" w:sz="0" w:space="0" w:color="auto"/>
        <w:bottom w:val="none" w:sz="0" w:space="0" w:color="auto"/>
        <w:right w:val="none" w:sz="0" w:space="0" w:color="auto"/>
      </w:divBdr>
    </w:div>
    <w:div w:id="1201550020">
      <w:bodyDiv w:val="1"/>
      <w:marLeft w:val="0"/>
      <w:marRight w:val="0"/>
      <w:marTop w:val="0"/>
      <w:marBottom w:val="0"/>
      <w:divBdr>
        <w:top w:val="none" w:sz="0" w:space="0" w:color="auto"/>
        <w:left w:val="none" w:sz="0" w:space="0" w:color="auto"/>
        <w:bottom w:val="none" w:sz="0" w:space="0" w:color="auto"/>
        <w:right w:val="none" w:sz="0" w:space="0" w:color="auto"/>
      </w:divBdr>
    </w:div>
    <w:div w:id="1343778878">
      <w:bodyDiv w:val="1"/>
      <w:marLeft w:val="0"/>
      <w:marRight w:val="0"/>
      <w:marTop w:val="0"/>
      <w:marBottom w:val="0"/>
      <w:divBdr>
        <w:top w:val="none" w:sz="0" w:space="0" w:color="auto"/>
        <w:left w:val="none" w:sz="0" w:space="0" w:color="auto"/>
        <w:bottom w:val="none" w:sz="0" w:space="0" w:color="auto"/>
        <w:right w:val="none" w:sz="0" w:space="0" w:color="auto"/>
      </w:divBdr>
    </w:div>
    <w:div w:id="1413313380">
      <w:bodyDiv w:val="1"/>
      <w:marLeft w:val="0"/>
      <w:marRight w:val="0"/>
      <w:marTop w:val="0"/>
      <w:marBottom w:val="0"/>
      <w:divBdr>
        <w:top w:val="none" w:sz="0" w:space="0" w:color="auto"/>
        <w:left w:val="none" w:sz="0" w:space="0" w:color="auto"/>
        <w:bottom w:val="none" w:sz="0" w:space="0" w:color="auto"/>
        <w:right w:val="none" w:sz="0" w:space="0" w:color="auto"/>
      </w:divBdr>
    </w:div>
    <w:div w:id="1487362606">
      <w:bodyDiv w:val="1"/>
      <w:marLeft w:val="0"/>
      <w:marRight w:val="0"/>
      <w:marTop w:val="0"/>
      <w:marBottom w:val="0"/>
      <w:divBdr>
        <w:top w:val="none" w:sz="0" w:space="0" w:color="auto"/>
        <w:left w:val="none" w:sz="0" w:space="0" w:color="auto"/>
        <w:bottom w:val="none" w:sz="0" w:space="0" w:color="auto"/>
        <w:right w:val="none" w:sz="0" w:space="0" w:color="auto"/>
      </w:divBdr>
    </w:div>
    <w:div w:id="1734498094">
      <w:bodyDiv w:val="1"/>
      <w:marLeft w:val="0"/>
      <w:marRight w:val="0"/>
      <w:marTop w:val="0"/>
      <w:marBottom w:val="0"/>
      <w:divBdr>
        <w:top w:val="none" w:sz="0" w:space="0" w:color="auto"/>
        <w:left w:val="none" w:sz="0" w:space="0" w:color="auto"/>
        <w:bottom w:val="none" w:sz="0" w:space="0" w:color="auto"/>
        <w:right w:val="none" w:sz="0" w:space="0" w:color="auto"/>
      </w:divBdr>
    </w:div>
    <w:div w:id="1960139847">
      <w:bodyDiv w:val="1"/>
      <w:marLeft w:val="0"/>
      <w:marRight w:val="0"/>
      <w:marTop w:val="0"/>
      <w:marBottom w:val="0"/>
      <w:divBdr>
        <w:top w:val="none" w:sz="0" w:space="0" w:color="auto"/>
        <w:left w:val="none" w:sz="0" w:space="0" w:color="auto"/>
        <w:bottom w:val="none" w:sz="0" w:space="0" w:color="auto"/>
        <w:right w:val="none" w:sz="0" w:space="0" w:color="auto"/>
      </w:divBdr>
    </w:div>
    <w:div w:id="2104496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6BEB22-A65D-46F7-9DD4-776C008527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5992</TotalTime>
  <Pages>18</Pages>
  <Words>4794</Words>
  <Characters>27332</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Leach (2004817)</dc:creator>
  <cp:keywords/>
  <dc:description/>
  <cp:lastModifiedBy>Sean Leach (2004817)</cp:lastModifiedBy>
  <cp:revision>90</cp:revision>
  <dcterms:created xsi:type="dcterms:W3CDTF">2022-03-01T14:09:00Z</dcterms:created>
  <dcterms:modified xsi:type="dcterms:W3CDTF">2022-04-30T09:39:00Z</dcterms:modified>
</cp:coreProperties>
</file>