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9736AF" w14:textId="77777777" w:rsidR="00A3574B" w:rsidRDefault="00A3574B" w:rsidP="00EE50A8">
      <w:pPr>
        <w:jc w:val="center"/>
        <w:rPr>
          <w:rStyle w:val="Strong"/>
          <w:sz w:val="32"/>
          <w:szCs w:val="32"/>
        </w:rPr>
      </w:pPr>
    </w:p>
    <w:p w14:paraId="518824A9" w14:textId="77777777" w:rsidR="00A3574B" w:rsidRDefault="00A3574B" w:rsidP="00EE50A8">
      <w:pPr>
        <w:jc w:val="center"/>
        <w:rPr>
          <w:rStyle w:val="Strong"/>
          <w:sz w:val="32"/>
          <w:szCs w:val="32"/>
        </w:rPr>
      </w:pPr>
    </w:p>
    <w:p w14:paraId="388AC79B" w14:textId="475CE348" w:rsidR="00433677" w:rsidRPr="00B93F19" w:rsidRDefault="00CA5AF2" w:rsidP="00EE50A8">
      <w:pPr>
        <w:jc w:val="center"/>
        <w:rPr>
          <w:rStyle w:val="Strong"/>
          <w:sz w:val="32"/>
          <w:szCs w:val="32"/>
        </w:rPr>
      </w:pPr>
      <w:r w:rsidRPr="00B93F19">
        <w:rPr>
          <w:rStyle w:val="Strong"/>
          <w:sz w:val="32"/>
          <w:szCs w:val="32"/>
        </w:rPr>
        <w:t>University of Wales Trinity Saint David</w:t>
      </w:r>
    </w:p>
    <w:p w14:paraId="5E74888C" w14:textId="6E807E01" w:rsidR="00213196" w:rsidRPr="00B93F19" w:rsidRDefault="00213196" w:rsidP="00EE50A8">
      <w:pPr>
        <w:jc w:val="center"/>
        <w:rPr>
          <w:rStyle w:val="Strong"/>
          <w:sz w:val="32"/>
          <w:szCs w:val="32"/>
        </w:rPr>
      </w:pPr>
      <w:r w:rsidRPr="00B93F19">
        <w:rPr>
          <w:rStyle w:val="Strong"/>
          <w:sz w:val="32"/>
          <w:szCs w:val="32"/>
        </w:rPr>
        <w:t>School of Engineering</w:t>
      </w:r>
    </w:p>
    <w:p w14:paraId="27EAF94C" w14:textId="7C6A960C" w:rsidR="00213196" w:rsidRPr="00B93F19" w:rsidRDefault="00213196" w:rsidP="00EE50A8">
      <w:pPr>
        <w:jc w:val="center"/>
        <w:rPr>
          <w:rStyle w:val="Strong"/>
          <w:sz w:val="32"/>
          <w:szCs w:val="32"/>
        </w:rPr>
      </w:pPr>
    </w:p>
    <w:p w14:paraId="2A936BE5" w14:textId="12DFFEA5" w:rsidR="00597617" w:rsidRDefault="00D077AD" w:rsidP="00EE50A8">
      <w:pPr>
        <w:jc w:val="center"/>
        <w:rPr>
          <w:rStyle w:val="Strong"/>
          <w:sz w:val="32"/>
          <w:szCs w:val="32"/>
        </w:rPr>
      </w:pPr>
      <w:r>
        <w:rPr>
          <w:noProof/>
        </w:rPr>
        <w:drawing>
          <wp:inline distT="0" distB="0" distL="0" distR="0" wp14:anchorId="390DF3D7" wp14:editId="7134D518">
            <wp:extent cx="2855595" cy="1125220"/>
            <wp:effectExtent l="0" t="0" r="1905" b="0"/>
            <wp:docPr id="5" name="Picture 5" descr="TSD_corp_logo2013_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5595" cy="1125220"/>
                    </a:xfrm>
                    <a:prstGeom prst="rect">
                      <a:avLst/>
                    </a:prstGeom>
                    <a:noFill/>
                    <a:ln>
                      <a:noFill/>
                    </a:ln>
                  </pic:spPr>
                </pic:pic>
              </a:graphicData>
            </a:graphic>
          </wp:inline>
        </w:drawing>
      </w:r>
    </w:p>
    <w:p w14:paraId="593FBE06" w14:textId="77777777" w:rsidR="001B66E8" w:rsidRDefault="001B66E8" w:rsidP="00EE50A8">
      <w:pPr>
        <w:jc w:val="center"/>
        <w:rPr>
          <w:rStyle w:val="Strong"/>
          <w:bCs w:val="0"/>
          <w:sz w:val="32"/>
          <w:szCs w:val="32"/>
        </w:rPr>
      </w:pPr>
    </w:p>
    <w:p w14:paraId="5FBBAA05" w14:textId="14490C36" w:rsidR="001B66E8" w:rsidRDefault="001B66E8" w:rsidP="00EE50A8">
      <w:pPr>
        <w:jc w:val="center"/>
        <w:rPr>
          <w:rStyle w:val="Strong"/>
          <w:bCs w:val="0"/>
          <w:sz w:val="32"/>
          <w:szCs w:val="32"/>
        </w:rPr>
      </w:pPr>
      <w:r w:rsidRPr="001B66E8">
        <w:rPr>
          <w:b/>
          <w:sz w:val="32"/>
          <w:szCs w:val="32"/>
        </w:rPr>
        <w:t>Review of Existing Coil-Joining Welding Systems and Human Factors to Inform Future Welder Specification at Tata Steel UK</w:t>
      </w:r>
    </w:p>
    <w:p w14:paraId="3A41D136" w14:textId="77777777" w:rsidR="001B66E8" w:rsidRDefault="001B66E8" w:rsidP="00EE50A8">
      <w:pPr>
        <w:jc w:val="center"/>
        <w:rPr>
          <w:rStyle w:val="Strong"/>
          <w:bCs w:val="0"/>
          <w:sz w:val="32"/>
          <w:szCs w:val="32"/>
        </w:rPr>
      </w:pPr>
    </w:p>
    <w:p w14:paraId="4B4BADBC" w14:textId="77777777" w:rsidR="00702630" w:rsidRDefault="00702630" w:rsidP="00EE50A8">
      <w:pPr>
        <w:jc w:val="center"/>
        <w:rPr>
          <w:rStyle w:val="Strong"/>
          <w:bCs w:val="0"/>
          <w:sz w:val="32"/>
          <w:szCs w:val="32"/>
        </w:rPr>
      </w:pPr>
    </w:p>
    <w:p w14:paraId="1032D1C1" w14:textId="6F592E21" w:rsidR="00541FF9" w:rsidRPr="00702630" w:rsidRDefault="00541FF9" w:rsidP="00EE50A8">
      <w:pPr>
        <w:jc w:val="center"/>
        <w:rPr>
          <w:rStyle w:val="Strong"/>
          <w:bCs w:val="0"/>
          <w:sz w:val="32"/>
          <w:szCs w:val="32"/>
        </w:rPr>
      </w:pPr>
      <w:r w:rsidRPr="00702630">
        <w:rPr>
          <w:rStyle w:val="Strong"/>
          <w:bCs w:val="0"/>
          <w:sz w:val="32"/>
          <w:szCs w:val="32"/>
        </w:rPr>
        <w:t>Independent Project</w:t>
      </w:r>
    </w:p>
    <w:p w14:paraId="4DAE42D5" w14:textId="0326C7E5" w:rsidR="00466EC6" w:rsidRPr="00702630" w:rsidRDefault="00466EC6" w:rsidP="00EE50A8">
      <w:pPr>
        <w:jc w:val="center"/>
        <w:rPr>
          <w:rStyle w:val="Strong"/>
          <w:bCs w:val="0"/>
          <w:sz w:val="32"/>
          <w:szCs w:val="32"/>
        </w:rPr>
      </w:pPr>
      <w:r w:rsidRPr="00702630">
        <w:rPr>
          <w:rStyle w:val="Strong"/>
          <w:bCs w:val="0"/>
          <w:sz w:val="32"/>
          <w:szCs w:val="32"/>
        </w:rPr>
        <w:t>ACMA</w:t>
      </w:r>
      <w:r w:rsidR="0081547F" w:rsidRPr="00702630">
        <w:rPr>
          <w:rStyle w:val="Strong"/>
          <w:bCs w:val="0"/>
          <w:sz w:val="32"/>
          <w:szCs w:val="32"/>
        </w:rPr>
        <w:t>6013</w:t>
      </w:r>
    </w:p>
    <w:p w14:paraId="713C14A7" w14:textId="22D5B7AD" w:rsidR="00532EB0" w:rsidRPr="00702630" w:rsidRDefault="00532EB0" w:rsidP="00EE50A8">
      <w:pPr>
        <w:jc w:val="center"/>
        <w:rPr>
          <w:rStyle w:val="Strong"/>
          <w:bCs w:val="0"/>
          <w:sz w:val="32"/>
          <w:szCs w:val="32"/>
        </w:rPr>
      </w:pPr>
      <w:r w:rsidRPr="00702630">
        <w:rPr>
          <w:rStyle w:val="Strong"/>
          <w:bCs w:val="0"/>
          <w:sz w:val="32"/>
          <w:szCs w:val="32"/>
        </w:rPr>
        <w:t>Cori-James Davies</w:t>
      </w:r>
      <w:r w:rsidR="00DF13D5" w:rsidRPr="00702630">
        <w:rPr>
          <w:rStyle w:val="Strong"/>
          <w:bCs w:val="0"/>
          <w:sz w:val="32"/>
          <w:szCs w:val="32"/>
        </w:rPr>
        <w:t xml:space="preserve"> (1303441)</w:t>
      </w:r>
    </w:p>
    <w:p w14:paraId="67106114" w14:textId="3A6124C9" w:rsidR="00016E8C" w:rsidRPr="00702630" w:rsidRDefault="00431B0D" w:rsidP="00EE50A8">
      <w:pPr>
        <w:jc w:val="center"/>
        <w:rPr>
          <w:rStyle w:val="Strong"/>
          <w:bCs w:val="0"/>
          <w:sz w:val="32"/>
          <w:szCs w:val="32"/>
        </w:rPr>
      </w:pPr>
      <w:r w:rsidRPr="00152399">
        <w:rPr>
          <w:rStyle w:val="Strong"/>
          <w:bCs w:val="0"/>
          <w:sz w:val="32"/>
          <w:szCs w:val="32"/>
        </w:rPr>
        <w:t>2</w:t>
      </w:r>
      <w:r w:rsidR="0008406C">
        <w:rPr>
          <w:rStyle w:val="Strong"/>
          <w:bCs w:val="0"/>
          <w:sz w:val="32"/>
          <w:szCs w:val="32"/>
        </w:rPr>
        <w:t>9</w:t>
      </w:r>
      <w:r w:rsidRPr="00152399">
        <w:rPr>
          <w:rStyle w:val="Strong"/>
          <w:bCs w:val="0"/>
          <w:sz w:val="32"/>
          <w:szCs w:val="32"/>
        </w:rPr>
        <w:t>/07/2</w:t>
      </w:r>
      <w:r w:rsidR="00997D34" w:rsidRPr="00152399">
        <w:rPr>
          <w:rStyle w:val="Strong"/>
          <w:bCs w:val="0"/>
          <w:sz w:val="32"/>
          <w:szCs w:val="32"/>
        </w:rPr>
        <w:t>6</w:t>
      </w:r>
    </w:p>
    <w:p w14:paraId="6E9D4C80" w14:textId="77777777" w:rsidR="004753DC" w:rsidRDefault="004753DC" w:rsidP="00016E8C">
      <w:pPr>
        <w:spacing w:line="259" w:lineRule="auto"/>
        <w:jc w:val="center"/>
        <w:rPr>
          <w:rStyle w:val="Strong"/>
        </w:rPr>
      </w:pPr>
    </w:p>
    <w:p w14:paraId="6A017BE1" w14:textId="77777777" w:rsidR="004753DC" w:rsidRDefault="004753DC" w:rsidP="00016E8C">
      <w:pPr>
        <w:spacing w:line="259" w:lineRule="auto"/>
        <w:jc w:val="center"/>
        <w:rPr>
          <w:rStyle w:val="Strong"/>
        </w:rPr>
      </w:pPr>
    </w:p>
    <w:p w14:paraId="041578CB" w14:textId="77777777" w:rsidR="004753DC" w:rsidRDefault="004753DC" w:rsidP="00016E8C">
      <w:pPr>
        <w:spacing w:line="259" w:lineRule="auto"/>
        <w:jc w:val="center"/>
        <w:rPr>
          <w:rStyle w:val="Strong"/>
        </w:rPr>
      </w:pPr>
    </w:p>
    <w:p w14:paraId="46C7AEC1" w14:textId="77777777" w:rsidR="004753DC" w:rsidRPr="00943412" w:rsidRDefault="004753DC" w:rsidP="004753DC">
      <w:pPr>
        <w:autoSpaceDE w:val="0"/>
        <w:autoSpaceDN w:val="0"/>
        <w:adjustRightInd w:val="0"/>
        <w:jc w:val="both"/>
        <w:rPr>
          <w:rFonts w:cs="Arial"/>
          <w:b/>
          <w:bCs/>
        </w:rPr>
      </w:pPr>
      <w:r w:rsidRPr="00943412">
        <w:rPr>
          <w:rFonts w:cs="Arial"/>
          <w:b/>
          <w:bCs/>
        </w:rPr>
        <w:lastRenderedPageBreak/>
        <w:t xml:space="preserve">Declaration of Authenticity </w:t>
      </w:r>
    </w:p>
    <w:p w14:paraId="7A83F0CC" w14:textId="231168E0" w:rsidR="004753DC" w:rsidRPr="00943412" w:rsidRDefault="00AA510F" w:rsidP="004753DC">
      <w:pPr>
        <w:autoSpaceDE w:val="0"/>
        <w:autoSpaceDN w:val="0"/>
        <w:adjustRightInd w:val="0"/>
        <w:jc w:val="both"/>
        <w:rPr>
          <w:rFonts w:cs="Arial"/>
          <w:i/>
        </w:rPr>
      </w:pPr>
      <w:r>
        <w:rPr>
          <w:rFonts w:cs="Arial"/>
          <w:i/>
          <w:noProof/>
        </w:rPr>
        <w:drawing>
          <wp:anchor distT="0" distB="0" distL="114300" distR="114300" simplePos="0" relativeHeight="251673088" behindDoc="0" locked="0" layoutInCell="1" allowOverlap="1" wp14:anchorId="18CC5F1D" wp14:editId="7DC40706">
            <wp:simplePos x="0" y="0"/>
            <wp:positionH relativeFrom="column">
              <wp:posOffset>1308573</wp:posOffset>
            </wp:positionH>
            <wp:positionV relativeFrom="paragraph">
              <wp:posOffset>546735</wp:posOffset>
            </wp:positionV>
            <wp:extent cx="574690" cy="1497289"/>
            <wp:effectExtent l="0" t="0" r="0" b="0"/>
            <wp:wrapNone/>
            <wp:docPr id="219263845" name="Picture 1" descr="A black background with text and a f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263845" name="Picture 1" descr="A black background with text and a fork&#10;&#10;AI-generated content may be incorrect."/>
                    <pic:cNvPicPr/>
                  </pic:nvPicPr>
                  <pic:blipFill rotWithShape="1">
                    <a:blip r:embed="rId9" cstate="print">
                      <a:extLst>
                        <a:ext uri="{28A0092B-C50C-407E-A947-70E740481C1C}">
                          <a14:useLocalDpi xmlns:a14="http://schemas.microsoft.com/office/drawing/2010/main" val="0"/>
                        </a:ext>
                      </a:extLst>
                    </a:blip>
                    <a:srcRect l="38780" t="11874" r="34873" b="42368"/>
                    <a:stretch>
                      <a:fillRect/>
                    </a:stretch>
                  </pic:blipFill>
                  <pic:spPr bwMode="auto">
                    <a:xfrm rot="16200000">
                      <a:off x="0" y="0"/>
                      <a:ext cx="574690" cy="149728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753DC" w:rsidRPr="00943412">
        <w:rPr>
          <w:rFonts w:cs="Arial"/>
          <w:i/>
        </w:rPr>
        <w:t>This thesis is the result of the author’s original research. It has been composed by the author and has not been previously submitted for examination which has led to the award of a degree.</w:t>
      </w:r>
    </w:p>
    <w:p w14:paraId="32B9C29D" w14:textId="545A30DD" w:rsidR="004753DC" w:rsidRPr="00943412" w:rsidRDefault="004753DC" w:rsidP="004753DC">
      <w:pPr>
        <w:autoSpaceDE w:val="0"/>
        <w:autoSpaceDN w:val="0"/>
        <w:adjustRightInd w:val="0"/>
        <w:jc w:val="both"/>
        <w:rPr>
          <w:rFonts w:cs="Arial"/>
          <w:i/>
        </w:rPr>
      </w:pPr>
    </w:p>
    <w:p w14:paraId="1B6BC84B" w14:textId="03655260" w:rsidR="004753DC" w:rsidRPr="00943412" w:rsidRDefault="00AA510F" w:rsidP="004753DC">
      <w:pPr>
        <w:autoSpaceDE w:val="0"/>
        <w:autoSpaceDN w:val="0"/>
        <w:adjustRightInd w:val="0"/>
        <w:jc w:val="both"/>
        <w:rPr>
          <w:rFonts w:cs="Arial"/>
          <w:i/>
        </w:rPr>
      </w:pPr>
      <w:r>
        <w:rPr>
          <w:rFonts w:cs="Arial"/>
          <w:i/>
          <w:noProof/>
        </w:rPr>
        <w:drawing>
          <wp:anchor distT="0" distB="0" distL="114300" distR="114300" simplePos="0" relativeHeight="251674112" behindDoc="0" locked="0" layoutInCell="1" allowOverlap="1" wp14:anchorId="56FF10E8" wp14:editId="5271C2F5">
            <wp:simplePos x="0" y="0"/>
            <wp:positionH relativeFrom="column">
              <wp:posOffset>3357880</wp:posOffset>
            </wp:positionH>
            <wp:positionV relativeFrom="paragraph">
              <wp:posOffset>174463</wp:posOffset>
            </wp:positionV>
            <wp:extent cx="1024957" cy="382772"/>
            <wp:effectExtent l="0" t="0" r="3810" b="0"/>
            <wp:wrapNone/>
            <wp:docPr id="387006302" name="Picture 1" descr="A black background with text and a f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263845" name="Picture 1" descr="A black background with text and a fork&#10;&#10;AI-generated content may be incorrect."/>
                    <pic:cNvPicPr/>
                  </pic:nvPicPr>
                  <pic:blipFill rotWithShape="1">
                    <a:blip r:embed="rId10" cstate="print">
                      <a:extLst>
                        <a:ext uri="{28A0092B-C50C-407E-A947-70E740481C1C}">
                          <a14:useLocalDpi xmlns:a14="http://schemas.microsoft.com/office/drawing/2010/main" val="0"/>
                        </a:ext>
                      </a:extLst>
                    </a:blip>
                    <a:srcRect l="33411" t="65547" r="32811" b="26043"/>
                    <a:stretch>
                      <a:fillRect/>
                    </a:stretch>
                  </pic:blipFill>
                  <pic:spPr bwMode="auto">
                    <a:xfrm>
                      <a:off x="0" y="0"/>
                      <a:ext cx="1024957" cy="382772"/>
                    </a:xfrm>
                    <a:prstGeom prst="rect">
                      <a:avLst/>
                    </a:prstGeom>
                    <a:ln>
                      <a:noFill/>
                    </a:ln>
                    <a:extLst>
                      <a:ext uri="{53640926-AAD7-44D8-BBD7-CCE9431645EC}">
                        <a14:shadowObscured xmlns:a14="http://schemas.microsoft.com/office/drawing/2010/main"/>
                      </a:ext>
                    </a:extLst>
                  </pic:spPr>
                </pic:pic>
              </a:graphicData>
            </a:graphic>
          </wp:anchor>
        </w:drawing>
      </w:r>
    </w:p>
    <w:p w14:paraId="10EFB51F" w14:textId="0A65EDED" w:rsidR="004753DC" w:rsidRPr="00943412" w:rsidRDefault="004753DC" w:rsidP="004753DC">
      <w:pPr>
        <w:autoSpaceDE w:val="0"/>
        <w:autoSpaceDN w:val="0"/>
        <w:adjustRightInd w:val="0"/>
        <w:jc w:val="both"/>
        <w:rPr>
          <w:rFonts w:cs="Arial"/>
          <w:i/>
        </w:rPr>
      </w:pPr>
      <w:r w:rsidRPr="00943412">
        <w:rPr>
          <w:rFonts w:cs="Arial"/>
          <w:i/>
        </w:rPr>
        <w:t xml:space="preserve">Signed: </w:t>
      </w:r>
      <w:r w:rsidRPr="00943412">
        <w:rPr>
          <w:rFonts w:cs="Arial"/>
          <w:i/>
        </w:rPr>
        <w:tab/>
      </w:r>
      <w:r w:rsidRPr="00943412">
        <w:rPr>
          <w:rFonts w:cs="Arial"/>
          <w:i/>
        </w:rPr>
        <w:tab/>
      </w:r>
      <w:r w:rsidRPr="00943412">
        <w:rPr>
          <w:rFonts w:cs="Arial"/>
          <w:i/>
        </w:rPr>
        <w:tab/>
      </w:r>
      <w:r w:rsidRPr="00943412">
        <w:rPr>
          <w:rFonts w:cs="Arial"/>
          <w:i/>
        </w:rPr>
        <w:tab/>
      </w:r>
      <w:r w:rsidRPr="00943412">
        <w:rPr>
          <w:rFonts w:cs="Arial"/>
          <w:i/>
        </w:rPr>
        <w:tab/>
        <w:t>Date:</w:t>
      </w:r>
      <w:r>
        <w:rPr>
          <w:rFonts w:cs="Arial"/>
          <w:i/>
        </w:rPr>
        <w:t xml:space="preserve"> </w:t>
      </w:r>
    </w:p>
    <w:p w14:paraId="7FDF0A4F" w14:textId="3566E07D" w:rsidR="00433677" w:rsidRDefault="00433677" w:rsidP="00016E8C">
      <w:pPr>
        <w:spacing w:line="259" w:lineRule="auto"/>
        <w:jc w:val="center"/>
        <w:rPr>
          <w:rStyle w:val="Strong"/>
        </w:rPr>
      </w:pPr>
      <w:r>
        <w:rPr>
          <w:rStyle w:val="Strong"/>
        </w:rPr>
        <w:br w:type="page"/>
      </w:r>
    </w:p>
    <w:sdt>
      <w:sdtPr>
        <w:rPr>
          <w:rFonts w:eastAsiaTheme="minorHAnsi" w:cstheme="minorBidi"/>
          <w:b w:val="0"/>
          <w:sz w:val="22"/>
          <w:szCs w:val="22"/>
        </w:rPr>
        <w:id w:val="159975178"/>
        <w:docPartObj>
          <w:docPartGallery w:val="Table of Contents"/>
          <w:docPartUnique/>
        </w:docPartObj>
      </w:sdtPr>
      <w:sdtEndPr>
        <w:rPr>
          <w:bCs/>
          <w:noProof/>
        </w:rPr>
      </w:sdtEndPr>
      <w:sdtContent>
        <w:p w14:paraId="299BB866" w14:textId="6901CA8E" w:rsidR="006979B9" w:rsidRDefault="006979B9" w:rsidP="004D276B">
          <w:pPr>
            <w:pStyle w:val="TOCHeading"/>
            <w:numPr>
              <w:ilvl w:val="0"/>
              <w:numId w:val="0"/>
            </w:numPr>
          </w:pPr>
          <w:r>
            <w:t>Table of Contents</w:t>
          </w:r>
        </w:p>
        <w:p w14:paraId="3B24A16B" w14:textId="239CB169" w:rsidR="00B81329" w:rsidRDefault="006979B9">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36287322" w:history="1">
            <w:r w:rsidR="00B81329" w:rsidRPr="00BE0621">
              <w:rPr>
                <w:rStyle w:val="Hyperlink"/>
                <w:noProof/>
              </w:rPr>
              <w:t>Abstract</w:t>
            </w:r>
            <w:r w:rsidR="00B81329">
              <w:rPr>
                <w:noProof/>
                <w:webHidden/>
              </w:rPr>
              <w:tab/>
            </w:r>
            <w:r w:rsidR="00B81329">
              <w:rPr>
                <w:noProof/>
                <w:webHidden/>
              </w:rPr>
              <w:fldChar w:fldCharType="begin"/>
            </w:r>
            <w:r w:rsidR="00B81329">
              <w:rPr>
                <w:noProof/>
                <w:webHidden/>
              </w:rPr>
              <w:instrText xml:space="preserve"> PAGEREF _Toc236287322 \h </w:instrText>
            </w:r>
            <w:r w:rsidR="00B81329">
              <w:rPr>
                <w:noProof/>
                <w:webHidden/>
              </w:rPr>
            </w:r>
            <w:r w:rsidR="00B81329">
              <w:rPr>
                <w:noProof/>
                <w:webHidden/>
              </w:rPr>
              <w:fldChar w:fldCharType="separate"/>
            </w:r>
            <w:r w:rsidR="00B81329">
              <w:rPr>
                <w:noProof/>
                <w:webHidden/>
              </w:rPr>
              <w:t>7</w:t>
            </w:r>
            <w:r w:rsidR="00B81329">
              <w:rPr>
                <w:noProof/>
                <w:webHidden/>
              </w:rPr>
              <w:fldChar w:fldCharType="end"/>
            </w:r>
          </w:hyperlink>
        </w:p>
        <w:p w14:paraId="07516A6E" w14:textId="62647D63" w:rsidR="00B81329" w:rsidRDefault="00B81329">
          <w:pPr>
            <w:pStyle w:val="TOC1"/>
            <w:tabs>
              <w:tab w:val="right" w:leader="dot" w:pos="9016"/>
            </w:tabs>
            <w:rPr>
              <w:rFonts w:cstheme="minorBidi"/>
              <w:noProof/>
              <w:kern w:val="2"/>
              <w:sz w:val="24"/>
              <w:szCs w:val="24"/>
              <w:lang w:val="en-GB" w:eastAsia="en-GB"/>
              <w14:ligatures w14:val="standardContextual"/>
            </w:rPr>
          </w:pPr>
          <w:hyperlink w:anchor="_Toc236287323" w:history="1">
            <w:r w:rsidRPr="00BE0621">
              <w:rPr>
                <w:rStyle w:val="Hyperlink"/>
                <w:rFonts w:eastAsia="Arial"/>
                <w:noProof/>
              </w:rPr>
              <w:t>Acknowledgements</w:t>
            </w:r>
            <w:r>
              <w:rPr>
                <w:noProof/>
                <w:webHidden/>
              </w:rPr>
              <w:tab/>
            </w:r>
            <w:r>
              <w:rPr>
                <w:noProof/>
                <w:webHidden/>
              </w:rPr>
              <w:fldChar w:fldCharType="begin"/>
            </w:r>
            <w:r>
              <w:rPr>
                <w:noProof/>
                <w:webHidden/>
              </w:rPr>
              <w:instrText xml:space="preserve"> PAGEREF _Toc236287323 \h </w:instrText>
            </w:r>
            <w:r>
              <w:rPr>
                <w:noProof/>
                <w:webHidden/>
              </w:rPr>
            </w:r>
            <w:r>
              <w:rPr>
                <w:noProof/>
                <w:webHidden/>
              </w:rPr>
              <w:fldChar w:fldCharType="separate"/>
            </w:r>
            <w:r>
              <w:rPr>
                <w:noProof/>
                <w:webHidden/>
              </w:rPr>
              <w:t>7</w:t>
            </w:r>
            <w:r>
              <w:rPr>
                <w:noProof/>
                <w:webHidden/>
              </w:rPr>
              <w:fldChar w:fldCharType="end"/>
            </w:r>
          </w:hyperlink>
        </w:p>
        <w:p w14:paraId="596CA84B" w14:textId="4654B222" w:rsidR="00B81329" w:rsidRDefault="00B81329">
          <w:pPr>
            <w:pStyle w:val="TOC1"/>
            <w:tabs>
              <w:tab w:val="left" w:pos="440"/>
              <w:tab w:val="right" w:leader="dot" w:pos="9016"/>
            </w:tabs>
            <w:rPr>
              <w:rFonts w:cstheme="minorBidi"/>
              <w:noProof/>
              <w:kern w:val="2"/>
              <w:sz w:val="24"/>
              <w:szCs w:val="24"/>
              <w:lang w:val="en-GB" w:eastAsia="en-GB"/>
              <w14:ligatures w14:val="standardContextual"/>
            </w:rPr>
          </w:pPr>
          <w:hyperlink w:anchor="_Toc236287324" w:history="1">
            <w:r w:rsidRPr="00BE0621">
              <w:rPr>
                <w:rStyle w:val="Hyperlink"/>
                <w:noProof/>
              </w:rPr>
              <w:t>1</w:t>
            </w:r>
            <w:r>
              <w:rPr>
                <w:rFonts w:cstheme="minorBidi"/>
                <w:noProof/>
                <w:kern w:val="2"/>
                <w:sz w:val="24"/>
                <w:szCs w:val="24"/>
                <w:lang w:val="en-GB" w:eastAsia="en-GB"/>
                <w14:ligatures w14:val="standardContextual"/>
              </w:rPr>
              <w:tab/>
            </w:r>
            <w:r w:rsidRPr="00BE0621">
              <w:rPr>
                <w:rStyle w:val="Hyperlink"/>
                <w:noProof/>
              </w:rPr>
              <w:t>Introduction</w:t>
            </w:r>
            <w:r>
              <w:rPr>
                <w:noProof/>
                <w:webHidden/>
              </w:rPr>
              <w:tab/>
            </w:r>
            <w:r>
              <w:rPr>
                <w:noProof/>
                <w:webHidden/>
              </w:rPr>
              <w:fldChar w:fldCharType="begin"/>
            </w:r>
            <w:r>
              <w:rPr>
                <w:noProof/>
                <w:webHidden/>
              </w:rPr>
              <w:instrText xml:space="preserve"> PAGEREF _Toc236287324 \h </w:instrText>
            </w:r>
            <w:r>
              <w:rPr>
                <w:noProof/>
                <w:webHidden/>
              </w:rPr>
            </w:r>
            <w:r>
              <w:rPr>
                <w:noProof/>
                <w:webHidden/>
              </w:rPr>
              <w:fldChar w:fldCharType="separate"/>
            </w:r>
            <w:r>
              <w:rPr>
                <w:noProof/>
                <w:webHidden/>
              </w:rPr>
              <w:t>8</w:t>
            </w:r>
            <w:r>
              <w:rPr>
                <w:noProof/>
                <w:webHidden/>
              </w:rPr>
              <w:fldChar w:fldCharType="end"/>
            </w:r>
          </w:hyperlink>
        </w:p>
        <w:p w14:paraId="38813723" w14:textId="2AC1DAB4"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25" w:history="1">
            <w:r w:rsidRPr="00BE0621">
              <w:rPr>
                <w:rStyle w:val="Hyperlink"/>
                <w:noProof/>
              </w:rPr>
              <w:t>1.1</w:t>
            </w:r>
            <w:r>
              <w:rPr>
                <w:rFonts w:cstheme="minorBidi"/>
                <w:noProof/>
                <w:kern w:val="2"/>
                <w:sz w:val="24"/>
                <w:szCs w:val="24"/>
                <w:lang w:val="en-GB" w:eastAsia="en-GB"/>
                <w14:ligatures w14:val="standardContextual"/>
              </w:rPr>
              <w:tab/>
            </w:r>
            <w:r w:rsidRPr="00BE0621">
              <w:rPr>
                <w:rStyle w:val="Hyperlink"/>
                <w:noProof/>
              </w:rPr>
              <w:t>Industrial Context and Tata Steel UK Transition</w:t>
            </w:r>
            <w:r>
              <w:rPr>
                <w:noProof/>
                <w:webHidden/>
              </w:rPr>
              <w:tab/>
            </w:r>
            <w:r>
              <w:rPr>
                <w:noProof/>
                <w:webHidden/>
              </w:rPr>
              <w:fldChar w:fldCharType="begin"/>
            </w:r>
            <w:r>
              <w:rPr>
                <w:noProof/>
                <w:webHidden/>
              </w:rPr>
              <w:instrText xml:space="preserve"> PAGEREF _Toc236287325 \h </w:instrText>
            </w:r>
            <w:r>
              <w:rPr>
                <w:noProof/>
                <w:webHidden/>
              </w:rPr>
            </w:r>
            <w:r>
              <w:rPr>
                <w:noProof/>
                <w:webHidden/>
              </w:rPr>
              <w:fldChar w:fldCharType="separate"/>
            </w:r>
            <w:r>
              <w:rPr>
                <w:noProof/>
                <w:webHidden/>
              </w:rPr>
              <w:t>8</w:t>
            </w:r>
            <w:r>
              <w:rPr>
                <w:noProof/>
                <w:webHidden/>
              </w:rPr>
              <w:fldChar w:fldCharType="end"/>
            </w:r>
          </w:hyperlink>
        </w:p>
        <w:p w14:paraId="502D1726" w14:textId="36986A88"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26" w:history="1">
            <w:r w:rsidRPr="00BE0621">
              <w:rPr>
                <w:rStyle w:val="Hyperlink"/>
                <w:noProof/>
              </w:rPr>
              <w:t>1.2</w:t>
            </w:r>
            <w:r>
              <w:rPr>
                <w:rFonts w:cstheme="minorBidi"/>
                <w:noProof/>
                <w:kern w:val="2"/>
                <w:sz w:val="24"/>
                <w:szCs w:val="24"/>
                <w:lang w:val="en-GB" w:eastAsia="en-GB"/>
                <w14:ligatures w14:val="standardContextual"/>
              </w:rPr>
              <w:tab/>
            </w:r>
            <w:r w:rsidRPr="00BE0621">
              <w:rPr>
                <w:rStyle w:val="Hyperlink"/>
                <w:noProof/>
              </w:rPr>
              <w:t>Research Context and Project Rationale</w:t>
            </w:r>
            <w:r>
              <w:rPr>
                <w:noProof/>
                <w:webHidden/>
              </w:rPr>
              <w:tab/>
            </w:r>
            <w:r>
              <w:rPr>
                <w:noProof/>
                <w:webHidden/>
              </w:rPr>
              <w:fldChar w:fldCharType="begin"/>
            </w:r>
            <w:r>
              <w:rPr>
                <w:noProof/>
                <w:webHidden/>
              </w:rPr>
              <w:instrText xml:space="preserve"> PAGEREF _Toc236287326 \h </w:instrText>
            </w:r>
            <w:r>
              <w:rPr>
                <w:noProof/>
                <w:webHidden/>
              </w:rPr>
            </w:r>
            <w:r>
              <w:rPr>
                <w:noProof/>
                <w:webHidden/>
              </w:rPr>
              <w:fldChar w:fldCharType="separate"/>
            </w:r>
            <w:r>
              <w:rPr>
                <w:noProof/>
                <w:webHidden/>
              </w:rPr>
              <w:t>8</w:t>
            </w:r>
            <w:r>
              <w:rPr>
                <w:noProof/>
                <w:webHidden/>
              </w:rPr>
              <w:fldChar w:fldCharType="end"/>
            </w:r>
          </w:hyperlink>
        </w:p>
        <w:p w14:paraId="6CDDFA0C" w14:textId="5CB8A400"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27" w:history="1">
            <w:r w:rsidRPr="00BE0621">
              <w:rPr>
                <w:rStyle w:val="Hyperlink"/>
                <w:noProof/>
              </w:rPr>
              <w:t>1.3</w:t>
            </w:r>
            <w:r>
              <w:rPr>
                <w:rFonts w:cstheme="minorBidi"/>
                <w:noProof/>
                <w:kern w:val="2"/>
                <w:sz w:val="24"/>
                <w:szCs w:val="24"/>
                <w:lang w:val="en-GB" w:eastAsia="en-GB"/>
                <w14:ligatures w14:val="standardContextual"/>
              </w:rPr>
              <w:tab/>
            </w:r>
            <w:r w:rsidRPr="00BE0621">
              <w:rPr>
                <w:rStyle w:val="Hyperlink"/>
                <w:noProof/>
              </w:rPr>
              <w:t>Conceptual Framework for Welder Evaluation</w:t>
            </w:r>
            <w:r>
              <w:rPr>
                <w:noProof/>
                <w:webHidden/>
              </w:rPr>
              <w:tab/>
            </w:r>
            <w:r>
              <w:rPr>
                <w:noProof/>
                <w:webHidden/>
              </w:rPr>
              <w:fldChar w:fldCharType="begin"/>
            </w:r>
            <w:r>
              <w:rPr>
                <w:noProof/>
                <w:webHidden/>
              </w:rPr>
              <w:instrText xml:space="preserve"> PAGEREF _Toc236287327 \h </w:instrText>
            </w:r>
            <w:r>
              <w:rPr>
                <w:noProof/>
                <w:webHidden/>
              </w:rPr>
            </w:r>
            <w:r>
              <w:rPr>
                <w:noProof/>
                <w:webHidden/>
              </w:rPr>
              <w:fldChar w:fldCharType="separate"/>
            </w:r>
            <w:r>
              <w:rPr>
                <w:noProof/>
                <w:webHidden/>
              </w:rPr>
              <w:t>9</w:t>
            </w:r>
            <w:r>
              <w:rPr>
                <w:noProof/>
                <w:webHidden/>
              </w:rPr>
              <w:fldChar w:fldCharType="end"/>
            </w:r>
          </w:hyperlink>
        </w:p>
        <w:p w14:paraId="1ACE981F" w14:textId="52C6EF82"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28" w:history="1">
            <w:r w:rsidRPr="00BE0621">
              <w:rPr>
                <w:rStyle w:val="Hyperlink"/>
                <w:noProof/>
              </w:rPr>
              <w:t>1.4</w:t>
            </w:r>
            <w:r>
              <w:rPr>
                <w:rFonts w:cstheme="minorBidi"/>
                <w:noProof/>
                <w:kern w:val="2"/>
                <w:sz w:val="24"/>
                <w:szCs w:val="24"/>
                <w:lang w:val="en-GB" w:eastAsia="en-GB"/>
                <w14:ligatures w14:val="standardContextual"/>
              </w:rPr>
              <w:tab/>
            </w:r>
            <w:r w:rsidRPr="00BE0621">
              <w:rPr>
                <w:rStyle w:val="Hyperlink"/>
                <w:noProof/>
              </w:rPr>
              <w:t>Aim and Objectives</w:t>
            </w:r>
            <w:r>
              <w:rPr>
                <w:noProof/>
                <w:webHidden/>
              </w:rPr>
              <w:tab/>
            </w:r>
            <w:r>
              <w:rPr>
                <w:noProof/>
                <w:webHidden/>
              </w:rPr>
              <w:fldChar w:fldCharType="begin"/>
            </w:r>
            <w:r>
              <w:rPr>
                <w:noProof/>
                <w:webHidden/>
              </w:rPr>
              <w:instrText xml:space="preserve"> PAGEREF _Toc236287328 \h </w:instrText>
            </w:r>
            <w:r>
              <w:rPr>
                <w:noProof/>
                <w:webHidden/>
              </w:rPr>
            </w:r>
            <w:r>
              <w:rPr>
                <w:noProof/>
                <w:webHidden/>
              </w:rPr>
              <w:fldChar w:fldCharType="separate"/>
            </w:r>
            <w:r>
              <w:rPr>
                <w:noProof/>
                <w:webHidden/>
              </w:rPr>
              <w:t>10</w:t>
            </w:r>
            <w:r>
              <w:rPr>
                <w:noProof/>
                <w:webHidden/>
              </w:rPr>
              <w:fldChar w:fldCharType="end"/>
            </w:r>
          </w:hyperlink>
        </w:p>
        <w:p w14:paraId="02AE972F" w14:textId="6FF70702"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29" w:history="1">
            <w:r w:rsidRPr="00BE0621">
              <w:rPr>
                <w:rStyle w:val="Hyperlink"/>
                <w:noProof/>
              </w:rPr>
              <w:t>1.5</w:t>
            </w:r>
            <w:r>
              <w:rPr>
                <w:rFonts w:cstheme="minorBidi"/>
                <w:noProof/>
                <w:kern w:val="2"/>
                <w:sz w:val="24"/>
                <w:szCs w:val="24"/>
                <w:lang w:val="en-GB" w:eastAsia="en-GB"/>
                <w14:ligatures w14:val="standardContextual"/>
              </w:rPr>
              <w:tab/>
            </w:r>
            <w:r w:rsidRPr="00BE0621">
              <w:rPr>
                <w:rStyle w:val="Hyperlink"/>
                <w:noProof/>
              </w:rPr>
              <w:t>Scope and Boundaries</w:t>
            </w:r>
            <w:r>
              <w:rPr>
                <w:noProof/>
                <w:webHidden/>
              </w:rPr>
              <w:tab/>
            </w:r>
            <w:r>
              <w:rPr>
                <w:noProof/>
                <w:webHidden/>
              </w:rPr>
              <w:fldChar w:fldCharType="begin"/>
            </w:r>
            <w:r>
              <w:rPr>
                <w:noProof/>
                <w:webHidden/>
              </w:rPr>
              <w:instrText xml:space="preserve"> PAGEREF _Toc236287329 \h </w:instrText>
            </w:r>
            <w:r>
              <w:rPr>
                <w:noProof/>
                <w:webHidden/>
              </w:rPr>
            </w:r>
            <w:r>
              <w:rPr>
                <w:noProof/>
                <w:webHidden/>
              </w:rPr>
              <w:fldChar w:fldCharType="separate"/>
            </w:r>
            <w:r>
              <w:rPr>
                <w:noProof/>
                <w:webHidden/>
              </w:rPr>
              <w:t>11</w:t>
            </w:r>
            <w:r>
              <w:rPr>
                <w:noProof/>
                <w:webHidden/>
              </w:rPr>
              <w:fldChar w:fldCharType="end"/>
            </w:r>
          </w:hyperlink>
        </w:p>
        <w:p w14:paraId="7EEAA935" w14:textId="6A2A7A1B" w:rsidR="00B81329" w:rsidRDefault="00B81329">
          <w:pPr>
            <w:pStyle w:val="TOC1"/>
            <w:tabs>
              <w:tab w:val="left" w:pos="440"/>
              <w:tab w:val="right" w:leader="dot" w:pos="9016"/>
            </w:tabs>
            <w:rPr>
              <w:rFonts w:cstheme="minorBidi"/>
              <w:noProof/>
              <w:kern w:val="2"/>
              <w:sz w:val="24"/>
              <w:szCs w:val="24"/>
              <w:lang w:val="en-GB" w:eastAsia="en-GB"/>
              <w14:ligatures w14:val="standardContextual"/>
            </w:rPr>
          </w:pPr>
          <w:hyperlink w:anchor="_Toc236287330" w:history="1">
            <w:r w:rsidRPr="00BE0621">
              <w:rPr>
                <w:rStyle w:val="Hyperlink"/>
                <w:noProof/>
              </w:rPr>
              <w:t>2</w:t>
            </w:r>
            <w:r>
              <w:rPr>
                <w:rFonts w:cstheme="minorBidi"/>
                <w:noProof/>
                <w:kern w:val="2"/>
                <w:sz w:val="24"/>
                <w:szCs w:val="24"/>
                <w:lang w:val="en-GB" w:eastAsia="en-GB"/>
                <w14:ligatures w14:val="standardContextual"/>
              </w:rPr>
              <w:tab/>
            </w:r>
            <w:r w:rsidRPr="00BE0621">
              <w:rPr>
                <w:rStyle w:val="Hyperlink"/>
                <w:noProof/>
              </w:rPr>
              <w:t>Literature and Technical Review</w:t>
            </w:r>
            <w:r>
              <w:rPr>
                <w:noProof/>
                <w:webHidden/>
              </w:rPr>
              <w:tab/>
            </w:r>
            <w:r>
              <w:rPr>
                <w:noProof/>
                <w:webHidden/>
              </w:rPr>
              <w:fldChar w:fldCharType="begin"/>
            </w:r>
            <w:r>
              <w:rPr>
                <w:noProof/>
                <w:webHidden/>
              </w:rPr>
              <w:instrText xml:space="preserve"> PAGEREF _Toc236287330 \h </w:instrText>
            </w:r>
            <w:r>
              <w:rPr>
                <w:noProof/>
                <w:webHidden/>
              </w:rPr>
            </w:r>
            <w:r>
              <w:rPr>
                <w:noProof/>
                <w:webHidden/>
              </w:rPr>
              <w:fldChar w:fldCharType="separate"/>
            </w:r>
            <w:r>
              <w:rPr>
                <w:noProof/>
                <w:webHidden/>
              </w:rPr>
              <w:t>12</w:t>
            </w:r>
            <w:r>
              <w:rPr>
                <w:noProof/>
                <w:webHidden/>
              </w:rPr>
              <w:fldChar w:fldCharType="end"/>
            </w:r>
          </w:hyperlink>
        </w:p>
        <w:p w14:paraId="0B6A4CDF" w14:textId="32590E75"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31" w:history="1">
            <w:r w:rsidRPr="00BE0621">
              <w:rPr>
                <w:rStyle w:val="Hyperlink"/>
                <w:noProof/>
              </w:rPr>
              <w:t>2.1</w:t>
            </w:r>
            <w:r>
              <w:rPr>
                <w:rFonts w:cstheme="minorBidi"/>
                <w:noProof/>
                <w:kern w:val="2"/>
                <w:sz w:val="24"/>
                <w:szCs w:val="24"/>
                <w:lang w:val="en-GB" w:eastAsia="en-GB"/>
                <w14:ligatures w14:val="standardContextual"/>
              </w:rPr>
              <w:tab/>
            </w:r>
            <w:r w:rsidRPr="00BE0621">
              <w:rPr>
                <w:rStyle w:val="Hyperlink"/>
                <w:noProof/>
              </w:rPr>
              <w:t>Coil Joining in Continuous Strip Mill Processing</w:t>
            </w:r>
            <w:r>
              <w:rPr>
                <w:noProof/>
                <w:webHidden/>
              </w:rPr>
              <w:tab/>
            </w:r>
            <w:r>
              <w:rPr>
                <w:noProof/>
                <w:webHidden/>
              </w:rPr>
              <w:fldChar w:fldCharType="begin"/>
            </w:r>
            <w:r>
              <w:rPr>
                <w:noProof/>
                <w:webHidden/>
              </w:rPr>
              <w:instrText xml:space="preserve"> PAGEREF _Toc236287331 \h </w:instrText>
            </w:r>
            <w:r>
              <w:rPr>
                <w:noProof/>
                <w:webHidden/>
              </w:rPr>
            </w:r>
            <w:r>
              <w:rPr>
                <w:noProof/>
                <w:webHidden/>
              </w:rPr>
              <w:fldChar w:fldCharType="separate"/>
            </w:r>
            <w:r>
              <w:rPr>
                <w:noProof/>
                <w:webHidden/>
              </w:rPr>
              <w:t>12</w:t>
            </w:r>
            <w:r>
              <w:rPr>
                <w:noProof/>
                <w:webHidden/>
              </w:rPr>
              <w:fldChar w:fldCharType="end"/>
            </w:r>
          </w:hyperlink>
        </w:p>
        <w:p w14:paraId="0813BFBC" w14:textId="2EE0B170" w:rsidR="00B81329" w:rsidRDefault="00B81329">
          <w:pPr>
            <w:pStyle w:val="TOC3"/>
            <w:tabs>
              <w:tab w:val="left" w:pos="1200"/>
              <w:tab w:val="right" w:leader="dot" w:pos="9016"/>
            </w:tabs>
            <w:rPr>
              <w:rFonts w:cstheme="minorBidi"/>
              <w:noProof/>
              <w:kern w:val="2"/>
              <w:sz w:val="24"/>
              <w:szCs w:val="24"/>
              <w:lang w:val="en-GB" w:eastAsia="en-GB"/>
              <w14:ligatures w14:val="standardContextual"/>
            </w:rPr>
          </w:pPr>
          <w:hyperlink w:anchor="_Toc236287332" w:history="1">
            <w:r w:rsidRPr="00BE0621">
              <w:rPr>
                <w:rStyle w:val="Hyperlink"/>
                <w:noProof/>
              </w:rPr>
              <w:t>2.1.1</w:t>
            </w:r>
            <w:r>
              <w:rPr>
                <w:rFonts w:cstheme="minorBidi"/>
                <w:noProof/>
                <w:kern w:val="2"/>
                <w:sz w:val="24"/>
                <w:szCs w:val="24"/>
                <w:lang w:val="en-GB" w:eastAsia="en-GB"/>
                <w14:ligatures w14:val="standardContextual"/>
              </w:rPr>
              <w:tab/>
            </w:r>
            <w:r w:rsidRPr="00BE0621">
              <w:rPr>
                <w:rStyle w:val="Hyperlink"/>
                <w:noProof/>
              </w:rPr>
              <w:t>Welder Cycle Time and the Function of the Entry Accumulator</w:t>
            </w:r>
            <w:r>
              <w:rPr>
                <w:noProof/>
                <w:webHidden/>
              </w:rPr>
              <w:tab/>
            </w:r>
            <w:r>
              <w:rPr>
                <w:noProof/>
                <w:webHidden/>
              </w:rPr>
              <w:fldChar w:fldCharType="begin"/>
            </w:r>
            <w:r>
              <w:rPr>
                <w:noProof/>
                <w:webHidden/>
              </w:rPr>
              <w:instrText xml:space="preserve"> PAGEREF _Toc236287332 \h </w:instrText>
            </w:r>
            <w:r>
              <w:rPr>
                <w:noProof/>
                <w:webHidden/>
              </w:rPr>
            </w:r>
            <w:r>
              <w:rPr>
                <w:noProof/>
                <w:webHidden/>
              </w:rPr>
              <w:fldChar w:fldCharType="separate"/>
            </w:r>
            <w:r>
              <w:rPr>
                <w:noProof/>
                <w:webHidden/>
              </w:rPr>
              <w:t>12</w:t>
            </w:r>
            <w:r>
              <w:rPr>
                <w:noProof/>
                <w:webHidden/>
              </w:rPr>
              <w:fldChar w:fldCharType="end"/>
            </w:r>
          </w:hyperlink>
        </w:p>
        <w:p w14:paraId="78AF5607" w14:textId="199EB003"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33" w:history="1">
            <w:r w:rsidRPr="00BE0621">
              <w:rPr>
                <w:rStyle w:val="Hyperlink"/>
                <w:noProof/>
              </w:rPr>
              <w:t>2.2</w:t>
            </w:r>
            <w:r>
              <w:rPr>
                <w:rFonts w:cstheme="minorBidi"/>
                <w:noProof/>
                <w:kern w:val="2"/>
                <w:sz w:val="24"/>
                <w:szCs w:val="24"/>
                <w:lang w:val="en-GB" w:eastAsia="en-GB"/>
                <w14:ligatures w14:val="standardContextual"/>
              </w:rPr>
              <w:tab/>
            </w:r>
            <w:r w:rsidRPr="00BE0621">
              <w:rPr>
                <w:rStyle w:val="Hyperlink"/>
                <w:noProof/>
              </w:rPr>
              <w:t>Flash-Butt Welding</w:t>
            </w:r>
            <w:r>
              <w:rPr>
                <w:noProof/>
                <w:webHidden/>
              </w:rPr>
              <w:tab/>
            </w:r>
            <w:r>
              <w:rPr>
                <w:noProof/>
                <w:webHidden/>
              </w:rPr>
              <w:fldChar w:fldCharType="begin"/>
            </w:r>
            <w:r>
              <w:rPr>
                <w:noProof/>
                <w:webHidden/>
              </w:rPr>
              <w:instrText xml:space="preserve"> PAGEREF _Toc236287333 \h </w:instrText>
            </w:r>
            <w:r>
              <w:rPr>
                <w:noProof/>
                <w:webHidden/>
              </w:rPr>
            </w:r>
            <w:r>
              <w:rPr>
                <w:noProof/>
                <w:webHidden/>
              </w:rPr>
              <w:fldChar w:fldCharType="separate"/>
            </w:r>
            <w:r>
              <w:rPr>
                <w:noProof/>
                <w:webHidden/>
              </w:rPr>
              <w:t>13</w:t>
            </w:r>
            <w:r>
              <w:rPr>
                <w:noProof/>
                <w:webHidden/>
              </w:rPr>
              <w:fldChar w:fldCharType="end"/>
            </w:r>
          </w:hyperlink>
        </w:p>
        <w:p w14:paraId="7984365D" w14:textId="7B17E7AF"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34" w:history="1">
            <w:r w:rsidRPr="00BE0621">
              <w:rPr>
                <w:rStyle w:val="Hyperlink"/>
                <w:noProof/>
              </w:rPr>
              <w:t>2.3</w:t>
            </w:r>
            <w:r>
              <w:rPr>
                <w:rFonts w:cstheme="minorBidi"/>
                <w:noProof/>
                <w:kern w:val="2"/>
                <w:sz w:val="24"/>
                <w:szCs w:val="24"/>
                <w:lang w:val="en-GB" w:eastAsia="en-GB"/>
                <w14:ligatures w14:val="standardContextual"/>
              </w:rPr>
              <w:tab/>
            </w:r>
            <w:r w:rsidRPr="00BE0621">
              <w:rPr>
                <w:rStyle w:val="Hyperlink"/>
                <w:noProof/>
              </w:rPr>
              <w:t>Laser Welding and the HSL19 Design Basis</w:t>
            </w:r>
            <w:r>
              <w:rPr>
                <w:noProof/>
                <w:webHidden/>
              </w:rPr>
              <w:tab/>
            </w:r>
            <w:r>
              <w:rPr>
                <w:noProof/>
                <w:webHidden/>
              </w:rPr>
              <w:fldChar w:fldCharType="begin"/>
            </w:r>
            <w:r>
              <w:rPr>
                <w:noProof/>
                <w:webHidden/>
              </w:rPr>
              <w:instrText xml:space="preserve"> PAGEREF _Toc236287334 \h </w:instrText>
            </w:r>
            <w:r>
              <w:rPr>
                <w:noProof/>
                <w:webHidden/>
              </w:rPr>
            </w:r>
            <w:r>
              <w:rPr>
                <w:noProof/>
                <w:webHidden/>
              </w:rPr>
              <w:fldChar w:fldCharType="separate"/>
            </w:r>
            <w:r>
              <w:rPr>
                <w:noProof/>
                <w:webHidden/>
              </w:rPr>
              <w:t>14</w:t>
            </w:r>
            <w:r>
              <w:rPr>
                <w:noProof/>
                <w:webHidden/>
              </w:rPr>
              <w:fldChar w:fldCharType="end"/>
            </w:r>
          </w:hyperlink>
        </w:p>
        <w:p w14:paraId="6026764F" w14:textId="705AAA96" w:rsidR="00B81329" w:rsidRDefault="00B81329">
          <w:pPr>
            <w:pStyle w:val="TOC3"/>
            <w:tabs>
              <w:tab w:val="left" w:pos="1200"/>
              <w:tab w:val="right" w:leader="dot" w:pos="9016"/>
            </w:tabs>
            <w:rPr>
              <w:rFonts w:cstheme="minorBidi"/>
              <w:noProof/>
              <w:kern w:val="2"/>
              <w:sz w:val="24"/>
              <w:szCs w:val="24"/>
              <w:lang w:val="en-GB" w:eastAsia="en-GB"/>
              <w14:ligatures w14:val="standardContextual"/>
            </w:rPr>
          </w:pPr>
          <w:hyperlink w:anchor="_Toc236287335" w:history="1">
            <w:r w:rsidRPr="00BE0621">
              <w:rPr>
                <w:rStyle w:val="Hyperlink"/>
                <w:noProof/>
              </w:rPr>
              <w:t>2.3.1</w:t>
            </w:r>
            <w:r>
              <w:rPr>
                <w:rFonts w:cstheme="minorBidi"/>
                <w:noProof/>
                <w:kern w:val="2"/>
                <w:sz w:val="24"/>
                <w:szCs w:val="24"/>
                <w:lang w:val="en-GB" w:eastAsia="en-GB"/>
                <w14:ligatures w14:val="standardContextual"/>
              </w:rPr>
              <w:tab/>
            </w:r>
            <w:r w:rsidRPr="00BE0621">
              <w:rPr>
                <w:rStyle w:val="Hyperlink"/>
                <w:noProof/>
              </w:rPr>
              <w:t>Welding Recipes and Parameter Governance</w:t>
            </w:r>
            <w:r>
              <w:rPr>
                <w:noProof/>
                <w:webHidden/>
              </w:rPr>
              <w:tab/>
            </w:r>
            <w:r>
              <w:rPr>
                <w:noProof/>
                <w:webHidden/>
              </w:rPr>
              <w:fldChar w:fldCharType="begin"/>
            </w:r>
            <w:r>
              <w:rPr>
                <w:noProof/>
                <w:webHidden/>
              </w:rPr>
              <w:instrText xml:space="preserve"> PAGEREF _Toc236287335 \h </w:instrText>
            </w:r>
            <w:r>
              <w:rPr>
                <w:noProof/>
                <w:webHidden/>
              </w:rPr>
            </w:r>
            <w:r>
              <w:rPr>
                <w:noProof/>
                <w:webHidden/>
              </w:rPr>
              <w:fldChar w:fldCharType="separate"/>
            </w:r>
            <w:r>
              <w:rPr>
                <w:noProof/>
                <w:webHidden/>
              </w:rPr>
              <w:t>15</w:t>
            </w:r>
            <w:r>
              <w:rPr>
                <w:noProof/>
                <w:webHidden/>
              </w:rPr>
              <w:fldChar w:fldCharType="end"/>
            </w:r>
          </w:hyperlink>
        </w:p>
        <w:p w14:paraId="3E959D86" w14:textId="37D56A9E"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36" w:history="1">
            <w:r w:rsidRPr="00BE0621">
              <w:rPr>
                <w:rStyle w:val="Hyperlink"/>
                <w:noProof/>
              </w:rPr>
              <w:t>2.4</w:t>
            </w:r>
            <w:r>
              <w:rPr>
                <w:rFonts w:cstheme="minorBidi"/>
                <w:noProof/>
                <w:kern w:val="2"/>
                <w:sz w:val="24"/>
                <w:szCs w:val="24"/>
                <w:lang w:val="en-GB" w:eastAsia="en-GB"/>
                <w14:ligatures w14:val="standardContextual"/>
              </w:rPr>
              <w:tab/>
            </w:r>
            <w:r w:rsidRPr="00BE0621">
              <w:rPr>
                <w:rStyle w:val="Hyperlink"/>
                <w:noProof/>
              </w:rPr>
              <w:t>Human Factors, Control Room Design and Alarm Management</w:t>
            </w:r>
            <w:r>
              <w:rPr>
                <w:noProof/>
                <w:webHidden/>
              </w:rPr>
              <w:tab/>
            </w:r>
            <w:r>
              <w:rPr>
                <w:noProof/>
                <w:webHidden/>
              </w:rPr>
              <w:fldChar w:fldCharType="begin"/>
            </w:r>
            <w:r>
              <w:rPr>
                <w:noProof/>
                <w:webHidden/>
              </w:rPr>
              <w:instrText xml:space="preserve"> PAGEREF _Toc236287336 \h </w:instrText>
            </w:r>
            <w:r>
              <w:rPr>
                <w:noProof/>
                <w:webHidden/>
              </w:rPr>
            </w:r>
            <w:r>
              <w:rPr>
                <w:noProof/>
                <w:webHidden/>
              </w:rPr>
              <w:fldChar w:fldCharType="separate"/>
            </w:r>
            <w:r>
              <w:rPr>
                <w:noProof/>
                <w:webHidden/>
              </w:rPr>
              <w:t>16</w:t>
            </w:r>
            <w:r>
              <w:rPr>
                <w:noProof/>
                <w:webHidden/>
              </w:rPr>
              <w:fldChar w:fldCharType="end"/>
            </w:r>
          </w:hyperlink>
        </w:p>
        <w:p w14:paraId="0CC8FBF1" w14:textId="5C1AFEA7"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37" w:history="1">
            <w:r w:rsidRPr="00BE0621">
              <w:rPr>
                <w:rStyle w:val="Hyperlink"/>
                <w:noProof/>
              </w:rPr>
              <w:t>2.5</w:t>
            </w:r>
            <w:r>
              <w:rPr>
                <w:rFonts w:cstheme="minorBidi"/>
                <w:noProof/>
                <w:kern w:val="2"/>
                <w:sz w:val="24"/>
                <w:szCs w:val="24"/>
                <w:lang w:val="en-GB" w:eastAsia="en-GB"/>
                <w14:ligatures w14:val="standardContextual"/>
              </w:rPr>
              <w:tab/>
            </w:r>
            <w:r w:rsidRPr="00BE0621">
              <w:rPr>
                <w:rStyle w:val="Hyperlink"/>
                <w:noProof/>
              </w:rPr>
              <w:t>Safety, Reliability and Error Reduction</w:t>
            </w:r>
            <w:r>
              <w:rPr>
                <w:noProof/>
                <w:webHidden/>
              </w:rPr>
              <w:tab/>
            </w:r>
            <w:r>
              <w:rPr>
                <w:noProof/>
                <w:webHidden/>
              </w:rPr>
              <w:fldChar w:fldCharType="begin"/>
            </w:r>
            <w:r>
              <w:rPr>
                <w:noProof/>
                <w:webHidden/>
              </w:rPr>
              <w:instrText xml:space="preserve"> PAGEREF _Toc236287337 \h </w:instrText>
            </w:r>
            <w:r>
              <w:rPr>
                <w:noProof/>
                <w:webHidden/>
              </w:rPr>
            </w:r>
            <w:r>
              <w:rPr>
                <w:noProof/>
                <w:webHidden/>
              </w:rPr>
              <w:fldChar w:fldCharType="separate"/>
            </w:r>
            <w:r>
              <w:rPr>
                <w:noProof/>
                <w:webHidden/>
              </w:rPr>
              <w:t>17</w:t>
            </w:r>
            <w:r>
              <w:rPr>
                <w:noProof/>
                <w:webHidden/>
              </w:rPr>
              <w:fldChar w:fldCharType="end"/>
            </w:r>
          </w:hyperlink>
        </w:p>
        <w:p w14:paraId="1576135C" w14:textId="5C2149A0" w:rsidR="00B81329" w:rsidRDefault="00B81329">
          <w:pPr>
            <w:pStyle w:val="TOC3"/>
            <w:tabs>
              <w:tab w:val="left" w:pos="1200"/>
              <w:tab w:val="right" w:leader="dot" w:pos="9016"/>
            </w:tabs>
            <w:rPr>
              <w:rFonts w:cstheme="minorBidi"/>
              <w:noProof/>
              <w:kern w:val="2"/>
              <w:sz w:val="24"/>
              <w:szCs w:val="24"/>
              <w:lang w:val="en-GB" w:eastAsia="en-GB"/>
              <w14:ligatures w14:val="standardContextual"/>
            </w:rPr>
          </w:pPr>
          <w:hyperlink w:anchor="_Toc236287338" w:history="1">
            <w:r w:rsidRPr="00BE0621">
              <w:rPr>
                <w:rStyle w:val="Hyperlink"/>
                <w:rFonts w:eastAsia="Arial"/>
                <w:noProof/>
              </w:rPr>
              <w:t>2.5.1</w:t>
            </w:r>
            <w:r>
              <w:rPr>
                <w:rFonts w:cstheme="minorBidi"/>
                <w:noProof/>
                <w:kern w:val="2"/>
                <w:sz w:val="24"/>
                <w:szCs w:val="24"/>
                <w:lang w:val="en-GB" w:eastAsia="en-GB"/>
                <w14:ligatures w14:val="standardContextual"/>
              </w:rPr>
              <w:tab/>
            </w:r>
            <w:r w:rsidRPr="00BE0621">
              <w:rPr>
                <w:rStyle w:val="Hyperlink"/>
                <w:rFonts w:eastAsia="Arial"/>
                <w:noProof/>
              </w:rPr>
              <w:t>Clapham Junction as a human-factors and engineering-assurance case study</w:t>
            </w:r>
            <w:r>
              <w:rPr>
                <w:noProof/>
                <w:webHidden/>
              </w:rPr>
              <w:tab/>
            </w:r>
            <w:r>
              <w:rPr>
                <w:noProof/>
                <w:webHidden/>
              </w:rPr>
              <w:fldChar w:fldCharType="begin"/>
            </w:r>
            <w:r>
              <w:rPr>
                <w:noProof/>
                <w:webHidden/>
              </w:rPr>
              <w:instrText xml:space="preserve"> PAGEREF _Toc236287338 \h </w:instrText>
            </w:r>
            <w:r>
              <w:rPr>
                <w:noProof/>
                <w:webHidden/>
              </w:rPr>
            </w:r>
            <w:r>
              <w:rPr>
                <w:noProof/>
                <w:webHidden/>
              </w:rPr>
              <w:fldChar w:fldCharType="separate"/>
            </w:r>
            <w:r>
              <w:rPr>
                <w:noProof/>
                <w:webHidden/>
              </w:rPr>
              <w:t>18</w:t>
            </w:r>
            <w:r>
              <w:rPr>
                <w:noProof/>
                <w:webHidden/>
              </w:rPr>
              <w:fldChar w:fldCharType="end"/>
            </w:r>
          </w:hyperlink>
        </w:p>
        <w:p w14:paraId="6DD17CD9" w14:textId="4F44E965"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39" w:history="1">
            <w:r w:rsidRPr="00BE0621">
              <w:rPr>
                <w:rStyle w:val="Hyperlink"/>
                <w:noProof/>
              </w:rPr>
              <w:t>2.6</w:t>
            </w:r>
            <w:r>
              <w:rPr>
                <w:rFonts w:cstheme="minorBidi"/>
                <w:noProof/>
                <w:kern w:val="2"/>
                <w:sz w:val="24"/>
                <w:szCs w:val="24"/>
                <w:lang w:val="en-GB" w:eastAsia="en-GB"/>
                <w14:ligatures w14:val="standardContextual"/>
              </w:rPr>
              <w:tab/>
            </w:r>
            <w:r w:rsidRPr="00BE0621">
              <w:rPr>
                <w:rStyle w:val="Hyperlink"/>
                <w:noProof/>
              </w:rPr>
              <w:t>Extended Literature Relevant to Future Capability</w:t>
            </w:r>
            <w:r>
              <w:rPr>
                <w:noProof/>
                <w:webHidden/>
              </w:rPr>
              <w:tab/>
            </w:r>
            <w:r>
              <w:rPr>
                <w:noProof/>
                <w:webHidden/>
              </w:rPr>
              <w:fldChar w:fldCharType="begin"/>
            </w:r>
            <w:r>
              <w:rPr>
                <w:noProof/>
                <w:webHidden/>
              </w:rPr>
              <w:instrText xml:space="preserve"> PAGEREF _Toc236287339 \h </w:instrText>
            </w:r>
            <w:r>
              <w:rPr>
                <w:noProof/>
                <w:webHidden/>
              </w:rPr>
            </w:r>
            <w:r>
              <w:rPr>
                <w:noProof/>
                <w:webHidden/>
              </w:rPr>
              <w:fldChar w:fldCharType="separate"/>
            </w:r>
            <w:r>
              <w:rPr>
                <w:noProof/>
                <w:webHidden/>
              </w:rPr>
              <w:t>18</w:t>
            </w:r>
            <w:r>
              <w:rPr>
                <w:noProof/>
                <w:webHidden/>
              </w:rPr>
              <w:fldChar w:fldCharType="end"/>
            </w:r>
          </w:hyperlink>
        </w:p>
        <w:p w14:paraId="18AF752A" w14:textId="0DDCA6B7" w:rsidR="00B81329" w:rsidRDefault="00B81329">
          <w:pPr>
            <w:pStyle w:val="TOC1"/>
            <w:tabs>
              <w:tab w:val="left" w:pos="440"/>
              <w:tab w:val="right" w:leader="dot" w:pos="9016"/>
            </w:tabs>
            <w:rPr>
              <w:rFonts w:cstheme="minorBidi"/>
              <w:noProof/>
              <w:kern w:val="2"/>
              <w:sz w:val="24"/>
              <w:szCs w:val="24"/>
              <w:lang w:val="en-GB" w:eastAsia="en-GB"/>
              <w14:ligatures w14:val="standardContextual"/>
            </w:rPr>
          </w:pPr>
          <w:hyperlink w:anchor="_Toc236287340" w:history="1">
            <w:r w:rsidRPr="00BE0621">
              <w:rPr>
                <w:rStyle w:val="Hyperlink"/>
                <w:noProof/>
              </w:rPr>
              <w:t>3</w:t>
            </w:r>
            <w:r>
              <w:rPr>
                <w:rFonts w:cstheme="minorBidi"/>
                <w:noProof/>
                <w:kern w:val="2"/>
                <w:sz w:val="24"/>
                <w:szCs w:val="24"/>
                <w:lang w:val="en-GB" w:eastAsia="en-GB"/>
                <w14:ligatures w14:val="standardContextual"/>
              </w:rPr>
              <w:tab/>
            </w:r>
            <w:r w:rsidRPr="00BE0621">
              <w:rPr>
                <w:rStyle w:val="Hyperlink"/>
                <w:noProof/>
              </w:rPr>
              <w:t>Methodology</w:t>
            </w:r>
            <w:r>
              <w:rPr>
                <w:noProof/>
                <w:webHidden/>
              </w:rPr>
              <w:tab/>
            </w:r>
            <w:r>
              <w:rPr>
                <w:noProof/>
                <w:webHidden/>
              </w:rPr>
              <w:fldChar w:fldCharType="begin"/>
            </w:r>
            <w:r>
              <w:rPr>
                <w:noProof/>
                <w:webHidden/>
              </w:rPr>
              <w:instrText xml:space="preserve"> PAGEREF _Toc236287340 \h </w:instrText>
            </w:r>
            <w:r>
              <w:rPr>
                <w:noProof/>
                <w:webHidden/>
              </w:rPr>
            </w:r>
            <w:r>
              <w:rPr>
                <w:noProof/>
                <w:webHidden/>
              </w:rPr>
              <w:fldChar w:fldCharType="separate"/>
            </w:r>
            <w:r>
              <w:rPr>
                <w:noProof/>
                <w:webHidden/>
              </w:rPr>
              <w:t>20</w:t>
            </w:r>
            <w:r>
              <w:rPr>
                <w:noProof/>
                <w:webHidden/>
              </w:rPr>
              <w:fldChar w:fldCharType="end"/>
            </w:r>
          </w:hyperlink>
        </w:p>
        <w:p w14:paraId="1E2E8821" w14:textId="0EF1CFC7"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41" w:history="1">
            <w:r w:rsidRPr="00BE0621">
              <w:rPr>
                <w:rStyle w:val="Hyperlink"/>
                <w:noProof/>
              </w:rPr>
              <w:t>3.1</w:t>
            </w:r>
            <w:r>
              <w:rPr>
                <w:rFonts w:cstheme="minorBidi"/>
                <w:noProof/>
                <w:kern w:val="2"/>
                <w:sz w:val="24"/>
                <w:szCs w:val="24"/>
                <w:lang w:val="en-GB" w:eastAsia="en-GB"/>
                <w14:ligatures w14:val="standardContextual"/>
              </w:rPr>
              <w:tab/>
            </w:r>
            <w:r w:rsidRPr="00BE0621">
              <w:rPr>
                <w:rStyle w:val="Hyperlink"/>
                <w:noProof/>
              </w:rPr>
              <w:t>Research Design</w:t>
            </w:r>
            <w:r>
              <w:rPr>
                <w:noProof/>
                <w:webHidden/>
              </w:rPr>
              <w:tab/>
            </w:r>
            <w:r>
              <w:rPr>
                <w:noProof/>
                <w:webHidden/>
              </w:rPr>
              <w:fldChar w:fldCharType="begin"/>
            </w:r>
            <w:r>
              <w:rPr>
                <w:noProof/>
                <w:webHidden/>
              </w:rPr>
              <w:instrText xml:space="preserve"> PAGEREF _Toc236287341 \h </w:instrText>
            </w:r>
            <w:r>
              <w:rPr>
                <w:noProof/>
                <w:webHidden/>
              </w:rPr>
            </w:r>
            <w:r>
              <w:rPr>
                <w:noProof/>
                <w:webHidden/>
              </w:rPr>
              <w:fldChar w:fldCharType="separate"/>
            </w:r>
            <w:r>
              <w:rPr>
                <w:noProof/>
                <w:webHidden/>
              </w:rPr>
              <w:t>20</w:t>
            </w:r>
            <w:r>
              <w:rPr>
                <w:noProof/>
                <w:webHidden/>
              </w:rPr>
              <w:fldChar w:fldCharType="end"/>
            </w:r>
          </w:hyperlink>
        </w:p>
        <w:p w14:paraId="7A29127B" w14:textId="7A4BA348"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42" w:history="1">
            <w:r w:rsidRPr="00BE0621">
              <w:rPr>
                <w:rStyle w:val="Hyperlink"/>
                <w:noProof/>
              </w:rPr>
              <w:t>3.2</w:t>
            </w:r>
            <w:r>
              <w:rPr>
                <w:rFonts w:cstheme="minorBidi"/>
                <w:noProof/>
                <w:kern w:val="2"/>
                <w:sz w:val="24"/>
                <w:szCs w:val="24"/>
                <w:lang w:val="en-GB" w:eastAsia="en-GB"/>
                <w14:ligatures w14:val="standardContextual"/>
              </w:rPr>
              <w:tab/>
            </w:r>
            <w:r w:rsidRPr="00BE0621">
              <w:rPr>
                <w:rStyle w:val="Hyperlink"/>
                <w:noProof/>
              </w:rPr>
              <w:t>Evidence Base</w:t>
            </w:r>
            <w:r>
              <w:rPr>
                <w:noProof/>
                <w:webHidden/>
              </w:rPr>
              <w:tab/>
            </w:r>
            <w:r>
              <w:rPr>
                <w:noProof/>
                <w:webHidden/>
              </w:rPr>
              <w:fldChar w:fldCharType="begin"/>
            </w:r>
            <w:r>
              <w:rPr>
                <w:noProof/>
                <w:webHidden/>
              </w:rPr>
              <w:instrText xml:space="preserve"> PAGEREF _Toc236287342 \h </w:instrText>
            </w:r>
            <w:r>
              <w:rPr>
                <w:noProof/>
                <w:webHidden/>
              </w:rPr>
            </w:r>
            <w:r>
              <w:rPr>
                <w:noProof/>
                <w:webHidden/>
              </w:rPr>
              <w:fldChar w:fldCharType="separate"/>
            </w:r>
            <w:r>
              <w:rPr>
                <w:noProof/>
                <w:webHidden/>
              </w:rPr>
              <w:t>20</w:t>
            </w:r>
            <w:r>
              <w:rPr>
                <w:noProof/>
                <w:webHidden/>
              </w:rPr>
              <w:fldChar w:fldCharType="end"/>
            </w:r>
          </w:hyperlink>
        </w:p>
        <w:p w14:paraId="14B6F73E" w14:textId="72640FF6"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43" w:history="1">
            <w:r w:rsidRPr="00BE0621">
              <w:rPr>
                <w:rStyle w:val="Hyperlink"/>
                <w:noProof/>
              </w:rPr>
              <w:t>3.3</w:t>
            </w:r>
            <w:r>
              <w:rPr>
                <w:rFonts w:cstheme="minorBidi"/>
                <w:noProof/>
                <w:kern w:val="2"/>
                <w:sz w:val="24"/>
                <w:szCs w:val="24"/>
                <w:lang w:val="en-GB" w:eastAsia="en-GB"/>
                <w14:ligatures w14:val="standardContextual"/>
              </w:rPr>
              <w:tab/>
            </w:r>
            <w:r w:rsidRPr="00BE0621">
              <w:rPr>
                <w:rStyle w:val="Hyperlink"/>
                <w:noProof/>
              </w:rPr>
              <w:t>Data Treatment and Assumptions</w:t>
            </w:r>
            <w:r>
              <w:rPr>
                <w:noProof/>
                <w:webHidden/>
              </w:rPr>
              <w:tab/>
            </w:r>
            <w:r>
              <w:rPr>
                <w:noProof/>
                <w:webHidden/>
              </w:rPr>
              <w:fldChar w:fldCharType="begin"/>
            </w:r>
            <w:r>
              <w:rPr>
                <w:noProof/>
                <w:webHidden/>
              </w:rPr>
              <w:instrText xml:space="preserve"> PAGEREF _Toc236287343 \h </w:instrText>
            </w:r>
            <w:r>
              <w:rPr>
                <w:noProof/>
                <w:webHidden/>
              </w:rPr>
            </w:r>
            <w:r>
              <w:rPr>
                <w:noProof/>
                <w:webHidden/>
              </w:rPr>
              <w:fldChar w:fldCharType="separate"/>
            </w:r>
            <w:r>
              <w:rPr>
                <w:noProof/>
                <w:webHidden/>
              </w:rPr>
              <w:t>20</w:t>
            </w:r>
            <w:r>
              <w:rPr>
                <w:noProof/>
                <w:webHidden/>
              </w:rPr>
              <w:fldChar w:fldCharType="end"/>
            </w:r>
          </w:hyperlink>
        </w:p>
        <w:p w14:paraId="4A37B10E" w14:textId="4351E721"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44" w:history="1">
            <w:r w:rsidRPr="00BE0621">
              <w:rPr>
                <w:rStyle w:val="Hyperlink"/>
                <w:noProof/>
              </w:rPr>
              <w:t>3.4</w:t>
            </w:r>
            <w:r>
              <w:rPr>
                <w:rFonts w:cstheme="minorBidi"/>
                <w:noProof/>
                <w:kern w:val="2"/>
                <w:sz w:val="24"/>
                <w:szCs w:val="24"/>
                <w:lang w:val="en-GB" w:eastAsia="en-GB"/>
                <w14:ligatures w14:val="standardContextual"/>
              </w:rPr>
              <w:tab/>
            </w:r>
            <w:r w:rsidRPr="00BE0621">
              <w:rPr>
                <w:rStyle w:val="Hyperlink"/>
                <w:noProof/>
              </w:rPr>
              <w:t>Ethical, Confidentiality and Validity Considerations</w:t>
            </w:r>
            <w:r>
              <w:rPr>
                <w:noProof/>
                <w:webHidden/>
              </w:rPr>
              <w:tab/>
            </w:r>
            <w:r>
              <w:rPr>
                <w:noProof/>
                <w:webHidden/>
              </w:rPr>
              <w:fldChar w:fldCharType="begin"/>
            </w:r>
            <w:r>
              <w:rPr>
                <w:noProof/>
                <w:webHidden/>
              </w:rPr>
              <w:instrText xml:space="preserve"> PAGEREF _Toc236287344 \h </w:instrText>
            </w:r>
            <w:r>
              <w:rPr>
                <w:noProof/>
                <w:webHidden/>
              </w:rPr>
            </w:r>
            <w:r>
              <w:rPr>
                <w:noProof/>
                <w:webHidden/>
              </w:rPr>
              <w:fldChar w:fldCharType="separate"/>
            </w:r>
            <w:r>
              <w:rPr>
                <w:noProof/>
                <w:webHidden/>
              </w:rPr>
              <w:t>20</w:t>
            </w:r>
            <w:r>
              <w:rPr>
                <w:noProof/>
                <w:webHidden/>
              </w:rPr>
              <w:fldChar w:fldCharType="end"/>
            </w:r>
          </w:hyperlink>
        </w:p>
        <w:p w14:paraId="55905461" w14:textId="40065B8B"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45" w:history="1">
            <w:r w:rsidRPr="00BE0621">
              <w:rPr>
                <w:rStyle w:val="Hyperlink"/>
                <w:noProof/>
              </w:rPr>
              <w:t>3.5</w:t>
            </w:r>
            <w:r>
              <w:rPr>
                <w:rFonts w:cstheme="minorBidi"/>
                <w:noProof/>
                <w:kern w:val="2"/>
                <w:sz w:val="24"/>
                <w:szCs w:val="24"/>
                <w:lang w:val="en-GB" w:eastAsia="en-GB"/>
                <w14:ligatures w14:val="standardContextual"/>
              </w:rPr>
              <w:tab/>
            </w:r>
            <w:r w:rsidRPr="00BE0621">
              <w:rPr>
                <w:rStyle w:val="Hyperlink"/>
                <w:noProof/>
              </w:rPr>
              <w:t>Stakeholder Evidence and Validation Logic</w:t>
            </w:r>
            <w:r>
              <w:rPr>
                <w:noProof/>
                <w:webHidden/>
              </w:rPr>
              <w:tab/>
            </w:r>
            <w:r>
              <w:rPr>
                <w:noProof/>
                <w:webHidden/>
              </w:rPr>
              <w:fldChar w:fldCharType="begin"/>
            </w:r>
            <w:r>
              <w:rPr>
                <w:noProof/>
                <w:webHidden/>
              </w:rPr>
              <w:instrText xml:space="preserve"> PAGEREF _Toc236287345 \h </w:instrText>
            </w:r>
            <w:r>
              <w:rPr>
                <w:noProof/>
                <w:webHidden/>
              </w:rPr>
            </w:r>
            <w:r>
              <w:rPr>
                <w:noProof/>
                <w:webHidden/>
              </w:rPr>
              <w:fldChar w:fldCharType="separate"/>
            </w:r>
            <w:r>
              <w:rPr>
                <w:noProof/>
                <w:webHidden/>
              </w:rPr>
              <w:t>21</w:t>
            </w:r>
            <w:r>
              <w:rPr>
                <w:noProof/>
                <w:webHidden/>
              </w:rPr>
              <w:fldChar w:fldCharType="end"/>
            </w:r>
          </w:hyperlink>
        </w:p>
        <w:p w14:paraId="1D01F577" w14:textId="4F81D2FE" w:rsidR="00B81329" w:rsidRDefault="00B81329">
          <w:pPr>
            <w:pStyle w:val="TOC1"/>
            <w:tabs>
              <w:tab w:val="left" w:pos="440"/>
              <w:tab w:val="right" w:leader="dot" w:pos="9016"/>
            </w:tabs>
            <w:rPr>
              <w:rFonts w:cstheme="minorBidi"/>
              <w:noProof/>
              <w:kern w:val="2"/>
              <w:sz w:val="24"/>
              <w:szCs w:val="24"/>
              <w:lang w:val="en-GB" w:eastAsia="en-GB"/>
              <w14:ligatures w14:val="standardContextual"/>
            </w:rPr>
          </w:pPr>
          <w:hyperlink w:anchor="_Toc236287346" w:history="1">
            <w:r w:rsidRPr="00BE0621">
              <w:rPr>
                <w:rStyle w:val="Hyperlink"/>
                <w:noProof/>
              </w:rPr>
              <w:t>4</w:t>
            </w:r>
            <w:r>
              <w:rPr>
                <w:rFonts w:cstheme="minorBidi"/>
                <w:noProof/>
                <w:kern w:val="2"/>
                <w:sz w:val="24"/>
                <w:szCs w:val="24"/>
                <w:lang w:val="en-GB" w:eastAsia="en-GB"/>
                <w14:ligatures w14:val="standardContextual"/>
              </w:rPr>
              <w:tab/>
            </w:r>
            <w:r w:rsidRPr="00BE0621">
              <w:rPr>
                <w:rStyle w:val="Hyperlink"/>
                <w:noProof/>
              </w:rPr>
              <w:t>Review of Existing Coil-Joining Systems and Future State Evidence</w:t>
            </w:r>
            <w:r>
              <w:rPr>
                <w:noProof/>
                <w:webHidden/>
              </w:rPr>
              <w:tab/>
            </w:r>
            <w:r>
              <w:rPr>
                <w:noProof/>
                <w:webHidden/>
              </w:rPr>
              <w:fldChar w:fldCharType="begin"/>
            </w:r>
            <w:r>
              <w:rPr>
                <w:noProof/>
                <w:webHidden/>
              </w:rPr>
              <w:instrText xml:space="preserve"> PAGEREF _Toc236287346 \h </w:instrText>
            </w:r>
            <w:r>
              <w:rPr>
                <w:noProof/>
                <w:webHidden/>
              </w:rPr>
            </w:r>
            <w:r>
              <w:rPr>
                <w:noProof/>
                <w:webHidden/>
              </w:rPr>
              <w:fldChar w:fldCharType="separate"/>
            </w:r>
            <w:r>
              <w:rPr>
                <w:noProof/>
                <w:webHidden/>
              </w:rPr>
              <w:t>22</w:t>
            </w:r>
            <w:r>
              <w:rPr>
                <w:noProof/>
                <w:webHidden/>
              </w:rPr>
              <w:fldChar w:fldCharType="end"/>
            </w:r>
          </w:hyperlink>
        </w:p>
        <w:p w14:paraId="6F32A31B" w14:textId="01210D3C"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47" w:history="1">
            <w:r w:rsidRPr="00BE0621">
              <w:rPr>
                <w:rStyle w:val="Hyperlink"/>
                <w:noProof/>
              </w:rPr>
              <w:t>4.1</w:t>
            </w:r>
            <w:r>
              <w:rPr>
                <w:rFonts w:cstheme="minorBidi"/>
                <w:noProof/>
                <w:kern w:val="2"/>
                <w:sz w:val="24"/>
                <w:szCs w:val="24"/>
                <w:lang w:val="en-GB" w:eastAsia="en-GB"/>
                <w14:ligatures w14:val="standardContextual"/>
              </w:rPr>
              <w:tab/>
            </w:r>
            <w:r w:rsidRPr="00BE0621">
              <w:rPr>
                <w:rStyle w:val="Hyperlink"/>
                <w:noProof/>
              </w:rPr>
              <w:t>Work Carried Out</w:t>
            </w:r>
            <w:r>
              <w:rPr>
                <w:noProof/>
                <w:webHidden/>
              </w:rPr>
              <w:tab/>
            </w:r>
            <w:r>
              <w:rPr>
                <w:noProof/>
                <w:webHidden/>
              </w:rPr>
              <w:fldChar w:fldCharType="begin"/>
            </w:r>
            <w:r>
              <w:rPr>
                <w:noProof/>
                <w:webHidden/>
              </w:rPr>
              <w:instrText xml:space="preserve"> PAGEREF _Toc236287347 \h </w:instrText>
            </w:r>
            <w:r>
              <w:rPr>
                <w:noProof/>
                <w:webHidden/>
              </w:rPr>
            </w:r>
            <w:r>
              <w:rPr>
                <w:noProof/>
                <w:webHidden/>
              </w:rPr>
              <w:fldChar w:fldCharType="separate"/>
            </w:r>
            <w:r>
              <w:rPr>
                <w:noProof/>
                <w:webHidden/>
              </w:rPr>
              <w:t>22</w:t>
            </w:r>
            <w:r>
              <w:rPr>
                <w:noProof/>
                <w:webHidden/>
              </w:rPr>
              <w:fldChar w:fldCharType="end"/>
            </w:r>
          </w:hyperlink>
        </w:p>
        <w:p w14:paraId="04A82A97" w14:textId="2477CBE0"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48" w:history="1">
            <w:r w:rsidRPr="00BE0621">
              <w:rPr>
                <w:rStyle w:val="Hyperlink"/>
                <w:noProof/>
              </w:rPr>
              <w:t>4.2</w:t>
            </w:r>
            <w:r>
              <w:rPr>
                <w:rFonts w:cstheme="minorBidi"/>
                <w:noProof/>
                <w:kern w:val="2"/>
                <w:sz w:val="24"/>
                <w:szCs w:val="24"/>
                <w:lang w:val="en-GB" w:eastAsia="en-GB"/>
                <w14:ligatures w14:val="standardContextual"/>
              </w:rPr>
              <w:tab/>
            </w:r>
            <w:r w:rsidRPr="00BE0621">
              <w:rPr>
                <w:rStyle w:val="Hyperlink"/>
                <w:noProof/>
              </w:rPr>
              <w:t>Existing Control Room and Welder Human Factors Baseline</w:t>
            </w:r>
            <w:r>
              <w:rPr>
                <w:noProof/>
                <w:webHidden/>
              </w:rPr>
              <w:tab/>
            </w:r>
            <w:r>
              <w:rPr>
                <w:noProof/>
                <w:webHidden/>
              </w:rPr>
              <w:fldChar w:fldCharType="begin"/>
            </w:r>
            <w:r>
              <w:rPr>
                <w:noProof/>
                <w:webHidden/>
              </w:rPr>
              <w:instrText xml:space="preserve"> PAGEREF _Toc236287348 \h </w:instrText>
            </w:r>
            <w:r>
              <w:rPr>
                <w:noProof/>
                <w:webHidden/>
              </w:rPr>
            </w:r>
            <w:r>
              <w:rPr>
                <w:noProof/>
                <w:webHidden/>
              </w:rPr>
              <w:fldChar w:fldCharType="separate"/>
            </w:r>
            <w:r>
              <w:rPr>
                <w:noProof/>
                <w:webHidden/>
              </w:rPr>
              <w:t>22</w:t>
            </w:r>
            <w:r>
              <w:rPr>
                <w:noProof/>
                <w:webHidden/>
              </w:rPr>
              <w:fldChar w:fldCharType="end"/>
            </w:r>
          </w:hyperlink>
        </w:p>
        <w:p w14:paraId="427685FF" w14:textId="6409B0F3"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49" w:history="1">
            <w:r w:rsidRPr="00BE0621">
              <w:rPr>
                <w:rStyle w:val="Hyperlink"/>
                <w:noProof/>
              </w:rPr>
              <w:t>4.3</w:t>
            </w:r>
            <w:r>
              <w:rPr>
                <w:rFonts w:cstheme="minorBidi"/>
                <w:noProof/>
                <w:kern w:val="2"/>
                <w:sz w:val="24"/>
                <w:szCs w:val="24"/>
                <w:lang w:val="en-GB" w:eastAsia="en-GB"/>
                <w14:ligatures w14:val="standardContextual"/>
              </w:rPr>
              <w:tab/>
            </w:r>
            <w:r w:rsidRPr="00BE0621">
              <w:rPr>
                <w:rStyle w:val="Hyperlink"/>
                <w:noProof/>
              </w:rPr>
              <w:t>Future Port Talbot Pickle Line and Welder Pulpit Building</w:t>
            </w:r>
            <w:r>
              <w:rPr>
                <w:noProof/>
                <w:webHidden/>
              </w:rPr>
              <w:tab/>
            </w:r>
            <w:r>
              <w:rPr>
                <w:noProof/>
                <w:webHidden/>
              </w:rPr>
              <w:fldChar w:fldCharType="begin"/>
            </w:r>
            <w:r>
              <w:rPr>
                <w:noProof/>
                <w:webHidden/>
              </w:rPr>
              <w:instrText xml:space="preserve"> PAGEREF _Toc236287349 \h </w:instrText>
            </w:r>
            <w:r>
              <w:rPr>
                <w:noProof/>
                <w:webHidden/>
              </w:rPr>
            </w:r>
            <w:r>
              <w:rPr>
                <w:noProof/>
                <w:webHidden/>
              </w:rPr>
              <w:fldChar w:fldCharType="separate"/>
            </w:r>
            <w:r>
              <w:rPr>
                <w:noProof/>
                <w:webHidden/>
              </w:rPr>
              <w:t>25</w:t>
            </w:r>
            <w:r>
              <w:rPr>
                <w:noProof/>
                <w:webHidden/>
              </w:rPr>
              <w:fldChar w:fldCharType="end"/>
            </w:r>
          </w:hyperlink>
        </w:p>
        <w:p w14:paraId="57FF68BE" w14:textId="4E83359B"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50" w:history="1">
            <w:r w:rsidRPr="00BE0621">
              <w:rPr>
                <w:rStyle w:val="Hyperlink"/>
                <w:noProof/>
                <w:lang w:val="de-DE"/>
              </w:rPr>
              <w:t>4.4</w:t>
            </w:r>
            <w:r>
              <w:rPr>
                <w:rFonts w:cstheme="minorBidi"/>
                <w:noProof/>
                <w:kern w:val="2"/>
                <w:sz w:val="24"/>
                <w:szCs w:val="24"/>
                <w:lang w:val="en-GB" w:eastAsia="en-GB"/>
                <w14:ligatures w14:val="standardContextual"/>
              </w:rPr>
              <w:tab/>
            </w:r>
            <w:r w:rsidRPr="00BE0621">
              <w:rPr>
                <w:rStyle w:val="Hyperlink"/>
                <w:noProof/>
                <w:lang w:val="de-DE"/>
              </w:rPr>
              <w:t>HSL19 Laser Welder Design Basis</w:t>
            </w:r>
            <w:r>
              <w:rPr>
                <w:noProof/>
                <w:webHidden/>
              </w:rPr>
              <w:tab/>
            </w:r>
            <w:r>
              <w:rPr>
                <w:noProof/>
                <w:webHidden/>
              </w:rPr>
              <w:fldChar w:fldCharType="begin"/>
            </w:r>
            <w:r>
              <w:rPr>
                <w:noProof/>
                <w:webHidden/>
              </w:rPr>
              <w:instrText xml:space="preserve"> PAGEREF _Toc236287350 \h </w:instrText>
            </w:r>
            <w:r>
              <w:rPr>
                <w:noProof/>
                <w:webHidden/>
              </w:rPr>
            </w:r>
            <w:r>
              <w:rPr>
                <w:noProof/>
                <w:webHidden/>
              </w:rPr>
              <w:fldChar w:fldCharType="separate"/>
            </w:r>
            <w:r>
              <w:rPr>
                <w:noProof/>
                <w:webHidden/>
              </w:rPr>
              <w:t>26</w:t>
            </w:r>
            <w:r>
              <w:rPr>
                <w:noProof/>
                <w:webHidden/>
              </w:rPr>
              <w:fldChar w:fldCharType="end"/>
            </w:r>
          </w:hyperlink>
        </w:p>
        <w:p w14:paraId="7C622A72" w14:textId="5F6B2E90"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51" w:history="1">
            <w:r w:rsidRPr="00BE0621">
              <w:rPr>
                <w:rStyle w:val="Hyperlink"/>
                <w:noProof/>
              </w:rPr>
              <w:t>4.5</w:t>
            </w:r>
            <w:r>
              <w:rPr>
                <w:rFonts w:cstheme="minorBidi"/>
                <w:noProof/>
                <w:kern w:val="2"/>
                <w:sz w:val="24"/>
                <w:szCs w:val="24"/>
                <w:lang w:val="en-GB" w:eastAsia="en-GB"/>
                <w14:ligatures w14:val="standardContextual"/>
              </w:rPr>
              <w:tab/>
            </w:r>
            <w:r w:rsidRPr="00BE0621">
              <w:rPr>
                <w:rStyle w:val="Hyperlink"/>
                <w:noProof/>
              </w:rPr>
              <w:t>Legacy Flash-Butt Welder Comparison</w:t>
            </w:r>
            <w:r>
              <w:rPr>
                <w:noProof/>
                <w:webHidden/>
              </w:rPr>
              <w:tab/>
            </w:r>
            <w:r>
              <w:rPr>
                <w:noProof/>
                <w:webHidden/>
              </w:rPr>
              <w:fldChar w:fldCharType="begin"/>
            </w:r>
            <w:r>
              <w:rPr>
                <w:noProof/>
                <w:webHidden/>
              </w:rPr>
              <w:instrText xml:space="preserve"> PAGEREF _Toc236287351 \h </w:instrText>
            </w:r>
            <w:r>
              <w:rPr>
                <w:noProof/>
                <w:webHidden/>
              </w:rPr>
            </w:r>
            <w:r>
              <w:rPr>
                <w:noProof/>
                <w:webHidden/>
              </w:rPr>
              <w:fldChar w:fldCharType="separate"/>
            </w:r>
            <w:r>
              <w:rPr>
                <w:noProof/>
                <w:webHidden/>
              </w:rPr>
              <w:t>27</w:t>
            </w:r>
            <w:r>
              <w:rPr>
                <w:noProof/>
                <w:webHidden/>
              </w:rPr>
              <w:fldChar w:fldCharType="end"/>
            </w:r>
          </w:hyperlink>
        </w:p>
        <w:p w14:paraId="5D03470E" w14:textId="73222586"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52" w:history="1">
            <w:r w:rsidRPr="00BE0621">
              <w:rPr>
                <w:rStyle w:val="Hyperlink"/>
                <w:noProof/>
              </w:rPr>
              <w:t>4.6</w:t>
            </w:r>
            <w:r>
              <w:rPr>
                <w:rFonts w:cstheme="minorBidi"/>
                <w:noProof/>
                <w:kern w:val="2"/>
                <w:sz w:val="24"/>
                <w:szCs w:val="24"/>
                <w:lang w:val="en-GB" w:eastAsia="en-GB"/>
                <w14:ligatures w14:val="standardContextual"/>
              </w:rPr>
              <w:tab/>
            </w:r>
            <w:r w:rsidRPr="00BE0621">
              <w:rPr>
                <w:rStyle w:val="Hyperlink"/>
                <w:noProof/>
              </w:rPr>
              <w:t>Requirements and Acceptance Criteria</w:t>
            </w:r>
            <w:r>
              <w:rPr>
                <w:noProof/>
                <w:webHidden/>
              </w:rPr>
              <w:tab/>
            </w:r>
            <w:r>
              <w:rPr>
                <w:noProof/>
                <w:webHidden/>
              </w:rPr>
              <w:fldChar w:fldCharType="begin"/>
            </w:r>
            <w:r>
              <w:rPr>
                <w:noProof/>
                <w:webHidden/>
              </w:rPr>
              <w:instrText xml:space="preserve"> PAGEREF _Toc236287352 \h </w:instrText>
            </w:r>
            <w:r>
              <w:rPr>
                <w:noProof/>
                <w:webHidden/>
              </w:rPr>
            </w:r>
            <w:r>
              <w:rPr>
                <w:noProof/>
                <w:webHidden/>
              </w:rPr>
              <w:fldChar w:fldCharType="separate"/>
            </w:r>
            <w:r>
              <w:rPr>
                <w:noProof/>
                <w:webHidden/>
              </w:rPr>
              <w:t>28</w:t>
            </w:r>
            <w:r>
              <w:rPr>
                <w:noProof/>
                <w:webHidden/>
              </w:rPr>
              <w:fldChar w:fldCharType="end"/>
            </w:r>
          </w:hyperlink>
        </w:p>
        <w:p w14:paraId="61C9D6CD" w14:textId="141A4E8F"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53" w:history="1">
            <w:r w:rsidRPr="00BE0621">
              <w:rPr>
                <w:rStyle w:val="Hyperlink"/>
                <w:noProof/>
              </w:rPr>
              <w:t>4.7</w:t>
            </w:r>
            <w:r>
              <w:rPr>
                <w:rFonts w:cstheme="minorBidi"/>
                <w:noProof/>
                <w:kern w:val="2"/>
                <w:sz w:val="24"/>
                <w:szCs w:val="24"/>
                <w:lang w:val="en-GB" w:eastAsia="en-GB"/>
                <w14:ligatures w14:val="standardContextual"/>
              </w:rPr>
              <w:tab/>
            </w:r>
            <w:r w:rsidRPr="00BE0621">
              <w:rPr>
                <w:rStyle w:val="Hyperlink"/>
                <w:noProof/>
              </w:rPr>
              <w:t>Current TSUK Welder Capability and Future Specification Implications</w:t>
            </w:r>
            <w:r>
              <w:rPr>
                <w:noProof/>
                <w:webHidden/>
              </w:rPr>
              <w:tab/>
            </w:r>
            <w:r>
              <w:rPr>
                <w:noProof/>
                <w:webHidden/>
              </w:rPr>
              <w:fldChar w:fldCharType="begin"/>
            </w:r>
            <w:r>
              <w:rPr>
                <w:noProof/>
                <w:webHidden/>
              </w:rPr>
              <w:instrText xml:space="preserve"> PAGEREF _Toc236287353 \h </w:instrText>
            </w:r>
            <w:r>
              <w:rPr>
                <w:noProof/>
                <w:webHidden/>
              </w:rPr>
            </w:r>
            <w:r>
              <w:rPr>
                <w:noProof/>
                <w:webHidden/>
              </w:rPr>
              <w:fldChar w:fldCharType="separate"/>
            </w:r>
            <w:r>
              <w:rPr>
                <w:noProof/>
                <w:webHidden/>
              </w:rPr>
              <w:t>29</w:t>
            </w:r>
            <w:r>
              <w:rPr>
                <w:noProof/>
                <w:webHidden/>
              </w:rPr>
              <w:fldChar w:fldCharType="end"/>
            </w:r>
          </w:hyperlink>
        </w:p>
        <w:p w14:paraId="174253D6" w14:textId="70D9AB11"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54" w:history="1">
            <w:r w:rsidRPr="00BE0621">
              <w:rPr>
                <w:rStyle w:val="Hyperlink"/>
                <w:noProof/>
              </w:rPr>
              <w:t>4.8</w:t>
            </w:r>
            <w:r>
              <w:rPr>
                <w:rFonts w:cstheme="minorBidi"/>
                <w:noProof/>
                <w:kern w:val="2"/>
                <w:sz w:val="24"/>
                <w:szCs w:val="24"/>
                <w:lang w:val="en-GB" w:eastAsia="en-GB"/>
                <w14:ligatures w14:val="standardContextual"/>
              </w:rPr>
              <w:tab/>
            </w:r>
            <w:r w:rsidRPr="00BE0621">
              <w:rPr>
                <w:rStyle w:val="Hyperlink"/>
                <w:noProof/>
              </w:rPr>
              <w:t>Market Benchmark and Welder Option Selection</w:t>
            </w:r>
            <w:r>
              <w:rPr>
                <w:noProof/>
                <w:webHidden/>
              </w:rPr>
              <w:tab/>
            </w:r>
            <w:r>
              <w:rPr>
                <w:noProof/>
                <w:webHidden/>
              </w:rPr>
              <w:fldChar w:fldCharType="begin"/>
            </w:r>
            <w:r>
              <w:rPr>
                <w:noProof/>
                <w:webHidden/>
              </w:rPr>
              <w:instrText xml:space="preserve"> PAGEREF _Toc236287354 \h </w:instrText>
            </w:r>
            <w:r>
              <w:rPr>
                <w:noProof/>
                <w:webHidden/>
              </w:rPr>
            </w:r>
            <w:r>
              <w:rPr>
                <w:noProof/>
                <w:webHidden/>
              </w:rPr>
              <w:fldChar w:fldCharType="separate"/>
            </w:r>
            <w:r>
              <w:rPr>
                <w:noProof/>
                <w:webHidden/>
              </w:rPr>
              <w:t>29</w:t>
            </w:r>
            <w:r>
              <w:rPr>
                <w:noProof/>
                <w:webHidden/>
              </w:rPr>
              <w:fldChar w:fldCharType="end"/>
            </w:r>
          </w:hyperlink>
        </w:p>
        <w:p w14:paraId="6696F8A7" w14:textId="1D3D2D33" w:rsidR="00B81329" w:rsidRDefault="00B81329">
          <w:pPr>
            <w:pStyle w:val="TOC3"/>
            <w:tabs>
              <w:tab w:val="left" w:pos="1200"/>
              <w:tab w:val="right" w:leader="dot" w:pos="9016"/>
            </w:tabs>
            <w:rPr>
              <w:rFonts w:cstheme="minorBidi"/>
              <w:noProof/>
              <w:kern w:val="2"/>
              <w:sz w:val="24"/>
              <w:szCs w:val="24"/>
              <w:lang w:val="en-GB" w:eastAsia="en-GB"/>
              <w14:ligatures w14:val="standardContextual"/>
            </w:rPr>
          </w:pPr>
          <w:hyperlink w:anchor="_Toc236287355" w:history="1">
            <w:r w:rsidRPr="00BE0621">
              <w:rPr>
                <w:rStyle w:val="Hyperlink"/>
                <w:noProof/>
              </w:rPr>
              <w:t>4.8.1</w:t>
            </w:r>
            <w:r>
              <w:rPr>
                <w:rFonts w:cstheme="minorBidi"/>
                <w:noProof/>
                <w:kern w:val="2"/>
                <w:sz w:val="24"/>
                <w:szCs w:val="24"/>
                <w:lang w:val="en-GB" w:eastAsia="en-GB"/>
                <w14:ligatures w14:val="standardContextual"/>
              </w:rPr>
              <w:tab/>
            </w:r>
            <w:r w:rsidRPr="00BE0621">
              <w:rPr>
                <w:rStyle w:val="Hyperlink"/>
                <w:noProof/>
              </w:rPr>
              <w:t>Modern laser welder</w:t>
            </w:r>
            <w:r>
              <w:rPr>
                <w:noProof/>
                <w:webHidden/>
              </w:rPr>
              <w:tab/>
            </w:r>
            <w:r>
              <w:rPr>
                <w:noProof/>
                <w:webHidden/>
              </w:rPr>
              <w:fldChar w:fldCharType="begin"/>
            </w:r>
            <w:r>
              <w:rPr>
                <w:noProof/>
                <w:webHidden/>
              </w:rPr>
              <w:instrText xml:space="preserve"> PAGEREF _Toc236287355 \h </w:instrText>
            </w:r>
            <w:r>
              <w:rPr>
                <w:noProof/>
                <w:webHidden/>
              </w:rPr>
            </w:r>
            <w:r>
              <w:rPr>
                <w:noProof/>
                <w:webHidden/>
              </w:rPr>
              <w:fldChar w:fldCharType="separate"/>
            </w:r>
            <w:r>
              <w:rPr>
                <w:noProof/>
                <w:webHidden/>
              </w:rPr>
              <w:t>30</w:t>
            </w:r>
            <w:r>
              <w:rPr>
                <w:noProof/>
                <w:webHidden/>
              </w:rPr>
              <w:fldChar w:fldCharType="end"/>
            </w:r>
          </w:hyperlink>
        </w:p>
        <w:p w14:paraId="48CE1C8C" w14:textId="2CD5B617" w:rsidR="00B81329" w:rsidRDefault="00B81329">
          <w:pPr>
            <w:pStyle w:val="TOC3"/>
            <w:tabs>
              <w:tab w:val="left" w:pos="1200"/>
              <w:tab w:val="right" w:leader="dot" w:pos="9016"/>
            </w:tabs>
            <w:rPr>
              <w:rFonts w:cstheme="minorBidi"/>
              <w:noProof/>
              <w:kern w:val="2"/>
              <w:sz w:val="24"/>
              <w:szCs w:val="24"/>
              <w:lang w:val="en-GB" w:eastAsia="en-GB"/>
              <w14:ligatures w14:val="standardContextual"/>
            </w:rPr>
          </w:pPr>
          <w:hyperlink w:anchor="_Toc236287356" w:history="1">
            <w:r w:rsidRPr="00BE0621">
              <w:rPr>
                <w:rStyle w:val="Hyperlink"/>
                <w:noProof/>
              </w:rPr>
              <w:t>4.8.2</w:t>
            </w:r>
            <w:r>
              <w:rPr>
                <w:rFonts w:cstheme="minorBidi"/>
                <w:noProof/>
                <w:kern w:val="2"/>
                <w:sz w:val="24"/>
                <w:szCs w:val="24"/>
                <w:lang w:val="en-GB" w:eastAsia="en-GB"/>
                <w14:ligatures w14:val="standardContextual"/>
              </w:rPr>
              <w:tab/>
            </w:r>
            <w:r w:rsidRPr="00BE0621">
              <w:rPr>
                <w:rStyle w:val="Hyperlink"/>
                <w:noProof/>
              </w:rPr>
              <w:t>Flash-butt welder</w:t>
            </w:r>
            <w:r>
              <w:rPr>
                <w:noProof/>
                <w:webHidden/>
              </w:rPr>
              <w:tab/>
            </w:r>
            <w:r>
              <w:rPr>
                <w:noProof/>
                <w:webHidden/>
              </w:rPr>
              <w:fldChar w:fldCharType="begin"/>
            </w:r>
            <w:r>
              <w:rPr>
                <w:noProof/>
                <w:webHidden/>
              </w:rPr>
              <w:instrText xml:space="preserve"> PAGEREF _Toc236287356 \h </w:instrText>
            </w:r>
            <w:r>
              <w:rPr>
                <w:noProof/>
                <w:webHidden/>
              </w:rPr>
            </w:r>
            <w:r>
              <w:rPr>
                <w:noProof/>
                <w:webHidden/>
              </w:rPr>
              <w:fldChar w:fldCharType="separate"/>
            </w:r>
            <w:r>
              <w:rPr>
                <w:noProof/>
                <w:webHidden/>
              </w:rPr>
              <w:t>31</w:t>
            </w:r>
            <w:r>
              <w:rPr>
                <w:noProof/>
                <w:webHidden/>
              </w:rPr>
              <w:fldChar w:fldCharType="end"/>
            </w:r>
          </w:hyperlink>
        </w:p>
        <w:p w14:paraId="262A06B2" w14:textId="2069323A" w:rsidR="00B81329" w:rsidRDefault="00B81329">
          <w:pPr>
            <w:pStyle w:val="TOC3"/>
            <w:tabs>
              <w:tab w:val="left" w:pos="1200"/>
              <w:tab w:val="right" w:leader="dot" w:pos="9016"/>
            </w:tabs>
            <w:rPr>
              <w:rFonts w:cstheme="minorBidi"/>
              <w:noProof/>
              <w:kern w:val="2"/>
              <w:sz w:val="24"/>
              <w:szCs w:val="24"/>
              <w:lang w:val="en-GB" w:eastAsia="en-GB"/>
              <w14:ligatures w14:val="standardContextual"/>
            </w:rPr>
          </w:pPr>
          <w:hyperlink w:anchor="_Toc236287357" w:history="1">
            <w:r w:rsidRPr="00BE0621">
              <w:rPr>
                <w:rStyle w:val="Hyperlink"/>
                <w:noProof/>
              </w:rPr>
              <w:t>4.8.3</w:t>
            </w:r>
            <w:r>
              <w:rPr>
                <w:rFonts w:cstheme="minorBidi"/>
                <w:noProof/>
                <w:kern w:val="2"/>
                <w:sz w:val="24"/>
                <w:szCs w:val="24"/>
                <w:lang w:val="en-GB" w:eastAsia="en-GB"/>
                <w14:ligatures w14:val="standardContextual"/>
              </w:rPr>
              <w:tab/>
            </w:r>
            <w:r w:rsidRPr="00BE0621">
              <w:rPr>
                <w:rStyle w:val="Hyperlink"/>
                <w:noProof/>
              </w:rPr>
              <w:t>Resistance, cross-seam and mash-seam welding</w:t>
            </w:r>
            <w:r>
              <w:rPr>
                <w:noProof/>
                <w:webHidden/>
              </w:rPr>
              <w:tab/>
            </w:r>
            <w:r>
              <w:rPr>
                <w:noProof/>
                <w:webHidden/>
              </w:rPr>
              <w:fldChar w:fldCharType="begin"/>
            </w:r>
            <w:r>
              <w:rPr>
                <w:noProof/>
                <w:webHidden/>
              </w:rPr>
              <w:instrText xml:space="preserve"> PAGEREF _Toc236287357 \h </w:instrText>
            </w:r>
            <w:r>
              <w:rPr>
                <w:noProof/>
                <w:webHidden/>
              </w:rPr>
            </w:r>
            <w:r>
              <w:rPr>
                <w:noProof/>
                <w:webHidden/>
              </w:rPr>
              <w:fldChar w:fldCharType="separate"/>
            </w:r>
            <w:r>
              <w:rPr>
                <w:noProof/>
                <w:webHidden/>
              </w:rPr>
              <w:t>32</w:t>
            </w:r>
            <w:r>
              <w:rPr>
                <w:noProof/>
                <w:webHidden/>
              </w:rPr>
              <w:fldChar w:fldCharType="end"/>
            </w:r>
          </w:hyperlink>
        </w:p>
        <w:p w14:paraId="354F9A5B" w14:textId="0B0A6DF9" w:rsidR="00B81329" w:rsidRDefault="00B81329">
          <w:pPr>
            <w:pStyle w:val="TOC3"/>
            <w:tabs>
              <w:tab w:val="left" w:pos="1200"/>
              <w:tab w:val="right" w:leader="dot" w:pos="9016"/>
            </w:tabs>
            <w:rPr>
              <w:rFonts w:cstheme="minorBidi"/>
              <w:noProof/>
              <w:kern w:val="2"/>
              <w:sz w:val="24"/>
              <w:szCs w:val="24"/>
              <w:lang w:val="en-GB" w:eastAsia="en-GB"/>
              <w14:ligatures w14:val="standardContextual"/>
            </w:rPr>
          </w:pPr>
          <w:hyperlink w:anchor="_Toc236287358" w:history="1">
            <w:r w:rsidRPr="00BE0621">
              <w:rPr>
                <w:rStyle w:val="Hyperlink"/>
                <w:noProof/>
              </w:rPr>
              <w:t>4.8.4</w:t>
            </w:r>
            <w:r>
              <w:rPr>
                <w:rFonts w:cstheme="minorBidi"/>
                <w:noProof/>
                <w:kern w:val="2"/>
                <w:sz w:val="24"/>
                <w:szCs w:val="24"/>
                <w:lang w:val="en-GB" w:eastAsia="en-GB"/>
                <w14:ligatures w14:val="standardContextual"/>
              </w:rPr>
              <w:tab/>
            </w:r>
            <w:r w:rsidRPr="00BE0621">
              <w:rPr>
                <w:rStyle w:val="Hyperlink"/>
                <w:noProof/>
              </w:rPr>
              <w:t>Legacy upgrade</w:t>
            </w:r>
            <w:r>
              <w:rPr>
                <w:noProof/>
                <w:webHidden/>
              </w:rPr>
              <w:tab/>
            </w:r>
            <w:r>
              <w:rPr>
                <w:noProof/>
                <w:webHidden/>
              </w:rPr>
              <w:fldChar w:fldCharType="begin"/>
            </w:r>
            <w:r>
              <w:rPr>
                <w:noProof/>
                <w:webHidden/>
              </w:rPr>
              <w:instrText xml:space="preserve"> PAGEREF _Toc236287358 \h </w:instrText>
            </w:r>
            <w:r>
              <w:rPr>
                <w:noProof/>
                <w:webHidden/>
              </w:rPr>
            </w:r>
            <w:r>
              <w:rPr>
                <w:noProof/>
                <w:webHidden/>
              </w:rPr>
              <w:fldChar w:fldCharType="separate"/>
            </w:r>
            <w:r>
              <w:rPr>
                <w:noProof/>
                <w:webHidden/>
              </w:rPr>
              <w:t>32</w:t>
            </w:r>
            <w:r>
              <w:rPr>
                <w:noProof/>
                <w:webHidden/>
              </w:rPr>
              <w:fldChar w:fldCharType="end"/>
            </w:r>
          </w:hyperlink>
        </w:p>
        <w:p w14:paraId="49E157AB" w14:textId="18F21473" w:rsidR="00B81329" w:rsidRDefault="00B81329">
          <w:pPr>
            <w:pStyle w:val="TOC3"/>
            <w:tabs>
              <w:tab w:val="left" w:pos="1200"/>
              <w:tab w:val="right" w:leader="dot" w:pos="9016"/>
            </w:tabs>
            <w:rPr>
              <w:rFonts w:cstheme="minorBidi"/>
              <w:noProof/>
              <w:kern w:val="2"/>
              <w:sz w:val="24"/>
              <w:szCs w:val="24"/>
              <w:lang w:val="en-GB" w:eastAsia="en-GB"/>
              <w14:ligatures w14:val="standardContextual"/>
            </w:rPr>
          </w:pPr>
          <w:hyperlink w:anchor="_Toc236287359" w:history="1">
            <w:r w:rsidRPr="00BE0621">
              <w:rPr>
                <w:rStyle w:val="Hyperlink"/>
                <w:noProof/>
              </w:rPr>
              <w:t>4.8.5</w:t>
            </w:r>
            <w:r>
              <w:rPr>
                <w:rFonts w:cstheme="minorBidi"/>
                <w:noProof/>
                <w:kern w:val="2"/>
                <w:sz w:val="24"/>
                <w:szCs w:val="24"/>
                <w:lang w:val="en-GB" w:eastAsia="en-GB"/>
                <w14:ligatures w14:val="standardContextual"/>
              </w:rPr>
              <w:tab/>
            </w:r>
            <w:r w:rsidRPr="00BE0621">
              <w:rPr>
                <w:rStyle w:val="Hyperlink"/>
                <w:noProof/>
              </w:rPr>
              <w:t>Market and OEM option comparison</w:t>
            </w:r>
            <w:r>
              <w:rPr>
                <w:noProof/>
                <w:webHidden/>
              </w:rPr>
              <w:tab/>
            </w:r>
            <w:r>
              <w:rPr>
                <w:noProof/>
                <w:webHidden/>
              </w:rPr>
              <w:fldChar w:fldCharType="begin"/>
            </w:r>
            <w:r>
              <w:rPr>
                <w:noProof/>
                <w:webHidden/>
              </w:rPr>
              <w:instrText xml:space="preserve"> PAGEREF _Toc236287359 \h </w:instrText>
            </w:r>
            <w:r>
              <w:rPr>
                <w:noProof/>
                <w:webHidden/>
              </w:rPr>
            </w:r>
            <w:r>
              <w:rPr>
                <w:noProof/>
                <w:webHidden/>
              </w:rPr>
              <w:fldChar w:fldCharType="separate"/>
            </w:r>
            <w:r>
              <w:rPr>
                <w:noProof/>
                <w:webHidden/>
              </w:rPr>
              <w:t>33</w:t>
            </w:r>
            <w:r>
              <w:rPr>
                <w:noProof/>
                <w:webHidden/>
              </w:rPr>
              <w:fldChar w:fldCharType="end"/>
            </w:r>
          </w:hyperlink>
        </w:p>
        <w:p w14:paraId="64ED2751" w14:textId="20DE9AF1"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60" w:history="1">
            <w:r w:rsidRPr="00BE0621">
              <w:rPr>
                <w:rStyle w:val="Hyperlink"/>
                <w:noProof/>
              </w:rPr>
              <w:t>4.9</w:t>
            </w:r>
            <w:r>
              <w:rPr>
                <w:rFonts w:cstheme="minorBidi"/>
                <w:noProof/>
                <w:kern w:val="2"/>
                <w:sz w:val="24"/>
                <w:szCs w:val="24"/>
                <w:lang w:val="en-GB" w:eastAsia="en-GB"/>
                <w14:ligatures w14:val="standardContextual"/>
              </w:rPr>
              <w:tab/>
            </w:r>
            <w:r w:rsidRPr="00BE0621">
              <w:rPr>
                <w:rStyle w:val="Hyperlink"/>
                <w:noProof/>
              </w:rPr>
              <w:t>Port Talbot Performance and Improvement Evidence</w:t>
            </w:r>
            <w:r>
              <w:rPr>
                <w:noProof/>
                <w:webHidden/>
              </w:rPr>
              <w:tab/>
            </w:r>
            <w:r>
              <w:rPr>
                <w:noProof/>
                <w:webHidden/>
              </w:rPr>
              <w:fldChar w:fldCharType="begin"/>
            </w:r>
            <w:r>
              <w:rPr>
                <w:noProof/>
                <w:webHidden/>
              </w:rPr>
              <w:instrText xml:space="preserve"> PAGEREF _Toc236287360 \h </w:instrText>
            </w:r>
            <w:r>
              <w:rPr>
                <w:noProof/>
                <w:webHidden/>
              </w:rPr>
            </w:r>
            <w:r>
              <w:rPr>
                <w:noProof/>
                <w:webHidden/>
              </w:rPr>
              <w:fldChar w:fldCharType="separate"/>
            </w:r>
            <w:r>
              <w:rPr>
                <w:noProof/>
                <w:webHidden/>
              </w:rPr>
              <w:t>35</w:t>
            </w:r>
            <w:r>
              <w:rPr>
                <w:noProof/>
                <w:webHidden/>
              </w:rPr>
              <w:fldChar w:fldCharType="end"/>
            </w:r>
          </w:hyperlink>
        </w:p>
        <w:p w14:paraId="790A335A" w14:textId="4C33BC92" w:rsidR="00B81329" w:rsidRDefault="00B81329">
          <w:pPr>
            <w:pStyle w:val="TOC1"/>
            <w:tabs>
              <w:tab w:val="left" w:pos="440"/>
              <w:tab w:val="right" w:leader="dot" w:pos="9016"/>
            </w:tabs>
            <w:rPr>
              <w:rFonts w:cstheme="minorBidi"/>
              <w:noProof/>
              <w:kern w:val="2"/>
              <w:sz w:val="24"/>
              <w:szCs w:val="24"/>
              <w:lang w:val="en-GB" w:eastAsia="en-GB"/>
              <w14:ligatures w14:val="standardContextual"/>
            </w:rPr>
          </w:pPr>
          <w:hyperlink w:anchor="_Toc236287361" w:history="1">
            <w:r w:rsidRPr="00BE0621">
              <w:rPr>
                <w:rStyle w:val="Hyperlink"/>
                <w:noProof/>
              </w:rPr>
              <w:t>5</w:t>
            </w:r>
            <w:r>
              <w:rPr>
                <w:rFonts w:cstheme="minorBidi"/>
                <w:noProof/>
                <w:kern w:val="2"/>
                <w:sz w:val="24"/>
                <w:szCs w:val="24"/>
                <w:lang w:val="en-GB" w:eastAsia="en-GB"/>
                <w14:ligatures w14:val="standardContextual"/>
              </w:rPr>
              <w:tab/>
            </w:r>
            <w:r w:rsidRPr="00BE0621">
              <w:rPr>
                <w:rStyle w:val="Hyperlink"/>
                <w:noProof/>
              </w:rPr>
              <w:t>Engineering, Human Factors and Risk Analysis</w:t>
            </w:r>
            <w:r>
              <w:rPr>
                <w:noProof/>
                <w:webHidden/>
              </w:rPr>
              <w:tab/>
            </w:r>
            <w:r>
              <w:rPr>
                <w:noProof/>
                <w:webHidden/>
              </w:rPr>
              <w:fldChar w:fldCharType="begin"/>
            </w:r>
            <w:r>
              <w:rPr>
                <w:noProof/>
                <w:webHidden/>
              </w:rPr>
              <w:instrText xml:space="preserve"> PAGEREF _Toc236287361 \h </w:instrText>
            </w:r>
            <w:r>
              <w:rPr>
                <w:noProof/>
                <w:webHidden/>
              </w:rPr>
            </w:r>
            <w:r>
              <w:rPr>
                <w:noProof/>
                <w:webHidden/>
              </w:rPr>
              <w:fldChar w:fldCharType="separate"/>
            </w:r>
            <w:r>
              <w:rPr>
                <w:noProof/>
                <w:webHidden/>
              </w:rPr>
              <w:t>36</w:t>
            </w:r>
            <w:r>
              <w:rPr>
                <w:noProof/>
                <w:webHidden/>
              </w:rPr>
              <w:fldChar w:fldCharType="end"/>
            </w:r>
          </w:hyperlink>
        </w:p>
        <w:p w14:paraId="1760F73D" w14:textId="6876BB8C"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62" w:history="1">
            <w:r w:rsidRPr="00BE0621">
              <w:rPr>
                <w:rStyle w:val="Hyperlink"/>
                <w:noProof/>
              </w:rPr>
              <w:t>5.1</w:t>
            </w:r>
            <w:r>
              <w:rPr>
                <w:rFonts w:cstheme="minorBidi"/>
                <w:noProof/>
                <w:kern w:val="2"/>
                <w:sz w:val="24"/>
                <w:szCs w:val="24"/>
                <w:lang w:val="en-GB" w:eastAsia="en-GB"/>
                <w14:ligatures w14:val="standardContextual"/>
              </w:rPr>
              <w:tab/>
            </w:r>
            <w:r w:rsidRPr="00BE0621">
              <w:rPr>
                <w:rStyle w:val="Hyperlink"/>
                <w:noProof/>
              </w:rPr>
              <w:t>Engineering Analysis</w:t>
            </w:r>
            <w:r>
              <w:rPr>
                <w:noProof/>
                <w:webHidden/>
              </w:rPr>
              <w:tab/>
            </w:r>
            <w:r>
              <w:rPr>
                <w:noProof/>
                <w:webHidden/>
              </w:rPr>
              <w:fldChar w:fldCharType="begin"/>
            </w:r>
            <w:r>
              <w:rPr>
                <w:noProof/>
                <w:webHidden/>
              </w:rPr>
              <w:instrText xml:space="preserve"> PAGEREF _Toc236287362 \h </w:instrText>
            </w:r>
            <w:r>
              <w:rPr>
                <w:noProof/>
                <w:webHidden/>
              </w:rPr>
            </w:r>
            <w:r>
              <w:rPr>
                <w:noProof/>
                <w:webHidden/>
              </w:rPr>
              <w:fldChar w:fldCharType="separate"/>
            </w:r>
            <w:r>
              <w:rPr>
                <w:noProof/>
                <w:webHidden/>
              </w:rPr>
              <w:t>36</w:t>
            </w:r>
            <w:r>
              <w:rPr>
                <w:noProof/>
                <w:webHidden/>
              </w:rPr>
              <w:fldChar w:fldCharType="end"/>
            </w:r>
          </w:hyperlink>
        </w:p>
        <w:p w14:paraId="7DF9963B" w14:textId="30A9DF40"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63" w:history="1">
            <w:r w:rsidRPr="00BE0621">
              <w:rPr>
                <w:rStyle w:val="Hyperlink"/>
                <w:noProof/>
              </w:rPr>
              <w:t>5.2</w:t>
            </w:r>
            <w:r>
              <w:rPr>
                <w:rFonts w:cstheme="minorBidi"/>
                <w:noProof/>
                <w:kern w:val="2"/>
                <w:sz w:val="24"/>
                <w:szCs w:val="24"/>
                <w:lang w:val="en-GB" w:eastAsia="en-GB"/>
                <w14:ligatures w14:val="standardContextual"/>
              </w:rPr>
              <w:tab/>
            </w:r>
            <w:r w:rsidRPr="00BE0621">
              <w:rPr>
                <w:rStyle w:val="Hyperlink"/>
                <w:noProof/>
              </w:rPr>
              <w:t>Human Factors Screening</w:t>
            </w:r>
            <w:r>
              <w:rPr>
                <w:noProof/>
                <w:webHidden/>
              </w:rPr>
              <w:tab/>
            </w:r>
            <w:r>
              <w:rPr>
                <w:noProof/>
                <w:webHidden/>
              </w:rPr>
              <w:fldChar w:fldCharType="begin"/>
            </w:r>
            <w:r>
              <w:rPr>
                <w:noProof/>
                <w:webHidden/>
              </w:rPr>
              <w:instrText xml:space="preserve"> PAGEREF _Toc236287363 \h </w:instrText>
            </w:r>
            <w:r>
              <w:rPr>
                <w:noProof/>
                <w:webHidden/>
              </w:rPr>
            </w:r>
            <w:r>
              <w:rPr>
                <w:noProof/>
                <w:webHidden/>
              </w:rPr>
              <w:fldChar w:fldCharType="separate"/>
            </w:r>
            <w:r>
              <w:rPr>
                <w:noProof/>
                <w:webHidden/>
              </w:rPr>
              <w:t>36</w:t>
            </w:r>
            <w:r>
              <w:rPr>
                <w:noProof/>
                <w:webHidden/>
              </w:rPr>
              <w:fldChar w:fldCharType="end"/>
            </w:r>
          </w:hyperlink>
        </w:p>
        <w:p w14:paraId="6B0542AD" w14:textId="434BD2B4"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64" w:history="1">
            <w:r w:rsidRPr="00BE0621">
              <w:rPr>
                <w:rStyle w:val="Hyperlink"/>
                <w:noProof/>
              </w:rPr>
              <w:t>5.3</w:t>
            </w:r>
            <w:r>
              <w:rPr>
                <w:rFonts w:cstheme="minorBidi"/>
                <w:noProof/>
                <w:kern w:val="2"/>
                <w:sz w:val="24"/>
                <w:szCs w:val="24"/>
                <w:lang w:val="en-GB" w:eastAsia="en-GB"/>
                <w14:ligatures w14:val="standardContextual"/>
              </w:rPr>
              <w:tab/>
            </w:r>
            <w:r w:rsidRPr="00BE0621">
              <w:rPr>
                <w:rStyle w:val="Hyperlink"/>
                <w:noProof/>
              </w:rPr>
              <w:t>Job, Individual and Organisation Analysis</w:t>
            </w:r>
            <w:r>
              <w:rPr>
                <w:noProof/>
                <w:webHidden/>
              </w:rPr>
              <w:tab/>
            </w:r>
            <w:r>
              <w:rPr>
                <w:noProof/>
                <w:webHidden/>
              </w:rPr>
              <w:fldChar w:fldCharType="begin"/>
            </w:r>
            <w:r>
              <w:rPr>
                <w:noProof/>
                <w:webHidden/>
              </w:rPr>
              <w:instrText xml:space="preserve"> PAGEREF _Toc236287364 \h </w:instrText>
            </w:r>
            <w:r>
              <w:rPr>
                <w:noProof/>
                <w:webHidden/>
              </w:rPr>
            </w:r>
            <w:r>
              <w:rPr>
                <w:noProof/>
                <w:webHidden/>
              </w:rPr>
              <w:fldChar w:fldCharType="separate"/>
            </w:r>
            <w:r>
              <w:rPr>
                <w:noProof/>
                <w:webHidden/>
              </w:rPr>
              <w:t>37</w:t>
            </w:r>
            <w:r>
              <w:rPr>
                <w:noProof/>
                <w:webHidden/>
              </w:rPr>
              <w:fldChar w:fldCharType="end"/>
            </w:r>
          </w:hyperlink>
        </w:p>
        <w:p w14:paraId="43DBE0C2" w14:textId="62F51522"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65" w:history="1">
            <w:r w:rsidRPr="00BE0621">
              <w:rPr>
                <w:rStyle w:val="Hyperlink"/>
                <w:noProof/>
              </w:rPr>
              <w:t>5.4</w:t>
            </w:r>
            <w:r>
              <w:rPr>
                <w:rFonts w:cstheme="minorBidi"/>
                <w:noProof/>
                <w:kern w:val="2"/>
                <w:sz w:val="24"/>
                <w:szCs w:val="24"/>
                <w:lang w:val="en-GB" w:eastAsia="en-GB"/>
                <w14:ligatures w14:val="standardContextual"/>
              </w:rPr>
              <w:tab/>
            </w:r>
            <w:r w:rsidRPr="00BE0621">
              <w:rPr>
                <w:rStyle w:val="Hyperlink"/>
                <w:noProof/>
              </w:rPr>
              <w:t>Safety-Critical Task Review</w:t>
            </w:r>
            <w:r>
              <w:rPr>
                <w:noProof/>
                <w:webHidden/>
              </w:rPr>
              <w:tab/>
            </w:r>
            <w:r>
              <w:rPr>
                <w:noProof/>
                <w:webHidden/>
              </w:rPr>
              <w:fldChar w:fldCharType="begin"/>
            </w:r>
            <w:r>
              <w:rPr>
                <w:noProof/>
                <w:webHidden/>
              </w:rPr>
              <w:instrText xml:space="preserve"> PAGEREF _Toc236287365 \h </w:instrText>
            </w:r>
            <w:r>
              <w:rPr>
                <w:noProof/>
                <w:webHidden/>
              </w:rPr>
            </w:r>
            <w:r>
              <w:rPr>
                <w:noProof/>
                <w:webHidden/>
              </w:rPr>
              <w:fldChar w:fldCharType="separate"/>
            </w:r>
            <w:r>
              <w:rPr>
                <w:noProof/>
                <w:webHidden/>
              </w:rPr>
              <w:t>37</w:t>
            </w:r>
            <w:r>
              <w:rPr>
                <w:noProof/>
                <w:webHidden/>
              </w:rPr>
              <w:fldChar w:fldCharType="end"/>
            </w:r>
          </w:hyperlink>
        </w:p>
        <w:p w14:paraId="654A3A55" w14:textId="6DC6132B"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66" w:history="1">
            <w:r w:rsidRPr="00BE0621">
              <w:rPr>
                <w:rStyle w:val="Hyperlink"/>
                <w:noProof/>
              </w:rPr>
              <w:t>5.5</w:t>
            </w:r>
            <w:r>
              <w:rPr>
                <w:rFonts w:cstheme="minorBidi"/>
                <w:noProof/>
                <w:kern w:val="2"/>
                <w:sz w:val="24"/>
                <w:szCs w:val="24"/>
                <w:lang w:val="en-GB" w:eastAsia="en-GB"/>
                <w14:ligatures w14:val="standardContextual"/>
              </w:rPr>
              <w:tab/>
            </w:r>
            <w:r w:rsidRPr="00BE0621">
              <w:rPr>
                <w:rStyle w:val="Hyperlink"/>
                <w:noProof/>
              </w:rPr>
              <w:t>Risk Register</w:t>
            </w:r>
            <w:r>
              <w:rPr>
                <w:noProof/>
                <w:webHidden/>
              </w:rPr>
              <w:tab/>
            </w:r>
            <w:r>
              <w:rPr>
                <w:noProof/>
                <w:webHidden/>
              </w:rPr>
              <w:fldChar w:fldCharType="begin"/>
            </w:r>
            <w:r>
              <w:rPr>
                <w:noProof/>
                <w:webHidden/>
              </w:rPr>
              <w:instrText xml:space="preserve"> PAGEREF _Toc236287366 \h </w:instrText>
            </w:r>
            <w:r>
              <w:rPr>
                <w:noProof/>
                <w:webHidden/>
              </w:rPr>
            </w:r>
            <w:r>
              <w:rPr>
                <w:noProof/>
                <w:webHidden/>
              </w:rPr>
              <w:fldChar w:fldCharType="separate"/>
            </w:r>
            <w:r>
              <w:rPr>
                <w:noProof/>
                <w:webHidden/>
              </w:rPr>
              <w:t>38</w:t>
            </w:r>
            <w:r>
              <w:rPr>
                <w:noProof/>
                <w:webHidden/>
              </w:rPr>
              <w:fldChar w:fldCharType="end"/>
            </w:r>
          </w:hyperlink>
        </w:p>
        <w:p w14:paraId="6BACB022" w14:textId="6DF5E3BE"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67" w:history="1">
            <w:r w:rsidRPr="00BE0621">
              <w:rPr>
                <w:rStyle w:val="Hyperlink"/>
                <w:noProof/>
              </w:rPr>
              <w:t>5.6</w:t>
            </w:r>
            <w:r>
              <w:rPr>
                <w:rFonts w:cstheme="minorBidi"/>
                <w:noProof/>
                <w:kern w:val="2"/>
                <w:sz w:val="24"/>
                <w:szCs w:val="24"/>
                <w:lang w:val="en-GB" w:eastAsia="en-GB"/>
                <w14:ligatures w14:val="standardContextual"/>
              </w:rPr>
              <w:tab/>
            </w:r>
            <w:r w:rsidRPr="00BE0621">
              <w:rPr>
                <w:rStyle w:val="Hyperlink"/>
                <w:noProof/>
              </w:rPr>
              <w:t>Validation and Commissioning Evidence</w:t>
            </w:r>
            <w:r>
              <w:rPr>
                <w:noProof/>
                <w:webHidden/>
              </w:rPr>
              <w:tab/>
            </w:r>
            <w:r>
              <w:rPr>
                <w:noProof/>
                <w:webHidden/>
              </w:rPr>
              <w:fldChar w:fldCharType="begin"/>
            </w:r>
            <w:r>
              <w:rPr>
                <w:noProof/>
                <w:webHidden/>
              </w:rPr>
              <w:instrText xml:space="preserve"> PAGEREF _Toc236287367 \h </w:instrText>
            </w:r>
            <w:r>
              <w:rPr>
                <w:noProof/>
                <w:webHidden/>
              </w:rPr>
            </w:r>
            <w:r>
              <w:rPr>
                <w:noProof/>
                <w:webHidden/>
              </w:rPr>
              <w:fldChar w:fldCharType="separate"/>
            </w:r>
            <w:r>
              <w:rPr>
                <w:noProof/>
                <w:webHidden/>
              </w:rPr>
              <w:t>38</w:t>
            </w:r>
            <w:r>
              <w:rPr>
                <w:noProof/>
                <w:webHidden/>
              </w:rPr>
              <w:fldChar w:fldCharType="end"/>
            </w:r>
          </w:hyperlink>
        </w:p>
        <w:p w14:paraId="5AEDFFB6" w14:textId="58C0810F"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68" w:history="1">
            <w:r w:rsidRPr="00BE0621">
              <w:rPr>
                <w:rStyle w:val="Hyperlink"/>
                <w:noProof/>
              </w:rPr>
              <w:t>5.7</w:t>
            </w:r>
            <w:r>
              <w:rPr>
                <w:rFonts w:cstheme="minorBidi"/>
                <w:noProof/>
                <w:kern w:val="2"/>
                <w:sz w:val="24"/>
                <w:szCs w:val="24"/>
                <w:lang w:val="en-GB" w:eastAsia="en-GB"/>
                <w14:ligatures w14:val="standardContextual"/>
              </w:rPr>
              <w:tab/>
            </w:r>
            <w:r w:rsidRPr="00BE0621">
              <w:rPr>
                <w:rStyle w:val="Hyperlink"/>
                <w:noProof/>
              </w:rPr>
              <w:t>Human Factors Issues Register (HFIR)</w:t>
            </w:r>
            <w:r>
              <w:rPr>
                <w:noProof/>
                <w:webHidden/>
              </w:rPr>
              <w:tab/>
            </w:r>
            <w:r>
              <w:rPr>
                <w:noProof/>
                <w:webHidden/>
              </w:rPr>
              <w:fldChar w:fldCharType="begin"/>
            </w:r>
            <w:r>
              <w:rPr>
                <w:noProof/>
                <w:webHidden/>
              </w:rPr>
              <w:instrText xml:space="preserve"> PAGEREF _Toc236287368 \h </w:instrText>
            </w:r>
            <w:r>
              <w:rPr>
                <w:noProof/>
                <w:webHidden/>
              </w:rPr>
            </w:r>
            <w:r>
              <w:rPr>
                <w:noProof/>
                <w:webHidden/>
              </w:rPr>
              <w:fldChar w:fldCharType="separate"/>
            </w:r>
            <w:r>
              <w:rPr>
                <w:noProof/>
                <w:webHidden/>
              </w:rPr>
              <w:t>38</w:t>
            </w:r>
            <w:r>
              <w:rPr>
                <w:noProof/>
                <w:webHidden/>
              </w:rPr>
              <w:fldChar w:fldCharType="end"/>
            </w:r>
          </w:hyperlink>
        </w:p>
        <w:p w14:paraId="7777D097" w14:textId="3EB43821"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69" w:history="1">
            <w:r w:rsidRPr="00BE0621">
              <w:rPr>
                <w:rStyle w:val="Hyperlink"/>
                <w:noProof/>
              </w:rPr>
              <w:t>5.8</w:t>
            </w:r>
            <w:r>
              <w:rPr>
                <w:rFonts w:cstheme="minorBidi"/>
                <w:noProof/>
                <w:kern w:val="2"/>
                <w:sz w:val="24"/>
                <w:szCs w:val="24"/>
                <w:lang w:val="en-GB" w:eastAsia="en-GB"/>
                <w14:ligatures w14:val="standardContextual"/>
              </w:rPr>
              <w:tab/>
            </w:r>
            <w:r w:rsidRPr="00BE0621">
              <w:rPr>
                <w:rStyle w:val="Hyperlink"/>
                <w:noProof/>
              </w:rPr>
              <w:t>Semi-Quantitative Risk Scoring</w:t>
            </w:r>
            <w:r>
              <w:rPr>
                <w:noProof/>
                <w:webHidden/>
              </w:rPr>
              <w:tab/>
            </w:r>
            <w:r>
              <w:rPr>
                <w:noProof/>
                <w:webHidden/>
              </w:rPr>
              <w:fldChar w:fldCharType="begin"/>
            </w:r>
            <w:r>
              <w:rPr>
                <w:noProof/>
                <w:webHidden/>
              </w:rPr>
              <w:instrText xml:space="preserve"> PAGEREF _Toc236287369 \h </w:instrText>
            </w:r>
            <w:r>
              <w:rPr>
                <w:noProof/>
                <w:webHidden/>
              </w:rPr>
            </w:r>
            <w:r>
              <w:rPr>
                <w:noProof/>
                <w:webHidden/>
              </w:rPr>
              <w:fldChar w:fldCharType="separate"/>
            </w:r>
            <w:r>
              <w:rPr>
                <w:noProof/>
                <w:webHidden/>
              </w:rPr>
              <w:t>39</w:t>
            </w:r>
            <w:r>
              <w:rPr>
                <w:noProof/>
                <w:webHidden/>
              </w:rPr>
              <w:fldChar w:fldCharType="end"/>
            </w:r>
          </w:hyperlink>
        </w:p>
        <w:p w14:paraId="4A8A2B23" w14:textId="225033B6" w:rsidR="00B81329" w:rsidRDefault="00B81329">
          <w:pPr>
            <w:pStyle w:val="TOC1"/>
            <w:tabs>
              <w:tab w:val="left" w:pos="440"/>
              <w:tab w:val="right" w:leader="dot" w:pos="9016"/>
            </w:tabs>
            <w:rPr>
              <w:rFonts w:cstheme="minorBidi"/>
              <w:noProof/>
              <w:kern w:val="2"/>
              <w:sz w:val="24"/>
              <w:szCs w:val="24"/>
              <w:lang w:val="en-GB" w:eastAsia="en-GB"/>
              <w14:ligatures w14:val="standardContextual"/>
            </w:rPr>
          </w:pPr>
          <w:hyperlink w:anchor="_Toc236287370" w:history="1">
            <w:r w:rsidRPr="00BE0621">
              <w:rPr>
                <w:rStyle w:val="Hyperlink"/>
                <w:noProof/>
              </w:rPr>
              <w:t>6</w:t>
            </w:r>
            <w:r>
              <w:rPr>
                <w:rFonts w:cstheme="minorBidi"/>
                <w:noProof/>
                <w:kern w:val="2"/>
                <w:sz w:val="24"/>
                <w:szCs w:val="24"/>
                <w:lang w:val="en-GB" w:eastAsia="en-GB"/>
                <w14:ligatures w14:val="standardContextual"/>
              </w:rPr>
              <w:tab/>
            </w:r>
            <w:r w:rsidRPr="00BE0621">
              <w:rPr>
                <w:rStyle w:val="Hyperlink"/>
                <w:noProof/>
              </w:rPr>
              <w:t>Results and Discussion</w:t>
            </w:r>
            <w:r>
              <w:rPr>
                <w:noProof/>
                <w:webHidden/>
              </w:rPr>
              <w:tab/>
            </w:r>
            <w:r>
              <w:rPr>
                <w:noProof/>
                <w:webHidden/>
              </w:rPr>
              <w:fldChar w:fldCharType="begin"/>
            </w:r>
            <w:r>
              <w:rPr>
                <w:noProof/>
                <w:webHidden/>
              </w:rPr>
              <w:instrText xml:space="preserve"> PAGEREF _Toc236287370 \h </w:instrText>
            </w:r>
            <w:r>
              <w:rPr>
                <w:noProof/>
                <w:webHidden/>
              </w:rPr>
            </w:r>
            <w:r>
              <w:rPr>
                <w:noProof/>
                <w:webHidden/>
              </w:rPr>
              <w:fldChar w:fldCharType="separate"/>
            </w:r>
            <w:r>
              <w:rPr>
                <w:noProof/>
                <w:webHidden/>
              </w:rPr>
              <w:t>40</w:t>
            </w:r>
            <w:r>
              <w:rPr>
                <w:noProof/>
                <w:webHidden/>
              </w:rPr>
              <w:fldChar w:fldCharType="end"/>
            </w:r>
          </w:hyperlink>
        </w:p>
        <w:p w14:paraId="31A5C857" w14:textId="1E857321"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71" w:history="1">
            <w:r w:rsidRPr="00BE0621">
              <w:rPr>
                <w:rStyle w:val="Hyperlink"/>
                <w:noProof/>
              </w:rPr>
              <w:t>6.1</w:t>
            </w:r>
            <w:r>
              <w:rPr>
                <w:rFonts w:cstheme="minorBidi"/>
                <w:noProof/>
                <w:kern w:val="2"/>
                <w:sz w:val="24"/>
                <w:szCs w:val="24"/>
                <w:lang w:val="en-GB" w:eastAsia="en-GB"/>
                <w14:ligatures w14:val="standardContextual"/>
              </w:rPr>
              <w:tab/>
            </w:r>
            <w:r w:rsidRPr="00BE0621">
              <w:rPr>
                <w:rStyle w:val="Hyperlink"/>
                <w:noProof/>
              </w:rPr>
              <w:t>Benchmark Results from Legacy Welders</w:t>
            </w:r>
            <w:r>
              <w:rPr>
                <w:noProof/>
                <w:webHidden/>
              </w:rPr>
              <w:tab/>
            </w:r>
            <w:r>
              <w:rPr>
                <w:noProof/>
                <w:webHidden/>
              </w:rPr>
              <w:fldChar w:fldCharType="begin"/>
            </w:r>
            <w:r>
              <w:rPr>
                <w:noProof/>
                <w:webHidden/>
              </w:rPr>
              <w:instrText xml:space="preserve"> PAGEREF _Toc236287371 \h </w:instrText>
            </w:r>
            <w:r>
              <w:rPr>
                <w:noProof/>
                <w:webHidden/>
              </w:rPr>
            </w:r>
            <w:r>
              <w:rPr>
                <w:noProof/>
                <w:webHidden/>
              </w:rPr>
              <w:fldChar w:fldCharType="separate"/>
            </w:r>
            <w:r>
              <w:rPr>
                <w:noProof/>
                <w:webHidden/>
              </w:rPr>
              <w:t>40</w:t>
            </w:r>
            <w:r>
              <w:rPr>
                <w:noProof/>
                <w:webHidden/>
              </w:rPr>
              <w:fldChar w:fldCharType="end"/>
            </w:r>
          </w:hyperlink>
        </w:p>
        <w:p w14:paraId="4003774A" w14:textId="5C4BB984"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72" w:history="1">
            <w:r w:rsidRPr="00BE0621">
              <w:rPr>
                <w:rStyle w:val="Hyperlink"/>
                <w:noProof/>
              </w:rPr>
              <w:t>6.2</w:t>
            </w:r>
            <w:r>
              <w:rPr>
                <w:rFonts w:cstheme="minorBidi"/>
                <w:noProof/>
                <w:kern w:val="2"/>
                <w:sz w:val="24"/>
                <w:szCs w:val="24"/>
                <w:lang w:val="en-GB" w:eastAsia="en-GB"/>
                <w14:ligatures w14:val="standardContextual"/>
              </w:rPr>
              <w:tab/>
            </w:r>
            <w:r w:rsidRPr="00BE0621">
              <w:rPr>
                <w:rStyle w:val="Hyperlink"/>
                <w:noProof/>
              </w:rPr>
              <w:t>Interpretation of Technical Findings</w:t>
            </w:r>
            <w:r>
              <w:rPr>
                <w:noProof/>
                <w:webHidden/>
              </w:rPr>
              <w:tab/>
            </w:r>
            <w:r>
              <w:rPr>
                <w:noProof/>
                <w:webHidden/>
              </w:rPr>
              <w:fldChar w:fldCharType="begin"/>
            </w:r>
            <w:r>
              <w:rPr>
                <w:noProof/>
                <w:webHidden/>
              </w:rPr>
              <w:instrText xml:space="preserve"> PAGEREF _Toc236287372 \h </w:instrText>
            </w:r>
            <w:r>
              <w:rPr>
                <w:noProof/>
                <w:webHidden/>
              </w:rPr>
            </w:r>
            <w:r>
              <w:rPr>
                <w:noProof/>
                <w:webHidden/>
              </w:rPr>
              <w:fldChar w:fldCharType="separate"/>
            </w:r>
            <w:r>
              <w:rPr>
                <w:noProof/>
                <w:webHidden/>
              </w:rPr>
              <w:t>42</w:t>
            </w:r>
            <w:r>
              <w:rPr>
                <w:noProof/>
                <w:webHidden/>
              </w:rPr>
              <w:fldChar w:fldCharType="end"/>
            </w:r>
          </w:hyperlink>
        </w:p>
        <w:p w14:paraId="600428DF" w14:textId="377B9E46"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73" w:history="1">
            <w:r w:rsidRPr="00BE0621">
              <w:rPr>
                <w:rStyle w:val="Hyperlink"/>
                <w:noProof/>
              </w:rPr>
              <w:t>6.3</w:t>
            </w:r>
            <w:r>
              <w:rPr>
                <w:rFonts w:cstheme="minorBidi"/>
                <w:noProof/>
                <w:kern w:val="2"/>
                <w:sz w:val="24"/>
                <w:szCs w:val="24"/>
                <w:lang w:val="en-GB" w:eastAsia="en-GB"/>
                <w14:ligatures w14:val="standardContextual"/>
              </w:rPr>
              <w:tab/>
            </w:r>
            <w:r w:rsidRPr="00BE0621">
              <w:rPr>
                <w:rStyle w:val="Hyperlink"/>
                <w:noProof/>
              </w:rPr>
              <w:t>Interpretation of Human Findings</w:t>
            </w:r>
            <w:r>
              <w:rPr>
                <w:noProof/>
                <w:webHidden/>
              </w:rPr>
              <w:tab/>
            </w:r>
            <w:r>
              <w:rPr>
                <w:noProof/>
                <w:webHidden/>
              </w:rPr>
              <w:fldChar w:fldCharType="begin"/>
            </w:r>
            <w:r>
              <w:rPr>
                <w:noProof/>
                <w:webHidden/>
              </w:rPr>
              <w:instrText xml:space="preserve"> PAGEREF _Toc236287373 \h </w:instrText>
            </w:r>
            <w:r>
              <w:rPr>
                <w:noProof/>
                <w:webHidden/>
              </w:rPr>
            </w:r>
            <w:r>
              <w:rPr>
                <w:noProof/>
                <w:webHidden/>
              </w:rPr>
              <w:fldChar w:fldCharType="separate"/>
            </w:r>
            <w:r>
              <w:rPr>
                <w:noProof/>
                <w:webHidden/>
              </w:rPr>
              <w:t>43</w:t>
            </w:r>
            <w:r>
              <w:rPr>
                <w:noProof/>
                <w:webHidden/>
              </w:rPr>
              <w:fldChar w:fldCharType="end"/>
            </w:r>
          </w:hyperlink>
        </w:p>
        <w:p w14:paraId="1AA0EECC" w14:textId="1F78AE82"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74" w:history="1">
            <w:r w:rsidRPr="00BE0621">
              <w:rPr>
                <w:rStyle w:val="Hyperlink"/>
                <w:noProof/>
              </w:rPr>
              <w:t>6.4</w:t>
            </w:r>
            <w:r>
              <w:rPr>
                <w:rFonts w:cstheme="minorBidi"/>
                <w:noProof/>
                <w:kern w:val="2"/>
                <w:sz w:val="24"/>
                <w:szCs w:val="24"/>
                <w:lang w:val="en-GB" w:eastAsia="en-GB"/>
                <w14:ligatures w14:val="standardContextual"/>
              </w:rPr>
              <w:tab/>
            </w:r>
            <w:r w:rsidRPr="00BE0621">
              <w:rPr>
                <w:rStyle w:val="Hyperlink"/>
                <w:noProof/>
              </w:rPr>
              <w:t>Economic, Social and Environmental Impact</w:t>
            </w:r>
            <w:r>
              <w:rPr>
                <w:noProof/>
                <w:webHidden/>
              </w:rPr>
              <w:tab/>
            </w:r>
            <w:r>
              <w:rPr>
                <w:noProof/>
                <w:webHidden/>
              </w:rPr>
              <w:fldChar w:fldCharType="begin"/>
            </w:r>
            <w:r>
              <w:rPr>
                <w:noProof/>
                <w:webHidden/>
              </w:rPr>
              <w:instrText xml:space="preserve"> PAGEREF _Toc236287374 \h </w:instrText>
            </w:r>
            <w:r>
              <w:rPr>
                <w:noProof/>
                <w:webHidden/>
              </w:rPr>
            </w:r>
            <w:r>
              <w:rPr>
                <w:noProof/>
                <w:webHidden/>
              </w:rPr>
              <w:fldChar w:fldCharType="separate"/>
            </w:r>
            <w:r>
              <w:rPr>
                <w:noProof/>
                <w:webHidden/>
              </w:rPr>
              <w:t>43</w:t>
            </w:r>
            <w:r>
              <w:rPr>
                <w:noProof/>
                <w:webHidden/>
              </w:rPr>
              <w:fldChar w:fldCharType="end"/>
            </w:r>
          </w:hyperlink>
        </w:p>
        <w:p w14:paraId="2AF5BE49" w14:textId="5EA0AB04"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75" w:history="1">
            <w:r w:rsidRPr="00BE0621">
              <w:rPr>
                <w:rStyle w:val="Hyperlink"/>
                <w:noProof/>
              </w:rPr>
              <w:t>6.5</w:t>
            </w:r>
            <w:r>
              <w:rPr>
                <w:rFonts w:cstheme="minorBidi"/>
                <w:noProof/>
                <w:kern w:val="2"/>
                <w:sz w:val="24"/>
                <w:szCs w:val="24"/>
                <w:lang w:val="en-GB" w:eastAsia="en-GB"/>
                <w14:ligatures w14:val="standardContextual"/>
              </w:rPr>
              <w:tab/>
            </w:r>
            <w:r w:rsidRPr="00BE0621">
              <w:rPr>
                <w:rStyle w:val="Hyperlink"/>
                <w:noProof/>
              </w:rPr>
              <w:t>Source Gap and Future Capability Analysis</w:t>
            </w:r>
            <w:r>
              <w:rPr>
                <w:noProof/>
                <w:webHidden/>
              </w:rPr>
              <w:tab/>
            </w:r>
            <w:r>
              <w:rPr>
                <w:noProof/>
                <w:webHidden/>
              </w:rPr>
              <w:fldChar w:fldCharType="begin"/>
            </w:r>
            <w:r>
              <w:rPr>
                <w:noProof/>
                <w:webHidden/>
              </w:rPr>
              <w:instrText xml:space="preserve"> PAGEREF _Toc236287375 \h </w:instrText>
            </w:r>
            <w:r>
              <w:rPr>
                <w:noProof/>
                <w:webHidden/>
              </w:rPr>
            </w:r>
            <w:r>
              <w:rPr>
                <w:noProof/>
                <w:webHidden/>
              </w:rPr>
              <w:fldChar w:fldCharType="separate"/>
            </w:r>
            <w:r>
              <w:rPr>
                <w:noProof/>
                <w:webHidden/>
              </w:rPr>
              <w:t>44</w:t>
            </w:r>
            <w:r>
              <w:rPr>
                <w:noProof/>
                <w:webHidden/>
              </w:rPr>
              <w:fldChar w:fldCharType="end"/>
            </w:r>
          </w:hyperlink>
        </w:p>
        <w:p w14:paraId="3091B682" w14:textId="6F66426A"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76" w:history="1">
            <w:r w:rsidRPr="00BE0621">
              <w:rPr>
                <w:rStyle w:val="Hyperlink"/>
                <w:noProof/>
              </w:rPr>
              <w:t>6.6</w:t>
            </w:r>
            <w:r>
              <w:rPr>
                <w:rFonts w:cstheme="minorBidi"/>
                <w:noProof/>
                <w:kern w:val="2"/>
                <w:sz w:val="24"/>
                <w:szCs w:val="24"/>
                <w:lang w:val="en-GB" w:eastAsia="en-GB"/>
                <w14:ligatures w14:val="standardContextual"/>
              </w:rPr>
              <w:tab/>
            </w:r>
            <w:r w:rsidRPr="00BE0621">
              <w:rPr>
                <w:rStyle w:val="Hyperlink"/>
                <w:noProof/>
              </w:rPr>
              <w:t>Objective Achievement Summary</w:t>
            </w:r>
            <w:r>
              <w:rPr>
                <w:noProof/>
                <w:webHidden/>
              </w:rPr>
              <w:tab/>
            </w:r>
            <w:r>
              <w:rPr>
                <w:noProof/>
                <w:webHidden/>
              </w:rPr>
              <w:fldChar w:fldCharType="begin"/>
            </w:r>
            <w:r>
              <w:rPr>
                <w:noProof/>
                <w:webHidden/>
              </w:rPr>
              <w:instrText xml:space="preserve"> PAGEREF _Toc236287376 \h </w:instrText>
            </w:r>
            <w:r>
              <w:rPr>
                <w:noProof/>
                <w:webHidden/>
              </w:rPr>
            </w:r>
            <w:r>
              <w:rPr>
                <w:noProof/>
                <w:webHidden/>
              </w:rPr>
              <w:fldChar w:fldCharType="separate"/>
            </w:r>
            <w:r>
              <w:rPr>
                <w:noProof/>
                <w:webHidden/>
              </w:rPr>
              <w:t>45</w:t>
            </w:r>
            <w:r>
              <w:rPr>
                <w:noProof/>
                <w:webHidden/>
              </w:rPr>
              <w:fldChar w:fldCharType="end"/>
            </w:r>
          </w:hyperlink>
        </w:p>
        <w:p w14:paraId="611377B6" w14:textId="6E2B326B"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77" w:history="1">
            <w:r w:rsidRPr="00BE0621">
              <w:rPr>
                <w:rStyle w:val="Hyperlink"/>
                <w:noProof/>
              </w:rPr>
              <w:t>6.7</w:t>
            </w:r>
            <w:r>
              <w:rPr>
                <w:rFonts w:cstheme="minorBidi"/>
                <w:noProof/>
                <w:kern w:val="2"/>
                <w:sz w:val="24"/>
                <w:szCs w:val="24"/>
                <w:lang w:val="en-GB" w:eastAsia="en-GB"/>
                <w14:ligatures w14:val="standardContextual"/>
              </w:rPr>
              <w:tab/>
            </w:r>
            <w:r w:rsidRPr="00BE0621">
              <w:rPr>
                <w:rStyle w:val="Hyperlink"/>
                <w:noProof/>
              </w:rPr>
              <w:t>Limitations of Findings</w:t>
            </w:r>
            <w:r>
              <w:rPr>
                <w:noProof/>
                <w:webHidden/>
              </w:rPr>
              <w:tab/>
            </w:r>
            <w:r>
              <w:rPr>
                <w:noProof/>
                <w:webHidden/>
              </w:rPr>
              <w:fldChar w:fldCharType="begin"/>
            </w:r>
            <w:r>
              <w:rPr>
                <w:noProof/>
                <w:webHidden/>
              </w:rPr>
              <w:instrText xml:space="preserve"> PAGEREF _Toc236287377 \h </w:instrText>
            </w:r>
            <w:r>
              <w:rPr>
                <w:noProof/>
                <w:webHidden/>
              </w:rPr>
            </w:r>
            <w:r>
              <w:rPr>
                <w:noProof/>
                <w:webHidden/>
              </w:rPr>
              <w:fldChar w:fldCharType="separate"/>
            </w:r>
            <w:r>
              <w:rPr>
                <w:noProof/>
                <w:webHidden/>
              </w:rPr>
              <w:t>45</w:t>
            </w:r>
            <w:r>
              <w:rPr>
                <w:noProof/>
                <w:webHidden/>
              </w:rPr>
              <w:fldChar w:fldCharType="end"/>
            </w:r>
          </w:hyperlink>
        </w:p>
        <w:p w14:paraId="42E45CD4" w14:textId="74DD5C32" w:rsidR="00B81329" w:rsidRDefault="00B81329">
          <w:pPr>
            <w:pStyle w:val="TOC1"/>
            <w:tabs>
              <w:tab w:val="left" w:pos="440"/>
              <w:tab w:val="right" w:leader="dot" w:pos="9016"/>
            </w:tabs>
            <w:rPr>
              <w:rFonts w:cstheme="minorBidi"/>
              <w:noProof/>
              <w:kern w:val="2"/>
              <w:sz w:val="24"/>
              <w:szCs w:val="24"/>
              <w:lang w:val="en-GB" w:eastAsia="en-GB"/>
              <w14:ligatures w14:val="standardContextual"/>
            </w:rPr>
          </w:pPr>
          <w:hyperlink w:anchor="_Toc236287378" w:history="1">
            <w:r w:rsidRPr="00BE0621">
              <w:rPr>
                <w:rStyle w:val="Hyperlink"/>
                <w:noProof/>
              </w:rPr>
              <w:t>7</w:t>
            </w:r>
            <w:r>
              <w:rPr>
                <w:rFonts w:cstheme="minorBidi"/>
                <w:noProof/>
                <w:kern w:val="2"/>
                <w:sz w:val="24"/>
                <w:szCs w:val="24"/>
                <w:lang w:val="en-GB" w:eastAsia="en-GB"/>
                <w14:ligatures w14:val="standardContextual"/>
              </w:rPr>
              <w:tab/>
            </w:r>
            <w:r w:rsidRPr="00BE0621">
              <w:rPr>
                <w:rStyle w:val="Hyperlink"/>
                <w:noProof/>
              </w:rPr>
              <w:t>Project Management</w:t>
            </w:r>
            <w:r>
              <w:rPr>
                <w:noProof/>
                <w:webHidden/>
              </w:rPr>
              <w:tab/>
            </w:r>
            <w:r>
              <w:rPr>
                <w:noProof/>
                <w:webHidden/>
              </w:rPr>
              <w:fldChar w:fldCharType="begin"/>
            </w:r>
            <w:r>
              <w:rPr>
                <w:noProof/>
                <w:webHidden/>
              </w:rPr>
              <w:instrText xml:space="preserve"> PAGEREF _Toc236287378 \h </w:instrText>
            </w:r>
            <w:r>
              <w:rPr>
                <w:noProof/>
                <w:webHidden/>
              </w:rPr>
            </w:r>
            <w:r>
              <w:rPr>
                <w:noProof/>
                <w:webHidden/>
              </w:rPr>
              <w:fldChar w:fldCharType="separate"/>
            </w:r>
            <w:r>
              <w:rPr>
                <w:noProof/>
                <w:webHidden/>
              </w:rPr>
              <w:t>46</w:t>
            </w:r>
            <w:r>
              <w:rPr>
                <w:noProof/>
                <w:webHidden/>
              </w:rPr>
              <w:fldChar w:fldCharType="end"/>
            </w:r>
          </w:hyperlink>
        </w:p>
        <w:p w14:paraId="4DCA1771" w14:textId="4F47867A"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79" w:history="1">
            <w:r w:rsidRPr="00BE0621">
              <w:rPr>
                <w:rStyle w:val="Hyperlink"/>
                <w:noProof/>
              </w:rPr>
              <w:t>7.1</w:t>
            </w:r>
            <w:r>
              <w:rPr>
                <w:rFonts w:cstheme="minorBidi"/>
                <w:noProof/>
                <w:kern w:val="2"/>
                <w:sz w:val="24"/>
                <w:szCs w:val="24"/>
                <w:lang w:val="en-GB" w:eastAsia="en-GB"/>
                <w14:ligatures w14:val="standardContextual"/>
              </w:rPr>
              <w:tab/>
            </w:r>
            <w:r w:rsidRPr="00BE0621">
              <w:rPr>
                <w:rStyle w:val="Hyperlink"/>
                <w:noProof/>
              </w:rPr>
              <w:t>Project Strategy</w:t>
            </w:r>
            <w:r>
              <w:rPr>
                <w:noProof/>
                <w:webHidden/>
              </w:rPr>
              <w:tab/>
            </w:r>
            <w:r>
              <w:rPr>
                <w:noProof/>
                <w:webHidden/>
              </w:rPr>
              <w:fldChar w:fldCharType="begin"/>
            </w:r>
            <w:r>
              <w:rPr>
                <w:noProof/>
                <w:webHidden/>
              </w:rPr>
              <w:instrText xml:space="preserve"> PAGEREF _Toc236287379 \h </w:instrText>
            </w:r>
            <w:r>
              <w:rPr>
                <w:noProof/>
                <w:webHidden/>
              </w:rPr>
            </w:r>
            <w:r>
              <w:rPr>
                <w:noProof/>
                <w:webHidden/>
              </w:rPr>
              <w:fldChar w:fldCharType="separate"/>
            </w:r>
            <w:r>
              <w:rPr>
                <w:noProof/>
                <w:webHidden/>
              </w:rPr>
              <w:t>46</w:t>
            </w:r>
            <w:r>
              <w:rPr>
                <w:noProof/>
                <w:webHidden/>
              </w:rPr>
              <w:fldChar w:fldCharType="end"/>
            </w:r>
          </w:hyperlink>
        </w:p>
        <w:p w14:paraId="5CF22F81" w14:textId="1E1F6891"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80" w:history="1">
            <w:r w:rsidRPr="00BE0621">
              <w:rPr>
                <w:rStyle w:val="Hyperlink"/>
                <w:noProof/>
              </w:rPr>
              <w:t>7.2</w:t>
            </w:r>
            <w:r>
              <w:rPr>
                <w:rFonts w:cstheme="minorBidi"/>
                <w:noProof/>
                <w:kern w:val="2"/>
                <w:sz w:val="24"/>
                <w:szCs w:val="24"/>
                <w:lang w:val="en-GB" w:eastAsia="en-GB"/>
                <w14:ligatures w14:val="standardContextual"/>
              </w:rPr>
              <w:tab/>
            </w:r>
            <w:r w:rsidRPr="00BE0621">
              <w:rPr>
                <w:rStyle w:val="Hyperlink"/>
                <w:noProof/>
              </w:rPr>
              <w:t>Timing Plan and Critical Path</w:t>
            </w:r>
            <w:r>
              <w:rPr>
                <w:noProof/>
                <w:webHidden/>
              </w:rPr>
              <w:tab/>
            </w:r>
            <w:r>
              <w:rPr>
                <w:noProof/>
                <w:webHidden/>
              </w:rPr>
              <w:fldChar w:fldCharType="begin"/>
            </w:r>
            <w:r>
              <w:rPr>
                <w:noProof/>
                <w:webHidden/>
              </w:rPr>
              <w:instrText xml:space="preserve"> PAGEREF _Toc236287380 \h </w:instrText>
            </w:r>
            <w:r>
              <w:rPr>
                <w:noProof/>
                <w:webHidden/>
              </w:rPr>
            </w:r>
            <w:r>
              <w:rPr>
                <w:noProof/>
                <w:webHidden/>
              </w:rPr>
              <w:fldChar w:fldCharType="separate"/>
            </w:r>
            <w:r>
              <w:rPr>
                <w:noProof/>
                <w:webHidden/>
              </w:rPr>
              <w:t>46</w:t>
            </w:r>
            <w:r>
              <w:rPr>
                <w:noProof/>
                <w:webHidden/>
              </w:rPr>
              <w:fldChar w:fldCharType="end"/>
            </w:r>
          </w:hyperlink>
        </w:p>
        <w:p w14:paraId="52153F74" w14:textId="01BB0372"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81" w:history="1">
            <w:r w:rsidRPr="00BE0621">
              <w:rPr>
                <w:rStyle w:val="Hyperlink"/>
                <w:noProof/>
              </w:rPr>
              <w:t>7.3</w:t>
            </w:r>
            <w:r>
              <w:rPr>
                <w:rFonts w:cstheme="minorBidi"/>
                <w:noProof/>
                <w:kern w:val="2"/>
                <w:sz w:val="24"/>
                <w:szCs w:val="24"/>
                <w:lang w:val="en-GB" w:eastAsia="en-GB"/>
                <w14:ligatures w14:val="standardContextual"/>
              </w:rPr>
              <w:tab/>
            </w:r>
            <w:r w:rsidRPr="00BE0621">
              <w:rPr>
                <w:rStyle w:val="Hyperlink"/>
                <w:noProof/>
              </w:rPr>
              <w:t>Budget Considerations</w:t>
            </w:r>
            <w:r>
              <w:rPr>
                <w:noProof/>
                <w:webHidden/>
              </w:rPr>
              <w:tab/>
            </w:r>
            <w:r>
              <w:rPr>
                <w:noProof/>
                <w:webHidden/>
              </w:rPr>
              <w:fldChar w:fldCharType="begin"/>
            </w:r>
            <w:r>
              <w:rPr>
                <w:noProof/>
                <w:webHidden/>
              </w:rPr>
              <w:instrText xml:space="preserve"> PAGEREF _Toc236287381 \h </w:instrText>
            </w:r>
            <w:r>
              <w:rPr>
                <w:noProof/>
                <w:webHidden/>
              </w:rPr>
            </w:r>
            <w:r>
              <w:rPr>
                <w:noProof/>
                <w:webHidden/>
              </w:rPr>
              <w:fldChar w:fldCharType="separate"/>
            </w:r>
            <w:r>
              <w:rPr>
                <w:noProof/>
                <w:webHidden/>
              </w:rPr>
              <w:t>46</w:t>
            </w:r>
            <w:r>
              <w:rPr>
                <w:noProof/>
                <w:webHidden/>
              </w:rPr>
              <w:fldChar w:fldCharType="end"/>
            </w:r>
          </w:hyperlink>
        </w:p>
        <w:p w14:paraId="14302BF2" w14:textId="0CAB6943" w:rsidR="00B81329" w:rsidRDefault="00B81329">
          <w:pPr>
            <w:pStyle w:val="TOC2"/>
            <w:tabs>
              <w:tab w:val="left" w:pos="960"/>
              <w:tab w:val="right" w:leader="dot" w:pos="9016"/>
            </w:tabs>
            <w:rPr>
              <w:rFonts w:cstheme="minorBidi"/>
              <w:noProof/>
              <w:kern w:val="2"/>
              <w:sz w:val="24"/>
              <w:szCs w:val="24"/>
              <w:lang w:val="en-GB" w:eastAsia="en-GB"/>
              <w14:ligatures w14:val="standardContextual"/>
            </w:rPr>
          </w:pPr>
          <w:hyperlink w:anchor="_Toc236287382" w:history="1">
            <w:r w:rsidRPr="00BE0621">
              <w:rPr>
                <w:rStyle w:val="Hyperlink"/>
                <w:noProof/>
              </w:rPr>
              <w:t>7.4</w:t>
            </w:r>
            <w:r>
              <w:rPr>
                <w:rFonts w:cstheme="minorBidi"/>
                <w:noProof/>
                <w:kern w:val="2"/>
                <w:sz w:val="24"/>
                <w:szCs w:val="24"/>
                <w:lang w:val="en-GB" w:eastAsia="en-GB"/>
                <w14:ligatures w14:val="standardContextual"/>
              </w:rPr>
              <w:tab/>
            </w:r>
            <w:r w:rsidRPr="00BE0621">
              <w:rPr>
                <w:rStyle w:val="Hyperlink"/>
                <w:noProof/>
              </w:rPr>
              <w:t>Project Tracking and Governance</w:t>
            </w:r>
            <w:r>
              <w:rPr>
                <w:noProof/>
                <w:webHidden/>
              </w:rPr>
              <w:tab/>
            </w:r>
            <w:r>
              <w:rPr>
                <w:noProof/>
                <w:webHidden/>
              </w:rPr>
              <w:fldChar w:fldCharType="begin"/>
            </w:r>
            <w:r>
              <w:rPr>
                <w:noProof/>
                <w:webHidden/>
              </w:rPr>
              <w:instrText xml:space="preserve"> PAGEREF _Toc236287382 \h </w:instrText>
            </w:r>
            <w:r>
              <w:rPr>
                <w:noProof/>
                <w:webHidden/>
              </w:rPr>
            </w:r>
            <w:r>
              <w:rPr>
                <w:noProof/>
                <w:webHidden/>
              </w:rPr>
              <w:fldChar w:fldCharType="separate"/>
            </w:r>
            <w:r>
              <w:rPr>
                <w:noProof/>
                <w:webHidden/>
              </w:rPr>
              <w:t>47</w:t>
            </w:r>
            <w:r>
              <w:rPr>
                <w:noProof/>
                <w:webHidden/>
              </w:rPr>
              <w:fldChar w:fldCharType="end"/>
            </w:r>
          </w:hyperlink>
        </w:p>
        <w:p w14:paraId="17129E7C" w14:textId="293DF619" w:rsidR="00B81329" w:rsidRDefault="00B81329">
          <w:pPr>
            <w:pStyle w:val="TOC1"/>
            <w:tabs>
              <w:tab w:val="left" w:pos="440"/>
              <w:tab w:val="right" w:leader="dot" w:pos="9016"/>
            </w:tabs>
            <w:rPr>
              <w:rFonts w:cstheme="minorBidi"/>
              <w:noProof/>
              <w:kern w:val="2"/>
              <w:sz w:val="24"/>
              <w:szCs w:val="24"/>
              <w:lang w:val="en-GB" w:eastAsia="en-GB"/>
              <w14:ligatures w14:val="standardContextual"/>
            </w:rPr>
          </w:pPr>
          <w:hyperlink w:anchor="_Toc236287383" w:history="1">
            <w:r w:rsidRPr="00BE0621">
              <w:rPr>
                <w:rStyle w:val="Hyperlink"/>
                <w:noProof/>
              </w:rPr>
              <w:t>8</w:t>
            </w:r>
            <w:r>
              <w:rPr>
                <w:rFonts w:cstheme="minorBidi"/>
                <w:noProof/>
                <w:kern w:val="2"/>
                <w:sz w:val="24"/>
                <w:szCs w:val="24"/>
                <w:lang w:val="en-GB" w:eastAsia="en-GB"/>
                <w14:ligatures w14:val="standardContextual"/>
              </w:rPr>
              <w:tab/>
            </w:r>
            <w:r w:rsidRPr="00BE0621">
              <w:rPr>
                <w:rStyle w:val="Hyperlink"/>
                <w:noProof/>
              </w:rPr>
              <w:t>Recommendations and Further Work</w:t>
            </w:r>
            <w:r>
              <w:rPr>
                <w:noProof/>
                <w:webHidden/>
              </w:rPr>
              <w:tab/>
            </w:r>
            <w:r>
              <w:rPr>
                <w:noProof/>
                <w:webHidden/>
              </w:rPr>
              <w:fldChar w:fldCharType="begin"/>
            </w:r>
            <w:r>
              <w:rPr>
                <w:noProof/>
                <w:webHidden/>
              </w:rPr>
              <w:instrText xml:space="preserve"> PAGEREF _Toc236287383 \h </w:instrText>
            </w:r>
            <w:r>
              <w:rPr>
                <w:noProof/>
                <w:webHidden/>
              </w:rPr>
            </w:r>
            <w:r>
              <w:rPr>
                <w:noProof/>
                <w:webHidden/>
              </w:rPr>
              <w:fldChar w:fldCharType="separate"/>
            </w:r>
            <w:r>
              <w:rPr>
                <w:noProof/>
                <w:webHidden/>
              </w:rPr>
              <w:t>48</w:t>
            </w:r>
            <w:r>
              <w:rPr>
                <w:noProof/>
                <w:webHidden/>
              </w:rPr>
              <w:fldChar w:fldCharType="end"/>
            </w:r>
          </w:hyperlink>
        </w:p>
        <w:p w14:paraId="4056BE08" w14:textId="0FA71D72" w:rsidR="00B81329" w:rsidRDefault="00B81329">
          <w:pPr>
            <w:pStyle w:val="TOC1"/>
            <w:tabs>
              <w:tab w:val="left" w:pos="440"/>
              <w:tab w:val="right" w:leader="dot" w:pos="9016"/>
            </w:tabs>
            <w:rPr>
              <w:rFonts w:cstheme="minorBidi"/>
              <w:noProof/>
              <w:kern w:val="2"/>
              <w:sz w:val="24"/>
              <w:szCs w:val="24"/>
              <w:lang w:val="en-GB" w:eastAsia="en-GB"/>
              <w14:ligatures w14:val="standardContextual"/>
            </w:rPr>
          </w:pPr>
          <w:hyperlink w:anchor="_Toc236287384" w:history="1">
            <w:r w:rsidRPr="00BE0621">
              <w:rPr>
                <w:rStyle w:val="Hyperlink"/>
                <w:noProof/>
              </w:rPr>
              <w:t>9</w:t>
            </w:r>
            <w:r>
              <w:rPr>
                <w:rFonts w:cstheme="minorBidi"/>
                <w:noProof/>
                <w:kern w:val="2"/>
                <w:sz w:val="24"/>
                <w:szCs w:val="24"/>
                <w:lang w:val="en-GB" w:eastAsia="en-GB"/>
                <w14:ligatures w14:val="standardContextual"/>
              </w:rPr>
              <w:tab/>
            </w:r>
            <w:r w:rsidRPr="00BE0621">
              <w:rPr>
                <w:rStyle w:val="Hyperlink"/>
                <w:noProof/>
              </w:rPr>
              <w:t>Conclusion</w:t>
            </w:r>
            <w:r>
              <w:rPr>
                <w:noProof/>
                <w:webHidden/>
              </w:rPr>
              <w:tab/>
            </w:r>
            <w:r>
              <w:rPr>
                <w:noProof/>
                <w:webHidden/>
              </w:rPr>
              <w:fldChar w:fldCharType="begin"/>
            </w:r>
            <w:r>
              <w:rPr>
                <w:noProof/>
                <w:webHidden/>
              </w:rPr>
              <w:instrText xml:space="preserve"> PAGEREF _Toc236287384 \h </w:instrText>
            </w:r>
            <w:r>
              <w:rPr>
                <w:noProof/>
                <w:webHidden/>
              </w:rPr>
            </w:r>
            <w:r>
              <w:rPr>
                <w:noProof/>
                <w:webHidden/>
              </w:rPr>
              <w:fldChar w:fldCharType="separate"/>
            </w:r>
            <w:r>
              <w:rPr>
                <w:noProof/>
                <w:webHidden/>
              </w:rPr>
              <w:t>49</w:t>
            </w:r>
            <w:r>
              <w:rPr>
                <w:noProof/>
                <w:webHidden/>
              </w:rPr>
              <w:fldChar w:fldCharType="end"/>
            </w:r>
          </w:hyperlink>
        </w:p>
        <w:p w14:paraId="5AC52194" w14:textId="30159511" w:rsidR="00B81329" w:rsidRDefault="00B81329">
          <w:pPr>
            <w:pStyle w:val="TOC1"/>
            <w:tabs>
              <w:tab w:val="left" w:pos="720"/>
              <w:tab w:val="right" w:leader="dot" w:pos="9016"/>
            </w:tabs>
            <w:rPr>
              <w:rFonts w:cstheme="minorBidi"/>
              <w:noProof/>
              <w:kern w:val="2"/>
              <w:sz w:val="24"/>
              <w:szCs w:val="24"/>
              <w:lang w:val="en-GB" w:eastAsia="en-GB"/>
              <w14:ligatures w14:val="standardContextual"/>
            </w:rPr>
          </w:pPr>
          <w:hyperlink w:anchor="_Toc236287385" w:history="1">
            <w:r w:rsidRPr="00BE0621">
              <w:rPr>
                <w:rStyle w:val="Hyperlink"/>
                <w:noProof/>
              </w:rPr>
              <w:t>10</w:t>
            </w:r>
            <w:r>
              <w:rPr>
                <w:rFonts w:cstheme="minorBidi"/>
                <w:noProof/>
                <w:kern w:val="2"/>
                <w:sz w:val="24"/>
                <w:szCs w:val="24"/>
                <w:lang w:val="en-GB" w:eastAsia="en-GB"/>
                <w14:ligatures w14:val="standardContextual"/>
              </w:rPr>
              <w:tab/>
            </w:r>
            <w:r w:rsidRPr="00BE0621">
              <w:rPr>
                <w:rStyle w:val="Hyperlink"/>
                <w:noProof/>
              </w:rPr>
              <w:t>References</w:t>
            </w:r>
            <w:r>
              <w:rPr>
                <w:noProof/>
                <w:webHidden/>
              </w:rPr>
              <w:tab/>
            </w:r>
            <w:r>
              <w:rPr>
                <w:noProof/>
                <w:webHidden/>
              </w:rPr>
              <w:fldChar w:fldCharType="begin"/>
            </w:r>
            <w:r>
              <w:rPr>
                <w:noProof/>
                <w:webHidden/>
              </w:rPr>
              <w:instrText xml:space="preserve"> PAGEREF _Toc236287385 \h </w:instrText>
            </w:r>
            <w:r>
              <w:rPr>
                <w:noProof/>
                <w:webHidden/>
              </w:rPr>
            </w:r>
            <w:r>
              <w:rPr>
                <w:noProof/>
                <w:webHidden/>
              </w:rPr>
              <w:fldChar w:fldCharType="separate"/>
            </w:r>
            <w:r>
              <w:rPr>
                <w:noProof/>
                <w:webHidden/>
              </w:rPr>
              <w:t>51</w:t>
            </w:r>
            <w:r>
              <w:rPr>
                <w:noProof/>
                <w:webHidden/>
              </w:rPr>
              <w:fldChar w:fldCharType="end"/>
            </w:r>
          </w:hyperlink>
        </w:p>
        <w:p w14:paraId="57A62173" w14:textId="13D37518" w:rsidR="00B81329" w:rsidRDefault="00B81329">
          <w:pPr>
            <w:pStyle w:val="TOC1"/>
            <w:tabs>
              <w:tab w:val="left" w:pos="720"/>
              <w:tab w:val="right" w:leader="dot" w:pos="9016"/>
            </w:tabs>
            <w:rPr>
              <w:rFonts w:cstheme="minorBidi"/>
              <w:noProof/>
              <w:kern w:val="2"/>
              <w:sz w:val="24"/>
              <w:szCs w:val="24"/>
              <w:lang w:val="en-GB" w:eastAsia="en-GB"/>
              <w14:ligatures w14:val="standardContextual"/>
            </w:rPr>
          </w:pPr>
          <w:hyperlink w:anchor="_Toc236287386" w:history="1">
            <w:r w:rsidRPr="00BE0621">
              <w:rPr>
                <w:rStyle w:val="Hyperlink"/>
                <w:noProof/>
              </w:rPr>
              <w:t>11</w:t>
            </w:r>
            <w:r>
              <w:rPr>
                <w:rFonts w:cstheme="minorBidi"/>
                <w:noProof/>
                <w:kern w:val="2"/>
                <w:sz w:val="24"/>
                <w:szCs w:val="24"/>
                <w:lang w:val="en-GB" w:eastAsia="en-GB"/>
                <w14:ligatures w14:val="standardContextual"/>
              </w:rPr>
              <w:tab/>
            </w:r>
            <w:r w:rsidRPr="00BE0621">
              <w:rPr>
                <w:rStyle w:val="Hyperlink"/>
                <w:noProof/>
              </w:rPr>
              <w:t>Appendices</w:t>
            </w:r>
            <w:r>
              <w:rPr>
                <w:noProof/>
                <w:webHidden/>
              </w:rPr>
              <w:tab/>
            </w:r>
            <w:r>
              <w:rPr>
                <w:noProof/>
                <w:webHidden/>
              </w:rPr>
              <w:fldChar w:fldCharType="begin"/>
            </w:r>
            <w:r>
              <w:rPr>
                <w:noProof/>
                <w:webHidden/>
              </w:rPr>
              <w:instrText xml:space="preserve"> PAGEREF _Toc236287386 \h </w:instrText>
            </w:r>
            <w:r>
              <w:rPr>
                <w:noProof/>
                <w:webHidden/>
              </w:rPr>
            </w:r>
            <w:r>
              <w:rPr>
                <w:noProof/>
                <w:webHidden/>
              </w:rPr>
              <w:fldChar w:fldCharType="separate"/>
            </w:r>
            <w:r>
              <w:rPr>
                <w:noProof/>
                <w:webHidden/>
              </w:rPr>
              <w:t>55</w:t>
            </w:r>
            <w:r>
              <w:rPr>
                <w:noProof/>
                <w:webHidden/>
              </w:rPr>
              <w:fldChar w:fldCharType="end"/>
            </w:r>
          </w:hyperlink>
        </w:p>
        <w:p w14:paraId="1B5E2E31" w14:textId="556D804D" w:rsidR="00B81329" w:rsidRDefault="00B81329">
          <w:pPr>
            <w:pStyle w:val="TOC2"/>
            <w:tabs>
              <w:tab w:val="right" w:leader="dot" w:pos="9016"/>
            </w:tabs>
            <w:rPr>
              <w:rFonts w:cstheme="minorBidi"/>
              <w:noProof/>
              <w:kern w:val="2"/>
              <w:sz w:val="24"/>
              <w:szCs w:val="24"/>
              <w:lang w:val="en-GB" w:eastAsia="en-GB"/>
              <w14:ligatures w14:val="standardContextual"/>
            </w:rPr>
          </w:pPr>
          <w:hyperlink w:anchor="_Toc236287387" w:history="1">
            <w:r w:rsidRPr="00BE0621">
              <w:rPr>
                <w:rStyle w:val="Hyperlink"/>
                <w:noProof/>
              </w:rPr>
              <w:t>Appendix A: Implementation and Commissioning Evidence Plan</w:t>
            </w:r>
            <w:r>
              <w:rPr>
                <w:noProof/>
                <w:webHidden/>
              </w:rPr>
              <w:tab/>
            </w:r>
            <w:r>
              <w:rPr>
                <w:noProof/>
                <w:webHidden/>
              </w:rPr>
              <w:fldChar w:fldCharType="begin"/>
            </w:r>
            <w:r>
              <w:rPr>
                <w:noProof/>
                <w:webHidden/>
              </w:rPr>
              <w:instrText xml:space="preserve"> PAGEREF _Toc236287387 \h </w:instrText>
            </w:r>
            <w:r>
              <w:rPr>
                <w:noProof/>
                <w:webHidden/>
              </w:rPr>
            </w:r>
            <w:r>
              <w:rPr>
                <w:noProof/>
                <w:webHidden/>
              </w:rPr>
              <w:fldChar w:fldCharType="separate"/>
            </w:r>
            <w:r>
              <w:rPr>
                <w:noProof/>
                <w:webHidden/>
              </w:rPr>
              <w:t>55</w:t>
            </w:r>
            <w:r>
              <w:rPr>
                <w:noProof/>
                <w:webHidden/>
              </w:rPr>
              <w:fldChar w:fldCharType="end"/>
            </w:r>
          </w:hyperlink>
        </w:p>
        <w:p w14:paraId="071ED97B" w14:textId="7B9DFAF5" w:rsidR="00B81329" w:rsidRDefault="00B81329">
          <w:pPr>
            <w:pStyle w:val="TOC2"/>
            <w:tabs>
              <w:tab w:val="right" w:leader="dot" w:pos="9016"/>
            </w:tabs>
            <w:rPr>
              <w:rFonts w:cstheme="minorBidi"/>
              <w:noProof/>
              <w:kern w:val="2"/>
              <w:sz w:val="24"/>
              <w:szCs w:val="24"/>
              <w:lang w:val="en-GB" w:eastAsia="en-GB"/>
              <w14:ligatures w14:val="standardContextual"/>
            </w:rPr>
          </w:pPr>
          <w:hyperlink w:anchor="_Toc236287388" w:history="1">
            <w:r w:rsidRPr="00BE0621">
              <w:rPr>
                <w:rStyle w:val="Hyperlink"/>
                <w:rFonts w:eastAsia="Arial"/>
                <w:noProof/>
              </w:rPr>
              <w:t>A.1: Commissioning Acceptance Checklist</w:t>
            </w:r>
            <w:r>
              <w:rPr>
                <w:noProof/>
                <w:webHidden/>
              </w:rPr>
              <w:tab/>
            </w:r>
            <w:r>
              <w:rPr>
                <w:noProof/>
                <w:webHidden/>
              </w:rPr>
              <w:fldChar w:fldCharType="begin"/>
            </w:r>
            <w:r>
              <w:rPr>
                <w:noProof/>
                <w:webHidden/>
              </w:rPr>
              <w:instrText xml:space="preserve"> PAGEREF _Toc236287388 \h </w:instrText>
            </w:r>
            <w:r>
              <w:rPr>
                <w:noProof/>
                <w:webHidden/>
              </w:rPr>
            </w:r>
            <w:r>
              <w:rPr>
                <w:noProof/>
                <w:webHidden/>
              </w:rPr>
              <w:fldChar w:fldCharType="separate"/>
            </w:r>
            <w:r>
              <w:rPr>
                <w:noProof/>
                <w:webHidden/>
              </w:rPr>
              <w:t>57</w:t>
            </w:r>
            <w:r>
              <w:rPr>
                <w:noProof/>
                <w:webHidden/>
              </w:rPr>
              <w:fldChar w:fldCharType="end"/>
            </w:r>
          </w:hyperlink>
        </w:p>
        <w:p w14:paraId="458A08B1" w14:textId="1176E432" w:rsidR="00B81329" w:rsidRDefault="00B81329">
          <w:pPr>
            <w:pStyle w:val="TOC2"/>
            <w:tabs>
              <w:tab w:val="right" w:leader="dot" w:pos="9016"/>
            </w:tabs>
            <w:rPr>
              <w:rFonts w:cstheme="minorBidi"/>
              <w:noProof/>
              <w:kern w:val="2"/>
              <w:sz w:val="24"/>
              <w:szCs w:val="24"/>
              <w:lang w:val="en-GB" w:eastAsia="en-GB"/>
              <w14:ligatures w14:val="standardContextual"/>
            </w:rPr>
          </w:pPr>
          <w:hyperlink w:anchor="_Toc236287389" w:history="1">
            <w:r w:rsidRPr="00BE0621">
              <w:rPr>
                <w:rStyle w:val="Hyperlink"/>
                <w:noProof/>
              </w:rPr>
              <w:t>Appendix B: Proposed Post-Start-Up Performance and Assurance Indicators</w:t>
            </w:r>
            <w:r>
              <w:rPr>
                <w:noProof/>
                <w:webHidden/>
              </w:rPr>
              <w:tab/>
            </w:r>
            <w:r>
              <w:rPr>
                <w:noProof/>
                <w:webHidden/>
              </w:rPr>
              <w:fldChar w:fldCharType="begin"/>
            </w:r>
            <w:r>
              <w:rPr>
                <w:noProof/>
                <w:webHidden/>
              </w:rPr>
              <w:instrText xml:space="preserve"> PAGEREF _Toc236287389 \h </w:instrText>
            </w:r>
            <w:r>
              <w:rPr>
                <w:noProof/>
                <w:webHidden/>
              </w:rPr>
            </w:r>
            <w:r>
              <w:rPr>
                <w:noProof/>
                <w:webHidden/>
              </w:rPr>
              <w:fldChar w:fldCharType="separate"/>
            </w:r>
            <w:r>
              <w:rPr>
                <w:noProof/>
                <w:webHidden/>
              </w:rPr>
              <w:t>58</w:t>
            </w:r>
            <w:r>
              <w:rPr>
                <w:noProof/>
                <w:webHidden/>
              </w:rPr>
              <w:fldChar w:fldCharType="end"/>
            </w:r>
          </w:hyperlink>
        </w:p>
        <w:p w14:paraId="5B7C534E" w14:textId="0CD24F32" w:rsidR="00B81329" w:rsidRDefault="00B81329">
          <w:pPr>
            <w:pStyle w:val="TOC2"/>
            <w:tabs>
              <w:tab w:val="right" w:leader="dot" w:pos="9016"/>
            </w:tabs>
            <w:rPr>
              <w:rFonts w:cstheme="minorBidi"/>
              <w:noProof/>
              <w:kern w:val="2"/>
              <w:sz w:val="24"/>
              <w:szCs w:val="24"/>
              <w:lang w:val="en-GB" w:eastAsia="en-GB"/>
              <w14:ligatures w14:val="standardContextual"/>
            </w:rPr>
          </w:pPr>
          <w:hyperlink w:anchor="_Toc236287390" w:history="1">
            <w:r w:rsidRPr="00BE0621">
              <w:rPr>
                <w:rStyle w:val="Hyperlink"/>
                <w:noProof/>
              </w:rPr>
              <w:t>Appendix C: Safety-Critical Tasks and Stakeholder Evidence</w:t>
            </w:r>
            <w:r>
              <w:rPr>
                <w:noProof/>
                <w:webHidden/>
              </w:rPr>
              <w:tab/>
            </w:r>
            <w:r>
              <w:rPr>
                <w:noProof/>
                <w:webHidden/>
              </w:rPr>
              <w:fldChar w:fldCharType="begin"/>
            </w:r>
            <w:r>
              <w:rPr>
                <w:noProof/>
                <w:webHidden/>
              </w:rPr>
              <w:instrText xml:space="preserve"> PAGEREF _Toc236287390 \h </w:instrText>
            </w:r>
            <w:r>
              <w:rPr>
                <w:noProof/>
                <w:webHidden/>
              </w:rPr>
            </w:r>
            <w:r>
              <w:rPr>
                <w:noProof/>
                <w:webHidden/>
              </w:rPr>
              <w:fldChar w:fldCharType="separate"/>
            </w:r>
            <w:r>
              <w:rPr>
                <w:noProof/>
                <w:webHidden/>
              </w:rPr>
              <w:t>59</w:t>
            </w:r>
            <w:r>
              <w:rPr>
                <w:noProof/>
                <w:webHidden/>
              </w:rPr>
              <w:fldChar w:fldCharType="end"/>
            </w:r>
          </w:hyperlink>
        </w:p>
        <w:p w14:paraId="4B94AB7B" w14:textId="3A59150A" w:rsidR="00B81329" w:rsidRDefault="00B81329">
          <w:pPr>
            <w:pStyle w:val="TOC2"/>
            <w:tabs>
              <w:tab w:val="right" w:leader="dot" w:pos="9016"/>
            </w:tabs>
            <w:rPr>
              <w:rFonts w:cstheme="minorBidi"/>
              <w:noProof/>
              <w:kern w:val="2"/>
              <w:sz w:val="24"/>
              <w:szCs w:val="24"/>
              <w:lang w:val="en-GB" w:eastAsia="en-GB"/>
              <w14:ligatures w14:val="standardContextual"/>
            </w:rPr>
          </w:pPr>
          <w:hyperlink w:anchor="_Toc236287391" w:history="1">
            <w:r w:rsidRPr="00BE0621">
              <w:rPr>
                <w:rStyle w:val="Hyperlink"/>
                <w:noProof/>
              </w:rPr>
              <w:t>Appendix D: Human Factors Issues Register</w:t>
            </w:r>
            <w:r>
              <w:rPr>
                <w:noProof/>
                <w:webHidden/>
              </w:rPr>
              <w:tab/>
            </w:r>
            <w:r>
              <w:rPr>
                <w:noProof/>
                <w:webHidden/>
              </w:rPr>
              <w:fldChar w:fldCharType="begin"/>
            </w:r>
            <w:r>
              <w:rPr>
                <w:noProof/>
                <w:webHidden/>
              </w:rPr>
              <w:instrText xml:space="preserve"> PAGEREF _Toc236287391 \h </w:instrText>
            </w:r>
            <w:r>
              <w:rPr>
                <w:noProof/>
                <w:webHidden/>
              </w:rPr>
            </w:r>
            <w:r>
              <w:rPr>
                <w:noProof/>
                <w:webHidden/>
              </w:rPr>
              <w:fldChar w:fldCharType="separate"/>
            </w:r>
            <w:r>
              <w:rPr>
                <w:noProof/>
                <w:webHidden/>
              </w:rPr>
              <w:t>61</w:t>
            </w:r>
            <w:r>
              <w:rPr>
                <w:noProof/>
                <w:webHidden/>
              </w:rPr>
              <w:fldChar w:fldCharType="end"/>
            </w:r>
          </w:hyperlink>
        </w:p>
        <w:p w14:paraId="218366DA" w14:textId="4F7F4B52" w:rsidR="00B81329" w:rsidRDefault="00B81329">
          <w:pPr>
            <w:pStyle w:val="TOC2"/>
            <w:tabs>
              <w:tab w:val="right" w:leader="dot" w:pos="9016"/>
            </w:tabs>
            <w:rPr>
              <w:rFonts w:cstheme="minorBidi"/>
              <w:noProof/>
              <w:kern w:val="2"/>
              <w:sz w:val="24"/>
              <w:szCs w:val="24"/>
              <w:lang w:val="en-GB" w:eastAsia="en-GB"/>
              <w14:ligatures w14:val="standardContextual"/>
            </w:rPr>
          </w:pPr>
          <w:hyperlink w:anchor="_Toc236287392" w:history="1">
            <w:r w:rsidRPr="00BE0621">
              <w:rPr>
                <w:rStyle w:val="Hyperlink"/>
                <w:noProof/>
                <w:lang w:val="fr-FR"/>
              </w:rPr>
              <w:t>Appendix E: Semi-Quantitative Risk Assessment</w:t>
            </w:r>
            <w:r>
              <w:rPr>
                <w:noProof/>
                <w:webHidden/>
              </w:rPr>
              <w:tab/>
            </w:r>
            <w:r>
              <w:rPr>
                <w:noProof/>
                <w:webHidden/>
              </w:rPr>
              <w:fldChar w:fldCharType="begin"/>
            </w:r>
            <w:r>
              <w:rPr>
                <w:noProof/>
                <w:webHidden/>
              </w:rPr>
              <w:instrText xml:space="preserve"> PAGEREF _Toc236287392 \h </w:instrText>
            </w:r>
            <w:r>
              <w:rPr>
                <w:noProof/>
                <w:webHidden/>
              </w:rPr>
            </w:r>
            <w:r>
              <w:rPr>
                <w:noProof/>
                <w:webHidden/>
              </w:rPr>
              <w:fldChar w:fldCharType="separate"/>
            </w:r>
            <w:r>
              <w:rPr>
                <w:noProof/>
                <w:webHidden/>
              </w:rPr>
              <w:t>62</w:t>
            </w:r>
            <w:r>
              <w:rPr>
                <w:noProof/>
                <w:webHidden/>
              </w:rPr>
              <w:fldChar w:fldCharType="end"/>
            </w:r>
          </w:hyperlink>
        </w:p>
        <w:p w14:paraId="490D7284" w14:textId="0725DF0C" w:rsidR="00B81329" w:rsidRDefault="00B81329">
          <w:pPr>
            <w:pStyle w:val="TOC2"/>
            <w:tabs>
              <w:tab w:val="right" w:leader="dot" w:pos="9016"/>
            </w:tabs>
            <w:rPr>
              <w:rFonts w:cstheme="minorBidi"/>
              <w:noProof/>
              <w:kern w:val="2"/>
              <w:sz w:val="24"/>
              <w:szCs w:val="24"/>
              <w:lang w:val="en-GB" w:eastAsia="en-GB"/>
              <w14:ligatures w14:val="standardContextual"/>
            </w:rPr>
          </w:pPr>
          <w:hyperlink w:anchor="_Toc236287393" w:history="1">
            <w:r w:rsidRPr="00BE0621">
              <w:rPr>
                <w:rStyle w:val="Hyperlink"/>
                <w:noProof/>
              </w:rPr>
              <w:t>Appendix F: Final Project Plan</w:t>
            </w:r>
            <w:r>
              <w:rPr>
                <w:noProof/>
                <w:webHidden/>
              </w:rPr>
              <w:tab/>
            </w:r>
            <w:r>
              <w:rPr>
                <w:noProof/>
                <w:webHidden/>
              </w:rPr>
              <w:fldChar w:fldCharType="begin"/>
            </w:r>
            <w:r>
              <w:rPr>
                <w:noProof/>
                <w:webHidden/>
              </w:rPr>
              <w:instrText xml:space="preserve"> PAGEREF _Toc236287393 \h </w:instrText>
            </w:r>
            <w:r>
              <w:rPr>
                <w:noProof/>
                <w:webHidden/>
              </w:rPr>
            </w:r>
            <w:r>
              <w:rPr>
                <w:noProof/>
                <w:webHidden/>
              </w:rPr>
              <w:fldChar w:fldCharType="separate"/>
            </w:r>
            <w:r>
              <w:rPr>
                <w:noProof/>
                <w:webHidden/>
              </w:rPr>
              <w:t>65</w:t>
            </w:r>
            <w:r>
              <w:rPr>
                <w:noProof/>
                <w:webHidden/>
              </w:rPr>
              <w:fldChar w:fldCharType="end"/>
            </w:r>
          </w:hyperlink>
        </w:p>
        <w:p w14:paraId="55FDE22B" w14:textId="23EF0A12" w:rsidR="006979B9" w:rsidRDefault="006979B9">
          <w:pPr>
            <w:rPr>
              <w:b/>
              <w:bCs/>
              <w:noProof/>
            </w:rPr>
          </w:pPr>
          <w:r>
            <w:rPr>
              <w:b/>
              <w:bCs/>
              <w:noProof/>
            </w:rPr>
            <w:fldChar w:fldCharType="end"/>
          </w:r>
        </w:p>
      </w:sdtContent>
    </w:sdt>
    <w:p w14:paraId="045D33EC" w14:textId="77777777" w:rsidR="004D276B" w:rsidRDefault="004D276B">
      <w:pPr>
        <w:pStyle w:val="TableofFigures"/>
        <w:tabs>
          <w:tab w:val="right" w:leader="dot" w:pos="9016"/>
        </w:tabs>
      </w:pPr>
    </w:p>
    <w:p w14:paraId="71CC2330" w14:textId="5AC531BB" w:rsidR="004D276B" w:rsidRDefault="0099140B" w:rsidP="004D276B">
      <w:pPr>
        <w:pStyle w:val="TOCHeading"/>
        <w:numPr>
          <w:ilvl w:val="0"/>
          <w:numId w:val="0"/>
        </w:numPr>
      </w:pPr>
      <w:r>
        <w:t xml:space="preserve">List </w:t>
      </w:r>
      <w:r w:rsidR="004D276B">
        <w:t>of Figures</w:t>
      </w:r>
    </w:p>
    <w:p w14:paraId="4C6E1501" w14:textId="6B282F59" w:rsidR="00B81329" w:rsidRDefault="00B5516E">
      <w:pPr>
        <w:pStyle w:val="TableofFigures"/>
        <w:tabs>
          <w:tab w:val="right" w:leader="dot" w:pos="9016"/>
        </w:tabs>
        <w:rPr>
          <w:rFonts w:asciiTheme="minorHAnsi" w:eastAsiaTheme="minorEastAsia" w:hAnsiTheme="minorHAnsi"/>
          <w:noProof/>
          <w:kern w:val="2"/>
          <w:sz w:val="24"/>
          <w:szCs w:val="24"/>
          <w:lang w:eastAsia="en-GB"/>
          <w14:ligatures w14:val="standardContextual"/>
        </w:rPr>
      </w:pPr>
      <w:r>
        <w:fldChar w:fldCharType="begin"/>
      </w:r>
      <w:r>
        <w:instrText xml:space="preserve"> TOC \h \z \c "Figure" </w:instrText>
      </w:r>
      <w:r>
        <w:fldChar w:fldCharType="separate"/>
      </w:r>
      <w:hyperlink w:anchor="_Toc236287394" w:history="1">
        <w:r w:rsidR="00B81329" w:rsidRPr="003957FA">
          <w:rPr>
            <w:rStyle w:val="Hyperlink"/>
            <w:noProof/>
          </w:rPr>
          <w:t>Figure 1: Project Mind Map.</w:t>
        </w:r>
        <w:r w:rsidR="00B81329">
          <w:rPr>
            <w:noProof/>
            <w:webHidden/>
          </w:rPr>
          <w:tab/>
        </w:r>
        <w:r w:rsidR="00B81329">
          <w:rPr>
            <w:noProof/>
            <w:webHidden/>
          </w:rPr>
          <w:fldChar w:fldCharType="begin"/>
        </w:r>
        <w:r w:rsidR="00B81329">
          <w:rPr>
            <w:noProof/>
            <w:webHidden/>
          </w:rPr>
          <w:instrText xml:space="preserve"> PAGEREF _Toc236287394 \h </w:instrText>
        </w:r>
        <w:r w:rsidR="00B81329">
          <w:rPr>
            <w:noProof/>
            <w:webHidden/>
          </w:rPr>
        </w:r>
        <w:r w:rsidR="00B81329">
          <w:rPr>
            <w:noProof/>
            <w:webHidden/>
          </w:rPr>
          <w:fldChar w:fldCharType="separate"/>
        </w:r>
        <w:r w:rsidR="00B81329">
          <w:rPr>
            <w:noProof/>
            <w:webHidden/>
          </w:rPr>
          <w:t>10</w:t>
        </w:r>
        <w:r w:rsidR="00B81329">
          <w:rPr>
            <w:noProof/>
            <w:webHidden/>
          </w:rPr>
          <w:fldChar w:fldCharType="end"/>
        </w:r>
      </w:hyperlink>
    </w:p>
    <w:p w14:paraId="3628A58D" w14:textId="39382FCB" w:rsidR="00B81329" w:rsidRDefault="00B81329">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6287395" w:history="1">
        <w:r w:rsidRPr="003957FA">
          <w:rPr>
            <w:rStyle w:val="Hyperlink"/>
            <w:noProof/>
          </w:rPr>
          <w:t>Figure 2: Llanwern Cold Mill Hugo Miebach Pivot ‘V Style’ flash-butt welder during operation (Walker, 2024).</w:t>
        </w:r>
        <w:r>
          <w:rPr>
            <w:noProof/>
            <w:webHidden/>
          </w:rPr>
          <w:tab/>
        </w:r>
        <w:r>
          <w:rPr>
            <w:noProof/>
            <w:webHidden/>
          </w:rPr>
          <w:fldChar w:fldCharType="begin"/>
        </w:r>
        <w:r>
          <w:rPr>
            <w:noProof/>
            <w:webHidden/>
          </w:rPr>
          <w:instrText xml:space="preserve"> PAGEREF _Toc236287395 \h </w:instrText>
        </w:r>
        <w:r>
          <w:rPr>
            <w:noProof/>
            <w:webHidden/>
          </w:rPr>
        </w:r>
        <w:r>
          <w:rPr>
            <w:noProof/>
            <w:webHidden/>
          </w:rPr>
          <w:fldChar w:fldCharType="separate"/>
        </w:r>
        <w:r>
          <w:rPr>
            <w:noProof/>
            <w:webHidden/>
          </w:rPr>
          <w:t>13</w:t>
        </w:r>
        <w:r>
          <w:rPr>
            <w:noProof/>
            <w:webHidden/>
          </w:rPr>
          <w:fldChar w:fldCharType="end"/>
        </w:r>
      </w:hyperlink>
    </w:p>
    <w:p w14:paraId="5063D210" w14:textId="5CD85BF5" w:rsidR="00B81329" w:rsidRDefault="00B81329">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6287396" w:history="1">
        <w:r w:rsidRPr="003957FA">
          <w:rPr>
            <w:rStyle w:val="Hyperlink"/>
            <w:noProof/>
          </w:rPr>
          <w:t>Figure 3: Flash-butt welding sequence and timing sensitivity. Source: Tata Steel UK internal document (n.d.)</w:t>
        </w:r>
        <w:r>
          <w:rPr>
            <w:noProof/>
            <w:webHidden/>
          </w:rPr>
          <w:tab/>
        </w:r>
        <w:r>
          <w:rPr>
            <w:noProof/>
            <w:webHidden/>
          </w:rPr>
          <w:fldChar w:fldCharType="begin"/>
        </w:r>
        <w:r>
          <w:rPr>
            <w:noProof/>
            <w:webHidden/>
          </w:rPr>
          <w:instrText xml:space="preserve"> PAGEREF _Toc236287396 \h </w:instrText>
        </w:r>
        <w:r>
          <w:rPr>
            <w:noProof/>
            <w:webHidden/>
          </w:rPr>
        </w:r>
        <w:r>
          <w:rPr>
            <w:noProof/>
            <w:webHidden/>
          </w:rPr>
          <w:fldChar w:fldCharType="separate"/>
        </w:r>
        <w:r>
          <w:rPr>
            <w:noProof/>
            <w:webHidden/>
          </w:rPr>
          <w:t>14</w:t>
        </w:r>
        <w:r>
          <w:rPr>
            <w:noProof/>
            <w:webHidden/>
          </w:rPr>
          <w:fldChar w:fldCharType="end"/>
        </w:r>
      </w:hyperlink>
    </w:p>
    <w:p w14:paraId="207E805D" w14:textId="61F28138" w:rsidR="00B81329" w:rsidRDefault="00B81329">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6287397" w:history="1">
        <w:r w:rsidRPr="003957FA">
          <w:rPr>
            <w:rStyle w:val="Hyperlink"/>
            <w:noProof/>
          </w:rPr>
          <w:t>Figure 4: Miebach laser welding head and protective cover arrangement. Source: adapted from Hugo Miebach GmbH (2023).</w:t>
        </w:r>
        <w:r>
          <w:rPr>
            <w:noProof/>
            <w:webHidden/>
          </w:rPr>
          <w:tab/>
        </w:r>
        <w:r>
          <w:rPr>
            <w:noProof/>
            <w:webHidden/>
          </w:rPr>
          <w:fldChar w:fldCharType="begin"/>
        </w:r>
        <w:r>
          <w:rPr>
            <w:noProof/>
            <w:webHidden/>
          </w:rPr>
          <w:instrText xml:space="preserve"> PAGEREF _Toc236287397 \h </w:instrText>
        </w:r>
        <w:r>
          <w:rPr>
            <w:noProof/>
            <w:webHidden/>
          </w:rPr>
        </w:r>
        <w:r>
          <w:rPr>
            <w:noProof/>
            <w:webHidden/>
          </w:rPr>
          <w:fldChar w:fldCharType="separate"/>
        </w:r>
        <w:r>
          <w:rPr>
            <w:noProof/>
            <w:webHidden/>
          </w:rPr>
          <w:t>15</w:t>
        </w:r>
        <w:r>
          <w:rPr>
            <w:noProof/>
            <w:webHidden/>
          </w:rPr>
          <w:fldChar w:fldCharType="end"/>
        </w:r>
      </w:hyperlink>
    </w:p>
    <w:p w14:paraId="300F2D61" w14:textId="4BA60916" w:rsidR="00B81329" w:rsidRDefault="00B81329">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6287398" w:history="1">
        <w:r w:rsidRPr="003957FA">
          <w:rPr>
            <w:rStyle w:val="Hyperlink"/>
            <w:noProof/>
          </w:rPr>
          <w:t>Figure 5: HSE job, individual and organisation model of human factors. (Health and Safety Executive (1999)).</w:t>
        </w:r>
        <w:r>
          <w:rPr>
            <w:noProof/>
            <w:webHidden/>
          </w:rPr>
          <w:tab/>
        </w:r>
        <w:r>
          <w:rPr>
            <w:noProof/>
            <w:webHidden/>
          </w:rPr>
          <w:fldChar w:fldCharType="begin"/>
        </w:r>
        <w:r>
          <w:rPr>
            <w:noProof/>
            <w:webHidden/>
          </w:rPr>
          <w:instrText xml:space="preserve"> PAGEREF _Toc236287398 \h </w:instrText>
        </w:r>
        <w:r>
          <w:rPr>
            <w:noProof/>
            <w:webHidden/>
          </w:rPr>
        </w:r>
        <w:r>
          <w:rPr>
            <w:noProof/>
            <w:webHidden/>
          </w:rPr>
          <w:fldChar w:fldCharType="separate"/>
        </w:r>
        <w:r>
          <w:rPr>
            <w:noProof/>
            <w:webHidden/>
          </w:rPr>
          <w:t>16</w:t>
        </w:r>
        <w:r>
          <w:rPr>
            <w:noProof/>
            <w:webHidden/>
          </w:rPr>
          <w:fldChar w:fldCharType="end"/>
        </w:r>
      </w:hyperlink>
    </w:p>
    <w:p w14:paraId="514CA18D" w14:textId="07AF71DD" w:rsidR="00B81329" w:rsidRDefault="00B81329">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6287399" w:history="1">
        <w:r w:rsidRPr="003957FA">
          <w:rPr>
            <w:rStyle w:val="Hyperlink"/>
            <w:noProof/>
          </w:rPr>
          <w:t>Figure 6: Energy Institute HFE Integration. Energy Institute (2020).</w:t>
        </w:r>
        <w:r>
          <w:rPr>
            <w:noProof/>
            <w:webHidden/>
          </w:rPr>
          <w:tab/>
        </w:r>
        <w:r>
          <w:rPr>
            <w:noProof/>
            <w:webHidden/>
          </w:rPr>
          <w:fldChar w:fldCharType="begin"/>
        </w:r>
        <w:r>
          <w:rPr>
            <w:noProof/>
            <w:webHidden/>
          </w:rPr>
          <w:instrText xml:space="preserve"> PAGEREF _Toc236287399 \h </w:instrText>
        </w:r>
        <w:r>
          <w:rPr>
            <w:noProof/>
            <w:webHidden/>
          </w:rPr>
        </w:r>
        <w:r>
          <w:rPr>
            <w:noProof/>
            <w:webHidden/>
          </w:rPr>
          <w:fldChar w:fldCharType="separate"/>
        </w:r>
        <w:r>
          <w:rPr>
            <w:noProof/>
            <w:webHidden/>
          </w:rPr>
          <w:t>17</w:t>
        </w:r>
        <w:r>
          <w:rPr>
            <w:noProof/>
            <w:webHidden/>
          </w:rPr>
          <w:fldChar w:fldCharType="end"/>
        </w:r>
      </w:hyperlink>
    </w:p>
    <w:p w14:paraId="03DE8AB9" w14:textId="262FAE72" w:rsidR="00B81329" w:rsidRDefault="00B81329">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6287400" w:history="1">
        <w:r w:rsidRPr="003957FA">
          <w:rPr>
            <w:rStyle w:val="Hyperlink"/>
            <w:noProof/>
          </w:rPr>
          <w:t>Figure 7: Existing Tata Steel UK control-room and local operating panels.</w:t>
        </w:r>
        <w:r>
          <w:rPr>
            <w:noProof/>
            <w:webHidden/>
          </w:rPr>
          <w:tab/>
        </w:r>
        <w:r>
          <w:rPr>
            <w:noProof/>
            <w:webHidden/>
          </w:rPr>
          <w:fldChar w:fldCharType="begin"/>
        </w:r>
        <w:r>
          <w:rPr>
            <w:noProof/>
            <w:webHidden/>
          </w:rPr>
          <w:instrText xml:space="preserve"> PAGEREF _Toc236287400 \h </w:instrText>
        </w:r>
        <w:r>
          <w:rPr>
            <w:noProof/>
            <w:webHidden/>
          </w:rPr>
        </w:r>
        <w:r>
          <w:rPr>
            <w:noProof/>
            <w:webHidden/>
          </w:rPr>
          <w:fldChar w:fldCharType="separate"/>
        </w:r>
        <w:r>
          <w:rPr>
            <w:noProof/>
            <w:webHidden/>
          </w:rPr>
          <w:t>24</w:t>
        </w:r>
        <w:r>
          <w:rPr>
            <w:noProof/>
            <w:webHidden/>
          </w:rPr>
          <w:fldChar w:fldCharType="end"/>
        </w:r>
      </w:hyperlink>
    </w:p>
    <w:p w14:paraId="0B7C8F49" w14:textId="6328B064" w:rsidR="00B81329" w:rsidRDefault="00B81329">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6287401" w:history="1">
        <w:r w:rsidRPr="003957FA">
          <w:rPr>
            <w:rStyle w:val="Hyperlink"/>
            <w:noProof/>
          </w:rPr>
          <w:t>Figure 8: Design-stage render showing the proposed operator control room, multi-screen workstation and glazed production-floor frontage. Source: ABB AB (2026b).</w:t>
        </w:r>
        <w:r>
          <w:rPr>
            <w:noProof/>
            <w:webHidden/>
          </w:rPr>
          <w:tab/>
        </w:r>
        <w:r>
          <w:rPr>
            <w:noProof/>
            <w:webHidden/>
          </w:rPr>
          <w:fldChar w:fldCharType="begin"/>
        </w:r>
        <w:r>
          <w:rPr>
            <w:noProof/>
            <w:webHidden/>
          </w:rPr>
          <w:instrText xml:space="preserve"> PAGEREF _Toc236287401 \h </w:instrText>
        </w:r>
        <w:r>
          <w:rPr>
            <w:noProof/>
            <w:webHidden/>
          </w:rPr>
        </w:r>
        <w:r>
          <w:rPr>
            <w:noProof/>
            <w:webHidden/>
          </w:rPr>
          <w:fldChar w:fldCharType="separate"/>
        </w:r>
        <w:r>
          <w:rPr>
            <w:noProof/>
            <w:webHidden/>
          </w:rPr>
          <w:t>25</w:t>
        </w:r>
        <w:r>
          <w:rPr>
            <w:noProof/>
            <w:webHidden/>
          </w:rPr>
          <w:fldChar w:fldCharType="end"/>
        </w:r>
      </w:hyperlink>
    </w:p>
    <w:p w14:paraId="4491A036" w14:textId="504B3271" w:rsidR="00B81329" w:rsidRDefault="00B81329">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6287402" w:history="1">
        <w:r w:rsidRPr="003957FA">
          <w:rPr>
            <w:rStyle w:val="Hyperlink"/>
            <w:noProof/>
          </w:rPr>
          <w:t>Figure 9: Proposed second-floor arrangement showing the operator control room and adjacent meeting, crane-control and engineering rooms. Source: adapted from ABB AB (2026a).</w:t>
        </w:r>
        <w:r>
          <w:rPr>
            <w:noProof/>
            <w:webHidden/>
          </w:rPr>
          <w:tab/>
        </w:r>
        <w:r>
          <w:rPr>
            <w:noProof/>
            <w:webHidden/>
          </w:rPr>
          <w:fldChar w:fldCharType="begin"/>
        </w:r>
        <w:r>
          <w:rPr>
            <w:noProof/>
            <w:webHidden/>
          </w:rPr>
          <w:instrText xml:space="preserve"> PAGEREF _Toc236287402 \h </w:instrText>
        </w:r>
        <w:r>
          <w:rPr>
            <w:noProof/>
            <w:webHidden/>
          </w:rPr>
        </w:r>
        <w:r>
          <w:rPr>
            <w:noProof/>
            <w:webHidden/>
          </w:rPr>
          <w:fldChar w:fldCharType="separate"/>
        </w:r>
        <w:r>
          <w:rPr>
            <w:noProof/>
            <w:webHidden/>
          </w:rPr>
          <w:t>26</w:t>
        </w:r>
        <w:r>
          <w:rPr>
            <w:noProof/>
            <w:webHidden/>
          </w:rPr>
          <w:fldChar w:fldCharType="end"/>
        </w:r>
      </w:hyperlink>
    </w:p>
    <w:p w14:paraId="21BC1667" w14:textId="3C62F4FC" w:rsidR="00B81329" w:rsidRDefault="00B81329">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6287403" w:history="1">
        <w:r w:rsidRPr="003957FA">
          <w:rPr>
            <w:rStyle w:val="Hyperlink"/>
            <w:noProof/>
          </w:rPr>
          <w:t>Figure 10: Llanwern Cold Mill flash-butt welder reported weld breaks. Source data: Walker (2024).</w:t>
        </w:r>
        <w:r>
          <w:rPr>
            <w:noProof/>
            <w:webHidden/>
          </w:rPr>
          <w:tab/>
        </w:r>
        <w:r>
          <w:rPr>
            <w:noProof/>
            <w:webHidden/>
          </w:rPr>
          <w:fldChar w:fldCharType="begin"/>
        </w:r>
        <w:r>
          <w:rPr>
            <w:noProof/>
            <w:webHidden/>
          </w:rPr>
          <w:instrText xml:space="preserve"> PAGEREF _Toc236287403 \h </w:instrText>
        </w:r>
        <w:r>
          <w:rPr>
            <w:noProof/>
            <w:webHidden/>
          </w:rPr>
        </w:r>
        <w:r>
          <w:rPr>
            <w:noProof/>
            <w:webHidden/>
          </w:rPr>
          <w:fldChar w:fldCharType="separate"/>
        </w:r>
        <w:r>
          <w:rPr>
            <w:noProof/>
            <w:webHidden/>
          </w:rPr>
          <w:t>40</w:t>
        </w:r>
        <w:r>
          <w:rPr>
            <w:noProof/>
            <w:webHidden/>
          </w:rPr>
          <w:fldChar w:fldCharType="end"/>
        </w:r>
      </w:hyperlink>
    </w:p>
    <w:p w14:paraId="47B43EA4" w14:textId="03C4C317" w:rsidR="00B81329" w:rsidRDefault="00B81329">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6287404" w:history="1">
        <w:r w:rsidRPr="003957FA">
          <w:rPr>
            <w:rStyle w:val="Hyperlink"/>
            <w:noProof/>
          </w:rPr>
          <w:t>Figure 11: Llanwern Cold Mill reported weld-break rate. Source data: Walker (2024).</w:t>
        </w:r>
        <w:r>
          <w:rPr>
            <w:noProof/>
            <w:webHidden/>
          </w:rPr>
          <w:tab/>
        </w:r>
        <w:r>
          <w:rPr>
            <w:noProof/>
            <w:webHidden/>
          </w:rPr>
          <w:fldChar w:fldCharType="begin"/>
        </w:r>
        <w:r>
          <w:rPr>
            <w:noProof/>
            <w:webHidden/>
          </w:rPr>
          <w:instrText xml:space="preserve"> PAGEREF _Toc236287404 \h </w:instrText>
        </w:r>
        <w:r>
          <w:rPr>
            <w:noProof/>
            <w:webHidden/>
          </w:rPr>
        </w:r>
        <w:r>
          <w:rPr>
            <w:noProof/>
            <w:webHidden/>
          </w:rPr>
          <w:fldChar w:fldCharType="separate"/>
        </w:r>
        <w:r>
          <w:rPr>
            <w:noProof/>
            <w:webHidden/>
          </w:rPr>
          <w:t>40</w:t>
        </w:r>
        <w:r>
          <w:rPr>
            <w:noProof/>
            <w:webHidden/>
          </w:rPr>
          <w:fldChar w:fldCharType="end"/>
        </w:r>
      </w:hyperlink>
    </w:p>
    <w:p w14:paraId="68D3EF85" w14:textId="0A419CF8" w:rsidR="00B81329" w:rsidRDefault="00B81329">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6287405" w:history="1">
        <w:r w:rsidRPr="003957FA">
          <w:rPr>
            <w:rStyle w:val="Hyperlink"/>
            <w:noProof/>
          </w:rPr>
          <w:t>Figure 12: Llanwern Pickle Line 2 reported weld breaks. Source data: Walker (2024).</w:t>
        </w:r>
        <w:r>
          <w:rPr>
            <w:noProof/>
            <w:webHidden/>
          </w:rPr>
          <w:tab/>
        </w:r>
        <w:r>
          <w:rPr>
            <w:noProof/>
            <w:webHidden/>
          </w:rPr>
          <w:fldChar w:fldCharType="begin"/>
        </w:r>
        <w:r>
          <w:rPr>
            <w:noProof/>
            <w:webHidden/>
          </w:rPr>
          <w:instrText xml:space="preserve"> PAGEREF _Toc236287405 \h </w:instrText>
        </w:r>
        <w:r>
          <w:rPr>
            <w:noProof/>
            <w:webHidden/>
          </w:rPr>
        </w:r>
        <w:r>
          <w:rPr>
            <w:noProof/>
            <w:webHidden/>
          </w:rPr>
          <w:fldChar w:fldCharType="separate"/>
        </w:r>
        <w:r>
          <w:rPr>
            <w:noProof/>
            <w:webHidden/>
          </w:rPr>
          <w:t>41</w:t>
        </w:r>
        <w:r>
          <w:rPr>
            <w:noProof/>
            <w:webHidden/>
          </w:rPr>
          <w:fldChar w:fldCharType="end"/>
        </w:r>
      </w:hyperlink>
    </w:p>
    <w:p w14:paraId="2CAD4773" w14:textId="2598A845" w:rsidR="005D3687" w:rsidRDefault="00B5516E">
      <w:r>
        <w:fldChar w:fldCharType="end"/>
      </w:r>
    </w:p>
    <w:p w14:paraId="4488CB54" w14:textId="58871BBA" w:rsidR="0099140B" w:rsidRDefault="0099140B" w:rsidP="0099140B">
      <w:pPr>
        <w:pStyle w:val="TOCHeading"/>
        <w:numPr>
          <w:ilvl w:val="0"/>
          <w:numId w:val="0"/>
        </w:numPr>
      </w:pPr>
      <w:r>
        <w:t>List of Tables</w:t>
      </w:r>
    </w:p>
    <w:p w14:paraId="011CD32B" w14:textId="26033529" w:rsidR="00F71BB5" w:rsidRDefault="00177ECF">
      <w:pPr>
        <w:pStyle w:val="TableofFigures"/>
        <w:tabs>
          <w:tab w:val="right" w:leader="dot" w:pos="9016"/>
        </w:tabs>
        <w:rPr>
          <w:rFonts w:asciiTheme="minorHAnsi" w:eastAsiaTheme="minorEastAsia" w:hAnsiTheme="minorHAnsi"/>
          <w:noProof/>
          <w:kern w:val="2"/>
          <w:sz w:val="24"/>
          <w:szCs w:val="24"/>
          <w:lang w:eastAsia="en-GB"/>
          <w14:ligatures w14:val="standardContextual"/>
        </w:rPr>
      </w:pPr>
      <w:r>
        <w:fldChar w:fldCharType="begin"/>
      </w:r>
      <w:r>
        <w:instrText xml:space="preserve"> TOC \h \z \c "Table" </w:instrText>
      </w:r>
      <w:r>
        <w:fldChar w:fldCharType="separate"/>
      </w:r>
      <w:hyperlink w:anchor="_Toc236287406" w:history="1">
        <w:r w:rsidR="00F71BB5" w:rsidRPr="00535BB0">
          <w:rPr>
            <w:rStyle w:val="Hyperlink"/>
            <w:noProof/>
          </w:rPr>
          <w:t>Table 1: Work Carried Out</w:t>
        </w:r>
        <w:r w:rsidR="00F71BB5">
          <w:rPr>
            <w:noProof/>
            <w:webHidden/>
          </w:rPr>
          <w:tab/>
        </w:r>
        <w:r w:rsidR="00F71BB5">
          <w:rPr>
            <w:noProof/>
            <w:webHidden/>
          </w:rPr>
          <w:fldChar w:fldCharType="begin"/>
        </w:r>
        <w:r w:rsidR="00F71BB5">
          <w:rPr>
            <w:noProof/>
            <w:webHidden/>
          </w:rPr>
          <w:instrText xml:space="preserve"> PAGEREF _Toc236287406 \h </w:instrText>
        </w:r>
        <w:r w:rsidR="00F71BB5">
          <w:rPr>
            <w:noProof/>
            <w:webHidden/>
          </w:rPr>
        </w:r>
        <w:r w:rsidR="00F71BB5">
          <w:rPr>
            <w:noProof/>
            <w:webHidden/>
          </w:rPr>
          <w:fldChar w:fldCharType="separate"/>
        </w:r>
        <w:r w:rsidR="00F71BB5">
          <w:rPr>
            <w:noProof/>
            <w:webHidden/>
          </w:rPr>
          <w:t>22</w:t>
        </w:r>
        <w:r w:rsidR="00F71BB5">
          <w:rPr>
            <w:noProof/>
            <w:webHidden/>
          </w:rPr>
          <w:fldChar w:fldCharType="end"/>
        </w:r>
      </w:hyperlink>
    </w:p>
    <w:p w14:paraId="49DDD04B" w14:textId="7F051F0B" w:rsidR="00F71BB5" w:rsidRDefault="00F71BB5">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6287407" w:history="1">
        <w:r w:rsidRPr="00535BB0">
          <w:rPr>
            <w:rStyle w:val="Hyperlink"/>
            <w:noProof/>
          </w:rPr>
          <w:t>Table 2: Legacy flash-butt and HSL19 laser welder comparison.</w:t>
        </w:r>
        <w:r>
          <w:rPr>
            <w:noProof/>
            <w:webHidden/>
          </w:rPr>
          <w:tab/>
        </w:r>
        <w:r>
          <w:rPr>
            <w:noProof/>
            <w:webHidden/>
          </w:rPr>
          <w:fldChar w:fldCharType="begin"/>
        </w:r>
        <w:r>
          <w:rPr>
            <w:noProof/>
            <w:webHidden/>
          </w:rPr>
          <w:instrText xml:space="preserve"> PAGEREF _Toc236287407 \h </w:instrText>
        </w:r>
        <w:r>
          <w:rPr>
            <w:noProof/>
            <w:webHidden/>
          </w:rPr>
        </w:r>
        <w:r>
          <w:rPr>
            <w:noProof/>
            <w:webHidden/>
          </w:rPr>
          <w:fldChar w:fldCharType="separate"/>
        </w:r>
        <w:r>
          <w:rPr>
            <w:noProof/>
            <w:webHidden/>
          </w:rPr>
          <w:t>27</w:t>
        </w:r>
        <w:r>
          <w:rPr>
            <w:noProof/>
            <w:webHidden/>
          </w:rPr>
          <w:fldChar w:fldCharType="end"/>
        </w:r>
      </w:hyperlink>
    </w:p>
    <w:p w14:paraId="5D8CA583" w14:textId="3D5DF905" w:rsidR="00F71BB5" w:rsidRDefault="00F71BB5">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6287408" w:history="1">
        <w:r w:rsidRPr="00535BB0">
          <w:rPr>
            <w:rStyle w:val="Hyperlink"/>
            <w:noProof/>
          </w:rPr>
          <w:t>Table 3: Requirements and acceptance matrix.</w:t>
        </w:r>
        <w:r>
          <w:rPr>
            <w:noProof/>
            <w:webHidden/>
          </w:rPr>
          <w:tab/>
        </w:r>
        <w:r>
          <w:rPr>
            <w:noProof/>
            <w:webHidden/>
          </w:rPr>
          <w:fldChar w:fldCharType="begin"/>
        </w:r>
        <w:r>
          <w:rPr>
            <w:noProof/>
            <w:webHidden/>
          </w:rPr>
          <w:instrText xml:space="preserve"> PAGEREF _Toc236287408 \h </w:instrText>
        </w:r>
        <w:r>
          <w:rPr>
            <w:noProof/>
            <w:webHidden/>
          </w:rPr>
        </w:r>
        <w:r>
          <w:rPr>
            <w:noProof/>
            <w:webHidden/>
          </w:rPr>
          <w:fldChar w:fldCharType="separate"/>
        </w:r>
        <w:r>
          <w:rPr>
            <w:noProof/>
            <w:webHidden/>
          </w:rPr>
          <w:t>28</w:t>
        </w:r>
        <w:r>
          <w:rPr>
            <w:noProof/>
            <w:webHidden/>
          </w:rPr>
          <w:fldChar w:fldCharType="end"/>
        </w:r>
      </w:hyperlink>
    </w:p>
    <w:p w14:paraId="77B676D7" w14:textId="49B513DA" w:rsidR="00F71BB5" w:rsidRDefault="00F71BB5">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6287409" w:history="1">
        <w:r w:rsidRPr="00535BB0">
          <w:rPr>
            <w:rStyle w:val="Hyperlink"/>
            <w:noProof/>
          </w:rPr>
          <w:t>Table 4: Summary of technology route assessment</w:t>
        </w:r>
        <w:r>
          <w:rPr>
            <w:noProof/>
            <w:webHidden/>
          </w:rPr>
          <w:tab/>
        </w:r>
        <w:r>
          <w:rPr>
            <w:noProof/>
            <w:webHidden/>
          </w:rPr>
          <w:fldChar w:fldCharType="begin"/>
        </w:r>
        <w:r>
          <w:rPr>
            <w:noProof/>
            <w:webHidden/>
          </w:rPr>
          <w:instrText xml:space="preserve"> PAGEREF _Toc236287409 \h </w:instrText>
        </w:r>
        <w:r>
          <w:rPr>
            <w:noProof/>
            <w:webHidden/>
          </w:rPr>
        </w:r>
        <w:r>
          <w:rPr>
            <w:noProof/>
            <w:webHidden/>
          </w:rPr>
          <w:fldChar w:fldCharType="separate"/>
        </w:r>
        <w:r>
          <w:rPr>
            <w:noProof/>
            <w:webHidden/>
          </w:rPr>
          <w:t>34</w:t>
        </w:r>
        <w:r>
          <w:rPr>
            <w:noProof/>
            <w:webHidden/>
          </w:rPr>
          <w:fldChar w:fldCharType="end"/>
        </w:r>
      </w:hyperlink>
    </w:p>
    <w:p w14:paraId="28BD7B59" w14:textId="2DFA17A8" w:rsidR="00177ECF" w:rsidRDefault="00177ECF">
      <w:r>
        <w:fldChar w:fldCharType="end"/>
      </w:r>
    </w:p>
    <w:p w14:paraId="413F0777" w14:textId="47D07F42" w:rsidR="00740D89" w:rsidRDefault="00740D89">
      <w:pPr>
        <w:spacing w:line="259" w:lineRule="auto"/>
        <w:rPr>
          <w:rStyle w:val="Strong"/>
        </w:rPr>
      </w:pPr>
      <w:r>
        <w:rPr>
          <w:rStyle w:val="Strong"/>
        </w:rPr>
        <w:br w:type="page"/>
      </w:r>
    </w:p>
    <w:p w14:paraId="2088AD93" w14:textId="48898D1B" w:rsidR="00BD7AA5" w:rsidRDefault="00BD7AA5" w:rsidP="00BD7AA5">
      <w:pPr>
        <w:pStyle w:val="TOCHeading"/>
        <w:numPr>
          <w:ilvl w:val="0"/>
          <w:numId w:val="0"/>
        </w:numPr>
      </w:pPr>
      <w:r>
        <w:lastRenderedPageBreak/>
        <w:t xml:space="preserve">Abbreviations </w:t>
      </w:r>
    </w:p>
    <w:tbl>
      <w:tblPr>
        <w:tblStyle w:val="TableGridLight"/>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96"/>
        <w:gridCol w:w="6019"/>
      </w:tblGrid>
      <w:tr w:rsidR="00F0140F" w:rsidRPr="00BB64A2" w14:paraId="5BB9DBD3" w14:textId="77777777" w:rsidTr="00005E10">
        <w:trPr>
          <w:trHeight w:val="424"/>
        </w:trPr>
        <w:tc>
          <w:tcPr>
            <w:tcW w:w="1696" w:type="dxa"/>
            <w:shd w:val="clear" w:color="auto" w:fill="808080" w:themeFill="background1" w:themeFillShade="80"/>
            <w:hideMark/>
          </w:tcPr>
          <w:p w14:paraId="7F66CC80" w14:textId="77777777" w:rsidR="00F0140F" w:rsidRPr="00BB64A2" w:rsidRDefault="00F0140F" w:rsidP="00F0140F">
            <w:pPr>
              <w:spacing w:line="240" w:lineRule="auto"/>
              <w:rPr>
                <w:rFonts w:eastAsia="Times New Roman" w:cs="Arial"/>
                <w:b/>
                <w:bCs/>
                <w:color w:val="FFFFFF" w:themeColor="background1"/>
                <w:sz w:val="20"/>
                <w:lang w:eastAsia="en-GB"/>
              </w:rPr>
            </w:pPr>
            <w:r w:rsidRPr="00BB64A2">
              <w:rPr>
                <w:rFonts w:eastAsia="Times New Roman" w:cs="Arial"/>
                <w:b/>
                <w:bCs/>
                <w:color w:val="FFFFFF" w:themeColor="background1"/>
                <w:sz w:val="20"/>
                <w:lang w:eastAsia="en-GB"/>
              </w:rPr>
              <w:t>Abbreviation</w:t>
            </w:r>
          </w:p>
        </w:tc>
        <w:tc>
          <w:tcPr>
            <w:tcW w:w="6019" w:type="dxa"/>
            <w:shd w:val="clear" w:color="auto" w:fill="808080" w:themeFill="background1" w:themeFillShade="80"/>
            <w:hideMark/>
          </w:tcPr>
          <w:p w14:paraId="25C0423D" w14:textId="77777777" w:rsidR="00F0140F" w:rsidRPr="00BB64A2" w:rsidRDefault="00F0140F" w:rsidP="00F0140F">
            <w:pPr>
              <w:spacing w:line="240" w:lineRule="auto"/>
              <w:rPr>
                <w:rFonts w:eastAsia="Times New Roman" w:cs="Arial"/>
                <w:b/>
                <w:bCs/>
                <w:color w:val="FFFFFF" w:themeColor="background1"/>
                <w:sz w:val="20"/>
                <w:lang w:eastAsia="en-GB"/>
              </w:rPr>
            </w:pPr>
            <w:r w:rsidRPr="00BB64A2">
              <w:rPr>
                <w:rFonts w:eastAsia="Times New Roman" w:cs="Arial"/>
                <w:b/>
                <w:bCs/>
                <w:color w:val="FFFFFF" w:themeColor="background1"/>
                <w:sz w:val="20"/>
                <w:lang w:eastAsia="en-GB"/>
              </w:rPr>
              <w:t>Meaning</w:t>
            </w:r>
          </w:p>
        </w:tc>
      </w:tr>
      <w:tr w:rsidR="00F0140F" w:rsidRPr="00BB64A2" w14:paraId="7A79475B" w14:textId="77777777" w:rsidTr="00005E10">
        <w:tc>
          <w:tcPr>
            <w:tcW w:w="1696" w:type="dxa"/>
            <w:hideMark/>
          </w:tcPr>
          <w:p w14:paraId="04331A4D" w14:textId="77777777" w:rsidR="00F0140F" w:rsidRPr="00BB64A2" w:rsidRDefault="00F0140F" w:rsidP="00F0140F">
            <w:pPr>
              <w:spacing w:after="160"/>
              <w:rPr>
                <w:rFonts w:cs="Arial"/>
                <w:sz w:val="20"/>
                <w:szCs w:val="20"/>
              </w:rPr>
            </w:pPr>
            <w:r w:rsidRPr="00BB64A2">
              <w:rPr>
                <w:rFonts w:cs="Arial"/>
                <w:sz w:val="20"/>
                <w:szCs w:val="20"/>
              </w:rPr>
              <w:t>AHSS</w:t>
            </w:r>
          </w:p>
        </w:tc>
        <w:tc>
          <w:tcPr>
            <w:tcW w:w="6019" w:type="dxa"/>
            <w:hideMark/>
          </w:tcPr>
          <w:p w14:paraId="3784BDFC" w14:textId="77777777" w:rsidR="00F0140F" w:rsidRPr="00BB64A2" w:rsidRDefault="00F0140F" w:rsidP="00F0140F">
            <w:pPr>
              <w:spacing w:after="160"/>
              <w:rPr>
                <w:rFonts w:cs="Arial"/>
                <w:sz w:val="20"/>
                <w:szCs w:val="20"/>
              </w:rPr>
            </w:pPr>
            <w:r w:rsidRPr="00BB64A2">
              <w:rPr>
                <w:rFonts w:cs="Arial"/>
                <w:sz w:val="20"/>
                <w:szCs w:val="20"/>
              </w:rPr>
              <w:t>Advanced high-strength steel</w:t>
            </w:r>
          </w:p>
        </w:tc>
      </w:tr>
      <w:tr w:rsidR="00F0140F" w:rsidRPr="00BB64A2" w14:paraId="4C04E60A" w14:textId="77777777" w:rsidTr="00005E10">
        <w:tc>
          <w:tcPr>
            <w:tcW w:w="1696" w:type="dxa"/>
            <w:hideMark/>
          </w:tcPr>
          <w:p w14:paraId="19B373F5" w14:textId="77777777" w:rsidR="00F0140F" w:rsidRPr="00BB64A2" w:rsidRDefault="00F0140F" w:rsidP="00F0140F">
            <w:pPr>
              <w:spacing w:after="160"/>
              <w:rPr>
                <w:rFonts w:cs="Arial"/>
                <w:sz w:val="20"/>
                <w:szCs w:val="20"/>
              </w:rPr>
            </w:pPr>
            <w:r w:rsidRPr="00BB64A2">
              <w:rPr>
                <w:rFonts w:cs="Arial"/>
                <w:sz w:val="20"/>
                <w:szCs w:val="20"/>
              </w:rPr>
              <w:t>CE</w:t>
            </w:r>
          </w:p>
        </w:tc>
        <w:tc>
          <w:tcPr>
            <w:tcW w:w="6019" w:type="dxa"/>
            <w:hideMark/>
          </w:tcPr>
          <w:p w14:paraId="14744843" w14:textId="77777777" w:rsidR="00F0140F" w:rsidRPr="00BB64A2" w:rsidRDefault="00F0140F" w:rsidP="00F0140F">
            <w:pPr>
              <w:spacing w:after="160"/>
              <w:rPr>
                <w:rFonts w:cs="Arial"/>
                <w:sz w:val="20"/>
                <w:szCs w:val="20"/>
              </w:rPr>
            </w:pPr>
            <w:r w:rsidRPr="00BB64A2">
              <w:rPr>
                <w:rFonts w:cs="Arial"/>
                <w:sz w:val="20"/>
                <w:szCs w:val="20"/>
              </w:rPr>
              <w:t>Conformité Européenne marking</w:t>
            </w:r>
          </w:p>
        </w:tc>
      </w:tr>
      <w:tr w:rsidR="00F0140F" w:rsidRPr="00BB64A2" w14:paraId="66F8F14A" w14:textId="77777777" w:rsidTr="00005E10">
        <w:tc>
          <w:tcPr>
            <w:tcW w:w="1696" w:type="dxa"/>
            <w:hideMark/>
          </w:tcPr>
          <w:p w14:paraId="72F9F435" w14:textId="77777777" w:rsidR="00F0140F" w:rsidRPr="00BB64A2" w:rsidRDefault="00F0140F" w:rsidP="00F0140F">
            <w:pPr>
              <w:spacing w:after="160"/>
              <w:rPr>
                <w:rFonts w:cs="Arial"/>
                <w:sz w:val="20"/>
                <w:szCs w:val="20"/>
              </w:rPr>
            </w:pPr>
            <w:r w:rsidRPr="00BB64A2">
              <w:rPr>
                <w:rFonts w:cs="Arial"/>
                <w:sz w:val="20"/>
                <w:szCs w:val="20"/>
              </w:rPr>
              <w:t>DP</w:t>
            </w:r>
          </w:p>
        </w:tc>
        <w:tc>
          <w:tcPr>
            <w:tcW w:w="6019" w:type="dxa"/>
            <w:hideMark/>
          </w:tcPr>
          <w:p w14:paraId="7A1A88A4" w14:textId="77777777" w:rsidR="00F0140F" w:rsidRPr="00BB64A2" w:rsidRDefault="00F0140F" w:rsidP="00F0140F">
            <w:pPr>
              <w:spacing w:after="160"/>
              <w:rPr>
                <w:rFonts w:cs="Arial"/>
                <w:sz w:val="20"/>
                <w:szCs w:val="20"/>
              </w:rPr>
            </w:pPr>
            <w:r w:rsidRPr="00BB64A2">
              <w:rPr>
                <w:rFonts w:cs="Arial"/>
                <w:sz w:val="20"/>
                <w:szCs w:val="20"/>
              </w:rPr>
              <w:t>Dual-phase steel</w:t>
            </w:r>
          </w:p>
        </w:tc>
      </w:tr>
      <w:tr w:rsidR="00F0140F" w:rsidRPr="00BB64A2" w14:paraId="6420F428" w14:textId="77777777" w:rsidTr="00005E10">
        <w:tc>
          <w:tcPr>
            <w:tcW w:w="1696" w:type="dxa"/>
            <w:hideMark/>
          </w:tcPr>
          <w:p w14:paraId="774D8B81" w14:textId="77777777" w:rsidR="00F0140F" w:rsidRPr="00BB64A2" w:rsidRDefault="00F0140F" w:rsidP="00F0140F">
            <w:pPr>
              <w:spacing w:after="160"/>
              <w:rPr>
                <w:rFonts w:cs="Arial"/>
                <w:sz w:val="20"/>
                <w:szCs w:val="20"/>
              </w:rPr>
            </w:pPr>
            <w:r w:rsidRPr="00BB64A2">
              <w:rPr>
                <w:rFonts w:cs="Arial"/>
                <w:sz w:val="20"/>
                <w:szCs w:val="20"/>
              </w:rPr>
              <w:t>EAF</w:t>
            </w:r>
          </w:p>
        </w:tc>
        <w:tc>
          <w:tcPr>
            <w:tcW w:w="6019" w:type="dxa"/>
            <w:hideMark/>
          </w:tcPr>
          <w:p w14:paraId="74EDDC14" w14:textId="77777777" w:rsidR="00F0140F" w:rsidRPr="00BB64A2" w:rsidRDefault="00F0140F" w:rsidP="00F0140F">
            <w:pPr>
              <w:spacing w:after="160"/>
              <w:rPr>
                <w:rFonts w:cs="Arial"/>
                <w:sz w:val="20"/>
                <w:szCs w:val="20"/>
              </w:rPr>
            </w:pPr>
            <w:r w:rsidRPr="00BB64A2">
              <w:rPr>
                <w:rFonts w:cs="Arial"/>
                <w:sz w:val="20"/>
                <w:szCs w:val="20"/>
              </w:rPr>
              <w:t>Electric arc furnace</w:t>
            </w:r>
          </w:p>
        </w:tc>
      </w:tr>
      <w:tr w:rsidR="00F0140F" w:rsidRPr="00BB64A2" w14:paraId="238A565C" w14:textId="77777777" w:rsidTr="00005E10">
        <w:tc>
          <w:tcPr>
            <w:tcW w:w="1696" w:type="dxa"/>
            <w:hideMark/>
          </w:tcPr>
          <w:p w14:paraId="5F439D56" w14:textId="77777777" w:rsidR="00F0140F" w:rsidRPr="00BB64A2" w:rsidRDefault="00F0140F" w:rsidP="00F0140F">
            <w:pPr>
              <w:spacing w:after="160"/>
              <w:rPr>
                <w:rFonts w:cs="Arial"/>
                <w:sz w:val="20"/>
                <w:szCs w:val="20"/>
              </w:rPr>
            </w:pPr>
            <w:r w:rsidRPr="00BB64A2">
              <w:rPr>
                <w:rFonts w:cs="Arial"/>
                <w:sz w:val="20"/>
                <w:szCs w:val="20"/>
              </w:rPr>
              <w:t>EEMUA</w:t>
            </w:r>
          </w:p>
        </w:tc>
        <w:tc>
          <w:tcPr>
            <w:tcW w:w="6019" w:type="dxa"/>
            <w:hideMark/>
          </w:tcPr>
          <w:p w14:paraId="3FF7E148" w14:textId="77777777" w:rsidR="00F0140F" w:rsidRPr="00BB64A2" w:rsidRDefault="00F0140F" w:rsidP="00F0140F">
            <w:pPr>
              <w:spacing w:after="160"/>
              <w:rPr>
                <w:rFonts w:cs="Arial"/>
                <w:sz w:val="20"/>
                <w:szCs w:val="20"/>
              </w:rPr>
            </w:pPr>
            <w:r w:rsidRPr="00BB64A2">
              <w:rPr>
                <w:rFonts w:cs="Arial"/>
                <w:sz w:val="20"/>
                <w:szCs w:val="20"/>
              </w:rPr>
              <w:t>Engineering Equipment and Materials Users’ Association</w:t>
            </w:r>
          </w:p>
        </w:tc>
      </w:tr>
      <w:tr w:rsidR="00F0140F" w:rsidRPr="00BB64A2" w14:paraId="3580DBCA" w14:textId="77777777" w:rsidTr="00005E10">
        <w:tc>
          <w:tcPr>
            <w:tcW w:w="1696" w:type="dxa"/>
            <w:hideMark/>
          </w:tcPr>
          <w:p w14:paraId="0D1FBAAD" w14:textId="77777777" w:rsidR="00F0140F" w:rsidRPr="00BB64A2" w:rsidRDefault="00F0140F" w:rsidP="00F0140F">
            <w:pPr>
              <w:spacing w:after="160"/>
              <w:rPr>
                <w:rFonts w:cs="Arial"/>
                <w:sz w:val="20"/>
                <w:szCs w:val="20"/>
              </w:rPr>
            </w:pPr>
            <w:r w:rsidRPr="00BB64A2">
              <w:rPr>
                <w:rFonts w:cs="Arial"/>
                <w:sz w:val="20"/>
                <w:szCs w:val="20"/>
              </w:rPr>
              <w:t>FAT</w:t>
            </w:r>
          </w:p>
        </w:tc>
        <w:tc>
          <w:tcPr>
            <w:tcW w:w="6019" w:type="dxa"/>
            <w:hideMark/>
          </w:tcPr>
          <w:p w14:paraId="15493B9E" w14:textId="77777777" w:rsidR="00F0140F" w:rsidRPr="00BB64A2" w:rsidRDefault="00F0140F" w:rsidP="00F0140F">
            <w:pPr>
              <w:spacing w:after="160"/>
              <w:rPr>
                <w:rFonts w:cs="Arial"/>
                <w:sz w:val="20"/>
                <w:szCs w:val="20"/>
              </w:rPr>
            </w:pPr>
            <w:r w:rsidRPr="00BB64A2">
              <w:rPr>
                <w:rFonts w:cs="Arial"/>
                <w:sz w:val="20"/>
                <w:szCs w:val="20"/>
              </w:rPr>
              <w:t>Factory acceptance test</w:t>
            </w:r>
          </w:p>
        </w:tc>
      </w:tr>
      <w:tr w:rsidR="00F0140F" w:rsidRPr="00BB64A2" w14:paraId="661E1B37" w14:textId="77777777" w:rsidTr="00005E10">
        <w:tc>
          <w:tcPr>
            <w:tcW w:w="1696" w:type="dxa"/>
            <w:hideMark/>
          </w:tcPr>
          <w:p w14:paraId="2B7CA17C" w14:textId="77777777" w:rsidR="00F0140F" w:rsidRPr="00BB64A2" w:rsidRDefault="00F0140F" w:rsidP="00F0140F">
            <w:pPr>
              <w:spacing w:after="160"/>
              <w:rPr>
                <w:rFonts w:cs="Arial"/>
                <w:sz w:val="20"/>
                <w:szCs w:val="20"/>
              </w:rPr>
            </w:pPr>
            <w:r w:rsidRPr="00BB64A2">
              <w:rPr>
                <w:rFonts w:cs="Arial"/>
                <w:sz w:val="20"/>
                <w:szCs w:val="20"/>
              </w:rPr>
              <w:t>HFE</w:t>
            </w:r>
          </w:p>
        </w:tc>
        <w:tc>
          <w:tcPr>
            <w:tcW w:w="6019" w:type="dxa"/>
            <w:hideMark/>
          </w:tcPr>
          <w:p w14:paraId="674BE85D" w14:textId="77777777" w:rsidR="00F0140F" w:rsidRPr="00BB64A2" w:rsidRDefault="00F0140F" w:rsidP="00F0140F">
            <w:pPr>
              <w:spacing w:after="160"/>
              <w:rPr>
                <w:rFonts w:cs="Arial"/>
                <w:sz w:val="20"/>
                <w:szCs w:val="20"/>
              </w:rPr>
            </w:pPr>
            <w:r w:rsidRPr="00BB64A2">
              <w:rPr>
                <w:rFonts w:cs="Arial"/>
                <w:sz w:val="20"/>
                <w:szCs w:val="20"/>
              </w:rPr>
              <w:t>Human factors engineering</w:t>
            </w:r>
          </w:p>
        </w:tc>
      </w:tr>
      <w:tr w:rsidR="00F0140F" w:rsidRPr="00BB64A2" w14:paraId="7F90ADAD" w14:textId="77777777" w:rsidTr="00005E10">
        <w:tc>
          <w:tcPr>
            <w:tcW w:w="1696" w:type="dxa"/>
            <w:hideMark/>
          </w:tcPr>
          <w:p w14:paraId="2C06E83F" w14:textId="77777777" w:rsidR="00F0140F" w:rsidRPr="00BB64A2" w:rsidRDefault="00F0140F" w:rsidP="00F0140F">
            <w:pPr>
              <w:spacing w:after="160"/>
              <w:rPr>
                <w:rFonts w:cs="Arial"/>
                <w:sz w:val="20"/>
                <w:szCs w:val="20"/>
              </w:rPr>
            </w:pPr>
            <w:r w:rsidRPr="00BB64A2">
              <w:rPr>
                <w:rFonts w:cs="Arial"/>
                <w:sz w:val="20"/>
                <w:szCs w:val="20"/>
              </w:rPr>
              <w:t>HFIR</w:t>
            </w:r>
          </w:p>
        </w:tc>
        <w:tc>
          <w:tcPr>
            <w:tcW w:w="6019" w:type="dxa"/>
            <w:hideMark/>
          </w:tcPr>
          <w:p w14:paraId="20087582" w14:textId="77777777" w:rsidR="00F0140F" w:rsidRPr="00BB64A2" w:rsidRDefault="00F0140F" w:rsidP="00F0140F">
            <w:pPr>
              <w:spacing w:after="160"/>
              <w:rPr>
                <w:rFonts w:cs="Arial"/>
                <w:sz w:val="20"/>
                <w:szCs w:val="20"/>
              </w:rPr>
            </w:pPr>
            <w:r w:rsidRPr="00BB64A2">
              <w:rPr>
                <w:rFonts w:cs="Arial"/>
                <w:sz w:val="20"/>
                <w:szCs w:val="20"/>
              </w:rPr>
              <w:t>Human Factors Issues Register</w:t>
            </w:r>
          </w:p>
        </w:tc>
      </w:tr>
      <w:tr w:rsidR="00F0140F" w:rsidRPr="00BB64A2" w14:paraId="4597B496" w14:textId="77777777" w:rsidTr="00005E10">
        <w:tc>
          <w:tcPr>
            <w:tcW w:w="1696" w:type="dxa"/>
            <w:hideMark/>
          </w:tcPr>
          <w:p w14:paraId="6C63C18D" w14:textId="77777777" w:rsidR="00F0140F" w:rsidRPr="00BB64A2" w:rsidRDefault="00F0140F" w:rsidP="00F0140F">
            <w:pPr>
              <w:spacing w:after="160"/>
              <w:rPr>
                <w:rFonts w:cs="Arial"/>
                <w:sz w:val="20"/>
                <w:szCs w:val="20"/>
              </w:rPr>
            </w:pPr>
            <w:r w:rsidRPr="00BB64A2">
              <w:rPr>
                <w:rFonts w:cs="Arial"/>
                <w:sz w:val="20"/>
                <w:szCs w:val="20"/>
              </w:rPr>
              <w:t>HMI</w:t>
            </w:r>
          </w:p>
        </w:tc>
        <w:tc>
          <w:tcPr>
            <w:tcW w:w="6019" w:type="dxa"/>
            <w:hideMark/>
          </w:tcPr>
          <w:p w14:paraId="4A053A3B" w14:textId="77777777" w:rsidR="00F0140F" w:rsidRPr="00BB64A2" w:rsidRDefault="00F0140F" w:rsidP="00F0140F">
            <w:pPr>
              <w:spacing w:after="160"/>
              <w:rPr>
                <w:rFonts w:cs="Arial"/>
                <w:sz w:val="20"/>
                <w:szCs w:val="20"/>
              </w:rPr>
            </w:pPr>
            <w:r w:rsidRPr="00BB64A2">
              <w:rPr>
                <w:rFonts w:cs="Arial"/>
                <w:sz w:val="20"/>
                <w:szCs w:val="20"/>
              </w:rPr>
              <w:t>Human–machine interface</w:t>
            </w:r>
          </w:p>
        </w:tc>
      </w:tr>
      <w:tr w:rsidR="00F0140F" w:rsidRPr="00BB64A2" w14:paraId="76F75439" w14:textId="77777777" w:rsidTr="00005E10">
        <w:tc>
          <w:tcPr>
            <w:tcW w:w="1696" w:type="dxa"/>
            <w:hideMark/>
          </w:tcPr>
          <w:p w14:paraId="67F7BF73" w14:textId="77777777" w:rsidR="00F0140F" w:rsidRPr="00BB64A2" w:rsidRDefault="00F0140F" w:rsidP="00F0140F">
            <w:pPr>
              <w:spacing w:after="160"/>
              <w:rPr>
                <w:rFonts w:cs="Arial"/>
                <w:sz w:val="20"/>
                <w:szCs w:val="20"/>
              </w:rPr>
            </w:pPr>
            <w:r w:rsidRPr="00BB64A2">
              <w:rPr>
                <w:rFonts w:cs="Arial"/>
                <w:sz w:val="20"/>
                <w:szCs w:val="20"/>
              </w:rPr>
              <w:t>HSE</w:t>
            </w:r>
          </w:p>
        </w:tc>
        <w:tc>
          <w:tcPr>
            <w:tcW w:w="6019" w:type="dxa"/>
            <w:hideMark/>
          </w:tcPr>
          <w:p w14:paraId="26787A44" w14:textId="77777777" w:rsidR="00F0140F" w:rsidRPr="00BB64A2" w:rsidRDefault="00F0140F" w:rsidP="00F0140F">
            <w:pPr>
              <w:spacing w:after="160"/>
              <w:rPr>
                <w:rFonts w:cs="Arial"/>
                <w:sz w:val="20"/>
                <w:szCs w:val="20"/>
              </w:rPr>
            </w:pPr>
            <w:r w:rsidRPr="00BB64A2">
              <w:rPr>
                <w:rFonts w:cs="Arial"/>
                <w:sz w:val="20"/>
                <w:szCs w:val="20"/>
              </w:rPr>
              <w:t>Health and Safety Executive</w:t>
            </w:r>
          </w:p>
        </w:tc>
      </w:tr>
      <w:tr w:rsidR="00F0140F" w:rsidRPr="00BB64A2" w14:paraId="45CBBBAE" w14:textId="77777777" w:rsidTr="00005E10">
        <w:tc>
          <w:tcPr>
            <w:tcW w:w="1696" w:type="dxa"/>
            <w:hideMark/>
          </w:tcPr>
          <w:p w14:paraId="09670087" w14:textId="77777777" w:rsidR="00F0140F" w:rsidRPr="00BB64A2" w:rsidRDefault="00F0140F" w:rsidP="00F0140F">
            <w:pPr>
              <w:spacing w:after="160"/>
              <w:rPr>
                <w:rFonts w:cs="Arial"/>
                <w:sz w:val="20"/>
                <w:szCs w:val="20"/>
              </w:rPr>
            </w:pPr>
            <w:r w:rsidRPr="00BB64A2">
              <w:rPr>
                <w:rFonts w:cs="Arial"/>
                <w:sz w:val="20"/>
                <w:szCs w:val="20"/>
              </w:rPr>
              <w:t>HSG48</w:t>
            </w:r>
          </w:p>
        </w:tc>
        <w:tc>
          <w:tcPr>
            <w:tcW w:w="6019" w:type="dxa"/>
            <w:hideMark/>
          </w:tcPr>
          <w:p w14:paraId="4F8BEB39" w14:textId="77777777" w:rsidR="00F0140F" w:rsidRPr="00BB64A2" w:rsidRDefault="00F0140F" w:rsidP="00F0140F">
            <w:pPr>
              <w:spacing w:after="160"/>
              <w:rPr>
                <w:rFonts w:cs="Arial"/>
                <w:sz w:val="20"/>
                <w:szCs w:val="20"/>
              </w:rPr>
            </w:pPr>
            <w:r w:rsidRPr="00BB64A2">
              <w:rPr>
                <w:rFonts w:cs="Arial"/>
                <w:i/>
                <w:iCs/>
                <w:sz w:val="20"/>
                <w:szCs w:val="20"/>
              </w:rPr>
              <w:t>Reducing error and influencing behaviour</w:t>
            </w:r>
            <w:r w:rsidRPr="00BB64A2">
              <w:rPr>
                <w:rFonts w:cs="Arial"/>
                <w:sz w:val="20"/>
                <w:szCs w:val="20"/>
              </w:rPr>
              <w:t>, HSE guidance publication</w:t>
            </w:r>
          </w:p>
        </w:tc>
      </w:tr>
      <w:tr w:rsidR="00F0140F" w:rsidRPr="00323D9D" w14:paraId="4604880B" w14:textId="77777777" w:rsidTr="00005E10">
        <w:tc>
          <w:tcPr>
            <w:tcW w:w="1696" w:type="dxa"/>
            <w:hideMark/>
          </w:tcPr>
          <w:p w14:paraId="33EBD11D" w14:textId="77777777" w:rsidR="00F0140F" w:rsidRPr="00BB64A2" w:rsidRDefault="00F0140F" w:rsidP="00F0140F">
            <w:pPr>
              <w:spacing w:after="160"/>
              <w:rPr>
                <w:rFonts w:cs="Arial"/>
                <w:sz w:val="20"/>
                <w:szCs w:val="20"/>
              </w:rPr>
            </w:pPr>
            <w:r w:rsidRPr="00BB64A2">
              <w:rPr>
                <w:rFonts w:cs="Arial"/>
                <w:sz w:val="20"/>
                <w:szCs w:val="20"/>
              </w:rPr>
              <w:t>HSL19</w:t>
            </w:r>
          </w:p>
        </w:tc>
        <w:tc>
          <w:tcPr>
            <w:tcW w:w="6019" w:type="dxa"/>
            <w:hideMark/>
          </w:tcPr>
          <w:p w14:paraId="78C20346" w14:textId="77777777" w:rsidR="00F0140F" w:rsidRPr="00BB64A2" w:rsidRDefault="00F0140F" w:rsidP="00F0140F">
            <w:pPr>
              <w:spacing w:after="160"/>
              <w:rPr>
                <w:rFonts w:cs="Arial"/>
                <w:sz w:val="20"/>
                <w:szCs w:val="20"/>
                <w:lang w:val="de-DE"/>
              </w:rPr>
            </w:pPr>
            <w:r w:rsidRPr="00BB64A2">
              <w:rPr>
                <w:rFonts w:cs="Arial"/>
                <w:sz w:val="20"/>
                <w:szCs w:val="20"/>
                <w:lang w:val="de-DE"/>
              </w:rPr>
              <w:t>Hugo Miebach laser-welder model designation</w:t>
            </w:r>
          </w:p>
        </w:tc>
      </w:tr>
      <w:tr w:rsidR="00F0140F" w:rsidRPr="00BB64A2" w14:paraId="261A7A98" w14:textId="77777777" w:rsidTr="00005E10">
        <w:tc>
          <w:tcPr>
            <w:tcW w:w="1696" w:type="dxa"/>
            <w:hideMark/>
          </w:tcPr>
          <w:p w14:paraId="36E3F253" w14:textId="77777777" w:rsidR="00F0140F" w:rsidRPr="00BB64A2" w:rsidRDefault="00F0140F" w:rsidP="00F0140F">
            <w:pPr>
              <w:spacing w:after="160"/>
              <w:rPr>
                <w:rFonts w:cs="Arial"/>
                <w:sz w:val="20"/>
                <w:szCs w:val="20"/>
              </w:rPr>
            </w:pPr>
            <w:r w:rsidRPr="00BB64A2">
              <w:rPr>
                <w:rFonts w:cs="Arial"/>
                <w:sz w:val="20"/>
                <w:szCs w:val="20"/>
              </w:rPr>
              <w:t>IF</w:t>
            </w:r>
          </w:p>
        </w:tc>
        <w:tc>
          <w:tcPr>
            <w:tcW w:w="6019" w:type="dxa"/>
            <w:hideMark/>
          </w:tcPr>
          <w:p w14:paraId="61D43C4F" w14:textId="77777777" w:rsidR="00F0140F" w:rsidRPr="00BB64A2" w:rsidRDefault="00F0140F" w:rsidP="00F0140F">
            <w:pPr>
              <w:spacing w:after="160"/>
              <w:rPr>
                <w:rFonts w:cs="Arial"/>
                <w:sz w:val="20"/>
                <w:szCs w:val="20"/>
              </w:rPr>
            </w:pPr>
            <w:r w:rsidRPr="00BB64A2">
              <w:rPr>
                <w:rFonts w:cs="Arial"/>
                <w:sz w:val="20"/>
                <w:szCs w:val="20"/>
              </w:rPr>
              <w:t>Interstitial-free steel</w:t>
            </w:r>
          </w:p>
        </w:tc>
      </w:tr>
      <w:tr w:rsidR="00F0140F" w:rsidRPr="00BB64A2" w14:paraId="0DFB5507" w14:textId="77777777" w:rsidTr="00005E10">
        <w:tc>
          <w:tcPr>
            <w:tcW w:w="1696" w:type="dxa"/>
            <w:hideMark/>
          </w:tcPr>
          <w:p w14:paraId="60DDCF2A" w14:textId="77777777" w:rsidR="00F0140F" w:rsidRPr="00BB64A2" w:rsidRDefault="00F0140F" w:rsidP="00F0140F">
            <w:pPr>
              <w:spacing w:after="160"/>
              <w:rPr>
                <w:rFonts w:cs="Arial"/>
                <w:sz w:val="20"/>
                <w:szCs w:val="20"/>
              </w:rPr>
            </w:pPr>
            <w:r w:rsidRPr="00BB64A2">
              <w:rPr>
                <w:rFonts w:cs="Arial"/>
                <w:sz w:val="20"/>
                <w:szCs w:val="20"/>
              </w:rPr>
              <w:t>ISO</w:t>
            </w:r>
          </w:p>
        </w:tc>
        <w:tc>
          <w:tcPr>
            <w:tcW w:w="6019" w:type="dxa"/>
            <w:hideMark/>
          </w:tcPr>
          <w:p w14:paraId="38617612" w14:textId="77777777" w:rsidR="00F0140F" w:rsidRPr="00BB64A2" w:rsidRDefault="00F0140F" w:rsidP="00F0140F">
            <w:pPr>
              <w:spacing w:after="160"/>
              <w:rPr>
                <w:rFonts w:cs="Arial"/>
                <w:sz w:val="20"/>
                <w:szCs w:val="20"/>
              </w:rPr>
            </w:pPr>
            <w:r w:rsidRPr="00BB64A2">
              <w:rPr>
                <w:rFonts w:cs="Arial"/>
                <w:sz w:val="20"/>
                <w:szCs w:val="20"/>
              </w:rPr>
              <w:t>International Organization for Standardization</w:t>
            </w:r>
          </w:p>
        </w:tc>
      </w:tr>
      <w:tr w:rsidR="00F0140F" w:rsidRPr="00BB64A2" w14:paraId="152FCDB6" w14:textId="77777777" w:rsidTr="00005E10">
        <w:tc>
          <w:tcPr>
            <w:tcW w:w="1696" w:type="dxa"/>
            <w:hideMark/>
          </w:tcPr>
          <w:p w14:paraId="7DF9A1C4" w14:textId="77777777" w:rsidR="00F0140F" w:rsidRPr="00BB64A2" w:rsidRDefault="00F0140F" w:rsidP="00F0140F">
            <w:pPr>
              <w:spacing w:after="160"/>
              <w:rPr>
                <w:rFonts w:cs="Arial"/>
                <w:sz w:val="20"/>
                <w:szCs w:val="20"/>
              </w:rPr>
            </w:pPr>
            <w:r w:rsidRPr="00BB64A2">
              <w:rPr>
                <w:rFonts w:cs="Arial"/>
                <w:sz w:val="20"/>
                <w:szCs w:val="20"/>
              </w:rPr>
              <w:t>KPI</w:t>
            </w:r>
          </w:p>
        </w:tc>
        <w:tc>
          <w:tcPr>
            <w:tcW w:w="6019" w:type="dxa"/>
            <w:hideMark/>
          </w:tcPr>
          <w:p w14:paraId="6CBFCD31" w14:textId="77777777" w:rsidR="00F0140F" w:rsidRPr="00BB64A2" w:rsidRDefault="00F0140F" w:rsidP="00F0140F">
            <w:pPr>
              <w:spacing w:after="160"/>
              <w:rPr>
                <w:rFonts w:cs="Arial"/>
                <w:sz w:val="20"/>
                <w:szCs w:val="20"/>
              </w:rPr>
            </w:pPr>
            <w:r w:rsidRPr="00BB64A2">
              <w:rPr>
                <w:rFonts w:cs="Arial"/>
                <w:sz w:val="20"/>
                <w:szCs w:val="20"/>
              </w:rPr>
              <w:t>Key performance indicator</w:t>
            </w:r>
          </w:p>
        </w:tc>
      </w:tr>
      <w:tr w:rsidR="00F0140F" w:rsidRPr="00BB64A2" w14:paraId="4860B997" w14:textId="77777777" w:rsidTr="00005E10">
        <w:tc>
          <w:tcPr>
            <w:tcW w:w="1696" w:type="dxa"/>
            <w:hideMark/>
          </w:tcPr>
          <w:p w14:paraId="65F36ACC" w14:textId="77777777" w:rsidR="00F0140F" w:rsidRPr="00BB64A2" w:rsidRDefault="00F0140F" w:rsidP="00F0140F">
            <w:pPr>
              <w:spacing w:after="160"/>
              <w:rPr>
                <w:rFonts w:cs="Arial"/>
                <w:sz w:val="20"/>
                <w:szCs w:val="20"/>
              </w:rPr>
            </w:pPr>
            <w:r w:rsidRPr="00BB64A2">
              <w:rPr>
                <w:rFonts w:cs="Arial"/>
                <w:sz w:val="20"/>
                <w:szCs w:val="20"/>
              </w:rPr>
              <w:t>LOTO</w:t>
            </w:r>
          </w:p>
        </w:tc>
        <w:tc>
          <w:tcPr>
            <w:tcW w:w="6019" w:type="dxa"/>
            <w:hideMark/>
          </w:tcPr>
          <w:p w14:paraId="46551057" w14:textId="77777777" w:rsidR="00F0140F" w:rsidRPr="00BB64A2" w:rsidRDefault="00F0140F" w:rsidP="00F0140F">
            <w:pPr>
              <w:spacing w:after="160"/>
              <w:rPr>
                <w:rFonts w:cs="Arial"/>
                <w:sz w:val="20"/>
                <w:szCs w:val="20"/>
              </w:rPr>
            </w:pPr>
            <w:r w:rsidRPr="00BB64A2">
              <w:rPr>
                <w:rFonts w:cs="Arial"/>
                <w:sz w:val="20"/>
                <w:szCs w:val="20"/>
              </w:rPr>
              <w:t>Lockout/tagout</w:t>
            </w:r>
          </w:p>
        </w:tc>
      </w:tr>
      <w:tr w:rsidR="00F0140F" w:rsidRPr="00BB64A2" w14:paraId="19A97D75" w14:textId="77777777" w:rsidTr="00005E10">
        <w:tc>
          <w:tcPr>
            <w:tcW w:w="1696" w:type="dxa"/>
            <w:hideMark/>
          </w:tcPr>
          <w:p w14:paraId="41BCA37B" w14:textId="77777777" w:rsidR="00F0140F" w:rsidRPr="00BB64A2" w:rsidRDefault="00F0140F" w:rsidP="00F0140F">
            <w:pPr>
              <w:spacing w:after="160"/>
              <w:rPr>
                <w:rFonts w:cs="Arial"/>
                <w:sz w:val="20"/>
                <w:szCs w:val="20"/>
              </w:rPr>
            </w:pPr>
            <w:r w:rsidRPr="00BB64A2">
              <w:rPr>
                <w:rFonts w:cs="Arial"/>
                <w:sz w:val="20"/>
                <w:szCs w:val="20"/>
              </w:rPr>
              <w:t>OEM</w:t>
            </w:r>
          </w:p>
        </w:tc>
        <w:tc>
          <w:tcPr>
            <w:tcW w:w="6019" w:type="dxa"/>
            <w:hideMark/>
          </w:tcPr>
          <w:p w14:paraId="7CD8866A" w14:textId="77777777" w:rsidR="00F0140F" w:rsidRPr="00BB64A2" w:rsidRDefault="00F0140F" w:rsidP="00F0140F">
            <w:pPr>
              <w:spacing w:after="160"/>
              <w:rPr>
                <w:rFonts w:cs="Arial"/>
                <w:sz w:val="20"/>
                <w:szCs w:val="20"/>
              </w:rPr>
            </w:pPr>
            <w:r w:rsidRPr="00BB64A2">
              <w:rPr>
                <w:rFonts w:cs="Arial"/>
                <w:sz w:val="20"/>
                <w:szCs w:val="20"/>
              </w:rPr>
              <w:t>Original equipment manufacturer</w:t>
            </w:r>
          </w:p>
        </w:tc>
      </w:tr>
      <w:tr w:rsidR="00F0140F" w:rsidRPr="00BB64A2" w14:paraId="2A7D8ED4" w14:textId="77777777" w:rsidTr="00005E10">
        <w:tc>
          <w:tcPr>
            <w:tcW w:w="1696" w:type="dxa"/>
            <w:hideMark/>
          </w:tcPr>
          <w:p w14:paraId="163EA92E" w14:textId="77777777" w:rsidR="00F0140F" w:rsidRPr="00BB64A2" w:rsidRDefault="00F0140F" w:rsidP="00F0140F">
            <w:pPr>
              <w:spacing w:after="160"/>
              <w:rPr>
                <w:rFonts w:cs="Arial"/>
                <w:sz w:val="20"/>
                <w:szCs w:val="20"/>
              </w:rPr>
            </w:pPr>
            <w:r w:rsidRPr="00BB64A2">
              <w:rPr>
                <w:rFonts w:cs="Arial"/>
                <w:sz w:val="20"/>
                <w:szCs w:val="20"/>
              </w:rPr>
              <w:t>PL</w:t>
            </w:r>
          </w:p>
        </w:tc>
        <w:tc>
          <w:tcPr>
            <w:tcW w:w="6019" w:type="dxa"/>
            <w:hideMark/>
          </w:tcPr>
          <w:p w14:paraId="7CECFB9C" w14:textId="77777777" w:rsidR="00F0140F" w:rsidRPr="00BB64A2" w:rsidRDefault="00F0140F" w:rsidP="00F0140F">
            <w:pPr>
              <w:spacing w:after="160"/>
              <w:rPr>
                <w:rFonts w:cs="Arial"/>
                <w:sz w:val="20"/>
                <w:szCs w:val="20"/>
              </w:rPr>
            </w:pPr>
            <w:r w:rsidRPr="00BB64A2">
              <w:rPr>
                <w:rFonts w:cs="Arial"/>
                <w:sz w:val="20"/>
                <w:szCs w:val="20"/>
              </w:rPr>
              <w:t>Performance Level</w:t>
            </w:r>
          </w:p>
        </w:tc>
      </w:tr>
      <w:tr w:rsidR="00F0140F" w:rsidRPr="00BB64A2" w14:paraId="18C21208" w14:textId="77777777" w:rsidTr="00005E10">
        <w:tc>
          <w:tcPr>
            <w:tcW w:w="1696" w:type="dxa"/>
            <w:hideMark/>
          </w:tcPr>
          <w:p w14:paraId="2DDD17EF" w14:textId="77777777" w:rsidR="00F0140F" w:rsidRPr="00BB64A2" w:rsidRDefault="00F0140F" w:rsidP="00F0140F">
            <w:pPr>
              <w:spacing w:after="160"/>
              <w:rPr>
                <w:rFonts w:cs="Arial"/>
                <w:sz w:val="20"/>
                <w:szCs w:val="20"/>
              </w:rPr>
            </w:pPr>
            <w:r w:rsidRPr="00BB64A2">
              <w:rPr>
                <w:rFonts w:cs="Arial"/>
                <w:sz w:val="20"/>
                <w:szCs w:val="20"/>
              </w:rPr>
              <w:t>PLC</w:t>
            </w:r>
          </w:p>
        </w:tc>
        <w:tc>
          <w:tcPr>
            <w:tcW w:w="6019" w:type="dxa"/>
            <w:hideMark/>
          </w:tcPr>
          <w:p w14:paraId="15EBF927" w14:textId="77777777" w:rsidR="00F0140F" w:rsidRPr="00BB64A2" w:rsidRDefault="00F0140F" w:rsidP="00F0140F">
            <w:pPr>
              <w:spacing w:after="160"/>
              <w:rPr>
                <w:rFonts w:cs="Arial"/>
                <w:sz w:val="20"/>
                <w:szCs w:val="20"/>
              </w:rPr>
            </w:pPr>
            <w:r w:rsidRPr="00BB64A2">
              <w:rPr>
                <w:rFonts w:cs="Arial"/>
                <w:sz w:val="20"/>
                <w:szCs w:val="20"/>
              </w:rPr>
              <w:t>Programmable logic controller</w:t>
            </w:r>
          </w:p>
        </w:tc>
      </w:tr>
      <w:tr w:rsidR="00F0140F" w:rsidRPr="00BB64A2" w14:paraId="239FD5DE" w14:textId="77777777" w:rsidTr="00005E10">
        <w:tc>
          <w:tcPr>
            <w:tcW w:w="1696" w:type="dxa"/>
            <w:hideMark/>
          </w:tcPr>
          <w:p w14:paraId="683A6D9C" w14:textId="77777777" w:rsidR="00F0140F" w:rsidRPr="00BB64A2" w:rsidRDefault="00F0140F" w:rsidP="00F0140F">
            <w:pPr>
              <w:spacing w:after="160"/>
              <w:rPr>
                <w:rFonts w:cs="Arial"/>
                <w:sz w:val="20"/>
                <w:szCs w:val="20"/>
              </w:rPr>
            </w:pPr>
            <w:r w:rsidRPr="00BB64A2">
              <w:rPr>
                <w:rFonts w:cs="Arial"/>
                <w:sz w:val="20"/>
                <w:szCs w:val="20"/>
              </w:rPr>
              <w:t>PLTCM</w:t>
            </w:r>
          </w:p>
        </w:tc>
        <w:tc>
          <w:tcPr>
            <w:tcW w:w="6019" w:type="dxa"/>
            <w:hideMark/>
          </w:tcPr>
          <w:p w14:paraId="248BD60F" w14:textId="77777777" w:rsidR="00F0140F" w:rsidRPr="00BB64A2" w:rsidRDefault="00F0140F" w:rsidP="00F0140F">
            <w:pPr>
              <w:spacing w:after="160"/>
              <w:rPr>
                <w:rFonts w:cs="Arial"/>
                <w:sz w:val="20"/>
                <w:szCs w:val="20"/>
              </w:rPr>
            </w:pPr>
            <w:r w:rsidRPr="00BB64A2">
              <w:rPr>
                <w:rFonts w:cs="Arial"/>
                <w:sz w:val="20"/>
                <w:szCs w:val="20"/>
              </w:rPr>
              <w:t>Pickling line and tandem cold mill</w:t>
            </w:r>
          </w:p>
        </w:tc>
      </w:tr>
      <w:tr w:rsidR="00F0140F" w:rsidRPr="00BB64A2" w14:paraId="13D24C32" w14:textId="77777777" w:rsidTr="00005E10">
        <w:tc>
          <w:tcPr>
            <w:tcW w:w="1696" w:type="dxa"/>
            <w:hideMark/>
          </w:tcPr>
          <w:p w14:paraId="45DC6603" w14:textId="77777777" w:rsidR="00F0140F" w:rsidRPr="00BB64A2" w:rsidRDefault="00F0140F" w:rsidP="00F0140F">
            <w:pPr>
              <w:spacing w:after="160"/>
              <w:rPr>
                <w:rFonts w:cs="Arial"/>
                <w:sz w:val="20"/>
                <w:szCs w:val="20"/>
              </w:rPr>
            </w:pPr>
            <w:r w:rsidRPr="00BB64A2">
              <w:rPr>
                <w:rFonts w:cs="Arial"/>
                <w:sz w:val="20"/>
                <w:szCs w:val="20"/>
              </w:rPr>
              <w:t>QCDS</w:t>
            </w:r>
          </w:p>
        </w:tc>
        <w:tc>
          <w:tcPr>
            <w:tcW w:w="6019" w:type="dxa"/>
            <w:hideMark/>
          </w:tcPr>
          <w:p w14:paraId="33425C0E" w14:textId="77777777" w:rsidR="00F0140F" w:rsidRPr="00BB64A2" w:rsidRDefault="00F0140F" w:rsidP="00F0140F">
            <w:pPr>
              <w:spacing w:after="160"/>
              <w:rPr>
                <w:rFonts w:cs="Arial"/>
                <w:sz w:val="20"/>
                <w:szCs w:val="20"/>
              </w:rPr>
            </w:pPr>
            <w:r w:rsidRPr="00BB64A2">
              <w:rPr>
                <w:rFonts w:cs="Arial"/>
                <w:sz w:val="20"/>
                <w:szCs w:val="20"/>
              </w:rPr>
              <w:t>Quality control data system</w:t>
            </w:r>
          </w:p>
        </w:tc>
      </w:tr>
      <w:tr w:rsidR="00F0140F" w:rsidRPr="00BB64A2" w14:paraId="3442EB8A" w14:textId="77777777" w:rsidTr="00005E10">
        <w:trPr>
          <w:trHeight w:val="407"/>
        </w:trPr>
        <w:tc>
          <w:tcPr>
            <w:tcW w:w="1696" w:type="dxa"/>
            <w:hideMark/>
          </w:tcPr>
          <w:p w14:paraId="05C1DC1B" w14:textId="77777777" w:rsidR="00F0140F" w:rsidRPr="00BB64A2" w:rsidRDefault="00F0140F" w:rsidP="00F0140F">
            <w:pPr>
              <w:spacing w:after="160"/>
              <w:rPr>
                <w:rFonts w:cs="Arial"/>
                <w:sz w:val="20"/>
                <w:szCs w:val="20"/>
              </w:rPr>
            </w:pPr>
            <w:r w:rsidRPr="00BB64A2">
              <w:rPr>
                <w:rFonts w:cs="Arial"/>
                <w:sz w:val="20"/>
                <w:szCs w:val="20"/>
              </w:rPr>
              <w:t>SAT</w:t>
            </w:r>
          </w:p>
        </w:tc>
        <w:tc>
          <w:tcPr>
            <w:tcW w:w="6019" w:type="dxa"/>
            <w:hideMark/>
          </w:tcPr>
          <w:p w14:paraId="7925A549" w14:textId="77777777" w:rsidR="00F0140F" w:rsidRPr="00BB64A2" w:rsidRDefault="00F0140F" w:rsidP="00F0140F">
            <w:pPr>
              <w:spacing w:after="160"/>
              <w:rPr>
                <w:rFonts w:cs="Arial"/>
                <w:sz w:val="20"/>
                <w:szCs w:val="20"/>
              </w:rPr>
            </w:pPr>
            <w:r w:rsidRPr="00BB64A2">
              <w:rPr>
                <w:rFonts w:cs="Arial"/>
                <w:sz w:val="20"/>
                <w:szCs w:val="20"/>
              </w:rPr>
              <w:t>Site acceptance test</w:t>
            </w:r>
          </w:p>
        </w:tc>
      </w:tr>
      <w:tr w:rsidR="00F0140F" w:rsidRPr="00BB64A2" w14:paraId="5FE90A8E" w14:textId="77777777" w:rsidTr="00005E10">
        <w:tc>
          <w:tcPr>
            <w:tcW w:w="1696" w:type="dxa"/>
            <w:hideMark/>
          </w:tcPr>
          <w:p w14:paraId="0652D717" w14:textId="77777777" w:rsidR="00F0140F" w:rsidRPr="00BB64A2" w:rsidRDefault="00F0140F" w:rsidP="00F0140F">
            <w:pPr>
              <w:spacing w:after="160"/>
              <w:rPr>
                <w:rFonts w:cs="Arial"/>
                <w:sz w:val="20"/>
                <w:szCs w:val="20"/>
              </w:rPr>
            </w:pPr>
            <w:r w:rsidRPr="00BB64A2">
              <w:rPr>
                <w:rFonts w:cs="Arial"/>
                <w:sz w:val="20"/>
                <w:szCs w:val="20"/>
              </w:rPr>
              <w:t>TSUK</w:t>
            </w:r>
          </w:p>
        </w:tc>
        <w:tc>
          <w:tcPr>
            <w:tcW w:w="6019" w:type="dxa"/>
            <w:hideMark/>
          </w:tcPr>
          <w:p w14:paraId="33124B8C" w14:textId="77777777" w:rsidR="00F0140F" w:rsidRPr="00BB64A2" w:rsidRDefault="00F0140F" w:rsidP="00F0140F">
            <w:pPr>
              <w:spacing w:after="160"/>
              <w:rPr>
                <w:rFonts w:cs="Arial"/>
                <w:sz w:val="20"/>
                <w:szCs w:val="20"/>
              </w:rPr>
            </w:pPr>
            <w:r w:rsidRPr="00BB64A2">
              <w:rPr>
                <w:rFonts w:cs="Arial"/>
                <w:sz w:val="20"/>
                <w:szCs w:val="20"/>
              </w:rPr>
              <w:t>Tata Steel UK</w:t>
            </w:r>
          </w:p>
        </w:tc>
      </w:tr>
    </w:tbl>
    <w:p w14:paraId="5E700293" w14:textId="77777777" w:rsidR="00BD7AA5" w:rsidRDefault="00BD7AA5" w:rsidP="007C31F1">
      <w:pPr>
        <w:rPr>
          <w:rStyle w:val="Strong"/>
        </w:rPr>
      </w:pPr>
    </w:p>
    <w:p w14:paraId="24AEE8FC" w14:textId="77777777" w:rsidR="004B6BDF" w:rsidRDefault="004B6BDF" w:rsidP="007C31F1">
      <w:pPr>
        <w:rPr>
          <w:rStyle w:val="Strong"/>
        </w:rPr>
        <w:sectPr w:rsidR="004B6BDF" w:rsidSect="00BB64A2">
          <w:footerReference w:type="even" r:id="rId11"/>
          <w:footerReference w:type="default" r:id="rId12"/>
          <w:footerReference w:type="first" r:id="rId13"/>
          <w:pgSz w:w="11906" w:h="16838"/>
          <w:pgMar w:top="1440" w:right="1440" w:bottom="1440" w:left="1440" w:header="708" w:footer="708" w:gutter="0"/>
          <w:pgNumType w:start="1"/>
          <w:cols w:space="708"/>
          <w:titlePg/>
          <w:docGrid w:linePitch="360"/>
        </w:sectPr>
      </w:pPr>
    </w:p>
    <w:p w14:paraId="22492F53" w14:textId="7AA7FE33" w:rsidR="00234A1E" w:rsidRPr="00E942DF" w:rsidRDefault="00234A1E" w:rsidP="00157F86">
      <w:pPr>
        <w:pStyle w:val="Heading1"/>
        <w:numPr>
          <w:ilvl w:val="0"/>
          <w:numId w:val="0"/>
        </w:numPr>
        <w:ind w:left="432" w:hanging="432"/>
        <w:rPr>
          <w:rStyle w:val="Strong"/>
          <w:b/>
          <w:bCs w:val="0"/>
        </w:rPr>
      </w:pPr>
      <w:bookmarkStart w:id="0" w:name="_Toc236287322"/>
      <w:r w:rsidRPr="00E942DF">
        <w:rPr>
          <w:rStyle w:val="Strong"/>
          <w:b/>
          <w:bCs w:val="0"/>
        </w:rPr>
        <w:lastRenderedPageBreak/>
        <w:t>Abstract</w:t>
      </w:r>
      <w:bookmarkEnd w:id="0"/>
      <w:r w:rsidRPr="00E942DF">
        <w:rPr>
          <w:rStyle w:val="Strong"/>
          <w:b/>
          <w:bCs w:val="0"/>
        </w:rPr>
        <w:t xml:space="preserve"> </w:t>
      </w:r>
    </w:p>
    <w:p w14:paraId="3F48642B" w14:textId="72AFB282" w:rsidR="00B815B2" w:rsidRPr="00234A1E" w:rsidRDefault="005C339E" w:rsidP="00234A1E">
      <w:r w:rsidRPr="005C339E">
        <w:rPr>
          <w:rFonts w:eastAsia="Arial"/>
        </w:rPr>
        <w:t>This dissertation reviews existing Tata Steel UK coil-joining welding systems and associated human factors evidence to inform a future-ready welder specification for the Port Talbot pickling line.</w:t>
      </w:r>
      <w:r w:rsidR="00B815B2">
        <w:rPr>
          <w:rFonts w:eastAsia="Arial"/>
        </w:rPr>
        <w:t xml:space="preserve"> The project is set within Tata Steel UK’s Port Talbot transition programme, where downstream assets must support future steel grades, higher reliability expectations and safer operation. Coil joining is a critical function because a failed weld can stop a continuous line, create scrap, damage equipment and expose operators to additional recovery tasks. The study used a document-based engineering methodology supported by industrial evidence from ABB control-room design documents, Miebach HSL19 laser-welder documentation, Tata Steel welding benchmarking material, historical weld-performance data, a flash-butt welding sequence note and recognised human factors guidance. </w:t>
      </w:r>
      <w:r w:rsidR="00710241" w:rsidRPr="00EA6952">
        <w:t>The completed work compares legacy flash-butt welding learning with modern laser-welder requirements, reviews market and OEM welder options, evaluates current and future capability drivers</w:t>
      </w:r>
      <w:r w:rsidR="00B815B2">
        <w:rPr>
          <w:rFonts w:eastAsia="Arial"/>
        </w:rPr>
        <w:t xml:space="preserve">, applies human factors screening to the control-room and welder interface, develops a requirements and acceptance-criteria matrix, and produces a risk register and commissioning-validation plan. The findings show that a future welder cannot be specified by equipment capability alone. Reliable and safe operation depends on strip alignment, weld parameter control, seam inspection, recipe governance, alarm management, control-room layout, operator workload, maintenance access, competence and a disciplined evidence trail through FAT, SAT, commissioning and post-start-up review. The dissertation concludes that the Port Talbot welder should be managed as a </w:t>
      </w:r>
      <w:r w:rsidR="001C522A">
        <w:rPr>
          <w:rFonts w:eastAsia="Arial"/>
        </w:rPr>
        <w:t>complete operating system</w:t>
      </w:r>
      <w:r w:rsidR="00B815B2">
        <w:rPr>
          <w:rFonts w:eastAsia="Arial"/>
        </w:rPr>
        <w:t xml:space="preserve"> that connects technology, operators, maintainers, process engineers, safety specialists and OEM support.</w:t>
      </w:r>
    </w:p>
    <w:p w14:paraId="5204FF1D" w14:textId="77777777" w:rsidR="00F77880" w:rsidRDefault="00F77880" w:rsidP="00157F86">
      <w:pPr>
        <w:pStyle w:val="Heading1"/>
        <w:numPr>
          <w:ilvl w:val="0"/>
          <w:numId w:val="0"/>
        </w:numPr>
        <w:ind w:left="432" w:hanging="432"/>
      </w:pPr>
      <w:bookmarkStart w:id="1" w:name="_Toc236287323"/>
      <w:r>
        <w:rPr>
          <w:rFonts w:eastAsia="Arial"/>
        </w:rPr>
        <w:t>Acknowledgements</w:t>
      </w:r>
      <w:bookmarkEnd w:id="1"/>
    </w:p>
    <w:p w14:paraId="24BBD29B" w14:textId="555DDEC9" w:rsidR="00F77880" w:rsidRDefault="00F77880" w:rsidP="00F77880">
      <w:pPr>
        <w:rPr>
          <w:rFonts w:eastAsia="Arial"/>
        </w:rPr>
      </w:pPr>
      <w:r>
        <w:rPr>
          <w:rFonts w:eastAsia="Arial"/>
        </w:rPr>
        <w:t>This dissertation was developed from industrial project information supplied for academic assessment. The author acknowledges the value of the Tata Steel, ABB and Miebach documents used as the evidence base, together with the Energy Institute and HSE guidance used to structure the human factors analysis.</w:t>
      </w:r>
    </w:p>
    <w:p w14:paraId="704D9F4B" w14:textId="77777777" w:rsidR="00BC589D" w:rsidRDefault="00BC589D" w:rsidP="00F77880">
      <w:pPr>
        <w:rPr>
          <w:rFonts w:eastAsia="Arial"/>
        </w:rPr>
      </w:pPr>
    </w:p>
    <w:p w14:paraId="1F69FA33" w14:textId="77777777" w:rsidR="00BC589D" w:rsidRDefault="00BC589D" w:rsidP="00F77880">
      <w:pPr>
        <w:rPr>
          <w:rFonts w:eastAsia="Arial"/>
        </w:rPr>
      </w:pPr>
    </w:p>
    <w:p w14:paraId="562FFCD8" w14:textId="77777777" w:rsidR="00BC589D" w:rsidRPr="00BC589D" w:rsidRDefault="00BC589D" w:rsidP="00F77880">
      <w:pPr>
        <w:rPr>
          <w:rFonts w:eastAsia="Arial"/>
        </w:rPr>
      </w:pPr>
    </w:p>
    <w:p w14:paraId="7D14AAB8" w14:textId="0AB7D938" w:rsidR="000751B6" w:rsidRPr="00E942DF" w:rsidRDefault="000751B6" w:rsidP="00BC589D">
      <w:pPr>
        <w:pStyle w:val="Heading1"/>
      </w:pPr>
      <w:bookmarkStart w:id="2" w:name="_Toc236287324"/>
      <w:r w:rsidRPr="00E942DF">
        <w:lastRenderedPageBreak/>
        <w:t>Introduction</w:t>
      </w:r>
      <w:bookmarkEnd w:id="2"/>
    </w:p>
    <w:p w14:paraId="1CE651FA" w14:textId="2D5C69B6" w:rsidR="000751B6" w:rsidRDefault="000751B6" w:rsidP="00E942DF">
      <w:pPr>
        <w:pStyle w:val="Heading2"/>
      </w:pPr>
      <w:bookmarkStart w:id="3" w:name="_Toc236287325"/>
      <w:r w:rsidRPr="00E942DF">
        <w:t>Industrial</w:t>
      </w:r>
      <w:r>
        <w:t xml:space="preserve"> Context and Tata Steel UK Transition</w:t>
      </w:r>
      <w:bookmarkEnd w:id="3"/>
    </w:p>
    <w:p w14:paraId="447E05F1" w14:textId="77777777" w:rsidR="00D94D0B" w:rsidRDefault="00D94D0B" w:rsidP="00D94D0B">
      <w:pPr>
        <w:rPr>
          <w:rFonts w:ascii="Times New Roman" w:hAnsi="Times New Roman"/>
        </w:rPr>
      </w:pPr>
      <w:r>
        <w:t>Tata Steel UK is progressing a major transformation of the Port Talbot site in response to economic, operational and decarbonisation pressures affecting UK steelmaking. Blast Furnace 5 ceased operation in July 2024 and Blast Furnace 4, together with associated iron and steelmaking assets, ceased operation on 30 September 2024 (Tata Steel UK, 2024a; Tata Steel UK, 2024b). The future production route is centred on a £1.25 billion Electric Arc Furnace investment, supported by up to £500 million of UK Government funding. Tata Steel UK states that the new route could reduce site carbon emissions by approximately 90%, equivalent to around five million tonnes of carbon dioxide annually (UK Government, 2024; Tata Steel UK, 2025).</w:t>
      </w:r>
    </w:p>
    <w:p w14:paraId="31B6DAC0" w14:textId="77777777" w:rsidR="00D94D0B" w:rsidRDefault="00D94D0B" w:rsidP="00D94D0B">
      <w:r>
        <w:t>The transition also requires downstream assets capable of supporting reliable future production. A new continuous pickling line, designed to process approximately 1.8 million tonnes of strip annually, will be delivered through a consortium involving Clecim and ABB, with responsibilities covering mechanical, electrical, automation and digital systems (Tata Steel UK, 2025).</w:t>
      </w:r>
    </w:p>
    <w:p w14:paraId="4EF2B651" w14:textId="77777777" w:rsidR="00D94D0B" w:rsidRDefault="00D94D0B" w:rsidP="00D94D0B">
      <w:r>
        <w:t>Coil joining is critical to continuous pickling-line operation because the tail of one coil must be joined to the head of the next without interrupting the process section. Poor weld quality or unreliable recovery can lead to line stops, scrap, equipment damage and increased operator exposure during abnormal tasks. The future welder must therefore be evaluated not only against welding capability, but also against reliability, maintainability, safety, operator interaction and commissioning evidence. This industrial transition provides the context for reviewing existing Tata Steel UK welder experience and translating the learning into requirements for the future Port Talbot system.</w:t>
      </w:r>
    </w:p>
    <w:p w14:paraId="2FBAA9DA" w14:textId="0CAC36BE" w:rsidR="000751B6" w:rsidRPr="000751B6" w:rsidRDefault="000751B6" w:rsidP="00E942DF">
      <w:pPr>
        <w:pStyle w:val="Heading2"/>
      </w:pPr>
      <w:bookmarkStart w:id="4" w:name="_Toc236287326"/>
      <w:r w:rsidRPr="00E942DF">
        <w:t>Research</w:t>
      </w:r>
      <w:r w:rsidRPr="000751B6">
        <w:t xml:space="preserve"> Context and Project Rationale</w:t>
      </w:r>
      <w:bookmarkEnd w:id="4"/>
    </w:p>
    <w:p w14:paraId="72A0060D" w14:textId="77777777" w:rsidR="0017198F" w:rsidRDefault="0017198F" w:rsidP="0017198F">
      <w:pPr>
        <w:rPr>
          <w:rFonts w:ascii="Times New Roman" w:hAnsi="Times New Roman"/>
        </w:rPr>
      </w:pPr>
      <w:r>
        <w:t>This dissertation evaluates how existing Tata Steel UK coil-joining experience can inform the specification and integration of the future Port Talbot welder. The project initially focused on flash-butt welding capability and historical performance. Its scope developed to include Human Factors Engineering because equipment capability alone does not determine whether an asset can be operated, maintained and recovered safely.</w:t>
      </w:r>
    </w:p>
    <w:p w14:paraId="00150847" w14:textId="77777777" w:rsidR="0017198F" w:rsidRDefault="0017198F" w:rsidP="0017198F">
      <w:r>
        <w:t xml:space="preserve">This development was influenced by the author’s transition from an operational engineering role to Safety Manager supporting the Invictus Programme. Operational experience provided knowledge of production constraints, equipment reliability and the consequences of weld failure. The safety role added exposure to design reviews, project assurance and </w:t>
      </w:r>
      <w:r>
        <w:lastRenderedPageBreak/>
        <w:t>operational-readiness activities, highlighting the need to consider decisions made during specification, procurement and commissioning.</w:t>
      </w:r>
    </w:p>
    <w:p w14:paraId="41EB4078" w14:textId="3F813497" w:rsidR="0017198F" w:rsidRDefault="0017198F" w:rsidP="0017198F">
      <w:r>
        <w:t xml:space="preserve">HSG48 explains that performance is shaped by job, individual and organisational factors, while Energy Institute Report 454 recommends that human factors are integrated throughout the project lifecycle </w:t>
      </w:r>
      <w:r w:rsidR="005861CF" w:rsidRPr="005861CF">
        <w:t>(Health and Safety Executive [HSE], 1999; Energy Institute, 2020)</w:t>
      </w:r>
      <w:r>
        <w:t>. For the future welder, this requires consideration of HMI design, alarms, workload, maintenance access, procedures, competence, shift handover and abnormal recovery alongside weld quality, material capability and cycle time.</w:t>
      </w:r>
    </w:p>
    <w:p w14:paraId="791509AB" w14:textId="063BFE73" w:rsidR="0017198F" w:rsidRDefault="0017198F" w:rsidP="0017198F">
      <w:r>
        <w:t xml:space="preserve">The dissertation therefore treats the welder as part of a wider </w:t>
      </w:r>
      <w:r w:rsidR="001C522A">
        <w:t>integrated asset</w:t>
      </w:r>
      <w:r>
        <w:t xml:space="preserve"> involving equipment, control systems, operators, maintainers, process engineers, safety specialists and OEM support. Its purpose is to combine technical and human-factors evidence to define a more robust basis for future specification, validation and operational handover.</w:t>
      </w:r>
    </w:p>
    <w:p w14:paraId="0361F274" w14:textId="070DCA78" w:rsidR="008C2DA2" w:rsidRPr="008C2DA2" w:rsidRDefault="008C2DA2" w:rsidP="00157F86">
      <w:pPr>
        <w:pStyle w:val="Heading2"/>
      </w:pPr>
      <w:bookmarkStart w:id="5" w:name="_Toc236287327"/>
      <w:r w:rsidRPr="008C2DA2">
        <w:t>Conceptual Framework for Welder Evaluation</w:t>
      </w:r>
      <w:bookmarkEnd w:id="5"/>
    </w:p>
    <w:p w14:paraId="4B340839" w14:textId="61ADC76A" w:rsidR="000E1E44" w:rsidRDefault="006A2911" w:rsidP="006A2911">
      <w:r w:rsidRPr="006A2911">
        <w:t>To support the direction of the research, a mind map was developed to identify the main factors that should be considered when evaluating future welder capability. This is shown in Figure 1</w:t>
      </w:r>
      <w:r w:rsidR="000E1E44">
        <w:t xml:space="preserve">. </w:t>
      </w:r>
      <w:r w:rsidR="000E1E44" w:rsidRPr="000E1E44">
        <w:t xml:space="preserve">It places the welder within six connected areas: capability, safety, operation, installation, delivery and OEM support. The framework guided the later review by ensuring that weld performance was considered alongside maintainability, operator interaction, project assurance and lifecycle support. It therefore reinforces the central argument that the future asset should be assessed as </w:t>
      </w:r>
      <w:r w:rsidR="00120B5F" w:rsidRPr="000E1E44">
        <w:t>a</w:t>
      </w:r>
      <w:r w:rsidR="000E1E44" w:rsidRPr="000E1E44">
        <w:t xml:space="preserve"> </w:t>
      </w:r>
      <w:r w:rsidR="00D51838">
        <w:t xml:space="preserve">complete operating </w:t>
      </w:r>
      <w:r w:rsidR="000E1E44" w:rsidRPr="000E1E44">
        <w:t>production system rather than as an isolated machine.</w:t>
      </w:r>
    </w:p>
    <w:p w14:paraId="5CE7E06B" w14:textId="0D5684DF" w:rsidR="008C2DA2" w:rsidRPr="008C2DA2" w:rsidRDefault="0051362D" w:rsidP="006A2911">
      <w:r>
        <w:rPr>
          <w:noProof/>
        </w:rPr>
        <w:lastRenderedPageBreak/>
        <w:drawing>
          <wp:inline distT="0" distB="0" distL="0" distR="0" wp14:anchorId="0E75A9A6" wp14:editId="448CF922">
            <wp:extent cx="5685714" cy="4243705"/>
            <wp:effectExtent l="19050" t="19050" r="10795" b="23495"/>
            <wp:docPr id="1657797634" name="Picture 3" descr="A diagram of a wel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797634" name="Picture 3" descr="A diagram of a welder&#10;&#10;AI-generated content may be incorrect."/>
                    <pic:cNvPicPr/>
                  </pic:nvPicPr>
                  <pic:blipFill rotWithShape="1">
                    <a:blip r:embed="rId14">
                      <a:extLst>
                        <a:ext uri="{28A0092B-C50C-407E-A947-70E740481C1C}">
                          <a14:useLocalDpi xmlns:a14="http://schemas.microsoft.com/office/drawing/2010/main" val="0"/>
                        </a:ext>
                      </a:extLst>
                    </a:blip>
                    <a:srcRect t="1727" r="782" b="2442"/>
                    <a:stretch>
                      <a:fillRect/>
                    </a:stretch>
                  </pic:blipFill>
                  <pic:spPr bwMode="auto">
                    <a:xfrm>
                      <a:off x="0" y="0"/>
                      <a:ext cx="5685714" cy="4243705"/>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733C90FF" w14:textId="53EA077C" w:rsidR="008C2DA2" w:rsidRPr="008C2DA2" w:rsidRDefault="00B01A58" w:rsidP="00B01A58">
      <w:pPr>
        <w:pStyle w:val="Caption"/>
        <w:jc w:val="center"/>
      </w:pPr>
      <w:bookmarkStart w:id="6" w:name="_Toc236287394"/>
      <w:r>
        <w:t xml:space="preserve">Figure </w:t>
      </w:r>
      <w:r w:rsidR="00EA411D">
        <w:fldChar w:fldCharType="begin"/>
      </w:r>
      <w:r w:rsidR="00EA411D">
        <w:instrText xml:space="preserve"> SEQ Figure \* ARABIC </w:instrText>
      </w:r>
      <w:r w:rsidR="00EA411D">
        <w:fldChar w:fldCharType="separate"/>
      </w:r>
      <w:r w:rsidR="0008406C">
        <w:rPr>
          <w:noProof/>
        </w:rPr>
        <w:t>1</w:t>
      </w:r>
      <w:r w:rsidR="00EA411D">
        <w:rPr>
          <w:noProof/>
        </w:rPr>
        <w:fldChar w:fldCharType="end"/>
      </w:r>
      <w:r>
        <w:t>: Project</w:t>
      </w:r>
      <w:r w:rsidR="00C06FC4">
        <w:t xml:space="preserve"> M</w:t>
      </w:r>
      <w:r>
        <w:t xml:space="preserve">ind </w:t>
      </w:r>
      <w:r w:rsidR="00C06FC4">
        <w:t>M</w:t>
      </w:r>
      <w:r>
        <w:t>ap</w:t>
      </w:r>
      <w:r w:rsidR="00CE71AA">
        <w:t>.</w:t>
      </w:r>
      <w:bookmarkEnd w:id="6"/>
    </w:p>
    <w:p w14:paraId="51BFBD6F" w14:textId="4E91BC2C" w:rsidR="00E942DF" w:rsidRDefault="00B92C09" w:rsidP="00E942DF">
      <w:pPr>
        <w:pStyle w:val="Heading2"/>
        <w:rPr>
          <w:rStyle w:val="Strong"/>
          <w:b/>
          <w:bCs w:val="0"/>
        </w:rPr>
      </w:pPr>
      <w:bookmarkStart w:id="7" w:name="_Toc236287328"/>
      <w:r>
        <w:rPr>
          <w:rStyle w:val="Strong"/>
          <w:b/>
          <w:bCs w:val="0"/>
        </w:rPr>
        <w:t>Aim and Objectives</w:t>
      </w:r>
      <w:bookmarkEnd w:id="7"/>
      <w:r>
        <w:rPr>
          <w:rStyle w:val="Strong"/>
          <w:b/>
          <w:bCs w:val="0"/>
        </w:rPr>
        <w:t xml:space="preserve"> </w:t>
      </w:r>
    </w:p>
    <w:p w14:paraId="05888CCF" w14:textId="77777777" w:rsidR="00950EC3" w:rsidRPr="00950EC3" w:rsidRDefault="00950EC3" w:rsidP="00950EC3">
      <w:r w:rsidRPr="00950EC3">
        <w:t>The aim of the project was to review existing Tata Steel UK coil-joining welding systems and associated human-factors evidence, and to use the findings to define technical, safety, operational and human-factors requirements for a future welder specification.</w:t>
      </w:r>
    </w:p>
    <w:p w14:paraId="628E9845" w14:textId="77777777" w:rsidR="00950EC3" w:rsidRPr="00950EC3" w:rsidRDefault="00950EC3" w:rsidP="00950EC3">
      <w:r w:rsidRPr="00950EC3">
        <w:t>The objectives were to:</w:t>
      </w:r>
    </w:p>
    <w:p w14:paraId="13747C51" w14:textId="77777777" w:rsidR="00950EC3" w:rsidRPr="00950EC3" w:rsidRDefault="00950EC3" w:rsidP="00950EC3">
      <w:pPr>
        <w:numPr>
          <w:ilvl w:val="0"/>
          <w:numId w:val="5"/>
        </w:numPr>
      </w:pPr>
      <w:r w:rsidRPr="00950EC3">
        <w:t xml:space="preserve">Define the industrial problem and its relevance to future pickling-line operation. </w:t>
      </w:r>
    </w:p>
    <w:p w14:paraId="76D1DC74" w14:textId="77777777" w:rsidR="00950EC3" w:rsidRPr="00950EC3" w:rsidRDefault="00950EC3" w:rsidP="00950EC3">
      <w:pPr>
        <w:numPr>
          <w:ilvl w:val="0"/>
          <w:numId w:val="5"/>
        </w:numPr>
      </w:pPr>
      <w:r w:rsidRPr="00950EC3">
        <w:t xml:space="preserve">Review existing welder capability, performance trends, failure mechanisms and interface issues. </w:t>
      </w:r>
    </w:p>
    <w:p w14:paraId="6C0354B6" w14:textId="77777777" w:rsidR="00950EC3" w:rsidRPr="00950EC3" w:rsidRDefault="00950EC3" w:rsidP="00950EC3">
      <w:pPr>
        <w:numPr>
          <w:ilvl w:val="0"/>
          <w:numId w:val="5"/>
        </w:numPr>
      </w:pPr>
      <w:r w:rsidRPr="00950EC3">
        <w:t xml:space="preserve">Develop measurable future requirements and acceptance criteria. </w:t>
      </w:r>
    </w:p>
    <w:p w14:paraId="56D5ACA6" w14:textId="77777777" w:rsidR="00950EC3" w:rsidRPr="00950EC3" w:rsidRDefault="00950EC3" w:rsidP="00950EC3">
      <w:pPr>
        <w:numPr>
          <w:ilvl w:val="0"/>
          <w:numId w:val="5"/>
        </w:numPr>
      </w:pPr>
      <w:r w:rsidRPr="00950EC3">
        <w:t xml:space="preserve">Apply recognised human-factors guidance to the control room, HMI and operator tasks. </w:t>
      </w:r>
    </w:p>
    <w:p w14:paraId="5E4D30BF" w14:textId="77777777" w:rsidR="00950EC3" w:rsidRPr="00950EC3" w:rsidRDefault="00950EC3" w:rsidP="00950EC3">
      <w:pPr>
        <w:numPr>
          <w:ilvl w:val="0"/>
          <w:numId w:val="5"/>
        </w:numPr>
      </w:pPr>
      <w:r w:rsidRPr="00950EC3">
        <w:t xml:space="preserve">Assess the principal technical, safety, quality and project risks. </w:t>
      </w:r>
    </w:p>
    <w:p w14:paraId="5254046D" w14:textId="77777777" w:rsidR="00950EC3" w:rsidRPr="00950EC3" w:rsidRDefault="00950EC3" w:rsidP="00950EC3">
      <w:pPr>
        <w:numPr>
          <w:ilvl w:val="0"/>
          <w:numId w:val="5"/>
        </w:numPr>
      </w:pPr>
      <w:r w:rsidRPr="00950EC3">
        <w:t>Produce evidence-led recommendations for specification, commissioning and operational readiness.</w:t>
      </w:r>
    </w:p>
    <w:p w14:paraId="4D150DC5" w14:textId="7577BA93" w:rsidR="004C7B3C" w:rsidRDefault="004172B4" w:rsidP="004172B4">
      <w:pPr>
        <w:pStyle w:val="Heading2"/>
      </w:pPr>
      <w:bookmarkStart w:id="8" w:name="_Toc236287329"/>
      <w:r>
        <w:lastRenderedPageBreak/>
        <w:t>Scope and Boundaries</w:t>
      </w:r>
      <w:bookmarkEnd w:id="8"/>
      <w:r>
        <w:t xml:space="preserve"> </w:t>
      </w:r>
    </w:p>
    <w:p w14:paraId="33C0B265" w14:textId="77777777" w:rsidR="001710DA" w:rsidRDefault="001710DA" w:rsidP="001710DA">
      <w:pPr>
        <w:rPr>
          <w:rFonts w:ascii="Times New Roman" w:hAnsi="Times New Roman"/>
        </w:rPr>
      </w:pPr>
      <w:r>
        <w:t>This dissertation is a document-based industrial case study. It evaluates the available design, operating, benchmarking and human factors evidence supplied for the project. The scope includes coil-joining technology, flash-butt welding learning, HSL19 laser-welder design features, control-room layout, HMI and task issues, commissioning evidence and project-management considerations.</w:t>
      </w:r>
    </w:p>
    <w:p w14:paraId="0288A410" w14:textId="77777777" w:rsidR="001710DA" w:rsidRDefault="001710DA" w:rsidP="001710DA">
      <w:r>
        <w:t>The scope excludes detailed metallurgical testing, live plant trials, detailed electrical design, contractual negotiation and final OEM design approval. The absence of live commissioning data does not invalidate the study; rather, it defines the project as a design-integration and readiness-assessment review. The output is therefore a structured evaluation of requirements, risks, human factors and validation evidence, rather than a claim that the future asset has already achieved its operational performance targets.</w:t>
      </w:r>
    </w:p>
    <w:p w14:paraId="6F0D1211" w14:textId="77777777" w:rsidR="005A1FF0" w:rsidRDefault="005A1FF0" w:rsidP="005A1FF0"/>
    <w:p w14:paraId="19E7CDF6" w14:textId="77777777" w:rsidR="005A1FF0" w:rsidRDefault="005A1FF0" w:rsidP="005A1FF0"/>
    <w:p w14:paraId="1AC8A654" w14:textId="77777777" w:rsidR="005322BB" w:rsidRDefault="005322BB" w:rsidP="005A1FF0"/>
    <w:p w14:paraId="3AFFBE09" w14:textId="77777777" w:rsidR="005322BB" w:rsidRDefault="005322BB" w:rsidP="005A1FF0"/>
    <w:p w14:paraId="70AC8405" w14:textId="77777777" w:rsidR="005322BB" w:rsidRDefault="005322BB" w:rsidP="005A1FF0"/>
    <w:p w14:paraId="109AEF34" w14:textId="77777777" w:rsidR="002A2D2B" w:rsidRDefault="002A2D2B" w:rsidP="005A1FF0"/>
    <w:p w14:paraId="397EB324" w14:textId="77777777" w:rsidR="002A2D2B" w:rsidRDefault="002A2D2B" w:rsidP="005A1FF0"/>
    <w:p w14:paraId="5F4D5512" w14:textId="77777777" w:rsidR="002A2D2B" w:rsidRDefault="002A2D2B" w:rsidP="005A1FF0"/>
    <w:p w14:paraId="1788B6D1" w14:textId="77777777" w:rsidR="002A2D2B" w:rsidRDefault="002A2D2B" w:rsidP="005A1FF0"/>
    <w:p w14:paraId="3481A41E" w14:textId="77777777" w:rsidR="002A2D2B" w:rsidRDefault="002A2D2B" w:rsidP="005A1FF0"/>
    <w:p w14:paraId="4F4721A0" w14:textId="77777777" w:rsidR="002A2D2B" w:rsidRDefault="002A2D2B" w:rsidP="005A1FF0"/>
    <w:p w14:paraId="50766143" w14:textId="77777777" w:rsidR="002A2D2B" w:rsidRDefault="002A2D2B" w:rsidP="005A1FF0"/>
    <w:p w14:paraId="4CFC0EA7" w14:textId="77777777" w:rsidR="002A2D2B" w:rsidRDefault="002A2D2B" w:rsidP="005A1FF0"/>
    <w:p w14:paraId="1422CB16" w14:textId="77777777" w:rsidR="002A2D2B" w:rsidRDefault="002A2D2B" w:rsidP="005A1FF0"/>
    <w:p w14:paraId="4734AE05" w14:textId="77777777" w:rsidR="002A2D2B" w:rsidRDefault="002A2D2B" w:rsidP="005A1FF0"/>
    <w:p w14:paraId="12E9EE58" w14:textId="77777777" w:rsidR="002A2D2B" w:rsidRDefault="002A2D2B" w:rsidP="005A1FF0"/>
    <w:p w14:paraId="308AE2DF" w14:textId="2A9F68C0" w:rsidR="005322BB" w:rsidRDefault="005322BB" w:rsidP="005322BB">
      <w:pPr>
        <w:pStyle w:val="Heading1"/>
      </w:pPr>
      <w:bookmarkStart w:id="9" w:name="_Toc236287330"/>
      <w:r>
        <w:lastRenderedPageBreak/>
        <w:t>Literature and Technical Review</w:t>
      </w:r>
      <w:bookmarkEnd w:id="9"/>
      <w:r>
        <w:t xml:space="preserve"> </w:t>
      </w:r>
    </w:p>
    <w:p w14:paraId="62EFDE81" w14:textId="087AB3BF" w:rsidR="005322BB" w:rsidRDefault="005322BB" w:rsidP="005322BB">
      <w:pPr>
        <w:pStyle w:val="Heading2"/>
      </w:pPr>
      <w:bookmarkStart w:id="10" w:name="_Toc236287331"/>
      <w:r>
        <w:t xml:space="preserve">Coil </w:t>
      </w:r>
      <w:r w:rsidR="00C442F4">
        <w:t>J</w:t>
      </w:r>
      <w:r>
        <w:t xml:space="preserve">oining in </w:t>
      </w:r>
      <w:r w:rsidR="00C442F4">
        <w:t>C</w:t>
      </w:r>
      <w:r>
        <w:t xml:space="preserve">ontinuous </w:t>
      </w:r>
      <w:r w:rsidR="00C442F4">
        <w:t>S</w:t>
      </w:r>
      <w:r>
        <w:t xml:space="preserve">trip </w:t>
      </w:r>
      <w:r w:rsidR="00C442F4">
        <w:t>M</w:t>
      </w:r>
      <w:r>
        <w:t xml:space="preserve">ill </w:t>
      </w:r>
      <w:r w:rsidR="00C442F4">
        <w:t>P</w:t>
      </w:r>
      <w:r>
        <w:t>rocessing</w:t>
      </w:r>
      <w:bookmarkEnd w:id="10"/>
    </w:p>
    <w:p w14:paraId="4A4E423A" w14:textId="77777777" w:rsidR="001710DA" w:rsidRDefault="001710DA" w:rsidP="001710DA">
      <w:pPr>
        <w:rPr>
          <w:rFonts w:ascii="Times New Roman" w:hAnsi="Times New Roman"/>
        </w:rPr>
      </w:pPr>
      <w:r>
        <w:t>Continuous strip processing relies on joining the tail end of one coil to the head end of the next. The weld must survive line tension, steering, bending, pickling and downstream processing. Coil joining is therefore not only a weld-quality issue, but a production-continuity and safety issue because a failed weld can stop the line, create scrap, damage equipment and expose operators to recovery tasks.</w:t>
      </w:r>
    </w:p>
    <w:p w14:paraId="374F7EC4" w14:textId="1C62B295" w:rsidR="001710DA" w:rsidRDefault="001710DA" w:rsidP="001710DA">
      <w:r>
        <w:t>Tata Steel internal coil-joining evidence identifies laser, flash-butt and mash-seam welding as established joining methods and frames the improvement objective around reducing weld breaks, machine delays and safety exposure (Longfield et al., 20</w:t>
      </w:r>
      <w:r w:rsidR="00E05BFE">
        <w:t>23</w:t>
      </w:r>
      <w:r>
        <w:t>). The 201</w:t>
      </w:r>
      <w:r w:rsidR="00A575FD">
        <w:t xml:space="preserve">7 </w:t>
      </w:r>
      <w:r>
        <w:t>benchmarking work also shows that coil-joining performance depends on multiple variables, including machine type, power, gauge range, strip centring, flashing, upset, post-weld heat treatment, scarfing, notching and quality inspection (de Haan, Brussel and Alford, 201</w:t>
      </w:r>
      <w:r w:rsidR="001C522A">
        <w:t>7</w:t>
      </w:r>
      <w:r>
        <w:t xml:space="preserve">). </w:t>
      </w:r>
      <w:r w:rsidR="00DA123F" w:rsidRPr="00DA123F">
        <w:t>The implication for Port Talbot is that the future specification should assess the welder as a complete process system, not simply as a machine purchase.</w:t>
      </w:r>
    </w:p>
    <w:p w14:paraId="1FBEDB13" w14:textId="0948296D" w:rsidR="00501AE0" w:rsidRDefault="00501AE0" w:rsidP="00501AE0">
      <w:pPr>
        <w:pStyle w:val="Heading3"/>
      </w:pPr>
      <w:bookmarkStart w:id="11" w:name="_Toc236287332"/>
      <w:r>
        <w:t xml:space="preserve">Welder </w:t>
      </w:r>
      <w:r w:rsidR="00C442F4">
        <w:t>C</w:t>
      </w:r>
      <w:r>
        <w:t xml:space="preserve">ycle </w:t>
      </w:r>
      <w:r w:rsidR="00C442F4">
        <w:t>T</w:t>
      </w:r>
      <w:r>
        <w:t xml:space="preserve">ime and the </w:t>
      </w:r>
      <w:r w:rsidR="00C442F4">
        <w:t>F</w:t>
      </w:r>
      <w:r>
        <w:t xml:space="preserve">unction of the </w:t>
      </w:r>
      <w:r w:rsidR="00C442F4">
        <w:t>E</w:t>
      </w:r>
      <w:r>
        <w:t xml:space="preserve">ntry </w:t>
      </w:r>
      <w:r w:rsidR="00C442F4">
        <w:t>A</w:t>
      </w:r>
      <w:r>
        <w:t>ccumulator</w:t>
      </w:r>
      <w:bookmarkEnd w:id="11"/>
      <w:r>
        <w:t xml:space="preserve"> </w:t>
      </w:r>
    </w:p>
    <w:p w14:paraId="2E2B6520" w14:textId="77777777" w:rsidR="00453B84" w:rsidRDefault="00453B84" w:rsidP="00453B84">
      <w:pPr>
        <w:rPr>
          <w:rFonts w:ascii="Times New Roman" w:hAnsi="Times New Roman"/>
        </w:rPr>
      </w:pPr>
      <w:r>
        <w:t>During a coil change, the pickling-line entry section stops while the main process section continues to receive stored strip from the entry accumulator. The accumulator therefore separates the intermittent activities of coil preparation and welding from continuous strip processing. Once the weld has been completed and accepted, the entry section can run faster than the process section to refill the stored strip (SMS group GmbH, n.d.; ANDRITZ AG, 2021).</w:t>
      </w:r>
    </w:p>
    <w:p w14:paraId="51D336EB" w14:textId="77777777" w:rsidR="00453B84" w:rsidRDefault="00453B84" w:rsidP="00453B84">
      <w:r>
        <w:t>The HSL19 documentation identifies a welding-carriage speed of approximately 1–15 m/min, depending on material and thickness (Hugo Miebach GmbH, 2025). This is not the complete coil-change time. The full cycle includes positioning, clamping, cutting, alignment, welding, heat treatment where required, seam monitoring, planishing, quality confirmation and release.</w:t>
      </w:r>
    </w:p>
    <w:p w14:paraId="2EEEBB5A" w14:textId="77777777" w:rsidR="00453B84" w:rsidRDefault="00453B84" w:rsidP="00453B84">
      <w:r>
        <w:t>The theoretical time available is:</w:t>
      </w:r>
    </w:p>
    <w:p w14:paraId="17962757" w14:textId="77777777" w:rsidR="00453B84" w:rsidRDefault="00453B84" w:rsidP="00453B84">
      <w:r>
        <w:rPr>
          <w:rStyle w:val="Strong"/>
        </w:rPr>
        <w:t>Available accumulator time = usable stored strip length ÷ process-section speed</w:t>
      </w:r>
    </w:p>
    <w:p w14:paraId="766FFE8F" w14:textId="77777777" w:rsidR="00453B84" w:rsidRDefault="00453B84" w:rsidP="00453B84">
      <w:r>
        <w:t>If the total cycle exceeds this period, accumulator level may fall to the point where the process section must slow or stop. This can affect production continuity and strip residence time within the acid section, where line speed must remain balanced with process conditions to avoid under- or over-pickling (Colla, Matarese and Nastasi, 2011).</w:t>
      </w:r>
    </w:p>
    <w:p w14:paraId="41859881" w14:textId="77777777" w:rsidR="00453B84" w:rsidRDefault="00453B84" w:rsidP="00453B84">
      <w:r>
        <w:lastRenderedPageBreak/>
        <w:t>The engineering requirement is therefore that representative worst-case welding cycles are completed within the available accumulator time with an agreed operating margin. FAT and SAT should verify cycle time across relevant grade, gauge and width families, including rejected welds, repeat-weld scenarios and accumulator low-level alarms.</w:t>
      </w:r>
    </w:p>
    <w:p w14:paraId="1E96EACC" w14:textId="5EF504E3" w:rsidR="005322BB" w:rsidRDefault="00097B2B" w:rsidP="00097B2B">
      <w:pPr>
        <w:pStyle w:val="Heading2"/>
      </w:pPr>
      <w:bookmarkStart w:id="12" w:name="_Toc236287333"/>
      <w:r>
        <w:t>Flash-Butt Welding</w:t>
      </w:r>
      <w:bookmarkEnd w:id="12"/>
      <w:r>
        <w:t xml:space="preserve"> </w:t>
      </w:r>
    </w:p>
    <w:p w14:paraId="5A57DEA2" w14:textId="77273ECD" w:rsidR="007E43D7" w:rsidRDefault="007E43D7" w:rsidP="007E43D7">
      <w:pPr>
        <w:rPr>
          <w:rFonts w:ascii="Times New Roman" w:hAnsi="Times New Roman"/>
        </w:rPr>
      </w:pPr>
      <w:r>
        <w:t xml:space="preserve">Flash-butt welding provides important legacy learning because it shows how sensitive coil-joining quality is to timing, alignment, heat input and mechanical movement. The supplied flash-butt sequence </w:t>
      </w:r>
      <w:r w:rsidR="004D455A">
        <w:t>notes</w:t>
      </w:r>
      <w:r>
        <w:t xml:space="preserve"> states that contact should ideally occur after a short delay, with early flashing creating risks such as shorting, freezing, misalignment and poor flashing, while excessive delay reduces effective flash time and heat input (Tata Steel UK, n.d.). This demonstrates that weld quality depends on controlled process conditions, not only final weld inspection.</w:t>
      </w:r>
    </w:p>
    <w:p w14:paraId="7804DA78" w14:textId="34CEC1A7" w:rsidR="007E43D7" w:rsidRDefault="007E43D7" w:rsidP="007E43D7">
      <w:r>
        <w:t>The Port Talbot coil-joining update reported that process-logger visibility helped operators identify and remedy issues before pickle-line weld failures occurred (Longfield et al., 20</w:t>
      </w:r>
      <w:r w:rsidR="00E05BFE">
        <w:t>23</w:t>
      </w:r>
      <w:r>
        <w:t>). This is important from both an engineering and human factors perspective because process data, trend displays and clear alarms convert complex machine behaviour into information that operators can act upon. The Llanwern Cold Mill flash-butt welder, a Hugo Miebach Pivot ‘V Style’ machine manufactured in 1992, also provides a useful comparison point for future specification because it demonstrates the scale, operating environment and lifecycle learning associated with existing Tata Steel UK coil-joining assets (Walker, 2024).</w:t>
      </w:r>
    </w:p>
    <w:p w14:paraId="562B218C" w14:textId="77777777" w:rsidR="00B3584D" w:rsidRDefault="00B3584D" w:rsidP="00B3584D">
      <w:pPr>
        <w:keepNext/>
        <w:jc w:val="center"/>
      </w:pPr>
      <w:r w:rsidRPr="00B3584D">
        <w:rPr>
          <w:noProof/>
        </w:rPr>
        <w:drawing>
          <wp:inline distT="0" distB="0" distL="0" distR="0" wp14:anchorId="183C7D1B" wp14:editId="2017BE02">
            <wp:extent cx="4626591" cy="2602393"/>
            <wp:effectExtent l="0" t="0" r="3175" b="7620"/>
            <wp:docPr id="9" name="Content Placeholder 8" descr="A close-up of a machine&#10;&#10;AI-generated content may be incorrect.">
              <a:extLst xmlns:a="http://schemas.openxmlformats.org/drawingml/2006/main">
                <a:ext uri="{FF2B5EF4-FFF2-40B4-BE49-F238E27FC236}">
                  <a16:creationId xmlns:a16="http://schemas.microsoft.com/office/drawing/2014/main" id="{4216F656-E389-38D4-0C46-6F1BAF0E185A}"/>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 name="Content Placeholder 8" descr="A close-up of a machine&#10;&#10;AI-generated content may be incorrect.">
                      <a:extLst>
                        <a:ext uri="{FF2B5EF4-FFF2-40B4-BE49-F238E27FC236}">
                          <a16:creationId xmlns:a16="http://schemas.microsoft.com/office/drawing/2014/main" id="{4216F656-E389-38D4-0C46-6F1BAF0E185A}"/>
                        </a:ext>
                      </a:extLst>
                    </pic:cNvPr>
                    <pic:cNvPicPr>
                      <a:picLocks noGrp="1" noChangeAspect="1"/>
                    </pic:cNvPicPr>
                  </pic:nvPicPr>
                  <pic:blipFill>
                    <a:blip r:embed="rId15"/>
                    <a:stretch>
                      <a:fillRect/>
                    </a:stretch>
                  </pic:blipFill>
                  <pic:spPr bwMode="gray">
                    <a:xfrm>
                      <a:off x="0" y="0"/>
                      <a:ext cx="4628546" cy="2603493"/>
                    </a:xfrm>
                    <a:prstGeom prst="rect">
                      <a:avLst/>
                    </a:prstGeom>
                  </pic:spPr>
                </pic:pic>
              </a:graphicData>
            </a:graphic>
          </wp:inline>
        </w:drawing>
      </w:r>
    </w:p>
    <w:p w14:paraId="17C272CD" w14:textId="44DC98B8" w:rsidR="00827CA3" w:rsidRDefault="00B01A58" w:rsidP="00C31274">
      <w:pPr>
        <w:pStyle w:val="Caption"/>
      </w:pPr>
      <w:bookmarkStart w:id="13" w:name="_Toc236287395"/>
      <w:r>
        <w:t>Figure</w:t>
      </w:r>
      <w:r w:rsidR="00C31274">
        <w:t xml:space="preserve"> </w:t>
      </w:r>
      <w:r w:rsidR="00EA411D">
        <w:fldChar w:fldCharType="begin"/>
      </w:r>
      <w:r w:rsidR="00EA411D">
        <w:instrText xml:space="preserve"> SEQ Figure \* ARABIC </w:instrText>
      </w:r>
      <w:r w:rsidR="00EA411D">
        <w:fldChar w:fldCharType="separate"/>
      </w:r>
      <w:r w:rsidR="0008406C">
        <w:rPr>
          <w:noProof/>
        </w:rPr>
        <w:t>2</w:t>
      </w:r>
      <w:r w:rsidR="00EA411D">
        <w:rPr>
          <w:noProof/>
        </w:rPr>
        <w:fldChar w:fldCharType="end"/>
      </w:r>
      <w:r w:rsidR="00C31274">
        <w:t xml:space="preserve">: </w:t>
      </w:r>
      <w:r w:rsidR="00C31274" w:rsidRPr="007C4693">
        <w:t>Llanwern Cold Mill Hugo Miebach Pivot ‘V Style’ flash-butt welder during operation</w:t>
      </w:r>
      <w:r w:rsidR="00C31274">
        <w:t xml:space="preserve"> </w:t>
      </w:r>
      <w:r w:rsidR="00C31274" w:rsidRPr="007C4693">
        <w:t>(Walker, 2024).</w:t>
      </w:r>
      <w:bookmarkEnd w:id="13"/>
    </w:p>
    <w:p w14:paraId="56428FB5" w14:textId="77777777" w:rsidR="00B21EC7" w:rsidRDefault="00B21EC7" w:rsidP="00B21EC7">
      <w:pPr>
        <w:keepNext/>
        <w:jc w:val="center"/>
      </w:pPr>
      <w:r w:rsidRPr="00B21EC7">
        <w:rPr>
          <w:noProof/>
        </w:rPr>
        <w:lastRenderedPageBreak/>
        <w:drawing>
          <wp:inline distT="0" distB="0" distL="0" distR="0" wp14:anchorId="279F20B8" wp14:editId="39C83DFD">
            <wp:extent cx="3128330" cy="4954137"/>
            <wp:effectExtent l="0" t="0" r="0" b="0"/>
            <wp:docPr id="119249007"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49007" name="Picture 1" descr="A screenshot of a computer"/>
                    <pic:cNvPicPr/>
                  </pic:nvPicPr>
                  <pic:blipFill>
                    <a:blip r:embed="rId16"/>
                    <a:stretch>
                      <a:fillRect/>
                    </a:stretch>
                  </pic:blipFill>
                  <pic:spPr>
                    <a:xfrm>
                      <a:off x="0" y="0"/>
                      <a:ext cx="3132684" cy="4961033"/>
                    </a:xfrm>
                    <a:prstGeom prst="rect">
                      <a:avLst/>
                    </a:prstGeom>
                  </pic:spPr>
                </pic:pic>
              </a:graphicData>
            </a:graphic>
          </wp:inline>
        </w:drawing>
      </w:r>
    </w:p>
    <w:p w14:paraId="72EC8196" w14:textId="673C16CF" w:rsidR="004C7B3C" w:rsidRDefault="00B01A58" w:rsidP="0040241A">
      <w:pPr>
        <w:pStyle w:val="Caption"/>
        <w:jc w:val="center"/>
      </w:pPr>
      <w:bookmarkStart w:id="14" w:name="_Toc236287396"/>
      <w:r>
        <w:t>Figure</w:t>
      </w:r>
      <w:r w:rsidR="00C31274">
        <w:t xml:space="preserve"> </w:t>
      </w:r>
      <w:r w:rsidR="00EA411D">
        <w:fldChar w:fldCharType="begin"/>
      </w:r>
      <w:r w:rsidR="00EA411D">
        <w:instrText xml:space="preserve"> SEQ Figure \* ARABIC </w:instrText>
      </w:r>
      <w:r w:rsidR="00EA411D">
        <w:fldChar w:fldCharType="separate"/>
      </w:r>
      <w:r w:rsidR="0008406C">
        <w:rPr>
          <w:noProof/>
        </w:rPr>
        <w:t>3</w:t>
      </w:r>
      <w:r w:rsidR="00EA411D">
        <w:rPr>
          <w:noProof/>
        </w:rPr>
        <w:fldChar w:fldCharType="end"/>
      </w:r>
      <w:r w:rsidR="00C31274">
        <w:t>:</w:t>
      </w:r>
      <w:r w:rsidR="001C522A">
        <w:t xml:space="preserve"> </w:t>
      </w:r>
      <w:r w:rsidR="00C31274">
        <w:t>Flash-butt welding sequence and timing sensitivity.</w:t>
      </w:r>
      <w:r w:rsidR="00093D6B">
        <w:t xml:space="preserve"> </w:t>
      </w:r>
      <w:r w:rsidR="0040241A">
        <w:t>Tata Steel UK internal document (n.d.)</w:t>
      </w:r>
      <w:bookmarkEnd w:id="14"/>
    </w:p>
    <w:p w14:paraId="11815379" w14:textId="77777777" w:rsidR="00093D6B" w:rsidRPr="00093D6B" w:rsidRDefault="00093D6B" w:rsidP="00093D6B"/>
    <w:p w14:paraId="791BA662" w14:textId="6C47164F" w:rsidR="004C7B3C" w:rsidRDefault="002A2D2B" w:rsidP="002A2D2B">
      <w:pPr>
        <w:pStyle w:val="Heading2"/>
      </w:pPr>
      <w:bookmarkStart w:id="15" w:name="_Toc236287334"/>
      <w:r>
        <w:t xml:space="preserve">Laser Welding and the </w:t>
      </w:r>
      <w:r w:rsidR="00E03098">
        <w:t xml:space="preserve">HSL19 </w:t>
      </w:r>
      <w:r w:rsidR="00C442F4">
        <w:t>D</w:t>
      </w:r>
      <w:r w:rsidR="00E03098">
        <w:t xml:space="preserve">esign </w:t>
      </w:r>
      <w:r w:rsidR="00C442F4">
        <w:t>B</w:t>
      </w:r>
      <w:r w:rsidR="00E03098">
        <w:t>asis</w:t>
      </w:r>
      <w:bookmarkEnd w:id="15"/>
    </w:p>
    <w:p w14:paraId="2D368887" w14:textId="77777777" w:rsidR="00EE392C" w:rsidRDefault="00EE392C" w:rsidP="00EE392C">
      <w:pPr>
        <w:rPr>
          <w:rFonts w:ascii="Times New Roman" w:hAnsi="Times New Roman"/>
        </w:rPr>
      </w:pPr>
      <w:r>
        <w:t>The Miebach HSL19 laser welder is designed for installation in the entry section of a pickling line or pickling line/tandem cold mill to join coils automatically into an endless strip. The functional description identifies a solid-state laser source, automatic sequence operation, seam monitoring, quality control, laser pilot alignment, integrated pre- and post-heating and a certified laser-safety concept (Hugo Miebach GmbH, 2025). These features provide a strong future design basis, but they also introduce specific requirements for recipe control, strip alignment, seam inspection, interlocks, competence and maintenance access.</w:t>
      </w:r>
    </w:p>
    <w:p w14:paraId="20206309" w14:textId="2D68564B" w:rsidR="00EE392C" w:rsidRDefault="00EE392C" w:rsidP="00EE392C">
      <w:r>
        <w:t xml:space="preserve">The HSL19 documentation describes a laser beam welder with a post-planished seam, weld carriage speed of 1 to 15 m/min depending on material and thickness, a </w:t>
      </w:r>
      <w:r w:rsidR="00755AF5">
        <w:t>12-kW</w:t>
      </w:r>
      <w:r>
        <w:t xml:space="preserve"> solid-state laser source and machine-safety design to EN ISO 13849-1 Performance Level D, Category 3 (Hugo Miebach GmbH, 2025). The operating manual further states that operation, </w:t>
      </w:r>
      <w:r>
        <w:lastRenderedPageBreak/>
        <w:t>maintenance and repair must be carried out only by qualified or instructed staff, with specialist competence required for electrical, laser, hydraulic and pneumatic work (Hugo Miebach GmbH, 2023). These requirements support the need for a structured competence matrix, isolation procedures, maintenance planning and commissioning evidence.</w:t>
      </w:r>
    </w:p>
    <w:p w14:paraId="0D8D1E2B" w14:textId="77777777" w:rsidR="00EE392C" w:rsidRDefault="00EE392C" w:rsidP="00EE392C"/>
    <w:p w14:paraId="456614A1" w14:textId="77777777" w:rsidR="00E41C5C" w:rsidRDefault="00B65224" w:rsidP="00E41C5C">
      <w:pPr>
        <w:keepNext/>
        <w:jc w:val="center"/>
      </w:pPr>
      <w:r>
        <w:rPr>
          <w:rFonts w:eastAsia="Arial"/>
          <w:noProof/>
        </w:rPr>
        <w:drawing>
          <wp:inline distT="0" distB="0" distL="0" distR="0" wp14:anchorId="52AFE7D8" wp14:editId="0BAAB333">
            <wp:extent cx="4023360" cy="4479617"/>
            <wp:effectExtent l="0" t="0" r="0" b="0"/>
            <wp:docPr id="735178591" name="Picture 735178591" descr="A white paper with text and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178591" name="Picture 735178591" descr="A white paper with text and black text&#10;&#10;AI-generated content may be incorrect."/>
                    <pic:cNvPicPr/>
                  </pic:nvPicPr>
                  <pic:blipFill>
                    <a:blip r:embed="rId17"/>
                    <a:stretch>
                      <a:fillRect/>
                    </a:stretch>
                  </pic:blipFill>
                  <pic:spPr>
                    <a:xfrm>
                      <a:off x="0" y="0"/>
                      <a:ext cx="4023360" cy="4479617"/>
                    </a:xfrm>
                    <a:prstGeom prst="rect">
                      <a:avLst/>
                    </a:prstGeom>
                  </pic:spPr>
                </pic:pic>
              </a:graphicData>
            </a:graphic>
          </wp:inline>
        </w:drawing>
      </w:r>
    </w:p>
    <w:p w14:paraId="3CDEB45C" w14:textId="610E3A23" w:rsidR="00E03098" w:rsidRDefault="00B01A58" w:rsidP="00B01A58">
      <w:pPr>
        <w:pStyle w:val="Caption"/>
        <w:jc w:val="center"/>
      </w:pPr>
      <w:bookmarkStart w:id="16" w:name="_Toc236287397"/>
      <w:r>
        <w:t>Figure</w:t>
      </w:r>
      <w:r w:rsidR="003E00FA">
        <w:t xml:space="preserve"> </w:t>
      </w:r>
      <w:r w:rsidR="00EA411D">
        <w:fldChar w:fldCharType="begin"/>
      </w:r>
      <w:r w:rsidR="00EA411D">
        <w:instrText xml:space="preserve"> SEQ Figure \* ARABIC </w:instrText>
      </w:r>
      <w:r w:rsidR="00EA411D">
        <w:fldChar w:fldCharType="separate"/>
      </w:r>
      <w:r w:rsidR="0008406C">
        <w:rPr>
          <w:noProof/>
        </w:rPr>
        <w:t>4</w:t>
      </w:r>
      <w:r w:rsidR="00EA411D">
        <w:rPr>
          <w:noProof/>
        </w:rPr>
        <w:fldChar w:fldCharType="end"/>
      </w:r>
      <w:r w:rsidR="003E00FA">
        <w:t>: Miebach laser welding head and pro</w:t>
      </w:r>
      <w:r w:rsidR="002F0D9E">
        <w:t>tective</w:t>
      </w:r>
      <w:r w:rsidR="003E00FA">
        <w:t xml:space="preserve"> cover arrangement. </w:t>
      </w:r>
      <w:r w:rsidR="00C671A0">
        <w:t>A</w:t>
      </w:r>
      <w:r w:rsidR="003E00FA">
        <w:t>dapted from Hugo Miebach GmbH (2023).</w:t>
      </w:r>
      <w:bookmarkEnd w:id="16"/>
    </w:p>
    <w:p w14:paraId="37654BF6" w14:textId="7F4FCA50" w:rsidR="001F2E6A" w:rsidRDefault="001F2E6A" w:rsidP="001F2E6A">
      <w:pPr>
        <w:pStyle w:val="Heading3"/>
      </w:pPr>
      <w:bookmarkStart w:id="17" w:name="_Toc236287335"/>
      <w:r>
        <w:t xml:space="preserve">Welding </w:t>
      </w:r>
      <w:r w:rsidR="00C442F4">
        <w:t>R</w:t>
      </w:r>
      <w:r>
        <w:t xml:space="preserve">ecipes and </w:t>
      </w:r>
      <w:r w:rsidR="00C442F4">
        <w:t>P</w:t>
      </w:r>
      <w:r>
        <w:t xml:space="preserve">arameter </w:t>
      </w:r>
      <w:r w:rsidR="00C442F4">
        <w:t>G</w:t>
      </w:r>
      <w:r>
        <w:t>overnance</w:t>
      </w:r>
      <w:bookmarkEnd w:id="17"/>
      <w:r>
        <w:t xml:space="preserve"> </w:t>
      </w:r>
    </w:p>
    <w:p w14:paraId="022F18B3" w14:textId="77777777" w:rsidR="00AD1D84" w:rsidRDefault="00AD1D84" w:rsidP="00AD1D84">
      <w:pPr>
        <w:rPr>
          <w:rFonts w:ascii="Times New Roman" w:hAnsi="Times New Roman"/>
        </w:rPr>
      </w:pPr>
      <w:r>
        <w:t>A welding recipe is an approved set of machine parameters for a defined combination of strip materials and dimensions. It converts information about the incoming and outgoing coils into the settings required to prepare, weld, inspect and finish an acceptable seam. Depending on the product, the recipe may control laser power, carriage speed, focal position, alignment limits, pre- and post-heating, filler-wire use, planishing and quality-monitoring thresholds (Hugo Miebach GmbH, 2025).</w:t>
      </w:r>
    </w:p>
    <w:p w14:paraId="63D348B1" w14:textId="77777777" w:rsidR="00AD1D84" w:rsidRDefault="00AD1D84" w:rsidP="00AD1D84">
      <w:r>
        <w:t xml:space="preserve">Recipe selection may depend on material grade, thickness on each side of the joint, width, strength category, coating and permitted thickness difference. These variables matter </w:t>
      </w:r>
      <w:r>
        <w:lastRenderedPageBreak/>
        <w:t>because laser-weld quality is influenced by material condition, joint geometry, heat input and process control, while advanced high-strength steels may develop local hardness or heat-affected-zone changes (Hong and Shin, 2017; Nayak, Biro and Zhou, 2015; Perka et al., 2022).</w:t>
      </w:r>
    </w:p>
    <w:p w14:paraId="3B989AF3" w14:textId="77777777" w:rsidR="00AD1D84" w:rsidRDefault="00AD1D84" w:rsidP="00AD1D84">
      <w:r>
        <w:t>Recipe control therefore includes more than storing setpoints in the HMI. Each recipe should have an approved operating envelope, revision status and responsible owner. Changes should be restricted to authorised personnel, recorded through an audit trail and linked to the coil identity and QCDS result. The system should prevent or clearly flag unqualified material combinations.</w:t>
      </w:r>
    </w:p>
    <w:p w14:paraId="749C764B" w14:textId="44DFC34E" w:rsidR="009C3C8B" w:rsidRDefault="00AD1D84" w:rsidP="009C3C8B">
      <w:r>
        <w:t>Incorrect recipe selection could cause poor fusion, excessive heat input, seam hardness, over-thickness or downstream failure. HSL19 qualification should therefore verify the product-and-recipe matrix, user permissions, change logging, material-mismatch alarms and traceability during FAT and SAT.</w:t>
      </w:r>
    </w:p>
    <w:p w14:paraId="7BDB16B4" w14:textId="3C2C4EC1" w:rsidR="004C7B3C" w:rsidRDefault="003C5878" w:rsidP="003C5878">
      <w:pPr>
        <w:pStyle w:val="Heading2"/>
      </w:pPr>
      <w:bookmarkStart w:id="18" w:name="_Toc236287336"/>
      <w:r>
        <w:t>Human Factors</w:t>
      </w:r>
      <w:r w:rsidR="00EE392C">
        <w:t xml:space="preserve">, </w:t>
      </w:r>
      <w:r w:rsidR="00C442F4">
        <w:t>C</w:t>
      </w:r>
      <w:r>
        <w:t xml:space="preserve">ontrol </w:t>
      </w:r>
      <w:r w:rsidR="00C442F4">
        <w:t>R</w:t>
      </w:r>
      <w:r>
        <w:t xml:space="preserve">oom </w:t>
      </w:r>
      <w:r w:rsidR="00C442F4">
        <w:t>D</w:t>
      </w:r>
      <w:r>
        <w:t xml:space="preserve">esign </w:t>
      </w:r>
      <w:r w:rsidR="00EE392C">
        <w:t xml:space="preserve">and </w:t>
      </w:r>
      <w:r w:rsidR="00C442F4">
        <w:t>A</w:t>
      </w:r>
      <w:r w:rsidR="00EE392C">
        <w:t xml:space="preserve">larm </w:t>
      </w:r>
      <w:r w:rsidR="00C442F4">
        <w:t>M</w:t>
      </w:r>
      <w:r w:rsidR="00EE392C">
        <w:t>anagement</w:t>
      </w:r>
      <w:bookmarkEnd w:id="18"/>
      <w:r w:rsidR="00EE392C">
        <w:t xml:space="preserve"> </w:t>
      </w:r>
    </w:p>
    <w:p w14:paraId="6B3F7652" w14:textId="14872626" w:rsidR="00B01A58" w:rsidRDefault="00825711" w:rsidP="00B01A58">
      <w:r w:rsidRPr="00825711">
        <w:t xml:space="preserve">Human Factors Engineering is central to this project because the welder, HMI and control room form </w:t>
      </w:r>
      <w:r w:rsidR="00D51838" w:rsidRPr="00825711">
        <w:t>an</w:t>
      </w:r>
      <w:r w:rsidRPr="00825711">
        <w:t xml:space="preserve"> </w:t>
      </w:r>
      <w:r w:rsidR="00D51838">
        <w:t>integrated system</w:t>
      </w:r>
      <w:r w:rsidR="001C522A">
        <w:t>.</w:t>
      </w:r>
      <w:r w:rsidRPr="00825711">
        <w:t xml:space="preserve"> </w:t>
      </w:r>
      <w:r w:rsidR="00710241" w:rsidRPr="00EA6952">
        <w:t xml:space="preserve">The Health and Safety Executive </w:t>
      </w:r>
      <w:r w:rsidR="003B5F51" w:rsidRPr="00EA6952">
        <w:t>define</w:t>
      </w:r>
      <w:r w:rsidR="00BB64A2">
        <w:t>s</w:t>
      </w:r>
      <w:r w:rsidR="00710241" w:rsidRPr="00EA6952">
        <w:t xml:space="preserve"> human factors as the job, individual and organisational factors that influence behaviour at work and can affect health and safety </w:t>
      </w:r>
      <w:r w:rsidR="003B5F51" w:rsidRPr="00EE354D">
        <w:t>(Health and Safety Executive, 1999)</w:t>
      </w:r>
      <w:r w:rsidR="00710241" w:rsidRPr="00EA6952">
        <w:t>.</w:t>
      </w:r>
      <w:r w:rsidR="001C522A">
        <w:t xml:space="preserve"> </w:t>
      </w:r>
      <w:r w:rsidRPr="00825711">
        <w:t>This is relevant to coil joining because weld failures, delayed</w:t>
      </w:r>
      <w:r w:rsidR="00AD1D84">
        <w:t xml:space="preserve"> </w:t>
      </w:r>
      <w:r w:rsidRPr="00825711">
        <w:t>interventions or unsafe recovery tasks may be influenced by interface design, workload, alarms, procedures, competence, supervision and organisational conditions</w:t>
      </w:r>
      <w:r w:rsidR="00AD1D84">
        <w:t xml:space="preserve">. </w:t>
      </w:r>
    </w:p>
    <w:p w14:paraId="2CEF5795" w14:textId="7A88C020" w:rsidR="001175D6" w:rsidRDefault="001175D6" w:rsidP="00B01A58">
      <w:pPr>
        <w:jc w:val="center"/>
      </w:pPr>
      <w:r>
        <w:rPr>
          <w:rFonts w:eastAsia="Arial"/>
          <w:noProof/>
        </w:rPr>
        <w:drawing>
          <wp:inline distT="0" distB="0" distL="0" distR="0" wp14:anchorId="259073D4" wp14:editId="3BC65FAD">
            <wp:extent cx="3131438" cy="3002507"/>
            <wp:effectExtent l="0" t="0" r="0" b="7620"/>
            <wp:docPr id="473820096" name="Picture 473820096" descr="A diagram of a person's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820096" name="Picture 473820096" descr="A diagram of a person's company&#10;&#10;AI-generated content may be incorrect."/>
                    <pic:cNvPicPr/>
                  </pic:nvPicPr>
                  <pic:blipFill rotWithShape="1">
                    <a:blip r:embed="rId18"/>
                    <a:srcRect l="24001" t="34005"/>
                    <a:stretch>
                      <a:fillRect/>
                    </a:stretch>
                  </pic:blipFill>
                  <pic:spPr bwMode="auto">
                    <a:xfrm>
                      <a:off x="0" y="0"/>
                      <a:ext cx="3165483" cy="3035150"/>
                    </a:xfrm>
                    <a:prstGeom prst="rect">
                      <a:avLst/>
                    </a:prstGeom>
                    <a:ln>
                      <a:noFill/>
                    </a:ln>
                    <a:extLst>
                      <a:ext uri="{53640926-AAD7-44D8-BBD7-CCE9431645EC}">
                        <a14:shadowObscured xmlns:a14="http://schemas.microsoft.com/office/drawing/2010/main"/>
                      </a:ext>
                    </a:extLst>
                  </pic:spPr>
                </pic:pic>
              </a:graphicData>
            </a:graphic>
          </wp:inline>
        </w:drawing>
      </w:r>
    </w:p>
    <w:p w14:paraId="2DB4BDAB" w14:textId="68A7E64B" w:rsidR="00FD4C56" w:rsidRDefault="00B01A58" w:rsidP="001175D6">
      <w:pPr>
        <w:pStyle w:val="Caption"/>
        <w:jc w:val="center"/>
      </w:pPr>
      <w:bookmarkStart w:id="19" w:name="_Toc236287398"/>
      <w:r>
        <w:t>Figure</w:t>
      </w:r>
      <w:r w:rsidR="001175D6">
        <w:t xml:space="preserve"> </w:t>
      </w:r>
      <w:r w:rsidR="00EA411D">
        <w:fldChar w:fldCharType="begin"/>
      </w:r>
      <w:r w:rsidR="00EA411D">
        <w:instrText xml:space="preserve"> SEQ Figure \* ARABIC </w:instrText>
      </w:r>
      <w:r w:rsidR="00EA411D">
        <w:fldChar w:fldCharType="separate"/>
      </w:r>
      <w:r w:rsidR="0008406C">
        <w:rPr>
          <w:noProof/>
        </w:rPr>
        <w:t>5</w:t>
      </w:r>
      <w:r w:rsidR="00EA411D">
        <w:rPr>
          <w:noProof/>
        </w:rPr>
        <w:fldChar w:fldCharType="end"/>
      </w:r>
      <w:r w:rsidR="001175D6">
        <w:t xml:space="preserve">: HSE job, individual and organisation model of human factors. </w:t>
      </w:r>
      <w:r w:rsidR="003931E0">
        <w:t xml:space="preserve">(Health and Safety </w:t>
      </w:r>
      <w:r w:rsidR="00D56D84">
        <w:t>Executive</w:t>
      </w:r>
      <w:r w:rsidR="003931E0">
        <w:t xml:space="preserve"> (199</w:t>
      </w:r>
      <w:r w:rsidR="00D56D84">
        <w:t>9)</w:t>
      </w:r>
      <w:r w:rsidR="001175D6">
        <w:t>).</w:t>
      </w:r>
      <w:bookmarkEnd w:id="19"/>
    </w:p>
    <w:p w14:paraId="5E6C7726" w14:textId="18331B03" w:rsidR="00825711" w:rsidRDefault="00825711" w:rsidP="00AD1D84">
      <w:r w:rsidRPr="00825711">
        <w:lastRenderedPageBreak/>
        <w:t xml:space="preserve">Energy Institute Report 454 describes Human Factors Engineering as the application of human factors knowledge to the design and construction of </w:t>
      </w:r>
      <w:r w:rsidR="001C522A">
        <w:t>welder/control room system</w:t>
      </w:r>
      <w:r w:rsidRPr="00825711">
        <w:t>, with the aim of optimising human contribution and minimising design-induced risk (Energy Institute, 2020). It recommends early HFE screening, defined roles and responsibilities, end-user involvement, acceptance criteria and tracking of human factors issues. This provides an appropriate structure for reviewing the Port Talbot welder, control-room layout, HMI, alarms, maintenance access and abnormal recovery tasks.</w:t>
      </w:r>
    </w:p>
    <w:p w14:paraId="39617D71" w14:textId="04EBA02C" w:rsidR="0071144E" w:rsidRDefault="0071144E" w:rsidP="0071144E">
      <w:pPr>
        <w:keepNext/>
        <w:jc w:val="center"/>
      </w:pPr>
      <w:r>
        <w:rPr>
          <w:rFonts w:eastAsia="Arial"/>
          <w:noProof/>
        </w:rPr>
        <w:drawing>
          <wp:inline distT="0" distB="0" distL="0" distR="0" wp14:anchorId="531290F8" wp14:editId="5EC79CC0">
            <wp:extent cx="5526333" cy="2838734"/>
            <wp:effectExtent l="0" t="0" r="0" b="0"/>
            <wp:docPr id="6"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AI-generated content may be incorrect."/>
                    <pic:cNvPicPr/>
                  </pic:nvPicPr>
                  <pic:blipFill rotWithShape="1">
                    <a:blip r:embed="rId19"/>
                    <a:srcRect r="2492" b="28136"/>
                    <a:stretch>
                      <a:fillRect/>
                    </a:stretch>
                  </pic:blipFill>
                  <pic:spPr bwMode="auto">
                    <a:xfrm>
                      <a:off x="0" y="0"/>
                      <a:ext cx="5527962" cy="2839571"/>
                    </a:xfrm>
                    <a:prstGeom prst="rect">
                      <a:avLst/>
                    </a:prstGeom>
                    <a:ln>
                      <a:noFill/>
                    </a:ln>
                    <a:extLst>
                      <a:ext uri="{53640926-AAD7-44D8-BBD7-CCE9431645EC}">
                        <a14:shadowObscured xmlns:a14="http://schemas.microsoft.com/office/drawing/2010/main"/>
                      </a:ext>
                    </a:extLst>
                  </pic:spPr>
                </pic:pic>
              </a:graphicData>
            </a:graphic>
          </wp:inline>
        </w:drawing>
      </w:r>
    </w:p>
    <w:p w14:paraId="02670723" w14:textId="7512EAD1" w:rsidR="008E28CC" w:rsidRDefault="00B01A58" w:rsidP="0071144E">
      <w:pPr>
        <w:pStyle w:val="Caption"/>
        <w:jc w:val="center"/>
      </w:pPr>
      <w:bookmarkStart w:id="20" w:name="_Toc236287399"/>
      <w:r>
        <w:t>Figure</w:t>
      </w:r>
      <w:r w:rsidR="0071144E">
        <w:t xml:space="preserve"> </w:t>
      </w:r>
      <w:r w:rsidR="00EA411D">
        <w:fldChar w:fldCharType="begin"/>
      </w:r>
      <w:r w:rsidR="00EA411D">
        <w:instrText xml:space="preserve"> SEQ Figure \* ARABIC </w:instrText>
      </w:r>
      <w:r w:rsidR="00EA411D">
        <w:fldChar w:fldCharType="separate"/>
      </w:r>
      <w:r w:rsidR="0008406C">
        <w:rPr>
          <w:noProof/>
        </w:rPr>
        <w:t>6</w:t>
      </w:r>
      <w:r w:rsidR="00EA411D">
        <w:rPr>
          <w:noProof/>
        </w:rPr>
        <w:fldChar w:fldCharType="end"/>
      </w:r>
      <w:r w:rsidR="0071144E">
        <w:t>: Energy Institute HFE Integration. Energy Institute (2020).</w:t>
      </w:r>
      <w:bookmarkEnd w:id="20"/>
    </w:p>
    <w:p w14:paraId="4025A00E" w14:textId="6D8BB928" w:rsidR="003C5878" w:rsidRDefault="00AD4007" w:rsidP="003C5878">
      <w:pPr>
        <w:rPr>
          <w:rFonts w:eastAsia="Arial"/>
        </w:rPr>
      </w:pPr>
      <w:r w:rsidRPr="00AD4007">
        <w:rPr>
          <w:rFonts w:eastAsia="Arial"/>
        </w:rPr>
        <w:t xml:space="preserve">Control-room design must also support situation awareness. Endsley (1995) describes situation awareness as perceiving relevant information, understanding its meaning and projecting future status. In the pickling-line context, this means operators must be able to identify line state, understand abnormal trends and anticipate the consequences of a poor weld or machine fault. ISO 11064 and ISO 9241-210 support ergonomic and human-centred design of control centres and interactive systems </w:t>
      </w:r>
      <w:r w:rsidR="003B5F51" w:rsidRPr="00EE354D">
        <w:t>(International Organization for Standardization, 2000a; International Organization for Standardization, 2019)</w:t>
      </w:r>
      <w:r w:rsidR="003B5F51">
        <w:t xml:space="preserve">. </w:t>
      </w:r>
      <w:r w:rsidRPr="00AD4007">
        <w:rPr>
          <w:rFonts w:eastAsia="Arial"/>
        </w:rPr>
        <w:t>HSE alarm-management guidance and EEMUA 191 further support the need for alarms that are relevant, prioritised and linked to defined operator action (HSE, 2024; EEMUA, 2024).</w:t>
      </w:r>
    </w:p>
    <w:p w14:paraId="70322F9E" w14:textId="15822640" w:rsidR="004C7B3C" w:rsidRDefault="00B65FE1" w:rsidP="00B65FE1">
      <w:pPr>
        <w:pStyle w:val="Heading2"/>
      </w:pPr>
      <w:bookmarkStart w:id="21" w:name="_Toc236287337"/>
      <w:r>
        <w:t>Safety, Reliability and Error Reduction</w:t>
      </w:r>
      <w:bookmarkEnd w:id="21"/>
      <w:r>
        <w:t xml:space="preserve"> </w:t>
      </w:r>
    </w:p>
    <w:p w14:paraId="7D269A21" w14:textId="77777777" w:rsidR="00AD4007" w:rsidRDefault="00AD4007" w:rsidP="00EE1E37">
      <w:pPr>
        <w:rPr>
          <w:rFonts w:eastAsia="Arial"/>
        </w:rPr>
      </w:pPr>
      <w:r w:rsidRPr="00EE1E37">
        <w:rPr>
          <w:rFonts w:eastAsia="Arial"/>
        </w:rPr>
        <w:t>Reason (1990) argues that human error should be understood within the conditions in which people work, rather than as individual carelessness. Rasmussen’s (1983) skill-, rule- and knowledge-based model is also relevant because routine welding tasks may be rule-based, while abnormal recovery during commissioning may become knowledge-based and more vulnerable to uncertainty, time pressure and incomplete information.</w:t>
      </w:r>
    </w:p>
    <w:p w14:paraId="3FDE9CBC" w14:textId="31486A2B" w:rsidR="009D3D62" w:rsidRDefault="009D3D62" w:rsidP="009D3D62">
      <w:pPr>
        <w:pStyle w:val="Heading3"/>
        <w:rPr>
          <w:rFonts w:eastAsia="Arial"/>
        </w:rPr>
      </w:pPr>
      <w:bookmarkStart w:id="22" w:name="_Toc236287338"/>
      <w:r w:rsidRPr="009D3D62">
        <w:rPr>
          <w:rFonts w:eastAsia="Arial"/>
        </w:rPr>
        <w:lastRenderedPageBreak/>
        <w:t>Clapham Junction as a human-factors and engineering-assurance case study</w:t>
      </w:r>
      <w:bookmarkEnd w:id="22"/>
    </w:p>
    <w:p w14:paraId="5EC12896" w14:textId="77777777" w:rsidR="00C43641" w:rsidRDefault="00C43641" w:rsidP="00C43641">
      <w:pPr>
        <w:rPr>
          <w:rFonts w:ascii="Times New Roman" w:hAnsi="Times New Roman"/>
        </w:rPr>
      </w:pPr>
      <w:r>
        <w:t>The Clapham Junction railway accident illustrates why serious failures should not be attributed only to the individual who made the final error. On 12 December 1988, a signalling wiring defect allowed a signal to display an unsafe aspect, contributing to a collision that caused 35 fatalities (Hidden, 1989). The inquiry found that the immediate wiring error was combined with inadequate supervision, ineffective independent checking, poor testing arrangements, weak training and sustained overtime.</w:t>
      </w:r>
    </w:p>
    <w:p w14:paraId="333EDDAE" w14:textId="31A47B7C" w:rsidR="00C43641" w:rsidRDefault="00C43641" w:rsidP="00C43641">
      <w:r>
        <w:t xml:space="preserve">The case demonstrates the difference between an active error and the organisational conditions that allow it to pass through several barriers. This is consistent with Reason’s systems approach and HSG48’s job, individual and organisational model (Reason, 1997; Health and Safety Executive, 1999). </w:t>
      </w:r>
      <w:r w:rsidR="0020472E" w:rsidRPr="0020472E">
        <w:t xml:space="preserve">The lesson for the welder project is not that railway </w:t>
      </w:r>
      <w:r w:rsidR="00B02FDB" w:rsidRPr="0020472E">
        <w:t>signalling,</w:t>
      </w:r>
      <w:r w:rsidR="0020472E" w:rsidRPr="0020472E">
        <w:t xml:space="preserve"> and laser welding are technically equivalent, but that safety-critical modifications require controlled design, configuration management and independent verification.</w:t>
      </w:r>
    </w:p>
    <w:p w14:paraId="0DCB383A" w14:textId="77777777" w:rsidR="00C43641" w:rsidRDefault="00C43641" w:rsidP="00C43641">
      <w:r>
        <w:t>HSL19 software changes, recipe amendments, interlock testing, temporary overrides, guard reinstatement and commissioning modifications should therefore have defined ownership and documented checking. Programme pressure must not reduce test quality or allow unresolved defects to be accepted. Competence, workload, supervision, shift handover and management of change should be treated as engineering-assurance controls throughout FAT, SAT, commissioning and maintenance.</w:t>
      </w:r>
    </w:p>
    <w:p w14:paraId="27FA18D5" w14:textId="1770859F" w:rsidR="004C7B3C" w:rsidRDefault="00502DEE" w:rsidP="00502DEE">
      <w:pPr>
        <w:pStyle w:val="Heading2"/>
      </w:pPr>
      <w:bookmarkStart w:id="23" w:name="_Toc236287339"/>
      <w:r>
        <w:t xml:space="preserve">Extended </w:t>
      </w:r>
      <w:r w:rsidR="00AD4007">
        <w:t>Literature Relevant to Future Capability</w:t>
      </w:r>
      <w:bookmarkEnd w:id="23"/>
      <w:r w:rsidR="00AD4007">
        <w:t xml:space="preserve"> </w:t>
      </w:r>
      <w:r>
        <w:t xml:space="preserve"> </w:t>
      </w:r>
    </w:p>
    <w:p w14:paraId="7A117217" w14:textId="77777777" w:rsidR="007C295E" w:rsidRDefault="007C295E" w:rsidP="007C295E">
      <w:pPr>
        <w:rPr>
          <w:rFonts w:ascii="Times New Roman" w:hAnsi="Times New Roman"/>
        </w:rPr>
      </w:pPr>
      <w:r>
        <w:t>Wider welding literature supports the view that future laser-welder acceptance cannot be based on laser power and cycle time alone. Hong and Shin (2017) identify laser welding as an important manufacturing technology, but show that quality depends on joint configuration, material condition, coatings and process control. Nayak, Biro and Zhou (2015) and Perka et al. (2022) show that welding of AHSS can introduce local hardness and microstructural changes, which supports the need for representative weld samples, hardness checks and product-family qualification.</w:t>
      </w:r>
    </w:p>
    <w:p w14:paraId="0A52D7C4" w14:textId="5516BED0" w:rsidR="007C295E" w:rsidRDefault="00CE2255" w:rsidP="007C295E">
      <w:r w:rsidRPr="00CE2255">
        <w:t>Ziemian, Sharma and Whaley (2012) found that flashing and upset sequences affect microstructure, hardness and tensile properties.</w:t>
      </w:r>
      <w:r>
        <w:t xml:space="preserve"> </w:t>
      </w:r>
      <w:r w:rsidR="007C295E">
        <w:t>Although the future Port Talbot asset is expected to use laser welding, the underlying lesson remains relevant: weld integrity depends on controlled heat input, movement, strip presentation and acceptance testing. The literature therefore supports a future specification based on technical capability, process monitoring, human factors, safety assurance and commissioning evidence.</w:t>
      </w:r>
    </w:p>
    <w:p w14:paraId="24B79CE9" w14:textId="77777777" w:rsidR="008D17E6" w:rsidRDefault="008D17E6" w:rsidP="00B92C09"/>
    <w:p w14:paraId="6B7A31CC" w14:textId="5B224E7D" w:rsidR="004C7B3C" w:rsidRDefault="00F60690" w:rsidP="00F60690">
      <w:pPr>
        <w:pStyle w:val="Heading1"/>
      </w:pPr>
      <w:bookmarkStart w:id="24" w:name="_Toc236287340"/>
      <w:r>
        <w:lastRenderedPageBreak/>
        <w:t>Methodology</w:t>
      </w:r>
      <w:bookmarkEnd w:id="24"/>
      <w:r>
        <w:t xml:space="preserve"> </w:t>
      </w:r>
    </w:p>
    <w:p w14:paraId="3ABF7613" w14:textId="54FB1D22" w:rsidR="00F60690" w:rsidRDefault="00F60690" w:rsidP="00F60690">
      <w:pPr>
        <w:pStyle w:val="Heading2"/>
      </w:pPr>
      <w:bookmarkStart w:id="25" w:name="_Toc236287341"/>
      <w:r>
        <w:t>Research Design</w:t>
      </w:r>
      <w:bookmarkEnd w:id="25"/>
      <w:r>
        <w:t xml:space="preserve"> </w:t>
      </w:r>
    </w:p>
    <w:p w14:paraId="2E37EB9D" w14:textId="322E2EC7" w:rsidR="007C295E" w:rsidRPr="003B5F51" w:rsidRDefault="007C295E" w:rsidP="007C295E">
      <w:pPr>
        <w:rPr>
          <w:rFonts w:ascii="Times New Roman" w:hAnsi="Times New Roman"/>
        </w:rPr>
      </w:pPr>
      <w:r>
        <w:t>The research design was a qualitative and semi-quantitative industrial case study. It combined document review, requirements extraction, benchmarking, trend analysis, human factors screening, safety-critical task review and risk assessment. This approach was appropriate because the available evidence consisted mainly of design documents, OEM information, historical benchmarking material, internal performance data and human factors guidance rather than live experimental trials.</w:t>
      </w:r>
      <w:r w:rsidR="003B5F51">
        <w:rPr>
          <w:rFonts w:ascii="Times New Roman" w:hAnsi="Times New Roman"/>
        </w:rPr>
        <w:t xml:space="preserve"> </w:t>
      </w:r>
      <w:r w:rsidR="00AE58BE" w:rsidRPr="00AE58BE">
        <w:t>Analytical confidence was strengthened by comparing internal evidence, OEM documentation, recognised guidance and academic literature. Physical validation remains dependent on FAT, SAT, commissioning and operational testing.</w:t>
      </w:r>
    </w:p>
    <w:p w14:paraId="5C9EC6E2" w14:textId="5DA27C85" w:rsidR="00F60690" w:rsidRDefault="00787735" w:rsidP="00787735">
      <w:pPr>
        <w:pStyle w:val="Heading2"/>
      </w:pPr>
      <w:bookmarkStart w:id="26" w:name="_Toc236287342"/>
      <w:r>
        <w:t>Evidence Base</w:t>
      </w:r>
      <w:bookmarkEnd w:id="26"/>
    </w:p>
    <w:p w14:paraId="2AEF2AED" w14:textId="7285C581" w:rsidR="00410A7B" w:rsidRDefault="002C42CC" w:rsidP="00410A7B">
      <w:r w:rsidRPr="002C42CC">
        <w:t xml:space="preserve">The evidence base comprised Tata Steel transition information, ABB control-room design documents, Miebach HSL19 documentation, Tata Steel welding benchmarking evidence, historical weld-break data, the flash-butt welding sequence note, HSE HSG48, Energy Institute Report 454, ISO standards and relevant academic literature. </w:t>
      </w:r>
    </w:p>
    <w:p w14:paraId="3CFE2763" w14:textId="5513FC5B" w:rsidR="006D04BB" w:rsidRDefault="006D04BB" w:rsidP="00EB6F60">
      <w:pPr>
        <w:pStyle w:val="Heading2"/>
      </w:pPr>
      <w:bookmarkStart w:id="27" w:name="_Toc236287343"/>
      <w:r>
        <w:t>Data Treatment and Assumptions</w:t>
      </w:r>
      <w:bookmarkEnd w:id="27"/>
      <w:r>
        <w:t xml:space="preserve"> </w:t>
      </w:r>
    </w:p>
    <w:p w14:paraId="6830A10A" w14:textId="77777777" w:rsidR="00A636BB" w:rsidRDefault="00A636BB" w:rsidP="00A636BB">
      <w:pPr>
        <w:rPr>
          <w:rFonts w:ascii="Times New Roman" w:hAnsi="Times New Roman"/>
        </w:rPr>
      </w:pPr>
      <w:r>
        <w:t>Historical weld-break figures were treated as indicative benchmark data rather than a fully audited statistical dataset because they were taken from presentation material rather than raw production databases. Where exact Port Talbot commissioning data were unavailable, requirements were derived from design documents, internal learning and recognised good-practice guidance.</w:t>
      </w:r>
    </w:p>
    <w:p w14:paraId="2C9EDA85" w14:textId="77777777" w:rsidR="00A636BB" w:rsidRDefault="00A636BB" w:rsidP="00A636BB">
      <w:r>
        <w:t>Three assumptions were made. First, the HSL19 design information was treated as representative of the future welder technology being considered. Secondly, the ABB layout was treated as the latest available control-room design basis. Thirdly, flash-butt welding evidence was treated as relevant legacy learning, despite the future asset using laser welding. These assumptions are reasonable because the dissertation evaluates design integration and readiness rather than final metallurgical qualification.</w:t>
      </w:r>
    </w:p>
    <w:p w14:paraId="5DAAFA08" w14:textId="77777777" w:rsidR="009269B3" w:rsidRDefault="009269B3" w:rsidP="009269B3">
      <w:pPr>
        <w:pStyle w:val="Heading2"/>
      </w:pPr>
      <w:bookmarkStart w:id="28" w:name="_Toc236287344"/>
      <w:r w:rsidRPr="009269B3">
        <w:t>Ethical, Confidentiality and Validity Considerations</w:t>
      </w:r>
      <w:bookmarkEnd w:id="28"/>
    </w:p>
    <w:p w14:paraId="45524A7A" w14:textId="77777777" w:rsidR="009269B3" w:rsidRDefault="009269B3" w:rsidP="009269B3">
      <w:pPr>
        <w:rPr>
          <w:rFonts w:ascii="Times New Roman" w:hAnsi="Times New Roman"/>
        </w:rPr>
      </w:pPr>
      <w:r>
        <w:t>The supplied industrial documents include confidential and project-specific information. The dissertation therefore uses the information only for academic assessment and avoids reproducing proprietary detail beyond what is required for analysis. Figures are referenced to their source documents and retained within the permitted academic submission route.</w:t>
      </w:r>
    </w:p>
    <w:p w14:paraId="01000609" w14:textId="67C54B07" w:rsidR="009269B3" w:rsidRDefault="009269B3" w:rsidP="009269B3">
      <w:r>
        <w:lastRenderedPageBreak/>
        <w:t>The validity of the study is strengthened by triangulation across OEM, internal Tata Steel, HSE, Energy Institute, ISO and academic sources. However, the findings are limited by the absence of live operator trials, final HMI screenshots, raw production data, completed FAT/SAT evidence and hot</w:t>
      </w:r>
      <w:r w:rsidR="00666D30">
        <w:t xml:space="preserve"> </w:t>
      </w:r>
      <w:r>
        <w:t>commissioning weld samples. These limitations are made explicit so that the dissertation does not over-claim industrial validation.</w:t>
      </w:r>
    </w:p>
    <w:p w14:paraId="22C50509" w14:textId="7EB618C0" w:rsidR="009E2062" w:rsidRDefault="009269B3" w:rsidP="00671105">
      <w:pPr>
        <w:pStyle w:val="Heading2"/>
      </w:pPr>
      <w:bookmarkStart w:id="29" w:name="_Toc236287345"/>
      <w:r w:rsidRPr="009269B3">
        <w:t>Stakeholder Evidence and Validation Logic</w:t>
      </w:r>
      <w:bookmarkEnd w:id="29"/>
    </w:p>
    <w:p w14:paraId="291CC887" w14:textId="77777777" w:rsidR="00D10B83" w:rsidRDefault="00D10B83" w:rsidP="00D10B83">
      <w:pPr>
        <w:rPr>
          <w:rFonts w:ascii="Times New Roman" w:hAnsi="Times New Roman"/>
        </w:rPr>
      </w:pPr>
      <w:r>
        <w:t>Informal stakeholder discussions helped identify relevant human factors themes, including screen visibility, alarm prioritisation, operator workload, future grade capability and process KPIs. These themes were used to guide the assessment, but they were not treated as formal validation because no signed workshop record, full questionnaire dataset or approved HFE report was available. Formal operator and maintainer workshops are therefore included as further work.</w:t>
      </w:r>
    </w:p>
    <w:p w14:paraId="50459DF0" w14:textId="1ABD624C" w:rsidR="00D10B83" w:rsidRDefault="00D10B83" w:rsidP="00D10B83">
      <w:r>
        <w:t>A requirement was considered strong where it appeared across more than one evidence stream, such as internal weld-break learning, OEM machine requirements and external HFE or safety guidance. A requirement was considered incomplete where it depended on unavailable evidence, such as the final product matrix, HMI screenshots or hot</w:t>
      </w:r>
      <w:r w:rsidR="00666D30">
        <w:t xml:space="preserve"> </w:t>
      </w:r>
      <w:r>
        <w:t>commissioning results. This distinction protects the integrity of the study and makes the remaining implementation evidence visible.</w:t>
      </w:r>
    </w:p>
    <w:p w14:paraId="64D18485" w14:textId="6D22BEB1" w:rsidR="00542C7E" w:rsidRDefault="00542C7E" w:rsidP="00D10B83">
      <w:r w:rsidRPr="00542C7E">
        <w:t xml:space="preserve">The stakeholder evidence log is provided in Appendix </w:t>
      </w:r>
      <w:r w:rsidR="005E42E1">
        <w:t>C</w:t>
      </w:r>
      <w:r w:rsidRPr="00542C7E">
        <w:t xml:space="preserve">. The main limitation is that the discussions informed the selection of human factors </w:t>
      </w:r>
      <w:r w:rsidR="00E22016" w:rsidRPr="00542C7E">
        <w:t>themes but</w:t>
      </w:r>
      <w:r w:rsidRPr="00542C7E">
        <w:t xml:space="preserve"> were not formal operator trials or signed HFE workshop records.</w:t>
      </w:r>
    </w:p>
    <w:p w14:paraId="188B1204" w14:textId="77777777" w:rsidR="00E22016" w:rsidRDefault="00E22016" w:rsidP="00D10B83"/>
    <w:p w14:paraId="4CDCB0E1" w14:textId="77777777" w:rsidR="00E22016" w:rsidRDefault="00E22016" w:rsidP="00D10B83"/>
    <w:p w14:paraId="41DDDE8C" w14:textId="77777777" w:rsidR="00093D6B" w:rsidRDefault="00093D6B" w:rsidP="00D10B83"/>
    <w:p w14:paraId="2384255F" w14:textId="77777777" w:rsidR="00093D6B" w:rsidRDefault="00093D6B" w:rsidP="00D10B83"/>
    <w:p w14:paraId="58C93FE8" w14:textId="77777777" w:rsidR="00093D6B" w:rsidRDefault="00093D6B" w:rsidP="00D10B83"/>
    <w:p w14:paraId="01B3AE61" w14:textId="77777777" w:rsidR="00093D6B" w:rsidRDefault="00093D6B" w:rsidP="00D10B83"/>
    <w:p w14:paraId="795DC990" w14:textId="77777777" w:rsidR="00093D6B" w:rsidRDefault="00093D6B" w:rsidP="00D10B83"/>
    <w:p w14:paraId="60CE92CF" w14:textId="51369B45" w:rsidR="00AA32A4" w:rsidRDefault="00AA32A4" w:rsidP="00AA32A4">
      <w:pPr>
        <w:pStyle w:val="Heading1"/>
      </w:pPr>
      <w:bookmarkStart w:id="30" w:name="_Toc236287346"/>
      <w:r>
        <w:lastRenderedPageBreak/>
        <w:t xml:space="preserve">Review of </w:t>
      </w:r>
      <w:r w:rsidR="00152399">
        <w:t>E</w:t>
      </w:r>
      <w:r>
        <w:t xml:space="preserve">xisting </w:t>
      </w:r>
      <w:r w:rsidR="00152399">
        <w:t>C</w:t>
      </w:r>
      <w:r>
        <w:t>oil-</w:t>
      </w:r>
      <w:r w:rsidR="00152399">
        <w:t>J</w:t>
      </w:r>
      <w:r>
        <w:t xml:space="preserve">oining </w:t>
      </w:r>
      <w:r w:rsidR="00152399">
        <w:t>S</w:t>
      </w:r>
      <w:r>
        <w:t xml:space="preserve">ystems </w:t>
      </w:r>
      <w:r w:rsidR="00152399">
        <w:t>and F</w:t>
      </w:r>
      <w:r>
        <w:t xml:space="preserve">uture </w:t>
      </w:r>
      <w:r w:rsidR="00152399">
        <w:t>S</w:t>
      </w:r>
      <w:r>
        <w:t xml:space="preserve">tate </w:t>
      </w:r>
      <w:r w:rsidR="00152399">
        <w:t>E</w:t>
      </w:r>
      <w:r>
        <w:t>vidence</w:t>
      </w:r>
      <w:bookmarkEnd w:id="30"/>
      <w:r>
        <w:t xml:space="preserve"> </w:t>
      </w:r>
    </w:p>
    <w:p w14:paraId="67537D95" w14:textId="30680FC4" w:rsidR="00AA32A4" w:rsidRDefault="00AA32A4" w:rsidP="00AA32A4">
      <w:pPr>
        <w:pStyle w:val="Heading2"/>
      </w:pPr>
      <w:bookmarkStart w:id="31" w:name="_Toc236287347"/>
      <w:r>
        <w:t>Work Carried Out</w:t>
      </w:r>
      <w:bookmarkEnd w:id="31"/>
      <w:r>
        <w:t xml:space="preserve"> </w:t>
      </w:r>
    </w:p>
    <w:p w14:paraId="3DB4E2CC" w14:textId="77777777" w:rsidR="0034315F" w:rsidRDefault="0034315F" w:rsidP="0034315F">
      <w:r>
        <w:rPr>
          <w:rFonts w:eastAsia="Arial"/>
        </w:rPr>
        <w:t>The final report is based on a completed sequence of engineering review activities. This section is included to make the author’s individual work explicit and to separate completed dissertation outputs from implementation work that remains outstanding for the live industrial project.</w:t>
      </w:r>
    </w:p>
    <w:p w14:paraId="0B5F174F" w14:textId="23B7E35F" w:rsidR="00180E5D" w:rsidRDefault="004F6039" w:rsidP="004F6039">
      <w:pPr>
        <w:pStyle w:val="Caption"/>
        <w:jc w:val="center"/>
      </w:pPr>
      <w:bookmarkStart w:id="32" w:name="_Toc236287406"/>
      <w:r>
        <w:t xml:space="preserve">Table </w:t>
      </w:r>
      <w:r w:rsidR="005D5581">
        <w:fldChar w:fldCharType="begin"/>
      </w:r>
      <w:r w:rsidR="005D5581">
        <w:instrText xml:space="preserve"> SEQ Table \* ARABIC </w:instrText>
      </w:r>
      <w:r w:rsidR="005D5581">
        <w:fldChar w:fldCharType="separate"/>
      </w:r>
      <w:r w:rsidR="0008406C">
        <w:rPr>
          <w:noProof/>
        </w:rPr>
        <w:t>1</w:t>
      </w:r>
      <w:r w:rsidR="005D5581">
        <w:rPr>
          <w:noProof/>
        </w:rPr>
        <w:fldChar w:fldCharType="end"/>
      </w:r>
      <w:r>
        <w:t>: Work Carried Out</w:t>
      </w:r>
      <w:bookmarkEnd w:id="32"/>
    </w:p>
    <w:tbl>
      <w:tblPr>
        <w:tblW w:w="10207" w:type="dxa"/>
        <w:jc w:val="center"/>
        <w:tblLook w:val="04A0" w:firstRow="1" w:lastRow="0" w:firstColumn="1" w:lastColumn="0" w:noHBand="0" w:noVBand="1"/>
      </w:tblPr>
      <w:tblGrid>
        <w:gridCol w:w="2114"/>
        <w:gridCol w:w="2047"/>
        <w:gridCol w:w="2417"/>
        <w:gridCol w:w="3629"/>
      </w:tblGrid>
      <w:tr w:rsidR="00180E5D" w:rsidRPr="00180E5D" w14:paraId="297724AD" w14:textId="77777777" w:rsidTr="00186848">
        <w:trPr>
          <w:trHeight w:val="556"/>
          <w:jc w:val="center"/>
        </w:trPr>
        <w:tc>
          <w:tcPr>
            <w:tcW w:w="2114" w:type="dxa"/>
            <w:tcBorders>
              <w:top w:val="single" w:sz="8" w:space="0" w:color="auto"/>
              <w:left w:val="single" w:sz="8" w:space="0" w:color="auto"/>
              <w:bottom w:val="single" w:sz="8" w:space="0" w:color="auto"/>
              <w:right w:val="single" w:sz="8" w:space="0" w:color="auto"/>
            </w:tcBorders>
            <w:shd w:val="clear" w:color="auto" w:fill="808080" w:themeFill="background1" w:themeFillShade="80"/>
            <w:vAlign w:val="center"/>
            <w:hideMark/>
          </w:tcPr>
          <w:p w14:paraId="23E6BFD2" w14:textId="77777777" w:rsidR="00180E5D" w:rsidRPr="00766B2C" w:rsidRDefault="00180E5D" w:rsidP="00180E5D">
            <w:pPr>
              <w:spacing w:after="0" w:line="240" w:lineRule="auto"/>
              <w:rPr>
                <w:rFonts w:eastAsia="Times New Roman" w:cs="Arial"/>
                <w:b/>
                <w:bCs/>
                <w:color w:val="FFFFFF" w:themeColor="background1"/>
                <w:sz w:val="20"/>
                <w:lang w:val="en-US" w:eastAsia="en-GB"/>
              </w:rPr>
            </w:pPr>
            <w:r w:rsidRPr="00766B2C">
              <w:rPr>
                <w:rFonts w:eastAsia="Times New Roman" w:cs="Arial"/>
                <w:b/>
                <w:bCs/>
                <w:color w:val="FFFFFF" w:themeColor="background1"/>
                <w:sz w:val="20"/>
                <w:lang w:val="en-US" w:eastAsia="en-GB"/>
              </w:rPr>
              <w:t>Work package completed</w:t>
            </w:r>
          </w:p>
        </w:tc>
        <w:tc>
          <w:tcPr>
            <w:tcW w:w="2047" w:type="dxa"/>
            <w:tcBorders>
              <w:top w:val="single" w:sz="8" w:space="0" w:color="auto"/>
              <w:left w:val="nil"/>
              <w:bottom w:val="single" w:sz="8" w:space="0" w:color="auto"/>
              <w:right w:val="single" w:sz="8" w:space="0" w:color="auto"/>
            </w:tcBorders>
            <w:shd w:val="clear" w:color="auto" w:fill="808080" w:themeFill="background1" w:themeFillShade="80"/>
            <w:vAlign w:val="center"/>
            <w:hideMark/>
          </w:tcPr>
          <w:p w14:paraId="6659A039" w14:textId="77777777" w:rsidR="00180E5D" w:rsidRPr="00766B2C" w:rsidRDefault="00180E5D" w:rsidP="00180E5D">
            <w:pPr>
              <w:spacing w:after="0" w:line="240" w:lineRule="auto"/>
              <w:rPr>
                <w:rFonts w:eastAsia="Times New Roman" w:cs="Arial"/>
                <w:b/>
                <w:bCs/>
                <w:color w:val="FFFFFF" w:themeColor="background1"/>
                <w:sz w:val="20"/>
                <w:lang w:val="en-US" w:eastAsia="en-GB"/>
              </w:rPr>
            </w:pPr>
            <w:r w:rsidRPr="00766B2C">
              <w:rPr>
                <w:rFonts w:eastAsia="Times New Roman" w:cs="Arial"/>
                <w:b/>
                <w:bCs/>
                <w:color w:val="FFFFFF" w:themeColor="background1"/>
                <w:sz w:val="20"/>
                <w:lang w:val="en-US" w:eastAsia="en-GB"/>
              </w:rPr>
              <w:t>Evidence used</w:t>
            </w:r>
          </w:p>
        </w:tc>
        <w:tc>
          <w:tcPr>
            <w:tcW w:w="2417" w:type="dxa"/>
            <w:tcBorders>
              <w:top w:val="single" w:sz="8" w:space="0" w:color="auto"/>
              <w:left w:val="nil"/>
              <w:bottom w:val="single" w:sz="8" w:space="0" w:color="auto"/>
              <w:right w:val="single" w:sz="8" w:space="0" w:color="auto"/>
            </w:tcBorders>
            <w:shd w:val="clear" w:color="auto" w:fill="808080" w:themeFill="background1" w:themeFillShade="80"/>
            <w:vAlign w:val="center"/>
            <w:hideMark/>
          </w:tcPr>
          <w:p w14:paraId="176488BF" w14:textId="77777777" w:rsidR="00180E5D" w:rsidRPr="00766B2C" w:rsidRDefault="00180E5D" w:rsidP="00180E5D">
            <w:pPr>
              <w:spacing w:after="0" w:line="240" w:lineRule="auto"/>
              <w:rPr>
                <w:rFonts w:eastAsia="Times New Roman" w:cs="Arial"/>
                <w:b/>
                <w:bCs/>
                <w:color w:val="FFFFFF" w:themeColor="background1"/>
                <w:sz w:val="20"/>
                <w:lang w:val="en-US" w:eastAsia="en-GB"/>
              </w:rPr>
            </w:pPr>
            <w:r w:rsidRPr="00766B2C">
              <w:rPr>
                <w:rFonts w:eastAsia="Times New Roman" w:cs="Arial"/>
                <w:b/>
                <w:bCs/>
                <w:color w:val="FFFFFF" w:themeColor="background1"/>
                <w:sz w:val="20"/>
                <w:lang w:val="en-US" w:eastAsia="en-GB"/>
              </w:rPr>
              <w:t>Output produced</w:t>
            </w:r>
          </w:p>
        </w:tc>
        <w:tc>
          <w:tcPr>
            <w:tcW w:w="3629" w:type="dxa"/>
            <w:tcBorders>
              <w:top w:val="single" w:sz="8" w:space="0" w:color="auto"/>
              <w:left w:val="nil"/>
              <w:bottom w:val="single" w:sz="8" w:space="0" w:color="auto"/>
              <w:right w:val="single" w:sz="8" w:space="0" w:color="auto"/>
            </w:tcBorders>
            <w:shd w:val="clear" w:color="auto" w:fill="808080" w:themeFill="background1" w:themeFillShade="80"/>
            <w:vAlign w:val="center"/>
            <w:hideMark/>
          </w:tcPr>
          <w:p w14:paraId="06DEB94B" w14:textId="77777777" w:rsidR="00180E5D" w:rsidRPr="00766B2C" w:rsidRDefault="00180E5D" w:rsidP="00180E5D">
            <w:pPr>
              <w:spacing w:after="0" w:line="240" w:lineRule="auto"/>
              <w:rPr>
                <w:rFonts w:eastAsia="Times New Roman" w:cs="Arial"/>
                <w:b/>
                <w:bCs/>
                <w:color w:val="FFFFFF" w:themeColor="background1"/>
                <w:sz w:val="20"/>
                <w:lang w:val="en-US" w:eastAsia="en-GB"/>
              </w:rPr>
            </w:pPr>
            <w:r w:rsidRPr="00766B2C">
              <w:rPr>
                <w:rFonts w:eastAsia="Times New Roman" w:cs="Arial"/>
                <w:b/>
                <w:bCs/>
                <w:color w:val="FFFFFF" w:themeColor="background1"/>
                <w:sz w:val="20"/>
                <w:lang w:val="en-US" w:eastAsia="en-GB"/>
              </w:rPr>
              <w:t>Contribution to project aim</w:t>
            </w:r>
          </w:p>
        </w:tc>
      </w:tr>
      <w:tr w:rsidR="00180E5D" w:rsidRPr="00180E5D" w14:paraId="13CC54E2" w14:textId="77777777" w:rsidTr="009C41CA">
        <w:trPr>
          <w:trHeight w:val="1826"/>
          <w:jc w:val="center"/>
        </w:trPr>
        <w:tc>
          <w:tcPr>
            <w:tcW w:w="2114" w:type="dxa"/>
            <w:tcBorders>
              <w:top w:val="nil"/>
              <w:left w:val="single" w:sz="8" w:space="0" w:color="auto"/>
              <w:bottom w:val="single" w:sz="8" w:space="0" w:color="auto"/>
              <w:right w:val="single" w:sz="8" w:space="0" w:color="auto"/>
            </w:tcBorders>
            <w:vAlign w:val="center"/>
            <w:hideMark/>
          </w:tcPr>
          <w:p w14:paraId="3FA87FA6" w14:textId="77777777" w:rsidR="00180E5D" w:rsidRPr="00180E5D" w:rsidRDefault="00180E5D" w:rsidP="00180E5D">
            <w:pPr>
              <w:spacing w:after="0" w:line="240" w:lineRule="auto"/>
              <w:rPr>
                <w:rFonts w:eastAsia="Times New Roman" w:cs="Arial"/>
                <w:color w:val="000000"/>
                <w:sz w:val="20"/>
                <w:szCs w:val="20"/>
                <w:lang w:eastAsia="en-GB"/>
              </w:rPr>
            </w:pPr>
            <w:r w:rsidRPr="00180E5D">
              <w:rPr>
                <w:rFonts w:eastAsia="Arial" w:cs="Arial"/>
                <w:color w:val="000000"/>
                <w:sz w:val="20"/>
                <w:lang w:val="en-US" w:eastAsia="en-GB"/>
              </w:rPr>
              <w:t>Technical document extraction</w:t>
            </w:r>
          </w:p>
        </w:tc>
        <w:tc>
          <w:tcPr>
            <w:tcW w:w="2047" w:type="dxa"/>
            <w:tcBorders>
              <w:top w:val="nil"/>
              <w:left w:val="nil"/>
              <w:bottom w:val="single" w:sz="8" w:space="0" w:color="auto"/>
              <w:right w:val="single" w:sz="8" w:space="0" w:color="auto"/>
            </w:tcBorders>
            <w:vAlign w:val="center"/>
            <w:hideMark/>
          </w:tcPr>
          <w:p w14:paraId="3E35D128" w14:textId="01C52685" w:rsidR="00180E5D" w:rsidRPr="00180E5D" w:rsidRDefault="00180E5D" w:rsidP="00180E5D">
            <w:pPr>
              <w:spacing w:after="0" w:line="240" w:lineRule="auto"/>
              <w:rPr>
                <w:rFonts w:eastAsia="Times New Roman" w:cs="Arial"/>
                <w:color w:val="000000"/>
                <w:sz w:val="20"/>
                <w:szCs w:val="20"/>
                <w:lang w:eastAsia="en-GB"/>
              </w:rPr>
            </w:pPr>
            <w:r w:rsidRPr="00180E5D">
              <w:rPr>
                <w:rFonts w:eastAsia="Arial" w:cs="Arial"/>
                <w:color w:val="000000"/>
                <w:sz w:val="20"/>
                <w:lang w:val="en-US" w:eastAsia="en-GB"/>
              </w:rPr>
              <w:t>Miebach functional description and operating manual; ABB design summary; Tata Steel welding documents</w:t>
            </w:r>
            <w:r w:rsidR="004F6039">
              <w:rPr>
                <w:rFonts w:eastAsia="Arial" w:cs="Arial"/>
                <w:color w:val="000000"/>
                <w:sz w:val="20"/>
                <w:lang w:val="en-US" w:eastAsia="en-GB"/>
              </w:rPr>
              <w:t>.</w:t>
            </w:r>
          </w:p>
        </w:tc>
        <w:tc>
          <w:tcPr>
            <w:tcW w:w="2417" w:type="dxa"/>
            <w:tcBorders>
              <w:top w:val="nil"/>
              <w:left w:val="nil"/>
              <w:bottom w:val="single" w:sz="8" w:space="0" w:color="auto"/>
              <w:right w:val="single" w:sz="8" w:space="0" w:color="auto"/>
            </w:tcBorders>
            <w:vAlign w:val="center"/>
            <w:hideMark/>
          </w:tcPr>
          <w:p w14:paraId="31A5BACE" w14:textId="6D61B6AD" w:rsidR="00180E5D" w:rsidRPr="00180E5D" w:rsidRDefault="00180E5D" w:rsidP="00180E5D">
            <w:pPr>
              <w:spacing w:after="0" w:line="240" w:lineRule="auto"/>
              <w:rPr>
                <w:rFonts w:eastAsia="Times New Roman" w:cs="Arial"/>
                <w:color w:val="000000"/>
                <w:sz w:val="20"/>
                <w:szCs w:val="20"/>
                <w:lang w:eastAsia="en-GB"/>
              </w:rPr>
            </w:pPr>
            <w:r w:rsidRPr="00180E5D">
              <w:rPr>
                <w:rFonts w:eastAsia="Arial" w:cs="Arial"/>
                <w:color w:val="000000"/>
                <w:sz w:val="20"/>
                <w:lang w:val="en-US" w:eastAsia="en-GB"/>
              </w:rPr>
              <w:t>Technical design basis and requirements matrix</w:t>
            </w:r>
            <w:r w:rsidR="004F6039">
              <w:rPr>
                <w:rFonts w:eastAsia="Arial" w:cs="Arial"/>
                <w:color w:val="000000"/>
                <w:sz w:val="20"/>
                <w:lang w:val="en-US" w:eastAsia="en-GB"/>
              </w:rPr>
              <w:t>.</w:t>
            </w:r>
          </w:p>
        </w:tc>
        <w:tc>
          <w:tcPr>
            <w:tcW w:w="3629" w:type="dxa"/>
            <w:tcBorders>
              <w:top w:val="nil"/>
              <w:left w:val="nil"/>
              <w:bottom w:val="single" w:sz="8" w:space="0" w:color="auto"/>
              <w:right w:val="single" w:sz="8" w:space="0" w:color="auto"/>
            </w:tcBorders>
            <w:vAlign w:val="center"/>
            <w:hideMark/>
          </w:tcPr>
          <w:p w14:paraId="3DFC516B" w14:textId="77777777" w:rsidR="00180E5D" w:rsidRPr="00180E5D" w:rsidRDefault="00180E5D" w:rsidP="00180E5D">
            <w:pPr>
              <w:spacing w:after="0" w:line="240" w:lineRule="auto"/>
              <w:rPr>
                <w:rFonts w:eastAsia="Times New Roman" w:cs="Arial"/>
                <w:color w:val="000000"/>
                <w:sz w:val="20"/>
                <w:szCs w:val="20"/>
                <w:lang w:eastAsia="en-GB"/>
              </w:rPr>
            </w:pPr>
            <w:r w:rsidRPr="00180E5D">
              <w:rPr>
                <w:rFonts w:eastAsia="Arial" w:cs="Arial"/>
                <w:color w:val="000000"/>
                <w:sz w:val="20"/>
                <w:lang w:val="en-US" w:eastAsia="en-GB"/>
              </w:rPr>
              <w:t>Converted design and operational evidence into measurable acceptance criteria.</w:t>
            </w:r>
          </w:p>
        </w:tc>
      </w:tr>
      <w:tr w:rsidR="00180E5D" w:rsidRPr="00180E5D" w14:paraId="235250FD" w14:textId="77777777" w:rsidTr="009C41CA">
        <w:trPr>
          <w:trHeight w:val="1385"/>
          <w:jc w:val="center"/>
        </w:trPr>
        <w:tc>
          <w:tcPr>
            <w:tcW w:w="2114" w:type="dxa"/>
            <w:tcBorders>
              <w:top w:val="nil"/>
              <w:left w:val="single" w:sz="8" w:space="0" w:color="auto"/>
              <w:bottom w:val="single" w:sz="8" w:space="0" w:color="auto"/>
              <w:right w:val="single" w:sz="8" w:space="0" w:color="auto"/>
            </w:tcBorders>
            <w:vAlign w:val="center"/>
            <w:hideMark/>
          </w:tcPr>
          <w:p w14:paraId="20E121DE" w14:textId="77777777" w:rsidR="00180E5D" w:rsidRPr="00180E5D" w:rsidRDefault="00180E5D" w:rsidP="00180E5D">
            <w:pPr>
              <w:spacing w:after="0" w:line="240" w:lineRule="auto"/>
              <w:rPr>
                <w:rFonts w:eastAsia="Times New Roman" w:cs="Arial"/>
                <w:color w:val="000000"/>
                <w:sz w:val="20"/>
                <w:szCs w:val="20"/>
                <w:lang w:eastAsia="en-GB"/>
              </w:rPr>
            </w:pPr>
            <w:r w:rsidRPr="00180E5D">
              <w:rPr>
                <w:rFonts w:eastAsia="Arial" w:cs="Arial"/>
                <w:color w:val="000000"/>
                <w:sz w:val="20"/>
                <w:lang w:val="en-US" w:eastAsia="en-GB"/>
              </w:rPr>
              <w:t>Legacy capability benchmark</w:t>
            </w:r>
          </w:p>
        </w:tc>
        <w:tc>
          <w:tcPr>
            <w:tcW w:w="2047" w:type="dxa"/>
            <w:tcBorders>
              <w:top w:val="nil"/>
              <w:left w:val="nil"/>
              <w:bottom w:val="single" w:sz="8" w:space="0" w:color="auto"/>
              <w:right w:val="single" w:sz="8" w:space="0" w:color="auto"/>
            </w:tcBorders>
            <w:vAlign w:val="center"/>
            <w:hideMark/>
          </w:tcPr>
          <w:p w14:paraId="77DD0B3A" w14:textId="564B880A" w:rsidR="00180E5D" w:rsidRPr="00180E5D" w:rsidRDefault="00180E5D" w:rsidP="00180E5D">
            <w:pPr>
              <w:spacing w:after="0" w:line="240" w:lineRule="auto"/>
              <w:rPr>
                <w:rFonts w:eastAsia="Times New Roman" w:cs="Arial"/>
                <w:color w:val="000000"/>
                <w:sz w:val="20"/>
                <w:szCs w:val="20"/>
                <w:lang w:eastAsia="en-GB"/>
              </w:rPr>
            </w:pPr>
            <w:r w:rsidRPr="00180E5D">
              <w:rPr>
                <w:rFonts w:eastAsia="Arial" w:cs="Arial"/>
                <w:color w:val="000000"/>
                <w:sz w:val="20"/>
                <w:lang w:val="en-US" w:eastAsia="en-GB"/>
              </w:rPr>
              <w:t>20</w:t>
            </w:r>
            <w:r w:rsidR="00494445">
              <w:rPr>
                <w:rFonts w:eastAsia="Arial" w:cs="Arial"/>
                <w:color w:val="000000"/>
                <w:sz w:val="20"/>
                <w:lang w:val="en-US" w:eastAsia="en-GB"/>
              </w:rPr>
              <w:t>23</w:t>
            </w:r>
            <w:r w:rsidRPr="00180E5D">
              <w:rPr>
                <w:rFonts w:eastAsia="Arial" w:cs="Arial"/>
                <w:color w:val="000000"/>
                <w:sz w:val="20"/>
                <w:lang w:val="en-US" w:eastAsia="en-GB"/>
              </w:rPr>
              <w:t xml:space="preserve"> PIT update, 201</w:t>
            </w:r>
            <w:r w:rsidR="00494445">
              <w:rPr>
                <w:rFonts w:eastAsia="Arial" w:cs="Arial"/>
                <w:color w:val="000000"/>
                <w:sz w:val="20"/>
                <w:lang w:val="en-US" w:eastAsia="en-GB"/>
              </w:rPr>
              <w:t>7</w:t>
            </w:r>
            <w:r w:rsidRPr="00180E5D">
              <w:rPr>
                <w:rFonts w:eastAsia="Arial" w:cs="Arial"/>
                <w:color w:val="000000"/>
                <w:sz w:val="20"/>
                <w:lang w:val="en-US" w:eastAsia="en-GB"/>
              </w:rPr>
              <w:t xml:space="preserve"> flash-butt benchmarking note and 2024 Llanwern presentation</w:t>
            </w:r>
            <w:r w:rsidR="004F6039">
              <w:rPr>
                <w:rFonts w:eastAsia="Arial" w:cs="Arial"/>
                <w:color w:val="000000"/>
                <w:sz w:val="20"/>
                <w:lang w:val="en-US" w:eastAsia="en-GB"/>
              </w:rPr>
              <w:t>.</w:t>
            </w:r>
          </w:p>
        </w:tc>
        <w:tc>
          <w:tcPr>
            <w:tcW w:w="2417" w:type="dxa"/>
            <w:tcBorders>
              <w:top w:val="nil"/>
              <w:left w:val="nil"/>
              <w:bottom w:val="single" w:sz="8" w:space="0" w:color="auto"/>
              <w:right w:val="single" w:sz="8" w:space="0" w:color="auto"/>
            </w:tcBorders>
            <w:vAlign w:val="center"/>
            <w:hideMark/>
          </w:tcPr>
          <w:p w14:paraId="76049825" w14:textId="58A9F10C" w:rsidR="00180E5D" w:rsidRPr="00180E5D" w:rsidRDefault="00180E5D" w:rsidP="00180E5D">
            <w:pPr>
              <w:spacing w:after="0" w:line="240" w:lineRule="auto"/>
              <w:rPr>
                <w:rFonts w:eastAsia="Times New Roman" w:cs="Arial"/>
                <w:color w:val="000000"/>
                <w:sz w:val="20"/>
                <w:szCs w:val="20"/>
                <w:lang w:eastAsia="en-GB"/>
              </w:rPr>
            </w:pPr>
            <w:r w:rsidRPr="00180E5D">
              <w:rPr>
                <w:rFonts w:eastAsia="Arial" w:cs="Arial"/>
                <w:color w:val="000000"/>
                <w:sz w:val="20"/>
                <w:lang w:val="en-US" w:eastAsia="en-GB"/>
              </w:rPr>
              <w:t>Comparison of flash-butt learning with HSL19 laser-welder requirements</w:t>
            </w:r>
            <w:r w:rsidR="004F6039">
              <w:rPr>
                <w:rFonts w:eastAsia="Arial" w:cs="Arial"/>
                <w:color w:val="000000"/>
                <w:sz w:val="20"/>
                <w:lang w:val="en-US" w:eastAsia="en-GB"/>
              </w:rPr>
              <w:t>.</w:t>
            </w:r>
          </w:p>
        </w:tc>
        <w:tc>
          <w:tcPr>
            <w:tcW w:w="3629" w:type="dxa"/>
            <w:tcBorders>
              <w:top w:val="nil"/>
              <w:left w:val="nil"/>
              <w:bottom w:val="single" w:sz="8" w:space="0" w:color="auto"/>
              <w:right w:val="single" w:sz="8" w:space="0" w:color="auto"/>
            </w:tcBorders>
            <w:vAlign w:val="center"/>
            <w:hideMark/>
          </w:tcPr>
          <w:p w14:paraId="294DA8D2" w14:textId="77777777" w:rsidR="00180E5D" w:rsidRPr="00180E5D" w:rsidRDefault="00180E5D" w:rsidP="00180E5D">
            <w:pPr>
              <w:spacing w:after="0" w:line="240" w:lineRule="auto"/>
              <w:rPr>
                <w:rFonts w:eastAsia="Times New Roman" w:cs="Arial"/>
                <w:color w:val="000000"/>
                <w:sz w:val="20"/>
                <w:szCs w:val="20"/>
                <w:lang w:eastAsia="en-GB"/>
              </w:rPr>
            </w:pPr>
            <w:r w:rsidRPr="00180E5D">
              <w:rPr>
                <w:rFonts w:eastAsia="Arial" w:cs="Arial"/>
                <w:color w:val="000000"/>
                <w:sz w:val="20"/>
                <w:lang w:val="en-US" w:eastAsia="en-GB"/>
              </w:rPr>
              <w:t>Identified transferable lessons from current welder capability.</w:t>
            </w:r>
          </w:p>
        </w:tc>
      </w:tr>
      <w:tr w:rsidR="00180E5D" w:rsidRPr="00180E5D" w14:paraId="2D7BBEF9" w14:textId="77777777" w:rsidTr="009C41CA">
        <w:trPr>
          <w:trHeight w:val="1532"/>
          <w:jc w:val="center"/>
        </w:trPr>
        <w:tc>
          <w:tcPr>
            <w:tcW w:w="2114" w:type="dxa"/>
            <w:tcBorders>
              <w:top w:val="nil"/>
              <w:left w:val="single" w:sz="8" w:space="0" w:color="auto"/>
              <w:bottom w:val="single" w:sz="8" w:space="0" w:color="auto"/>
              <w:right w:val="single" w:sz="8" w:space="0" w:color="auto"/>
            </w:tcBorders>
            <w:vAlign w:val="center"/>
            <w:hideMark/>
          </w:tcPr>
          <w:p w14:paraId="27F9C571" w14:textId="77777777" w:rsidR="00180E5D" w:rsidRPr="00180E5D" w:rsidRDefault="00180E5D" w:rsidP="00180E5D">
            <w:pPr>
              <w:spacing w:after="0" w:line="240" w:lineRule="auto"/>
              <w:rPr>
                <w:rFonts w:eastAsia="Times New Roman" w:cs="Arial"/>
                <w:color w:val="000000"/>
                <w:sz w:val="20"/>
                <w:szCs w:val="20"/>
                <w:lang w:eastAsia="en-GB"/>
              </w:rPr>
            </w:pPr>
            <w:r w:rsidRPr="00180E5D">
              <w:rPr>
                <w:rFonts w:eastAsia="Arial" w:cs="Arial"/>
                <w:color w:val="000000"/>
                <w:sz w:val="20"/>
                <w:lang w:val="en-US" w:eastAsia="en-GB"/>
              </w:rPr>
              <w:t>Performance trend review</w:t>
            </w:r>
          </w:p>
        </w:tc>
        <w:tc>
          <w:tcPr>
            <w:tcW w:w="2047" w:type="dxa"/>
            <w:tcBorders>
              <w:top w:val="nil"/>
              <w:left w:val="nil"/>
              <w:bottom w:val="single" w:sz="8" w:space="0" w:color="auto"/>
              <w:right w:val="single" w:sz="8" w:space="0" w:color="auto"/>
            </w:tcBorders>
            <w:vAlign w:val="center"/>
            <w:hideMark/>
          </w:tcPr>
          <w:p w14:paraId="34183720" w14:textId="6E39AD82" w:rsidR="00180E5D" w:rsidRPr="00180E5D" w:rsidRDefault="00180E5D" w:rsidP="00180E5D">
            <w:pPr>
              <w:spacing w:after="0" w:line="240" w:lineRule="auto"/>
              <w:rPr>
                <w:rFonts w:eastAsia="Times New Roman" w:cs="Arial"/>
                <w:color w:val="000000"/>
                <w:sz w:val="20"/>
                <w:szCs w:val="20"/>
                <w:lang w:eastAsia="en-GB"/>
              </w:rPr>
            </w:pPr>
            <w:r w:rsidRPr="00180E5D">
              <w:rPr>
                <w:rFonts w:eastAsia="Arial" w:cs="Arial"/>
                <w:color w:val="000000"/>
                <w:sz w:val="20"/>
                <w:lang w:val="en-US" w:eastAsia="en-GB"/>
              </w:rPr>
              <w:t>Llanwern weld-break charts and data embedded in supplied presentation</w:t>
            </w:r>
            <w:r w:rsidR="004F6039">
              <w:rPr>
                <w:rFonts w:eastAsia="Arial" w:cs="Arial"/>
                <w:color w:val="000000"/>
                <w:sz w:val="20"/>
                <w:lang w:val="en-US" w:eastAsia="en-GB"/>
              </w:rPr>
              <w:t>.</w:t>
            </w:r>
          </w:p>
        </w:tc>
        <w:tc>
          <w:tcPr>
            <w:tcW w:w="2417" w:type="dxa"/>
            <w:tcBorders>
              <w:top w:val="nil"/>
              <w:left w:val="nil"/>
              <w:bottom w:val="single" w:sz="8" w:space="0" w:color="auto"/>
              <w:right w:val="single" w:sz="8" w:space="0" w:color="auto"/>
            </w:tcBorders>
            <w:vAlign w:val="center"/>
            <w:hideMark/>
          </w:tcPr>
          <w:p w14:paraId="20078D82" w14:textId="0A915046" w:rsidR="00180E5D" w:rsidRPr="00180E5D" w:rsidRDefault="00180E5D" w:rsidP="00180E5D">
            <w:pPr>
              <w:spacing w:after="0" w:line="240" w:lineRule="auto"/>
              <w:rPr>
                <w:rFonts w:eastAsia="Times New Roman" w:cs="Arial"/>
                <w:color w:val="000000"/>
                <w:sz w:val="20"/>
                <w:szCs w:val="20"/>
                <w:lang w:eastAsia="en-GB"/>
              </w:rPr>
            </w:pPr>
            <w:r w:rsidRPr="00180E5D">
              <w:rPr>
                <w:rFonts w:eastAsia="Arial" w:cs="Arial"/>
                <w:color w:val="000000"/>
                <w:sz w:val="20"/>
                <w:lang w:val="en-US" w:eastAsia="en-GB"/>
              </w:rPr>
              <w:t>Weld-break trend interpretation and KPI recommendations</w:t>
            </w:r>
            <w:r w:rsidR="004F6039">
              <w:rPr>
                <w:rFonts w:eastAsia="Arial" w:cs="Arial"/>
                <w:color w:val="000000"/>
                <w:sz w:val="20"/>
                <w:lang w:val="en-US" w:eastAsia="en-GB"/>
              </w:rPr>
              <w:t>.</w:t>
            </w:r>
          </w:p>
        </w:tc>
        <w:tc>
          <w:tcPr>
            <w:tcW w:w="3629" w:type="dxa"/>
            <w:tcBorders>
              <w:top w:val="nil"/>
              <w:left w:val="nil"/>
              <w:bottom w:val="single" w:sz="8" w:space="0" w:color="auto"/>
              <w:right w:val="single" w:sz="8" w:space="0" w:color="auto"/>
            </w:tcBorders>
            <w:vAlign w:val="center"/>
            <w:hideMark/>
          </w:tcPr>
          <w:p w14:paraId="5CCC879F" w14:textId="184D3714" w:rsidR="00180E5D" w:rsidRPr="00180E5D" w:rsidRDefault="00180E5D" w:rsidP="00180E5D">
            <w:pPr>
              <w:spacing w:after="0" w:line="240" w:lineRule="auto"/>
              <w:rPr>
                <w:rFonts w:eastAsia="Times New Roman" w:cs="Arial"/>
                <w:color w:val="000000"/>
                <w:sz w:val="20"/>
                <w:szCs w:val="20"/>
                <w:lang w:eastAsia="en-GB"/>
              </w:rPr>
            </w:pPr>
            <w:r w:rsidRPr="00180E5D">
              <w:rPr>
                <w:rFonts w:eastAsia="Arial" w:cs="Arial"/>
                <w:color w:val="000000"/>
                <w:sz w:val="20"/>
                <w:lang w:val="en-US" w:eastAsia="en-GB"/>
              </w:rPr>
              <w:t xml:space="preserve">Showed that welder performance improves when process monitoring, tooling, </w:t>
            </w:r>
            <w:r w:rsidR="004F6039" w:rsidRPr="00180E5D">
              <w:rPr>
                <w:rFonts w:eastAsia="Arial" w:cs="Arial"/>
                <w:color w:val="000000"/>
                <w:sz w:val="20"/>
                <w:lang w:val="en-US" w:eastAsia="en-GB"/>
              </w:rPr>
              <w:t>maintenance,</w:t>
            </w:r>
            <w:r w:rsidRPr="00180E5D">
              <w:rPr>
                <w:rFonts w:eastAsia="Arial" w:cs="Arial"/>
                <w:color w:val="000000"/>
                <w:sz w:val="20"/>
                <w:lang w:val="en-US" w:eastAsia="en-GB"/>
              </w:rPr>
              <w:t xml:space="preserve"> and knowledge are treated as a system.</w:t>
            </w:r>
          </w:p>
        </w:tc>
      </w:tr>
      <w:tr w:rsidR="00180E5D" w:rsidRPr="00180E5D" w14:paraId="4DA3FE67" w14:textId="77777777" w:rsidTr="009C41CA">
        <w:trPr>
          <w:trHeight w:val="1555"/>
          <w:jc w:val="center"/>
        </w:trPr>
        <w:tc>
          <w:tcPr>
            <w:tcW w:w="2114" w:type="dxa"/>
            <w:tcBorders>
              <w:top w:val="nil"/>
              <w:left w:val="single" w:sz="8" w:space="0" w:color="auto"/>
              <w:bottom w:val="single" w:sz="8" w:space="0" w:color="auto"/>
              <w:right w:val="single" w:sz="8" w:space="0" w:color="auto"/>
            </w:tcBorders>
            <w:vAlign w:val="center"/>
            <w:hideMark/>
          </w:tcPr>
          <w:p w14:paraId="7F5A129F" w14:textId="77777777" w:rsidR="00180E5D" w:rsidRPr="00180E5D" w:rsidRDefault="00180E5D" w:rsidP="00180E5D">
            <w:pPr>
              <w:spacing w:after="0" w:line="240" w:lineRule="auto"/>
              <w:rPr>
                <w:rFonts w:eastAsia="Times New Roman" w:cs="Arial"/>
                <w:color w:val="000000"/>
                <w:sz w:val="20"/>
                <w:szCs w:val="20"/>
                <w:lang w:eastAsia="en-GB"/>
              </w:rPr>
            </w:pPr>
            <w:r w:rsidRPr="00180E5D">
              <w:rPr>
                <w:rFonts w:eastAsia="Arial" w:cs="Arial"/>
                <w:color w:val="000000"/>
                <w:sz w:val="20"/>
                <w:lang w:val="en-US" w:eastAsia="en-GB"/>
              </w:rPr>
              <w:t>Human factors assessment</w:t>
            </w:r>
          </w:p>
        </w:tc>
        <w:tc>
          <w:tcPr>
            <w:tcW w:w="2047" w:type="dxa"/>
            <w:tcBorders>
              <w:top w:val="nil"/>
              <w:left w:val="nil"/>
              <w:bottom w:val="single" w:sz="8" w:space="0" w:color="auto"/>
              <w:right w:val="single" w:sz="8" w:space="0" w:color="auto"/>
            </w:tcBorders>
            <w:vAlign w:val="center"/>
            <w:hideMark/>
          </w:tcPr>
          <w:p w14:paraId="3D89587F" w14:textId="4F2A2B1C" w:rsidR="00180E5D" w:rsidRPr="00180E5D" w:rsidRDefault="00180E5D" w:rsidP="00180E5D">
            <w:pPr>
              <w:spacing w:after="0" w:line="240" w:lineRule="auto"/>
              <w:rPr>
                <w:rFonts w:eastAsia="Times New Roman" w:cs="Arial"/>
                <w:color w:val="000000"/>
                <w:sz w:val="20"/>
                <w:szCs w:val="20"/>
                <w:lang w:eastAsia="en-GB"/>
              </w:rPr>
            </w:pPr>
            <w:r w:rsidRPr="00180E5D">
              <w:rPr>
                <w:rFonts w:eastAsia="Arial" w:cs="Arial"/>
                <w:color w:val="000000"/>
                <w:sz w:val="20"/>
                <w:lang w:val="en-US" w:eastAsia="en-GB"/>
              </w:rPr>
              <w:t xml:space="preserve">HSG48, EI Report 454, ISO 11064, ABB control-room </w:t>
            </w:r>
            <w:r w:rsidR="004F6039" w:rsidRPr="00180E5D">
              <w:rPr>
                <w:rFonts w:eastAsia="Arial" w:cs="Arial"/>
                <w:color w:val="000000"/>
                <w:sz w:val="20"/>
                <w:lang w:val="en-US" w:eastAsia="en-GB"/>
              </w:rPr>
              <w:t>design,</w:t>
            </w:r>
            <w:r w:rsidRPr="00180E5D">
              <w:rPr>
                <w:rFonts w:eastAsia="Arial" w:cs="Arial"/>
                <w:color w:val="000000"/>
                <w:sz w:val="20"/>
                <w:lang w:val="en-US" w:eastAsia="en-GB"/>
              </w:rPr>
              <w:t xml:space="preserve"> and stakeholder topics</w:t>
            </w:r>
            <w:r w:rsidR="004F6039">
              <w:rPr>
                <w:rFonts w:eastAsia="Arial" w:cs="Arial"/>
                <w:color w:val="000000"/>
                <w:sz w:val="20"/>
                <w:lang w:val="en-US" w:eastAsia="en-GB"/>
              </w:rPr>
              <w:t>.</w:t>
            </w:r>
          </w:p>
        </w:tc>
        <w:tc>
          <w:tcPr>
            <w:tcW w:w="2417" w:type="dxa"/>
            <w:tcBorders>
              <w:top w:val="nil"/>
              <w:left w:val="nil"/>
              <w:bottom w:val="single" w:sz="8" w:space="0" w:color="auto"/>
              <w:right w:val="single" w:sz="8" w:space="0" w:color="auto"/>
            </w:tcBorders>
            <w:vAlign w:val="center"/>
            <w:hideMark/>
          </w:tcPr>
          <w:p w14:paraId="5914C7FE" w14:textId="03C14B06" w:rsidR="00180E5D" w:rsidRPr="00180E5D" w:rsidRDefault="00180E5D" w:rsidP="00180E5D">
            <w:pPr>
              <w:spacing w:after="0" w:line="240" w:lineRule="auto"/>
              <w:rPr>
                <w:rFonts w:eastAsia="Times New Roman" w:cs="Arial"/>
                <w:color w:val="000000"/>
                <w:sz w:val="20"/>
                <w:szCs w:val="20"/>
                <w:lang w:eastAsia="en-GB"/>
              </w:rPr>
            </w:pPr>
            <w:r w:rsidRPr="00180E5D">
              <w:rPr>
                <w:rFonts w:eastAsia="Arial" w:cs="Arial"/>
                <w:color w:val="000000"/>
                <w:sz w:val="20"/>
                <w:lang w:val="en-US" w:eastAsia="en-GB"/>
              </w:rPr>
              <w:t>HFE screening, task review and human factors issues register</w:t>
            </w:r>
            <w:r w:rsidR="004F6039">
              <w:rPr>
                <w:rFonts w:eastAsia="Arial" w:cs="Arial"/>
                <w:color w:val="000000"/>
                <w:sz w:val="20"/>
                <w:lang w:val="en-US" w:eastAsia="en-GB"/>
              </w:rPr>
              <w:t>.</w:t>
            </w:r>
          </w:p>
        </w:tc>
        <w:tc>
          <w:tcPr>
            <w:tcW w:w="3629" w:type="dxa"/>
            <w:tcBorders>
              <w:top w:val="nil"/>
              <w:left w:val="nil"/>
              <w:bottom w:val="single" w:sz="8" w:space="0" w:color="auto"/>
              <w:right w:val="single" w:sz="8" w:space="0" w:color="auto"/>
            </w:tcBorders>
            <w:vAlign w:val="center"/>
            <w:hideMark/>
          </w:tcPr>
          <w:p w14:paraId="0D493C89" w14:textId="09BA3F79" w:rsidR="00180E5D" w:rsidRPr="00180E5D" w:rsidRDefault="00180E5D" w:rsidP="00180E5D">
            <w:pPr>
              <w:spacing w:after="0" w:line="240" w:lineRule="auto"/>
              <w:rPr>
                <w:rFonts w:eastAsia="Times New Roman" w:cs="Arial"/>
                <w:color w:val="000000"/>
                <w:sz w:val="20"/>
                <w:szCs w:val="20"/>
                <w:lang w:eastAsia="en-GB"/>
              </w:rPr>
            </w:pPr>
            <w:r w:rsidRPr="00180E5D">
              <w:rPr>
                <w:rFonts w:eastAsia="Arial" w:cs="Arial"/>
                <w:color w:val="000000"/>
                <w:sz w:val="20"/>
                <w:lang w:val="en-US" w:eastAsia="en-GB"/>
              </w:rPr>
              <w:t xml:space="preserve">Linked control-room design, HMI, </w:t>
            </w:r>
            <w:r w:rsidR="004F6039" w:rsidRPr="00180E5D">
              <w:rPr>
                <w:rFonts w:eastAsia="Arial" w:cs="Arial"/>
                <w:color w:val="000000"/>
                <w:sz w:val="20"/>
                <w:lang w:val="en-US" w:eastAsia="en-GB"/>
              </w:rPr>
              <w:t>alarms,</w:t>
            </w:r>
            <w:r w:rsidRPr="00180E5D">
              <w:rPr>
                <w:rFonts w:eastAsia="Arial" w:cs="Arial"/>
                <w:color w:val="000000"/>
                <w:sz w:val="20"/>
                <w:lang w:val="en-US" w:eastAsia="en-GB"/>
              </w:rPr>
              <w:t xml:space="preserve"> and operator workload to safe welder operation.</w:t>
            </w:r>
          </w:p>
        </w:tc>
      </w:tr>
      <w:tr w:rsidR="00180E5D" w:rsidRPr="00180E5D" w14:paraId="4038175F" w14:textId="77777777" w:rsidTr="004F6039">
        <w:trPr>
          <w:trHeight w:val="1460"/>
          <w:jc w:val="center"/>
        </w:trPr>
        <w:tc>
          <w:tcPr>
            <w:tcW w:w="2114" w:type="dxa"/>
            <w:tcBorders>
              <w:top w:val="nil"/>
              <w:left w:val="single" w:sz="8" w:space="0" w:color="auto"/>
              <w:bottom w:val="single" w:sz="8" w:space="0" w:color="auto"/>
              <w:right w:val="single" w:sz="8" w:space="0" w:color="auto"/>
            </w:tcBorders>
            <w:vAlign w:val="center"/>
            <w:hideMark/>
          </w:tcPr>
          <w:p w14:paraId="27639CD2" w14:textId="77777777" w:rsidR="00180E5D" w:rsidRPr="00180E5D" w:rsidRDefault="00180E5D" w:rsidP="00180E5D">
            <w:pPr>
              <w:spacing w:after="0" w:line="240" w:lineRule="auto"/>
              <w:rPr>
                <w:rFonts w:eastAsia="Times New Roman" w:cs="Arial"/>
                <w:color w:val="000000"/>
                <w:sz w:val="20"/>
                <w:szCs w:val="20"/>
                <w:lang w:eastAsia="en-GB"/>
              </w:rPr>
            </w:pPr>
            <w:r w:rsidRPr="00180E5D">
              <w:rPr>
                <w:rFonts w:eastAsia="Arial" w:cs="Arial"/>
                <w:color w:val="000000"/>
                <w:sz w:val="20"/>
                <w:lang w:val="en-US" w:eastAsia="en-GB"/>
              </w:rPr>
              <w:t>Risk assessment</w:t>
            </w:r>
          </w:p>
        </w:tc>
        <w:tc>
          <w:tcPr>
            <w:tcW w:w="2047" w:type="dxa"/>
            <w:tcBorders>
              <w:top w:val="nil"/>
              <w:left w:val="nil"/>
              <w:bottom w:val="single" w:sz="8" w:space="0" w:color="auto"/>
              <w:right w:val="single" w:sz="8" w:space="0" w:color="auto"/>
            </w:tcBorders>
            <w:vAlign w:val="center"/>
            <w:hideMark/>
          </w:tcPr>
          <w:p w14:paraId="3383F13E" w14:textId="6A45BABC" w:rsidR="00180E5D" w:rsidRPr="00180E5D" w:rsidRDefault="00180E5D" w:rsidP="00180E5D">
            <w:pPr>
              <w:spacing w:after="0" w:line="240" w:lineRule="auto"/>
              <w:rPr>
                <w:rFonts w:eastAsia="Times New Roman" w:cs="Arial"/>
                <w:color w:val="000000"/>
                <w:sz w:val="20"/>
                <w:szCs w:val="20"/>
                <w:lang w:eastAsia="en-GB"/>
              </w:rPr>
            </w:pPr>
            <w:r w:rsidRPr="00180E5D">
              <w:rPr>
                <w:rFonts w:eastAsia="Arial" w:cs="Arial"/>
                <w:color w:val="000000"/>
                <w:sz w:val="20"/>
                <w:lang w:val="en-US" w:eastAsia="en-GB"/>
              </w:rPr>
              <w:t xml:space="preserve">OEM safety information, HSE/EI </w:t>
            </w:r>
            <w:r w:rsidR="004F6039" w:rsidRPr="00180E5D">
              <w:rPr>
                <w:rFonts w:eastAsia="Arial" w:cs="Arial"/>
                <w:color w:val="000000"/>
                <w:sz w:val="20"/>
                <w:lang w:val="en-US" w:eastAsia="en-GB"/>
              </w:rPr>
              <w:t>guidance,</w:t>
            </w:r>
            <w:r w:rsidRPr="00180E5D">
              <w:rPr>
                <w:rFonts w:eastAsia="Arial" w:cs="Arial"/>
                <w:color w:val="000000"/>
                <w:sz w:val="20"/>
                <w:lang w:val="en-US" w:eastAsia="en-GB"/>
              </w:rPr>
              <w:t xml:space="preserve"> and task review</w:t>
            </w:r>
            <w:r w:rsidR="004F6039">
              <w:rPr>
                <w:rFonts w:eastAsia="Arial" w:cs="Arial"/>
                <w:color w:val="000000"/>
                <w:sz w:val="20"/>
                <w:lang w:val="en-US" w:eastAsia="en-GB"/>
              </w:rPr>
              <w:t>.</w:t>
            </w:r>
          </w:p>
        </w:tc>
        <w:tc>
          <w:tcPr>
            <w:tcW w:w="2417" w:type="dxa"/>
            <w:tcBorders>
              <w:top w:val="nil"/>
              <w:left w:val="nil"/>
              <w:bottom w:val="single" w:sz="8" w:space="0" w:color="auto"/>
              <w:right w:val="single" w:sz="8" w:space="0" w:color="auto"/>
            </w:tcBorders>
            <w:vAlign w:val="center"/>
            <w:hideMark/>
          </w:tcPr>
          <w:p w14:paraId="67CA9FE7" w14:textId="2967E47F" w:rsidR="00180E5D" w:rsidRPr="00180E5D" w:rsidRDefault="00180E5D" w:rsidP="00180E5D">
            <w:pPr>
              <w:spacing w:after="0" w:line="240" w:lineRule="auto"/>
              <w:rPr>
                <w:rFonts w:eastAsia="Times New Roman" w:cs="Arial"/>
                <w:color w:val="000000"/>
                <w:sz w:val="20"/>
                <w:szCs w:val="20"/>
                <w:lang w:eastAsia="en-GB"/>
              </w:rPr>
            </w:pPr>
            <w:r w:rsidRPr="00180E5D">
              <w:rPr>
                <w:rFonts w:eastAsia="Arial" w:cs="Arial"/>
                <w:color w:val="000000"/>
                <w:sz w:val="20"/>
                <w:lang w:val="en-US" w:eastAsia="en-GB"/>
              </w:rPr>
              <w:t>Qualitative and semi-quantitative risk registers</w:t>
            </w:r>
            <w:r w:rsidR="004F6039">
              <w:rPr>
                <w:rFonts w:eastAsia="Arial" w:cs="Arial"/>
                <w:color w:val="000000"/>
                <w:sz w:val="20"/>
                <w:lang w:val="en-US" w:eastAsia="en-GB"/>
              </w:rPr>
              <w:t>.</w:t>
            </w:r>
          </w:p>
        </w:tc>
        <w:tc>
          <w:tcPr>
            <w:tcW w:w="3629" w:type="dxa"/>
            <w:tcBorders>
              <w:top w:val="nil"/>
              <w:left w:val="nil"/>
              <w:bottom w:val="single" w:sz="8" w:space="0" w:color="auto"/>
              <w:right w:val="single" w:sz="8" w:space="0" w:color="auto"/>
            </w:tcBorders>
            <w:vAlign w:val="center"/>
            <w:hideMark/>
          </w:tcPr>
          <w:p w14:paraId="63654C97" w14:textId="77777777" w:rsidR="00180E5D" w:rsidRPr="00180E5D" w:rsidRDefault="00180E5D" w:rsidP="00180E5D">
            <w:pPr>
              <w:spacing w:after="0" w:line="240" w:lineRule="auto"/>
              <w:rPr>
                <w:rFonts w:eastAsia="Times New Roman" w:cs="Arial"/>
                <w:color w:val="000000"/>
                <w:sz w:val="20"/>
                <w:szCs w:val="20"/>
                <w:lang w:eastAsia="en-GB"/>
              </w:rPr>
            </w:pPr>
            <w:r w:rsidRPr="00180E5D">
              <w:rPr>
                <w:rFonts w:eastAsia="Arial" w:cs="Arial"/>
                <w:color w:val="000000"/>
                <w:sz w:val="20"/>
                <w:lang w:val="en-US" w:eastAsia="en-GB"/>
              </w:rPr>
              <w:t>Identified technical, safety, project and HFE risks with evidence needed for closure.</w:t>
            </w:r>
          </w:p>
        </w:tc>
      </w:tr>
      <w:tr w:rsidR="00180E5D" w:rsidRPr="00180E5D" w14:paraId="2C8AE9D3" w14:textId="77777777" w:rsidTr="009C41CA">
        <w:trPr>
          <w:trHeight w:val="1329"/>
          <w:jc w:val="center"/>
        </w:trPr>
        <w:tc>
          <w:tcPr>
            <w:tcW w:w="2114" w:type="dxa"/>
            <w:tcBorders>
              <w:top w:val="nil"/>
              <w:left w:val="single" w:sz="8" w:space="0" w:color="auto"/>
              <w:bottom w:val="single" w:sz="8" w:space="0" w:color="auto"/>
              <w:right w:val="single" w:sz="8" w:space="0" w:color="auto"/>
            </w:tcBorders>
            <w:vAlign w:val="center"/>
            <w:hideMark/>
          </w:tcPr>
          <w:p w14:paraId="42E55B2C" w14:textId="77777777" w:rsidR="00180E5D" w:rsidRPr="00180E5D" w:rsidRDefault="00180E5D" w:rsidP="00180E5D">
            <w:pPr>
              <w:spacing w:after="0" w:line="240" w:lineRule="auto"/>
              <w:rPr>
                <w:rFonts w:eastAsia="Times New Roman" w:cs="Arial"/>
                <w:color w:val="000000"/>
                <w:sz w:val="20"/>
                <w:szCs w:val="20"/>
                <w:lang w:eastAsia="en-GB"/>
              </w:rPr>
            </w:pPr>
            <w:r w:rsidRPr="00180E5D">
              <w:rPr>
                <w:rFonts w:eastAsia="Arial" w:cs="Arial"/>
                <w:color w:val="000000"/>
                <w:sz w:val="20"/>
                <w:lang w:val="en-US" w:eastAsia="en-GB"/>
              </w:rPr>
              <w:t>Commissioning and implementation planning</w:t>
            </w:r>
          </w:p>
        </w:tc>
        <w:tc>
          <w:tcPr>
            <w:tcW w:w="2047" w:type="dxa"/>
            <w:tcBorders>
              <w:top w:val="nil"/>
              <w:left w:val="nil"/>
              <w:bottom w:val="single" w:sz="8" w:space="0" w:color="auto"/>
              <w:right w:val="single" w:sz="8" w:space="0" w:color="auto"/>
            </w:tcBorders>
            <w:vAlign w:val="center"/>
            <w:hideMark/>
          </w:tcPr>
          <w:p w14:paraId="73E781A5" w14:textId="77777777" w:rsidR="00180E5D" w:rsidRPr="00180E5D" w:rsidRDefault="00180E5D" w:rsidP="00180E5D">
            <w:pPr>
              <w:spacing w:after="0" w:line="240" w:lineRule="auto"/>
              <w:rPr>
                <w:rFonts w:eastAsia="Times New Roman" w:cs="Arial"/>
                <w:color w:val="000000"/>
                <w:sz w:val="20"/>
                <w:szCs w:val="20"/>
                <w:lang w:eastAsia="en-GB"/>
              </w:rPr>
            </w:pPr>
            <w:r w:rsidRPr="00180E5D">
              <w:rPr>
                <w:rFonts w:eastAsia="Arial" w:cs="Arial"/>
                <w:color w:val="000000"/>
                <w:sz w:val="20"/>
                <w:lang w:val="en-US" w:eastAsia="en-GB"/>
              </w:rPr>
              <w:t>Requirements matrix, HFE findings and risk register</w:t>
            </w:r>
          </w:p>
        </w:tc>
        <w:tc>
          <w:tcPr>
            <w:tcW w:w="2417" w:type="dxa"/>
            <w:tcBorders>
              <w:top w:val="nil"/>
              <w:left w:val="nil"/>
              <w:bottom w:val="single" w:sz="8" w:space="0" w:color="auto"/>
              <w:right w:val="single" w:sz="8" w:space="0" w:color="auto"/>
            </w:tcBorders>
            <w:vAlign w:val="center"/>
            <w:hideMark/>
          </w:tcPr>
          <w:p w14:paraId="13658EE8" w14:textId="77777777" w:rsidR="00180E5D" w:rsidRPr="00180E5D" w:rsidRDefault="00180E5D" w:rsidP="00180E5D">
            <w:pPr>
              <w:spacing w:after="0" w:line="240" w:lineRule="auto"/>
              <w:rPr>
                <w:rFonts w:eastAsia="Times New Roman" w:cs="Arial"/>
                <w:color w:val="000000"/>
                <w:sz w:val="20"/>
                <w:szCs w:val="20"/>
                <w:lang w:eastAsia="en-GB"/>
              </w:rPr>
            </w:pPr>
            <w:r w:rsidRPr="00180E5D">
              <w:rPr>
                <w:rFonts w:eastAsia="Arial" w:cs="Arial"/>
                <w:color w:val="000000"/>
                <w:sz w:val="20"/>
                <w:lang w:val="en-US" w:eastAsia="en-GB"/>
              </w:rPr>
              <w:t>FAT/SAT/commissioning evidence checklist and post-start-up KPI set</w:t>
            </w:r>
          </w:p>
        </w:tc>
        <w:tc>
          <w:tcPr>
            <w:tcW w:w="3629" w:type="dxa"/>
            <w:tcBorders>
              <w:top w:val="nil"/>
              <w:left w:val="nil"/>
              <w:bottom w:val="single" w:sz="8" w:space="0" w:color="auto"/>
              <w:right w:val="single" w:sz="8" w:space="0" w:color="auto"/>
            </w:tcBorders>
            <w:vAlign w:val="center"/>
            <w:hideMark/>
          </w:tcPr>
          <w:p w14:paraId="3A28066A" w14:textId="77777777" w:rsidR="00180E5D" w:rsidRPr="00180E5D" w:rsidRDefault="00180E5D" w:rsidP="00180E5D">
            <w:pPr>
              <w:spacing w:after="0" w:line="240" w:lineRule="auto"/>
              <w:rPr>
                <w:rFonts w:eastAsia="Times New Roman" w:cs="Arial"/>
                <w:color w:val="000000"/>
                <w:sz w:val="20"/>
                <w:szCs w:val="20"/>
                <w:lang w:eastAsia="en-GB"/>
              </w:rPr>
            </w:pPr>
            <w:r w:rsidRPr="00180E5D">
              <w:rPr>
                <w:rFonts w:eastAsia="Arial" w:cs="Arial"/>
                <w:color w:val="000000"/>
                <w:sz w:val="20"/>
                <w:lang w:val="en-US" w:eastAsia="en-GB"/>
              </w:rPr>
              <w:t>Defined how the future asset should be accepted and monitored.</w:t>
            </w:r>
          </w:p>
        </w:tc>
      </w:tr>
    </w:tbl>
    <w:p w14:paraId="5D1A57BD" w14:textId="76F888FE" w:rsidR="00180E5D" w:rsidRDefault="003935F8" w:rsidP="003935F8">
      <w:pPr>
        <w:pStyle w:val="Heading2"/>
      </w:pPr>
      <w:bookmarkStart w:id="33" w:name="_Toc236287348"/>
      <w:r>
        <w:lastRenderedPageBreak/>
        <w:t xml:space="preserve">Existing </w:t>
      </w:r>
      <w:r w:rsidR="00F65F0C">
        <w:t>C</w:t>
      </w:r>
      <w:r>
        <w:t>ontrol</w:t>
      </w:r>
      <w:r w:rsidR="00F65F0C">
        <w:t xml:space="preserve"> R</w:t>
      </w:r>
      <w:r>
        <w:t>oom and</w:t>
      </w:r>
      <w:r w:rsidR="00F65F0C">
        <w:t xml:space="preserve"> W</w:t>
      </w:r>
      <w:r>
        <w:t xml:space="preserve">elder </w:t>
      </w:r>
      <w:r w:rsidR="00F65F0C">
        <w:t>H</w:t>
      </w:r>
      <w:r>
        <w:t xml:space="preserve">uman </w:t>
      </w:r>
      <w:r w:rsidR="00F65F0C">
        <w:t>F</w:t>
      </w:r>
      <w:r>
        <w:t xml:space="preserve">actors </w:t>
      </w:r>
      <w:r w:rsidR="00F65F0C">
        <w:t>B</w:t>
      </w:r>
      <w:r>
        <w:t>aseline</w:t>
      </w:r>
      <w:bookmarkEnd w:id="33"/>
      <w:r>
        <w:t xml:space="preserve"> </w:t>
      </w:r>
    </w:p>
    <w:p w14:paraId="62AD7299" w14:textId="77777777" w:rsidR="00CA79ED" w:rsidRDefault="00CA79ED" w:rsidP="00CA79ED">
      <w:pPr>
        <w:rPr>
          <w:rFonts w:ascii="Times New Roman" w:hAnsi="Times New Roman"/>
        </w:rPr>
      </w:pPr>
      <w:r>
        <w:t>Current site photographs of the existing control-room and welder-side interface were reviewed to provide a human factors baseline. The photographs do not prove that an incident will occur, but they identify design conditions that could increase the likelihood of error, delay or unsafe recovery during abnormal operation. Observed issues included high display density, inconsistent monitor height and viewing angle, failed or unavailable camera feeds, visual clutter, loose equipment, poor housekeeping, legacy push-button panels, inconsistent labelling and contamination of local panels.</w:t>
      </w:r>
    </w:p>
    <w:p w14:paraId="331249EC" w14:textId="61E64D31" w:rsidR="00CA79ED" w:rsidRDefault="00CA79ED" w:rsidP="00CA79ED">
      <w:r>
        <w:t xml:space="preserve">The existing workstation layout shows a control environment that relies on multiple screens, local controls and visual contact with the plant. However, several screens appear outside a comfortable forward field of view and are mounted at different heights and angles. This may increase visual search during time-critical events. In human factors terms, the issue is not the number of screens alone, but whether screen hierarchy matches task sequence, alarm priority and required response time </w:t>
      </w:r>
      <w:r w:rsidR="003B5F51" w:rsidRPr="00EE354D">
        <w:t>(Health and Safety Executive, 1999</w:t>
      </w:r>
      <w:r>
        <w:t>; ISO, 2000; EEMUA, 2024).</w:t>
      </w:r>
    </w:p>
    <w:p w14:paraId="5FAAC39D" w14:textId="77777777" w:rsidR="00CA79ED" w:rsidRDefault="00CA79ED" w:rsidP="00CA79ED">
      <w:r>
        <w:t>The display conditions are also important because visual monitoring is only effective when camera feeds are reliable, available and clearly interpreted. Loss of camera or server signal should therefore be treated as an abnormal condition with defined escalation rules rather than as a passive display failure (HSE, 2024; EEMUA, 2024).</w:t>
      </w:r>
    </w:p>
    <w:p w14:paraId="351F58EB" w14:textId="37A193BC" w:rsidR="00CA79ED" w:rsidRDefault="00CA79ED" w:rsidP="00CA79ED">
      <w:r>
        <w:t xml:space="preserve">Figure </w:t>
      </w:r>
      <w:r w:rsidR="002F556A">
        <w:t>7</w:t>
      </w:r>
      <w:r>
        <w:t xml:space="preserve"> shows the machine-side interface. Local panels remain important because recovery, maintenance, line stopping and local movements may be performed away from the main control desk. Dense push-button layouts, inconsistent grouping, ageing labels and contamination increase the risk of wrong-control selection, delayed action or misinterpretation of equipment status. The future HSL19 and control-room specification should therefore include a review of local panels, field access points, labels, emergency stops, isolation positions and maintenance task interfaces </w:t>
      </w:r>
      <w:r w:rsidR="003B5F51" w:rsidRPr="00EE354D">
        <w:t>(Health and Safety Executive, 1999</w:t>
      </w:r>
      <w:r>
        <w:t>; I</w:t>
      </w:r>
      <w:r w:rsidR="00BB64A2">
        <w:t>nternational Organization for Standardization,</w:t>
      </w:r>
      <w:r>
        <w:t xml:space="preserve"> 2010; Energy Institute, 2020).</w:t>
      </w:r>
    </w:p>
    <w:p w14:paraId="0EA30504" w14:textId="77777777" w:rsidR="00CA79ED" w:rsidRDefault="00CA79ED" w:rsidP="00CA79ED">
      <w:r>
        <w:t>An important engineering conclusion is that the project should not simply replace an old control room with a visually modern one. It should remove known human factors traps from the current arrangement and verify that the future design supports normal operation, degraded operation and emergency recovery.</w:t>
      </w:r>
    </w:p>
    <w:p w14:paraId="513264F6" w14:textId="77777777" w:rsidR="004F6039" w:rsidRDefault="004F6039" w:rsidP="00CA79ED"/>
    <w:p w14:paraId="658BB4E3" w14:textId="77777777" w:rsidR="004F6039" w:rsidRDefault="004F6039" w:rsidP="00CA79ED"/>
    <w:p w14:paraId="0E718F79" w14:textId="5F4CF4A0" w:rsidR="004B514E" w:rsidRDefault="00E82128" w:rsidP="00CA79ED">
      <w:r>
        <w:rPr>
          <w:noProof/>
        </w:rPr>
        <w:lastRenderedPageBreak/>
        <mc:AlternateContent>
          <mc:Choice Requires="wpg">
            <w:drawing>
              <wp:anchor distT="0" distB="0" distL="114300" distR="114300" simplePos="0" relativeHeight="251660800" behindDoc="0" locked="0" layoutInCell="1" allowOverlap="1" wp14:anchorId="43965AA1" wp14:editId="52FBD06C">
                <wp:simplePos x="0" y="0"/>
                <wp:positionH relativeFrom="column">
                  <wp:posOffset>900752</wp:posOffset>
                </wp:positionH>
                <wp:positionV relativeFrom="paragraph">
                  <wp:posOffset>72636</wp:posOffset>
                </wp:positionV>
                <wp:extent cx="3965253" cy="6995900"/>
                <wp:effectExtent l="0" t="19050" r="0" b="0"/>
                <wp:wrapNone/>
                <wp:docPr id="1169880100" name="Group 1"/>
                <wp:cNvGraphicFramePr/>
                <a:graphic xmlns:a="http://schemas.openxmlformats.org/drawingml/2006/main">
                  <a:graphicData uri="http://schemas.microsoft.com/office/word/2010/wordprocessingGroup">
                    <wpg:wgp>
                      <wpg:cNvGrpSpPr/>
                      <wpg:grpSpPr>
                        <a:xfrm>
                          <a:off x="0" y="0"/>
                          <a:ext cx="3965253" cy="6995900"/>
                          <a:chOff x="0" y="0"/>
                          <a:chExt cx="3965253" cy="6995900"/>
                        </a:xfrm>
                      </wpg:grpSpPr>
                      <wpg:grpSp>
                        <wpg:cNvPr id="10" name="Group 9">
                          <a:extLst>
                            <a:ext uri="{FF2B5EF4-FFF2-40B4-BE49-F238E27FC236}">
                              <a16:creationId xmlns:a16="http://schemas.microsoft.com/office/drawing/2014/main" id="{C7E3AA14-B789-76DF-53B4-CF173E0FF9B2}"/>
                            </a:ext>
                          </a:extLst>
                        </wpg:cNvPr>
                        <wpg:cNvGrpSpPr/>
                        <wpg:grpSpPr>
                          <a:xfrm>
                            <a:off x="0" y="3684896"/>
                            <a:ext cx="3965253" cy="3311004"/>
                            <a:chOff x="0" y="0"/>
                            <a:chExt cx="5780651" cy="4664856"/>
                          </a:xfrm>
                        </wpg:grpSpPr>
                        <pic:pic xmlns:pic="http://schemas.openxmlformats.org/drawingml/2006/picture">
                          <pic:nvPicPr>
                            <pic:cNvPr id="1107388167" name="Picture 1107388167">
                              <a:extLst>
                                <a:ext uri="{FF2B5EF4-FFF2-40B4-BE49-F238E27FC236}">
                                  <a16:creationId xmlns:a16="http://schemas.microsoft.com/office/drawing/2014/main" id="{02DABC46-EF0D-9F49-E2AA-138DF5A445BA}"/>
                                </a:ext>
                              </a:extLst>
                            </pic:cNvPr>
                            <pic:cNvPicPr>
                              <a:picLocks noChangeAspect="1"/>
                            </pic:cNvPicPr>
                          </pic:nvPicPr>
                          <pic:blipFill>
                            <a:blip r:embed="rId20"/>
                            <a:stretch>
                              <a:fillRect/>
                            </a:stretch>
                          </pic:blipFill>
                          <pic:spPr>
                            <a:xfrm>
                              <a:off x="44825" y="1"/>
                              <a:ext cx="2803677" cy="2352859"/>
                            </a:xfrm>
                            <a:prstGeom prst="rect">
                              <a:avLst/>
                            </a:prstGeom>
                            <a:ln w="19050">
                              <a:solidFill>
                                <a:srgbClr val="000000"/>
                              </a:solidFill>
                            </a:ln>
                          </pic:spPr>
                        </pic:pic>
                        <pic:pic xmlns:pic="http://schemas.openxmlformats.org/drawingml/2006/picture">
                          <pic:nvPicPr>
                            <pic:cNvPr id="752224281" name="Picture 752224281">
                              <a:extLst>
                                <a:ext uri="{FF2B5EF4-FFF2-40B4-BE49-F238E27FC236}">
                                  <a16:creationId xmlns:a16="http://schemas.microsoft.com/office/drawing/2014/main" id="{5695CC5B-F76D-5B67-D7BE-A734F310BE73}"/>
                                </a:ext>
                              </a:extLst>
                            </pic:cNvPr>
                            <pic:cNvPicPr>
                              <a:picLocks noChangeAspect="1"/>
                            </pic:cNvPicPr>
                          </pic:nvPicPr>
                          <pic:blipFill>
                            <a:blip r:embed="rId21"/>
                            <a:srcRect t="7712" r="50264"/>
                            <a:stretch>
                              <a:fillRect/>
                            </a:stretch>
                          </pic:blipFill>
                          <pic:spPr>
                            <a:xfrm>
                              <a:off x="2913530" y="0"/>
                              <a:ext cx="2867121" cy="2352859"/>
                            </a:xfrm>
                            <a:prstGeom prst="rect">
                              <a:avLst/>
                            </a:prstGeom>
                          </pic:spPr>
                        </pic:pic>
                        <pic:pic xmlns:pic="http://schemas.openxmlformats.org/drawingml/2006/picture">
                          <pic:nvPicPr>
                            <pic:cNvPr id="2046511318" name="Picture 2046511318">
                              <a:extLst>
                                <a:ext uri="{FF2B5EF4-FFF2-40B4-BE49-F238E27FC236}">
                                  <a16:creationId xmlns:a16="http://schemas.microsoft.com/office/drawing/2014/main" id="{C79F20A5-443A-4DE3-16D8-0390D5BE813A}"/>
                                </a:ext>
                              </a:extLst>
                            </pic:cNvPr>
                            <pic:cNvPicPr>
                              <a:picLocks noChangeAspect="1"/>
                            </pic:cNvPicPr>
                          </pic:nvPicPr>
                          <pic:blipFill>
                            <a:blip r:embed="rId21"/>
                            <a:srcRect l="50264" t="5876"/>
                            <a:stretch>
                              <a:fillRect/>
                            </a:stretch>
                          </pic:blipFill>
                          <pic:spPr>
                            <a:xfrm>
                              <a:off x="0" y="2412769"/>
                              <a:ext cx="2848502" cy="2252086"/>
                            </a:xfrm>
                            <a:prstGeom prst="rect">
                              <a:avLst/>
                            </a:prstGeom>
                          </pic:spPr>
                        </pic:pic>
                        <pic:pic xmlns:pic="http://schemas.openxmlformats.org/drawingml/2006/picture">
                          <pic:nvPicPr>
                            <pic:cNvPr id="590651093" name="Picture 590651093" descr="A control panel with buttons and switches&#10;&#10;AI-generated content may be incorrect.">
                              <a:extLst>
                                <a:ext uri="{FF2B5EF4-FFF2-40B4-BE49-F238E27FC236}">
                                  <a16:creationId xmlns:a16="http://schemas.microsoft.com/office/drawing/2014/main" id="{DE955A7F-D59A-2B17-EF20-4FE0F727E090}"/>
                                </a:ext>
                              </a:extLst>
                            </pic:cNvPr>
                            <pic:cNvPicPr>
                              <a:picLocks noChangeAspect="1"/>
                            </pic:cNvPicPr>
                          </pic:nvPicPr>
                          <pic:blipFill>
                            <a:blip r:embed="rId22"/>
                            <a:srcRect l="10764" b="22757"/>
                            <a:stretch>
                              <a:fillRect/>
                            </a:stretch>
                          </pic:blipFill>
                          <pic:spPr>
                            <a:xfrm>
                              <a:off x="2913530" y="2412770"/>
                              <a:ext cx="2867121" cy="2252086"/>
                            </a:xfrm>
                            <a:prstGeom prst="rect">
                              <a:avLst/>
                            </a:prstGeom>
                          </pic:spPr>
                        </pic:pic>
                      </wpg:grpSp>
                      <wpg:grpSp>
                        <wpg:cNvPr id="1504182048" name="Group 8"/>
                        <wpg:cNvGrpSpPr/>
                        <wpg:grpSpPr>
                          <a:xfrm>
                            <a:off x="19050" y="0"/>
                            <a:ext cx="3930204" cy="3624903"/>
                            <a:chOff x="0" y="0"/>
                            <a:chExt cx="5502987" cy="4779204"/>
                          </a:xfrm>
                        </wpg:grpSpPr>
                        <pic:pic xmlns:pic="http://schemas.openxmlformats.org/drawingml/2006/picture">
                          <pic:nvPicPr>
                            <pic:cNvPr id="1107591390" name="Picture 1107591390"/>
                            <pic:cNvPicPr>
                              <a:picLocks noChangeAspect="1"/>
                            </pic:cNvPicPr>
                          </pic:nvPicPr>
                          <pic:blipFill>
                            <a:blip r:embed="rId23"/>
                            <a:stretch>
                              <a:fillRect/>
                            </a:stretch>
                          </pic:blipFill>
                          <pic:spPr>
                            <a:xfrm>
                              <a:off x="0" y="0"/>
                              <a:ext cx="2718788" cy="2360495"/>
                            </a:xfrm>
                            <a:prstGeom prst="rect">
                              <a:avLst/>
                            </a:prstGeom>
                            <a:ln w="19050">
                              <a:solidFill>
                                <a:srgbClr val="000000"/>
                              </a:solidFill>
                            </a:ln>
                          </pic:spPr>
                        </pic:pic>
                        <pic:pic xmlns:pic="http://schemas.openxmlformats.org/drawingml/2006/picture">
                          <pic:nvPicPr>
                            <pic:cNvPr id="694030464" name="Picture 694030464"/>
                            <pic:cNvPicPr>
                              <a:picLocks noChangeAspect="1"/>
                            </pic:cNvPicPr>
                          </pic:nvPicPr>
                          <pic:blipFill>
                            <a:blip r:embed="rId24"/>
                            <a:stretch>
                              <a:fillRect/>
                            </a:stretch>
                          </pic:blipFill>
                          <pic:spPr>
                            <a:xfrm>
                              <a:off x="2788356" y="0"/>
                              <a:ext cx="2714631" cy="2360494"/>
                            </a:xfrm>
                            <a:prstGeom prst="rect">
                              <a:avLst/>
                            </a:prstGeom>
                            <a:ln w="19050">
                              <a:solidFill>
                                <a:srgbClr val="000000"/>
                              </a:solidFill>
                            </a:ln>
                          </pic:spPr>
                        </pic:pic>
                        <pic:pic xmlns:pic="http://schemas.openxmlformats.org/drawingml/2006/picture">
                          <pic:nvPicPr>
                            <pic:cNvPr id="2108919755" name="Picture 2108919755"/>
                            <pic:cNvPicPr>
                              <a:picLocks noChangeAspect="1"/>
                            </pic:cNvPicPr>
                          </pic:nvPicPr>
                          <pic:blipFill>
                            <a:blip r:embed="rId25"/>
                            <a:stretch>
                              <a:fillRect/>
                            </a:stretch>
                          </pic:blipFill>
                          <pic:spPr>
                            <a:xfrm>
                              <a:off x="0" y="2426345"/>
                              <a:ext cx="2714632" cy="2352859"/>
                            </a:xfrm>
                            <a:prstGeom prst="rect">
                              <a:avLst/>
                            </a:prstGeom>
                            <a:ln w="19050">
                              <a:solidFill>
                                <a:srgbClr val="000000"/>
                              </a:solidFill>
                            </a:ln>
                          </pic:spPr>
                        </pic:pic>
                        <pic:pic xmlns:pic="http://schemas.openxmlformats.org/drawingml/2006/picture">
                          <pic:nvPicPr>
                            <pic:cNvPr id="1366400615" name="Picture 1366400615"/>
                            <pic:cNvPicPr>
                              <a:picLocks noChangeAspect="1"/>
                            </pic:cNvPicPr>
                          </pic:nvPicPr>
                          <pic:blipFill>
                            <a:blip r:embed="rId26"/>
                            <a:stretch>
                              <a:fillRect/>
                            </a:stretch>
                          </pic:blipFill>
                          <pic:spPr>
                            <a:xfrm>
                              <a:off x="2784199" y="2436546"/>
                              <a:ext cx="2718788" cy="2342657"/>
                            </a:xfrm>
                            <a:prstGeom prst="rect">
                              <a:avLst/>
                            </a:prstGeom>
                            <a:ln w="19050">
                              <a:solidFill>
                                <a:srgbClr val="000000"/>
                              </a:solidFill>
                            </a:ln>
                          </pic:spPr>
                        </pic:pic>
                      </wpg:grpSp>
                    </wpg:wgp>
                  </a:graphicData>
                </a:graphic>
              </wp:anchor>
            </w:drawing>
          </mc:Choice>
          <mc:Fallback>
            <w:pict>
              <v:group w14:anchorId="5661FF9D" id="Group 1" o:spid="_x0000_s1026" style="position:absolute;margin-left:70.95pt;margin-top:5.7pt;width:312.2pt;height:550.85pt;z-index:251660800" coordsize="39652,69959"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">
                <v:group id="Group 9" o:spid="_x0000_s1027" style="position:absolute;top:36848;width:39652;height:33111" coordsize="57806,466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07388167" o:spid="_x0000_s1028" type="#_x0000_t75" style="position:absolute;left:448;width:28037;height:235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" stroked="t" strokeweight="1.5pt">
                    <v:imagedata r:id="rId27" o:title=""/>
                    <v:path arrowok="t"/>
                  </v:shape>
                  <v:shape id="Picture 752224281" o:spid="_x0000_s1029" type="#_x0000_t75" style="position:absolute;left:29135;width:28671;height:235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">
                    <v:imagedata r:id="rId28" o:title="" croptop="5054f" cropright="32941f"/>
                  </v:shape>
                  <v:shape id="Picture 2046511318" o:spid="_x0000_s1030" type="#_x0000_t75" style="position:absolute;top:24127;width:28485;height:225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">
                    <v:imagedata r:id="rId28" o:title="" croptop="3851f" cropleft="32941f"/>
                  </v:shape>
                  <v:shape id="Picture 590651093" o:spid="_x0000_s1031" type="#_x0000_t75" alt="A control panel with buttons and switches&#10;&#10;AI-generated content may be incorrect." style="position:absolute;left:29135;top:24127;width:28671;height:225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">
                    <v:imagedata r:id="rId29" o:title="A control panel with buttons and switches&#10;&#10;AI-generated content may be incorrect" cropbottom="14914f" cropleft="7054f"/>
                  </v:shape>
                </v:group>
                <v:group id="Group 8" o:spid="_x0000_s1032" style="position:absolute;left:190;width:39302;height:36249" coordsize="55029,477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">
                  <v:shape id="Picture 1107591390" o:spid="_x0000_s1033" type="#_x0000_t75" style="position:absolute;width:27187;height:236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" stroked="t" strokeweight="1.5pt">
                    <v:imagedata r:id="rId30" o:title=""/>
                    <v:path arrowok="t"/>
                  </v:shape>
                  <v:shape id="Picture 694030464" o:spid="_x0000_s1034" type="#_x0000_t75" style="position:absolute;left:27883;width:27146;height:236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" stroked="t" strokeweight="1.5pt">
                    <v:imagedata r:id="rId31" o:title=""/>
                    <v:path arrowok="t"/>
                  </v:shape>
                  <v:shape id="Picture 2108919755" o:spid="_x0000_s1035" type="#_x0000_t75" style="position:absolute;top:24263;width:27146;height:235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" stroked="t" strokeweight="1.5pt">
                    <v:imagedata r:id="rId32" o:title=""/>
                    <v:path arrowok="t"/>
                  </v:shape>
                  <v:shape id="Picture 1366400615" o:spid="_x0000_s1036" type="#_x0000_t75" style="position:absolute;left:27841;top:24365;width:27188;height:234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" stroked="t" strokeweight="1.5pt">
                    <v:imagedata r:id="rId33" o:title=""/>
                    <v:path arrowok="t"/>
                  </v:shape>
                </v:group>
              </v:group>
            </w:pict>
          </mc:Fallback>
        </mc:AlternateContent>
      </w:r>
    </w:p>
    <w:p w14:paraId="68D8EE6A" w14:textId="77777777" w:rsidR="004B514E" w:rsidRDefault="004B514E" w:rsidP="00CA79ED"/>
    <w:p w14:paraId="488EC30F" w14:textId="2714A505" w:rsidR="004B514E" w:rsidRDefault="004B514E" w:rsidP="00CA79ED"/>
    <w:p w14:paraId="084F78F2" w14:textId="77777777" w:rsidR="004B514E" w:rsidRDefault="004B514E" w:rsidP="00CA79ED"/>
    <w:p w14:paraId="7C55CC6F" w14:textId="674F5F2D" w:rsidR="004B514E" w:rsidRDefault="004B514E" w:rsidP="00CA79ED"/>
    <w:p w14:paraId="0565D8BE" w14:textId="77777777" w:rsidR="004B514E" w:rsidRDefault="004B514E" w:rsidP="00CA79ED"/>
    <w:p w14:paraId="2BAF83CC" w14:textId="71295C3D" w:rsidR="004B514E" w:rsidRDefault="004B514E" w:rsidP="00CA79ED"/>
    <w:p w14:paraId="271DD7B2" w14:textId="35CF2A75" w:rsidR="004B514E" w:rsidRDefault="004B514E" w:rsidP="00CA79ED"/>
    <w:p w14:paraId="7052D611" w14:textId="4B9009D8" w:rsidR="003935F8" w:rsidRPr="003935F8" w:rsidRDefault="003935F8" w:rsidP="003935F8"/>
    <w:p w14:paraId="79508A7F" w14:textId="6EA5CCDD" w:rsidR="009F1819" w:rsidRDefault="009F1819" w:rsidP="00AA32A4"/>
    <w:p w14:paraId="2CD73521" w14:textId="2A192EE3" w:rsidR="009F1819" w:rsidRDefault="009F1819" w:rsidP="00AA32A4"/>
    <w:p w14:paraId="795E9913" w14:textId="5E632540" w:rsidR="009F1819" w:rsidRDefault="009F1819" w:rsidP="00AA32A4"/>
    <w:p w14:paraId="7949723D" w14:textId="5A5DB2B1" w:rsidR="009F1819" w:rsidRDefault="009F1819" w:rsidP="00AA32A4"/>
    <w:p w14:paraId="29C1227E" w14:textId="7810D6BC" w:rsidR="009F1819" w:rsidRDefault="009F1819" w:rsidP="00AA32A4"/>
    <w:p w14:paraId="1C9B0377" w14:textId="77777777" w:rsidR="009F1819" w:rsidRDefault="009F1819" w:rsidP="00AA32A4"/>
    <w:p w14:paraId="3318B9E5" w14:textId="77777777" w:rsidR="009F1819" w:rsidRDefault="009F1819" w:rsidP="00AA32A4"/>
    <w:p w14:paraId="54986FB9" w14:textId="77777777" w:rsidR="009F1819" w:rsidRDefault="009F1819" w:rsidP="00AA32A4"/>
    <w:p w14:paraId="4E40CAD9" w14:textId="77777777" w:rsidR="009F1819" w:rsidRDefault="009F1819" w:rsidP="00AA32A4"/>
    <w:p w14:paraId="7331BC71" w14:textId="77777777" w:rsidR="00A043B8" w:rsidRDefault="00A043B8" w:rsidP="00A043B8"/>
    <w:p w14:paraId="0D12E0EB" w14:textId="77777777" w:rsidR="009F1819" w:rsidRDefault="009F1819" w:rsidP="00AA32A4"/>
    <w:p w14:paraId="2C831772" w14:textId="77777777" w:rsidR="009F1819" w:rsidRDefault="009F1819" w:rsidP="00AA32A4"/>
    <w:p w14:paraId="215358BE" w14:textId="5F25E9DC" w:rsidR="00D83B2C" w:rsidRDefault="00C76237" w:rsidP="00C76237">
      <w:pPr>
        <w:pStyle w:val="Caption"/>
        <w:jc w:val="center"/>
      </w:pPr>
      <w:bookmarkStart w:id="34" w:name="_Toc236287400"/>
      <w:r>
        <w:t xml:space="preserve">Figure </w:t>
      </w:r>
      <w:r w:rsidR="00EA411D">
        <w:fldChar w:fldCharType="begin"/>
      </w:r>
      <w:r w:rsidR="00EA411D">
        <w:instrText xml:space="preserve"> SEQ Figure \* ARABIC </w:instrText>
      </w:r>
      <w:r w:rsidR="00EA411D">
        <w:fldChar w:fldCharType="separate"/>
      </w:r>
      <w:r w:rsidR="0008406C">
        <w:rPr>
          <w:noProof/>
        </w:rPr>
        <w:t>7</w:t>
      </w:r>
      <w:r w:rsidR="00EA411D">
        <w:rPr>
          <w:noProof/>
        </w:rPr>
        <w:fldChar w:fldCharType="end"/>
      </w:r>
      <w:r>
        <w:t>:</w:t>
      </w:r>
      <w:r w:rsidR="002F556A" w:rsidRPr="002F556A">
        <w:rPr>
          <w:i w:val="0"/>
          <w:iCs w:val="0"/>
          <w:color w:val="auto"/>
          <w:sz w:val="22"/>
          <w:szCs w:val="22"/>
        </w:rPr>
        <w:t xml:space="preserve"> </w:t>
      </w:r>
      <w:r w:rsidR="002F556A" w:rsidRPr="002F556A">
        <w:t>Existing Tata Steel UK control-room and local operating panels.</w:t>
      </w:r>
      <w:bookmarkEnd w:id="34"/>
    </w:p>
    <w:p w14:paraId="73A2AA87" w14:textId="77777777" w:rsidR="00D83B2C" w:rsidRDefault="00D83B2C" w:rsidP="00966C8B"/>
    <w:p w14:paraId="4B10BEFC" w14:textId="03CEACC5" w:rsidR="00966C8B" w:rsidRDefault="00C95FAE" w:rsidP="00C95FAE">
      <w:pPr>
        <w:pStyle w:val="Heading2"/>
      </w:pPr>
      <w:bookmarkStart w:id="35" w:name="_Toc236287349"/>
      <w:r>
        <w:t xml:space="preserve">Future Port Talbot </w:t>
      </w:r>
      <w:r w:rsidR="00D83B2C">
        <w:t>P</w:t>
      </w:r>
      <w:r>
        <w:t xml:space="preserve">ickle </w:t>
      </w:r>
      <w:r w:rsidR="00D83B2C">
        <w:t>L</w:t>
      </w:r>
      <w:r>
        <w:t xml:space="preserve">ine and </w:t>
      </w:r>
      <w:r w:rsidR="00D83B2C">
        <w:t>W</w:t>
      </w:r>
      <w:r>
        <w:t xml:space="preserve">elder </w:t>
      </w:r>
      <w:r w:rsidR="00D83B2C">
        <w:t>P</w:t>
      </w:r>
      <w:r>
        <w:t xml:space="preserve">ulpit </w:t>
      </w:r>
      <w:r w:rsidR="00D83B2C">
        <w:t>B</w:t>
      </w:r>
      <w:r>
        <w:t>uilding</w:t>
      </w:r>
      <w:bookmarkEnd w:id="35"/>
      <w:r>
        <w:t xml:space="preserve"> </w:t>
      </w:r>
    </w:p>
    <w:p w14:paraId="4245F501" w14:textId="08749C8E" w:rsidR="009E55D7" w:rsidRDefault="009E55D7" w:rsidP="009E55D7">
      <w:pPr>
        <w:rPr>
          <w:rFonts w:ascii="Times New Roman" w:hAnsi="Times New Roman"/>
        </w:rPr>
      </w:pPr>
      <w:r>
        <w:t xml:space="preserve">The Port Talbot pickling-line project includes a dedicated pulpit and control-room building containing the main operator control room and supporting operational spaces. The ABB design study identifies first-floor facilities including offices, welfare areas, a foyer, an </w:t>
      </w:r>
      <w:r>
        <w:lastRenderedPageBreak/>
        <w:t xml:space="preserve">electrical room and </w:t>
      </w:r>
      <w:r w:rsidR="00225E51" w:rsidRPr="00225E51">
        <w:t>toilets and welfare facilities</w:t>
      </w:r>
      <w:r>
        <w:t>. The second floor contains the operator control room and adjacent meeting, crane-control and engineering rooms (ABB AB, 2026a).</w:t>
      </w:r>
    </w:p>
    <w:p w14:paraId="10D4FC56" w14:textId="77777777" w:rsidR="009E55D7" w:rsidRDefault="009E55D7" w:rsidP="009E55D7">
      <w:r>
        <w:t>Figure 8 shows the proposed glazed control-room frontage and multi-screen operator workstation. The arrangement could support visual contact with the production floor and provide operators with a central location for monitoring the pickling line and welder. However, the design-stage render demonstrates the intended physical arrangement rather than completed human-factors validation. It does not confirm that screen hierarchy, viewing distance, operator reach, alarm presentation or workload have been adequately assessed.</w:t>
      </w:r>
    </w:p>
    <w:p w14:paraId="162E1B49" w14:textId="77777777" w:rsidR="006537DC" w:rsidRDefault="006537DC" w:rsidP="009E55D7"/>
    <w:p w14:paraId="554E10C7" w14:textId="005D0597" w:rsidR="00EA411D" w:rsidRDefault="00EA411D" w:rsidP="00EA411D">
      <w:pPr>
        <w:keepNext/>
      </w:pPr>
      <w:r>
        <w:rPr>
          <w:noProof/>
        </w:rPr>
        <w:drawing>
          <wp:inline distT="0" distB="0" distL="0" distR="0" wp14:anchorId="7AC54AA4" wp14:editId="76D86BA5">
            <wp:extent cx="5731510" cy="2047164"/>
            <wp:effectExtent l="0" t="0" r="2540" b="0"/>
            <wp:docPr id="936904436" name="Picture 1" descr="A building with a wind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904436" name="Picture 1" descr="A building with a window&#10;&#10;AI-generated content may be incorrect."/>
                    <pic:cNvPicPr/>
                  </pic:nvPicPr>
                  <pic:blipFill rotWithShape="1">
                    <a:blip r:embed="rId34" cstate="print">
                      <a:extLst>
                        <a:ext uri="{28A0092B-C50C-407E-A947-70E740481C1C}">
                          <a14:useLocalDpi xmlns:a14="http://schemas.microsoft.com/office/drawing/2010/main" val="0"/>
                        </a:ext>
                      </a:extLst>
                    </a:blip>
                    <a:srcRect b="12179"/>
                    <a:stretch>
                      <a:fillRect/>
                    </a:stretch>
                  </pic:blipFill>
                  <pic:spPr bwMode="auto">
                    <a:xfrm>
                      <a:off x="0" y="0"/>
                      <a:ext cx="5731510" cy="2047164"/>
                    </a:xfrm>
                    <a:prstGeom prst="rect">
                      <a:avLst/>
                    </a:prstGeom>
                    <a:ln>
                      <a:noFill/>
                    </a:ln>
                    <a:extLst>
                      <a:ext uri="{53640926-AAD7-44D8-BBD7-CCE9431645EC}">
                        <a14:shadowObscured xmlns:a14="http://schemas.microsoft.com/office/drawing/2010/main"/>
                      </a:ext>
                    </a:extLst>
                  </pic:spPr>
                </pic:pic>
              </a:graphicData>
            </a:graphic>
          </wp:inline>
        </w:drawing>
      </w:r>
    </w:p>
    <w:p w14:paraId="615CE737" w14:textId="221720AF" w:rsidR="009E55D7" w:rsidRDefault="00EA411D" w:rsidP="009E55D7">
      <w:pPr>
        <w:pStyle w:val="Caption"/>
      </w:pPr>
      <w:bookmarkStart w:id="36" w:name="_Toc236287401"/>
      <w:r>
        <w:t xml:space="preserve">Figure </w:t>
      </w:r>
      <w:r>
        <w:fldChar w:fldCharType="begin"/>
      </w:r>
      <w:r>
        <w:instrText xml:space="preserve"> SEQ Figure \* ARABIC </w:instrText>
      </w:r>
      <w:r>
        <w:fldChar w:fldCharType="separate"/>
      </w:r>
      <w:r w:rsidR="0008406C">
        <w:rPr>
          <w:noProof/>
        </w:rPr>
        <w:t>8</w:t>
      </w:r>
      <w:r>
        <w:rPr>
          <w:noProof/>
        </w:rPr>
        <w:fldChar w:fldCharType="end"/>
      </w:r>
      <w:r>
        <w:t xml:space="preserve">: </w:t>
      </w:r>
      <w:r w:rsidRPr="001446A0">
        <w:t xml:space="preserve">Design-stage render showing the proposed operator control room, multi-screen workstation and glazed production-floor frontage. ABB </w:t>
      </w:r>
      <w:r w:rsidR="006537DC">
        <w:t xml:space="preserve">AB </w:t>
      </w:r>
      <w:r w:rsidRPr="001446A0">
        <w:t>(2026b).</w:t>
      </w:r>
      <w:bookmarkEnd w:id="36"/>
    </w:p>
    <w:p w14:paraId="0D543B5D" w14:textId="77777777" w:rsidR="006537DC" w:rsidRDefault="006537DC" w:rsidP="00966A55"/>
    <w:p w14:paraId="4C21A277" w14:textId="01D96DC1" w:rsidR="00966A55" w:rsidRDefault="00966A55" w:rsidP="00966A55">
      <w:r w:rsidRPr="00966A55">
        <w:t>Figure 9 shows the proposed relationship between the operator control room and the adjacent meeting, crane-control and engineering rooms. These spatial relationships could support communication, shift coordination and access to specialist assistance during production and fault recovery. However, the arrangement also requires consideration of noise, distraction, visitor access and movement through the operating environment.</w:t>
      </w:r>
    </w:p>
    <w:p w14:paraId="7D9E58C8" w14:textId="3F3754CF" w:rsidR="00966A55" w:rsidRPr="00966A55" w:rsidRDefault="00966A55" w:rsidP="00966A55"/>
    <w:p w14:paraId="4EA5CEEB" w14:textId="1BE83E37" w:rsidR="00EA411D" w:rsidRDefault="00EA411D" w:rsidP="009E55D7">
      <w:pPr>
        <w:pStyle w:val="Caption"/>
      </w:pPr>
    </w:p>
    <w:p w14:paraId="3D716C26" w14:textId="21EA33D6" w:rsidR="00EA411D" w:rsidRDefault="00966A55" w:rsidP="00EA411D">
      <w:pPr>
        <w:keepNext/>
      </w:pPr>
      <w:r>
        <w:rPr>
          <w:noProof/>
        </w:rPr>
        <w:lastRenderedPageBreak/>
        <w:drawing>
          <wp:anchor distT="0" distB="0" distL="114300" distR="114300" simplePos="0" relativeHeight="251670016" behindDoc="0" locked="0" layoutInCell="1" allowOverlap="1" wp14:anchorId="2A4B9E53" wp14:editId="01CF59B6">
            <wp:simplePos x="0" y="0"/>
            <wp:positionH relativeFrom="margin">
              <wp:align>right</wp:align>
            </wp:positionH>
            <wp:positionV relativeFrom="paragraph">
              <wp:posOffset>142</wp:posOffset>
            </wp:positionV>
            <wp:extent cx="5730750" cy="2906973"/>
            <wp:effectExtent l="0" t="0" r="3810" b="8255"/>
            <wp:wrapNone/>
            <wp:docPr id="613570154" name="Picture 2" descr="A blueprint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570154" name="Picture 2" descr="A blueprint of a building&#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0750" cy="2906973"/>
                    </a:xfrm>
                    <a:prstGeom prst="rect">
                      <a:avLst/>
                    </a:prstGeom>
                  </pic:spPr>
                </pic:pic>
              </a:graphicData>
            </a:graphic>
            <wp14:sizeRelV relativeFrom="margin">
              <wp14:pctHeight>0</wp14:pctHeight>
            </wp14:sizeRelV>
          </wp:anchor>
        </w:drawing>
      </w:r>
    </w:p>
    <w:p w14:paraId="33EAE906" w14:textId="30ACCF7F" w:rsidR="00EA411D" w:rsidRDefault="00EA411D" w:rsidP="00EA411D">
      <w:pPr>
        <w:keepNext/>
      </w:pPr>
    </w:p>
    <w:p w14:paraId="7E8CEA51" w14:textId="14A38A57" w:rsidR="00EA411D" w:rsidRDefault="00EA411D" w:rsidP="00EA411D">
      <w:pPr>
        <w:keepNext/>
      </w:pPr>
    </w:p>
    <w:p w14:paraId="59F60C73" w14:textId="379F17B0" w:rsidR="00EA411D" w:rsidRDefault="00EA411D" w:rsidP="00EA411D">
      <w:pPr>
        <w:keepNext/>
      </w:pPr>
    </w:p>
    <w:p w14:paraId="2BEA8D2A" w14:textId="77777777" w:rsidR="00EA411D" w:rsidRDefault="00EA411D" w:rsidP="00EA411D">
      <w:pPr>
        <w:keepNext/>
      </w:pPr>
    </w:p>
    <w:p w14:paraId="66E280E1" w14:textId="77777777" w:rsidR="00EA411D" w:rsidRDefault="00EA411D" w:rsidP="00EA411D">
      <w:pPr>
        <w:keepNext/>
      </w:pPr>
    </w:p>
    <w:p w14:paraId="7129635D" w14:textId="77777777" w:rsidR="009E55D7" w:rsidRDefault="009E55D7" w:rsidP="00EA411D">
      <w:pPr>
        <w:keepNext/>
      </w:pPr>
    </w:p>
    <w:p w14:paraId="62135DEF" w14:textId="77777777" w:rsidR="00966A55" w:rsidRDefault="00966A55" w:rsidP="00EA411D">
      <w:pPr>
        <w:pStyle w:val="Caption"/>
      </w:pPr>
    </w:p>
    <w:p w14:paraId="68F22421" w14:textId="77777777" w:rsidR="00966A55" w:rsidRDefault="00966A55" w:rsidP="00EA411D">
      <w:pPr>
        <w:pStyle w:val="Caption"/>
      </w:pPr>
    </w:p>
    <w:p w14:paraId="1E857683" w14:textId="77777777" w:rsidR="00966A55" w:rsidRDefault="00966A55" w:rsidP="00EA411D">
      <w:pPr>
        <w:pStyle w:val="Caption"/>
      </w:pPr>
    </w:p>
    <w:p w14:paraId="7D6C1658" w14:textId="046927D3" w:rsidR="00EA411D" w:rsidRDefault="00EA411D" w:rsidP="00EA411D">
      <w:pPr>
        <w:pStyle w:val="Caption"/>
      </w:pPr>
      <w:bookmarkStart w:id="37" w:name="_Toc236287402"/>
      <w:r>
        <w:t xml:space="preserve">Figure </w:t>
      </w:r>
      <w:r>
        <w:fldChar w:fldCharType="begin"/>
      </w:r>
      <w:r>
        <w:instrText xml:space="preserve"> SEQ Figure \* ARABIC </w:instrText>
      </w:r>
      <w:r>
        <w:fldChar w:fldCharType="separate"/>
      </w:r>
      <w:r w:rsidR="0008406C">
        <w:rPr>
          <w:noProof/>
        </w:rPr>
        <w:t>9</w:t>
      </w:r>
      <w:r>
        <w:rPr>
          <w:noProof/>
        </w:rPr>
        <w:fldChar w:fldCharType="end"/>
      </w:r>
      <w:r>
        <w:t xml:space="preserve">: </w:t>
      </w:r>
      <w:r w:rsidRPr="005A5CFC">
        <w:t xml:space="preserve">Proposed second-floor arrangement showing the operator control room and adjacent meeting, crane-control and engineering rooms. </w:t>
      </w:r>
      <w:r w:rsidR="009E0635">
        <w:t>A</w:t>
      </w:r>
      <w:r w:rsidRPr="005A5CFC">
        <w:t>dapted from ABB AB (2026a).</w:t>
      </w:r>
      <w:bookmarkEnd w:id="37"/>
    </w:p>
    <w:p w14:paraId="1F32BC31" w14:textId="6E814553" w:rsidR="009777EF" w:rsidRDefault="009777EF" w:rsidP="00CD7CD1">
      <w:r w:rsidRPr="009777EF">
        <w:rPr>
          <w:rFonts w:eastAsia="Arial"/>
        </w:rPr>
        <w:t>The control room should therefore be treated as part of the wider operational support system rather than as an isolated office. Its final arrangement should be validated through operator walkthroughs, sightline assessment, task-based HMI and alarm review, and testing of normal, degraded and abnormal operating scenarios before operational handover.</w:t>
      </w:r>
    </w:p>
    <w:p w14:paraId="5D4013EC" w14:textId="6BED443B" w:rsidR="00C95FAE" w:rsidRDefault="00CD7CD1" w:rsidP="00CD7CD1">
      <w:pPr>
        <w:pStyle w:val="Heading2"/>
        <w:rPr>
          <w:lang w:val="de-DE"/>
        </w:rPr>
      </w:pPr>
      <w:bookmarkStart w:id="38" w:name="_Toc236287350"/>
      <w:r w:rsidRPr="00CD7CD1">
        <w:rPr>
          <w:lang w:val="de-DE"/>
        </w:rPr>
        <w:t xml:space="preserve">HSL19 </w:t>
      </w:r>
      <w:r w:rsidR="00D83B2C" w:rsidRPr="00CD7CD1">
        <w:rPr>
          <w:lang w:val="de-DE"/>
        </w:rPr>
        <w:t>Laser</w:t>
      </w:r>
      <w:r w:rsidRPr="00CD7CD1">
        <w:rPr>
          <w:lang w:val="de-DE"/>
        </w:rPr>
        <w:t xml:space="preserve"> </w:t>
      </w:r>
      <w:r w:rsidR="00D83B2C">
        <w:rPr>
          <w:lang w:val="de-DE"/>
        </w:rPr>
        <w:t>W</w:t>
      </w:r>
      <w:r w:rsidRPr="00CD7CD1">
        <w:rPr>
          <w:lang w:val="de-DE"/>
        </w:rPr>
        <w:t xml:space="preserve">elder </w:t>
      </w:r>
      <w:r w:rsidR="00D83B2C">
        <w:rPr>
          <w:lang w:val="de-DE"/>
        </w:rPr>
        <w:t>D</w:t>
      </w:r>
      <w:r w:rsidRPr="00CD7CD1">
        <w:rPr>
          <w:lang w:val="de-DE"/>
        </w:rPr>
        <w:t xml:space="preserve">esign </w:t>
      </w:r>
      <w:r w:rsidR="00D83B2C" w:rsidRPr="00CD7CD1">
        <w:rPr>
          <w:lang w:val="de-DE"/>
        </w:rPr>
        <w:t>B</w:t>
      </w:r>
      <w:r w:rsidR="00D83B2C">
        <w:rPr>
          <w:lang w:val="de-DE"/>
        </w:rPr>
        <w:t>asis</w:t>
      </w:r>
      <w:bookmarkEnd w:id="38"/>
      <w:r>
        <w:rPr>
          <w:lang w:val="de-DE"/>
        </w:rPr>
        <w:t xml:space="preserve"> </w:t>
      </w:r>
    </w:p>
    <w:p w14:paraId="04897350" w14:textId="1E6FEDB6" w:rsidR="00D14558" w:rsidRDefault="00D14558" w:rsidP="00D14558">
      <w:pPr>
        <w:rPr>
          <w:rFonts w:eastAsia="Arial"/>
        </w:rPr>
      </w:pPr>
      <w:r>
        <w:rPr>
          <w:rFonts w:eastAsia="Arial"/>
        </w:rPr>
        <w:t>The HSL19 laser welder is designed to weld coils automatically to an endless strip using solid-state laser technology. Its technical highlights include high-precision shear cutting, automatic shear scrap evacuation, automatic sequence operation, weld monitoring, quality control, a laser pilot head system for strip alignment, a certified laser safety concept, integrated pre and post</w:t>
      </w:r>
      <w:r w:rsidR="00D51838">
        <w:rPr>
          <w:rFonts w:eastAsia="Arial"/>
        </w:rPr>
        <w:t xml:space="preserve"> </w:t>
      </w:r>
      <w:r>
        <w:rPr>
          <w:rFonts w:eastAsia="Arial"/>
        </w:rPr>
        <w:t>heating and a machine safety design to EN ISO 13849-1 Performance Level D Category 3 (Hugo Miebach GmbH, 2025).</w:t>
      </w:r>
    </w:p>
    <w:p w14:paraId="25CFB929" w14:textId="2D39314B" w:rsidR="00F94DF4" w:rsidRDefault="00F94DF4" w:rsidP="00F94DF4">
      <w:r>
        <w:rPr>
          <w:rFonts w:eastAsia="Arial"/>
        </w:rPr>
        <w:t>These features support the project objectives because they address quality, repeatability, monitoring and safety. However, they also increase the need for disciplined data management. Automatic operation requires correct recipe selection, reliable strip data transfer, correct material identification and robust interlocks. Weld monitoring and quality control are only effective if outputs are displayed, trended, alarmed and acted upon. Pre- and post-heating improve weld properties for demanding grades, but they introduce thermal and maintenance hazards that must be controlled.</w:t>
      </w:r>
    </w:p>
    <w:p w14:paraId="7B0C66C6" w14:textId="77222A83" w:rsidR="00F94DF4" w:rsidRDefault="00F94DF4" w:rsidP="00F94DF4">
      <w:pPr>
        <w:pStyle w:val="Heading2"/>
      </w:pPr>
      <w:bookmarkStart w:id="39" w:name="_Toc236287351"/>
      <w:r>
        <w:lastRenderedPageBreak/>
        <w:t xml:space="preserve">Legacy </w:t>
      </w:r>
      <w:r w:rsidR="00D83B2C">
        <w:t>F</w:t>
      </w:r>
      <w:r>
        <w:t>lash-</w:t>
      </w:r>
      <w:r w:rsidR="00D83B2C">
        <w:t>B</w:t>
      </w:r>
      <w:r>
        <w:t>utt</w:t>
      </w:r>
      <w:r w:rsidR="00D83B2C">
        <w:t xml:space="preserve"> Welder</w:t>
      </w:r>
      <w:r>
        <w:t xml:space="preserve"> </w:t>
      </w:r>
      <w:r w:rsidR="00D83B2C">
        <w:t>C</w:t>
      </w:r>
      <w:r>
        <w:t>omparison</w:t>
      </w:r>
      <w:bookmarkEnd w:id="39"/>
      <w:r>
        <w:t xml:space="preserve"> </w:t>
      </w:r>
    </w:p>
    <w:p w14:paraId="0C12DA6A" w14:textId="018A310E" w:rsidR="008F0540" w:rsidRDefault="008F0540" w:rsidP="008F0540">
      <w:r>
        <w:rPr>
          <w:rFonts w:eastAsia="Arial"/>
        </w:rPr>
        <w:t xml:space="preserve">Legacy flash-butt welding remains important because it provides evidence of the variables that cause coil-joining failure. </w:t>
      </w:r>
      <w:r w:rsidR="00A401D5" w:rsidRPr="00A401D5">
        <w:rPr>
          <w:rFonts w:eastAsia="Arial"/>
        </w:rPr>
        <w:t>The Llanwern Cold Mill flash-butt welder was described as a Hugo Miebach Pivot V-style machine manufactured in 1992, capable of processing strip thicknesses from 1.8 to 6.0 mm and widths from 600 to 1,600 mm across low- and medium-carbon, IF, HSLA, DP600/800 and silicon-steel grades (Walker, 2024).</w:t>
      </w:r>
      <w:r w:rsidR="00A401D5">
        <w:rPr>
          <w:rFonts w:eastAsia="Arial"/>
        </w:rPr>
        <w:t xml:space="preserve"> </w:t>
      </w:r>
      <w:r w:rsidR="00A51997" w:rsidRPr="00A51997">
        <w:rPr>
          <w:rFonts w:eastAsia="Arial"/>
        </w:rPr>
        <w:t>Llanwern Pickle Line 2 was described as a British Federal shear-in-the-gap machine with a strip-thickness range of 1.4–6.5 mm and a strip-width range of 660–1,840 mm, including capability for demanding grades such as high-carbon steels (Walker, 2024).</w:t>
      </w:r>
    </w:p>
    <w:p w14:paraId="5C970566" w14:textId="1AF7026A" w:rsidR="00B831D1" w:rsidRDefault="008F0540" w:rsidP="006537DC">
      <w:r>
        <w:rPr>
          <w:rFonts w:eastAsia="Arial"/>
        </w:rPr>
        <w:t>The comparison shows that older flash-butt assets can be capable and adaptable, but their performance depends heavily on modifications, tooling, controls and maintenance. The Llanwern presentation lists upgrades including PLC and HMI changes, scarfer tooling upgrades, improved gap control, annealing development, hydraulic modifications and future work on obsolete thyristor controllers and encoders (Walker, 2024). The lesson for Port Talbot is that welder performance is a lifecycle outcome. It depends on the machine as delivered, the control system, the process engineering knowledge base and the ability to maintain critical sub-systems over time.</w:t>
      </w:r>
    </w:p>
    <w:p w14:paraId="0DD79477" w14:textId="075D35CF" w:rsidR="00D83B2C" w:rsidRDefault="00D83B2C" w:rsidP="00D83B2C">
      <w:pPr>
        <w:pStyle w:val="Caption"/>
        <w:keepNext/>
        <w:jc w:val="center"/>
      </w:pPr>
      <w:bookmarkStart w:id="40" w:name="_Toc236287407"/>
      <w:r>
        <w:t xml:space="preserve">Table </w:t>
      </w:r>
      <w:r w:rsidR="005D5581">
        <w:fldChar w:fldCharType="begin"/>
      </w:r>
      <w:r w:rsidR="005D5581">
        <w:instrText xml:space="preserve"> SEQ Table \* ARABIC </w:instrText>
      </w:r>
      <w:r w:rsidR="005D5581">
        <w:fldChar w:fldCharType="separate"/>
      </w:r>
      <w:r w:rsidR="0008406C">
        <w:rPr>
          <w:noProof/>
        </w:rPr>
        <w:t>2</w:t>
      </w:r>
      <w:r w:rsidR="005D5581">
        <w:rPr>
          <w:noProof/>
        </w:rPr>
        <w:fldChar w:fldCharType="end"/>
      </w:r>
      <w:r>
        <w:t xml:space="preserve">: </w:t>
      </w:r>
      <w:r w:rsidRPr="00E42FEE">
        <w:t>Legacy flash</w:t>
      </w:r>
      <w:r w:rsidR="001C522A">
        <w:t>-</w:t>
      </w:r>
      <w:r w:rsidRPr="00E42FEE">
        <w:t>butt and HSL19 laser welder comparison.</w:t>
      </w:r>
      <w:bookmarkEnd w:id="40"/>
    </w:p>
    <w:tbl>
      <w:tblPr>
        <w:tblW w:w="10520" w:type="dxa"/>
        <w:jc w:val="center"/>
        <w:tblLook w:val="04A0" w:firstRow="1" w:lastRow="0" w:firstColumn="1" w:lastColumn="0" w:noHBand="0" w:noVBand="1"/>
      </w:tblPr>
      <w:tblGrid>
        <w:gridCol w:w="1920"/>
        <w:gridCol w:w="4300"/>
        <w:gridCol w:w="4300"/>
      </w:tblGrid>
      <w:tr w:rsidR="00B831D1" w:rsidRPr="00B831D1" w14:paraId="23D97023" w14:textId="77777777" w:rsidTr="00186848">
        <w:trPr>
          <w:trHeight w:val="490"/>
          <w:jc w:val="center"/>
        </w:trPr>
        <w:tc>
          <w:tcPr>
            <w:tcW w:w="1920" w:type="dxa"/>
            <w:tcBorders>
              <w:top w:val="single" w:sz="8" w:space="0" w:color="auto"/>
              <w:left w:val="single" w:sz="8" w:space="0" w:color="auto"/>
              <w:bottom w:val="single" w:sz="8" w:space="0" w:color="auto"/>
              <w:right w:val="single" w:sz="8" w:space="0" w:color="auto"/>
            </w:tcBorders>
            <w:shd w:val="clear" w:color="auto" w:fill="808080" w:themeFill="background1" w:themeFillShade="80"/>
            <w:vAlign w:val="center"/>
            <w:hideMark/>
          </w:tcPr>
          <w:p w14:paraId="7EE6F9A7" w14:textId="77777777" w:rsidR="00B831D1" w:rsidRPr="00B831D1" w:rsidRDefault="00B831D1" w:rsidP="00B831D1">
            <w:pPr>
              <w:spacing w:after="0" w:line="240" w:lineRule="auto"/>
              <w:rPr>
                <w:rFonts w:eastAsia="Times New Roman" w:cs="Arial"/>
                <w:b/>
                <w:bCs/>
                <w:color w:val="FFFFFF" w:themeColor="background1"/>
                <w:sz w:val="20"/>
                <w:szCs w:val="20"/>
                <w:lang w:eastAsia="en-GB"/>
              </w:rPr>
            </w:pPr>
            <w:r w:rsidRPr="00B831D1">
              <w:rPr>
                <w:rFonts w:eastAsia="Times New Roman" w:cs="Arial"/>
                <w:b/>
                <w:bCs/>
                <w:color w:val="FFFFFF" w:themeColor="background1"/>
                <w:sz w:val="20"/>
                <w:lang w:val="en-US" w:eastAsia="en-GB"/>
              </w:rPr>
              <w:t>Theme</w:t>
            </w:r>
          </w:p>
        </w:tc>
        <w:tc>
          <w:tcPr>
            <w:tcW w:w="4300" w:type="dxa"/>
            <w:tcBorders>
              <w:top w:val="single" w:sz="8" w:space="0" w:color="auto"/>
              <w:left w:val="nil"/>
              <w:bottom w:val="single" w:sz="8" w:space="0" w:color="auto"/>
              <w:right w:val="single" w:sz="8" w:space="0" w:color="auto"/>
            </w:tcBorders>
            <w:shd w:val="clear" w:color="auto" w:fill="808080" w:themeFill="background1" w:themeFillShade="80"/>
            <w:vAlign w:val="center"/>
            <w:hideMark/>
          </w:tcPr>
          <w:p w14:paraId="7E04854F" w14:textId="77777777" w:rsidR="00B831D1" w:rsidRPr="00B831D1" w:rsidRDefault="00B831D1" w:rsidP="00B831D1">
            <w:pPr>
              <w:spacing w:after="0" w:line="240" w:lineRule="auto"/>
              <w:rPr>
                <w:rFonts w:eastAsia="Times New Roman" w:cs="Arial"/>
                <w:b/>
                <w:bCs/>
                <w:color w:val="FFFFFF" w:themeColor="background1"/>
                <w:sz w:val="20"/>
                <w:szCs w:val="20"/>
                <w:lang w:eastAsia="en-GB"/>
              </w:rPr>
            </w:pPr>
            <w:r w:rsidRPr="00B831D1">
              <w:rPr>
                <w:rFonts w:eastAsia="Times New Roman" w:cs="Arial"/>
                <w:b/>
                <w:bCs/>
                <w:color w:val="FFFFFF" w:themeColor="background1"/>
                <w:sz w:val="20"/>
                <w:lang w:val="en-US" w:eastAsia="en-GB"/>
              </w:rPr>
              <w:t>Legacy flash-butt learning</w:t>
            </w:r>
          </w:p>
        </w:tc>
        <w:tc>
          <w:tcPr>
            <w:tcW w:w="4300" w:type="dxa"/>
            <w:tcBorders>
              <w:top w:val="single" w:sz="8" w:space="0" w:color="auto"/>
              <w:left w:val="nil"/>
              <w:bottom w:val="single" w:sz="8" w:space="0" w:color="auto"/>
              <w:right w:val="single" w:sz="8" w:space="0" w:color="auto"/>
            </w:tcBorders>
            <w:shd w:val="clear" w:color="auto" w:fill="808080" w:themeFill="background1" w:themeFillShade="80"/>
            <w:vAlign w:val="center"/>
            <w:hideMark/>
          </w:tcPr>
          <w:p w14:paraId="0E7B1B77" w14:textId="77777777" w:rsidR="00B831D1" w:rsidRPr="00B831D1" w:rsidRDefault="00B831D1" w:rsidP="00B831D1">
            <w:pPr>
              <w:spacing w:after="0" w:line="240" w:lineRule="auto"/>
              <w:rPr>
                <w:rFonts w:eastAsia="Times New Roman" w:cs="Arial"/>
                <w:b/>
                <w:bCs/>
                <w:color w:val="FFFFFF" w:themeColor="background1"/>
                <w:sz w:val="20"/>
                <w:szCs w:val="20"/>
                <w:lang w:eastAsia="en-GB"/>
              </w:rPr>
            </w:pPr>
            <w:r w:rsidRPr="00B831D1">
              <w:rPr>
                <w:rFonts w:eastAsia="Times New Roman" w:cs="Arial"/>
                <w:b/>
                <w:bCs/>
                <w:color w:val="FFFFFF" w:themeColor="background1"/>
                <w:sz w:val="20"/>
                <w:lang w:val="en-US" w:eastAsia="en-GB"/>
              </w:rPr>
              <w:t>HSL19 laser-welder implication</w:t>
            </w:r>
          </w:p>
        </w:tc>
      </w:tr>
      <w:tr w:rsidR="00B831D1" w:rsidRPr="00B831D1" w14:paraId="1100FEC3" w14:textId="77777777" w:rsidTr="004F6039">
        <w:trPr>
          <w:trHeight w:val="816"/>
          <w:jc w:val="center"/>
        </w:trPr>
        <w:tc>
          <w:tcPr>
            <w:tcW w:w="1920" w:type="dxa"/>
            <w:tcBorders>
              <w:top w:val="nil"/>
              <w:left w:val="single" w:sz="8" w:space="0" w:color="auto"/>
              <w:bottom w:val="single" w:sz="8" w:space="0" w:color="auto"/>
              <w:right w:val="single" w:sz="8" w:space="0" w:color="auto"/>
            </w:tcBorders>
            <w:vAlign w:val="center"/>
            <w:hideMark/>
          </w:tcPr>
          <w:p w14:paraId="67AFA243" w14:textId="77777777" w:rsidR="00B831D1" w:rsidRPr="00B831D1" w:rsidRDefault="00B831D1" w:rsidP="00B831D1">
            <w:pPr>
              <w:spacing w:after="0" w:line="240" w:lineRule="auto"/>
              <w:rPr>
                <w:rFonts w:eastAsia="Times New Roman" w:cs="Arial"/>
                <w:color w:val="000000"/>
                <w:sz w:val="20"/>
                <w:szCs w:val="20"/>
                <w:lang w:eastAsia="en-GB"/>
              </w:rPr>
            </w:pPr>
            <w:r w:rsidRPr="00B831D1">
              <w:rPr>
                <w:rFonts w:eastAsia="Times New Roman" w:cs="Arial"/>
                <w:color w:val="000000"/>
                <w:sz w:val="20"/>
                <w:lang w:val="en-US" w:eastAsia="en-GB"/>
              </w:rPr>
              <w:t>Joining mechanism</w:t>
            </w:r>
          </w:p>
        </w:tc>
        <w:tc>
          <w:tcPr>
            <w:tcW w:w="4300" w:type="dxa"/>
            <w:tcBorders>
              <w:top w:val="nil"/>
              <w:left w:val="nil"/>
              <w:bottom w:val="single" w:sz="8" w:space="0" w:color="auto"/>
              <w:right w:val="single" w:sz="8" w:space="0" w:color="auto"/>
            </w:tcBorders>
            <w:vAlign w:val="center"/>
            <w:hideMark/>
          </w:tcPr>
          <w:p w14:paraId="57F0E358" w14:textId="0F2CC142" w:rsidR="00B831D1" w:rsidRPr="00B831D1" w:rsidRDefault="00B831D1" w:rsidP="00B831D1">
            <w:pPr>
              <w:spacing w:after="0" w:line="240" w:lineRule="auto"/>
              <w:rPr>
                <w:rFonts w:eastAsia="Times New Roman" w:cs="Arial"/>
                <w:color w:val="000000"/>
                <w:sz w:val="20"/>
                <w:szCs w:val="20"/>
                <w:lang w:eastAsia="en-GB"/>
              </w:rPr>
            </w:pPr>
            <w:r w:rsidRPr="00B831D1">
              <w:rPr>
                <w:rFonts w:eastAsia="Times New Roman" w:cs="Arial"/>
                <w:color w:val="000000"/>
                <w:sz w:val="20"/>
                <w:lang w:val="en-US" w:eastAsia="en-GB"/>
              </w:rPr>
              <w:t xml:space="preserve">Quality depends on flashing timing, heat input, upset, clamp condition, </w:t>
            </w:r>
            <w:r w:rsidR="004F6039" w:rsidRPr="00B831D1">
              <w:rPr>
                <w:rFonts w:eastAsia="Times New Roman" w:cs="Arial"/>
                <w:color w:val="000000"/>
                <w:sz w:val="20"/>
                <w:lang w:val="en-US" w:eastAsia="en-GB"/>
              </w:rPr>
              <w:t>alignment,</w:t>
            </w:r>
            <w:r w:rsidRPr="00B831D1">
              <w:rPr>
                <w:rFonts w:eastAsia="Times New Roman" w:cs="Arial"/>
                <w:color w:val="000000"/>
                <w:sz w:val="20"/>
                <w:lang w:val="en-US" w:eastAsia="en-GB"/>
              </w:rPr>
              <w:t xml:space="preserve"> and scarfing.</w:t>
            </w:r>
          </w:p>
        </w:tc>
        <w:tc>
          <w:tcPr>
            <w:tcW w:w="4300" w:type="dxa"/>
            <w:tcBorders>
              <w:top w:val="nil"/>
              <w:left w:val="nil"/>
              <w:bottom w:val="single" w:sz="8" w:space="0" w:color="auto"/>
              <w:right w:val="single" w:sz="8" w:space="0" w:color="auto"/>
            </w:tcBorders>
            <w:vAlign w:val="center"/>
            <w:hideMark/>
          </w:tcPr>
          <w:p w14:paraId="4F4E7C3D" w14:textId="1AAF8784" w:rsidR="00B831D1" w:rsidRPr="00B831D1" w:rsidRDefault="00B831D1" w:rsidP="00B831D1">
            <w:pPr>
              <w:spacing w:after="0" w:line="240" w:lineRule="auto"/>
              <w:rPr>
                <w:rFonts w:eastAsia="Times New Roman" w:cs="Arial"/>
                <w:color w:val="000000"/>
                <w:sz w:val="20"/>
                <w:szCs w:val="20"/>
                <w:lang w:eastAsia="en-GB"/>
              </w:rPr>
            </w:pPr>
            <w:r w:rsidRPr="00B831D1">
              <w:rPr>
                <w:rFonts w:eastAsia="Times New Roman" w:cs="Arial"/>
                <w:color w:val="000000"/>
                <w:sz w:val="20"/>
                <w:lang w:val="en-US" w:eastAsia="en-GB"/>
              </w:rPr>
              <w:t>Quality depends on laser power, focus, seam tracking, strip alignment, pre/post-</w:t>
            </w:r>
            <w:r w:rsidR="004F6039" w:rsidRPr="00B831D1">
              <w:rPr>
                <w:rFonts w:eastAsia="Times New Roman" w:cs="Arial"/>
                <w:color w:val="000000"/>
                <w:sz w:val="20"/>
                <w:lang w:val="en-US" w:eastAsia="en-GB"/>
              </w:rPr>
              <w:t>heating,</w:t>
            </w:r>
            <w:r w:rsidRPr="00B831D1">
              <w:rPr>
                <w:rFonts w:eastAsia="Times New Roman" w:cs="Arial"/>
                <w:color w:val="000000"/>
                <w:sz w:val="20"/>
                <w:lang w:val="en-US" w:eastAsia="en-GB"/>
              </w:rPr>
              <w:t xml:space="preserve"> and inspection.</w:t>
            </w:r>
          </w:p>
        </w:tc>
      </w:tr>
      <w:tr w:rsidR="00B831D1" w:rsidRPr="00B831D1" w14:paraId="4AF82738" w14:textId="77777777" w:rsidTr="00D83B2C">
        <w:trPr>
          <w:trHeight w:val="545"/>
          <w:jc w:val="center"/>
        </w:trPr>
        <w:tc>
          <w:tcPr>
            <w:tcW w:w="1920" w:type="dxa"/>
            <w:tcBorders>
              <w:top w:val="nil"/>
              <w:left w:val="single" w:sz="8" w:space="0" w:color="auto"/>
              <w:bottom w:val="single" w:sz="8" w:space="0" w:color="auto"/>
              <w:right w:val="single" w:sz="8" w:space="0" w:color="auto"/>
            </w:tcBorders>
            <w:vAlign w:val="center"/>
            <w:hideMark/>
          </w:tcPr>
          <w:p w14:paraId="6E3A4711" w14:textId="77777777" w:rsidR="00B831D1" w:rsidRPr="00B831D1" w:rsidRDefault="00B831D1" w:rsidP="00B831D1">
            <w:pPr>
              <w:spacing w:after="0" w:line="240" w:lineRule="auto"/>
              <w:rPr>
                <w:rFonts w:eastAsia="Times New Roman" w:cs="Arial"/>
                <w:color w:val="000000"/>
                <w:sz w:val="20"/>
                <w:szCs w:val="20"/>
                <w:lang w:eastAsia="en-GB"/>
              </w:rPr>
            </w:pPr>
            <w:r w:rsidRPr="00B831D1">
              <w:rPr>
                <w:rFonts w:eastAsia="Times New Roman" w:cs="Arial"/>
                <w:color w:val="000000"/>
                <w:sz w:val="20"/>
                <w:lang w:val="en-US" w:eastAsia="en-GB"/>
              </w:rPr>
              <w:t>Operator information</w:t>
            </w:r>
          </w:p>
        </w:tc>
        <w:tc>
          <w:tcPr>
            <w:tcW w:w="4300" w:type="dxa"/>
            <w:tcBorders>
              <w:top w:val="nil"/>
              <w:left w:val="nil"/>
              <w:bottom w:val="single" w:sz="8" w:space="0" w:color="auto"/>
              <w:right w:val="single" w:sz="8" w:space="0" w:color="auto"/>
            </w:tcBorders>
            <w:vAlign w:val="center"/>
            <w:hideMark/>
          </w:tcPr>
          <w:p w14:paraId="4CC55B46" w14:textId="2CF18C88" w:rsidR="00B831D1" w:rsidRPr="00B831D1" w:rsidRDefault="00B831D1" w:rsidP="00B831D1">
            <w:pPr>
              <w:spacing w:after="0" w:line="240" w:lineRule="auto"/>
              <w:rPr>
                <w:rFonts w:eastAsia="Times New Roman" w:cs="Arial"/>
                <w:color w:val="000000"/>
                <w:sz w:val="20"/>
                <w:szCs w:val="20"/>
                <w:lang w:eastAsia="en-GB"/>
              </w:rPr>
            </w:pPr>
            <w:r w:rsidRPr="00B831D1">
              <w:rPr>
                <w:rFonts w:eastAsia="Times New Roman" w:cs="Arial"/>
                <w:color w:val="000000"/>
                <w:sz w:val="20"/>
                <w:lang w:val="en-US" w:eastAsia="en-GB"/>
              </w:rPr>
              <w:t xml:space="preserve">Process logger </w:t>
            </w:r>
            <w:r w:rsidR="004F6039" w:rsidRPr="00B831D1">
              <w:rPr>
                <w:rFonts w:eastAsia="Times New Roman" w:cs="Arial"/>
                <w:color w:val="000000"/>
                <w:sz w:val="20"/>
                <w:lang w:val="en-US" w:eastAsia="en-GB"/>
              </w:rPr>
              <w:t>screens</w:t>
            </w:r>
            <w:r w:rsidRPr="00B831D1">
              <w:rPr>
                <w:rFonts w:eastAsia="Times New Roman" w:cs="Arial"/>
                <w:color w:val="000000"/>
                <w:sz w:val="20"/>
                <w:lang w:val="en-US" w:eastAsia="en-GB"/>
              </w:rPr>
              <w:t xml:space="preserve"> helped operators detect issues before failures.</w:t>
            </w:r>
          </w:p>
        </w:tc>
        <w:tc>
          <w:tcPr>
            <w:tcW w:w="4300" w:type="dxa"/>
            <w:tcBorders>
              <w:top w:val="nil"/>
              <w:left w:val="nil"/>
              <w:bottom w:val="single" w:sz="8" w:space="0" w:color="auto"/>
              <w:right w:val="single" w:sz="8" w:space="0" w:color="auto"/>
            </w:tcBorders>
            <w:vAlign w:val="center"/>
            <w:hideMark/>
          </w:tcPr>
          <w:p w14:paraId="4A4B6F43" w14:textId="77777777" w:rsidR="00B831D1" w:rsidRPr="00B831D1" w:rsidRDefault="00B831D1" w:rsidP="00B831D1">
            <w:pPr>
              <w:spacing w:after="0" w:line="240" w:lineRule="auto"/>
              <w:rPr>
                <w:rFonts w:eastAsia="Times New Roman" w:cs="Arial"/>
                <w:color w:val="000000"/>
                <w:sz w:val="20"/>
                <w:szCs w:val="20"/>
                <w:lang w:eastAsia="en-GB"/>
              </w:rPr>
            </w:pPr>
            <w:r w:rsidRPr="00B831D1">
              <w:rPr>
                <w:rFonts w:eastAsia="Times New Roman" w:cs="Arial"/>
                <w:color w:val="000000"/>
                <w:sz w:val="20"/>
                <w:lang w:val="en-US" w:eastAsia="en-GB"/>
              </w:rPr>
              <w:t>QCDS, HMI and alarm design must make seam quality and abnormal states visible.</w:t>
            </w:r>
          </w:p>
        </w:tc>
      </w:tr>
      <w:tr w:rsidR="00B831D1" w:rsidRPr="00B831D1" w14:paraId="7C19ABA7" w14:textId="77777777" w:rsidTr="00B831D1">
        <w:trPr>
          <w:trHeight w:val="930"/>
          <w:jc w:val="center"/>
        </w:trPr>
        <w:tc>
          <w:tcPr>
            <w:tcW w:w="1920" w:type="dxa"/>
            <w:tcBorders>
              <w:top w:val="nil"/>
              <w:left w:val="single" w:sz="8" w:space="0" w:color="auto"/>
              <w:bottom w:val="single" w:sz="8" w:space="0" w:color="auto"/>
              <w:right w:val="single" w:sz="8" w:space="0" w:color="auto"/>
            </w:tcBorders>
            <w:vAlign w:val="center"/>
            <w:hideMark/>
          </w:tcPr>
          <w:p w14:paraId="2D056CEE" w14:textId="77777777" w:rsidR="00B831D1" w:rsidRPr="00B831D1" w:rsidRDefault="00B831D1" w:rsidP="00B831D1">
            <w:pPr>
              <w:spacing w:after="0" w:line="240" w:lineRule="auto"/>
              <w:rPr>
                <w:rFonts w:eastAsia="Times New Roman" w:cs="Arial"/>
                <w:color w:val="000000"/>
                <w:sz w:val="20"/>
                <w:szCs w:val="20"/>
                <w:lang w:eastAsia="en-GB"/>
              </w:rPr>
            </w:pPr>
            <w:r w:rsidRPr="00B831D1">
              <w:rPr>
                <w:rFonts w:eastAsia="Times New Roman" w:cs="Arial"/>
                <w:color w:val="000000"/>
                <w:sz w:val="20"/>
                <w:lang w:val="en-US" w:eastAsia="en-GB"/>
              </w:rPr>
              <w:t>Material capability</w:t>
            </w:r>
          </w:p>
        </w:tc>
        <w:tc>
          <w:tcPr>
            <w:tcW w:w="4300" w:type="dxa"/>
            <w:tcBorders>
              <w:top w:val="nil"/>
              <w:left w:val="nil"/>
              <w:bottom w:val="single" w:sz="8" w:space="0" w:color="auto"/>
              <w:right w:val="single" w:sz="8" w:space="0" w:color="auto"/>
            </w:tcBorders>
            <w:vAlign w:val="center"/>
            <w:hideMark/>
          </w:tcPr>
          <w:p w14:paraId="4430BB48" w14:textId="77777777" w:rsidR="00B831D1" w:rsidRPr="00B831D1" w:rsidRDefault="00B831D1" w:rsidP="00B831D1">
            <w:pPr>
              <w:spacing w:after="0" w:line="240" w:lineRule="auto"/>
              <w:rPr>
                <w:rFonts w:eastAsia="Times New Roman" w:cs="Arial"/>
                <w:color w:val="000000"/>
                <w:sz w:val="20"/>
                <w:szCs w:val="20"/>
                <w:lang w:eastAsia="en-GB"/>
              </w:rPr>
            </w:pPr>
            <w:r w:rsidRPr="00B831D1">
              <w:rPr>
                <w:rFonts w:eastAsia="Times New Roman" w:cs="Arial"/>
                <w:color w:val="000000"/>
                <w:sz w:val="20"/>
                <w:lang w:val="en-US" w:eastAsia="en-GB"/>
              </w:rPr>
              <w:t>Legacy assets processed low/medium carbon, IF, HSLA, DP/AHSS, silicon and high-carbon grades with modifications.</w:t>
            </w:r>
          </w:p>
        </w:tc>
        <w:tc>
          <w:tcPr>
            <w:tcW w:w="4300" w:type="dxa"/>
            <w:tcBorders>
              <w:top w:val="nil"/>
              <w:left w:val="nil"/>
              <w:bottom w:val="single" w:sz="8" w:space="0" w:color="auto"/>
              <w:right w:val="single" w:sz="8" w:space="0" w:color="auto"/>
            </w:tcBorders>
            <w:vAlign w:val="center"/>
            <w:hideMark/>
          </w:tcPr>
          <w:p w14:paraId="1C8D8450" w14:textId="77777777" w:rsidR="00B831D1" w:rsidRPr="00B831D1" w:rsidRDefault="00B831D1" w:rsidP="00B831D1">
            <w:pPr>
              <w:spacing w:after="0" w:line="240" w:lineRule="auto"/>
              <w:rPr>
                <w:rFonts w:eastAsia="Times New Roman" w:cs="Arial"/>
                <w:color w:val="000000"/>
                <w:sz w:val="20"/>
                <w:szCs w:val="20"/>
                <w:lang w:eastAsia="en-GB"/>
              </w:rPr>
            </w:pPr>
            <w:r w:rsidRPr="00B831D1">
              <w:rPr>
                <w:rFonts w:eastAsia="Times New Roman" w:cs="Arial"/>
                <w:color w:val="000000"/>
                <w:sz w:val="20"/>
                <w:lang w:val="en-US" w:eastAsia="en-GB"/>
              </w:rPr>
              <w:t>Material and thickness envelopes must be validated through recipe control and acceptance testing.</w:t>
            </w:r>
          </w:p>
        </w:tc>
      </w:tr>
      <w:tr w:rsidR="00B831D1" w:rsidRPr="00B831D1" w14:paraId="6CB05F2D" w14:textId="77777777" w:rsidTr="00B831D1">
        <w:trPr>
          <w:trHeight w:val="930"/>
          <w:jc w:val="center"/>
        </w:trPr>
        <w:tc>
          <w:tcPr>
            <w:tcW w:w="1920" w:type="dxa"/>
            <w:tcBorders>
              <w:top w:val="nil"/>
              <w:left w:val="single" w:sz="8" w:space="0" w:color="auto"/>
              <w:bottom w:val="single" w:sz="8" w:space="0" w:color="auto"/>
              <w:right w:val="single" w:sz="8" w:space="0" w:color="auto"/>
            </w:tcBorders>
            <w:vAlign w:val="center"/>
            <w:hideMark/>
          </w:tcPr>
          <w:p w14:paraId="7FDB2784" w14:textId="77777777" w:rsidR="00B831D1" w:rsidRPr="00B831D1" w:rsidRDefault="00B831D1" w:rsidP="00B831D1">
            <w:pPr>
              <w:spacing w:after="0" w:line="240" w:lineRule="auto"/>
              <w:rPr>
                <w:rFonts w:eastAsia="Times New Roman" w:cs="Arial"/>
                <w:color w:val="000000"/>
                <w:sz w:val="20"/>
                <w:szCs w:val="20"/>
                <w:lang w:eastAsia="en-GB"/>
              </w:rPr>
            </w:pPr>
            <w:r w:rsidRPr="00B831D1">
              <w:rPr>
                <w:rFonts w:eastAsia="Times New Roman" w:cs="Arial"/>
                <w:color w:val="000000"/>
                <w:sz w:val="20"/>
                <w:lang w:val="en-US" w:eastAsia="en-GB"/>
              </w:rPr>
              <w:t>Maintenance</w:t>
            </w:r>
          </w:p>
        </w:tc>
        <w:tc>
          <w:tcPr>
            <w:tcW w:w="4300" w:type="dxa"/>
            <w:tcBorders>
              <w:top w:val="nil"/>
              <w:left w:val="nil"/>
              <w:bottom w:val="single" w:sz="8" w:space="0" w:color="auto"/>
              <w:right w:val="single" w:sz="8" w:space="0" w:color="auto"/>
            </w:tcBorders>
            <w:vAlign w:val="center"/>
            <w:hideMark/>
          </w:tcPr>
          <w:p w14:paraId="1587EAEB" w14:textId="1998554E" w:rsidR="00B831D1" w:rsidRPr="00B831D1" w:rsidRDefault="00B831D1" w:rsidP="00B831D1">
            <w:pPr>
              <w:spacing w:after="0" w:line="240" w:lineRule="auto"/>
              <w:rPr>
                <w:rFonts w:eastAsia="Times New Roman" w:cs="Arial"/>
                <w:color w:val="000000"/>
                <w:sz w:val="20"/>
                <w:szCs w:val="20"/>
                <w:lang w:eastAsia="en-GB"/>
              </w:rPr>
            </w:pPr>
            <w:r w:rsidRPr="00B831D1">
              <w:rPr>
                <w:rFonts w:eastAsia="Times New Roman" w:cs="Arial"/>
                <w:color w:val="000000"/>
                <w:sz w:val="20"/>
                <w:lang w:val="en-US" w:eastAsia="en-GB"/>
              </w:rPr>
              <w:t xml:space="preserve">Performance affected by shear, scarfer, </w:t>
            </w:r>
            <w:r w:rsidR="00D83B2C" w:rsidRPr="00B831D1">
              <w:rPr>
                <w:rFonts w:eastAsia="Times New Roman" w:cs="Arial"/>
                <w:color w:val="000000"/>
                <w:sz w:val="20"/>
                <w:lang w:val="en-US" w:eastAsia="en-GB"/>
              </w:rPr>
              <w:t>notches</w:t>
            </w:r>
            <w:r w:rsidRPr="00B831D1">
              <w:rPr>
                <w:rFonts w:eastAsia="Times New Roman" w:cs="Arial"/>
                <w:color w:val="000000"/>
                <w:sz w:val="20"/>
                <w:lang w:val="en-US" w:eastAsia="en-GB"/>
              </w:rPr>
              <w:t xml:space="preserve">, electrodes, hydraulic </w:t>
            </w:r>
            <w:r w:rsidR="00D83B2C" w:rsidRPr="00B831D1">
              <w:rPr>
                <w:rFonts w:eastAsia="Times New Roman" w:cs="Arial"/>
                <w:color w:val="000000"/>
                <w:sz w:val="20"/>
                <w:lang w:val="en-US" w:eastAsia="en-GB"/>
              </w:rPr>
              <w:t>systems,</w:t>
            </w:r>
            <w:r w:rsidRPr="00B831D1">
              <w:rPr>
                <w:rFonts w:eastAsia="Times New Roman" w:cs="Arial"/>
                <w:color w:val="000000"/>
                <w:sz w:val="20"/>
                <w:lang w:val="en-US" w:eastAsia="en-GB"/>
              </w:rPr>
              <w:t xml:space="preserve"> and obsolete controls.</w:t>
            </w:r>
          </w:p>
        </w:tc>
        <w:tc>
          <w:tcPr>
            <w:tcW w:w="4300" w:type="dxa"/>
            <w:tcBorders>
              <w:top w:val="nil"/>
              <w:left w:val="nil"/>
              <w:bottom w:val="single" w:sz="8" w:space="0" w:color="auto"/>
              <w:right w:val="single" w:sz="8" w:space="0" w:color="auto"/>
            </w:tcBorders>
            <w:vAlign w:val="center"/>
            <w:hideMark/>
          </w:tcPr>
          <w:p w14:paraId="1A4BE582" w14:textId="77777777" w:rsidR="00B831D1" w:rsidRPr="00B831D1" w:rsidRDefault="00B831D1" w:rsidP="00B831D1">
            <w:pPr>
              <w:spacing w:after="0" w:line="240" w:lineRule="auto"/>
              <w:rPr>
                <w:rFonts w:eastAsia="Times New Roman" w:cs="Arial"/>
                <w:color w:val="000000"/>
                <w:sz w:val="20"/>
                <w:szCs w:val="20"/>
                <w:lang w:eastAsia="en-GB"/>
              </w:rPr>
            </w:pPr>
            <w:r w:rsidRPr="00B831D1">
              <w:rPr>
                <w:rFonts w:eastAsia="Times New Roman" w:cs="Arial"/>
                <w:color w:val="000000"/>
                <w:sz w:val="20"/>
                <w:lang w:val="en-US" w:eastAsia="en-GB"/>
              </w:rPr>
              <w:t>Performance depends on laser optics, cooling, guarding, sensors, shears, planishing, heating systems and spares strategy.</w:t>
            </w:r>
          </w:p>
        </w:tc>
      </w:tr>
      <w:tr w:rsidR="00B831D1" w:rsidRPr="00B831D1" w14:paraId="433462F5" w14:textId="77777777" w:rsidTr="00D83B2C">
        <w:trPr>
          <w:trHeight w:val="826"/>
          <w:jc w:val="center"/>
        </w:trPr>
        <w:tc>
          <w:tcPr>
            <w:tcW w:w="1920" w:type="dxa"/>
            <w:tcBorders>
              <w:top w:val="nil"/>
              <w:left w:val="single" w:sz="8" w:space="0" w:color="auto"/>
              <w:bottom w:val="single" w:sz="8" w:space="0" w:color="auto"/>
              <w:right w:val="single" w:sz="8" w:space="0" w:color="auto"/>
            </w:tcBorders>
            <w:vAlign w:val="center"/>
            <w:hideMark/>
          </w:tcPr>
          <w:p w14:paraId="45402EF8" w14:textId="77777777" w:rsidR="00B831D1" w:rsidRPr="00B831D1" w:rsidRDefault="00B831D1" w:rsidP="00B831D1">
            <w:pPr>
              <w:spacing w:after="0" w:line="240" w:lineRule="auto"/>
              <w:rPr>
                <w:rFonts w:eastAsia="Times New Roman" w:cs="Arial"/>
                <w:color w:val="000000"/>
                <w:sz w:val="20"/>
                <w:szCs w:val="20"/>
                <w:lang w:eastAsia="en-GB"/>
              </w:rPr>
            </w:pPr>
            <w:r w:rsidRPr="00B831D1">
              <w:rPr>
                <w:rFonts w:eastAsia="Times New Roman" w:cs="Arial"/>
                <w:color w:val="000000"/>
                <w:sz w:val="20"/>
                <w:lang w:val="en-US" w:eastAsia="en-GB"/>
              </w:rPr>
              <w:t>Safety</w:t>
            </w:r>
          </w:p>
        </w:tc>
        <w:tc>
          <w:tcPr>
            <w:tcW w:w="4300" w:type="dxa"/>
            <w:tcBorders>
              <w:top w:val="nil"/>
              <w:left w:val="nil"/>
              <w:bottom w:val="single" w:sz="8" w:space="0" w:color="auto"/>
              <w:right w:val="single" w:sz="8" w:space="0" w:color="auto"/>
            </w:tcBorders>
            <w:vAlign w:val="center"/>
            <w:hideMark/>
          </w:tcPr>
          <w:p w14:paraId="4A56B00B" w14:textId="2F4BF89C" w:rsidR="00B831D1" w:rsidRPr="00B831D1" w:rsidRDefault="00B831D1" w:rsidP="00B831D1">
            <w:pPr>
              <w:spacing w:after="0" w:line="240" w:lineRule="auto"/>
              <w:rPr>
                <w:rFonts w:eastAsia="Times New Roman" w:cs="Arial"/>
                <w:color w:val="000000"/>
                <w:sz w:val="20"/>
                <w:szCs w:val="20"/>
                <w:lang w:eastAsia="en-GB"/>
              </w:rPr>
            </w:pPr>
            <w:r w:rsidRPr="00B831D1">
              <w:rPr>
                <w:rFonts w:eastAsia="Times New Roman" w:cs="Arial"/>
                <w:color w:val="000000"/>
                <w:sz w:val="20"/>
                <w:lang w:val="en-US" w:eastAsia="en-GB"/>
              </w:rPr>
              <w:t xml:space="preserve">Hazards include moving parts, clamping, heat, </w:t>
            </w:r>
            <w:r w:rsidR="00D83B2C" w:rsidRPr="00B831D1">
              <w:rPr>
                <w:rFonts w:eastAsia="Times New Roman" w:cs="Arial"/>
                <w:color w:val="000000"/>
                <w:sz w:val="20"/>
                <w:lang w:val="en-US" w:eastAsia="en-GB"/>
              </w:rPr>
              <w:t>hydraulics,</w:t>
            </w:r>
            <w:r w:rsidRPr="00B831D1">
              <w:rPr>
                <w:rFonts w:eastAsia="Times New Roman" w:cs="Arial"/>
                <w:color w:val="000000"/>
                <w:sz w:val="20"/>
                <w:lang w:val="en-US" w:eastAsia="en-GB"/>
              </w:rPr>
              <w:t xml:space="preserve"> and recovery after weld failure.</w:t>
            </w:r>
          </w:p>
        </w:tc>
        <w:tc>
          <w:tcPr>
            <w:tcW w:w="4300" w:type="dxa"/>
            <w:tcBorders>
              <w:top w:val="nil"/>
              <w:left w:val="nil"/>
              <w:bottom w:val="single" w:sz="8" w:space="0" w:color="auto"/>
              <w:right w:val="single" w:sz="8" w:space="0" w:color="auto"/>
            </w:tcBorders>
            <w:vAlign w:val="center"/>
            <w:hideMark/>
          </w:tcPr>
          <w:p w14:paraId="7AAC6890" w14:textId="17BD479C" w:rsidR="00B831D1" w:rsidRPr="00B831D1" w:rsidRDefault="00B831D1" w:rsidP="00B831D1">
            <w:pPr>
              <w:spacing w:after="0" w:line="240" w:lineRule="auto"/>
              <w:rPr>
                <w:rFonts w:eastAsia="Times New Roman" w:cs="Arial"/>
                <w:color w:val="000000"/>
                <w:sz w:val="20"/>
                <w:szCs w:val="20"/>
                <w:lang w:eastAsia="en-GB"/>
              </w:rPr>
            </w:pPr>
            <w:r w:rsidRPr="00B831D1">
              <w:rPr>
                <w:rFonts w:eastAsia="Times New Roman" w:cs="Arial"/>
                <w:color w:val="000000"/>
                <w:sz w:val="20"/>
                <w:lang w:val="en-US" w:eastAsia="en-GB"/>
              </w:rPr>
              <w:t xml:space="preserve">Additional </w:t>
            </w:r>
            <w:r w:rsidR="00D83B2C" w:rsidRPr="00B831D1">
              <w:rPr>
                <w:rFonts w:eastAsia="Times New Roman" w:cs="Arial"/>
                <w:color w:val="000000"/>
                <w:sz w:val="20"/>
                <w:lang w:val="en-US" w:eastAsia="en-GB"/>
              </w:rPr>
              <w:t>laser safety</w:t>
            </w:r>
            <w:r w:rsidRPr="00B831D1">
              <w:rPr>
                <w:rFonts w:eastAsia="Times New Roman" w:cs="Arial"/>
                <w:color w:val="000000"/>
                <w:sz w:val="20"/>
                <w:lang w:val="en-US" w:eastAsia="en-GB"/>
              </w:rPr>
              <w:t xml:space="preserve"> and specialist competence requirements apply.</w:t>
            </w:r>
          </w:p>
        </w:tc>
      </w:tr>
      <w:tr w:rsidR="00B831D1" w:rsidRPr="00B831D1" w14:paraId="7F219C65" w14:textId="77777777" w:rsidTr="00B831D1">
        <w:trPr>
          <w:trHeight w:val="930"/>
          <w:jc w:val="center"/>
        </w:trPr>
        <w:tc>
          <w:tcPr>
            <w:tcW w:w="1920" w:type="dxa"/>
            <w:tcBorders>
              <w:top w:val="nil"/>
              <w:left w:val="single" w:sz="8" w:space="0" w:color="auto"/>
              <w:bottom w:val="single" w:sz="8" w:space="0" w:color="auto"/>
              <w:right w:val="single" w:sz="8" w:space="0" w:color="auto"/>
            </w:tcBorders>
            <w:vAlign w:val="center"/>
            <w:hideMark/>
          </w:tcPr>
          <w:p w14:paraId="4BC53A94" w14:textId="77777777" w:rsidR="00B831D1" w:rsidRPr="00B831D1" w:rsidRDefault="00B831D1" w:rsidP="00B831D1">
            <w:pPr>
              <w:spacing w:after="0" w:line="240" w:lineRule="auto"/>
              <w:rPr>
                <w:rFonts w:eastAsia="Times New Roman" w:cs="Arial"/>
                <w:color w:val="000000"/>
                <w:sz w:val="20"/>
                <w:szCs w:val="20"/>
                <w:lang w:eastAsia="en-GB"/>
              </w:rPr>
            </w:pPr>
            <w:r w:rsidRPr="00B831D1">
              <w:rPr>
                <w:rFonts w:eastAsia="Times New Roman" w:cs="Arial"/>
                <w:color w:val="000000"/>
                <w:sz w:val="20"/>
                <w:lang w:val="en-US" w:eastAsia="en-GB"/>
              </w:rPr>
              <w:t>Human factors</w:t>
            </w:r>
          </w:p>
        </w:tc>
        <w:tc>
          <w:tcPr>
            <w:tcW w:w="4300" w:type="dxa"/>
            <w:tcBorders>
              <w:top w:val="nil"/>
              <w:left w:val="nil"/>
              <w:bottom w:val="single" w:sz="8" w:space="0" w:color="auto"/>
              <w:right w:val="single" w:sz="8" w:space="0" w:color="auto"/>
            </w:tcBorders>
            <w:vAlign w:val="center"/>
            <w:hideMark/>
          </w:tcPr>
          <w:p w14:paraId="686516FB" w14:textId="77777777" w:rsidR="00B831D1" w:rsidRPr="00B831D1" w:rsidRDefault="00B831D1" w:rsidP="00B831D1">
            <w:pPr>
              <w:spacing w:after="0" w:line="240" w:lineRule="auto"/>
              <w:rPr>
                <w:rFonts w:eastAsia="Times New Roman" w:cs="Arial"/>
                <w:color w:val="000000"/>
                <w:sz w:val="20"/>
                <w:szCs w:val="20"/>
                <w:lang w:eastAsia="en-GB"/>
              </w:rPr>
            </w:pPr>
            <w:r w:rsidRPr="00B831D1">
              <w:rPr>
                <w:rFonts w:eastAsia="Times New Roman" w:cs="Arial"/>
                <w:color w:val="000000"/>
                <w:sz w:val="20"/>
                <w:lang w:val="en-US" w:eastAsia="en-GB"/>
              </w:rPr>
              <w:t>Weld quality improved when operators received better process feedback and process understanding.</w:t>
            </w:r>
          </w:p>
        </w:tc>
        <w:tc>
          <w:tcPr>
            <w:tcW w:w="4300" w:type="dxa"/>
            <w:tcBorders>
              <w:top w:val="nil"/>
              <w:left w:val="nil"/>
              <w:bottom w:val="single" w:sz="8" w:space="0" w:color="auto"/>
              <w:right w:val="single" w:sz="8" w:space="0" w:color="auto"/>
            </w:tcBorders>
            <w:vAlign w:val="center"/>
            <w:hideMark/>
          </w:tcPr>
          <w:p w14:paraId="092F8583" w14:textId="47841321" w:rsidR="00B831D1" w:rsidRPr="00B831D1" w:rsidRDefault="00B831D1" w:rsidP="00B831D1">
            <w:pPr>
              <w:keepNext/>
              <w:spacing w:after="0" w:line="240" w:lineRule="auto"/>
              <w:rPr>
                <w:rFonts w:eastAsia="Times New Roman" w:cs="Arial"/>
                <w:color w:val="000000"/>
                <w:sz w:val="20"/>
                <w:szCs w:val="20"/>
                <w:lang w:eastAsia="en-GB"/>
              </w:rPr>
            </w:pPr>
            <w:r w:rsidRPr="00B831D1">
              <w:rPr>
                <w:rFonts w:eastAsia="Times New Roman" w:cs="Arial"/>
                <w:color w:val="000000"/>
                <w:sz w:val="20"/>
                <w:lang w:val="en-US" w:eastAsia="en-GB"/>
              </w:rPr>
              <w:t xml:space="preserve">Control-room layout, display hierarchy, </w:t>
            </w:r>
            <w:r w:rsidR="00D83B2C" w:rsidRPr="00B831D1">
              <w:rPr>
                <w:rFonts w:eastAsia="Times New Roman" w:cs="Arial"/>
                <w:color w:val="000000"/>
                <w:sz w:val="20"/>
                <w:lang w:val="en-US" w:eastAsia="en-GB"/>
              </w:rPr>
              <w:t>training,</w:t>
            </w:r>
            <w:r w:rsidRPr="00B831D1">
              <w:rPr>
                <w:rFonts w:eastAsia="Times New Roman" w:cs="Arial"/>
                <w:color w:val="000000"/>
                <w:sz w:val="20"/>
                <w:lang w:val="en-US" w:eastAsia="en-GB"/>
              </w:rPr>
              <w:t xml:space="preserve"> and HFE issues tracking are essential.</w:t>
            </w:r>
          </w:p>
        </w:tc>
      </w:tr>
    </w:tbl>
    <w:p w14:paraId="6CC90F25" w14:textId="77777777" w:rsidR="00CD7CD1" w:rsidRPr="00D14558" w:rsidRDefault="00CD7CD1" w:rsidP="00CD7CD1"/>
    <w:p w14:paraId="0DED2201" w14:textId="56956560" w:rsidR="00966C8B" w:rsidRDefault="000D7373" w:rsidP="000D7373">
      <w:pPr>
        <w:pStyle w:val="Heading2"/>
      </w:pPr>
      <w:bookmarkStart w:id="41" w:name="_Toc236287352"/>
      <w:r>
        <w:lastRenderedPageBreak/>
        <w:t xml:space="preserve">Requirements and </w:t>
      </w:r>
      <w:r w:rsidR="00F65F0C">
        <w:t>A</w:t>
      </w:r>
      <w:r>
        <w:t xml:space="preserve">cceptance </w:t>
      </w:r>
      <w:r w:rsidR="00F65F0C">
        <w:t>C</w:t>
      </w:r>
      <w:r>
        <w:t>riteria</w:t>
      </w:r>
      <w:bookmarkEnd w:id="41"/>
      <w:r>
        <w:t xml:space="preserve"> </w:t>
      </w:r>
    </w:p>
    <w:p w14:paraId="6F04B88A" w14:textId="77777777" w:rsidR="00723BE1" w:rsidRDefault="00723BE1" w:rsidP="00723BE1">
      <w:pPr>
        <w:rPr>
          <w:rFonts w:eastAsia="Arial"/>
        </w:rPr>
      </w:pPr>
      <w:r>
        <w:rPr>
          <w:rFonts w:eastAsia="Arial"/>
        </w:rPr>
        <w:t>A requirements matrix was produced to convert the design and literature review into measurable checks. This is necessary because the phrase ‘successful integration’ is too broad to verify without defined acceptance evidence. The matrix below combines technical, quality, safety and human factors requirements.</w:t>
      </w:r>
    </w:p>
    <w:p w14:paraId="32439A36" w14:textId="1432E5F9" w:rsidR="00D83B2C" w:rsidRDefault="00D83B2C" w:rsidP="00D83B2C">
      <w:pPr>
        <w:pStyle w:val="Caption"/>
        <w:keepNext/>
        <w:jc w:val="center"/>
      </w:pPr>
      <w:bookmarkStart w:id="42" w:name="_Toc236287408"/>
      <w:r>
        <w:t xml:space="preserve">Table </w:t>
      </w:r>
      <w:r w:rsidR="005D5581">
        <w:fldChar w:fldCharType="begin"/>
      </w:r>
      <w:r w:rsidR="005D5581">
        <w:instrText xml:space="preserve"> SEQ Table \* ARABIC </w:instrText>
      </w:r>
      <w:r w:rsidR="005D5581">
        <w:fldChar w:fldCharType="separate"/>
      </w:r>
      <w:r w:rsidR="0008406C">
        <w:rPr>
          <w:noProof/>
        </w:rPr>
        <w:t>3</w:t>
      </w:r>
      <w:r w:rsidR="005D5581">
        <w:rPr>
          <w:noProof/>
        </w:rPr>
        <w:fldChar w:fldCharType="end"/>
      </w:r>
      <w:r>
        <w:t>:</w:t>
      </w:r>
      <w:r w:rsidR="00EA528F">
        <w:t xml:space="preserve"> Requirements and acceptance matrix.</w:t>
      </w:r>
      <w:bookmarkEnd w:id="42"/>
      <w:r w:rsidR="00EA528F">
        <w:t xml:space="preserve"> </w:t>
      </w:r>
    </w:p>
    <w:tbl>
      <w:tblPr>
        <w:tblW w:w="10600" w:type="dxa"/>
        <w:jc w:val="center"/>
        <w:tblLook w:val="04A0" w:firstRow="1" w:lastRow="0" w:firstColumn="1" w:lastColumn="0" w:noHBand="0" w:noVBand="1"/>
      </w:tblPr>
      <w:tblGrid>
        <w:gridCol w:w="2000"/>
        <w:gridCol w:w="4300"/>
        <w:gridCol w:w="4300"/>
      </w:tblGrid>
      <w:tr w:rsidR="00C51703" w:rsidRPr="00D83B2C" w14:paraId="7B8B7EF8" w14:textId="77777777" w:rsidTr="00186848">
        <w:trPr>
          <w:trHeight w:val="410"/>
          <w:jc w:val="center"/>
        </w:trPr>
        <w:tc>
          <w:tcPr>
            <w:tcW w:w="2000" w:type="dxa"/>
            <w:tcBorders>
              <w:top w:val="single" w:sz="8" w:space="0" w:color="auto"/>
              <w:left w:val="single" w:sz="8" w:space="0" w:color="auto"/>
              <w:bottom w:val="single" w:sz="8" w:space="0" w:color="auto"/>
              <w:right w:val="single" w:sz="8" w:space="0" w:color="auto"/>
            </w:tcBorders>
            <w:shd w:val="clear" w:color="auto" w:fill="808080" w:themeFill="background1" w:themeFillShade="80"/>
            <w:vAlign w:val="center"/>
            <w:hideMark/>
          </w:tcPr>
          <w:p w14:paraId="3AF735E5" w14:textId="77777777" w:rsidR="00C51703" w:rsidRPr="00D83B2C" w:rsidRDefault="00C51703" w:rsidP="00C51703">
            <w:pPr>
              <w:spacing w:after="0" w:line="240" w:lineRule="auto"/>
              <w:rPr>
                <w:rFonts w:eastAsia="Times New Roman" w:cs="Arial"/>
                <w:b/>
                <w:bCs/>
                <w:color w:val="FFFFFF" w:themeColor="background1"/>
                <w:sz w:val="20"/>
                <w:szCs w:val="20"/>
                <w:lang w:val="en-US" w:eastAsia="en-GB"/>
              </w:rPr>
            </w:pPr>
            <w:r w:rsidRPr="00D83B2C">
              <w:rPr>
                <w:rFonts w:eastAsia="Times New Roman" w:cs="Arial"/>
                <w:b/>
                <w:bCs/>
                <w:color w:val="FFFFFF" w:themeColor="background1"/>
                <w:sz w:val="20"/>
                <w:szCs w:val="20"/>
                <w:lang w:val="en-US" w:eastAsia="en-GB"/>
              </w:rPr>
              <w:t>Requirement area</w:t>
            </w:r>
          </w:p>
        </w:tc>
        <w:tc>
          <w:tcPr>
            <w:tcW w:w="4300" w:type="dxa"/>
            <w:tcBorders>
              <w:top w:val="single" w:sz="8" w:space="0" w:color="auto"/>
              <w:left w:val="nil"/>
              <w:bottom w:val="single" w:sz="8" w:space="0" w:color="auto"/>
              <w:right w:val="single" w:sz="8" w:space="0" w:color="auto"/>
            </w:tcBorders>
            <w:shd w:val="clear" w:color="auto" w:fill="808080" w:themeFill="background1" w:themeFillShade="80"/>
            <w:vAlign w:val="center"/>
            <w:hideMark/>
          </w:tcPr>
          <w:p w14:paraId="38DB771F" w14:textId="77777777" w:rsidR="00C51703" w:rsidRPr="00D83B2C" w:rsidRDefault="00C51703" w:rsidP="00C51703">
            <w:pPr>
              <w:spacing w:after="0" w:line="240" w:lineRule="auto"/>
              <w:rPr>
                <w:rFonts w:eastAsia="Times New Roman" w:cs="Arial"/>
                <w:b/>
                <w:bCs/>
                <w:color w:val="FFFFFF" w:themeColor="background1"/>
                <w:sz w:val="20"/>
                <w:szCs w:val="20"/>
                <w:lang w:val="en-US" w:eastAsia="en-GB"/>
              </w:rPr>
            </w:pPr>
            <w:r w:rsidRPr="00D83B2C">
              <w:rPr>
                <w:rFonts w:eastAsia="Times New Roman" w:cs="Arial"/>
                <w:b/>
                <w:bCs/>
                <w:color w:val="FFFFFF" w:themeColor="background1"/>
                <w:sz w:val="20"/>
                <w:szCs w:val="20"/>
                <w:lang w:val="en-US" w:eastAsia="en-GB"/>
              </w:rPr>
              <w:t>Requirement</w:t>
            </w:r>
          </w:p>
        </w:tc>
        <w:tc>
          <w:tcPr>
            <w:tcW w:w="4300" w:type="dxa"/>
            <w:tcBorders>
              <w:top w:val="single" w:sz="8" w:space="0" w:color="auto"/>
              <w:left w:val="nil"/>
              <w:bottom w:val="single" w:sz="8" w:space="0" w:color="auto"/>
              <w:right w:val="single" w:sz="8" w:space="0" w:color="auto"/>
            </w:tcBorders>
            <w:shd w:val="clear" w:color="auto" w:fill="808080" w:themeFill="background1" w:themeFillShade="80"/>
            <w:vAlign w:val="center"/>
            <w:hideMark/>
          </w:tcPr>
          <w:p w14:paraId="5675AD70" w14:textId="77777777" w:rsidR="00C51703" w:rsidRPr="00D83B2C" w:rsidRDefault="00C51703" w:rsidP="00C51703">
            <w:pPr>
              <w:spacing w:after="0" w:line="240" w:lineRule="auto"/>
              <w:rPr>
                <w:rFonts w:eastAsia="Times New Roman" w:cs="Arial"/>
                <w:b/>
                <w:bCs/>
                <w:color w:val="FFFFFF" w:themeColor="background1"/>
                <w:sz w:val="20"/>
                <w:szCs w:val="20"/>
                <w:lang w:val="en-US" w:eastAsia="en-GB"/>
              </w:rPr>
            </w:pPr>
            <w:r w:rsidRPr="00D83B2C">
              <w:rPr>
                <w:rFonts w:eastAsia="Times New Roman" w:cs="Arial"/>
                <w:b/>
                <w:bCs/>
                <w:color w:val="FFFFFF" w:themeColor="background1"/>
                <w:sz w:val="20"/>
                <w:szCs w:val="20"/>
                <w:lang w:val="en-US" w:eastAsia="en-GB"/>
              </w:rPr>
              <w:t>Acceptance evidence</w:t>
            </w:r>
          </w:p>
        </w:tc>
      </w:tr>
      <w:tr w:rsidR="00C51703" w:rsidRPr="00D83B2C" w14:paraId="292E2C0A" w14:textId="77777777" w:rsidTr="00C51703">
        <w:trPr>
          <w:trHeight w:val="1000"/>
          <w:jc w:val="center"/>
        </w:trPr>
        <w:tc>
          <w:tcPr>
            <w:tcW w:w="2000" w:type="dxa"/>
            <w:tcBorders>
              <w:top w:val="nil"/>
              <w:left w:val="single" w:sz="8" w:space="0" w:color="auto"/>
              <w:bottom w:val="single" w:sz="8" w:space="0" w:color="auto"/>
              <w:right w:val="single" w:sz="8" w:space="0" w:color="auto"/>
            </w:tcBorders>
            <w:vAlign w:val="center"/>
            <w:hideMark/>
          </w:tcPr>
          <w:p w14:paraId="3192F5C4" w14:textId="77777777" w:rsidR="00C51703" w:rsidRPr="00D83B2C" w:rsidRDefault="00C51703" w:rsidP="00C51703">
            <w:pPr>
              <w:spacing w:after="0" w:line="240" w:lineRule="auto"/>
              <w:rPr>
                <w:rFonts w:eastAsia="Times New Roman" w:cs="Arial"/>
                <w:color w:val="000000"/>
                <w:sz w:val="20"/>
                <w:szCs w:val="20"/>
                <w:lang w:eastAsia="en-GB"/>
              </w:rPr>
            </w:pPr>
            <w:r w:rsidRPr="00D83B2C">
              <w:rPr>
                <w:rFonts w:eastAsia="Times New Roman" w:cs="Arial"/>
                <w:color w:val="000000"/>
                <w:sz w:val="20"/>
                <w:szCs w:val="20"/>
                <w:lang w:val="en-US" w:eastAsia="en-GB"/>
              </w:rPr>
              <w:t>Weld capability</w:t>
            </w:r>
          </w:p>
        </w:tc>
        <w:tc>
          <w:tcPr>
            <w:tcW w:w="4300" w:type="dxa"/>
            <w:tcBorders>
              <w:top w:val="nil"/>
              <w:left w:val="nil"/>
              <w:bottom w:val="single" w:sz="8" w:space="0" w:color="auto"/>
              <w:right w:val="single" w:sz="8" w:space="0" w:color="auto"/>
            </w:tcBorders>
            <w:vAlign w:val="center"/>
            <w:hideMark/>
          </w:tcPr>
          <w:p w14:paraId="6DEB3BD7" w14:textId="26A99569" w:rsidR="00C51703" w:rsidRPr="00D83B2C" w:rsidRDefault="00C51703" w:rsidP="00C51703">
            <w:pPr>
              <w:spacing w:after="0" w:line="240" w:lineRule="auto"/>
              <w:rPr>
                <w:rFonts w:eastAsia="Times New Roman" w:cs="Arial"/>
                <w:color w:val="000000"/>
                <w:sz w:val="20"/>
                <w:szCs w:val="20"/>
                <w:lang w:eastAsia="en-GB"/>
              </w:rPr>
            </w:pPr>
            <w:r w:rsidRPr="00D83B2C">
              <w:rPr>
                <w:rFonts w:eastAsia="Times New Roman" w:cs="Arial"/>
                <w:color w:val="000000"/>
                <w:sz w:val="20"/>
                <w:szCs w:val="20"/>
                <w:lang w:val="en-US" w:eastAsia="en-GB"/>
              </w:rPr>
              <w:t xml:space="preserve">The welder must process the agreed product mix within defined gauge, width, </w:t>
            </w:r>
            <w:r w:rsidR="00186848" w:rsidRPr="00D83B2C">
              <w:rPr>
                <w:rFonts w:eastAsia="Times New Roman" w:cs="Arial"/>
                <w:color w:val="000000"/>
                <w:sz w:val="20"/>
                <w:szCs w:val="20"/>
                <w:lang w:val="en-US" w:eastAsia="en-GB"/>
              </w:rPr>
              <w:t>material,</w:t>
            </w:r>
            <w:r w:rsidRPr="00D83B2C">
              <w:rPr>
                <w:rFonts w:eastAsia="Times New Roman" w:cs="Arial"/>
                <w:color w:val="000000"/>
                <w:sz w:val="20"/>
                <w:szCs w:val="20"/>
                <w:lang w:val="en-US" w:eastAsia="en-GB"/>
              </w:rPr>
              <w:t xml:space="preserve"> and thickness-difference limits.</w:t>
            </w:r>
          </w:p>
        </w:tc>
        <w:tc>
          <w:tcPr>
            <w:tcW w:w="4300" w:type="dxa"/>
            <w:tcBorders>
              <w:top w:val="nil"/>
              <w:left w:val="nil"/>
              <w:bottom w:val="single" w:sz="8" w:space="0" w:color="auto"/>
              <w:right w:val="single" w:sz="8" w:space="0" w:color="auto"/>
            </w:tcBorders>
            <w:vAlign w:val="center"/>
            <w:hideMark/>
          </w:tcPr>
          <w:p w14:paraId="74638690" w14:textId="375CA7A7" w:rsidR="00C51703" w:rsidRPr="00D83B2C" w:rsidRDefault="00C51703" w:rsidP="00C51703">
            <w:pPr>
              <w:spacing w:after="0" w:line="240" w:lineRule="auto"/>
              <w:rPr>
                <w:rFonts w:eastAsia="Times New Roman" w:cs="Arial"/>
                <w:color w:val="000000"/>
                <w:sz w:val="20"/>
                <w:szCs w:val="20"/>
                <w:lang w:eastAsia="en-GB"/>
              </w:rPr>
            </w:pPr>
            <w:r w:rsidRPr="00D83B2C">
              <w:rPr>
                <w:rFonts w:eastAsia="Times New Roman" w:cs="Arial"/>
                <w:color w:val="000000"/>
                <w:sz w:val="20"/>
                <w:szCs w:val="20"/>
                <w:lang w:val="en-US" w:eastAsia="en-GB"/>
              </w:rPr>
              <w:t xml:space="preserve">Signed product matrix, OEM limits, recipe table, FAT/SAT weld </w:t>
            </w:r>
            <w:r w:rsidR="00186848" w:rsidRPr="00D83B2C">
              <w:rPr>
                <w:rFonts w:eastAsia="Times New Roman" w:cs="Arial"/>
                <w:color w:val="000000"/>
                <w:sz w:val="20"/>
                <w:szCs w:val="20"/>
                <w:lang w:val="en-US" w:eastAsia="en-GB"/>
              </w:rPr>
              <w:t>samples,</w:t>
            </w:r>
            <w:r w:rsidRPr="00D83B2C">
              <w:rPr>
                <w:rFonts w:eastAsia="Times New Roman" w:cs="Arial"/>
                <w:color w:val="000000"/>
                <w:sz w:val="20"/>
                <w:szCs w:val="20"/>
                <w:lang w:val="en-US" w:eastAsia="en-GB"/>
              </w:rPr>
              <w:t xml:space="preserve"> and destructive/non-destructive test records.</w:t>
            </w:r>
          </w:p>
        </w:tc>
      </w:tr>
      <w:tr w:rsidR="00C51703" w:rsidRPr="00D83B2C" w14:paraId="0D3165B6" w14:textId="77777777" w:rsidTr="00186848">
        <w:trPr>
          <w:trHeight w:val="970"/>
          <w:jc w:val="center"/>
        </w:trPr>
        <w:tc>
          <w:tcPr>
            <w:tcW w:w="2000" w:type="dxa"/>
            <w:tcBorders>
              <w:top w:val="nil"/>
              <w:left w:val="single" w:sz="8" w:space="0" w:color="auto"/>
              <w:bottom w:val="single" w:sz="8" w:space="0" w:color="auto"/>
              <w:right w:val="single" w:sz="8" w:space="0" w:color="auto"/>
            </w:tcBorders>
            <w:vAlign w:val="center"/>
            <w:hideMark/>
          </w:tcPr>
          <w:p w14:paraId="6B5C3A7F" w14:textId="77777777" w:rsidR="00C51703" w:rsidRPr="00D83B2C" w:rsidRDefault="00C51703" w:rsidP="00C51703">
            <w:pPr>
              <w:spacing w:after="0" w:line="240" w:lineRule="auto"/>
              <w:rPr>
                <w:rFonts w:eastAsia="Times New Roman" w:cs="Arial"/>
                <w:color w:val="000000"/>
                <w:sz w:val="20"/>
                <w:szCs w:val="20"/>
                <w:lang w:eastAsia="en-GB"/>
              </w:rPr>
            </w:pPr>
            <w:r w:rsidRPr="00D83B2C">
              <w:rPr>
                <w:rFonts w:eastAsia="Times New Roman" w:cs="Arial"/>
                <w:color w:val="000000"/>
                <w:sz w:val="20"/>
                <w:szCs w:val="20"/>
                <w:lang w:val="en-US" w:eastAsia="en-GB"/>
              </w:rPr>
              <w:t>Seam quality</w:t>
            </w:r>
          </w:p>
        </w:tc>
        <w:tc>
          <w:tcPr>
            <w:tcW w:w="4300" w:type="dxa"/>
            <w:tcBorders>
              <w:top w:val="nil"/>
              <w:left w:val="nil"/>
              <w:bottom w:val="single" w:sz="8" w:space="0" w:color="auto"/>
              <w:right w:val="single" w:sz="8" w:space="0" w:color="auto"/>
            </w:tcBorders>
            <w:vAlign w:val="center"/>
            <w:hideMark/>
          </w:tcPr>
          <w:p w14:paraId="4C3D0330" w14:textId="641D4BA8" w:rsidR="00C51703" w:rsidRPr="00D83B2C" w:rsidRDefault="00C51703" w:rsidP="00C51703">
            <w:pPr>
              <w:spacing w:after="0" w:line="240" w:lineRule="auto"/>
              <w:rPr>
                <w:rFonts w:eastAsia="Times New Roman" w:cs="Arial"/>
                <w:color w:val="000000"/>
                <w:sz w:val="20"/>
                <w:szCs w:val="20"/>
                <w:lang w:eastAsia="en-GB"/>
              </w:rPr>
            </w:pPr>
            <w:r w:rsidRPr="00D83B2C">
              <w:rPr>
                <w:rFonts w:eastAsia="Times New Roman" w:cs="Arial"/>
                <w:color w:val="000000"/>
                <w:sz w:val="20"/>
                <w:szCs w:val="20"/>
                <w:lang w:val="en-US" w:eastAsia="en-GB"/>
              </w:rPr>
              <w:t xml:space="preserve">Weld seams must be rollable and suitable for downstream pickling/rolling without unacceptable </w:t>
            </w:r>
            <w:r w:rsidR="00186848" w:rsidRPr="00D83B2C">
              <w:rPr>
                <w:rFonts w:eastAsia="Times New Roman" w:cs="Arial"/>
                <w:color w:val="000000"/>
                <w:sz w:val="20"/>
                <w:szCs w:val="20"/>
                <w:lang w:val="en-US" w:eastAsia="en-GB"/>
              </w:rPr>
              <w:t>over thickness</w:t>
            </w:r>
            <w:r w:rsidRPr="00D83B2C">
              <w:rPr>
                <w:rFonts w:eastAsia="Times New Roman" w:cs="Arial"/>
                <w:color w:val="000000"/>
                <w:sz w:val="20"/>
                <w:szCs w:val="20"/>
                <w:lang w:val="en-US" w:eastAsia="en-GB"/>
              </w:rPr>
              <w:t xml:space="preserve"> or cracking.</w:t>
            </w:r>
          </w:p>
        </w:tc>
        <w:tc>
          <w:tcPr>
            <w:tcW w:w="4300" w:type="dxa"/>
            <w:tcBorders>
              <w:top w:val="nil"/>
              <w:left w:val="nil"/>
              <w:bottom w:val="single" w:sz="8" w:space="0" w:color="auto"/>
              <w:right w:val="single" w:sz="8" w:space="0" w:color="auto"/>
            </w:tcBorders>
            <w:vAlign w:val="center"/>
            <w:hideMark/>
          </w:tcPr>
          <w:p w14:paraId="5BB01563" w14:textId="77777777" w:rsidR="00C51703" w:rsidRPr="00D83B2C" w:rsidRDefault="00C51703" w:rsidP="00C51703">
            <w:pPr>
              <w:spacing w:after="0" w:line="240" w:lineRule="auto"/>
              <w:rPr>
                <w:rFonts w:eastAsia="Times New Roman" w:cs="Arial"/>
                <w:color w:val="000000"/>
                <w:sz w:val="20"/>
                <w:szCs w:val="20"/>
                <w:lang w:eastAsia="en-GB"/>
              </w:rPr>
            </w:pPr>
            <w:r w:rsidRPr="00D83B2C">
              <w:rPr>
                <w:rFonts w:eastAsia="Times New Roman" w:cs="Arial"/>
                <w:color w:val="000000"/>
                <w:sz w:val="20"/>
                <w:szCs w:val="20"/>
                <w:lang w:val="en-US" w:eastAsia="en-GB"/>
              </w:rPr>
              <w:t>Weld-inspection records, planishing verification, sample testing, QCDS outputs and downstream tracking.</w:t>
            </w:r>
          </w:p>
        </w:tc>
      </w:tr>
      <w:tr w:rsidR="002C6A92" w:rsidRPr="00D83B2C" w14:paraId="59DA4097" w14:textId="77777777" w:rsidTr="00186848">
        <w:trPr>
          <w:trHeight w:val="800"/>
          <w:jc w:val="center"/>
        </w:trPr>
        <w:tc>
          <w:tcPr>
            <w:tcW w:w="2000" w:type="dxa"/>
            <w:tcBorders>
              <w:top w:val="nil"/>
              <w:left w:val="single" w:sz="8" w:space="0" w:color="auto"/>
              <w:bottom w:val="single" w:sz="8" w:space="0" w:color="auto"/>
              <w:right w:val="single" w:sz="8" w:space="0" w:color="auto"/>
            </w:tcBorders>
          </w:tcPr>
          <w:p w14:paraId="11E0C62B" w14:textId="7D0CBB36" w:rsidR="002C6A92" w:rsidRPr="00D83B2C" w:rsidRDefault="002C6A92" w:rsidP="002C6A92">
            <w:pPr>
              <w:spacing w:after="0" w:line="240" w:lineRule="auto"/>
              <w:rPr>
                <w:rFonts w:eastAsia="Times New Roman" w:cs="Arial"/>
                <w:color w:val="000000"/>
                <w:sz w:val="20"/>
                <w:szCs w:val="20"/>
                <w:lang w:val="en-US" w:eastAsia="en-GB"/>
              </w:rPr>
            </w:pPr>
            <w:r w:rsidRPr="00D83B2C">
              <w:rPr>
                <w:rFonts w:eastAsia="Times New Roman" w:cs="Arial"/>
                <w:color w:val="000000"/>
                <w:sz w:val="20"/>
                <w:szCs w:val="20"/>
                <w:lang w:val="en-US" w:eastAsia="en-GB"/>
              </w:rPr>
              <w:t>Cycle time and accumulator integration</w:t>
            </w:r>
          </w:p>
        </w:tc>
        <w:tc>
          <w:tcPr>
            <w:tcW w:w="4300" w:type="dxa"/>
            <w:tcBorders>
              <w:top w:val="nil"/>
              <w:left w:val="nil"/>
              <w:bottom w:val="single" w:sz="8" w:space="0" w:color="auto"/>
              <w:right w:val="single" w:sz="8" w:space="0" w:color="auto"/>
            </w:tcBorders>
          </w:tcPr>
          <w:p w14:paraId="4BE5ACFB" w14:textId="77777777" w:rsidR="002C6A92" w:rsidRPr="00D83B2C" w:rsidRDefault="002C6A92" w:rsidP="002C6A92">
            <w:pPr>
              <w:spacing w:after="0" w:line="240" w:lineRule="auto"/>
              <w:rPr>
                <w:rFonts w:eastAsia="Times New Roman" w:cs="Arial"/>
                <w:color w:val="000000"/>
                <w:sz w:val="20"/>
                <w:szCs w:val="20"/>
                <w:lang w:val="en-US" w:eastAsia="en-GB"/>
              </w:rPr>
            </w:pPr>
          </w:p>
          <w:p w14:paraId="039110E5" w14:textId="77777777" w:rsidR="002C6A92" w:rsidRDefault="00767E71" w:rsidP="002C6A92">
            <w:pPr>
              <w:spacing w:after="0" w:line="240" w:lineRule="auto"/>
              <w:rPr>
                <w:rFonts w:eastAsia="Times New Roman" w:cs="Arial"/>
                <w:color w:val="000000"/>
                <w:sz w:val="20"/>
                <w:szCs w:val="20"/>
                <w:lang w:eastAsia="en-GB"/>
              </w:rPr>
            </w:pPr>
            <w:r w:rsidRPr="00767E71">
              <w:rPr>
                <w:rFonts w:eastAsia="Times New Roman" w:cs="Arial"/>
                <w:color w:val="000000"/>
                <w:sz w:val="20"/>
                <w:szCs w:val="20"/>
                <w:lang w:eastAsia="en-GB"/>
              </w:rPr>
              <w:t>The complete coil-change and welding sequence must be completed within the usable entry-accumulator time at the approved process-section speed, including an agreed operating margin.</w:t>
            </w:r>
          </w:p>
          <w:p w14:paraId="771F0EF9" w14:textId="6D87AC9D" w:rsidR="00767E71" w:rsidRPr="00D83B2C" w:rsidRDefault="00767E71" w:rsidP="002C6A92">
            <w:pPr>
              <w:spacing w:after="0" w:line="240" w:lineRule="auto"/>
              <w:rPr>
                <w:rFonts w:eastAsia="Times New Roman" w:cs="Arial"/>
                <w:color w:val="000000"/>
                <w:sz w:val="20"/>
                <w:szCs w:val="20"/>
                <w:lang w:val="en-US" w:eastAsia="en-GB"/>
              </w:rPr>
            </w:pPr>
          </w:p>
        </w:tc>
        <w:tc>
          <w:tcPr>
            <w:tcW w:w="4300" w:type="dxa"/>
            <w:tcBorders>
              <w:top w:val="nil"/>
              <w:left w:val="nil"/>
              <w:bottom w:val="single" w:sz="8" w:space="0" w:color="auto"/>
              <w:right w:val="single" w:sz="8" w:space="0" w:color="auto"/>
            </w:tcBorders>
          </w:tcPr>
          <w:p w14:paraId="3F0FB68A" w14:textId="77777777" w:rsidR="002C6A92" w:rsidRPr="00D83B2C" w:rsidRDefault="002C6A92" w:rsidP="002C6A92">
            <w:pPr>
              <w:spacing w:after="0" w:line="240" w:lineRule="auto"/>
              <w:rPr>
                <w:rFonts w:eastAsia="Times New Roman" w:cs="Arial"/>
                <w:color w:val="000000"/>
                <w:sz w:val="20"/>
                <w:szCs w:val="20"/>
                <w:lang w:val="en-US" w:eastAsia="en-GB"/>
              </w:rPr>
            </w:pPr>
          </w:p>
          <w:p w14:paraId="7D8E5EDD" w14:textId="28B3FFBE" w:rsidR="002C6A92" w:rsidRPr="00D83B2C" w:rsidRDefault="000C4541" w:rsidP="002C6A92">
            <w:pPr>
              <w:spacing w:after="0" w:line="240" w:lineRule="auto"/>
              <w:rPr>
                <w:rFonts w:eastAsia="Times New Roman" w:cs="Arial"/>
                <w:color w:val="000000"/>
                <w:sz w:val="20"/>
                <w:szCs w:val="20"/>
                <w:lang w:val="en-US" w:eastAsia="en-GB"/>
              </w:rPr>
            </w:pPr>
            <w:r w:rsidRPr="000C4541">
              <w:rPr>
                <w:rFonts w:eastAsia="Times New Roman" w:cs="Arial"/>
                <w:color w:val="000000"/>
                <w:sz w:val="20"/>
                <w:szCs w:val="20"/>
                <w:lang w:eastAsia="en-GB"/>
              </w:rPr>
              <w:t>Approved accumulator capacity and line speed; timed FAT and SAT trials across representative product families; repeat-weld test; accumulator low-level alarm test; and controlled-slowdown verification.</w:t>
            </w:r>
          </w:p>
        </w:tc>
      </w:tr>
      <w:tr w:rsidR="00C51703" w:rsidRPr="00D83B2C" w14:paraId="4724E0D4" w14:textId="77777777" w:rsidTr="00186848">
        <w:trPr>
          <w:trHeight w:val="839"/>
          <w:jc w:val="center"/>
        </w:trPr>
        <w:tc>
          <w:tcPr>
            <w:tcW w:w="2000" w:type="dxa"/>
            <w:tcBorders>
              <w:top w:val="nil"/>
              <w:left w:val="single" w:sz="8" w:space="0" w:color="auto"/>
              <w:bottom w:val="single" w:sz="8" w:space="0" w:color="auto"/>
              <w:right w:val="single" w:sz="8" w:space="0" w:color="auto"/>
            </w:tcBorders>
            <w:vAlign w:val="center"/>
            <w:hideMark/>
          </w:tcPr>
          <w:p w14:paraId="3B17BC6D" w14:textId="77777777" w:rsidR="00C51703" w:rsidRPr="00D83B2C" w:rsidRDefault="00C51703" w:rsidP="00C51703">
            <w:pPr>
              <w:spacing w:after="0" w:line="240" w:lineRule="auto"/>
              <w:rPr>
                <w:rFonts w:eastAsia="Times New Roman" w:cs="Arial"/>
                <w:color w:val="000000"/>
                <w:sz w:val="20"/>
                <w:szCs w:val="20"/>
                <w:lang w:eastAsia="en-GB"/>
              </w:rPr>
            </w:pPr>
            <w:r w:rsidRPr="00D83B2C">
              <w:rPr>
                <w:rFonts w:eastAsia="Times New Roman" w:cs="Arial"/>
                <w:color w:val="000000"/>
                <w:sz w:val="20"/>
                <w:szCs w:val="20"/>
                <w:lang w:val="en-US" w:eastAsia="en-GB"/>
              </w:rPr>
              <w:t>Alignment</w:t>
            </w:r>
          </w:p>
        </w:tc>
        <w:tc>
          <w:tcPr>
            <w:tcW w:w="4300" w:type="dxa"/>
            <w:tcBorders>
              <w:top w:val="nil"/>
              <w:left w:val="nil"/>
              <w:bottom w:val="single" w:sz="8" w:space="0" w:color="auto"/>
              <w:right w:val="single" w:sz="8" w:space="0" w:color="auto"/>
            </w:tcBorders>
            <w:vAlign w:val="center"/>
            <w:hideMark/>
          </w:tcPr>
          <w:p w14:paraId="18A47C1D" w14:textId="77777777" w:rsidR="00C51703" w:rsidRPr="00D83B2C" w:rsidRDefault="00C51703" w:rsidP="00C51703">
            <w:pPr>
              <w:spacing w:after="0" w:line="240" w:lineRule="auto"/>
              <w:rPr>
                <w:rFonts w:eastAsia="Times New Roman" w:cs="Arial"/>
                <w:color w:val="000000"/>
                <w:sz w:val="20"/>
                <w:szCs w:val="20"/>
                <w:lang w:eastAsia="en-GB"/>
              </w:rPr>
            </w:pPr>
            <w:r w:rsidRPr="00D83B2C">
              <w:rPr>
                <w:rFonts w:eastAsia="Times New Roman" w:cs="Arial"/>
                <w:color w:val="000000"/>
                <w:sz w:val="20"/>
                <w:szCs w:val="20"/>
                <w:lang w:val="en-US" w:eastAsia="en-GB"/>
              </w:rPr>
              <w:t>Strip head and tail must be aligned and tracked accurately before and during welding.</w:t>
            </w:r>
          </w:p>
        </w:tc>
        <w:tc>
          <w:tcPr>
            <w:tcW w:w="4300" w:type="dxa"/>
            <w:tcBorders>
              <w:top w:val="nil"/>
              <w:left w:val="nil"/>
              <w:bottom w:val="single" w:sz="8" w:space="0" w:color="auto"/>
              <w:right w:val="single" w:sz="8" w:space="0" w:color="auto"/>
            </w:tcBorders>
            <w:vAlign w:val="center"/>
            <w:hideMark/>
          </w:tcPr>
          <w:p w14:paraId="793A2831" w14:textId="0E4FAED9" w:rsidR="00C51703" w:rsidRPr="00D83B2C" w:rsidRDefault="00C51703" w:rsidP="00C51703">
            <w:pPr>
              <w:spacing w:after="0" w:line="240" w:lineRule="auto"/>
              <w:rPr>
                <w:rFonts w:eastAsia="Times New Roman" w:cs="Arial"/>
                <w:color w:val="000000"/>
                <w:sz w:val="20"/>
                <w:szCs w:val="20"/>
                <w:lang w:eastAsia="en-GB"/>
              </w:rPr>
            </w:pPr>
            <w:r w:rsidRPr="00D83B2C">
              <w:rPr>
                <w:rFonts w:eastAsia="Times New Roman" w:cs="Arial"/>
                <w:color w:val="000000"/>
                <w:sz w:val="20"/>
                <w:szCs w:val="20"/>
                <w:lang w:val="en-US" w:eastAsia="en-GB"/>
              </w:rPr>
              <w:t xml:space="preserve">Pilot-head/seam-tracking validation, camera or sensor checks, alarm </w:t>
            </w:r>
            <w:r w:rsidR="00186848" w:rsidRPr="00D83B2C">
              <w:rPr>
                <w:rFonts w:eastAsia="Times New Roman" w:cs="Arial"/>
                <w:color w:val="000000"/>
                <w:sz w:val="20"/>
                <w:szCs w:val="20"/>
                <w:lang w:val="en-US" w:eastAsia="en-GB"/>
              </w:rPr>
              <w:t>limits,</w:t>
            </w:r>
            <w:r w:rsidRPr="00D83B2C">
              <w:rPr>
                <w:rFonts w:eastAsia="Times New Roman" w:cs="Arial"/>
                <w:color w:val="000000"/>
                <w:sz w:val="20"/>
                <w:szCs w:val="20"/>
                <w:lang w:val="en-US" w:eastAsia="en-GB"/>
              </w:rPr>
              <w:t xml:space="preserve"> and sample position records.</w:t>
            </w:r>
          </w:p>
        </w:tc>
      </w:tr>
      <w:tr w:rsidR="00E2752E" w:rsidRPr="00D83B2C" w14:paraId="73B737B8" w14:textId="77777777" w:rsidTr="00186848">
        <w:trPr>
          <w:trHeight w:val="696"/>
          <w:jc w:val="center"/>
        </w:trPr>
        <w:tc>
          <w:tcPr>
            <w:tcW w:w="2000" w:type="dxa"/>
            <w:tcBorders>
              <w:top w:val="nil"/>
              <w:left w:val="single" w:sz="8" w:space="0" w:color="auto"/>
              <w:bottom w:val="single" w:sz="8" w:space="0" w:color="auto"/>
              <w:right w:val="single" w:sz="8" w:space="0" w:color="auto"/>
            </w:tcBorders>
            <w:hideMark/>
          </w:tcPr>
          <w:p w14:paraId="67A45518" w14:textId="77777777" w:rsidR="00E2752E" w:rsidRPr="00D83B2C" w:rsidRDefault="00E2752E" w:rsidP="00E2752E">
            <w:pPr>
              <w:spacing w:after="0" w:line="240" w:lineRule="auto"/>
              <w:rPr>
                <w:rFonts w:eastAsia="Times New Roman" w:cs="Arial"/>
                <w:color w:val="000000"/>
                <w:sz w:val="20"/>
                <w:szCs w:val="20"/>
                <w:lang w:val="en-US" w:eastAsia="en-GB"/>
              </w:rPr>
            </w:pPr>
          </w:p>
          <w:p w14:paraId="6CD1F6C3" w14:textId="0B4EC33B" w:rsidR="00E2752E" w:rsidRPr="00D83B2C" w:rsidRDefault="00E2752E" w:rsidP="00E2752E">
            <w:pPr>
              <w:spacing w:after="0" w:line="240" w:lineRule="auto"/>
              <w:rPr>
                <w:rFonts w:eastAsia="Times New Roman" w:cs="Arial"/>
                <w:color w:val="000000"/>
                <w:sz w:val="20"/>
                <w:szCs w:val="20"/>
                <w:lang w:val="en-US" w:eastAsia="en-GB"/>
              </w:rPr>
            </w:pPr>
            <w:r w:rsidRPr="00D83B2C">
              <w:rPr>
                <w:rFonts w:eastAsia="Times New Roman" w:cs="Arial"/>
                <w:color w:val="000000"/>
                <w:sz w:val="20"/>
                <w:szCs w:val="20"/>
                <w:lang w:val="en-US" w:eastAsia="en-GB"/>
              </w:rPr>
              <w:t>Recipe and process control</w:t>
            </w:r>
          </w:p>
        </w:tc>
        <w:tc>
          <w:tcPr>
            <w:tcW w:w="4300" w:type="dxa"/>
            <w:tcBorders>
              <w:top w:val="nil"/>
              <w:left w:val="nil"/>
              <w:bottom w:val="single" w:sz="8" w:space="0" w:color="auto"/>
              <w:right w:val="single" w:sz="8" w:space="0" w:color="auto"/>
            </w:tcBorders>
            <w:hideMark/>
          </w:tcPr>
          <w:p w14:paraId="43CDFCEE" w14:textId="77777777" w:rsidR="00E2752E" w:rsidRPr="00D83B2C" w:rsidRDefault="00E2752E" w:rsidP="00E2752E">
            <w:pPr>
              <w:spacing w:after="0" w:line="240" w:lineRule="auto"/>
              <w:jc w:val="both"/>
              <w:rPr>
                <w:rFonts w:eastAsia="Times New Roman" w:cs="Arial"/>
                <w:color w:val="000000"/>
                <w:sz w:val="20"/>
                <w:szCs w:val="20"/>
                <w:lang w:val="en-US" w:eastAsia="en-GB"/>
              </w:rPr>
            </w:pPr>
          </w:p>
          <w:p w14:paraId="3B951CD7" w14:textId="77777777" w:rsidR="00E2752E" w:rsidRDefault="000C4541" w:rsidP="00E2752E">
            <w:pPr>
              <w:spacing w:after="0" w:line="240" w:lineRule="auto"/>
              <w:jc w:val="both"/>
              <w:rPr>
                <w:rFonts w:eastAsia="Times New Roman" w:cs="Arial"/>
                <w:color w:val="000000"/>
                <w:sz w:val="20"/>
                <w:szCs w:val="20"/>
                <w:lang w:eastAsia="en-GB"/>
              </w:rPr>
            </w:pPr>
            <w:r w:rsidRPr="000C4541">
              <w:rPr>
                <w:rFonts w:eastAsia="Times New Roman" w:cs="Arial"/>
                <w:color w:val="000000"/>
                <w:sz w:val="20"/>
                <w:szCs w:val="20"/>
                <w:lang w:eastAsia="en-GB"/>
              </w:rPr>
              <w:t>The welder must select an approved recipe using verified material, gauge, width, thickness-difference and product-route data. Unqualified combinations and unauthorised changes must be prevented.</w:t>
            </w:r>
          </w:p>
          <w:p w14:paraId="4DF47732" w14:textId="36A998FA" w:rsidR="000C4541" w:rsidRPr="00D83B2C" w:rsidRDefault="000C4541" w:rsidP="00E2752E">
            <w:pPr>
              <w:spacing w:after="0" w:line="240" w:lineRule="auto"/>
              <w:jc w:val="both"/>
              <w:rPr>
                <w:rFonts w:eastAsia="Times New Roman" w:cs="Arial"/>
                <w:color w:val="000000"/>
                <w:sz w:val="20"/>
                <w:szCs w:val="20"/>
                <w:lang w:val="en-US" w:eastAsia="en-GB"/>
              </w:rPr>
            </w:pPr>
          </w:p>
        </w:tc>
        <w:tc>
          <w:tcPr>
            <w:tcW w:w="4300" w:type="dxa"/>
            <w:tcBorders>
              <w:top w:val="nil"/>
              <w:left w:val="nil"/>
              <w:bottom w:val="single" w:sz="8" w:space="0" w:color="auto"/>
              <w:right w:val="single" w:sz="8" w:space="0" w:color="auto"/>
            </w:tcBorders>
            <w:hideMark/>
          </w:tcPr>
          <w:p w14:paraId="00346CE3" w14:textId="77777777" w:rsidR="00E2752E" w:rsidRPr="00D83B2C" w:rsidRDefault="00E2752E" w:rsidP="00E2752E">
            <w:pPr>
              <w:spacing w:after="0" w:line="240" w:lineRule="auto"/>
              <w:rPr>
                <w:rFonts w:eastAsia="Times New Roman" w:cs="Arial"/>
                <w:color w:val="000000"/>
                <w:sz w:val="20"/>
                <w:szCs w:val="20"/>
                <w:lang w:val="en-US" w:eastAsia="en-GB"/>
              </w:rPr>
            </w:pPr>
          </w:p>
          <w:p w14:paraId="368DA9C8" w14:textId="2F3DD46C" w:rsidR="00E2752E" w:rsidRPr="00D83B2C" w:rsidRDefault="000C4541" w:rsidP="00E2752E">
            <w:pPr>
              <w:spacing w:after="0" w:line="240" w:lineRule="auto"/>
              <w:rPr>
                <w:rFonts w:eastAsia="Times New Roman" w:cs="Arial"/>
                <w:color w:val="000000"/>
                <w:sz w:val="20"/>
                <w:szCs w:val="20"/>
                <w:lang w:val="en-US" w:eastAsia="en-GB"/>
              </w:rPr>
            </w:pPr>
            <w:r w:rsidRPr="000C4541">
              <w:rPr>
                <w:rFonts w:eastAsia="Times New Roman" w:cs="Arial"/>
                <w:color w:val="000000"/>
                <w:sz w:val="20"/>
                <w:szCs w:val="20"/>
                <w:lang w:eastAsia="en-GB"/>
              </w:rPr>
              <w:t>Approved product-and-recipe matrix; representative qualification trials; user-permission matrix; recipe version control; change log; material-mismatch alarm test; and weld-to-coil traceability record.</w:t>
            </w:r>
          </w:p>
        </w:tc>
      </w:tr>
      <w:tr w:rsidR="00C51703" w:rsidRPr="00D83B2C" w14:paraId="69C5A660" w14:textId="77777777" w:rsidTr="00186848">
        <w:trPr>
          <w:trHeight w:val="692"/>
          <w:jc w:val="center"/>
        </w:trPr>
        <w:tc>
          <w:tcPr>
            <w:tcW w:w="2000" w:type="dxa"/>
            <w:tcBorders>
              <w:top w:val="nil"/>
              <w:left w:val="single" w:sz="8" w:space="0" w:color="auto"/>
              <w:bottom w:val="single" w:sz="8" w:space="0" w:color="auto"/>
              <w:right w:val="single" w:sz="8" w:space="0" w:color="auto"/>
            </w:tcBorders>
            <w:vAlign w:val="center"/>
            <w:hideMark/>
          </w:tcPr>
          <w:p w14:paraId="56E1746B" w14:textId="77777777" w:rsidR="00C51703" w:rsidRPr="00D83B2C" w:rsidRDefault="00C51703" w:rsidP="00C51703">
            <w:pPr>
              <w:spacing w:after="0" w:line="240" w:lineRule="auto"/>
              <w:rPr>
                <w:rFonts w:eastAsia="Times New Roman" w:cs="Arial"/>
                <w:color w:val="000000"/>
                <w:sz w:val="20"/>
                <w:szCs w:val="20"/>
                <w:lang w:eastAsia="en-GB"/>
              </w:rPr>
            </w:pPr>
            <w:r w:rsidRPr="00D83B2C">
              <w:rPr>
                <w:rFonts w:eastAsia="Times New Roman" w:cs="Arial"/>
                <w:color w:val="000000"/>
                <w:sz w:val="20"/>
                <w:szCs w:val="20"/>
                <w:lang w:val="en-US" w:eastAsia="en-GB"/>
              </w:rPr>
              <w:t>HMI and alarms</w:t>
            </w:r>
          </w:p>
        </w:tc>
        <w:tc>
          <w:tcPr>
            <w:tcW w:w="4300" w:type="dxa"/>
            <w:tcBorders>
              <w:top w:val="nil"/>
              <w:left w:val="nil"/>
              <w:bottom w:val="single" w:sz="8" w:space="0" w:color="auto"/>
              <w:right w:val="single" w:sz="8" w:space="0" w:color="auto"/>
            </w:tcBorders>
            <w:vAlign w:val="center"/>
            <w:hideMark/>
          </w:tcPr>
          <w:p w14:paraId="223C2056" w14:textId="6630F053" w:rsidR="00C51703" w:rsidRPr="00D83B2C" w:rsidRDefault="00C51703" w:rsidP="00C51703">
            <w:pPr>
              <w:spacing w:after="0" w:line="240" w:lineRule="auto"/>
              <w:rPr>
                <w:rFonts w:eastAsia="Times New Roman" w:cs="Arial"/>
                <w:color w:val="000000"/>
                <w:sz w:val="20"/>
                <w:szCs w:val="20"/>
                <w:lang w:eastAsia="en-GB"/>
              </w:rPr>
            </w:pPr>
            <w:r w:rsidRPr="00D83B2C">
              <w:rPr>
                <w:rFonts w:eastAsia="Times New Roman" w:cs="Arial"/>
                <w:color w:val="000000"/>
                <w:sz w:val="20"/>
                <w:szCs w:val="20"/>
                <w:lang w:val="en-US" w:eastAsia="en-GB"/>
              </w:rPr>
              <w:t>Operators must receive clear status, fault, weld-</w:t>
            </w:r>
            <w:r w:rsidR="00D83B2C" w:rsidRPr="00D83B2C">
              <w:rPr>
                <w:rFonts w:eastAsia="Times New Roman" w:cs="Arial"/>
                <w:color w:val="000000"/>
                <w:sz w:val="20"/>
                <w:szCs w:val="20"/>
                <w:lang w:val="en-US" w:eastAsia="en-GB"/>
              </w:rPr>
              <w:t>quality,</w:t>
            </w:r>
            <w:r w:rsidRPr="00D83B2C">
              <w:rPr>
                <w:rFonts w:eastAsia="Times New Roman" w:cs="Arial"/>
                <w:color w:val="000000"/>
                <w:sz w:val="20"/>
                <w:szCs w:val="20"/>
                <w:lang w:val="en-US" w:eastAsia="en-GB"/>
              </w:rPr>
              <w:t xml:space="preserve"> and recovery information without alarm overload.</w:t>
            </w:r>
          </w:p>
        </w:tc>
        <w:tc>
          <w:tcPr>
            <w:tcW w:w="4300" w:type="dxa"/>
            <w:tcBorders>
              <w:top w:val="nil"/>
              <w:left w:val="nil"/>
              <w:bottom w:val="single" w:sz="8" w:space="0" w:color="auto"/>
              <w:right w:val="single" w:sz="8" w:space="0" w:color="auto"/>
            </w:tcBorders>
            <w:vAlign w:val="center"/>
            <w:hideMark/>
          </w:tcPr>
          <w:p w14:paraId="77B1598E" w14:textId="09179E7A" w:rsidR="00C51703" w:rsidRPr="00D83B2C" w:rsidRDefault="00C51703" w:rsidP="00C51703">
            <w:pPr>
              <w:spacing w:after="0" w:line="240" w:lineRule="auto"/>
              <w:rPr>
                <w:rFonts w:eastAsia="Times New Roman" w:cs="Arial"/>
                <w:color w:val="000000"/>
                <w:sz w:val="20"/>
                <w:szCs w:val="20"/>
                <w:lang w:eastAsia="en-GB"/>
              </w:rPr>
            </w:pPr>
            <w:r w:rsidRPr="00D83B2C">
              <w:rPr>
                <w:rFonts w:eastAsia="Times New Roman" w:cs="Arial"/>
                <w:color w:val="000000"/>
                <w:sz w:val="20"/>
                <w:szCs w:val="20"/>
                <w:lang w:val="en-US" w:eastAsia="en-GB"/>
              </w:rPr>
              <w:t xml:space="preserve">Task-based HMI review, alarm philosophy, operator </w:t>
            </w:r>
            <w:r w:rsidR="00D83B2C" w:rsidRPr="00D83B2C">
              <w:rPr>
                <w:rFonts w:eastAsia="Times New Roman" w:cs="Arial"/>
                <w:color w:val="000000"/>
                <w:sz w:val="20"/>
                <w:szCs w:val="20"/>
                <w:lang w:val="en-US" w:eastAsia="en-GB"/>
              </w:rPr>
              <w:t>walkthrough,</w:t>
            </w:r>
            <w:r w:rsidRPr="00D83B2C">
              <w:rPr>
                <w:rFonts w:eastAsia="Times New Roman" w:cs="Arial"/>
                <w:color w:val="000000"/>
                <w:sz w:val="20"/>
                <w:szCs w:val="20"/>
                <w:lang w:val="en-US" w:eastAsia="en-GB"/>
              </w:rPr>
              <w:t xml:space="preserve"> and abnormal-scenario test.</w:t>
            </w:r>
          </w:p>
        </w:tc>
      </w:tr>
      <w:tr w:rsidR="00C51703" w:rsidRPr="00D83B2C" w14:paraId="3EB6950C" w14:textId="77777777" w:rsidTr="00186848">
        <w:trPr>
          <w:trHeight w:val="829"/>
          <w:jc w:val="center"/>
        </w:trPr>
        <w:tc>
          <w:tcPr>
            <w:tcW w:w="2000" w:type="dxa"/>
            <w:tcBorders>
              <w:top w:val="nil"/>
              <w:left w:val="single" w:sz="8" w:space="0" w:color="auto"/>
              <w:bottom w:val="single" w:sz="8" w:space="0" w:color="auto"/>
              <w:right w:val="single" w:sz="8" w:space="0" w:color="auto"/>
            </w:tcBorders>
            <w:vAlign w:val="center"/>
            <w:hideMark/>
          </w:tcPr>
          <w:p w14:paraId="5E8CB293" w14:textId="77777777" w:rsidR="00C51703" w:rsidRPr="00D83B2C" w:rsidRDefault="00C51703" w:rsidP="00C51703">
            <w:pPr>
              <w:spacing w:after="0" w:line="240" w:lineRule="auto"/>
              <w:rPr>
                <w:rFonts w:eastAsia="Times New Roman" w:cs="Arial"/>
                <w:color w:val="000000"/>
                <w:sz w:val="20"/>
                <w:szCs w:val="20"/>
                <w:lang w:eastAsia="en-GB"/>
              </w:rPr>
            </w:pPr>
            <w:r w:rsidRPr="00D83B2C">
              <w:rPr>
                <w:rFonts w:eastAsia="Times New Roman" w:cs="Arial"/>
                <w:color w:val="000000"/>
                <w:sz w:val="20"/>
                <w:szCs w:val="20"/>
                <w:lang w:val="en-US" w:eastAsia="en-GB"/>
              </w:rPr>
              <w:t>Safety controls</w:t>
            </w:r>
          </w:p>
        </w:tc>
        <w:tc>
          <w:tcPr>
            <w:tcW w:w="4300" w:type="dxa"/>
            <w:tcBorders>
              <w:top w:val="nil"/>
              <w:left w:val="nil"/>
              <w:bottom w:val="single" w:sz="8" w:space="0" w:color="auto"/>
              <w:right w:val="single" w:sz="8" w:space="0" w:color="auto"/>
            </w:tcBorders>
            <w:vAlign w:val="center"/>
            <w:hideMark/>
          </w:tcPr>
          <w:p w14:paraId="56AB9B5A" w14:textId="34AB7D9E" w:rsidR="00C51703" w:rsidRPr="00D83B2C" w:rsidRDefault="00C51703" w:rsidP="00C51703">
            <w:pPr>
              <w:spacing w:after="0" w:line="240" w:lineRule="auto"/>
              <w:rPr>
                <w:rFonts w:eastAsia="Times New Roman" w:cs="Arial"/>
                <w:color w:val="000000"/>
                <w:sz w:val="20"/>
                <w:szCs w:val="20"/>
                <w:lang w:eastAsia="en-GB"/>
              </w:rPr>
            </w:pPr>
            <w:r w:rsidRPr="00D83B2C">
              <w:rPr>
                <w:rFonts w:eastAsia="Times New Roman" w:cs="Arial"/>
                <w:color w:val="000000"/>
                <w:sz w:val="20"/>
                <w:szCs w:val="20"/>
                <w:lang w:val="en-US" w:eastAsia="en-GB"/>
              </w:rPr>
              <w:t xml:space="preserve">Laser, electrical, hydraulic, pneumatic, </w:t>
            </w:r>
            <w:r w:rsidR="00D83B2C" w:rsidRPr="00D83B2C">
              <w:rPr>
                <w:rFonts w:eastAsia="Times New Roman" w:cs="Arial"/>
                <w:color w:val="000000"/>
                <w:sz w:val="20"/>
                <w:szCs w:val="20"/>
                <w:lang w:val="en-US" w:eastAsia="en-GB"/>
              </w:rPr>
              <w:t>thermal,</w:t>
            </w:r>
            <w:r w:rsidRPr="00D83B2C">
              <w:rPr>
                <w:rFonts w:eastAsia="Times New Roman" w:cs="Arial"/>
                <w:color w:val="000000"/>
                <w:sz w:val="20"/>
                <w:szCs w:val="20"/>
                <w:lang w:val="en-US" w:eastAsia="en-GB"/>
              </w:rPr>
              <w:t xml:space="preserve"> and moving-part hazards must be controlled to recognised standards.</w:t>
            </w:r>
          </w:p>
        </w:tc>
        <w:tc>
          <w:tcPr>
            <w:tcW w:w="4300" w:type="dxa"/>
            <w:tcBorders>
              <w:top w:val="nil"/>
              <w:left w:val="nil"/>
              <w:bottom w:val="single" w:sz="8" w:space="0" w:color="auto"/>
              <w:right w:val="single" w:sz="8" w:space="0" w:color="auto"/>
            </w:tcBorders>
            <w:vAlign w:val="center"/>
            <w:hideMark/>
          </w:tcPr>
          <w:p w14:paraId="10739F65" w14:textId="58BC74C6" w:rsidR="00C51703" w:rsidRPr="00D83B2C" w:rsidRDefault="00C51703" w:rsidP="00C51703">
            <w:pPr>
              <w:spacing w:after="0" w:line="240" w:lineRule="auto"/>
              <w:rPr>
                <w:rFonts w:eastAsia="Times New Roman" w:cs="Arial"/>
                <w:color w:val="000000"/>
                <w:sz w:val="20"/>
                <w:szCs w:val="20"/>
                <w:lang w:eastAsia="en-GB"/>
              </w:rPr>
            </w:pPr>
            <w:r w:rsidRPr="00D83B2C">
              <w:rPr>
                <w:rFonts w:eastAsia="Times New Roman" w:cs="Arial"/>
                <w:color w:val="000000"/>
                <w:sz w:val="20"/>
                <w:szCs w:val="20"/>
                <w:lang w:val="en-US" w:eastAsia="en-GB"/>
              </w:rPr>
              <w:t xml:space="preserve">CE/UKCA technical file, risk assessment, interlock validation, isolation </w:t>
            </w:r>
            <w:r w:rsidR="00D83B2C" w:rsidRPr="00D83B2C">
              <w:rPr>
                <w:rFonts w:eastAsia="Times New Roman" w:cs="Arial"/>
                <w:color w:val="000000"/>
                <w:sz w:val="20"/>
                <w:szCs w:val="20"/>
                <w:lang w:val="en-US" w:eastAsia="en-GB"/>
              </w:rPr>
              <w:t>procedure,</w:t>
            </w:r>
            <w:r w:rsidRPr="00D83B2C">
              <w:rPr>
                <w:rFonts w:eastAsia="Times New Roman" w:cs="Arial"/>
                <w:color w:val="000000"/>
                <w:sz w:val="20"/>
                <w:szCs w:val="20"/>
                <w:lang w:val="en-US" w:eastAsia="en-GB"/>
              </w:rPr>
              <w:t xml:space="preserve"> and PL verification.</w:t>
            </w:r>
          </w:p>
        </w:tc>
      </w:tr>
      <w:tr w:rsidR="00C51703" w:rsidRPr="00D83B2C" w14:paraId="215F2241" w14:textId="77777777" w:rsidTr="00186848">
        <w:trPr>
          <w:trHeight w:val="828"/>
          <w:jc w:val="center"/>
        </w:trPr>
        <w:tc>
          <w:tcPr>
            <w:tcW w:w="2000" w:type="dxa"/>
            <w:tcBorders>
              <w:top w:val="nil"/>
              <w:left w:val="single" w:sz="8" w:space="0" w:color="auto"/>
              <w:bottom w:val="single" w:sz="8" w:space="0" w:color="auto"/>
              <w:right w:val="single" w:sz="8" w:space="0" w:color="auto"/>
            </w:tcBorders>
            <w:vAlign w:val="center"/>
            <w:hideMark/>
          </w:tcPr>
          <w:p w14:paraId="7D80BF67" w14:textId="4F5CB01C" w:rsidR="00C51703" w:rsidRPr="00D83B2C" w:rsidRDefault="00C51703" w:rsidP="00C51703">
            <w:pPr>
              <w:spacing w:after="0" w:line="240" w:lineRule="auto"/>
              <w:rPr>
                <w:rFonts w:eastAsia="Times New Roman" w:cs="Arial"/>
                <w:color w:val="000000"/>
                <w:sz w:val="20"/>
                <w:szCs w:val="20"/>
                <w:lang w:eastAsia="en-GB"/>
              </w:rPr>
            </w:pPr>
            <w:r w:rsidRPr="00D83B2C">
              <w:rPr>
                <w:rFonts w:eastAsia="Times New Roman" w:cs="Arial"/>
                <w:color w:val="000000"/>
                <w:sz w:val="20"/>
                <w:szCs w:val="20"/>
                <w:lang w:val="en-US" w:eastAsia="en-GB"/>
              </w:rPr>
              <w:t>Competence</w:t>
            </w:r>
            <w:r w:rsidR="000C4541">
              <w:rPr>
                <w:rFonts w:eastAsia="Times New Roman" w:cs="Arial"/>
                <w:color w:val="000000"/>
                <w:sz w:val="20"/>
                <w:szCs w:val="20"/>
                <w:lang w:val="en-US" w:eastAsia="en-GB"/>
              </w:rPr>
              <w:t xml:space="preserve"> and maintainability </w:t>
            </w:r>
          </w:p>
        </w:tc>
        <w:tc>
          <w:tcPr>
            <w:tcW w:w="4300" w:type="dxa"/>
            <w:tcBorders>
              <w:top w:val="nil"/>
              <w:left w:val="nil"/>
              <w:bottom w:val="single" w:sz="8" w:space="0" w:color="auto"/>
              <w:right w:val="single" w:sz="8" w:space="0" w:color="auto"/>
            </w:tcBorders>
            <w:vAlign w:val="center"/>
            <w:hideMark/>
          </w:tcPr>
          <w:p w14:paraId="4F3BCEA6" w14:textId="1AAE3E09" w:rsidR="00C51703" w:rsidRPr="00D83B2C" w:rsidRDefault="00C51703" w:rsidP="00C51703">
            <w:pPr>
              <w:spacing w:after="0" w:line="240" w:lineRule="auto"/>
              <w:rPr>
                <w:rFonts w:eastAsia="Times New Roman" w:cs="Arial"/>
                <w:color w:val="000000"/>
                <w:sz w:val="20"/>
                <w:szCs w:val="20"/>
                <w:lang w:eastAsia="en-GB"/>
              </w:rPr>
            </w:pPr>
            <w:r w:rsidRPr="00D83B2C">
              <w:rPr>
                <w:rFonts w:eastAsia="Times New Roman" w:cs="Arial"/>
                <w:color w:val="000000"/>
                <w:sz w:val="20"/>
                <w:szCs w:val="20"/>
                <w:lang w:val="en-US" w:eastAsia="en-GB"/>
              </w:rPr>
              <w:t xml:space="preserve">Operators, </w:t>
            </w:r>
            <w:r w:rsidR="00186848" w:rsidRPr="00D83B2C">
              <w:rPr>
                <w:rFonts w:eastAsia="Times New Roman" w:cs="Arial"/>
                <w:color w:val="000000"/>
                <w:sz w:val="20"/>
                <w:szCs w:val="20"/>
                <w:lang w:val="en-US" w:eastAsia="en-GB"/>
              </w:rPr>
              <w:t>maintainers,</w:t>
            </w:r>
            <w:r w:rsidRPr="00D83B2C">
              <w:rPr>
                <w:rFonts w:eastAsia="Times New Roman" w:cs="Arial"/>
                <w:color w:val="000000"/>
                <w:sz w:val="20"/>
                <w:szCs w:val="20"/>
                <w:lang w:val="en-US" w:eastAsia="en-GB"/>
              </w:rPr>
              <w:t xml:space="preserve"> and engineers must be trained </w:t>
            </w:r>
            <w:r w:rsidR="00186848" w:rsidRPr="00D83B2C">
              <w:rPr>
                <w:rFonts w:eastAsia="Times New Roman" w:cs="Arial"/>
                <w:color w:val="000000"/>
                <w:sz w:val="20"/>
                <w:szCs w:val="20"/>
                <w:lang w:val="en-US" w:eastAsia="en-GB"/>
              </w:rPr>
              <w:t>in</w:t>
            </w:r>
            <w:r w:rsidRPr="00D83B2C">
              <w:rPr>
                <w:rFonts w:eastAsia="Times New Roman" w:cs="Arial"/>
                <w:color w:val="000000"/>
                <w:sz w:val="20"/>
                <w:szCs w:val="20"/>
                <w:lang w:val="en-US" w:eastAsia="en-GB"/>
              </w:rPr>
              <w:t xml:space="preserve"> normal, abnormal and maintenance tasks.</w:t>
            </w:r>
            <w:r w:rsidR="000C4541">
              <w:rPr>
                <w:rFonts w:eastAsia="Times New Roman" w:cs="Arial"/>
                <w:color w:val="000000"/>
                <w:sz w:val="20"/>
                <w:szCs w:val="20"/>
                <w:lang w:val="en-US" w:eastAsia="en-GB"/>
              </w:rPr>
              <w:t xml:space="preserve"> </w:t>
            </w:r>
            <w:r w:rsidR="000C4541" w:rsidRPr="00D83B2C">
              <w:rPr>
                <w:rFonts w:eastAsia="Times New Roman" w:cs="Arial"/>
                <w:color w:val="000000"/>
                <w:sz w:val="20"/>
                <w:szCs w:val="20"/>
                <w:lang w:val="en-US" w:eastAsia="en-GB"/>
              </w:rPr>
              <w:t>Routine inspection, cleaning, and replacement tasks must be safely accessible.</w:t>
            </w:r>
          </w:p>
        </w:tc>
        <w:tc>
          <w:tcPr>
            <w:tcW w:w="4300" w:type="dxa"/>
            <w:tcBorders>
              <w:top w:val="nil"/>
              <w:left w:val="nil"/>
              <w:bottom w:val="single" w:sz="8" w:space="0" w:color="auto"/>
              <w:right w:val="single" w:sz="8" w:space="0" w:color="auto"/>
            </w:tcBorders>
            <w:vAlign w:val="center"/>
            <w:hideMark/>
          </w:tcPr>
          <w:p w14:paraId="44739670" w14:textId="10FAFC61" w:rsidR="00C51703" w:rsidRPr="00D83B2C" w:rsidRDefault="00C51703" w:rsidP="00C51703">
            <w:pPr>
              <w:spacing w:after="0" w:line="240" w:lineRule="auto"/>
              <w:rPr>
                <w:rFonts w:eastAsia="Times New Roman" w:cs="Arial"/>
                <w:color w:val="000000"/>
                <w:sz w:val="20"/>
                <w:szCs w:val="20"/>
                <w:lang w:eastAsia="en-GB"/>
              </w:rPr>
            </w:pPr>
            <w:r w:rsidRPr="00D83B2C">
              <w:rPr>
                <w:rFonts w:eastAsia="Times New Roman" w:cs="Arial"/>
                <w:color w:val="000000"/>
                <w:sz w:val="20"/>
                <w:szCs w:val="20"/>
                <w:lang w:val="en-US" w:eastAsia="en-GB"/>
              </w:rPr>
              <w:t xml:space="preserve">Training matrix, competence assessment, controlled </w:t>
            </w:r>
            <w:r w:rsidR="00D83B2C" w:rsidRPr="00D83B2C">
              <w:rPr>
                <w:rFonts w:eastAsia="Times New Roman" w:cs="Arial"/>
                <w:color w:val="000000"/>
                <w:sz w:val="20"/>
                <w:szCs w:val="20"/>
                <w:lang w:val="en-US" w:eastAsia="en-GB"/>
              </w:rPr>
              <w:t>procedures,</w:t>
            </w:r>
            <w:r w:rsidRPr="00D83B2C">
              <w:rPr>
                <w:rFonts w:eastAsia="Times New Roman" w:cs="Arial"/>
                <w:color w:val="000000"/>
                <w:sz w:val="20"/>
                <w:szCs w:val="20"/>
                <w:lang w:val="en-US" w:eastAsia="en-GB"/>
              </w:rPr>
              <w:t xml:space="preserve"> and refresher schedule.</w:t>
            </w:r>
            <w:r w:rsidR="000C4541">
              <w:rPr>
                <w:rFonts w:eastAsia="Times New Roman" w:cs="Arial"/>
                <w:color w:val="000000"/>
                <w:sz w:val="20"/>
                <w:szCs w:val="20"/>
                <w:lang w:val="en-US" w:eastAsia="en-GB"/>
              </w:rPr>
              <w:t xml:space="preserve"> </w:t>
            </w:r>
            <w:r w:rsidR="000C4541" w:rsidRPr="00D83B2C">
              <w:rPr>
                <w:rFonts w:eastAsia="Times New Roman" w:cs="Arial"/>
                <w:color w:val="000000"/>
                <w:sz w:val="20"/>
                <w:szCs w:val="20"/>
                <w:lang w:val="en-US" w:eastAsia="en-GB"/>
              </w:rPr>
              <w:t>Maintainability review, access drawings, permit/isolation checks, and spares plan.</w:t>
            </w:r>
          </w:p>
        </w:tc>
      </w:tr>
      <w:tr w:rsidR="00C51703" w:rsidRPr="00D83B2C" w14:paraId="0697DDAF" w14:textId="77777777" w:rsidTr="00186848">
        <w:trPr>
          <w:trHeight w:val="836"/>
          <w:jc w:val="center"/>
        </w:trPr>
        <w:tc>
          <w:tcPr>
            <w:tcW w:w="2000" w:type="dxa"/>
            <w:tcBorders>
              <w:top w:val="nil"/>
              <w:left w:val="single" w:sz="8" w:space="0" w:color="auto"/>
              <w:bottom w:val="single" w:sz="8" w:space="0" w:color="auto"/>
              <w:right w:val="single" w:sz="8" w:space="0" w:color="auto"/>
            </w:tcBorders>
            <w:vAlign w:val="center"/>
            <w:hideMark/>
          </w:tcPr>
          <w:p w14:paraId="024238D6" w14:textId="77777777" w:rsidR="00C51703" w:rsidRPr="00D83B2C" w:rsidRDefault="00C51703" w:rsidP="00C51703">
            <w:pPr>
              <w:spacing w:after="0" w:line="240" w:lineRule="auto"/>
              <w:rPr>
                <w:rFonts w:eastAsia="Times New Roman" w:cs="Arial"/>
                <w:color w:val="000000"/>
                <w:sz w:val="20"/>
                <w:szCs w:val="20"/>
                <w:lang w:eastAsia="en-GB"/>
              </w:rPr>
            </w:pPr>
            <w:r w:rsidRPr="00D83B2C">
              <w:rPr>
                <w:rFonts w:eastAsia="Times New Roman" w:cs="Arial"/>
                <w:color w:val="000000"/>
                <w:sz w:val="20"/>
                <w:szCs w:val="20"/>
                <w:lang w:val="en-US" w:eastAsia="en-GB"/>
              </w:rPr>
              <w:t>Commissioning</w:t>
            </w:r>
          </w:p>
        </w:tc>
        <w:tc>
          <w:tcPr>
            <w:tcW w:w="4300" w:type="dxa"/>
            <w:tcBorders>
              <w:top w:val="nil"/>
              <w:left w:val="nil"/>
              <w:bottom w:val="single" w:sz="8" w:space="0" w:color="auto"/>
              <w:right w:val="single" w:sz="8" w:space="0" w:color="auto"/>
            </w:tcBorders>
            <w:vAlign w:val="center"/>
            <w:hideMark/>
          </w:tcPr>
          <w:p w14:paraId="418B28FB" w14:textId="5D98C928" w:rsidR="00C51703" w:rsidRPr="00D83B2C" w:rsidRDefault="00C51703" w:rsidP="00C51703">
            <w:pPr>
              <w:spacing w:after="0" w:line="240" w:lineRule="auto"/>
              <w:rPr>
                <w:rFonts w:eastAsia="Times New Roman" w:cs="Arial"/>
                <w:color w:val="000000"/>
                <w:sz w:val="20"/>
                <w:szCs w:val="20"/>
                <w:lang w:eastAsia="en-GB"/>
              </w:rPr>
            </w:pPr>
            <w:r w:rsidRPr="00D83B2C">
              <w:rPr>
                <w:rFonts w:eastAsia="Times New Roman" w:cs="Arial"/>
                <w:color w:val="000000"/>
                <w:sz w:val="20"/>
                <w:szCs w:val="20"/>
                <w:lang w:val="en-US" w:eastAsia="en-GB"/>
              </w:rPr>
              <w:t xml:space="preserve">FAT, </w:t>
            </w:r>
            <w:r w:rsidR="00D83B2C" w:rsidRPr="00D83B2C">
              <w:rPr>
                <w:rFonts w:eastAsia="Times New Roman" w:cs="Arial"/>
                <w:color w:val="000000"/>
                <w:sz w:val="20"/>
                <w:szCs w:val="20"/>
                <w:lang w:val="en-US" w:eastAsia="en-GB"/>
              </w:rPr>
              <w:t>SAT,</w:t>
            </w:r>
            <w:r w:rsidRPr="00D83B2C">
              <w:rPr>
                <w:rFonts w:eastAsia="Times New Roman" w:cs="Arial"/>
                <w:color w:val="000000"/>
                <w:sz w:val="20"/>
                <w:szCs w:val="20"/>
                <w:lang w:val="en-US" w:eastAsia="en-GB"/>
              </w:rPr>
              <w:t xml:space="preserve"> and hot commissioning must demonstrate readiness before production handover.</w:t>
            </w:r>
          </w:p>
        </w:tc>
        <w:tc>
          <w:tcPr>
            <w:tcW w:w="4300" w:type="dxa"/>
            <w:tcBorders>
              <w:top w:val="nil"/>
              <w:left w:val="nil"/>
              <w:bottom w:val="single" w:sz="8" w:space="0" w:color="auto"/>
              <w:right w:val="single" w:sz="8" w:space="0" w:color="auto"/>
            </w:tcBorders>
            <w:vAlign w:val="center"/>
            <w:hideMark/>
          </w:tcPr>
          <w:p w14:paraId="12B00AB8" w14:textId="77777777" w:rsidR="00C51703" w:rsidRPr="00D83B2C" w:rsidRDefault="00C51703" w:rsidP="00C51703">
            <w:pPr>
              <w:spacing w:after="0" w:line="240" w:lineRule="auto"/>
              <w:rPr>
                <w:rFonts w:eastAsia="Times New Roman" w:cs="Arial"/>
                <w:color w:val="000000"/>
                <w:sz w:val="20"/>
                <w:szCs w:val="20"/>
                <w:lang w:eastAsia="en-GB"/>
              </w:rPr>
            </w:pPr>
            <w:r w:rsidRPr="00D83B2C">
              <w:rPr>
                <w:rFonts w:eastAsia="Times New Roman" w:cs="Arial"/>
                <w:color w:val="000000"/>
                <w:sz w:val="20"/>
                <w:szCs w:val="20"/>
                <w:lang w:val="en-US" w:eastAsia="en-GB"/>
              </w:rPr>
              <w:t>Commissioning test pack, punch-list closure, HFE issues closure and operational acceptance sign-off.</w:t>
            </w:r>
          </w:p>
        </w:tc>
      </w:tr>
      <w:tr w:rsidR="00C51703" w:rsidRPr="00D83B2C" w14:paraId="56DA8165" w14:textId="77777777" w:rsidTr="00186848">
        <w:trPr>
          <w:trHeight w:val="820"/>
          <w:jc w:val="center"/>
        </w:trPr>
        <w:tc>
          <w:tcPr>
            <w:tcW w:w="2000" w:type="dxa"/>
            <w:tcBorders>
              <w:top w:val="nil"/>
              <w:left w:val="single" w:sz="8" w:space="0" w:color="auto"/>
              <w:bottom w:val="single" w:sz="8" w:space="0" w:color="auto"/>
              <w:right w:val="single" w:sz="8" w:space="0" w:color="auto"/>
            </w:tcBorders>
            <w:vAlign w:val="center"/>
            <w:hideMark/>
          </w:tcPr>
          <w:p w14:paraId="0B2035D4" w14:textId="77777777" w:rsidR="00C51703" w:rsidRPr="00D83B2C" w:rsidRDefault="00C51703" w:rsidP="00C51703">
            <w:pPr>
              <w:spacing w:after="0" w:line="240" w:lineRule="auto"/>
              <w:rPr>
                <w:rFonts w:eastAsia="Times New Roman" w:cs="Arial"/>
                <w:color w:val="000000"/>
                <w:sz w:val="20"/>
                <w:szCs w:val="20"/>
                <w:lang w:eastAsia="en-GB"/>
              </w:rPr>
            </w:pPr>
            <w:r w:rsidRPr="00D83B2C">
              <w:rPr>
                <w:rFonts w:eastAsia="Times New Roman" w:cs="Arial"/>
                <w:color w:val="000000"/>
                <w:sz w:val="20"/>
                <w:szCs w:val="20"/>
                <w:lang w:val="en-US" w:eastAsia="en-GB"/>
              </w:rPr>
              <w:t>Lifecycle learning</w:t>
            </w:r>
          </w:p>
        </w:tc>
        <w:tc>
          <w:tcPr>
            <w:tcW w:w="4300" w:type="dxa"/>
            <w:tcBorders>
              <w:top w:val="nil"/>
              <w:left w:val="nil"/>
              <w:bottom w:val="single" w:sz="8" w:space="0" w:color="auto"/>
              <w:right w:val="single" w:sz="8" w:space="0" w:color="auto"/>
            </w:tcBorders>
            <w:vAlign w:val="center"/>
            <w:hideMark/>
          </w:tcPr>
          <w:p w14:paraId="6DBDC2C8" w14:textId="77777777" w:rsidR="00C51703" w:rsidRPr="00D83B2C" w:rsidRDefault="00C51703" w:rsidP="00C51703">
            <w:pPr>
              <w:spacing w:after="0" w:line="240" w:lineRule="auto"/>
              <w:rPr>
                <w:rFonts w:eastAsia="Times New Roman" w:cs="Arial"/>
                <w:color w:val="000000"/>
                <w:sz w:val="20"/>
                <w:szCs w:val="20"/>
                <w:lang w:eastAsia="en-GB"/>
              </w:rPr>
            </w:pPr>
            <w:r w:rsidRPr="00D83B2C">
              <w:rPr>
                <w:rFonts w:eastAsia="Times New Roman" w:cs="Arial"/>
                <w:color w:val="000000"/>
                <w:sz w:val="20"/>
                <w:szCs w:val="20"/>
                <w:lang w:val="en-US" w:eastAsia="en-GB"/>
              </w:rPr>
              <w:t>Operating data must feed back into process engineering and maintenance improvement.</w:t>
            </w:r>
          </w:p>
        </w:tc>
        <w:tc>
          <w:tcPr>
            <w:tcW w:w="4300" w:type="dxa"/>
            <w:tcBorders>
              <w:top w:val="nil"/>
              <w:left w:val="nil"/>
              <w:bottom w:val="single" w:sz="8" w:space="0" w:color="auto"/>
              <w:right w:val="single" w:sz="8" w:space="0" w:color="auto"/>
            </w:tcBorders>
            <w:vAlign w:val="center"/>
            <w:hideMark/>
          </w:tcPr>
          <w:p w14:paraId="23E65869" w14:textId="2C866C3F" w:rsidR="00C51703" w:rsidRPr="00D83B2C" w:rsidRDefault="00C51703" w:rsidP="00C51703">
            <w:pPr>
              <w:spacing w:after="0" w:line="240" w:lineRule="auto"/>
              <w:rPr>
                <w:rFonts w:eastAsia="Times New Roman" w:cs="Arial"/>
                <w:color w:val="000000"/>
                <w:sz w:val="20"/>
                <w:szCs w:val="20"/>
                <w:lang w:eastAsia="en-GB"/>
              </w:rPr>
            </w:pPr>
            <w:r w:rsidRPr="00D83B2C">
              <w:rPr>
                <w:rFonts w:eastAsia="Times New Roman" w:cs="Arial"/>
                <w:color w:val="000000"/>
                <w:sz w:val="20"/>
                <w:szCs w:val="20"/>
                <w:lang w:val="en-US" w:eastAsia="en-GB"/>
              </w:rPr>
              <w:t xml:space="preserve">KPI dashboard, weld-break review process, defect </w:t>
            </w:r>
            <w:r w:rsidR="00D83B2C" w:rsidRPr="00D83B2C">
              <w:rPr>
                <w:rFonts w:eastAsia="Times New Roman" w:cs="Arial"/>
                <w:color w:val="000000"/>
                <w:sz w:val="20"/>
                <w:szCs w:val="20"/>
                <w:lang w:val="en-US" w:eastAsia="en-GB"/>
              </w:rPr>
              <w:t>classification,</w:t>
            </w:r>
            <w:r w:rsidRPr="00D83B2C">
              <w:rPr>
                <w:rFonts w:eastAsia="Times New Roman" w:cs="Arial"/>
                <w:color w:val="000000"/>
                <w:sz w:val="20"/>
                <w:szCs w:val="20"/>
                <w:lang w:val="en-US" w:eastAsia="en-GB"/>
              </w:rPr>
              <w:t xml:space="preserve"> and monthly reliability review.</w:t>
            </w:r>
          </w:p>
        </w:tc>
      </w:tr>
    </w:tbl>
    <w:p w14:paraId="468A2621" w14:textId="77777777" w:rsidR="00BB2B19" w:rsidRDefault="00BB2B19" w:rsidP="00723BE1"/>
    <w:p w14:paraId="3DACAB2B" w14:textId="1F8AA5E6" w:rsidR="000D7373" w:rsidRDefault="00C51703" w:rsidP="00C51703">
      <w:pPr>
        <w:pStyle w:val="Heading2"/>
      </w:pPr>
      <w:bookmarkStart w:id="43" w:name="_Toc236287353"/>
      <w:r>
        <w:lastRenderedPageBreak/>
        <w:t xml:space="preserve">Current TSUK Welder </w:t>
      </w:r>
      <w:r w:rsidR="00F65F0C">
        <w:t>C</w:t>
      </w:r>
      <w:r>
        <w:t xml:space="preserve">apability and </w:t>
      </w:r>
      <w:r w:rsidR="00045502">
        <w:t>Future Specification Implications</w:t>
      </w:r>
      <w:bookmarkEnd w:id="43"/>
      <w:r w:rsidR="00045502">
        <w:t xml:space="preserve"> </w:t>
      </w:r>
    </w:p>
    <w:p w14:paraId="215F93CD" w14:textId="44BE4D69" w:rsidR="0014084E" w:rsidRDefault="0014084E" w:rsidP="0014084E">
      <w:pPr>
        <w:rPr>
          <w:rFonts w:ascii="Times New Roman" w:hAnsi="Times New Roman"/>
        </w:rPr>
      </w:pPr>
      <w:r>
        <w:t>The current-capability review drew on the 201</w:t>
      </w:r>
      <w:r w:rsidR="00494445">
        <w:t>7</w:t>
      </w:r>
      <w:r>
        <w:t xml:space="preserve"> Tata Steel flash-butt welding benchmark, the 20</w:t>
      </w:r>
      <w:r w:rsidR="00494445">
        <w:t>23</w:t>
      </w:r>
      <w:r>
        <w:t xml:space="preserve"> PIT coil-joining update, the 2024 Llanwern welding presentation and the HSL19 functional description. Where information was unavailable, it was treated as an evidence gap rather than assumed. This approach supports future specification and acceptance while avoiding overstatement of existing or future capability.</w:t>
      </w:r>
    </w:p>
    <w:p w14:paraId="6AB5E60E" w14:textId="7F9B2693" w:rsidR="0014084E" w:rsidRDefault="0014084E" w:rsidP="0014084E">
      <w:r>
        <w:t>The available evidence identifies the existing Port Talbot PLTCM coil-joining asset as a British Federal flash-butt welder commissioned in 1971. The 201</w:t>
      </w:r>
      <w:r w:rsidR="00494445">
        <w:t>7</w:t>
      </w:r>
      <w:r>
        <w:t xml:space="preserve"> benchmarking review records three welding programmes, an 8 V electrical characteristic and a gauge range of 2.0–5.0 mm for cold-reduced steel duty (de Haan, Brussel and Alford, 201</w:t>
      </w:r>
      <w:r w:rsidR="00494445">
        <w:t>7</w:t>
      </w:r>
      <w:r>
        <w:t>). A confirmed strip-width range was not available within the supplied evidence and should therefore remain an identified gap.</w:t>
      </w:r>
    </w:p>
    <w:p w14:paraId="5F4784F8" w14:textId="3F115521" w:rsidR="0014084E" w:rsidRDefault="0014084E" w:rsidP="0014084E">
      <w:r>
        <w:t>The benchmarking review included the Port Talbot PLTCM welder within the wider Tata Steel flash-butt welding population and was intended to support knowledge sharing, cooperation and process standardisation across sites (de Haan, Brussel and Alford, 201</w:t>
      </w:r>
      <w:r w:rsidR="00494445">
        <w:t>7</w:t>
      </w:r>
      <w:r>
        <w:t>). The PIT coil-joining update also included Port Talbot within an improvement programme focused on reducing weld breaks and machine delays, increasing process understanding and improving safety (Longfield et al., 20</w:t>
      </w:r>
      <w:r w:rsidR="00494445">
        <w:t>23</w:t>
      </w:r>
      <w:r>
        <w:t>).</w:t>
      </w:r>
    </w:p>
    <w:p w14:paraId="55C50EC9" w14:textId="77777777" w:rsidR="0014084E" w:rsidRDefault="0014084E" w:rsidP="0014084E">
      <w:r>
        <w:t>The value of this baseline is not simply to compare the legacy and future welders by age, power or welding method. It identifies operational knowledge that should be retained during the transition to HSL19, including strip presentation, weld geometry, scarfing, maintenance condition, process visibility, operator information and failure-cause review. The legacy asset should therefore be treated as a mature system with accumulated process learning rather than solely as obsolete equipment requiring replacement.</w:t>
      </w:r>
    </w:p>
    <w:p w14:paraId="03D5160E" w14:textId="77777777" w:rsidR="0014084E" w:rsidRDefault="0014084E" w:rsidP="0014084E">
      <w:r>
        <w:t>HSL19 acceptance should consequently extend beyond verification of supplier design capability. It should demonstrate that the historical weaknesses identified through legacy operation are controlled through strip alignment, recipe governance, weld-quality monitoring, HMI information, alarm response, maintenance access, failure recording and structured FAT, SAT and commissioning evidence.</w:t>
      </w:r>
    </w:p>
    <w:p w14:paraId="284FA9BF" w14:textId="14890465" w:rsidR="001546A2" w:rsidRDefault="001546A2" w:rsidP="00597F9E">
      <w:pPr>
        <w:pStyle w:val="Heading2"/>
      </w:pPr>
      <w:bookmarkStart w:id="44" w:name="_Toc236287354"/>
      <w:r>
        <w:t>Market Benchmark and Welder Option Selection</w:t>
      </w:r>
      <w:bookmarkEnd w:id="44"/>
      <w:r>
        <w:t xml:space="preserve"> </w:t>
      </w:r>
    </w:p>
    <w:p w14:paraId="1D0EA80B" w14:textId="7E284D59" w:rsidR="0008379B" w:rsidRDefault="0008379B" w:rsidP="0008379B">
      <w:r>
        <w:t xml:space="preserve">A market benchmark was completed to test whether the preferred HSL19 laser-welder direction was consistent with wider coil-joining technology used in modern strip-processing lines. The purpose of the benchmark was not to complete a full commercial procurement </w:t>
      </w:r>
      <w:r>
        <w:lastRenderedPageBreak/>
        <w:t>exercise, but to compare available technology routes and representative OEM options against the technical, safety, human factors and operational requirements identified in this dissertation. This was important because the project title requires the review of existing coil-joining systems and human factors to inform a future welder specification, rather than accepting one OEM design basis without wider comparison.</w:t>
      </w:r>
    </w:p>
    <w:p w14:paraId="56516092" w14:textId="77777777" w:rsidR="0008379B" w:rsidRDefault="0008379B" w:rsidP="0008379B">
      <w:r>
        <w:t>The review considered four broad technology routes: modern laser welding, flash-butt welding, resistance/cross-seam welding and upgrading of legacy welding equipment. It also considered representative market suppliers and line integrators, including Clecim, SMS group, Primetals Technologies and Danieli. These organisations are relevant because they supply or integrate strip-processing lines, pickling lines, laser welding equipment or associated coil-handling and automation systems. Clecim markets laser welders for cold-rolling plant applications and identifies heavy laser welding machines within continuous pickling-line solutions (Clecim, n.d.a; Clecim, n.d.b). SMS group identifies its X-Roll laser welder as a technology developed for hard-to-weld strip materials and suitable for both new strip-processing lines and modernisation projects (SMS group GmbH, n.d.a). Primetals Technologies markets continuous pickling and PLTCM solutions and has also referenced laser welding solutions within pickling-line modernisation work (Primetals Technologies, n.d.; Primetals Technologies, 2025). Danieli also markets pickling-line/tandem cold-mill solutions for high-strength strip-processing applications (Danieli, n.d.).</w:t>
      </w:r>
    </w:p>
    <w:p w14:paraId="1BAA7331" w14:textId="77777777" w:rsidR="0008379B" w:rsidRDefault="0008379B" w:rsidP="00E86876">
      <w:pPr>
        <w:pStyle w:val="Heading3"/>
      </w:pPr>
      <w:bookmarkStart w:id="45" w:name="_Toc236287355"/>
      <w:r>
        <w:t>Modern laser welder</w:t>
      </w:r>
      <w:bookmarkEnd w:id="45"/>
    </w:p>
    <w:p w14:paraId="4B12790E" w14:textId="4EE7916A" w:rsidR="0008379B" w:rsidRDefault="0008379B" w:rsidP="0008379B">
      <w:r>
        <w:t>A modern laser welder is the strongest fit for the future Port Talbot pickling-line requirement because it aligns with the expected need for automation, repeatability, seam monitoring, recipe governance and future steel-grade capability. Laser welding uses a concentrated energy source to create a narrow weld zone with controlled heat input. In a continuous strip-processing line, this can support short weld cycles, reduced thermal distortion, cleaner seam geometry and improved integration with automatic monitoring systems. The HSL19 design basis reflects these advantages through its solid-state laser source, automatic sequence operation, laser pilot alignment, weld monitoring, integrated pre</w:t>
      </w:r>
      <w:r w:rsidR="00D51838">
        <w:t xml:space="preserve"> </w:t>
      </w:r>
      <w:r>
        <w:t>and post</w:t>
      </w:r>
      <w:r w:rsidR="00D51838">
        <w:t xml:space="preserve"> </w:t>
      </w:r>
      <w:r>
        <w:t>heating and certified laser-safety concept (Hugo Miebach GmbH, 2025).</w:t>
      </w:r>
    </w:p>
    <w:p w14:paraId="03DEBB15" w14:textId="77777777" w:rsidR="0008379B" w:rsidRDefault="0008379B" w:rsidP="0008379B">
      <w:r>
        <w:t xml:space="preserve">However, laser welding should not be accepted only because it is modern or because it is the current project design basis. The literature shows that laser-weld performance depends on joint configuration, surface condition, coating, heat input, material strength and process control (Hong and Shin, 2017; Nayak, Biro and Zhou, 2015; Perka et al., 2022). This is particularly relevant for advanced high-strength steels, where local hardness and heat-affected-zone behaviour can affect downstream performance. Therefore, a modern laser </w:t>
      </w:r>
      <w:r>
        <w:lastRenderedPageBreak/>
        <w:t>welder should be specified with a confirmed product matrix, controlled welding recipes, representative weld trials, seam inspection, hardness or metallurgical checks where required, and clear pass/fail acceptance criteria.</w:t>
      </w:r>
    </w:p>
    <w:p w14:paraId="4A79B427" w14:textId="77777777" w:rsidR="0008379B" w:rsidRDefault="0008379B" w:rsidP="0008379B">
      <w:r>
        <w:t>From a human factors perspective, the laser route also increases the importance of HMI design, alarm management and competence. Operators and maintainers must understand automatic sequence status, weld-quality outputs, material mismatch alarms, QCDS/seam-monitoring information and degraded modes. The Miebach operating documentation shows that HSL19 operation includes data input modes, welding parameter acceptance, weld-seam inspection, re-weld options and QCDS viewing, which means that operator decisions remain important even where the welding process is highly automated (Hugo Miebach GmbH, 2023). The future specification should therefore include operator walkthroughs, HMI validation, alarm rationalisation and training for normal, abnormal and maintenance tasks.</w:t>
      </w:r>
    </w:p>
    <w:p w14:paraId="5460374C" w14:textId="77777777" w:rsidR="0008379B" w:rsidRDefault="0008379B" w:rsidP="00E86876">
      <w:pPr>
        <w:pStyle w:val="Heading3"/>
      </w:pPr>
      <w:bookmarkStart w:id="46" w:name="_Toc236287356"/>
      <w:r>
        <w:t>Flash-butt welder</w:t>
      </w:r>
      <w:bookmarkEnd w:id="46"/>
    </w:p>
    <w:p w14:paraId="5F090F76" w14:textId="76C917F3" w:rsidR="0008379B" w:rsidRDefault="0008379B" w:rsidP="0008379B">
      <w:r>
        <w:t>Flash-butt welding remains an important benchmark because it is a proven Tata Steel UK technology with significant internal operational experience. The existing TSUK evidence shows that flash-butt welders have been used across several continuous processing lines, including Port Talbot and Llanwern. The 201</w:t>
      </w:r>
      <w:r w:rsidR="00A575FD">
        <w:t>7</w:t>
      </w:r>
      <w:r>
        <w:t xml:space="preserve"> benchmarking document was created to compare flash-butt welding machines within Tata Steel and to support knowledge sharing, cooperation and process standardisation across sites (de Haan, Brussel and Alford, 201</w:t>
      </w:r>
      <w:r w:rsidR="00A575FD">
        <w:t>7</w:t>
      </w:r>
      <w:r>
        <w:t>). This makes flash-butt welding a valuable internal baseline even if it is not the preferred future technology.</w:t>
      </w:r>
    </w:p>
    <w:p w14:paraId="00CC7052" w14:textId="4F54E9CD" w:rsidR="0008379B" w:rsidRDefault="0008379B" w:rsidP="0008379B">
      <w:r>
        <w:t>Flash-butt welding is robust because it joins the full strip cross-section through controlled flashing, heating and upsetting. It can be tolerant of some material and surface variation, but the supplied Tata Steel evidence shows that quality is highly dependent on edge condition, strip alignment, flashing time, upset control, clamping, scarfing, notching and post-weld heat treatment. The flash-butt sequence note demonstrates that small timing differences can create poor flashing, freezing, shorting or insufficient heat input (Tata Steel UK, n.d.). The 20</w:t>
      </w:r>
      <w:r w:rsidR="00494445">
        <w:t>23</w:t>
      </w:r>
      <w:r>
        <w:t xml:space="preserve"> PIT evidence also shows that Port Talbot improvements were linked to process-logger visibility, maintenance condition, geometry control and scarfing, with 80% of weld breaks reported as being associated with incorrect geometry, including tiling and scarfing (Longfield et al., 20</w:t>
      </w:r>
      <w:r w:rsidR="00494445">
        <w:t>23</w:t>
      </w:r>
      <w:r>
        <w:t>).</w:t>
      </w:r>
    </w:p>
    <w:p w14:paraId="481AD94F" w14:textId="77777777" w:rsidR="0008379B" w:rsidRDefault="0008379B" w:rsidP="0008379B">
      <w:r>
        <w:t xml:space="preserve">For the future Port Talbot specification, the value of flash-butt welding is therefore not that it should necessarily be selected over laser welding. Its value is the transferable learning. The HSL19 should inherit the discipline developed from flash-butt operation: clear strip-presentation standards, geometry checks, process visibility, failure-cause review, </w:t>
      </w:r>
      <w:r>
        <w:lastRenderedPageBreak/>
        <w:t>maintenance standards, recovery procedures and operator information. Flash-butt evidence also shows that lifecycle support matters. Older machines can remain capable, but only where tooling, controls, hydraulics, instrumentation and operator knowledge are maintained. This supports the dissertation’s central argument that welder performance is a system outcome rather than a machine-only outcome.</w:t>
      </w:r>
    </w:p>
    <w:p w14:paraId="71078D62" w14:textId="77777777" w:rsidR="0008379B" w:rsidRDefault="0008379B" w:rsidP="00E86876">
      <w:pPr>
        <w:pStyle w:val="Heading3"/>
      </w:pPr>
      <w:bookmarkStart w:id="47" w:name="_Toc236287357"/>
      <w:r>
        <w:t>Resistance, cross-seam and mash-seam welding</w:t>
      </w:r>
      <w:bookmarkEnd w:id="47"/>
    </w:p>
    <w:p w14:paraId="13AB6A7D" w14:textId="21B835AA" w:rsidR="0008379B" w:rsidRDefault="0008379B" w:rsidP="0008379B">
      <w:r>
        <w:t>Resistance, cross-seam and mash-seam welding provide a credible alternative route for some strip-processing and coating-line applications. These technologies use electrical resistance heating and pressure to form a joint, often through overlapping or seam-based joining. The 20</w:t>
      </w:r>
      <w:r w:rsidR="00E05BFE">
        <w:t>23</w:t>
      </w:r>
      <w:r>
        <w:t xml:space="preserve"> Tata Steel coil-joining update included a mash-seam group alongside laser and flash-butt groups, with KPIs including weld breaks, line stops, machine delays and re-welds (Longfield et al., 20</w:t>
      </w:r>
      <w:r w:rsidR="00E05BFE">
        <w:t>23</w:t>
      </w:r>
      <w:r>
        <w:t>). This confirms that resistance or mash-seam technologies form part of the wider Tata Steel coil-joining knowledge base.</w:t>
      </w:r>
    </w:p>
    <w:p w14:paraId="34502B71" w14:textId="77777777" w:rsidR="0008379B" w:rsidRDefault="0008379B" w:rsidP="0008379B">
      <w:r>
        <w:t>The benefit of resistance or cross-seam approaches is that they are established technologies and may be suitable where product range, weld geometry and downstream process requirements allow. They may also offer practical benefits where a line does not require the full capability of a heavy laser welder or where legacy operating experience already exists. However, for the Port Talbot future pickling-line context, the dissertation should treat this route as a credible comparator rather than the preferred solution. The main reason is that final suitability depends on product proof. The future line must support high reliability, future steel grades, defined weld geometry, rollability, automation, monitoring and safe recovery. Without a confirmed product matrix and representative qualification testing, it would not be appropriate to claim that a resistance or cross-seam route can meet the full Port Talbot requirement.</w:t>
      </w:r>
    </w:p>
    <w:p w14:paraId="34E36FB9" w14:textId="77777777" w:rsidR="0008379B" w:rsidRDefault="0008379B" w:rsidP="0008379B">
      <w:r>
        <w:t>This option also has human factors implications. Where local panels, older controls or manual interventions are retained, the risks associated with wrong-control selection, unclear status indication, inconsistent labelling and maintenance access may remain. The existing control-room and local-panel baseline in this dissertation shows that interface condition and display reliability are important design factors. Therefore, any resistance or cross-seam option would still require HMI validation, alarm review, local-panel standardisation, maintenance access review and operator competence evidence.</w:t>
      </w:r>
    </w:p>
    <w:p w14:paraId="3BAB0AFF" w14:textId="77777777" w:rsidR="0008379B" w:rsidRDefault="0008379B" w:rsidP="00E86876">
      <w:pPr>
        <w:pStyle w:val="Heading3"/>
      </w:pPr>
      <w:bookmarkStart w:id="48" w:name="_Toc236287358"/>
      <w:r>
        <w:t>Legacy upgrade</w:t>
      </w:r>
      <w:bookmarkEnd w:id="48"/>
    </w:p>
    <w:p w14:paraId="2668479D" w14:textId="7915D93F" w:rsidR="0008379B" w:rsidRDefault="0008379B" w:rsidP="0008379B">
      <w:r>
        <w:t xml:space="preserve">A legacy upgrade route would involve retaining or modernising existing welding equipment rather than installing a new laser welder. This route may include PLC/HMI upgrades, improved process logging, new sensors, scarfer or notcher improvements, hydraulic </w:t>
      </w:r>
      <w:r>
        <w:lastRenderedPageBreak/>
        <w:t>modifications, camera systems, new local panels, improved maintenance standards and replacement of obsolete components. Tata Steel evidence shows that these types of actions can deliver real performance improvement. The PIT update records benefits from process-logger installation, guide-post and bush replacement, hydraulic pump reduction and real-time scarf-geometry imaging proposals at Port Talbot (Longfield et al., 20</w:t>
      </w:r>
      <w:r w:rsidR="00494445">
        <w:t>23</w:t>
      </w:r>
      <w:r>
        <w:t>). The Llanwern evidence also shows that older flash-butt assets were improved through PLC/HMI changes, scarfer tooling upgrades, gap-control improvements, annealing development and hydraulic modifications (Walker, 2024).</w:t>
      </w:r>
    </w:p>
    <w:p w14:paraId="7AEA424D" w14:textId="77777777" w:rsidR="0008379B" w:rsidRDefault="0008379B" w:rsidP="0008379B">
      <w:r>
        <w:t>The benefit of a legacy upgrade is that it can reduce short-term risk, retain familiar technology and make use of existing operator and maintenance knowledge. It may also be cost-effective for interim operation or for extending the useful life of an existing asset. However, it is less suitable as the main future Port Talbot route because it may retain underlying obsolescence, access, HMI, alarm, spares and product-capability limitations. A legacy upgrade may reduce current failure modes without providing the future level of automation, seam monitoring, laser process control and product qualification required for the new continuous pickling line.</w:t>
      </w:r>
    </w:p>
    <w:p w14:paraId="4B4C76A5" w14:textId="77777777" w:rsidR="0008379B" w:rsidRDefault="0008379B" w:rsidP="0008379B">
      <w:r>
        <w:t>For this dissertation, the legacy-upgrade option is therefore best understood as a benchmark and interim improvement route rather than the preferred future specification. It demonstrates what can be learned from current operations, but it does not remove the need for a future welder that is qualified against the new product matrix, future grade families, HMI/alarm requirements, safety systems and commissioning evidence.</w:t>
      </w:r>
    </w:p>
    <w:p w14:paraId="27C6F776" w14:textId="77777777" w:rsidR="0008379B" w:rsidRDefault="0008379B" w:rsidP="00E86876">
      <w:pPr>
        <w:pStyle w:val="Heading3"/>
      </w:pPr>
      <w:bookmarkStart w:id="49" w:name="_Toc236287359"/>
      <w:r>
        <w:t>Market and OEM option comparison</w:t>
      </w:r>
      <w:bookmarkEnd w:id="49"/>
    </w:p>
    <w:p w14:paraId="60CF644D" w14:textId="77777777" w:rsidR="0008379B" w:rsidRDefault="0008379B" w:rsidP="0008379B">
      <w:r>
        <w:t>The market scan supports the conclusion that the preferred route for Port Talbot is a modern laser welder integrated into the new continuous pickling-line system. Clecim, SMS group, Primetals Technologies and Danieli all demonstrate that major line integrators now position high-speed pickling, coil handling, automation and welding as integrated strip-processing-line capabilities rather than separate equipment packages (Clecim, n.d.a; SMS group GmbH, n.d.a; Primetals Technologies, n.d.; Danieli, n.d.). This is important because the Port Talbot requirement is not only to create a weld, but to maintain continuous production, manage line speed and accumulator behaviour, protect product quality and support safe operation.</w:t>
      </w:r>
    </w:p>
    <w:p w14:paraId="518DE841" w14:textId="77777777" w:rsidR="0008379B" w:rsidRDefault="0008379B" w:rsidP="0008379B">
      <w:r>
        <w:t xml:space="preserve">The representative welder-package comparators include Miebach HSL19, SMS X-Roll, Clecim LW-series and integrated laser-welding solutions supplied within wider line packages. SMS group states that the X-Roll laser welder was developed for hard-to-weld strip material and can be used in both new strip-processing lines and modernisation projects (SMS group GmbH, n.d.a). Clecim identifies a range of laser welders for cold-rolling plant </w:t>
      </w:r>
      <w:r>
        <w:lastRenderedPageBreak/>
        <w:t>applications, from heavy pickling-line duty through medium and light line applications (Clecim, n.d.b). Primetals Technologies has referenced laser cutting and welding solutions within pickling-line modernisation work, including coil-handling integration and expanded product capability (Primetals Technologies, 2025).</w:t>
      </w:r>
    </w:p>
    <w:p w14:paraId="5A5F3B13" w14:textId="32368DE4" w:rsidR="001546A2" w:rsidRDefault="0008379B" w:rsidP="0008379B">
      <w:r>
        <w:t>The benchmark therefore supports the HSL19 direction, but only as a preferred design basis subject to validation. The final selection should not be justified by OEM claims alone. It should be justified by evidence against the Port Talbot product matrix, weld qualification, recipe governance, HMI and alarm review, safety proof-testing, FAT, SAT, hot commissioning and post-start-up KPIs. This reflects Energy Institute guidance that vendor packages and control-room/HMI arrangements should be screened and reviewed where manual interaction, accessibility, maintainability or safety-critical operation are relevant (Energy Institute, 2020).</w:t>
      </w:r>
    </w:p>
    <w:p w14:paraId="402B4963" w14:textId="0B840122" w:rsidR="005D5581" w:rsidRDefault="005D5581" w:rsidP="005D5581">
      <w:pPr>
        <w:pStyle w:val="Caption"/>
        <w:keepNext/>
        <w:jc w:val="center"/>
      </w:pPr>
      <w:bookmarkStart w:id="50" w:name="_Toc236287409"/>
      <w:r>
        <w:t xml:space="preserve">Table </w:t>
      </w:r>
      <w:r>
        <w:fldChar w:fldCharType="begin"/>
      </w:r>
      <w:r>
        <w:instrText xml:space="preserve"> SEQ Table \* ARABIC </w:instrText>
      </w:r>
      <w:r>
        <w:fldChar w:fldCharType="separate"/>
      </w:r>
      <w:r w:rsidR="0008406C">
        <w:rPr>
          <w:noProof/>
        </w:rPr>
        <w:t>4</w:t>
      </w:r>
      <w:r>
        <w:rPr>
          <w:noProof/>
        </w:rPr>
        <w:fldChar w:fldCharType="end"/>
      </w:r>
      <w:r>
        <w:t xml:space="preserve">: </w:t>
      </w:r>
      <w:r w:rsidRPr="0007641F">
        <w:t>Summary of technology route assessment</w:t>
      </w:r>
      <w:bookmarkEnd w:id="50"/>
    </w:p>
    <w:tbl>
      <w:tblPr>
        <w:tblStyle w:val="TableGridLight"/>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28"/>
        <w:gridCol w:w="2323"/>
        <w:gridCol w:w="2296"/>
        <w:gridCol w:w="2469"/>
      </w:tblGrid>
      <w:tr w:rsidR="005D5581" w:rsidRPr="005D5581" w14:paraId="5578BAD6" w14:textId="77777777" w:rsidTr="005D5581">
        <w:trPr>
          <w:trHeight w:val="794"/>
        </w:trPr>
        <w:tc>
          <w:tcPr>
            <w:tcW w:w="0" w:type="auto"/>
            <w:shd w:val="clear" w:color="auto" w:fill="808080" w:themeFill="background1" w:themeFillShade="80"/>
            <w:hideMark/>
          </w:tcPr>
          <w:p w14:paraId="01753908" w14:textId="77777777" w:rsidR="005D5581" w:rsidRPr="005D5581" w:rsidRDefault="005D5581" w:rsidP="005D5581">
            <w:pPr>
              <w:spacing w:line="240" w:lineRule="auto"/>
              <w:rPr>
                <w:rFonts w:eastAsia="Times New Roman" w:cs="Arial"/>
                <w:b/>
                <w:bCs/>
                <w:color w:val="FFFFFF" w:themeColor="background1"/>
                <w:sz w:val="20"/>
                <w:szCs w:val="20"/>
                <w:lang w:val="en-US" w:eastAsia="en-GB"/>
              </w:rPr>
            </w:pPr>
            <w:r w:rsidRPr="005D5581">
              <w:rPr>
                <w:rFonts w:eastAsia="Times New Roman" w:cs="Arial"/>
                <w:b/>
                <w:bCs/>
                <w:color w:val="FFFFFF" w:themeColor="background1"/>
                <w:sz w:val="20"/>
                <w:szCs w:val="20"/>
                <w:lang w:val="en-US" w:eastAsia="en-GB"/>
              </w:rPr>
              <w:t>Technology route</w:t>
            </w:r>
          </w:p>
        </w:tc>
        <w:tc>
          <w:tcPr>
            <w:tcW w:w="0" w:type="auto"/>
            <w:shd w:val="clear" w:color="auto" w:fill="808080" w:themeFill="background1" w:themeFillShade="80"/>
            <w:hideMark/>
          </w:tcPr>
          <w:p w14:paraId="09199F22" w14:textId="77777777" w:rsidR="005D5581" w:rsidRPr="005D5581" w:rsidRDefault="005D5581" w:rsidP="005D5581">
            <w:pPr>
              <w:spacing w:line="240" w:lineRule="auto"/>
              <w:rPr>
                <w:rFonts w:eastAsia="Times New Roman" w:cs="Arial"/>
                <w:b/>
                <w:bCs/>
                <w:color w:val="FFFFFF" w:themeColor="background1"/>
                <w:sz w:val="20"/>
                <w:szCs w:val="20"/>
                <w:lang w:val="en-US" w:eastAsia="en-GB"/>
              </w:rPr>
            </w:pPr>
            <w:r w:rsidRPr="005D5581">
              <w:rPr>
                <w:rFonts w:eastAsia="Times New Roman" w:cs="Arial"/>
                <w:b/>
                <w:bCs/>
                <w:color w:val="FFFFFF" w:themeColor="background1"/>
                <w:sz w:val="20"/>
                <w:szCs w:val="20"/>
                <w:lang w:val="en-US" w:eastAsia="en-GB"/>
              </w:rPr>
              <w:t>Strengths</w:t>
            </w:r>
          </w:p>
        </w:tc>
        <w:tc>
          <w:tcPr>
            <w:tcW w:w="0" w:type="auto"/>
            <w:shd w:val="clear" w:color="auto" w:fill="808080" w:themeFill="background1" w:themeFillShade="80"/>
            <w:hideMark/>
          </w:tcPr>
          <w:p w14:paraId="36FA89CF" w14:textId="77777777" w:rsidR="005D5581" w:rsidRPr="005D5581" w:rsidRDefault="005D5581" w:rsidP="005D5581">
            <w:pPr>
              <w:spacing w:line="240" w:lineRule="auto"/>
              <w:rPr>
                <w:rFonts w:eastAsia="Times New Roman" w:cs="Arial"/>
                <w:b/>
                <w:bCs/>
                <w:color w:val="FFFFFF" w:themeColor="background1"/>
                <w:sz w:val="20"/>
                <w:szCs w:val="20"/>
                <w:lang w:val="en-US" w:eastAsia="en-GB"/>
              </w:rPr>
            </w:pPr>
            <w:r w:rsidRPr="005D5581">
              <w:rPr>
                <w:rFonts w:eastAsia="Times New Roman" w:cs="Arial"/>
                <w:b/>
                <w:bCs/>
                <w:color w:val="FFFFFF" w:themeColor="background1"/>
                <w:sz w:val="20"/>
                <w:szCs w:val="20"/>
                <w:lang w:val="en-US" w:eastAsia="en-GB"/>
              </w:rPr>
              <w:t>Limitations</w:t>
            </w:r>
          </w:p>
        </w:tc>
        <w:tc>
          <w:tcPr>
            <w:tcW w:w="0" w:type="auto"/>
            <w:shd w:val="clear" w:color="auto" w:fill="808080" w:themeFill="background1" w:themeFillShade="80"/>
            <w:hideMark/>
          </w:tcPr>
          <w:p w14:paraId="4485A0DB" w14:textId="77777777" w:rsidR="005D5581" w:rsidRPr="005D5581" w:rsidRDefault="005D5581" w:rsidP="005D5581">
            <w:pPr>
              <w:spacing w:line="240" w:lineRule="auto"/>
              <w:rPr>
                <w:rFonts w:eastAsia="Times New Roman" w:cs="Arial"/>
                <w:b/>
                <w:bCs/>
                <w:color w:val="FFFFFF" w:themeColor="background1"/>
                <w:sz w:val="20"/>
                <w:szCs w:val="20"/>
                <w:lang w:val="en-US" w:eastAsia="en-GB"/>
              </w:rPr>
            </w:pPr>
            <w:r w:rsidRPr="005D5581">
              <w:rPr>
                <w:rFonts w:eastAsia="Times New Roman" w:cs="Arial"/>
                <w:b/>
                <w:bCs/>
                <w:color w:val="FFFFFF" w:themeColor="background1"/>
                <w:sz w:val="20"/>
                <w:szCs w:val="20"/>
                <w:lang w:val="en-US" w:eastAsia="en-GB"/>
              </w:rPr>
              <w:t>Implication for Port Talbot future specification</w:t>
            </w:r>
          </w:p>
        </w:tc>
      </w:tr>
      <w:tr w:rsidR="005D5581" w:rsidRPr="005D5581" w14:paraId="589B6842" w14:textId="77777777" w:rsidTr="005D5581">
        <w:trPr>
          <w:trHeight w:val="1826"/>
        </w:trPr>
        <w:tc>
          <w:tcPr>
            <w:tcW w:w="0" w:type="auto"/>
            <w:hideMark/>
          </w:tcPr>
          <w:p w14:paraId="13A49650" w14:textId="77777777" w:rsidR="005D5581" w:rsidRPr="005D5581" w:rsidRDefault="005D5581" w:rsidP="005D5581">
            <w:pPr>
              <w:spacing w:line="240" w:lineRule="auto"/>
              <w:rPr>
                <w:rFonts w:eastAsia="Times New Roman" w:cs="Arial"/>
                <w:color w:val="000000"/>
                <w:sz w:val="20"/>
                <w:szCs w:val="20"/>
                <w:lang w:val="en-US" w:eastAsia="en-GB"/>
              </w:rPr>
            </w:pPr>
            <w:r w:rsidRPr="005D5581">
              <w:rPr>
                <w:rFonts w:eastAsia="Times New Roman" w:cs="Arial"/>
                <w:color w:val="000000"/>
                <w:sz w:val="20"/>
                <w:szCs w:val="20"/>
                <w:lang w:val="en-US" w:eastAsia="en-GB"/>
              </w:rPr>
              <w:t>Modern laser welder</w:t>
            </w:r>
          </w:p>
        </w:tc>
        <w:tc>
          <w:tcPr>
            <w:tcW w:w="0" w:type="auto"/>
            <w:hideMark/>
          </w:tcPr>
          <w:p w14:paraId="2C272420" w14:textId="77777777" w:rsidR="005D5581" w:rsidRPr="005D5581" w:rsidRDefault="005D5581" w:rsidP="005D5581">
            <w:pPr>
              <w:spacing w:line="240" w:lineRule="auto"/>
              <w:rPr>
                <w:rFonts w:eastAsia="Times New Roman" w:cs="Arial"/>
                <w:color w:val="000000"/>
                <w:sz w:val="20"/>
                <w:szCs w:val="20"/>
                <w:lang w:val="en-US" w:eastAsia="en-GB"/>
              </w:rPr>
            </w:pPr>
            <w:r w:rsidRPr="005D5581">
              <w:rPr>
                <w:rFonts w:eastAsia="Times New Roman" w:cs="Arial"/>
                <w:color w:val="000000"/>
                <w:sz w:val="20"/>
                <w:szCs w:val="20"/>
                <w:lang w:val="en-US" w:eastAsia="en-GB"/>
              </w:rPr>
              <w:t>Strong fit for automation, seam monitoring, controlled heat input, future grade qualification and integrated quality data.</w:t>
            </w:r>
          </w:p>
        </w:tc>
        <w:tc>
          <w:tcPr>
            <w:tcW w:w="0" w:type="auto"/>
            <w:hideMark/>
          </w:tcPr>
          <w:p w14:paraId="74A1A7C7" w14:textId="77777777" w:rsidR="005D5581" w:rsidRPr="005D5581" w:rsidRDefault="005D5581" w:rsidP="005D5581">
            <w:pPr>
              <w:spacing w:line="240" w:lineRule="auto"/>
              <w:rPr>
                <w:rFonts w:eastAsia="Times New Roman" w:cs="Arial"/>
                <w:color w:val="000000"/>
                <w:sz w:val="20"/>
                <w:szCs w:val="20"/>
                <w:lang w:val="en-US" w:eastAsia="en-GB"/>
              </w:rPr>
            </w:pPr>
            <w:r w:rsidRPr="005D5581">
              <w:rPr>
                <w:rFonts w:eastAsia="Times New Roman" w:cs="Arial"/>
                <w:color w:val="000000"/>
                <w:sz w:val="20"/>
                <w:szCs w:val="20"/>
                <w:lang w:val="en-US" w:eastAsia="en-GB"/>
              </w:rPr>
              <w:t>Requires strict recipe governance, material proof, specialist competence, laser safety controls and robust HMI/alarm design.</w:t>
            </w:r>
          </w:p>
        </w:tc>
        <w:tc>
          <w:tcPr>
            <w:tcW w:w="0" w:type="auto"/>
            <w:hideMark/>
          </w:tcPr>
          <w:p w14:paraId="78AE7A6C" w14:textId="77777777" w:rsidR="005D5581" w:rsidRPr="005D5581" w:rsidRDefault="005D5581" w:rsidP="005D5581">
            <w:pPr>
              <w:spacing w:line="240" w:lineRule="auto"/>
              <w:rPr>
                <w:rFonts w:eastAsia="Times New Roman" w:cs="Arial"/>
                <w:color w:val="000000"/>
                <w:sz w:val="20"/>
                <w:szCs w:val="20"/>
                <w:lang w:val="en-US" w:eastAsia="en-GB"/>
              </w:rPr>
            </w:pPr>
            <w:r w:rsidRPr="005D5581">
              <w:rPr>
                <w:rFonts w:eastAsia="Times New Roman" w:cs="Arial"/>
                <w:color w:val="000000"/>
                <w:sz w:val="20"/>
                <w:szCs w:val="20"/>
                <w:lang w:val="en-US" w:eastAsia="en-GB"/>
              </w:rPr>
              <w:t>Preferred route, provided final acceptance is based on product matrix, weld qualification, HMI/alarm validation, safety proof-testing, FAT/SAT and post-start-up KPIs.</w:t>
            </w:r>
          </w:p>
        </w:tc>
      </w:tr>
      <w:tr w:rsidR="005D5581" w:rsidRPr="005D5581" w14:paraId="02EA1080" w14:textId="77777777" w:rsidTr="005D5581">
        <w:trPr>
          <w:trHeight w:val="1836"/>
        </w:trPr>
        <w:tc>
          <w:tcPr>
            <w:tcW w:w="0" w:type="auto"/>
            <w:hideMark/>
          </w:tcPr>
          <w:p w14:paraId="5CFBA2E3" w14:textId="77777777" w:rsidR="005D5581" w:rsidRPr="005D5581" w:rsidRDefault="005D5581" w:rsidP="005D5581">
            <w:pPr>
              <w:spacing w:line="240" w:lineRule="auto"/>
              <w:rPr>
                <w:rFonts w:eastAsia="Times New Roman" w:cs="Arial"/>
                <w:color w:val="000000"/>
                <w:sz w:val="20"/>
                <w:szCs w:val="20"/>
                <w:lang w:val="en-US" w:eastAsia="en-GB"/>
              </w:rPr>
            </w:pPr>
            <w:r w:rsidRPr="005D5581">
              <w:rPr>
                <w:rFonts w:eastAsia="Times New Roman" w:cs="Arial"/>
                <w:color w:val="000000"/>
                <w:sz w:val="20"/>
                <w:szCs w:val="20"/>
                <w:lang w:val="en-US" w:eastAsia="en-GB"/>
              </w:rPr>
              <w:t>Flash-butt welder</w:t>
            </w:r>
          </w:p>
        </w:tc>
        <w:tc>
          <w:tcPr>
            <w:tcW w:w="0" w:type="auto"/>
            <w:hideMark/>
          </w:tcPr>
          <w:p w14:paraId="3CA4C26B" w14:textId="77777777" w:rsidR="005D5581" w:rsidRPr="005D5581" w:rsidRDefault="005D5581" w:rsidP="005D5581">
            <w:pPr>
              <w:spacing w:line="240" w:lineRule="auto"/>
              <w:rPr>
                <w:rFonts w:eastAsia="Times New Roman" w:cs="Arial"/>
                <w:color w:val="000000"/>
                <w:sz w:val="20"/>
                <w:szCs w:val="20"/>
                <w:lang w:val="en-US" w:eastAsia="en-GB"/>
              </w:rPr>
            </w:pPr>
            <w:r w:rsidRPr="005D5581">
              <w:rPr>
                <w:rFonts w:eastAsia="Times New Roman" w:cs="Arial"/>
                <w:color w:val="000000"/>
                <w:sz w:val="20"/>
                <w:szCs w:val="20"/>
                <w:lang w:val="en-US" w:eastAsia="en-GB"/>
              </w:rPr>
              <w:t>Proven internal Tata Steel experience; robust full-section joining; strong legacy knowledge base.</w:t>
            </w:r>
          </w:p>
        </w:tc>
        <w:tc>
          <w:tcPr>
            <w:tcW w:w="0" w:type="auto"/>
            <w:hideMark/>
          </w:tcPr>
          <w:p w14:paraId="17C3688D" w14:textId="77777777" w:rsidR="005D5581" w:rsidRPr="005D5581" w:rsidRDefault="005D5581" w:rsidP="005D5581">
            <w:pPr>
              <w:spacing w:line="240" w:lineRule="auto"/>
              <w:rPr>
                <w:rFonts w:eastAsia="Times New Roman" w:cs="Arial"/>
                <w:color w:val="000000"/>
                <w:sz w:val="20"/>
                <w:szCs w:val="20"/>
                <w:lang w:val="en-US" w:eastAsia="en-GB"/>
              </w:rPr>
            </w:pPr>
            <w:r w:rsidRPr="005D5581">
              <w:rPr>
                <w:rFonts w:eastAsia="Times New Roman" w:cs="Arial"/>
                <w:color w:val="000000"/>
                <w:sz w:val="20"/>
                <w:szCs w:val="20"/>
                <w:lang w:val="en-US" w:eastAsia="en-GB"/>
              </w:rPr>
              <w:t>Sensitive to timing, heat input, clamping, geometry, scarfing and maintenance condition; older assets may have obsolescence risks.</w:t>
            </w:r>
          </w:p>
        </w:tc>
        <w:tc>
          <w:tcPr>
            <w:tcW w:w="0" w:type="auto"/>
            <w:hideMark/>
          </w:tcPr>
          <w:p w14:paraId="3E8EAF5B" w14:textId="77777777" w:rsidR="005D5581" w:rsidRPr="005D5581" w:rsidRDefault="005D5581" w:rsidP="005D5581">
            <w:pPr>
              <w:spacing w:line="240" w:lineRule="auto"/>
              <w:rPr>
                <w:rFonts w:eastAsia="Times New Roman" w:cs="Arial"/>
                <w:color w:val="000000"/>
                <w:sz w:val="20"/>
                <w:szCs w:val="20"/>
                <w:lang w:val="en-US" w:eastAsia="en-GB"/>
              </w:rPr>
            </w:pPr>
            <w:r w:rsidRPr="005D5581">
              <w:rPr>
                <w:rFonts w:eastAsia="Times New Roman" w:cs="Arial"/>
                <w:color w:val="000000"/>
                <w:sz w:val="20"/>
                <w:szCs w:val="20"/>
                <w:lang w:val="en-US" w:eastAsia="en-GB"/>
              </w:rPr>
              <w:t>Valuable baseline for transferable learning, especially strip presentation, process visibility, maintenance discipline and failure-cause review.</w:t>
            </w:r>
          </w:p>
        </w:tc>
      </w:tr>
      <w:tr w:rsidR="005D5581" w:rsidRPr="005D5581" w14:paraId="29B0A89F" w14:textId="77777777" w:rsidTr="005D5581">
        <w:trPr>
          <w:trHeight w:val="1834"/>
        </w:trPr>
        <w:tc>
          <w:tcPr>
            <w:tcW w:w="0" w:type="auto"/>
            <w:hideMark/>
          </w:tcPr>
          <w:p w14:paraId="6887BB31" w14:textId="77777777" w:rsidR="005D5581" w:rsidRPr="005D5581" w:rsidRDefault="005D5581" w:rsidP="005D5581">
            <w:pPr>
              <w:spacing w:line="240" w:lineRule="auto"/>
              <w:rPr>
                <w:rFonts w:eastAsia="Times New Roman" w:cs="Arial"/>
                <w:color w:val="000000"/>
                <w:sz w:val="20"/>
                <w:szCs w:val="20"/>
                <w:lang w:val="en-US" w:eastAsia="en-GB"/>
              </w:rPr>
            </w:pPr>
            <w:r w:rsidRPr="005D5581">
              <w:rPr>
                <w:rFonts w:eastAsia="Times New Roman" w:cs="Arial"/>
                <w:color w:val="000000"/>
                <w:sz w:val="20"/>
                <w:szCs w:val="20"/>
                <w:lang w:val="en-US" w:eastAsia="en-GB"/>
              </w:rPr>
              <w:t>Resistance/cross-seam/mash-seam</w:t>
            </w:r>
          </w:p>
        </w:tc>
        <w:tc>
          <w:tcPr>
            <w:tcW w:w="0" w:type="auto"/>
            <w:hideMark/>
          </w:tcPr>
          <w:p w14:paraId="3A252597" w14:textId="77777777" w:rsidR="005D5581" w:rsidRPr="005D5581" w:rsidRDefault="005D5581" w:rsidP="005D5581">
            <w:pPr>
              <w:spacing w:line="240" w:lineRule="auto"/>
              <w:rPr>
                <w:rFonts w:eastAsia="Times New Roman" w:cs="Arial"/>
                <w:color w:val="000000"/>
                <w:sz w:val="20"/>
                <w:szCs w:val="20"/>
                <w:lang w:val="en-US" w:eastAsia="en-GB"/>
              </w:rPr>
            </w:pPr>
            <w:r w:rsidRPr="005D5581">
              <w:rPr>
                <w:rFonts w:eastAsia="Times New Roman" w:cs="Arial"/>
                <w:color w:val="000000"/>
                <w:sz w:val="20"/>
                <w:szCs w:val="20"/>
                <w:lang w:val="en-US" w:eastAsia="en-GB"/>
              </w:rPr>
              <w:t>Credible joining route for some strip and coating-line applications; established within wider Tata Steel coil-joining knowledge.</w:t>
            </w:r>
          </w:p>
        </w:tc>
        <w:tc>
          <w:tcPr>
            <w:tcW w:w="0" w:type="auto"/>
            <w:hideMark/>
          </w:tcPr>
          <w:p w14:paraId="3E1FD3B8" w14:textId="77777777" w:rsidR="005D5581" w:rsidRPr="005D5581" w:rsidRDefault="005D5581" w:rsidP="005D5581">
            <w:pPr>
              <w:spacing w:line="240" w:lineRule="auto"/>
              <w:rPr>
                <w:rFonts w:eastAsia="Times New Roman" w:cs="Arial"/>
                <w:color w:val="000000"/>
                <w:sz w:val="20"/>
                <w:szCs w:val="20"/>
                <w:lang w:val="en-US" w:eastAsia="en-GB"/>
              </w:rPr>
            </w:pPr>
            <w:r w:rsidRPr="005D5581">
              <w:rPr>
                <w:rFonts w:eastAsia="Times New Roman" w:cs="Arial"/>
                <w:color w:val="000000"/>
                <w:sz w:val="20"/>
                <w:szCs w:val="20"/>
                <w:lang w:val="en-US" w:eastAsia="en-GB"/>
              </w:rPr>
              <w:t>Suitability depends heavily on product proof, downstream process requirements and weld geometry.</w:t>
            </w:r>
          </w:p>
        </w:tc>
        <w:tc>
          <w:tcPr>
            <w:tcW w:w="0" w:type="auto"/>
            <w:hideMark/>
          </w:tcPr>
          <w:p w14:paraId="660A06B8" w14:textId="77777777" w:rsidR="005D5581" w:rsidRPr="005D5581" w:rsidRDefault="005D5581" w:rsidP="005D5581">
            <w:pPr>
              <w:spacing w:line="240" w:lineRule="auto"/>
              <w:rPr>
                <w:rFonts w:eastAsia="Times New Roman" w:cs="Arial"/>
                <w:color w:val="000000"/>
                <w:sz w:val="20"/>
                <w:szCs w:val="20"/>
                <w:lang w:val="en-US" w:eastAsia="en-GB"/>
              </w:rPr>
            </w:pPr>
            <w:r w:rsidRPr="005D5581">
              <w:rPr>
                <w:rFonts w:eastAsia="Times New Roman" w:cs="Arial"/>
                <w:color w:val="000000"/>
                <w:sz w:val="20"/>
                <w:szCs w:val="20"/>
                <w:lang w:val="en-US" w:eastAsia="en-GB"/>
              </w:rPr>
              <w:t>Treat as a comparator rather than preferred route unless product-specific qualification proves capability.</w:t>
            </w:r>
          </w:p>
        </w:tc>
      </w:tr>
      <w:tr w:rsidR="005D5581" w:rsidRPr="005D5581" w14:paraId="41F8B381" w14:textId="77777777" w:rsidTr="005D5581">
        <w:trPr>
          <w:trHeight w:val="2056"/>
        </w:trPr>
        <w:tc>
          <w:tcPr>
            <w:tcW w:w="0" w:type="auto"/>
            <w:hideMark/>
          </w:tcPr>
          <w:p w14:paraId="7941A530" w14:textId="77777777" w:rsidR="005D5581" w:rsidRPr="005D5581" w:rsidRDefault="005D5581" w:rsidP="005D5581">
            <w:pPr>
              <w:spacing w:line="240" w:lineRule="auto"/>
              <w:rPr>
                <w:rFonts w:eastAsia="Times New Roman" w:cs="Arial"/>
                <w:color w:val="000000"/>
                <w:sz w:val="20"/>
                <w:szCs w:val="20"/>
                <w:lang w:val="en-US" w:eastAsia="en-GB"/>
              </w:rPr>
            </w:pPr>
            <w:r w:rsidRPr="005D5581">
              <w:rPr>
                <w:rFonts w:eastAsia="Times New Roman" w:cs="Arial"/>
                <w:color w:val="000000"/>
                <w:sz w:val="20"/>
                <w:szCs w:val="20"/>
                <w:lang w:val="en-US" w:eastAsia="en-GB"/>
              </w:rPr>
              <w:t>Legacy upgrade</w:t>
            </w:r>
          </w:p>
        </w:tc>
        <w:tc>
          <w:tcPr>
            <w:tcW w:w="0" w:type="auto"/>
            <w:hideMark/>
          </w:tcPr>
          <w:p w14:paraId="666B22F0" w14:textId="77777777" w:rsidR="005D5581" w:rsidRPr="005D5581" w:rsidRDefault="005D5581" w:rsidP="005D5581">
            <w:pPr>
              <w:spacing w:line="240" w:lineRule="auto"/>
              <w:rPr>
                <w:rFonts w:eastAsia="Times New Roman" w:cs="Arial"/>
                <w:color w:val="000000"/>
                <w:sz w:val="20"/>
                <w:szCs w:val="20"/>
                <w:lang w:val="en-US" w:eastAsia="en-GB"/>
              </w:rPr>
            </w:pPr>
            <w:r w:rsidRPr="005D5581">
              <w:rPr>
                <w:rFonts w:eastAsia="Times New Roman" w:cs="Arial"/>
                <w:color w:val="000000"/>
                <w:sz w:val="20"/>
                <w:szCs w:val="20"/>
                <w:lang w:val="en-US" w:eastAsia="en-GB"/>
              </w:rPr>
              <w:t>Can reduce short-term risk, use existing knowledge and improve current performance through controls, sensors, HMI, tooling and maintenance upgrades.</w:t>
            </w:r>
          </w:p>
        </w:tc>
        <w:tc>
          <w:tcPr>
            <w:tcW w:w="0" w:type="auto"/>
            <w:hideMark/>
          </w:tcPr>
          <w:p w14:paraId="37283ECF" w14:textId="2EFBBC73" w:rsidR="005D5581" w:rsidRPr="005D5581" w:rsidRDefault="005D5581" w:rsidP="005D5581">
            <w:pPr>
              <w:spacing w:line="240" w:lineRule="auto"/>
              <w:rPr>
                <w:rFonts w:eastAsia="Times New Roman" w:cs="Arial"/>
                <w:color w:val="000000"/>
                <w:sz w:val="20"/>
                <w:szCs w:val="20"/>
                <w:lang w:val="en-US" w:eastAsia="en-GB"/>
              </w:rPr>
            </w:pPr>
            <w:r w:rsidRPr="005D5581">
              <w:rPr>
                <w:rFonts w:eastAsia="Times New Roman" w:cs="Arial"/>
                <w:color w:val="000000"/>
                <w:sz w:val="20"/>
                <w:szCs w:val="20"/>
                <w:lang w:val="en-US" w:eastAsia="en-GB"/>
              </w:rPr>
              <w:t xml:space="preserve">Retains many </w:t>
            </w:r>
            <w:r w:rsidR="005A44C4" w:rsidRPr="005D5581">
              <w:rPr>
                <w:rFonts w:eastAsia="Times New Roman" w:cs="Arial"/>
                <w:color w:val="000000"/>
                <w:sz w:val="20"/>
                <w:szCs w:val="20"/>
                <w:lang w:val="en-US" w:eastAsia="en-GB"/>
              </w:rPr>
              <w:t>lifecycles</w:t>
            </w:r>
            <w:r w:rsidRPr="005D5581">
              <w:rPr>
                <w:rFonts w:eastAsia="Times New Roman" w:cs="Arial"/>
                <w:color w:val="000000"/>
                <w:sz w:val="20"/>
                <w:szCs w:val="20"/>
                <w:lang w:val="en-US" w:eastAsia="en-GB"/>
              </w:rPr>
              <w:t>, access, obsolescence, HMI and product-capability constraints.</w:t>
            </w:r>
          </w:p>
        </w:tc>
        <w:tc>
          <w:tcPr>
            <w:tcW w:w="0" w:type="auto"/>
            <w:hideMark/>
          </w:tcPr>
          <w:p w14:paraId="1DFE5B13" w14:textId="77777777" w:rsidR="005D5581" w:rsidRPr="005D5581" w:rsidRDefault="005D5581" w:rsidP="005D5581">
            <w:pPr>
              <w:spacing w:line="240" w:lineRule="auto"/>
              <w:rPr>
                <w:rFonts w:eastAsia="Times New Roman" w:cs="Arial"/>
                <w:color w:val="000000"/>
                <w:sz w:val="20"/>
                <w:szCs w:val="20"/>
                <w:lang w:val="en-US" w:eastAsia="en-GB"/>
              </w:rPr>
            </w:pPr>
            <w:r w:rsidRPr="005D5581">
              <w:rPr>
                <w:rFonts w:eastAsia="Times New Roman" w:cs="Arial"/>
                <w:color w:val="000000"/>
                <w:sz w:val="20"/>
                <w:szCs w:val="20"/>
                <w:lang w:val="en-US" w:eastAsia="en-GB"/>
              </w:rPr>
              <w:t>Useful as interim learning and benchmark evidence, but not sufficient alone for a future-ready Port Talbot specification.</w:t>
            </w:r>
          </w:p>
        </w:tc>
      </w:tr>
    </w:tbl>
    <w:p w14:paraId="11B4AD24" w14:textId="77777777" w:rsidR="005D5581" w:rsidRPr="005D5581" w:rsidRDefault="005D5581" w:rsidP="0008379B">
      <w:pPr>
        <w:rPr>
          <w:sz w:val="20"/>
          <w:szCs w:val="20"/>
        </w:rPr>
      </w:pPr>
    </w:p>
    <w:p w14:paraId="361A72A6" w14:textId="2E2EB4F0" w:rsidR="005D5581" w:rsidRPr="005D5581" w:rsidRDefault="00E86876" w:rsidP="00845209">
      <w:r w:rsidRPr="00E86876">
        <w:lastRenderedPageBreak/>
        <w:t>Table 4 shows that the preferred HSL19 laser-welder route is justified, but only when it is supported by site-specific acceptance evidence. The market benchmark confirms that modern laser welding is the strongest fit for automation, seam monitoring and future grade capability; however, the review of flash-butt, resistance/cross-seam and legacy-upgrade routes demonstrates that technology selection alone is insufficient. The future specification must therefore combine machine capability with product qualification, HMI and alarm validation, maintainability, competence, safety proof-testing and post-start-up KPI monitoring.</w:t>
      </w:r>
    </w:p>
    <w:p w14:paraId="6ADA487C" w14:textId="6948C8E3" w:rsidR="00837FA7" w:rsidRPr="00093D6B" w:rsidRDefault="00597F9E" w:rsidP="00093D6B">
      <w:pPr>
        <w:pStyle w:val="Heading2"/>
      </w:pPr>
      <w:bookmarkStart w:id="51" w:name="_Toc236287360"/>
      <w:r w:rsidRPr="00093D6B">
        <w:t xml:space="preserve">Port Talbot </w:t>
      </w:r>
      <w:r w:rsidR="00F65F0C" w:rsidRPr="00093D6B">
        <w:t>P</w:t>
      </w:r>
      <w:r w:rsidRPr="00093D6B">
        <w:t xml:space="preserve">erformance and </w:t>
      </w:r>
      <w:r w:rsidR="00F65F0C" w:rsidRPr="00093D6B">
        <w:t>I</w:t>
      </w:r>
      <w:r w:rsidRPr="00093D6B">
        <w:t xml:space="preserve">mprovement </w:t>
      </w:r>
      <w:r w:rsidR="00F65F0C" w:rsidRPr="00093D6B">
        <w:t>E</w:t>
      </w:r>
      <w:r w:rsidRPr="00093D6B">
        <w:t>vidence</w:t>
      </w:r>
      <w:bookmarkEnd w:id="51"/>
      <w:r w:rsidRPr="00093D6B">
        <w:t xml:space="preserve"> </w:t>
      </w:r>
    </w:p>
    <w:p w14:paraId="67A7DEB3" w14:textId="5626BB21" w:rsidR="00597F9E" w:rsidRPr="00597F9E" w:rsidRDefault="009345BC" w:rsidP="00597F9E">
      <w:r w:rsidRPr="009345BC">
        <w:t xml:space="preserve">The PIT coil-joining progress update provides useful historical evidence of Port Talbot flash-butt welder performance and improvement activity. The project objectives included an aspirational target of zero weld breaks, increased machine and process understanding, reduced machine delays and improved safety. The same update records that Port Talbot weld breaks had previously reduced from </w:t>
      </w:r>
      <w:r w:rsidRPr="00044239">
        <w:t>800 to 550</w:t>
      </w:r>
      <w:r w:rsidRPr="009345BC">
        <w:t xml:space="preserve">, representing a reduction of approximately </w:t>
      </w:r>
      <w:r w:rsidRPr="00044239">
        <w:t>31.3</w:t>
      </w:r>
      <w:r w:rsidRPr="009345BC">
        <w:rPr>
          <w:b/>
          <w:bCs/>
        </w:rPr>
        <w:t>%</w:t>
      </w:r>
      <w:r w:rsidRPr="009345BC">
        <w:t>. Although this is historical data and not a recent audited KPI extract, it demonstrates that weld-break reduction was already being treated as a measurable engineering improvement objective before the HSL19 project (Longfield et al., 20</w:t>
      </w:r>
      <w:r w:rsidR="00494445">
        <w:t>23</w:t>
      </w:r>
      <w:r w:rsidRPr="009345BC">
        <w:t>).</w:t>
      </w:r>
    </w:p>
    <w:p w14:paraId="50E82F82" w14:textId="77777777" w:rsidR="00A917C0" w:rsidRPr="00A917C0" w:rsidRDefault="00A917C0" w:rsidP="00A917C0">
      <w:r w:rsidRPr="00A917C0">
        <w:t>This evidence shows that the existing Port Talbot flash-butt welder had already generated important learning before the HSL19 proposal. The data suggest that weld performance was influenced by geometry control, scarfing, maintenance, process visibility, hydraulic system efficiency and the ability to adapt the process for higher-strength steels. The most important finding is that weld-break reduction was not achieved by a single action. It required a combination of operator information, maintenance improvements, process control and engineering modifications.</w:t>
      </w:r>
    </w:p>
    <w:p w14:paraId="76737E3E" w14:textId="77777777" w:rsidR="00A917C0" w:rsidRPr="00A917C0" w:rsidRDefault="00A917C0" w:rsidP="00A917C0">
      <w:r w:rsidRPr="00A917C0">
        <w:t>For the HSL19 project, this means that future acceptance should include more than weld sample approval. It should also include alignment validation, recipe governance, operator-visible process data, alarm response, maintainability checks, failure-cause coding and post-start-up KPI monitoring. The legacy evidence therefore provides a practical baseline for defining the future specification and commissioning evidence required at Port Talbot.</w:t>
      </w:r>
    </w:p>
    <w:p w14:paraId="6B13925C" w14:textId="77777777" w:rsidR="00837FA7" w:rsidRDefault="00837FA7" w:rsidP="00C51703"/>
    <w:p w14:paraId="60FFF151" w14:textId="77777777" w:rsidR="00837FA7" w:rsidRDefault="00837FA7" w:rsidP="00C51703"/>
    <w:p w14:paraId="1AAA8A0D" w14:textId="77777777" w:rsidR="00837FA7" w:rsidRDefault="00837FA7" w:rsidP="00C51703"/>
    <w:p w14:paraId="40531D93" w14:textId="77777777" w:rsidR="00837FA7" w:rsidRDefault="00837FA7" w:rsidP="00C51703"/>
    <w:p w14:paraId="343E9082" w14:textId="36063BCD" w:rsidR="00837FA7" w:rsidRDefault="00837FA7" w:rsidP="00837FA7">
      <w:pPr>
        <w:pStyle w:val="Heading1"/>
      </w:pPr>
      <w:bookmarkStart w:id="52" w:name="_Toc236287361"/>
      <w:r>
        <w:lastRenderedPageBreak/>
        <w:t>Engineering, Human Factors and Risk Analysis</w:t>
      </w:r>
      <w:bookmarkEnd w:id="52"/>
      <w:r>
        <w:t xml:space="preserve"> </w:t>
      </w:r>
    </w:p>
    <w:p w14:paraId="7877097A" w14:textId="20C1735C" w:rsidR="00837FA7" w:rsidRDefault="00837FA7" w:rsidP="00837FA7">
      <w:pPr>
        <w:pStyle w:val="Heading2"/>
      </w:pPr>
      <w:bookmarkStart w:id="53" w:name="_Toc236287362"/>
      <w:r>
        <w:t>Engineering Analysis</w:t>
      </w:r>
      <w:bookmarkEnd w:id="53"/>
      <w:r>
        <w:t xml:space="preserve"> </w:t>
      </w:r>
    </w:p>
    <w:p w14:paraId="76B10D9E" w14:textId="77777777" w:rsidR="00F564F6" w:rsidRDefault="00F564F6" w:rsidP="00F564F6">
      <w:r>
        <w:rPr>
          <w:rFonts w:eastAsia="Arial"/>
        </w:rPr>
        <w:t>The engineering analysis identified four dominant integration themes: weld quality, automation and data integrity, maintainability, and safety. Weld quality depends on matching the machine capability to the product mix and validating the recipes for the grades processed. Automation and data integrity are important because the HSL19 relies on PLC/HMI control, recipe management and quality-monitoring outputs. Maintainability is critical because welding assets experience contamination, thermal loading, mechanical wear and sensor degradation. Safety is a governing requirement because the system includes Class 4 laser equipment contained by protective measures, moving machinery, high-energy electrical systems and hydraulic/pneumatic equipment (Hugo Miebach GmbH, 2023).</w:t>
      </w:r>
    </w:p>
    <w:p w14:paraId="01644CC1" w14:textId="08E9D986" w:rsidR="00F564F6" w:rsidRDefault="00F564F6" w:rsidP="00F564F6">
      <w:r>
        <w:rPr>
          <w:rFonts w:eastAsia="Arial"/>
        </w:rPr>
        <w:t>The legacy flash-butt documents show that quality problems are often not caused by a single variable. The 2010 update states that 80% of weld breaks at Port Talbot PLTCM were associated with incorrect geometry, including tiling and scarfing (Longfield et al., 20</w:t>
      </w:r>
      <w:r w:rsidR="00E05BFE">
        <w:rPr>
          <w:rFonts w:eastAsia="Arial"/>
        </w:rPr>
        <w:t>23</w:t>
      </w:r>
      <w:r>
        <w:rPr>
          <w:rFonts w:eastAsia="Arial"/>
        </w:rPr>
        <w:t>). This is directly transferable to laser-welder integration because strip geometry, edge preparation and alignment remain critical even though the heat source changes. A laser welder reduces some flash-butt-specific failure modes, but it does not remove the need for accurate strip presentation and controlled downstream seam geometry.</w:t>
      </w:r>
    </w:p>
    <w:p w14:paraId="7FE14061" w14:textId="77777777" w:rsidR="00F564F6" w:rsidRDefault="00F564F6" w:rsidP="00F564F6">
      <w:r>
        <w:rPr>
          <w:rFonts w:eastAsia="Arial"/>
        </w:rPr>
        <w:t>The engineering analysis concludes that the Port Talbot welder is best accepted through a system test rather than a component test. A successful FAT of the welder alone does not prove that the installed control room, operator interface, material data, line communication, maintenance access and quality feedback loops are adequate. The acceptance strategy therefore connects FAT, SAT, hot commissioning and post-start-up review.</w:t>
      </w:r>
    </w:p>
    <w:p w14:paraId="03AAD8E3" w14:textId="77777777" w:rsidR="00F564F6" w:rsidRDefault="00F564F6" w:rsidP="00F564F6">
      <w:pPr>
        <w:pStyle w:val="Heading2"/>
      </w:pPr>
      <w:bookmarkStart w:id="54" w:name="_Toc236287363"/>
      <w:r>
        <w:t>Human Factors Screening</w:t>
      </w:r>
      <w:bookmarkEnd w:id="54"/>
      <w:r>
        <w:t xml:space="preserve"> </w:t>
      </w:r>
    </w:p>
    <w:p w14:paraId="6D88CE9E" w14:textId="7DFF8A59" w:rsidR="00D96FC3" w:rsidRPr="0042795A" w:rsidRDefault="00D96FC3" w:rsidP="00DE238B">
      <w:pPr>
        <w:rPr>
          <w:rFonts w:eastAsia="Arial"/>
        </w:rPr>
      </w:pPr>
      <w:r>
        <w:rPr>
          <w:rFonts w:eastAsia="Arial"/>
        </w:rPr>
        <w:t xml:space="preserve">A </w:t>
      </w:r>
      <w:r w:rsidR="00DE238B" w:rsidRPr="00DE238B">
        <w:rPr>
          <w:rFonts w:eastAsia="Arial"/>
        </w:rPr>
        <w:t>preliminary human-factors screening was completed using the principles in Energy Institute Report 454. HFE input was judged necessary because the welder and control-room system combine complex monitoring, safety-critical abnormal recovery, frequent interaction with automation, specialist maintenance hazards and a new operating environment. Historical concerns involving weld breaks, visibility, alarms, local controls and maintenance further support the need for task-based HMI review, alarm rationalisation, operator and maintainer walkthroughs, procedure validation and competence assessment (Energy Institute, 2020).</w:t>
      </w:r>
    </w:p>
    <w:p w14:paraId="39B897F3" w14:textId="30D61695" w:rsidR="00837FA7" w:rsidRDefault="00D909B8" w:rsidP="00D909B8">
      <w:pPr>
        <w:pStyle w:val="Heading2"/>
      </w:pPr>
      <w:bookmarkStart w:id="55" w:name="_Toc236287364"/>
      <w:r>
        <w:lastRenderedPageBreak/>
        <w:t xml:space="preserve">Job, </w:t>
      </w:r>
      <w:r w:rsidR="00F65F0C">
        <w:t>I</w:t>
      </w:r>
      <w:r>
        <w:t xml:space="preserve">ndividual and </w:t>
      </w:r>
      <w:r w:rsidR="00F65F0C">
        <w:t>O</w:t>
      </w:r>
      <w:r>
        <w:t xml:space="preserve">rganisation </w:t>
      </w:r>
      <w:r w:rsidR="00F65F0C">
        <w:t>A</w:t>
      </w:r>
      <w:r>
        <w:t>nalysis</w:t>
      </w:r>
      <w:bookmarkEnd w:id="55"/>
    </w:p>
    <w:p w14:paraId="127FFAB0" w14:textId="2964D04D" w:rsidR="00C67E43" w:rsidRDefault="00C67E43" w:rsidP="00C67E43">
      <w:r>
        <w:rPr>
          <w:rFonts w:eastAsia="Arial"/>
        </w:rPr>
        <w:t xml:space="preserve">The HSE job-individual-organisation model was applied to the Port Talbot case. The job factors include HMI design, alarm presentation, procedure clarity, workspace layout, line-of-sight, maintenance access, lighting, acoustics and emergency controls. Individual factors include operator knowledge of coil joining, familiarity with laser-welding behaviour, confidence in automatic sequences and competence in abnormal recovery. Organisational factors include shift handover, maintenance planning, process engineering support, training, configuration control and management of change </w:t>
      </w:r>
      <w:r w:rsidR="003B5F51" w:rsidRPr="00EE354D">
        <w:t>(Health and Safety Executive, 1999)</w:t>
      </w:r>
      <w:r w:rsidR="003B5F51">
        <w:t>.</w:t>
      </w:r>
    </w:p>
    <w:p w14:paraId="52C0DBD2" w14:textId="77777777" w:rsidR="00C67E43" w:rsidRDefault="00C67E43" w:rsidP="00C67E43">
      <w:r>
        <w:rPr>
          <w:rFonts w:eastAsia="Arial"/>
        </w:rPr>
        <w:t>The strongest design feature identified in the ABB material is the explicit emphasis on visual contact with the production floor and spatial relationships between control room, engineering room, meeting room and crane room (ABB AB, 2026a). This supports situation awareness and communication. The main human factors risk is that the visual design may be mistaken for completed HFE validation. A rendering can show the physical appearance of the control room, but it does not prove that the screen hierarchy, alarm logic, operator reach, noise, visitor flow, procedure access and abnormal-scenario workload have been verified.</w:t>
      </w:r>
    </w:p>
    <w:p w14:paraId="4BBDF5BC" w14:textId="672F406F" w:rsidR="00C67E43" w:rsidRDefault="00C67E43" w:rsidP="00C67E43">
      <w:r>
        <w:rPr>
          <w:rFonts w:eastAsia="Arial"/>
        </w:rPr>
        <w:t>The operator and section-leader discussion presented at the viva identified the need to consider screen visibility, alarm prioritisation and operator workload as part of the Port Talbot control-room review (Routliff, 2025, personal communication, 1 December; Blythe, 2025, personal communication, 8 December). Initial project detail was also informed by discussions with the compliance engineering function (Alford, 2025, personal communication, 19 September). These personal communications are not used as standalone proof of performance, but they support the selection of human factors topics requiring formal validation during implementation.</w:t>
      </w:r>
    </w:p>
    <w:p w14:paraId="132E3D76" w14:textId="7985718B" w:rsidR="00D909B8" w:rsidRDefault="00A44934" w:rsidP="00A44934">
      <w:pPr>
        <w:pStyle w:val="Heading2"/>
      </w:pPr>
      <w:bookmarkStart w:id="56" w:name="_Toc236287365"/>
      <w:r>
        <w:t>Safety</w:t>
      </w:r>
      <w:r w:rsidR="001A02E2">
        <w:t>-</w:t>
      </w:r>
      <w:r w:rsidR="00F65F0C">
        <w:t>C</w:t>
      </w:r>
      <w:r>
        <w:t xml:space="preserve">ritical </w:t>
      </w:r>
      <w:r w:rsidR="00F65F0C">
        <w:t>T</w:t>
      </w:r>
      <w:r>
        <w:t xml:space="preserve">ask </w:t>
      </w:r>
      <w:r w:rsidR="00F65F0C">
        <w:t>R</w:t>
      </w:r>
      <w:r>
        <w:t>eview</w:t>
      </w:r>
      <w:bookmarkEnd w:id="56"/>
      <w:r>
        <w:t xml:space="preserve"> </w:t>
      </w:r>
    </w:p>
    <w:p w14:paraId="31D81738" w14:textId="77777777" w:rsidR="00B445F3" w:rsidRDefault="00B445F3" w:rsidP="00B445F3">
      <w:pPr>
        <w:rPr>
          <w:rFonts w:eastAsia="Arial"/>
        </w:rPr>
      </w:pPr>
      <w:r>
        <w:rPr>
          <w:rFonts w:eastAsia="Arial"/>
        </w:rPr>
        <w:t>A high-level safety-critical task review was completed to identify tasks where human performance could affect quality or safety. The review is not a substitute for a full task analysis with operators, but it defines the task areas that must be validated before handover.</w:t>
      </w:r>
    </w:p>
    <w:p w14:paraId="31AC1C22" w14:textId="318B3DCE" w:rsidR="0042795A" w:rsidRDefault="0042795A" w:rsidP="00B445F3">
      <w:r w:rsidRPr="0042795A">
        <w:t>The highest-priority safety-critical tasks are selecting or confirming the weld recipe, monitoring the automatic sequence, responding to weld-quality alarms, recovering from a failed weld or line stop, and maintaining or reinstating laser, guarding and tooling systems. Potential failures include incorrect material selection, delayed recognition of an abnormal sequence, misunderstood alarms, unsafe isolation and incomplete post-maintenance testing. These tasks require clear HMI information, controlled procedures, competence, role-based permissions, isolation standards and realistic recovery exercises. The detailed task review is provided in Appendix C.</w:t>
      </w:r>
    </w:p>
    <w:p w14:paraId="375C2C90" w14:textId="5F216D88" w:rsidR="004225ED" w:rsidRDefault="004225ED" w:rsidP="004225ED">
      <w:pPr>
        <w:pStyle w:val="Heading2"/>
      </w:pPr>
      <w:bookmarkStart w:id="57" w:name="_Toc236287366"/>
      <w:r>
        <w:lastRenderedPageBreak/>
        <w:t>Risk Register</w:t>
      </w:r>
      <w:bookmarkEnd w:id="57"/>
      <w:r>
        <w:t xml:space="preserve"> </w:t>
      </w:r>
    </w:p>
    <w:p w14:paraId="3BD99D51" w14:textId="0AD1E147" w:rsidR="004D6197" w:rsidRDefault="00EF3BB8" w:rsidP="004D6197">
      <w:r w:rsidRPr="00EF3BB8">
        <w:rPr>
          <w:rFonts w:eastAsia="Arial"/>
        </w:rPr>
        <w:t>A semi-quantitative 5 × 5 risk assessment was used to prioritise the principal technical, safety, human-factors and project risks. Severity and likelihood were scored from 1 to 5, with initial and residual scores used to demonstrate the expected effect of the proposed controls. The assessment supports comparative prioritisation and does not replace the approved Tata Steel risk-assessment process.</w:t>
      </w:r>
    </w:p>
    <w:p w14:paraId="180BB9B1" w14:textId="7D7430B6" w:rsidR="008551ED" w:rsidRPr="008551ED" w:rsidRDefault="008551ED" w:rsidP="008551ED">
      <w:r w:rsidRPr="008551ED">
        <w:t>The principal risks were poor weld quality, laser exposure during maintenance, crushing or entanglement during recovery, operator overload, loss of situation awareness, maintenance-induced faults, obsolescence and incomplete commissioning evidence. The controlling risk before handover is incomplete testing: individual equipment, control and safety functions may appear acceptable separately but fail when combined with the line, HMI, operators and maintenance arrangements.</w:t>
      </w:r>
    </w:p>
    <w:p w14:paraId="14DF8149" w14:textId="46375925" w:rsidR="008551ED" w:rsidRPr="008551ED" w:rsidRDefault="008551ED" w:rsidP="008551ED">
      <w:r w:rsidRPr="008551ED">
        <w:t>The full semi-quantitative assessment is provided in Appendix E. The main-body conclusion is that acceptance must link product testing, safety proof</w:t>
      </w:r>
      <w:r w:rsidR="004D5FAD">
        <w:t>-</w:t>
      </w:r>
      <w:r w:rsidRPr="008551ED">
        <w:t>testing, operator validation and requirements traceability.</w:t>
      </w:r>
    </w:p>
    <w:p w14:paraId="39F913F0" w14:textId="16C71E89" w:rsidR="00B47120" w:rsidRDefault="00B47120" w:rsidP="00B47120">
      <w:pPr>
        <w:pStyle w:val="Heading2"/>
      </w:pPr>
      <w:bookmarkStart w:id="58" w:name="_Toc236287367"/>
      <w:r>
        <w:t>Validation and Commissioning Evidence</w:t>
      </w:r>
      <w:bookmarkEnd w:id="58"/>
      <w:r>
        <w:t xml:space="preserve"> </w:t>
      </w:r>
    </w:p>
    <w:p w14:paraId="06C57F8D" w14:textId="77777777" w:rsidR="00BB58B6" w:rsidRDefault="00BB58B6" w:rsidP="00BB58B6">
      <w:r>
        <w:rPr>
          <w:rFonts w:eastAsia="Arial"/>
        </w:rPr>
        <w:t>The validation plan developed from the analysis has three levels. The first is design validation, which confirms that the design requirements are defined and traceable. The second is technical validation, which confirms that the welder, controls and safety systems perform as specified. The third is operational validation, which confirms that operators and maintainers can use the system safely and effectively during normal and abnormal tasks.</w:t>
      </w:r>
    </w:p>
    <w:p w14:paraId="61BAFBD1" w14:textId="1158890C" w:rsidR="00BB58B6" w:rsidRDefault="00BB58B6" w:rsidP="00BB58B6">
      <w:r>
        <w:rPr>
          <w:rFonts w:eastAsia="Arial"/>
        </w:rPr>
        <w:t>Design validation requires approved product-mix limits, room-layout approval, HMI and alarm philosophy, maintainability review, risk assessment and human factors issues register. Technical validation requires FAT, SAT, laser safety checks, interlock proof</w:t>
      </w:r>
      <w:r w:rsidR="004D5FAD">
        <w:rPr>
          <w:rFonts w:eastAsia="Arial"/>
        </w:rPr>
        <w:t>-</w:t>
      </w:r>
      <w:r>
        <w:rPr>
          <w:rFonts w:eastAsia="Arial"/>
        </w:rPr>
        <w:t>testing, recipe trials, seam inspection, QCDS verification and interface testing with line automation. Operational validation requires operator walkthroughs, abnormal-scenario exercises, maintenance isolation trials, shift-handover checks and post-start-up review. This staged evidence trail aligns with Energy Institute guidance on integrating HFE across the project lifecycle (Energy Institute, 2020).</w:t>
      </w:r>
    </w:p>
    <w:p w14:paraId="1A5E5CCF" w14:textId="6CE0E182" w:rsidR="00E07EAF" w:rsidRPr="00E07EAF" w:rsidRDefault="00BB58B6" w:rsidP="00E07EAF">
      <w:pPr>
        <w:pStyle w:val="Heading2"/>
      </w:pPr>
      <w:bookmarkStart w:id="59" w:name="_Toc236287368"/>
      <w:r>
        <w:t xml:space="preserve">Human Factors </w:t>
      </w:r>
      <w:r w:rsidR="00E07EAF">
        <w:t>I</w:t>
      </w:r>
      <w:r>
        <w:t xml:space="preserve">ssues </w:t>
      </w:r>
      <w:r w:rsidR="00E07EAF">
        <w:t>R</w:t>
      </w:r>
      <w:r>
        <w:t>egister</w:t>
      </w:r>
      <w:r w:rsidR="00E07EAF">
        <w:t xml:space="preserve"> (HFIR)</w:t>
      </w:r>
      <w:bookmarkEnd w:id="59"/>
    </w:p>
    <w:p w14:paraId="0949554F" w14:textId="1222FB91" w:rsidR="00BB58B6" w:rsidRDefault="00D32A82" w:rsidP="00BB58B6">
      <w:r w:rsidRPr="00D32A82">
        <w:t xml:space="preserve">A draft Human Factors Issues Register was developed to convert the HFE findings into traceable project actions. The highest-priority issues were screen hierarchy, alarm prioritisation, recipe governance, maintenance access, competence for laser-welder hazards, degraded camera/display modes and local-panel standardisation. These issues </w:t>
      </w:r>
      <w:r w:rsidRPr="00D32A82">
        <w:lastRenderedPageBreak/>
        <w:t xml:space="preserve">were prioritised because they directly affect operator situation awareness, abnormal recovery, maintenance safety and weld-quality response. </w:t>
      </w:r>
      <w:r w:rsidR="003A7CFB" w:rsidRPr="003A7CFB">
        <w:t>The full proposed HFIR is provided in Appendix D.</w:t>
      </w:r>
    </w:p>
    <w:p w14:paraId="7BCCC91A" w14:textId="17D58A57" w:rsidR="00D347FD" w:rsidRDefault="00D347FD" w:rsidP="00D347FD">
      <w:pPr>
        <w:pStyle w:val="Heading2"/>
      </w:pPr>
      <w:bookmarkStart w:id="60" w:name="_Toc236287369"/>
      <w:r>
        <w:t>Semi-</w:t>
      </w:r>
      <w:r w:rsidR="00F65F0C">
        <w:t>Q</w:t>
      </w:r>
      <w:r>
        <w:t>uant</w:t>
      </w:r>
      <w:r w:rsidR="00215151">
        <w:t>it</w:t>
      </w:r>
      <w:r w:rsidR="00C37A6D">
        <w:t>a</w:t>
      </w:r>
      <w:r>
        <w:t xml:space="preserve">tive </w:t>
      </w:r>
      <w:r w:rsidR="00F65F0C">
        <w:t>R</w:t>
      </w:r>
      <w:r>
        <w:t xml:space="preserve">isk </w:t>
      </w:r>
      <w:r w:rsidR="00F65F0C">
        <w:t>S</w:t>
      </w:r>
      <w:r>
        <w:t>coring</w:t>
      </w:r>
      <w:bookmarkEnd w:id="60"/>
    </w:p>
    <w:p w14:paraId="26DA7505" w14:textId="154F4833" w:rsidR="00553742" w:rsidRDefault="00D32A82" w:rsidP="00553742">
      <w:pPr>
        <w:rPr>
          <w:rFonts w:eastAsia="Arial"/>
        </w:rPr>
      </w:pPr>
      <w:r w:rsidRPr="00D32A82">
        <w:rPr>
          <w:rFonts w:eastAsia="Arial"/>
        </w:rPr>
        <w:t xml:space="preserve">The highest residual priorities were poor weld quality, alarm overload, unsafe recovery, loss of situation awareness, maintenance-induced faults and incomplete commissioning evidence. These risks combine technical consequence with human-performance demands, supporting the conclusion that the welder and control room should be managed as one </w:t>
      </w:r>
      <w:r w:rsidR="001C522A">
        <w:rPr>
          <w:rFonts w:eastAsia="Arial"/>
        </w:rPr>
        <w:t>complete operating system</w:t>
      </w:r>
      <w:r w:rsidRPr="00D32A82">
        <w:rPr>
          <w:rFonts w:eastAsia="Arial"/>
        </w:rPr>
        <w:t xml:space="preserve">. The full scoring table is provided in Appendix </w:t>
      </w:r>
      <w:r w:rsidR="00E24F8B">
        <w:rPr>
          <w:rFonts w:eastAsia="Arial"/>
        </w:rPr>
        <w:t>E</w:t>
      </w:r>
      <w:r w:rsidRPr="00D32A82">
        <w:rPr>
          <w:rFonts w:eastAsia="Arial"/>
        </w:rPr>
        <w:t>.</w:t>
      </w:r>
    </w:p>
    <w:p w14:paraId="1029DB17" w14:textId="77777777" w:rsidR="008F52C5" w:rsidRDefault="008F52C5" w:rsidP="00D347FD"/>
    <w:p w14:paraId="01124907" w14:textId="77777777" w:rsidR="00E24F8B" w:rsidRDefault="00E24F8B" w:rsidP="00D347FD"/>
    <w:p w14:paraId="7DEE5D12" w14:textId="77777777" w:rsidR="00093D6B" w:rsidRDefault="00093D6B" w:rsidP="00D347FD"/>
    <w:p w14:paraId="477B1661" w14:textId="77777777" w:rsidR="00093D6B" w:rsidRDefault="00093D6B" w:rsidP="00D347FD"/>
    <w:p w14:paraId="7093AB89" w14:textId="77777777" w:rsidR="00093D6B" w:rsidRDefault="00093D6B" w:rsidP="00D347FD"/>
    <w:p w14:paraId="6B3C1700" w14:textId="77777777" w:rsidR="00093D6B" w:rsidRDefault="00093D6B" w:rsidP="00D347FD"/>
    <w:p w14:paraId="489B992E" w14:textId="77777777" w:rsidR="00E24F8B" w:rsidRDefault="00E24F8B" w:rsidP="00D347FD"/>
    <w:p w14:paraId="660FD782" w14:textId="77777777" w:rsidR="00E24F8B" w:rsidRDefault="00E24F8B" w:rsidP="00D347FD"/>
    <w:p w14:paraId="02F846ED" w14:textId="77777777" w:rsidR="00E24F8B" w:rsidRDefault="00E24F8B" w:rsidP="00D347FD"/>
    <w:p w14:paraId="550DDEC7" w14:textId="77777777" w:rsidR="008F52C5" w:rsidRDefault="008F52C5" w:rsidP="00D347FD"/>
    <w:p w14:paraId="78E3317E" w14:textId="77777777" w:rsidR="008F52C5" w:rsidRDefault="008F52C5" w:rsidP="00D347FD"/>
    <w:p w14:paraId="61BF0C67" w14:textId="77777777" w:rsidR="008F52C5" w:rsidRDefault="008F52C5" w:rsidP="00D347FD"/>
    <w:p w14:paraId="2C071721" w14:textId="77777777" w:rsidR="00397A47" w:rsidRDefault="00397A47" w:rsidP="00D347FD"/>
    <w:p w14:paraId="0715B572" w14:textId="77777777" w:rsidR="00397A47" w:rsidRDefault="00397A47" w:rsidP="00D347FD"/>
    <w:p w14:paraId="00810FDE" w14:textId="77777777" w:rsidR="00397A47" w:rsidRDefault="00397A47" w:rsidP="00D347FD"/>
    <w:p w14:paraId="0C37427C" w14:textId="77777777" w:rsidR="00D60781" w:rsidRDefault="00D60781" w:rsidP="00D347FD"/>
    <w:p w14:paraId="030E4E2D" w14:textId="77777777" w:rsidR="00C76237" w:rsidRDefault="00C76237" w:rsidP="00D347FD"/>
    <w:p w14:paraId="66C4BE80" w14:textId="3BF2CA1A" w:rsidR="008F52C5" w:rsidRDefault="008F52C5" w:rsidP="008F52C5">
      <w:pPr>
        <w:pStyle w:val="Heading1"/>
      </w:pPr>
      <w:bookmarkStart w:id="61" w:name="_Toc236287370"/>
      <w:r>
        <w:lastRenderedPageBreak/>
        <w:t>Results and Discussion</w:t>
      </w:r>
      <w:bookmarkEnd w:id="61"/>
      <w:r>
        <w:t xml:space="preserve"> </w:t>
      </w:r>
    </w:p>
    <w:p w14:paraId="76E43F2F" w14:textId="2A7575DD" w:rsidR="008F52C5" w:rsidRDefault="008F52C5" w:rsidP="008F52C5">
      <w:pPr>
        <w:pStyle w:val="Heading2"/>
      </w:pPr>
      <w:bookmarkStart w:id="62" w:name="_Toc236287371"/>
      <w:r>
        <w:t xml:space="preserve">Benchmark </w:t>
      </w:r>
      <w:r w:rsidR="00F65F0C">
        <w:t>R</w:t>
      </w:r>
      <w:r>
        <w:t xml:space="preserve">esults from </w:t>
      </w:r>
      <w:r w:rsidR="00F65F0C">
        <w:t>L</w:t>
      </w:r>
      <w:r>
        <w:t xml:space="preserve">egacy </w:t>
      </w:r>
      <w:r w:rsidR="00F65F0C">
        <w:t>W</w:t>
      </w:r>
      <w:r>
        <w:t>elders</w:t>
      </w:r>
      <w:bookmarkEnd w:id="62"/>
      <w:r>
        <w:t xml:space="preserve"> </w:t>
      </w:r>
    </w:p>
    <w:p w14:paraId="449426FE" w14:textId="42B1C761" w:rsidR="00F27329" w:rsidRDefault="00700FBB" w:rsidP="00F27329">
      <w:pPr>
        <w:rPr>
          <w:rFonts w:eastAsia="Arial"/>
        </w:rPr>
      </w:pPr>
      <w:r w:rsidRPr="00700FBB">
        <w:rPr>
          <w:rFonts w:eastAsia="Arial"/>
        </w:rPr>
        <w:t>The clearest quantitative evidence was obtained from the Llanwern historical data. Cold Mill weld breaks reduced from 464 in 2018 to 75 in 2023, representing an approximate reduction of 83.8%. The reported weld-break rate also reduced from 2.9% to 0.38%, an approximate reduction of 86.9% (Walker, 2024). The reduction in both the absolute number of failures and the normalised rate suggests that the improvement was not solely attributable to changes in production volume. The results occurred alongside developments in process monitoring, tooling, control systems and maintenance, although the available presentation data do not allow the contribution of each intervention to be quantified separately.</w:t>
      </w:r>
    </w:p>
    <w:p w14:paraId="3382F380" w14:textId="7F38A08A" w:rsidR="000F77FA" w:rsidRDefault="000F77FA" w:rsidP="00F27329">
      <w:pPr>
        <w:rPr>
          <w:rFonts w:eastAsia="Arial"/>
        </w:rPr>
      </w:pPr>
      <w:r>
        <w:rPr>
          <w:rFonts w:eastAsia="Arial"/>
          <w:noProof/>
        </w:rPr>
        <w:drawing>
          <wp:anchor distT="0" distB="0" distL="114300" distR="114300" simplePos="0" relativeHeight="251671040" behindDoc="0" locked="0" layoutInCell="1" allowOverlap="1" wp14:anchorId="1401F01B" wp14:editId="014F0850">
            <wp:simplePos x="0" y="0"/>
            <wp:positionH relativeFrom="margin">
              <wp:align>center</wp:align>
            </wp:positionH>
            <wp:positionV relativeFrom="paragraph">
              <wp:posOffset>110490</wp:posOffset>
            </wp:positionV>
            <wp:extent cx="6137275" cy="2647950"/>
            <wp:effectExtent l="0" t="0" r="0" b="0"/>
            <wp:wrapNone/>
            <wp:docPr id="8" name="Picture 8" descr="A graph with a line and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graph with a line and a line&#10;&#10;AI-generated content may be incorrect."/>
                    <pic:cNvPicPr/>
                  </pic:nvPicPr>
                  <pic:blipFill rotWithShape="1">
                    <a:blip r:embed="rId36">
                      <a:extLst>
                        <a:ext uri="{28A0092B-C50C-407E-A947-70E740481C1C}">
                          <a14:useLocalDpi xmlns:a14="http://schemas.microsoft.com/office/drawing/2010/main" val="0"/>
                        </a:ext>
                      </a:extLst>
                    </a:blip>
                    <a:srcRect t="2428" b="2416"/>
                    <a:stretch>
                      <a:fillRect/>
                    </a:stretch>
                  </pic:blipFill>
                  <pic:spPr bwMode="auto">
                    <a:xfrm>
                      <a:off x="0" y="0"/>
                      <a:ext cx="6137275" cy="2647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5C55F95" w14:textId="5620C0FB" w:rsidR="000F77FA" w:rsidRDefault="000F77FA" w:rsidP="00F27329">
      <w:pPr>
        <w:rPr>
          <w:rFonts w:eastAsia="Arial"/>
        </w:rPr>
      </w:pPr>
    </w:p>
    <w:p w14:paraId="22BBC080" w14:textId="1DBE7703" w:rsidR="000F77FA" w:rsidRDefault="000F77FA" w:rsidP="00F27329">
      <w:pPr>
        <w:rPr>
          <w:rFonts w:eastAsia="Arial"/>
        </w:rPr>
      </w:pPr>
    </w:p>
    <w:p w14:paraId="54FA729C" w14:textId="1C197136" w:rsidR="000F77FA" w:rsidRDefault="000F77FA" w:rsidP="00F27329">
      <w:pPr>
        <w:rPr>
          <w:rFonts w:eastAsia="Arial"/>
        </w:rPr>
      </w:pPr>
    </w:p>
    <w:p w14:paraId="06737317" w14:textId="77777777" w:rsidR="000F77FA" w:rsidRDefault="000F77FA" w:rsidP="00F27329">
      <w:pPr>
        <w:rPr>
          <w:rFonts w:eastAsia="Arial"/>
        </w:rPr>
      </w:pPr>
    </w:p>
    <w:p w14:paraId="7067A9CA" w14:textId="4684F4C4" w:rsidR="000F77FA" w:rsidRDefault="000F77FA" w:rsidP="00F27329">
      <w:pPr>
        <w:rPr>
          <w:rFonts w:eastAsia="Arial"/>
        </w:rPr>
      </w:pPr>
    </w:p>
    <w:p w14:paraId="424E3BC3" w14:textId="4CF3508F" w:rsidR="000F77FA" w:rsidRDefault="000F77FA" w:rsidP="00F27329">
      <w:pPr>
        <w:rPr>
          <w:rFonts w:eastAsia="Arial"/>
        </w:rPr>
      </w:pPr>
    </w:p>
    <w:p w14:paraId="0DFCE30D" w14:textId="3E4A9048" w:rsidR="000F77FA" w:rsidRDefault="000F77FA" w:rsidP="00F27329">
      <w:pPr>
        <w:rPr>
          <w:rFonts w:eastAsia="Arial"/>
        </w:rPr>
      </w:pPr>
    </w:p>
    <w:p w14:paraId="09AA9A21" w14:textId="4CFB4690" w:rsidR="00A1600F" w:rsidRDefault="00A1600F" w:rsidP="00093D6B">
      <w:pPr>
        <w:pStyle w:val="Caption"/>
        <w:jc w:val="center"/>
      </w:pPr>
      <w:bookmarkStart w:id="63" w:name="_Toc236287403"/>
      <w:r>
        <w:t xml:space="preserve">Figure </w:t>
      </w:r>
      <w:r w:rsidR="00EA411D">
        <w:fldChar w:fldCharType="begin"/>
      </w:r>
      <w:r w:rsidR="00EA411D">
        <w:instrText xml:space="preserve"> SEQ Figure \* ARABIC </w:instrText>
      </w:r>
      <w:r w:rsidR="00EA411D">
        <w:fldChar w:fldCharType="separate"/>
      </w:r>
      <w:r w:rsidR="0008406C">
        <w:rPr>
          <w:noProof/>
        </w:rPr>
        <w:t>10</w:t>
      </w:r>
      <w:r w:rsidR="00EA411D">
        <w:rPr>
          <w:noProof/>
        </w:rPr>
        <w:fldChar w:fldCharType="end"/>
      </w:r>
      <w:r>
        <w:t xml:space="preserve">: </w:t>
      </w:r>
      <w:r w:rsidRPr="00091AE8">
        <w:t>Llanwern Cold Mill flash-butt welder reported weld breaks. Source data: Walker (2024).</w:t>
      </w:r>
      <w:bookmarkEnd w:id="63"/>
    </w:p>
    <w:p w14:paraId="4A42ABBF" w14:textId="0D5AF17D" w:rsidR="000F77FA" w:rsidRDefault="00093D6B" w:rsidP="00A1600F">
      <w:pPr>
        <w:keepNext/>
        <w:jc w:val="center"/>
      </w:pPr>
      <w:r>
        <w:rPr>
          <w:rFonts w:eastAsia="Arial"/>
          <w:noProof/>
        </w:rPr>
        <w:drawing>
          <wp:anchor distT="0" distB="0" distL="114300" distR="114300" simplePos="0" relativeHeight="251672064" behindDoc="0" locked="0" layoutInCell="1" allowOverlap="1" wp14:anchorId="1F6D9E81" wp14:editId="0313396E">
            <wp:simplePos x="0" y="0"/>
            <wp:positionH relativeFrom="margin">
              <wp:align>center</wp:align>
            </wp:positionH>
            <wp:positionV relativeFrom="paragraph">
              <wp:posOffset>102235</wp:posOffset>
            </wp:positionV>
            <wp:extent cx="6123940" cy="2790825"/>
            <wp:effectExtent l="0" t="0" r="0" b="9525"/>
            <wp:wrapNone/>
            <wp:docPr id="1025505112" name="Picture 1025505112" descr="A graph with blue lin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505112" name="Picture 1025505112" descr="A graph with blue lines and numbers&#10;&#10;AI-generated content may be incorrect."/>
                    <pic:cNvPicPr/>
                  </pic:nvPicPr>
                  <pic:blipFill rotWithShape="1">
                    <a:blip r:embed="rId37">
                      <a:extLst>
                        <a:ext uri="{28A0092B-C50C-407E-A947-70E740481C1C}">
                          <a14:useLocalDpi xmlns:a14="http://schemas.microsoft.com/office/drawing/2010/main" val="0"/>
                        </a:ext>
                      </a:extLst>
                    </a:blip>
                    <a:srcRect t="2464" b="2933"/>
                    <a:stretch>
                      <a:fillRect/>
                    </a:stretch>
                  </pic:blipFill>
                  <pic:spPr bwMode="auto">
                    <a:xfrm>
                      <a:off x="0" y="0"/>
                      <a:ext cx="6123940" cy="27908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836FC4B" w14:textId="2304EAEA" w:rsidR="000F77FA" w:rsidRDefault="000F77FA" w:rsidP="00A1600F">
      <w:pPr>
        <w:keepNext/>
        <w:jc w:val="center"/>
      </w:pPr>
    </w:p>
    <w:p w14:paraId="6C951BCC" w14:textId="77777777" w:rsidR="000F77FA" w:rsidRDefault="000F77FA" w:rsidP="00A1600F">
      <w:pPr>
        <w:keepNext/>
        <w:jc w:val="center"/>
      </w:pPr>
    </w:p>
    <w:p w14:paraId="6099DDE1" w14:textId="77777777" w:rsidR="000F77FA" w:rsidRDefault="000F77FA" w:rsidP="00A1600F">
      <w:pPr>
        <w:keepNext/>
        <w:jc w:val="center"/>
      </w:pPr>
    </w:p>
    <w:p w14:paraId="2394A8BC" w14:textId="677DE7C1" w:rsidR="000F77FA" w:rsidRDefault="000F77FA" w:rsidP="00A1600F">
      <w:pPr>
        <w:keepNext/>
        <w:jc w:val="center"/>
      </w:pPr>
    </w:p>
    <w:p w14:paraId="6C4B4A1E" w14:textId="77777777" w:rsidR="000F77FA" w:rsidRDefault="000F77FA" w:rsidP="00A1600F">
      <w:pPr>
        <w:keepNext/>
        <w:jc w:val="center"/>
      </w:pPr>
    </w:p>
    <w:p w14:paraId="2D1C2A74" w14:textId="77777777" w:rsidR="000F77FA" w:rsidRDefault="000F77FA" w:rsidP="00A1600F">
      <w:pPr>
        <w:keepNext/>
        <w:jc w:val="center"/>
      </w:pPr>
    </w:p>
    <w:p w14:paraId="4FEA8F2A" w14:textId="77777777" w:rsidR="000F77FA" w:rsidRDefault="000F77FA" w:rsidP="00A1600F">
      <w:pPr>
        <w:keepNext/>
        <w:jc w:val="center"/>
      </w:pPr>
    </w:p>
    <w:p w14:paraId="48798029" w14:textId="77777777" w:rsidR="00093D6B" w:rsidRDefault="00093D6B" w:rsidP="00A1600F">
      <w:pPr>
        <w:pStyle w:val="Caption"/>
        <w:jc w:val="center"/>
      </w:pPr>
    </w:p>
    <w:p w14:paraId="1F3E774D" w14:textId="77779F1B" w:rsidR="007B62AD" w:rsidRDefault="00A1600F" w:rsidP="00A1600F">
      <w:pPr>
        <w:pStyle w:val="Caption"/>
        <w:jc w:val="center"/>
      </w:pPr>
      <w:bookmarkStart w:id="64" w:name="_Toc236287404"/>
      <w:r>
        <w:t xml:space="preserve">Figure </w:t>
      </w:r>
      <w:r w:rsidR="00EA411D">
        <w:fldChar w:fldCharType="begin"/>
      </w:r>
      <w:r w:rsidR="00EA411D">
        <w:instrText xml:space="preserve"> SEQ Figure \* ARABIC </w:instrText>
      </w:r>
      <w:r w:rsidR="00EA411D">
        <w:fldChar w:fldCharType="separate"/>
      </w:r>
      <w:r w:rsidR="0008406C">
        <w:rPr>
          <w:noProof/>
        </w:rPr>
        <w:t>11</w:t>
      </w:r>
      <w:r w:rsidR="00EA411D">
        <w:rPr>
          <w:noProof/>
        </w:rPr>
        <w:fldChar w:fldCharType="end"/>
      </w:r>
      <w:r>
        <w:t>:</w:t>
      </w:r>
      <w:r w:rsidR="001C522A">
        <w:t xml:space="preserve"> </w:t>
      </w:r>
      <w:r w:rsidRPr="0005117B">
        <w:t>Llanwern Cold Mill reported weld-break rate. Source data: Walker (2024).</w:t>
      </w:r>
      <w:bookmarkEnd w:id="64"/>
    </w:p>
    <w:p w14:paraId="26891C6F" w14:textId="5283E5A6" w:rsidR="00A1600F" w:rsidRDefault="007B1D94" w:rsidP="00875FDF">
      <w:r w:rsidRPr="007B1D94">
        <w:rPr>
          <w:rFonts w:eastAsia="Arial"/>
        </w:rPr>
        <w:lastRenderedPageBreak/>
        <w:t>Llanwern Pickle Line 2 recorded weld-break rates of 2%, 3%, 0%, 5%, 6%, 6% and 6% between 2018 and 2024 (Walker, 2024). The variation indicates that normalised welding performance changed across the period and did not show the same sustained downward trend observed for the Llanwern Cold Mill welder. This supports the need to monitor weld-break rate alongside the operational consequences of each failure, including downtime, scrap generation and personnel exposure during recovery activities.</w:t>
      </w:r>
      <w:r w:rsidR="007B62AD">
        <w:rPr>
          <w:rFonts w:eastAsia="Arial"/>
          <w:noProof/>
        </w:rPr>
        <w:drawing>
          <wp:inline distT="0" distB="0" distL="0" distR="0" wp14:anchorId="37CB616D" wp14:editId="15E3781E">
            <wp:extent cx="5830570" cy="3257550"/>
            <wp:effectExtent l="0" t="0" r="0" b="0"/>
            <wp:docPr id="172989051" name="Picture 172989051" descr="A graph of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89051" name="Picture 172989051" descr="A graph of blue bars&#10;&#10;AI-generated content may be incorrect."/>
                    <pic:cNvPicPr/>
                  </pic:nvPicPr>
                  <pic:blipFill rotWithShape="1">
                    <a:blip r:embed="rId38"/>
                    <a:srcRect b="2227"/>
                    <a:stretch>
                      <a:fillRect/>
                    </a:stretch>
                  </pic:blipFill>
                  <pic:spPr bwMode="auto">
                    <a:xfrm>
                      <a:off x="0" y="0"/>
                      <a:ext cx="5847226" cy="3266856"/>
                    </a:xfrm>
                    <a:prstGeom prst="rect">
                      <a:avLst/>
                    </a:prstGeom>
                    <a:ln>
                      <a:noFill/>
                    </a:ln>
                    <a:extLst>
                      <a:ext uri="{53640926-AAD7-44D8-BBD7-CCE9431645EC}">
                        <a14:shadowObscured xmlns:a14="http://schemas.microsoft.com/office/drawing/2010/main"/>
                      </a:ext>
                    </a:extLst>
                  </pic:spPr>
                </pic:pic>
              </a:graphicData>
            </a:graphic>
          </wp:inline>
        </w:drawing>
      </w:r>
    </w:p>
    <w:p w14:paraId="1C5120D4" w14:textId="2193E81C" w:rsidR="007B62AD" w:rsidRDefault="00A1600F" w:rsidP="00152399">
      <w:pPr>
        <w:pStyle w:val="Caption"/>
        <w:jc w:val="center"/>
      </w:pPr>
      <w:bookmarkStart w:id="65" w:name="_Toc236287405"/>
      <w:r>
        <w:t xml:space="preserve">Figure </w:t>
      </w:r>
      <w:r w:rsidR="00EA411D">
        <w:fldChar w:fldCharType="begin"/>
      </w:r>
      <w:r w:rsidR="00EA411D">
        <w:instrText xml:space="preserve"> SEQ Figure \* ARABIC </w:instrText>
      </w:r>
      <w:r w:rsidR="00EA411D">
        <w:fldChar w:fldCharType="separate"/>
      </w:r>
      <w:r w:rsidR="0008406C">
        <w:rPr>
          <w:noProof/>
        </w:rPr>
        <w:t>12</w:t>
      </w:r>
      <w:r w:rsidR="00EA411D">
        <w:rPr>
          <w:noProof/>
        </w:rPr>
        <w:fldChar w:fldCharType="end"/>
      </w:r>
      <w:r>
        <w:t xml:space="preserve">: </w:t>
      </w:r>
      <w:r w:rsidRPr="005937AC">
        <w:t>Llanwern Pickle Line 2 reported weld breaks. Source data: Walker (2024).</w:t>
      </w:r>
      <w:bookmarkEnd w:id="65"/>
    </w:p>
    <w:p w14:paraId="1F006404" w14:textId="201CB6C3" w:rsidR="007B1D94" w:rsidRDefault="007B1D94" w:rsidP="007B1D94">
      <w:pPr>
        <w:rPr>
          <w:rFonts w:ascii="Times New Roman" w:hAnsi="Times New Roman"/>
        </w:rPr>
      </w:pPr>
      <w:r>
        <w:t>Port Talbot historical evidence provides a complementary baseline. The PIT coil-joining update reports that weld breaks reduced from 800 to 550, equivalent to a reduction of 31.3% or 250 fewer reported events (Longfield et al., 20</w:t>
      </w:r>
      <w:r w:rsidR="00494445">
        <w:t>23</w:t>
      </w:r>
      <w:r>
        <w:t>). The same source identifies geometry, tiling and scarfing as dominant failure mechanisms and links performance to process visibility, maintenance condition, hydraulic-system performance and targeted engineering modifications.</w:t>
      </w:r>
    </w:p>
    <w:p w14:paraId="6D099E01" w14:textId="0C8EC281" w:rsidR="007B1D94" w:rsidRDefault="007B1D94" w:rsidP="007B1D94">
      <w:r>
        <w:t xml:space="preserve">The source also reports that approximately 80% of Port Talbot PLTCM weld breaks were associated with incorrect geometry. This percentage is retained as a reported source finding but is not applied to the residual figure of 550 because the available evidence does not confirm that both values relate to the same </w:t>
      </w:r>
      <w:r w:rsidR="003F68A2">
        <w:t>period</w:t>
      </w:r>
      <w:r>
        <w:t xml:space="preserve"> or failure population. This avoids producing derived figures that appear more precise than the source evidence supports.</w:t>
      </w:r>
    </w:p>
    <w:p w14:paraId="24FF812E" w14:textId="77777777" w:rsidR="007B1D94" w:rsidRDefault="007B1D94" w:rsidP="007B1D94">
      <w:r>
        <w:t xml:space="preserve">The Port Talbot figures are historical presentation evidence rather than a current audited KPI extract. They do not include total weld numbers, product mix, downtime, shift-level trends or </w:t>
      </w:r>
      <w:r>
        <w:lastRenderedPageBreak/>
        <w:t>individual failure-event records. The data are therefore used to identify transferable failure mechanisms and future acceptance requirements rather than to predict HSL19 performance.</w:t>
      </w:r>
    </w:p>
    <w:p w14:paraId="790B7C14" w14:textId="77777777" w:rsidR="007B1D94" w:rsidRDefault="007B1D94" w:rsidP="007B1D94">
      <w:r>
        <w:t>The two sites provide different but complementary findings. Port Talbot evidence identifies the importance of strip geometry, scarfing, maintenance and process visibility, while Llanwern evidence demonstrates the scale of improvement that can occur when process control, tooling, maintenance and operational learning are managed together. These findings support the requirement to validate the HSL19 as a complete operating system rather than relying solely on individual weld samples or OEM design claims.</w:t>
      </w:r>
    </w:p>
    <w:p w14:paraId="48A3F836" w14:textId="77777777" w:rsidR="007B1D94" w:rsidRDefault="007B1D94" w:rsidP="007B1D94">
      <w:r>
        <w:t>Future performance monitoring should therefore include normalised and consequence-based measures, including weld breaks per 1,000 welds, first-time-right weld percentage, welder-related downtime, recovery time, repeat faults, maintenance interventions and failure-cause coding.</w:t>
      </w:r>
    </w:p>
    <w:p w14:paraId="1F13327E" w14:textId="576385BC" w:rsidR="008F52C5" w:rsidRDefault="007B62AD" w:rsidP="007B62AD">
      <w:pPr>
        <w:pStyle w:val="Heading2"/>
      </w:pPr>
      <w:bookmarkStart w:id="66" w:name="_Toc236287372"/>
      <w:r>
        <w:t xml:space="preserve">Interpretation of </w:t>
      </w:r>
      <w:r w:rsidR="00645268">
        <w:t>T</w:t>
      </w:r>
      <w:r>
        <w:t xml:space="preserve">echnical </w:t>
      </w:r>
      <w:r w:rsidR="00645268">
        <w:t>F</w:t>
      </w:r>
      <w:r>
        <w:t>indings</w:t>
      </w:r>
      <w:bookmarkEnd w:id="66"/>
      <w:r>
        <w:t xml:space="preserve"> </w:t>
      </w:r>
    </w:p>
    <w:p w14:paraId="1E0EC280" w14:textId="4F211D91" w:rsidR="004159E0" w:rsidRDefault="004159E0" w:rsidP="004159E0">
      <w:r>
        <w:rPr>
          <w:rFonts w:eastAsia="Arial"/>
        </w:rPr>
        <w:t>The technical evidence supports three findings. First, coil-joining reliability is multi-factorial. Historical performance improved where process monitoring, tooling, controls, maintenance and knowledge sharing were improved together (Longfield et al., 20</w:t>
      </w:r>
      <w:r w:rsidR="00E05BFE">
        <w:rPr>
          <w:rFonts w:eastAsia="Arial"/>
        </w:rPr>
        <w:t>23</w:t>
      </w:r>
      <w:r>
        <w:rPr>
          <w:rFonts w:eastAsia="Arial"/>
        </w:rPr>
        <w:t>; Walker, 2024). Secondly, the HSL19 laser welder provides a strong design basis, including automated sequence operation, seam monitoring, pre- and post-heating and safety-rated control functions (Hugo Miebach GmbH, 2025). Thirdly, these features only become operational benefits if they are integrated with site procedures, HMI design, training and commissioning evidence.</w:t>
      </w:r>
    </w:p>
    <w:p w14:paraId="37485B61" w14:textId="29C7B9B0" w:rsidR="004159E0" w:rsidRDefault="004159E0" w:rsidP="004159E0">
      <w:pPr>
        <w:rPr>
          <w:rFonts w:eastAsia="Arial"/>
        </w:rPr>
      </w:pPr>
      <w:r>
        <w:rPr>
          <w:rFonts w:eastAsia="Arial"/>
        </w:rPr>
        <w:t>The shift from flash-butt to laser welding changes the technical failure modes but does not eliminate the fundamental requirement for controlled strip presentation. The 2010 evidence that geometry and scarfing contributed to a large proportion of weld breaks remains relevant (Longfield et al., 20</w:t>
      </w:r>
      <w:r w:rsidR="00E05BFE">
        <w:rPr>
          <w:rFonts w:eastAsia="Arial"/>
        </w:rPr>
        <w:t>23</w:t>
      </w:r>
      <w:r>
        <w:rPr>
          <w:rFonts w:eastAsia="Arial"/>
        </w:rPr>
        <w:t>). In laser welding, poor strip edge condition, alignment or focus can still cause defects. The acceptance strategy therefore includes mechanical, optical, automation and quality checks rather than treating laser power as the only critical parameter.</w:t>
      </w:r>
    </w:p>
    <w:p w14:paraId="5950D6DB" w14:textId="66471A0B" w:rsidR="0008379B" w:rsidRDefault="0008379B" w:rsidP="004159E0">
      <w:r w:rsidRPr="0008379B">
        <w:t xml:space="preserve">The market benchmark reinforces the technical finding that a modern laser welder is the most appropriate future direction for Port Talbot, but only where the machine is accepted as part of an </w:t>
      </w:r>
      <w:r w:rsidR="00D51838">
        <w:t>complete</w:t>
      </w:r>
      <w:r w:rsidRPr="0008379B">
        <w:t xml:space="preserve"> production system. Market examples from Clecim, SMS group and Primetals Technologies show that laser welding is widely positioned within modern strip-processing and pickling-line applications, particularly where difficult grades, automation and coil-handling integration are required (Clecim, n.d.a; SMS group GmbH, n.d.a; Primetals Technologies, 2025). However, the review also confirms that market capability is not the </w:t>
      </w:r>
      <w:r w:rsidRPr="0008379B">
        <w:lastRenderedPageBreak/>
        <w:t>same as site-specific acceptance. The future HSL19 must still be validated against the Port Talbot product matrix, weld-quality criteria, recipe governance, HMI and alarm requirements, safety systems and commissioning evidence.</w:t>
      </w:r>
    </w:p>
    <w:p w14:paraId="0F344F97" w14:textId="76040B2D" w:rsidR="007B62AD" w:rsidRDefault="004159E0" w:rsidP="004159E0">
      <w:pPr>
        <w:pStyle w:val="Heading2"/>
      </w:pPr>
      <w:bookmarkStart w:id="67" w:name="_Toc236287373"/>
      <w:r>
        <w:t xml:space="preserve">Interpretation of </w:t>
      </w:r>
      <w:r w:rsidR="00F65F0C">
        <w:t>H</w:t>
      </w:r>
      <w:r>
        <w:t xml:space="preserve">uman </w:t>
      </w:r>
      <w:r w:rsidR="00F65F0C">
        <w:t>F</w:t>
      </w:r>
      <w:r>
        <w:t>indings</w:t>
      </w:r>
      <w:bookmarkEnd w:id="67"/>
    </w:p>
    <w:p w14:paraId="479F5E0C" w14:textId="77777777" w:rsidR="00281F3E" w:rsidRDefault="00281F3E" w:rsidP="00281F3E">
      <w:r>
        <w:rPr>
          <w:rFonts w:eastAsia="Arial"/>
        </w:rPr>
        <w:t>The human factors analysis indicates that the control room is a critical part of welder performance. The ABB design documents show a thoughtful spatial concept with operator desk design, adjacent support rooms and visual contact with the production floor (ABB AB, 2026a; ABB AB, 2026b). These are positive design features because they support communication and situation awareness. However, the evidence supplied does not include a completed task-based HMI validation, alarm rationalisation record, operator workload assessment or full human factors issues register. These items are therefore the most important human factors evidence to complete during implementation.</w:t>
      </w:r>
    </w:p>
    <w:p w14:paraId="47E7C4A1" w14:textId="25D7026D" w:rsidR="00281F3E" w:rsidRPr="003B5F51" w:rsidRDefault="00281F3E" w:rsidP="00281F3E">
      <w:r>
        <w:rPr>
          <w:rFonts w:eastAsia="Arial"/>
        </w:rPr>
        <w:t xml:space="preserve">The HSG48 model shows why </w:t>
      </w:r>
      <w:r w:rsidR="00875FDF">
        <w:rPr>
          <w:rFonts w:eastAsia="Arial"/>
        </w:rPr>
        <w:t>these matter.</w:t>
      </w:r>
      <w:r>
        <w:rPr>
          <w:rFonts w:eastAsia="Arial"/>
        </w:rPr>
        <w:t xml:space="preserve"> A weld break or unsafe intervention is rarely caused only by an operator ‘not taking care’. It is shaped by job factors such as unclear alarms, poor visibility or awkward access; individual factors such as limited experience with the new laser system; and organisational factors such as production pressure, shift handover quality or insufficient maintenance resource </w:t>
      </w:r>
      <w:r w:rsidR="003B5F51" w:rsidRPr="00EE354D">
        <w:t>(Health and Safety Executive, 1999</w:t>
      </w:r>
      <w:r>
        <w:rPr>
          <w:rFonts w:eastAsia="Arial"/>
        </w:rPr>
        <w:t>). The dissertation therefore treats human factors as a design and management issue rather than a behavioural add-on.</w:t>
      </w:r>
    </w:p>
    <w:p w14:paraId="0E39AAC5" w14:textId="79BF1F2A" w:rsidR="006D7C72" w:rsidRDefault="006D7C72" w:rsidP="00281F3E">
      <w:pPr>
        <w:rPr>
          <w:rFonts w:eastAsia="Arial"/>
        </w:rPr>
      </w:pPr>
      <w:r w:rsidRPr="006D7C72">
        <w:rPr>
          <w:rFonts w:eastAsia="Arial"/>
        </w:rPr>
        <w:t>The photographic baseline confirmed that the future control room should be assessed against operational criteria rather than appearance alone. The main requirements are reliable camera and display feeds, a task-based screen hierarchy, prioritised alarms, standardised local controls, good housekeeping and clear communication between field and control-room personnel. These findings should be validated through operator walkthroughs, degraded-mode scenarios and maintenance and recovery demonstrations before handover.</w:t>
      </w:r>
    </w:p>
    <w:p w14:paraId="344B0C25" w14:textId="02971AB4" w:rsidR="008F52C5" w:rsidRDefault="001C101E" w:rsidP="001C101E">
      <w:pPr>
        <w:pStyle w:val="Heading2"/>
      </w:pPr>
      <w:bookmarkStart w:id="68" w:name="_Toc236287374"/>
      <w:r>
        <w:t xml:space="preserve">Economic, </w:t>
      </w:r>
      <w:r w:rsidR="00645268">
        <w:t>S</w:t>
      </w:r>
      <w:r>
        <w:t xml:space="preserve">ocial and </w:t>
      </w:r>
      <w:r w:rsidR="00645268">
        <w:t>E</w:t>
      </w:r>
      <w:r>
        <w:t xml:space="preserve">nvironmental </w:t>
      </w:r>
      <w:r w:rsidR="00645268">
        <w:t>I</w:t>
      </w:r>
      <w:r>
        <w:t>mpact</w:t>
      </w:r>
      <w:bookmarkEnd w:id="68"/>
      <w:r>
        <w:t xml:space="preserve"> </w:t>
      </w:r>
    </w:p>
    <w:p w14:paraId="2C149AD8" w14:textId="492489C0" w:rsidR="00E55F63" w:rsidRDefault="00E55F63" w:rsidP="00E55F63">
      <w:r>
        <w:rPr>
          <w:rFonts w:eastAsia="Arial"/>
        </w:rPr>
        <w:t xml:space="preserve">The economic impact of reliable coil joining is primarily linked to availability, scrap, maintenance cost and production stability. The 2023 </w:t>
      </w:r>
      <w:r w:rsidR="00D8599B">
        <w:rPr>
          <w:rFonts w:eastAsia="Arial"/>
        </w:rPr>
        <w:t xml:space="preserve">PIT </w:t>
      </w:r>
      <w:r>
        <w:rPr>
          <w:rFonts w:eastAsia="Arial"/>
        </w:rPr>
        <w:t>progress update reported previous benefits such as reductions in weld breaks across several assets and identified opportunities including reduced flashing time and improved processing of ultra-high-strength steels (Longfield et al., 20</w:t>
      </w:r>
      <w:r w:rsidR="00D8599B">
        <w:rPr>
          <w:rFonts w:eastAsia="Arial"/>
        </w:rPr>
        <w:t>23</w:t>
      </w:r>
      <w:r>
        <w:rPr>
          <w:rFonts w:eastAsia="Arial"/>
        </w:rPr>
        <w:t>). Even where exact financial values for the Port Talbot project were not supplied, the mechanism is clear: fewer weld failures reduce unplanned stops, recovery labour, scrap and damage risk.</w:t>
      </w:r>
    </w:p>
    <w:p w14:paraId="2D85158E" w14:textId="77777777" w:rsidR="00E55F63" w:rsidRDefault="00E55F63" w:rsidP="00E55F63">
      <w:r>
        <w:rPr>
          <w:rFonts w:eastAsia="Arial"/>
        </w:rPr>
        <w:lastRenderedPageBreak/>
        <w:t>The social impact is connected to operator and maintainer safety, competence and workload. A new welder and control room can improve working conditions by providing better visibility, monitoring and ergonomics. It can also create stress if operators face unfamiliar automation, unclear alarms or inadequate procedures. Training, end-user involvement and structured handover are therefore not secondary activities; they are part of the social sustainability of the project.</w:t>
      </w:r>
    </w:p>
    <w:p w14:paraId="6598AE31" w14:textId="77777777" w:rsidR="00E55F63" w:rsidRDefault="00E55F63" w:rsidP="00E55F63">
      <w:r>
        <w:rPr>
          <w:rFonts w:eastAsia="Arial"/>
        </w:rPr>
        <w:t>The environmental impact sits within the wider Port Talbot decarbonisation programme and the move towards EAF steelmaking (Tata Steel UK, 2024a; Tata Steel UK, 2025). At line level, improved weld reliability can reduce scrap and rework. A robust welder can also support processing of advanced grades needed by downstream markets. The environmental benefit is therefore both direct, through reduced waste, and indirect, through support for a lower-carbon production route.</w:t>
      </w:r>
    </w:p>
    <w:p w14:paraId="17B7AB62" w14:textId="5FFD3DE9" w:rsidR="008F52C5" w:rsidRDefault="00E55F63" w:rsidP="00E55F63">
      <w:pPr>
        <w:pStyle w:val="Heading2"/>
      </w:pPr>
      <w:bookmarkStart w:id="69" w:name="_Toc236287375"/>
      <w:r>
        <w:t xml:space="preserve">Source </w:t>
      </w:r>
      <w:r w:rsidR="00645268">
        <w:t>Ga</w:t>
      </w:r>
      <w:r>
        <w:t xml:space="preserve">p and </w:t>
      </w:r>
      <w:r w:rsidR="00645268">
        <w:t>F</w:t>
      </w:r>
      <w:r>
        <w:t xml:space="preserve">uture </w:t>
      </w:r>
      <w:r w:rsidR="00645268">
        <w:t>C</w:t>
      </w:r>
      <w:r>
        <w:t xml:space="preserve">apability </w:t>
      </w:r>
      <w:r w:rsidR="00645268">
        <w:t>A</w:t>
      </w:r>
      <w:r>
        <w:t>nalysis</w:t>
      </w:r>
      <w:bookmarkEnd w:id="69"/>
      <w:r>
        <w:t xml:space="preserve"> </w:t>
      </w:r>
    </w:p>
    <w:p w14:paraId="5E857ED9" w14:textId="77777777" w:rsidR="005F151E" w:rsidRDefault="005F151E" w:rsidP="005F151E">
      <w:r>
        <w:t>The capability assessment identified one controlling limitation: the final approved Port Talbot product matrix was not available within the supplied evidence. The dissertation can therefore define the acceptance route and qualification requirements, but it cannot claim that every future grade, gauge, width and thickness-difference combination has already been proven.</w:t>
      </w:r>
    </w:p>
    <w:p w14:paraId="42603827" w14:textId="1633F534" w:rsidR="005F151E" w:rsidRDefault="005F151E" w:rsidP="005F151E">
      <w:r>
        <w:t>The HSL19 design basis appears suitable for detailed qualification, but final industrial acceptance should remain conditional on confirmed future grade families, representative weld samples, recipe governance, HMI/alarm validation, safety proof</w:t>
      </w:r>
      <w:r w:rsidR="004D5FAD">
        <w:t>-t</w:t>
      </w:r>
      <w:r>
        <w:t>esting and post-start-up KPI monitoring. This is treated as an evidence boundary rather than a weakness in the engineering method.</w:t>
      </w:r>
    </w:p>
    <w:p w14:paraId="4681510A" w14:textId="77777777" w:rsidR="00716A7A" w:rsidRPr="00716A7A" w:rsidRDefault="00716A7A" w:rsidP="00716A7A">
      <w:r w:rsidRPr="00716A7A">
        <w:t>Post-start-up review should focus on weld breaks per 1,000 welds, first-time-right percentage, welder-related downtime, mean recovery time, repeat faults, maintenance demand and operator interventions. The detailed definitions and calculation methods are provided in Appendix B.</w:t>
      </w:r>
    </w:p>
    <w:p w14:paraId="7B9F206C" w14:textId="77777777" w:rsidR="00B949EA" w:rsidRDefault="00B949EA" w:rsidP="00B949EA">
      <w:r>
        <w:t>The proposed KPI dataset converts the findings of this dissertation into measurable post-start-up evidence. It also provides a route for testing whether the future welder specification has delivered the intended technical, safety, operational and human factors outcomes. The most important point is that weld-break count alone is not sufficient. A mature performance review should also consider downtime consequence, recovery time, alarm behaviour, maintenance demand, repeat faults, operator intervention and human factors closure.</w:t>
      </w:r>
    </w:p>
    <w:p w14:paraId="0890EDE9" w14:textId="6699FA90" w:rsidR="005E50DD" w:rsidRPr="005E50DD" w:rsidRDefault="00850183" w:rsidP="005E50DD">
      <w:pPr>
        <w:pStyle w:val="Heading2"/>
      </w:pPr>
      <w:bookmarkStart w:id="70" w:name="_Toc236287376"/>
      <w:r w:rsidRPr="00850183">
        <w:lastRenderedPageBreak/>
        <w:t>Objective Achievement Summary</w:t>
      </w:r>
      <w:bookmarkEnd w:id="70"/>
    </w:p>
    <w:p w14:paraId="22D5C217" w14:textId="72AB5174" w:rsidR="005E50DD" w:rsidRPr="009E69E3" w:rsidRDefault="005E50DD" w:rsidP="009E69E3">
      <w:r w:rsidRPr="005E50DD">
        <w:t>Objectives</w:t>
      </w:r>
      <w:r w:rsidR="003A3474">
        <w:t xml:space="preserve"> 1,2,3,5 and 6 </w:t>
      </w:r>
      <w:r w:rsidRPr="005E50DD">
        <w:t xml:space="preserve">were achieved through the definition of the industrial problem, development of the requirements matrix, completion of the risk assessment and production of implementation recommendations. Objective </w:t>
      </w:r>
      <w:r w:rsidR="0077688C">
        <w:t>2</w:t>
      </w:r>
      <w:r w:rsidRPr="005E50DD">
        <w:t xml:space="preserve"> was achieved within the limitations of the available historical evidence. Objective 4 was partially achieved because human-factors screening and safety-critical task analysis were completed, but formal operator and maintainer validation remains outstanding. Overall, the project aim was achieved at the design-assessment stage by reviewing existing welder capability, identifying transferable legacy learning and defining requirements for future specification and acceptance. Final operational validation remains dependent on confirmation of the product matrix, representative product qualification, FAT, SAT, hot commissioning and post-start-up performance evidence.</w:t>
      </w:r>
    </w:p>
    <w:p w14:paraId="40CDF4C4" w14:textId="19868846" w:rsidR="00E55F63" w:rsidRDefault="00711824" w:rsidP="00711824">
      <w:pPr>
        <w:pStyle w:val="Heading2"/>
      </w:pPr>
      <w:bookmarkStart w:id="71" w:name="_Toc236287377"/>
      <w:r>
        <w:t xml:space="preserve">Limitations </w:t>
      </w:r>
      <w:r w:rsidR="00645268">
        <w:t>o</w:t>
      </w:r>
      <w:r>
        <w:t xml:space="preserve">f </w:t>
      </w:r>
      <w:r w:rsidR="009E69E3">
        <w:t>F</w:t>
      </w:r>
      <w:r>
        <w:t>indings</w:t>
      </w:r>
      <w:bookmarkEnd w:id="71"/>
      <w:r>
        <w:t xml:space="preserve"> </w:t>
      </w:r>
    </w:p>
    <w:p w14:paraId="64A0557B" w14:textId="46213EEE" w:rsidR="00185CF5" w:rsidRDefault="00185CF5" w:rsidP="00185CF5">
      <w:r>
        <w:rPr>
          <w:rFonts w:eastAsia="Arial"/>
        </w:rPr>
        <w:t xml:space="preserve">The main limitation is that the dissertation relies on supplied project documents and historical data </w:t>
      </w:r>
      <w:r w:rsidR="00FC593E" w:rsidRPr="00FC593E">
        <w:rPr>
          <w:rFonts w:eastAsia="Arial"/>
        </w:rPr>
        <w:t>rather than structured live operator observations or experimental weld trials</w:t>
      </w:r>
      <w:r>
        <w:rPr>
          <w:rFonts w:eastAsia="Arial"/>
        </w:rPr>
        <w:t>. The weld-break data were taken from presentation material and were not independently verified against source production databases. The control-room analysis was based on ABB design documents and renderings rather than direct operator trials. The HSL19 analysis used OEM documentation and did not include completed Port Talbot FAT/SAT results. These limitations are acceptable for a design-stage dissertation, but they define the boundary between this academic evaluation and final industrial acceptance.</w:t>
      </w:r>
    </w:p>
    <w:p w14:paraId="7055716B" w14:textId="77777777" w:rsidR="006C6054" w:rsidRPr="006C6054" w:rsidRDefault="006C6054" w:rsidP="006C6054">
      <w:r w:rsidRPr="006C6054">
        <w:t>The absence of raw production data and live commissioning results limits the statistical strength of the findings, but it does not invalidate the dissertation because the project is positioned as a design-stage readiness assessment. The value of the work lies in converting available industrial evidence into a structured specification, risk and validation framework that can be tested during FAT, SAT, commissioning and post-start-up review.</w:t>
      </w:r>
    </w:p>
    <w:p w14:paraId="5DBB5A84" w14:textId="77777777" w:rsidR="00711824" w:rsidRDefault="00711824" w:rsidP="00711824"/>
    <w:p w14:paraId="3A02576E" w14:textId="77777777" w:rsidR="001A02E2" w:rsidRDefault="001A02E2" w:rsidP="00711824"/>
    <w:p w14:paraId="7C12F634" w14:textId="77777777" w:rsidR="001A02E2" w:rsidRDefault="001A02E2" w:rsidP="00711824"/>
    <w:p w14:paraId="71FFA861" w14:textId="77777777" w:rsidR="00B949A7" w:rsidRDefault="00B949A7" w:rsidP="00711824"/>
    <w:p w14:paraId="3711E61C" w14:textId="77777777" w:rsidR="005D5581" w:rsidRDefault="005D5581" w:rsidP="00711824"/>
    <w:p w14:paraId="075C51DA" w14:textId="77777777" w:rsidR="005D5581" w:rsidRDefault="005D5581" w:rsidP="00711824"/>
    <w:p w14:paraId="4AE14A0B" w14:textId="04181FBC" w:rsidR="00B949A7" w:rsidRDefault="00B949A7" w:rsidP="00B949A7">
      <w:pPr>
        <w:pStyle w:val="Heading1"/>
      </w:pPr>
      <w:bookmarkStart w:id="72" w:name="_Toc236287378"/>
      <w:r>
        <w:lastRenderedPageBreak/>
        <w:t xml:space="preserve">Project </w:t>
      </w:r>
      <w:r w:rsidR="001C522A">
        <w:t>M</w:t>
      </w:r>
      <w:r>
        <w:t>anagement</w:t>
      </w:r>
      <w:bookmarkEnd w:id="72"/>
      <w:r>
        <w:t xml:space="preserve"> </w:t>
      </w:r>
    </w:p>
    <w:p w14:paraId="38688C2F" w14:textId="37D97279" w:rsidR="00B949A7" w:rsidRDefault="00B949A7" w:rsidP="00B949A7">
      <w:pPr>
        <w:pStyle w:val="Heading2"/>
      </w:pPr>
      <w:bookmarkStart w:id="73" w:name="_Toc236287379"/>
      <w:r>
        <w:t xml:space="preserve">Project </w:t>
      </w:r>
      <w:r w:rsidR="00F65F0C">
        <w:t>S</w:t>
      </w:r>
      <w:r>
        <w:t>trategy</w:t>
      </w:r>
      <w:bookmarkEnd w:id="73"/>
      <w:r>
        <w:t xml:space="preserve"> </w:t>
      </w:r>
    </w:p>
    <w:p w14:paraId="79E30A71" w14:textId="77777777" w:rsidR="00F44825" w:rsidRDefault="00F44825" w:rsidP="00F44825">
      <w:pPr>
        <w:rPr>
          <w:rFonts w:ascii="Times New Roman" w:hAnsi="Times New Roman"/>
        </w:rPr>
      </w:pPr>
      <w:r>
        <w:t>The project followed a staged engineering review process. The first stage defined the industrial problem and research scope. The second stage reviewed technical, benchmarking, safety and human factors evidence. The third stage converted this evidence into requirements, risks and validation criteria. The final stage evaluated the findings against the project aim and produced conclusions, recommendations and further work.</w:t>
      </w:r>
    </w:p>
    <w:p w14:paraId="161488DD" w14:textId="77777777" w:rsidR="00F44825" w:rsidRDefault="00F44825" w:rsidP="00F44825">
      <w:r>
        <w:t>This strategy was appropriate because the project is an integration and readiness-assessment problem rather than a simple component-selection exercise. The welder, control room, HMI, operators, maintainers, process engineers, OEM support and production KPIs must be considered together.</w:t>
      </w:r>
    </w:p>
    <w:p w14:paraId="3AFF6003" w14:textId="4DA9484A" w:rsidR="00B949A7" w:rsidRDefault="00F452F5" w:rsidP="00F452F5">
      <w:pPr>
        <w:pStyle w:val="Heading2"/>
      </w:pPr>
      <w:bookmarkStart w:id="74" w:name="_Toc236287380"/>
      <w:r>
        <w:t xml:space="preserve">Timing </w:t>
      </w:r>
      <w:r w:rsidR="00F65F0C">
        <w:t>P</w:t>
      </w:r>
      <w:r>
        <w:t xml:space="preserve">lan and </w:t>
      </w:r>
      <w:r w:rsidR="00F65F0C">
        <w:t>C</w:t>
      </w:r>
      <w:r>
        <w:t xml:space="preserve">ritical </w:t>
      </w:r>
      <w:r w:rsidR="00F65F0C">
        <w:t>P</w:t>
      </w:r>
      <w:r>
        <w:t>ath</w:t>
      </w:r>
      <w:bookmarkEnd w:id="74"/>
      <w:r>
        <w:t xml:space="preserve"> </w:t>
      </w:r>
    </w:p>
    <w:p w14:paraId="29453CFF" w14:textId="77777777" w:rsidR="00FA074D" w:rsidRDefault="00FA074D" w:rsidP="00FA074D">
      <w:pPr>
        <w:rPr>
          <w:rFonts w:ascii="Times New Roman" w:hAnsi="Times New Roman"/>
        </w:rPr>
      </w:pPr>
      <w:r>
        <w:t>The project followed a staged plan covering project definition, literature review, evidence collection, legacy welder benchmarking, human-factors assessment, requirements development and final reporting. The completed project plan is provided in Figure F1, Appendix F.</w:t>
      </w:r>
    </w:p>
    <w:p w14:paraId="6041C519" w14:textId="77777777" w:rsidR="00FA074D" w:rsidRDefault="00FA074D" w:rsidP="00FA074D">
      <w:r>
        <w:t>Several evidence-based work packages took longer than initially planned. The literature and background review increased from 13 to 20 weeks, while site evidence collection increased from 8 to 12 weeks. The detailed welder-capability and human-factors reviews each increased from 10 to 14 weeks. These changes reflected the availability of industrial evidence, reduced stakeholder availability over Christmas and early New Year, and the development of the project from a mainly technical welder review into a wider technical and human-factors assessment.</w:t>
      </w:r>
    </w:p>
    <w:p w14:paraId="56332E57" w14:textId="77777777" w:rsidR="00FA074D" w:rsidRDefault="00FA074D" w:rsidP="00FA074D">
      <w:r>
        <w:t>The HSL19 was not available for live operational testing within the academic project period. The project was therefore refocused towards a design-stage integration and readiness assessment. Progress was maintained by completing overlapping review activities and translating unavailable operational data into measurable requirements for FAT, SAT, hot commissioning and post-start-up monitoring. Despite the changes to individual work-package durations, the required dissertation, poster, viva and project close-out activities were completed.</w:t>
      </w:r>
    </w:p>
    <w:p w14:paraId="4F0E1F00" w14:textId="7B787BEC" w:rsidR="00F029A6" w:rsidRDefault="00F029A6" w:rsidP="00F029A6">
      <w:pPr>
        <w:pStyle w:val="Heading2"/>
      </w:pPr>
      <w:bookmarkStart w:id="75" w:name="_Toc236287381"/>
      <w:r>
        <w:t xml:space="preserve">Budget </w:t>
      </w:r>
      <w:r w:rsidR="00F65F0C">
        <w:t>C</w:t>
      </w:r>
      <w:r>
        <w:t>onsiderations</w:t>
      </w:r>
      <w:bookmarkEnd w:id="75"/>
      <w:r>
        <w:t xml:space="preserve"> </w:t>
      </w:r>
    </w:p>
    <w:p w14:paraId="6FDBBD52" w14:textId="77777777" w:rsidR="00712103" w:rsidRDefault="00712103" w:rsidP="00324FF0">
      <w:pPr>
        <w:rPr>
          <w:rFonts w:eastAsia="Arial"/>
        </w:rPr>
      </w:pPr>
      <w:r w:rsidRPr="00712103">
        <w:rPr>
          <w:rFonts w:eastAsia="Arial"/>
        </w:rPr>
        <w:t xml:space="preserve">A detailed project budget was not included in the supplied evidence, so the dissertation considers budget through cost drivers and benefit mechanisms rather than final capital cost. </w:t>
      </w:r>
      <w:r w:rsidRPr="00712103">
        <w:rPr>
          <w:rFonts w:eastAsia="Arial"/>
        </w:rPr>
        <w:lastRenderedPageBreak/>
        <w:t>Relevant cost drivers include welder procurement, automation integration, safety systems, building works, training, spares, commissioning labour and production downtime. Relevant benefits include reduced weld breaks, reduced line stops, reduced scrap, safer recovery tasks and improved maintainability.</w:t>
      </w:r>
    </w:p>
    <w:p w14:paraId="6AB1CA1B" w14:textId="6C20D3B5" w:rsidR="00F029A6" w:rsidRDefault="00324FF0" w:rsidP="00324FF0">
      <w:pPr>
        <w:pStyle w:val="Heading2"/>
      </w:pPr>
      <w:bookmarkStart w:id="76" w:name="_Toc236287382"/>
      <w:r>
        <w:t xml:space="preserve">Project </w:t>
      </w:r>
      <w:r w:rsidR="00F65F0C">
        <w:t>T</w:t>
      </w:r>
      <w:r>
        <w:t xml:space="preserve">racking and </w:t>
      </w:r>
      <w:r w:rsidR="00F65F0C">
        <w:t>G</w:t>
      </w:r>
      <w:r>
        <w:t>overnance</w:t>
      </w:r>
      <w:bookmarkEnd w:id="76"/>
      <w:r>
        <w:t xml:space="preserve"> </w:t>
      </w:r>
    </w:p>
    <w:p w14:paraId="3F857A50" w14:textId="693B29AA" w:rsidR="0054227D" w:rsidRDefault="00735673" w:rsidP="0054227D">
      <w:r w:rsidRPr="00735673">
        <w:rPr>
          <w:rFonts w:eastAsia="Arial"/>
        </w:rPr>
        <w:t xml:space="preserve">The future implementation project would be governed most effectively through a requirements traceability matrix, risk register, HFIR, design-actions list and commissioning </w:t>
      </w:r>
      <w:r w:rsidR="008D7713">
        <w:rPr>
          <w:rFonts w:eastAsia="Arial"/>
        </w:rPr>
        <w:t xml:space="preserve">punch </w:t>
      </w:r>
      <w:r w:rsidRPr="00735673">
        <w:rPr>
          <w:rFonts w:eastAsia="Arial"/>
        </w:rPr>
        <w:t>list.</w:t>
      </w:r>
      <w:r w:rsidR="0054227D">
        <w:rPr>
          <w:rFonts w:eastAsia="Arial"/>
        </w:rPr>
        <w:t xml:space="preserve"> Each action requires an owner, due date, status and closure evidence. For HFE actions, closure requires evidence such as operator review minutes, HMI screenshots, alarm-response procedures, training records or task walkthrough sign-off. This is consistent with EI guidance on managing and tracking human factors issues throughout the project lifecycle (Energy Institute, 2020).</w:t>
      </w:r>
    </w:p>
    <w:p w14:paraId="69444D35" w14:textId="77777777" w:rsidR="00324FF0" w:rsidRDefault="00324FF0" w:rsidP="00324FF0"/>
    <w:p w14:paraId="37E08371" w14:textId="77777777" w:rsidR="0054227D" w:rsidRDefault="0054227D" w:rsidP="00324FF0"/>
    <w:p w14:paraId="683D455B" w14:textId="77777777" w:rsidR="0095719B" w:rsidRDefault="0095719B" w:rsidP="00324FF0"/>
    <w:p w14:paraId="73114D67" w14:textId="77777777" w:rsidR="0095719B" w:rsidRDefault="0095719B" w:rsidP="00324FF0"/>
    <w:p w14:paraId="3C9E21E3" w14:textId="77777777" w:rsidR="0095719B" w:rsidRDefault="0095719B" w:rsidP="00324FF0"/>
    <w:p w14:paraId="514E0078" w14:textId="77777777" w:rsidR="00D60781" w:rsidRDefault="00D60781" w:rsidP="00324FF0"/>
    <w:p w14:paraId="7BAD9AF6" w14:textId="77777777" w:rsidR="00D60781" w:rsidRDefault="00D60781" w:rsidP="00324FF0"/>
    <w:p w14:paraId="69F5C458" w14:textId="77777777" w:rsidR="00093D6B" w:rsidRDefault="00093D6B" w:rsidP="00324FF0"/>
    <w:p w14:paraId="37B9C9B8" w14:textId="77777777" w:rsidR="00093D6B" w:rsidRDefault="00093D6B" w:rsidP="00324FF0"/>
    <w:p w14:paraId="58648C4A" w14:textId="77777777" w:rsidR="00093D6B" w:rsidRDefault="00093D6B" w:rsidP="00324FF0"/>
    <w:p w14:paraId="1A777C76" w14:textId="77777777" w:rsidR="00093D6B" w:rsidRDefault="00093D6B" w:rsidP="00324FF0"/>
    <w:p w14:paraId="7E6185B8" w14:textId="77777777" w:rsidR="00093D6B" w:rsidRDefault="00093D6B" w:rsidP="00324FF0"/>
    <w:p w14:paraId="70A311A9" w14:textId="77777777" w:rsidR="00093D6B" w:rsidRDefault="00093D6B" w:rsidP="00324FF0"/>
    <w:p w14:paraId="276AE833" w14:textId="77777777" w:rsidR="00093D6B" w:rsidRDefault="00093D6B" w:rsidP="00324FF0"/>
    <w:p w14:paraId="6F62B067" w14:textId="77777777" w:rsidR="00093D6B" w:rsidRDefault="00093D6B" w:rsidP="00324FF0"/>
    <w:p w14:paraId="103E9815" w14:textId="77777777" w:rsidR="00D60781" w:rsidRDefault="00D60781" w:rsidP="00324FF0"/>
    <w:p w14:paraId="531A9416" w14:textId="77777777" w:rsidR="00245926" w:rsidRDefault="00245926" w:rsidP="00245926">
      <w:pPr>
        <w:pStyle w:val="Heading1"/>
      </w:pPr>
      <w:bookmarkStart w:id="77" w:name="_Toc236287383"/>
      <w:r>
        <w:lastRenderedPageBreak/>
        <w:t>Recommendations and Further Work</w:t>
      </w:r>
      <w:bookmarkEnd w:id="77"/>
      <w:r>
        <w:t xml:space="preserve">  </w:t>
      </w:r>
    </w:p>
    <w:p w14:paraId="07E6FEB7" w14:textId="77777777" w:rsidR="005B22BC" w:rsidRDefault="005B22BC" w:rsidP="005B22BC">
      <w:pPr>
        <w:rPr>
          <w:rFonts w:ascii="Times New Roman" w:hAnsi="Times New Roman"/>
        </w:rPr>
      </w:pPr>
      <w:r>
        <w:t>The remaining work should be completed through three implementation stages.</w:t>
      </w:r>
    </w:p>
    <w:p w14:paraId="43C6685B" w14:textId="1E799DA3" w:rsidR="005B22BC" w:rsidRDefault="005B22BC" w:rsidP="005B22BC">
      <w:r w:rsidRPr="00D4072D">
        <w:rPr>
          <w:rStyle w:val="Strong"/>
          <w:b w:val="0"/>
          <w:bCs w:val="0"/>
        </w:rPr>
        <w:t>Before FAT</w:t>
      </w:r>
      <w:r w:rsidR="00D4072D">
        <w:rPr>
          <w:rStyle w:val="Strong"/>
          <w:b w:val="0"/>
          <w:bCs w:val="0"/>
        </w:rPr>
        <w:t>, the</w:t>
      </w:r>
      <w:r>
        <w:t xml:space="preserve"> project team should confirm the final product matrix, freeze the technical and automation-interface requirements, approve the recipe-governance process and complete task-based reviews of the HMI, alarms and maintenance access. The spares and obsolescence strategy should also be confirmed for the laser, sensors, control hardware, </w:t>
      </w:r>
      <w:r w:rsidR="00A61521" w:rsidRPr="00A61521">
        <w:t>hydraulic and pneumatic systems, guarding components and associated safety devices</w:t>
      </w:r>
      <w:r>
        <w:t>.</w:t>
      </w:r>
    </w:p>
    <w:p w14:paraId="2D9E358A" w14:textId="11DEAB78" w:rsidR="005B22BC" w:rsidRDefault="005B22BC" w:rsidP="005B22BC">
      <w:r w:rsidRPr="00D4072D">
        <w:rPr>
          <w:rStyle w:val="Strong"/>
          <w:b w:val="0"/>
          <w:bCs w:val="0"/>
        </w:rPr>
        <w:t>During FAT, SAT and commissioning</w:t>
      </w:r>
      <w:r w:rsidR="00D4072D">
        <w:rPr>
          <w:rStyle w:val="Strong"/>
          <w:b w:val="0"/>
          <w:bCs w:val="0"/>
        </w:rPr>
        <w:t xml:space="preserve">, </w:t>
      </w:r>
      <w:r>
        <w:t xml:space="preserve">representative product families should be used to validate weld quality, cycle time, recipe selection, automation interfaces and QCDS performance. Guarding, interlocks, emergency </w:t>
      </w:r>
      <w:r w:rsidR="00D4072D">
        <w:t>stops,</w:t>
      </w:r>
      <w:r>
        <w:t xml:space="preserve"> and isolation arrangements should be </w:t>
      </w:r>
      <w:r w:rsidR="00A61521">
        <w:t>proof</w:t>
      </w:r>
      <w:r w:rsidR="004D5FAD">
        <w:t>-</w:t>
      </w:r>
      <w:r w:rsidR="00A61521">
        <w:t>tested</w:t>
      </w:r>
      <w:r>
        <w:t>. Operators and maintainers should also complete normal and abnormal operating scenarios, including weld rejection, line stoppage and recovery following equipment failure.</w:t>
      </w:r>
    </w:p>
    <w:p w14:paraId="2978B7BD" w14:textId="2EFAD79E" w:rsidR="005B22BC" w:rsidRDefault="005B22BC" w:rsidP="005B22BC">
      <w:r w:rsidRPr="00D4072D">
        <w:rPr>
          <w:rStyle w:val="Strong"/>
          <w:b w:val="0"/>
          <w:bCs w:val="0"/>
        </w:rPr>
        <w:t>Following start-up</w:t>
      </w:r>
      <w:r w:rsidR="00D4072D">
        <w:rPr>
          <w:rStyle w:val="Strong"/>
          <w:b w:val="0"/>
          <w:bCs w:val="0"/>
        </w:rPr>
        <w:t xml:space="preserve">, </w:t>
      </w:r>
      <w:r>
        <w:t>performance should be reviewed using normalised indicators such as weld breaks per 1,000 welds, first-time-right weld percentage, welder-related downtime, recovery time, repeat faults, maintenance interventions, operator interventions and outstanding human-factors actions. Financial data relating to scrap, downtime, maintenance and recovery labour should also be collected to support a whole-life assessment of the future welder.</w:t>
      </w:r>
    </w:p>
    <w:p w14:paraId="172DA7E0" w14:textId="77777777" w:rsidR="005B22BC" w:rsidRDefault="005B22BC" w:rsidP="005B22BC">
      <w:r>
        <w:t>Future academic work should compare the risks and requirements identified in this dissertation with actual commissioning and production evidence from the first six to twelve months of operation. This should include weld-performance trends, alarm behaviour, operator feedback, maintenance demand, downtime consequences and any human-factors issues identified after start-up.</w:t>
      </w:r>
    </w:p>
    <w:p w14:paraId="4D8E0A86" w14:textId="77777777" w:rsidR="005B22BC" w:rsidRDefault="005B22BC" w:rsidP="005B22BC">
      <w:r>
        <w:t xml:space="preserve">The detailed implementation evidence, ownership and acceptance requirements are provided in </w:t>
      </w:r>
      <w:r w:rsidRPr="005B22BC">
        <w:rPr>
          <w:rStyle w:val="Strong"/>
          <w:b w:val="0"/>
          <w:bCs w:val="0"/>
        </w:rPr>
        <w:t>Appendix A</w:t>
      </w:r>
      <w:r w:rsidRPr="005B22BC">
        <w:rPr>
          <w:b/>
          <w:bCs/>
        </w:rPr>
        <w:t>.</w:t>
      </w:r>
    </w:p>
    <w:p w14:paraId="5011AE30" w14:textId="77777777" w:rsidR="005B22BC" w:rsidRDefault="005B22BC" w:rsidP="005B22BC"/>
    <w:p w14:paraId="2972C5CB" w14:textId="77777777" w:rsidR="005B22BC" w:rsidRDefault="005B22BC" w:rsidP="005B22BC"/>
    <w:p w14:paraId="248DADDC" w14:textId="77777777" w:rsidR="005B22BC" w:rsidRDefault="005B22BC" w:rsidP="005B22BC"/>
    <w:p w14:paraId="24B42491" w14:textId="77777777" w:rsidR="005B22BC" w:rsidRDefault="005B22BC" w:rsidP="005B22BC"/>
    <w:p w14:paraId="447EA3B2" w14:textId="77777777" w:rsidR="005B22BC" w:rsidRDefault="005B22BC" w:rsidP="005B22BC"/>
    <w:p w14:paraId="64804DB0" w14:textId="2DF97459" w:rsidR="0054227D" w:rsidRDefault="0054227D" w:rsidP="0054227D">
      <w:pPr>
        <w:pStyle w:val="Heading1"/>
      </w:pPr>
      <w:bookmarkStart w:id="78" w:name="_Toc236287384"/>
      <w:r>
        <w:lastRenderedPageBreak/>
        <w:t>Conclusion</w:t>
      </w:r>
      <w:bookmarkEnd w:id="78"/>
    </w:p>
    <w:p w14:paraId="3EB077D1" w14:textId="663FF8A5" w:rsidR="00E86876" w:rsidRDefault="00E86876" w:rsidP="00E86876">
      <w:r>
        <w:t>This dissertation reviewed existing Tata Steel UK coil-joining welding systems and associated human-factors evidence to inform the future welder specification for Tata Steel UK. The study established that coil joining is a critical function within continuous strip processing because weld failure can result in production downtime, scrap, equipment damage and increased personnel exposure during abnormal recovery. The future welder should therefore be treated as a safety, quality and productivity asset rather than solely as an equipment package.</w:t>
      </w:r>
    </w:p>
    <w:p w14:paraId="5011D51E" w14:textId="0B033C72" w:rsidR="00E86876" w:rsidRDefault="00E86876" w:rsidP="00E86876">
      <w:r>
        <w:t>The review confirmed that legacy flash-butt welding knowledge remains valuable to the future Port Talbot installation. Historical Tata Steel evidence indicates that weld-break performance improved through a combination of process understanding, monitoring, tooling development, maintenance, operator information and knowledge sharing. Although flash-butt and laser welding use different joining mechanisms, the underlying requirements for accurate strip presentation, alignment, edge condition, parameter control, maintenance discipline and clear operator information remain transferable.</w:t>
      </w:r>
    </w:p>
    <w:p w14:paraId="79737A8D" w14:textId="16328DA0" w:rsidR="00E86876" w:rsidRDefault="00E86876" w:rsidP="00E86876">
      <w:r>
        <w:t>The market benchmark also supported the future laser-welder direction. Modern laser welding was identified as the preferred technology route because it aligns with the need for automation, seam monitoring, controlled heat input, future grade capability and integration into a modern continuous pickling line. However, the review of flash-butt welding, resistance/cross-seam/mash-seam welding and legacy upgrade options showed that technology selection alone is not sufficient. The selected welder must be accepted against Tata Steel UK’s product requirements, operating conditions, human factors, safety controls and commissioning evidence.</w:t>
      </w:r>
    </w:p>
    <w:p w14:paraId="26D314A0" w14:textId="166E1580" w:rsidR="00E86876" w:rsidRDefault="00E86876" w:rsidP="00E86876">
      <w:r>
        <w:t>The HSL19 provides a strong technical design basis through solid-state laser welding, automatic sequence control, seam monitoring, laser-pilot alignment, pre- and post-heating, seam planishing and safety-rated control functions (Hugo Miebach GmbH, 2025). However, these features do not independently prove installed operational capability. Final acceptance must remain conditional on validation against the approved product matrix, qualified welding recipes, weld-quality monitoring, cycle-time and accumulator requirements, automation interfaces, maintenance access and representative product testing.</w:t>
      </w:r>
    </w:p>
    <w:p w14:paraId="2C32529A" w14:textId="74F14062" w:rsidR="00E86876" w:rsidRDefault="00E86876" w:rsidP="00E86876">
      <w:r>
        <w:t xml:space="preserve">Human factors were also found to be central to successful integration. The review of the existing control-room and local-panel baseline identified several human-factors weaknesses, including visual clutter, inconsistent display positioning, unreliable camera or server feeds, ageing local panels, inconsistent labelling and housekeeping concerns. The proposed ABB </w:t>
      </w:r>
      <w:r>
        <w:lastRenderedPageBreak/>
        <w:t>control-room arrangement provides a more modern operator environment, but visual appearance alone does not demonstrate human-centred performance. The HMI, alarm hierarchy, operator workload, shift handover, maintenance tasks, competence arrangements and abnormal-recovery activities must therefore be assessed through a structured HFE process involving operators and maintainers (Health and Safety Executive, 1999; Energy Institute, 2020).</w:t>
      </w:r>
    </w:p>
    <w:p w14:paraId="536157FA" w14:textId="6759A3E4" w:rsidR="00E86876" w:rsidRDefault="00E86876" w:rsidP="00E86876">
      <w:r>
        <w:t>Acceptance should be evidence-led and based on the performance of the complete installed system. The required evidence includes a traceable requirements matrix, Human Factors Issues Register, safety-critical task assessment, FAT and SAT records, interlock and isolation proof-testing, representative weld-sample results, HMI and alarm validation, competence records and post-start-up KPI monitoring. Without this evidence, individual equipment packages may appear satisfactory while integration risks remain unidentified until operation.</w:t>
      </w:r>
    </w:p>
    <w:p w14:paraId="15328685" w14:textId="3A0FB7C7" w:rsidR="001E0B52" w:rsidRPr="001E0B52" w:rsidRDefault="00E86876" w:rsidP="00E86876">
      <w:r>
        <w:t xml:space="preserve">The project aim has been achieved by converting existing Tata Steel welding experience, market benchmark evidence, HSL19 design information and recognised engineering and human-factors guidance into a structured set of requirements for future specification, testing and operational handover. The principal contribution of the dissertation is an assurance framework based on three connected elements: technical capability, human performance and project assurance. Reliable and safe coil joining will depend on managing the welder, control room, operators, maintainers, procedures and supporting systems as one </w:t>
      </w:r>
      <w:r w:rsidR="001C522A">
        <w:t xml:space="preserve">integrated system </w:t>
      </w:r>
      <w:r>
        <w:t>with clear multidisciplinary ownership.</w:t>
      </w:r>
    </w:p>
    <w:p w14:paraId="38B039FD" w14:textId="77777777" w:rsidR="001E0B52" w:rsidRDefault="001E0B52" w:rsidP="000D563E"/>
    <w:p w14:paraId="28A23390" w14:textId="77777777" w:rsidR="001E0B52" w:rsidRDefault="001E0B52" w:rsidP="000D563E"/>
    <w:p w14:paraId="19C39B43" w14:textId="77777777" w:rsidR="001E0B52" w:rsidRDefault="001E0B52" w:rsidP="000D563E"/>
    <w:p w14:paraId="078C7ADF" w14:textId="77777777" w:rsidR="00D60781" w:rsidRDefault="00D60781" w:rsidP="000D563E"/>
    <w:p w14:paraId="1B8A89B1" w14:textId="77777777" w:rsidR="005D5581" w:rsidRDefault="005D5581" w:rsidP="000D563E"/>
    <w:p w14:paraId="0F11FD8E" w14:textId="77777777" w:rsidR="005D5581" w:rsidRDefault="005D5581" w:rsidP="000D563E"/>
    <w:p w14:paraId="61F6A6F5" w14:textId="77777777" w:rsidR="005D5581" w:rsidRDefault="005D5581" w:rsidP="000D563E"/>
    <w:p w14:paraId="36152703" w14:textId="77777777" w:rsidR="005D5581" w:rsidRDefault="005D5581" w:rsidP="000D563E"/>
    <w:p w14:paraId="125DFD8C" w14:textId="77777777" w:rsidR="005D5581" w:rsidRDefault="005D5581" w:rsidP="000D563E"/>
    <w:p w14:paraId="7BCC476D" w14:textId="77777777" w:rsidR="00D60781" w:rsidRDefault="00D60781" w:rsidP="000D563E"/>
    <w:p w14:paraId="6D6F5222" w14:textId="6C5CE219" w:rsidR="006C2529" w:rsidRDefault="006C2529" w:rsidP="00EF78F4">
      <w:pPr>
        <w:pStyle w:val="Heading1"/>
      </w:pPr>
      <w:bookmarkStart w:id="79" w:name="_Toc236287385"/>
      <w:r w:rsidRPr="006C2529">
        <w:lastRenderedPageBreak/>
        <w:t>Reference</w:t>
      </w:r>
      <w:r w:rsidR="003C4F6F">
        <w:t>s</w:t>
      </w:r>
      <w:bookmarkEnd w:id="79"/>
    </w:p>
    <w:p w14:paraId="25A1A12D" w14:textId="77777777" w:rsidR="009C43E9" w:rsidRDefault="009C43E9" w:rsidP="009C43E9">
      <w:r>
        <w:t>ABB AB (2025) Port Talbot Pickling Line UK – Tata Steel: Iteration 2 design study. Internal project document, Project No. 6708982.</w:t>
      </w:r>
    </w:p>
    <w:p w14:paraId="56C63848" w14:textId="77777777" w:rsidR="009C43E9" w:rsidRDefault="009C43E9" w:rsidP="009C43E9">
      <w:r>
        <w:t>ABB AB (2026a) Design study summary: ABB UK – Tata Steel. Internal project document, Project No. 6708982, 15 June.</w:t>
      </w:r>
    </w:p>
    <w:p w14:paraId="3A3F45E8" w14:textId="77777777" w:rsidR="009C43E9" w:rsidRDefault="009C43E9" w:rsidP="009C43E9">
      <w:r>
        <w:t>ABB AB (2026b) ABB UK – Port Talbot Pickling Line renders. Internal project rendering pack, Project No. 6708982.</w:t>
      </w:r>
    </w:p>
    <w:p w14:paraId="792B0D09" w14:textId="0FA05539" w:rsidR="009C43E9" w:rsidRDefault="009C43E9" w:rsidP="009C43E9">
      <w:r>
        <w:t xml:space="preserve">ANDRITZ AG (2021) Carbon steel pickling lines. Graz: ANDRITZ AG. Available at: https://www.andritz.com/resource/blob/267378/da504cb59b8e6db6ffb072c455c25111/me-cs-pickling-lines-en-data.pdf </w:t>
      </w:r>
      <w:r w:rsidR="000E593E" w:rsidRPr="00F44F80">
        <w:t xml:space="preserve">(Accessed: </w:t>
      </w:r>
      <w:r w:rsidR="000E593E">
        <w:t>09 June 2026).</w:t>
      </w:r>
    </w:p>
    <w:p w14:paraId="43256FAB" w14:textId="740055FA" w:rsidR="0008379B" w:rsidRDefault="0008379B" w:rsidP="009C43E9">
      <w:r w:rsidRPr="0008379B">
        <w:t xml:space="preserve">Clecim (n.d.a) </w:t>
      </w:r>
      <w:r w:rsidRPr="0008379B">
        <w:rPr>
          <w:i/>
          <w:iCs/>
        </w:rPr>
        <w:t>Pickling lines</w:t>
      </w:r>
      <w:r w:rsidRPr="0008379B">
        <w:t xml:space="preserve">. Available at: </w:t>
      </w:r>
      <w:hyperlink r:id="rId39" w:tgtFrame="_new" w:history="1">
        <w:r w:rsidRPr="0008379B">
          <w:rPr>
            <w:rStyle w:val="Hyperlink"/>
          </w:rPr>
          <w:t>https://www.clecim.com/lines/picking-lines/</w:t>
        </w:r>
      </w:hyperlink>
      <w:r w:rsidRPr="0008379B">
        <w:t xml:space="preserve"> (Accessed: </w:t>
      </w:r>
      <w:r>
        <w:t>16</w:t>
      </w:r>
      <w:r w:rsidRPr="0008379B">
        <w:t xml:space="preserve"> </w:t>
      </w:r>
      <w:r>
        <w:t xml:space="preserve">June </w:t>
      </w:r>
      <w:r w:rsidRPr="0008379B">
        <w:t>2026).</w:t>
      </w:r>
    </w:p>
    <w:p w14:paraId="2C735A6A" w14:textId="79A73533" w:rsidR="009C43E9" w:rsidRDefault="009C43E9" w:rsidP="009C43E9">
      <w:r>
        <w:t xml:space="preserve">Clecim (2024) ‘Process tuning and feasibility testing via Design of Experiment methodology: A case study in laser welding’, Clecim, 8 July. Available at: https://www.clecim.com/etude-de-cas/process-tuning-and-feasibility-testing-via-design-of-experiment-methodology-a-case-study-in-laser-welding/ </w:t>
      </w:r>
      <w:r w:rsidR="000E593E" w:rsidRPr="00F44F80">
        <w:t xml:space="preserve">(Accessed: </w:t>
      </w:r>
      <w:r w:rsidR="000E593E">
        <w:t>10 June 2026).</w:t>
      </w:r>
    </w:p>
    <w:p w14:paraId="756E174A" w14:textId="353C5084" w:rsidR="0008379B" w:rsidRDefault="0008379B" w:rsidP="009C43E9">
      <w:r w:rsidRPr="00E05BFE">
        <w:rPr>
          <w:lang w:val="de-DE"/>
        </w:rPr>
        <w:t xml:space="preserve">Clecim (n.d.b) </w:t>
      </w:r>
      <w:r w:rsidRPr="00E05BFE">
        <w:rPr>
          <w:i/>
          <w:iCs/>
          <w:lang w:val="de-DE"/>
        </w:rPr>
        <w:t>Laser welders</w:t>
      </w:r>
      <w:r w:rsidRPr="00E05BFE">
        <w:rPr>
          <w:lang w:val="de-DE"/>
        </w:rPr>
        <w:t xml:space="preserve">. </w:t>
      </w:r>
      <w:r w:rsidRPr="0008379B">
        <w:t xml:space="preserve">Available at: </w:t>
      </w:r>
      <w:hyperlink r:id="rId40" w:tgtFrame="_new" w:history="1">
        <w:r w:rsidRPr="0008379B">
          <w:rPr>
            <w:rStyle w:val="Hyperlink"/>
          </w:rPr>
          <w:t>https://www.clecim.com/products/laser-welders/</w:t>
        </w:r>
      </w:hyperlink>
      <w:r w:rsidRPr="0008379B">
        <w:t xml:space="preserve"> (Accessed: </w:t>
      </w:r>
      <w:r>
        <w:t>16</w:t>
      </w:r>
      <w:r w:rsidRPr="0008379B">
        <w:t xml:space="preserve"> </w:t>
      </w:r>
      <w:r>
        <w:t>June</w:t>
      </w:r>
      <w:r w:rsidRPr="0008379B">
        <w:t xml:space="preserve"> 2026).</w:t>
      </w:r>
    </w:p>
    <w:p w14:paraId="6E8FFCD6" w14:textId="77777777" w:rsidR="009C43E9" w:rsidRDefault="009C43E9" w:rsidP="009C43E9">
      <w:r>
        <w:t>Colla, V., Matarese, N. and Nastasi, G. (2011) ‘Prediction of under-pickling defects on steel strip surface’, International Journal of Soft Computing and Software Engineering, 1(1), pp. 1–9. doi: 10.7321/jscse.v1.n1.2.</w:t>
      </w:r>
    </w:p>
    <w:p w14:paraId="58D745E6" w14:textId="52B81A83" w:rsidR="0008379B" w:rsidRDefault="0008379B" w:rsidP="009C43E9">
      <w:r w:rsidRPr="0008379B">
        <w:t xml:space="preserve">Danieli (n.d.) </w:t>
      </w:r>
      <w:r w:rsidRPr="0008379B">
        <w:rPr>
          <w:i/>
          <w:iCs/>
        </w:rPr>
        <w:t>Pickling line coupled with tandem cold mill for high-strength steel</w:t>
      </w:r>
      <w:r w:rsidRPr="0008379B">
        <w:t xml:space="preserve">. Available at: </w:t>
      </w:r>
      <w:hyperlink r:id="rId41" w:tgtFrame="_new" w:history="1">
        <w:r w:rsidRPr="0008379B">
          <w:rPr>
            <w:rStyle w:val="Hyperlink"/>
          </w:rPr>
          <w:t>https://www.danieli.com/en/products/products-processes-and-technologies/product-lines/pickling-line-coupled-tandem-cold-mill_26_153.htm</w:t>
        </w:r>
      </w:hyperlink>
      <w:r w:rsidRPr="0008379B">
        <w:t xml:space="preserve"> (Accessed: </w:t>
      </w:r>
      <w:r>
        <w:t>15</w:t>
      </w:r>
      <w:r w:rsidRPr="0008379B">
        <w:t xml:space="preserve"> </w:t>
      </w:r>
      <w:r>
        <w:t>June</w:t>
      </w:r>
      <w:r w:rsidRPr="0008379B">
        <w:t xml:space="preserve"> 2026).</w:t>
      </w:r>
    </w:p>
    <w:p w14:paraId="4B4EBD50" w14:textId="253AC68C" w:rsidR="009C43E9" w:rsidRDefault="009C43E9" w:rsidP="009C43E9">
      <w:r>
        <w:t>Davies, C.-J. (202</w:t>
      </w:r>
      <w:r w:rsidR="00C00266">
        <w:t>5</w:t>
      </w:r>
      <w:r>
        <w:t>) Port Talbot current control-room and welder-side human-factors photographs. Unpublished site photographs, Tata Steel UK.</w:t>
      </w:r>
    </w:p>
    <w:p w14:paraId="694EA756" w14:textId="4EBDA2B9" w:rsidR="009C43E9" w:rsidRDefault="009C43E9" w:rsidP="009C43E9">
      <w:r>
        <w:t>de Haan, T., Brussel, J. and Alford</w:t>
      </w:r>
      <w:r w:rsidRPr="00BD24A4">
        <w:t>, L. (201</w:t>
      </w:r>
      <w:r w:rsidR="00494445" w:rsidRPr="00BD24A4">
        <w:t>7</w:t>
      </w:r>
      <w:r w:rsidRPr="00BD24A4">
        <w:t>)</w:t>
      </w:r>
      <w:r>
        <w:t xml:space="preserve"> Benchmarking for flash-butt welding for coil joining: Overview of machines as used within Tata Steel. Tata Steel Research &amp; Development, Reference Source No. 160002, 28 April.</w:t>
      </w:r>
    </w:p>
    <w:p w14:paraId="47B8C279" w14:textId="77777777" w:rsidR="00B740AB" w:rsidRPr="00B740AB" w:rsidRDefault="00B740AB" w:rsidP="00B740AB">
      <w:r w:rsidRPr="00B740AB">
        <w:t xml:space="preserve">EEMUA (2024) </w:t>
      </w:r>
      <w:r w:rsidRPr="00B740AB">
        <w:rPr>
          <w:i/>
          <w:iCs/>
        </w:rPr>
        <w:t>EEMUA Publication 191: Alarm systems – a guide to design, management and procurement</w:t>
      </w:r>
      <w:r w:rsidRPr="00B740AB">
        <w:t>. 4th edn. London: Engineering Equipment and Materials Users’ Association.</w:t>
      </w:r>
    </w:p>
    <w:p w14:paraId="16097174" w14:textId="77777777" w:rsidR="00B740AB" w:rsidRPr="00B740AB" w:rsidRDefault="00B740AB" w:rsidP="00B740AB">
      <w:r w:rsidRPr="00B740AB">
        <w:lastRenderedPageBreak/>
        <w:t xml:space="preserve">Endsley, M.R. (1995) ‘Toward a theory of situation awareness in dynamic systems’, </w:t>
      </w:r>
      <w:r w:rsidRPr="00B740AB">
        <w:rPr>
          <w:i/>
          <w:iCs/>
        </w:rPr>
        <w:t>Human Factors</w:t>
      </w:r>
      <w:r w:rsidRPr="00B740AB">
        <w:t>, 37(1), pp. 32–64.</w:t>
      </w:r>
    </w:p>
    <w:p w14:paraId="03522C49" w14:textId="77777777" w:rsidR="00B740AB" w:rsidRPr="00B740AB" w:rsidRDefault="00B740AB" w:rsidP="00B740AB">
      <w:r w:rsidRPr="00B740AB">
        <w:t xml:space="preserve">Energy Institute (2020) </w:t>
      </w:r>
      <w:r w:rsidRPr="00B740AB">
        <w:rPr>
          <w:i/>
          <w:iCs/>
        </w:rPr>
        <w:t>Report 454: Human factors engineering in projects</w:t>
      </w:r>
      <w:r w:rsidRPr="00B740AB">
        <w:t>. 2nd edn. London: Energy Institute.</w:t>
      </w:r>
    </w:p>
    <w:p w14:paraId="103DBCD4" w14:textId="77777777" w:rsidR="00B740AB" w:rsidRPr="00B740AB" w:rsidRDefault="00B740AB" w:rsidP="00B740AB">
      <w:r w:rsidRPr="00B740AB">
        <w:t xml:space="preserve">Health and Safety Executive (1999) </w:t>
      </w:r>
      <w:r w:rsidRPr="00B740AB">
        <w:rPr>
          <w:i/>
          <w:iCs/>
        </w:rPr>
        <w:t>HSG48: Reducing error and influencing behaviour</w:t>
      </w:r>
      <w:r w:rsidRPr="00B740AB">
        <w:t>. 2nd edn. Sudbury: HSE Books.</w:t>
      </w:r>
    </w:p>
    <w:p w14:paraId="2B81D9D8" w14:textId="0A9FD582" w:rsidR="00B740AB" w:rsidRPr="00B740AB" w:rsidRDefault="00B740AB" w:rsidP="00B740AB">
      <w:r w:rsidRPr="00B740AB">
        <w:t xml:space="preserve">Health and Safety Executive (2024) </w:t>
      </w:r>
      <w:r w:rsidRPr="00B740AB">
        <w:rPr>
          <w:i/>
          <w:iCs/>
        </w:rPr>
        <w:t>Alarm management</w:t>
      </w:r>
      <w:r w:rsidRPr="00B740AB">
        <w:t xml:space="preserve">. Available at: </w:t>
      </w:r>
      <w:hyperlink r:id="rId42" w:tgtFrame="_new" w:history="1">
        <w:r w:rsidRPr="00B740AB">
          <w:rPr>
            <w:rStyle w:val="Hyperlink"/>
          </w:rPr>
          <w:t>https://www.hse.gov.uk/humanfactors/topics/alarm-management.htm</w:t>
        </w:r>
      </w:hyperlink>
      <w:r w:rsidRPr="00B740AB">
        <w:t xml:space="preserve"> (Accessed: 3 July 2026).</w:t>
      </w:r>
    </w:p>
    <w:p w14:paraId="37B6B57D" w14:textId="77777777" w:rsidR="00B740AB" w:rsidRPr="00B740AB" w:rsidRDefault="00B740AB" w:rsidP="00B740AB">
      <w:r w:rsidRPr="00B740AB">
        <w:t xml:space="preserve">Hidden, A. (1989) </w:t>
      </w:r>
      <w:r w:rsidRPr="00B740AB">
        <w:rPr>
          <w:i/>
          <w:iCs/>
        </w:rPr>
        <w:t>Investigation into the Clapham Junction railway accident</w:t>
      </w:r>
      <w:r w:rsidRPr="00B740AB">
        <w:t>. Cm 820. London: Her Majesty’s Stationery Office.</w:t>
      </w:r>
    </w:p>
    <w:p w14:paraId="775D4CCE" w14:textId="77777777" w:rsidR="00B740AB" w:rsidRPr="00B740AB" w:rsidRDefault="00B740AB" w:rsidP="00B740AB">
      <w:r w:rsidRPr="00B740AB">
        <w:t xml:space="preserve">Hong, K.-M. and Shin, Y.C. (2017) ‘Prospects of laser welding technology in the automotive industry: A review’, </w:t>
      </w:r>
      <w:r w:rsidRPr="00B740AB">
        <w:rPr>
          <w:i/>
          <w:iCs/>
        </w:rPr>
        <w:t>Journal of Materials Processing Technology</w:t>
      </w:r>
      <w:r w:rsidRPr="00B740AB">
        <w:t>, 245, pp. 46–69.</w:t>
      </w:r>
    </w:p>
    <w:p w14:paraId="51587737" w14:textId="77777777" w:rsidR="00B740AB" w:rsidRPr="00B740AB" w:rsidRDefault="00B740AB" w:rsidP="00B740AB">
      <w:r w:rsidRPr="00B740AB">
        <w:t xml:space="preserve">Hugo Miebach GmbH (2023) </w:t>
      </w:r>
      <w:r w:rsidRPr="00B740AB">
        <w:rPr>
          <w:i/>
          <w:iCs/>
        </w:rPr>
        <w:t>Operating manual: Laser welding machine HSL 19, Commission 101 408</w:t>
      </w:r>
      <w:r w:rsidRPr="00B740AB">
        <w:t>. Dortmund: Hugo Miebach GmbH.</w:t>
      </w:r>
    </w:p>
    <w:p w14:paraId="49E266E6" w14:textId="77777777" w:rsidR="00B740AB" w:rsidRPr="00B740AB" w:rsidRDefault="00B740AB" w:rsidP="00B740AB">
      <w:r w:rsidRPr="00B740AB">
        <w:t xml:space="preserve">Hugo Miebach GmbH (2025) </w:t>
      </w:r>
      <w:r w:rsidRPr="00B740AB">
        <w:rPr>
          <w:i/>
          <w:iCs/>
        </w:rPr>
        <w:t>Functional description: Laser welder type HSL 19, Commission No. 101434</w:t>
      </w:r>
      <w:r w:rsidRPr="00B740AB">
        <w:t>. Dortmund: Hugo Miebach GmbH.</w:t>
      </w:r>
    </w:p>
    <w:p w14:paraId="113EEB99" w14:textId="77777777" w:rsidR="00B740AB" w:rsidRPr="00B740AB" w:rsidRDefault="00B740AB" w:rsidP="00B740AB">
      <w:r w:rsidRPr="00B740AB">
        <w:t xml:space="preserve">International Organization for Standardization (2000a) </w:t>
      </w:r>
      <w:r w:rsidRPr="00B740AB">
        <w:rPr>
          <w:i/>
          <w:iCs/>
        </w:rPr>
        <w:t>ISO 11064-1: Ergonomic design of control centres — Part 1: Principles for the design of control centres</w:t>
      </w:r>
      <w:r w:rsidRPr="00B740AB">
        <w:t>. Geneva: ISO.</w:t>
      </w:r>
    </w:p>
    <w:p w14:paraId="35E117E3" w14:textId="77777777" w:rsidR="00B740AB" w:rsidRPr="00B740AB" w:rsidRDefault="00B740AB" w:rsidP="00B740AB">
      <w:r w:rsidRPr="00B740AB">
        <w:t xml:space="preserve">International Organization for Standardization (2000b) </w:t>
      </w:r>
      <w:r w:rsidRPr="00B740AB">
        <w:rPr>
          <w:i/>
          <w:iCs/>
        </w:rPr>
        <w:t>ISO 11064-2: Ergonomic design of control centres — Part 2: Principles for the arrangement of control suites</w:t>
      </w:r>
      <w:r w:rsidRPr="00B740AB">
        <w:t>. Geneva: ISO.</w:t>
      </w:r>
    </w:p>
    <w:p w14:paraId="175E2800" w14:textId="77777777" w:rsidR="00B740AB" w:rsidRPr="00B740AB" w:rsidRDefault="00B740AB" w:rsidP="00B740AB">
      <w:r w:rsidRPr="00B740AB">
        <w:t xml:space="preserve">International Organization for Standardization (2010) </w:t>
      </w:r>
      <w:r w:rsidRPr="00B740AB">
        <w:rPr>
          <w:i/>
          <w:iCs/>
        </w:rPr>
        <w:t>ISO 12100: Safety of machinery — General principles for design — Risk assessment and risk reduction</w:t>
      </w:r>
      <w:r w:rsidRPr="00B740AB">
        <w:t>. Geneva: ISO.</w:t>
      </w:r>
    </w:p>
    <w:p w14:paraId="123134E3" w14:textId="77777777" w:rsidR="00B740AB" w:rsidRPr="00B740AB" w:rsidRDefault="00B740AB" w:rsidP="00B740AB">
      <w:r w:rsidRPr="00B740AB">
        <w:t xml:space="preserve">International Organization for Standardization (2019) </w:t>
      </w:r>
      <w:r w:rsidRPr="00B740AB">
        <w:rPr>
          <w:i/>
          <w:iCs/>
        </w:rPr>
        <w:t>ISO 9241-210: Ergonomics of human-system interaction — Part 210: Human-centred design for interactive systems</w:t>
      </w:r>
      <w:r w:rsidRPr="00B740AB">
        <w:t>. Geneva: ISO.</w:t>
      </w:r>
    </w:p>
    <w:p w14:paraId="04C69460" w14:textId="77777777" w:rsidR="00B740AB" w:rsidRPr="00B740AB" w:rsidRDefault="00B740AB" w:rsidP="00B740AB">
      <w:r w:rsidRPr="00B740AB">
        <w:t xml:space="preserve">International Organization for Standardization (2023) </w:t>
      </w:r>
      <w:r w:rsidRPr="00B740AB">
        <w:rPr>
          <w:i/>
          <w:iCs/>
        </w:rPr>
        <w:t>ISO 13849-1: Safety of machinery — Safety-related parts of control systems — Part 1: General principles for design</w:t>
      </w:r>
      <w:r w:rsidRPr="00B740AB">
        <w:t>. Geneva: ISO.</w:t>
      </w:r>
    </w:p>
    <w:p w14:paraId="42ED2324" w14:textId="46CF8477" w:rsidR="00B740AB" w:rsidRPr="00B740AB" w:rsidRDefault="00B740AB" w:rsidP="00B740AB">
      <w:r w:rsidRPr="00B740AB">
        <w:t>Longfield, N., Beresford, C., Pember, S., Alford, L., Hasselt, P. and Twillert, H. (20</w:t>
      </w:r>
      <w:r w:rsidR="00D55C2F">
        <w:t>23</w:t>
      </w:r>
      <w:r w:rsidRPr="00B740AB">
        <w:t xml:space="preserve">) </w:t>
      </w:r>
      <w:r w:rsidRPr="00B740AB">
        <w:rPr>
          <w:i/>
          <w:iCs/>
        </w:rPr>
        <w:t>PIT coil joining progress update</w:t>
      </w:r>
      <w:r w:rsidRPr="00B740AB">
        <w:t>. Tata Steel internal presentation, May.</w:t>
      </w:r>
    </w:p>
    <w:p w14:paraId="367CBE60" w14:textId="77777777" w:rsidR="00F44F80" w:rsidRPr="00F44F80" w:rsidRDefault="00F44F80" w:rsidP="00F44F80">
      <w:r w:rsidRPr="00F44F80">
        <w:lastRenderedPageBreak/>
        <w:t xml:space="preserve">Nayak, S.S., Biro, E. and Zhou, Y. (2015) ‘Laser welding of advanced high-strength steels’, in Shome, M. and Tumuluru, M. (eds.) </w:t>
      </w:r>
      <w:r w:rsidRPr="00F44F80">
        <w:rPr>
          <w:i/>
          <w:iCs/>
        </w:rPr>
        <w:t>Welding and joining of advanced high strength steels</w:t>
      </w:r>
      <w:r w:rsidRPr="00F44F80">
        <w:t>. Cambridge: Woodhead Publishing, pp. 71–92.</w:t>
      </w:r>
    </w:p>
    <w:p w14:paraId="6AA02CAF" w14:textId="77777777" w:rsidR="00F44F80" w:rsidRDefault="00F44F80" w:rsidP="00F44F80">
      <w:r w:rsidRPr="00F44F80">
        <w:t xml:space="preserve">Perka, A.K., John, M., Kuruveri, U.B. and Menezes, P.L. (2022) ‘Advanced high-strength steels for automotive applications: Arc and laser welding processes, properties and challenges’, </w:t>
      </w:r>
      <w:r w:rsidRPr="00F44F80">
        <w:rPr>
          <w:i/>
          <w:iCs/>
        </w:rPr>
        <w:t>Metals</w:t>
      </w:r>
      <w:r w:rsidRPr="00F44F80">
        <w:t>, 12(6), article 1051. doi: 10.3390/met12061051.</w:t>
      </w:r>
    </w:p>
    <w:p w14:paraId="53BE1033" w14:textId="0165A74E" w:rsidR="0008379B" w:rsidRDefault="0008379B" w:rsidP="00F44F80">
      <w:r w:rsidRPr="0008379B">
        <w:t xml:space="preserve">Primetals Technologies (n.d.) </w:t>
      </w:r>
      <w:r w:rsidRPr="0008379B">
        <w:rPr>
          <w:i/>
          <w:iCs/>
        </w:rPr>
        <w:t>Steel strip pickling lines</w:t>
      </w:r>
      <w:r w:rsidRPr="0008379B">
        <w:t xml:space="preserve">. Available at: </w:t>
      </w:r>
      <w:hyperlink r:id="rId43" w:tgtFrame="_new" w:history="1">
        <w:r w:rsidRPr="0008379B">
          <w:rPr>
            <w:rStyle w:val="Hyperlink"/>
          </w:rPr>
          <w:t>https://www.primetals.com/en/portfolio/solutions/processing/pickling-lines/</w:t>
        </w:r>
      </w:hyperlink>
      <w:r w:rsidRPr="0008379B">
        <w:t xml:space="preserve"> (Accessed: </w:t>
      </w:r>
      <w:r>
        <w:t>17 June</w:t>
      </w:r>
      <w:r w:rsidRPr="0008379B">
        <w:t xml:space="preserve"> 2026).</w:t>
      </w:r>
    </w:p>
    <w:p w14:paraId="553D29BD" w14:textId="504DCDCE" w:rsidR="0008379B" w:rsidRPr="00F44F80" w:rsidRDefault="0008379B" w:rsidP="00F44F80">
      <w:r w:rsidRPr="0008379B">
        <w:t xml:space="preserve">Primetals Technologies (2025) </w:t>
      </w:r>
      <w:r w:rsidRPr="0008379B">
        <w:rPr>
          <w:i/>
          <w:iCs/>
        </w:rPr>
        <w:t>Primetals Technologies receives order from Toyo Kohan for pickling line modernization</w:t>
      </w:r>
      <w:r w:rsidRPr="0008379B">
        <w:t xml:space="preserve">. Available at: </w:t>
      </w:r>
      <w:hyperlink r:id="rId44" w:tgtFrame="_new" w:history="1">
        <w:r w:rsidRPr="0008379B">
          <w:rPr>
            <w:rStyle w:val="Hyperlink"/>
          </w:rPr>
          <w:t>https://www.primetals.com/en/news/2025103522---primetals-technologies-receives-order-from-toyo-kohan-for-pickling-line-modernization/</w:t>
        </w:r>
      </w:hyperlink>
      <w:r w:rsidRPr="0008379B">
        <w:t xml:space="preserve"> (Accessed: </w:t>
      </w:r>
      <w:r>
        <w:t>17</w:t>
      </w:r>
      <w:r w:rsidRPr="0008379B">
        <w:t xml:space="preserve"> </w:t>
      </w:r>
      <w:r>
        <w:t>June</w:t>
      </w:r>
      <w:r w:rsidRPr="0008379B">
        <w:t xml:space="preserve"> 2026).</w:t>
      </w:r>
    </w:p>
    <w:p w14:paraId="65AB109D" w14:textId="77777777" w:rsidR="00F44F80" w:rsidRPr="00F44F80" w:rsidRDefault="00F44F80" w:rsidP="00F44F80">
      <w:r w:rsidRPr="00F44F80">
        <w:t xml:space="preserve">Rasmussen, J. (1983) ‘Skills, rules and knowledge; signals, signs and symbols, and other distinctions in human performance models’, </w:t>
      </w:r>
      <w:r w:rsidRPr="00F44F80">
        <w:rPr>
          <w:i/>
          <w:iCs/>
        </w:rPr>
        <w:t>IEEE Transactions on Systems, Man, and Cybernetics</w:t>
      </w:r>
      <w:r w:rsidRPr="00F44F80">
        <w:t>, SMC-13(3), pp. 257–266.</w:t>
      </w:r>
    </w:p>
    <w:p w14:paraId="6EA945ED" w14:textId="77777777" w:rsidR="00F44F80" w:rsidRPr="00F44F80" w:rsidRDefault="00F44F80" w:rsidP="00F44F80">
      <w:r w:rsidRPr="00F44F80">
        <w:t xml:space="preserve">Reason, J. (1990) </w:t>
      </w:r>
      <w:r w:rsidRPr="00F44F80">
        <w:rPr>
          <w:i/>
          <w:iCs/>
        </w:rPr>
        <w:t>Human error</w:t>
      </w:r>
      <w:r w:rsidRPr="00F44F80">
        <w:t>. Cambridge: Cambridge University Press.</w:t>
      </w:r>
    </w:p>
    <w:p w14:paraId="6EEC8EB4" w14:textId="77777777" w:rsidR="00F44F80" w:rsidRDefault="00F44F80" w:rsidP="00F44F80">
      <w:r w:rsidRPr="00F44F80">
        <w:t xml:space="preserve">Reason, J. (1997) </w:t>
      </w:r>
      <w:r w:rsidRPr="00F44F80">
        <w:rPr>
          <w:i/>
          <w:iCs/>
        </w:rPr>
        <w:t>Managing the risks of organisational accidents</w:t>
      </w:r>
      <w:r w:rsidRPr="00F44F80">
        <w:t>. Aldershot: Ashgate.</w:t>
      </w:r>
    </w:p>
    <w:p w14:paraId="26A11722" w14:textId="667E6A5D" w:rsidR="006B1C65" w:rsidRPr="00F44F80" w:rsidRDefault="006B1C65" w:rsidP="00F44F80">
      <w:r w:rsidRPr="006B1C65">
        <w:t xml:space="preserve">SMS group GmbH (n.d.a) </w:t>
      </w:r>
      <w:r w:rsidRPr="006B1C65">
        <w:rPr>
          <w:i/>
          <w:iCs/>
        </w:rPr>
        <w:t>Fast, safe and successful welding of challenging steel grades for strip processing lines</w:t>
      </w:r>
      <w:r w:rsidRPr="006B1C65">
        <w:t xml:space="preserve">. Available at: </w:t>
      </w:r>
      <w:hyperlink r:id="rId45" w:tgtFrame="_new" w:history="1">
        <w:r w:rsidRPr="006B1C65">
          <w:rPr>
            <w:rStyle w:val="Hyperlink"/>
          </w:rPr>
          <w:t>https://www.sms-group.com/insights/all-insights/fast-safe-and-successful-welding-of-challenging-steel-grades-for-strip-processing-lines</w:t>
        </w:r>
      </w:hyperlink>
      <w:r w:rsidRPr="006B1C65">
        <w:t xml:space="preserve"> (Accessed: </w:t>
      </w:r>
      <w:r>
        <w:t>17</w:t>
      </w:r>
      <w:r w:rsidRPr="006B1C65">
        <w:t xml:space="preserve"> </w:t>
      </w:r>
      <w:r>
        <w:t>June</w:t>
      </w:r>
      <w:r w:rsidRPr="006B1C65">
        <w:t xml:space="preserve"> 2026).</w:t>
      </w:r>
    </w:p>
    <w:p w14:paraId="4A9B571D" w14:textId="5366B1B5" w:rsidR="00F44F80" w:rsidRDefault="00F44F80" w:rsidP="00F44F80">
      <w:r w:rsidRPr="00F44F80">
        <w:t xml:space="preserve">SMS group GmbH (n.d.) </w:t>
      </w:r>
      <w:r w:rsidRPr="00F44F80">
        <w:rPr>
          <w:i/>
          <w:iCs/>
        </w:rPr>
        <w:t>Pickling lines</w:t>
      </w:r>
      <w:r w:rsidRPr="00F44F80">
        <w:t xml:space="preserve">. Available at: </w:t>
      </w:r>
      <w:hyperlink r:id="rId46" w:tgtFrame="_new" w:history="1">
        <w:r w:rsidRPr="00F44F80">
          <w:rPr>
            <w:rStyle w:val="Hyperlink"/>
          </w:rPr>
          <w:t>https://www.sms-group.com/plants/pickling-lines</w:t>
        </w:r>
      </w:hyperlink>
      <w:r w:rsidRPr="00F44F80">
        <w:t xml:space="preserve"> (Accessed: </w:t>
      </w:r>
      <w:r w:rsidR="00A93AE1">
        <w:t>10 June 2026).</w:t>
      </w:r>
    </w:p>
    <w:p w14:paraId="28DCD99C" w14:textId="43C77D10" w:rsidR="006B1C65" w:rsidRPr="00F44F80" w:rsidRDefault="006B1C65" w:rsidP="00F44F80">
      <w:r w:rsidRPr="006B1C65">
        <w:t xml:space="preserve">SMS group GmbH (n.d.b) </w:t>
      </w:r>
      <w:r w:rsidRPr="006B1C65">
        <w:rPr>
          <w:i/>
          <w:iCs/>
        </w:rPr>
        <w:t>X-Roll laser welder for coil-to-coil joining of high-strength steel</w:t>
      </w:r>
      <w:r w:rsidRPr="006B1C65">
        <w:t xml:space="preserve">. Available at: </w:t>
      </w:r>
      <w:hyperlink r:id="rId47" w:tgtFrame="_new" w:history="1">
        <w:r w:rsidRPr="006B1C65">
          <w:rPr>
            <w:rStyle w:val="Hyperlink"/>
          </w:rPr>
          <w:t>https://www.sms-group.com/en-pe/insights/all-insights/x-roll-laser-welder-for-coil-to-coil-joining-of-high-strength-steel</w:t>
        </w:r>
      </w:hyperlink>
      <w:r w:rsidRPr="006B1C65">
        <w:t xml:space="preserve"> (Accessed: </w:t>
      </w:r>
      <w:r>
        <w:t>15</w:t>
      </w:r>
      <w:r w:rsidRPr="006B1C65">
        <w:t xml:space="preserve"> </w:t>
      </w:r>
      <w:r>
        <w:t>June</w:t>
      </w:r>
      <w:r w:rsidRPr="006B1C65">
        <w:t xml:space="preserve"> 2026).</w:t>
      </w:r>
    </w:p>
    <w:p w14:paraId="2CC18D7A" w14:textId="73F12BFA" w:rsidR="00F44F80" w:rsidRPr="00F44F80" w:rsidRDefault="00F44F80" w:rsidP="00F44F80">
      <w:r w:rsidRPr="00F44F80">
        <w:t xml:space="preserve">Tata Steel UK (2024a) </w:t>
      </w:r>
      <w:r w:rsidRPr="00F44F80">
        <w:rPr>
          <w:i/>
          <w:iCs/>
        </w:rPr>
        <w:t>Blast Furnace 5 closure: Restructuring continues</w:t>
      </w:r>
      <w:r w:rsidRPr="00F44F80">
        <w:t xml:space="preserve">. Available at: </w:t>
      </w:r>
      <w:hyperlink r:id="rId48" w:tgtFrame="_new" w:history="1">
        <w:r w:rsidRPr="00F44F80">
          <w:rPr>
            <w:rStyle w:val="Hyperlink"/>
          </w:rPr>
          <w:t>https://www.tatasteeluk.com/corporate/news/blast-furnace-5-closure%3A-restructuring-continues</w:t>
        </w:r>
      </w:hyperlink>
      <w:r w:rsidRPr="00F44F80">
        <w:t xml:space="preserve"> (Accessed: </w:t>
      </w:r>
      <w:r w:rsidR="00A93AE1">
        <w:t>08</w:t>
      </w:r>
      <w:r w:rsidRPr="00F44F80">
        <w:t xml:space="preserve"> </w:t>
      </w:r>
      <w:r w:rsidR="008D58B4">
        <w:t>December</w:t>
      </w:r>
      <w:r w:rsidRPr="00F44F80">
        <w:t xml:space="preserve"> 202</w:t>
      </w:r>
      <w:r w:rsidR="008D58B4">
        <w:t>5</w:t>
      </w:r>
      <w:r w:rsidRPr="00F44F80">
        <w:t>).</w:t>
      </w:r>
    </w:p>
    <w:p w14:paraId="185D4223" w14:textId="222CCCB1" w:rsidR="00F44F80" w:rsidRPr="00F44F80" w:rsidRDefault="00F44F80" w:rsidP="00F44F80">
      <w:r w:rsidRPr="00F44F80">
        <w:t xml:space="preserve">Tata Steel UK (2024b) </w:t>
      </w:r>
      <w:r w:rsidRPr="00F44F80">
        <w:rPr>
          <w:i/>
          <w:iCs/>
        </w:rPr>
        <w:t>Closure of Blast Furnace 4 but green steel project will ensure next generation of steelmaking</w:t>
      </w:r>
      <w:r w:rsidRPr="00F44F80">
        <w:t xml:space="preserve">. Available at: </w:t>
      </w:r>
      <w:hyperlink r:id="rId49" w:tgtFrame="_new" w:history="1">
        <w:r w:rsidRPr="00F44F80">
          <w:rPr>
            <w:rStyle w:val="Hyperlink"/>
          </w:rPr>
          <w:t>https://www.tatasteeluk.com/corporate/news/closure-of-blast-furnace-4-but-green-steel-project-will-ensure-next-generation-of-steelmaking</w:t>
        </w:r>
      </w:hyperlink>
      <w:r w:rsidRPr="00F44F80">
        <w:t xml:space="preserve"> (Accessed: </w:t>
      </w:r>
      <w:r w:rsidR="00C4083A">
        <w:t>08 November</w:t>
      </w:r>
      <w:r w:rsidRPr="00F44F80">
        <w:t xml:space="preserve"> 202</w:t>
      </w:r>
      <w:r w:rsidR="0058079B">
        <w:t>5</w:t>
      </w:r>
      <w:r w:rsidRPr="00F44F80">
        <w:t>).</w:t>
      </w:r>
    </w:p>
    <w:p w14:paraId="54273D95" w14:textId="67189FEB" w:rsidR="00F44F80" w:rsidRPr="00F44F80" w:rsidRDefault="00F44F80" w:rsidP="00F44F80">
      <w:r w:rsidRPr="00F44F80">
        <w:t xml:space="preserve">Tata Steel UK (2025) </w:t>
      </w:r>
      <w:r w:rsidRPr="00F44F80">
        <w:rPr>
          <w:i/>
          <w:iCs/>
        </w:rPr>
        <w:t>Tata Steel takes another major step towards green steelmaking at Port Talbot</w:t>
      </w:r>
      <w:r w:rsidRPr="00F44F80">
        <w:t xml:space="preserve">. Available at: </w:t>
      </w:r>
      <w:hyperlink r:id="rId50" w:tgtFrame="_new" w:history="1">
        <w:r w:rsidRPr="00F44F80">
          <w:rPr>
            <w:rStyle w:val="Hyperlink"/>
          </w:rPr>
          <w:t>https://www.tatasteeluk.com/corporate/news/tata-steel-takes-another-major-step-towards-green-steelmaking-at-port-talbot</w:t>
        </w:r>
      </w:hyperlink>
      <w:r w:rsidRPr="00F44F80">
        <w:t xml:space="preserve"> (Accessed:  </w:t>
      </w:r>
      <w:r w:rsidR="00C4083A">
        <w:t>08</w:t>
      </w:r>
      <w:r w:rsidR="00244F41">
        <w:t xml:space="preserve"> November</w:t>
      </w:r>
      <w:r w:rsidRPr="00F44F80">
        <w:t xml:space="preserve"> 202</w:t>
      </w:r>
      <w:r w:rsidR="00244F41">
        <w:t>5</w:t>
      </w:r>
      <w:r w:rsidRPr="00F44F80">
        <w:t>).</w:t>
      </w:r>
    </w:p>
    <w:p w14:paraId="642E2B36" w14:textId="63609865" w:rsidR="00F44F80" w:rsidRPr="00F44F80" w:rsidRDefault="00F44F80" w:rsidP="00F44F80">
      <w:r w:rsidRPr="00F44F80">
        <w:t xml:space="preserve">UK Government (2024) </w:t>
      </w:r>
      <w:r w:rsidRPr="00F44F80">
        <w:rPr>
          <w:i/>
          <w:iCs/>
        </w:rPr>
        <w:t>Tata Steel/Port Talbot steelworks Q&amp;A</w:t>
      </w:r>
      <w:r w:rsidRPr="00F44F80">
        <w:t xml:space="preserve">. Available at: </w:t>
      </w:r>
      <w:hyperlink r:id="rId51" w:tgtFrame="_new" w:history="1">
        <w:r w:rsidRPr="00F44F80">
          <w:rPr>
            <w:rStyle w:val="Hyperlink"/>
          </w:rPr>
          <w:t>https://www.gov.uk/government/news/tata-steel-port-talbot-steelworks-qa</w:t>
        </w:r>
      </w:hyperlink>
      <w:r w:rsidRPr="00F44F80">
        <w:t xml:space="preserve"> (Accessed: 10 </w:t>
      </w:r>
      <w:r w:rsidR="009D320E">
        <w:t xml:space="preserve">November </w:t>
      </w:r>
      <w:r w:rsidRPr="00F44F80">
        <w:t>202</w:t>
      </w:r>
      <w:r w:rsidR="009D320E">
        <w:t>5</w:t>
      </w:r>
      <w:r w:rsidRPr="00F44F80">
        <w:t>).</w:t>
      </w:r>
    </w:p>
    <w:p w14:paraId="4CCE2A01" w14:textId="7B4A34C7" w:rsidR="00F44F80" w:rsidRPr="00F44F80" w:rsidRDefault="00F44F80" w:rsidP="00F44F80">
      <w:r w:rsidRPr="00F44F80">
        <w:t xml:space="preserve">Walker, C. (2024) </w:t>
      </w:r>
      <w:r w:rsidRPr="00F44F80">
        <w:rPr>
          <w:i/>
          <w:iCs/>
        </w:rPr>
        <w:t>Llanwern Pickle Line 2 &amp; Cold Mill flash-butt welding machines</w:t>
      </w:r>
      <w:r w:rsidRPr="00F44F80">
        <w:t>. Tata Steel internal presentation</w:t>
      </w:r>
      <w:r w:rsidR="008E7940">
        <w:t>.</w:t>
      </w:r>
    </w:p>
    <w:p w14:paraId="1C2E57EF" w14:textId="77777777" w:rsidR="00F44F80" w:rsidRPr="00F44F80" w:rsidRDefault="00F44F80" w:rsidP="00F44F80">
      <w:r w:rsidRPr="00F44F80">
        <w:t xml:space="preserve">Ziemian, C.W., Sharma, M.M. and Whaley, D.E. (2012) ‘Effects of flashing and upset sequences on microstructure, hardness and tensile properties of welded structural steel joints’, </w:t>
      </w:r>
      <w:r w:rsidRPr="00F44F80">
        <w:rPr>
          <w:i/>
          <w:iCs/>
        </w:rPr>
        <w:t>Materials &amp; Design</w:t>
      </w:r>
      <w:r w:rsidRPr="00F44F80">
        <w:t>, 33, pp. 175–184.</w:t>
      </w:r>
    </w:p>
    <w:p w14:paraId="120F9B9E" w14:textId="77777777" w:rsidR="009C43E9" w:rsidRDefault="009C43E9" w:rsidP="009C43E9"/>
    <w:p w14:paraId="390F769F" w14:textId="77777777" w:rsidR="009C43E9" w:rsidRDefault="009C43E9" w:rsidP="009C43E9"/>
    <w:p w14:paraId="1F901D1A" w14:textId="77777777" w:rsidR="00CE6BAB" w:rsidRDefault="00CE6BAB" w:rsidP="00A45FC0"/>
    <w:p w14:paraId="38963E0D" w14:textId="77777777" w:rsidR="00CE6BAB" w:rsidRDefault="00CE6BAB" w:rsidP="00A45FC0"/>
    <w:p w14:paraId="07616B32" w14:textId="77777777" w:rsidR="00BD24A4" w:rsidRDefault="00BD24A4" w:rsidP="00A45FC0"/>
    <w:p w14:paraId="7DD58E64" w14:textId="77777777" w:rsidR="00BD24A4" w:rsidRDefault="00BD24A4" w:rsidP="00A45FC0"/>
    <w:p w14:paraId="05E849B4" w14:textId="77777777" w:rsidR="00BD24A4" w:rsidRDefault="00BD24A4" w:rsidP="00A45FC0"/>
    <w:p w14:paraId="75267AA7" w14:textId="77777777" w:rsidR="00BD24A4" w:rsidRDefault="00BD24A4" w:rsidP="00A45FC0"/>
    <w:p w14:paraId="04F6A286" w14:textId="77777777" w:rsidR="00BD24A4" w:rsidRDefault="00BD24A4" w:rsidP="00A45FC0"/>
    <w:p w14:paraId="25B02B9C" w14:textId="77777777" w:rsidR="00BB64A2" w:rsidRDefault="00BB64A2" w:rsidP="00A45FC0"/>
    <w:p w14:paraId="3F68635D" w14:textId="77777777" w:rsidR="00C04ED4" w:rsidRPr="00A45FC0" w:rsidRDefault="00C04ED4" w:rsidP="00A45FC0"/>
    <w:p w14:paraId="3A5156A5" w14:textId="77777777" w:rsidR="00DD5752" w:rsidRPr="00CE6BAB" w:rsidRDefault="00DD5752" w:rsidP="00EF78F4">
      <w:pPr>
        <w:rPr>
          <w:rStyle w:val="Strong"/>
          <w:b w:val="0"/>
          <w:bCs w:val="0"/>
        </w:rPr>
      </w:pPr>
    </w:p>
    <w:p w14:paraId="690F1510" w14:textId="3DD9921E" w:rsidR="00DD5752" w:rsidRPr="003C4F6F" w:rsidRDefault="00DD5752" w:rsidP="003C4F6F">
      <w:pPr>
        <w:pStyle w:val="Heading1"/>
        <w:rPr>
          <w:rStyle w:val="Strong"/>
          <w:b/>
          <w:bCs w:val="0"/>
        </w:rPr>
      </w:pPr>
      <w:bookmarkStart w:id="80" w:name="_Toc236287386"/>
      <w:r w:rsidRPr="003C4F6F">
        <w:rPr>
          <w:rStyle w:val="Strong"/>
          <w:b/>
          <w:bCs w:val="0"/>
        </w:rPr>
        <w:lastRenderedPageBreak/>
        <w:t>Appendices</w:t>
      </w:r>
      <w:bookmarkEnd w:id="80"/>
      <w:r w:rsidRPr="003C4F6F">
        <w:rPr>
          <w:rStyle w:val="Strong"/>
          <w:b/>
          <w:bCs w:val="0"/>
        </w:rPr>
        <w:t xml:space="preserve"> </w:t>
      </w:r>
    </w:p>
    <w:p w14:paraId="5821DFA6" w14:textId="2D68A32B" w:rsidR="00C7619C" w:rsidRDefault="00136FF7" w:rsidP="00C7619C">
      <w:pPr>
        <w:pStyle w:val="Heading2"/>
        <w:numPr>
          <w:ilvl w:val="0"/>
          <w:numId w:val="0"/>
        </w:numPr>
        <w:ind w:left="576" w:hanging="576"/>
      </w:pPr>
      <w:bookmarkStart w:id="81" w:name="_Toc236287387"/>
      <w:r w:rsidRPr="00136FF7">
        <w:t>Appendix A: Implementation and Commissioning Evidence Plan</w:t>
      </w:r>
      <w:bookmarkEnd w:id="81"/>
    </w:p>
    <w:p w14:paraId="3763EE94" w14:textId="6BEED97A" w:rsidR="00136FF7" w:rsidRDefault="00136FF7" w:rsidP="00136FF7">
      <w:r w:rsidRPr="00136FF7">
        <w:t>Table A1: Implementation and commissioning evidence requirements for HSL19 and control-room acceptance</w:t>
      </w:r>
      <w:r>
        <w:t>.</w:t>
      </w:r>
    </w:p>
    <w:tbl>
      <w:tblPr>
        <w:tblStyle w:val="TableGridLight"/>
        <w:tblW w:w="9473"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91"/>
        <w:gridCol w:w="3320"/>
        <w:gridCol w:w="2694"/>
        <w:gridCol w:w="1568"/>
      </w:tblGrid>
      <w:tr w:rsidR="00424700" w:rsidRPr="00564BEC" w14:paraId="5DAF049B" w14:textId="77777777" w:rsidTr="00BC395B">
        <w:tc>
          <w:tcPr>
            <w:tcW w:w="0" w:type="auto"/>
            <w:shd w:val="clear" w:color="auto" w:fill="808080" w:themeFill="background1" w:themeFillShade="80"/>
            <w:hideMark/>
          </w:tcPr>
          <w:p w14:paraId="0FA46059" w14:textId="77777777" w:rsidR="00424700" w:rsidRPr="00424700" w:rsidRDefault="00424700" w:rsidP="00424700">
            <w:pPr>
              <w:rPr>
                <w:rFonts w:cs="Arial"/>
                <w:b/>
                <w:bCs/>
                <w:color w:val="FFFFFF" w:themeColor="background1"/>
                <w:sz w:val="20"/>
                <w:szCs w:val="20"/>
              </w:rPr>
            </w:pPr>
            <w:bookmarkStart w:id="82" w:name="_Hlk236066999"/>
            <w:r w:rsidRPr="00424700">
              <w:rPr>
                <w:rFonts w:cs="Arial"/>
                <w:b/>
                <w:bCs/>
                <w:color w:val="FFFFFF" w:themeColor="background1"/>
                <w:sz w:val="20"/>
                <w:szCs w:val="20"/>
              </w:rPr>
              <w:t>Evidence area</w:t>
            </w:r>
          </w:p>
        </w:tc>
        <w:tc>
          <w:tcPr>
            <w:tcW w:w="3320" w:type="dxa"/>
            <w:shd w:val="clear" w:color="auto" w:fill="808080" w:themeFill="background1" w:themeFillShade="80"/>
            <w:hideMark/>
          </w:tcPr>
          <w:p w14:paraId="3010DDF8" w14:textId="77777777" w:rsidR="00424700" w:rsidRPr="00424700" w:rsidRDefault="00424700" w:rsidP="00424700">
            <w:pPr>
              <w:rPr>
                <w:rFonts w:cs="Arial"/>
                <w:b/>
                <w:bCs/>
                <w:color w:val="FFFFFF" w:themeColor="background1"/>
                <w:sz w:val="20"/>
                <w:szCs w:val="20"/>
              </w:rPr>
            </w:pPr>
            <w:r w:rsidRPr="00424700">
              <w:rPr>
                <w:rFonts w:cs="Arial"/>
                <w:b/>
                <w:bCs/>
                <w:color w:val="FFFFFF" w:themeColor="background1"/>
                <w:sz w:val="20"/>
                <w:szCs w:val="20"/>
              </w:rPr>
              <w:t>Evidence required</w:t>
            </w:r>
          </w:p>
        </w:tc>
        <w:tc>
          <w:tcPr>
            <w:tcW w:w="2694" w:type="dxa"/>
            <w:shd w:val="clear" w:color="auto" w:fill="808080" w:themeFill="background1" w:themeFillShade="80"/>
            <w:hideMark/>
          </w:tcPr>
          <w:p w14:paraId="1220504F" w14:textId="77777777" w:rsidR="00424700" w:rsidRPr="00424700" w:rsidRDefault="00424700" w:rsidP="00424700">
            <w:pPr>
              <w:rPr>
                <w:rFonts w:cs="Arial"/>
                <w:b/>
                <w:bCs/>
                <w:color w:val="FFFFFF" w:themeColor="background1"/>
                <w:sz w:val="20"/>
                <w:szCs w:val="20"/>
              </w:rPr>
            </w:pPr>
            <w:r w:rsidRPr="00424700">
              <w:rPr>
                <w:rFonts w:cs="Arial"/>
                <w:b/>
                <w:bCs/>
                <w:color w:val="FFFFFF" w:themeColor="background1"/>
                <w:sz w:val="20"/>
                <w:szCs w:val="20"/>
              </w:rPr>
              <w:t>Why it is required</w:t>
            </w:r>
          </w:p>
        </w:tc>
        <w:tc>
          <w:tcPr>
            <w:tcW w:w="1568" w:type="dxa"/>
            <w:shd w:val="clear" w:color="auto" w:fill="808080" w:themeFill="background1" w:themeFillShade="80"/>
            <w:hideMark/>
          </w:tcPr>
          <w:p w14:paraId="7CB598AC" w14:textId="77777777" w:rsidR="00424700" w:rsidRPr="00424700" w:rsidRDefault="00424700" w:rsidP="00424700">
            <w:pPr>
              <w:rPr>
                <w:rFonts w:cs="Arial"/>
                <w:b/>
                <w:bCs/>
                <w:color w:val="FFFFFF" w:themeColor="background1"/>
                <w:sz w:val="20"/>
                <w:szCs w:val="20"/>
              </w:rPr>
            </w:pPr>
            <w:r w:rsidRPr="00424700">
              <w:rPr>
                <w:rFonts w:cs="Arial"/>
                <w:b/>
                <w:bCs/>
                <w:color w:val="FFFFFF" w:themeColor="background1"/>
                <w:sz w:val="20"/>
                <w:szCs w:val="20"/>
              </w:rPr>
              <w:t>Acceptance stage</w:t>
            </w:r>
          </w:p>
        </w:tc>
      </w:tr>
      <w:bookmarkEnd w:id="82"/>
      <w:tr w:rsidR="00424700" w:rsidRPr="00564BEC" w14:paraId="4BD7524A" w14:textId="77777777" w:rsidTr="00BC395B">
        <w:tc>
          <w:tcPr>
            <w:tcW w:w="0" w:type="auto"/>
            <w:hideMark/>
          </w:tcPr>
          <w:p w14:paraId="1E508D8B" w14:textId="77777777" w:rsidR="00424700" w:rsidRPr="00424700" w:rsidRDefault="00424700" w:rsidP="00424700">
            <w:pPr>
              <w:rPr>
                <w:rFonts w:cs="Arial"/>
                <w:sz w:val="20"/>
                <w:szCs w:val="20"/>
              </w:rPr>
            </w:pPr>
            <w:r w:rsidRPr="00424700">
              <w:rPr>
                <w:rFonts w:cs="Arial"/>
                <w:sz w:val="20"/>
                <w:szCs w:val="20"/>
              </w:rPr>
              <w:t>Final product matrix</w:t>
            </w:r>
          </w:p>
        </w:tc>
        <w:tc>
          <w:tcPr>
            <w:tcW w:w="3320" w:type="dxa"/>
            <w:hideMark/>
          </w:tcPr>
          <w:p w14:paraId="1352E22B" w14:textId="202774DA" w:rsidR="00424700" w:rsidRPr="00424700" w:rsidRDefault="00424700" w:rsidP="00424700">
            <w:pPr>
              <w:rPr>
                <w:rFonts w:cs="Arial"/>
                <w:sz w:val="20"/>
                <w:szCs w:val="20"/>
              </w:rPr>
            </w:pPr>
            <w:r w:rsidRPr="00424700">
              <w:rPr>
                <w:rFonts w:cs="Arial"/>
                <w:sz w:val="20"/>
                <w:szCs w:val="20"/>
              </w:rPr>
              <w:t>Approved list of material grades, gauge range, strip-width range, thickness differences and anticipated production volumes</w:t>
            </w:r>
            <w:r w:rsidR="00564BEC" w:rsidRPr="00564BEC">
              <w:rPr>
                <w:rFonts w:cs="Arial"/>
                <w:sz w:val="20"/>
                <w:szCs w:val="20"/>
              </w:rPr>
              <w:t>.</w:t>
            </w:r>
          </w:p>
        </w:tc>
        <w:tc>
          <w:tcPr>
            <w:tcW w:w="2694" w:type="dxa"/>
            <w:hideMark/>
          </w:tcPr>
          <w:p w14:paraId="6DBB48D6" w14:textId="55C91ED2" w:rsidR="00424700" w:rsidRPr="00424700" w:rsidRDefault="00424700" w:rsidP="00424700">
            <w:pPr>
              <w:rPr>
                <w:rFonts w:cs="Arial"/>
                <w:sz w:val="20"/>
                <w:szCs w:val="20"/>
              </w:rPr>
            </w:pPr>
            <w:r w:rsidRPr="00424700">
              <w:rPr>
                <w:rFonts w:cs="Arial"/>
                <w:sz w:val="20"/>
                <w:szCs w:val="20"/>
              </w:rPr>
              <w:t>Confirms the operating envelope against which the HSL19 must be qualified and prevents unsupported claims of future capability</w:t>
            </w:r>
            <w:r w:rsidR="00564BEC" w:rsidRPr="00564BEC">
              <w:rPr>
                <w:rFonts w:cs="Arial"/>
                <w:sz w:val="20"/>
                <w:szCs w:val="20"/>
              </w:rPr>
              <w:t>.</w:t>
            </w:r>
          </w:p>
        </w:tc>
        <w:tc>
          <w:tcPr>
            <w:tcW w:w="1568" w:type="dxa"/>
            <w:hideMark/>
          </w:tcPr>
          <w:p w14:paraId="44E622F1" w14:textId="71008A07" w:rsidR="00424700" w:rsidRPr="00424700" w:rsidRDefault="00424700" w:rsidP="00424700">
            <w:pPr>
              <w:rPr>
                <w:rFonts w:cs="Arial"/>
                <w:sz w:val="20"/>
                <w:szCs w:val="20"/>
              </w:rPr>
            </w:pPr>
            <w:r w:rsidRPr="00424700">
              <w:rPr>
                <w:rFonts w:cs="Arial"/>
                <w:sz w:val="20"/>
                <w:szCs w:val="20"/>
              </w:rPr>
              <w:t>Before FAT</w:t>
            </w:r>
          </w:p>
        </w:tc>
      </w:tr>
      <w:tr w:rsidR="00424700" w:rsidRPr="00564BEC" w14:paraId="4E3AE189" w14:textId="77777777" w:rsidTr="00BC395B">
        <w:tc>
          <w:tcPr>
            <w:tcW w:w="0" w:type="auto"/>
            <w:hideMark/>
          </w:tcPr>
          <w:p w14:paraId="1E7CB973" w14:textId="77777777" w:rsidR="00424700" w:rsidRPr="00424700" w:rsidRDefault="00424700" w:rsidP="00424700">
            <w:pPr>
              <w:rPr>
                <w:rFonts w:cs="Arial"/>
                <w:sz w:val="20"/>
                <w:szCs w:val="20"/>
              </w:rPr>
            </w:pPr>
            <w:r w:rsidRPr="00424700">
              <w:rPr>
                <w:rFonts w:cs="Arial"/>
                <w:sz w:val="20"/>
                <w:szCs w:val="20"/>
              </w:rPr>
              <w:t>Recipe governance</w:t>
            </w:r>
          </w:p>
        </w:tc>
        <w:tc>
          <w:tcPr>
            <w:tcW w:w="3320" w:type="dxa"/>
            <w:hideMark/>
          </w:tcPr>
          <w:p w14:paraId="31E33F14" w14:textId="24BA9C60" w:rsidR="00424700" w:rsidRPr="00424700" w:rsidRDefault="00424700" w:rsidP="00424700">
            <w:pPr>
              <w:rPr>
                <w:rFonts w:cs="Arial"/>
                <w:sz w:val="20"/>
                <w:szCs w:val="20"/>
              </w:rPr>
            </w:pPr>
            <w:r w:rsidRPr="00424700">
              <w:rPr>
                <w:rFonts w:cs="Arial"/>
                <w:sz w:val="20"/>
                <w:szCs w:val="20"/>
              </w:rPr>
              <w:t>Approved product-to-recipe matrix, recipe naming convention, revision control, user permissions and change-approval process</w:t>
            </w:r>
            <w:r w:rsidR="00564BEC" w:rsidRPr="00564BEC">
              <w:rPr>
                <w:rFonts w:cs="Arial"/>
                <w:sz w:val="20"/>
                <w:szCs w:val="20"/>
              </w:rPr>
              <w:t>.</w:t>
            </w:r>
          </w:p>
        </w:tc>
        <w:tc>
          <w:tcPr>
            <w:tcW w:w="2694" w:type="dxa"/>
            <w:hideMark/>
          </w:tcPr>
          <w:p w14:paraId="75F7B4FC" w14:textId="5123643B" w:rsidR="00424700" w:rsidRPr="00424700" w:rsidRDefault="00424700" w:rsidP="00424700">
            <w:pPr>
              <w:rPr>
                <w:rFonts w:cs="Arial"/>
                <w:sz w:val="20"/>
                <w:szCs w:val="20"/>
              </w:rPr>
            </w:pPr>
            <w:r w:rsidRPr="00424700">
              <w:rPr>
                <w:rFonts w:cs="Arial"/>
                <w:sz w:val="20"/>
                <w:szCs w:val="20"/>
              </w:rPr>
              <w:t>Ensures that only qualified material combinations and approved welding parameters can be selected</w:t>
            </w:r>
            <w:r w:rsidR="00564BEC" w:rsidRPr="00564BEC">
              <w:rPr>
                <w:rFonts w:cs="Arial"/>
                <w:sz w:val="20"/>
                <w:szCs w:val="20"/>
              </w:rPr>
              <w:t>.</w:t>
            </w:r>
          </w:p>
        </w:tc>
        <w:tc>
          <w:tcPr>
            <w:tcW w:w="1568" w:type="dxa"/>
            <w:hideMark/>
          </w:tcPr>
          <w:p w14:paraId="3AE715C4" w14:textId="344474BC" w:rsidR="00424700" w:rsidRPr="00424700" w:rsidRDefault="0096412F" w:rsidP="00424700">
            <w:pPr>
              <w:rPr>
                <w:rFonts w:cs="Arial"/>
                <w:sz w:val="20"/>
                <w:szCs w:val="20"/>
              </w:rPr>
            </w:pPr>
            <w:r w:rsidRPr="0096412F">
              <w:rPr>
                <w:rFonts w:cs="Arial"/>
                <w:sz w:val="20"/>
                <w:szCs w:val="20"/>
              </w:rPr>
              <w:t>Before FAT; verified during FAT and SAT</w:t>
            </w:r>
          </w:p>
        </w:tc>
      </w:tr>
      <w:tr w:rsidR="00424700" w:rsidRPr="00564BEC" w14:paraId="486407D5" w14:textId="77777777" w:rsidTr="00BC395B">
        <w:tc>
          <w:tcPr>
            <w:tcW w:w="0" w:type="auto"/>
            <w:hideMark/>
          </w:tcPr>
          <w:p w14:paraId="43EB1CBC" w14:textId="77777777" w:rsidR="00424700" w:rsidRPr="00424700" w:rsidRDefault="00424700" w:rsidP="00424700">
            <w:pPr>
              <w:rPr>
                <w:rFonts w:cs="Arial"/>
                <w:sz w:val="20"/>
                <w:szCs w:val="20"/>
              </w:rPr>
            </w:pPr>
            <w:r w:rsidRPr="00424700">
              <w:rPr>
                <w:rFonts w:cs="Arial"/>
                <w:sz w:val="20"/>
                <w:szCs w:val="20"/>
              </w:rPr>
              <w:t>Welder cycle time and accumulator integration</w:t>
            </w:r>
          </w:p>
        </w:tc>
        <w:tc>
          <w:tcPr>
            <w:tcW w:w="3320" w:type="dxa"/>
            <w:hideMark/>
          </w:tcPr>
          <w:p w14:paraId="2DBA3B94" w14:textId="260DC5CD" w:rsidR="00424700" w:rsidRPr="00424700" w:rsidRDefault="00424700" w:rsidP="00424700">
            <w:pPr>
              <w:rPr>
                <w:rFonts w:cs="Arial"/>
                <w:sz w:val="20"/>
                <w:szCs w:val="20"/>
              </w:rPr>
            </w:pPr>
            <w:r w:rsidRPr="00424700">
              <w:rPr>
                <w:rFonts w:cs="Arial"/>
                <w:sz w:val="20"/>
                <w:szCs w:val="20"/>
              </w:rPr>
              <w:t>Approved accumulator capacity, process-section speed and timed worst-case welding cycles across representative product families</w:t>
            </w:r>
            <w:r w:rsidR="00564BEC" w:rsidRPr="00564BEC">
              <w:rPr>
                <w:rFonts w:cs="Arial"/>
                <w:sz w:val="20"/>
                <w:szCs w:val="20"/>
              </w:rPr>
              <w:t>.</w:t>
            </w:r>
          </w:p>
        </w:tc>
        <w:tc>
          <w:tcPr>
            <w:tcW w:w="2694" w:type="dxa"/>
            <w:hideMark/>
          </w:tcPr>
          <w:p w14:paraId="5C8C6A17" w14:textId="16A849C9" w:rsidR="00424700" w:rsidRPr="00424700" w:rsidRDefault="00424700" w:rsidP="00424700">
            <w:pPr>
              <w:rPr>
                <w:rFonts w:cs="Arial"/>
                <w:sz w:val="20"/>
                <w:szCs w:val="20"/>
              </w:rPr>
            </w:pPr>
            <w:r w:rsidRPr="00424700">
              <w:rPr>
                <w:rFonts w:cs="Arial"/>
                <w:sz w:val="20"/>
                <w:szCs w:val="20"/>
              </w:rPr>
              <w:t>Demonstrates that coil preparation and welding can be completed without exhausting the entry accumulator or stopping the process section</w:t>
            </w:r>
            <w:r w:rsidR="00564BEC" w:rsidRPr="00564BEC">
              <w:rPr>
                <w:rFonts w:cs="Arial"/>
                <w:sz w:val="20"/>
                <w:szCs w:val="20"/>
              </w:rPr>
              <w:t>.</w:t>
            </w:r>
          </w:p>
        </w:tc>
        <w:tc>
          <w:tcPr>
            <w:tcW w:w="1568" w:type="dxa"/>
            <w:hideMark/>
          </w:tcPr>
          <w:p w14:paraId="11CEDF95" w14:textId="7D6710CD" w:rsidR="00424700" w:rsidRPr="00424700" w:rsidRDefault="00424700" w:rsidP="00424700">
            <w:pPr>
              <w:rPr>
                <w:rFonts w:cs="Arial"/>
                <w:sz w:val="20"/>
                <w:szCs w:val="20"/>
              </w:rPr>
            </w:pPr>
            <w:r w:rsidRPr="00424700">
              <w:rPr>
                <w:rFonts w:cs="Arial"/>
                <w:sz w:val="20"/>
                <w:szCs w:val="20"/>
              </w:rPr>
              <w:t>FAT, SAT and hot commissioning</w:t>
            </w:r>
          </w:p>
        </w:tc>
      </w:tr>
      <w:tr w:rsidR="00424700" w:rsidRPr="00564BEC" w14:paraId="7355EF1C" w14:textId="77777777" w:rsidTr="00BC395B">
        <w:tc>
          <w:tcPr>
            <w:tcW w:w="0" w:type="auto"/>
            <w:hideMark/>
          </w:tcPr>
          <w:p w14:paraId="408D52C4" w14:textId="194A8A52" w:rsidR="00424700" w:rsidRPr="00424700" w:rsidRDefault="00424700" w:rsidP="00424700">
            <w:pPr>
              <w:rPr>
                <w:rFonts w:cs="Arial"/>
                <w:sz w:val="20"/>
                <w:szCs w:val="20"/>
              </w:rPr>
            </w:pPr>
            <w:r w:rsidRPr="00424700">
              <w:rPr>
                <w:rFonts w:cs="Arial"/>
                <w:sz w:val="20"/>
                <w:szCs w:val="20"/>
              </w:rPr>
              <w:t>Factory Acceptance Testing</w:t>
            </w:r>
            <w:r w:rsidR="00564BEC" w:rsidRPr="00564BEC">
              <w:rPr>
                <w:rFonts w:cs="Arial"/>
                <w:sz w:val="20"/>
                <w:szCs w:val="20"/>
              </w:rPr>
              <w:t xml:space="preserve"> (FAT)</w:t>
            </w:r>
          </w:p>
        </w:tc>
        <w:tc>
          <w:tcPr>
            <w:tcW w:w="3320" w:type="dxa"/>
            <w:hideMark/>
          </w:tcPr>
          <w:p w14:paraId="08AD019F" w14:textId="796A026A" w:rsidR="00424700" w:rsidRPr="00424700" w:rsidRDefault="00424700" w:rsidP="00424700">
            <w:pPr>
              <w:rPr>
                <w:rFonts w:cs="Arial"/>
                <w:sz w:val="20"/>
                <w:szCs w:val="20"/>
              </w:rPr>
            </w:pPr>
            <w:r w:rsidRPr="00424700">
              <w:rPr>
                <w:rFonts w:cs="Arial"/>
                <w:sz w:val="20"/>
                <w:szCs w:val="20"/>
              </w:rPr>
              <w:t>Approved FAT test plan, completed test records, weld samples, alarm tests, interface tests and closed or risk-assessed punch-list items</w:t>
            </w:r>
            <w:r w:rsidR="00564BEC" w:rsidRPr="00564BEC">
              <w:rPr>
                <w:rFonts w:cs="Arial"/>
                <w:sz w:val="20"/>
                <w:szCs w:val="20"/>
              </w:rPr>
              <w:t>.</w:t>
            </w:r>
          </w:p>
        </w:tc>
        <w:tc>
          <w:tcPr>
            <w:tcW w:w="2694" w:type="dxa"/>
            <w:hideMark/>
          </w:tcPr>
          <w:p w14:paraId="7023F11F" w14:textId="53EBC318" w:rsidR="00424700" w:rsidRPr="00424700" w:rsidRDefault="00424700" w:rsidP="00424700">
            <w:pPr>
              <w:rPr>
                <w:rFonts w:cs="Arial"/>
                <w:sz w:val="20"/>
                <w:szCs w:val="20"/>
              </w:rPr>
            </w:pPr>
            <w:r w:rsidRPr="00424700">
              <w:rPr>
                <w:rFonts w:cs="Arial"/>
                <w:sz w:val="20"/>
                <w:szCs w:val="20"/>
              </w:rPr>
              <w:t>Confirms that the welder and associated control functions perform against the agreed specification before delivery</w:t>
            </w:r>
            <w:r w:rsidR="00564BEC" w:rsidRPr="00564BEC">
              <w:rPr>
                <w:rFonts w:cs="Arial"/>
                <w:sz w:val="20"/>
                <w:szCs w:val="20"/>
              </w:rPr>
              <w:t>.</w:t>
            </w:r>
          </w:p>
        </w:tc>
        <w:tc>
          <w:tcPr>
            <w:tcW w:w="1568" w:type="dxa"/>
            <w:hideMark/>
          </w:tcPr>
          <w:p w14:paraId="2DE63397" w14:textId="3BD88B5C" w:rsidR="00424700" w:rsidRPr="00424700" w:rsidRDefault="00424700" w:rsidP="00424700">
            <w:pPr>
              <w:rPr>
                <w:rFonts w:cs="Arial"/>
                <w:sz w:val="20"/>
                <w:szCs w:val="20"/>
              </w:rPr>
            </w:pPr>
            <w:r w:rsidRPr="00424700">
              <w:rPr>
                <w:rFonts w:cs="Arial"/>
                <w:sz w:val="20"/>
                <w:szCs w:val="20"/>
              </w:rPr>
              <w:t>FAT</w:t>
            </w:r>
          </w:p>
        </w:tc>
      </w:tr>
      <w:tr w:rsidR="00424700" w:rsidRPr="00564BEC" w14:paraId="09BE0E68" w14:textId="77777777" w:rsidTr="00BC395B">
        <w:tc>
          <w:tcPr>
            <w:tcW w:w="0" w:type="auto"/>
            <w:hideMark/>
          </w:tcPr>
          <w:p w14:paraId="42C2FB69" w14:textId="531678DC" w:rsidR="00424700" w:rsidRPr="00424700" w:rsidRDefault="00424700" w:rsidP="00424700">
            <w:pPr>
              <w:rPr>
                <w:rFonts w:cs="Arial"/>
                <w:sz w:val="20"/>
                <w:szCs w:val="20"/>
              </w:rPr>
            </w:pPr>
            <w:r w:rsidRPr="00424700">
              <w:rPr>
                <w:rFonts w:cs="Arial"/>
                <w:sz w:val="20"/>
                <w:szCs w:val="20"/>
              </w:rPr>
              <w:t>Site Acceptance Testing</w:t>
            </w:r>
            <w:r w:rsidR="00564BEC" w:rsidRPr="00564BEC">
              <w:rPr>
                <w:rFonts w:cs="Arial"/>
                <w:sz w:val="20"/>
                <w:szCs w:val="20"/>
              </w:rPr>
              <w:t xml:space="preserve"> (SAT)</w:t>
            </w:r>
          </w:p>
        </w:tc>
        <w:tc>
          <w:tcPr>
            <w:tcW w:w="3320" w:type="dxa"/>
            <w:hideMark/>
          </w:tcPr>
          <w:p w14:paraId="4D33B6E6" w14:textId="72EB9E81" w:rsidR="00424700" w:rsidRPr="00424700" w:rsidRDefault="00424700" w:rsidP="00424700">
            <w:pPr>
              <w:rPr>
                <w:rFonts w:cs="Arial"/>
                <w:sz w:val="20"/>
                <w:szCs w:val="20"/>
              </w:rPr>
            </w:pPr>
            <w:r w:rsidRPr="00424700">
              <w:rPr>
                <w:rFonts w:cs="Arial"/>
                <w:sz w:val="20"/>
                <w:szCs w:val="20"/>
              </w:rPr>
              <w:t>Completed mechanical, electrical, automation, communication and safety-interface testing following installation</w:t>
            </w:r>
            <w:r w:rsidR="00564BEC" w:rsidRPr="00564BEC">
              <w:rPr>
                <w:rFonts w:cs="Arial"/>
                <w:sz w:val="20"/>
                <w:szCs w:val="20"/>
              </w:rPr>
              <w:t>.</w:t>
            </w:r>
          </w:p>
        </w:tc>
        <w:tc>
          <w:tcPr>
            <w:tcW w:w="2694" w:type="dxa"/>
            <w:hideMark/>
          </w:tcPr>
          <w:p w14:paraId="53FC6188" w14:textId="542CC0C2" w:rsidR="00424700" w:rsidRPr="00424700" w:rsidRDefault="00424700" w:rsidP="00424700">
            <w:pPr>
              <w:rPr>
                <w:rFonts w:cs="Arial"/>
                <w:sz w:val="20"/>
                <w:szCs w:val="20"/>
              </w:rPr>
            </w:pPr>
            <w:r w:rsidRPr="00424700">
              <w:rPr>
                <w:rFonts w:cs="Arial"/>
                <w:sz w:val="20"/>
                <w:szCs w:val="20"/>
              </w:rPr>
              <w:t>Demonstrates that the installed equipment is correctly integrated with the pickling line and supporting systems</w:t>
            </w:r>
            <w:r w:rsidR="00564BEC" w:rsidRPr="00564BEC">
              <w:rPr>
                <w:rFonts w:cs="Arial"/>
                <w:sz w:val="20"/>
                <w:szCs w:val="20"/>
              </w:rPr>
              <w:t>.</w:t>
            </w:r>
          </w:p>
        </w:tc>
        <w:tc>
          <w:tcPr>
            <w:tcW w:w="1568" w:type="dxa"/>
            <w:hideMark/>
          </w:tcPr>
          <w:p w14:paraId="14367F4B" w14:textId="57C50187" w:rsidR="00424700" w:rsidRPr="00424700" w:rsidRDefault="00424700" w:rsidP="00424700">
            <w:pPr>
              <w:rPr>
                <w:rFonts w:cs="Arial"/>
                <w:sz w:val="20"/>
                <w:szCs w:val="20"/>
              </w:rPr>
            </w:pPr>
            <w:r w:rsidRPr="00424700">
              <w:rPr>
                <w:rFonts w:cs="Arial"/>
                <w:sz w:val="20"/>
                <w:szCs w:val="20"/>
              </w:rPr>
              <w:t>SAT</w:t>
            </w:r>
          </w:p>
        </w:tc>
      </w:tr>
      <w:tr w:rsidR="00424700" w:rsidRPr="00564BEC" w14:paraId="453184EB" w14:textId="77777777" w:rsidTr="00BC395B">
        <w:tc>
          <w:tcPr>
            <w:tcW w:w="0" w:type="auto"/>
            <w:hideMark/>
          </w:tcPr>
          <w:p w14:paraId="5B3B5B0F" w14:textId="750CC1BD" w:rsidR="00424700" w:rsidRPr="00424700" w:rsidRDefault="00424700" w:rsidP="00424700">
            <w:pPr>
              <w:rPr>
                <w:rFonts w:cs="Arial"/>
                <w:sz w:val="20"/>
                <w:szCs w:val="20"/>
              </w:rPr>
            </w:pPr>
            <w:r w:rsidRPr="00424700">
              <w:rPr>
                <w:rFonts w:cs="Arial"/>
                <w:sz w:val="20"/>
                <w:szCs w:val="20"/>
              </w:rPr>
              <w:t>Hot</w:t>
            </w:r>
            <w:r w:rsidR="00666D30">
              <w:rPr>
                <w:rFonts w:cs="Arial"/>
                <w:sz w:val="20"/>
                <w:szCs w:val="20"/>
              </w:rPr>
              <w:t xml:space="preserve"> </w:t>
            </w:r>
            <w:r w:rsidRPr="00424700">
              <w:rPr>
                <w:rFonts w:cs="Arial"/>
                <w:sz w:val="20"/>
                <w:szCs w:val="20"/>
              </w:rPr>
              <w:t>commissioning weld qualification</w:t>
            </w:r>
          </w:p>
        </w:tc>
        <w:tc>
          <w:tcPr>
            <w:tcW w:w="3320" w:type="dxa"/>
            <w:hideMark/>
          </w:tcPr>
          <w:p w14:paraId="0F213FE5" w14:textId="74B0D5F8" w:rsidR="00424700" w:rsidRPr="00424700" w:rsidRDefault="00424700" w:rsidP="00424700">
            <w:pPr>
              <w:rPr>
                <w:rFonts w:cs="Arial"/>
                <w:sz w:val="20"/>
                <w:szCs w:val="20"/>
              </w:rPr>
            </w:pPr>
            <w:r w:rsidRPr="00424700">
              <w:rPr>
                <w:rFonts w:cs="Arial"/>
                <w:sz w:val="20"/>
                <w:szCs w:val="20"/>
              </w:rPr>
              <w:t>Representative weld samples covering agreed material, gauge, width and thickness-difference families, supported by inspection and test results</w:t>
            </w:r>
            <w:r w:rsidR="00564BEC" w:rsidRPr="00564BEC">
              <w:rPr>
                <w:rFonts w:cs="Arial"/>
                <w:sz w:val="20"/>
                <w:szCs w:val="20"/>
              </w:rPr>
              <w:t>.</w:t>
            </w:r>
          </w:p>
        </w:tc>
        <w:tc>
          <w:tcPr>
            <w:tcW w:w="2694" w:type="dxa"/>
            <w:hideMark/>
          </w:tcPr>
          <w:p w14:paraId="099CE7D2" w14:textId="7E1C596F" w:rsidR="00424700" w:rsidRPr="00424700" w:rsidRDefault="00424700" w:rsidP="00424700">
            <w:pPr>
              <w:rPr>
                <w:rFonts w:cs="Arial"/>
                <w:sz w:val="20"/>
                <w:szCs w:val="20"/>
              </w:rPr>
            </w:pPr>
            <w:r w:rsidRPr="00424700">
              <w:rPr>
                <w:rFonts w:cs="Arial"/>
                <w:sz w:val="20"/>
                <w:szCs w:val="20"/>
              </w:rPr>
              <w:t>Confirms weld quality under actual operating conditions rather than controlled supplier conditions alone</w:t>
            </w:r>
            <w:r w:rsidR="00564BEC" w:rsidRPr="00564BEC">
              <w:rPr>
                <w:rFonts w:cs="Arial"/>
                <w:sz w:val="20"/>
                <w:szCs w:val="20"/>
              </w:rPr>
              <w:t>.</w:t>
            </w:r>
          </w:p>
        </w:tc>
        <w:tc>
          <w:tcPr>
            <w:tcW w:w="1568" w:type="dxa"/>
            <w:hideMark/>
          </w:tcPr>
          <w:p w14:paraId="63761C88" w14:textId="34C07E96" w:rsidR="00424700" w:rsidRPr="00424700" w:rsidRDefault="00424700" w:rsidP="00424700">
            <w:pPr>
              <w:rPr>
                <w:rFonts w:cs="Arial"/>
                <w:sz w:val="20"/>
                <w:szCs w:val="20"/>
              </w:rPr>
            </w:pPr>
            <w:r w:rsidRPr="00424700">
              <w:rPr>
                <w:rFonts w:cs="Arial"/>
                <w:sz w:val="20"/>
                <w:szCs w:val="20"/>
              </w:rPr>
              <w:t>Hot commissioning</w:t>
            </w:r>
          </w:p>
        </w:tc>
      </w:tr>
      <w:tr w:rsidR="00BC395B" w:rsidRPr="00424700" w14:paraId="1A997690" w14:textId="77777777" w:rsidTr="00BC395B">
        <w:tc>
          <w:tcPr>
            <w:tcW w:w="0" w:type="auto"/>
            <w:shd w:val="clear" w:color="auto" w:fill="808080" w:themeFill="background1" w:themeFillShade="80"/>
            <w:hideMark/>
          </w:tcPr>
          <w:p w14:paraId="72E6623C" w14:textId="77777777" w:rsidR="00BC395B" w:rsidRPr="00424700" w:rsidRDefault="00BC395B" w:rsidP="0075018D">
            <w:pPr>
              <w:rPr>
                <w:rFonts w:cs="Arial"/>
                <w:b/>
                <w:bCs/>
                <w:color w:val="FFFFFF" w:themeColor="background1"/>
                <w:sz w:val="20"/>
                <w:szCs w:val="20"/>
              </w:rPr>
            </w:pPr>
            <w:r w:rsidRPr="00424700">
              <w:rPr>
                <w:rFonts w:cs="Arial"/>
                <w:b/>
                <w:bCs/>
                <w:color w:val="FFFFFF" w:themeColor="background1"/>
                <w:sz w:val="20"/>
                <w:szCs w:val="20"/>
              </w:rPr>
              <w:lastRenderedPageBreak/>
              <w:t>Evidence area</w:t>
            </w:r>
          </w:p>
        </w:tc>
        <w:tc>
          <w:tcPr>
            <w:tcW w:w="3320" w:type="dxa"/>
            <w:shd w:val="clear" w:color="auto" w:fill="808080" w:themeFill="background1" w:themeFillShade="80"/>
            <w:hideMark/>
          </w:tcPr>
          <w:p w14:paraId="0B53899E" w14:textId="77777777" w:rsidR="00BC395B" w:rsidRPr="00424700" w:rsidRDefault="00BC395B" w:rsidP="0075018D">
            <w:pPr>
              <w:rPr>
                <w:rFonts w:cs="Arial"/>
                <w:b/>
                <w:bCs/>
                <w:color w:val="FFFFFF" w:themeColor="background1"/>
                <w:sz w:val="20"/>
                <w:szCs w:val="20"/>
              </w:rPr>
            </w:pPr>
            <w:r w:rsidRPr="00424700">
              <w:rPr>
                <w:rFonts w:cs="Arial"/>
                <w:b/>
                <w:bCs/>
                <w:color w:val="FFFFFF" w:themeColor="background1"/>
                <w:sz w:val="20"/>
                <w:szCs w:val="20"/>
              </w:rPr>
              <w:t>Evidence required</w:t>
            </w:r>
          </w:p>
        </w:tc>
        <w:tc>
          <w:tcPr>
            <w:tcW w:w="2694" w:type="dxa"/>
            <w:shd w:val="clear" w:color="auto" w:fill="808080" w:themeFill="background1" w:themeFillShade="80"/>
            <w:hideMark/>
          </w:tcPr>
          <w:p w14:paraId="1ED32294" w14:textId="77777777" w:rsidR="00BC395B" w:rsidRPr="00424700" w:rsidRDefault="00BC395B" w:rsidP="0075018D">
            <w:pPr>
              <w:rPr>
                <w:rFonts w:cs="Arial"/>
                <w:b/>
                <w:bCs/>
                <w:color w:val="FFFFFF" w:themeColor="background1"/>
                <w:sz w:val="20"/>
                <w:szCs w:val="20"/>
              </w:rPr>
            </w:pPr>
            <w:r w:rsidRPr="00424700">
              <w:rPr>
                <w:rFonts w:cs="Arial"/>
                <w:b/>
                <w:bCs/>
                <w:color w:val="FFFFFF" w:themeColor="background1"/>
                <w:sz w:val="20"/>
                <w:szCs w:val="20"/>
              </w:rPr>
              <w:t>Why it is required</w:t>
            </w:r>
          </w:p>
        </w:tc>
        <w:tc>
          <w:tcPr>
            <w:tcW w:w="1568" w:type="dxa"/>
            <w:shd w:val="clear" w:color="auto" w:fill="808080" w:themeFill="background1" w:themeFillShade="80"/>
            <w:hideMark/>
          </w:tcPr>
          <w:p w14:paraId="24E259BD" w14:textId="77777777" w:rsidR="00BC395B" w:rsidRPr="00424700" w:rsidRDefault="00BC395B" w:rsidP="0075018D">
            <w:pPr>
              <w:rPr>
                <w:rFonts w:cs="Arial"/>
                <w:b/>
                <w:bCs/>
                <w:color w:val="FFFFFF" w:themeColor="background1"/>
                <w:sz w:val="20"/>
                <w:szCs w:val="20"/>
              </w:rPr>
            </w:pPr>
            <w:r w:rsidRPr="00424700">
              <w:rPr>
                <w:rFonts w:cs="Arial"/>
                <w:b/>
                <w:bCs/>
                <w:color w:val="FFFFFF" w:themeColor="background1"/>
                <w:sz w:val="20"/>
                <w:szCs w:val="20"/>
              </w:rPr>
              <w:t>Acceptance stage</w:t>
            </w:r>
          </w:p>
        </w:tc>
      </w:tr>
      <w:tr w:rsidR="00424700" w:rsidRPr="00564BEC" w14:paraId="5DEC4D5A" w14:textId="77777777" w:rsidTr="00BC395B">
        <w:tc>
          <w:tcPr>
            <w:tcW w:w="0" w:type="auto"/>
            <w:hideMark/>
          </w:tcPr>
          <w:p w14:paraId="17C4FA59" w14:textId="40FE3E82" w:rsidR="00424700" w:rsidRPr="00424700" w:rsidRDefault="00424700" w:rsidP="00424700">
            <w:pPr>
              <w:rPr>
                <w:rFonts w:cs="Arial"/>
                <w:sz w:val="20"/>
                <w:szCs w:val="20"/>
              </w:rPr>
            </w:pPr>
            <w:r w:rsidRPr="00424700">
              <w:rPr>
                <w:rFonts w:cs="Arial"/>
                <w:sz w:val="20"/>
                <w:szCs w:val="20"/>
              </w:rPr>
              <w:t>Weld-quality monitoring and QCDS</w:t>
            </w:r>
          </w:p>
        </w:tc>
        <w:tc>
          <w:tcPr>
            <w:tcW w:w="3320" w:type="dxa"/>
            <w:hideMark/>
          </w:tcPr>
          <w:p w14:paraId="7AC4ED0A" w14:textId="3F0D75A4" w:rsidR="00424700" w:rsidRPr="00424700" w:rsidRDefault="00424700" w:rsidP="00424700">
            <w:pPr>
              <w:rPr>
                <w:rFonts w:cs="Arial"/>
                <w:sz w:val="20"/>
                <w:szCs w:val="20"/>
              </w:rPr>
            </w:pPr>
            <w:r w:rsidRPr="00424700">
              <w:rPr>
                <w:rFonts w:cs="Arial"/>
                <w:sz w:val="20"/>
                <w:szCs w:val="20"/>
              </w:rPr>
              <w:t>Evidence that seam monitoring, QCDS outputs, alarm limits and weld traceability operate correctly</w:t>
            </w:r>
            <w:r w:rsidR="00564BEC" w:rsidRPr="00564BEC">
              <w:rPr>
                <w:rFonts w:cs="Arial"/>
                <w:sz w:val="20"/>
                <w:szCs w:val="20"/>
              </w:rPr>
              <w:t>.</w:t>
            </w:r>
          </w:p>
        </w:tc>
        <w:tc>
          <w:tcPr>
            <w:tcW w:w="2694" w:type="dxa"/>
            <w:hideMark/>
          </w:tcPr>
          <w:p w14:paraId="6FC68820" w14:textId="209FF847" w:rsidR="00424700" w:rsidRPr="00424700" w:rsidRDefault="00424700" w:rsidP="00424700">
            <w:pPr>
              <w:rPr>
                <w:rFonts w:cs="Arial"/>
                <w:sz w:val="20"/>
                <w:szCs w:val="20"/>
              </w:rPr>
            </w:pPr>
            <w:r w:rsidRPr="00424700">
              <w:rPr>
                <w:rFonts w:cs="Arial"/>
                <w:sz w:val="20"/>
                <w:szCs w:val="20"/>
              </w:rPr>
              <w:t>Verifies that weld quality can be identified, recorded and acted upon before downstream failure</w:t>
            </w:r>
            <w:r w:rsidR="00564BEC" w:rsidRPr="00564BEC">
              <w:rPr>
                <w:rFonts w:cs="Arial"/>
                <w:sz w:val="20"/>
                <w:szCs w:val="20"/>
              </w:rPr>
              <w:t>.</w:t>
            </w:r>
          </w:p>
        </w:tc>
        <w:tc>
          <w:tcPr>
            <w:tcW w:w="1568" w:type="dxa"/>
            <w:hideMark/>
          </w:tcPr>
          <w:p w14:paraId="2E611841" w14:textId="77777777" w:rsidR="00424700" w:rsidRPr="00424700" w:rsidRDefault="00424700" w:rsidP="00424700">
            <w:pPr>
              <w:rPr>
                <w:rFonts w:cs="Arial"/>
                <w:sz w:val="20"/>
                <w:szCs w:val="20"/>
              </w:rPr>
            </w:pPr>
            <w:r w:rsidRPr="00424700">
              <w:rPr>
                <w:rFonts w:cs="Arial"/>
                <w:sz w:val="20"/>
                <w:szCs w:val="20"/>
              </w:rPr>
              <w:t>FAT, SAT and hot commissioning</w:t>
            </w:r>
          </w:p>
        </w:tc>
      </w:tr>
      <w:tr w:rsidR="00424700" w:rsidRPr="00564BEC" w14:paraId="65236203" w14:textId="77777777" w:rsidTr="00BC395B">
        <w:tc>
          <w:tcPr>
            <w:tcW w:w="0" w:type="auto"/>
            <w:hideMark/>
          </w:tcPr>
          <w:p w14:paraId="4D606A6F" w14:textId="77777777" w:rsidR="00424700" w:rsidRPr="00424700" w:rsidRDefault="00424700" w:rsidP="00424700">
            <w:pPr>
              <w:rPr>
                <w:rFonts w:cs="Arial"/>
                <w:sz w:val="20"/>
                <w:szCs w:val="20"/>
              </w:rPr>
            </w:pPr>
            <w:r w:rsidRPr="00424700">
              <w:rPr>
                <w:rFonts w:cs="Arial"/>
                <w:sz w:val="20"/>
                <w:szCs w:val="20"/>
              </w:rPr>
              <w:t>HMI and alarm validation</w:t>
            </w:r>
          </w:p>
        </w:tc>
        <w:tc>
          <w:tcPr>
            <w:tcW w:w="3320" w:type="dxa"/>
            <w:hideMark/>
          </w:tcPr>
          <w:p w14:paraId="06DFFE04" w14:textId="0266F9CF" w:rsidR="00424700" w:rsidRPr="00424700" w:rsidRDefault="00424700" w:rsidP="00424700">
            <w:pPr>
              <w:rPr>
                <w:rFonts w:cs="Arial"/>
                <w:sz w:val="20"/>
                <w:szCs w:val="20"/>
              </w:rPr>
            </w:pPr>
            <w:r w:rsidRPr="00424700">
              <w:rPr>
                <w:rFonts w:cs="Arial"/>
                <w:sz w:val="20"/>
                <w:szCs w:val="20"/>
              </w:rPr>
              <w:t>Final HMI screenshots, alarm list, alarm philosophy, prioritisation records, operator walkthroughs and abnormal-scenario tests</w:t>
            </w:r>
            <w:r w:rsidR="00564BEC" w:rsidRPr="00564BEC">
              <w:rPr>
                <w:rFonts w:cs="Arial"/>
                <w:sz w:val="20"/>
                <w:szCs w:val="20"/>
              </w:rPr>
              <w:t>.</w:t>
            </w:r>
          </w:p>
        </w:tc>
        <w:tc>
          <w:tcPr>
            <w:tcW w:w="2694" w:type="dxa"/>
            <w:hideMark/>
          </w:tcPr>
          <w:p w14:paraId="5A20A330" w14:textId="3404867F" w:rsidR="00424700" w:rsidRPr="00424700" w:rsidRDefault="00424700" w:rsidP="00424700">
            <w:pPr>
              <w:rPr>
                <w:rFonts w:cs="Arial"/>
                <w:sz w:val="20"/>
                <w:szCs w:val="20"/>
              </w:rPr>
            </w:pPr>
            <w:r w:rsidRPr="00424700">
              <w:rPr>
                <w:rFonts w:cs="Arial"/>
                <w:sz w:val="20"/>
                <w:szCs w:val="20"/>
              </w:rPr>
              <w:t>Confirms that operators can understand system status, recognise abnormal conditions and take the correct action without alarm overload</w:t>
            </w:r>
            <w:r w:rsidR="00564BEC" w:rsidRPr="00564BEC">
              <w:rPr>
                <w:rFonts w:cs="Arial"/>
                <w:sz w:val="20"/>
                <w:szCs w:val="20"/>
              </w:rPr>
              <w:t>.</w:t>
            </w:r>
          </w:p>
        </w:tc>
        <w:tc>
          <w:tcPr>
            <w:tcW w:w="1568" w:type="dxa"/>
            <w:hideMark/>
          </w:tcPr>
          <w:p w14:paraId="31214A12" w14:textId="415A5B72" w:rsidR="00424700" w:rsidRPr="00424700" w:rsidRDefault="0096412F" w:rsidP="00424700">
            <w:pPr>
              <w:rPr>
                <w:rFonts w:cs="Arial"/>
                <w:sz w:val="20"/>
                <w:szCs w:val="20"/>
              </w:rPr>
            </w:pPr>
            <w:r w:rsidRPr="0096412F">
              <w:rPr>
                <w:rFonts w:cs="Arial"/>
                <w:sz w:val="20"/>
                <w:szCs w:val="20"/>
              </w:rPr>
              <w:t>Design review, FAT, SAT and commissioning</w:t>
            </w:r>
          </w:p>
        </w:tc>
      </w:tr>
      <w:tr w:rsidR="00424700" w:rsidRPr="00564BEC" w14:paraId="013D413F" w14:textId="77777777" w:rsidTr="00BC395B">
        <w:tc>
          <w:tcPr>
            <w:tcW w:w="0" w:type="auto"/>
            <w:hideMark/>
          </w:tcPr>
          <w:p w14:paraId="19740640" w14:textId="77777777" w:rsidR="00424700" w:rsidRPr="00424700" w:rsidRDefault="00424700" w:rsidP="00424700">
            <w:pPr>
              <w:rPr>
                <w:rFonts w:cs="Arial"/>
                <w:sz w:val="20"/>
                <w:szCs w:val="20"/>
              </w:rPr>
            </w:pPr>
            <w:r w:rsidRPr="00424700">
              <w:rPr>
                <w:rFonts w:cs="Arial"/>
                <w:sz w:val="20"/>
                <w:szCs w:val="20"/>
              </w:rPr>
              <w:t>Human-factors validation</w:t>
            </w:r>
          </w:p>
        </w:tc>
        <w:tc>
          <w:tcPr>
            <w:tcW w:w="3320" w:type="dxa"/>
            <w:hideMark/>
          </w:tcPr>
          <w:p w14:paraId="13209414" w14:textId="438A3CE3" w:rsidR="00424700" w:rsidRPr="00424700" w:rsidRDefault="00424700" w:rsidP="00424700">
            <w:pPr>
              <w:rPr>
                <w:rFonts w:cs="Arial"/>
                <w:sz w:val="20"/>
                <w:szCs w:val="20"/>
              </w:rPr>
            </w:pPr>
            <w:r w:rsidRPr="00424700">
              <w:rPr>
                <w:rFonts w:cs="Arial"/>
                <w:sz w:val="20"/>
                <w:szCs w:val="20"/>
              </w:rPr>
              <w:t>Formal workshop records involving operators, maintainers, process engineers, safety representatives and OEM specialists</w:t>
            </w:r>
            <w:r w:rsidR="00564BEC" w:rsidRPr="00564BEC">
              <w:rPr>
                <w:rFonts w:cs="Arial"/>
                <w:sz w:val="20"/>
                <w:szCs w:val="20"/>
              </w:rPr>
              <w:t>.</w:t>
            </w:r>
          </w:p>
        </w:tc>
        <w:tc>
          <w:tcPr>
            <w:tcW w:w="2694" w:type="dxa"/>
            <w:hideMark/>
          </w:tcPr>
          <w:p w14:paraId="63DD7A09" w14:textId="2CA893A6" w:rsidR="00424700" w:rsidRPr="00424700" w:rsidRDefault="00424700" w:rsidP="00424700">
            <w:pPr>
              <w:rPr>
                <w:rFonts w:cs="Arial"/>
                <w:sz w:val="20"/>
                <w:szCs w:val="20"/>
              </w:rPr>
            </w:pPr>
            <w:r w:rsidRPr="00424700">
              <w:rPr>
                <w:rFonts w:cs="Arial"/>
                <w:sz w:val="20"/>
                <w:szCs w:val="20"/>
              </w:rPr>
              <w:t>Provides recorded end-user evidence that the design supports normal operation, degraded operation, maintenance and recovery tasks</w:t>
            </w:r>
            <w:r w:rsidR="00564BEC" w:rsidRPr="00564BEC">
              <w:rPr>
                <w:rFonts w:cs="Arial"/>
                <w:sz w:val="20"/>
                <w:szCs w:val="20"/>
              </w:rPr>
              <w:t>.</w:t>
            </w:r>
          </w:p>
        </w:tc>
        <w:tc>
          <w:tcPr>
            <w:tcW w:w="1568" w:type="dxa"/>
            <w:hideMark/>
          </w:tcPr>
          <w:p w14:paraId="429FA301" w14:textId="77777777" w:rsidR="00424700" w:rsidRPr="00424700" w:rsidRDefault="00424700" w:rsidP="00424700">
            <w:pPr>
              <w:rPr>
                <w:rFonts w:cs="Arial"/>
                <w:sz w:val="20"/>
                <w:szCs w:val="20"/>
              </w:rPr>
            </w:pPr>
            <w:r w:rsidRPr="00424700">
              <w:rPr>
                <w:rFonts w:cs="Arial"/>
                <w:sz w:val="20"/>
                <w:szCs w:val="20"/>
              </w:rPr>
              <w:t>Design review, SAT and commissioning</w:t>
            </w:r>
          </w:p>
        </w:tc>
      </w:tr>
      <w:tr w:rsidR="00424700" w:rsidRPr="00564BEC" w14:paraId="35AB33C3" w14:textId="77777777" w:rsidTr="00BC395B">
        <w:tc>
          <w:tcPr>
            <w:tcW w:w="0" w:type="auto"/>
            <w:hideMark/>
          </w:tcPr>
          <w:p w14:paraId="25FCC63C" w14:textId="77777777" w:rsidR="00424700" w:rsidRPr="00424700" w:rsidRDefault="00424700" w:rsidP="00424700">
            <w:pPr>
              <w:rPr>
                <w:rFonts w:cs="Arial"/>
                <w:sz w:val="20"/>
                <w:szCs w:val="20"/>
              </w:rPr>
            </w:pPr>
            <w:r w:rsidRPr="00424700">
              <w:rPr>
                <w:rFonts w:cs="Arial"/>
                <w:sz w:val="20"/>
                <w:szCs w:val="20"/>
              </w:rPr>
              <w:t>Safety systems and interlocks</w:t>
            </w:r>
          </w:p>
        </w:tc>
        <w:tc>
          <w:tcPr>
            <w:tcW w:w="3320" w:type="dxa"/>
            <w:hideMark/>
          </w:tcPr>
          <w:p w14:paraId="6D4DB60D" w14:textId="294E9D45" w:rsidR="00424700" w:rsidRPr="00424700" w:rsidRDefault="00424700" w:rsidP="00424700">
            <w:pPr>
              <w:rPr>
                <w:rFonts w:cs="Arial"/>
                <w:sz w:val="20"/>
                <w:szCs w:val="20"/>
              </w:rPr>
            </w:pPr>
            <w:r w:rsidRPr="00424700">
              <w:rPr>
                <w:rFonts w:cs="Arial"/>
                <w:sz w:val="20"/>
                <w:szCs w:val="20"/>
              </w:rPr>
              <w:t>Proof-test records for guarding, access controls, emergency stops, laser enclosure, interlocks and safety-related control functions</w:t>
            </w:r>
            <w:r w:rsidR="00564BEC" w:rsidRPr="00564BEC">
              <w:rPr>
                <w:rFonts w:cs="Arial"/>
                <w:sz w:val="20"/>
                <w:szCs w:val="20"/>
              </w:rPr>
              <w:t>.</w:t>
            </w:r>
          </w:p>
        </w:tc>
        <w:tc>
          <w:tcPr>
            <w:tcW w:w="2694" w:type="dxa"/>
            <w:hideMark/>
          </w:tcPr>
          <w:p w14:paraId="594DF649" w14:textId="5A351527" w:rsidR="00424700" w:rsidRPr="00424700" w:rsidRDefault="00424700" w:rsidP="00424700">
            <w:pPr>
              <w:rPr>
                <w:rFonts w:cs="Arial"/>
                <w:sz w:val="20"/>
                <w:szCs w:val="20"/>
              </w:rPr>
            </w:pPr>
            <w:r w:rsidRPr="00424700">
              <w:rPr>
                <w:rFonts w:cs="Arial"/>
                <w:sz w:val="20"/>
                <w:szCs w:val="20"/>
              </w:rPr>
              <w:t>Demonstrates that laser, machinery and stored-energy hazards are controlled before personnel operate or maintain the equipment</w:t>
            </w:r>
            <w:r w:rsidR="00564BEC" w:rsidRPr="00564BEC">
              <w:rPr>
                <w:rFonts w:cs="Arial"/>
                <w:sz w:val="20"/>
                <w:szCs w:val="20"/>
              </w:rPr>
              <w:t>.</w:t>
            </w:r>
          </w:p>
        </w:tc>
        <w:tc>
          <w:tcPr>
            <w:tcW w:w="1568" w:type="dxa"/>
            <w:hideMark/>
          </w:tcPr>
          <w:p w14:paraId="1EEE43C9" w14:textId="77777777" w:rsidR="00424700" w:rsidRPr="00424700" w:rsidRDefault="00424700" w:rsidP="00424700">
            <w:pPr>
              <w:rPr>
                <w:rFonts w:cs="Arial"/>
                <w:sz w:val="20"/>
                <w:szCs w:val="20"/>
              </w:rPr>
            </w:pPr>
            <w:r w:rsidRPr="00424700">
              <w:rPr>
                <w:rFonts w:cs="Arial"/>
                <w:sz w:val="20"/>
                <w:szCs w:val="20"/>
              </w:rPr>
              <w:t>FAT and SAT</w:t>
            </w:r>
          </w:p>
        </w:tc>
      </w:tr>
      <w:tr w:rsidR="00424700" w:rsidRPr="00564BEC" w14:paraId="715671C2" w14:textId="77777777" w:rsidTr="00BC395B">
        <w:tc>
          <w:tcPr>
            <w:tcW w:w="0" w:type="auto"/>
            <w:hideMark/>
          </w:tcPr>
          <w:p w14:paraId="03ED8D18" w14:textId="77777777" w:rsidR="00424700" w:rsidRPr="00424700" w:rsidRDefault="00424700" w:rsidP="00424700">
            <w:pPr>
              <w:rPr>
                <w:rFonts w:cs="Arial"/>
                <w:sz w:val="20"/>
                <w:szCs w:val="20"/>
              </w:rPr>
            </w:pPr>
            <w:r w:rsidRPr="00424700">
              <w:rPr>
                <w:rFonts w:cs="Arial"/>
                <w:sz w:val="20"/>
                <w:szCs w:val="20"/>
              </w:rPr>
              <w:t>Laser-safety arrangements</w:t>
            </w:r>
          </w:p>
        </w:tc>
        <w:tc>
          <w:tcPr>
            <w:tcW w:w="3320" w:type="dxa"/>
            <w:hideMark/>
          </w:tcPr>
          <w:p w14:paraId="4B4A8F9C" w14:textId="47F43183" w:rsidR="00424700" w:rsidRPr="00424700" w:rsidRDefault="00424700" w:rsidP="00424700">
            <w:pPr>
              <w:rPr>
                <w:rFonts w:cs="Arial"/>
                <w:sz w:val="20"/>
                <w:szCs w:val="20"/>
              </w:rPr>
            </w:pPr>
            <w:r w:rsidRPr="00424700">
              <w:rPr>
                <w:rFonts w:cs="Arial"/>
                <w:sz w:val="20"/>
                <w:szCs w:val="20"/>
              </w:rPr>
              <w:t>Site-specific laser-safety assessment, local rules, controlled-area arrangements, PPE requirements and authorised-person responsibilities</w:t>
            </w:r>
            <w:r w:rsidR="00564BEC" w:rsidRPr="00564BEC">
              <w:rPr>
                <w:rFonts w:cs="Arial"/>
                <w:sz w:val="20"/>
                <w:szCs w:val="20"/>
              </w:rPr>
              <w:t>.</w:t>
            </w:r>
          </w:p>
        </w:tc>
        <w:tc>
          <w:tcPr>
            <w:tcW w:w="2694" w:type="dxa"/>
            <w:hideMark/>
          </w:tcPr>
          <w:p w14:paraId="06742EDD" w14:textId="41796ECE" w:rsidR="00424700" w:rsidRPr="00424700" w:rsidRDefault="00424700" w:rsidP="00424700">
            <w:pPr>
              <w:rPr>
                <w:rFonts w:cs="Arial"/>
                <w:sz w:val="20"/>
                <w:szCs w:val="20"/>
              </w:rPr>
            </w:pPr>
            <w:r w:rsidRPr="00424700">
              <w:rPr>
                <w:rFonts w:cs="Arial"/>
                <w:sz w:val="20"/>
                <w:szCs w:val="20"/>
              </w:rPr>
              <w:t>Confirms that Class 4 laser hazards are managed through engineering and organisational controls</w:t>
            </w:r>
            <w:r w:rsidR="00564BEC" w:rsidRPr="00564BEC">
              <w:rPr>
                <w:rFonts w:cs="Arial"/>
                <w:sz w:val="20"/>
                <w:szCs w:val="20"/>
              </w:rPr>
              <w:t>.</w:t>
            </w:r>
          </w:p>
        </w:tc>
        <w:tc>
          <w:tcPr>
            <w:tcW w:w="1568" w:type="dxa"/>
            <w:hideMark/>
          </w:tcPr>
          <w:p w14:paraId="323689EF" w14:textId="77777777" w:rsidR="00424700" w:rsidRPr="00424700" w:rsidRDefault="00424700" w:rsidP="00424700">
            <w:pPr>
              <w:rPr>
                <w:rFonts w:cs="Arial"/>
                <w:sz w:val="20"/>
                <w:szCs w:val="20"/>
              </w:rPr>
            </w:pPr>
            <w:r w:rsidRPr="00424700">
              <w:rPr>
                <w:rFonts w:cs="Arial"/>
                <w:sz w:val="20"/>
                <w:szCs w:val="20"/>
              </w:rPr>
              <w:t>Before hot commissioning</w:t>
            </w:r>
          </w:p>
        </w:tc>
      </w:tr>
      <w:tr w:rsidR="00424700" w:rsidRPr="00564BEC" w14:paraId="45B61F40" w14:textId="77777777" w:rsidTr="00BC395B">
        <w:tc>
          <w:tcPr>
            <w:tcW w:w="0" w:type="auto"/>
            <w:hideMark/>
          </w:tcPr>
          <w:p w14:paraId="1C571AD0" w14:textId="77777777" w:rsidR="00424700" w:rsidRPr="00424700" w:rsidRDefault="00424700" w:rsidP="00424700">
            <w:pPr>
              <w:rPr>
                <w:rFonts w:cs="Arial"/>
                <w:sz w:val="20"/>
                <w:szCs w:val="20"/>
              </w:rPr>
            </w:pPr>
            <w:r w:rsidRPr="00424700">
              <w:rPr>
                <w:rFonts w:cs="Arial"/>
                <w:sz w:val="20"/>
                <w:szCs w:val="20"/>
              </w:rPr>
              <w:t>Isolation and maintainability</w:t>
            </w:r>
          </w:p>
        </w:tc>
        <w:tc>
          <w:tcPr>
            <w:tcW w:w="3320" w:type="dxa"/>
            <w:hideMark/>
          </w:tcPr>
          <w:p w14:paraId="54AC5070" w14:textId="111EFF3B" w:rsidR="00424700" w:rsidRPr="00424700" w:rsidRDefault="00424700" w:rsidP="00424700">
            <w:pPr>
              <w:rPr>
                <w:rFonts w:cs="Arial"/>
                <w:sz w:val="20"/>
                <w:szCs w:val="20"/>
              </w:rPr>
            </w:pPr>
            <w:r w:rsidRPr="00424700">
              <w:rPr>
                <w:rFonts w:cs="Arial"/>
                <w:sz w:val="20"/>
                <w:szCs w:val="20"/>
              </w:rPr>
              <w:t>Approved isolation procedures, LOTO demonstrations, maintenance-access walkthroughs and post-maintenance proof-test requirements</w:t>
            </w:r>
            <w:r w:rsidR="00564BEC" w:rsidRPr="00564BEC">
              <w:rPr>
                <w:rFonts w:cs="Arial"/>
                <w:sz w:val="20"/>
                <w:szCs w:val="20"/>
              </w:rPr>
              <w:t>.</w:t>
            </w:r>
          </w:p>
        </w:tc>
        <w:tc>
          <w:tcPr>
            <w:tcW w:w="2694" w:type="dxa"/>
            <w:hideMark/>
          </w:tcPr>
          <w:p w14:paraId="7196BF56" w14:textId="6A9CB56B" w:rsidR="00424700" w:rsidRPr="00424700" w:rsidRDefault="00424700" w:rsidP="00424700">
            <w:pPr>
              <w:rPr>
                <w:rFonts w:cs="Arial"/>
                <w:sz w:val="20"/>
                <w:szCs w:val="20"/>
              </w:rPr>
            </w:pPr>
            <w:r w:rsidRPr="00424700">
              <w:rPr>
                <w:rFonts w:cs="Arial"/>
                <w:sz w:val="20"/>
                <w:szCs w:val="20"/>
              </w:rPr>
              <w:t>Confirms that inspection, cleaning, adjustment and component replacement can be completed safely and correctly</w:t>
            </w:r>
            <w:r w:rsidR="00564BEC" w:rsidRPr="00564BEC">
              <w:rPr>
                <w:rFonts w:cs="Arial"/>
                <w:sz w:val="20"/>
                <w:szCs w:val="20"/>
              </w:rPr>
              <w:t>.</w:t>
            </w:r>
          </w:p>
        </w:tc>
        <w:tc>
          <w:tcPr>
            <w:tcW w:w="1568" w:type="dxa"/>
            <w:hideMark/>
          </w:tcPr>
          <w:p w14:paraId="3F37409A" w14:textId="77777777" w:rsidR="00424700" w:rsidRPr="00424700" w:rsidRDefault="00424700" w:rsidP="00424700">
            <w:pPr>
              <w:rPr>
                <w:rFonts w:cs="Arial"/>
                <w:sz w:val="20"/>
                <w:szCs w:val="20"/>
              </w:rPr>
            </w:pPr>
            <w:r w:rsidRPr="00424700">
              <w:rPr>
                <w:rFonts w:cs="Arial"/>
                <w:sz w:val="20"/>
                <w:szCs w:val="20"/>
              </w:rPr>
              <w:t>SAT and commissioning</w:t>
            </w:r>
          </w:p>
        </w:tc>
      </w:tr>
      <w:tr w:rsidR="00424700" w:rsidRPr="00564BEC" w14:paraId="6909AA20" w14:textId="77777777" w:rsidTr="00BC395B">
        <w:tc>
          <w:tcPr>
            <w:tcW w:w="0" w:type="auto"/>
            <w:hideMark/>
          </w:tcPr>
          <w:p w14:paraId="76D9A2C7" w14:textId="30A3A5DE" w:rsidR="00424700" w:rsidRPr="00424700" w:rsidRDefault="00424700" w:rsidP="00424700">
            <w:pPr>
              <w:rPr>
                <w:rFonts w:cs="Arial"/>
                <w:sz w:val="20"/>
                <w:szCs w:val="20"/>
              </w:rPr>
            </w:pPr>
            <w:r w:rsidRPr="00424700">
              <w:rPr>
                <w:rFonts w:cs="Arial"/>
                <w:sz w:val="20"/>
                <w:szCs w:val="20"/>
              </w:rPr>
              <w:t>Training and competence</w:t>
            </w:r>
          </w:p>
        </w:tc>
        <w:tc>
          <w:tcPr>
            <w:tcW w:w="3320" w:type="dxa"/>
            <w:hideMark/>
          </w:tcPr>
          <w:p w14:paraId="1646A5E8" w14:textId="6D323C25" w:rsidR="00424700" w:rsidRPr="00424700" w:rsidRDefault="00424700" w:rsidP="00424700">
            <w:pPr>
              <w:rPr>
                <w:rFonts w:cs="Arial"/>
                <w:sz w:val="20"/>
                <w:szCs w:val="20"/>
              </w:rPr>
            </w:pPr>
            <w:r w:rsidRPr="00424700">
              <w:rPr>
                <w:rFonts w:cs="Arial"/>
                <w:sz w:val="20"/>
                <w:szCs w:val="20"/>
              </w:rPr>
              <w:t>Role-based training matrix, completed training records and competence assessments for operators, maintainers, supervisors and engineers</w:t>
            </w:r>
            <w:r w:rsidR="00564BEC" w:rsidRPr="00564BEC">
              <w:rPr>
                <w:rFonts w:cs="Arial"/>
                <w:sz w:val="20"/>
                <w:szCs w:val="20"/>
              </w:rPr>
              <w:t>.</w:t>
            </w:r>
          </w:p>
        </w:tc>
        <w:tc>
          <w:tcPr>
            <w:tcW w:w="2694" w:type="dxa"/>
            <w:hideMark/>
          </w:tcPr>
          <w:p w14:paraId="2F576144" w14:textId="30CB9984" w:rsidR="00424700" w:rsidRPr="00424700" w:rsidRDefault="00424700" w:rsidP="00424700">
            <w:pPr>
              <w:rPr>
                <w:rFonts w:cs="Arial"/>
                <w:sz w:val="20"/>
                <w:szCs w:val="20"/>
              </w:rPr>
            </w:pPr>
            <w:r w:rsidRPr="00424700">
              <w:rPr>
                <w:rFonts w:cs="Arial"/>
                <w:sz w:val="20"/>
                <w:szCs w:val="20"/>
              </w:rPr>
              <w:t>Demonstrates that personnel are authorised and capable of completing normal, abnormal and maintenance activities</w:t>
            </w:r>
            <w:r w:rsidR="00564BEC" w:rsidRPr="00564BEC">
              <w:rPr>
                <w:rFonts w:cs="Arial"/>
                <w:sz w:val="20"/>
                <w:szCs w:val="20"/>
              </w:rPr>
              <w:t>.</w:t>
            </w:r>
          </w:p>
        </w:tc>
        <w:tc>
          <w:tcPr>
            <w:tcW w:w="1568" w:type="dxa"/>
            <w:hideMark/>
          </w:tcPr>
          <w:p w14:paraId="463B3915" w14:textId="77777777" w:rsidR="00424700" w:rsidRPr="00424700" w:rsidRDefault="00424700" w:rsidP="00424700">
            <w:pPr>
              <w:rPr>
                <w:rFonts w:cs="Arial"/>
                <w:sz w:val="20"/>
                <w:szCs w:val="20"/>
              </w:rPr>
            </w:pPr>
            <w:r w:rsidRPr="00424700">
              <w:rPr>
                <w:rFonts w:cs="Arial"/>
                <w:sz w:val="20"/>
                <w:szCs w:val="20"/>
              </w:rPr>
              <w:t>Before operational handover</w:t>
            </w:r>
          </w:p>
        </w:tc>
      </w:tr>
      <w:tr w:rsidR="00BC395B" w:rsidRPr="00564BEC" w14:paraId="1B43060F" w14:textId="77777777" w:rsidTr="00363C6F">
        <w:tc>
          <w:tcPr>
            <w:tcW w:w="0" w:type="auto"/>
            <w:shd w:val="clear" w:color="auto" w:fill="808080" w:themeFill="background1" w:themeFillShade="80"/>
          </w:tcPr>
          <w:p w14:paraId="3338A463" w14:textId="34A03DF1" w:rsidR="00BC395B" w:rsidRPr="00424700" w:rsidRDefault="00BC395B" w:rsidP="00BC395B">
            <w:pPr>
              <w:rPr>
                <w:rFonts w:cs="Arial"/>
                <w:sz w:val="20"/>
                <w:szCs w:val="20"/>
              </w:rPr>
            </w:pPr>
            <w:r w:rsidRPr="00424700">
              <w:rPr>
                <w:rFonts w:cs="Arial"/>
                <w:b/>
                <w:bCs/>
                <w:color w:val="FFFFFF" w:themeColor="background1"/>
                <w:sz w:val="20"/>
                <w:szCs w:val="20"/>
              </w:rPr>
              <w:lastRenderedPageBreak/>
              <w:t>Evidence area</w:t>
            </w:r>
          </w:p>
        </w:tc>
        <w:tc>
          <w:tcPr>
            <w:tcW w:w="3320" w:type="dxa"/>
            <w:shd w:val="clear" w:color="auto" w:fill="808080" w:themeFill="background1" w:themeFillShade="80"/>
          </w:tcPr>
          <w:p w14:paraId="1F074096" w14:textId="027519A6" w:rsidR="00BC395B" w:rsidRPr="00424700" w:rsidRDefault="00BC395B" w:rsidP="00BC395B">
            <w:pPr>
              <w:rPr>
                <w:rFonts w:cs="Arial"/>
                <w:sz w:val="20"/>
                <w:szCs w:val="20"/>
              </w:rPr>
            </w:pPr>
            <w:r w:rsidRPr="00424700">
              <w:rPr>
                <w:rFonts w:cs="Arial"/>
                <w:b/>
                <w:bCs/>
                <w:color w:val="FFFFFF" w:themeColor="background1"/>
                <w:sz w:val="20"/>
                <w:szCs w:val="20"/>
              </w:rPr>
              <w:t>Evidence required</w:t>
            </w:r>
          </w:p>
        </w:tc>
        <w:tc>
          <w:tcPr>
            <w:tcW w:w="2694" w:type="dxa"/>
            <w:shd w:val="clear" w:color="auto" w:fill="808080" w:themeFill="background1" w:themeFillShade="80"/>
          </w:tcPr>
          <w:p w14:paraId="74456D11" w14:textId="6165B9A3" w:rsidR="00BC395B" w:rsidRPr="00424700" w:rsidRDefault="00BC395B" w:rsidP="00BC395B">
            <w:pPr>
              <w:rPr>
                <w:rFonts w:cs="Arial"/>
                <w:sz w:val="20"/>
                <w:szCs w:val="20"/>
              </w:rPr>
            </w:pPr>
            <w:r w:rsidRPr="00424700">
              <w:rPr>
                <w:rFonts w:cs="Arial"/>
                <w:b/>
                <w:bCs/>
                <w:color w:val="FFFFFF" w:themeColor="background1"/>
                <w:sz w:val="20"/>
                <w:szCs w:val="20"/>
              </w:rPr>
              <w:t>Why it is required</w:t>
            </w:r>
          </w:p>
        </w:tc>
        <w:tc>
          <w:tcPr>
            <w:tcW w:w="1568" w:type="dxa"/>
            <w:shd w:val="clear" w:color="auto" w:fill="808080" w:themeFill="background1" w:themeFillShade="80"/>
          </w:tcPr>
          <w:p w14:paraId="26761652" w14:textId="168F953C" w:rsidR="00BC395B" w:rsidRPr="00424700" w:rsidRDefault="00BC395B" w:rsidP="00BC395B">
            <w:pPr>
              <w:rPr>
                <w:rFonts w:cs="Arial"/>
                <w:sz w:val="20"/>
                <w:szCs w:val="20"/>
              </w:rPr>
            </w:pPr>
            <w:r w:rsidRPr="00424700">
              <w:rPr>
                <w:rFonts w:cs="Arial"/>
                <w:b/>
                <w:bCs/>
                <w:color w:val="FFFFFF" w:themeColor="background1"/>
                <w:sz w:val="20"/>
                <w:szCs w:val="20"/>
              </w:rPr>
              <w:t>Acceptance stage</w:t>
            </w:r>
          </w:p>
        </w:tc>
      </w:tr>
      <w:tr w:rsidR="00424700" w:rsidRPr="00564BEC" w14:paraId="56501702" w14:textId="77777777" w:rsidTr="00BC395B">
        <w:tc>
          <w:tcPr>
            <w:tcW w:w="0" w:type="auto"/>
            <w:hideMark/>
          </w:tcPr>
          <w:p w14:paraId="32D0831D" w14:textId="77777777" w:rsidR="00424700" w:rsidRPr="00424700" w:rsidRDefault="00424700" w:rsidP="00424700">
            <w:pPr>
              <w:rPr>
                <w:rFonts w:cs="Arial"/>
                <w:sz w:val="20"/>
                <w:szCs w:val="20"/>
              </w:rPr>
            </w:pPr>
            <w:r w:rsidRPr="00424700">
              <w:rPr>
                <w:rFonts w:cs="Arial"/>
                <w:sz w:val="20"/>
                <w:szCs w:val="20"/>
              </w:rPr>
              <w:t>Spares and obsolescence</w:t>
            </w:r>
          </w:p>
        </w:tc>
        <w:tc>
          <w:tcPr>
            <w:tcW w:w="3320" w:type="dxa"/>
            <w:hideMark/>
          </w:tcPr>
          <w:p w14:paraId="0442C22F" w14:textId="3B3A3CBF" w:rsidR="00424700" w:rsidRPr="00424700" w:rsidRDefault="00424700" w:rsidP="00424700">
            <w:pPr>
              <w:rPr>
                <w:rFonts w:cs="Arial"/>
                <w:sz w:val="20"/>
                <w:szCs w:val="20"/>
              </w:rPr>
            </w:pPr>
            <w:r w:rsidRPr="00424700">
              <w:rPr>
                <w:rFonts w:cs="Arial"/>
                <w:sz w:val="20"/>
                <w:szCs w:val="20"/>
              </w:rPr>
              <w:t>Critical-spares list, recommended stock levels, OEM support arrangements and lifecycle strategy for laser, sensor, automation and mechanical components</w:t>
            </w:r>
            <w:r w:rsidR="00564BEC" w:rsidRPr="00564BEC">
              <w:rPr>
                <w:rFonts w:cs="Arial"/>
                <w:sz w:val="20"/>
                <w:szCs w:val="20"/>
              </w:rPr>
              <w:t>.</w:t>
            </w:r>
          </w:p>
        </w:tc>
        <w:tc>
          <w:tcPr>
            <w:tcW w:w="2694" w:type="dxa"/>
            <w:hideMark/>
          </w:tcPr>
          <w:p w14:paraId="102045F7" w14:textId="3349C9B3" w:rsidR="00424700" w:rsidRPr="00424700" w:rsidRDefault="00424700" w:rsidP="00424700">
            <w:pPr>
              <w:rPr>
                <w:rFonts w:cs="Arial"/>
                <w:sz w:val="20"/>
                <w:szCs w:val="20"/>
              </w:rPr>
            </w:pPr>
            <w:r w:rsidRPr="00424700">
              <w:rPr>
                <w:rFonts w:cs="Arial"/>
                <w:sz w:val="20"/>
                <w:szCs w:val="20"/>
              </w:rPr>
              <w:t>Reduces the risk of extended downtime, uncontrolled substitutions and temporary repairs</w:t>
            </w:r>
            <w:r w:rsidR="00564BEC" w:rsidRPr="00564BEC">
              <w:rPr>
                <w:rFonts w:cs="Arial"/>
                <w:sz w:val="20"/>
                <w:szCs w:val="20"/>
              </w:rPr>
              <w:t>.</w:t>
            </w:r>
          </w:p>
        </w:tc>
        <w:tc>
          <w:tcPr>
            <w:tcW w:w="1568" w:type="dxa"/>
            <w:hideMark/>
          </w:tcPr>
          <w:p w14:paraId="4128D3BF" w14:textId="77777777" w:rsidR="00424700" w:rsidRPr="00424700" w:rsidRDefault="00424700" w:rsidP="00424700">
            <w:pPr>
              <w:rPr>
                <w:rFonts w:cs="Arial"/>
                <w:sz w:val="20"/>
                <w:szCs w:val="20"/>
              </w:rPr>
            </w:pPr>
            <w:r w:rsidRPr="00424700">
              <w:rPr>
                <w:rFonts w:cs="Arial"/>
                <w:sz w:val="20"/>
                <w:szCs w:val="20"/>
              </w:rPr>
              <w:t>Before operational handover</w:t>
            </w:r>
          </w:p>
        </w:tc>
      </w:tr>
      <w:tr w:rsidR="00424700" w:rsidRPr="00564BEC" w14:paraId="75811D13" w14:textId="77777777" w:rsidTr="00BC395B">
        <w:tc>
          <w:tcPr>
            <w:tcW w:w="0" w:type="auto"/>
            <w:hideMark/>
          </w:tcPr>
          <w:p w14:paraId="598F92A6" w14:textId="77777777" w:rsidR="00424700" w:rsidRPr="00424700" w:rsidRDefault="00424700" w:rsidP="00424700">
            <w:pPr>
              <w:rPr>
                <w:rFonts w:cs="Arial"/>
                <w:sz w:val="20"/>
                <w:szCs w:val="20"/>
              </w:rPr>
            </w:pPr>
            <w:r w:rsidRPr="00424700">
              <w:rPr>
                <w:rFonts w:cs="Arial"/>
                <w:sz w:val="20"/>
                <w:szCs w:val="20"/>
              </w:rPr>
              <w:t>Commissioning issue closure</w:t>
            </w:r>
          </w:p>
        </w:tc>
        <w:tc>
          <w:tcPr>
            <w:tcW w:w="3320" w:type="dxa"/>
            <w:hideMark/>
          </w:tcPr>
          <w:p w14:paraId="73F9CBDC" w14:textId="4439350B" w:rsidR="00424700" w:rsidRPr="00424700" w:rsidRDefault="00424700" w:rsidP="00424700">
            <w:pPr>
              <w:rPr>
                <w:rFonts w:cs="Arial"/>
                <w:sz w:val="20"/>
                <w:szCs w:val="20"/>
              </w:rPr>
            </w:pPr>
            <w:r w:rsidRPr="00424700">
              <w:rPr>
                <w:rFonts w:cs="Arial"/>
                <w:sz w:val="20"/>
                <w:szCs w:val="20"/>
              </w:rPr>
              <w:t>Requirements traceability matrix, commissioning punch list, Human Factors Issues Register and evidence of closure or formal risk acceptance</w:t>
            </w:r>
            <w:r w:rsidR="00564BEC" w:rsidRPr="00564BEC">
              <w:rPr>
                <w:rFonts w:cs="Arial"/>
                <w:sz w:val="20"/>
                <w:szCs w:val="20"/>
              </w:rPr>
              <w:t>.</w:t>
            </w:r>
          </w:p>
        </w:tc>
        <w:tc>
          <w:tcPr>
            <w:tcW w:w="2694" w:type="dxa"/>
            <w:hideMark/>
          </w:tcPr>
          <w:p w14:paraId="510EA3CB" w14:textId="465B2FE9" w:rsidR="00424700" w:rsidRPr="00424700" w:rsidRDefault="00424700" w:rsidP="00424700">
            <w:pPr>
              <w:rPr>
                <w:rFonts w:cs="Arial"/>
                <w:sz w:val="20"/>
                <w:szCs w:val="20"/>
              </w:rPr>
            </w:pPr>
            <w:r w:rsidRPr="00424700">
              <w:rPr>
                <w:rFonts w:cs="Arial"/>
                <w:sz w:val="20"/>
                <w:szCs w:val="20"/>
              </w:rPr>
              <w:t>Prevents unresolved technical, safety or human-factors issues from being transferred into operation without ownership</w:t>
            </w:r>
            <w:r w:rsidR="00564BEC" w:rsidRPr="00564BEC">
              <w:rPr>
                <w:rFonts w:cs="Arial"/>
                <w:sz w:val="20"/>
                <w:szCs w:val="20"/>
              </w:rPr>
              <w:t>.</w:t>
            </w:r>
          </w:p>
        </w:tc>
        <w:tc>
          <w:tcPr>
            <w:tcW w:w="1568" w:type="dxa"/>
            <w:hideMark/>
          </w:tcPr>
          <w:p w14:paraId="39AE79BD" w14:textId="77777777" w:rsidR="00424700" w:rsidRPr="00424700" w:rsidRDefault="00424700" w:rsidP="00424700">
            <w:pPr>
              <w:rPr>
                <w:rFonts w:cs="Arial"/>
                <w:sz w:val="20"/>
                <w:szCs w:val="20"/>
              </w:rPr>
            </w:pPr>
            <w:r w:rsidRPr="00424700">
              <w:rPr>
                <w:rFonts w:cs="Arial"/>
                <w:sz w:val="20"/>
                <w:szCs w:val="20"/>
              </w:rPr>
              <w:t>Before operational handover</w:t>
            </w:r>
          </w:p>
        </w:tc>
      </w:tr>
      <w:tr w:rsidR="00424700" w:rsidRPr="00564BEC" w14:paraId="01835E20" w14:textId="77777777" w:rsidTr="00BC395B">
        <w:tc>
          <w:tcPr>
            <w:tcW w:w="0" w:type="auto"/>
            <w:hideMark/>
          </w:tcPr>
          <w:p w14:paraId="754564CD" w14:textId="77777777" w:rsidR="00424700" w:rsidRPr="00424700" w:rsidRDefault="00424700" w:rsidP="00424700">
            <w:pPr>
              <w:rPr>
                <w:rFonts w:cs="Arial"/>
                <w:sz w:val="20"/>
                <w:szCs w:val="20"/>
              </w:rPr>
            </w:pPr>
            <w:r w:rsidRPr="00424700">
              <w:rPr>
                <w:rFonts w:cs="Arial"/>
                <w:sz w:val="20"/>
                <w:szCs w:val="20"/>
              </w:rPr>
              <w:t>Post-start-up performance review</w:t>
            </w:r>
          </w:p>
        </w:tc>
        <w:tc>
          <w:tcPr>
            <w:tcW w:w="3320" w:type="dxa"/>
            <w:hideMark/>
          </w:tcPr>
          <w:p w14:paraId="0238F2E7" w14:textId="61B4AFAD" w:rsidR="00424700" w:rsidRPr="00424700" w:rsidRDefault="00424700" w:rsidP="00424700">
            <w:pPr>
              <w:rPr>
                <w:rFonts w:cs="Arial"/>
                <w:sz w:val="20"/>
                <w:szCs w:val="20"/>
              </w:rPr>
            </w:pPr>
            <w:r w:rsidRPr="00424700">
              <w:rPr>
                <w:rFonts w:cs="Arial"/>
                <w:sz w:val="20"/>
                <w:szCs w:val="20"/>
              </w:rPr>
              <w:t>Agreed KPI definitions, data owners, reporting frequency and review arrangements for weld quality, downtime, recovery, maintenance and HFE actions</w:t>
            </w:r>
            <w:r w:rsidR="00564BEC" w:rsidRPr="00564BEC">
              <w:rPr>
                <w:rFonts w:cs="Arial"/>
                <w:sz w:val="20"/>
                <w:szCs w:val="20"/>
              </w:rPr>
              <w:t>.</w:t>
            </w:r>
          </w:p>
        </w:tc>
        <w:tc>
          <w:tcPr>
            <w:tcW w:w="2694" w:type="dxa"/>
            <w:hideMark/>
          </w:tcPr>
          <w:p w14:paraId="5DCB4715" w14:textId="7A7A7158" w:rsidR="00424700" w:rsidRPr="00424700" w:rsidRDefault="00424700" w:rsidP="00424700">
            <w:pPr>
              <w:rPr>
                <w:rFonts w:cs="Arial"/>
                <w:sz w:val="20"/>
                <w:szCs w:val="20"/>
              </w:rPr>
            </w:pPr>
            <w:r w:rsidRPr="00424700">
              <w:rPr>
                <w:rFonts w:cs="Arial"/>
                <w:sz w:val="20"/>
                <w:szCs w:val="20"/>
              </w:rPr>
              <w:t>Confirms whether the installed system delivers the intended technical, operational and human-factors outcomes</w:t>
            </w:r>
            <w:r w:rsidR="00564BEC" w:rsidRPr="00564BEC">
              <w:rPr>
                <w:rFonts w:cs="Arial"/>
                <w:sz w:val="20"/>
                <w:szCs w:val="20"/>
              </w:rPr>
              <w:t>.</w:t>
            </w:r>
          </w:p>
        </w:tc>
        <w:tc>
          <w:tcPr>
            <w:tcW w:w="1568" w:type="dxa"/>
            <w:hideMark/>
          </w:tcPr>
          <w:p w14:paraId="5A72CF31" w14:textId="77777777" w:rsidR="00424700" w:rsidRPr="00424700" w:rsidRDefault="00424700" w:rsidP="00424700">
            <w:pPr>
              <w:rPr>
                <w:rFonts w:cs="Arial"/>
                <w:sz w:val="20"/>
                <w:szCs w:val="20"/>
              </w:rPr>
            </w:pPr>
            <w:r w:rsidRPr="00424700">
              <w:rPr>
                <w:rFonts w:cs="Arial"/>
                <w:sz w:val="20"/>
                <w:szCs w:val="20"/>
              </w:rPr>
              <w:t>First 6–12 months of operation</w:t>
            </w:r>
          </w:p>
        </w:tc>
      </w:tr>
      <w:tr w:rsidR="00424700" w:rsidRPr="00564BEC" w14:paraId="51D9C220" w14:textId="77777777" w:rsidTr="00BC395B">
        <w:tc>
          <w:tcPr>
            <w:tcW w:w="0" w:type="auto"/>
            <w:hideMark/>
          </w:tcPr>
          <w:p w14:paraId="27BEA481" w14:textId="77777777" w:rsidR="00424700" w:rsidRPr="00424700" w:rsidRDefault="00424700" w:rsidP="00424700">
            <w:pPr>
              <w:rPr>
                <w:rFonts w:cs="Arial"/>
                <w:sz w:val="20"/>
                <w:szCs w:val="20"/>
              </w:rPr>
            </w:pPr>
            <w:r w:rsidRPr="00424700">
              <w:rPr>
                <w:rFonts w:cs="Arial"/>
                <w:sz w:val="20"/>
                <w:szCs w:val="20"/>
              </w:rPr>
              <w:t>Whole-life cost and benefit evidence</w:t>
            </w:r>
          </w:p>
        </w:tc>
        <w:tc>
          <w:tcPr>
            <w:tcW w:w="3320" w:type="dxa"/>
            <w:hideMark/>
          </w:tcPr>
          <w:p w14:paraId="57B9A927" w14:textId="6BC46107" w:rsidR="00424700" w:rsidRPr="00424700" w:rsidRDefault="00424700" w:rsidP="00424700">
            <w:pPr>
              <w:rPr>
                <w:rFonts w:cs="Arial"/>
                <w:sz w:val="20"/>
                <w:szCs w:val="20"/>
              </w:rPr>
            </w:pPr>
            <w:r w:rsidRPr="00424700">
              <w:rPr>
                <w:rFonts w:cs="Arial"/>
                <w:sz w:val="20"/>
                <w:szCs w:val="20"/>
              </w:rPr>
              <w:t>Downtime, scrap, maintenance, recovery-labour, energy and component-lifecycle data</w:t>
            </w:r>
            <w:r w:rsidR="00564BEC" w:rsidRPr="00564BEC">
              <w:rPr>
                <w:rFonts w:cs="Arial"/>
                <w:sz w:val="20"/>
                <w:szCs w:val="20"/>
              </w:rPr>
              <w:t>.</w:t>
            </w:r>
          </w:p>
        </w:tc>
        <w:tc>
          <w:tcPr>
            <w:tcW w:w="2694" w:type="dxa"/>
            <w:hideMark/>
          </w:tcPr>
          <w:p w14:paraId="089B1CAB" w14:textId="67CB39EF" w:rsidR="00424700" w:rsidRPr="00424700" w:rsidRDefault="00424700" w:rsidP="00424700">
            <w:pPr>
              <w:rPr>
                <w:rFonts w:cs="Arial"/>
                <w:sz w:val="20"/>
                <w:szCs w:val="20"/>
              </w:rPr>
            </w:pPr>
            <w:r w:rsidRPr="00424700">
              <w:rPr>
                <w:rFonts w:cs="Arial"/>
                <w:sz w:val="20"/>
                <w:szCs w:val="20"/>
              </w:rPr>
              <w:t>Supports assessment of whether the future welder delivers whole-life operational and financial value</w:t>
            </w:r>
            <w:r w:rsidR="00564BEC" w:rsidRPr="00564BEC">
              <w:rPr>
                <w:rFonts w:cs="Arial"/>
                <w:sz w:val="20"/>
                <w:szCs w:val="20"/>
              </w:rPr>
              <w:t>.</w:t>
            </w:r>
          </w:p>
        </w:tc>
        <w:tc>
          <w:tcPr>
            <w:tcW w:w="1568" w:type="dxa"/>
            <w:hideMark/>
          </w:tcPr>
          <w:p w14:paraId="41A77FAC" w14:textId="77777777" w:rsidR="00424700" w:rsidRPr="00424700" w:rsidRDefault="00424700" w:rsidP="00424700">
            <w:pPr>
              <w:rPr>
                <w:rFonts w:cs="Arial"/>
                <w:sz w:val="20"/>
                <w:szCs w:val="20"/>
              </w:rPr>
            </w:pPr>
            <w:r w:rsidRPr="00424700">
              <w:rPr>
                <w:rFonts w:cs="Arial"/>
                <w:sz w:val="20"/>
                <w:szCs w:val="20"/>
              </w:rPr>
              <w:t>Post-start-up review</w:t>
            </w:r>
          </w:p>
        </w:tc>
      </w:tr>
    </w:tbl>
    <w:p w14:paraId="50AC6F7B" w14:textId="77777777" w:rsidR="00564BEC" w:rsidRDefault="00564BEC" w:rsidP="0078063C">
      <w:pPr>
        <w:pStyle w:val="Heading2"/>
        <w:numPr>
          <w:ilvl w:val="0"/>
          <w:numId w:val="0"/>
        </w:numPr>
        <w:rPr>
          <w:rFonts w:eastAsia="Arial"/>
          <w:sz w:val="24"/>
        </w:rPr>
      </w:pPr>
    </w:p>
    <w:p w14:paraId="1E2012FF" w14:textId="1A45D99A" w:rsidR="0048384F" w:rsidRPr="0048384F" w:rsidRDefault="0048384F" w:rsidP="0048384F">
      <w:r w:rsidRPr="0048384F">
        <w:t>Table A1 provides the evidence route from design-stage assessment to final operational acceptance. It avoids presenting unavailable project information as completed evidence while identifying the tests, records and approvals required to demonstrate that the welder and control-room system are technically capable, safe to operate and suitable for long-term use.</w:t>
      </w:r>
    </w:p>
    <w:p w14:paraId="077B074C" w14:textId="2488C02C" w:rsidR="00CB4865" w:rsidRDefault="0078063C" w:rsidP="0078063C">
      <w:pPr>
        <w:pStyle w:val="Heading2"/>
        <w:numPr>
          <w:ilvl w:val="0"/>
          <w:numId w:val="0"/>
        </w:numPr>
      </w:pPr>
      <w:bookmarkStart w:id="83" w:name="_Toc236287388"/>
      <w:r>
        <w:rPr>
          <w:rFonts w:eastAsia="Arial"/>
          <w:sz w:val="24"/>
        </w:rPr>
        <w:t>A.1</w:t>
      </w:r>
      <w:r w:rsidR="00CB4865">
        <w:rPr>
          <w:rFonts w:eastAsia="Arial"/>
          <w:sz w:val="24"/>
        </w:rPr>
        <w:t xml:space="preserve">: </w:t>
      </w:r>
      <w:r w:rsidR="00B30687" w:rsidRPr="00B30687">
        <w:rPr>
          <w:rFonts w:eastAsia="Arial"/>
          <w:sz w:val="24"/>
        </w:rPr>
        <w:t>Commissioning Acceptance Checklist</w:t>
      </w:r>
      <w:bookmarkEnd w:id="83"/>
    </w:p>
    <w:p w14:paraId="15D3AE74" w14:textId="77777777" w:rsidR="00CB4865" w:rsidRDefault="00CB4865" w:rsidP="00CB4865">
      <w:pPr>
        <w:pStyle w:val="ListBullet"/>
        <w:tabs>
          <w:tab w:val="num" w:pos="360"/>
        </w:tabs>
        <w:spacing w:line="360" w:lineRule="auto"/>
      </w:pPr>
      <w:r>
        <w:rPr>
          <w:rFonts w:eastAsia="Arial"/>
          <w:sz w:val="22"/>
        </w:rPr>
        <w:t>Approved product matrix and recipe governance process in place.</w:t>
      </w:r>
    </w:p>
    <w:p w14:paraId="36909049" w14:textId="77777777" w:rsidR="00D64A76" w:rsidRPr="00D64A76" w:rsidRDefault="00D64A76" w:rsidP="00CB4865">
      <w:pPr>
        <w:pStyle w:val="ListBullet"/>
        <w:tabs>
          <w:tab w:val="num" w:pos="360"/>
        </w:tabs>
        <w:spacing w:line="360" w:lineRule="auto"/>
      </w:pPr>
      <w:r w:rsidRPr="00D64A76">
        <w:rPr>
          <w:rFonts w:eastAsia="Arial"/>
          <w:sz w:val="22"/>
          <w:lang w:val="en-GB"/>
        </w:rPr>
        <w:t>FAT punch-list items closed or formally risk assessed and accepted.</w:t>
      </w:r>
    </w:p>
    <w:p w14:paraId="27754E1C" w14:textId="636BB877" w:rsidR="00CB4865" w:rsidRDefault="00CB4865" w:rsidP="00CB4865">
      <w:pPr>
        <w:pStyle w:val="ListBullet"/>
        <w:tabs>
          <w:tab w:val="num" w:pos="360"/>
        </w:tabs>
        <w:spacing w:line="360" w:lineRule="auto"/>
      </w:pPr>
      <w:r>
        <w:rPr>
          <w:rFonts w:eastAsia="Arial"/>
          <w:sz w:val="22"/>
        </w:rPr>
        <w:t>SAT completed for mechanical, electrical, automation and safety systems.</w:t>
      </w:r>
    </w:p>
    <w:p w14:paraId="5A4247A3" w14:textId="6A265EC4" w:rsidR="00CB4865" w:rsidRDefault="00CB4865" w:rsidP="00CB4865">
      <w:pPr>
        <w:pStyle w:val="ListBullet"/>
        <w:tabs>
          <w:tab w:val="num" w:pos="360"/>
        </w:tabs>
        <w:spacing w:line="360" w:lineRule="auto"/>
      </w:pPr>
      <w:r>
        <w:rPr>
          <w:rFonts w:eastAsia="Arial"/>
          <w:sz w:val="22"/>
        </w:rPr>
        <w:t xml:space="preserve">Interlocks, emergency </w:t>
      </w:r>
      <w:r w:rsidR="004C400A">
        <w:rPr>
          <w:rFonts w:eastAsia="Arial"/>
          <w:sz w:val="22"/>
        </w:rPr>
        <w:t>stops,</w:t>
      </w:r>
      <w:r>
        <w:rPr>
          <w:rFonts w:eastAsia="Arial"/>
          <w:sz w:val="22"/>
        </w:rPr>
        <w:t xml:space="preserve"> and guarded access </w:t>
      </w:r>
      <w:r w:rsidR="00BB64A2">
        <w:rPr>
          <w:rFonts w:eastAsia="Arial"/>
          <w:sz w:val="22"/>
        </w:rPr>
        <w:t>proof tested</w:t>
      </w:r>
      <w:r>
        <w:rPr>
          <w:rFonts w:eastAsia="Arial"/>
          <w:sz w:val="22"/>
        </w:rPr>
        <w:t>.</w:t>
      </w:r>
    </w:p>
    <w:p w14:paraId="3BC30C49" w14:textId="77777777" w:rsidR="00CB4865" w:rsidRDefault="00CB4865" w:rsidP="00CB4865">
      <w:pPr>
        <w:pStyle w:val="ListBullet"/>
        <w:tabs>
          <w:tab w:val="num" w:pos="360"/>
        </w:tabs>
        <w:spacing w:line="360" w:lineRule="auto"/>
      </w:pPr>
      <w:r>
        <w:rPr>
          <w:rFonts w:eastAsia="Arial"/>
          <w:sz w:val="22"/>
        </w:rPr>
        <w:t>Laser-safety local rules, PPE and controlled-area arrangements approved.</w:t>
      </w:r>
    </w:p>
    <w:p w14:paraId="44BB1EB7" w14:textId="77777777" w:rsidR="00CB4865" w:rsidRDefault="00CB4865" w:rsidP="00CB4865">
      <w:pPr>
        <w:pStyle w:val="ListBullet"/>
        <w:tabs>
          <w:tab w:val="num" w:pos="360"/>
        </w:tabs>
        <w:spacing w:line="360" w:lineRule="auto"/>
      </w:pPr>
      <w:r>
        <w:rPr>
          <w:rFonts w:eastAsia="Arial"/>
          <w:sz w:val="22"/>
        </w:rPr>
        <w:t>HMI and alarm response validated with operators.</w:t>
      </w:r>
    </w:p>
    <w:p w14:paraId="59963649" w14:textId="77777777" w:rsidR="00CB4865" w:rsidRDefault="00CB4865" w:rsidP="00CB4865">
      <w:pPr>
        <w:pStyle w:val="ListBullet"/>
        <w:tabs>
          <w:tab w:val="num" w:pos="360"/>
        </w:tabs>
        <w:spacing w:line="360" w:lineRule="auto"/>
      </w:pPr>
      <w:r>
        <w:rPr>
          <w:rFonts w:eastAsia="Arial"/>
          <w:sz w:val="22"/>
        </w:rPr>
        <w:t>Maintenance access and isolation tasks demonstrated.</w:t>
      </w:r>
    </w:p>
    <w:p w14:paraId="72AD6642" w14:textId="074C34CD" w:rsidR="00CB4865" w:rsidRDefault="00CB4865" w:rsidP="00CB4865">
      <w:pPr>
        <w:pStyle w:val="ListBullet"/>
        <w:tabs>
          <w:tab w:val="num" w:pos="360"/>
        </w:tabs>
        <w:spacing w:line="360" w:lineRule="auto"/>
      </w:pPr>
      <w:r>
        <w:rPr>
          <w:rFonts w:eastAsia="Arial"/>
          <w:sz w:val="22"/>
        </w:rPr>
        <w:t xml:space="preserve">Weld samples </w:t>
      </w:r>
      <w:r w:rsidR="0031407F">
        <w:rPr>
          <w:rFonts w:eastAsia="Arial"/>
          <w:sz w:val="22"/>
        </w:rPr>
        <w:t xml:space="preserve">to be </w:t>
      </w:r>
      <w:r w:rsidR="004C400A">
        <w:rPr>
          <w:rFonts w:eastAsia="Arial"/>
          <w:sz w:val="22"/>
        </w:rPr>
        <w:t>assessed</w:t>
      </w:r>
      <w:r>
        <w:rPr>
          <w:rFonts w:eastAsia="Arial"/>
          <w:sz w:val="22"/>
        </w:rPr>
        <w:t xml:space="preserve"> and signed off for representative product families.</w:t>
      </w:r>
    </w:p>
    <w:p w14:paraId="0138E6B8" w14:textId="77777777" w:rsidR="00CB4865" w:rsidRDefault="00CB4865" w:rsidP="00CB4865">
      <w:pPr>
        <w:pStyle w:val="ListBullet"/>
        <w:tabs>
          <w:tab w:val="num" w:pos="360"/>
        </w:tabs>
        <w:spacing w:line="360" w:lineRule="auto"/>
      </w:pPr>
      <w:r>
        <w:rPr>
          <w:rFonts w:eastAsia="Arial"/>
          <w:sz w:val="22"/>
        </w:rPr>
        <w:lastRenderedPageBreak/>
        <w:t>QCDS/seam monitoring verified against sample welds.</w:t>
      </w:r>
    </w:p>
    <w:p w14:paraId="7EF7D451" w14:textId="63690E20" w:rsidR="00CB4865" w:rsidRDefault="00CB4865" w:rsidP="00CB4865">
      <w:pPr>
        <w:pStyle w:val="ListBullet"/>
        <w:tabs>
          <w:tab w:val="num" w:pos="360"/>
        </w:tabs>
        <w:spacing w:line="360" w:lineRule="auto"/>
      </w:pPr>
      <w:r>
        <w:rPr>
          <w:rFonts w:eastAsia="Arial"/>
          <w:sz w:val="22"/>
        </w:rPr>
        <w:t xml:space="preserve">Operator, </w:t>
      </w:r>
      <w:r w:rsidR="004C400A">
        <w:rPr>
          <w:rFonts w:eastAsia="Arial"/>
          <w:sz w:val="22"/>
        </w:rPr>
        <w:t>maintainer,</w:t>
      </w:r>
      <w:r>
        <w:rPr>
          <w:rFonts w:eastAsia="Arial"/>
          <w:sz w:val="22"/>
        </w:rPr>
        <w:t xml:space="preserve"> and supervisor training completed.</w:t>
      </w:r>
    </w:p>
    <w:p w14:paraId="260CF22D" w14:textId="77777777" w:rsidR="004D5134" w:rsidRPr="004D5134" w:rsidRDefault="004D5134" w:rsidP="00CB4865">
      <w:pPr>
        <w:pStyle w:val="ListBullet"/>
        <w:tabs>
          <w:tab w:val="num" w:pos="360"/>
        </w:tabs>
        <w:spacing w:line="360" w:lineRule="auto"/>
      </w:pPr>
      <w:r w:rsidRPr="004D5134">
        <w:rPr>
          <w:rFonts w:eastAsia="Arial"/>
          <w:sz w:val="22"/>
          <w:lang w:val="en-GB"/>
        </w:rPr>
        <w:t>HFE issues register reviewed, with high-priority items closed or formally accepted by the responsible project authority.</w:t>
      </w:r>
    </w:p>
    <w:p w14:paraId="0158D6CD" w14:textId="05082F58" w:rsidR="00CB4865" w:rsidRDefault="00CB4865" w:rsidP="00CB4865">
      <w:pPr>
        <w:pStyle w:val="ListBullet"/>
        <w:tabs>
          <w:tab w:val="num" w:pos="360"/>
        </w:tabs>
        <w:spacing w:line="360" w:lineRule="auto"/>
      </w:pPr>
      <w:r>
        <w:rPr>
          <w:rFonts w:eastAsia="Arial"/>
          <w:sz w:val="22"/>
        </w:rPr>
        <w:t>Post-start-up review date and KPI owners agreed.</w:t>
      </w:r>
    </w:p>
    <w:p w14:paraId="3E735143" w14:textId="77777777" w:rsidR="00D60781" w:rsidRDefault="00D60781" w:rsidP="00136FF7">
      <w:pPr>
        <w:rPr>
          <w:lang w:val="en-US"/>
        </w:rPr>
      </w:pPr>
    </w:p>
    <w:p w14:paraId="7EFAB9D4" w14:textId="333F756E" w:rsidR="0078063C" w:rsidRDefault="0078063C" w:rsidP="0078063C">
      <w:pPr>
        <w:pStyle w:val="Heading2"/>
        <w:numPr>
          <w:ilvl w:val="0"/>
          <w:numId w:val="0"/>
        </w:numPr>
        <w:ind w:left="576" w:hanging="576"/>
      </w:pPr>
      <w:bookmarkStart w:id="84" w:name="_Toc236287389"/>
      <w:r w:rsidRPr="00136FF7">
        <w:t xml:space="preserve">Appendix </w:t>
      </w:r>
      <w:r>
        <w:t>B</w:t>
      </w:r>
      <w:r w:rsidRPr="00136FF7">
        <w:t xml:space="preserve">: </w:t>
      </w:r>
      <w:r w:rsidR="009A30CB" w:rsidRPr="009A30CB">
        <w:t>Proposed Post-Start-Up Performance and Assurance Indicators</w:t>
      </w:r>
      <w:bookmarkEnd w:id="84"/>
    </w:p>
    <w:p w14:paraId="3E4C1522" w14:textId="73539FAE" w:rsidR="0048384F" w:rsidRDefault="0078063C" w:rsidP="0078063C">
      <w:r w:rsidRPr="00623361">
        <w:t>T</w:t>
      </w:r>
      <w:r w:rsidR="00623361" w:rsidRPr="00623361">
        <w:t>able B1: Proposed post-start-up performance and assurance indicators.</w:t>
      </w:r>
    </w:p>
    <w:p w14:paraId="41D9ABAC" w14:textId="0F89EE2A" w:rsidR="0061244B" w:rsidRDefault="0061244B" w:rsidP="0078063C">
      <w:r w:rsidRPr="0061244B">
        <w:t>Table B1 defines the proposed indicators for evaluating the technical, operational and human-factors performance of the future welder following start-up. The indicators should be supported by agreed definitions, event-classification rules, data owners and reporting frequencies before operational use.</w:t>
      </w:r>
    </w:p>
    <w:tbl>
      <w:tblPr>
        <w:tblStyle w:val="TableGrid"/>
        <w:tblW w:w="10490" w:type="dxa"/>
        <w:tblInd w:w="-714" w:type="dxa"/>
        <w:tblLook w:val="04A0" w:firstRow="1" w:lastRow="0" w:firstColumn="1" w:lastColumn="0" w:noHBand="0" w:noVBand="1"/>
      </w:tblPr>
      <w:tblGrid>
        <w:gridCol w:w="1702"/>
        <w:gridCol w:w="2835"/>
        <w:gridCol w:w="2551"/>
        <w:gridCol w:w="3402"/>
      </w:tblGrid>
      <w:tr w:rsidR="00E06BC7" w:rsidRPr="008D237F" w14:paraId="360AE353" w14:textId="77777777" w:rsidTr="00AB5C89">
        <w:trPr>
          <w:trHeight w:val="407"/>
        </w:trPr>
        <w:tc>
          <w:tcPr>
            <w:tcW w:w="1702" w:type="dxa"/>
            <w:shd w:val="clear" w:color="auto" w:fill="808080" w:themeFill="background1" w:themeFillShade="80"/>
            <w:hideMark/>
          </w:tcPr>
          <w:p w14:paraId="15343D2C" w14:textId="557D04B5" w:rsidR="00E06BC7" w:rsidRPr="008D237F" w:rsidRDefault="001B3DA2" w:rsidP="0075018D">
            <w:pPr>
              <w:rPr>
                <w:rFonts w:cs="Arial"/>
                <w:b/>
                <w:bCs/>
                <w:color w:val="FFFFFF" w:themeColor="background1"/>
                <w:sz w:val="20"/>
                <w:szCs w:val="20"/>
              </w:rPr>
            </w:pPr>
            <w:r>
              <w:rPr>
                <w:rFonts w:cs="Arial"/>
                <w:b/>
                <w:bCs/>
                <w:color w:val="FFFFFF" w:themeColor="background1"/>
                <w:sz w:val="20"/>
                <w:szCs w:val="20"/>
              </w:rPr>
              <w:t>Indicator</w:t>
            </w:r>
          </w:p>
        </w:tc>
        <w:tc>
          <w:tcPr>
            <w:tcW w:w="2835" w:type="dxa"/>
            <w:shd w:val="clear" w:color="auto" w:fill="808080" w:themeFill="background1" w:themeFillShade="80"/>
            <w:hideMark/>
          </w:tcPr>
          <w:p w14:paraId="101B74FD" w14:textId="77777777" w:rsidR="00E06BC7" w:rsidRPr="008D237F" w:rsidRDefault="00E06BC7" w:rsidP="0075018D">
            <w:pPr>
              <w:rPr>
                <w:rFonts w:cs="Arial"/>
                <w:b/>
                <w:bCs/>
                <w:color w:val="FFFFFF" w:themeColor="background1"/>
                <w:sz w:val="20"/>
                <w:szCs w:val="20"/>
              </w:rPr>
            </w:pPr>
            <w:r w:rsidRPr="008D237F">
              <w:rPr>
                <w:rFonts w:cs="Arial"/>
                <w:b/>
                <w:bCs/>
                <w:color w:val="FFFFFF" w:themeColor="background1"/>
                <w:sz w:val="20"/>
                <w:szCs w:val="20"/>
              </w:rPr>
              <w:t>Calculation / data required</w:t>
            </w:r>
          </w:p>
        </w:tc>
        <w:tc>
          <w:tcPr>
            <w:tcW w:w="2551" w:type="dxa"/>
            <w:shd w:val="clear" w:color="auto" w:fill="808080" w:themeFill="background1" w:themeFillShade="80"/>
            <w:hideMark/>
          </w:tcPr>
          <w:p w14:paraId="0863C3A3" w14:textId="225E5B8C" w:rsidR="00E06BC7" w:rsidRPr="008D237F" w:rsidRDefault="00E06BC7" w:rsidP="0075018D">
            <w:pPr>
              <w:rPr>
                <w:rFonts w:cs="Arial"/>
                <w:b/>
                <w:bCs/>
                <w:color w:val="FFFFFF" w:themeColor="background1"/>
                <w:sz w:val="20"/>
                <w:szCs w:val="20"/>
              </w:rPr>
            </w:pPr>
            <w:r w:rsidRPr="008D237F">
              <w:rPr>
                <w:rFonts w:cs="Arial"/>
                <w:b/>
                <w:bCs/>
                <w:color w:val="FFFFFF" w:themeColor="background1"/>
                <w:sz w:val="20"/>
                <w:szCs w:val="20"/>
              </w:rPr>
              <w:t xml:space="preserve">Purpose </w:t>
            </w:r>
          </w:p>
        </w:tc>
        <w:tc>
          <w:tcPr>
            <w:tcW w:w="3402" w:type="dxa"/>
            <w:shd w:val="clear" w:color="auto" w:fill="808080" w:themeFill="background1" w:themeFillShade="80"/>
            <w:hideMark/>
          </w:tcPr>
          <w:p w14:paraId="765500C1" w14:textId="661A849D" w:rsidR="00E06BC7" w:rsidRPr="008D237F" w:rsidRDefault="001B3DA2" w:rsidP="0075018D">
            <w:pPr>
              <w:rPr>
                <w:rFonts w:cs="Arial"/>
                <w:b/>
                <w:bCs/>
                <w:color w:val="FFFFFF" w:themeColor="background1"/>
                <w:sz w:val="20"/>
                <w:szCs w:val="20"/>
              </w:rPr>
            </w:pPr>
            <w:r>
              <w:rPr>
                <w:rFonts w:cs="Arial"/>
                <w:b/>
                <w:bCs/>
                <w:color w:val="FFFFFF" w:themeColor="background1"/>
                <w:sz w:val="20"/>
                <w:szCs w:val="20"/>
              </w:rPr>
              <w:t>Application</w:t>
            </w:r>
          </w:p>
        </w:tc>
      </w:tr>
      <w:tr w:rsidR="00E06BC7" w:rsidRPr="008D237F" w14:paraId="31C3B297" w14:textId="77777777" w:rsidTr="0075018D">
        <w:tc>
          <w:tcPr>
            <w:tcW w:w="1702" w:type="dxa"/>
            <w:hideMark/>
          </w:tcPr>
          <w:p w14:paraId="5ABFC0B1" w14:textId="77777777" w:rsidR="00E06BC7" w:rsidRPr="008D237F" w:rsidRDefault="00E06BC7" w:rsidP="0075018D">
            <w:pPr>
              <w:rPr>
                <w:rFonts w:cs="Arial"/>
                <w:sz w:val="20"/>
                <w:szCs w:val="20"/>
              </w:rPr>
            </w:pPr>
            <w:r w:rsidRPr="008D237F">
              <w:rPr>
                <w:rFonts w:cs="Arial"/>
                <w:sz w:val="20"/>
                <w:szCs w:val="20"/>
              </w:rPr>
              <w:t>Weld breaks per 1,000 welds</w:t>
            </w:r>
          </w:p>
        </w:tc>
        <w:tc>
          <w:tcPr>
            <w:tcW w:w="2835" w:type="dxa"/>
            <w:hideMark/>
          </w:tcPr>
          <w:p w14:paraId="09502277" w14:textId="77777777" w:rsidR="00E06BC7" w:rsidRPr="008D237F" w:rsidRDefault="00E06BC7" w:rsidP="0075018D">
            <w:pPr>
              <w:rPr>
                <w:rFonts w:cs="Arial"/>
                <w:sz w:val="20"/>
                <w:szCs w:val="20"/>
              </w:rPr>
            </w:pPr>
            <w:r w:rsidRPr="008D237F">
              <w:rPr>
                <w:rFonts w:cs="Arial"/>
                <w:sz w:val="20"/>
                <w:szCs w:val="20"/>
              </w:rPr>
              <w:t>(Number of weld breaks / total welds) × 1,000</w:t>
            </w:r>
          </w:p>
        </w:tc>
        <w:tc>
          <w:tcPr>
            <w:tcW w:w="2551" w:type="dxa"/>
            <w:hideMark/>
          </w:tcPr>
          <w:p w14:paraId="6246F2BD" w14:textId="77777777" w:rsidR="00E06BC7" w:rsidRPr="008D237F" w:rsidRDefault="00E06BC7" w:rsidP="0075018D">
            <w:pPr>
              <w:rPr>
                <w:rFonts w:cs="Arial"/>
                <w:sz w:val="20"/>
                <w:szCs w:val="20"/>
              </w:rPr>
            </w:pPr>
            <w:r w:rsidRPr="008D237F">
              <w:rPr>
                <w:rFonts w:cs="Arial"/>
                <w:sz w:val="20"/>
                <w:szCs w:val="20"/>
              </w:rPr>
              <w:t>Normalises weld-break performance against production volume.</w:t>
            </w:r>
          </w:p>
        </w:tc>
        <w:tc>
          <w:tcPr>
            <w:tcW w:w="3402" w:type="dxa"/>
            <w:hideMark/>
          </w:tcPr>
          <w:p w14:paraId="56DB2FC0" w14:textId="77777777" w:rsidR="00E06BC7" w:rsidRPr="008D237F" w:rsidRDefault="00E06BC7" w:rsidP="0075018D">
            <w:pPr>
              <w:rPr>
                <w:rFonts w:cs="Arial"/>
                <w:sz w:val="20"/>
                <w:szCs w:val="20"/>
              </w:rPr>
            </w:pPr>
            <w:r w:rsidRPr="008D237F">
              <w:rPr>
                <w:rFonts w:cs="Arial"/>
                <w:sz w:val="20"/>
                <w:szCs w:val="20"/>
              </w:rPr>
              <w:t>Allows future performance to be compared fairly across different production periods.</w:t>
            </w:r>
          </w:p>
        </w:tc>
      </w:tr>
      <w:tr w:rsidR="00E06BC7" w:rsidRPr="008D237F" w14:paraId="60512EDF" w14:textId="77777777" w:rsidTr="0075018D">
        <w:tc>
          <w:tcPr>
            <w:tcW w:w="1702" w:type="dxa"/>
            <w:hideMark/>
          </w:tcPr>
          <w:p w14:paraId="3BA71C87" w14:textId="77777777" w:rsidR="00E06BC7" w:rsidRPr="008D237F" w:rsidRDefault="00E06BC7" w:rsidP="0075018D">
            <w:pPr>
              <w:rPr>
                <w:rFonts w:cs="Arial"/>
                <w:sz w:val="20"/>
                <w:szCs w:val="20"/>
              </w:rPr>
            </w:pPr>
            <w:r w:rsidRPr="008D237F">
              <w:rPr>
                <w:rFonts w:cs="Arial"/>
                <w:sz w:val="20"/>
                <w:szCs w:val="20"/>
              </w:rPr>
              <w:t>First-time-right weld percentage</w:t>
            </w:r>
          </w:p>
        </w:tc>
        <w:tc>
          <w:tcPr>
            <w:tcW w:w="2835" w:type="dxa"/>
            <w:hideMark/>
          </w:tcPr>
          <w:p w14:paraId="14FE406F" w14:textId="77777777" w:rsidR="00E06BC7" w:rsidRPr="008D237F" w:rsidRDefault="00E06BC7" w:rsidP="0075018D">
            <w:pPr>
              <w:rPr>
                <w:rFonts w:cs="Arial"/>
                <w:sz w:val="20"/>
                <w:szCs w:val="20"/>
              </w:rPr>
            </w:pPr>
            <w:r w:rsidRPr="008D237F">
              <w:rPr>
                <w:rFonts w:cs="Arial"/>
                <w:sz w:val="20"/>
                <w:szCs w:val="20"/>
              </w:rPr>
              <w:t>(Accepted welds first time / total welds) × 100</w:t>
            </w:r>
          </w:p>
        </w:tc>
        <w:tc>
          <w:tcPr>
            <w:tcW w:w="2551" w:type="dxa"/>
            <w:hideMark/>
          </w:tcPr>
          <w:p w14:paraId="78FAB08C" w14:textId="77777777" w:rsidR="00E06BC7" w:rsidRPr="008D237F" w:rsidRDefault="00E06BC7" w:rsidP="0075018D">
            <w:pPr>
              <w:rPr>
                <w:rFonts w:cs="Arial"/>
                <w:sz w:val="20"/>
                <w:szCs w:val="20"/>
              </w:rPr>
            </w:pPr>
            <w:r w:rsidRPr="008D237F">
              <w:rPr>
                <w:rFonts w:cs="Arial"/>
                <w:sz w:val="20"/>
                <w:szCs w:val="20"/>
              </w:rPr>
              <w:t>Measures how often the welder produces an acceptable weld without rework.</w:t>
            </w:r>
          </w:p>
        </w:tc>
        <w:tc>
          <w:tcPr>
            <w:tcW w:w="3402" w:type="dxa"/>
            <w:hideMark/>
          </w:tcPr>
          <w:p w14:paraId="4453DCFA" w14:textId="77777777" w:rsidR="00E06BC7" w:rsidRPr="008D237F" w:rsidRDefault="00E06BC7" w:rsidP="0075018D">
            <w:pPr>
              <w:rPr>
                <w:rFonts w:cs="Arial"/>
                <w:sz w:val="20"/>
                <w:szCs w:val="20"/>
              </w:rPr>
            </w:pPr>
            <w:r w:rsidRPr="008D237F">
              <w:rPr>
                <w:rFonts w:cs="Arial"/>
                <w:sz w:val="20"/>
                <w:szCs w:val="20"/>
              </w:rPr>
              <w:t>Links technical capability to quality performance and operational stability.</w:t>
            </w:r>
          </w:p>
        </w:tc>
      </w:tr>
      <w:tr w:rsidR="00E06BC7" w:rsidRPr="008D237F" w14:paraId="4B7B22AD" w14:textId="77777777" w:rsidTr="0075018D">
        <w:tc>
          <w:tcPr>
            <w:tcW w:w="1702" w:type="dxa"/>
            <w:hideMark/>
          </w:tcPr>
          <w:p w14:paraId="258008DD" w14:textId="77777777" w:rsidR="00E06BC7" w:rsidRPr="008D237F" w:rsidRDefault="00E06BC7" w:rsidP="0075018D">
            <w:pPr>
              <w:rPr>
                <w:rFonts w:cs="Arial"/>
                <w:sz w:val="20"/>
                <w:szCs w:val="20"/>
              </w:rPr>
            </w:pPr>
            <w:r w:rsidRPr="008D237F">
              <w:rPr>
                <w:rFonts w:cs="Arial"/>
                <w:sz w:val="20"/>
                <w:szCs w:val="20"/>
              </w:rPr>
              <w:t>Welder-related downtime minutes</w:t>
            </w:r>
          </w:p>
        </w:tc>
        <w:tc>
          <w:tcPr>
            <w:tcW w:w="2835" w:type="dxa"/>
            <w:hideMark/>
          </w:tcPr>
          <w:p w14:paraId="3BE0D6AF" w14:textId="06B4B8C4" w:rsidR="00E06BC7" w:rsidRPr="008D237F" w:rsidRDefault="00E06BC7" w:rsidP="0075018D">
            <w:pPr>
              <w:rPr>
                <w:rFonts w:cs="Arial"/>
                <w:sz w:val="20"/>
                <w:szCs w:val="20"/>
              </w:rPr>
            </w:pPr>
            <w:r w:rsidRPr="008D237F">
              <w:rPr>
                <w:rFonts w:cs="Arial"/>
                <w:sz w:val="20"/>
                <w:szCs w:val="20"/>
              </w:rPr>
              <w:t>Total line-stop minutes attributed to the welder</w:t>
            </w:r>
            <w:r w:rsidR="00B06FE9">
              <w:rPr>
                <w:rFonts w:cs="Arial"/>
                <w:sz w:val="20"/>
                <w:szCs w:val="20"/>
              </w:rPr>
              <w:t>.</w:t>
            </w:r>
          </w:p>
        </w:tc>
        <w:tc>
          <w:tcPr>
            <w:tcW w:w="2551" w:type="dxa"/>
            <w:hideMark/>
          </w:tcPr>
          <w:p w14:paraId="3B98CD98" w14:textId="77777777" w:rsidR="00E06BC7" w:rsidRPr="008D237F" w:rsidRDefault="00E06BC7" w:rsidP="0075018D">
            <w:pPr>
              <w:rPr>
                <w:rFonts w:cs="Arial"/>
                <w:sz w:val="20"/>
                <w:szCs w:val="20"/>
              </w:rPr>
            </w:pPr>
            <w:r w:rsidRPr="008D237F">
              <w:rPr>
                <w:rFonts w:cs="Arial"/>
                <w:sz w:val="20"/>
                <w:szCs w:val="20"/>
              </w:rPr>
              <w:t>Measures production consequence rather than failure count alone.</w:t>
            </w:r>
          </w:p>
        </w:tc>
        <w:tc>
          <w:tcPr>
            <w:tcW w:w="3402" w:type="dxa"/>
            <w:hideMark/>
          </w:tcPr>
          <w:p w14:paraId="701407C6" w14:textId="77777777" w:rsidR="00E06BC7" w:rsidRPr="008D237F" w:rsidRDefault="00E06BC7" w:rsidP="0075018D">
            <w:pPr>
              <w:rPr>
                <w:rFonts w:cs="Arial"/>
                <w:sz w:val="20"/>
                <w:szCs w:val="20"/>
              </w:rPr>
            </w:pPr>
            <w:r w:rsidRPr="008D237F">
              <w:rPr>
                <w:rFonts w:cs="Arial"/>
                <w:sz w:val="20"/>
                <w:szCs w:val="20"/>
              </w:rPr>
              <w:t>Captures the operational impact of weld failures and recovery delays.</w:t>
            </w:r>
          </w:p>
        </w:tc>
      </w:tr>
      <w:tr w:rsidR="00E06BC7" w:rsidRPr="008D237F" w14:paraId="2E3B4CC3" w14:textId="77777777" w:rsidTr="0075018D">
        <w:tc>
          <w:tcPr>
            <w:tcW w:w="1702" w:type="dxa"/>
            <w:hideMark/>
          </w:tcPr>
          <w:p w14:paraId="4DEE287B" w14:textId="77777777" w:rsidR="00E06BC7" w:rsidRPr="008D237F" w:rsidRDefault="00E06BC7" w:rsidP="0075018D">
            <w:pPr>
              <w:rPr>
                <w:rFonts w:cs="Arial"/>
                <w:sz w:val="20"/>
                <w:szCs w:val="20"/>
              </w:rPr>
            </w:pPr>
            <w:r w:rsidRPr="008D237F">
              <w:rPr>
                <w:rFonts w:cs="Arial"/>
                <w:sz w:val="20"/>
                <w:szCs w:val="20"/>
              </w:rPr>
              <w:t>Mean recovery time after weld failure</w:t>
            </w:r>
          </w:p>
        </w:tc>
        <w:tc>
          <w:tcPr>
            <w:tcW w:w="2835" w:type="dxa"/>
            <w:hideMark/>
          </w:tcPr>
          <w:p w14:paraId="4493C429" w14:textId="5E20D83F" w:rsidR="00E06BC7" w:rsidRPr="008D237F" w:rsidRDefault="00E06BC7" w:rsidP="0075018D">
            <w:pPr>
              <w:rPr>
                <w:rFonts w:cs="Arial"/>
                <w:sz w:val="20"/>
                <w:szCs w:val="20"/>
              </w:rPr>
            </w:pPr>
            <w:r w:rsidRPr="008D237F">
              <w:rPr>
                <w:rFonts w:cs="Arial"/>
                <w:sz w:val="20"/>
                <w:szCs w:val="20"/>
              </w:rPr>
              <w:t>Total recovery time / number of weld-failure events</w:t>
            </w:r>
            <w:r w:rsidR="00B06FE9">
              <w:rPr>
                <w:rFonts w:cs="Arial"/>
                <w:sz w:val="20"/>
                <w:szCs w:val="20"/>
              </w:rPr>
              <w:t>.</w:t>
            </w:r>
          </w:p>
        </w:tc>
        <w:tc>
          <w:tcPr>
            <w:tcW w:w="2551" w:type="dxa"/>
            <w:hideMark/>
          </w:tcPr>
          <w:p w14:paraId="73D92BB0" w14:textId="77777777" w:rsidR="00E06BC7" w:rsidRPr="008D237F" w:rsidRDefault="00E06BC7" w:rsidP="0075018D">
            <w:pPr>
              <w:rPr>
                <w:rFonts w:cs="Arial"/>
                <w:sz w:val="20"/>
                <w:szCs w:val="20"/>
              </w:rPr>
            </w:pPr>
            <w:r w:rsidRPr="008D237F">
              <w:rPr>
                <w:rFonts w:cs="Arial"/>
                <w:sz w:val="20"/>
                <w:szCs w:val="20"/>
              </w:rPr>
              <w:t>Measures how quickly the line can be recovered after abnormal events.</w:t>
            </w:r>
          </w:p>
        </w:tc>
        <w:tc>
          <w:tcPr>
            <w:tcW w:w="3402" w:type="dxa"/>
            <w:hideMark/>
          </w:tcPr>
          <w:p w14:paraId="6D6DF41F" w14:textId="77777777" w:rsidR="00E06BC7" w:rsidRPr="008D237F" w:rsidRDefault="00E06BC7" w:rsidP="0075018D">
            <w:pPr>
              <w:rPr>
                <w:rFonts w:cs="Arial"/>
                <w:sz w:val="20"/>
                <w:szCs w:val="20"/>
              </w:rPr>
            </w:pPr>
            <w:r w:rsidRPr="008D237F">
              <w:rPr>
                <w:rFonts w:cs="Arial"/>
                <w:sz w:val="20"/>
                <w:szCs w:val="20"/>
              </w:rPr>
              <w:t>Links welder reliability to human factors, procedures, isolation and operator competence.</w:t>
            </w:r>
          </w:p>
        </w:tc>
      </w:tr>
      <w:tr w:rsidR="00E06BC7" w:rsidRPr="008D237F" w14:paraId="524B934B" w14:textId="77777777" w:rsidTr="0075018D">
        <w:tc>
          <w:tcPr>
            <w:tcW w:w="1702" w:type="dxa"/>
            <w:hideMark/>
          </w:tcPr>
          <w:p w14:paraId="33FCA64A" w14:textId="77777777" w:rsidR="00E06BC7" w:rsidRPr="008D237F" w:rsidRDefault="00E06BC7" w:rsidP="0075018D">
            <w:pPr>
              <w:rPr>
                <w:rFonts w:cs="Arial"/>
                <w:sz w:val="20"/>
                <w:szCs w:val="20"/>
              </w:rPr>
            </w:pPr>
            <w:r w:rsidRPr="008D237F">
              <w:rPr>
                <w:rFonts w:cs="Arial"/>
                <w:sz w:val="20"/>
                <w:szCs w:val="20"/>
              </w:rPr>
              <w:t>Weld-quality alarms per 1,000 welds</w:t>
            </w:r>
          </w:p>
        </w:tc>
        <w:tc>
          <w:tcPr>
            <w:tcW w:w="2835" w:type="dxa"/>
            <w:hideMark/>
          </w:tcPr>
          <w:p w14:paraId="7E84295D" w14:textId="77777777" w:rsidR="00E06BC7" w:rsidRPr="008D237F" w:rsidRDefault="00E06BC7" w:rsidP="0075018D">
            <w:pPr>
              <w:rPr>
                <w:rFonts w:cs="Arial"/>
                <w:sz w:val="20"/>
                <w:szCs w:val="20"/>
              </w:rPr>
            </w:pPr>
            <w:r w:rsidRPr="008D237F">
              <w:rPr>
                <w:rFonts w:cs="Arial"/>
                <w:sz w:val="20"/>
                <w:szCs w:val="20"/>
              </w:rPr>
              <w:t>(Number of weld-quality alarms / total welds) × 1,000</w:t>
            </w:r>
          </w:p>
        </w:tc>
        <w:tc>
          <w:tcPr>
            <w:tcW w:w="2551" w:type="dxa"/>
            <w:hideMark/>
          </w:tcPr>
          <w:p w14:paraId="2F33D5BD" w14:textId="77777777" w:rsidR="00E06BC7" w:rsidRPr="008D237F" w:rsidRDefault="00E06BC7" w:rsidP="0075018D">
            <w:pPr>
              <w:rPr>
                <w:rFonts w:cs="Arial"/>
                <w:sz w:val="20"/>
                <w:szCs w:val="20"/>
              </w:rPr>
            </w:pPr>
            <w:r w:rsidRPr="008D237F">
              <w:rPr>
                <w:rFonts w:cs="Arial"/>
                <w:sz w:val="20"/>
                <w:szCs w:val="20"/>
              </w:rPr>
              <w:t>Tracks warning signs before actual weld breaks occur.</w:t>
            </w:r>
          </w:p>
        </w:tc>
        <w:tc>
          <w:tcPr>
            <w:tcW w:w="3402" w:type="dxa"/>
            <w:hideMark/>
          </w:tcPr>
          <w:p w14:paraId="729B7E5C" w14:textId="77777777" w:rsidR="00E06BC7" w:rsidRPr="008D237F" w:rsidRDefault="00E06BC7" w:rsidP="0075018D">
            <w:pPr>
              <w:rPr>
                <w:rFonts w:cs="Arial"/>
                <w:sz w:val="20"/>
                <w:szCs w:val="20"/>
              </w:rPr>
            </w:pPr>
            <w:r w:rsidRPr="008D237F">
              <w:rPr>
                <w:rFonts w:cs="Arial"/>
                <w:sz w:val="20"/>
                <w:szCs w:val="20"/>
              </w:rPr>
              <w:t>Supports proactive control rather than waiting for downstream failure.</w:t>
            </w:r>
          </w:p>
        </w:tc>
      </w:tr>
      <w:tr w:rsidR="00E06BC7" w:rsidRPr="008D237F" w14:paraId="251C3A8C" w14:textId="77777777" w:rsidTr="0075018D">
        <w:tc>
          <w:tcPr>
            <w:tcW w:w="1702" w:type="dxa"/>
            <w:hideMark/>
          </w:tcPr>
          <w:p w14:paraId="385E9876" w14:textId="77777777" w:rsidR="00E06BC7" w:rsidRPr="008D237F" w:rsidRDefault="00E06BC7" w:rsidP="0075018D">
            <w:pPr>
              <w:rPr>
                <w:rFonts w:cs="Arial"/>
                <w:sz w:val="20"/>
                <w:szCs w:val="20"/>
              </w:rPr>
            </w:pPr>
            <w:r w:rsidRPr="008D237F">
              <w:rPr>
                <w:rFonts w:cs="Arial"/>
                <w:sz w:val="20"/>
                <w:szCs w:val="20"/>
              </w:rPr>
              <w:t>Repeat fault percentage</w:t>
            </w:r>
          </w:p>
        </w:tc>
        <w:tc>
          <w:tcPr>
            <w:tcW w:w="2835" w:type="dxa"/>
            <w:hideMark/>
          </w:tcPr>
          <w:p w14:paraId="200BB625" w14:textId="77777777" w:rsidR="00E06BC7" w:rsidRPr="008D237F" w:rsidRDefault="00E06BC7" w:rsidP="0075018D">
            <w:pPr>
              <w:rPr>
                <w:rFonts w:cs="Arial"/>
                <w:sz w:val="20"/>
                <w:szCs w:val="20"/>
              </w:rPr>
            </w:pPr>
            <w:r w:rsidRPr="008D237F">
              <w:rPr>
                <w:rFonts w:cs="Arial"/>
                <w:sz w:val="20"/>
                <w:szCs w:val="20"/>
              </w:rPr>
              <w:t>(Repeat welder faults / total welder faults) × 100</w:t>
            </w:r>
          </w:p>
        </w:tc>
        <w:tc>
          <w:tcPr>
            <w:tcW w:w="2551" w:type="dxa"/>
            <w:hideMark/>
          </w:tcPr>
          <w:p w14:paraId="7C5763A8" w14:textId="77777777" w:rsidR="00E06BC7" w:rsidRPr="008D237F" w:rsidRDefault="00E06BC7" w:rsidP="0075018D">
            <w:pPr>
              <w:rPr>
                <w:rFonts w:cs="Arial"/>
                <w:sz w:val="20"/>
                <w:szCs w:val="20"/>
              </w:rPr>
            </w:pPr>
            <w:r w:rsidRPr="008D237F">
              <w:rPr>
                <w:rFonts w:cs="Arial"/>
                <w:sz w:val="20"/>
                <w:szCs w:val="20"/>
              </w:rPr>
              <w:t>Identifies whether corrective actions are effective.</w:t>
            </w:r>
          </w:p>
        </w:tc>
        <w:tc>
          <w:tcPr>
            <w:tcW w:w="3402" w:type="dxa"/>
            <w:hideMark/>
          </w:tcPr>
          <w:p w14:paraId="3F972967" w14:textId="77777777" w:rsidR="00E06BC7" w:rsidRPr="008D237F" w:rsidRDefault="00E06BC7" w:rsidP="0075018D">
            <w:pPr>
              <w:rPr>
                <w:rFonts w:cs="Arial"/>
                <w:sz w:val="20"/>
                <w:szCs w:val="20"/>
              </w:rPr>
            </w:pPr>
            <w:r w:rsidRPr="008D237F">
              <w:rPr>
                <w:rFonts w:cs="Arial"/>
                <w:sz w:val="20"/>
                <w:szCs w:val="20"/>
              </w:rPr>
              <w:t>Shows whether the project is learning from failures or repeatedly managing the same issues.</w:t>
            </w:r>
          </w:p>
        </w:tc>
      </w:tr>
      <w:tr w:rsidR="00E06BC7" w:rsidRPr="008D237F" w14:paraId="7ECA1CC2" w14:textId="77777777" w:rsidTr="0075018D">
        <w:tc>
          <w:tcPr>
            <w:tcW w:w="1702" w:type="dxa"/>
            <w:hideMark/>
          </w:tcPr>
          <w:p w14:paraId="46FED670" w14:textId="77777777" w:rsidR="00E06BC7" w:rsidRPr="008D237F" w:rsidRDefault="00E06BC7" w:rsidP="0075018D">
            <w:pPr>
              <w:rPr>
                <w:rFonts w:cs="Arial"/>
                <w:sz w:val="20"/>
                <w:szCs w:val="20"/>
              </w:rPr>
            </w:pPr>
            <w:r w:rsidRPr="008D237F">
              <w:rPr>
                <w:rFonts w:cs="Arial"/>
                <w:sz w:val="20"/>
                <w:szCs w:val="20"/>
              </w:rPr>
              <w:t>Maintenance interventions</w:t>
            </w:r>
          </w:p>
        </w:tc>
        <w:tc>
          <w:tcPr>
            <w:tcW w:w="2835" w:type="dxa"/>
            <w:hideMark/>
          </w:tcPr>
          <w:p w14:paraId="39756EC3" w14:textId="2D14C6B3" w:rsidR="00E06BC7" w:rsidRPr="008D237F" w:rsidRDefault="00B31F2B" w:rsidP="0075018D">
            <w:pPr>
              <w:rPr>
                <w:rFonts w:cs="Arial"/>
                <w:sz w:val="20"/>
                <w:szCs w:val="20"/>
              </w:rPr>
            </w:pPr>
            <w:r w:rsidRPr="00B31F2B">
              <w:rPr>
                <w:rFonts w:cs="Arial"/>
                <w:sz w:val="20"/>
                <w:szCs w:val="20"/>
              </w:rPr>
              <w:t>Number and type of planned and unplanned welder maintenance interventions</w:t>
            </w:r>
            <w:r w:rsidR="00B06FE9">
              <w:rPr>
                <w:rFonts w:cs="Arial"/>
                <w:sz w:val="20"/>
                <w:szCs w:val="20"/>
              </w:rPr>
              <w:t>.</w:t>
            </w:r>
          </w:p>
        </w:tc>
        <w:tc>
          <w:tcPr>
            <w:tcW w:w="2551" w:type="dxa"/>
            <w:hideMark/>
          </w:tcPr>
          <w:p w14:paraId="69271424" w14:textId="77777777" w:rsidR="00E06BC7" w:rsidRPr="008D237F" w:rsidRDefault="00E06BC7" w:rsidP="0075018D">
            <w:pPr>
              <w:rPr>
                <w:rFonts w:cs="Arial"/>
                <w:sz w:val="20"/>
                <w:szCs w:val="20"/>
              </w:rPr>
            </w:pPr>
            <w:r w:rsidRPr="008D237F">
              <w:rPr>
                <w:rFonts w:cs="Arial"/>
                <w:sz w:val="20"/>
                <w:szCs w:val="20"/>
              </w:rPr>
              <w:t>Measures maintainability and equipment stability.</w:t>
            </w:r>
          </w:p>
        </w:tc>
        <w:tc>
          <w:tcPr>
            <w:tcW w:w="3402" w:type="dxa"/>
            <w:hideMark/>
          </w:tcPr>
          <w:p w14:paraId="1B3C9919" w14:textId="77777777" w:rsidR="00E06BC7" w:rsidRPr="008D237F" w:rsidRDefault="00E06BC7" w:rsidP="0075018D">
            <w:pPr>
              <w:rPr>
                <w:rFonts w:cs="Arial"/>
                <w:sz w:val="20"/>
                <w:szCs w:val="20"/>
              </w:rPr>
            </w:pPr>
            <w:r w:rsidRPr="008D237F">
              <w:rPr>
                <w:rFonts w:cs="Arial"/>
                <w:sz w:val="20"/>
                <w:szCs w:val="20"/>
              </w:rPr>
              <w:t>Supports whole-life assessment of the welder, not only initial commissioning performance.</w:t>
            </w:r>
          </w:p>
        </w:tc>
      </w:tr>
      <w:tr w:rsidR="00BC395B" w:rsidRPr="008D237F" w14:paraId="0A169105" w14:textId="77777777" w:rsidTr="00BC395B">
        <w:trPr>
          <w:trHeight w:val="416"/>
        </w:trPr>
        <w:tc>
          <w:tcPr>
            <w:tcW w:w="1702" w:type="dxa"/>
            <w:shd w:val="clear" w:color="auto" w:fill="808080" w:themeFill="background1" w:themeFillShade="80"/>
          </w:tcPr>
          <w:p w14:paraId="2F1C72CF" w14:textId="1E142C55" w:rsidR="00BC395B" w:rsidRPr="008D237F" w:rsidRDefault="00BC395B" w:rsidP="00BC395B">
            <w:pPr>
              <w:rPr>
                <w:rFonts w:cs="Arial"/>
                <w:sz w:val="20"/>
                <w:szCs w:val="20"/>
              </w:rPr>
            </w:pPr>
            <w:r>
              <w:rPr>
                <w:rFonts w:cs="Arial"/>
                <w:b/>
                <w:bCs/>
                <w:color w:val="FFFFFF" w:themeColor="background1"/>
                <w:sz w:val="20"/>
                <w:szCs w:val="20"/>
              </w:rPr>
              <w:lastRenderedPageBreak/>
              <w:t>Indicator</w:t>
            </w:r>
          </w:p>
        </w:tc>
        <w:tc>
          <w:tcPr>
            <w:tcW w:w="2835" w:type="dxa"/>
            <w:shd w:val="clear" w:color="auto" w:fill="808080" w:themeFill="background1" w:themeFillShade="80"/>
          </w:tcPr>
          <w:p w14:paraId="716D2E83" w14:textId="06F57846" w:rsidR="00BC395B" w:rsidRPr="008D237F" w:rsidRDefault="00BC395B" w:rsidP="00BC395B">
            <w:pPr>
              <w:rPr>
                <w:rFonts w:cs="Arial"/>
                <w:sz w:val="20"/>
                <w:szCs w:val="20"/>
              </w:rPr>
            </w:pPr>
            <w:r w:rsidRPr="008D237F">
              <w:rPr>
                <w:rFonts w:cs="Arial"/>
                <w:b/>
                <w:bCs/>
                <w:color w:val="FFFFFF" w:themeColor="background1"/>
                <w:sz w:val="20"/>
                <w:szCs w:val="20"/>
              </w:rPr>
              <w:t>Calculation / data required</w:t>
            </w:r>
          </w:p>
        </w:tc>
        <w:tc>
          <w:tcPr>
            <w:tcW w:w="2551" w:type="dxa"/>
            <w:shd w:val="clear" w:color="auto" w:fill="808080" w:themeFill="background1" w:themeFillShade="80"/>
          </w:tcPr>
          <w:p w14:paraId="049E4417" w14:textId="1213BC2C" w:rsidR="00BC395B" w:rsidRPr="008D237F" w:rsidRDefault="00BC395B" w:rsidP="00BC395B">
            <w:pPr>
              <w:rPr>
                <w:rFonts w:cs="Arial"/>
                <w:sz w:val="20"/>
                <w:szCs w:val="20"/>
              </w:rPr>
            </w:pPr>
            <w:r w:rsidRPr="008D237F">
              <w:rPr>
                <w:rFonts w:cs="Arial"/>
                <w:b/>
                <w:bCs/>
                <w:color w:val="FFFFFF" w:themeColor="background1"/>
                <w:sz w:val="20"/>
                <w:szCs w:val="20"/>
              </w:rPr>
              <w:t xml:space="preserve">Purpose </w:t>
            </w:r>
          </w:p>
        </w:tc>
        <w:tc>
          <w:tcPr>
            <w:tcW w:w="3402" w:type="dxa"/>
            <w:shd w:val="clear" w:color="auto" w:fill="808080" w:themeFill="background1" w:themeFillShade="80"/>
          </w:tcPr>
          <w:p w14:paraId="46A6DA6E" w14:textId="1A2693F1" w:rsidR="00BC395B" w:rsidRPr="008D237F" w:rsidRDefault="00BC395B" w:rsidP="00BC395B">
            <w:pPr>
              <w:rPr>
                <w:rFonts w:cs="Arial"/>
                <w:sz w:val="20"/>
                <w:szCs w:val="20"/>
              </w:rPr>
            </w:pPr>
            <w:r>
              <w:rPr>
                <w:rFonts w:cs="Arial"/>
                <w:b/>
                <w:bCs/>
                <w:color w:val="FFFFFF" w:themeColor="background1"/>
                <w:sz w:val="20"/>
                <w:szCs w:val="20"/>
              </w:rPr>
              <w:t>Application</w:t>
            </w:r>
          </w:p>
        </w:tc>
      </w:tr>
      <w:tr w:rsidR="00E06BC7" w:rsidRPr="008D237F" w14:paraId="1A7C3F1F" w14:textId="77777777" w:rsidTr="0075018D">
        <w:trPr>
          <w:trHeight w:val="1299"/>
        </w:trPr>
        <w:tc>
          <w:tcPr>
            <w:tcW w:w="1702" w:type="dxa"/>
            <w:hideMark/>
          </w:tcPr>
          <w:p w14:paraId="2ABE4606" w14:textId="11178464" w:rsidR="00E06BC7" w:rsidRPr="008D237F" w:rsidRDefault="00E06BC7" w:rsidP="0075018D">
            <w:pPr>
              <w:rPr>
                <w:rFonts w:cs="Arial"/>
                <w:sz w:val="20"/>
                <w:szCs w:val="20"/>
              </w:rPr>
            </w:pPr>
            <w:r w:rsidRPr="008D237F">
              <w:rPr>
                <w:rFonts w:cs="Arial"/>
                <w:sz w:val="20"/>
                <w:szCs w:val="20"/>
              </w:rPr>
              <w:t>Operator interventions during automatic sequence</w:t>
            </w:r>
            <w:r w:rsidR="00B06FE9">
              <w:rPr>
                <w:rFonts w:cs="Arial"/>
                <w:sz w:val="20"/>
                <w:szCs w:val="20"/>
              </w:rPr>
              <w:t>.</w:t>
            </w:r>
          </w:p>
        </w:tc>
        <w:tc>
          <w:tcPr>
            <w:tcW w:w="2835" w:type="dxa"/>
            <w:hideMark/>
          </w:tcPr>
          <w:p w14:paraId="60911E48" w14:textId="70BD9EF0" w:rsidR="00E06BC7" w:rsidRPr="008D237F" w:rsidRDefault="00E06BC7" w:rsidP="0075018D">
            <w:pPr>
              <w:rPr>
                <w:rFonts w:cs="Arial"/>
                <w:sz w:val="20"/>
                <w:szCs w:val="20"/>
              </w:rPr>
            </w:pPr>
            <w:r w:rsidRPr="008D237F">
              <w:rPr>
                <w:rFonts w:cs="Arial"/>
                <w:sz w:val="20"/>
                <w:szCs w:val="20"/>
              </w:rPr>
              <w:t>Count of manual interventions or overrides during automatic welding</w:t>
            </w:r>
            <w:r w:rsidR="00B647E5">
              <w:rPr>
                <w:rFonts w:cs="Arial"/>
                <w:sz w:val="20"/>
                <w:szCs w:val="20"/>
              </w:rPr>
              <w:t>.</w:t>
            </w:r>
          </w:p>
        </w:tc>
        <w:tc>
          <w:tcPr>
            <w:tcW w:w="2551" w:type="dxa"/>
            <w:hideMark/>
          </w:tcPr>
          <w:p w14:paraId="3A43A2A6" w14:textId="77777777" w:rsidR="00E06BC7" w:rsidRPr="008D237F" w:rsidRDefault="00E06BC7" w:rsidP="0075018D">
            <w:pPr>
              <w:rPr>
                <w:rFonts w:cs="Arial"/>
                <w:sz w:val="20"/>
                <w:szCs w:val="20"/>
              </w:rPr>
            </w:pPr>
            <w:r w:rsidRPr="008D237F">
              <w:rPr>
                <w:rFonts w:cs="Arial"/>
                <w:sz w:val="20"/>
                <w:szCs w:val="20"/>
              </w:rPr>
              <w:t>Measures automation reliability and usability.</w:t>
            </w:r>
          </w:p>
        </w:tc>
        <w:tc>
          <w:tcPr>
            <w:tcW w:w="3402" w:type="dxa"/>
            <w:hideMark/>
          </w:tcPr>
          <w:p w14:paraId="4FC382C2" w14:textId="77777777" w:rsidR="00E06BC7" w:rsidRPr="008D237F" w:rsidRDefault="00E06BC7" w:rsidP="0075018D">
            <w:pPr>
              <w:rPr>
                <w:rFonts w:cs="Arial"/>
                <w:sz w:val="20"/>
                <w:szCs w:val="20"/>
              </w:rPr>
            </w:pPr>
            <w:r w:rsidRPr="008D237F">
              <w:rPr>
                <w:rFonts w:cs="Arial"/>
                <w:sz w:val="20"/>
                <w:szCs w:val="20"/>
              </w:rPr>
              <w:t>Helps assess whether the HMI, alarms and recipe controls support effective operator decision-making.</w:t>
            </w:r>
          </w:p>
        </w:tc>
      </w:tr>
      <w:tr w:rsidR="00E06BC7" w:rsidRPr="008D237F" w14:paraId="46B56C2D" w14:textId="77777777" w:rsidTr="0075018D">
        <w:tc>
          <w:tcPr>
            <w:tcW w:w="1702" w:type="dxa"/>
            <w:hideMark/>
          </w:tcPr>
          <w:p w14:paraId="2B8E384B" w14:textId="4E3EAF1E" w:rsidR="00E06BC7" w:rsidRPr="008D237F" w:rsidRDefault="00E06BC7" w:rsidP="0075018D">
            <w:pPr>
              <w:rPr>
                <w:rFonts w:cs="Arial"/>
                <w:sz w:val="20"/>
                <w:szCs w:val="20"/>
              </w:rPr>
            </w:pPr>
            <w:r w:rsidRPr="008D237F">
              <w:rPr>
                <w:rFonts w:cs="Arial"/>
                <w:sz w:val="20"/>
                <w:szCs w:val="20"/>
              </w:rPr>
              <w:t>Training and competence completion</w:t>
            </w:r>
            <w:r w:rsidR="00B06FE9">
              <w:rPr>
                <w:rFonts w:cs="Arial"/>
                <w:sz w:val="20"/>
                <w:szCs w:val="20"/>
              </w:rPr>
              <w:t>.</w:t>
            </w:r>
          </w:p>
        </w:tc>
        <w:tc>
          <w:tcPr>
            <w:tcW w:w="2835" w:type="dxa"/>
            <w:hideMark/>
          </w:tcPr>
          <w:p w14:paraId="0A125949" w14:textId="35873DC5" w:rsidR="00E06BC7" w:rsidRPr="008D237F" w:rsidRDefault="00E06BC7" w:rsidP="0075018D">
            <w:pPr>
              <w:rPr>
                <w:rFonts w:cs="Arial"/>
                <w:sz w:val="20"/>
                <w:szCs w:val="20"/>
              </w:rPr>
            </w:pPr>
            <w:r w:rsidRPr="008D237F">
              <w:rPr>
                <w:rFonts w:cs="Arial"/>
                <w:sz w:val="20"/>
                <w:szCs w:val="20"/>
              </w:rPr>
              <w:t>Percentage of operators, maintainers and supervisors signed off as competent</w:t>
            </w:r>
            <w:r w:rsidR="00B647E5">
              <w:rPr>
                <w:rFonts w:cs="Arial"/>
                <w:sz w:val="20"/>
                <w:szCs w:val="20"/>
              </w:rPr>
              <w:t>.</w:t>
            </w:r>
          </w:p>
        </w:tc>
        <w:tc>
          <w:tcPr>
            <w:tcW w:w="2551" w:type="dxa"/>
            <w:hideMark/>
          </w:tcPr>
          <w:p w14:paraId="7CF7F64B" w14:textId="77777777" w:rsidR="00E06BC7" w:rsidRPr="008D237F" w:rsidRDefault="00E06BC7" w:rsidP="0075018D">
            <w:pPr>
              <w:rPr>
                <w:rFonts w:cs="Arial"/>
                <w:sz w:val="20"/>
                <w:szCs w:val="20"/>
              </w:rPr>
            </w:pPr>
            <w:r w:rsidRPr="008D237F">
              <w:rPr>
                <w:rFonts w:cs="Arial"/>
                <w:sz w:val="20"/>
                <w:szCs w:val="20"/>
              </w:rPr>
              <w:t>Measures readiness for safe operation and maintenance.</w:t>
            </w:r>
          </w:p>
        </w:tc>
        <w:tc>
          <w:tcPr>
            <w:tcW w:w="3402" w:type="dxa"/>
            <w:hideMark/>
          </w:tcPr>
          <w:p w14:paraId="4FB0A4F7" w14:textId="77777777" w:rsidR="00E06BC7" w:rsidRPr="008D237F" w:rsidRDefault="00E06BC7" w:rsidP="0075018D">
            <w:pPr>
              <w:rPr>
                <w:rFonts w:cs="Arial"/>
                <w:sz w:val="20"/>
                <w:szCs w:val="20"/>
              </w:rPr>
            </w:pPr>
            <w:r w:rsidRPr="008D237F">
              <w:rPr>
                <w:rFonts w:cs="Arial"/>
                <w:sz w:val="20"/>
                <w:szCs w:val="20"/>
              </w:rPr>
              <w:t>Links human factors recommendations to measurable implementation evidence.</w:t>
            </w:r>
          </w:p>
        </w:tc>
      </w:tr>
      <w:tr w:rsidR="00E06BC7" w:rsidRPr="008D237F" w14:paraId="79367FFA" w14:textId="77777777" w:rsidTr="0075018D">
        <w:tc>
          <w:tcPr>
            <w:tcW w:w="1702" w:type="dxa"/>
            <w:hideMark/>
          </w:tcPr>
          <w:p w14:paraId="3903C906" w14:textId="55D0F3FB" w:rsidR="00E06BC7" w:rsidRPr="008D237F" w:rsidRDefault="00E06BC7" w:rsidP="0075018D">
            <w:pPr>
              <w:rPr>
                <w:rFonts w:cs="Arial"/>
                <w:sz w:val="20"/>
                <w:szCs w:val="20"/>
              </w:rPr>
            </w:pPr>
            <w:r w:rsidRPr="008D237F">
              <w:rPr>
                <w:rFonts w:cs="Arial"/>
                <w:sz w:val="20"/>
                <w:szCs w:val="20"/>
              </w:rPr>
              <w:t>Open HFE actions after start-up</w:t>
            </w:r>
            <w:r w:rsidR="00B06FE9">
              <w:rPr>
                <w:rFonts w:cs="Arial"/>
                <w:sz w:val="20"/>
                <w:szCs w:val="20"/>
              </w:rPr>
              <w:t>.</w:t>
            </w:r>
          </w:p>
        </w:tc>
        <w:tc>
          <w:tcPr>
            <w:tcW w:w="2835" w:type="dxa"/>
            <w:hideMark/>
          </w:tcPr>
          <w:p w14:paraId="6143BA61" w14:textId="20598DA7" w:rsidR="00E06BC7" w:rsidRPr="008D237F" w:rsidRDefault="00E06BC7" w:rsidP="0075018D">
            <w:pPr>
              <w:rPr>
                <w:rFonts w:cs="Arial"/>
                <w:sz w:val="20"/>
                <w:szCs w:val="20"/>
              </w:rPr>
            </w:pPr>
            <w:r w:rsidRPr="008D237F">
              <w:rPr>
                <w:rFonts w:cs="Arial"/>
                <w:sz w:val="20"/>
                <w:szCs w:val="20"/>
              </w:rPr>
              <w:t>Number of open, overdue or high-priority HFE issues</w:t>
            </w:r>
            <w:r w:rsidR="00B647E5">
              <w:rPr>
                <w:rFonts w:cs="Arial"/>
                <w:sz w:val="20"/>
                <w:szCs w:val="20"/>
              </w:rPr>
              <w:t>.</w:t>
            </w:r>
          </w:p>
        </w:tc>
        <w:tc>
          <w:tcPr>
            <w:tcW w:w="2551" w:type="dxa"/>
            <w:hideMark/>
          </w:tcPr>
          <w:p w14:paraId="7E51F4D9" w14:textId="77777777" w:rsidR="00E06BC7" w:rsidRPr="008D237F" w:rsidRDefault="00E06BC7" w:rsidP="0075018D">
            <w:pPr>
              <w:rPr>
                <w:rFonts w:cs="Arial"/>
                <w:sz w:val="20"/>
                <w:szCs w:val="20"/>
              </w:rPr>
            </w:pPr>
            <w:r w:rsidRPr="008D237F">
              <w:rPr>
                <w:rFonts w:cs="Arial"/>
                <w:sz w:val="20"/>
                <w:szCs w:val="20"/>
              </w:rPr>
              <w:t>Tracks whether human factors issues are being closed.</w:t>
            </w:r>
          </w:p>
        </w:tc>
        <w:tc>
          <w:tcPr>
            <w:tcW w:w="3402" w:type="dxa"/>
            <w:hideMark/>
          </w:tcPr>
          <w:p w14:paraId="292B3254" w14:textId="3FD5BB9A" w:rsidR="00E06BC7" w:rsidRPr="008D237F" w:rsidRDefault="00E06BC7" w:rsidP="0075018D">
            <w:pPr>
              <w:rPr>
                <w:rFonts w:cs="Arial"/>
                <w:sz w:val="20"/>
                <w:szCs w:val="20"/>
              </w:rPr>
            </w:pPr>
            <w:r w:rsidRPr="008D237F">
              <w:rPr>
                <w:rFonts w:cs="Arial"/>
                <w:sz w:val="20"/>
                <w:szCs w:val="20"/>
              </w:rPr>
              <w:t xml:space="preserve">Supports the recommendation to manage the welder and control room as a </w:t>
            </w:r>
            <w:r w:rsidR="001C522A">
              <w:rPr>
                <w:rFonts w:cs="Arial"/>
                <w:sz w:val="20"/>
                <w:szCs w:val="20"/>
              </w:rPr>
              <w:t xml:space="preserve">complete operating system.  </w:t>
            </w:r>
          </w:p>
        </w:tc>
      </w:tr>
    </w:tbl>
    <w:p w14:paraId="25FD3C30" w14:textId="77777777" w:rsidR="0078063C" w:rsidRDefault="0078063C" w:rsidP="00136FF7"/>
    <w:p w14:paraId="53A9C298" w14:textId="3CB45EC0" w:rsidR="0061244B" w:rsidRDefault="00B31F2B" w:rsidP="00136FF7">
      <w:r>
        <w:t>T</w:t>
      </w:r>
      <w:r w:rsidRPr="00B31F2B">
        <w:t>he calculations should only be applied once the project team has approved consistent definitions for a weld break, accepted weld, repeat fault, operator intervention and welder-related downtime. This will ensure that results remain comparable across shifts, products and reporting periods.</w:t>
      </w:r>
    </w:p>
    <w:p w14:paraId="53786B5F" w14:textId="77777777" w:rsidR="0061244B" w:rsidRDefault="0061244B" w:rsidP="00136FF7"/>
    <w:p w14:paraId="1286C948" w14:textId="3AD58233" w:rsidR="00B30C98" w:rsidRDefault="00B30C98" w:rsidP="00B30C98">
      <w:pPr>
        <w:pStyle w:val="Heading2"/>
        <w:numPr>
          <w:ilvl w:val="0"/>
          <w:numId w:val="0"/>
        </w:numPr>
        <w:ind w:left="576" w:hanging="576"/>
      </w:pPr>
      <w:bookmarkStart w:id="85" w:name="_Toc236287390"/>
      <w:r w:rsidRPr="00136FF7">
        <w:t xml:space="preserve">Appendix </w:t>
      </w:r>
      <w:r>
        <w:t>C</w:t>
      </w:r>
      <w:r w:rsidRPr="00136FF7">
        <w:t xml:space="preserve">: </w:t>
      </w:r>
      <w:r w:rsidR="003237FD" w:rsidRPr="003237FD">
        <w:t>Safety-Critical Tasks and Stakeholder Evidence</w:t>
      </w:r>
      <w:bookmarkEnd w:id="85"/>
    </w:p>
    <w:p w14:paraId="57E48720" w14:textId="713F39A6" w:rsidR="00B30C98" w:rsidRDefault="00B30C98" w:rsidP="00B30C98">
      <w:r w:rsidRPr="00623361">
        <w:t xml:space="preserve">Table </w:t>
      </w:r>
      <w:r w:rsidR="003237FD">
        <w:t>C</w:t>
      </w:r>
      <w:r w:rsidRPr="00623361">
        <w:t xml:space="preserve">1: </w:t>
      </w:r>
      <w:r w:rsidR="003237FD" w:rsidRPr="003237FD">
        <w:t>Safety-critical task review for HSL19 operation, recovery and maintenance</w:t>
      </w:r>
      <w:r w:rsidR="00BC5C8F">
        <w:t>.</w:t>
      </w:r>
    </w:p>
    <w:p w14:paraId="63F80A9C" w14:textId="3DD1395B" w:rsidR="00371638" w:rsidRDefault="00371638" w:rsidP="00B30C98">
      <w:r w:rsidRPr="00371638">
        <w:t>This appendix records the safety-critical tasks identified during the review and the stakeholder evidence used to inform the human-factors assessment. The task review defines foreseeable human failures and the controls requiring validation, while the stakeholder log distinguishes informal project input from formal operational evidence.</w:t>
      </w:r>
    </w:p>
    <w:tbl>
      <w:tblPr>
        <w:tblW w:w="11166" w:type="dxa"/>
        <w:jc w:val="center"/>
        <w:tblLook w:val="04A0" w:firstRow="1" w:lastRow="0" w:firstColumn="1" w:lastColumn="0" w:noHBand="0" w:noVBand="1"/>
      </w:tblPr>
      <w:tblGrid>
        <w:gridCol w:w="1452"/>
        <w:gridCol w:w="3717"/>
        <w:gridCol w:w="2999"/>
        <w:gridCol w:w="2998"/>
      </w:tblGrid>
      <w:tr w:rsidR="0042795A" w:rsidRPr="004225ED" w14:paraId="26C56835" w14:textId="77777777" w:rsidTr="0063336A">
        <w:trPr>
          <w:trHeight w:val="689"/>
          <w:jc w:val="center"/>
        </w:trPr>
        <w:tc>
          <w:tcPr>
            <w:tcW w:w="1452" w:type="dxa"/>
            <w:tcBorders>
              <w:top w:val="single" w:sz="8" w:space="0" w:color="auto"/>
              <w:left w:val="single" w:sz="8" w:space="0" w:color="auto"/>
              <w:bottom w:val="single" w:sz="8" w:space="0" w:color="auto"/>
              <w:right w:val="single" w:sz="8" w:space="0" w:color="auto"/>
            </w:tcBorders>
            <w:shd w:val="clear" w:color="000000" w:fill="808080"/>
            <w:vAlign w:val="center"/>
            <w:hideMark/>
          </w:tcPr>
          <w:p w14:paraId="2936C90B" w14:textId="77777777" w:rsidR="0042795A" w:rsidRPr="0042795A" w:rsidRDefault="0042795A" w:rsidP="0075018D">
            <w:pPr>
              <w:spacing w:after="0" w:line="240" w:lineRule="auto"/>
              <w:rPr>
                <w:rFonts w:eastAsia="Times New Roman" w:cs="Arial"/>
                <w:b/>
                <w:bCs/>
                <w:color w:val="FFFFFF" w:themeColor="background1"/>
                <w:sz w:val="20"/>
                <w:szCs w:val="20"/>
                <w:lang w:eastAsia="en-GB"/>
              </w:rPr>
            </w:pPr>
            <w:r w:rsidRPr="0042795A">
              <w:rPr>
                <w:rFonts w:eastAsia="Times New Roman" w:cs="Arial"/>
                <w:b/>
                <w:bCs/>
                <w:color w:val="FFFFFF" w:themeColor="background1"/>
                <w:sz w:val="20"/>
                <w:lang w:val="en-US" w:eastAsia="en-GB"/>
              </w:rPr>
              <w:t>Task</w:t>
            </w:r>
          </w:p>
        </w:tc>
        <w:tc>
          <w:tcPr>
            <w:tcW w:w="3717" w:type="dxa"/>
            <w:tcBorders>
              <w:top w:val="single" w:sz="8" w:space="0" w:color="auto"/>
              <w:left w:val="nil"/>
              <w:bottom w:val="single" w:sz="8" w:space="0" w:color="auto"/>
              <w:right w:val="single" w:sz="8" w:space="0" w:color="auto"/>
            </w:tcBorders>
            <w:shd w:val="clear" w:color="000000" w:fill="808080"/>
            <w:vAlign w:val="center"/>
            <w:hideMark/>
          </w:tcPr>
          <w:p w14:paraId="35CB7AA5" w14:textId="77777777" w:rsidR="0042795A" w:rsidRPr="0042795A" w:rsidRDefault="0042795A" w:rsidP="0075018D">
            <w:pPr>
              <w:spacing w:after="0" w:line="240" w:lineRule="auto"/>
              <w:rPr>
                <w:rFonts w:eastAsia="Times New Roman" w:cs="Arial"/>
                <w:b/>
                <w:bCs/>
                <w:color w:val="FFFFFF" w:themeColor="background1"/>
                <w:sz w:val="20"/>
                <w:szCs w:val="20"/>
                <w:lang w:eastAsia="en-GB"/>
              </w:rPr>
            </w:pPr>
            <w:r w:rsidRPr="0042795A">
              <w:rPr>
                <w:rFonts w:eastAsia="Times New Roman" w:cs="Arial"/>
                <w:b/>
                <w:bCs/>
                <w:color w:val="FFFFFF" w:themeColor="background1"/>
                <w:sz w:val="20"/>
                <w:lang w:val="en-US" w:eastAsia="en-GB"/>
              </w:rPr>
              <w:t>Potential human failure</w:t>
            </w:r>
          </w:p>
        </w:tc>
        <w:tc>
          <w:tcPr>
            <w:tcW w:w="2999" w:type="dxa"/>
            <w:tcBorders>
              <w:top w:val="single" w:sz="8" w:space="0" w:color="auto"/>
              <w:left w:val="nil"/>
              <w:bottom w:val="single" w:sz="8" w:space="0" w:color="auto"/>
              <w:right w:val="single" w:sz="8" w:space="0" w:color="auto"/>
            </w:tcBorders>
            <w:shd w:val="clear" w:color="000000" w:fill="808080"/>
            <w:vAlign w:val="center"/>
            <w:hideMark/>
          </w:tcPr>
          <w:p w14:paraId="5A2CE900" w14:textId="77777777" w:rsidR="0042795A" w:rsidRPr="0042795A" w:rsidRDefault="0042795A" w:rsidP="0075018D">
            <w:pPr>
              <w:spacing w:after="0" w:line="240" w:lineRule="auto"/>
              <w:rPr>
                <w:rFonts w:eastAsia="Times New Roman" w:cs="Arial"/>
                <w:b/>
                <w:bCs/>
                <w:color w:val="FFFFFF" w:themeColor="background1"/>
                <w:sz w:val="20"/>
                <w:szCs w:val="20"/>
                <w:lang w:eastAsia="en-GB"/>
              </w:rPr>
            </w:pPr>
            <w:r w:rsidRPr="0042795A">
              <w:rPr>
                <w:rFonts w:eastAsia="Times New Roman" w:cs="Arial"/>
                <w:b/>
                <w:bCs/>
                <w:color w:val="FFFFFF" w:themeColor="background1"/>
                <w:sz w:val="20"/>
                <w:lang w:val="en-US" w:eastAsia="en-GB"/>
              </w:rPr>
              <w:t>Performance influences</w:t>
            </w:r>
          </w:p>
        </w:tc>
        <w:tc>
          <w:tcPr>
            <w:tcW w:w="2998" w:type="dxa"/>
            <w:tcBorders>
              <w:top w:val="single" w:sz="8" w:space="0" w:color="auto"/>
              <w:left w:val="nil"/>
              <w:bottom w:val="single" w:sz="8" w:space="0" w:color="auto"/>
              <w:right w:val="single" w:sz="8" w:space="0" w:color="auto"/>
            </w:tcBorders>
            <w:shd w:val="clear" w:color="000000" w:fill="808080"/>
            <w:vAlign w:val="center"/>
            <w:hideMark/>
          </w:tcPr>
          <w:p w14:paraId="07F395C5" w14:textId="77777777" w:rsidR="0042795A" w:rsidRPr="0042795A" w:rsidRDefault="0042795A" w:rsidP="0075018D">
            <w:pPr>
              <w:spacing w:after="0" w:line="240" w:lineRule="auto"/>
              <w:rPr>
                <w:rFonts w:eastAsia="Times New Roman" w:cs="Arial"/>
                <w:b/>
                <w:bCs/>
                <w:color w:val="FFFFFF" w:themeColor="background1"/>
                <w:sz w:val="20"/>
                <w:szCs w:val="20"/>
                <w:lang w:eastAsia="en-GB"/>
              </w:rPr>
            </w:pPr>
            <w:r w:rsidRPr="0042795A">
              <w:rPr>
                <w:rFonts w:eastAsia="Times New Roman" w:cs="Arial"/>
                <w:b/>
                <w:bCs/>
                <w:color w:val="FFFFFF" w:themeColor="background1"/>
                <w:sz w:val="20"/>
                <w:lang w:val="en-US" w:eastAsia="en-GB"/>
              </w:rPr>
              <w:t>Control and evidence</w:t>
            </w:r>
          </w:p>
        </w:tc>
      </w:tr>
      <w:tr w:rsidR="0042795A" w:rsidRPr="004225ED" w14:paraId="3EE900A9" w14:textId="77777777" w:rsidTr="0063336A">
        <w:trPr>
          <w:trHeight w:val="1340"/>
          <w:jc w:val="center"/>
        </w:trPr>
        <w:tc>
          <w:tcPr>
            <w:tcW w:w="1452" w:type="dxa"/>
            <w:tcBorders>
              <w:top w:val="nil"/>
              <w:left w:val="single" w:sz="8" w:space="0" w:color="auto"/>
              <w:bottom w:val="single" w:sz="8" w:space="0" w:color="auto"/>
              <w:right w:val="single" w:sz="8" w:space="0" w:color="auto"/>
            </w:tcBorders>
            <w:vAlign w:val="center"/>
            <w:hideMark/>
          </w:tcPr>
          <w:p w14:paraId="7E3B7139" w14:textId="77777777" w:rsidR="0042795A" w:rsidRPr="004225ED" w:rsidRDefault="0042795A" w:rsidP="0075018D">
            <w:pPr>
              <w:spacing w:after="0" w:line="240" w:lineRule="auto"/>
              <w:rPr>
                <w:rFonts w:eastAsia="Times New Roman" w:cs="Arial"/>
                <w:color w:val="000000"/>
                <w:sz w:val="20"/>
                <w:szCs w:val="20"/>
                <w:lang w:eastAsia="en-GB"/>
              </w:rPr>
            </w:pPr>
            <w:r w:rsidRPr="004225ED">
              <w:rPr>
                <w:rFonts w:eastAsia="Times New Roman" w:cs="Arial"/>
                <w:color w:val="000000"/>
                <w:sz w:val="20"/>
                <w:lang w:val="en-US" w:eastAsia="en-GB"/>
              </w:rPr>
              <w:t>Select or confirm weld recipe</w:t>
            </w:r>
          </w:p>
        </w:tc>
        <w:tc>
          <w:tcPr>
            <w:tcW w:w="3717" w:type="dxa"/>
            <w:tcBorders>
              <w:top w:val="nil"/>
              <w:left w:val="nil"/>
              <w:bottom w:val="single" w:sz="8" w:space="0" w:color="auto"/>
              <w:right w:val="single" w:sz="8" w:space="0" w:color="auto"/>
            </w:tcBorders>
            <w:vAlign w:val="center"/>
            <w:hideMark/>
          </w:tcPr>
          <w:p w14:paraId="70C8CC49" w14:textId="67BD32A6" w:rsidR="0042795A" w:rsidRPr="004225ED" w:rsidRDefault="0063336A" w:rsidP="0075018D">
            <w:pPr>
              <w:spacing w:after="0" w:line="240" w:lineRule="auto"/>
              <w:rPr>
                <w:rFonts w:eastAsia="Times New Roman" w:cs="Arial"/>
                <w:color w:val="000000"/>
                <w:sz w:val="20"/>
                <w:szCs w:val="20"/>
                <w:lang w:eastAsia="en-GB"/>
              </w:rPr>
            </w:pPr>
            <w:r w:rsidRPr="0063336A">
              <w:rPr>
                <w:rFonts w:eastAsia="Times New Roman" w:cs="Arial"/>
                <w:color w:val="000000"/>
                <w:sz w:val="20"/>
                <w:lang w:eastAsia="en-GB"/>
              </w:rPr>
              <w:t>Incorrect material, gauge or recipe selected; incomplete coil data permits an unqualified strip combination; or an unauthorised parameter change is made.</w:t>
            </w:r>
          </w:p>
        </w:tc>
        <w:tc>
          <w:tcPr>
            <w:tcW w:w="2999" w:type="dxa"/>
            <w:tcBorders>
              <w:top w:val="nil"/>
              <w:left w:val="nil"/>
              <w:bottom w:val="single" w:sz="8" w:space="0" w:color="auto"/>
              <w:right w:val="single" w:sz="8" w:space="0" w:color="auto"/>
            </w:tcBorders>
            <w:vAlign w:val="center"/>
            <w:hideMark/>
          </w:tcPr>
          <w:p w14:paraId="6251FF28" w14:textId="77777777" w:rsidR="0042795A" w:rsidRPr="004225ED" w:rsidRDefault="0042795A" w:rsidP="0075018D">
            <w:pPr>
              <w:spacing w:after="0" w:line="240" w:lineRule="auto"/>
              <w:rPr>
                <w:rFonts w:eastAsia="Times New Roman" w:cs="Arial"/>
                <w:color w:val="000000"/>
                <w:sz w:val="20"/>
                <w:szCs w:val="20"/>
                <w:lang w:eastAsia="en-GB"/>
              </w:rPr>
            </w:pPr>
            <w:r w:rsidRPr="004225ED">
              <w:rPr>
                <w:rFonts w:eastAsia="Times New Roman" w:cs="Arial"/>
                <w:color w:val="000000"/>
                <w:sz w:val="20"/>
                <w:lang w:val="en-US" w:eastAsia="en-GB"/>
              </w:rPr>
              <w:t>Time pressure, poor naming convention, unclear permissions, incomplete material data.</w:t>
            </w:r>
          </w:p>
        </w:tc>
        <w:tc>
          <w:tcPr>
            <w:tcW w:w="2998" w:type="dxa"/>
            <w:tcBorders>
              <w:top w:val="nil"/>
              <w:left w:val="nil"/>
              <w:bottom w:val="single" w:sz="8" w:space="0" w:color="auto"/>
              <w:right w:val="single" w:sz="8" w:space="0" w:color="auto"/>
            </w:tcBorders>
            <w:vAlign w:val="center"/>
            <w:hideMark/>
          </w:tcPr>
          <w:p w14:paraId="7EB69E6F" w14:textId="6615A76B" w:rsidR="0042795A" w:rsidRPr="004225ED" w:rsidRDefault="0042795A" w:rsidP="0075018D">
            <w:pPr>
              <w:spacing w:after="0" w:line="240" w:lineRule="auto"/>
              <w:rPr>
                <w:rFonts w:eastAsia="Times New Roman" w:cs="Arial"/>
                <w:color w:val="000000"/>
                <w:sz w:val="20"/>
                <w:szCs w:val="20"/>
                <w:lang w:eastAsia="en-GB"/>
              </w:rPr>
            </w:pPr>
            <w:r w:rsidRPr="004225ED">
              <w:rPr>
                <w:rFonts w:eastAsia="Times New Roman" w:cs="Arial"/>
                <w:color w:val="000000"/>
                <w:sz w:val="20"/>
                <w:lang w:val="en-US" w:eastAsia="en-GB"/>
              </w:rPr>
              <w:t xml:space="preserve">Recipe governance, user levels, dual verification for changes, audit </w:t>
            </w:r>
            <w:r w:rsidR="0063336A" w:rsidRPr="004225ED">
              <w:rPr>
                <w:rFonts w:eastAsia="Times New Roman" w:cs="Arial"/>
                <w:color w:val="000000"/>
                <w:sz w:val="20"/>
                <w:lang w:val="en-US" w:eastAsia="en-GB"/>
              </w:rPr>
              <w:t>log,</w:t>
            </w:r>
            <w:r w:rsidRPr="004225ED">
              <w:rPr>
                <w:rFonts w:eastAsia="Times New Roman" w:cs="Arial"/>
                <w:color w:val="000000"/>
                <w:sz w:val="20"/>
                <w:lang w:val="en-US" w:eastAsia="en-GB"/>
              </w:rPr>
              <w:t xml:space="preserve"> and training.</w:t>
            </w:r>
          </w:p>
        </w:tc>
      </w:tr>
      <w:tr w:rsidR="0042795A" w:rsidRPr="004225ED" w14:paraId="2B6E3B8C" w14:textId="77777777" w:rsidTr="0063336A">
        <w:trPr>
          <w:trHeight w:val="970"/>
          <w:jc w:val="center"/>
        </w:trPr>
        <w:tc>
          <w:tcPr>
            <w:tcW w:w="1452" w:type="dxa"/>
            <w:tcBorders>
              <w:top w:val="nil"/>
              <w:left w:val="single" w:sz="8" w:space="0" w:color="auto"/>
              <w:bottom w:val="single" w:sz="8" w:space="0" w:color="auto"/>
              <w:right w:val="single" w:sz="8" w:space="0" w:color="auto"/>
            </w:tcBorders>
            <w:vAlign w:val="center"/>
            <w:hideMark/>
          </w:tcPr>
          <w:p w14:paraId="0BCB2273" w14:textId="77777777" w:rsidR="0042795A" w:rsidRPr="004225ED" w:rsidRDefault="0042795A" w:rsidP="0075018D">
            <w:pPr>
              <w:spacing w:after="0" w:line="240" w:lineRule="auto"/>
              <w:rPr>
                <w:rFonts w:eastAsia="Times New Roman" w:cs="Arial"/>
                <w:color w:val="000000"/>
                <w:sz w:val="20"/>
                <w:szCs w:val="20"/>
                <w:lang w:eastAsia="en-GB"/>
              </w:rPr>
            </w:pPr>
            <w:r w:rsidRPr="004225ED">
              <w:rPr>
                <w:rFonts w:eastAsia="Times New Roman" w:cs="Arial"/>
                <w:color w:val="000000"/>
                <w:sz w:val="20"/>
                <w:lang w:val="en-US" w:eastAsia="en-GB"/>
              </w:rPr>
              <w:t>Monitor automatic weld sequence</w:t>
            </w:r>
          </w:p>
        </w:tc>
        <w:tc>
          <w:tcPr>
            <w:tcW w:w="3717" w:type="dxa"/>
            <w:tcBorders>
              <w:top w:val="nil"/>
              <w:left w:val="nil"/>
              <w:bottom w:val="single" w:sz="8" w:space="0" w:color="auto"/>
              <w:right w:val="single" w:sz="8" w:space="0" w:color="auto"/>
            </w:tcBorders>
            <w:vAlign w:val="center"/>
            <w:hideMark/>
          </w:tcPr>
          <w:p w14:paraId="0AF53B18" w14:textId="56CCEEDA" w:rsidR="0042795A" w:rsidRPr="004225ED" w:rsidRDefault="0042795A" w:rsidP="0075018D">
            <w:pPr>
              <w:spacing w:after="0" w:line="240" w:lineRule="auto"/>
              <w:rPr>
                <w:rFonts w:eastAsia="Times New Roman" w:cs="Arial"/>
                <w:color w:val="000000"/>
                <w:sz w:val="20"/>
                <w:szCs w:val="20"/>
                <w:lang w:eastAsia="en-GB"/>
              </w:rPr>
            </w:pPr>
            <w:r w:rsidRPr="004225ED">
              <w:rPr>
                <w:rFonts w:eastAsia="Times New Roman" w:cs="Arial"/>
                <w:color w:val="000000"/>
                <w:sz w:val="20"/>
                <w:lang w:val="en-US" w:eastAsia="en-GB"/>
              </w:rPr>
              <w:t>Abnormal sequence not detected, or response delayed.</w:t>
            </w:r>
          </w:p>
        </w:tc>
        <w:tc>
          <w:tcPr>
            <w:tcW w:w="2999" w:type="dxa"/>
            <w:tcBorders>
              <w:top w:val="nil"/>
              <w:left w:val="nil"/>
              <w:bottom w:val="single" w:sz="8" w:space="0" w:color="auto"/>
              <w:right w:val="single" w:sz="8" w:space="0" w:color="auto"/>
            </w:tcBorders>
            <w:vAlign w:val="center"/>
            <w:hideMark/>
          </w:tcPr>
          <w:p w14:paraId="7CE8CCB9" w14:textId="77777777" w:rsidR="0042795A" w:rsidRPr="004225ED" w:rsidRDefault="0042795A" w:rsidP="0075018D">
            <w:pPr>
              <w:spacing w:after="0" w:line="240" w:lineRule="auto"/>
              <w:rPr>
                <w:rFonts w:eastAsia="Times New Roman" w:cs="Arial"/>
                <w:color w:val="000000"/>
                <w:sz w:val="20"/>
                <w:szCs w:val="20"/>
                <w:lang w:eastAsia="en-GB"/>
              </w:rPr>
            </w:pPr>
            <w:r w:rsidRPr="004225ED">
              <w:rPr>
                <w:rFonts w:eastAsia="Times New Roman" w:cs="Arial"/>
                <w:color w:val="000000"/>
                <w:sz w:val="20"/>
                <w:lang w:val="en-US" w:eastAsia="en-GB"/>
              </w:rPr>
              <w:t>Poor display hierarchy, alarm overload, lack of trend data, over-reliance on automation.</w:t>
            </w:r>
          </w:p>
        </w:tc>
        <w:tc>
          <w:tcPr>
            <w:tcW w:w="2998" w:type="dxa"/>
            <w:tcBorders>
              <w:top w:val="nil"/>
              <w:left w:val="nil"/>
              <w:bottom w:val="single" w:sz="8" w:space="0" w:color="auto"/>
              <w:right w:val="single" w:sz="8" w:space="0" w:color="auto"/>
            </w:tcBorders>
            <w:vAlign w:val="center"/>
            <w:hideMark/>
          </w:tcPr>
          <w:p w14:paraId="0A02E094" w14:textId="26AA6169" w:rsidR="0042795A" w:rsidRPr="004225ED" w:rsidRDefault="0042795A" w:rsidP="0075018D">
            <w:pPr>
              <w:spacing w:after="0" w:line="240" w:lineRule="auto"/>
              <w:rPr>
                <w:rFonts w:eastAsia="Times New Roman" w:cs="Arial"/>
                <w:color w:val="000000"/>
                <w:sz w:val="20"/>
                <w:szCs w:val="20"/>
                <w:lang w:eastAsia="en-GB"/>
              </w:rPr>
            </w:pPr>
            <w:r w:rsidRPr="004225ED">
              <w:rPr>
                <w:rFonts w:eastAsia="Times New Roman" w:cs="Arial"/>
                <w:color w:val="000000"/>
                <w:sz w:val="20"/>
                <w:lang w:val="en-US" w:eastAsia="en-GB"/>
              </w:rPr>
              <w:t xml:space="preserve">Task-based HMI review, alarm prioritisation, sequence </w:t>
            </w:r>
            <w:r w:rsidR="0063336A" w:rsidRPr="004225ED">
              <w:rPr>
                <w:rFonts w:eastAsia="Times New Roman" w:cs="Arial"/>
                <w:color w:val="000000"/>
                <w:sz w:val="20"/>
                <w:lang w:val="en-US" w:eastAsia="en-GB"/>
              </w:rPr>
              <w:t>mimic,</w:t>
            </w:r>
            <w:r w:rsidRPr="004225ED">
              <w:rPr>
                <w:rFonts w:eastAsia="Times New Roman" w:cs="Arial"/>
                <w:color w:val="000000"/>
                <w:sz w:val="20"/>
                <w:lang w:val="en-US" w:eastAsia="en-GB"/>
              </w:rPr>
              <w:t xml:space="preserve"> and abnormal-scenario training.</w:t>
            </w:r>
          </w:p>
        </w:tc>
      </w:tr>
      <w:tr w:rsidR="0042795A" w:rsidRPr="004225ED" w14:paraId="22200684" w14:textId="77777777" w:rsidTr="0063336A">
        <w:trPr>
          <w:trHeight w:val="970"/>
          <w:jc w:val="center"/>
        </w:trPr>
        <w:tc>
          <w:tcPr>
            <w:tcW w:w="1452" w:type="dxa"/>
            <w:tcBorders>
              <w:top w:val="nil"/>
              <w:left w:val="single" w:sz="8" w:space="0" w:color="auto"/>
              <w:bottom w:val="single" w:sz="8" w:space="0" w:color="auto"/>
              <w:right w:val="single" w:sz="8" w:space="0" w:color="auto"/>
            </w:tcBorders>
            <w:vAlign w:val="center"/>
            <w:hideMark/>
          </w:tcPr>
          <w:p w14:paraId="3EEF4306" w14:textId="77777777" w:rsidR="0042795A" w:rsidRPr="004225ED" w:rsidRDefault="0042795A" w:rsidP="0075018D">
            <w:pPr>
              <w:spacing w:after="0" w:line="240" w:lineRule="auto"/>
              <w:rPr>
                <w:rFonts w:eastAsia="Times New Roman" w:cs="Arial"/>
                <w:color w:val="000000"/>
                <w:sz w:val="20"/>
                <w:szCs w:val="20"/>
                <w:lang w:eastAsia="en-GB"/>
              </w:rPr>
            </w:pPr>
            <w:r w:rsidRPr="004225ED">
              <w:rPr>
                <w:rFonts w:eastAsia="Times New Roman" w:cs="Arial"/>
                <w:color w:val="000000"/>
                <w:sz w:val="20"/>
                <w:lang w:val="en-US" w:eastAsia="en-GB"/>
              </w:rPr>
              <w:t>Respond to weld-quality alarm</w:t>
            </w:r>
          </w:p>
        </w:tc>
        <w:tc>
          <w:tcPr>
            <w:tcW w:w="3717" w:type="dxa"/>
            <w:tcBorders>
              <w:top w:val="nil"/>
              <w:left w:val="nil"/>
              <w:bottom w:val="single" w:sz="8" w:space="0" w:color="auto"/>
              <w:right w:val="single" w:sz="8" w:space="0" w:color="auto"/>
            </w:tcBorders>
            <w:vAlign w:val="center"/>
            <w:hideMark/>
          </w:tcPr>
          <w:p w14:paraId="7BEB1CDC" w14:textId="60AE8729" w:rsidR="0042795A" w:rsidRPr="004225ED" w:rsidRDefault="0042795A" w:rsidP="0075018D">
            <w:pPr>
              <w:spacing w:after="0" w:line="240" w:lineRule="auto"/>
              <w:rPr>
                <w:rFonts w:eastAsia="Times New Roman" w:cs="Arial"/>
                <w:color w:val="000000"/>
                <w:sz w:val="20"/>
                <w:szCs w:val="20"/>
                <w:lang w:eastAsia="en-GB"/>
              </w:rPr>
            </w:pPr>
            <w:r w:rsidRPr="004225ED">
              <w:rPr>
                <w:rFonts w:eastAsia="Times New Roman" w:cs="Arial"/>
                <w:color w:val="000000"/>
                <w:sz w:val="20"/>
                <w:lang w:val="en-US" w:eastAsia="en-GB"/>
              </w:rPr>
              <w:t xml:space="preserve">Alarm misunderstood, </w:t>
            </w:r>
            <w:r w:rsidR="0063336A" w:rsidRPr="004225ED">
              <w:rPr>
                <w:rFonts w:eastAsia="Times New Roman" w:cs="Arial"/>
                <w:color w:val="000000"/>
                <w:sz w:val="20"/>
                <w:lang w:val="en-US" w:eastAsia="en-GB"/>
              </w:rPr>
              <w:t>bypassed,</w:t>
            </w:r>
            <w:r w:rsidRPr="004225ED">
              <w:rPr>
                <w:rFonts w:eastAsia="Times New Roman" w:cs="Arial"/>
                <w:color w:val="000000"/>
                <w:sz w:val="20"/>
                <w:lang w:val="en-US" w:eastAsia="en-GB"/>
              </w:rPr>
              <w:t xml:space="preserve"> or not escalated.</w:t>
            </w:r>
          </w:p>
        </w:tc>
        <w:tc>
          <w:tcPr>
            <w:tcW w:w="2999" w:type="dxa"/>
            <w:tcBorders>
              <w:top w:val="nil"/>
              <w:left w:val="nil"/>
              <w:bottom w:val="single" w:sz="8" w:space="0" w:color="auto"/>
              <w:right w:val="single" w:sz="8" w:space="0" w:color="auto"/>
            </w:tcBorders>
            <w:vAlign w:val="center"/>
            <w:hideMark/>
          </w:tcPr>
          <w:p w14:paraId="05BF2268" w14:textId="77777777" w:rsidR="0042795A" w:rsidRPr="004225ED" w:rsidRDefault="0042795A" w:rsidP="0075018D">
            <w:pPr>
              <w:spacing w:after="0" w:line="240" w:lineRule="auto"/>
              <w:rPr>
                <w:rFonts w:eastAsia="Times New Roman" w:cs="Arial"/>
                <w:color w:val="000000"/>
                <w:sz w:val="20"/>
                <w:szCs w:val="20"/>
                <w:lang w:eastAsia="en-GB"/>
              </w:rPr>
            </w:pPr>
            <w:r w:rsidRPr="004225ED">
              <w:rPr>
                <w:rFonts w:eastAsia="Times New Roman" w:cs="Arial"/>
                <w:color w:val="000000"/>
                <w:sz w:val="20"/>
                <w:lang w:val="en-US" w:eastAsia="en-GB"/>
              </w:rPr>
              <w:t>Ambiguous alarm text, production pressure, unclear escalation route.</w:t>
            </w:r>
          </w:p>
        </w:tc>
        <w:tc>
          <w:tcPr>
            <w:tcW w:w="2998" w:type="dxa"/>
            <w:tcBorders>
              <w:top w:val="nil"/>
              <w:left w:val="nil"/>
              <w:bottom w:val="single" w:sz="8" w:space="0" w:color="auto"/>
              <w:right w:val="single" w:sz="8" w:space="0" w:color="auto"/>
            </w:tcBorders>
            <w:vAlign w:val="center"/>
            <w:hideMark/>
          </w:tcPr>
          <w:p w14:paraId="10979446" w14:textId="55ADA3F8" w:rsidR="0042795A" w:rsidRPr="004225ED" w:rsidRDefault="0042795A" w:rsidP="0075018D">
            <w:pPr>
              <w:spacing w:after="0" w:line="240" w:lineRule="auto"/>
              <w:rPr>
                <w:rFonts w:eastAsia="Times New Roman" w:cs="Arial"/>
                <w:color w:val="000000"/>
                <w:sz w:val="20"/>
                <w:szCs w:val="20"/>
                <w:lang w:eastAsia="en-GB"/>
              </w:rPr>
            </w:pPr>
            <w:r w:rsidRPr="004225ED">
              <w:rPr>
                <w:rFonts w:eastAsia="Times New Roman" w:cs="Arial"/>
                <w:color w:val="000000"/>
                <w:sz w:val="20"/>
                <w:lang w:val="en-US" w:eastAsia="en-GB"/>
              </w:rPr>
              <w:t xml:space="preserve">Alarm philosophy, response procedure, stop/go </w:t>
            </w:r>
            <w:r w:rsidR="0063336A" w:rsidRPr="004225ED">
              <w:rPr>
                <w:rFonts w:eastAsia="Times New Roman" w:cs="Arial"/>
                <w:color w:val="000000"/>
                <w:sz w:val="20"/>
                <w:lang w:val="en-US" w:eastAsia="en-GB"/>
              </w:rPr>
              <w:t>criteria,</w:t>
            </w:r>
            <w:r w:rsidRPr="004225ED">
              <w:rPr>
                <w:rFonts w:eastAsia="Times New Roman" w:cs="Arial"/>
                <w:color w:val="000000"/>
                <w:sz w:val="20"/>
                <w:lang w:val="en-US" w:eastAsia="en-GB"/>
              </w:rPr>
              <w:t xml:space="preserve"> and process-engineer support.</w:t>
            </w:r>
          </w:p>
        </w:tc>
      </w:tr>
      <w:tr w:rsidR="00BC395B" w:rsidRPr="004225ED" w14:paraId="4140F6CB" w14:textId="77777777" w:rsidTr="00BC395B">
        <w:trPr>
          <w:trHeight w:val="689"/>
          <w:jc w:val="center"/>
        </w:trPr>
        <w:tc>
          <w:tcPr>
            <w:tcW w:w="1452" w:type="dxa"/>
            <w:tcBorders>
              <w:top w:val="single" w:sz="8" w:space="0" w:color="auto"/>
              <w:left w:val="single" w:sz="8" w:space="0" w:color="auto"/>
              <w:bottom w:val="single" w:sz="8" w:space="0" w:color="auto"/>
              <w:right w:val="single" w:sz="8" w:space="0" w:color="auto"/>
            </w:tcBorders>
            <w:shd w:val="clear" w:color="000000" w:fill="808080"/>
            <w:vAlign w:val="center"/>
          </w:tcPr>
          <w:p w14:paraId="1BE93F55" w14:textId="70E73496" w:rsidR="00BC395B" w:rsidRPr="004225ED" w:rsidRDefault="00BC395B" w:rsidP="00BC395B">
            <w:pPr>
              <w:spacing w:after="0" w:line="240" w:lineRule="auto"/>
              <w:rPr>
                <w:rFonts w:eastAsia="Times New Roman" w:cs="Arial"/>
                <w:color w:val="000000"/>
                <w:sz w:val="20"/>
                <w:lang w:val="en-US" w:eastAsia="en-GB"/>
              </w:rPr>
            </w:pPr>
            <w:r w:rsidRPr="0042795A">
              <w:rPr>
                <w:rFonts w:eastAsia="Times New Roman" w:cs="Arial"/>
                <w:b/>
                <w:bCs/>
                <w:color w:val="FFFFFF" w:themeColor="background1"/>
                <w:sz w:val="20"/>
                <w:lang w:val="en-US" w:eastAsia="en-GB"/>
              </w:rPr>
              <w:lastRenderedPageBreak/>
              <w:t>Task</w:t>
            </w:r>
          </w:p>
        </w:tc>
        <w:tc>
          <w:tcPr>
            <w:tcW w:w="3717" w:type="dxa"/>
            <w:tcBorders>
              <w:top w:val="single" w:sz="8" w:space="0" w:color="auto"/>
              <w:left w:val="nil"/>
              <w:bottom w:val="single" w:sz="8" w:space="0" w:color="auto"/>
              <w:right w:val="single" w:sz="8" w:space="0" w:color="auto"/>
            </w:tcBorders>
            <w:shd w:val="clear" w:color="000000" w:fill="808080"/>
            <w:vAlign w:val="center"/>
          </w:tcPr>
          <w:p w14:paraId="5E2F4E55" w14:textId="70D953D4" w:rsidR="00BC395B" w:rsidRPr="004225ED" w:rsidRDefault="00BC395B" w:rsidP="00BC395B">
            <w:pPr>
              <w:spacing w:after="0" w:line="240" w:lineRule="auto"/>
              <w:rPr>
                <w:rFonts w:eastAsia="Times New Roman" w:cs="Arial"/>
                <w:color w:val="000000"/>
                <w:sz w:val="20"/>
                <w:lang w:val="en-US" w:eastAsia="en-GB"/>
              </w:rPr>
            </w:pPr>
            <w:r w:rsidRPr="0042795A">
              <w:rPr>
                <w:rFonts w:eastAsia="Times New Roman" w:cs="Arial"/>
                <w:b/>
                <w:bCs/>
                <w:color w:val="FFFFFF" w:themeColor="background1"/>
                <w:sz w:val="20"/>
                <w:lang w:val="en-US" w:eastAsia="en-GB"/>
              </w:rPr>
              <w:t>Potential human failure</w:t>
            </w:r>
          </w:p>
        </w:tc>
        <w:tc>
          <w:tcPr>
            <w:tcW w:w="2999" w:type="dxa"/>
            <w:tcBorders>
              <w:top w:val="single" w:sz="8" w:space="0" w:color="auto"/>
              <w:left w:val="nil"/>
              <w:bottom w:val="single" w:sz="8" w:space="0" w:color="auto"/>
              <w:right w:val="single" w:sz="8" w:space="0" w:color="auto"/>
            </w:tcBorders>
            <w:shd w:val="clear" w:color="000000" w:fill="808080"/>
            <w:vAlign w:val="center"/>
          </w:tcPr>
          <w:p w14:paraId="57DD0465" w14:textId="5C71D73D" w:rsidR="00BC395B" w:rsidRPr="004225ED" w:rsidRDefault="00BC395B" w:rsidP="00BC395B">
            <w:pPr>
              <w:spacing w:after="0" w:line="240" w:lineRule="auto"/>
              <w:rPr>
                <w:rFonts w:eastAsia="Times New Roman" w:cs="Arial"/>
                <w:color w:val="000000"/>
                <w:sz w:val="20"/>
                <w:lang w:val="en-US" w:eastAsia="en-GB"/>
              </w:rPr>
            </w:pPr>
            <w:r w:rsidRPr="0042795A">
              <w:rPr>
                <w:rFonts w:eastAsia="Times New Roman" w:cs="Arial"/>
                <w:b/>
                <w:bCs/>
                <w:color w:val="FFFFFF" w:themeColor="background1"/>
                <w:sz w:val="20"/>
                <w:lang w:val="en-US" w:eastAsia="en-GB"/>
              </w:rPr>
              <w:t>Performance influences</w:t>
            </w:r>
          </w:p>
        </w:tc>
        <w:tc>
          <w:tcPr>
            <w:tcW w:w="2998" w:type="dxa"/>
            <w:tcBorders>
              <w:top w:val="single" w:sz="8" w:space="0" w:color="auto"/>
              <w:left w:val="nil"/>
              <w:bottom w:val="single" w:sz="8" w:space="0" w:color="auto"/>
              <w:right w:val="single" w:sz="8" w:space="0" w:color="auto"/>
            </w:tcBorders>
            <w:shd w:val="clear" w:color="000000" w:fill="808080"/>
            <w:vAlign w:val="center"/>
          </w:tcPr>
          <w:p w14:paraId="54FE77A6" w14:textId="165B164E" w:rsidR="00BC395B" w:rsidRPr="004225ED" w:rsidRDefault="00BC395B" w:rsidP="00BC395B">
            <w:pPr>
              <w:spacing w:after="0" w:line="240" w:lineRule="auto"/>
              <w:rPr>
                <w:rFonts w:eastAsia="Times New Roman" w:cs="Arial"/>
                <w:color w:val="000000"/>
                <w:sz w:val="20"/>
                <w:lang w:val="en-US" w:eastAsia="en-GB"/>
              </w:rPr>
            </w:pPr>
            <w:r w:rsidRPr="0042795A">
              <w:rPr>
                <w:rFonts w:eastAsia="Times New Roman" w:cs="Arial"/>
                <w:b/>
                <w:bCs/>
                <w:color w:val="FFFFFF" w:themeColor="background1"/>
                <w:sz w:val="20"/>
                <w:lang w:val="en-US" w:eastAsia="en-GB"/>
              </w:rPr>
              <w:t>Control and evidence</w:t>
            </w:r>
          </w:p>
        </w:tc>
      </w:tr>
      <w:tr w:rsidR="0042795A" w:rsidRPr="004225ED" w14:paraId="405B7ACD" w14:textId="77777777" w:rsidTr="0063336A">
        <w:trPr>
          <w:trHeight w:val="983"/>
          <w:jc w:val="center"/>
        </w:trPr>
        <w:tc>
          <w:tcPr>
            <w:tcW w:w="1452" w:type="dxa"/>
            <w:tcBorders>
              <w:top w:val="nil"/>
              <w:left w:val="single" w:sz="8" w:space="0" w:color="auto"/>
              <w:bottom w:val="single" w:sz="8" w:space="0" w:color="auto"/>
              <w:right w:val="single" w:sz="8" w:space="0" w:color="auto"/>
            </w:tcBorders>
            <w:vAlign w:val="center"/>
            <w:hideMark/>
          </w:tcPr>
          <w:p w14:paraId="41A6BB90" w14:textId="77777777" w:rsidR="0042795A" w:rsidRPr="004225ED" w:rsidRDefault="0042795A" w:rsidP="0075018D">
            <w:pPr>
              <w:spacing w:after="0" w:line="240" w:lineRule="auto"/>
              <w:rPr>
                <w:rFonts w:eastAsia="Times New Roman" w:cs="Arial"/>
                <w:color w:val="000000"/>
                <w:sz w:val="20"/>
                <w:szCs w:val="20"/>
                <w:lang w:eastAsia="en-GB"/>
              </w:rPr>
            </w:pPr>
            <w:r w:rsidRPr="004225ED">
              <w:rPr>
                <w:rFonts w:eastAsia="Times New Roman" w:cs="Arial"/>
                <w:color w:val="000000"/>
                <w:sz w:val="20"/>
                <w:lang w:val="en-US" w:eastAsia="en-GB"/>
              </w:rPr>
              <w:t>Recover after weld failure or line stop</w:t>
            </w:r>
          </w:p>
        </w:tc>
        <w:tc>
          <w:tcPr>
            <w:tcW w:w="3717" w:type="dxa"/>
            <w:tcBorders>
              <w:top w:val="nil"/>
              <w:left w:val="nil"/>
              <w:bottom w:val="single" w:sz="8" w:space="0" w:color="auto"/>
              <w:right w:val="single" w:sz="8" w:space="0" w:color="auto"/>
            </w:tcBorders>
            <w:vAlign w:val="center"/>
            <w:hideMark/>
          </w:tcPr>
          <w:p w14:paraId="34765356" w14:textId="4B4D80DC" w:rsidR="0042795A" w:rsidRPr="004225ED" w:rsidRDefault="0042795A" w:rsidP="0075018D">
            <w:pPr>
              <w:spacing w:after="0" w:line="240" w:lineRule="auto"/>
              <w:rPr>
                <w:rFonts w:eastAsia="Times New Roman" w:cs="Arial"/>
                <w:color w:val="000000"/>
                <w:sz w:val="20"/>
                <w:szCs w:val="20"/>
                <w:lang w:eastAsia="en-GB"/>
              </w:rPr>
            </w:pPr>
            <w:r w:rsidRPr="004225ED">
              <w:rPr>
                <w:rFonts w:eastAsia="Times New Roman" w:cs="Arial"/>
                <w:color w:val="000000"/>
                <w:sz w:val="20"/>
                <w:lang w:val="en-US" w:eastAsia="en-GB"/>
              </w:rPr>
              <w:t xml:space="preserve">Incorrect isolation, unsafe access, strip-handling </w:t>
            </w:r>
            <w:r w:rsidR="0063336A" w:rsidRPr="004225ED">
              <w:rPr>
                <w:rFonts w:eastAsia="Times New Roman" w:cs="Arial"/>
                <w:color w:val="000000"/>
                <w:sz w:val="20"/>
                <w:lang w:val="en-US" w:eastAsia="en-GB"/>
              </w:rPr>
              <w:t>error,</w:t>
            </w:r>
            <w:r w:rsidRPr="004225ED">
              <w:rPr>
                <w:rFonts w:eastAsia="Times New Roman" w:cs="Arial"/>
                <w:color w:val="000000"/>
                <w:sz w:val="20"/>
                <w:lang w:val="en-US" w:eastAsia="en-GB"/>
              </w:rPr>
              <w:t xml:space="preserve"> or incomplete reset.</w:t>
            </w:r>
          </w:p>
        </w:tc>
        <w:tc>
          <w:tcPr>
            <w:tcW w:w="2999" w:type="dxa"/>
            <w:tcBorders>
              <w:top w:val="nil"/>
              <w:left w:val="nil"/>
              <w:bottom w:val="single" w:sz="8" w:space="0" w:color="auto"/>
              <w:right w:val="single" w:sz="8" w:space="0" w:color="auto"/>
            </w:tcBorders>
            <w:vAlign w:val="center"/>
            <w:hideMark/>
          </w:tcPr>
          <w:p w14:paraId="3A67E3C8" w14:textId="5A4B503A" w:rsidR="0042795A" w:rsidRPr="004225ED" w:rsidRDefault="0042795A" w:rsidP="0075018D">
            <w:pPr>
              <w:spacing w:after="0" w:line="240" w:lineRule="auto"/>
              <w:rPr>
                <w:rFonts w:eastAsia="Times New Roman" w:cs="Arial"/>
                <w:color w:val="000000"/>
                <w:sz w:val="20"/>
                <w:szCs w:val="20"/>
                <w:lang w:eastAsia="en-GB"/>
              </w:rPr>
            </w:pPr>
            <w:r w:rsidRPr="004225ED">
              <w:rPr>
                <w:rFonts w:eastAsia="Times New Roman" w:cs="Arial"/>
                <w:color w:val="000000"/>
                <w:sz w:val="20"/>
                <w:lang w:val="en-US" w:eastAsia="en-GB"/>
              </w:rPr>
              <w:t xml:space="preserve">Stress, unfamiliar </w:t>
            </w:r>
            <w:r w:rsidR="0063336A" w:rsidRPr="004225ED">
              <w:rPr>
                <w:rFonts w:eastAsia="Times New Roman" w:cs="Arial"/>
                <w:color w:val="000000"/>
                <w:sz w:val="20"/>
                <w:lang w:val="en-US" w:eastAsia="en-GB"/>
              </w:rPr>
              <w:t>faults</w:t>
            </w:r>
            <w:r w:rsidRPr="004225ED">
              <w:rPr>
                <w:rFonts w:eastAsia="Times New Roman" w:cs="Arial"/>
                <w:color w:val="000000"/>
                <w:sz w:val="20"/>
                <w:lang w:val="en-US" w:eastAsia="en-GB"/>
              </w:rPr>
              <w:t>, multiple teams, poor communication.</w:t>
            </w:r>
          </w:p>
        </w:tc>
        <w:tc>
          <w:tcPr>
            <w:tcW w:w="2998" w:type="dxa"/>
            <w:tcBorders>
              <w:top w:val="nil"/>
              <w:left w:val="nil"/>
              <w:bottom w:val="single" w:sz="8" w:space="0" w:color="auto"/>
              <w:right w:val="single" w:sz="8" w:space="0" w:color="auto"/>
            </w:tcBorders>
            <w:vAlign w:val="center"/>
            <w:hideMark/>
          </w:tcPr>
          <w:p w14:paraId="3E9A4BD2" w14:textId="77777777" w:rsidR="0042795A" w:rsidRPr="004225ED" w:rsidRDefault="0042795A" w:rsidP="0075018D">
            <w:pPr>
              <w:spacing w:after="0" w:line="240" w:lineRule="auto"/>
              <w:rPr>
                <w:rFonts w:eastAsia="Times New Roman" w:cs="Arial"/>
                <w:color w:val="000000"/>
                <w:sz w:val="20"/>
                <w:szCs w:val="20"/>
                <w:lang w:eastAsia="en-GB"/>
              </w:rPr>
            </w:pPr>
            <w:r w:rsidRPr="004225ED">
              <w:rPr>
                <w:rFonts w:eastAsia="Times New Roman" w:cs="Arial"/>
                <w:color w:val="000000"/>
                <w:sz w:val="20"/>
                <w:lang w:val="en-US" w:eastAsia="en-GB"/>
              </w:rPr>
              <w:t>Permit/isolation process, recovery checklist, team briefing and simulation drills.</w:t>
            </w:r>
          </w:p>
        </w:tc>
      </w:tr>
      <w:tr w:rsidR="0042795A" w:rsidRPr="004225ED" w14:paraId="6F19AA82" w14:textId="77777777" w:rsidTr="0063336A">
        <w:trPr>
          <w:trHeight w:val="1239"/>
          <w:jc w:val="center"/>
        </w:trPr>
        <w:tc>
          <w:tcPr>
            <w:tcW w:w="1452" w:type="dxa"/>
            <w:tcBorders>
              <w:top w:val="nil"/>
              <w:left w:val="single" w:sz="8" w:space="0" w:color="auto"/>
              <w:bottom w:val="single" w:sz="8" w:space="0" w:color="auto"/>
              <w:right w:val="single" w:sz="8" w:space="0" w:color="auto"/>
            </w:tcBorders>
            <w:vAlign w:val="center"/>
            <w:hideMark/>
          </w:tcPr>
          <w:p w14:paraId="1082D734" w14:textId="4843C075" w:rsidR="0042795A" w:rsidRPr="004225ED" w:rsidRDefault="0042795A" w:rsidP="0075018D">
            <w:pPr>
              <w:spacing w:after="0" w:line="240" w:lineRule="auto"/>
              <w:rPr>
                <w:rFonts w:eastAsia="Times New Roman" w:cs="Arial"/>
                <w:color w:val="000000"/>
                <w:sz w:val="20"/>
                <w:szCs w:val="20"/>
                <w:lang w:eastAsia="en-GB"/>
              </w:rPr>
            </w:pPr>
            <w:r w:rsidRPr="004225ED">
              <w:rPr>
                <w:rFonts w:eastAsia="Times New Roman" w:cs="Arial"/>
                <w:color w:val="000000"/>
                <w:sz w:val="20"/>
                <w:lang w:val="en-US" w:eastAsia="en-GB"/>
              </w:rPr>
              <w:t xml:space="preserve">Maintain laser head, </w:t>
            </w:r>
            <w:r w:rsidR="0063336A" w:rsidRPr="004225ED">
              <w:rPr>
                <w:rFonts w:eastAsia="Times New Roman" w:cs="Arial"/>
                <w:color w:val="000000"/>
                <w:sz w:val="20"/>
                <w:lang w:val="en-US" w:eastAsia="en-GB"/>
              </w:rPr>
              <w:t>optics,</w:t>
            </w:r>
            <w:r w:rsidRPr="004225ED">
              <w:rPr>
                <w:rFonts w:eastAsia="Times New Roman" w:cs="Arial"/>
                <w:color w:val="000000"/>
                <w:sz w:val="20"/>
                <w:lang w:val="en-US" w:eastAsia="en-GB"/>
              </w:rPr>
              <w:t xml:space="preserve"> or guards</w:t>
            </w:r>
          </w:p>
        </w:tc>
        <w:tc>
          <w:tcPr>
            <w:tcW w:w="3717" w:type="dxa"/>
            <w:tcBorders>
              <w:top w:val="nil"/>
              <w:left w:val="nil"/>
              <w:bottom w:val="single" w:sz="8" w:space="0" w:color="auto"/>
              <w:right w:val="single" w:sz="8" w:space="0" w:color="auto"/>
            </w:tcBorders>
            <w:vAlign w:val="center"/>
            <w:hideMark/>
          </w:tcPr>
          <w:p w14:paraId="0686995F" w14:textId="137A09E3" w:rsidR="0042795A" w:rsidRPr="004225ED" w:rsidRDefault="0042795A" w:rsidP="0075018D">
            <w:pPr>
              <w:spacing w:after="0" w:line="240" w:lineRule="auto"/>
              <w:rPr>
                <w:rFonts w:eastAsia="Times New Roman" w:cs="Arial"/>
                <w:color w:val="000000"/>
                <w:sz w:val="20"/>
                <w:szCs w:val="20"/>
                <w:lang w:eastAsia="en-GB"/>
              </w:rPr>
            </w:pPr>
            <w:r w:rsidRPr="004225ED">
              <w:rPr>
                <w:rFonts w:eastAsia="Times New Roman" w:cs="Arial"/>
                <w:color w:val="000000"/>
                <w:sz w:val="20"/>
                <w:lang w:val="en-US" w:eastAsia="en-GB"/>
              </w:rPr>
              <w:t xml:space="preserve">Exposure to residual energy, incorrect PPE, poor </w:t>
            </w:r>
            <w:r w:rsidR="0063336A" w:rsidRPr="004225ED">
              <w:rPr>
                <w:rFonts w:eastAsia="Times New Roman" w:cs="Arial"/>
                <w:color w:val="000000"/>
                <w:sz w:val="20"/>
                <w:lang w:val="en-US" w:eastAsia="en-GB"/>
              </w:rPr>
              <w:t>reassembly,</w:t>
            </w:r>
            <w:r w:rsidRPr="004225ED">
              <w:rPr>
                <w:rFonts w:eastAsia="Times New Roman" w:cs="Arial"/>
                <w:color w:val="000000"/>
                <w:sz w:val="20"/>
                <w:lang w:val="en-US" w:eastAsia="en-GB"/>
              </w:rPr>
              <w:t xml:space="preserve"> or interlock defeat.</w:t>
            </w:r>
          </w:p>
        </w:tc>
        <w:tc>
          <w:tcPr>
            <w:tcW w:w="2999" w:type="dxa"/>
            <w:tcBorders>
              <w:top w:val="nil"/>
              <w:left w:val="nil"/>
              <w:bottom w:val="single" w:sz="8" w:space="0" w:color="auto"/>
              <w:right w:val="single" w:sz="8" w:space="0" w:color="auto"/>
            </w:tcBorders>
            <w:vAlign w:val="center"/>
            <w:hideMark/>
          </w:tcPr>
          <w:p w14:paraId="74B67CD1" w14:textId="1645AE1C" w:rsidR="0042795A" w:rsidRPr="004225ED" w:rsidRDefault="0042795A" w:rsidP="0075018D">
            <w:pPr>
              <w:spacing w:after="0" w:line="240" w:lineRule="auto"/>
              <w:rPr>
                <w:rFonts w:eastAsia="Times New Roman" w:cs="Arial"/>
                <w:color w:val="000000"/>
                <w:sz w:val="20"/>
                <w:szCs w:val="20"/>
                <w:lang w:eastAsia="en-GB"/>
              </w:rPr>
            </w:pPr>
            <w:r w:rsidRPr="004225ED">
              <w:rPr>
                <w:rFonts w:eastAsia="Times New Roman" w:cs="Arial"/>
                <w:color w:val="000000"/>
                <w:sz w:val="20"/>
                <w:lang w:val="en-US" w:eastAsia="en-GB"/>
              </w:rPr>
              <w:t xml:space="preserve">Access constraints, specialist </w:t>
            </w:r>
            <w:r w:rsidR="0063336A" w:rsidRPr="004225ED">
              <w:rPr>
                <w:rFonts w:eastAsia="Times New Roman" w:cs="Arial"/>
                <w:color w:val="000000"/>
                <w:sz w:val="20"/>
                <w:lang w:val="en-US" w:eastAsia="en-GB"/>
              </w:rPr>
              <w:t>tasks</w:t>
            </w:r>
            <w:r w:rsidRPr="004225ED">
              <w:rPr>
                <w:rFonts w:eastAsia="Times New Roman" w:cs="Arial"/>
                <w:color w:val="000000"/>
                <w:sz w:val="20"/>
                <w:lang w:val="en-US" w:eastAsia="en-GB"/>
              </w:rPr>
              <w:t>, time pressure, inadequate supervision.</w:t>
            </w:r>
          </w:p>
        </w:tc>
        <w:tc>
          <w:tcPr>
            <w:tcW w:w="2998" w:type="dxa"/>
            <w:tcBorders>
              <w:top w:val="nil"/>
              <w:left w:val="nil"/>
              <w:bottom w:val="single" w:sz="8" w:space="0" w:color="auto"/>
              <w:right w:val="single" w:sz="8" w:space="0" w:color="auto"/>
            </w:tcBorders>
            <w:vAlign w:val="center"/>
            <w:hideMark/>
          </w:tcPr>
          <w:p w14:paraId="17DF5DAE" w14:textId="77A178C6" w:rsidR="0042795A" w:rsidRPr="004225ED" w:rsidRDefault="0042795A" w:rsidP="0075018D">
            <w:pPr>
              <w:spacing w:after="0" w:line="240" w:lineRule="auto"/>
              <w:rPr>
                <w:rFonts w:eastAsia="Times New Roman" w:cs="Arial"/>
                <w:color w:val="000000"/>
                <w:sz w:val="20"/>
                <w:szCs w:val="20"/>
                <w:lang w:eastAsia="en-GB"/>
              </w:rPr>
            </w:pPr>
            <w:r w:rsidRPr="004225ED">
              <w:rPr>
                <w:rFonts w:eastAsia="Times New Roman" w:cs="Arial"/>
                <w:color w:val="000000"/>
                <w:sz w:val="20"/>
                <w:lang w:val="en-US" w:eastAsia="en-GB"/>
              </w:rPr>
              <w:t xml:space="preserve">Competence matrix, </w:t>
            </w:r>
            <w:r w:rsidR="0065395A" w:rsidRPr="0065395A">
              <w:rPr>
                <w:rFonts w:eastAsia="Times New Roman" w:cs="Arial"/>
                <w:color w:val="000000"/>
                <w:sz w:val="20"/>
                <w:lang w:eastAsia="en-GB"/>
              </w:rPr>
              <w:t>Laser Safety Officer involvement</w:t>
            </w:r>
            <w:r w:rsidRPr="004225ED">
              <w:rPr>
                <w:rFonts w:eastAsia="Times New Roman" w:cs="Arial"/>
                <w:color w:val="000000"/>
                <w:sz w:val="20"/>
                <w:lang w:val="en-US" w:eastAsia="en-GB"/>
              </w:rPr>
              <w:t xml:space="preserve">, LOTO, interlock checks and </w:t>
            </w:r>
            <w:r w:rsidR="004C7223" w:rsidRPr="004C7223">
              <w:rPr>
                <w:rFonts w:eastAsia="Times New Roman" w:cs="Arial"/>
                <w:color w:val="000000"/>
                <w:sz w:val="20"/>
                <w:lang w:eastAsia="en-GB"/>
              </w:rPr>
              <w:t>post-maintenance functional and interlock testing</w:t>
            </w:r>
            <w:r w:rsidR="004C7223">
              <w:rPr>
                <w:rFonts w:eastAsia="Times New Roman" w:cs="Arial"/>
                <w:color w:val="000000"/>
                <w:sz w:val="20"/>
                <w:lang w:eastAsia="en-GB"/>
              </w:rPr>
              <w:t>.</w:t>
            </w:r>
          </w:p>
        </w:tc>
      </w:tr>
      <w:tr w:rsidR="0042795A" w:rsidRPr="004225ED" w14:paraId="162CCB73" w14:textId="77777777" w:rsidTr="0063336A">
        <w:trPr>
          <w:trHeight w:val="1010"/>
          <w:jc w:val="center"/>
        </w:trPr>
        <w:tc>
          <w:tcPr>
            <w:tcW w:w="1452" w:type="dxa"/>
            <w:tcBorders>
              <w:top w:val="nil"/>
              <w:left w:val="single" w:sz="8" w:space="0" w:color="auto"/>
              <w:bottom w:val="single" w:sz="8" w:space="0" w:color="auto"/>
              <w:right w:val="single" w:sz="8" w:space="0" w:color="auto"/>
            </w:tcBorders>
            <w:vAlign w:val="center"/>
            <w:hideMark/>
          </w:tcPr>
          <w:p w14:paraId="46AF3650" w14:textId="77777777" w:rsidR="0042795A" w:rsidRPr="004225ED" w:rsidRDefault="0042795A" w:rsidP="0075018D">
            <w:pPr>
              <w:spacing w:after="0" w:line="240" w:lineRule="auto"/>
              <w:rPr>
                <w:rFonts w:eastAsia="Times New Roman" w:cs="Arial"/>
                <w:color w:val="000000"/>
                <w:sz w:val="20"/>
                <w:szCs w:val="20"/>
                <w:lang w:eastAsia="en-GB"/>
              </w:rPr>
            </w:pPr>
            <w:r w:rsidRPr="004225ED">
              <w:rPr>
                <w:rFonts w:eastAsia="Times New Roman" w:cs="Arial"/>
                <w:color w:val="000000"/>
                <w:sz w:val="20"/>
                <w:lang w:val="en-US" w:eastAsia="en-GB"/>
              </w:rPr>
              <w:t>Clean/replace tooling, shears or planishing components</w:t>
            </w:r>
          </w:p>
        </w:tc>
        <w:tc>
          <w:tcPr>
            <w:tcW w:w="3717" w:type="dxa"/>
            <w:tcBorders>
              <w:top w:val="nil"/>
              <w:left w:val="nil"/>
              <w:bottom w:val="single" w:sz="8" w:space="0" w:color="auto"/>
              <w:right w:val="single" w:sz="8" w:space="0" w:color="auto"/>
            </w:tcBorders>
            <w:vAlign w:val="center"/>
            <w:hideMark/>
          </w:tcPr>
          <w:p w14:paraId="4AC362EB" w14:textId="2048C1BB" w:rsidR="0042795A" w:rsidRPr="004225ED" w:rsidRDefault="0042795A" w:rsidP="0075018D">
            <w:pPr>
              <w:spacing w:after="0" w:line="240" w:lineRule="auto"/>
              <w:rPr>
                <w:rFonts w:eastAsia="Times New Roman" w:cs="Arial"/>
                <w:color w:val="000000"/>
                <w:sz w:val="20"/>
                <w:szCs w:val="20"/>
                <w:lang w:eastAsia="en-GB"/>
              </w:rPr>
            </w:pPr>
            <w:r w:rsidRPr="004225ED">
              <w:rPr>
                <w:rFonts w:eastAsia="Times New Roman" w:cs="Arial"/>
                <w:color w:val="000000"/>
                <w:sz w:val="20"/>
                <w:lang w:val="en-US" w:eastAsia="en-GB"/>
              </w:rPr>
              <w:t xml:space="preserve">Crush/cut hazard, incorrect tool </w:t>
            </w:r>
            <w:r w:rsidR="0063336A" w:rsidRPr="004225ED">
              <w:rPr>
                <w:rFonts w:eastAsia="Times New Roman" w:cs="Arial"/>
                <w:color w:val="000000"/>
                <w:sz w:val="20"/>
                <w:lang w:val="en-US" w:eastAsia="en-GB"/>
              </w:rPr>
              <w:t>setting,</w:t>
            </w:r>
            <w:r w:rsidRPr="004225ED">
              <w:rPr>
                <w:rFonts w:eastAsia="Times New Roman" w:cs="Arial"/>
                <w:color w:val="000000"/>
                <w:sz w:val="20"/>
                <w:lang w:val="en-US" w:eastAsia="en-GB"/>
              </w:rPr>
              <w:t xml:space="preserve"> or poor reinstatement.</w:t>
            </w:r>
          </w:p>
        </w:tc>
        <w:tc>
          <w:tcPr>
            <w:tcW w:w="2999" w:type="dxa"/>
            <w:tcBorders>
              <w:top w:val="nil"/>
              <w:left w:val="nil"/>
              <w:bottom w:val="single" w:sz="8" w:space="0" w:color="auto"/>
              <w:right w:val="single" w:sz="8" w:space="0" w:color="auto"/>
            </w:tcBorders>
            <w:vAlign w:val="center"/>
            <w:hideMark/>
          </w:tcPr>
          <w:p w14:paraId="44B6B2A1" w14:textId="77777777" w:rsidR="0042795A" w:rsidRPr="004225ED" w:rsidRDefault="0042795A" w:rsidP="0075018D">
            <w:pPr>
              <w:spacing w:after="0" w:line="240" w:lineRule="auto"/>
              <w:rPr>
                <w:rFonts w:eastAsia="Times New Roman" w:cs="Arial"/>
                <w:color w:val="000000"/>
                <w:sz w:val="20"/>
                <w:szCs w:val="20"/>
                <w:lang w:eastAsia="en-GB"/>
              </w:rPr>
            </w:pPr>
            <w:r w:rsidRPr="004225ED">
              <w:rPr>
                <w:rFonts w:eastAsia="Times New Roman" w:cs="Arial"/>
                <w:color w:val="000000"/>
                <w:sz w:val="20"/>
                <w:lang w:val="en-US" w:eastAsia="en-GB"/>
              </w:rPr>
              <w:t>Confined access, heavy components, contamination, poor lighting.</w:t>
            </w:r>
          </w:p>
        </w:tc>
        <w:tc>
          <w:tcPr>
            <w:tcW w:w="2998" w:type="dxa"/>
            <w:tcBorders>
              <w:top w:val="nil"/>
              <w:left w:val="nil"/>
              <w:bottom w:val="single" w:sz="8" w:space="0" w:color="auto"/>
              <w:right w:val="single" w:sz="8" w:space="0" w:color="auto"/>
            </w:tcBorders>
            <w:vAlign w:val="center"/>
            <w:hideMark/>
          </w:tcPr>
          <w:p w14:paraId="2FEF9B7D" w14:textId="77777777" w:rsidR="0042795A" w:rsidRPr="004225ED" w:rsidRDefault="0042795A" w:rsidP="0075018D">
            <w:pPr>
              <w:spacing w:after="0" w:line="240" w:lineRule="auto"/>
              <w:rPr>
                <w:rFonts w:eastAsia="Times New Roman" w:cs="Arial"/>
                <w:color w:val="000000"/>
                <w:sz w:val="20"/>
                <w:szCs w:val="20"/>
                <w:lang w:eastAsia="en-GB"/>
              </w:rPr>
            </w:pPr>
            <w:r w:rsidRPr="004225ED">
              <w:rPr>
                <w:rFonts w:eastAsia="Times New Roman" w:cs="Arial"/>
                <w:color w:val="000000"/>
                <w:sz w:val="20"/>
                <w:lang w:val="en-US" w:eastAsia="en-GB"/>
              </w:rPr>
              <w:t>Maintenance procedure, mechanical restraints, lifting plan, inspection criteria and sign-off.</w:t>
            </w:r>
          </w:p>
        </w:tc>
      </w:tr>
      <w:tr w:rsidR="0042795A" w:rsidRPr="004225ED" w14:paraId="23D1C23A" w14:textId="77777777" w:rsidTr="0063336A">
        <w:trPr>
          <w:trHeight w:val="934"/>
          <w:jc w:val="center"/>
        </w:trPr>
        <w:tc>
          <w:tcPr>
            <w:tcW w:w="1452" w:type="dxa"/>
            <w:tcBorders>
              <w:top w:val="nil"/>
              <w:left w:val="single" w:sz="8" w:space="0" w:color="auto"/>
              <w:bottom w:val="single" w:sz="8" w:space="0" w:color="auto"/>
              <w:right w:val="single" w:sz="8" w:space="0" w:color="auto"/>
            </w:tcBorders>
            <w:vAlign w:val="center"/>
            <w:hideMark/>
          </w:tcPr>
          <w:p w14:paraId="4F85C7BA" w14:textId="77777777" w:rsidR="0042795A" w:rsidRPr="004225ED" w:rsidRDefault="0042795A" w:rsidP="0075018D">
            <w:pPr>
              <w:spacing w:after="0" w:line="240" w:lineRule="auto"/>
              <w:rPr>
                <w:rFonts w:eastAsia="Times New Roman" w:cs="Arial"/>
                <w:color w:val="000000"/>
                <w:sz w:val="20"/>
                <w:szCs w:val="20"/>
                <w:lang w:eastAsia="en-GB"/>
              </w:rPr>
            </w:pPr>
            <w:r w:rsidRPr="004225ED">
              <w:rPr>
                <w:rFonts w:eastAsia="Times New Roman" w:cs="Arial"/>
                <w:color w:val="000000"/>
                <w:sz w:val="20"/>
                <w:lang w:val="en-US" w:eastAsia="en-GB"/>
              </w:rPr>
              <w:t>Shift handover</w:t>
            </w:r>
          </w:p>
        </w:tc>
        <w:tc>
          <w:tcPr>
            <w:tcW w:w="3717" w:type="dxa"/>
            <w:tcBorders>
              <w:top w:val="nil"/>
              <w:left w:val="nil"/>
              <w:bottom w:val="single" w:sz="8" w:space="0" w:color="auto"/>
              <w:right w:val="single" w:sz="8" w:space="0" w:color="auto"/>
            </w:tcBorders>
            <w:vAlign w:val="center"/>
            <w:hideMark/>
          </w:tcPr>
          <w:p w14:paraId="5A4C1950" w14:textId="214883E9" w:rsidR="0042795A" w:rsidRPr="004225ED" w:rsidRDefault="0042795A" w:rsidP="0075018D">
            <w:pPr>
              <w:spacing w:after="0" w:line="240" w:lineRule="auto"/>
              <w:rPr>
                <w:rFonts w:eastAsia="Times New Roman" w:cs="Arial"/>
                <w:color w:val="000000"/>
                <w:sz w:val="20"/>
                <w:szCs w:val="20"/>
                <w:lang w:eastAsia="en-GB"/>
              </w:rPr>
            </w:pPr>
            <w:r w:rsidRPr="004225ED">
              <w:rPr>
                <w:rFonts w:eastAsia="Times New Roman" w:cs="Arial"/>
                <w:color w:val="000000"/>
                <w:sz w:val="20"/>
                <w:lang w:val="en-US" w:eastAsia="en-GB"/>
              </w:rPr>
              <w:t xml:space="preserve">Critical weld, </w:t>
            </w:r>
            <w:r w:rsidR="0063336A" w:rsidRPr="004225ED">
              <w:rPr>
                <w:rFonts w:eastAsia="Times New Roman" w:cs="Arial"/>
                <w:color w:val="000000"/>
                <w:sz w:val="20"/>
                <w:lang w:val="en-US" w:eastAsia="en-GB"/>
              </w:rPr>
              <w:t>fault,</w:t>
            </w:r>
            <w:r w:rsidRPr="004225ED">
              <w:rPr>
                <w:rFonts w:eastAsia="Times New Roman" w:cs="Arial"/>
                <w:color w:val="000000"/>
                <w:sz w:val="20"/>
                <w:lang w:val="en-US" w:eastAsia="en-GB"/>
              </w:rPr>
              <w:t xml:space="preserve"> or temporary control not communicated.</w:t>
            </w:r>
          </w:p>
        </w:tc>
        <w:tc>
          <w:tcPr>
            <w:tcW w:w="2999" w:type="dxa"/>
            <w:tcBorders>
              <w:top w:val="nil"/>
              <w:left w:val="nil"/>
              <w:bottom w:val="single" w:sz="8" w:space="0" w:color="auto"/>
              <w:right w:val="single" w:sz="8" w:space="0" w:color="auto"/>
            </w:tcBorders>
            <w:vAlign w:val="center"/>
            <w:hideMark/>
          </w:tcPr>
          <w:p w14:paraId="3473FDBC" w14:textId="52508B91" w:rsidR="0042795A" w:rsidRPr="004225ED" w:rsidRDefault="0042795A" w:rsidP="0075018D">
            <w:pPr>
              <w:spacing w:after="0" w:line="240" w:lineRule="auto"/>
              <w:rPr>
                <w:rFonts w:eastAsia="Times New Roman" w:cs="Arial"/>
                <w:color w:val="000000"/>
                <w:sz w:val="20"/>
                <w:szCs w:val="20"/>
                <w:lang w:eastAsia="en-GB"/>
              </w:rPr>
            </w:pPr>
            <w:r w:rsidRPr="004225ED">
              <w:rPr>
                <w:rFonts w:eastAsia="Times New Roman" w:cs="Arial"/>
                <w:color w:val="000000"/>
                <w:sz w:val="20"/>
                <w:lang w:val="en-US" w:eastAsia="en-GB"/>
              </w:rPr>
              <w:t xml:space="preserve">Shift </w:t>
            </w:r>
            <w:r w:rsidR="0063336A" w:rsidRPr="004225ED">
              <w:rPr>
                <w:rFonts w:eastAsia="Times New Roman" w:cs="Arial"/>
                <w:color w:val="000000"/>
                <w:sz w:val="20"/>
                <w:lang w:val="en-US" w:eastAsia="en-GB"/>
              </w:rPr>
              <w:t>patterns</w:t>
            </w:r>
            <w:r w:rsidRPr="004225ED">
              <w:rPr>
                <w:rFonts w:eastAsia="Times New Roman" w:cs="Arial"/>
                <w:color w:val="000000"/>
                <w:sz w:val="20"/>
                <w:lang w:val="en-US" w:eastAsia="en-GB"/>
              </w:rPr>
              <w:t>, fatigue, informal handover, incomplete logs.</w:t>
            </w:r>
          </w:p>
        </w:tc>
        <w:tc>
          <w:tcPr>
            <w:tcW w:w="2998" w:type="dxa"/>
            <w:tcBorders>
              <w:top w:val="nil"/>
              <w:left w:val="nil"/>
              <w:bottom w:val="single" w:sz="8" w:space="0" w:color="auto"/>
              <w:right w:val="single" w:sz="8" w:space="0" w:color="auto"/>
            </w:tcBorders>
            <w:vAlign w:val="center"/>
            <w:hideMark/>
          </w:tcPr>
          <w:p w14:paraId="60D9EFCF" w14:textId="10863C42" w:rsidR="0042795A" w:rsidRPr="004225ED" w:rsidRDefault="0042795A" w:rsidP="0075018D">
            <w:pPr>
              <w:spacing w:after="0" w:line="240" w:lineRule="auto"/>
              <w:rPr>
                <w:rFonts w:eastAsia="Times New Roman" w:cs="Arial"/>
                <w:color w:val="000000"/>
                <w:sz w:val="20"/>
                <w:szCs w:val="20"/>
                <w:lang w:eastAsia="en-GB"/>
              </w:rPr>
            </w:pPr>
            <w:r w:rsidRPr="004225ED">
              <w:rPr>
                <w:rFonts w:eastAsia="Times New Roman" w:cs="Arial"/>
                <w:color w:val="000000"/>
                <w:sz w:val="20"/>
                <w:lang w:val="en-US" w:eastAsia="en-GB"/>
              </w:rPr>
              <w:t xml:space="preserve">Structured handover template, HMI event </w:t>
            </w:r>
            <w:r w:rsidR="0063336A" w:rsidRPr="004225ED">
              <w:rPr>
                <w:rFonts w:eastAsia="Times New Roman" w:cs="Arial"/>
                <w:color w:val="000000"/>
                <w:sz w:val="20"/>
                <w:lang w:val="en-US" w:eastAsia="en-GB"/>
              </w:rPr>
              <w:t>log,</w:t>
            </w:r>
            <w:r w:rsidRPr="004225ED">
              <w:rPr>
                <w:rFonts w:eastAsia="Times New Roman" w:cs="Arial"/>
                <w:color w:val="000000"/>
                <w:sz w:val="20"/>
                <w:lang w:val="en-US" w:eastAsia="en-GB"/>
              </w:rPr>
              <w:t xml:space="preserve"> and supervisor confirmation.</w:t>
            </w:r>
          </w:p>
        </w:tc>
      </w:tr>
    </w:tbl>
    <w:p w14:paraId="5DC28688" w14:textId="77777777" w:rsidR="00A64921" w:rsidRDefault="00A64921" w:rsidP="0042795A"/>
    <w:p w14:paraId="1D0C1F99" w14:textId="034460B9" w:rsidR="00A64921" w:rsidRDefault="00A05840" w:rsidP="0042795A">
      <w:r w:rsidRPr="00623361">
        <w:t xml:space="preserve">Table </w:t>
      </w:r>
      <w:r>
        <w:t>C2</w:t>
      </w:r>
      <w:r w:rsidRPr="00623361">
        <w:t xml:space="preserve">: </w:t>
      </w:r>
      <w:r w:rsidR="00BC5C8F" w:rsidRPr="00BC5C8F">
        <w:t>Stakeholder evidence log, use and limitations</w:t>
      </w:r>
      <w:r w:rsidR="00BC5C8F">
        <w:t>.</w:t>
      </w:r>
    </w:p>
    <w:tbl>
      <w:tblPr>
        <w:tblW w:w="9900" w:type="dxa"/>
        <w:jc w:val="center"/>
        <w:tblLook w:val="04A0" w:firstRow="1" w:lastRow="0" w:firstColumn="1" w:lastColumn="0" w:noHBand="0" w:noVBand="1"/>
      </w:tblPr>
      <w:tblGrid>
        <w:gridCol w:w="1740"/>
        <w:gridCol w:w="2120"/>
        <w:gridCol w:w="2120"/>
        <w:gridCol w:w="1940"/>
        <w:gridCol w:w="1980"/>
      </w:tblGrid>
      <w:tr w:rsidR="00A05840" w:rsidRPr="00325073" w14:paraId="7D9DCDC1" w14:textId="77777777" w:rsidTr="00BC395B">
        <w:trPr>
          <w:trHeight w:val="611"/>
          <w:jc w:val="center"/>
        </w:trPr>
        <w:tc>
          <w:tcPr>
            <w:tcW w:w="1740" w:type="dxa"/>
            <w:tcBorders>
              <w:top w:val="single" w:sz="8" w:space="0" w:color="auto"/>
              <w:left w:val="single" w:sz="8" w:space="0" w:color="auto"/>
              <w:bottom w:val="single" w:sz="8" w:space="0" w:color="auto"/>
              <w:right w:val="single" w:sz="8" w:space="0" w:color="auto"/>
            </w:tcBorders>
            <w:shd w:val="clear" w:color="000000" w:fill="808080"/>
            <w:vAlign w:val="center"/>
            <w:hideMark/>
          </w:tcPr>
          <w:p w14:paraId="1A205D19" w14:textId="77777777" w:rsidR="00A05840" w:rsidRPr="00325073" w:rsidRDefault="00A05840" w:rsidP="0075018D">
            <w:pPr>
              <w:spacing w:after="0" w:line="240" w:lineRule="auto"/>
              <w:rPr>
                <w:rFonts w:eastAsia="Times New Roman" w:cs="Arial"/>
                <w:b/>
                <w:bCs/>
                <w:color w:val="FFFFFF"/>
                <w:sz w:val="20"/>
                <w:szCs w:val="20"/>
                <w:lang w:eastAsia="en-GB"/>
              </w:rPr>
            </w:pPr>
            <w:r w:rsidRPr="00325073">
              <w:rPr>
                <w:rFonts w:eastAsia="Times New Roman" w:cs="Arial"/>
                <w:b/>
                <w:bCs/>
                <w:color w:val="FFFFFF"/>
                <w:sz w:val="20"/>
                <w:szCs w:val="20"/>
                <w:lang w:val="en-US" w:eastAsia="en-GB"/>
              </w:rPr>
              <w:t>Evidence source</w:t>
            </w:r>
          </w:p>
        </w:tc>
        <w:tc>
          <w:tcPr>
            <w:tcW w:w="2120" w:type="dxa"/>
            <w:tcBorders>
              <w:top w:val="single" w:sz="8" w:space="0" w:color="auto"/>
              <w:left w:val="nil"/>
              <w:bottom w:val="single" w:sz="8" w:space="0" w:color="auto"/>
              <w:right w:val="single" w:sz="8" w:space="0" w:color="auto"/>
            </w:tcBorders>
            <w:shd w:val="clear" w:color="000000" w:fill="808080"/>
            <w:vAlign w:val="center"/>
            <w:hideMark/>
          </w:tcPr>
          <w:p w14:paraId="66A04CDD" w14:textId="77777777" w:rsidR="00A05840" w:rsidRPr="00325073" w:rsidRDefault="00A05840" w:rsidP="0075018D">
            <w:pPr>
              <w:spacing w:after="0" w:line="240" w:lineRule="auto"/>
              <w:rPr>
                <w:rFonts w:eastAsia="Times New Roman" w:cs="Arial"/>
                <w:b/>
                <w:bCs/>
                <w:color w:val="FFFFFF"/>
                <w:sz w:val="20"/>
                <w:szCs w:val="20"/>
                <w:lang w:eastAsia="en-GB"/>
              </w:rPr>
            </w:pPr>
            <w:r w:rsidRPr="00325073">
              <w:rPr>
                <w:rFonts w:eastAsia="Times New Roman" w:cs="Arial"/>
                <w:b/>
                <w:bCs/>
                <w:color w:val="FFFFFF"/>
                <w:sz w:val="20"/>
                <w:szCs w:val="20"/>
                <w:lang w:val="en-US" w:eastAsia="en-GB"/>
              </w:rPr>
              <w:t>Role / topic</w:t>
            </w:r>
          </w:p>
        </w:tc>
        <w:tc>
          <w:tcPr>
            <w:tcW w:w="2120" w:type="dxa"/>
            <w:tcBorders>
              <w:top w:val="single" w:sz="8" w:space="0" w:color="auto"/>
              <w:left w:val="nil"/>
              <w:bottom w:val="single" w:sz="8" w:space="0" w:color="auto"/>
              <w:right w:val="single" w:sz="8" w:space="0" w:color="auto"/>
            </w:tcBorders>
            <w:shd w:val="clear" w:color="000000" w:fill="808080"/>
            <w:vAlign w:val="center"/>
            <w:hideMark/>
          </w:tcPr>
          <w:p w14:paraId="2EB1B0C0" w14:textId="77777777" w:rsidR="00A05840" w:rsidRPr="00325073" w:rsidRDefault="00A05840" w:rsidP="0075018D">
            <w:pPr>
              <w:spacing w:after="0" w:line="240" w:lineRule="auto"/>
              <w:rPr>
                <w:rFonts w:eastAsia="Times New Roman" w:cs="Arial"/>
                <w:b/>
                <w:bCs/>
                <w:color w:val="FFFFFF"/>
                <w:sz w:val="20"/>
                <w:szCs w:val="20"/>
                <w:lang w:eastAsia="en-GB"/>
              </w:rPr>
            </w:pPr>
            <w:r w:rsidRPr="00325073">
              <w:rPr>
                <w:rFonts w:eastAsia="Times New Roman" w:cs="Arial"/>
                <w:b/>
                <w:bCs/>
                <w:color w:val="FFFFFF"/>
                <w:sz w:val="20"/>
                <w:szCs w:val="20"/>
                <w:lang w:val="en-US" w:eastAsia="en-GB"/>
              </w:rPr>
              <w:t>Use in this dissertation</w:t>
            </w:r>
          </w:p>
        </w:tc>
        <w:tc>
          <w:tcPr>
            <w:tcW w:w="1940" w:type="dxa"/>
            <w:tcBorders>
              <w:top w:val="single" w:sz="8" w:space="0" w:color="auto"/>
              <w:left w:val="nil"/>
              <w:bottom w:val="single" w:sz="8" w:space="0" w:color="auto"/>
              <w:right w:val="single" w:sz="8" w:space="0" w:color="auto"/>
            </w:tcBorders>
            <w:shd w:val="clear" w:color="000000" w:fill="808080"/>
            <w:vAlign w:val="center"/>
            <w:hideMark/>
          </w:tcPr>
          <w:p w14:paraId="71D66FE4" w14:textId="77777777" w:rsidR="00A05840" w:rsidRPr="00325073" w:rsidRDefault="00A05840" w:rsidP="0075018D">
            <w:pPr>
              <w:spacing w:after="0" w:line="240" w:lineRule="auto"/>
              <w:rPr>
                <w:rFonts w:eastAsia="Times New Roman" w:cs="Arial"/>
                <w:b/>
                <w:bCs/>
                <w:color w:val="FFFFFF"/>
                <w:sz w:val="20"/>
                <w:szCs w:val="20"/>
                <w:lang w:eastAsia="en-GB"/>
              </w:rPr>
            </w:pPr>
            <w:r w:rsidRPr="00325073">
              <w:rPr>
                <w:rFonts w:eastAsia="Times New Roman" w:cs="Arial"/>
                <w:b/>
                <w:bCs/>
                <w:color w:val="FFFFFF"/>
                <w:sz w:val="20"/>
                <w:szCs w:val="20"/>
                <w:lang w:val="en-US" w:eastAsia="en-GB"/>
              </w:rPr>
              <w:t>Limitation</w:t>
            </w:r>
          </w:p>
        </w:tc>
        <w:tc>
          <w:tcPr>
            <w:tcW w:w="1980" w:type="dxa"/>
            <w:tcBorders>
              <w:top w:val="single" w:sz="8" w:space="0" w:color="auto"/>
              <w:left w:val="nil"/>
              <w:bottom w:val="single" w:sz="8" w:space="0" w:color="auto"/>
              <w:right w:val="single" w:sz="8" w:space="0" w:color="auto"/>
            </w:tcBorders>
            <w:shd w:val="clear" w:color="000000" w:fill="808080"/>
            <w:vAlign w:val="center"/>
            <w:hideMark/>
          </w:tcPr>
          <w:p w14:paraId="4A8F7C3B" w14:textId="77777777" w:rsidR="00A05840" w:rsidRPr="00325073" w:rsidRDefault="00A05840" w:rsidP="0075018D">
            <w:pPr>
              <w:spacing w:after="0" w:line="240" w:lineRule="auto"/>
              <w:rPr>
                <w:rFonts w:eastAsia="Times New Roman" w:cs="Arial"/>
                <w:b/>
                <w:bCs/>
                <w:color w:val="FFFFFF"/>
                <w:sz w:val="20"/>
                <w:szCs w:val="20"/>
                <w:lang w:eastAsia="en-GB"/>
              </w:rPr>
            </w:pPr>
            <w:r w:rsidRPr="00325073">
              <w:rPr>
                <w:rFonts w:eastAsia="Times New Roman" w:cs="Arial"/>
                <w:b/>
                <w:bCs/>
                <w:color w:val="FFFFFF"/>
                <w:sz w:val="20"/>
                <w:szCs w:val="20"/>
                <w:lang w:val="en-US" w:eastAsia="en-GB"/>
              </w:rPr>
              <w:t>Evidence still required</w:t>
            </w:r>
          </w:p>
        </w:tc>
      </w:tr>
      <w:tr w:rsidR="00A05840" w:rsidRPr="00325073" w14:paraId="0A7834CE" w14:textId="77777777" w:rsidTr="0075018D">
        <w:trPr>
          <w:trHeight w:val="1500"/>
          <w:jc w:val="center"/>
        </w:trPr>
        <w:tc>
          <w:tcPr>
            <w:tcW w:w="1740" w:type="dxa"/>
            <w:tcBorders>
              <w:top w:val="nil"/>
              <w:left w:val="single" w:sz="8" w:space="0" w:color="auto"/>
              <w:bottom w:val="single" w:sz="8" w:space="0" w:color="auto"/>
              <w:right w:val="single" w:sz="8" w:space="0" w:color="auto"/>
            </w:tcBorders>
            <w:vAlign w:val="center"/>
            <w:hideMark/>
          </w:tcPr>
          <w:p w14:paraId="29EB5BA7" w14:textId="77777777" w:rsidR="00A05840" w:rsidRPr="00325073" w:rsidRDefault="00A05840" w:rsidP="0075018D">
            <w:pPr>
              <w:spacing w:after="0" w:line="240" w:lineRule="auto"/>
              <w:rPr>
                <w:rFonts w:eastAsia="Times New Roman" w:cs="Arial"/>
                <w:color w:val="000000"/>
                <w:sz w:val="20"/>
                <w:szCs w:val="20"/>
                <w:lang w:eastAsia="en-GB"/>
              </w:rPr>
            </w:pPr>
            <w:r w:rsidRPr="00325073">
              <w:rPr>
                <w:rFonts w:eastAsia="Arial" w:cs="Arial"/>
                <w:color w:val="000000"/>
                <w:sz w:val="20"/>
                <w:lang w:val="en-US" w:eastAsia="en-GB"/>
              </w:rPr>
              <w:t>Routliff (2025), personal communication</w:t>
            </w:r>
          </w:p>
        </w:tc>
        <w:tc>
          <w:tcPr>
            <w:tcW w:w="2120" w:type="dxa"/>
            <w:tcBorders>
              <w:top w:val="nil"/>
              <w:left w:val="nil"/>
              <w:bottom w:val="single" w:sz="8" w:space="0" w:color="auto"/>
              <w:right w:val="single" w:sz="8" w:space="0" w:color="auto"/>
            </w:tcBorders>
            <w:vAlign w:val="center"/>
            <w:hideMark/>
          </w:tcPr>
          <w:p w14:paraId="4527D6EE" w14:textId="4C2CB51B" w:rsidR="00A05840" w:rsidRPr="00325073" w:rsidRDefault="00A05840" w:rsidP="0075018D">
            <w:pPr>
              <w:spacing w:after="0" w:line="240" w:lineRule="auto"/>
              <w:rPr>
                <w:rFonts w:eastAsia="Times New Roman" w:cs="Arial"/>
                <w:color w:val="000000"/>
                <w:sz w:val="20"/>
                <w:szCs w:val="20"/>
                <w:lang w:eastAsia="en-GB"/>
              </w:rPr>
            </w:pPr>
            <w:r w:rsidRPr="00325073">
              <w:rPr>
                <w:rFonts w:eastAsia="Arial" w:cs="Arial"/>
                <w:color w:val="000000"/>
                <w:sz w:val="20"/>
                <w:lang w:val="en-US" w:eastAsia="en-GB"/>
              </w:rPr>
              <w:t>Control-room layout, screen visibility, alarm prioritisation and workload</w:t>
            </w:r>
            <w:r w:rsidR="00B06FE9">
              <w:rPr>
                <w:rFonts w:eastAsia="Arial" w:cs="Arial"/>
                <w:color w:val="000000"/>
                <w:sz w:val="20"/>
                <w:lang w:val="en-US" w:eastAsia="en-GB"/>
              </w:rPr>
              <w:t>.</w:t>
            </w:r>
          </w:p>
        </w:tc>
        <w:tc>
          <w:tcPr>
            <w:tcW w:w="2120" w:type="dxa"/>
            <w:tcBorders>
              <w:top w:val="nil"/>
              <w:left w:val="nil"/>
              <w:bottom w:val="single" w:sz="8" w:space="0" w:color="auto"/>
              <w:right w:val="single" w:sz="8" w:space="0" w:color="auto"/>
            </w:tcBorders>
            <w:vAlign w:val="center"/>
            <w:hideMark/>
          </w:tcPr>
          <w:p w14:paraId="246D4A52" w14:textId="77777777" w:rsidR="00A05840" w:rsidRPr="00325073" w:rsidRDefault="00A05840" w:rsidP="0075018D">
            <w:pPr>
              <w:spacing w:after="0" w:line="240" w:lineRule="auto"/>
              <w:rPr>
                <w:rFonts w:eastAsia="Times New Roman" w:cs="Arial"/>
                <w:color w:val="000000"/>
                <w:sz w:val="20"/>
                <w:szCs w:val="20"/>
                <w:lang w:eastAsia="en-GB"/>
              </w:rPr>
            </w:pPr>
            <w:r w:rsidRPr="00325073">
              <w:rPr>
                <w:rFonts w:eastAsia="Arial" w:cs="Arial"/>
                <w:color w:val="000000"/>
                <w:sz w:val="20"/>
                <w:lang w:val="en-US" w:eastAsia="en-GB"/>
              </w:rPr>
              <w:t>Used to justify focusing the HFE assessment on operator information, alarms and interface design.</w:t>
            </w:r>
          </w:p>
        </w:tc>
        <w:tc>
          <w:tcPr>
            <w:tcW w:w="1940" w:type="dxa"/>
            <w:tcBorders>
              <w:top w:val="nil"/>
              <w:left w:val="nil"/>
              <w:bottom w:val="single" w:sz="8" w:space="0" w:color="auto"/>
              <w:right w:val="single" w:sz="8" w:space="0" w:color="auto"/>
            </w:tcBorders>
            <w:vAlign w:val="center"/>
            <w:hideMark/>
          </w:tcPr>
          <w:p w14:paraId="0FC8E7CF" w14:textId="77777777" w:rsidR="00A05840" w:rsidRPr="00325073" w:rsidRDefault="00A05840" w:rsidP="0075018D">
            <w:pPr>
              <w:spacing w:after="0" w:line="240" w:lineRule="auto"/>
              <w:rPr>
                <w:rFonts w:eastAsia="Times New Roman" w:cs="Arial"/>
                <w:color w:val="000000"/>
                <w:sz w:val="20"/>
                <w:szCs w:val="20"/>
                <w:lang w:eastAsia="en-GB"/>
              </w:rPr>
            </w:pPr>
            <w:r w:rsidRPr="00325073">
              <w:rPr>
                <w:rFonts w:eastAsia="Arial" w:cs="Arial"/>
                <w:color w:val="000000"/>
                <w:sz w:val="20"/>
                <w:lang w:val="en-US" w:eastAsia="en-GB"/>
              </w:rPr>
              <w:t>Not a formal operator trial or signed HFE workshop record.</w:t>
            </w:r>
          </w:p>
        </w:tc>
        <w:tc>
          <w:tcPr>
            <w:tcW w:w="1980" w:type="dxa"/>
            <w:tcBorders>
              <w:top w:val="nil"/>
              <w:left w:val="nil"/>
              <w:bottom w:val="single" w:sz="8" w:space="0" w:color="auto"/>
              <w:right w:val="single" w:sz="8" w:space="0" w:color="auto"/>
            </w:tcBorders>
            <w:vAlign w:val="center"/>
            <w:hideMark/>
          </w:tcPr>
          <w:p w14:paraId="2971B6A2" w14:textId="77777777" w:rsidR="00A05840" w:rsidRPr="00325073" w:rsidRDefault="00A05840" w:rsidP="0075018D">
            <w:pPr>
              <w:spacing w:after="0" w:line="240" w:lineRule="auto"/>
              <w:rPr>
                <w:rFonts w:eastAsia="Times New Roman" w:cs="Arial"/>
                <w:color w:val="000000"/>
                <w:sz w:val="20"/>
                <w:szCs w:val="20"/>
                <w:lang w:eastAsia="en-GB"/>
              </w:rPr>
            </w:pPr>
            <w:r w:rsidRPr="00325073">
              <w:rPr>
                <w:rFonts w:eastAsia="Arial" w:cs="Arial"/>
                <w:color w:val="000000"/>
                <w:sz w:val="20"/>
                <w:lang w:val="en-US" w:eastAsia="en-GB"/>
              </w:rPr>
              <w:t>Formal operator workshop minutes and task-based HMI validation.</w:t>
            </w:r>
          </w:p>
        </w:tc>
      </w:tr>
      <w:tr w:rsidR="00A05840" w:rsidRPr="00325073" w14:paraId="0BC2E325" w14:textId="77777777" w:rsidTr="0075018D">
        <w:trPr>
          <w:trHeight w:val="1500"/>
          <w:jc w:val="center"/>
        </w:trPr>
        <w:tc>
          <w:tcPr>
            <w:tcW w:w="1740" w:type="dxa"/>
            <w:tcBorders>
              <w:top w:val="nil"/>
              <w:left w:val="single" w:sz="8" w:space="0" w:color="auto"/>
              <w:bottom w:val="single" w:sz="8" w:space="0" w:color="auto"/>
              <w:right w:val="single" w:sz="8" w:space="0" w:color="auto"/>
            </w:tcBorders>
            <w:vAlign w:val="center"/>
            <w:hideMark/>
          </w:tcPr>
          <w:p w14:paraId="408E6F0B" w14:textId="77777777" w:rsidR="00A05840" w:rsidRPr="00325073" w:rsidRDefault="00A05840" w:rsidP="0075018D">
            <w:pPr>
              <w:spacing w:after="0" w:line="240" w:lineRule="auto"/>
              <w:rPr>
                <w:rFonts w:eastAsia="Times New Roman" w:cs="Arial"/>
                <w:color w:val="000000"/>
                <w:sz w:val="20"/>
                <w:szCs w:val="20"/>
                <w:lang w:eastAsia="en-GB"/>
              </w:rPr>
            </w:pPr>
            <w:r w:rsidRPr="00325073">
              <w:rPr>
                <w:rFonts w:eastAsia="Arial" w:cs="Arial"/>
                <w:color w:val="000000"/>
                <w:sz w:val="20"/>
                <w:lang w:val="en-US" w:eastAsia="en-GB"/>
              </w:rPr>
              <w:t>Blythe (2025), personal communication</w:t>
            </w:r>
          </w:p>
        </w:tc>
        <w:tc>
          <w:tcPr>
            <w:tcW w:w="2120" w:type="dxa"/>
            <w:tcBorders>
              <w:top w:val="nil"/>
              <w:left w:val="nil"/>
              <w:bottom w:val="single" w:sz="8" w:space="0" w:color="auto"/>
              <w:right w:val="single" w:sz="8" w:space="0" w:color="auto"/>
            </w:tcBorders>
            <w:vAlign w:val="center"/>
            <w:hideMark/>
          </w:tcPr>
          <w:p w14:paraId="3346D948" w14:textId="6A2CAD3D" w:rsidR="00A05840" w:rsidRPr="00325073" w:rsidRDefault="00A05840" w:rsidP="0075018D">
            <w:pPr>
              <w:spacing w:after="0" w:line="240" w:lineRule="auto"/>
              <w:rPr>
                <w:rFonts w:eastAsia="Times New Roman" w:cs="Arial"/>
                <w:color w:val="000000"/>
                <w:sz w:val="20"/>
                <w:szCs w:val="20"/>
                <w:lang w:eastAsia="en-GB"/>
              </w:rPr>
            </w:pPr>
            <w:r w:rsidRPr="00325073">
              <w:rPr>
                <w:rFonts w:eastAsia="Arial" w:cs="Arial"/>
                <w:color w:val="000000"/>
                <w:sz w:val="20"/>
                <w:lang w:val="en-US" w:eastAsia="en-GB"/>
              </w:rPr>
              <w:t>Section-leader/operator perspective on control-room operation</w:t>
            </w:r>
            <w:r w:rsidR="00B06FE9">
              <w:rPr>
                <w:rFonts w:eastAsia="Arial" w:cs="Arial"/>
                <w:color w:val="000000"/>
                <w:sz w:val="20"/>
                <w:lang w:val="en-US" w:eastAsia="en-GB"/>
              </w:rPr>
              <w:t>.</w:t>
            </w:r>
          </w:p>
        </w:tc>
        <w:tc>
          <w:tcPr>
            <w:tcW w:w="2120" w:type="dxa"/>
            <w:tcBorders>
              <w:top w:val="nil"/>
              <w:left w:val="nil"/>
              <w:bottom w:val="single" w:sz="8" w:space="0" w:color="auto"/>
              <w:right w:val="single" w:sz="8" w:space="0" w:color="auto"/>
            </w:tcBorders>
            <w:vAlign w:val="center"/>
            <w:hideMark/>
          </w:tcPr>
          <w:p w14:paraId="400A624B" w14:textId="77777777" w:rsidR="00A05840" w:rsidRPr="00325073" w:rsidRDefault="00A05840" w:rsidP="0075018D">
            <w:pPr>
              <w:spacing w:after="0" w:line="240" w:lineRule="auto"/>
              <w:rPr>
                <w:rFonts w:eastAsia="Times New Roman" w:cs="Arial"/>
                <w:color w:val="000000"/>
                <w:sz w:val="20"/>
                <w:szCs w:val="20"/>
                <w:lang w:eastAsia="en-GB"/>
              </w:rPr>
            </w:pPr>
            <w:r w:rsidRPr="00325073">
              <w:rPr>
                <w:rFonts w:eastAsia="Arial" w:cs="Arial"/>
                <w:color w:val="000000"/>
                <w:sz w:val="20"/>
                <w:lang w:val="en-US" w:eastAsia="en-GB"/>
              </w:rPr>
              <w:t>Used to support the selection of human factors topics for further validation.</w:t>
            </w:r>
          </w:p>
        </w:tc>
        <w:tc>
          <w:tcPr>
            <w:tcW w:w="1940" w:type="dxa"/>
            <w:tcBorders>
              <w:top w:val="nil"/>
              <w:left w:val="nil"/>
              <w:bottom w:val="single" w:sz="8" w:space="0" w:color="auto"/>
              <w:right w:val="single" w:sz="8" w:space="0" w:color="auto"/>
            </w:tcBorders>
            <w:vAlign w:val="center"/>
            <w:hideMark/>
          </w:tcPr>
          <w:p w14:paraId="6969A77E" w14:textId="0217C77E" w:rsidR="00A05840" w:rsidRPr="00325073" w:rsidRDefault="004667A6" w:rsidP="0075018D">
            <w:pPr>
              <w:spacing w:after="0" w:line="240" w:lineRule="auto"/>
              <w:rPr>
                <w:rFonts w:eastAsia="Times New Roman" w:cs="Arial"/>
                <w:color w:val="000000"/>
                <w:sz w:val="20"/>
                <w:szCs w:val="20"/>
                <w:lang w:eastAsia="en-GB"/>
              </w:rPr>
            </w:pPr>
            <w:r w:rsidRPr="004667A6">
              <w:rPr>
                <w:rFonts w:eastAsia="Arial" w:cs="Arial"/>
                <w:color w:val="000000"/>
                <w:sz w:val="20"/>
                <w:lang w:eastAsia="en-GB"/>
              </w:rPr>
              <w:t>Not independently recorded or supported by evidence from operators across multiple shifts.</w:t>
            </w:r>
          </w:p>
        </w:tc>
        <w:tc>
          <w:tcPr>
            <w:tcW w:w="1980" w:type="dxa"/>
            <w:tcBorders>
              <w:top w:val="nil"/>
              <w:left w:val="nil"/>
              <w:bottom w:val="single" w:sz="8" w:space="0" w:color="auto"/>
              <w:right w:val="single" w:sz="8" w:space="0" w:color="auto"/>
            </w:tcBorders>
            <w:vAlign w:val="center"/>
            <w:hideMark/>
          </w:tcPr>
          <w:p w14:paraId="154B7B38" w14:textId="77777777" w:rsidR="00A05840" w:rsidRPr="00325073" w:rsidRDefault="00A05840" w:rsidP="0075018D">
            <w:pPr>
              <w:spacing w:after="0" w:line="240" w:lineRule="auto"/>
              <w:rPr>
                <w:rFonts w:eastAsia="Times New Roman" w:cs="Arial"/>
                <w:color w:val="000000"/>
                <w:sz w:val="20"/>
                <w:szCs w:val="20"/>
                <w:lang w:eastAsia="en-GB"/>
              </w:rPr>
            </w:pPr>
            <w:r w:rsidRPr="00325073">
              <w:rPr>
                <w:rFonts w:eastAsia="Arial" w:cs="Arial"/>
                <w:color w:val="000000"/>
                <w:sz w:val="20"/>
                <w:lang w:val="en-US" w:eastAsia="en-GB"/>
              </w:rPr>
              <w:t>Structured interviews with operators across shifts.</w:t>
            </w:r>
          </w:p>
        </w:tc>
      </w:tr>
      <w:tr w:rsidR="00A05840" w:rsidRPr="00325073" w14:paraId="7320CD23" w14:textId="77777777" w:rsidTr="0075018D">
        <w:trPr>
          <w:trHeight w:val="1500"/>
          <w:jc w:val="center"/>
        </w:trPr>
        <w:tc>
          <w:tcPr>
            <w:tcW w:w="1740" w:type="dxa"/>
            <w:tcBorders>
              <w:top w:val="nil"/>
              <w:left w:val="single" w:sz="8" w:space="0" w:color="auto"/>
              <w:bottom w:val="single" w:sz="8" w:space="0" w:color="auto"/>
              <w:right w:val="single" w:sz="8" w:space="0" w:color="auto"/>
            </w:tcBorders>
            <w:vAlign w:val="center"/>
            <w:hideMark/>
          </w:tcPr>
          <w:p w14:paraId="4E90C713" w14:textId="77777777" w:rsidR="00A05840" w:rsidRPr="00325073" w:rsidRDefault="00A05840" w:rsidP="0075018D">
            <w:pPr>
              <w:spacing w:after="0" w:line="240" w:lineRule="auto"/>
              <w:rPr>
                <w:rFonts w:eastAsia="Times New Roman" w:cs="Arial"/>
                <w:color w:val="000000"/>
                <w:sz w:val="20"/>
                <w:szCs w:val="20"/>
                <w:lang w:eastAsia="en-GB"/>
              </w:rPr>
            </w:pPr>
            <w:r w:rsidRPr="00325073">
              <w:rPr>
                <w:rFonts w:eastAsia="Arial" w:cs="Arial"/>
                <w:color w:val="000000"/>
                <w:sz w:val="20"/>
                <w:lang w:val="en-US" w:eastAsia="en-GB"/>
              </w:rPr>
              <w:t>Alford (2025), personal communication</w:t>
            </w:r>
          </w:p>
        </w:tc>
        <w:tc>
          <w:tcPr>
            <w:tcW w:w="2120" w:type="dxa"/>
            <w:tcBorders>
              <w:top w:val="nil"/>
              <w:left w:val="nil"/>
              <w:bottom w:val="single" w:sz="8" w:space="0" w:color="auto"/>
              <w:right w:val="single" w:sz="8" w:space="0" w:color="auto"/>
            </w:tcBorders>
            <w:vAlign w:val="center"/>
            <w:hideMark/>
          </w:tcPr>
          <w:p w14:paraId="23320C6E" w14:textId="104BBEB0" w:rsidR="00A05840" w:rsidRPr="00325073" w:rsidRDefault="00A05840" w:rsidP="0075018D">
            <w:pPr>
              <w:spacing w:after="0" w:line="240" w:lineRule="auto"/>
              <w:rPr>
                <w:rFonts w:eastAsia="Times New Roman" w:cs="Arial"/>
                <w:color w:val="000000"/>
                <w:sz w:val="20"/>
                <w:szCs w:val="20"/>
                <w:lang w:eastAsia="en-GB"/>
              </w:rPr>
            </w:pPr>
            <w:r w:rsidRPr="00325073">
              <w:rPr>
                <w:rFonts w:eastAsia="Arial" w:cs="Arial"/>
                <w:color w:val="000000"/>
                <w:sz w:val="20"/>
                <w:lang w:val="en-US" w:eastAsia="en-GB"/>
              </w:rPr>
              <w:t>Initial project detail and compliance engineering context</w:t>
            </w:r>
            <w:r w:rsidR="00B06FE9">
              <w:rPr>
                <w:rFonts w:eastAsia="Arial" w:cs="Arial"/>
                <w:color w:val="000000"/>
                <w:sz w:val="20"/>
                <w:lang w:val="en-US" w:eastAsia="en-GB"/>
              </w:rPr>
              <w:t>.</w:t>
            </w:r>
          </w:p>
        </w:tc>
        <w:tc>
          <w:tcPr>
            <w:tcW w:w="2120" w:type="dxa"/>
            <w:tcBorders>
              <w:top w:val="nil"/>
              <w:left w:val="nil"/>
              <w:bottom w:val="single" w:sz="8" w:space="0" w:color="auto"/>
              <w:right w:val="single" w:sz="8" w:space="0" w:color="auto"/>
            </w:tcBorders>
            <w:vAlign w:val="center"/>
            <w:hideMark/>
          </w:tcPr>
          <w:p w14:paraId="52139A59" w14:textId="77777777" w:rsidR="00A05840" w:rsidRPr="00325073" w:rsidRDefault="00A05840" w:rsidP="0075018D">
            <w:pPr>
              <w:spacing w:after="0" w:line="240" w:lineRule="auto"/>
              <w:rPr>
                <w:rFonts w:eastAsia="Times New Roman" w:cs="Arial"/>
                <w:color w:val="000000"/>
                <w:sz w:val="20"/>
                <w:szCs w:val="20"/>
                <w:lang w:eastAsia="en-GB"/>
              </w:rPr>
            </w:pPr>
            <w:r w:rsidRPr="00325073">
              <w:rPr>
                <w:rFonts w:eastAsia="Arial" w:cs="Arial"/>
                <w:color w:val="000000"/>
                <w:sz w:val="20"/>
                <w:lang w:val="en-US" w:eastAsia="en-GB"/>
              </w:rPr>
              <w:t>Used to frame the industrial relevance and need for standards-based acceptance evidence.</w:t>
            </w:r>
          </w:p>
        </w:tc>
        <w:tc>
          <w:tcPr>
            <w:tcW w:w="1940" w:type="dxa"/>
            <w:tcBorders>
              <w:top w:val="nil"/>
              <w:left w:val="nil"/>
              <w:bottom w:val="single" w:sz="8" w:space="0" w:color="auto"/>
              <w:right w:val="single" w:sz="8" w:space="0" w:color="auto"/>
            </w:tcBorders>
            <w:vAlign w:val="center"/>
            <w:hideMark/>
          </w:tcPr>
          <w:p w14:paraId="55151F9F" w14:textId="77777777" w:rsidR="00A05840" w:rsidRPr="00325073" w:rsidRDefault="00A05840" w:rsidP="0075018D">
            <w:pPr>
              <w:spacing w:after="0" w:line="240" w:lineRule="auto"/>
              <w:rPr>
                <w:rFonts w:eastAsia="Times New Roman" w:cs="Arial"/>
                <w:color w:val="000000"/>
                <w:sz w:val="20"/>
                <w:szCs w:val="20"/>
                <w:lang w:eastAsia="en-GB"/>
              </w:rPr>
            </w:pPr>
            <w:r w:rsidRPr="00325073">
              <w:rPr>
                <w:rFonts w:eastAsia="Arial" w:cs="Arial"/>
                <w:color w:val="000000"/>
                <w:sz w:val="20"/>
                <w:lang w:val="en-US" w:eastAsia="en-GB"/>
              </w:rPr>
              <w:t>Does not provide final product matrix, FAT/SAT evidence or KPI dataset.</w:t>
            </w:r>
          </w:p>
        </w:tc>
        <w:tc>
          <w:tcPr>
            <w:tcW w:w="1980" w:type="dxa"/>
            <w:tcBorders>
              <w:top w:val="nil"/>
              <w:left w:val="nil"/>
              <w:bottom w:val="single" w:sz="8" w:space="0" w:color="auto"/>
              <w:right w:val="single" w:sz="8" w:space="0" w:color="auto"/>
            </w:tcBorders>
            <w:vAlign w:val="center"/>
            <w:hideMark/>
          </w:tcPr>
          <w:p w14:paraId="266B080E" w14:textId="77777777" w:rsidR="00A05840" w:rsidRPr="00325073" w:rsidRDefault="00A05840" w:rsidP="0075018D">
            <w:pPr>
              <w:spacing w:after="0" w:line="240" w:lineRule="auto"/>
              <w:rPr>
                <w:rFonts w:eastAsia="Times New Roman" w:cs="Arial"/>
                <w:color w:val="000000"/>
                <w:sz w:val="20"/>
                <w:szCs w:val="20"/>
                <w:lang w:eastAsia="en-GB"/>
              </w:rPr>
            </w:pPr>
            <w:r w:rsidRPr="00325073">
              <w:rPr>
                <w:rFonts w:eastAsia="Arial" w:cs="Arial"/>
                <w:color w:val="000000"/>
                <w:sz w:val="20"/>
                <w:lang w:val="en-US" w:eastAsia="en-GB"/>
              </w:rPr>
              <w:t>Approved product matrix, commissioning plan and KPI baseline.</w:t>
            </w:r>
          </w:p>
        </w:tc>
      </w:tr>
      <w:tr w:rsidR="00A05840" w:rsidRPr="00325073" w14:paraId="4B646BA7" w14:textId="77777777" w:rsidTr="0075018D">
        <w:trPr>
          <w:trHeight w:val="1500"/>
          <w:jc w:val="center"/>
        </w:trPr>
        <w:tc>
          <w:tcPr>
            <w:tcW w:w="1740" w:type="dxa"/>
            <w:tcBorders>
              <w:top w:val="nil"/>
              <w:left w:val="single" w:sz="8" w:space="0" w:color="auto"/>
              <w:bottom w:val="single" w:sz="8" w:space="0" w:color="auto"/>
              <w:right w:val="single" w:sz="8" w:space="0" w:color="auto"/>
            </w:tcBorders>
            <w:vAlign w:val="center"/>
            <w:hideMark/>
          </w:tcPr>
          <w:p w14:paraId="4C6A9F91" w14:textId="77777777" w:rsidR="00A05840" w:rsidRPr="00325073" w:rsidRDefault="00A05840" w:rsidP="0075018D">
            <w:pPr>
              <w:spacing w:after="0" w:line="240" w:lineRule="auto"/>
              <w:rPr>
                <w:rFonts w:eastAsia="Times New Roman" w:cs="Arial"/>
                <w:color w:val="000000"/>
                <w:sz w:val="20"/>
                <w:szCs w:val="20"/>
                <w:lang w:eastAsia="en-GB"/>
              </w:rPr>
            </w:pPr>
            <w:r w:rsidRPr="00325073">
              <w:rPr>
                <w:rFonts w:eastAsia="Arial" w:cs="Arial"/>
                <w:color w:val="000000"/>
                <w:sz w:val="20"/>
                <w:lang w:val="en-US" w:eastAsia="en-GB"/>
              </w:rPr>
              <w:t>Tata Steel benchmarking and PIT documents</w:t>
            </w:r>
          </w:p>
        </w:tc>
        <w:tc>
          <w:tcPr>
            <w:tcW w:w="2120" w:type="dxa"/>
            <w:tcBorders>
              <w:top w:val="nil"/>
              <w:left w:val="nil"/>
              <w:bottom w:val="single" w:sz="8" w:space="0" w:color="auto"/>
              <w:right w:val="single" w:sz="8" w:space="0" w:color="auto"/>
            </w:tcBorders>
            <w:vAlign w:val="center"/>
            <w:hideMark/>
          </w:tcPr>
          <w:p w14:paraId="31784E3A" w14:textId="44DF2EB1" w:rsidR="00A05840" w:rsidRPr="00325073" w:rsidRDefault="00A05840" w:rsidP="0075018D">
            <w:pPr>
              <w:spacing w:after="0" w:line="240" w:lineRule="auto"/>
              <w:rPr>
                <w:rFonts w:eastAsia="Times New Roman" w:cs="Arial"/>
                <w:color w:val="000000"/>
                <w:sz w:val="20"/>
                <w:szCs w:val="20"/>
                <w:lang w:eastAsia="en-GB"/>
              </w:rPr>
            </w:pPr>
            <w:r w:rsidRPr="00325073">
              <w:rPr>
                <w:rFonts w:eastAsia="Arial" w:cs="Arial"/>
                <w:color w:val="000000"/>
                <w:sz w:val="20"/>
                <w:lang w:val="en-US" w:eastAsia="en-GB"/>
              </w:rPr>
              <w:t>Historical performance and cross-site welder learning</w:t>
            </w:r>
            <w:r w:rsidR="00B06FE9">
              <w:rPr>
                <w:rFonts w:eastAsia="Arial" w:cs="Arial"/>
                <w:color w:val="000000"/>
                <w:sz w:val="20"/>
                <w:lang w:val="en-US" w:eastAsia="en-GB"/>
              </w:rPr>
              <w:t>.</w:t>
            </w:r>
          </w:p>
        </w:tc>
        <w:tc>
          <w:tcPr>
            <w:tcW w:w="2120" w:type="dxa"/>
            <w:tcBorders>
              <w:top w:val="nil"/>
              <w:left w:val="nil"/>
              <w:bottom w:val="single" w:sz="8" w:space="0" w:color="auto"/>
              <w:right w:val="single" w:sz="8" w:space="0" w:color="auto"/>
            </w:tcBorders>
            <w:vAlign w:val="center"/>
            <w:hideMark/>
          </w:tcPr>
          <w:p w14:paraId="6F5DC4A9" w14:textId="77777777" w:rsidR="00A05840" w:rsidRPr="00325073" w:rsidRDefault="00A05840" w:rsidP="0075018D">
            <w:pPr>
              <w:spacing w:after="0" w:line="240" w:lineRule="auto"/>
              <w:rPr>
                <w:rFonts w:eastAsia="Times New Roman" w:cs="Arial"/>
                <w:color w:val="000000"/>
                <w:sz w:val="20"/>
                <w:szCs w:val="20"/>
                <w:lang w:eastAsia="en-GB"/>
              </w:rPr>
            </w:pPr>
            <w:r w:rsidRPr="00325073">
              <w:rPr>
                <w:rFonts w:eastAsia="Arial" w:cs="Arial"/>
                <w:color w:val="000000"/>
                <w:sz w:val="20"/>
                <w:lang w:val="en-US" w:eastAsia="en-GB"/>
              </w:rPr>
              <w:t>Used as primary industrial evidence for weld-break causes, capability and improvement methods.</w:t>
            </w:r>
          </w:p>
        </w:tc>
        <w:tc>
          <w:tcPr>
            <w:tcW w:w="1940" w:type="dxa"/>
            <w:tcBorders>
              <w:top w:val="nil"/>
              <w:left w:val="nil"/>
              <w:bottom w:val="single" w:sz="8" w:space="0" w:color="auto"/>
              <w:right w:val="single" w:sz="8" w:space="0" w:color="auto"/>
            </w:tcBorders>
            <w:vAlign w:val="center"/>
            <w:hideMark/>
          </w:tcPr>
          <w:p w14:paraId="7B4E6D12" w14:textId="77777777" w:rsidR="00A05840" w:rsidRPr="00325073" w:rsidRDefault="00A05840" w:rsidP="0075018D">
            <w:pPr>
              <w:spacing w:after="0" w:line="240" w:lineRule="auto"/>
              <w:rPr>
                <w:rFonts w:eastAsia="Times New Roman" w:cs="Arial"/>
                <w:color w:val="000000"/>
                <w:sz w:val="20"/>
                <w:szCs w:val="20"/>
                <w:lang w:eastAsia="en-GB"/>
              </w:rPr>
            </w:pPr>
            <w:r w:rsidRPr="00325073">
              <w:rPr>
                <w:rFonts w:eastAsia="Arial" w:cs="Arial"/>
                <w:color w:val="000000"/>
                <w:sz w:val="20"/>
                <w:lang w:val="en-US" w:eastAsia="en-GB"/>
              </w:rPr>
              <w:t>Presentation data, not raw production database exports.</w:t>
            </w:r>
          </w:p>
        </w:tc>
        <w:tc>
          <w:tcPr>
            <w:tcW w:w="1980" w:type="dxa"/>
            <w:tcBorders>
              <w:top w:val="nil"/>
              <w:left w:val="nil"/>
              <w:bottom w:val="single" w:sz="8" w:space="0" w:color="auto"/>
              <w:right w:val="single" w:sz="8" w:space="0" w:color="auto"/>
            </w:tcBorders>
            <w:vAlign w:val="center"/>
            <w:hideMark/>
          </w:tcPr>
          <w:p w14:paraId="0ABB381D" w14:textId="77777777" w:rsidR="00A05840" w:rsidRPr="00325073" w:rsidRDefault="00A05840" w:rsidP="0075018D">
            <w:pPr>
              <w:spacing w:after="0" w:line="240" w:lineRule="auto"/>
              <w:rPr>
                <w:rFonts w:eastAsia="Times New Roman" w:cs="Arial"/>
                <w:color w:val="000000"/>
                <w:sz w:val="20"/>
                <w:szCs w:val="20"/>
                <w:lang w:eastAsia="en-GB"/>
              </w:rPr>
            </w:pPr>
            <w:r w:rsidRPr="00325073">
              <w:rPr>
                <w:rFonts w:eastAsia="Arial" w:cs="Arial"/>
                <w:color w:val="000000"/>
                <w:sz w:val="20"/>
                <w:lang w:val="en-US" w:eastAsia="en-GB"/>
              </w:rPr>
              <w:t>Raw KPI extracts and failure-cause coding.</w:t>
            </w:r>
          </w:p>
        </w:tc>
      </w:tr>
    </w:tbl>
    <w:p w14:paraId="5710CA04" w14:textId="77777777" w:rsidR="00A64921" w:rsidRDefault="00A64921" w:rsidP="0042795A"/>
    <w:p w14:paraId="6159BC8F" w14:textId="02ECAF1E" w:rsidR="00734BE6" w:rsidRDefault="00734BE6" w:rsidP="00734BE6">
      <w:pPr>
        <w:pStyle w:val="Heading2"/>
        <w:numPr>
          <w:ilvl w:val="0"/>
          <w:numId w:val="0"/>
        </w:numPr>
        <w:ind w:left="576" w:hanging="576"/>
      </w:pPr>
      <w:bookmarkStart w:id="86" w:name="_Toc236287391"/>
      <w:r w:rsidRPr="00136FF7">
        <w:lastRenderedPageBreak/>
        <w:t xml:space="preserve">Appendix </w:t>
      </w:r>
      <w:r>
        <w:t>D</w:t>
      </w:r>
      <w:r w:rsidRPr="00136FF7">
        <w:t xml:space="preserve">: </w:t>
      </w:r>
      <w:r w:rsidRPr="00734BE6">
        <w:t>Human Factors Issues Register</w:t>
      </w:r>
      <w:bookmarkEnd w:id="86"/>
    </w:p>
    <w:p w14:paraId="4AA39596" w14:textId="3210E68D" w:rsidR="00734BE6" w:rsidRDefault="00734BE6" w:rsidP="00734BE6">
      <w:r w:rsidRPr="00623361">
        <w:t xml:space="preserve">Table </w:t>
      </w:r>
      <w:r>
        <w:t>D</w:t>
      </w:r>
      <w:r w:rsidRPr="00623361">
        <w:t xml:space="preserve">1: </w:t>
      </w:r>
      <w:r w:rsidR="00660292" w:rsidRPr="00660292">
        <w:t>Proposed Human Factors Issues Register for the future welder and control-room system</w:t>
      </w:r>
      <w:r w:rsidR="00660292">
        <w:t xml:space="preserve">. </w:t>
      </w:r>
    </w:p>
    <w:tbl>
      <w:tblPr>
        <w:tblW w:w="9880" w:type="dxa"/>
        <w:jc w:val="center"/>
        <w:tblLook w:val="04A0" w:firstRow="1" w:lastRow="0" w:firstColumn="1" w:lastColumn="0" w:noHBand="0" w:noVBand="1"/>
      </w:tblPr>
      <w:tblGrid>
        <w:gridCol w:w="1739"/>
        <w:gridCol w:w="2223"/>
        <w:gridCol w:w="2266"/>
        <w:gridCol w:w="2302"/>
        <w:gridCol w:w="1350"/>
      </w:tblGrid>
      <w:tr w:rsidR="000F38DB" w:rsidRPr="00D347FD" w14:paraId="263A2835" w14:textId="77777777" w:rsidTr="00BC395B">
        <w:trPr>
          <w:trHeight w:val="453"/>
          <w:jc w:val="center"/>
        </w:trPr>
        <w:tc>
          <w:tcPr>
            <w:tcW w:w="1739" w:type="dxa"/>
            <w:tcBorders>
              <w:top w:val="single" w:sz="8" w:space="0" w:color="auto"/>
              <w:left w:val="single" w:sz="8" w:space="0" w:color="auto"/>
              <w:bottom w:val="single" w:sz="8" w:space="0" w:color="auto"/>
              <w:right w:val="single" w:sz="8" w:space="0" w:color="auto"/>
            </w:tcBorders>
            <w:shd w:val="clear" w:color="000000" w:fill="808080"/>
            <w:vAlign w:val="center"/>
            <w:hideMark/>
          </w:tcPr>
          <w:p w14:paraId="2C3AA50B" w14:textId="77777777" w:rsidR="000F38DB" w:rsidRPr="00D347FD" w:rsidRDefault="000F38DB" w:rsidP="0075018D">
            <w:pPr>
              <w:spacing w:after="0" w:line="240" w:lineRule="auto"/>
              <w:rPr>
                <w:rFonts w:eastAsia="Times New Roman" w:cs="Arial"/>
                <w:b/>
                <w:bCs/>
                <w:color w:val="FFFFFF"/>
                <w:sz w:val="20"/>
                <w:szCs w:val="20"/>
                <w:lang w:eastAsia="en-GB"/>
              </w:rPr>
            </w:pPr>
            <w:r w:rsidRPr="00D347FD">
              <w:rPr>
                <w:rFonts w:eastAsia="Times New Roman" w:cs="Arial"/>
                <w:b/>
                <w:bCs/>
                <w:color w:val="FFFFFF"/>
                <w:sz w:val="20"/>
                <w:szCs w:val="20"/>
                <w:lang w:val="en-US" w:eastAsia="en-GB"/>
              </w:rPr>
              <w:t>HF issue</w:t>
            </w:r>
          </w:p>
        </w:tc>
        <w:tc>
          <w:tcPr>
            <w:tcW w:w="2223" w:type="dxa"/>
            <w:tcBorders>
              <w:top w:val="single" w:sz="8" w:space="0" w:color="auto"/>
              <w:left w:val="nil"/>
              <w:bottom w:val="single" w:sz="8" w:space="0" w:color="auto"/>
              <w:right w:val="single" w:sz="8" w:space="0" w:color="auto"/>
            </w:tcBorders>
            <w:shd w:val="clear" w:color="000000" w:fill="808080"/>
            <w:vAlign w:val="center"/>
            <w:hideMark/>
          </w:tcPr>
          <w:p w14:paraId="60DA4F7E" w14:textId="77777777" w:rsidR="000F38DB" w:rsidRPr="00D347FD" w:rsidRDefault="000F38DB" w:rsidP="0075018D">
            <w:pPr>
              <w:spacing w:after="0" w:line="240" w:lineRule="auto"/>
              <w:rPr>
                <w:rFonts w:eastAsia="Times New Roman" w:cs="Arial"/>
                <w:b/>
                <w:bCs/>
                <w:color w:val="FFFFFF"/>
                <w:sz w:val="20"/>
                <w:szCs w:val="20"/>
                <w:lang w:eastAsia="en-GB"/>
              </w:rPr>
            </w:pPr>
            <w:r w:rsidRPr="00D347FD">
              <w:rPr>
                <w:rFonts w:eastAsia="Times New Roman" w:cs="Arial"/>
                <w:b/>
                <w:bCs/>
                <w:color w:val="FFFFFF"/>
                <w:sz w:val="20"/>
                <w:szCs w:val="20"/>
                <w:lang w:val="en-US" w:eastAsia="en-GB"/>
              </w:rPr>
              <w:t>Human performance risk</w:t>
            </w:r>
          </w:p>
        </w:tc>
        <w:tc>
          <w:tcPr>
            <w:tcW w:w="2266" w:type="dxa"/>
            <w:tcBorders>
              <w:top w:val="single" w:sz="8" w:space="0" w:color="auto"/>
              <w:left w:val="nil"/>
              <w:bottom w:val="single" w:sz="8" w:space="0" w:color="auto"/>
              <w:right w:val="single" w:sz="8" w:space="0" w:color="auto"/>
            </w:tcBorders>
            <w:shd w:val="clear" w:color="000000" w:fill="808080"/>
            <w:vAlign w:val="center"/>
            <w:hideMark/>
          </w:tcPr>
          <w:p w14:paraId="32286CF7" w14:textId="77777777" w:rsidR="000F38DB" w:rsidRPr="00D347FD" w:rsidRDefault="000F38DB" w:rsidP="0075018D">
            <w:pPr>
              <w:spacing w:after="0" w:line="240" w:lineRule="auto"/>
              <w:rPr>
                <w:rFonts w:eastAsia="Times New Roman" w:cs="Arial"/>
                <w:b/>
                <w:bCs/>
                <w:color w:val="FFFFFF"/>
                <w:sz w:val="20"/>
                <w:szCs w:val="20"/>
                <w:lang w:eastAsia="en-GB"/>
              </w:rPr>
            </w:pPr>
            <w:r w:rsidRPr="00D347FD">
              <w:rPr>
                <w:rFonts w:eastAsia="Times New Roman" w:cs="Arial"/>
                <w:b/>
                <w:bCs/>
                <w:color w:val="FFFFFF"/>
                <w:sz w:val="20"/>
                <w:szCs w:val="20"/>
                <w:lang w:val="en-US" w:eastAsia="en-GB"/>
              </w:rPr>
              <w:t>Proposed control</w:t>
            </w:r>
          </w:p>
        </w:tc>
        <w:tc>
          <w:tcPr>
            <w:tcW w:w="2302" w:type="dxa"/>
            <w:tcBorders>
              <w:top w:val="single" w:sz="8" w:space="0" w:color="auto"/>
              <w:left w:val="nil"/>
              <w:bottom w:val="single" w:sz="8" w:space="0" w:color="auto"/>
              <w:right w:val="single" w:sz="8" w:space="0" w:color="auto"/>
            </w:tcBorders>
            <w:shd w:val="clear" w:color="000000" w:fill="808080"/>
            <w:vAlign w:val="center"/>
            <w:hideMark/>
          </w:tcPr>
          <w:p w14:paraId="53E9118D" w14:textId="77777777" w:rsidR="000F38DB" w:rsidRPr="00D347FD" w:rsidRDefault="000F38DB" w:rsidP="0075018D">
            <w:pPr>
              <w:spacing w:after="0" w:line="240" w:lineRule="auto"/>
              <w:rPr>
                <w:rFonts w:eastAsia="Times New Roman" w:cs="Arial"/>
                <w:b/>
                <w:bCs/>
                <w:color w:val="FFFFFF"/>
                <w:sz w:val="20"/>
                <w:szCs w:val="20"/>
                <w:lang w:eastAsia="en-GB"/>
              </w:rPr>
            </w:pPr>
            <w:r w:rsidRPr="00D347FD">
              <w:rPr>
                <w:rFonts w:eastAsia="Times New Roman" w:cs="Arial"/>
                <w:b/>
                <w:bCs/>
                <w:color w:val="FFFFFF"/>
                <w:sz w:val="20"/>
                <w:szCs w:val="20"/>
                <w:lang w:val="en-US" w:eastAsia="en-GB"/>
              </w:rPr>
              <w:t>Evidence required for closure</w:t>
            </w:r>
          </w:p>
        </w:tc>
        <w:tc>
          <w:tcPr>
            <w:tcW w:w="1350" w:type="dxa"/>
            <w:tcBorders>
              <w:top w:val="single" w:sz="8" w:space="0" w:color="auto"/>
              <w:left w:val="nil"/>
              <w:bottom w:val="single" w:sz="8" w:space="0" w:color="auto"/>
              <w:right w:val="single" w:sz="8" w:space="0" w:color="auto"/>
            </w:tcBorders>
            <w:shd w:val="clear" w:color="000000" w:fill="808080"/>
            <w:vAlign w:val="center"/>
            <w:hideMark/>
          </w:tcPr>
          <w:p w14:paraId="2F53358D" w14:textId="77777777" w:rsidR="000F38DB" w:rsidRPr="00D347FD" w:rsidRDefault="000F38DB" w:rsidP="0075018D">
            <w:pPr>
              <w:spacing w:after="0" w:line="240" w:lineRule="auto"/>
              <w:rPr>
                <w:rFonts w:eastAsia="Times New Roman" w:cs="Arial"/>
                <w:b/>
                <w:bCs/>
                <w:color w:val="FFFFFF"/>
                <w:sz w:val="20"/>
                <w:szCs w:val="20"/>
                <w:lang w:eastAsia="en-GB"/>
              </w:rPr>
            </w:pPr>
            <w:r w:rsidRPr="00D347FD">
              <w:rPr>
                <w:rFonts w:eastAsia="Times New Roman" w:cs="Arial"/>
                <w:b/>
                <w:bCs/>
                <w:color w:val="FFFFFF"/>
                <w:sz w:val="20"/>
                <w:szCs w:val="20"/>
                <w:lang w:val="en-US" w:eastAsia="en-GB"/>
              </w:rPr>
              <w:t>Priority</w:t>
            </w:r>
          </w:p>
        </w:tc>
      </w:tr>
      <w:tr w:rsidR="000F38DB" w:rsidRPr="00D347FD" w14:paraId="442ABCB1" w14:textId="77777777" w:rsidTr="005C2320">
        <w:trPr>
          <w:trHeight w:val="1700"/>
          <w:jc w:val="center"/>
        </w:trPr>
        <w:tc>
          <w:tcPr>
            <w:tcW w:w="1739" w:type="dxa"/>
            <w:tcBorders>
              <w:top w:val="nil"/>
              <w:left w:val="single" w:sz="8" w:space="0" w:color="auto"/>
              <w:bottom w:val="single" w:sz="8" w:space="0" w:color="auto"/>
              <w:right w:val="single" w:sz="8" w:space="0" w:color="auto"/>
            </w:tcBorders>
            <w:vAlign w:val="center"/>
            <w:hideMark/>
          </w:tcPr>
          <w:p w14:paraId="202545C2" w14:textId="77777777" w:rsidR="000F38DB" w:rsidRPr="00D347FD" w:rsidRDefault="000F38DB" w:rsidP="0075018D">
            <w:pPr>
              <w:spacing w:after="0" w:line="240" w:lineRule="auto"/>
              <w:rPr>
                <w:rFonts w:eastAsia="Times New Roman" w:cs="Arial"/>
                <w:color w:val="000000"/>
                <w:sz w:val="20"/>
                <w:szCs w:val="20"/>
                <w:lang w:eastAsia="en-GB"/>
              </w:rPr>
            </w:pPr>
            <w:r w:rsidRPr="00D347FD">
              <w:rPr>
                <w:rFonts w:eastAsia="Arial" w:cs="Arial"/>
                <w:color w:val="000000"/>
                <w:sz w:val="20"/>
                <w:lang w:val="en-US" w:eastAsia="en-GB"/>
              </w:rPr>
              <w:t>Screen hierarchy for welder and line status</w:t>
            </w:r>
          </w:p>
        </w:tc>
        <w:tc>
          <w:tcPr>
            <w:tcW w:w="2223" w:type="dxa"/>
            <w:tcBorders>
              <w:top w:val="nil"/>
              <w:left w:val="nil"/>
              <w:bottom w:val="single" w:sz="8" w:space="0" w:color="auto"/>
              <w:right w:val="single" w:sz="8" w:space="0" w:color="auto"/>
            </w:tcBorders>
            <w:vAlign w:val="center"/>
            <w:hideMark/>
          </w:tcPr>
          <w:p w14:paraId="50F1E869" w14:textId="77777777" w:rsidR="000F38DB" w:rsidRPr="00D347FD" w:rsidRDefault="000F38DB" w:rsidP="0075018D">
            <w:pPr>
              <w:spacing w:after="0" w:line="240" w:lineRule="auto"/>
              <w:rPr>
                <w:rFonts w:eastAsia="Times New Roman" w:cs="Arial"/>
                <w:color w:val="000000"/>
                <w:sz w:val="20"/>
                <w:szCs w:val="20"/>
                <w:lang w:eastAsia="en-GB"/>
              </w:rPr>
            </w:pPr>
            <w:r w:rsidRPr="00D347FD">
              <w:rPr>
                <w:rFonts w:eastAsia="Arial" w:cs="Arial"/>
                <w:color w:val="000000"/>
                <w:sz w:val="20"/>
                <w:lang w:val="en-US" w:eastAsia="en-GB"/>
              </w:rPr>
              <w:t>Operator may not identify the most important abnormal condition quickly during a weld sequence or line disturbance.</w:t>
            </w:r>
          </w:p>
        </w:tc>
        <w:tc>
          <w:tcPr>
            <w:tcW w:w="2266" w:type="dxa"/>
            <w:tcBorders>
              <w:top w:val="nil"/>
              <w:left w:val="nil"/>
              <w:bottom w:val="single" w:sz="8" w:space="0" w:color="auto"/>
              <w:right w:val="single" w:sz="8" w:space="0" w:color="auto"/>
            </w:tcBorders>
            <w:vAlign w:val="center"/>
            <w:hideMark/>
          </w:tcPr>
          <w:p w14:paraId="6B6DE22D" w14:textId="77777777" w:rsidR="000F38DB" w:rsidRPr="00D347FD" w:rsidRDefault="000F38DB" w:rsidP="0075018D">
            <w:pPr>
              <w:spacing w:after="0" w:line="240" w:lineRule="auto"/>
              <w:rPr>
                <w:rFonts w:eastAsia="Times New Roman" w:cs="Arial"/>
                <w:color w:val="000000"/>
                <w:sz w:val="20"/>
                <w:szCs w:val="20"/>
                <w:lang w:eastAsia="en-GB"/>
              </w:rPr>
            </w:pPr>
            <w:r w:rsidRPr="00D347FD">
              <w:rPr>
                <w:rFonts w:eastAsia="Arial" w:cs="Arial"/>
                <w:color w:val="000000"/>
                <w:sz w:val="20"/>
                <w:lang w:val="en-US" w:eastAsia="en-GB"/>
              </w:rPr>
              <w:t>Develop task-based HMI hierarchy showing normal sequence, critical deviations, weld-quality status and recovery prompts.</w:t>
            </w:r>
          </w:p>
        </w:tc>
        <w:tc>
          <w:tcPr>
            <w:tcW w:w="2302" w:type="dxa"/>
            <w:tcBorders>
              <w:top w:val="nil"/>
              <w:left w:val="nil"/>
              <w:bottom w:val="single" w:sz="8" w:space="0" w:color="auto"/>
              <w:right w:val="single" w:sz="8" w:space="0" w:color="auto"/>
            </w:tcBorders>
            <w:vAlign w:val="center"/>
            <w:hideMark/>
          </w:tcPr>
          <w:p w14:paraId="718AD6F9" w14:textId="77777777" w:rsidR="000F38DB" w:rsidRPr="00D347FD" w:rsidRDefault="000F38DB" w:rsidP="0075018D">
            <w:pPr>
              <w:spacing w:after="0" w:line="240" w:lineRule="auto"/>
              <w:rPr>
                <w:rFonts w:eastAsia="Times New Roman" w:cs="Arial"/>
                <w:color w:val="000000"/>
                <w:sz w:val="20"/>
                <w:szCs w:val="20"/>
                <w:lang w:eastAsia="en-GB"/>
              </w:rPr>
            </w:pPr>
            <w:r w:rsidRPr="00D347FD">
              <w:rPr>
                <w:rFonts w:eastAsia="Arial" w:cs="Arial"/>
                <w:color w:val="000000"/>
                <w:sz w:val="20"/>
                <w:lang w:val="en-US" w:eastAsia="en-GB"/>
              </w:rPr>
              <w:t>HMI screenshots, operator walkthrough and abnormal-scenario test record.</w:t>
            </w:r>
          </w:p>
        </w:tc>
        <w:tc>
          <w:tcPr>
            <w:tcW w:w="1350" w:type="dxa"/>
            <w:tcBorders>
              <w:top w:val="nil"/>
              <w:left w:val="nil"/>
              <w:bottom w:val="single" w:sz="8" w:space="0" w:color="auto"/>
              <w:right w:val="single" w:sz="8" w:space="0" w:color="auto"/>
            </w:tcBorders>
            <w:vAlign w:val="center"/>
            <w:hideMark/>
          </w:tcPr>
          <w:p w14:paraId="76660DC2" w14:textId="77777777" w:rsidR="000F38DB" w:rsidRPr="00D347FD" w:rsidRDefault="000F38DB" w:rsidP="0075018D">
            <w:pPr>
              <w:spacing w:after="0" w:line="240" w:lineRule="auto"/>
              <w:rPr>
                <w:rFonts w:eastAsia="Times New Roman" w:cs="Arial"/>
                <w:color w:val="000000"/>
                <w:sz w:val="20"/>
                <w:szCs w:val="20"/>
                <w:lang w:eastAsia="en-GB"/>
              </w:rPr>
            </w:pPr>
            <w:r w:rsidRPr="00D347FD">
              <w:rPr>
                <w:rFonts w:eastAsia="Arial" w:cs="Arial"/>
                <w:color w:val="000000"/>
                <w:sz w:val="20"/>
                <w:lang w:val="en-US" w:eastAsia="en-GB"/>
              </w:rPr>
              <w:t>High</w:t>
            </w:r>
          </w:p>
        </w:tc>
      </w:tr>
      <w:tr w:rsidR="000F38DB" w:rsidRPr="00D347FD" w14:paraId="33147054" w14:textId="77777777" w:rsidTr="005C2320">
        <w:trPr>
          <w:trHeight w:val="1700"/>
          <w:jc w:val="center"/>
        </w:trPr>
        <w:tc>
          <w:tcPr>
            <w:tcW w:w="1739" w:type="dxa"/>
            <w:tcBorders>
              <w:top w:val="nil"/>
              <w:left w:val="single" w:sz="8" w:space="0" w:color="auto"/>
              <w:bottom w:val="single" w:sz="8" w:space="0" w:color="auto"/>
              <w:right w:val="single" w:sz="8" w:space="0" w:color="auto"/>
            </w:tcBorders>
            <w:vAlign w:val="center"/>
            <w:hideMark/>
          </w:tcPr>
          <w:p w14:paraId="3695BDD3" w14:textId="77777777" w:rsidR="000F38DB" w:rsidRPr="00D347FD" w:rsidRDefault="000F38DB" w:rsidP="0075018D">
            <w:pPr>
              <w:spacing w:after="0" w:line="240" w:lineRule="auto"/>
              <w:rPr>
                <w:rFonts w:eastAsia="Times New Roman" w:cs="Arial"/>
                <w:color w:val="000000"/>
                <w:sz w:val="20"/>
                <w:szCs w:val="20"/>
                <w:lang w:eastAsia="en-GB"/>
              </w:rPr>
            </w:pPr>
            <w:r w:rsidRPr="00D347FD">
              <w:rPr>
                <w:rFonts w:eastAsia="Arial" w:cs="Arial"/>
                <w:color w:val="000000"/>
                <w:sz w:val="20"/>
                <w:lang w:val="en-US" w:eastAsia="en-GB"/>
              </w:rPr>
              <w:t>Alarm prioritisation and defined response</w:t>
            </w:r>
          </w:p>
        </w:tc>
        <w:tc>
          <w:tcPr>
            <w:tcW w:w="2223" w:type="dxa"/>
            <w:tcBorders>
              <w:top w:val="nil"/>
              <w:left w:val="nil"/>
              <w:bottom w:val="single" w:sz="8" w:space="0" w:color="auto"/>
              <w:right w:val="single" w:sz="8" w:space="0" w:color="auto"/>
            </w:tcBorders>
            <w:vAlign w:val="center"/>
            <w:hideMark/>
          </w:tcPr>
          <w:p w14:paraId="29A0143B" w14:textId="70594247" w:rsidR="000F38DB" w:rsidRPr="00D347FD" w:rsidRDefault="000F38DB" w:rsidP="0075018D">
            <w:pPr>
              <w:spacing w:after="0" w:line="240" w:lineRule="auto"/>
              <w:rPr>
                <w:rFonts w:eastAsia="Times New Roman" w:cs="Arial"/>
                <w:color w:val="000000"/>
                <w:sz w:val="20"/>
                <w:szCs w:val="20"/>
                <w:lang w:eastAsia="en-GB"/>
              </w:rPr>
            </w:pPr>
            <w:r w:rsidRPr="00D347FD">
              <w:rPr>
                <w:rFonts w:eastAsia="Arial" w:cs="Arial"/>
                <w:color w:val="000000"/>
                <w:sz w:val="20"/>
                <w:lang w:val="en-US" w:eastAsia="en-GB"/>
              </w:rPr>
              <w:t xml:space="preserve">Alarm </w:t>
            </w:r>
            <w:r w:rsidR="00607FAE" w:rsidRPr="00D347FD">
              <w:rPr>
                <w:rFonts w:eastAsia="Arial" w:cs="Arial"/>
                <w:color w:val="000000"/>
                <w:sz w:val="20"/>
                <w:lang w:val="en-US" w:eastAsia="en-GB"/>
              </w:rPr>
              <w:t>floods</w:t>
            </w:r>
            <w:r w:rsidRPr="00D347FD">
              <w:rPr>
                <w:rFonts w:eastAsia="Arial" w:cs="Arial"/>
                <w:color w:val="000000"/>
                <w:sz w:val="20"/>
                <w:lang w:val="en-US" w:eastAsia="en-GB"/>
              </w:rPr>
              <w:t>, nuisance alarms or ambiguous messages could delay correct operator action.</w:t>
            </w:r>
          </w:p>
        </w:tc>
        <w:tc>
          <w:tcPr>
            <w:tcW w:w="2266" w:type="dxa"/>
            <w:tcBorders>
              <w:top w:val="nil"/>
              <w:left w:val="nil"/>
              <w:bottom w:val="single" w:sz="8" w:space="0" w:color="auto"/>
              <w:right w:val="single" w:sz="8" w:space="0" w:color="auto"/>
            </w:tcBorders>
            <w:vAlign w:val="center"/>
            <w:hideMark/>
          </w:tcPr>
          <w:p w14:paraId="7D34E755" w14:textId="77777777" w:rsidR="000F38DB" w:rsidRPr="00D347FD" w:rsidRDefault="000F38DB" w:rsidP="0075018D">
            <w:pPr>
              <w:spacing w:after="0" w:line="240" w:lineRule="auto"/>
              <w:rPr>
                <w:rFonts w:eastAsia="Times New Roman" w:cs="Arial"/>
                <w:color w:val="000000"/>
                <w:sz w:val="20"/>
                <w:szCs w:val="20"/>
                <w:lang w:eastAsia="en-GB"/>
              </w:rPr>
            </w:pPr>
            <w:r w:rsidRPr="00D347FD">
              <w:rPr>
                <w:rFonts w:eastAsia="Arial" w:cs="Arial"/>
                <w:color w:val="000000"/>
                <w:sz w:val="20"/>
                <w:lang w:val="en-US" w:eastAsia="en-GB"/>
              </w:rPr>
              <w:t>Produce alarm philosophy and rationalise welder-related alarms against operator action and available response time.</w:t>
            </w:r>
          </w:p>
        </w:tc>
        <w:tc>
          <w:tcPr>
            <w:tcW w:w="2302" w:type="dxa"/>
            <w:tcBorders>
              <w:top w:val="nil"/>
              <w:left w:val="nil"/>
              <w:bottom w:val="single" w:sz="8" w:space="0" w:color="auto"/>
              <w:right w:val="single" w:sz="8" w:space="0" w:color="auto"/>
            </w:tcBorders>
            <w:vAlign w:val="center"/>
            <w:hideMark/>
          </w:tcPr>
          <w:p w14:paraId="719BA827" w14:textId="77777777" w:rsidR="000F38DB" w:rsidRPr="00D347FD" w:rsidRDefault="000F38DB" w:rsidP="0075018D">
            <w:pPr>
              <w:spacing w:after="0" w:line="240" w:lineRule="auto"/>
              <w:rPr>
                <w:rFonts w:eastAsia="Times New Roman" w:cs="Arial"/>
                <w:color w:val="000000"/>
                <w:sz w:val="20"/>
                <w:szCs w:val="20"/>
                <w:lang w:eastAsia="en-GB"/>
              </w:rPr>
            </w:pPr>
            <w:r w:rsidRPr="00D347FD">
              <w:rPr>
                <w:rFonts w:eastAsia="Arial" w:cs="Arial"/>
                <w:color w:val="000000"/>
                <w:sz w:val="20"/>
                <w:lang w:val="en-US" w:eastAsia="en-GB"/>
              </w:rPr>
              <w:t>Alarm list, priority rules, alarm-response instructions and operator validation.</w:t>
            </w:r>
          </w:p>
        </w:tc>
        <w:tc>
          <w:tcPr>
            <w:tcW w:w="1350" w:type="dxa"/>
            <w:tcBorders>
              <w:top w:val="nil"/>
              <w:left w:val="nil"/>
              <w:bottom w:val="single" w:sz="8" w:space="0" w:color="auto"/>
              <w:right w:val="single" w:sz="8" w:space="0" w:color="auto"/>
            </w:tcBorders>
            <w:vAlign w:val="center"/>
            <w:hideMark/>
          </w:tcPr>
          <w:p w14:paraId="7B8EDF2B" w14:textId="77777777" w:rsidR="000F38DB" w:rsidRPr="00D347FD" w:rsidRDefault="000F38DB" w:rsidP="0075018D">
            <w:pPr>
              <w:spacing w:after="0" w:line="240" w:lineRule="auto"/>
              <w:rPr>
                <w:rFonts w:eastAsia="Times New Roman" w:cs="Arial"/>
                <w:color w:val="000000"/>
                <w:sz w:val="20"/>
                <w:szCs w:val="20"/>
                <w:lang w:eastAsia="en-GB"/>
              </w:rPr>
            </w:pPr>
            <w:r w:rsidRPr="00D347FD">
              <w:rPr>
                <w:rFonts w:eastAsia="Arial" w:cs="Arial"/>
                <w:color w:val="000000"/>
                <w:sz w:val="20"/>
                <w:lang w:val="en-US" w:eastAsia="en-GB"/>
              </w:rPr>
              <w:t>High</w:t>
            </w:r>
          </w:p>
        </w:tc>
      </w:tr>
      <w:tr w:rsidR="000F38DB" w:rsidRPr="00D347FD" w14:paraId="7B2C8461" w14:textId="77777777" w:rsidTr="005C2320">
        <w:trPr>
          <w:trHeight w:val="1700"/>
          <w:jc w:val="center"/>
        </w:trPr>
        <w:tc>
          <w:tcPr>
            <w:tcW w:w="1739" w:type="dxa"/>
            <w:tcBorders>
              <w:top w:val="nil"/>
              <w:left w:val="single" w:sz="8" w:space="0" w:color="auto"/>
              <w:bottom w:val="single" w:sz="8" w:space="0" w:color="auto"/>
              <w:right w:val="single" w:sz="8" w:space="0" w:color="auto"/>
            </w:tcBorders>
            <w:vAlign w:val="center"/>
            <w:hideMark/>
          </w:tcPr>
          <w:p w14:paraId="32261C29" w14:textId="77777777" w:rsidR="000F38DB" w:rsidRPr="00D347FD" w:rsidRDefault="000F38DB" w:rsidP="0075018D">
            <w:pPr>
              <w:spacing w:after="0" w:line="240" w:lineRule="auto"/>
              <w:rPr>
                <w:rFonts w:eastAsia="Times New Roman" w:cs="Arial"/>
                <w:color w:val="000000"/>
                <w:sz w:val="20"/>
                <w:szCs w:val="20"/>
                <w:lang w:eastAsia="en-GB"/>
              </w:rPr>
            </w:pPr>
            <w:r w:rsidRPr="00D347FD">
              <w:rPr>
                <w:rFonts w:eastAsia="Arial" w:cs="Arial"/>
                <w:color w:val="000000"/>
                <w:sz w:val="20"/>
                <w:lang w:val="en-US" w:eastAsia="en-GB"/>
              </w:rPr>
              <w:t>Recipe selection and parameter governance</w:t>
            </w:r>
          </w:p>
        </w:tc>
        <w:tc>
          <w:tcPr>
            <w:tcW w:w="2223" w:type="dxa"/>
            <w:tcBorders>
              <w:top w:val="nil"/>
              <w:left w:val="nil"/>
              <w:bottom w:val="single" w:sz="8" w:space="0" w:color="auto"/>
              <w:right w:val="single" w:sz="8" w:space="0" w:color="auto"/>
            </w:tcBorders>
            <w:vAlign w:val="center"/>
            <w:hideMark/>
          </w:tcPr>
          <w:p w14:paraId="7B131BF8" w14:textId="77777777" w:rsidR="000F38DB" w:rsidRPr="00D347FD" w:rsidRDefault="000F38DB" w:rsidP="0075018D">
            <w:pPr>
              <w:spacing w:after="0" w:line="240" w:lineRule="auto"/>
              <w:rPr>
                <w:rFonts w:eastAsia="Times New Roman" w:cs="Arial"/>
                <w:color w:val="000000"/>
                <w:sz w:val="20"/>
                <w:szCs w:val="20"/>
                <w:lang w:eastAsia="en-GB"/>
              </w:rPr>
            </w:pPr>
            <w:r w:rsidRPr="00D347FD">
              <w:rPr>
                <w:rFonts w:eastAsia="Arial" w:cs="Arial"/>
                <w:color w:val="000000"/>
                <w:sz w:val="20"/>
                <w:lang w:val="en-US" w:eastAsia="en-GB"/>
              </w:rPr>
              <w:t>Wrong recipe or unauthorised change could create weld-quality failure.</w:t>
            </w:r>
          </w:p>
        </w:tc>
        <w:tc>
          <w:tcPr>
            <w:tcW w:w="2266" w:type="dxa"/>
            <w:tcBorders>
              <w:top w:val="nil"/>
              <w:left w:val="nil"/>
              <w:bottom w:val="single" w:sz="8" w:space="0" w:color="auto"/>
              <w:right w:val="single" w:sz="8" w:space="0" w:color="auto"/>
            </w:tcBorders>
            <w:vAlign w:val="center"/>
            <w:hideMark/>
          </w:tcPr>
          <w:p w14:paraId="2724F973" w14:textId="77777777" w:rsidR="000F38DB" w:rsidRPr="00D347FD" w:rsidRDefault="000F38DB" w:rsidP="0075018D">
            <w:pPr>
              <w:spacing w:after="0" w:line="240" w:lineRule="auto"/>
              <w:rPr>
                <w:rFonts w:eastAsia="Times New Roman" w:cs="Arial"/>
                <w:color w:val="000000"/>
                <w:sz w:val="20"/>
                <w:szCs w:val="20"/>
                <w:lang w:eastAsia="en-GB"/>
              </w:rPr>
            </w:pPr>
            <w:r w:rsidRPr="00D347FD">
              <w:rPr>
                <w:rFonts w:eastAsia="Arial" w:cs="Arial"/>
                <w:color w:val="000000"/>
                <w:sz w:val="20"/>
                <w:lang w:val="en-US" w:eastAsia="en-GB"/>
              </w:rPr>
              <w:t>Use role-based access, clear naming conventions, change approval and audit trail.</w:t>
            </w:r>
          </w:p>
        </w:tc>
        <w:tc>
          <w:tcPr>
            <w:tcW w:w="2302" w:type="dxa"/>
            <w:tcBorders>
              <w:top w:val="nil"/>
              <w:left w:val="nil"/>
              <w:bottom w:val="single" w:sz="8" w:space="0" w:color="auto"/>
              <w:right w:val="single" w:sz="8" w:space="0" w:color="auto"/>
            </w:tcBorders>
            <w:vAlign w:val="center"/>
            <w:hideMark/>
          </w:tcPr>
          <w:p w14:paraId="50826A19" w14:textId="77777777" w:rsidR="000F38DB" w:rsidRPr="00D347FD" w:rsidRDefault="000F38DB" w:rsidP="0075018D">
            <w:pPr>
              <w:spacing w:after="0" w:line="240" w:lineRule="auto"/>
              <w:rPr>
                <w:rFonts w:eastAsia="Times New Roman" w:cs="Arial"/>
                <w:color w:val="000000"/>
                <w:sz w:val="20"/>
                <w:szCs w:val="20"/>
                <w:lang w:eastAsia="en-GB"/>
              </w:rPr>
            </w:pPr>
            <w:r w:rsidRPr="00D347FD">
              <w:rPr>
                <w:rFonts w:eastAsia="Arial" w:cs="Arial"/>
                <w:color w:val="000000"/>
                <w:sz w:val="20"/>
                <w:lang w:val="en-US" w:eastAsia="en-GB"/>
              </w:rPr>
              <w:t>Recipe-management procedure, user-level matrix and change-log evidence.</w:t>
            </w:r>
          </w:p>
        </w:tc>
        <w:tc>
          <w:tcPr>
            <w:tcW w:w="1350" w:type="dxa"/>
            <w:tcBorders>
              <w:top w:val="nil"/>
              <w:left w:val="nil"/>
              <w:bottom w:val="single" w:sz="8" w:space="0" w:color="auto"/>
              <w:right w:val="single" w:sz="8" w:space="0" w:color="auto"/>
            </w:tcBorders>
            <w:vAlign w:val="center"/>
            <w:hideMark/>
          </w:tcPr>
          <w:p w14:paraId="362D1933" w14:textId="77777777" w:rsidR="000F38DB" w:rsidRPr="00D347FD" w:rsidRDefault="000F38DB" w:rsidP="0075018D">
            <w:pPr>
              <w:spacing w:after="0" w:line="240" w:lineRule="auto"/>
              <w:rPr>
                <w:rFonts w:eastAsia="Times New Roman" w:cs="Arial"/>
                <w:color w:val="000000"/>
                <w:sz w:val="20"/>
                <w:szCs w:val="20"/>
                <w:lang w:eastAsia="en-GB"/>
              </w:rPr>
            </w:pPr>
            <w:r w:rsidRPr="00D347FD">
              <w:rPr>
                <w:rFonts w:eastAsia="Arial" w:cs="Arial"/>
                <w:color w:val="000000"/>
                <w:sz w:val="20"/>
                <w:lang w:val="en-US" w:eastAsia="en-GB"/>
              </w:rPr>
              <w:t>High</w:t>
            </w:r>
          </w:p>
        </w:tc>
      </w:tr>
      <w:tr w:rsidR="000F38DB" w:rsidRPr="00D347FD" w14:paraId="4B17AC79" w14:textId="77777777" w:rsidTr="005C2320">
        <w:trPr>
          <w:trHeight w:val="1700"/>
          <w:jc w:val="center"/>
        </w:trPr>
        <w:tc>
          <w:tcPr>
            <w:tcW w:w="1739" w:type="dxa"/>
            <w:tcBorders>
              <w:top w:val="nil"/>
              <w:left w:val="single" w:sz="8" w:space="0" w:color="auto"/>
              <w:bottom w:val="single" w:sz="8" w:space="0" w:color="auto"/>
              <w:right w:val="single" w:sz="8" w:space="0" w:color="auto"/>
            </w:tcBorders>
            <w:vAlign w:val="center"/>
            <w:hideMark/>
          </w:tcPr>
          <w:p w14:paraId="75DF68AF" w14:textId="77777777" w:rsidR="000F38DB" w:rsidRPr="00D347FD" w:rsidRDefault="000F38DB" w:rsidP="0075018D">
            <w:pPr>
              <w:spacing w:after="0" w:line="240" w:lineRule="auto"/>
              <w:rPr>
                <w:rFonts w:eastAsia="Times New Roman" w:cs="Arial"/>
                <w:color w:val="000000"/>
                <w:sz w:val="20"/>
                <w:szCs w:val="20"/>
                <w:lang w:eastAsia="en-GB"/>
              </w:rPr>
            </w:pPr>
            <w:r w:rsidRPr="00D347FD">
              <w:rPr>
                <w:rFonts w:eastAsia="Arial" w:cs="Arial"/>
                <w:color w:val="000000"/>
                <w:sz w:val="20"/>
                <w:lang w:val="en-US" w:eastAsia="en-GB"/>
              </w:rPr>
              <w:t>Line-of-sight and situation awareness</w:t>
            </w:r>
          </w:p>
        </w:tc>
        <w:tc>
          <w:tcPr>
            <w:tcW w:w="2223" w:type="dxa"/>
            <w:tcBorders>
              <w:top w:val="nil"/>
              <w:left w:val="nil"/>
              <w:bottom w:val="single" w:sz="8" w:space="0" w:color="auto"/>
              <w:right w:val="single" w:sz="8" w:space="0" w:color="auto"/>
            </w:tcBorders>
            <w:vAlign w:val="center"/>
            <w:hideMark/>
          </w:tcPr>
          <w:p w14:paraId="16BFEDB3" w14:textId="77777777" w:rsidR="000F38DB" w:rsidRPr="00D347FD" w:rsidRDefault="000F38DB" w:rsidP="0075018D">
            <w:pPr>
              <w:spacing w:after="0" w:line="240" w:lineRule="auto"/>
              <w:rPr>
                <w:rFonts w:eastAsia="Times New Roman" w:cs="Arial"/>
                <w:color w:val="000000"/>
                <w:sz w:val="20"/>
                <w:szCs w:val="20"/>
                <w:lang w:eastAsia="en-GB"/>
              </w:rPr>
            </w:pPr>
            <w:r w:rsidRPr="00D347FD">
              <w:rPr>
                <w:rFonts w:eastAsia="Arial" w:cs="Arial"/>
                <w:color w:val="000000"/>
                <w:sz w:val="20"/>
                <w:lang w:val="en-US" w:eastAsia="en-GB"/>
              </w:rPr>
              <w:t>Visual contact with production floor may not be sufficient if screen or desk arrangement obscures key information.</w:t>
            </w:r>
          </w:p>
        </w:tc>
        <w:tc>
          <w:tcPr>
            <w:tcW w:w="2266" w:type="dxa"/>
            <w:tcBorders>
              <w:top w:val="nil"/>
              <w:left w:val="nil"/>
              <w:bottom w:val="single" w:sz="8" w:space="0" w:color="auto"/>
              <w:right w:val="single" w:sz="8" w:space="0" w:color="auto"/>
            </w:tcBorders>
            <w:vAlign w:val="center"/>
            <w:hideMark/>
          </w:tcPr>
          <w:p w14:paraId="5C0EA3B3" w14:textId="77777777" w:rsidR="000F38DB" w:rsidRPr="00D347FD" w:rsidRDefault="000F38DB" w:rsidP="0075018D">
            <w:pPr>
              <w:spacing w:after="0" w:line="240" w:lineRule="auto"/>
              <w:rPr>
                <w:rFonts w:eastAsia="Times New Roman" w:cs="Arial"/>
                <w:color w:val="000000"/>
                <w:sz w:val="20"/>
                <w:szCs w:val="20"/>
                <w:lang w:eastAsia="en-GB"/>
              </w:rPr>
            </w:pPr>
            <w:r w:rsidRPr="00D347FD">
              <w:rPr>
                <w:rFonts w:eastAsia="Arial" w:cs="Arial"/>
                <w:color w:val="000000"/>
                <w:sz w:val="20"/>
                <w:lang w:val="en-US" w:eastAsia="en-GB"/>
              </w:rPr>
              <w:t>Validate sightlines, display placement and field communication arrangements against actual operating tasks.</w:t>
            </w:r>
          </w:p>
        </w:tc>
        <w:tc>
          <w:tcPr>
            <w:tcW w:w="2302" w:type="dxa"/>
            <w:tcBorders>
              <w:top w:val="nil"/>
              <w:left w:val="nil"/>
              <w:bottom w:val="single" w:sz="8" w:space="0" w:color="auto"/>
              <w:right w:val="single" w:sz="8" w:space="0" w:color="auto"/>
            </w:tcBorders>
            <w:vAlign w:val="center"/>
            <w:hideMark/>
          </w:tcPr>
          <w:p w14:paraId="38AAE24B" w14:textId="77777777" w:rsidR="000F38DB" w:rsidRPr="00D347FD" w:rsidRDefault="000F38DB" w:rsidP="0075018D">
            <w:pPr>
              <w:spacing w:after="0" w:line="240" w:lineRule="auto"/>
              <w:rPr>
                <w:rFonts w:eastAsia="Times New Roman" w:cs="Arial"/>
                <w:color w:val="000000"/>
                <w:sz w:val="20"/>
                <w:szCs w:val="20"/>
                <w:lang w:eastAsia="en-GB"/>
              </w:rPr>
            </w:pPr>
            <w:r w:rsidRPr="00D347FD">
              <w:rPr>
                <w:rFonts w:eastAsia="Arial" w:cs="Arial"/>
                <w:color w:val="000000"/>
                <w:sz w:val="20"/>
                <w:lang w:val="en-US" w:eastAsia="en-GB"/>
              </w:rPr>
              <w:t>Control-room layout review, operator sign-off and ISO 11064 checklist.</w:t>
            </w:r>
          </w:p>
        </w:tc>
        <w:tc>
          <w:tcPr>
            <w:tcW w:w="1350" w:type="dxa"/>
            <w:tcBorders>
              <w:top w:val="nil"/>
              <w:left w:val="nil"/>
              <w:bottom w:val="single" w:sz="8" w:space="0" w:color="auto"/>
              <w:right w:val="single" w:sz="8" w:space="0" w:color="auto"/>
            </w:tcBorders>
            <w:vAlign w:val="center"/>
            <w:hideMark/>
          </w:tcPr>
          <w:p w14:paraId="0EB8300A" w14:textId="77777777" w:rsidR="000F38DB" w:rsidRPr="00D347FD" w:rsidRDefault="000F38DB" w:rsidP="0075018D">
            <w:pPr>
              <w:spacing w:after="0" w:line="240" w:lineRule="auto"/>
              <w:rPr>
                <w:rFonts w:eastAsia="Times New Roman" w:cs="Arial"/>
                <w:color w:val="000000"/>
                <w:sz w:val="20"/>
                <w:szCs w:val="20"/>
                <w:lang w:eastAsia="en-GB"/>
              </w:rPr>
            </w:pPr>
            <w:r w:rsidRPr="00D347FD">
              <w:rPr>
                <w:rFonts w:eastAsia="Arial" w:cs="Arial"/>
                <w:color w:val="000000"/>
                <w:sz w:val="20"/>
                <w:lang w:val="en-US" w:eastAsia="en-GB"/>
              </w:rPr>
              <w:t>Medium</w:t>
            </w:r>
          </w:p>
        </w:tc>
      </w:tr>
      <w:tr w:rsidR="000F38DB" w:rsidRPr="00D347FD" w14:paraId="5C568949" w14:textId="77777777" w:rsidTr="005C2320">
        <w:trPr>
          <w:trHeight w:val="1700"/>
          <w:jc w:val="center"/>
        </w:trPr>
        <w:tc>
          <w:tcPr>
            <w:tcW w:w="1739" w:type="dxa"/>
            <w:tcBorders>
              <w:top w:val="nil"/>
              <w:left w:val="single" w:sz="8" w:space="0" w:color="auto"/>
              <w:bottom w:val="single" w:sz="8" w:space="0" w:color="auto"/>
              <w:right w:val="single" w:sz="8" w:space="0" w:color="auto"/>
            </w:tcBorders>
            <w:vAlign w:val="center"/>
            <w:hideMark/>
          </w:tcPr>
          <w:p w14:paraId="66408AAD" w14:textId="77777777" w:rsidR="000F38DB" w:rsidRPr="00D347FD" w:rsidRDefault="000F38DB" w:rsidP="0075018D">
            <w:pPr>
              <w:spacing w:after="0" w:line="240" w:lineRule="auto"/>
              <w:rPr>
                <w:rFonts w:eastAsia="Times New Roman" w:cs="Arial"/>
                <w:color w:val="000000"/>
                <w:sz w:val="20"/>
                <w:szCs w:val="20"/>
                <w:lang w:eastAsia="en-GB"/>
              </w:rPr>
            </w:pPr>
            <w:r w:rsidRPr="00D347FD">
              <w:rPr>
                <w:rFonts w:eastAsia="Arial" w:cs="Arial"/>
                <w:color w:val="000000"/>
                <w:sz w:val="20"/>
                <w:lang w:val="en-US" w:eastAsia="en-GB"/>
              </w:rPr>
              <w:t>Shift handover for temporary controls/faults</w:t>
            </w:r>
          </w:p>
        </w:tc>
        <w:tc>
          <w:tcPr>
            <w:tcW w:w="2223" w:type="dxa"/>
            <w:tcBorders>
              <w:top w:val="nil"/>
              <w:left w:val="nil"/>
              <w:bottom w:val="single" w:sz="8" w:space="0" w:color="auto"/>
              <w:right w:val="single" w:sz="8" w:space="0" w:color="auto"/>
            </w:tcBorders>
            <w:vAlign w:val="center"/>
            <w:hideMark/>
          </w:tcPr>
          <w:p w14:paraId="5514FE31" w14:textId="77777777" w:rsidR="000F38DB" w:rsidRPr="00D347FD" w:rsidRDefault="000F38DB" w:rsidP="0075018D">
            <w:pPr>
              <w:spacing w:after="0" w:line="240" w:lineRule="auto"/>
              <w:rPr>
                <w:rFonts w:eastAsia="Times New Roman" w:cs="Arial"/>
                <w:color w:val="000000"/>
                <w:sz w:val="20"/>
                <w:szCs w:val="20"/>
                <w:lang w:eastAsia="en-GB"/>
              </w:rPr>
            </w:pPr>
            <w:r w:rsidRPr="00D347FD">
              <w:rPr>
                <w:rFonts w:eastAsia="Arial" w:cs="Arial"/>
                <w:color w:val="000000"/>
                <w:sz w:val="20"/>
                <w:lang w:val="en-US" w:eastAsia="en-GB"/>
              </w:rPr>
              <w:t>Critical status may be lost between shifts, especially during commissioning and early operation.</w:t>
            </w:r>
          </w:p>
        </w:tc>
        <w:tc>
          <w:tcPr>
            <w:tcW w:w="2266" w:type="dxa"/>
            <w:tcBorders>
              <w:top w:val="nil"/>
              <w:left w:val="nil"/>
              <w:bottom w:val="single" w:sz="8" w:space="0" w:color="auto"/>
              <w:right w:val="single" w:sz="8" w:space="0" w:color="auto"/>
            </w:tcBorders>
            <w:vAlign w:val="center"/>
            <w:hideMark/>
          </w:tcPr>
          <w:p w14:paraId="2168747F" w14:textId="77777777" w:rsidR="000F38DB" w:rsidRPr="00D347FD" w:rsidRDefault="000F38DB" w:rsidP="0075018D">
            <w:pPr>
              <w:spacing w:after="0" w:line="240" w:lineRule="auto"/>
              <w:rPr>
                <w:rFonts w:eastAsia="Times New Roman" w:cs="Arial"/>
                <w:color w:val="000000"/>
                <w:sz w:val="20"/>
                <w:szCs w:val="20"/>
                <w:lang w:eastAsia="en-GB"/>
              </w:rPr>
            </w:pPr>
            <w:r w:rsidRPr="00D347FD">
              <w:rPr>
                <w:rFonts w:eastAsia="Arial" w:cs="Arial"/>
                <w:color w:val="000000"/>
                <w:sz w:val="20"/>
                <w:lang w:val="en-US" w:eastAsia="en-GB"/>
              </w:rPr>
              <w:t>Introduce structured handover template linked to HMI event log and outstanding defects.</w:t>
            </w:r>
          </w:p>
        </w:tc>
        <w:tc>
          <w:tcPr>
            <w:tcW w:w="2302" w:type="dxa"/>
            <w:tcBorders>
              <w:top w:val="nil"/>
              <w:left w:val="nil"/>
              <w:bottom w:val="single" w:sz="8" w:space="0" w:color="auto"/>
              <w:right w:val="single" w:sz="8" w:space="0" w:color="auto"/>
            </w:tcBorders>
            <w:vAlign w:val="center"/>
            <w:hideMark/>
          </w:tcPr>
          <w:p w14:paraId="3F49E5AF" w14:textId="77777777" w:rsidR="000F38DB" w:rsidRPr="00D347FD" w:rsidRDefault="000F38DB" w:rsidP="0075018D">
            <w:pPr>
              <w:spacing w:after="0" w:line="240" w:lineRule="auto"/>
              <w:rPr>
                <w:rFonts w:eastAsia="Times New Roman" w:cs="Arial"/>
                <w:color w:val="000000"/>
                <w:sz w:val="20"/>
                <w:szCs w:val="20"/>
                <w:lang w:eastAsia="en-GB"/>
              </w:rPr>
            </w:pPr>
            <w:r w:rsidRPr="00D347FD">
              <w:rPr>
                <w:rFonts w:eastAsia="Arial" w:cs="Arial"/>
                <w:color w:val="000000"/>
                <w:sz w:val="20"/>
                <w:lang w:val="en-US" w:eastAsia="en-GB"/>
              </w:rPr>
              <w:t>Completed handover examples and supervisor audit.</w:t>
            </w:r>
          </w:p>
        </w:tc>
        <w:tc>
          <w:tcPr>
            <w:tcW w:w="1350" w:type="dxa"/>
            <w:tcBorders>
              <w:top w:val="nil"/>
              <w:left w:val="nil"/>
              <w:bottom w:val="single" w:sz="8" w:space="0" w:color="auto"/>
              <w:right w:val="single" w:sz="8" w:space="0" w:color="auto"/>
            </w:tcBorders>
            <w:vAlign w:val="center"/>
            <w:hideMark/>
          </w:tcPr>
          <w:p w14:paraId="10FD313C" w14:textId="77777777" w:rsidR="000F38DB" w:rsidRPr="00D347FD" w:rsidRDefault="000F38DB" w:rsidP="0075018D">
            <w:pPr>
              <w:spacing w:after="0" w:line="240" w:lineRule="auto"/>
              <w:rPr>
                <w:rFonts w:eastAsia="Times New Roman" w:cs="Arial"/>
                <w:color w:val="000000"/>
                <w:sz w:val="20"/>
                <w:szCs w:val="20"/>
                <w:lang w:eastAsia="en-GB"/>
              </w:rPr>
            </w:pPr>
            <w:r w:rsidRPr="00D347FD">
              <w:rPr>
                <w:rFonts w:eastAsia="Arial" w:cs="Arial"/>
                <w:color w:val="000000"/>
                <w:sz w:val="20"/>
                <w:lang w:val="en-US" w:eastAsia="en-GB"/>
              </w:rPr>
              <w:t>Medium</w:t>
            </w:r>
          </w:p>
        </w:tc>
      </w:tr>
      <w:tr w:rsidR="000F38DB" w:rsidRPr="00D347FD" w14:paraId="062C5388" w14:textId="77777777" w:rsidTr="005C2320">
        <w:trPr>
          <w:trHeight w:val="1700"/>
          <w:jc w:val="center"/>
        </w:trPr>
        <w:tc>
          <w:tcPr>
            <w:tcW w:w="1739" w:type="dxa"/>
            <w:tcBorders>
              <w:top w:val="nil"/>
              <w:left w:val="single" w:sz="8" w:space="0" w:color="auto"/>
              <w:bottom w:val="single" w:sz="8" w:space="0" w:color="auto"/>
              <w:right w:val="single" w:sz="8" w:space="0" w:color="auto"/>
            </w:tcBorders>
            <w:vAlign w:val="center"/>
            <w:hideMark/>
          </w:tcPr>
          <w:p w14:paraId="7EDDA216" w14:textId="71764D0A" w:rsidR="000F38DB" w:rsidRPr="00D347FD" w:rsidRDefault="000F38DB" w:rsidP="0075018D">
            <w:pPr>
              <w:spacing w:after="0" w:line="240" w:lineRule="auto"/>
              <w:rPr>
                <w:rFonts w:eastAsia="Times New Roman" w:cs="Arial"/>
                <w:color w:val="000000"/>
                <w:sz w:val="20"/>
                <w:szCs w:val="20"/>
                <w:lang w:eastAsia="en-GB"/>
              </w:rPr>
            </w:pPr>
            <w:r w:rsidRPr="00D347FD">
              <w:rPr>
                <w:rFonts w:eastAsia="Arial" w:cs="Arial"/>
                <w:color w:val="000000"/>
                <w:sz w:val="20"/>
                <w:lang w:val="en-US" w:eastAsia="en-GB"/>
              </w:rPr>
              <w:t xml:space="preserve">Maintenance access to laser head, </w:t>
            </w:r>
            <w:r w:rsidR="00646E17" w:rsidRPr="00D347FD">
              <w:rPr>
                <w:rFonts w:eastAsia="Arial" w:cs="Arial"/>
                <w:color w:val="000000"/>
                <w:sz w:val="20"/>
                <w:lang w:val="en-US" w:eastAsia="en-GB"/>
              </w:rPr>
              <w:t>guards,</w:t>
            </w:r>
            <w:r w:rsidRPr="00D347FD">
              <w:rPr>
                <w:rFonts w:eastAsia="Arial" w:cs="Arial"/>
                <w:color w:val="000000"/>
                <w:sz w:val="20"/>
                <w:lang w:val="en-US" w:eastAsia="en-GB"/>
              </w:rPr>
              <w:t xml:space="preserve"> and tooling</w:t>
            </w:r>
          </w:p>
        </w:tc>
        <w:tc>
          <w:tcPr>
            <w:tcW w:w="2223" w:type="dxa"/>
            <w:tcBorders>
              <w:top w:val="nil"/>
              <w:left w:val="nil"/>
              <w:bottom w:val="single" w:sz="8" w:space="0" w:color="auto"/>
              <w:right w:val="single" w:sz="8" w:space="0" w:color="auto"/>
            </w:tcBorders>
            <w:vAlign w:val="center"/>
            <w:hideMark/>
          </w:tcPr>
          <w:p w14:paraId="17A02DC4" w14:textId="3B4435E9" w:rsidR="000F38DB" w:rsidRPr="00D347FD" w:rsidRDefault="000F38DB" w:rsidP="0075018D">
            <w:pPr>
              <w:spacing w:after="0" w:line="240" w:lineRule="auto"/>
              <w:rPr>
                <w:rFonts w:eastAsia="Times New Roman" w:cs="Arial"/>
                <w:color w:val="000000"/>
                <w:sz w:val="20"/>
                <w:szCs w:val="20"/>
                <w:lang w:eastAsia="en-GB"/>
              </w:rPr>
            </w:pPr>
            <w:r w:rsidRPr="00D347FD">
              <w:rPr>
                <w:rFonts w:eastAsia="Arial" w:cs="Arial"/>
                <w:color w:val="000000"/>
                <w:sz w:val="20"/>
                <w:lang w:val="en-US" w:eastAsia="en-GB"/>
              </w:rPr>
              <w:t xml:space="preserve">Maintainers could face awkward access, stored </w:t>
            </w:r>
            <w:r w:rsidR="00646E17" w:rsidRPr="00D347FD">
              <w:rPr>
                <w:rFonts w:eastAsia="Arial" w:cs="Arial"/>
                <w:color w:val="000000"/>
                <w:sz w:val="20"/>
                <w:lang w:val="en-US" w:eastAsia="en-GB"/>
              </w:rPr>
              <w:t>energy,</w:t>
            </w:r>
            <w:r w:rsidRPr="00D347FD">
              <w:rPr>
                <w:rFonts w:eastAsia="Arial" w:cs="Arial"/>
                <w:color w:val="000000"/>
                <w:sz w:val="20"/>
                <w:lang w:val="en-US" w:eastAsia="en-GB"/>
              </w:rPr>
              <w:t xml:space="preserve"> or interlock reinstatement errors.</w:t>
            </w:r>
          </w:p>
        </w:tc>
        <w:tc>
          <w:tcPr>
            <w:tcW w:w="2266" w:type="dxa"/>
            <w:tcBorders>
              <w:top w:val="nil"/>
              <w:left w:val="nil"/>
              <w:bottom w:val="single" w:sz="8" w:space="0" w:color="auto"/>
              <w:right w:val="single" w:sz="8" w:space="0" w:color="auto"/>
            </w:tcBorders>
            <w:vAlign w:val="center"/>
            <w:hideMark/>
          </w:tcPr>
          <w:p w14:paraId="770870C5" w14:textId="01CA3184" w:rsidR="000F38DB" w:rsidRPr="00D347FD" w:rsidRDefault="00646E17" w:rsidP="0075018D">
            <w:pPr>
              <w:spacing w:after="0" w:line="240" w:lineRule="auto"/>
              <w:rPr>
                <w:rFonts w:eastAsia="Times New Roman" w:cs="Arial"/>
                <w:color w:val="000000"/>
                <w:sz w:val="20"/>
                <w:szCs w:val="20"/>
                <w:lang w:eastAsia="en-GB"/>
              </w:rPr>
            </w:pPr>
            <w:r w:rsidRPr="00D347FD">
              <w:rPr>
                <w:rFonts w:eastAsia="Arial" w:cs="Arial"/>
                <w:color w:val="000000"/>
                <w:sz w:val="20"/>
                <w:lang w:val="en-US" w:eastAsia="en-GB"/>
              </w:rPr>
              <w:t>Conduct</w:t>
            </w:r>
            <w:r w:rsidR="000F38DB" w:rsidRPr="00D347FD">
              <w:rPr>
                <w:rFonts w:eastAsia="Arial" w:cs="Arial"/>
                <w:color w:val="000000"/>
                <w:sz w:val="20"/>
                <w:lang w:val="en-US" w:eastAsia="en-GB"/>
              </w:rPr>
              <w:t xml:space="preserve"> maintainability and isolation walkthrough with maintenance team and OEM.</w:t>
            </w:r>
          </w:p>
        </w:tc>
        <w:tc>
          <w:tcPr>
            <w:tcW w:w="2302" w:type="dxa"/>
            <w:tcBorders>
              <w:top w:val="nil"/>
              <w:left w:val="nil"/>
              <w:bottom w:val="single" w:sz="8" w:space="0" w:color="auto"/>
              <w:right w:val="single" w:sz="8" w:space="0" w:color="auto"/>
            </w:tcBorders>
            <w:vAlign w:val="center"/>
            <w:hideMark/>
          </w:tcPr>
          <w:p w14:paraId="19DB3B17" w14:textId="77777777" w:rsidR="000F38DB" w:rsidRPr="00D347FD" w:rsidRDefault="000F38DB" w:rsidP="0075018D">
            <w:pPr>
              <w:spacing w:after="0" w:line="240" w:lineRule="auto"/>
              <w:rPr>
                <w:rFonts w:eastAsia="Times New Roman" w:cs="Arial"/>
                <w:color w:val="000000"/>
                <w:sz w:val="20"/>
                <w:szCs w:val="20"/>
                <w:lang w:eastAsia="en-GB"/>
              </w:rPr>
            </w:pPr>
            <w:r w:rsidRPr="00D347FD">
              <w:rPr>
                <w:rFonts w:eastAsia="Arial" w:cs="Arial"/>
                <w:color w:val="000000"/>
                <w:sz w:val="20"/>
                <w:lang w:val="en-US" w:eastAsia="en-GB"/>
              </w:rPr>
              <w:t>Task observation record, LOTO checks and post-maintenance proof-test checklist.</w:t>
            </w:r>
          </w:p>
        </w:tc>
        <w:tc>
          <w:tcPr>
            <w:tcW w:w="1350" w:type="dxa"/>
            <w:tcBorders>
              <w:top w:val="nil"/>
              <w:left w:val="nil"/>
              <w:bottom w:val="single" w:sz="8" w:space="0" w:color="auto"/>
              <w:right w:val="single" w:sz="8" w:space="0" w:color="auto"/>
            </w:tcBorders>
            <w:vAlign w:val="center"/>
            <w:hideMark/>
          </w:tcPr>
          <w:p w14:paraId="0A76AF36" w14:textId="77777777" w:rsidR="000F38DB" w:rsidRPr="00D347FD" w:rsidRDefault="000F38DB" w:rsidP="0075018D">
            <w:pPr>
              <w:spacing w:after="0" w:line="240" w:lineRule="auto"/>
              <w:rPr>
                <w:rFonts w:eastAsia="Times New Roman" w:cs="Arial"/>
                <w:color w:val="000000"/>
                <w:sz w:val="20"/>
                <w:szCs w:val="20"/>
                <w:lang w:eastAsia="en-GB"/>
              </w:rPr>
            </w:pPr>
            <w:r w:rsidRPr="00D347FD">
              <w:rPr>
                <w:rFonts w:eastAsia="Arial" w:cs="Arial"/>
                <w:color w:val="000000"/>
                <w:sz w:val="20"/>
                <w:lang w:val="en-US" w:eastAsia="en-GB"/>
              </w:rPr>
              <w:t>High</w:t>
            </w:r>
          </w:p>
        </w:tc>
      </w:tr>
      <w:tr w:rsidR="000F38DB" w:rsidRPr="00D347FD" w14:paraId="0AABA2A1" w14:textId="77777777" w:rsidTr="005C2320">
        <w:trPr>
          <w:trHeight w:val="1700"/>
          <w:jc w:val="center"/>
        </w:trPr>
        <w:tc>
          <w:tcPr>
            <w:tcW w:w="1739" w:type="dxa"/>
            <w:tcBorders>
              <w:top w:val="nil"/>
              <w:left w:val="single" w:sz="8" w:space="0" w:color="auto"/>
              <w:bottom w:val="single" w:sz="8" w:space="0" w:color="auto"/>
              <w:right w:val="single" w:sz="8" w:space="0" w:color="auto"/>
            </w:tcBorders>
            <w:vAlign w:val="center"/>
            <w:hideMark/>
          </w:tcPr>
          <w:p w14:paraId="6D8D42A0" w14:textId="77777777" w:rsidR="000F38DB" w:rsidRPr="00D347FD" w:rsidRDefault="000F38DB" w:rsidP="0075018D">
            <w:pPr>
              <w:spacing w:after="0" w:line="240" w:lineRule="auto"/>
              <w:rPr>
                <w:rFonts w:eastAsia="Times New Roman" w:cs="Arial"/>
                <w:color w:val="000000"/>
                <w:sz w:val="20"/>
                <w:szCs w:val="20"/>
                <w:lang w:eastAsia="en-GB"/>
              </w:rPr>
            </w:pPr>
            <w:r w:rsidRPr="00D347FD">
              <w:rPr>
                <w:rFonts w:eastAsia="Arial" w:cs="Arial"/>
                <w:color w:val="000000"/>
                <w:sz w:val="20"/>
                <w:lang w:val="en-US" w:eastAsia="en-GB"/>
              </w:rPr>
              <w:t>Competence for new laser-welder hazards</w:t>
            </w:r>
          </w:p>
        </w:tc>
        <w:tc>
          <w:tcPr>
            <w:tcW w:w="2223" w:type="dxa"/>
            <w:tcBorders>
              <w:top w:val="nil"/>
              <w:left w:val="nil"/>
              <w:bottom w:val="single" w:sz="8" w:space="0" w:color="auto"/>
              <w:right w:val="single" w:sz="8" w:space="0" w:color="auto"/>
            </w:tcBorders>
            <w:vAlign w:val="center"/>
            <w:hideMark/>
          </w:tcPr>
          <w:p w14:paraId="5F41D322" w14:textId="782B9A6B" w:rsidR="000F38DB" w:rsidRPr="00D347FD" w:rsidRDefault="00242CB7" w:rsidP="0075018D">
            <w:pPr>
              <w:spacing w:after="0" w:line="240" w:lineRule="auto"/>
              <w:rPr>
                <w:rFonts w:eastAsia="Times New Roman" w:cs="Arial"/>
                <w:color w:val="000000"/>
                <w:sz w:val="20"/>
                <w:szCs w:val="20"/>
                <w:lang w:eastAsia="en-GB"/>
              </w:rPr>
            </w:pPr>
            <w:r w:rsidRPr="00242CB7">
              <w:rPr>
                <w:rFonts w:eastAsia="Arial" w:cs="Arial"/>
                <w:color w:val="000000"/>
                <w:sz w:val="20"/>
                <w:lang w:eastAsia="en-GB"/>
              </w:rPr>
              <w:t>Operators and maintainers may apply legacy flash-butt welding assumptions to a different laser-welding technology.</w:t>
            </w:r>
          </w:p>
        </w:tc>
        <w:tc>
          <w:tcPr>
            <w:tcW w:w="2266" w:type="dxa"/>
            <w:tcBorders>
              <w:top w:val="nil"/>
              <w:left w:val="nil"/>
              <w:bottom w:val="single" w:sz="8" w:space="0" w:color="auto"/>
              <w:right w:val="single" w:sz="8" w:space="0" w:color="auto"/>
            </w:tcBorders>
            <w:vAlign w:val="center"/>
            <w:hideMark/>
          </w:tcPr>
          <w:p w14:paraId="7B4DA57A" w14:textId="42D65534" w:rsidR="000F38DB" w:rsidRPr="00D347FD" w:rsidRDefault="000F38DB" w:rsidP="0075018D">
            <w:pPr>
              <w:spacing w:after="0" w:line="240" w:lineRule="auto"/>
              <w:rPr>
                <w:rFonts w:eastAsia="Times New Roman" w:cs="Arial"/>
                <w:color w:val="000000"/>
                <w:sz w:val="20"/>
                <w:szCs w:val="20"/>
                <w:lang w:eastAsia="en-GB"/>
              </w:rPr>
            </w:pPr>
            <w:r w:rsidRPr="00D347FD">
              <w:rPr>
                <w:rFonts w:eastAsia="Arial" w:cs="Arial"/>
                <w:color w:val="000000"/>
                <w:sz w:val="20"/>
                <w:lang w:val="en-US" w:eastAsia="en-GB"/>
              </w:rPr>
              <w:t xml:space="preserve">Training matrix covering normal operation, abnormal recovery, laser safety, </w:t>
            </w:r>
            <w:r w:rsidR="00646E17" w:rsidRPr="00D347FD">
              <w:rPr>
                <w:rFonts w:eastAsia="Arial" w:cs="Arial"/>
                <w:color w:val="000000"/>
                <w:sz w:val="20"/>
                <w:lang w:val="en-US" w:eastAsia="en-GB"/>
              </w:rPr>
              <w:t>isolation,</w:t>
            </w:r>
            <w:r w:rsidRPr="00D347FD">
              <w:rPr>
                <w:rFonts w:eastAsia="Arial" w:cs="Arial"/>
                <w:color w:val="000000"/>
                <w:sz w:val="20"/>
                <w:lang w:val="en-US" w:eastAsia="en-GB"/>
              </w:rPr>
              <w:t xml:space="preserve"> and quality-response rules.</w:t>
            </w:r>
          </w:p>
        </w:tc>
        <w:tc>
          <w:tcPr>
            <w:tcW w:w="2302" w:type="dxa"/>
            <w:tcBorders>
              <w:top w:val="nil"/>
              <w:left w:val="nil"/>
              <w:bottom w:val="single" w:sz="8" w:space="0" w:color="auto"/>
              <w:right w:val="single" w:sz="8" w:space="0" w:color="auto"/>
            </w:tcBorders>
            <w:vAlign w:val="center"/>
            <w:hideMark/>
          </w:tcPr>
          <w:p w14:paraId="6CD22943" w14:textId="4C903552" w:rsidR="000F38DB" w:rsidRPr="00D347FD" w:rsidRDefault="000F38DB" w:rsidP="0075018D">
            <w:pPr>
              <w:spacing w:after="0" w:line="240" w:lineRule="auto"/>
              <w:rPr>
                <w:rFonts w:eastAsia="Times New Roman" w:cs="Arial"/>
                <w:color w:val="000000"/>
                <w:sz w:val="20"/>
                <w:szCs w:val="20"/>
                <w:lang w:eastAsia="en-GB"/>
              </w:rPr>
            </w:pPr>
            <w:r w:rsidRPr="00D347FD">
              <w:rPr>
                <w:rFonts w:eastAsia="Arial" w:cs="Arial"/>
                <w:color w:val="000000"/>
                <w:sz w:val="20"/>
                <w:lang w:val="en-US" w:eastAsia="en-GB"/>
              </w:rPr>
              <w:t xml:space="preserve">Training records, competence </w:t>
            </w:r>
            <w:r w:rsidR="00646E17" w:rsidRPr="00D347FD">
              <w:rPr>
                <w:rFonts w:eastAsia="Arial" w:cs="Arial"/>
                <w:color w:val="000000"/>
                <w:sz w:val="20"/>
                <w:lang w:val="en-US" w:eastAsia="en-GB"/>
              </w:rPr>
              <w:t>assessment,</w:t>
            </w:r>
            <w:r w:rsidRPr="00D347FD">
              <w:rPr>
                <w:rFonts w:eastAsia="Arial" w:cs="Arial"/>
                <w:color w:val="000000"/>
                <w:sz w:val="20"/>
                <w:lang w:val="en-US" w:eastAsia="en-GB"/>
              </w:rPr>
              <w:t xml:space="preserve"> and refresher schedule.</w:t>
            </w:r>
          </w:p>
        </w:tc>
        <w:tc>
          <w:tcPr>
            <w:tcW w:w="1350" w:type="dxa"/>
            <w:tcBorders>
              <w:top w:val="nil"/>
              <w:left w:val="nil"/>
              <w:bottom w:val="single" w:sz="8" w:space="0" w:color="auto"/>
              <w:right w:val="single" w:sz="8" w:space="0" w:color="auto"/>
            </w:tcBorders>
            <w:vAlign w:val="center"/>
            <w:hideMark/>
          </w:tcPr>
          <w:p w14:paraId="5585D790" w14:textId="77777777" w:rsidR="000F38DB" w:rsidRPr="00D347FD" w:rsidRDefault="000F38DB" w:rsidP="0075018D">
            <w:pPr>
              <w:spacing w:after="0" w:line="240" w:lineRule="auto"/>
              <w:rPr>
                <w:rFonts w:eastAsia="Times New Roman" w:cs="Arial"/>
                <w:color w:val="000000"/>
                <w:sz w:val="20"/>
                <w:szCs w:val="20"/>
                <w:lang w:eastAsia="en-GB"/>
              </w:rPr>
            </w:pPr>
            <w:r w:rsidRPr="00D347FD">
              <w:rPr>
                <w:rFonts w:eastAsia="Arial" w:cs="Arial"/>
                <w:color w:val="000000"/>
                <w:sz w:val="20"/>
                <w:lang w:val="en-US" w:eastAsia="en-GB"/>
              </w:rPr>
              <w:t>High</w:t>
            </w:r>
          </w:p>
        </w:tc>
      </w:tr>
      <w:tr w:rsidR="00BC395B" w:rsidRPr="00D347FD" w14:paraId="1247B553" w14:textId="77777777" w:rsidTr="00BC395B">
        <w:trPr>
          <w:trHeight w:val="548"/>
          <w:jc w:val="center"/>
        </w:trPr>
        <w:tc>
          <w:tcPr>
            <w:tcW w:w="1739" w:type="dxa"/>
            <w:tcBorders>
              <w:top w:val="single" w:sz="8" w:space="0" w:color="auto"/>
              <w:left w:val="single" w:sz="8" w:space="0" w:color="auto"/>
              <w:bottom w:val="single" w:sz="8" w:space="0" w:color="auto"/>
              <w:right w:val="single" w:sz="8" w:space="0" w:color="auto"/>
            </w:tcBorders>
            <w:shd w:val="clear" w:color="000000" w:fill="808080"/>
            <w:vAlign w:val="center"/>
          </w:tcPr>
          <w:p w14:paraId="69BE5694" w14:textId="7C33DA9A" w:rsidR="00BC395B" w:rsidRPr="00D347FD" w:rsidRDefault="00BC395B" w:rsidP="00BC395B">
            <w:pPr>
              <w:spacing w:after="0" w:line="240" w:lineRule="auto"/>
              <w:rPr>
                <w:rFonts w:eastAsia="Times New Roman" w:cs="Arial"/>
                <w:color w:val="000000"/>
                <w:sz w:val="20"/>
                <w:szCs w:val="20"/>
                <w:lang w:val="en-US" w:eastAsia="en-GB"/>
              </w:rPr>
            </w:pPr>
            <w:r w:rsidRPr="00D347FD">
              <w:rPr>
                <w:rFonts w:eastAsia="Times New Roman" w:cs="Arial"/>
                <w:b/>
                <w:bCs/>
                <w:color w:val="FFFFFF"/>
                <w:sz w:val="20"/>
                <w:szCs w:val="20"/>
                <w:lang w:val="en-US" w:eastAsia="en-GB"/>
              </w:rPr>
              <w:lastRenderedPageBreak/>
              <w:t>HF issue</w:t>
            </w:r>
          </w:p>
        </w:tc>
        <w:tc>
          <w:tcPr>
            <w:tcW w:w="2223" w:type="dxa"/>
            <w:tcBorders>
              <w:top w:val="single" w:sz="8" w:space="0" w:color="auto"/>
              <w:left w:val="nil"/>
              <w:bottom w:val="single" w:sz="8" w:space="0" w:color="auto"/>
              <w:right w:val="single" w:sz="8" w:space="0" w:color="auto"/>
            </w:tcBorders>
            <w:shd w:val="clear" w:color="000000" w:fill="808080"/>
            <w:vAlign w:val="center"/>
          </w:tcPr>
          <w:p w14:paraId="460C5D95" w14:textId="6C562E3E" w:rsidR="00BC395B" w:rsidRPr="00D347FD" w:rsidRDefault="00BC395B" w:rsidP="00BC395B">
            <w:pPr>
              <w:spacing w:after="0" w:line="240" w:lineRule="auto"/>
              <w:rPr>
                <w:rFonts w:eastAsia="Times New Roman" w:cs="Arial"/>
                <w:color w:val="000000"/>
                <w:sz w:val="20"/>
                <w:szCs w:val="20"/>
                <w:lang w:val="en-US" w:eastAsia="en-GB"/>
              </w:rPr>
            </w:pPr>
            <w:r w:rsidRPr="00D347FD">
              <w:rPr>
                <w:rFonts w:eastAsia="Times New Roman" w:cs="Arial"/>
                <w:b/>
                <w:bCs/>
                <w:color w:val="FFFFFF"/>
                <w:sz w:val="20"/>
                <w:szCs w:val="20"/>
                <w:lang w:val="en-US" w:eastAsia="en-GB"/>
              </w:rPr>
              <w:t>Human performance risk</w:t>
            </w:r>
          </w:p>
        </w:tc>
        <w:tc>
          <w:tcPr>
            <w:tcW w:w="2266" w:type="dxa"/>
            <w:tcBorders>
              <w:top w:val="single" w:sz="8" w:space="0" w:color="auto"/>
              <w:left w:val="nil"/>
              <w:bottom w:val="single" w:sz="8" w:space="0" w:color="auto"/>
              <w:right w:val="single" w:sz="8" w:space="0" w:color="auto"/>
            </w:tcBorders>
            <w:shd w:val="clear" w:color="000000" w:fill="808080"/>
            <w:vAlign w:val="center"/>
          </w:tcPr>
          <w:p w14:paraId="636EF398" w14:textId="4138FABB" w:rsidR="00BC395B" w:rsidRPr="00D347FD" w:rsidRDefault="00BC395B" w:rsidP="00BC395B">
            <w:pPr>
              <w:spacing w:after="0" w:line="240" w:lineRule="auto"/>
              <w:rPr>
                <w:rFonts w:eastAsia="Times New Roman" w:cs="Arial"/>
                <w:color w:val="000000"/>
                <w:sz w:val="20"/>
                <w:szCs w:val="20"/>
                <w:lang w:val="en-US" w:eastAsia="en-GB"/>
              </w:rPr>
            </w:pPr>
            <w:r w:rsidRPr="00D347FD">
              <w:rPr>
                <w:rFonts w:eastAsia="Times New Roman" w:cs="Arial"/>
                <w:b/>
                <w:bCs/>
                <w:color w:val="FFFFFF"/>
                <w:sz w:val="20"/>
                <w:szCs w:val="20"/>
                <w:lang w:val="en-US" w:eastAsia="en-GB"/>
              </w:rPr>
              <w:t>Proposed control</w:t>
            </w:r>
          </w:p>
        </w:tc>
        <w:tc>
          <w:tcPr>
            <w:tcW w:w="2302" w:type="dxa"/>
            <w:tcBorders>
              <w:top w:val="single" w:sz="8" w:space="0" w:color="auto"/>
              <w:left w:val="nil"/>
              <w:bottom w:val="single" w:sz="8" w:space="0" w:color="auto"/>
              <w:right w:val="single" w:sz="8" w:space="0" w:color="auto"/>
            </w:tcBorders>
            <w:shd w:val="clear" w:color="000000" w:fill="808080"/>
            <w:vAlign w:val="center"/>
          </w:tcPr>
          <w:p w14:paraId="3283FF96" w14:textId="41F7BBAA" w:rsidR="00BC395B" w:rsidRPr="00D347FD" w:rsidRDefault="00BC395B" w:rsidP="00BC395B">
            <w:pPr>
              <w:spacing w:after="0" w:line="240" w:lineRule="auto"/>
              <w:rPr>
                <w:rFonts w:eastAsia="Times New Roman" w:cs="Arial"/>
                <w:color w:val="000000"/>
                <w:sz w:val="20"/>
                <w:szCs w:val="20"/>
                <w:lang w:val="en-US" w:eastAsia="en-GB"/>
              </w:rPr>
            </w:pPr>
            <w:r w:rsidRPr="00D347FD">
              <w:rPr>
                <w:rFonts w:eastAsia="Times New Roman" w:cs="Arial"/>
                <w:b/>
                <w:bCs/>
                <w:color w:val="FFFFFF"/>
                <w:sz w:val="20"/>
                <w:szCs w:val="20"/>
                <w:lang w:val="en-US" w:eastAsia="en-GB"/>
              </w:rPr>
              <w:t>Evidence required for closure</w:t>
            </w:r>
          </w:p>
        </w:tc>
        <w:tc>
          <w:tcPr>
            <w:tcW w:w="1350" w:type="dxa"/>
            <w:tcBorders>
              <w:top w:val="single" w:sz="8" w:space="0" w:color="auto"/>
              <w:left w:val="nil"/>
              <w:bottom w:val="single" w:sz="8" w:space="0" w:color="auto"/>
              <w:right w:val="single" w:sz="8" w:space="0" w:color="auto"/>
            </w:tcBorders>
            <w:shd w:val="clear" w:color="000000" w:fill="808080"/>
            <w:vAlign w:val="center"/>
          </w:tcPr>
          <w:p w14:paraId="0CF0F084" w14:textId="57E73988" w:rsidR="00BC395B" w:rsidRPr="00D347FD" w:rsidRDefault="00BC395B" w:rsidP="00BC395B">
            <w:pPr>
              <w:spacing w:after="0" w:line="240" w:lineRule="auto"/>
              <w:rPr>
                <w:rFonts w:eastAsia="Times New Roman" w:cs="Arial"/>
                <w:color w:val="000000"/>
                <w:sz w:val="20"/>
                <w:szCs w:val="20"/>
                <w:lang w:val="en-US" w:eastAsia="en-GB"/>
              </w:rPr>
            </w:pPr>
            <w:r w:rsidRPr="00D347FD">
              <w:rPr>
                <w:rFonts w:eastAsia="Times New Roman" w:cs="Arial"/>
                <w:b/>
                <w:bCs/>
                <w:color w:val="FFFFFF"/>
                <w:sz w:val="20"/>
                <w:szCs w:val="20"/>
                <w:lang w:val="en-US" w:eastAsia="en-GB"/>
              </w:rPr>
              <w:t>Priority</w:t>
            </w:r>
          </w:p>
        </w:tc>
      </w:tr>
      <w:tr w:rsidR="000F38DB" w:rsidRPr="00D347FD" w14:paraId="5006F3D7" w14:textId="77777777" w:rsidTr="005C2320">
        <w:trPr>
          <w:trHeight w:val="1700"/>
          <w:jc w:val="center"/>
        </w:trPr>
        <w:tc>
          <w:tcPr>
            <w:tcW w:w="1739" w:type="dxa"/>
            <w:tcBorders>
              <w:top w:val="nil"/>
              <w:left w:val="single" w:sz="8" w:space="0" w:color="auto"/>
              <w:bottom w:val="single" w:sz="8" w:space="0" w:color="auto"/>
              <w:right w:val="single" w:sz="8" w:space="0" w:color="auto"/>
            </w:tcBorders>
            <w:vAlign w:val="center"/>
            <w:hideMark/>
          </w:tcPr>
          <w:p w14:paraId="64149785" w14:textId="77777777" w:rsidR="000F38DB" w:rsidRPr="00D347FD" w:rsidRDefault="000F38DB" w:rsidP="0075018D">
            <w:pPr>
              <w:spacing w:after="0" w:line="240" w:lineRule="auto"/>
              <w:rPr>
                <w:rFonts w:eastAsia="Times New Roman" w:cs="Arial"/>
                <w:color w:val="000000"/>
                <w:sz w:val="20"/>
                <w:szCs w:val="20"/>
                <w:lang w:eastAsia="en-GB"/>
              </w:rPr>
            </w:pPr>
            <w:r w:rsidRPr="00D347FD">
              <w:rPr>
                <w:rFonts w:eastAsia="Times New Roman" w:cs="Arial"/>
                <w:color w:val="000000"/>
                <w:sz w:val="20"/>
                <w:szCs w:val="20"/>
                <w:lang w:val="en-US" w:eastAsia="en-GB"/>
              </w:rPr>
              <w:t>Visual clutter and poor screen ergonomics in existing control room</w:t>
            </w:r>
          </w:p>
        </w:tc>
        <w:tc>
          <w:tcPr>
            <w:tcW w:w="2223" w:type="dxa"/>
            <w:tcBorders>
              <w:top w:val="nil"/>
              <w:left w:val="nil"/>
              <w:bottom w:val="single" w:sz="8" w:space="0" w:color="auto"/>
              <w:right w:val="single" w:sz="8" w:space="0" w:color="auto"/>
            </w:tcBorders>
            <w:vAlign w:val="center"/>
            <w:hideMark/>
          </w:tcPr>
          <w:p w14:paraId="0505A4E2" w14:textId="225C851A" w:rsidR="000F38DB" w:rsidRPr="00D347FD" w:rsidRDefault="000F38DB" w:rsidP="0075018D">
            <w:pPr>
              <w:spacing w:after="0" w:line="240" w:lineRule="auto"/>
              <w:rPr>
                <w:rFonts w:eastAsia="Times New Roman" w:cs="Arial"/>
                <w:color w:val="000000"/>
                <w:sz w:val="20"/>
                <w:szCs w:val="20"/>
                <w:lang w:eastAsia="en-GB"/>
              </w:rPr>
            </w:pPr>
            <w:r w:rsidRPr="00D347FD">
              <w:rPr>
                <w:rFonts w:eastAsia="Times New Roman" w:cs="Arial"/>
                <w:color w:val="000000"/>
                <w:sz w:val="20"/>
                <w:szCs w:val="20"/>
                <w:lang w:val="en-US" w:eastAsia="en-GB"/>
              </w:rPr>
              <w:t xml:space="preserve">Operator attention may be divided across high, </w:t>
            </w:r>
            <w:r w:rsidR="00646E17" w:rsidRPr="00D347FD">
              <w:rPr>
                <w:rFonts w:eastAsia="Times New Roman" w:cs="Arial"/>
                <w:color w:val="000000"/>
                <w:sz w:val="20"/>
                <w:szCs w:val="20"/>
                <w:lang w:val="en-US" w:eastAsia="en-GB"/>
              </w:rPr>
              <w:t>angled,</w:t>
            </w:r>
            <w:r w:rsidRPr="00D347FD">
              <w:rPr>
                <w:rFonts w:eastAsia="Times New Roman" w:cs="Arial"/>
                <w:color w:val="000000"/>
                <w:sz w:val="20"/>
                <w:szCs w:val="20"/>
                <w:lang w:val="en-US" w:eastAsia="en-GB"/>
              </w:rPr>
              <w:t xml:space="preserve"> and non-standard displays, increasing visual search and workload.</w:t>
            </w:r>
          </w:p>
        </w:tc>
        <w:tc>
          <w:tcPr>
            <w:tcW w:w="2266" w:type="dxa"/>
            <w:tcBorders>
              <w:top w:val="nil"/>
              <w:left w:val="nil"/>
              <w:bottom w:val="single" w:sz="8" w:space="0" w:color="auto"/>
              <w:right w:val="single" w:sz="8" w:space="0" w:color="auto"/>
            </w:tcBorders>
            <w:vAlign w:val="center"/>
            <w:hideMark/>
          </w:tcPr>
          <w:p w14:paraId="4493243B" w14:textId="2D02CDE6" w:rsidR="000F38DB" w:rsidRPr="00D347FD" w:rsidRDefault="000F38DB" w:rsidP="0075018D">
            <w:pPr>
              <w:spacing w:after="0" w:line="240" w:lineRule="auto"/>
              <w:rPr>
                <w:rFonts w:eastAsia="Times New Roman" w:cs="Arial"/>
                <w:color w:val="000000"/>
                <w:sz w:val="20"/>
                <w:szCs w:val="20"/>
                <w:lang w:eastAsia="en-GB"/>
              </w:rPr>
            </w:pPr>
            <w:r w:rsidRPr="00D347FD">
              <w:rPr>
                <w:rFonts w:eastAsia="Times New Roman" w:cs="Arial"/>
                <w:color w:val="000000"/>
                <w:sz w:val="20"/>
                <w:szCs w:val="20"/>
                <w:lang w:val="en-US" w:eastAsia="en-GB"/>
              </w:rPr>
              <w:t xml:space="preserve">Use task-based screen hierarchy, defined primary displays, ergonomic viewing </w:t>
            </w:r>
            <w:r w:rsidR="00646E17" w:rsidRPr="00D347FD">
              <w:rPr>
                <w:rFonts w:eastAsia="Times New Roman" w:cs="Arial"/>
                <w:color w:val="000000"/>
                <w:sz w:val="20"/>
                <w:szCs w:val="20"/>
                <w:lang w:val="en-US" w:eastAsia="en-GB"/>
              </w:rPr>
              <w:t>distances,</w:t>
            </w:r>
            <w:r w:rsidRPr="00D347FD">
              <w:rPr>
                <w:rFonts w:eastAsia="Times New Roman" w:cs="Arial"/>
                <w:color w:val="000000"/>
                <w:sz w:val="20"/>
                <w:szCs w:val="20"/>
                <w:lang w:val="en-US" w:eastAsia="en-GB"/>
              </w:rPr>
              <w:t xml:space="preserve"> and ISO 11064 layout review for the new control room.</w:t>
            </w:r>
          </w:p>
        </w:tc>
        <w:tc>
          <w:tcPr>
            <w:tcW w:w="2302" w:type="dxa"/>
            <w:tcBorders>
              <w:top w:val="nil"/>
              <w:left w:val="nil"/>
              <w:bottom w:val="single" w:sz="8" w:space="0" w:color="auto"/>
              <w:right w:val="single" w:sz="8" w:space="0" w:color="auto"/>
            </w:tcBorders>
            <w:vAlign w:val="center"/>
            <w:hideMark/>
          </w:tcPr>
          <w:p w14:paraId="5BE1B2C4" w14:textId="77777777" w:rsidR="000F38DB" w:rsidRPr="00D347FD" w:rsidRDefault="000F38DB" w:rsidP="0075018D">
            <w:pPr>
              <w:spacing w:after="0" w:line="240" w:lineRule="auto"/>
              <w:rPr>
                <w:rFonts w:eastAsia="Times New Roman" w:cs="Arial"/>
                <w:color w:val="000000"/>
                <w:sz w:val="20"/>
                <w:szCs w:val="20"/>
                <w:lang w:eastAsia="en-GB"/>
              </w:rPr>
            </w:pPr>
            <w:r w:rsidRPr="00D347FD">
              <w:rPr>
                <w:rFonts w:eastAsia="Times New Roman" w:cs="Arial"/>
                <w:color w:val="000000"/>
                <w:sz w:val="20"/>
                <w:szCs w:val="20"/>
                <w:lang w:val="en-US" w:eastAsia="en-GB"/>
              </w:rPr>
              <w:t>Screen-layout review, operator walkthrough and signed task-based HMI assessment.</w:t>
            </w:r>
          </w:p>
        </w:tc>
        <w:tc>
          <w:tcPr>
            <w:tcW w:w="1350" w:type="dxa"/>
            <w:tcBorders>
              <w:top w:val="nil"/>
              <w:left w:val="nil"/>
              <w:bottom w:val="single" w:sz="8" w:space="0" w:color="auto"/>
              <w:right w:val="single" w:sz="8" w:space="0" w:color="auto"/>
            </w:tcBorders>
            <w:vAlign w:val="center"/>
            <w:hideMark/>
          </w:tcPr>
          <w:p w14:paraId="7C93E00B" w14:textId="77777777" w:rsidR="000F38DB" w:rsidRPr="00D347FD" w:rsidRDefault="000F38DB" w:rsidP="0075018D">
            <w:pPr>
              <w:spacing w:after="0" w:line="240" w:lineRule="auto"/>
              <w:rPr>
                <w:rFonts w:eastAsia="Times New Roman" w:cs="Arial"/>
                <w:color w:val="000000"/>
                <w:sz w:val="20"/>
                <w:szCs w:val="20"/>
                <w:lang w:eastAsia="en-GB"/>
              </w:rPr>
            </w:pPr>
            <w:r w:rsidRPr="00D347FD">
              <w:rPr>
                <w:rFonts w:eastAsia="Times New Roman" w:cs="Arial"/>
                <w:color w:val="000000"/>
                <w:sz w:val="20"/>
                <w:szCs w:val="20"/>
                <w:lang w:val="en-US" w:eastAsia="en-GB"/>
              </w:rPr>
              <w:t>High</w:t>
            </w:r>
          </w:p>
        </w:tc>
      </w:tr>
      <w:tr w:rsidR="000F38DB" w:rsidRPr="00D347FD" w14:paraId="42421D16" w14:textId="77777777" w:rsidTr="005C2320">
        <w:trPr>
          <w:trHeight w:val="1700"/>
          <w:jc w:val="center"/>
        </w:trPr>
        <w:tc>
          <w:tcPr>
            <w:tcW w:w="1739" w:type="dxa"/>
            <w:tcBorders>
              <w:top w:val="nil"/>
              <w:left w:val="single" w:sz="8" w:space="0" w:color="auto"/>
              <w:bottom w:val="single" w:sz="8" w:space="0" w:color="auto"/>
              <w:right w:val="single" w:sz="8" w:space="0" w:color="auto"/>
            </w:tcBorders>
            <w:vAlign w:val="center"/>
            <w:hideMark/>
          </w:tcPr>
          <w:p w14:paraId="35C56409" w14:textId="77777777" w:rsidR="000F38DB" w:rsidRPr="00D347FD" w:rsidRDefault="000F38DB" w:rsidP="0075018D">
            <w:pPr>
              <w:spacing w:after="0" w:line="240" w:lineRule="auto"/>
              <w:rPr>
                <w:rFonts w:eastAsia="Times New Roman" w:cs="Arial"/>
                <w:color w:val="000000"/>
                <w:sz w:val="20"/>
                <w:szCs w:val="20"/>
                <w:lang w:eastAsia="en-GB"/>
              </w:rPr>
            </w:pPr>
            <w:r w:rsidRPr="00D347FD">
              <w:rPr>
                <w:rFonts w:eastAsia="Times New Roman" w:cs="Arial"/>
                <w:color w:val="000000"/>
                <w:sz w:val="20"/>
                <w:szCs w:val="20"/>
                <w:lang w:val="en-US" w:eastAsia="en-GB"/>
              </w:rPr>
              <w:t>Housekeeping and loose equipment on control surfaces</w:t>
            </w:r>
          </w:p>
        </w:tc>
        <w:tc>
          <w:tcPr>
            <w:tcW w:w="2223" w:type="dxa"/>
            <w:tcBorders>
              <w:top w:val="nil"/>
              <w:left w:val="nil"/>
              <w:bottom w:val="single" w:sz="8" w:space="0" w:color="auto"/>
              <w:right w:val="single" w:sz="8" w:space="0" w:color="auto"/>
            </w:tcBorders>
            <w:vAlign w:val="center"/>
            <w:hideMark/>
          </w:tcPr>
          <w:p w14:paraId="709B7A71" w14:textId="77777777" w:rsidR="000F38DB" w:rsidRPr="00D347FD" w:rsidRDefault="000F38DB" w:rsidP="0075018D">
            <w:pPr>
              <w:spacing w:after="0" w:line="240" w:lineRule="auto"/>
              <w:rPr>
                <w:rFonts w:eastAsia="Times New Roman" w:cs="Arial"/>
                <w:color w:val="000000"/>
                <w:sz w:val="20"/>
                <w:szCs w:val="20"/>
                <w:lang w:eastAsia="en-GB"/>
              </w:rPr>
            </w:pPr>
            <w:r w:rsidRPr="00D347FD">
              <w:rPr>
                <w:rFonts w:eastAsia="Times New Roman" w:cs="Arial"/>
                <w:color w:val="000000"/>
                <w:sz w:val="20"/>
                <w:szCs w:val="20"/>
                <w:lang w:val="en-US" w:eastAsia="en-GB"/>
              </w:rPr>
              <w:t>Clutter, loose cables and items near controls may slow response, obscure controls or contribute to slips, trips and wrong-control selection.</w:t>
            </w:r>
          </w:p>
        </w:tc>
        <w:tc>
          <w:tcPr>
            <w:tcW w:w="2266" w:type="dxa"/>
            <w:tcBorders>
              <w:top w:val="nil"/>
              <w:left w:val="nil"/>
              <w:bottom w:val="single" w:sz="8" w:space="0" w:color="auto"/>
              <w:right w:val="single" w:sz="8" w:space="0" w:color="auto"/>
            </w:tcBorders>
            <w:vAlign w:val="center"/>
            <w:hideMark/>
          </w:tcPr>
          <w:p w14:paraId="17B544B4" w14:textId="77777777" w:rsidR="000F38DB" w:rsidRPr="00D347FD" w:rsidRDefault="000F38DB" w:rsidP="0075018D">
            <w:pPr>
              <w:spacing w:after="0" w:line="240" w:lineRule="auto"/>
              <w:rPr>
                <w:rFonts w:eastAsia="Times New Roman" w:cs="Arial"/>
                <w:color w:val="000000"/>
                <w:sz w:val="20"/>
                <w:szCs w:val="20"/>
                <w:lang w:eastAsia="en-GB"/>
              </w:rPr>
            </w:pPr>
            <w:r w:rsidRPr="00D347FD">
              <w:rPr>
                <w:rFonts w:eastAsia="Times New Roman" w:cs="Arial"/>
                <w:color w:val="000000"/>
                <w:sz w:val="20"/>
                <w:szCs w:val="20"/>
                <w:lang w:val="en-US" w:eastAsia="en-GB"/>
              </w:rPr>
              <w:t>Define 5S/housekeeping standard for control surfaces and provide dedicated storage for PPE, documents and portable devices.</w:t>
            </w:r>
          </w:p>
        </w:tc>
        <w:tc>
          <w:tcPr>
            <w:tcW w:w="2302" w:type="dxa"/>
            <w:tcBorders>
              <w:top w:val="nil"/>
              <w:left w:val="nil"/>
              <w:bottom w:val="single" w:sz="8" w:space="0" w:color="auto"/>
              <w:right w:val="single" w:sz="8" w:space="0" w:color="auto"/>
            </w:tcBorders>
            <w:vAlign w:val="center"/>
            <w:hideMark/>
          </w:tcPr>
          <w:p w14:paraId="2019666A" w14:textId="77777777" w:rsidR="000F38DB" w:rsidRPr="00D347FD" w:rsidRDefault="000F38DB" w:rsidP="0075018D">
            <w:pPr>
              <w:spacing w:after="0" w:line="240" w:lineRule="auto"/>
              <w:rPr>
                <w:rFonts w:eastAsia="Times New Roman" w:cs="Arial"/>
                <w:color w:val="000000"/>
                <w:sz w:val="20"/>
                <w:szCs w:val="20"/>
                <w:lang w:eastAsia="en-GB"/>
              </w:rPr>
            </w:pPr>
            <w:r w:rsidRPr="00D347FD">
              <w:rPr>
                <w:rFonts w:eastAsia="Times New Roman" w:cs="Arial"/>
                <w:color w:val="000000"/>
                <w:sz w:val="20"/>
                <w:szCs w:val="20"/>
                <w:lang w:val="en-US" w:eastAsia="en-GB"/>
              </w:rPr>
              <w:t>Control-room housekeeping standard, audit checklist and start-up inspection record.</w:t>
            </w:r>
          </w:p>
        </w:tc>
        <w:tc>
          <w:tcPr>
            <w:tcW w:w="1350" w:type="dxa"/>
            <w:tcBorders>
              <w:top w:val="nil"/>
              <w:left w:val="nil"/>
              <w:bottom w:val="single" w:sz="8" w:space="0" w:color="auto"/>
              <w:right w:val="single" w:sz="8" w:space="0" w:color="auto"/>
            </w:tcBorders>
            <w:vAlign w:val="center"/>
            <w:hideMark/>
          </w:tcPr>
          <w:p w14:paraId="097AACC1" w14:textId="77777777" w:rsidR="000F38DB" w:rsidRPr="00D347FD" w:rsidRDefault="000F38DB" w:rsidP="0075018D">
            <w:pPr>
              <w:spacing w:after="0" w:line="240" w:lineRule="auto"/>
              <w:rPr>
                <w:rFonts w:eastAsia="Times New Roman" w:cs="Arial"/>
                <w:color w:val="000000"/>
                <w:sz w:val="20"/>
                <w:szCs w:val="20"/>
                <w:lang w:eastAsia="en-GB"/>
              </w:rPr>
            </w:pPr>
            <w:r w:rsidRPr="00D347FD">
              <w:rPr>
                <w:rFonts w:eastAsia="Times New Roman" w:cs="Arial"/>
                <w:color w:val="000000"/>
                <w:sz w:val="20"/>
                <w:szCs w:val="20"/>
                <w:lang w:val="en-US" w:eastAsia="en-GB"/>
              </w:rPr>
              <w:t>Medium</w:t>
            </w:r>
          </w:p>
        </w:tc>
      </w:tr>
      <w:tr w:rsidR="00392A29" w:rsidRPr="00D347FD" w14:paraId="2510BD49" w14:textId="77777777" w:rsidTr="005C2320">
        <w:trPr>
          <w:trHeight w:val="1700"/>
          <w:jc w:val="center"/>
        </w:trPr>
        <w:tc>
          <w:tcPr>
            <w:tcW w:w="1739" w:type="dxa"/>
            <w:tcBorders>
              <w:top w:val="nil"/>
              <w:left w:val="single" w:sz="8" w:space="0" w:color="auto"/>
              <w:bottom w:val="single" w:sz="8" w:space="0" w:color="auto"/>
              <w:right w:val="single" w:sz="8" w:space="0" w:color="auto"/>
            </w:tcBorders>
            <w:vAlign w:val="center"/>
            <w:hideMark/>
          </w:tcPr>
          <w:p w14:paraId="7D62BEF0" w14:textId="19BA8555" w:rsidR="00392A29" w:rsidRPr="00D347FD" w:rsidRDefault="00392A29" w:rsidP="00392A29">
            <w:pPr>
              <w:spacing w:after="0" w:line="240" w:lineRule="auto"/>
              <w:rPr>
                <w:rFonts w:eastAsia="Times New Roman" w:cs="Arial"/>
                <w:color w:val="000000"/>
                <w:sz w:val="20"/>
                <w:szCs w:val="20"/>
                <w:lang w:eastAsia="en-GB"/>
              </w:rPr>
            </w:pPr>
            <w:r w:rsidRPr="00392A29">
              <w:rPr>
                <w:rFonts w:eastAsia="Times New Roman" w:cs="Arial"/>
                <w:color w:val="000000"/>
                <w:sz w:val="20"/>
                <w:szCs w:val="20"/>
                <w:lang w:val="en-US" w:eastAsia="en-GB"/>
              </w:rPr>
              <w:t>Local-panel standardisation, condition and legibility</w:t>
            </w:r>
          </w:p>
        </w:tc>
        <w:tc>
          <w:tcPr>
            <w:tcW w:w="2223" w:type="dxa"/>
            <w:tcBorders>
              <w:top w:val="nil"/>
              <w:left w:val="nil"/>
              <w:bottom w:val="single" w:sz="8" w:space="0" w:color="auto"/>
              <w:right w:val="single" w:sz="8" w:space="0" w:color="auto"/>
            </w:tcBorders>
            <w:vAlign w:val="center"/>
            <w:hideMark/>
          </w:tcPr>
          <w:p w14:paraId="5043F73F" w14:textId="5EDA77DD" w:rsidR="00392A29" w:rsidRPr="00D347FD" w:rsidRDefault="00392A29" w:rsidP="00392A29">
            <w:pPr>
              <w:spacing w:after="0" w:line="240" w:lineRule="auto"/>
              <w:rPr>
                <w:rFonts w:eastAsia="Times New Roman" w:cs="Arial"/>
                <w:color w:val="000000"/>
                <w:sz w:val="20"/>
                <w:szCs w:val="20"/>
                <w:lang w:eastAsia="en-GB"/>
              </w:rPr>
            </w:pPr>
            <w:r w:rsidRPr="00D347FD">
              <w:rPr>
                <w:rFonts w:eastAsia="Times New Roman" w:cs="Arial"/>
                <w:color w:val="000000"/>
                <w:sz w:val="20"/>
                <w:szCs w:val="20"/>
                <w:lang w:val="en-US" w:eastAsia="en-GB"/>
              </w:rPr>
              <w:t>Field operators or maintainers may select the wrong control or misread status during recovery or maintenance.</w:t>
            </w:r>
          </w:p>
        </w:tc>
        <w:tc>
          <w:tcPr>
            <w:tcW w:w="2266" w:type="dxa"/>
            <w:tcBorders>
              <w:top w:val="nil"/>
              <w:left w:val="nil"/>
              <w:bottom w:val="single" w:sz="8" w:space="0" w:color="auto"/>
              <w:right w:val="single" w:sz="8" w:space="0" w:color="auto"/>
            </w:tcBorders>
            <w:vAlign w:val="center"/>
            <w:hideMark/>
          </w:tcPr>
          <w:p w14:paraId="5A7101AE" w14:textId="5CDCC2EE" w:rsidR="00392A29" w:rsidRPr="00D347FD" w:rsidRDefault="00392A29" w:rsidP="00392A29">
            <w:pPr>
              <w:spacing w:after="0" w:line="240" w:lineRule="auto"/>
              <w:rPr>
                <w:rFonts w:eastAsia="Times New Roman" w:cs="Arial"/>
                <w:color w:val="000000"/>
                <w:sz w:val="20"/>
                <w:szCs w:val="20"/>
                <w:lang w:eastAsia="en-GB"/>
              </w:rPr>
            </w:pPr>
            <w:r w:rsidRPr="00D347FD">
              <w:rPr>
                <w:rFonts w:eastAsia="Times New Roman" w:cs="Arial"/>
                <w:color w:val="000000"/>
                <w:sz w:val="20"/>
                <w:szCs w:val="20"/>
                <w:lang w:val="en-US" w:eastAsia="en-GB"/>
              </w:rPr>
              <w:t>Review and standardise local panels, labels, colour coding, mimic layout and emergency-stop identification.</w:t>
            </w:r>
          </w:p>
        </w:tc>
        <w:tc>
          <w:tcPr>
            <w:tcW w:w="2302" w:type="dxa"/>
            <w:tcBorders>
              <w:top w:val="nil"/>
              <w:left w:val="nil"/>
              <w:bottom w:val="single" w:sz="8" w:space="0" w:color="auto"/>
              <w:right w:val="single" w:sz="8" w:space="0" w:color="auto"/>
            </w:tcBorders>
            <w:vAlign w:val="center"/>
            <w:hideMark/>
          </w:tcPr>
          <w:p w14:paraId="3C5A493A" w14:textId="53710F8A" w:rsidR="00392A29" w:rsidRPr="00D347FD" w:rsidRDefault="00392A29" w:rsidP="00392A29">
            <w:pPr>
              <w:spacing w:after="0" w:line="240" w:lineRule="auto"/>
              <w:rPr>
                <w:rFonts w:eastAsia="Times New Roman" w:cs="Arial"/>
                <w:color w:val="000000"/>
                <w:sz w:val="20"/>
                <w:szCs w:val="20"/>
                <w:lang w:eastAsia="en-GB"/>
              </w:rPr>
            </w:pPr>
            <w:r w:rsidRPr="00D347FD">
              <w:rPr>
                <w:rFonts w:eastAsia="Times New Roman" w:cs="Arial"/>
                <w:color w:val="000000"/>
                <w:sz w:val="20"/>
                <w:szCs w:val="20"/>
                <w:lang w:val="en-US" w:eastAsia="en-GB"/>
              </w:rPr>
              <w:t>Local-panel HFE review, updated labels and operator/maintainer validation.</w:t>
            </w:r>
          </w:p>
        </w:tc>
        <w:tc>
          <w:tcPr>
            <w:tcW w:w="1350" w:type="dxa"/>
            <w:tcBorders>
              <w:top w:val="nil"/>
              <w:left w:val="nil"/>
              <w:bottom w:val="single" w:sz="8" w:space="0" w:color="auto"/>
              <w:right w:val="single" w:sz="8" w:space="0" w:color="auto"/>
            </w:tcBorders>
            <w:vAlign w:val="center"/>
            <w:hideMark/>
          </w:tcPr>
          <w:p w14:paraId="6EB807D1" w14:textId="1CF7377E" w:rsidR="00392A29" w:rsidRPr="00D347FD" w:rsidRDefault="00392A29" w:rsidP="00392A29">
            <w:pPr>
              <w:spacing w:after="0" w:line="240" w:lineRule="auto"/>
              <w:rPr>
                <w:rFonts w:eastAsia="Times New Roman" w:cs="Arial"/>
                <w:color w:val="000000"/>
                <w:sz w:val="20"/>
                <w:szCs w:val="20"/>
                <w:lang w:eastAsia="en-GB"/>
              </w:rPr>
            </w:pPr>
            <w:r w:rsidRPr="00D347FD">
              <w:rPr>
                <w:rFonts w:eastAsia="Times New Roman" w:cs="Arial"/>
                <w:color w:val="000000"/>
                <w:sz w:val="20"/>
                <w:szCs w:val="20"/>
                <w:lang w:val="en-US" w:eastAsia="en-GB"/>
              </w:rPr>
              <w:t>High</w:t>
            </w:r>
          </w:p>
        </w:tc>
      </w:tr>
    </w:tbl>
    <w:p w14:paraId="51CFFB67" w14:textId="77777777" w:rsidR="0075376E" w:rsidRDefault="0075376E" w:rsidP="0042795A"/>
    <w:p w14:paraId="647594DF" w14:textId="1C50AB9C" w:rsidR="00BC6C5D" w:rsidRPr="00BC6C5D" w:rsidRDefault="00BC6C5D" w:rsidP="00BC6C5D">
      <w:pPr>
        <w:pStyle w:val="Heading2"/>
        <w:numPr>
          <w:ilvl w:val="0"/>
          <w:numId w:val="0"/>
        </w:numPr>
        <w:ind w:left="576" w:hanging="576"/>
        <w:rPr>
          <w:lang w:val="fr-FR"/>
        </w:rPr>
      </w:pPr>
      <w:bookmarkStart w:id="87" w:name="_Toc236287392"/>
      <w:r w:rsidRPr="00BC6C5D">
        <w:rPr>
          <w:lang w:val="fr-FR"/>
        </w:rPr>
        <w:t>Appendix E: Semi-Quantitative Risk Assessment</w:t>
      </w:r>
      <w:bookmarkEnd w:id="87"/>
    </w:p>
    <w:p w14:paraId="0DDD0F73" w14:textId="40F75545" w:rsidR="00BC6C5D" w:rsidRDefault="00BC6C5D" w:rsidP="00BC6C5D">
      <w:r w:rsidRPr="00623361">
        <w:t xml:space="preserve">Table </w:t>
      </w:r>
      <w:r w:rsidR="00513A09">
        <w:t>E</w:t>
      </w:r>
      <w:r w:rsidRPr="00623361">
        <w:t xml:space="preserve">1: </w:t>
      </w:r>
      <w:r w:rsidR="00E161BD" w:rsidRPr="00E161BD">
        <w:t>Semi-quantitative risk assessment for HSL19 and control-room integration</w:t>
      </w:r>
      <w:r w:rsidR="00E161BD">
        <w:t xml:space="preserve">. </w:t>
      </w:r>
    </w:p>
    <w:p w14:paraId="2A54CBEC" w14:textId="5EC4E3D4" w:rsidR="00E44770" w:rsidRDefault="00922F4E" w:rsidP="00BC6C5D">
      <w:r w:rsidRPr="00E161BD">
        <w:t>The assessment uses severity and likelihood ratings from 1 to 5, with the risk score calculated by multiplying severity by likelihood. Initial risk represents the position before the proposed additional controls, while residual risk represents the expected position following implementation. The scoring is used to support prioritisation</w:t>
      </w:r>
      <w:r w:rsidR="00D60781">
        <w:t xml:space="preserve">. </w:t>
      </w:r>
    </w:p>
    <w:tbl>
      <w:tblPr>
        <w:tblStyle w:val="TableGridLight"/>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
        <w:gridCol w:w="3017"/>
        <w:gridCol w:w="2563"/>
      </w:tblGrid>
      <w:tr w:rsidR="00E44770" w:rsidRPr="00E44770" w14:paraId="3EDF2C87" w14:textId="77777777" w:rsidTr="00E44770">
        <w:trPr>
          <w:jc w:val="center"/>
        </w:trPr>
        <w:tc>
          <w:tcPr>
            <w:tcW w:w="0" w:type="auto"/>
            <w:shd w:val="clear" w:color="auto" w:fill="808080" w:themeFill="background1" w:themeFillShade="80"/>
            <w:hideMark/>
          </w:tcPr>
          <w:p w14:paraId="121FE7D1" w14:textId="77777777" w:rsidR="00E44770" w:rsidRPr="00E44770" w:rsidRDefault="00E44770" w:rsidP="00E44770">
            <w:pPr>
              <w:spacing w:after="160"/>
              <w:jc w:val="center"/>
              <w:rPr>
                <w:b/>
                <w:bCs/>
                <w:color w:val="FFFFFF" w:themeColor="background1"/>
              </w:rPr>
            </w:pPr>
            <w:r w:rsidRPr="00E44770">
              <w:rPr>
                <w:b/>
                <w:bCs/>
                <w:color w:val="FFFFFF" w:themeColor="background1"/>
              </w:rPr>
              <w:t>Rating</w:t>
            </w:r>
          </w:p>
        </w:tc>
        <w:tc>
          <w:tcPr>
            <w:tcW w:w="0" w:type="auto"/>
            <w:shd w:val="clear" w:color="auto" w:fill="808080" w:themeFill="background1" w:themeFillShade="80"/>
            <w:hideMark/>
          </w:tcPr>
          <w:p w14:paraId="6D0CF08D" w14:textId="77777777" w:rsidR="00E44770" w:rsidRPr="00E44770" w:rsidRDefault="00E44770" w:rsidP="00E44770">
            <w:pPr>
              <w:spacing w:after="160"/>
              <w:rPr>
                <w:b/>
                <w:bCs/>
                <w:color w:val="FFFFFF" w:themeColor="background1"/>
              </w:rPr>
            </w:pPr>
            <w:r w:rsidRPr="00E44770">
              <w:rPr>
                <w:b/>
                <w:bCs/>
                <w:color w:val="FFFFFF" w:themeColor="background1"/>
              </w:rPr>
              <w:t>Severity description</w:t>
            </w:r>
          </w:p>
        </w:tc>
        <w:tc>
          <w:tcPr>
            <w:tcW w:w="0" w:type="auto"/>
            <w:shd w:val="clear" w:color="auto" w:fill="808080" w:themeFill="background1" w:themeFillShade="80"/>
            <w:hideMark/>
          </w:tcPr>
          <w:p w14:paraId="247530D5" w14:textId="77777777" w:rsidR="00E44770" w:rsidRPr="00E44770" w:rsidRDefault="00E44770" w:rsidP="00E44770">
            <w:pPr>
              <w:spacing w:after="160"/>
              <w:rPr>
                <w:b/>
                <w:bCs/>
                <w:color w:val="FFFFFF" w:themeColor="background1"/>
              </w:rPr>
            </w:pPr>
            <w:r w:rsidRPr="00E44770">
              <w:rPr>
                <w:b/>
                <w:bCs/>
                <w:color w:val="FFFFFF" w:themeColor="background1"/>
              </w:rPr>
              <w:t>Likelihood description</w:t>
            </w:r>
          </w:p>
        </w:tc>
      </w:tr>
      <w:tr w:rsidR="00E44770" w:rsidRPr="00E44770" w14:paraId="4516B29D" w14:textId="77777777" w:rsidTr="00E44770">
        <w:trPr>
          <w:trHeight w:val="412"/>
          <w:jc w:val="center"/>
        </w:trPr>
        <w:tc>
          <w:tcPr>
            <w:tcW w:w="0" w:type="auto"/>
            <w:hideMark/>
          </w:tcPr>
          <w:p w14:paraId="12BC0605" w14:textId="77777777" w:rsidR="00E44770" w:rsidRPr="00E44770" w:rsidRDefault="00E44770" w:rsidP="00E44770">
            <w:pPr>
              <w:spacing w:after="160"/>
              <w:jc w:val="center"/>
            </w:pPr>
            <w:r w:rsidRPr="00E44770">
              <w:t>1</w:t>
            </w:r>
          </w:p>
        </w:tc>
        <w:tc>
          <w:tcPr>
            <w:tcW w:w="0" w:type="auto"/>
            <w:hideMark/>
          </w:tcPr>
          <w:p w14:paraId="523FB286" w14:textId="77777777" w:rsidR="00E44770" w:rsidRPr="00E44770" w:rsidRDefault="00E44770" w:rsidP="00E44770">
            <w:pPr>
              <w:spacing w:after="160"/>
            </w:pPr>
            <w:r w:rsidRPr="00E44770">
              <w:t>Minor consequence</w:t>
            </w:r>
          </w:p>
        </w:tc>
        <w:tc>
          <w:tcPr>
            <w:tcW w:w="0" w:type="auto"/>
            <w:hideMark/>
          </w:tcPr>
          <w:p w14:paraId="70B0AE2C" w14:textId="77777777" w:rsidR="00E44770" w:rsidRPr="00E44770" w:rsidRDefault="00E44770" w:rsidP="00E44770">
            <w:pPr>
              <w:spacing w:after="160"/>
            </w:pPr>
            <w:r w:rsidRPr="00E44770">
              <w:t>Rare</w:t>
            </w:r>
          </w:p>
        </w:tc>
      </w:tr>
      <w:tr w:rsidR="00E44770" w:rsidRPr="00E44770" w14:paraId="0EFEAC4D" w14:textId="77777777" w:rsidTr="00E44770">
        <w:trPr>
          <w:jc w:val="center"/>
        </w:trPr>
        <w:tc>
          <w:tcPr>
            <w:tcW w:w="0" w:type="auto"/>
            <w:hideMark/>
          </w:tcPr>
          <w:p w14:paraId="12CF08C7" w14:textId="77777777" w:rsidR="00E44770" w:rsidRPr="00E44770" w:rsidRDefault="00E44770" w:rsidP="00E44770">
            <w:pPr>
              <w:spacing w:after="160"/>
              <w:jc w:val="center"/>
            </w:pPr>
            <w:r w:rsidRPr="00E44770">
              <w:t>2</w:t>
            </w:r>
          </w:p>
        </w:tc>
        <w:tc>
          <w:tcPr>
            <w:tcW w:w="0" w:type="auto"/>
            <w:hideMark/>
          </w:tcPr>
          <w:p w14:paraId="2B9088AB" w14:textId="77777777" w:rsidR="00E44770" w:rsidRPr="00E44770" w:rsidRDefault="00E44770" w:rsidP="00E44770">
            <w:pPr>
              <w:spacing w:after="160"/>
            </w:pPr>
            <w:r w:rsidRPr="00E44770">
              <w:t>Limited consequence</w:t>
            </w:r>
          </w:p>
        </w:tc>
        <w:tc>
          <w:tcPr>
            <w:tcW w:w="0" w:type="auto"/>
            <w:hideMark/>
          </w:tcPr>
          <w:p w14:paraId="62D7E1CF" w14:textId="77777777" w:rsidR="00E44770" w:rsidRPr="00E44770" w:rsidRDefault="00E44770" w:rsidP="00E44770">
            <w:pPr>
              <w:spacing w:after="160"/>
            </w:pPr>
            <w:r w:rsidRPr="00E44770">
              <w:t>Unlikely</w:t>
            </w:r>
          </w:p>
        </w:tc>
      </w:tr>
      <w:tr w:rsidR="00E44770" w:rsidRPr="00E44770" w14:paraId="639047EF" w14:textId="77777777" w:rsidTr="00E44770">
        <w:trPr>
          <w:jc w:val="center"/>
        </w:trPr>
        <w:tc>
          <w:tcPr>
            <w:tcW w:w="0" w:type="auto"/>
            <w:hideMark/>
          </w:tcPr>
          <w:p w14:paraId="5B24C13D" w14:textId="77777777" w:rsidR="00E44770" w:rsidRPr="00E44770" w:rsidRDefault="00E44770" w:rsidP="00E44770">
            <w:pPr>
              <w:spacing w:after="160"/>
              <w:jc w:val="center"/>
            </w:pPr>
            <w:r w:rsidRPr="00E44770">
              <w:t>3</w:t>
            </w:r>
          </w:p>
        </w:tc>
        <w:tc>
          <w:tcPr>
            <w:tcW w:w="0" w:type="auto"/>
            <w:hideMark/>
          </w:tcPr>
          <w:p w14:paraId="2C163500" w14:textId="77777777" w:rsidR="00E44770" w:rsidRPr="00E44770" w:rsidRDefault="00E44770" w:rsidP="00E44770">
            <w:pPr>
              <w:spacing w:after="160"/>
            </w:pPr>
            <w:r w:rsidRPr="00E44770">
              <w:t>Moderate consequence</w:t>
            </w:r>
          </w:p>
        </w:tc>
        <w:tc>
          <w:tcPr>
            <w:tcW w:w="0" w:type="auto"/>
            <w:hideMark/>
          </w:tcPr>
          <w:p w14:paraId="6AFC13CB" w14:textId="77777777" w:rsidR="00E44770" w:rsidRPr="00E44770" w:rsidRDefault="00E44770" w:rsidP="00E44770">
            <w:pPr>
              <w:spacing w:after="160"/>
            </w:pPr>
            <w:r w:rsidRPr="00E44770">
              <w:t>Possible</w:t>
            </w:r>
          </w:p>
        </w:tc>
      </w:tr>
      <w:tr w:rsidR="00E44770" w:rsidRPr="00E44770" w14:paraId="4C0C20D7" w14:textId="77777777" w:rsidTr="00E44770">
        <w:trPr>
          <w:jc w:val="center"/>
        </w:trPr>
        <w:tc>
          <w:tcPr>
            <w:tcW w:w="0" w:type="auto"/>
            <w:hideMark/>
          </w:tcPr>
          <w:p w14:paraId="312478F6" w14:textId="77777777" w:rsidR="00E44770" w:rsidRPr="00E44770" w:rsidRDefault="00E44770" w:rsidP="00E44770">
            <w:pPr>
              <w:spacing w:after="160"/>
              <w:jc w:val="center"/>
            </w:pPr>
            <w:r w:rsidRPr="00E44770">
              <w:t>4</w:t>
            </w:r>
          </w:p>
        </w:tc>
        <w:tc>
          <w:tcPr>
            <w:tcW w:w="0" w:type="auto"/>
            <w:hideMark/>
          </w:tcPr>
          <w:p w14:paraId="5F4146BD" w14:textId="77777777" w:rsidR="00E44770" w:rsidRPr="00E44770" w:rsidRDefault="00E44770" w:rsidP="00E44770">
            <w:pPr>
              <w:spacing w:after="160"/>
            </w:pPr>
            <w:r w:rsidRPr="00E44770">
              <w:t>Major consequence</w:t>
            </w:r>
          </w:p>
        </w:tc>
        <w:tc>
          <w:tcPr>
            <w:tcW w:w="0" w:type="auto"/>
            <w:hideMark/>
          </w:tcPr>
          <w:p w14:paraId="6643A48A" w14:textId="77777777" w:rsidR="00E44770" w:rsidRPr="00E44770" w:rsidRDefault="00E44770" w:rsidP="00E44770">
            <w:pPr>
              <w:spacing w:after="160"/>
            </w:pPr>
            <w:r w:rsidRPr="00E44770">
              <w:t>Likely</w:t>
            </w:r>
          </w:p>
        </w:tc>
      </w:tr>
      <w:tr w:rsidR="00E44770" w:rsidRPr="00E44770" w14:paraId="17EF02F8" w14:textId="77777777" w:rsidTr="00E44770">
        <w:trPr>
          <w:jc w:val="center"/>
        </w:trPr>
        <w:tc>
          <w:tcPr>
            <w:tcW w:w="0" w:type="auto"/>
            <w:hideMark/>
          </w:tcPr>
          <w:p w14:paraId="0854C8BA" w14:textId="77777777" w:rsidR="00E44770" w:rsidRPr="00E44770" w:rsidRDefault="00E44770" w:rsidP="00E44770">
            <w:pPr>
              <w:spacing w:after="160"/>
              <w:jc w:val="center"/>
            </w:pPr>
            <w:r w:rsidRPr="00E44770">
              <w:t>5</w:t>
            </w:r>
          </w:p>
        </w:tc>
        <w:tc>
          <w:tcPr>
            <w:tcW w:w="0" w:type="auto"/>
            <w:hideMark/>
          </w:tcPr>
          <w:p w14:paraId="37A53B46" w14:textId="77777777" w:rsidR="00E44770" w:rsidRPr="00E44770" w:rsidRDefault="00E44770" w:rsidP="00E44770">
            <w:pPr>
              <w:spacing w:after="160"/>
            </w:pPr>
            <w:r w:rsidRPr="00E44770">
              <w:t>Severe or fatal consequence</w:t>
            </w:r>
          </w:p>
        </w:tc>
        <w:tc>
          <w:tcPr>
            <w:tcW w:w="0" w:type="auto"/>
            <w:hideMark/>
          </w:tcPr>
          <w:p w14:paraId="58DFACA4" w14:textId="77777777" w:rsidR="00E44770" w:rsidRPr="00E44770" w:rsidRDefault="00E44770" w:rsidP="00E44770">
            <w:pPr>
              <w:spacing w:after="160"/>
            </w:pPr>
            <w:r w:rsidRPr="00E44770">
              <w:t>Almost certain</w:t>
            </w:r>
          </w:p>
        </w:tc>
      </w:tr>
    </w:tbl>
    <w:p w14:paraId="5BC88A25" w14:textId="77777777" w:rsidR="00922F4E" w:rsidRDefault="00922F4E" w:rsidP="00BC6C5D"/>
    <w:p w14:paraId="5C038229" w14:textId="77777777" w:rsidR="00BC395B" w:rsidRDefault="00BC395B" w:rsidP="00BC6C5D"/>
    <w:tbl>
      <w:tblPr>
        <w:tblW w:w="11189" w:type="dxa"/>
        <w:jc w:val="center"/>
        <w:tblLayout w:type="fixed"/>
        <w:tblLook w:val="04A0" w:firstRow="1" w:lastRow="0" w:firstColumn="1" w:lastColumn="0" w:noHBand="0" w:noVBand="1"/>
      </w:tblPr>
      <w:tblGrid>
        <w:gridCol w:w="1550"/>
        <w:gridCol w:w="992"/>
        <w:gridCol w:w="1276"/>
        <w:gridCol w:w="860"/>
        <w:gridCol w:w="1408"/>
        <w:gridCol w:w="1134"/>
        <w:gridCol w:w="1275"/>
        <w:gridCol w:w="1134"/>
        <w:gridCol w:w="1560"/>
      </w:tblGrid>
      <w:tr w:rsidR="00BC395B" w:rsidRPr="00A25455" w14:paraId="066B517B" w14:textId="77777777" w:rsidTr="00BC395B">
        <w:trPr>
          <w:trHeight w:val="790"/>
          <w:jc w:val="center"/>
        </w:trPr>
        <w:tc>
          <w:tcPr>
            <w:tcW w:w="1550" w:type="dxa"/>
            <w:tcBorders>
              <w:top w:val="single" w:sz="8" w:space="0" w:color="auto"/>
              <w:left w:val="single" w:sz="8" w:space="0" w:color="auto"/>
              <w:bottom w:val="single" w:sz="8" w:space="0" w:color="auto"/>
              <w:right w:val="single" w:sz="8" w:space="0" w:color="auto"/>
            </w:tcBorders>
            <w:shd w:val="clear" w:color="000000" w:fill="808080"/>
            <w:vAlign w:val="center"/>
            <w:hideMark/>
          </w:tcPr>
          <w:p w14:paraId="6E7047BB" w14:textId="77777777" w:rsidR="00513A09" w:rsidRPr="00A25455" w:rsidRDefault="00513A09" w:rsidP="00BC395B">
            <w:pPr>
              <w:spacing w:after="0" w:line="240" w:lineRule="auto"/>
              <w:jc w:val="center"/>
              <w:rPr>
                <w:rFonts w:eastAsia="Times New Roman" w:cs="Arial"/>
                <w:b/>
                <w:bCs/>
                <w:color w:val="FFFFFF"/>
                <w:sz w:val="20"/>
                <w:szCs w:val="20"/>
                <w:lang w:eastAsia="en-GB"/>
              </w:rPr>
            </w:pPr>
            <w:r w:rsidRPr="00A25455">
              <w:rPr>
                <w:rFonts w:eastAsia="Times New Roman" w:cs="Arial"/>
                <w:b/>
                <w:bCs/>
                <w:color w:val="FFFFFF"/>
                <w:sz w:val="20"/>
                <w:szCs w:val="20"/>
                <w:lang w:val="en-US" w:eastAsia="en-GB"/>
              </w:rPr>
              <w:lastRenderedPageBreak/>
              <w:t>Risk</w:t>
            </w:r>
          </w:p>
        </w:tc>
        <w:tc>
          <w:tcPr>
            <w:tcW w:w="992" w:type="dxa"/>
            <w:tcBorders>
              <w:top w:val="single" w:sz="8" w:space="0" w:color="auto"/>
              <w:left w:val="nil"/>
              <w:bottom w:val="single" w:sz="8" w:space="0" w:color="auto"/>
              <w:right w:val="single" w:sz="8" w:space="0" w:color="auto"/>
            </w:tcBorders>
            <w:shd w:val="clear" w:color="000000" w:fill="808080"/>
            <w:vAlign w:val="center"/>
            <w:hideMark/>
          </w:tcPr>
          <w:p w14:paraId="647CC78B" w14:textId="5817F877" w:rsidR="00513A09" w:rsidRPr="00A25455" w:rsidRDefault="00192E7F" w:rsidP="00BC395B">
            <w:pPr>
              <w:spacing w:after="0" w:line="240" w:lineRule="auto"/>
              <w:jc w:val="center"/>
              <w:rPr>
                <w:rFonts w:eastAsia="Times New Roman" w:cs="Arial"/>
                <w:b/>
                <w:bCs/>
                <w:color w:val="FFFFFF"/>
                <w:sz w:val="20"/>
                <w:szCs w:val="20"/>
                <w:lang w:eastAsia="en-GB"/>
              </w:rPr>
            </w:pPr>
            <w:r w:rsidRPr="00192E7F">
              <w:rPr>
                <w:rFonts w:eastAsia="Times New Roman" w:cs="Arial"/>
                <w:b/>
                <w:bCs/>
                <w:color w:val="FFFFFF"/>
                <w:sz w:val="20"/>
                <w:szCs w:val="20"/>
                <w:lang w:eastAsia="en-GB"/>
              </w:rPr>
              <w:t>Initial severity (S)</w:t>
            </w:r>
          </w:p>
        </w:tc>
        <w:tc>
          <w:tcPr>
            <w:tcW w:w="1276" w:type="dxa"/>
            <w:tcBorders>
              <w:top w:val="single" w:sz="8" w:space="0" w:color="auto"/>
              <w:left w:val="nil"/>
              <w:bottom w:val="single" w:sz="8" w:space="0" w:color="auto"/>
              <w:right w:val="single" w:sz="8" w:space="0" w:color="auto"/>
            </w:tcBorders>
            <w:shd w:val="clear" w:color="000000" w:fill="808080"/>
            <w:vAlign w:val="center"/>
            <w:hideMark/>
          </w:tcPr>
          <w:p w14:paraId="22000E04" w14:textId="7F22C20C" w:rsidR="00513A09" w:rsidRPr="00A25455" w:rsidRDefault="00192E7F" w:rsidP="00BC395B">
            <w:pPr>
              <w:spacing w:after="0" w:line="240" w:lineRule="auto"/>
              <w:jc w:val="center"/>
              <w:rPr>
                <w:rFonts w:eastAsia="Times New Roman" w:cs="Arial"/>
                <w:b/>
                <w:bCs/>
                <w:color w:val="FFFFFF"/>
                <w:sz w:val="20"/>
                <w:szCs w:val="20"/>
                <w:lang w:eastAsia="en-GB"/>
              </w:rPr>
            </w:pPr>
            <w:r w:rsidRPr="00192E7F">
              <w:rPr>
                <w:rFonts w:eastAsia="Times New Roman" w:cs="Arial"/>
                <w:b/>
                <w:bCs/>
                <w:color w:val="FFFFFF"/>
                <w:sz w:val="20"/>
                <w:szCs w:val="20"/>
                <w:lang w:eastAsia="en-GB"/>
              </w:rPr>
              <w:t>Initial likelihood (L)</w:t>
            </w:r>
          </w:p>
        </w:tc>
        <w:tc>
          <w:tcPr>
            <w:tcW w:w="860" w:type="dxa"/>
            <w:tcBorders>
              <w:top w:val="single" w:sz="8" w:space="0" w:color="auto"/>
              <w:left w:val="nil"/>
              <w:bottom w:val="single" w:sz="8" w:space="0" w:color="auto"/>
              <w:right w:val="single" w:sz="8" w:space="0" w:color="auto"/>
            </w:tcBorders>
            <w:shd w:val="clear" w:color="000000" w:fill="808080"/>
            <w:vAlign w:val="center"/>
            <w:hideMark/>
          </w:tcPr>
          <w:p w14:paraId="77268638" w14:textId="77777777" w:rsidR="00513A09" w:rsidRPr="00A25455" w:rsidRDefault="00513A09" w:rsidP="00BC395B">
            <w:pPr>
              <w:spacing w:after="0" w:line="240" w:lineRule="auto"/>
              <w:jc w:val="center"/>
              <w:rPr>
                <w:rFonts w:eastAsia="Times New Roman" w:cs="Arial"/>
                <w:b/>
                <w:bCs/>
                <w:color w:val="FFFFFF"/>
                <w:sz w:val="20"/>
                <w:szCs w:val="20"/>
                <w:lang w:eastAsia="en-GB"/>
              </w:rPr>
            </w:pPr>
            <w:r w:rsidRPr="00A25455">
              <w:rPr>
                <w:rFonts w:eastAsia="Times New Roman" w:cs="Arial"/>
                <w:b/>
                <w:bCs/>
                <w:color w:val="FFFFFF"/>
                <w:sz w:val="20"/>
                <w:szCs w:val="20"/>
                <w:lang w:val="en-US" w:eastAsia="en-GB"/>
              </w:rPr>
              <w:t>Initial score</w:t>
            </w:r>
          </w:p>
        </w:tc>
        <w:tc>
          <w:tcPr>
            <w:tcW w:w="1408" w:type="dxa"/>
            <w:tcBorders>
              <w:top w:val="single" w:sz="8" w:space="0" w:color="auto"/>
              <w:left w:val="nil"/>
              <w:bottom w:val="single" w:sz="8" w:space="0" w:color="auto"/>
              <w:right w:val="single" w:sz="8" w:space="0" w:color="auto"/>
            </w:tcBorders>
            <w:shd w:val="clear" w:color="000000" w:fill="808080"/>
            <w:vAlign w:val="center"/>
            <w:hideMark/>
          </w:tcPr>
          <w:p w14:paraId="1BF7F939" w14:textId="77777777" w:rsidR="00513A09" w:rsidRPr="00A25455" w:rsidRDefault="00513A09" w:rsidP="00BC395B">
            <w:pPr>
              <w:spacing w:after="0" w:line="240" w:lineRule="auto"/>
              <w:jc w:val="center"/>
              <w:rPr>
                <w:rFonts w:eastAsia="Times New Roman" w:cs="Arial"/>
                <w:b/>
                <w:bCs/>
                <w:color w:val="FFFFFF"/>
                <w:sz w:val="20"/>
                <w:szCs w:val="20"/>
                <w:lang w:eastAsia="en-GB"/>
              </w:rPr>
            </w:pPr>
            <w:r w:rsidRPr="00A25455">
              <w:rPr>
                <w:rFonts w:eastAsia="Times New Roman" w:cs="Arial"/>
                <w:b/>
                <w:bCs/>
                <w:color w:val="FFFFFF"/>
                <w:sz w:val="20"/>
                <w:szCs w:val="20"/>
                <w:lang w:val="en-US" w:eastAsia="en-GB"/>
              </w:rPr>
              <w:t>Key controls</w:t>
            </w:r>
          </w:p>
        </w:tc>
        <w:tc>
          <w:tcPr>
            <w:tcW w:w="1134" w:type="dxa"/>
            <w:tcBorders>
              <w:top w:val="single" w:sz="8" w:space="0" w:color="auto"/>
              <w:left w:val="nil"/>
              <w:bottom w:val="single" w:sz="8" w:space="0" w:color="auto"/>
              <w:right w:val="single" w:sz="8" w:space="0" w:color="auto"/>
            </w:tcBorders>
            <w:shd w:val="clear" w:color="000000" w:fill="808080"/>
            <w:vAlign w:val="center"/>
            <w:hideMark/>
          </w:tcPr>
          <w:p w14:paraId="1320C252" w14:textId="558DEA88" w:rsidR="00513A09" w:rsidRPr="00A25455" w:rsidRDefault="00192E7F" w:rsidP="00BC395B">
            <w:pPr>
              <w:spacing w:after="0" w:line="240" w:lineRule="auto"/>
              <w:jc w:val="center"/>
              <w:rPr>
                <w:rFonts w:eastAsia="Times New Roman" w:cs="Arial"/>
                <w:b/>
                <w:bCs/>
                <w:color w:val="FFFFFF"/>
                <w:sz w:val="20"/>
                <w:szCs w:val="20"/>
                <w:lang w:eastAsia="en-GB"/>
              </w:rPr>
            </w:pPr>
            <w:r w:rsidRPr="00192E7F">
              <w:rPr>
                <w:rFonts w:eastAsia="Times New Roman" w:cs="Arial"/>
                <w:b/>
                <w:bCs/>
                <w:color w:val="FFFFFF"/>
                <w:sz w:val="20"/>
                <w:szCs w:val="20"/>
                <w:lang w:eastAsia="en-GB"/>
              </w:rPr>
              <w:t>Residual severity (S)</w:t>
            </w:r>
          </w:p>
        </w:tc>
        <w:tc>
          <w:tcPr>
            <w:tcW w:w="1275" w:type="dxa"/>
            <w:tcBorders>
              <w:top w:val="single" w:sz="8" w:space="0" w:color="auto"/>
              <w:left w:val="nil"/>
              <w:bottom w:val="single" w:sz="8" w:space="0" w:color="auto"/>
              <w:right w:val="single" w:sz="8" w:space="0" w:color="auto"/>
            </w:tcBorders>
            <w:shd w:val="clear" w:color="000000" w:fill="808080"/>
            <w:vAlign w:val="center"/>
            <w:hideMark/>
          </w:tcPr>
          <w:p w14:paraId="6ACB899F" w14:textId="5DFA8DFE" w:rsidR="00513A09" w:rsidRPr="00A25455" w:rsidRDefault="00192E7F" w:rsidP="00BC395B">
            <w:pPr>
              <w:spacing w:after="0" w:line="240" w:lineRule="auto"/>
              <w:jc w:val="center"/>
              <w:rPr>
                <w:rFonts w:eastAsia="Times New Roman" w:cs="Arial"/>
                <w:b/>
                <w:bCs/>
                <w:color w:val="FFFFFF"/>
                <w:sz w:val="20"/>
                <w:szCs w:val="20"/>
                <w:lang w:eastAsia="en-GB"/>
              </w:rPr>
            </w:pPr>
            <w:r w:rsidRPr="00192E7F">
              <w:rPr>
                <w:rFonts w:eastAsia="Times New Roman" w:cs="Arial"/>
                <w:b/>
                <w:bCs/>
                <w:color w:val="FFFFFF"/>
                <w:sz w:val="20"/>
                <w:szCs w:val="20"/>
                <w:lang w:eastAsia="en-GB"/>
              </w:rPr>
              <w:t>Residual likelihood (L)</w:t>
            </w:r>
          </w:p>
        </w:tc>
        <w:tc>
          <w:tcPr>
            <w:tcW w:w="1134" w:type="dxa"/>
            <w:tcBorders>
              <w:top w:val="single" w:sz="8" w:space="0" w:color="auto"/>
              <w:left w:val="nil"/>
              <w:bottom w:val="single" w:sz="8" w:space="0" w:color="auto"/>
              <w:right w:val="single" w:sz="8" w:space="0" w:color="auto"/>
            </w:tcBorders>
            <w:shd w:val="clear" w:color="000000" w:fill="808080"/>
            <w:vAlign w:val="center"/>
            <w:hideMark/>
          </w:tcPr>
          <w:p w14:paraId="1D6B7DB1" w14:textId="77777777" w:rsidR="00513A09" w:rsidRPr="00A25455" w:rsidRDefault="00513A09" w:rsidP="00BC395B">
            <w:pPr>
              <w:spacing w:after="0" w:line="240" w:lineRule="auto"/>
              <w:jc w:val="center"/>
              <w:rPr>
                <w:rFonts w:eastAsia="Times New Roman" w:cs="Arial"/>
                <w:b/>
                <w:bCs/>
                <w:color w:val="FFFFFF"/>
                <w:sz w:val="20"/>
                <w:szCs w:val="20"/>
                <w:lang w:eastAsia="en-GB"/>
              </w:rPr>
            </w:pPr>
            <w:r w:rsidRPr="00A25455">
              <w:rPr>
                <w:rFonts w:eastAsia="Times New Roman" w:cs="Arial"/>
                <w:b/>
                <w:bCs/>
                <w:color w:val="FFFFFF"/>
                <w:sz w:val="20"/>
                <w:szCs w:val="20"/>
                <w:lang w:val="en-US" w:eastAsia="en-GB"/>
              </w:rPr>
              <w:t>Residual score</w:t>
            </w:r>
          </w:p>
        </w:tc>
        <w:tc>
          <w:tcPr>
            <w:tcW w:w="1560" w:type="dxa"/>
            <w:tcBorders>
              <w:top w:val="single" w:sz="8" w:space="0" w:color="auto"/>
              <w:left w:val="nil"/>
              <w:bottom w:val="single" w:sz="8" w:space="0" w:color="auto"/>
              <w:right w:val="single" w:sz="8" w:space="0" w:color="auto"/>
            </w:tcBorders>
            <w:shd w:val="clear" w:color="000000" w:fill="808080"/>
            <w:vAlign w:val="center"/>
            <w:hideMark/>
          </w:tcPr>
          <w:p w14:paraId="3FC1BC8D" w14:textId="77777777" w:rsidR="00513A09" w:rsidRPr="00A25455" w:rsidRDefault="00513A09" w:rsidP="00BC395B">
            <w:pPr>
              <w:spacing w:after="0" w:line="240" w:lineRule="auto"/>
              <w:jc w:val="center"/>
              <w:rPr>
                <w:rFonts w:eastAsia="Times New Roman" w:cs="Arial"/>
                <w:b/>
                <w:bCs/>
                <w:color w:val="FFFFFF"/>
                <w:sz w:val="20"/>
                <w:szCs w:val="20"/>
                <w:lang w:eastAsia="en-GB"/>
              </w:rPr>
            </w:pPr>
            <w:r w:rsidRPr="00A25455">
              <w:rPr>
                <w:rFonts w:eastAsia="Times New Roman" w:cs="Arial"/>
                <w:b/>
                <w:bCs/>
                <w:color w:val="FFFFFF"/>
                <w:sz w:val="20"/>
                <w:szCs w:val="20"/>
                <w:lang w:val="en-US" w:eastAsia="en-GB"/>
              </w:rPr>
              <w:t>Closure evidence needed</w:t>
            </w:r>
          </w:p>
        </w:tc>
      </w:tr>
      <w:tr w:rsidR="00BC395B" w:rsidRPr="00A25455" w14:paraId="2BBF5E25" w14:textId="77777777" w:rsidTr="00BC395B">
        <w:trPr>
          <w:trHeight w:val="2571"/>
          <w:jc w:val="center"/>
        </w:trPr>
        <w:tc>
          <w:tcPr>
            <w:tcW w:w="1550" w:type="dxa"/>
            <w:tcBorders>
              <w:top w:val="nil"/>
              <w:left w:val="single" w:sz="8" w:space="0" w:color="auto"/>
              <w:bottom w:val="single" w:sz="8" w:space="0" w:color="auto"/>
              <w:right w:val="single" w:sz="8" w:space="0" w:color="auto"/>
            </w:tcBorders>
            <w:vAlign w:val="center"/>
            <w:hideMark/>
          </w:tcPr>
          <w:p w14:paraId="5E219082" w14:textId="77777777" w:rsidR="00513A09" w:rsidRPr="00A25455" w:rsidRDefault="00513A09" w:rsidP="0075018D">
            <w:pPr>
              <w:spacing w:after="0" w:line="240" w:lineRule="auto"/>
              <w:rPr>
                <w:rFonts w:eastAsia="Times New Roman" w:cs="Arial"/>
                <w:color w:val="000000"/>
                <w:sz w:val="20"/>
                <w:szCs w:val="20"/>
                <w:lang w:eastAsia="en-GB"/>
              </w:rPr>
            </w:pPr>
            <w:r w:rsidRPr="00A25455">
              <w:rPr>
                <w:rFonts w:eastAsia="Arial" w:cs="Arial"/>
                <w:color w:val="000000"/>
                <w:sz w:val="20"/>
                <w:lang w:val="en-US" w:eastAsia="en-GB"/>
              </w:rPr>
              <w:t>Poor weld quality / quality escape</w:t>
            </w:r>
          </w:p>
        </w:tc>
        <w:tc>
          <w:tcPr>
            <w:tcW w:w="992" w:type="dxa"/>
            <w:tcBorders>
              <w:top w:val="nil"/>
              <w:left w:val="nil"/>
              <w:bottom w:val="single" w:sz="8" w:space="0" w:color="auto"/>
              <w:right w:val="single" w:sz="8" w:space="0" w:color="auto"/>
            </w:tcBorders>
            <w:vAlign w:val="center"/>
            <w:hideMark/>
          </w:tcPr>
          <w:p w14:paraId="48B1A73D"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4</w:t>
            </w:r>
          </w:p>
        </w:tc>
        <w:tc>
          <w:tcPr>
            <w:tcW w:w="1276" w:type="dxa"/>
            <w:tcBorders>
              <w:top w:val="nil"/>
              <w:left w:val="nil"/>
              <w:bottom w:val="single" w:sz="8" w:space="0" w:color="auto"/>
              <w:right w:val="single" w:sz="8" w:space="0" w:color="auto"/>
            </w:tcBorders>
            <w:vAlign w:val="center"/>
            <w:hideMark/>
          </w:tcPr>
          <w:p w14:paraId="6269AB18"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4</w:t>
            </w:r>
          </w:p>
        </w:tc>
        <w:tc>
          <w:tcPr>
            <w:tcW w:w="860" w:type="dxa"/>
            <w:tcBorders>
              <w:top w:val="nil"/>
              <w:left w:val="nil"/>
              <w:bottom w:val="single" w:sz="8" w:space="0" w:color="auto"/>
              <w:right w:val="single" w:sz="8" w:space="0" w:color="auto"/>
            </w:tcBorders>
            <w:vAlign w:val="center"/>
            <w:hideMark/>
          </w:tcPr>
          <w:p w14:paraId="0AD5B30E"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16</w:t>
            </w:r>
          </w:p>
        </w:tc>
        <w:tc>
          <w:tcPr>
            <w:tcW w:w="1408" w:type="dxa"/>
            <w:tcBorders>
              <w:top w:val="nil"/>
              <w:left w:val="nil"/>
              <w:bottom w:val="single" w:sz="8" w:space="0" w:color="auto"/>
              <w:right w:val="single" w:sz="8" w:space="0" w:color="auto"/>
            </w:tcBorders>
            <w:vAlign w:val="center"/>
            <w:hideMark/>
          </w:tcPr>
          <w:p w14:paraId="4342D2D0" w14:textId="77777777" w:rsidR="00513A09" w:rsidRPr="00A25455" w:rsidRDefault="00513A09" w:rsidP="0075018D">
            <w:pPr>
              <w:spacing w:after="0" w:line="240" w:lineRule="auto"/>
              <w:rPr>
                <w:rFonts w:eastAsia="Times New Roman" w:cs="Arial"/>
                <w:color w:val="000000"/>
                <w:sz w:val="20"/>
                <w:szCs w:val="20"/>
                <w:lang w:eastAsia="en-GB"/>
              </w:rPr>
            </w:pPr>
            <w:r w:rsidRPr="00A25455">
              <w:rPr>
                <w:rFonts w:eastAsia="Arial" w:cs="Arial"/>
                <w:color w:val="000000"/>
                <w:sz w:val="20"/>
                <w:lang w:val="en-US" w:eastAsia="en-GB"/>
              </w:rPr>
              <w:t>Product matrix, recipe governance, QCDS, weld samples, process-engineer approval</w:t>
            </w:r>
          </w:p>
        </w:tc>
        <w:tc>
          <w:tcPr>
            <w:tcW w:w="1134" w:type="dxa"/>
            <w:tcBorders>
              <w:top w:val="nil"/>
              <w:left w:val="nil"/>
              <w:bottom w:val="single" w:sz="8" w:space="0" w:color="auto"/>
              <w:right w:val="single" w:sz="8" w:space="0" w:color="auto"/>
            </w:tcBorders>
            <w:vAlign w:val="center"/>
            <w:hideMark/>
          </w:tcPr>
          <w:p w14:paraId="759E4E46"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4</w:t>
            </w:r>
          </w:p>
        </w:tc>
        <w:tc>
          <w:tcPr>
            <w:tcW w:w="1275" w:type="dxa"/>
            <w:tcBorders>
              <w:top w:val="nil"/>
              <w:left w:val="nil"/>
              <w:bottom w:val="single" w:sz="8" w:space="0" w:color="auto"/>
              <w:right w:val="single" w:sz="8" w:space="0" w:color="auto"/>
            </w:tcBorders>
            <w:vAlign w:val="center"/>
            <w:hideMark/>
          </w:tcPr>
          <w:p w14:paraId="552DD607"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2</w:t>
            </w:r>
          </w:p>
        </w:tc>
        <w:tc>
          <w:tcPr>
            <w:tcW w:w="1134" w:type="dxa"/>
            <w:tcBorders>
              <w:top w:val="nil"/>
              <w:left w:val="nil"/>
              <w:bottom w:val="single" w:sz="8" w:space="0" w:color="auto"/>
              <w:right w:val="single" w:sz="8" w:space="0" w:color="auto"/>
            </w:tcBorders>
            <w:vAlign w:val="center"/>
            <w:hideMark/>
          </w:tcPr>
          <w:p w14:paraId="5A78BB75"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8</w:t>
            </w:r>
          </w:p>
        </w:tc>
        <w:tc>
          <w:tcPr>
            <w:tcW w:w="1560" w:type="dxa"/>
            <w:tcBorders>
              <w:top w:val="nil"/>
              <w:left w:val="nil"/>
              <w:bottom w:val="single" w:sz="8" w:space="0" w:color="auto"/>
              <w:right w:val="single" w:sz="8" w:space="0" w:color="auto"/>
            </w:tcBorders>
            <w:vAlign w:val="center"/>
            <w:hideMark/>
          </w:tcPr>
          <w:p w14:paraId="64BC6D70" w14:textId="127764DE" w:rsidR="00513A09" w:rsidRPr="00A25455" w:rsidRDefault="00513A09" w:rsidP="0075018D">
            <w:pPr>
              <w:spacing w:after="0" w:line="240" w:lineRule="auto"/>
              <w:rPr>
                <w:rFonts w:eastAsia="Times New Roman" w:cs="Arial"/>
                <w:color w:val="000000"/>
                <w:sz w:val="20"/>
                <w:szCs w:val="20"/>
                <w:lang w:eastAsia="en-GB"/>
              </w:rPr>
            </w:pPr>
            <w:r w:rsidRPr="00A25455">
              <w:rPr>
                <w:rFonts w:eastAsia="Arial" w:cs="Arial"/>
                <w:color w:val="000000"/>
                <w:sz w:val="20"/>
                <w:lang w:val="en-US" w:eastAsia="en-GB"/>
              </w:rPr>
              <w:t>Representative weld tests by</w:t>
            </w:r>
            <w:r w:rsidR="00BC395B">
              <w:rPr>
                <w:rFonts w:eastAsia="Arial" w:cs="Arial"/>
                <w:color w:val="000000"/>
                <w:sz w:val="20"/>
                <w:lang w:val="en-US" w:eastAsia="en-GB"/>
              </w:rPr>
              <w:t xml:space="preserve"> g</w:t>
            </w:r>
            <w:r w:rsidRPr="00A25455">
              <w:rPr>
                <w:rFonts w:eastAsia="Arial" w:cs="Arial"/>
                <w:color w:val="000000"/>
                <w:sz w:val="20"/>
                <w:lang w:val="en-US" w:eastAsia="en-GB"/>
              </w:rPr>
              <w:t>rade/</w:t>
            </w:r>
            <w:r w:rsidR="00BC395B">
              <w:rPr>
                <w:rFonts w:eastAsia="Arial" w:cs="Arial"/>
                <w:color w:val="000000"/>
                <w:sz w:val="20"/>
                <w:lang w:val="en-US" w:eastAsia="en-GB"/>
              </w:rPr>
              <w:t xml:space="preserve"> </w:t>
            </w:r>
            <w:r w:rsidRPr="00A25455">
              <w:rPr>
                <w:rFonts w:eastAsia="Arial" w:cs="Arial"/>
                <w:color w:val="000000"/>
                <w:sz w:val="20"/>
                <w:lang w:val="en-US" w:eastAsia="en-GB"/>
              </w:rPr>
              <w:t>gauge family and quality sign-off.</w:t>
            </w:r>
          </w:p>
        </w:tc>
      </w:tr>
      <w:tr w:rsidR="00BC395B" w:rsidRPr="00A25455" w14:paraId="29F63E43" w14:textId="77777777" w:rsidTr="00BC395B">
        <w:trPr>
          <w:trHeight w:val="1543"/>
          <w:jc w:val="center"/>
        </w:trPr>
        <w:tc>
          <w:tcPr>
            <w:tcW w:w="1550" w:type="dxa"/>
            <w:tcBorders>
              <w:top w:val="nil"/>
              <w:left w:val="single" w:sz="8" w:space="0" w:color="auto"/>
              <w:bottom w:val="single" w:sz="8" w:space="0" w:color="auto"/>
              <w:right w:val="single" w:sz="8" w:space="0" w:color="auto"/>
            </w:tcBorders>
            <w:vAlign w:val="center"/>
            <w:hideMark/>
          </w:tcPr>
          <w:p w14:paraId="678B7FF7" w14:textId="77777777" w:rsidR="00513A09" w:rsidRPr="00A25455" w:rsidRDefault="00513A09" w:rsidP="0075018D">
            <w:pPr>
              <w:spacing w:after="0" w:line="240" w:lineRule="auto"/>
              <w:rPr>
                <w:rFonts w:eastAsia="Times New Roman" w:cs="Arial"/>
                <w:color w:val="000000"/>
                <w:sz w:val="20"/>
                <w:szCs w:val="20"/>
                <w:lang w:eastAsia="en-GB"/>
              </w:rPr>
            </w:pPr>
            <w:r w:rsidRPr="00A25455">
              <w:rPr>
                <w:rFonts w:eastAsia="Arial" w:cs="Arial"/>
                <w:color w:val="000000"/>
                <w:sz w:val="20"/>
                <w:lang w:val="en-US" w:eastAsia="en-GB"/>
              </w:rPr>
              <w:t>Laser exposure during maintenance</w:t>
            </w:r>
          </w:p>
        </w:tc>
        <w:tc>
          <w:tcPr>
            <w:tcW w:w="992" w:type="dxa"/>
            <w:tcBorders>
              <w:top w:val="nil"/>
              <w:left w:val="nil"/>
              <w:bottom w:val="single" w:sz="8" w:space="0" w:color="auto"/>
              <w:right w:val="single" w:sz="8" w:space="0" w:color="auto"/>
            </w:tcBorders>
            <w:vAlign w:val="center"/>
            <w:hideMark/>
          </w:tcPr>
          <w:p w14:paraId="6DB90E5B"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5</w:t>
            </w:r>
          </w:p>
        </w:tc>
        <w:tc>
          <w:tcPr>
            <w:tcW w:w="1276" w:type="dxa"/>
            <w:tcBorders>
              <w:top w:val="nil"/>
              <w:left w:val="nil"/>
              <w:bottom w:val="single" w:sz="8" w:space="0" w:color="auto"/>
              <w:right w:val="single" w:sz="8" w:space="0" w:color="auto"/>
            </w:tcBorders>
            <w:vAlign w:val="center"/>
            <w:hideMark/>
          </w:tcPr>
          <w:p w14:paraId="6F689AEA"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3</w:t>
            </w:r>
          </w:p>
        </w:tc>
        <w:tc>
          <w:tcPr>
            <w:tcW w:w="860" w:type="dxa"/>
            <w:tcBorders>
              <w:top w:val="nil"/>
              <w:left w:val="nil"/>
              <w:bottom w:val="single" w:sz="8" w:space="0" w:color="auto"/>
              <w:right w:val="single" w:sz="8" w:space="0" w:color="auto"/>
            </w:tcBorders>
            <w:vAlign w:val="center"/>
            <w:hideMark/>
          </w:tcPr>
          <w:p w14:paraId="1B0BE58B"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15</w:t>
            </w:r>
          </w:p>
        </w:tc>
        <w:tc>
          <w:tcPr>
            <w:tcW w:w="1408" w:type="dxa"/>
            <w:tcBorders>
              <w:top w:val="nil"/>
              <w:left w:val="nil"/>
              <w:bottom w:val="single" w:sz="8" w:space="0" w:color="auto"/>
              <w:right w:val="single" w:sz="8" w:space="0" w:color="auto"/>
            </w:tcBorders>
            <w:vAlign w:val="center"/>
            <w:hideMark/>
          </w:tcPr>
          <w:p w14:paraId="3271B394" w14:textId="77777777" w:rsidR="00513A09" w:rsidRPr="00A25455" w:rsidRDefault="00513A09" w:rsidP="0075018D">
            <w:pPr>
              <w:spacing w:after="0" w:line="240" w:lineRule="auto"/>
              <w:rPr>
                <w:rFonts w:eastAsia="Times New Roman" w:cs="Arial"/>
                <w:color w:val="000000"/>
                <w:sz w:val="20"/>
                <w:szCs w:val="20"/>
                <w:lang w:eastAsia="en-GB"/>
              </w:rPr>
            </w:pPr>
            <w:r w:rsidRPr="00A25455">
              <w:rPr>
                <w:rFonts w:eastAsia="Arial" w:cs="Arial"/>
                <w:color w:val="000000"/>
                <w:sz w:val="20"/>
                <w:lang w:val="en-US" w:eastAsia="en-GB"/>
              </w:rPr>
              <w:t>Certified enclosure, interlocks, controlled access, laser-safety rules, competent persons</w:t>
            </w:r>
          </w:p>
        </w:tc>
        <w:tc>
          <w:tcPr>
            <w:tcW w:w="1134" w:type="dxa"/>
            <w:tcBorders>
              <w:top w:val="nil"/>
              <w:left w:val="nil"/>
              <w:bottom w:val="single" w:sz="8" w:space="0" w:color="auto"/>
              <w:right w:val="single" w:sz="8" w:space="0" w:color="auto"/>
            </w:tcBorders>
            <w:vAlign w:val="center"/>
            <w:hideMark/>
          </w:tcPr>
          <w:p w14:paraId="4F030371"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5</w:t>
            </w:r>
          </w:p>
        </w:tc>
        <w:tc>
          <w:tcPr>
            <w:tcW w:w="1275" w:type="dxa"/>
            <w:tcBorders>
              <w:top w:val="nil"/>
              <w:left w:val="nil"/>
              <w:bottom w:val="single" w:sz="8" w:space="0" w:color="auto"/>
              <w:right w:val="single" w:sz="8" w:space="0" w:color="auto"/>
            </w:tcBorders>
            <w:vAlign w:val="center"/>
            <w:hideMark/>
          </w:tcPr>
          <w:p w14:paraId="41A7D540"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1</w:t>
            </w:r>
          </w:p>
        </w:tc>
        <w:tc>
          <w:tcPr>
            <w:tcW w:w="1134" w:type="dxa"/>
            <w:tcBorders>
              <w:top w:val="nil"/>
              <w:left w:val="nil"/>
              <w:bottom w:val="single" w:sz="8" w:space="0" w:color="auto"/>
              <w:right w:val="single" w:sz="8" w:space="0" w:color="auto"/>
            </w:tcBorders>
            <w:vAlign w:val="center"/>
            <w:hideMark/>
          </w:tcPr>
          <w:p w14:paraId="5EACD1DD"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5</w:t>
            </w:r>
          </w:p>
        </w:tc>
        <w:tc>
          <w:tcPr>
            <w:tcW w:w="1560" w:type="dxa"/>
            <w:tcBorders>
              <w:top w:val="nil"/>
              <w:left w:val="nil"/>
              <w:bottom w:val="single" w:sz="8" w:space="0" w:color="auto"/>
              <w:right w:val="single" w:sz="8" w:space="0" w:color="auto"/>
            </w:tcBorders>
            <w:vAlign w:val="center"/>
            <w:hideMark/>
          </w:tcPr>
          <w:p w14:paraId="26FBEE6B" w14:textId="7F29987E" w:rsidR="00513A09" w:rsidRPr="00A25455" w:rsidRDefault="00513A09" w:rsidP="0075018D">
            <w:pPr>
              <w:spacing w:after="0" w:line="240" w:lineRule="auto"/>
              <w:rPr>
                <w:rFonts w:eastAsia="Times New Roman" w:cs="Arial"/>
                <w:color w:val="000000"/>
                <w:sz w:val="20"/>
                <w:szCs w:val="20"/>
                <w:lang w:eastAsia="en-GB"/>
              </w:rPr>
            </w:pPr>
            <w:r w:rsidRPr="00A25455">
              <w:rPr>
                <w:rFonts w:eastAsia="Arial" w:cs="Arial"/>
                <w:color w:val="000000"/>
                <w:sz w:val="20"/>
                <w:lang w:val="en-US" w:eastAsia="en-GB"/>
              </w:rPr>
              <w:t>Laser local rules, interlock proof</w:t>
            </w:r>
            <w:r w:rsidR="004D5FAD">
              <w:rPr>
                <w:rFonts w:eastAsia="Arial" w:cs="Arial"/>
                <w:color w:val="000000"/>
                <w:sz w:val="20"/>
                <w:lang w:val="en-US" w:eastAsia="en-GB"/>
              </w:rPr>
              <w:t>-</w:t>
            </w:r>
            <w:r w:rsidRPr="00A25455">
              <w:rPr>
                <w:rFonts w:eastAsia="Arial" w:cs="Arial"/>
                <w:color w:val="000000"/>
                <w:sz w:val="20"/>
                <w:lang w:val="en-US" w:eastAsia="en-GB"/>
              </w:rPr>
              <w:t>test and maintenance training.</w:t>
            </w:r>
          </w:p>
        </w:tc>
      </w:tr>
      <w:tr w:rsidR="00BC395B" w:rsidRPr="00A25455" w14:paraId="2124B465" w14:textId="77777777" w:rsidTr="00BC395B">
        <w:trPr>
          <w:trHeight w:val="1575"/>
          <w:jc w:val="center"/>
        </w:trPr>
        <w:tc>
          <w:tcPr>
            <w:tcW w:w="1550" w:type="dxa"/>
            <w:tcBorders>
              <w:top w:val="nil"/>
              <w:left w:val="single" w:sz="8" w:space="0" w:color="auto"/>
              <w:bottom w:val="single" w:sz="8" w:space="0" w:color="auto"/>
              <w:right w:val="single" w:sz="8" w:space="0" w:color="auto"/>
            </w:tcBorders>
            <w:vAlign w:val="center"/>
            <w:hideMark/>
          </w:tcPr>
          <w:p w14:paraId="66BF5D70" w14:textId="77777777" w:rsidR="00513A09" w:rsidRPr="00A25455" w:rsidRDefault="00513A09" w:rsidP="0075018D">
            <w:pPr>
              <w:spacing w:after="0" w:line="240" w:lineRule="auto"/>
              <w:rPr>
                <w:rFonts w:eastAsia="Times New Roman" w:cs="Arial"/>
                <w:color w:val="000000"/>
                <w:sz w:val="20"/>
                <w:szCs w:val="20"/>
                <w:lang w:eastAsia="en-GB"/>
              </w:rPr>
            </w:pPr>
            <w:r w:rsidRPr="00A25455">
              <w:rPr>
                <w:rFonts w:eastAsia="Arial" w:cs="Arial"/>
                <w:color w:val="000000"/>
                <w:sz w:val="20"/>
                <w:lang w:val="en-US" w:eastAsia="en-GB"/>
              </w:rPr>
              <w:t>Crushing/entanglement during recovery</w:t>
            </w:r>
          </w:p>
        </w:tc>
        <w:tc>
          <w:tcPr>
            <w:tcW w:w="992" w:type="dxa"/>
            <w:tcBorders>
              <w:top w:val="nil"/>
              <w:left w:val="nil"/>
              <w:bottom w:val="single" w:sz="8" w:space="0" w:color="auto"/>
              <w:right w:val="single" w:sz="8" w:space="0" w:color="auto"/>
            </w:tcBorders>
            <w:vAlign w:val="center"/>
            <w:hideMark/>
          </w:tcPr>
          <w:p w14:paraId="56708E5E"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5</w:t>
            </w:r>
          </w:p>
        </w:tc>
        <w:tc>
          <w:tcPr>
            <w:tcW w:w="1276" w:type="dxa"/>
            <w:tcBorders>
              <w:top w:val="nil"/>
              <w:left w:val="nil"/>
              <w:bottom w:val="single" w:sz="8" w:space="0" w:color="auto"/>
              <w:right w:val="single" w:sz="8" w:space="0" w:color="auto"/>
            </w:tcBorders>
            <w:vAlign w:val="center"/>
            <w:hideMark/>
          </w:tcPr>
          <w:p w14:paraId="37128F94"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3</w:t>
            </w:r>
          </w:p>
        </w:tc>
        <w:tc>
          <w:tcPr>
            <w:tcW w:w="860" w:type="dxa"/>
            <w:tcBorders>
              <w:top w:val="nil"/>
              <w:left w:val="nil"/>
              <w:bottom w:val="single" w:sz="8" w:space="0" w:color="auto"/>
              <w:right w:val="single" w:sz="8" w:space="0" w:color="auto"/>
            </w:tcBorders>
            <w:vAlign w:val="center"/>
            <w:hideMark/>
          </w:tcPr>
          <w:p w14:paraId="5E1AFC07"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15</w:t>
            </w:r>
          </w:p>
        </w:tc>
        <w:tc>
          <w:tcPr>
            <w:tcW w:w="1408" w:type="dxa"/>
            <w:tcBorders>
              <w:top w:val="nil"/>
              <w:left w:val="nil"/>
              <w:bottom w:val="single" w:sz="8" w:space="0" w:color="auto"/>
              <w:right w:val="single" w:sz="8" w:space="0" w:color="auto"/>
            </w:tcBorders>
            <w:vAlign w:val="center"/>
            <w:hideMark/>
          </w:tcPr>
          <w:p w14:paraId="4C437B86" w14:textId="77777777" w:rsidR="00513A09" w:rsidRPr="00A25455" w:rsidRDefault="00513A09" w:rsidP="0075018D">
            <w:pPr>
              <w:spacing w:after="0" w:line="240" w:lineRule="auto"/>
              <w:rPr>
                <w:rFonts w:eastAsia="Times New Roman" w:cs="Arial"/>
                <w:color w:val="000000"/>
                <w:sz w:val="20"/>
                <w:szCs w:val="20"/>
                <w:lang w:eastAsia="en-GB"/>
              </w:rPr>
            </w:pPr>
            <w:r w:rsidRPr="00A25455">
              <w:rPr>
                <w:rFonts w:eastAsia="Arial" w:cs="Arial"/>
                <w:color w:val="000000"/>
                <w:sz w:val="20"/>
                <w:lang w:val="en-US" w:eastAsia="en-GB"/>
              </w:rPr>
              <w:t>Guarding, LOTO, recovery procedure, simulation drill</w:t>
            </w:r>
          </w:p>
        </w:tc>
        <w:tc>
          <w:tcPr>
            <w:tcW w:w="1134" w:type="dxa"/>
            <w:tcBorders>
              <w:top w:val="nil"/>
              <w:left w:val="nil"/>
              <w:bottom w:val="single" w:sz="8" w:space="0" w:color="auto"/>
              <w:right w:val="single" w:sz="8" w:space="0" w:color="auto"/>
            </w:tcBorders>
            <w:vAlign w:val="center"/>
            <w:hideMark/>
          </w:tcPr>
          <w:p w14:paraId="53E69B7F"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5</w:t>
            </w:r>
          </w:p>
        </w:tc>
        <w:tc>
          <w:tcPr>
            <w:tcW w:w="1275" w:type="dxa"/>
            <w:tcBorders>
              <w:top w:val="nil"/>
              <w:left w:val="nil"/>
              <w:bottom w:val="single" w:sz="8" w:space="0" w:color="auto"/>
              <w:right w:val="single" w:sz="8" w:space="0" w:color="auto"/>
            </w:tcBorders>
            <w:vAlign w:val="center"/>
            <w:hideMark/>
          </w:tcPr>
          <w:p w14:paraId="50E82C7B"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2</w:t>
            </w:r>
          </w:p>
        </w:tc>
        <w:tc>
          <w:tcPr>
            <w:tcW w:w="1134" w:type="dxa"/>
            <w:tcBorders>
              <w:top w:val="nil"/>
              <w:left w:val="nil"/>
              <w:bottom w:val="single" w:sz="8" w:space="0" w:color="auto"/>
              <w:right w:val="single" w:sz="8" w:space="0" w:color="auto"/>
            </w:tcBorders>
            <w:vAlign w:val="center"/>
            <w:hideMark/>
          </w:tcPr>
          <w:p w14:paraId="75FF4040"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10</w:t>
            </w:r>
          </w:p>
        </w:tc>
        <w:tc>
          <w:tcPr>
            <w:tcW w:w="1560" w:type="dxa"/>
            <w:tcBorders>
              <w:top w:val="nil"/>
              <w:left w:val="nil"/>
              <w:bottom w:val="single" w:sz="8" w:space="0" w:color="auto"/>
              <w:right w:val="single" w:sz="8" w:space="0" w:color="auto"/>
            </w:tcBorders>
            <w:vAlign w:val="center"/>
            <w:hideMark/>
          </w:tcPr>
          <w:p w14:paraId="5C50C1B9" w14:textId="77777777" w:rsidR="00513A09" w:rsidRPr="00A25455" w:rsidRDefault="00513A09" w:rsidP="0075018D">
            <w:pPr>
              <w:spacing w:after="0" w:line="240" w:lineRule="auto"/>
              <w:rPr>
                <w:rFonts w:eastAsia="Times New Roman" w:cs="Arial"/>
                <w:color w:val="000000"/>
                <w:sz w:val="20"/>
                <w:szCs w:val="20"/>
                <w:lang w:eastAsia="en-GB"/>
              </w:rPr>
            </w:pPr>
            <w:r w:rsidRPr="00A25455">
              <w:rPr>
                <w:rFonts w:eastAsia="Arial" w:cs="Arial"/>
                <w:color w:val="000000"/>
                <w:sz w:val="20"/>
                <w:lang w:val="en-US" w:eastAsia="en-GB"/>
              </w:rPr>
              <w:t>Recovery drill, isolation demonstration and supervisor sign-off.</w:t>
            </w:r>
          </w:p>
        </w:tc>
      </w:tr>
      <w:tr w:rsidR="00BC395B" w:rsidRPr="00A25455" w14:paraId="172F4A65" w14:textId="77777777" w:rsidTr="00BC395B">
        <w:trPr>
          <w:trHeight w:val="1350"/>
          <w:jc w:val="center"/>
        </w:trPr>
        <w:tc>
          <w:tcPr>
            <w:tcW w:w="1550" w:type="dxa"/>
            <w:tcBorders>
              <w:top w:val="nil"/>
              <w:left w:val="single" w:sz="8" w:space="0" w:color="auto"/>
              <w:bottom w:val="single" w:sz="8" w:space="0" w:color="auto"/>
              <w:right w:val="single" w:sz="8" w:space="0" w:color="auto"/>
            </w:tcBorders>
            <w:vAlign w:val="center"/>
            <w:hideMark/>
          </w:tcPr>
          <w:p w14:paraId="18294688" w14:textId="77777777" w:rsidR="00513A09" w:rsidRPr="00A25455" w:rsidRDefault="00513A09" w:rsidP="0075018D">
            <w:pPr>
              <w:spacing w:after="0" w:line="240" w:lineRule="auto"/>
              <w:rPr>
                <w:rFonts w:eastAsia="Times New Roman" w:cs="Arial"/>
                <w:color w:val="000000"/>
                <w:sz w:val="20"/>
                <w:szCs w:val="20"/>
                <w:lang w:eastAsia="en-GB"/>
              </w:rPr>
            </w:pPr>
            <w:r w:rsidRPr="00A25455">
              <w:rPr>
                <w:rFonts w:eastAsia="Arial" w:cs="Arial"/>
                <w:color w:val="000000"/>
                <w:sz w:val="20"/>
                <w:lang w:val="en-US" w:eastAsia="en-GB"/>
              </w:rPr>
              <w:t>Alarm overload or missed alarm</w:t>
            </w:r>
          </w:p>
        </w:tc>
        <w:tc>
          <w:tcPr>
            <w:tcW w:w="992" w:type="dxa"/>
            <w:tcBorders>
              <w:top w:val="nil"/>
              <w:left w:val="nil"/>
              <w:bottom w:val="single" w:sz="8" w:space="0" w:color="auto"/>
              <w:right w:val="single" w:sz="8" w:space="0" w:color="auto"/>
            </w:tcBorders>
            <w:vAlign w:val="center"/>
            <w:hideMark/>
          </w:tcPr>
          <w:p w14:paraId="02839FF5"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4</w:t>
            </w:r>
          </w:p>
        </w:tc>
        <w:tc>
          <w:tcPr>
            <w:tcW w:w="1276" w:type="dxa"/>
            <w:tcBorders>
              <w:top w:val="nil"/>
              <w:left w:val="nil"/>
              <w:bottom w:val="single" w:sz="8" w:space="0" w:color="auto"/>
              <w:right w:val="single" w:sz="8" w:space="0" w:color="auto"/>
            </w:tcBorders>
            <w:vAlign w:val="center"/>
            <w:hideMark/>
          </w:tcPr>
          <w:p w14:paraId="0E9C3799"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4</w:t>
            </w:r>
          </w:p>
        </w:tc>
        <w:tc>
          <w:tcPr>
            <w:tcW w:w="860" w:type="dxa"/>
            <w:tcBorders>
              <w:top w:val="nil"/>
              <w:left w:val="nil"/>
              <w:bottom w:val="single" w:sz="8" w:space="0" w:color="auto"/>
              <w:right w:val="single" w:sz="8" w:space="0" w:color="auto"/>
            </w:tcBorders>
            <w:vAlign w:val="center"/>
            <w:hideMark/>
          </w:tcPr>
          <w:p w14:paraId="1A0DA7E7"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16</w:t>
            </w:r>
          </w:p>
        </w:tc>
        <w:tc>
          <w:tcPr>
            <w:tcW w:w="1408" w:type="dxa"/>
            <w:tcBorders>
              <w:top w:val="nil"/>
              <w:left w:val="nil"/>
              <w:bottom w:val="single" w:sz="8" w:space="0" w:color="auto"/>
              <w:right w:val="single" w:sz="8" w:space="0" w:color="auto"/>
            </w:tcBorders>
            <w:vAlign w:val="center"/>
            <w:hideMark/>
          </w:tcPr>
          <w:p w14:paraId="18EEFFB1" w14:textId="77777777" w:rsidR="00513A09" w:rsidRPr="00A25455" w:rsidRDefault="00513A09" w:rsidP="0075018D">
            <w:pPr>
              <w:spacing w:after="0" w:line="240" w:lineRule="auto"/>
              <w:rPr>
                <w:rFonts w:eastAsia="Times New Roman" w:cs="Arial"/>
                <w:color w:val="000000"/>
                <w:sz w:val="20"/>
                <w:szCs w:val="20"/>
                <w:lang w:eastAsia="en-GB"/>
              </w:rPr>
            </w:pPr>
            <w:r w:rsidRPr="00A25455">
              <w:rPr>
                <w:rFonts w:eastAsia="Arial" w:cs="Arial"/>
                <w:color w:val="000000"/>
                <w:sz w:val="20"/>
                <w:lang w:val="en-US" w:eastAsia="en-GB"/>
              </w:rPr>
              <w:t>Alarm philosophy, prioritisation, nuisance-alarm review, HMI validation</w:t>
            </w:r>
          </w:p>
        </w:tc>
        <w:tc>
          <w:tcPr>
            <w:tcW w:w="1134" w:type="dxa"/>
            <w:tcBorders>
              <w:top w:val="nil"/>
              <w:left w:val="nil"/>
              <w:bottom w:val="single" w:sz="8" w:space="0" w:color="auto"/>
              <w:right w:val="single" w:sz="8" w:space="0" w:color="auto"/>
            </w:tcBorders>
            <w:vAlign w:val="center"/>
            <w:hideMark/>
          </w:tcPr>
          <w:p w14:paraId="23D3FAAD"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4</w:t>
            </w:r>
          </w:p>
        </w:tc>
        <w:tc>
          <w:tcPr>
            <w:tcW w:w="1275" w:type="dxa"/>
            <w:tcBorders>
              <w:top w:val="nil"/>
              <w:left w:val="nil"/>
              <w:bottom w:val="single" w:sz="8" w:space="0" w:color="auto"/>
              <w:right w:val="single" w:sz="8" w:space="0" w:color="auto"/>
            </w:tcBorders>
            <w:vAlign w:val="center"/>
            <w:hideMark/>
          </w:tcPr>
          <w:p w14:paraId="16447C5E"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2</w:t>
            </w:r>
          </w:p>
        </w:tc>
        <w:tc>
          <w:tcPr>
            <w:tcW w:w="1134" w:type="dxa"/>
            <w:tcBorders>
              <w:top w:val="nil"/>
              <w:left w:val="nil"/>
              <w:bottom w:val="single" w:sz="8" w:space="0" w:color="auto"/>
              <w:right w:val="single" w:sz="8" w:space="0" w:color="auto"/>
            </w:tcBorders>
            <w:vAlign w:val="center"/>
            <w:hideMark/>
          </w:tcPr>
          <w:p w14:paraId="5C63DA7E"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8</w:t>
            </w:r>
          </w:p>
        </w:tc>
        <w:tc>
          <w:tcPr>
            <w:tcW w:w="1560" w:type="dxa"/>
            <w:tcBorders>
              <w:top w:val="nil"/>
              <w:left w:val="nil"/>
              <w:bottom w:val="single" w:sz="8" w:space="0" w:color="auto"/>
              <w:right w:val="single" w:sz="8" w:space="0" w:color="auto"/>
            </w:tcBorders>
            <w:vAlign w:val="center"/>
            <w:hideMark/>
          </w:tcPr>
          <w:p w14:paraId="7DC20463" w14:textId="77777777" w:rsidR="00513A09" w:rsidRPr="00A25455" w:rsidRDefault="00513A09" w:rsidP="0075018D">
            <w:pPr>
              <w:spacing w:after="0" w:line="240" w:lineRule="auto"/>
              <w:rPr>
                <w:rFonts w:eastAsia="Times New Roman" w:cs="Arial"/>
                <w:color w:val="000000"/>
                <w:sz w:val="20"/>
                <w:szCs w:val="20"/>
                <w:lang w:eastAsia="en-GB"/>
              </w:rPr>
            </w:pPr>
            <w:r w:rsidRPr="00A25455">
              <w:rPr>
                <w:rFonts w:eastAsia="Arial" w:cs="Arial"/>
                <w:color w:val="000000"/>
                <w:sz w:val="20"/>
                <w:lang w:val="en-US" w:eastAsia="en-GB"/>
              </w:rPr>
              <w:t>Alarm rationalisation record and abnormal-scenario operator test.</w:t>
            </w:r>
          </w:p>
        </w:tc>
      </w:tr>
      <w:tr w:rsidR="00BC395B" w:rsidRPr="00A25455" w14:paraId="415DEB99" w14:textId="77777777" w:rsidTr="00BC395B">
        <w:trPr>
          <w:trHeight w:val="1350"/>
          <w:jc w:val="center"/>
        </w:trPr>
        <w:tc>
          <w:tcPr>
            <w:tcW w:w="1550" w:type="dxa"/>
            <w:tcBorders>
              <w:top w:val="nil"/>
              <w:left w:val="single" w:sz="8" w:space="0" w:color="auto"/>
              <w:bottom w:val="single" w:sz="8" w:space="0" w:color="auto"/>
              <w:right w:val="single" w:sz="8" w:space="0" w:color="auto"/>
            </w:tcBorders>
            <w:vAlign w:val="center"/>
            <w:hideMark/>
          </w:tcPr>
          <w:p w14:paraId="0C45C50F" w14:textId="77777777" w:rsidR="00513A09" w:rsidRPr="00A25455" w:rsidRDefault="00513A09" w:rsidP="0075018D">
            <w:pPr>
              <w:spacing w:after="0" w:line="240" w:lineRule="auto"/>
              <w:rPr>
                <w:rFonts w:eastAsia="Times New Roman" w:cs="Arial"/>
                <w:color w:val="000000"/>
                <w:sz w:val="20"/>
                <w:szCs w:val="20"/>
                <w:lang w:eastAsia="en-GB"/>
              </w:rPr>
            </w:pPr>
            <w:r w:rsidRPr="00A25455">
              <w:rPr>
                <w:rFonts w:eastAsia="Arial" w:cs="Arial"/>
                <w:color w:val="000000"/>
                <w:sz w:val="20"/>
                <w:lang w:val="en-US" w:eastAsia="en-GB"/>
              </w:rPr>
              <w:t>Incorrect recipe selection</w:t>
            </w:r>
          </w:p>
        </w:tc>
        <w:tc>
          <w:tcPr>
            <w:tcW w:w="992" w:type="dxa"/>
            <w:tcBorders>
              <w:top w:val="nil"/>
              <w:left w:val="nil"/>
              <w:bottom w:val="single" w:sz="8" w:space="0" w:color="auto"/>
              <w:right w:val="single" w:sz="8" w:space="0" w:color="auto"/>
            </w:tcBorders>
            <w:vAlign w:val="center"/>
            <w:hideMark/>
          </w:tcPr>
          <w:p w14:paraId="6BA5850C"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4</w:t>
            </w:r>
          </w:p>
        </w:tc>
        <w:tc>
          <w:tcPr>
            <w:tcW w:w="1276" w:type="dxa"/>
            <w:tcBorders>
              <w:top w:val="nil"/>
              <w:left w:val="nil"/>
              <w:bottom w:val="single" w:sz="8" w:space="0" w:color="auto"/>
              <w:right w:val="single" w:sz="8" w:space="0" w:color="auto"/>
            </w:tcBorders>
            <w:vAlign w:val="center"/>
            <w:hideMark/>
          </w:tcPr>
          <w:p w14:paraId="47EE0AD4"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3</w:t>
            </w:r>
          </w:p>
        </w:tc>
        <w:tc>
          <w:tcPr>
            <w:tcW w:w="860" w:type="dxa"/>
            <w:tcBorders>
              <w:top w:val="nil"/>
              <w:left w:val="nil"/>
              <w:bottom w:val="single" w:sz="8" w:space="0" w:color="auto"/>
              <w:right w:val="single" w:sz="8" w:space="0" w:color="auto"/>
            </w:tcBorders>
            <w:vAlign w:val="center"/>
            <w:hideMark/>
          </w:tcPr>
          <w:p w14:paraId="12224F65"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12</w:t>
            </w:r>
          </w:p>
        </w:tc>
        <w:tc>
          <w:tcPr>
            <w:tcW w:w="1408" w:type="dxa"/>
            <w:tcBorders>
              <w:top w:val="nil"/>
              <w:left w:val="nil"/>
              <w:bottom w:val="single" w:sz="8" w:space="0" w:color="auto"/>
              <w:right w:val="single" w:sz="8" w:space="0" w:color="auto"/>
            </w:tcBorders>
            <w:vAlign w:val="center"/>
            <w:hideMark/>
          </w:tcPr>
          <w:p w14:paraId="494C8A24" w14:textId="77777777" w:rsidR="00513A09" w:rsidRPr="00A25455" w:rsidRDefault="00513A09" w:rsidP="0075018D">
            <w:pPr>
              <w:spacing w:after="0" w:line="240" w:lineRule="auto"/>
              <w:rPr>
                <w:rFonts w:eastAsia="Times New Roman" w:cs="Arial"/>
                <w:color w:val="000000"/>
                <w:sz w:val="20"/>
                <w:szCs w:val="20"/>
                <w:lang w:eastAsia="en-GB"/>
              </w:rPr>
            </w:pPr>
            <w:r w:rsidRPr="00A25455">
              <w:rPr>
                <w:rFonts w:eastAsia="Arial" w:cs="Arial"/>
                <w:color w:val="000000"/>
                <w:sz w:val="20"/>
                <w:lang w:val="en-US" w:eastAsia="en-GB"/>
              </w:rPr>
              <w:t>User permissions, naming convention, dual approval for changes, audit trail</w:t>
            </w:r>
          </w:p>
        </w:tc>
        <w:tc>
          <w:tcPr>
            <w:tcW w:w="1134" w:type="dxa"/>
            <w:tcBorders>
              <w:top w:val="nil"/>
              <w:left w:val="nil"/>
              <w:bottom w:val="single" w:sz="8" w:space="0" w:color="auto"/>
              <w:right w:val="single" w:sz="8" w:space="0" w:color="auto"/>
            </w:tcBorders>
            <w:vAlign w:val="center"/>
            <w:hideMark/>
          </w:tcPr>
          <w:p w14:paraId="185C669D"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4</w:t>
            </w:r>
          </w:p>
        </w:tc>
        <w:tc>
          <w:tcPr>
            <w:tcW w:w="1275" w:type="dxa"/>
            <w:tcBorders>
              <w:top w:val="nil"/>
              <w:left w:val="nil"/>
              <w:bottom w:val="single" w:sz="8" w:space="0" w:color="auto"/>
              <w:right w:val="single" w:sz="8" w:space="0" w:color="auto"/>
            </w:tcBorders>
            <w:vAlign w:val="center"/>
            <w:hideMark/>
          </w:tcPr>
          <w:p w14:paraId="2BD95F37"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1</w:t>
            </w:r>
          </w:p>
        </w:tc>
        <w:tc>
          <w:tcPr>
            <w:tcW w:w="1134" w:type="dxa"/>
            <w:tcBorders>
              <w:top w:val="nil"/>
              <w:left w:val="nil"/>
              <w:bottom w:val="single" w:sz="8" w:space="0" w:color="auto"/>
              <w:right w:val="single" w:sz="8" w:space="0" w:color="auto"/>
            </w:tcBorders>
            <w:vAlign w:val="center"/>
            <w:hideMark/>
          </w:tcPr>
          <w:p w14:paraId="4D269413"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4</w:t>
            </w:r>
          </w:p>
        </w:tc>
        <w:tc>
          <w:tcPr>
            <w:tcW w:w="1560" w:type="dxa"/>
            <w:tcBorders>
              <w:top w:val="nil"/>
              <w:left w:val="nil"/>
              <w:bottom w:val="single" w:sz="8" w:space="0" w:color="auto"/>
              <w:right w:val="single" w:sz="8" w:space="0" w:color="auto"/>
            </w:tcBorders>
            <w:vAlign w:val="center"/>
            <w:hideMark/>
          </w:tcPr>
          <w:p w14:paraId="5C0B8799" w14:textId="77777777" w:rsidR="00513A09" w:rsidRPr="00A25455" w:rsidRDefault="00513A09" w:rsidP="0075018D">
            <w:pPr>
              <w:spacing w:after="0" w:line="240" w:lineRule="auto"/>
              <w:rPr>
                <w:rFonts w:eastAsia="Times New Roman" w:cs="Arial"/>
                <w:color w:val="000000"/>
                <w:sz w:val="20"/>
                <w:szCs w:val="20"/>
                <w:lang w:eastAsia="en-GB"/>
              </w:rPr>
            </w:pPr>
            <w:r w:rsidRPr="00A25455">
              <w:rPr>
                <w:rFonts w:eastAsia="Arial" w:cs="Arial"/>
                <w:color w:val="000000"/>
                <w:sz w:val="20"/>
                <w:lang w:val="en-US" w:eastAsia="en-GB"/>
              </w:rPr>
              <w:t>Recipe governance procedure and audit-log test.</w:t>
            </w:r>
          </w:p>
        </w:tc>
      </w:tr>
      <w:tr w:rsidR="00BC395B" w:rsidRPr="00A25455" w14:paraId="525FEF32" w14:textId="77777777" w:rsidTr="00BC395B">
        <w:trPr>
          <w:trHeight w:val="1350"/>
          <w:jc w:val="center"/>
        </w:trPr>
        <w:tc>
          <w:tcPr>
            <w:tcW w:w="1550" w:type="dxa"/>
            <w:tcBorders>
              <w:top w:val="nil"/>
              <w:left w:val="single" w:sz="8" w:space="0" w:color="auto"/>
              <w:bottom w:val="single" w:sz="8" w:space="0" w:color="auto"/>
              <w:right w:val="single" w:sz="8" w:space="0" w:color="auto"/>
            </w:tcBorders>
            <w:vAlign w:val="center"/>
            <w:hideMark/>
          </w:tcPr>
          <w:p w14:paraId="4B241F74" w14:textId="77777777" w:rsidR="00513A09" w:rsidRPr="00A25455" w:rsidRDefault="00513A09" w:rsidP="0075018D">
            <w:pPr>
              <w:spacing w:after="0" w:line="240" w:lineRule="auto"/>
              <w:rPr>
                <w:rFonts w:eastAsia="Times New Roman" w:cs="Arial"/>
                <w:color w:val="000000"/>
                <w:sz w:val="20"/>
                <w:szCs w:val="20"/>
                <w:lang w:eastAsia="en-GB"/>
              </w:rPr>
            </w:pPr>
            <w:r w:rsidRPr="00A25455">
              <w:rPr>
                <w:rFonts w:eastAsia="Arial" w:cs="Arial"/>
                <w:color w:val="000000"/>
                <w:sz w:val="20"/>
                <w:lang w:val="en-US" w:eastAsia="en-GB"/>
              </w:rPr>
              <w:t>Maintenance-induced fault after reinstatement</w:t>
            </w:r>
          </w:p>
        </w:tc>
        <w:tc>
          <w:tcPr>
            <w:tcW w:w="992" w:type="dxa"/>
            <w:tcBorders>
              <w:top w:val="nil"/>
              <w:left w:val="nil"/>
              <w:bottom w:val="single" w:sz="8" w:space="0" w:color="auto"/>
              <w:right w:val="single" w:sz="8" w:space="0" w:color="auto"/>
            </w:tcBorders>
            <w:vAlign w:val="center"/>
            <w:hideMark/>
          </w:tcPr>
          <w:p w14:paraId="43D77AEF"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4</w:t>
            </w:r>
          </w:p>
        </w:tc>
        <w:tc>
          <w:tcPr>
            <w:tcW w:w="1276" w:type="dxa"/>
            <w:tcBorders>
              <w:top w:val="nil"/>
              <w:left w:val="nil"/>
              <w:bottom w:val="single" w:sz="8" w:space="0" w:color="auto"/>
              <w:right w:val="single" w:sz="8" w:space="0" w:color="auto"/>
            </w:tcBorders>
            <w:vAlign w:val="center"/>
            <w:hideMark/>
          </w:tcPr>
          <w:p w14:paraId="3C93FBD7"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3</w:t>
            </w:r>
          </w:p>
        </w:tc>
        <w:tc>
          <w:tcPr>
            <w:tcW w:w="860" w:type="dxa"/>
            <w:tcBorders>
              <w:top w:val="nil"/>
              <w:left w:val="nil"/>
              <w:bottom w:val="single" w:sz="8" w:space="0" w:color="auto"/>
              <w:right w:val="single" w:sz="8" w:space="0" w:color="auto"/>
            </w:tcBorders>
            <w:vAlign w:val="center"/>
            <w:hideMark/>
          </w:tcPr>
          <w:p w14:paraId="143138DB"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12</w:t>
            </w:r>
          </w:p>
        </w:tc>
        <w:tc>
          <w:tcPr>
            <w:tcW w:w="1408" w:type="dxa"/>
            <w:tcBorders>
              <w:top w:val="nil"/>
              <w:left w:val="nil"/>
              <w:bottom w:val="single" w:sz="8" w:space="0" w:color="auto"/>
              <w:right w:val="single" w:sz="8" w:space="0" w:color="auto"/>
            </w:tcBorders>
            <w:vAlign w:val="center"/>
            <w:hideMark/>
          </w:tcPr>
          <w:p w14:paraId="3F5EE38E" w14:textId="25B44181" w:rsidR="00513A09" w:rsidRPr="00A25455" w:rsidRDefault="00513A09" w:rsidP="0075018D">
            <w:pPr>
              <w:spacing w:after="0" w:line="240" w:lineRule="auto"/>
              <w:rPr>
                <w:rFonts w:eastAsia="Times New Roman" w:cs="Arial"/>
                <w:color w:val="000000"/>
                <w:sz w:val="20"/>
                <w:szCs w:val="20"/>
                <w:lang w:eastAsia="en-GB"/>
              </w:rPr>
            </w:pPr>
            <w:r w:rsidRPr="00A25455">
              <w:rPr>
                <w:rFonts w:eastAsia="Arial" w:cs="Arial"/>
                <w:color w:val="000000"/>
                <w:sz w:val="20"/>
                <w:lang w:val="en-US" w:eastAsia="en-GB"/>
              </w:rPr>
              <w:t>Post-maintenance checklist, proof</w:t>
            </w:r>
            <w:r w:rsidR="004D5FAD">
              <w:rPr>
                <w:rFonts w:eastAsia="Arial" w:cs="Arial"/>
                <w:color w:val="000000"/>
                <w:sz w:val="20"/>
                <w:lang w:val="en-US" w:eastAsia="en-GB"/>
              </w:rPr>
              <w:t>-</w:t>
            </w:r>
            <w:r w:rsidRPr="00A25455">
              <w:rPr>
                <w:rFonts w:eastAsia="Arial" w:cs="Arial"/>
                <w:color w:val="000000"/>
                <w:sz w:val="20"/>
                <w:lang w:val="en-US" w:eastAsia="en-GB"/>
              </w:rPr>
              <w:t>testing, quality sample after maintenance</w:t>
            </w:r>
          </w:p>
        </w:tc>
        <w:tc>
          <w:tcPr>
            <w:tcW w:w="1134" w:type="dxa"/>
            <w:tcBorders>
              <w:top w:val="nil"/>
              <w:left w:val="nil"/>
              <w:bottom w:val="single" w:sz="8" w:space="0" w:color="auto"/>
              <w:right w:val="single" w:sz="8" w:space="0" w:color="auto"/>
            </w:tcBorders>
            <w:vAlign w:val="center"/>
            <w:hideMark/>
          </w:tcPr>
          <w:p w14:paraId="364C88B1"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4</w:t>
            </w:r>
          </w:p>
        </w:tc>
        <w:tc>
          <w:tcPr>
            <w:tcW w:w="1275" w:type="dxa"/>
            <w:tcBorders>
              <w:top w:val="nil"/>
              <w:left w:val="nil"/>
              <w:bottom w:val="single" w:sz="8" w:space="0" w:color="auto"/>
              <w:right w:val="single" w:sz="8" w:space="0" w:color="auto"/>
            </w:tcBorders>
            <w:vAlign w:val="center"/>
            <w:hideMark/>
          </w:tcPr>
          <w:p w14:paraId="3124BA6E"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2</w:t>
            </w:r>
          </w:p>
        </w:tc>
        <w:tc>
          <w:tcPr>
            <w:tcW w:w="1134" w:type="dxa"/>
            <w:tcBorders>
              <w:top w:val="nil"/>
              <w:left w:val="nil"/>
              <w:bottom w:val="single" w:sz="8" w:space="0" w:color="auto"/>
              <w:right w:val="single" w:sz="8" w:space="0" w:color="auto"/>
            </w:tcBorders>
            <w:vAlign w:val="center"/>
            <w:hideMark/>
          </w:tcPr>
          <w:p w14:paraId="6910D66A"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8</w:t>
            </w:r>
          </w:p>
        </w:tc>
        <w:tc>
          <w:tcPr>
            <w:tcW w:w="1560" w:type="dxa"/>
            <w:tcBorders>
              <w:top w:val="nil"/>
              <w:left w:val="nil"/>
              <w:bottom w:val="single" w:sz="8" w:space="0" w:color="auto"/>
              <w:right w:val="single" w:sz="8" w:space="0" w:color="auto"/>
            </w:tcBorders>
            <w:vAlign w:val="center"/>
            <w:hideMark/>
          </w:tcPr>
          <w:p w14:paraId="45FE9326" w14:textId="77777777" w:rsidR="00513A09" w:rsidRPr="00A25455" w:rsidRDefault="00513A09" w:rsidP="0075018D">
            <w:pPr>
              <w:spacing w:after="0" w:line="240" w:lineRule="auto"/>
              <w:rPr>
                <w:rFonts w:eastAsia="Times New Roman" w:cs="Arial"/>
                <w:color w:val="000000"/>
                <w:sz w:val="20"/>
                <w:szCs w:val="20"/>
                <w:lang w:eastAsia="en-GB"/>
              </w:rPr>
            </w:pPr>
            <w:r w:rsidRPr="00A25455">
              <w:rPr>
                <w:rFonts w:eastAsia="Arial" w:cs="Arial"/>
                <w:color w:val="000000"/>
                <w:sz w:val="20"/>
                <w:lang w:val="en-US" w:eastAsia="en-GB"/>
              </w:rPr>
              <w:t>Completed checklist and evidence of functional test after maintenance.</w:t>
            </w:r>
          </w:p>
        </w:tc>
      </w:tr>
      <w:tr w:rsidR="00BC395B" w:rsidRPr="00A25455" w14:paraId="3311511A" w14:textId="77777777" w:rsidTr="00BC395B">
        <w:trPr>
          <w:trHeight w:val="1350"/>
          <w:jc w:val="center"/>
        </w:trPr>
        <w:tc>
          <w:tcPr>
            <w:tcW w:w="1550" w:type="dxa"/>
            <w:tcBorders>
              <w:top w:val="nil"/>
              <w:left w:val="single" w:sz="8" w:space="0" w:color="auto"/>
              <w:bottom w:val="single" w:sz="8" w:space="0" w:color="auto"/>
              <w:right w:val="single" w:sz="8" w:space="0" w:color="auto"/>
            </w:tcBorders>
            <w:vAlign w:val="center"/>
            <w:hideMark/>
          </w:tcPr>
          <w:p w14:paraId="45683B90" w14:textId="77777777" w:rsidR="00513A09" w:rsidRPr="00A25455" w:rsidRDefault="00513A09" w:rsidP="0075018D">
            <w:pPr>
              <w:spacing w:after="0" w:line="240" w:lineRule="auto"/>
              <w:rPr>
                <w:rFonts w:eastAsia="Times New Roman" w:cs="Arial"/>
                <w:color w:val="000000"/>
                <w:sz w:val="20"/>
                <w:szCs w:val="20"/>
                <w:lang w:eastAsia="en-GB"/>
              </w:rPr>
            </w:pPr>
            <w:r w:rsidRPr="00A25455">
              <w:rPr>
                <w:rFonts w:eastAsia="Arial" w:cs="Arial"/>
                <w:color w:val="000000"/>
                <w:sz w:val="20"/>
                <w:lang w:val="en-US" w:eastAsia="en-GB"/>
              </w:rPr>
              <w:t>Incomplete commissioning evidence</w:t>
            </w:r>
          </w:p>
        </w:tc>
        <w:tc>
          <w:tcPr>
            <w:tcW w:w="992" w:type="dxa"/>
            <w:tcBorders>
              <w:top w:val="nil"/>
              <w:left w:val="nil"/>
              <w:bottom w:val="single" w:sz="8" w:space="0" w:color="auto"/>
              <w:right w:val="single" w:sz="8" w:space="0" w:color="auto"/>
            </w:tcBorders>
            <w:vAlign w:val="center"/>
            <w:hideMark/>
          </w:tcPr>
          <w:p w14:paraId="4AC1DA74"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4</w:t>
            </w:r>
          </w:p>
        </w:tc>
        <w:tc>
          <w:tcPr>
            <w:tcW w:w="1276" w:type="dxa"/>
            <w:tcBorders>
              <w:top w:val="nil"/>
              <w:left w:val="nil"/>
              <w:bottom w:val="single" w:sz="8" w:space="0" w:color="auto"/>
              <w:right w:val="single" w:sz="8" w:space="0" w:color="auto"/>
            </w:tcBorders>
            <w:vAlign w:val="center"/>
            <w:hideMark/>
          </w:tcPr>
          <w:p w14:paraId="09E67780"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4</w:t>
            </w:r>
          </w:p>
        </w:tc>
        <w:tc>
          <w:tcPr>
            <w:tcW w:w="860" w:type="dxa"/>
            <w:tcBorders>
              <w:top w:val="nil"/>
              <w:left w:val="nil"/>
              <w:bottom w:val="single" w:sz="8" w:space="0" w:color="auto"/>
              <w:right w:val="single" w:sz="8" w:space="0" w:color="auto"/>
            </w:tcBorders>
            <w:vAlign w:val="center"/>
            <w:hideMark/>
          </w:tcPr>
          <w:p w14:paraId="6983176E"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16</w:t>
            </w:r>
          </w:p>
        </w:tc>
        <w:tc>
          <w:tcPr>
            <w:tcW w:w="1408" w:type="dxa"/>
            <w:tcBorders>
              <w:top w:val="nil"/>
              <w:left w:val="nil"/>
              <w:bottom w:val="single" w:sz="8" w:space="0" w:color="auto"/>
              <w:right w:val="single" w:sz="8" w:space="0" w:color="auto"/>
            </w:tcBorders>
            <w:vAlign w:val="center"/>
            <w:hideMark/>
          </w:tcPr>
          <w:p w14:paraId="6526BE0F" w14:textId="77777777" w:rsidR="00513A09" w:rsidRPr="00A25455" w:rsidRDefault="00513A09" w:rsidP="0075018D">
            <w:pPr>
              <w:spacing w:after="0" w:line="240" w:lineRule="auto"/>
              <w:rPr>
                <w:rFonts w:eastAsia="Times New Roman" w:cs="Arial"/>
                <w:color w:val="000000"/>
                <w:sz w:val="20"/>
                <w:szCs w:val="20"/>
                <w:lang w:eastAsia="en-GB"/>
              </w:rPr>
            </w:pPr>
            <w:r w:rsidRPr="00A25455">
              <w:rPr>
                <w:rFonts w:eastAsia="Arial" w:cs="Arial"/>
                <w:color w:val="000000"/>
                <w:sz w:val="20"/>
                <w:lang w:val="en-US" w:eastAsia="en-GB"/>
              </w:rPr>
              <w:t>Requirements traceability, FAT/SAT pack, punch-list closure, acceptance gates</w:t>
            </w:r>
          </w:p>
        </w:tc>
        <w:tc>
          <w:tcPr>
            <w:tcW w:w="1134" w:type="dxa"/>
            <w:tcBorders>
              <w:top w:val="nil"/>
              <w:left w:val="nil"/>
              <w:bottom w:val="single" w:sz="8" w:space="0" w:color="auto"/>
              <w:right w:val="single" w:sz="8" w:space="0" w:color="auto"/>
            </w:tcBorders>
            <w:vAlign w:val="center"/>
            <w:hideMark/>
          </w:tcPr>
          <w:p w14:paraId="1A564342"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4</w:t>
            </w:r>
          </w:p>
        </w:tc>
        <w:tc>
          <w:tcPr>
            <w:tcW w:w="1275" w:type="dxa"/>
            <w:tcBorders>
              <w:top w:val="nil"/>
              <w:left w:val="nil"/>
              <w:bottom w:val="single" w:sz="8" w:space="0" w:color="auto"/>
              <w:right w:val="single" w:sz="8" w:space="0" w:color="auto"/>
            </w:tcBorders>
            <w:vAlign w:val="center"/>
            <w:hideMark/>
          </w:tcPr>
          <w:p w14:paraId="7A5EED7A"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2</w:t>
            </w:r>
          </w:p>
        </w:tc>
        <w:tc>
          <w:tcPr>
            <w:tcW w:w="1134" w:type="dxa"/>
            <w:tcBorders>
              <w:top w:val="nil"/>
              <w:left w:val="nil"/>
              <w:bottom w:val="single" w:sz="8" w:space="0" w:color="auto"/>
              <w:right w:val="single" w:sz="8" w:space="0" w:color="auto"/>
            </w:tcBorders>
            <w:vAlign w:val="center"/>
            <w:hideMark/>
          </w:tcPr>
          <w:p w14:paraId="26C94B7F"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8</w:t>
            </w:r>
          </w:p>
        </w:tc>
        <w:tc>
          <w:tcPr>
            <w:tcW w:w="1560" w:type="dxa"/>
            <w:tcBorders>
              <w:top w:val="nil"/>
              <w:left w:val="nil"/>
              <w:bottom w:val="single" w:sz="8" w:space="0" w:color="auto"/>
              <w:right w:val="single" w:sz="8" w:space="0" w:color="auto"/>
            </w:tcBorders>
            <w:vAlign w:val="center"/>
            <w:hideMark/>
          </w:tcPr>
          <w:p w14:paraId="13620974" w14:textId="77777777" w:rsidR="00513A09" w:rsidRPr="00A25455" w:rsidRDefault="00513A09" w:rsidP="0075018D">
            <w:pPr>
              <w:spacing w:after="0" w:line="240" w:lineRule="auto"/>
              <w:rPr>
                <w:rFonts w:eastAsia="Times New Roman" w:cs="Arial"/>
                <w:color w:val="000000"/>
                <w:sz w:val="20"/>
                <w:szCs w:val="20"/>
                <w:lang w:eastAsia="en-GB"/>
              </w:rPr>
            </w:pPr>
            <w:r w:rsidRPr="00A25455">
              <w:rPr>
                <w:rFonts w:eastAsia="Arial" w:cs="Arial"/>
                <w:color w:val="000000"/>
                <w:sz w:val="20"/>
                <w:lang w:val="en-US" w:eastAsia="en-GB"/>
              </w:rPr>
              <w:t>Signed FAT/SAT/hot commissioning package.</w:t>
            </w:r>
          </w:p>
        </w:tc>
      </w:tr>
      <w:tr w:rsidR="00BC395B" w:rsidRPr="00A25455" w14:paraId="1C7414F8" w14:textId="77777777" w:rsidTr="00BC395B">
        <w:trPr>
          <w:trHeight w:val="689"/>
          <w:jc w:val="center"/>
        </w:trPr>
        <w:tc>
          <w:tcPr>
            <w:tcW w:w="1550" w:type="dxa"/>
            <w:tcBorders>
              <w:top w:val="single" w:sz="8" w:space="0" w:color="auto"/>
              <w:left w:val="single" w:sz="8" w:space="0" w:color="auto"/>
              <w:bottom w:val="single" w:sz="8" w:space="0" w:color="auto"/>
              <w:right w:val="single" w:sz="8" w:space="0" w:color="auto"/>
            </w:tcBorders>
            <w:shd w:val="clear" w:color="000000" w:fill="808080"/>
            <w:vAlign w:val="center"/>
          </w:tcPr>
          <w:p w14:paraId="6082BBCC" w14:textId="1986B027" w:rsidR="00BC395B" w:rsidRPr="00A25455" w:rsidRDefault="00BC395B" w:rsidP="00BC395B">
            <w:pPr>
              <w:spacing w:after="0" w:line="240" w:lineRule="auto"/>
              <w:rPr>
                <w:rFonts w:eastAsia="Arial" w:cs="Arial"/>
                <w:color w:val="000000"/>
                <w:sz w:val="20"/>
                <w:lang w:val="en-US" w:eastAsia="en-GB"/>
              </w:rPr>
            </w:pPr>
            <w:r w:rsidRPr="00A25455">
              <w:rPr>
                <w:rFonts w:eastAsia="Times New Roman" w:cs="Arial"/>
                <w:b/>
                <w:bCs/>
                <w:color w:val="FFFFFF"/>
                <w:sz w:val="20"/>
                <w:szCs w:val="20"/>
                <w:lang w:val="en-US" w:eastAsia="en-GB"/>
              </w:rPr>
              <w:lastRenderedPageBreak/>
              <w:t>Risk</w:t>
            </w:r>
          </w:p>
        </w:tc>
        <w:tc>
          <w:tcPr>
            <w:tcW w:w="992" w:type="dxa"/>
            <w:tcBorders>
              <w:top w:val="single" w:sz="8" w:space="0" w:color="auto"/>
              <w:left w:val="nil"/>
              <w:bottom w:val="single" w:sz="8" w:space="0" w:color="auto"/>
              <w:right w:val="single" w:sz="8" w:space="0" w:color="auto"/>
            </w:tcBorders>
            <w:shd w:val="clear" w:color="000000" w:fill="808080"/>
            <w:vAlign w:val="center"/>
          </w:tcPr>
          <w:p w14:paraId="126B600C" w14:textId="5F20884E" w:rsidR="00BC395B" w:rsidRPr="00A25455" w:rsidRDefault="00BC395B" w:rsidP="00BC395B">
            <w:pPr>
              <w:spacing w:after="0" w:line="240" w:lineRule="auto"/>
              <w:jc w:val="center"/>
              <w:rPr>
                <w:rFonts w:eastAsia="Arial" w:cs="Arial"/>
                <w:color w:val="000000"/>
                <w:sz w:val="20"/>
                <w:lang w:val="en-US" w:eastAsia="en-GB"/>
              </w:rPr>
            </w:pPr>
            <w:r w:rsidRPr="00192E7F">
              <w:rPr>
                <w:rFonts w:eastAsia="Times New Roman" w:cs="Arial"/>
                <w:b/>
                <w:bCs/>
                <w:color w:val="FFFFFF"/>
                <w:sz w:val="20"/>
                <w:szCs w:val="20"/>
                <w:lang w:eastAsia="en-GB"/>
              </w:rPr>
              <w:t>Initial severity (S)</w:t>
            </w:r>
          </w:p>
        </w:tc>
        <w:tc>
          <w:tcPr>
            <w:tcW w:w="1276" w:type="dxa"/>
            <w:tcBorders>
              <w:top w:val="single" w:sz="8" w:space="0" w:color="auto"/>
              <w:left w:val="nil"/>
              <w:bottom w:val="single" w:sz="8" w:space="0" w:color="auto"/>
              <w:right w:val="single" w:sz="8" w:space="0" w:color="auto"/>
            </w:tcBorders>
            <w:shd w:val="clear" w:color="000000" w:fill="808080"/>
            <w:vAlign w:val="center"/>
          </w:tcPr>
          <w:p w14:paraId="3C506528" w14:textId="7E1A04C1" w:rsidR="00BC395B" w:rsidRPr="00A25455" w:rsidRDefault="00BC395B" w:rsidP="00BC395B">
            <w:pPr>
              <w:spacing w:after="0" w:line="240" w:lineRule="auto"/>
              <w:jc w:val="center"/>
              <w:rPr>
                <w:rFonts w:eastAsia="Arial" w:cs="Arial"/>
                <w:color w:val="000000"/>
                <w:sz w:val="20"/>
                <w:lang w:val="en-US" w:eastAsia="en-GB"/>
              </w:rPr>
            </w:pPr>
            <w:r w:rsidRPr="00192E7F">
              <w:rPr>
                <w:rFonts w:eastAsia="Times New Roman" w:cs="Arial"/>
                <w:b/>
                <w:bCs/>
                <w:color w:val="FFFFFF"/>
                <w:sz w:val="20"/>
                <w:szCs w:val="20"/>
                <w:lang w:eastAsia="en-GB"/>
              </w:rPr>
              <w:t>Initial likelihood (L)</w:t>
            </w:r>
          </w:p>
        </w:tc>
        <w:tc>
          <w:tcPr>
            <w:tcW w:w="860" w:type="dxa"/>
            <w:tcBorders>
              <w:top w:val="single" w:sz="8" w:space="0" w:color="auto"/>
              <w:left w:val="nil"/>
              <w:bottom w:val="single" w:sz="8" w:space="0" w:color="auto"/>
              <w:right w:val="single" w:sz="8" w:space="0" w:color="auto"/>
            </w:tcBorders>
            <w:shd w:val="clear" w:color="000000" w:fill="808080"/>
            <w:vAlign w:val="center"/>
          </w:tcPr>
          <w:p w14:paraId="73457D3B" w14:textId="473559F2" w:rsidR="00BC395B" w:rsidRPr="00A25455" w:rsidRDefault="00BC395B" w:rsidP="00BC395B">
            <w:pPr>
              <w:spacing w:after="0" w:line="240" w:lineRule="auto"/>
              <w:jc w:val="center"/>
              <w:rPr>
                <w:rFonts w:eastAsia="Arial" w:cs="Arial"/>
                <w:color w:val="000000"/>
                <w:sz w:val="20"/>
                <w:lang w:val="en-US" w:eastAsia="en-GB"/>
              </w:rPr>
            </w:pPr>
            <w:r w:rsidRPr="00A25455">
              <w:rPr>
                <w:rFonts w:eastAsia="Times New Roman" w:cs="Arial"/>
                <w:b/>
                <w:bCs/>
                <w:color w:val="FFFFFF"/>
                <w:sz w:val="20"/>
                <w:szCs w:val="20"/>
                <w:lang w:val="en-US" w:eastAsia="en-GB"/>
              </w:rPr>
              <w:t>Initial score</w:t>
            </w:r>
          </w:p>
        </w:tc>
        <w:tc>
          <w:tcPr>
            <w:tcW w:w="1408" w:type="dxa"/>
            <w:tcBorders>
              <w:top w:val="single" w:sz="8" w:space="0" w:color="auto"/>
              <w:left w:val="nil"/>
              <w:bottom w:val="single" w:sz="8" w:space="0" w:color="auto"/>
              <w:right w:val="single" w:sz="8" w:space="0" w:color="auto"/>
            </w:tcBorders>
            <w:shd w:val="clear" w:color="000000" w:fill="808080"/>
            <w:vAlign w:val="center"/>
          </w:tcPr>
          <w:p w14:paraId="4BE22822" w14:textId="64C8803D" w:rsidR="00BC395B" w:rsidRPr="00A25455" w:rsidRDefault="00BC395B" w:rsidP="00BC395B">
            <w:pPr>
              <w:spacing w:after="0" w:line="240" w:lineRule="auto"/>
              <w:rPr>
                <w:rFonts w:eastAsia="Arial" w:cs="Arial"/>
                <w:color w:val="000000"/>
                <w:sz w:val="20"/>
                <w:lang w:val="en-US" w:eastAsia="en-GB"/>
              </w:rPr>
            </w:pPr>
            <w:r w:rsidRPr="00A25455">
              <w:rPr>
                <w:rFonts w:eastAsia="Times New Roman" w:cs="Arial"/>
                <w:b/>
                <w:bCs/>
                <w:color w:val="FFFFFF"/>
                <w:sz w:val="20"/>
                <w:szCs w:val="20"/>
                <w:lang w:val="en-US" w:eastAsia="en-GB"/>
              </w:rPr>
              <w:t>Key controls</w:t>
            </w:r>
          </w:p>
        </w:tc>
        <w:tc>
          <w:tcPr>
            <w:tcW w:w="1134" w:type="dxa"/>
            <w:tcBorders>
              <w:top w:val="single" w:sz="8" w:space="0" w:color="auto"/>
              <w:left w:val="nil"/>
              <w:bottom w:val="single" w:sz="8" w:space="0" w:color="auto"/>
              <w:right w:val="single" w:sz="8" w:space="0" w:color="auto"/>
            </w:tcBorders>
            <w:shd w:val="clear" w:color="000000" w:fill="808080"/>
            <w:vAlign w:val="center"/>
          </w:tcPr>
          <w:p w14:paraId="3E2A892D" w14:textId="7AEC9081" w:rsidR="00BC395B" w:rsidRPr="00A25455" w:rsidRDefault="00BC395B" w:rsidP="00BC395B">
            <w:pPr>
              <w:spacing w:after="0" w:line="240" w:lineRule="auto"/>
              <w:jc w:val="center"/>
              <w:rPr>
                <w:rFonts w:eastAsia="Arial" w:cs="Arial"/>
                <w:color w:val="000000"/>
                <w:sz w:val="20"/>
                <w:lang w:val="en-US" w:eastAsia="en-GB"/>
              </w:rPr>
            </w:pPr>
            <w:r w:rsidRPr="00192E7F">
              <w:rPr>
                <w:rFonts w:eastAsia="Times New Roman" w:cs="Arial"/>
                <w:b/>
                <w:bCs/>
                <w:color w:val="FFFFFF"/>
                <w:sz w:val="20"/>
                <w:szCs w:val="20"/>
                <w:lang w:eastAsia="en-GB"/>
              </w:rPr>
              <w:t>Residual severity (S)</w:t>
            </w:r>
          </w:p>
        </w:tc>
        <w:tc>
          <w:tcPr>
            <w:tcW w:w="1275" w:type="dxa"/>
            <w:tcBorders>
              <w:top w:val="single" w:sz="8" w:space="0" w:color="auto"/>
              <w:left w:val="nil"/>
              <w:bottom w:val="single" w:sz="8" w:space="0" w:color="auto"/>
              <w:right w:val="single" w:sz="8" w:space="0" w:color="auto"/>
            </w:tcBorders>
            <w:shd w:val="clear" w:color="000000" w:fill="808080"/>
            <w:vAlign w:val="center"/>
          </w:tcPr>
          <w:p w14:paraId="00DD619D" w14:textId="607097BA" w:rsidR="00BC395B" w:rsidRPr="00A25455" w:rsidRDefault="00BC395B" w:rsidP="00BC395B">
            <w:pPr>
              <w:spacing w:after="0" w:line="240" w:lineRule="auto"/>
              <w:jc w:val="center"/>
              <w:rPr>
                <w:rFonts w:eastAsia="Arial" w:cs="Arial"/>
                <w:color w:val="000000"/>
                <w:sz w:val="20"/>
                <w:lang w:val="en-US" w:eastAsia="en-GB"/>
              </w:rPr>
            </w:pPr>
            <w:r w:rsidRPr="00192E7F">
              <w:rPr>
                <w:rFonts w:eastAsia="Times New Roman" w:cs="Arial"/>
                <w:b/>
                <w:bCs/>
                <w:color w:val="FFFFFF"/>
                <w:sz w:val="20"/>
                <w:szCs w:val="20"/>
                <w:lang w:eastAsia="en-GB"/>
              </w:rPr>
              <w:t>Residual likelihood (L)</w:t>
            </w:r>
          </w:p>
        </w:tc>
        <w:tc>
          <w:tcPr>
            <w:tcW w:w="1134" w:type="dxa"/>
            <w:tcBorders>
              <w:top w:val="single" w:sz="8" w:space="0" w:color="auto"/>
              <w:left w:val="nil"/>
              <w:bottom w:val="single" w:sz="8" w:space="0" w:color="auto"/>
              <w:right w:val="single" w:sz="8" w:space="0" w:color="auto"/>
            </w:tcBorders>
            <w:shd w:val="clear" w:color="000000" w:fill="808080"/>
            <w:vAlign w:val="center"/>
          </w:tcPr>
          <w:p w14:paraId="47F6647B" w14:textId="5A79A5F1" w:rsidR="00BC395B" w:rsidRPr="00A25455" w:rsidRDefault="00BC395B" w:rsidP="00BC395B">
            <w:pPr>
              <w:spacing w:after="0" w:line="240" w:lineRule="auto"/>
              <w:jc w:val="center"/>
              <w:rPr>
                <w:rFonts w:eastAsia="Arial" w:cs="Arial"/>
                <w:color w:val="000000"/>
                <w:sz w:val="20"/>
                <w:lang w:val="en-US" w:eastAsia="en-GB"/>
              </w:rPr>
            </w:pPr>
            <w:r w:rsidRPr="00A25455">
              <w:rPr>
                <w:rFonts w:eastAsia="Times New Roman" w:cs="Arial"/>
                <w:b/>
                <w:bCs/>
                <w:color w:val="FFFFFF"/>
                <w:sz w:val="20"/>
                <w:szCs w:val="20"/>
                <w:lang w:val="en-US" w:eastAsia="en-GB"/>
              </w:rPr>
              <w:t>Residual score</w:t>
            </w:r>
          </w:p>
        </w:tc>
        <w:tc>
          <w:tcPr>
            <w:tcW w:w="1560" w:type="dxa"/>
            <w:tcBorders>
              <w:top w:val="single" w:sz="8" w:space="0" w:color="auto"/>
              <w:left w:val="nil"/>
              <w:bottom w:val="single" w:sz="8" w:space="0" w:color="auto"/>
              <w:right w:val="single" w:sz="8" w:space="0" w:color="auto"/>
            </w:tcBorders>
            <w:shd w:val="clear" w:color="000000" w:fill="808080"/>
            <w:vAlign w:val="center"/>
          </w:tcPr>
          <w:p w14:paraId="52798F1C" w14:textId="07DFF38F" w:rsidR="00BC395B" w:rsidRPr="00A25455" w:rsidRDefault="00BC395B" w:rsidP="00BC395B">
            <w:pPr>
              <w:spacing w:after="0" w:line="240" w:lineRule="auto"/>
              <w:rPr>
                <w:rFonts w:eastAsia="Arial" w:cs="Arial"/>
                <w:color w:val="000000"/>
                <w:sz w:val="20"/>
                <w:lang w:val="en-US" w:eastAsia="en-GB"/>
              </w:rPr>
            </w:pPr>
            <w:r w:rsidRPr="00A25455">
              <w:rPr>
                <w:rFonts w:eastAsia="Times New Roman" w:cs="Arial"/>
                <w:b/>
                <w:bCs/>
                <w:color w:val="FFFFFF"/>
                <w:sz w:val="20"/>
                <w:szCs w:val="20"/>
                <w:lang w:val="en-US" w:eastAsia="en-GB"/>
              </w:rPr>
              <w:t>Closure evidence needed</w:t>
            </w:r>
          </w:p>
        </w:tc>
      </w:tr>
      <w:tr w:rsidR="00BC395B" w:rsidRPr="00A25455" w14:paraId="1BBD1F3C" w14:textId="77777777" w:rsidTr="00BC395B">
        <w:trPr>
          <w:trHeight w:val="1350"/>
          <w:jc w:val="center"/>
        </w:trPr>
        <w:tc>
          <w:tcPr>
            <w:tcW w:w="1550" w:type="dxa"/>
            <w:tcBorders>
              <w:top w:val="nil"/>
              <w:left w:val="single" w:sz="8" w:space="0" w:color="auto"/>
              <w:bottom w:val="single" w:sz="8" w:space="0" w:color="auto"/>
              <w:right w:val="single" w:sz="8" w:space="0" w:color="auto"/>
            </w:tcBorders>
            <w:vAlign w:val="center"/>
            <w:hideMark/>
          </w:tcPr>
          <w:p w14:paraId="3A61217F" w14:textId="77777777" w:rsidR="00513A09" w:rsidRPr="00A25455" w:rsidRDefault="00513A09" w:rsidP="0075018D">
            <w:pPr>
              <w:spacing w:after="0" w:line="240" w:lineRule="auto"/>
              <w:rPr>
                <w:rFonts w:eastAsia="Times New Roman" w:cs="Arial"/>
                <w:color w:val="000000"/>
                <w:sz w:val="20"/>
                <w:szCs w:val="20"/>
                <w:lang w:eastAsia="en-GB"/>
              </w:rPr>
            </w:pPr>
            <w:r w:rsidRPr="00A25455">
              <w:rPr>
                <w:rFonts w:eastAsia="Arial" w:cs="Arial"/>
                <w:color w:val="000000"/>
                <w:sz w:val="20"/>
                <w:lang w:val="en-US" w:eastAsia="en-GB"/>
              </w:rPr>
              <w:t>Loss of situation awareness in centralised control</w:t>
            </w:r>
          </w:p>
        </w:tc>
        <w:tc>
          <w:tcPr>
            <w:tcW w:w="992" w:type="dxa"/>
            <w:tcBorders>
              <w:top w:val="nil"/>
              <w:left w:val="nil"/>
              <w:bottom w:val="single" w:sz="8" w:space="0" w:color="auto"/>
              <w:right w:val="single" w:sz="8" w:space="0" w:color="auto"/>
            </w:tcBorders>
            <w:vAlign w:val="center"/>
            <w:hideMark/>
          </w:tcPr>
          <w:p w14:paraId="3B4ED0D1"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4</w:t>
            </w:r>
          </w:p>
        </w:tc>
        <w:tc>
          <w:tcPr>
            <w:tcW w:w="1276" w:type="dxa"/>
            <w:tcBorders>
              <w:top w:val="nil"/>
              <w:left w:val="nil"/>
              <w:bottom w:val="single" w:sz="8" w:space="0" w:color="auto"/>
              <w:right w:val="single" w:sz="8" w:space="0" w:color="auto"/>
            </w:tcBorders>
            <w:vAlign w:val="center"/>
            <w:hideMark/>
          </w:tcPr>
          <w:p w14:paraId="59ADA6EF"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3</w:t>
            </w:r>
          </w:p>
        </w:tc>
        <w:tc>
          <w:tcPr>
            <w:tcW w:w="860" w:type="dxa"/>
            <w:tcBorders>
              <w:top w:val="nil"/>
              <w:left w:val="nil"/>
              <w:bottom w:val="single" w:sz="8" w:space="0" w:color="auto"/>
              <w:right w:val="single" w:sz="8" w:space="0" w:color="auto"/>
            </w:tcBorders>
            <w:vAlign w:val="center"/>
            <w:hideMark/>
          </w:tcPr>
          <w:p w14:paraId="75EA03D3"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12</w:t>
            </w:r>
          </w:p>
        </w:tc>
        <w:tc>
          <w:tcPr>
            <w:tcW w:w="1408" w:type="dxa"/>
            <w:tcBorders>
              <w:top w:val="nil"/>
              <w:left w:val="nil"/>
              <w:bottom w:val="single" w:sz="8" w:space="0" w:color="auto"/>
              <w:right w:val="single" w:sz="8" w:space="0" w:color="auto"/>
            </w:tcBorders>
            <w:vAlign w:val="center"/>
            <w:hideMark/>
          </w:tcPr>
          <w:p w14:paraId="2DA1B029" w14:textId="77777777" w:rsidR="00513A09" w:rsidRPr="00A25455" w:rsidRDefault="00513A09" w:rsidP="0075018D">
            <w:pPr>
              <w:spacing w:after="0" w:line="240" w:lineRule="auto"/>
              <w:rPr>
                <w:rFonts w:eastAsia="Times New Roman" w:cs="Arial"/>
                <w:color w:val="000000"/>
                <w:sz w:val="20"/>
                <w:szCs w:val="20"/>
                <w:lang w:eastAsia="en-GB"/>
              </w:rPr>
            </w:pPr>
            <w:r w:rsidRPr="00A25455">
              <w:rPr>
                <w:rFonts w:eastAsia="Arial" w:cs="Arial"/>
                <w:color w:val="000000"/>
                <w:sz w:val="20"/>
                <w:lang w:val="en-US" w:eastAsia="en-GB"/>
              </w:rPr>
              <w:t>Sightline validation, field communication protocol, event logging, handover rules</w:t>
            </w:r>
          </w:p>
        </w:tc>
        <w:tc>
          <w:tcPr>
            <w:tcW w:w="1134" w:type="dxa"/>
            <w:tcBorders>
              <w:top w:val="nil"/>
              <w:left w:val="nil"/>
              <w:bottom w:val="single" w:sz="8" w:space="0" w:color="auto"/>
              <w:right w:val="single" w:sz="8" w:space="0" w:color="auto"/>
            </w:tcBorders>
            <w:vAlign w:val="center"/>
            <w:hideMark/>
          </w:tcPr>
          <w:p w14:paraId="2EEFEE23"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4</w:t>
            </w:r>
          </w:p>
        </w:tc>
        <w:tc>
          <w:tcPr>
            <w:tcW w:w="1275" w:type="dxa"/>
            <w:tcBorders>
              <w:top w:val="nil"/>
              <w:left w:val="nil"/>
              <w:bottom w:val="single" w:sz="8" w:space="0" w:color="auto"/>
              <w:right w:val="single" w:sz="8" w:space="0" w:color="auto"/>
            </w:tcBorders>
            <w:vAlign w:val="center"/>
            <w:hideMark/>
          </w:tcPr>
          <w:p w14:paraId="458F7501"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2</w:t>
            </w:r>
          </w:p>
        </w:tc>
        <w:tc>
          <w:tcPr>
            <w:tcW w:w="1134" w:type="dxa"/>
            <w:tcBorders>
              <w:top w:val="nil"/>
              <w:left w:val="nil"/>
              <w:bottom w:val="single" w:sz="8" w:space="0" w:color="auto"/>
              <w:right w:val="single" w:sz="8" w:space="0" w:color="auto"/>
            </w:tcBorders>
            <w:vAlign w:val="center"/>
            <w:hideMark/>
          </w:tcPr>
          <w:p w14:paraId="2B887B5C"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Arial" w:cs="Arial"/>
                <w:color w:val="000000"/>
                <w:sz w:val="20"/>
                <w:lang w:val="en-US" w:eastAsia="en-GB"/>
              </w:rPr>
              <w:t>8</w:t>
            </w:r>
          </w:p>
        </w:tc>
        <w:tc>
          <w:tcPr>
            <w:tcW w:w="1560" w:type="dxa"/>
            <w:tcBorders>
              <w:top w:val="nil"/>
              <w:left w:val="nil"/>
              <w:bottom w:val="single" w:sz="8" w:space="0" w:color="auto"/>
              <w:right w:val="single" w:sz="8" w:space="0" w:color="auto"/>
            </w:tcBorders>
            <w:vAlign w:val="center"/>
            <w:hideMark/>
          </w:tcPr>
          <w:p w14:paraId="2DF143A7" w14:textId="77777777" w:rsidR="00513A09" w:rsidRPr="00A25455" w:rsidRDefault="00513A09" w:rsidP="0075018D">
            <w:pPr>
              <w:spacing w:after="0" w:line="240" w:lineRule="auto"/>
              <w:rPr>
                <w:rFonts w:eastAsia="Times New Roman" w:cs="Arial"/>
                <w:color w:val="000000"/>
                <w:sz w:val="20"/>
                <w:szCs w:val="20"/>
                <w:lang w:eastAsia="en-GB"/>
              </w:rPr>
            </w:pPr>
            <w:r w:rsidRPr="00A25455">
              <w:rPr>
                <w:rFonts w:eastAsia="Arial" w:cs="Arial"/>
                <w:color w:val="000000"/>
                <w:sz w:val="20"/>
                <w:lang w:val="en-US" w:eastAsia="en-GB"/>
              </w:rPr>
              <w:t>Operator walkthrough and field/control-room communication drill.</w:t>
            </w:r>
          </w:p>
        </w:tc>
      </w:tr>
      <w:tr w:rsidR="00BC395B" w:rsidRPr="00A25455" w14:paraId="1F22CF2B" w14:textId="77777777" w:rsidTr="00BC395B">
        <w:trPr>
          <w:trHeight w:val="1350"/>
          <w:jc w:val="center"/>
        </w:trPr>
        <w:tc>
          <w:tcPr>
            <w:tcW w:w="1550" w:type="dxa"/>
            <w:tcBorders>
              <w:top w:val="nil"/>
              <w:left w:val="single" w:sz="8" w:space="0" w:color="auto"/>
              <w:bottom w:val="single" w:sz="8" w:space="0" w:color="auto"/>
              <w:right w:val="single" w:sz="8" w:space="0" w:color="auto"/>
            </w:tcBorders>
            <w:vAlign w:val="center"/>
            <w:hideMark/>
          </w:tcPr>
          <w:p w14:paraId="4163F1CD" w14:textId="77777777" w:rsidR="00513A09" w:rsidRPr="00A25455" w:rsidRDefault="00513A09" w:rsidP="0075018D">
            <w:pPr>
              <w:spacing w:after="0" w:line="240" w:lineRule="auto"/>
              <w:rPr>
                <w:rFonts w:eastAsia="Times New Roman" w:cs="Arial"/>
                <w:color w:val="000000"/>
                <w:sz w:val="20"/>
                <w:szCs w:val="20"/>
                <w:lang w:eastAsia="en-GB"/>
              </w:rPr>
            </w:pPr>
            <w:r w:rsidRPr="00A25455">
              <w:rPr>
                <w:rFonts w:eastAsia="Times New Roman" w:cs="Arial"/>
                <w:color w:val="000000"/>
                <w:sz w:val="20"/>
                <w:szCs w:val="20"/>
                <w:lang w:val="en-US" w:eastAsia="en-GB"/>
              </w:rPr>
              <w:t>Loss of camera/display feeds during operation</w:t>
            </w:r>
          </w:p>
        </w:tc>
        <w:tc>
          <w:tcPr>
            <w:tcW w:w="992" w:type="dxa"/>
            <w:tcBorders>
              <w:top w:val="nil"/>
              <w:left w:val="nil"/>
              <w:bottom w:val="single" w:sz="8" w:space="0" w:color="auto"/>
              <w:right w:val="single" w:sz="8" w:space="0" w:color="auto"/>
            </w:tcBorders>
            <w:vAlign w:val="center"/>
            <w:hideMark/>
          </w:tcPr>
          <w:p w14:paraId="3240175F"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Times New Roman" w:cs="Arial"/>
                <w:color w:val="000000"/>
                <w:sz w:val="20"/>
                <w:szCs w:val="20"/>
                <w:lang w:val="en-US" w:eastAsia="en-GB"/>
              </w:rPr>
              <w:t>4</w:t>
            </w:r>
          </w:p>
        </w:tc>
        <w:tc>
          <w:tcPr>
            <w:tcW w:w="1276" w:type="dxa"/>
            <w:tcBorders>
              <w:top w:val="nil"/>
              <w:left w:val="nil"/>
              <w:bottom w:val="single" w:sz="8" w:space="0" w:color="auto"/>
              <w:right w:val="single" w:sz="8" w:space="0" w:color="auto"/>
            </w:tcBorders>
            <w:vAlign w:val="center"/>
            <w:hideMark/>
          </w:tcPr>
          <w:p w14:paraId="5FCD5F71"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Times New Roman" w:cs="Arial"/>
                <w:color w:val="000000"/>
                <w:sz w:val="20"/>
                <w:szCs w:val="20"/>
                <w:lang w:val="en-US" w:eastAsia="en-GB"/>
              </w:rPr>
              <w:t>4</w:t>
            </w:r>
          </w:p>
        </w:tc>
        <w:tc>
          <w:tcPr>
            <w:tcW w:w="860" w:type="dxa"/>
            <w:tcBorders>
              <w:top w:val="nil"/>
              <w:left w:val="nil"/>
              <w:bottom w:val="single" w:sz="8" w:space="0" w:color="auto"/>
              <w:right w:val="single" w:sz="8" w:space="0" w:color="auto"/>
            </w:tcBorders>
            <w:vAlign w:val="center"/>
            <w:hideMark/>
          </w:tcPr>
          <w:p w14:paraId="64D35A46"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Times New Roman" w:cs="Arial"/>
                <w:color w:val="000000"/>
                <w:sz w:val="20"/>
                <w:szCs w:val="20"/>
                <w:lang w:val="en-US" w:eastAsia="en-GB"/>
              </w:rPr>
              <w:t>16</w:t>
            </w:r>
          </w:p>
        </w:tc>
        <w:tc>
          <w:tcPr>
            <w:tcW w:w="1408" w:type="dxa"/>
            <w:tcBorders>
              <w:top w:val="nil"/>
              <w:left w:val="nil"/>
              <w:bottom w:val="single" w:sz="8" w:space="0" w:color="auto"/>
              <w:right w:val="single" w:sz="8" w:space="0" w:color="auto"/>
            </w:tcBorders>
            <w:vAlign w:val="center"/>
            <w:hideMark/>
          </w:tcPr>
          <w:p w14:paraId="1B3B22AC" w14:textId="77777777" w:rsidR="00513A09" w:rsidRPr="00A25455" w:rsidRDefault="00513A09" w:rsidP="0075018D">
            <w:pPr>
              <w:spacing w:after="0" w:line="240" w:lineRule="auto"/>
              <w:rPr>
                <w:rFonts w:eastAsia="Times New Roman" w:cs="Arial"/>
                <w:color w:val="000000"/>
                <w:sz w:val="20"/>
                <w:szCs w:val="20"/>
                <w:lang w:eastAsia="en-GB"/>
              </w:rPr>
            </w:pPr>
            <w:r w:rsidRPr="00A25455">
              <w:rPr>
                <w:rFonts w:eastAsia="Times New Roman" w:cs="Arial"/>
                <w:color w:val="000000"/>
                <w:sz w:val="20"/>
                <w:szCs w:val="20"/>
                <w:lang w:val="en-US" w:eastAsia="en-GB"/>
              </w:rPr>
              <w:t>Alarmed degraded mode, camera health monitoring, fallback field communication and response procedure</w:t>
            </w:r>
          </w:p>
        </w:tc>
        <w:tc>
          <w:tcPr>
            <w:tcW w:w="1134" w:type="dxa"/>
            <w:tcBorders>
              <w:top w:val="nil"/>
              <w:left w:val="nil"/>
              <w:bottom w:val="single" w:sz="8" w:space="0" w:color="auto"/>
              <w:right w:val="single" w:sz="8" w:space="0" w:color="auto"/>
            </w:tcBorders>
            <w:vAlign w:val="center"/>
            <w:hideMark/>
          </w:tcPr>
          <w:p w14:paraId="46ADE1E6"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Times New Roman" w:cs="Arial"/>
                <w:color w:val="000000"/>
                <w:sz w:val="20"/>
                <w:szCs w:val="20"/>
                <w:lang w:val="en-US" w:eastAsia="en-GB"/>
              </w:rPr>
              <w:t>4</w:t>
            </w:r>
          </w:p>
        </w:tc>
        <w:tc>
          <w:tcPr>
            <w:tcW w:w="1275" w:type="dxa"/>
            <w:tcBorders>
              <w:top w:val="nil"/>
              <w:left w:val="nil"/>
              <w:bottom w:val="single" w:sz="8" w:space="0" w:color="auto"/>
              <w:right w:val="single" w:sz="8" w:space="0" w:color="auto"/>
            </w:tcBorders>
            <w:vAlign w:val="center"/>
            <w:hideMark/>
          </w:tcPr>
          <w:p w14:paraId="17BFFDFD"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Times New Roman" w:cs="Arial"/>
                <w:color w:val="000000"/>
                <w:sz w:val="20"/>
                <w:szCs w:val="20"/>
                <w:lang w:val="en-US" w:eastAsia="en-GB"/>
              </w:rPr>
              <w:t>2</w:t>
            </w:r>
          </w:p>
        </w:tc>
        <w:tc>
          <w:tcPr>
            <w:tcW w:w="1134" w:type="dxa"/>
            <w:tcBorders>
              <w:top w:val="nil"/>
              <w:left w:val="nil"/>
              <w:bottom w:val="single" w:sz="8" w:space="0" w:color="auto"/>
              <w:right w:val="single" w:sz="8" w:space="0" w:color="auto"/>
            </w:tcBorders>
            <w:vAlign w:val="center"/>
            <w:hideMark/>
          </w:tcPr>
          <w:p w14:paraId="3B7F86B0" w14:textId="77777777" w:rsidR="00513A09" w:rsidRPr="00A25455" w:rsidRDefault="00513A09" w:rsidP="0075018D">
            <w:pPr>
              <w:spacing w:after="0" w:line="240" w:lineRule="auto"/>
              <w:jc w:val="center"/>
              <w:rPr>
                <w:rFonts w:eastAsia="Times New Roman" w:cs="Arial"/>
                <w:color w:val="000000"/>
                <w:sz w:val="20"/>
                <w:szCs w:val="20"/>
                <w:lang w:eastAsia="en-GB"/>
              </w:rPr>
            </w:pPr>
            <w:r w:rsidRPr="00A25455">
              <w:rPr>
                <w:rFonts w:eastAsia="Times New Roman" w:cs="Arial"/>
                <w:color w:val="000000"/>
                <w:sz w:val="20"/>
                <w:szCs w:val="20"/>
                <w:lang w:val="en-US" w:eastAsia="en-GB"/>
              </w:rPr>
              <w:t>8</w:t>
            </w:r>
          </w:p>
        </w:tc>
        <w:tc>
          <w:tcPr>
            <w:tcW w:w="1560" w:type="dxa"/>
            <w:tcBorders>
              <w:top w:val="nil"/>
              <w:left w:val="nil"/>
              <w:bottom w:val="single" w:sz="8" w:space="0" w:color="auto"/>
              <w:right w:val="single" w:sz="8" w:space="0" w:color="auto"/>
            </w:tcBorders>
            <w:vAlign w:val="center"/>
            <w:hideMark/>
          </w:tcPr>
          <w:p w14:paraId="265ED51F" w14:textId="77777777" w:rsidR="00513A09" w:rsidRPr="00A25455" w:rsidRDefault="00513A09" w:rsidP="0075018D">
            <w:pPr>
              <w:spacing w:after="0" w:line="240" w:lineRule="auto"/>
              <w:rPr>
                <w:rFonts w:eastAsia="Times New Roman" w:cs="Arial"/>
                <w:color w:val="000000"/>
                <w:sz w:val="20"/>
                <w:szCs w:val="20"/>
                <w:lang w:eastAsia="en-GB"/>
              </w:rPr>
            </w:pPr>
            <w:r w:rsidRPr="00A25455">
              <w:rPr>
                <w:rFonts w:eastAsia="Times New Roman" w:cs="Arial"/>
                <w:color w:val="000000"/>
                <w:sz w:val="20"/>
                <w:szCs w:val="20"/>
                <w:lang w:val="en-US" w:eastAsia="en-GB"/>
              </w:rPr>
              <w:t>Camera/server health alarm, degraded-mode procedure and operator drill.</w:t>
            </w:r>
          </w:p>
        </w:tc>
      </w:tr>
    </w:tbl>
    <w:p w14:paraId="3E9FE94F" w14:textId="77777777" w:rsidR="0004169C" w:rsidRDefault="0004169C" w:rsidP="0004169C">
      <w:pPr>
        <w:pStyle w:val="Heading2"/>
        <w:numPr>
          <w:ilvl w:val="0"/>
          <w:numId w:val="0"/>
        </w:numPr>
        <w:sectPr w:rsidR="0004169C" w:rsidSect="0023656B">
          <w:pgSz w:w="11906" w:h="16838"/>
          <w:pgMar w:top="1440" w:right="1440" w:bottom="1440" w:left="1440" w:header="708" w:footer="708" w:gutter="0"/>
          <w:cols w:space="708"/>
          <w:docGrid w:linePitch="360"/>
        </w:sectPr>
      </w:pPr>
    </w:p>
    <w:p w14:paraId="31F70314" w14:textId="77777777" w:rsidR="0004169C" w:rsidRDefault="0004169C" w:rsidP="005238A3">
      <w:pPr>
        <w:pStyle w:val="Heading2"/>
        <w:numPr>
          <w:ilvl w:val="0"/>
          <w:numId w:val="0"/>
        </w:numPr>
        <w:ind w:left="576" w:hanging="576"/>
      </w:pPr>
      <w:bookmarkStart w:id="88" w:name="_Toc236287393"/>
      <w:r>
        <w:lastRenderedPageBreak/>
        <w:t>Appendix F: Final Project Plan</w:t>
      </w:r>
      <w:bookmarkEnd w:id="88"/>
      <w:r>
        <w:t xml:space="preserve"> </w:t>
      </w:r>
    </w:p>
    <w:p w14:paraId="64C9C3D1" w14:textId="77777777" w:rsidR="005238A3" w:rsidRDefault="0004169C" w:rsidP="0004169C">
      <w:r>
        <w:t>Figure F1 compares the planned project activities with the work completed during the dissertation period. The plan demonstrates how the project developed from an initial review of existing welder performance into a broader design-stage assessment of technical capability, human factors, risk and project assurance.</w:t>
      </w:r>
      <w:r w:rsidR="005238A3" w:rsidRPr="005238A3">
        <w:rPr>
          <w:noProof/>
        </w:rPr>
        <w:drawing>
          <wp:inline distT="0" distB="0" distL="0" distR="0" wp14:anchorId="4B8B281E" wp14:editId="4336A2CC">
            <wp:extent cx="8863330" cy="3390900"/>
            <wp:effectExtent l="0" t="0" r="0" b="0"/>
            <wp:docPr id="1295453210"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453210" name="Picture 1" descr="A screenshot of a computer screen&#10;&#10;AI-generated content may be incorrect."/>
                    <pic:cNvPicPr/>
                  </pic:nvPicPr>
                  <pic:blipFill>
                    <a:blip r:embed="rId52"/>
                    <a:stretch>
                      <a:fillRect/>
                    </a:stretch>
                  </pic:blipFill>
                  <pic:spPr>
                    <a:xfrm>
                      <a:off x="0" y="0"/>
                      <a:ext cx="8863330" cy="3390900"/>
                    </a:xfrm>
                    <a:prstGeom prst="rect">
                      <a:avLst/>
                    </a:prstGeom>
                  </pic:spPr>
                </pic:pic>
              </a:graphicData>
            </a:graphic>
          </wp:inline>
        </w:drawing>
      </w:r>
    </w:p>
    <w:p w14:paraId="548E8576" w14:textId="13B99AC3" w:rsidR="000F1C77" w:rsidRDefault="0004169C" w:rsidP="0004169C">
      <w:r>
        <w:t xml:space="preserve">The principal completed activities were the literature and technical review, existing-welder benchmarking, requirements development, human-factors screening, risk assessment and implementation planning. Several evidence-review activities continued beyond their original duration because of evidence availability and the expansion of the human-factors scope. Outstanding industrial activities include formal operator validation, final product qualification, FAT, SAT, hot commissioning and post-start-up performance review. </w:t>
      </w:r>
      <w:r w:rsidR="00FF7121" w:rsidRPr="00FF7121">
        <w:t>These activities remain outside the academic project boundary and are addressed through the implementation evidence plan in Appendix A.</w:t>
      </w:r>
    </w:p>
    <w:sectPr w:rsidR="000F1C77" w:rsidSect="0004169C">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590031" w14:textId="77777777" w:rsidR="008A693E" w:rsidRDefault="008A693E" w:rsidP="00A50900">
      <w:pPr>
        <w:spacing w:after="0" w:line="240" w:lineRule="auto"/>
      </w:pPr>
      <w:r>
        <w:separator/>
      </w:r>
    </w:p>
  </w:endnote>
  <w:endnote w:type="continuationSeparator" w:id="0">
    <w:p w14:paraId="39F562FD" w14:textId="77777777" w:rsidR="008A693E" w:rsidRDefault="008A693E" w:rsidP="00A509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CB62FC" w14:textId="77777777" w:rsidR="00A50900" w:rsidRDefault="00A50900">
    <w:pPr>
      <w:pStyle w:val="Footer"/>
    </w:pPr>
    <w:r>
      <w:rPr>
        <w:noProof/>
      </w:rPr>
      <mc:AlternateContent>
        <mc:Choice Requires="wps">
          <w:drawing>
            <wp:anchor distT="0" distB="0" distL="0" distR="0" simplePos="0" relativeHeight="251667968" behindDoc="0" locked="0" layoutInCell="1" allowOverlap="1" wp14:anchorId="55E3D722" wp14:editId="20C129F7">
              <wp:simplePos x="635" y="635"/>
              <wp:positionH relativeFrom="leftMargin">
                <wp:align>left</wp:align>
              </wp:positionH>
              <wp:positionV relativeFrom="paragraph">
                <wp:posOffset>635</wp:posOffset>
              </wp:positionV>
              <wp:extent cx="443865" cy="443865"/>
              <wp:effectExtent l="0" t="0" r="635" b="12065"/>
              <wp:wrapSquare wrapText="bothSides"/>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5DBC3F9" w14:textId="77777777" w:rsidR="00A50900" w:rsidRPr="00A50900" w:rsidRDefault="00A50900">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55E3D722" id="_x0000_t202" coordsize="21600,21600" o:spt="202" path="m,l,21600r21600,l21600,xe">
              <v:stroke joinstyle="miter"/>
              <v:path gradientshapeok="t" o:connecttype="rect"/>
            </v:shapetype>
            <v:shape id="Text Box 2" o:spid="_x0000_s1026" type="#_x0000_t202" alt="Sensitivity: general" style="position:absolute;margin-left:0;margin-top:.05pt;width:34.95pt;height:34.95pt;z-index:251667968;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" filled="f" stroked="f">
              <v:textbox style="mso-fit-shape-to-text:t" inset="15pt,0,0,0">
                <w:txbxContent>
                  <w:p w14:paraId="25DBC3F9" w14:textId="77777777" w:rsidR="00A50900" w:rsidRPr="00A50900" w:rsidRDefault="00A50900">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3922565"/>
      <w:docPartObj>
        <w:docPartGallery w:val="Page Numbers (Bottom of Page)"/>
        <w:docPartUnique/>
      </w:docPartObj>
    </w:sdtPr>
    <w:sdtEndPr>
      <w:rPr>
        <w:noProof/>
      </w:rPr>
    </w:sdtEndPr>
    <w:sdtContent>
      <w:p w14:paraId="69526895" w14:textId="2C7F0943" w:rsidR="00A50900" w:rsidRDefault="00433677" w:rsidP="00244B5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32E9F6" w14:textId="77777777" w:rsidR="00A50900" w:rsidRDefault="00A50900">
    <w:pPr>
      <w:pStyle w:val="Footer"/>
    </w:pPr>
    <w:r>
      <w:rPr>
        <w:noProof/>
      </w:rPr>
      <mc:AlternateContent>
        <mc:Choice Requires="wps">
          <w:drawing>
            <wp:anchor distT="0" distB="0" distL="0" distR="0" simplePos="0" relativeHeight="251656704" behindDoc="0" locked="0" layoutInCell="1" allowOverlap="1" wp14:anchorId="6A1C136B" wp14:editId="5221D865">
              <wp:simplePos x="635" y="635"/>
              <wp:positionH relativeFrom="leftMargin">
                <wp:align>left</wp:align>
              </wp:positionH>
              <wp:positionV relativeFrom="paragraph">
                <wp:posOffset>635</wp:posOffset>
              </wp:positionV>
              <wp:extent cx="443865" cy="443865"/>
              <wp:effectExtent l="0" t="0" r="635" b="12065"/>
              <wp:wrapSquare wrapText="bothSides"/>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7778370" w14:textId="77777777" w:rsidR="00A50900" w:rsidRPr="00A50900" w:rsidRDefault="00A50900">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6A1C136B" id="_x0000_t202" coordsize="21600,21600" o:spt="202" path="m,l,21600r21600,l21600,xe">
              <v:stroke joinstyle="miter"/>
              <v:path gradientshapeok="t" o:connecttype="rect"/>
            </v:shapetype>
            <v:shape id="Text Box 1" o:spid="_x0000_s1027" type="#_x0000_t202" alt="Sensitivity: general" style="position:absolute;margin-left:0;margin-top:.05pt;width:34.95pt;height:34.95pt;z-index:251656704;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" filled="f" stroked="f">
              <v:textbox style="mso-fit-shape-to-text:t" inset="15pt,0,0,0">
                <w:txbxContent>
                  <w:p w14:paraId="77778370" w14:textId="77777777" w:rsidR="00A50900" w:rsidRPr="00A50900" w:rsidRDefault="00A50900">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A24DAB" w14:textId="77777777" w:rsidR="008A693E" w:rsidRDefault="008A693E" w:rsidP="00A50900">
      <w:pPr>
        <w:spacing w:after="0" w:line="240" w:lineRule="auto"/>
      </w:pPr>
      <w:r>
        <w:separator/>
      </w:r>
    </w:p>
  </w:footnote>
  <w:footnote w:type="continuationSeparator" w:id="0">
    <w:p w14:paraId="1F4D0860" w14:textId="77777777" w:rsidR="008A693E" w:rsidRDefault="008A693E" w:rsidP="00A509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1"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2"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3" w15:restartNumberingAfterBreak="0">
    <w:nsid w:val="0A7B4F62"/>
    <w:multiLevelType w:val="multilevel"/>
    <w:tmpl w:val="0A4E92A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5FD36207"/>
    <w:multiLevelType w:val="multilevel"/>
    <w:tmpl w:val="C57A81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28098619">
    <w:abstractNumId w:val="3"/>
  </w:num>
  <w:num w:numId="2" w16cid:durableId="518280462">
    <w:abstractNumId w:val="2"/>
  </w:num>
  <w:num w:numId="3" w16cid:durableId="605844948">
    <w:abstractNumId w:val="1"/>
  </w:num>
  <w:num w:numId="4" w16cid:durableId="1418594235">
    <w:abstractNumId w:val="0"/>
  </w:num>
  <w:num w:numId="5" w16cid:durableId="888497565">
    <w:abstractNumId w:val="4"/>
  </w:num>
  <w:num w:numId="6" w16cid:durableId="8974032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0900"/>
    <w:rsid w:val="00002A11"/>
    <w:rsid w:val="00005E10"/>
    <w:rsid w:val="00016CEC"/>
    <w:rsid w:val="00016E8C"/>
    <w:rsid w:val="000200A9"/>
    <w:rsid w:val="00025B68"/>
    <w:rsid w:val="00030C2F"/>
    <w:rsid w:val="0004169C"/>
    <w:rsid w:val="00044239"/>
    <w:rsid w:val="00045502"/>
    <w:rsid w:val="00053351"/>
    <w:rsid w:val="00054AF3"/>
    <w:rsid w:val="000656FC"/>
    <w:rsid w:val="000751B6"/>
    <w:rsid w:val="00075459"/>
    <w:rsid w:val="0008379B"/>
    <w:rsid w:val="0008406C"/>
    <w:rsid w:val="00093D6B"/>
    <w:rsid w:val="00095D06"/>
    <w:rsid w:val="00097B2B"/>
    <w:rsid w:val="000A1237"/>
    <w:rsid w:val="000A501A"/>
    <w:rsid w:val="000B40CF"/>
    <w:rsid w:val="000B7CB8"/>
    <w:rsid w:val="000C4541"/>
    <w:rsid w:val="000C48AE"/>
    <w:rsid w:val="000C575D"/>
    <w:rsid w:val="000D31A5"/>
    <w:rsid w:val="000D563E"/>
    <w:rsid w:val="000D6D9F"/>
    <w:rsid w:val="000D7373"/>
    <w:rsid w:val="000D759C"/>
    <w:rsid w:val="000E1E44"/>
    <w:rsid w:val="000E252F"/>
    <w:rsid w:val="000E56EE"/>
    <w:rsid w:val="000E593E"/>
    <w:rsid w:val="000E6465"/>
    <w:rsid w:val="000F1C77"/>
    <w:rsid w:val="000F38DB"/>
    <w:rsid w:val="000F77FA"/>
    <w:rsid w:val="0010017D"/>
    <w:rsid w:val="001002BB"/>
    <w:rsid w:val="00104AE9"/>
    <w:rsid w:val="00107FD7"/>
    <w:rsid w:val="00112734"/>
    <w:rsid w:val="00112F56"/>
    <w:rsid w:val="00113252"/>
    <w:rsid w:val="001175D6"/>
    <w:rsid w:val="00120B5F"/>
    <w:rsid w:val="00121FAE"/>
    <w:rsid w:val="00136FF7"/>
    <w:rsid w:val="0014084E"/>
    <w:rsid w:val="00143840"/>
    <w:rsid w:val="00144ACC"/>
    <w:rsid w:val="001505EA"/>
    <w:rsid w:val="00152399"/>
    <w:rsid w:val="001546A2"/>
    <w:rsid w:val="00157F86"/>
    <w:rsid w:val="00164135"/>
    <w:rsid w:val="001710DA"/>
    <w:rsid w:val="0017198F"/>
    <w:rsid w:val="00177ECF"/>
    <w:rsid w:val="00180E5D"/>
    <w:rsid w:val="00183691"/>
    <w:rsid w:val="00185CF5"/>
    <w:rsid w:val="00186848"/>
    <w:rsid w:val="00192E7F"/>
    <w:rsid w:val="00196F75"/>
    <w:rsid w:val="001A02E2"/>
    <w:rsid w:val="001A5A8A"/>
    <w:rsid w:val="001B2EF0"/>
    <w:rsid w:val="001B3DA2"/>
    <w:rsid w:val="001B66E8"/>
    <w:rsid w:val="001C101E"/>
    <w:rsid w:val="001C522A"/>
    <w:rsid w:val="001D00B1"/>
    <w:rsid w:val="001D4332"/>
    <w:rsid w:val="001E0B52"/>
    <w:rsid w:val="001E1A96"/>
    <w:rsid w:val="001E2B5B"/>
    <w:rsid w:val="001F23FC"/>
    <w:rsid w:val="001F2E6A"/>
    <w:rsid w:val="0020472E"/>
    <w:rsid w:val="00213196"/>
    <w:rsid w:val="00215151"/>
    <w:rsid w:val="00217A66"/>
    <w:rsid w:val="0022054A"/>
    <w:rsid w:val="002213C6"/>
    <w:rsid w:val="00221FF1"/>
    <w:rsid w:val="002255CB"/>
    <w:rsid w:val="002257FA"/>
    <w:rsid w:val="00225E51"/>
    <w:rsid w:val="00234A1E"/>
    <w:rsid w:val="00235332"/>
    <w:rsid w:val="0023656B"/>
    <w:rsid w:val="00242CB7"/>
    <w:rsid w:val="00244B5C"/>
    <w:rsid w:val="00244F41"/>
    <w:rsid w:val="00245926"/>
    <w:rsid w:val="00251379"/>
    <w:rsid w:val="00252E78"/>
    <w:rsid w:val="00256D75"/>
    <w:rsid w:val="00260313"/>
    <w:rsid w:val="002817B2"/>
    <w:rsid w:val="00281F3E"/>
    <w:rsid w:val="00290E43"/>
    <w:rsid w:val="002919AA"/>
    <w:rsid w:val="002920E3"/>
    <w:rsid w:val="002934AD"/>
    <w:rsid w:val="002A0A80"/>
    <w:rsid w:val="002A2D2B"/>
    <w:rsid w:val="002A63F3"/>
    <w:rsid w:val="002A67F2"/>
    <w:rsid w:val="002B648F"/>
    <w:rsid w:val="002C3BD5"/>
    <w:rsid w:val="002C42CC"/>
    <w:rsid w:val="002C4FE6"/>
    <w:rsid w:val="002C6A92"/>
    <w:rsid w:val="002D05A6"/>
    <w:rsid w:val="002D56F4"/>
    <w:rsid w:val="002E162B"/>
    <w:rsid w:val="002E6306"/>
    <w:rsid w:val="002F0D9E"/>
    <w:rsid w:val="002F134C"/>
    <w:rsid w:val="002F35CA"/>
    <w:rsid w:val="002F3F2E"/>
    <w:rsid w:val="002F556A"/>
    <w:rsid w:val="002F7E56"/>
    <w:rsid w:val="0030722A"/>
    <w:rsid w:val="0031407F"/>
    <w:rsid w:val="00314880"/>
    <w:rsid w:val="00321DC6"/>
    <w:rsid w:val="003237FD"/>
    <w:rsid w:val="00323D9D"/>
    <w:rsid w:val="00324FF0"/>
    <w:rsid w:val="00325073"/>
    <w:rsid w:val="0034315F"/>
    <w:rsid w:val="003442DE"/>
    <w:rsid w:val="00346068"/>
    <w:rsid w:val="0035055B"/>
    <w:rsid w:val="00353BEE"/>
    <w:rsid w:val="00354C87"/>
    <w:rsid w:val="00371638"/>
    <w:rsid w:val="00373307"/>
    <w:rsid w:val="00377B54"/>
    <w:rsid w:val="00384A84"/>
    <w:rsid w:val="00386DE1"/>
    <w:rsid w:val="00391B9C"/>
    <w:rsid w:val="00392A29"/>
    <w:rsid w:val="003931E0"/>
    <w:rsid w:val="003935F8"/>
    <w:rsid w:val="00397A47"/>
    <w:rsid w:val="003A01DE"/>
    <w:rsid w:val="003A3474"/>
    <w:rsid w:val="003A52BA"/>
    <w:rsid w:val="003A7937"/>
    <w:rsid w:val="003A7CFB"/>
    <w:rsid w:val="003B309B"/>
    <w:rsid w:val="003B5D89"/>
    <w:rsid w:val="003B5F51"/>
    <w:rsid w:val="003B7192"/>
    <w:rsid w:val="003C4F6F"/>
    <w:rsid w:val="003C57A1"/>
    <w:rsid w:val="003C5878"/>
    <w:rsid w:val="003C591E"/>
    <w:rsid w:val="003C693F"/>
    <w:rsid w:val="003D1FD8"/>
    <w:rsid w:val="003D70A5"/>
    <w:rsid w:val="003E00FA"/>
    <w:rsid w:val="003F5BE9"/>
    <w:rsid w:val="003F68A2"/>
    <w:rsid w:val="003F71C8"/>
    <w:rsid w:val="0040241A"/>
    <w:rsid w:val="00410A7B"/>
    <w:rsid w:val="00412525"/>
    <w:rsid w:val="00415354"/>
    <w:rsid w:val="004159E0"/>
    <w:rsid w:val="004172B4"/>
    <w:rsid w:val="004225ED"/>
    <w:rsid w:val="00424700"/>
    <w:rsid w:val="00425FA4"/>
    <w:rsid w:val="0042795A"/>
    <w:rsid w:val="00430404"/>
    <w:rsid w:val="00431B0D"/>
    <w:rsid w:val="00433677"/>
    <w:rsid w:val="00445EE8"/>
    <w:rsid w:val="00453B84"/>
    <w:rsid w:val="00456DEE"/>
    <w:rsid w:val="0046655F"/>
    <w:rsid w:val="004667A6"/>
    <w:rsid w:val="00466EC6"/>
    <w:rsid w:val="004753DC"/>
    <w:rsid w:val="00475584"/>
    <w:rsid w:val="00476F20"/>
    <w:rsid w:val="0048384F"/>
    <w:rsid w:val="004843A5"/>
    <w:rsid w:val="00490C2A"/>
    <w:rsid w:val="004926B1"/>
    <w:rsid w:val="00492C15"/>
    <w:rsid w:val="00493DC4"/>
    <w:rsid w:val="00494445"/>
    <w:rsid w:val="004B514E"/>
    <w:rsid w:val="004B6BDF"/>
    <w:rsid w:val="004C2677"/>
    <w:rsid w:val="004C3B79"/>
    <w:rsid w:val="004C400A"/>
    <w:rsid w:val="004C7223"/>
    <w:rsid w:val="004C74E0"/>
    <w:rsid w:val="004C7B3C"/>
    <w:rsid w:val="004D276B"/>
    <w:rsid w:val="004D455A"/>
    <w:rsid w:val="004D5134"/>
    <w:rsid w:val="004D5A85"/>
    <w:rsid w:val="004D5FAD"/>
    <w:rsid w:val="004D6197"/>
    <w:rsid w:val="004E1DAB"/>
    <w:rsid w:val="004F0BF8"/>
    <w:rsid w:val="004F4989"/>
    <w:rsid w:val="004F6039"/>
    <w:rsid w:val="004F6A11"/>
    <w:rsid w:val="00501AE0"/>
    <w:rsid w:val="00502DEE"/>
    <w:rsid w:val="005043D3"/>
    <w:rsid w:val="0051362D"/>
    <w:rsid w:val="00513A09"/>
    <w:rsid w:val="00513C45"/>
    <w:rsid w:val="005238A3"/>
    <w:rsid w:val="005322BB"/>
    <w:rsid w:val="00532EB0"/>
    <w:rsid w:val="0053461B"/>
    <w:rsid w:val="00535F1E"/>
    <w:rsid w:val="00537117"/>
    <w:rsid w:val="00541FF9"/>
    <w:rsid w:val="0054227D"/>
    <w:rsid w:val="00542C7E"/>
    <w:rsid w:val="00543D56"/>
    <w:rsid w:val="00550638"/>
    <w:rsid w:val="00553742"/>
    <w:rsid w:val="00564BEC"/>
    <w:rsid w:val="00566F50"/>
    <w:rsid w:val="005729A3"/>
    <w:rsid w:val="00572A89"/>
    <w:rsid w:val="0058079B"/>
    <w:rsid w:val="00581BC3"/>
    <w:rsid w:val="005861CF"/>
    <w:rsid w:val="00597617"/>
    <w:rsid w:val="00597F9E"/>
    <w:rsid w:val="005A1550"/>
    <w:rsid w:val="005A1FF0"/>
    <w:rsid w:val="005A44C4"/>
    <w:rsid w:val="005B22BC"/>
    <w:rsid w:val="005B4D8F"/>
    <w:rsid w:val="005B60C9"/>
    <w:rsid w:val="005C2320"/>
    <w:rsid w:val="005C339E"/>
    <w:rsid w:val="005C6942"/>
    <w:rsid w:val="005D3687"/>
    <w:rsid w:val="005D5581"/>
    <w:rsid w:val="005E42E1"/>
    <w:rsid w:val="005E50DD"/>
    <w:rsid w:val="005E5DB3"/>
    <w:rsid w:val="005F151E"/>
    <w:rsid w:val="005F5EB5"/>
    <w:rsid w:val="00600D05"/>
    <w:rsid w:val="006077FB"/>
    <w:rsid w:val="00607FAE"/>
    <w:rsid w:val="0061215C"/>
    <w:rsid w:val="0061244B"/>
    <w:rsid w:val="00616856"/>
    <w:rsid w:val="00623361"/>
    <w:rsid w:val="006261A3"/>
    <w:rsid w:val="0062711C"/>
    <w:rsid w:val="00630697"/>
    <w:rsid w:val="0063336A"/>
    <w:rsid w:val="00643621"/>
    <w:rsid w:val="00645268"/>
    <w:rsid w:val="00646E17"/>
    <w:rsid w:val="006537DC"/>
    <w:rsid w:val="0065395A"/>
    <w:rsid w:val="00654EC6"/>
    <w:rsid w:val="00660292"/>
    <w:rsid w:val="006612D2"/>
    <w:rsid w:val="00666D30"/>
    <w:rsid w:val="00667921"/>
    <w:rsid w:val="00671105"/>
    <w:rsid w:val="00675F3A"/>
    <w:rsid w:val="00695332"/>
    <w:rsid w:val="006979B9"/>
    <w:rsid w:val="006A2911"/>
    <w:rsid w:val="006A68A6"/>
    <w:rsid w:val="006A69D4"/>
    <w:rsid w:val="006A7632"/>
    <w:rsid w:val="006B1C65"/>
    <w:rsid w:val="006B57EC"/>
    <w:rsid w:val="006C2529"/>
    <w:rsid w:val="006C3822"/>
    <w:rsid w:val="006C6054"/>
    <w:rsid w:val="006D04BB"/>
    <w:rsid w:val="006D40A6"/>
    <w:rsid w:val="006D799A"/>
    <w:rsid w:val="006D7C72"/>
    <w:rsid w:val="006E2A5E"/>
    <w:rsid w:val="006F0602"/>
    <w:rsid w:val="006F130B"/>
    <w:rsid w:val="006F1938"/>
    <w:rsid w:val="006F793B"/>
    <w:rsid w:val="006F7FA6"/>
    <w:rsid w:val="00700FBB"/>
    <w:rsid w:val="00702630"/>
    <w:rsid w:val="00706742"/>
    <w:rsid w:val="00710241"/>
    <w:rsid w:val="00711156"/>
    <w:rsid w:val="0071144E"/>
    <w:rsid w:val="00711824"/>
    <w:rsid w:val="00712103"/>
    <w:rsid w:val="007140D9"/>
    <w:rsid w:val="00716A7A"/>
    <w:rsid w:val="00723024"/>
    <w:rsid w:val="00723225"/>
    <w:rsid w:val="00723BE1"/>
    <w:rsid w:val="0073284F"/>
    <w:rsid w:val="00734BE6"/>
    <w:rsid w:val="00735673"/>
    <w:rsid w:val="00736179"/>
    <w:rsid w:val="00740D89"/>
    <w:rsid w:val="007460E8"/>
    <w:rsid w:val="007525A8"/>
    <w:rsid w:val="0075376E"/>
    <w:rsid w:val="00755AF5"/>
    <w:rsid w:val="00765511"/>
    <w:rsid w:val="007663D7"/>
    <w:rsid w:val="00766B2C"/>
    <w:rsid w:val="00767E71"/>
    <w:rsid w:val="00773792"/>
    <w:rsid w:val="0077688C"/>
    <w:rsid w:val="0078063C"/>
    <w:rsid w:val="00781605"/>
    <w:rsid w:val="00784EE9"/>
    <w:rsid w:val="00787735"/>
    <w:rsid w:val="00796A4B"/>
    <w:rsid w:val="007A3194"/>
    <w:rsid w:val="007A4F2E"/>
    <w:rsid w:val="007B1D94"/>
    <w:rsid w:val="007B3140"/>
    <w:rsid w:val="007B62AD"/>
    <w:rsid w:val="007C295E"/>
    <w:rsid w:val="007C31F1"/>
    <w:rsid w:val="007C3A52"/>
    <w:rsid w:val="007D4B31"/>
    <w:rsid w:val="007D7D36"/>
    <w:rsid w:val="007E43D7"/>
    <w:rsid w:val="00811C99"/>
    <w:rsid w:val="00814E66"/>
    <w:rsid w:val="0081547F"/>
    <w:rsid w:val="0082026C"/>
    <w:rsid w:val="008212A8"/>
    <w:rsid w:val="00824963"/>
    <w:rsid w:val="00825711"/>
    <w:rsid w:val="00826179"/>
    <w:rsid w:val="00827CA3"/>
    <w:rsid w:val="00834132"/>
    <w:rsid w:val="00837FA7"/>
    <w:rsid w:val="00845209"/>
    <w:rsid w:val="00850183"/>
    <w:rsid w:val="00854B66"/>
    <w:rsid w:val="008551ED"/>
    <w:rsid w:val="008631DF"/>
    <w:rsid w:val="00871258"/>
    <w:rsid w:val="00871384"/>
    <w:rsid w:val="00875FDF"/>
    <w:rsid w:val="00876962"/>
    <w:rsid w:val="00893869"/>
    <w:rsid w:val="008A693E"/>
    <w:rsid w:val="008B145C"/>
    <w:rsid w:val="008B39B9"/>
    <w:rsid w:val="008C0799"/>
    <w:rsid w:val="008C2DA2"/>
    <w:rsid w:val="008D17E6"/>
    <w:rsid w:val="008D2F33"/>
    <w:rsid w:val="008D58B4"/>
    <w:rsid w:val="008D7713"/>
    <w:rsid w:val="008E28CC"/>
    <w:rsid w:val="008E7940"/>
    <w:rsid w:val="008F0540"/>
    <w:rsid w:val="008F0DED"/>
    <w:rsid w:val="008F52C5"/>
    <w:rsid w:val="008F64FF"/>
    <w:rsid w:val="008F6FE9"/>
    <w:rsid w:val="008F753E"/>
    <w:rsid w:val="009079C4"/>
    <w:rsid w:val="0091072C"/>
    <w:rsid w:val="00920180"/>
    <w:rsid w:val="00922F4E"/>
    <w:rsid w:val="009242ED"/>
    <w:rsid w:val="00924989"/>
    <w:rsid w:val="009269B3"/>
    <w:rsid w:val="009345BC"/>
    <w:rsid w:val="009460FD"/>
    <w:rsid w:val="00947D28"/>
    <w:rsid w:val="009501D7"/>
    <w:rsid w:val="009506D0"/>
    <w:rsid w:val="00950EC3"/>
    <w:rsid w:val="0095254F"/>
    <w:rsid w:val="0095719B"/>
    <w:rsid w:val="0096412F"/>
    <w:rsid w:val="00966A55"/>
    <w:rsid w:val="00966C8B"/>
    <w:rsid w:val="00972C83"/>
    <w:rsid w:val="00974E65"/>
    <w:rsid w:val="009777EF"/>
    <w:rsid w:val="0099140B"/>
    <w:rsid w:val="0099364A"/>
    <w:rsid w:val="0099577E"/>
    <w:rsid w:val="00995EE7"/>
    <w:rsid w:val="00997D34"/>
    <w:rsid w:val="009A0C42"/>
    <w:rsid w:val="009A30CB"/>
    <w:rsid w:val="009A4CE6"/>
    <w:rsid w:val="009A7F15"/>
    <w:rsid w:val="009B2124"/>
    <w:rsid w:val="009B539E"/>
    <w:rsid w:val="009B6D53"/>
    <w:rsid w:val="009C0831"/>
    <w:rsid w:val="009C24F1"/>
    <w:rsid w:val="009C2DB3"/>
    <w:rsid w:val="009C3C8B"/>
    <w:rsid w:val="009C41CA"/>
    <w:rsid w:val="009C43E9"/>
    <w:rsid w:val="009C61CC"/>
    <w:rsid w:val="009C7C65"/>
    <w:rsid w:val="009D020F"/>
    <w:rsid w:val="009D14BF"/>
    <w:rsid w:val="009D2AE3"/>
    <w:rsid w:val="009D31B0"/>
    <w:rsid w:val="009D320E"/>
    <w:rsid w:val="009D3D62"/>
    <w:rsid w:val="009D63FE"/>
    <w:rsid w:val="009E0635"/>
    <w:rsid w:val="009E2062"/>
    <w:rsid w:val="009E55D7"/>
    <w:rsid w:val="009E69E3"/>
    <w:rsid w:val="009E6E2E"/>
    <w:rsid w:val="009F1819"/>
    <w:rsid w:val="009F2C4A"/>
    <w:rsid w:val="009F435C"/>
    <w:rsid w:val="009F4AFE"/>
    <w:rsid w:val="00A01FB6"/>
    <w:rsid w:val="00A03D76"/>
    <w:rsid w:val="00A043B8"/>
    <w:rsid w:val="00A05840"/>
    <w:rsid w:val="00A13429"/>
    <w:rsid w:val="00A140B2"/>
    <w:rsid w:val="00A1581A"/>
    <w:rsid w:val="00A1600F"/>
    <w:rsid w:val="00A25455"/>
    <w:rsid w:val="00A31596"/>
    <w:rsid w:val="00A330A6"/>
    <w:rsid w:val="00A3574B"/>
    <w:rsid w:val="00A401D5"/>
    <w:rsid w:val="00A44934"/>
    <w:rsid w:val="00A4571F"/>
    <w:rsid w:val="00A45FC0"/>
    <w:rsid w:val="00A50900"/>
    <w:rsid w:val="00A51997"/>
    <w:rsid w:val="00A575FD"/>
    <w:rsid w:val="00A61521"/>
    <w:rsid w:val="00A636BB"/>
    <w:rsid w:val="00A64921"/>
    <w:rsid w:val="00A656DC"/>
    <w:rsid w:val="00A6584D"/>
    <w:rsid w:val="00A66077"/>
    <w:rsid w:val="00A72766"/>
    <w:rsid w:val="00A84AE3"/>
    <w:rsid w:val="00A9163F"/>
    <w:rsid w:val="00A917C0"/>
    <w:rsid w:val="00A917DC"/>
    <w:rsid w:val="00A9374C"/>
    <w:rsid w:val="00A93AE1"/>
    <w:rsid w:val="00AA32A4"/>
    <w:rsid w:val="00AA510F"/>
    <w:rsid w:val="00AB5C89"/>
    <w:rsid w:val="00AB7EE7"/>
    <w:rsid w:val="00AC46E8"/>
    <w:rsid w:val="00AD1D84"/>
    <w:rsid w:val="00AD4007"/>
    <w:rsid w:val="00AE58BE"/>
    <w:rsid w:val="00AF270C"/>
    <w:rsid w:val="00B001D2"/>
    <w:rsid w:val="00B01A58"/>
    <w:rsid w:val="00B02FDB"/>
    <w:rsid w:val="00B054D9"/>
    <w:rsid w:val="00B05C42"/>
    <w:rsid w:val="00B06FE9"/>
    <w:rsid w:val="00B11278"/>
    <w:rsid w:val="00B21EC7"/>
    <w:rsid w:val="00B27954"/>
    <w:rsid w:val="00B30687"/>
    <w:rsid w:val="00B30C98"/>
    <w:rsid w:val="00B31F2B"/>
    <w:rsid w:val="00B33F33"/>
    <w:rsid w:val="00B3584D"/>
    <w:rsid w:val="00B376B4"/>
    <w:rsid w:val="00B445F3"/>
    <w:rsid w:val="00B47120"/>
    <w:rsid w:val="00B51693"/>
    <w:rsid w:val="00B528E4"/>
    <w:rsid w:val="00B54AA1"/>
    <w:rsid w:val="00B5516E"/>
    <w:rsid w:val="00B554C1"/>
    <w:rsid w:val="00B647E5"/>
    <w:rsid w:val="00B65224"/>
    <w:rsid w:val="00B65FE1"/>
    <w:rsid w:val="00B67DFB"/>
    <w:rsid w:val="00B740AB"/>
    <w:rsid w:val="00B756B8"/>
    <w:rsid w:val="00B81329"/>
    <w:rsid w:val="00B815B2"/>
    <w:rsid w:val="00B831D1"/>
    <w:rsid w:val="00B85E78"/>
    <w:rsid w:val="00B860DA"/>
    <w:rsid w:val="00B92C09"/>
    <w:rsid w:val="00B93F19"/>
    <w:rsid w:val="00B949A7"/>
    <w:rsid w:val="00B949EA"/>
    <w:rsid w:val="00B95663"/>
    <w:rsid w:val="00BA38A4"/>
    <w:rsid w:val="00BA4E20"/>
    <w:rsid w:val="00BB0690"/>
    <w:rsid w:val="00BB2B19"/>
    <w:rsid w:val="00BB2E79"/>
    <w:rsid w:val="00BB3073"/>
    <w:rsid w:val="00BB58B6"/>
    <w:rsid w:val="00BB64A2"/>
    <w:rsid w:val="00BC395B"/>
    <w:rsid w:val="00BC589D"/>
    <w:rsid w:val="00BC593F"/>
    <w:rsid w:val="00BC5C8F"/>
    <w:rsid w:val="00BC6C5D"/>
    <w:rsid w:val="00BC7142"/>
    <w:rsid w:val="00BD0FEE"/>
    <w:rsid w:val="00BD12E7"/>
    <w:rsid w:val="00BD24A4"/>
    <w:rsid w:val="00BD7AA5"/>
    <w:rsid w:val="00BE1410"/>
    <w:rsid w:val="00BF07E1"/>
    <w:rsid w:val="00BF6AE2"/>
    <w:rsid w:val="00C00266"/>
    <w:rsid w:val="00C04ED4"/>
    <w:rsid w:val="00C068DC"/>
    <w:rsid w:val="00C06FC4"/>
    <w:rsid w:val="00C16567"/>
    <w:rsid w:val="00C17613"/>
    <w:rsid w:val="00C31274"/>
    <w:rsid w:val="00C334BB"/>
    <w:rsid w:val="00C37A6D"/>
    <w:rsid w:val="00C37E72"/>
    <w:rsid w:val="00C4083A"/>
    <w:rsid w:val="00C43641"/>
    <w:rsid w:val="00C442F4"/>
    <w:rsid w:val="00C51703"/>
    <w:rsid w:val="00C62B98"/>
    <w:rsid w:val="00C671A0"/>
    <w:rsid w:val="00C67E43"/>
    <w:rsid w:val="00C7619C"/>
    <w:rsid w:val="00C76237"/>
    <w:rsid w:val="00C83356"/>
    <w:rsid w:val="00C86E4C"/>
    <w:rsid w:val="00C93E6D"/>
    <w:rsid w:val="00C95FAE"/>
    <w:rsid w:val="00CA2D85"/>
    <w:rsid w:val="00CA5AF2"/>
    <w:rsid w:val="00CA79ED"/>
    <w:rsid w:val="00CB4865"/>
    <w:rsid w:val="00CC1C6D"/>
    <w:rsid w:val="00CD7CD1"/>
    <w:rsid w:val="00CE2255"/>
    <w:rsid w:val="00CE4EDA"/>
    <w:rsid w:val="00CE6BAB"/>
    <w:rsid w:val="00CE71AA"/>
    <w:rsid w:val="00D077AD"/>
    <w:rsid w:val="00D10B83"/>
    <w:rsid w:val="00D14558"/>
    <w:rsid w:val="00D156E7"/>
    <w:rsid w:val="00D164F3"/>
    <w:rsid w:val="00D32A82"/>
    <w:rsid w:val="00D347FD"/>
    <w:rsid w:val="00D40305"/>
    <w:rsid w:val="00D4072D"/>
    <w:rsid w:val="00D41CB1"/>
    <w:rsid w:val="00D51838"/>
    <w:rsid w:val="00D52097"/>
    <w:rsid w:val="00D55C2F"/>
    <w:rsid w:val="00D56D84"/>
    <w:rsid w:val="00D60781"/>
    <w:rsid w:val="00D609D2"/>
    <w:rsid w:val="00D64A76"/>
    <w:rsid w:val="00D64EBC"/>
    <w:rsid w:val="00D665EC"/>
    <w:rsid w:val="00D82F71"/>
    <w:rsid w:val="00D83B2C"/>
    <w:rsid w:val="00D8599B"/>
    <w:rsid w:val="00D86E0B"/>
    <w:rsid w:val="00D909B8"/>
    <w:rsid w:val="00D94D0B"/>
    <w:rsid w:val="00D96FC3"/>
    <w:rsid w:val="00DA123F"/>
    <w:rsid w:val="00DB3EC5"/>
    <w:rsid w:val="00DC145E"/>
    <w:rsid w:val="00DD5752"/>
    <w:rsid w:val="00DE238B"/>
    <w:rsid w:val="00DF13D5"/>
    <w:rsid w:val="00E03098"/>
    <w:rsid w:val="00E05BFE"/>
    <w:rsid w:val="00E06BC7"/>
    <w:rsid w:val="00E07EAF"/>
    <w:rsid w:val="00E1199E"/>
    <w:rsid w:val="00E161BD"/>
    <w:rsid w:val="00E22016"/>
    <w:rsid w:val="00E24F8B"/>
    <w:rsid w:val="00E26712"/>
    <w:rsid w:val="00E2752E"/>
    <w:rsid w:val="00E4081C"/>
    <w:rsid w:val="00E41C5C"/>
    <w:rsid w:val="00E44770"/>
    <w:rsid w:val="00E47673"/>
    <w:rsid w:val="00E54D4C"/>
    <w:rsid w:val="00E553A9"/>
    <w:rsid w:val="00E55F63"/>
    <w:rsid w:val="00E612EB"/>
    <w:rsid w:val="00E638E9"/>
    <w:rsid w:val="00E66BD5"/>
    <w:rsid w:val="00E7716C"/>
    <w:rsid w:val="00E779A7"/>
    <w:rsid w:val="00E82128"/>
    <w:rsid w:val="00E86876"/>
    <w:rsid w:val="00E86D5C"/>
    <w:rsid w:val="00E90673"/>
    <w:rsid w:val="00E942DF"/>
    <w:rsid w:val="00EA411D"/>
    <w:rsid w:val="00EA528F"/>
    <w:rsid w:val="00EB2BC8"/>
    <w:rsid w:val="00EB6F60"/>
    <w:rsid w:val="00EB7BF0"/>
    <w:rsid w:val="00ED0902"/>
    <w:rsid w:val="00ED25CB"/>
    <w:rsid w:val="00EE0DE7"/>
    <w:rsid w:val="00EE1E37"/>
    <w:rsid w:val="00EE204D"/>
    <w:rsid w:val="00EE392C"/>
    <w:rsid w:val="00EE50A8"/>
    <w:rsid w:val="00EE6118"/>
    <w:rsid w:val="00EF05E5"/>
    <w:rsid w:val="00EF0718"/>
    <w:rsid w:val="00EF3BB8"/>
    <w:rsid w:val="00EF6855"/>
    <w:rsid w:val="00EF78F4"/>
    <w:rsid w:val="00F0140F"/>
    <w:rsid w:val="00F029A6"/>
    <w:rsid w:val="00F21585"/>
    <w:rsid w:val="00F27329"/>
    <w:rsid w:val="00F337F9"/>
    <w:rsid w:val="00F37E56"/>
    <w:rsid w:val="00F43DC3"/>
    <w:rsid w:val="00F44825"/>
    <w:rsid w:val="00F44F80"/>
    <w:rsid w:val="00F452F5"/>
    <w:rsid w:val="00F564F6"/>
    <w:rsid w:val="00F60367"/>
    <w:rsid w:val="00F60690"/>
    <w:rsid w:val="00F65F0C"/>
    <w:rsid w:val="00F71BB5"/>
    <w:rsid w:val="00F77880"/>
    <w:rsid w:val="00F80286"/>
    <w:rsid w:val="00F843D0"/>
    <w:rsid w:val="00F84B9B"/>
    <w:rsid w:val="00F91EB9"/>
    <w:rsid w:val="00F94DF4"/>
    <w:rsid w:val="00FA074D"/>
    <w:rsid w:val="00FC22B5"/>
    <w:rsid w:val="00FC593E"/>
    <w:rsid w:val="00FC5980"/>
    <w:rsid w:val="00FD4C56"/>
    <w:rsid w:val="00FD4E36"/>
    <w:rsid w:val="00FE3C2D"/>
    <w:rsid w:val="00FE5761"/>
    <w:rsid w:val="00FE780C"/>
    <w:rsid w:val="00FF0819"/>
    <w:rsid w:val="00FF4C63"/>
    <w:rsid w:val="00FF71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5D8015"/>
  <w15:chartTrackingRefBased/>
  <w15:docId w15:val="{C3BA3EF1-D544-4F73-AF5D-503D22276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395B"/>
    <w:pPr>
      <w:spacing w:line="360" w:lineRule="auto"/>
    </w:pPr>
    <w:rPr>
      <w:rFonts w:ascii="Arial" w:hAnsi="Arial"/>
    </w:rPr>
  </w:style>
  <w:style w:type="paragraph" w:styleId="Heading1">
    <w:name w:val="heading 1"/>
    <w:basedOn w:val="Normal"/>
    <w:next w:val="Normal"/>
    <w:link w:val="Heading1Char"/>
    <w:uiPriority w:val="9"/>
    <w:qFormat/>
    <w:rsid w:val="006C3822"/>
    <w:pPr>
      <w:keepNext/>
      <w:keepLines/>
      <w:numPr>
        <w:numId w:val="1"/>
      </w:numPr>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5E5DB3"/>
    <w:pPr>
      <w:keepNext/>
      <w:keepLines/>
      <w:numPr>
        <w:ilvl w:val="1"/>
        <w:numId w:val="1"/>
      </w:numPr>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373307"/>
    <w:pPr>
      <w:keepNext/>
      <w:keepLines/>
      <w:numPr>
        <w:ilvl w:val="2"/>
        <w:numId w:val="1"/>
      </w:numPr>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unhideWhenUsed/>
    <w:qFormat/>
    <w:rsid w:val="00373307"/>
    <w:pPr>
      <w:keepNext/>
      <w:keepLines/>
      <w:numPr>
        <w:ilvl w:val="3"/>
        <w:numId w:val="1"/>
      </w:numPr>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numPr>
        <w:ilvl w:val="4"/>
        <w:numId w:val="1"/>
      </w:numPr>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numPr>
        <w:ilvl w:val="5"/>
        <w:numId w:val="1"/>
      </w:numPr>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numPr>
        <w:ilvl w:val="6"/>
        <w:numId w:val="1"/>
      </w:numPr>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numPr>
        <w:ilvl w:val="7"/>
        <w:numId w:val="1"/>
      </w:numPr>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numPr>
        <w:ilvl w:val="8"/>
        <w:numId w:val="1"/>
      </w:numPr>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3822"/>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5E5DB3"/>
    <w:rPr>
      <w:rFonts w:ascii="Arial" w:eastAsiaTheme="majorEastAsia" w:hAnsi="Arial" w:cstheme="majorBidi"/>
      <w:b/>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5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A509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0900"/>
    <w:rPr>
      <w:rFonts w:ascii="Arial" w:hAnsi="Arial"/>
    </w:rPr>
  </w:style>
  <w:style w:type="paragraph" w:styleId="Footer">
    <w:name w:val="footer"/>
    <w:basedOn w:val="Normal"/>
    <w:link w:val="FooterChar"/>
    <w:uiPriority w:val="99"/>
    <w:unhideWhenUsed/>
    <w:rsid w:val="00A509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0900"/>
    <w:rPr>
      <w:rFonts w:ascii="Arial" w:hAnsi="Arial"/>
    </w:rPr>
  </w:style>
  <w:style w:type="paragraph" w:styleId="TOC2">
    <w:name w:val="toc 2"/>
    <w:basedOn w:val="Normal"/>
    <w:next w:val="Normal"/>
    <w:autoRedefine/>
    <w:uiPriority w:val="39"/>
    <w:unhideWhenUsed/>
    <w:rsid w:val="00433677"/>
    <w:pPr>
      <w:spacing w:after="100" w:line="259" w:lineRule="auto"/>
      <w:ind w:left="220"/>
    </w:pPr>
    <w:rPr>
      <w:rFonts w:asciiTheme="minorHAnsi" w:eastAsiaTheme="minorEastAsia" w:hAnsiTheme="minorHAnsi" w:cs="Times New Roman"/>
      <w:lang w:val="en-US"/>
    </w:rPr>
  </w:style>
  <w:style w:type="paragraph" w:styleId="TOC1">
    <w:name w:val="toc 1"/>
    <w:basedOn w:val="Normal"/>
    <w:next w:val="Normal"/>
    <w:autoRedefine/>
    <w:uiPriority w:val="39"/>
    <w:unhideWhenUsed/>
    <w:rsid w:val="00433677"/>
    <w:pPr>
      <w:spacing w:after="100" w:line="259" w:lineRule="auto"/>
    </w:pPr>
    <w:rPr>
      <w:rFonts w:asciiTheme="minorHAnsi" w:eastAsiaTheme="minorEastAsia" w:hAnsiTheme="minorHAnsi" w:cs="Times New Roman"/>
      <w:lang w:val="en-US"/>
    </w:rPr>
  </w:style>
  <w:style w:type="paragraph" w:styleId="TOC3">
    <w:name w:val="toc 3"/>
    <w:basedOn w:val="Normal"/>
    <w:next w:val="Normal"/>
    <w:autoRedefine/>
    <w:uiPriority w:val="39"/>
    <w:unhideWhenUsed/>
    <w:rsid w:val="00433677"/>
    <w:pPr>
      <w:spacing w:after="100" w:line="259" w:lineRule="auto"/>
      <w:ind w:left="440"/>
    </w:pPr>
    <w:rPr>
      <w:rFonts w:asciiTheme="minorHAnsi" w:eastAsiaTheme="minorEastAsia" w:hAnsiTheme="minorHAnsi" w:cs="Times New Roman"/>
      <w:lang w:val="en-US"/>
    </w:rPr>
  </w:style>
  <w:style w:type="character" w:styleId="Hyperlink">
    <w:name w:val="Hyperlink"/>
    <w:basedOn w:val="DefaultParagraphFont"/>
    <w:uiPriority w:val="99"/>
    <w:unhideWhenUsed/>
    <w:rsid w:val="00433677"/>
    <w:rPr>
      <w:color w:val="0563C1" w:themeColor="hyperlink"/>
      <w:u w:val="single"/>
    </w:rPr>
  </w:style>
  <w:style w:type="paragraph" w:styleId="Caption">
    <w:name w:val="caption"/>
    <w:basedOn w:val="Normal"/>
    <w:next w:val="Normal"/>
    <w:uiPriority w:val="35"/>
    <w:unhideWhenUsed/>
    <w:qFormat/>
    <w:rsid w:val="002C4FE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5516E"/>
    <w:pPr>
      <w:spacing w:after="0"/>
    </w:pPr>
  </w:style>
  <w:style w:type="paragraph" w:styleId="Bibliography">
    <w:name w:val="Bibliography"/>
    <w:basedOn w:val="Normal"/>
    <w:next w:val="Normal"/>
    <w:uiPriority w:val="37"/>
    <w:unhideWhenUsed/>
    <w:rsid w:val="008B145C"/>
  </w:style>
  <w:style w:type="paragraph" w:styleId="NormalWeb">
    <w:name w:val="Normal (Web)"/>
    <w:basedOn w:val="Normal"/>
    <w:uiPriority w:val="99"/>
    <w:unhideWhenUsed/>
    <w:rsid w:val="00B33F3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Bullet">
    <w:name w:val="List Bullet"/>
    <w:basedOn w:val="Normal"/>
    <w:uiPriority w:val="99"/>
    <w:unhideWhenUsed/>
    <w:rsid w:val="00F77880"/>
    <w:pPr>
      <w:numPr>
        <w:numId w:val="2"/>
      </w:numPr>
      <w:tabs>
        <w:tab w:val="clear" w:pos="360"/>
      </w:tabs>
      <w:spacing w:after="120" w:line="288" w:lineRule="auto"/>
      <w:contextualSpacing/>
    </w:pPr>
    <w:rPr>
      <w:rFonts w:eastAsiaTheme="minorEastAsia"/>
      <w:sz w:val="21"/>
      <w:lang w:val="en-US"/>
    </w:rPr>
  </w:style>
  <w:style w:type="character" w:styleId="Emphasis">
    <w:name w:val="Emphasis"/>
    <w:basedOn w:val="DefaultParagraphFont"/>
    <w:uiPriority w:val="20"/>
    <w:qFormat/>
    <w:rsid w:val="009C7C65"/>
    <w:rPr>
      <w:i/>
      <w:iCs/>
    </w:rPr>
  </w:style>
  <w:style w:type="character" w:styleId="UnresolvedMention">
    <w:name w:val="Unresolved Mention"/>
    <w:basedOn w:val="DefaultParagraphFont"/>
    <w:uiPriority w:val="99"/>
    <w:semiHidden/>
    <w:unhideWhenUsed/>
    <w:rsid w:val="0091072C"/>
    <w:rPr>
      <w:color w:val="605E5C"/>
      <w:shd w:val="clear" w:color="auto" w:fill="E1DFDD"/>
    </w:rPr>
  </w:style>
  <w:style w:type="paragraph" w:styleId="ListNumber">
    <w:name w:val="List Number"/>
    <w:basedOn w:val="Normal"/>
    <w:uiPriority w:val="99"/>
    <w:unhideWhenUsed/>
    <w:rsid w:val="009C24F1"/>
    <w:pPr>
      <w:numPr>
        <w:numId w:val="3"/>
      </w:numPr>
      <w:tabs>
        <w:tab w:val="clear" w:pos="360"/>
      </w:tabs>
      <w:spacing w:after="120" w:line="288" w:lineRule="auto"/>
      <w:contextualSpacing/>
    </w:pPr>
    <w:rPr>
      <w:rFonts w:eastAsiaTheme="minorEastAsia"/>
      <w:sz w:val="21"/>
      <w:lang w:val="en-US"/>
    </w:rPr>
  </w:style>
  <w:style w:type="paragraph" w:styleId="ListBullet3">
    <w:name w:val="List Bullet 3"/>
    <w:basedOn w:val="Normal"/>
    <w:uiPriority w:val="99"/>
    <w:unhideWhenUsed/>
    <w:rsid w:val="00F37E56"/>
    <w:pPr>
      <w:numPr>
        <w:numId w:val="4"/>
      </w:numPr>
      <w:tabs>
        <w:tab w:val="clear" w:pos="1080"/>
      </w:tabs>
      <w:spacing w:after="120"/>
      <w:ind w:left="0" w:firstLine="0"/>
      <w:contextualSpacing/>
    </w:pPr>
    <w:rPr>
      <w:rFonts w:eastAsiaTheme="minorEastAsia"/>
      <w:lang w:val="en-US"/>
    </w:rPr>
  </w:style>
  <w:style w:type="paragraph" w:styleId="TOC4">
    <w:name w:val="toc 4"/>
    <w:basedOn w:val="Normal"/>
    <w:next w:val="Normal"/>
    <w:autoRedefine/>
    <w:uiPriority w:val="39"/>
    <w:unhideWhenUsed/>
    <w:rsid w:val="00314880"/>
    <w:pPr>
      <w:spacing w:after="100" w:line="278" w:lineRule="auto"/>
      <w:ind w:left="720"/>
    </w:pPr>
    <w:rPr>
      <w:rFonts w:asciiTheme="minorHAnsi" w:eastAsiaTheme="minorEastAsia" w:hAnsiTheme="minorHAnsi"/>
      <w:kern w:val="2"/>
      <w:sz w:val="24"/>
      <w:szCs w:val="24"/>
      <w:lang w:eastAsia="en-GB"/>
      <w14:ligatures w14:val="standardContextual"/>
    </w:rPr>
  </w:style>
  <w:style w:type="paragraph" w:styleId="TOC5">
    <w:name w:val="toc 5"/>
    <w:basedOn w:val="Normal"/>
    <w:next w:val="Normal"/>
    <w:autoRedefine/>
    <w:uiPriority w:val="39"/>
    <w:unhideWhenUsed/>
    <w:rsid w:val="00314880"/>
    <w:pPr>
      <w:spacing w:after="100" w:line="278" w:lineRule="auto"/>
      <w:ind w:left="960"/>
    </w:pPr>
    <w:rPr>
      <w:rFonts w:asciiTheme="minorHAnsi" w:eastAsiaTheme="minorEastAsia" w:hAnsiTheme="minorHAnsi"/>
      <w:kern w:val="2"/>
      <w:sz w:val="24"/>
      <w:szCs w:val="24"/>
      <w:lang w:eastAsia="en-GB"/>
      <w14:ligatures w14:val="standardContextual"/>
    </w:rPr>
  </w:style>
  <w:style w:type="paragraph" w:styleId="TOC6">
    <w:name w:val="toc 6"/>
    <w:basedOn w:val="Normal"/>
    <w:next w:val="Normal"/>
    <w:autoRedefine/>
    <w:uiPriority w:val="39"/>
    <w:unhideWhenUsed/>
    <w:rsid w:val="00314880"/>
    <w:pPr>
      <w:spacing w:after="100" w:line="278" w:lineRule="auto"/>
      <w:ind w:left="1200"/>
    </w:pPr>
    <w:rPr>
      <w:rFonts w:asciiTheme="minorHAnsi" w:eastAsiaTheme="minorEastAsia" w:hAnsiTheme="minorHAnsi"/>
      <w:kern w:val="2"/>
      <w:sz w:val="24"/>
      <w:szCs w:val="24"/>
      <w:lang w:eastAsia="en-GB"/>
      <w14:ligatures w14:val="standardContextual"/>
    </w:rPr>
  </w:style>
  <w:style w:type="paragraph" w:styleId="TOC7">
    <w:name w:val="toc 7"/>
    <w:basedOn w:val="Normal"/>
    <w:next w:val="Normal"/>
    <w:autoRedefine/>
    <w:uiPriority w:val="39"/>
    <w:unhideWhenUsed/>
    <w:rsid w:val="00314880"/>
    <w:pPr>
      <w:spacing w:after="100" w:line="278" w:lineRule="auto"/>
      <w:ind w:left="1440"/>
    </w:pPr>
    <w:rPr>
      <w:rFonts w:asciiTheme="minorHAnsi" w:eastAsiaTheme="minorEastAsia" w:hAnsiTheme="minorHAnsi"/>
      <w:kern w:val="2"/>
      <w:sz w:val="24"/>
      <w:szCs w:val="24"/>
      <w:lang w:eastAsia="en-GB"/>
      <w14:ligatures w14:val="standardContextual"/>
    </w:rPr>
  </w:style>
  <w:style w:type="paragraph" w:styleId="TOC8">
    <w:name w:val="toc 8"/>
    <w:basedOn w:val="Normal"/>
    <w:next w:val="Normal"/>
    <w:autoRedefine/>
    <w:uiPriority w:val="39"/>
    <w:unhideWhenUsed/>
    <w:rsid w:val="00314880"/>
    <w:pPr>
      <w:spacing w:after="100" w:line="278" w:lineRule="auto"/>
      <w:ind w:left="1680"/>
    </w:pPr>
    <w:rPr>
      <w:rFonts w:asciiTheme="minorHAnsi" w:eastAsiaTheme="minorEastAsia" w:hAnsiTheme="minorHAnsi"/>
      <w:kern w:val="2"/>
      <w:sz w:val="24"/>
      <w:szCs w:val="24"/>
      <w:lang w:eastAsia="en-GB"/>
      <w14:ligatures w14:val="standardContextual"/>
    </w:rPr>
  </w:style>
  <w:style w:type="paragraph" w:styleId="TOC9">
    <w:name w:val="toc 9"/>
    <w:basedOn w:val="Normal"/>
    <w:next w:val="Normal"/>
    <w:autoRedefine/>
    <w:uiPriority w:val="39"/>
    <w:unhideWhenUsed/>
    <w:rsid w:val="00314880"/>
    <w:pPr>
      <w:spacing w:after="100" w:line="278" w:lineRule="auto"/>
      <w:ind w:left="1920"/>
    </w:pPr>
    <w:rPr>
      <w:rFonts w:asciiTheme="minorHAnsi" w:eastAsiaTheme="minorEastAsia" w:hAnsiTheme="minorHAnsi"/>
      <w:kern w:val="2"/>
      <w:sz w:val="24"/>
      <w:szCs w:val="24"/>
      <w:lang w:eastAsia="en-GB"/>
      <w14:ligatures w14:val="standardContextual"/>
    </w:rPr>
  </w:style>
  <w:style w:type="paragraph" w:customStyle="1" w:styleId="pdq2pgselectionanchorcontainer">
    <w:name w:val="pdq2pg_selectionanchorcontainer"/>
    <w:basedOn w:val="Normal"/>
    <w:rsid w:val="001710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5729A3"/>
    <w:rPr>
      <w:sz w:val="16"/>
      <w:szCs w:val="16"/>
    </w:rPr>
  </w:style>
  <w:style w:type="paragraph" w:styleId="CommentText">
    <w:name w:val="annotation text"/>
    <w:basedOn w:val="Normal"/>
    <w:link w:val="CommentTextChar"/>
    <w:uiPriority w:val="99"/>
    <w:unhideWhenUsed/>
    <w:rsid w:val="005729A3"/>
    <w:pPr>
      <w:spacing w:line="240" w:lineRule="auto"/>
    </w:pPr>
    <w:rPr>
      <w:sz w:val="20"/>
      <w:szCs w:val="20"/>
    </w:rPr>
  </w:style>
  <w:style w:type="character" w:customStyle="1" w:styleId="CommentTextChar">
    <w:name w:val="Comment Text Char"/>
    <w:basedOn w:val="DefaultParagraphFont"/>
    <w:link w:val="CommentText"/>
    <w:uiPriority w:val="99"/>
    <w:rsid w:val="005729A3"/>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5729A3"/>
    <w:rPr>
      <w:b/>
      <w:bCs/>
    </w:rPr>
  </w:style>
  <w:style w:type="character" w:customStyle="1" w:styleId="CommentSubjectChar">
    <w:name w:val="Comment Subject Char"/>
    <w:basedOn w:val="CommentTextChar"/>
    <w:link w:val="CommentSubject"/>
    <w:uiPriority w:val="99"/>
    <w:semiHidden/>
    <w:rsid w:val="005729A3"/>
    <w:rPr>
      <w:rFonts w:ascii="Arial" w:hAnsi="Arial"/>
      <w:b/>
      <w:bCs/>
      <w:sz w:val="20"/>
      <w:szCs w:val="20"/>
    </w:rPr>
  </w:style>
  <w:style w:type="character" w:styleId="FollowedHyperlink">
    <w:name w:val="FollowedHyperlink"/>
    <w:basedOn w:val="DefaultParagraphFont"/>
    <w:uiPriority w:val="99"/>
    <w:semiHidden/>
    <w:unhideWhenUsed/>
    <w:rsid w:val="00CE6BA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75932">
      <w:bodyDiv w:val="1"/>
      <w:marLeft w:val="0"/>
      <w:marRight w:val="0"/>
      <w:marTop w:val="0"/>
      <w:marBottom w:val="0"/>
      <w:divBdr>
        <w:top w:val="none" w:sz="0" w:space="0" w:color="auto"/>
        <w:left w:val="none" w:sz="0" w:space="0" w:color="auto"/>
        <w:bottom w:val="none" w:sz="0" w:space="0" w:color="auto"/>
        <w:right w:val="none" w:sz="0" w:space="0" w:color="auto"/>
      </w:divBdr>
    </w:div>
    <w:div w:id="43647070">
      <w:bodyDiv w:val="1"/>
      <w:marLeft w:val="0"/>
      <w:marRight w:val="0"/>
      <w:marTop w:val="0"/>
      <w:marBottom w:val="0"/>
      <w:divBdr>
        <w:top w:val="none" w:sz="0" w:space="0" w:color="auto"/>
        <w:left w:val="none" w:sz="0" w:space="0" w:color="auto"/>
        <w:bottom w:val="none" w:sz="0" w:space="0" w:color="auto"/>
        <w:right w:val="none" w:sz="0" w:space="0" w:color="auto"/>
      </w:divBdr>
    </w:div>
    <w:div w:id="47384441">
      <w:bodyDiv w:val="1"/>
      <w:marLeft w:val="0"/>
      <w:marRight w:val="0"/>
      <w:marTop w:val="0"/>
      <w:marBottom w:val="0"/>
      <w:divBdr>
        <w:top w:val="none" w:sz="0" w:space="0" w:color="auto"/>
        <w:left w:val="none" w:sz="0" w:space="0" w:color="auto"/>
        <w:bottom w:val="none" w:sz="0" w:space="0" w:color="auto"/>
        <w:right w:val="none" w:sz="0" w:space="0" w:color="auto"/>
      </w:divBdr>
    </w:div>
    <w:div w:id="60758203">
      <w:bodyDiv w:val="1"/>
      <w:marLeft w:val="0"/>
      <w:marRight w:val="0"/>
      <w:marTop w:val="0"/>
      <w:marBottom w:val="0"/>
      <w:divBdr>
        <w:top w:val="none" w:sz="0" w:space="0" w:color="auto"/>
        <w:left w:val="none" w:sz="0" w:space="0" w:color="auto"/>
        <w:bottom w:val="none" w:sz="0" w:space="0" w:color="auto"/>
        <w:right w:val="none" w:sz="0" w:space="0" w:color="auto"/>
      </w:divBdr>
    </w:div>
    <w:div w:id="64232378">
      <w:bodyDiv w:val="1"/>
      <w:marLeft w:val="0"/>
      <w:marRight w:val="0"/>
      <w:marTop w:val="0"/>
      <w:marBottom w:val="0"/>
      <w:divBdr>
        <w:top w:val="none" w:sz="0" w:space="0" w:color="auto"/>
        <w:left w:val="none" w:sz="0" w:space="0" w:color="auto"/>
        <w:bottom w:val="none" w:sz="0" w:space="0" w:color="auto"/>
        <w:right w:val="none" w:sz="0" w:space="0" w:color="auto"/>
      </w:divBdr>
    </w:div>
    <w:div w:id="66541795">
      <w:bodyDiv w:val="1"/>
      <w:marLeft w:val="0"/>
      <w:marRight w:val="0"/>
      <w:marTop w:val="0"/>
      <w:marBottom w:val="0"/>
      <w:divBdr>
        <w:top w:val="none" w:sz="0" w:space="0" w:color="auto"/>
        <w:left w:val="none" w:sz="0" w:space="0" w:color="auto"/>
        <w:bottom w:val="none" w:sz="0" w:space="0" w:color="auto"/>
        <w:right w:val="none" w:sz="0" w:space="0" w:color="auto"/>
      </w:divBdr>
    </w:div>
    <w:div w:id="68582593">
      <w:bodyDiv w:val="1"/>
      <w:marLeft w:val="0"/>
      <w:marRight w:val="0"/>
      <w:marTop w:val="0"/>
      <w:marBottom w:val="0"/>
      <w:divBdr>
        <w:top w:val="none" w:sz="0" w:space="0" w:color="auto"/>
        <w:left w:val="none" w:sz="0" w:space="0" w:color="auto"/>
        <w:bottom w:val="none" w:sz="0" w:space="0" w:color="auto"/>
        <w:right w:val="none" w:sz="0" w:space="0" w:color="auto"/>
      </w:divBdr>
    </w:div>
    <w:div w:id="79179087">
      <w:bodyDiv w:val="1"/>
      <w:marLeft w:val="0"/>
      <w:marRight w:val="0"/>
      <w:marTop w:val="0"/>
      <w:marBottom w:val="0"/>
      <w:divBdr>
        <w:top w:val="none" w:sz="0" w:space="0" w:color="auto"/>
        <w:left w:val="none" w:sz="0" w:space="0" w:color="auto"/>
        <w:bottom w:val="none" w:sz="0" w:space="0" w:color="auto"/>
        <w:right w:val="none" w:sz="0" w:space="0" w:color="auto"/>
      </w:divBdr>
    </w:div>
    <w:div w:id="80223568">
      <w:bodyDiv w:val="1"/>
      <w:marLeft w:val="0"/>
      <w:marRight w:val="0"/>
      <w:marTop w:val="0"/>
      <w:marBottom w:val="0"/>
      <w:divBdr>
        <w:top w:val="none" w:sz="0" w:space="0" w:color="auto"/>
        <w:left w:val="none" w:sz="0" w:space="0" w:color="auto"/>
        <w:bottom w:val="none" w:sz="0" w:space="0" w:color="auto"/>
        <w:right w:val="none" w:sz="0" w:space="0" w:color="auto"/>
      </w:divBdr>
    </w:div>
    <w:div w:id="91822558">
      <w:bodyDiv w:val="1"/>
      <w:marLeft w:val="0"/>
      <w:marRight w:val="0"/>
      <w:marTop w:val="0"/>
      <w:marBottom w:val="0"/>
      <w:divBdr>
        <w:top w:val="none" w:sz="0" w:space="0" w:color="auto"/>
        <w:left w:val="none" w:sz="0" w:space="0" w:color="auto"/>
        <w:bottom w:val="none" w:sz="0" w:space="0" w:color="auto"/>
        <w:right w:val="none" w:sz="0" w:space="0" w:color="auto"/>
      </w:divBdr>
    </w:div>
    <w:div w:id="101070579">
      <w:bodyDiv w:val="1"/>
      <w:marLeft w:val="0"/>
      <w:marRight w:val="0"/>
      <w:marTop w:val="0"/>
      <w:marBottom w:val="0"/>
      <w:divBdr>
        <w:top w:val="none" w:sz="0" w:space="0" w:color="auto"/>
        <w:left w:val="none" w:sz="0" w:space="0" w:color="auto"/>
        <w:bottom w:val="none" w:sz="0" w:space="0" w:color="auto"/>
        <w:right w:val="none" w:sz="0" w:space="0" w:color="auto"/>
      </w:divBdr>
    </w:div>
    <w:div w:id="107941540">
      <w:bodyDiv w:val="1"/>
      <w:marLeft w:val="0"/>
      <w:marRight w:val="0"/>
      <w:marTop w:val="0"/>
      <w:marBottom w:val="0"/>
      <w:divBdr>
        <w:top w:val="none" w:sz="0" w:space="0" w:color="auto"/>
        <w:left w:val="none" w:sz="0" w:space="0" w:color="auto"/>
        <w:bottom w:val="none" w:sz="0" w:space="0" w:color="auto"/>
        <w:right w:val="none" w:sz="0" w:space="0" w:color="auto"/>
      </w:divBdr>
    </w:div>
    <w:div w:id="114830080">
      <w:bodyDiv w:val="1"/>
      <w:marLeft w:val="0"/>
      <w:marRight w:val="0"/>
      <w:marTop w:val="0"/>
      <w:marBottom w:val="0"/>
      <w:divBdr>
        <w:top w:val="none" w:sz="0" w:space="0" w:color="auto"/>
        <w:left w:val="none" w:sz="0" w:space="0" w:color="auto"/>
        <w:bottom w:val="none" w:sz="0" w:space="0" w:color="auto"/>
        <w:right w:val="none" w:sz="0" w:space="0" w:color="auto"/>
      </w:divBdr>
    </w:div>
    <w:div w:id="123815610">
      <w:bodyDiv w:val="1"/>
      <w:marLeft w:val="0"/>
      <w:marRight w:val="0"/>
      <w:marTop w:val="0"/>
      <w:marBottom w:val="0"/>
      <w:divBdr>
        <w:top w:val="none" w:sz="0" w:space="0" w:color="auto"/>
        <w:left w:val="none" w:sz="0" w:space="0" w:color="auto"/>
        <w:bottom w:val="none" w:sz="0" w:space="0" w:color="auto"/>
        <w:right w:val="none" w:sz="0" w:space="0" w:color="auto"/>
      </w:divBdr>
    </w:div>
    <w:div w:id="125899271">
      <w:bodyDiv w:val="1"/>
      <w:marLeft w:val="0"/>
      <w:marRight w:val="0"/>
      <w:marTop w:val="0"/>
      <w:marBottom w:val="0"/>
      <w:divBdr>
        <w:top w:val="none" w:sz="0" w:space="0" w:color="auto"/>
        <w:left w:val="none" w:sz="0" w:space="0" w:color="auto"/>
        <w:bottom w:val="none" w:sz="0" w:space="0" w:color="auto"/>
        <w:right w:val="none" w:sz="0" w:space="0" w:color="auto"/>
      </w:divBdr>
    </w:div>
    <w:div w:id="139729981">
      <w:bodyDiv w:val="1"/>
      <w:marLeft w:val="0"/>
      <w:marRight w:val="0"/>
      <w:marTop w:val="0"/>
      <w:marBottom w:val="0"/>
      <w:divBdr>
        <w:top w:val="none" w:sz="0" w:space="0" w:color="auto"/>
        <w:left w:val="none" w:sz="0" w:space="0" w:color="auto"/>
        <w:bottom w:val="none" w:sz="0" w:space="0" w:color="auto"/>
        <w:right w:val="none" w:sz="0" w:space="0" w:color="auto"/>
      </w:divBdr>
    </w:div>
    <w:div w:id="156767685">
      <w:bodyDiv w:val="1"/>
      <w:marLeft w:val="0"/>
      <w:marRight w:val="0"/>
      <w:marTop w:val="0"/>
      <w:marBottom w:val="0"/>
      <w:divBdr>
        <w:top w:val="none" w:sz="0" w:space="0" w:color="auto"/>
        <w:left w:val="none" w:sz="0" w:space="0" w:color="auto"/>
        <w:bottom w:val="none" w:sz="0" w:space="0" w:color="auto"/>
        <w:right w:val="none" w:sz="0" w:space="0" w:color="auto"/>
      </w:divBdr>
    </w:div>
    <w:div w:id="158926917">
      <w:bodyDiv w:val="1"/>
      <w:marLeft w:val="0"/>
      <w:marRight w:val="0"/>
      <w:marTop w:val="0"/>
      <w:marBottom w:val="0"/>
      <w:divBdr>
        <w:top w:val="none" w:sz="0" w:space="0" w:color="auto"/>
        <w:left w:val="none" w:sz="0" w:space="0" w:color="auto"/>
        <w:bottom w:val="none" w:sz="0" w:space="0" w:color="auto"/>
        <w:right w:val="none" w:sz="0" w:space="0" w:color="auto"/>
      </w:divBdr>
    </w:div>
    <w:div w:id="162165000">
      <w:bodyDiv w:val="1"/>
      <w:marLeft w:val="0"/>
      <w:marRight w:val="0"/>
      <w:marTop w:val="0"/>
      <w:marBottom w:val="0"/>
      <w:divBdr>
        <w:top w:val="none" w:sz="0" w:space="0" w:color="auto"/>
        <w:left w:val="none" w:sz="0" w:space="0" w:color="auto"/>
        <w:bottom w:val="none" w:sz="0" w:space="0" w:color="auto"/>
        <w:right w:val="none" w:sz="0" w:space="0" w:color="auto"/>
      </w:divBdr>
    </w:div>
    <w:div w:id="171795674">
      <w:bodyDiv w:val="1"/>
      <w:marLeft w:val="0"/>
      <w:marRight w:val="0"/>
      <w:marTop w:val="0"/>
      <w:marBottom w:val="0"/>
      <w:divBdr>
        <w:top w:val="none" w:sz="0" w:space="0" w:color="auto"/>
        <w:left w:val="none" w:sz="0" w:space="0" w:color="auto"/>
        <w:bottom w:val="none" w:sz="0" w:space="0" w:color="auto"/>
        <w:right w:val="none" w:sz="0" w:space="0" w:color="auto"/>
      </w:divBdr>
    </w:div>
    <w:div w:id="177500872">
      <w:bodyDiv w:val="1"/>
      <w:marLeft w:val="0"/>
      <w:marRight w:val="0"/>
      <w:marTop w:val="0"/>
      <w:marBottom w:val="0"/>
      <w:divBdr>
        <w:top w:val="none" w:sz="0" w:space="0" w:color="auto"/>
        <w:left w:val="none" w:sz="0" w:space="0" w:color="auto"/>
        <w:bottom w:val="none" w:sz="0" w:space="0" w:color="auto"/>
        <w:right w:val="none" w:sz="0" w:space="0" w:color="auto"/>
      </w:divBdr>
    </w:div>
    <w:div w:id="190147932">
      <w:bodyDiv w:val="1"/>
      <w:marLeft w:val="0"/>
      <w:marRight w:val="0"/>
      <w:marTop w:val="0"/>
      <w:marBottom w:val="0"/>
      <w:divBdr>
        <w:top w:val="none" w:sz="0" w:space="0" w:color="auto"/>
        <w:left w:val="none" w:sz="0" w:space="0" w:color="auto"/>
        <w:bottom w:val="none" w:sz="0" w:space="0" w:color="auto"/>
        <w:right w:val="none" w:sz="0" w:space="0" w:color="auto"/>
      </w:divBdr>
    </w:div>
    <w:div w:id="192497685">
      <w:bodyDiv w:val="1"/>
      <w:marLeft w:val="0"/>
      <w:marRight w:val="0"/>
      <w:marTop w:val="0"/>
      <w:marBottom w:val="0"/>
      <w:divBdr>
        <w:top w:val="none" w:sz="0" w:space="0" w:color="auto"/>
        <w:left w:val="none" w:sz="0" w:space="0" w:color="auto"/>
        <w:bottom w:val="none" w:sz="0" w:space="0" w:color="auto"/>
        <w:right w:val="none" w:sz="0" w:space="0" w:color="auto"/>
      </w:divBdr>
    </w:div>
    <w:div w:id="216400211">
      <w:bodyDiv w:val="1"/>
      <w:marLeft w:val="0"/>
      <w:marRight w:val="0"/>
      <w:marTop w:val="0"/>
      <w:marBottom w:val="0"/>
      <w:divBdr>
        <w:top w:val="none" w:sz="0" w:space="0" w:color="auto"/>
        <w:left w:val="none" w:sz="0" w:space="0" w:color="auto"/>
        <w:bottom w:val="none" w:sz="0" w:space="0" w:color="auto"/>
        <w:right w:val="none" w:sz="0" w:space="0" w:color="auto"/>
      </w:divBdr>
    </w:div>
    <w:div w:id="239099925">
      <w:bodyDiv w:val="1"/>
      <w:marLeft w:val="0"/>
      <w:marRight w:val="0"/>
      <w:marTop w:val="0"/>
      <w:marBottom w:val="0"/>
      <w:divBdr>
        <w:top w:val="none" w:sz="0" w:space="0" w:color="auto"/>
        <w:left w:val="none" w:sz="0" w:space="0" w:color="auto"/>
        <w:bottom w:val="none" w:sz="0" w:space="0" w:color="auto"/>
        <w:right w:val="none" w:sz="0" w:space="0" w:color="auto"/>
      </w:divBdr>
    </w:div>
    <w:div w:id="239753874">
      <w:bodyDiv w:val="1"/>
      <w:marLeft w:val="0"/>
      <w:marRight w:val="0"/>
      <w:marTop w:val="0"/>
      <w:marBottom w:val="0"/>
      <w:divBdr>
        <w:top w:val="none" w:sz="0" w:space="0" w:color="auto"/>
        <w:left w:val="none" w:sz="0" w:space="0" w:color="auto"/>
        <w:bottom w:val="none" w:sz="0" w:space="0" w:color="auto"/>
        <w:right w:val="none" w:sz="0" w:space="0" w:color="auto"/>
      </w:divBdr>
    </w:div>
    <w:div w:id="251663409">
      <w:bodyDiv w:val="1"/>
      <w:marLeft w:val="0"/>
      <w:marRight w:val="0"/>
      <w:marTop w:val="0"/>
      <w:marBottom w:val="0"/>
      <w:divBdr>
        <w:top w:val="none" w:sz="0" w:space="0" w:color="auto"/>
        <w:left w:val="none" w:sz="0" w:space="0" w:color="auto"/>
        <w:bottom w:val="none" w:sz="0" w:space="0" w:color="auto"/>
        <w:right w:val="none" w:sz="0" w:space="0" w:color="auto"/>
      </w:divBdr>
    </w:div>
    <w:div w:id="283313457">
      <w:bodyDiv w:val="1"/>
      <w:marLeft w:val="0"/>
      <w:marRight w:val="0"/>
      <w:marTop w:val="0"/>
      <w:marBottom w:val="0"/>
      <w:divBdr>
        <w:top w:val="none" w:sz="0" w:space="0" w:color="auto"/>
        <w:left w:val="none" w:sz="0" w:space="0" w:color="auto"/>
        <w:bottom w:val="none" w:sz="0" w:space="0" w:color="auto"/>
        <w:right w:val="none" w:sz="0" w:space="0" w:color="auto"/>
      </w:divBdr>
    </w:div>
    <w:div w:id="294336519">
      <w:bodyDiv w:val="1"/>
      <w:marLeft w:val="0"/>
      <w:marRight w:val="0"/>
      <w:marTop w:val="0"/>
      <w:marBottom w:val="0"/>
      <w:divBdr>
        <w:top w:val="none" w:sz="0" w:space="0" w:color="auto"/>
        <w:left w:val="none" w:sz="0" w:space="0" w:color="auto"/>
        <w:bottom w:val="none" w:sz="0" w:space="0" w:color="auto"/>
        <w:right w:val="none" w:sz="0" w:space="0" w:color="auto"/>
      </w:divBdr>
    </w:div>
    <w:div w:id="312682006">
      <w:bodyDiv w:val="1"/>
      <w:marLeft w:val="0"/>
      <w:marRight w:val="0"/>
      <w:marTop w:val="0"/>
      <w:marBottom w:val="0"/>
      <w:divBdr>
        <w:top w:val="none" w:sz="0" w:space="0" w:color="auto"/>
        <w:left w:val="none" w:sz="0" w:space="0" w:color="auto"/>
        <w:bottom w:val="none" w:sz="0" w:space="0" w:color="auto"/>
        <w:right w:val="none" w:sz="0" w:space="0" w:color="auto"/>
      </w:divBdr>
    </w:div>
    <w:div w:id="350882383">
      <w:bodyDiv w:val="1"/>
      <w:marLeft w:val="0"/>
      <w:marRight w:val="0"/>
      <w:marTop w:val="0"/>
      <w:marBottom w:val="0"/>
      <w:divBdr>
        <w:top w:val="none" w:sz="0" w:space="0" w:color="auto"/>
        <w:left w:val="none" w:sz="0" w:space="0" w:color="auto"/>
        <w:bottom w:val="none" w:sz="0" w:space="0" w:color="auto"/>
        <w:right w:val="none" w:sz="0" w:space="0" w:color="auto"/>
      </w:divBdr>
    </w:div>
    <w:div w:id="362482446">
      <w:bodyDiv w:val="1"/>
      <w:marLeft w:val="0"/>
      <w:marRight w:val="0"/>
      <w:marTop w:val="0"/>
      <w:marBottom w:val="0"/>
      <w:divBdr>
        <w:top w:val="none" w:sz="0" w:space="0" w:color="auto"/>
        <w:left w:val="none" w:sz="0" w:space="0" w:color="auto"/>
        <w:bottom w:val="none" w:sz="0" w:space="0" w:color="auto"/>
        <w:right w:val="none" w:sz="0" w:space="0" w:color="auto"/>
      </w:divBdr>
    </w:div>
    <w:div w:id="373116604">
      <w:bodyDiv w:val="1"/>
      <w:marLeft w:val="0"/>
      <w:marRight w:val="0"/>
      <w:marTop w:val="0"/>
      <w:marBottom w:val="0"/>
      <w:divBdr>
        <w:top w:val="none" w:sz="0" w:space="0" w:color="auto"/>
        <w:left w:val="none" w:sz="0" w:space="0" w:color="auto"/>
        <w:bottom w:val="none" w:sz="0" w:space="0" w:color="auto"/>
        <w:right w:val="none" w:sz="0" w:space="0" w:color="auto"/>
      </w:divBdr>
    </w:div>
    <w:div w:id="394740937">
      <w:bodyDiv w:val="1"/>
      <w:marLeft w:val="0"/>
      <w:marRight w:val="0"/>
      <w:marTop w:val="0"/>
      <w:marBottom w:val="0"/>
      <w:divBdr>
        <w:top w:val="none" w:sz="0" w:space="0" w:color="auto"/>
        <w:left w:val="none" w:sz="0" w:space="0" w:color="auto"/>
        <w:bottom w:val="none" w:sz="0" w:space="0" w:color="auto"/>
        <w:right w:val="none" w:sz="0" w:space="0" w:color="auto"/>
      </w:divBdr>
    </w:div>
    <w:div w:id="399250137">
      <w:bodyDiv w:val="1"/>
      <w:marLeft w:val="0"/>
      <w:marRight w:val="0"/>
      <w:marTop w:val="0"/>
      <w:marBottom w:val="0"/>
      <w:divBdr>
        <w:top w:val="none" w:sz="0" w:space="0" w:color="auto"/>
        <w:left w:val="none" w:sz="0" w:space="0" w:color="auto"/>
        <w:bottom w:val="none" w:sz="0" w:space="0" w:color="auto"/>
        <w:right w:val="none" w:sz="0" w:space="0" w:color="auto"/>
      </w:divBdr>
    </w:div>
    <w:div w:id="399980278">
      <w:bodyDiv w:val="1"/>
      <w:marLeft w:val="0"/>
      <w:marRight w:val="0"/>
      <w:marTop w:val="0"/>
      <w:marBottom w:val="0"/>
      <w:divBdr>
        <w:top w:val="none" w:sz="0" w:space="0" w:color="auto"/>
        <w:left w:val="none" w:sz="0" w:space="0" w:color="auto"/>
        <w:bottom w:val="none" w:sz="0" w:space="0" w:color="auto"/>
        <w:right w:val="none" w:sz="0" w:space="0" w:color="auto"/>
      </w:divBdr>
    </w:div>
    <w:div w:id="400371644">
      <w:bodyDiv w:val="1"/>
      <w:marLeft w:val="0"/>
      <w:marRight w:val="0"/>
      <w:marTop w:val="0"/>
      <w:marBottom w:val="0"/>
      <w:divBdr>
        <w:top w:val="none" w:sz="0" w:space="0" w:color="auto"/>
        <w:left w:val="none" w:sz="0" w:space="0" w:color="auto"/>
        <w:bottom w:val="none" w:sz="0" w:space="0" w:color="auto"/>
        <w:right w:val="none" w:sz="0" w:space="0" w:color="auto"/>
      </w:divBdr>
    </w:div>
    <w:div w:id="411392627">
      <w:bodyDiv w:val="1"/>
      <w:marLeft w:val="0"/>
      <w:marRight w:val="0"/>
      <w:marTop w:val="0"/>
      <w:marBottom w:val="0"/>
      <w:divBdr>
        <w:top w:val="none" w:sz="0" w:space="0" w:color="auto"/>
        <w:left w:val="none" w:sz="0" w:space="0" w:color="auto"/>
        <w:bottom w:val="none" w:sz="0" w:space="0" w:color="auto"/>
        <w:right w:val="none" w:sz="0" w:space="0" w:color="auto"/>
      </w:divBdr>
    </w:div>
    <w:div w:id="411587163">
      <w:bodyDiv w:val="1"/>
      <w:marLeft w:val="0"/>
      <w:marRight w:val="0"/>
      <w:marTop w:val="0"/>
      <w:marBottom w:val="0"/>
      <w:divBdr>
        <w:top w:val="none" w:sz="0" w:space="0" w:color="auto"/>
        <w:left w:val="none" w:sz="0" w:space="0" w:color="auto"/>
        <w:bottom w:val="none" w:sz="0" w:space="0" w:color="auto"/>
        <w:right w:val="none" w:sz="0" w:space="0" w:color="auto"/>
      </w:divBdr>
    </w:div>
    <w:div w:id="412820471">
      <w:bodyDiv w:val="1"/>
      <w:marLeft w:val="0"/>
      <w:marRight w:val="0"/>
      <w:marTop w:val="0"/>
      <w:marBottom w:val="0"/>
      <w:divBdr>
        <w:top w:val="none" w:sz="0" w:space="0" w:color="auto"/>
        <w:left w:val="none" w:sz="0" w:space="0" w:color="auto"/>
        <w:bottom w:val="none" w:sz="0" w:space="0" w:color="auto"/>
        <w:right w:val="none" w:sz="0" w:space="0" w:color="auto"/>
      </w:divBdr>
    </w:div>
    <w:div w:id="431783209">
      <w:bodyDiv w:val="1"/>
      <w:marLeft w:val="0"/>
      <w:marRight w:val="0"/>
      <w:marTop w:val="0"/>
      <w:marBottom w:val="0"/>
      <w:divBdr>
        <w:top w:val="none" w:sz="0" w:space="0" w:color="auto"/>
        <w:left w:val="none" w:sz="0" w:space="0" w:color="auto"/>
        <w:bottom w:val="none" w:sz="0" w:space="0" w:color="auto"/>
        <w:right w:val="none" w:sz="0" w:space="0" w:color="auto"/>
      </w:divBdr>
    </w:div>
    <w:div w:id="433676178">
      <w:bodyDiv w:val="1"/>
      <w:marLeft w:val="0"/>
      <w:marRight w:val="0"/>
      <w:marTop w:val="0"/>
      <w:marBottom w:val="0"/>
      <w:divBdr>
        <w:top w:val="none" w:sz="0" w:space="0" w:color="auto"/>
        <w:left w:val="none" w:sz="0" w:space="0" w:color="auto"/>
        <w:bottom w:val="none" w:sz="0" w:space="0" w:color="auto"/>
        <w:right w:val="none" w:sz="0" w:space="0" w:color="auto"/>
      </w:divBdr>
    </w:div>
    <w:div w:id="452752194">
      <w:bodyDiv w:val="1"/>
      <w:marLeft w:val="0"/>
      <w:marRight w:val="0"/>
      <w:marTop w:val="0"/>
      <w:marBottom w:val="0"/>
      <w:divBdr>
        <w:top w:val="none" w:sz="0" w:space="0" w:color="auto"/>
        <w:left w:val="none" w:sz="0" w:space="0" w:color="auto"/>
        <w:bottom w:val="none" w:sz="0" w:space="0" w:color="auto"/>
        <w:right w:val="none" w:sz="0" w:space="0" w:color="auto"/>
      </w:divBdr>
    </w:div>
    <w:div w:id="459881749">
      <w:bodyDiv w:val="1"/>
      <w:marLeft w:val="0"/>
      <w:marRight w:val="0"/>
      <w:marTop w:val="0"/>
      <w:marBottom w:val="0"/>
      <w:divBdr>
        <w:top w:val="none" w:sz="0" w:space="0" w:color="auto"/>
        <w:left w:val="none" w:sz="0" w:space="0" w:color="auto"/>
        <w:bottom w:val="none" w:sz="0" w:space="0" w:color="auto"/>
        <w:right w:val="none" w:sz="0" w:space="0" w:color="auto"/>
      </w:divBdr>
    </w:div>
    <w:div w:id="461846724">
      <w:bodyDiv w:val="1"/>
      <w:marLeft w:val="0"/>
      <w:marRight w:val="0"/>
      <w:marTop w:val="0"/>
      <w:marBottom w:val="0"/>
      <w:divBdr>
        <w:top w:val="none" w:sz="0" w:space="0" w:color="auto"/>
        <w:left w:val="none" w:sz="0" w:space="0" w:color="auto"/>
        <w:bottom w:val="none" w:sz="0" w:space="0" w:color="auto"/>
        <w:right w:val="none" w:sz="0" w:space="0" w:color="auto"/>
      </w:divBdr>
    </w:div>
    <w:div w:id="473182327">
      <w:bodyDiv w:val="1"/>
      <w:marLeft w:val="0"/>
      <w:marRight w:val="0"/>
      <w:marTop w:val="0"/>
      <w:marBottom w:val="0"/>
      <w:divBdr>
        <w:top w:val="none" w:sz="0" w:space="0" w:color="auto"/>
        <w:left w:val="none" w:sz="0" w:space="0" w:color="auto"/>
        <w:bottom w:val="none" w:sz="0" w:space="0" w:color="auto"/>
        <w:right w:val="none" w:sz="0" w:space="0" w:color="auto"/>
      </w:divBdr>
    </w:div>
    <w:div w:id="474880646">
      <w:bodyDiv w:val="1"/>
      <w:marLeft w:val="0"/>
      <w:marRight w:val="0"/>
      <w:marTop w:val="0"/>
      <w:marBottom w:val="0"/>
      <w:divBdr>
        <w:top w:val="none" w:sz="0" w:space="0" w:color="auto"/>
        <w:left w:val="none" w:sz="0" w:space="0" w:color="auto"/>
        <w:bottom w:val="none" w:sz="0" w:space="0" w:color="auto"/>
        <w:right w:val="none" w:sz="0" w:space="0" w:color="auto"/>
      </w:divBdr>
    </w:div>
    <w:div w:id="481435443">
      <w:bodyDiv w:val="1"/>
      <w:marLeft w:val="0"/>
      <w:marRight w:val="0"/>
      <w:marTop w:val="0"/>
      <w:marBottom w:val="0"/>
      <w:divBdr>
        <w:top w:val="none" w:sz="0" w:space="0" w:color="auto"/>
        <w:left w:val="none" w:sz="0" w:space="0" w:color="auto"/>
        <w:bottom w:val="none" w:sz="0" w:space="0" w:color="auto"/>
        <w:right w:val="none" w:sz="0" w:space="0" w:color="auto"/>
      </w:divBdr>
    </w:div>
    <w:div w:id="492649640">
      <w:bodyDiv w:val="1"/>
      <w:marLeft w:val="0"/>
      <w:marRight w:val="0"/>
      <w:marTop w:val="0"/>
      <w:marBottom w:val="0"/>
      <w:divBdr>
        <w:top w:val="none" w:sz="0" w:space="0" w:color="auto"/>
        <w:left w:val="none" w:sz="0" w:space="0" w:color="auto"/>
        <w:bottom w:val="none" w:sz="0" w:space="0" w:color="auto"/>
        <w:right w:val="none" w:sz="0" w:space="0" w:color="auto"/>
      </w:divBdr>
    </w:div>
    <w:div w:id="495388183">
      <w:bodyDiv w:val="1"/>
      <w:marLeft w:val="0"/>
      <w:marRight w:val="0"/>
      <w:marTop w:val="0"/>
      <w:marBottom w:val="0"/>
      <w:divBdr>
        <w:top w:val="none" w:sz="0" w:space="0" w:color="auto"/>
        <w:left w:val="none" w:sz="0" w:space="0" w:color="auto"/>
        <w:bottom w:val="none" w:sz="0" w:space="0" w:color="auto"/>
        <w:right w:val="none" w:sz="0" w:space="0" w:color="auto"/>
      </w:divBdr>
    </w:div>
    <w:div w:id="507527698">
      <w:bodyDiv w:val="1"/>
      <w:marLeft w:val="0"/>
      <w:marRight w:val="0"/>
      <w:marTop w:val="0"/>
      <w:marBottom w:val="0"/>
      <w:divBdr>
        <w:top w:val="none" w:sz="0" w:space="0" w:color="auto"/>
        <w:left w:val="none" w:sz="0" w:space="0" w:color="auto"/>
        <w:bottom w:val="none" w:sz="0" w:space="0" w:color="auto"/>
        <w:right w:val="none" w:sz="0" w:space="0" w:color="auto"/>
      </w:divBdr>
    </w:div>
    <w:div w:id="512230080">
      <w:bodyDiv w:val="1"/>
      <w:marLeft w:val="0"/>
      <w:marRight w:val="0"/>
      <w:marTop w:val="0"/>
      <w:marBottom w:val="0"/>
      <w:divBdr>
        <w:top w:val="none" w:sz="0" w:space="0" w:color="auto"/>
        <w:left w:val="none" w:sz="0" w:space="0" w:color="auto"/>
        <w:bottom w:val="none" w:sz="0" w:space="0" w:color="auto"/>
        <w:right w:val="none" w:sz="0" w:space="0" w:color="auto"/>
      </w:divBdr>
    </w:div>
    <w:div w:id="538591911">
      <w:bodyDiv w:val="1"/>
      <w:marLeft w:val="0"/>
      <w:marRight w:val="0"/>
      <w:marTop w:val="0"/>
      <w:marBottom w:val="0"/>
      <w:divBdr>
        <w:top w:val="none" w:sz="0" w:space="0" w:color="auto"/>
        <w:left w:val="none" w:sz="0" w:space="0" w:color="auto"/>
        <w:bottom w:val="none" w:sz="0" w:space="0" w:color="auto"/>
        <w:right w:val="none" w:sz="0" w:space="0" w:color="auto"/>
      </w:divBdr>
    </w:div>
    <w:div w:id="544293477">
      <w:bodyDiv w:val="1"/>
      <w:marLeft w:val="0"/>
      <w:marRight w:val="0"/>
      <w:marTop w:val="0"/>
      <w:marBottom w:val="0"/>
      <w:divBdr>
        <w:top w:val="none" w:sz="0" w:space="0" w:color="auto"/>
        <w:left w:val="none" w:sz="0" w:space="0" w:color="auto"/>
        <w:bottom w:val="none" w:sz="0" w:space="0" w:color="auto"/>
        <w:right w:val="none" w:sz="0" w:space="0" w:color="auto"/>
      </w:divBdr>
    </w:div>
    <w:div w:id="545264930">
      <w:bodyDiv w:val="1"/>
      <w:marLeft w:val="0"/>
      <w:marRight w:val="0"/>
      <w:marTop w:val="0"/>
      <w:marBottom w:val="0"/>
      <w:divBdr>
        <w:top w:val="none" w:sz="0" w:space="0" w:color="auto"/>
        <w:left w:val="none" w:sz="0" w:space="0" w:color="auto"/>
        <w:bottom w:val="none" w:sz="0" w:space="0" w:color="auto"/>
        <w:right w:val="none" w:sz="0" w:space="0" w:color="auto"/>
      </w:divBdr>
    </w:div>
    <w:div w:id="592662376">
      <w:bodyDiv w:val="1"/>
      <w:marLeft w:val="0"/>
      <w:marRight w:val="0"/>
      <w:marTop w:val="0"/>
      <w:marBottom w:val="0"/>
      <w:divBdr>
        <w:top w:val="none" w:sz="0" w:space="0" w:color="auto"/>
        <w:left w:val="none" w:sz="0" w:space="0" w:color="auto"/>
        <w:bottom w:val="none" w:sz="0" w:space="0" w:color="auto"/>
        <w:right w:val="none" w:sz="0" w:space="0" w:color="auto"/>
      </w:divBdr>
    </w:div>
    <w:div w:id="609556834">
      <w:bodyDiv w:val="1"/>
      <w:marLeft w:val="0"/>
      <w:marRight w:val="0"/>
      <w:marTop w:val="0"/>
      <w:marBottom w:val="0"/>
      <w:divBdr>
        <w:top w:val="none" w:sz="0" w:space="0" w:color="auto"/>
        <w:left w:val="none" w:sz="0" w:space="0" w:color="auto"/>
        <w:bottom w:val="none" w:sz="0" w:space="0" w:color="auto"/>
        <w:right w:val="none" w:sz="0" w:space="0" w:color="auto"/>
      </w:divBdr>
    </w:div>
    <w:div w:id="642587268">
      <w:bodyDiv w:val="1"/>
      <w:marLeft w:val="0"/>
      <w:marRight w:val="0"/>
      <w:marTop w:val="0"/>
      <w:marBottom w:val="0"/>
      <w:divBdr>
        <w:top w:val="none" w:sz="0" w:space="0" w:color="auto"/>
        <w:left w:val="none" w:sz="0" w:space="0" w:color="auto"/>
        <w:bottom w:val="none" w:sz="0" w:space="0" w:color="auto"/>
        <w:right w:val="none" w:sz="0" w:space="0" w:color="auto"/>
      </w:divBdr>
    </w:div>
    <w:div w:id="642931512">
      <w:bodyDiv w:val="1"/>
      <w:marLeft w:val="0"/>
      <w:marRight w:val="0"/>
      <w:marTop w:val="0"/>
      <w:marBottom w:val="0"/>
      <w:divBdr>
        <w:top w:val="none" w:sz="0" w:space="0" w:color="auto"/>
        <w:left w:val="none" w:sz="0" w:space="0" w:color="auto"/>
        <w:bottom w:val="none" w:sz="0" w:space="0" w:color="auto"/>
        <w:right w:val="none" w:sz="0" w:space="0" w:color="auto"/>
      </w:divBdr>
      <w:divsChild>
        <w:div w:id="34478754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49602098">
      <w:bodyDiv w:val="1"/>
      <w:marLeft w:val="0"/>
      <w:marRight w:val="0"/>
      <w:marTop w:val="0"/>
      <w:marBottom w:val="0"/>
      <w:divBdr>
        <w:top w:val="none" w:sz="0" w:space="0" w:color="auto"/>
        <w:left w:val="none" w:sz="0" w:space="0" w:color="auto"/>
        <w:bottom w:val="none" w:sz="0" w:space="0" w:color="auto"/>
        <w:right w:val="none" w:sz="0" w:space="0" w:color="auto"/>
      </w:divBdr>
    </w:div>
    <w:div w:id="662395961">
      <w:bodyDiv w:val="1"/>
      <w:marLeft w:val="0"/>
      <w:marRight w:val="0"/>
      <w:marTop w:val="0"/>
      <w:marBottom w:val="0"/>
      <w:divBdr>
        <w:top w:val="none" w:sz="0" w:space="0" w:color="auto"/>
        <w:left w:val="none" w:sz="0" w:space="0" w:color="auto"/>
        <w:bottom w:val="none" w:sz="0" w:space="0" w:color="auto"/>
        <w:right w:val="none" w:sz="0" w:space="0" w:color="auto"/>
      </w:divBdr>
    </w:div>
    <w:div w:id="676083954">
      <w:bodyDiv w:val="1"/>
      <w:marLeft w:val="0"/>
      <w:marRight w:val="0"/>
      <w:marTop w:val="0"/>
      <w:marBottom w:val="0"/>
      <w:divBdr>
        <w:top w:val="none" w:sz="0" w:space="0" w:color="auto"/>
        <w:left w:val="none" w:sz="0" w:space="0" w:color="auto"/>
        <w:bottom w:val="none" w:sz="0" w:space="0" w:color="auto"/>
        <w:right w:val="none" w:sz="0" w:space="0" w:color="auto"/>
      </w:divBdr>
    </w:div>
    <w:div w:id="706878692">
      <w:bodyDiv w:val="1"/>
      <w:marLeft w:val="0"/>
      <w:marRight w:val="0"/>
      <w:marTop w:val="0"/>
      <w:marBottom w:val="0"/>
      <w:divBdr>
        <w:top w:val="none" w:sz="0" w:space="0" w:color="auto"/>
        <w:left w:val="none" w:sz="0" w:space="0" w:color="auto"/>
        <w:bottom w:val="none" w:sz="0" w:space="0" w:color="auto"/>
        <w:right w:val="none" w:sz="0" w:space="0" w:color="auto"/>
      </w:divBdr>
    </w:div>
    <w:div w:id="714811000">
      <w:bodyDiv w:val="1"/>
      <w:marLeft w:val="0"/>
      <w:marRight w:val="0"/>
      <w:marTop w:val="0"/>
      <w:marBottom w:val="0"/>
      <w:divBdr>
        <w:top w:val="none" w:sz="0" w:space="0" w:color="auto"/>
        <w:left w:val="none" w:sz="0" w:space="0" w:color="auto"/>
        <w:bottom w:val="none" w:sz="0" w:space="0" w:color="auto"/>
        <w:right w:val="none" w:sz="0" w:space="0" w:color="auto"/>
      </w:divBdr>
    </w:div>
    <w:div w:id="727266536">
      <w:bodyDiv w:val="1"/>
      <w:marLeft w:val="0"/>
      <w:marRight w:val="0"/>
      <w:marTop w:val="0"/>
      <w:marBottom w:val="0"/>
      <w:divBdr>
        <w:top w:val="none" w:sz="0" w:space="0" w:color="auto"/>
        <w:left w:val="none" w:sz="0" w:space="0" w:color="auto"/>
        <w:bottom w:val="none" w:sz="0" w:space="0" w:color="auto"/>
        <w:right w:val="none" w:sz="0" w:space="0" w:color="auto"/>
      </w:divBdr>
    </w:div>
    <w:div w:id="768546683">
      <w:bodyDiv w:val="1"/>
      <w:marLeft w:val="0"/>
      <w:marRight w:val="0"/>
      <w:marTop w:val="0"/>
      <w:marBottom w:val="0"/>
      <w:divBdr>
        <w:top w:val="none" w:sz="0" w:space="0" w:color="auto"/>
        <w:left w:val="none" w:sz="0" w:space="0" w:color="auto"/>
        <w:bottom w:val="none" w:sz="0" w:space="0" w:color="auto"/>
        <w:right w:val="none" w:sz="0" w:space="0" w:color="auto"/>
      </w:divBdr>
    </w:div>
    <w:div w:id="800465426">
      <w:bodyDiv w:val="1"/>
      <w:marLeft w:val="0"/>
      <w:marRight w:val="0"/>
      <w:marTop w:val="0"/>
      <w:marBottom w:val="0"/>
      <w:divBdr>
        <w:top w:val="none" w:sz="0" w:space="0" w:color="auto"/>
        <w:left w:val="none" w:sz="0" w:space="0" w:color="auto"/>
        <w:bottom w:val="none" w:sz="0" w:space="0" w:color="auto"/>
        <w:right w:val="none" w:sz="0" w:space="0" w:color="auto"/>
      </w:divBdr>
    </w:div>
    <w:div w:id="804393496">
      <w:bodyDiv w:val="1"/>
      <w:marLeft w:val="0"/>
      <w:marRight w:val="0"/>
      <w:marTop w:val="0"/>
      <w:marBottom w:val="0"/>
      <w:divBdr>
        <w:top w:val="none" w:sz="0" w:space="0" w:color="auto"/>
        <w:left w:val="none" w:sz="0" w:space="0" w:color="auto"/>
        <w:bottom w:val="none" w:sz="0" w:space="0" w:color="auto"/>
        <w:right w:val="none" w:sz="0" w:space="0" w:color="auto"/>
      </w:divBdr>
      <w:divsChild>
        <w:div w:id="59729737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07750318">
      <w:bodyDiv w:val="1"/>
      <w:marLeft w:val="0"/>
      <w:marRight w:val="0"/>
      <w:marTop w:val="0"/>
      <w:marBottom w:val="0"/>
      <w:divBdr>
        <w:top w:val="none" w:sz="0" w:space="0" w:color="auto"/>
        <w:left w:val="none" w:sz="0" w:space="0" w:color="auto"/>
        <w:bottom w:val="none" w:sz="0" w:space="0" w:color="auto"/>
        <w:right w:val="none" w:sz="0" w:space="0" w:color="auto"/>
      </w:divBdr>
    </w:div>
    <w:div w:id="826899159">
      <w:bodyDiv w:val="1"/>
      <w:marLeft w:val="0"/>
      <w:marRight w:val="0"/>
      <w:marTop w:val="0"/>
      <w:marBottom w:val="0"/>
      <w:divBdr>
        <w:top w:val="none" w:sz="0" w:space="0" w:color="auto"/>
        <w:left w:val="none" w:sz="0" w:space="0" w:color="auto"/>
        <w:bottom w:val="none" w:sz="0" w:space="0" w:color="auto"/>
        <w:right w:val="none" w:sz="0" w:space="0" w:color="auto"/>
      </w:divBdr>
    </w:div>
    <w:div w:id="839153864">
      <w:bodyDiv w:val="1"/>
      <w:marLeft w:val="0"/>
      <w:marRight w:val="0"/>
      <w:marTop w:val="0"/>
      <w:marBottom w:val="0"/>
      <w:divBdr>
        <w:top w:val="none" w:sz="0" w:space="0" w:color="auto"/>
        <w:left w:val="none" w:sz="0" w:space="0" w:color="auto"/>
        <w:bottom w:val="none" w:sz="0" w:space="0" w:color="auto"/>
        <w:right w:val="none" w:sz="0" w:space="0" w:color="auto"/>
      </w:divBdr>
    </w:div>
    <w:div w:id="842551751">
      <w:bodyDiv w:val="1"/>
      <w:marLeft w:val="0"/>
      <w:marRight w:val="0"/>
      <w:marTop w:val="0"/>
      <w:marBottom w:val="0"/>
      <w:divBdr>
        <w:top w:val="none" w:sz="0" w:space="0" w:color="auto"/>
        <w:left w:val="none" w:sz="0" w:space="0" w:color="auto"/>
        <w:bottom w:val="none" w:sz="0" w:space="0" w:color="auto"/>
        <w:right w:val="none" w:sz="0" w:space="0" w:color="auto"/>
      </w:divBdr>
    </w:div>
    <w:div w:id="862089914">
      <w:bodyDiv w:val="1"/>
      <w:marLeft w:val="0"/>
      <w:marRight w:val="0"/>
      <w:marTop w:val="0"/>
      <w:marBottom w:val="0"/>
      <w:divBdr>
        <w:top w:val="none" w:sz="0" w:space="0" w:color="auto"/>
        <w:left w:val="none" w:sz="0" w:space="0" w:color="auto"/>
        <w:bottom w:val="none" w:sz="0" w:space="0" w:color="auto"/>
        <w:right w:val="none" w:sz="0" w:space="0" w:color="auto"/>
      </w:divBdr>
    </w:div>
    <w:div w:id="862667957">
      <w:bodyDiv w:val="1"/>
      <w:marLeft w:val="0"/>
      <w:marRight w:val="0"/>
      <w:marTop w:val="0"/>
      <w:marBottom w:val="0"/>
      <w:divBdr>
        <w:top w:val="none" w:sz="0" w:space="0" w:color="auto"/>
        <w:left w:val="none" w:sz="0" w:space="0" w:color="auto"/>
        <w:bottom w:val="none" w:sz="0" w:space="0" w:color="auto"/>
        <w:right w:val="none" w:sz="0" w:space="0" w:color="auto"/>
      </w:divBdr>
    </w:div>
    <w:div w:id="884871623">
      <w:bodyDiv w:val="1"/>
      <w:marLeft w:val="0"/>
      <w:marRight w:val="0"/>
      <w:marTop w:val="0"/>
      <w:marBottom w:val="0"/>
      <w:divBdr>
        <w:top w:val="none" w:sz="0" w:space="0" w:color="auto"/>
        <w:left w:val="none" w:sz="0" w:space="0" w:color="auto"/>
        <w:bottom w:val="none" w:sz="0" w:space="0" w:color="auto"/>
        <w:right w:val="none" w:sz="0" w:space="0" w:color="auto"/>
      </w:divBdr>
    </w:div>
    <w:div w:id="895893949">
      <w:bodyDiv w:val="1"/>
      <w:marLeft w:val="0"/>
      <w:marRight w:val="0"/>
      <w:marTop w:val="0"/>
      <w:marBottom w:val="0"/>
      <w:divBdr>
        <w:top w:val="none" w:sz="0" w:space="0" w:color="auto"/>
        <w:left w:val="none" w:sz="0" w:space="0" w:color="auto"/>
        <w:bottom w:val="none" w:sz="0" w:space="0" w:color="auto"/>
        <w:right w:val="none" w:sz="0" w:space="0" w:color="auto"/>
      </w:divBdr>
    </w:div>
    <w:div w:id="909848893">
      <w:bodyDiv w:val="1"/>
      <w:marLeft w:val="0"/>
      <w:marRight w:val="0"/>
      <w:marTop w:val="0"/>
      <w:marBottom w:val="0"/>
      <w:divBdr>
        <w:top w:val="none" w:sz="0" w:space="0" w:color="auto"/>
        <w:left w:val="none" w:sz="0" w:space="0" w:color="auto"/>
        <w:bottom w:val="none" w:sz="0" w:space="0" w:color="auto"/>
        <w:right w:val="none" w:sz="0" w:space="0" w:color="auto"/>
      </w:divBdr>
    </w:div>
    <w:div w:id="912011779">
      <w:bodyDiv w:val="1"/>
      <w:marLeft w:val="0"/>
      <w:marRight w:val="0"/>
      <w:marTop w:val="0"/>
      <w:marBottom w:val="0"/>
      <w:divBdr>
        <w:top w:val="none" w:sz="0" w:space="0" w:color="auto"/>
        <w:left w:val="none" w:sz="0" w:space="0" w:color="auto"/>
        <w:bottom w:val="none" w:sz="0" w:space="0" w:color="auto"/>
        <w:right w:val="none" w:sz="0" w:space="0" w:color="auto"/>
      </w:divBdr>
    </w:div>
    <w:div w:id="931157409">
      <w:bodyDiv w:val="1"/>
      <w:marLeft w:val="0"/>
      <w:marRight w:val="0"/>
      <w:marTop w:val="0"/>
      <w:marBottom w:val="0"/>
      <w:divBdr>
        <w:top w:val="none" w:sz="0" w:space="0" w:color="auto"/>
        <w:left w:val="none" w:sz="0" w:space="0" w:color="auto"/>
        <w:bottom w:val="none" w:sz="0" w:space="0" w:color="auto"/>
        <w:right w:val="none" w:sz="0" w:space="0" w:color="auto"/>
      </w:divBdr>
    </w:div>
    <w:div w:id="933827290">
      <w:bodyDiv w:val="1"/>
      <w:marLeft w:val="0"/>
      <w:marRight w:val="0"/>
      <w:marTop w:val="0"/>
      <w:marBottom w:val="0"/>
      <w:divBdr>
        <w:top w:val="none" w:sz="0" w:space="0" w:color="auto"/>
        <w:left w:val="none" w:sz="0" w:space="0" w:color="auto"/>
        <w:bottom w:val="none" w:sz="0" w:space="0" w:color="auto"/>
        <w:right w:val="none" w:sz="0" w:space="0" w:color="auto"/>
      </w:divBdr>
    </w:div>
    <w:div w:id="947195370">
      <w:bodyDiv w:val="1"/>
      <w:marLeft w:val="0"/>
      <w:marRight w:val="0"/>
      <w:marTop w:val="0"/>
      <w:marBottom w:val="0"/>
      <w:divBdr>
        <w:top w:val="none" w:sz="0" w:space="0" w:color="auto"/>
        <w:left w:val="none" w:sz="0" w:space="0" w:color="auto"/>
        <w:bottom w:val="none" w:sz="0" w:space="0" w:color="auto"/>
        <w:right w:val="none" w:sz="0" w:space="0" w:color="auto"/>
      </w:divBdr>
    </w:div>
    <w:div w:id="950235499">
      <w:bodyDiv w:val="1"/>
      <w:marLeft w:val="0"/>
      <w:marRight w:val="0"/>
      <w:marTop w:val="0"/>
      <w:marBottom w:val="0"/>
      <w:divBdr>
        <w:top w:val="none" w:sz="0" w:space="0" w:color="auto"/>
        <w:left w:val="none" w:sz="0" w:space="0" w:color="auto"/>
        <w:bottom w:val="none" w:sz="0" w:space="0" w:color="auto"/>
        <w:right w:val="none" w:sz="0" w:space="0" w:color="auto"/>
      </w:divBdr>
    </w:div>
    <w:div w:id="963661249">
      <w:bodyDiv w:val="1"/>
      <w:marLeft w:val="0"/>
      <w:marRight w:val="0"/>
      <w:marTop w:val="0"/>
      <w:marBottom w:val="0"/>
      <w:divBdr>
        <w:top w:val="none" w:sz="0" w:space="0" w:color="auto"/>
        <w:left w:val="none" w:sz="0" w:space="0" w:color="auto"/>
        <w:bottom w:val="none" w:sz="0" w:space="0" w:color="auto"/>
        <w:right w:val="none" w:sz="0" w:space="0" w:color="auto"/>
      </w:divBdr>
    </w:div>
    <w:div w:id="978388334">
      <w:bodyDiv w:val="1"/>
      <w:marLeft w:val="0"/>
      <w:marRight w:val="0"/>
      <w:marTop w:val="0"/>
      <w:marBottom w:val="0"/>
      <w:divBdr>
        <w:top w:val="none" w:sz="0" w:space="0" w:color="auto"/>
        <w:left w:val="none" w:sz="0" w:space="0" w:color="auto"/>
        <w:bottom w:val="none" w:sz="0" w:space="0" w:color="auto"/>
        <w:right w:val="none" w:sz="0" w:space="0" w:color="auto"/>
      </w:divBdr>
    </w:div>
    <w:div w:id="983043371">
      <w:bodyDiv w:val="1"/>
      <w:marLeft w:val="0"/>
      <w:marRight w:val="0"/>
      <w:marTop w:val="0"/>
      <w:marBottom w:val="0"/>
      <w:divBdr>
        <w:top w:val="none" w:sz="0" w:space="0" w:color="auto"/>
        <w:left w:val="none" w:sz="0" w:space="0" w:color="auto"/>
        <w:bottom w:val="none" w:sz="0" w:space="0" w:color="auto"/>
        <w:right w:val="none" w:sz="0" w:space="0" w:color="auto"/>
      </w:divBdr>
    </w:div>
    <w:div w:id="983437226">
      <w:bodyDiv w:val="1"/>
      <w:marLeft w:val="0"/>
      <w:marRight w:val="0"/>
      <w:marTop w:val="0"/>
      <w:marBottom w:val="0"/>
      <w:divBdr>
        <w:top w:val="none" w:sz="0" w:space="0" w:color="auto"/>
        <w:left w:val="none" w:sz="0" w:space="0" w:color="auto"/>
        <w:bottom w:val="none" w:sz="0" w:space="0" w:color="auto"/>
        <w:right w:val="none" w:sz="0" w:space="0" w:color="auto"/>
      </w:divBdr>
    </w:div>
    <w:div w:id="1009524307">
      <w:bodyDiv w:val="1"/>
      <w:marLeft w:val="0"/>
      <w:marRight w:val="0"/>
      <w:marTop w:val="0"/>
      <w:marBottom w:val="0"/>
      <w:divBdr>
        <w:top w:val="none" w:sz="0" w:space="0" w:color="auto"/>
        <w:left w:val="none" w:sz="0" w:space="0" w:color="auto"/>
        <w:bottom w:val="none" w:sz="0" w:space="0" w:color="auto"/>
        <w:right w:val="none" w:sz="0" w:space="0" w:color="auto"/>
      </w:divBdr>
    </w:div>
    <w:div w:id="1022126562">
      <w:bodyDiv w:val="1"/>
      <w:marLeft w:val="0"/>
      <w:marRight w:val="0"/>
      <w:marTop w:val="0"/>
      <w:marBottom w:val="0"/>
      <w:divBdr>
        <w:top w:val="none" w:sz="0" w:space="0" w:color="auto"/>
        <w:left w:val="none" w:sz="0" w:space="0" w:color="auto"/>
        <w:bottom w:val="none" w:sz="0" w:space="0" w:color="auto"/>
        <w:right w:val="none" w:sz="0" w:space="0" w:color="auto"/>
      </w:divBdr>
    </w:div>
    <w:div w:id="1025643669">
      <w:bodyDiv w:val="1"/>
      <w:marLeft w:val="0"/>
      <w:marRight w:val="0"/>
      <w:marTop w:val="0"/>
      <w:marBottom w:val="0"/>
      <w:divBdr>
        <w:top w:val="none" w:sz="0" w:space="0" w:color="auto"/>
        <w:left w:val="none" w:sz="0" w:space="0" w:color="auto"/>
        <w:bottom w:val="none" w:sz="0" w:space="0" w:color="auto"/>
        <w:right w:val="none" w:sz="0" w:space="0" w:color="auto"/>
      </w:divBdr>
    </w:div>
    <w:div w:id="1045108156">
      <w:bodyDiv w:val="1"/>
      <w:marLeft w:val="0"/>
      <w:marRight w:val="0"/>
      <w:marTop w:val="0"/>
      <w:marBottom w:val="0"/>
      <w:divBdr>
        <w:top w:val="none" w:sz="0" w:space="0" w:color="auto"/>
        <w:left w:val="none" w:sz="0" w:space="0" w:color="auto"/>
        <w:bottom w:val="none" w:sz="0" w:space="0" w:color="auto"/>
        <w:right w:val="none" w:sz="0" w:space="0" w:color="auto"/>
      </w:divBdr>
    </w:div>
    <w:div w:id="1059401824">
      <w:bodyDiv w:val="1"/>
      <w:marLeft w:val="0"/>
      <w:marRight w:val="0"/>
      <w:marTop w:val="0"/>
      <w:marBottom w:val="0"/>
      <w:divBdr>
        <w:top w:val="none" w:sz="0" w:space="0" w:color="auto"/>
        <w:left w:val="none" w:sz="0" w:space="0" w:color="auto"/>
        <w:bottom w:val="none" w:sz="0" w:space="0" w:color="auto"/>
        <w:right w:val="none" w:sz="0" w:space="0" w:color="auto"/>
      </w:divBdr>
    </w:div>
    <w:div w:id="1061058014">
      <w:bodyDiv w:val="1"/>
      <w:marLeft w:val="0"/>
      <w:marRight w:val="0"/>
      <w:marTop w:val="0"/>
      <w:marBottom w:val="0"/>
      <w:divBdr>
        <w:top w:val="none" w:sz="0" w:space="0" w:color="auto"/>
        <w:left w:val="none" w:sz="0" w:space="0" w:color="auto"/>
        <w:bottom w:val="none" w:sz="0" w:space="0" w:color="auto"/>
        <w:right w:val="none" w:sz="0" w:space="0" w:color="auto"/>
      </w:divBdr>
    </w:div>
    <w:div w:id="1072119054">
      <w:bodyDiv w:val="1"/>
      <w:marLeft w:val="0"/>
      <w:marRight w:val="0"/>
      <w:marTop w:val="0"/>
      <w:marBottom w:val="0"/>
      <w:divBdr>
        <w:top w:val="none" w:sz="0" w:space="0" w:color="auto"/>
        <w:left w:val="none" w:sz="0" w:space="0" w:color="auto"/>
        <w:bottom w:val="none" w:sz="0" w:space="0" w:color="auto"/>
        <w:right w:val="none" w:sz="0" w:space="0" w:color="auto"/>
      </w:divBdr>
    </w:div>
    <w:div w:id="1085296447">
      <w:bodyDiv w:val="1"/>
      <w:marLeft w:val="0"/>
      <w:marRight w:val="0"/>
      <w:marTop w:val="0"/>
      <w:marBottom w:val="0"/>
      <w:divBdr>
        <w:top w:val="none" w:sz="0" w:space="0" w:color="auto"/>
        <w:left w:val="none" w:sz="0" w:space="0" w:color="auto"/>
        <w:bottom w:val="none" w:sz="0" w:space="0" w:color="auto"/>
        <w:right w:val="none" w:sz="0" w:space="0" w:color="auto"/>
      </w:divBdr>
    </w:div>
    <w:div w:id="1094664806">
      <w:bodyDiv w:val="1"/>
      <w:marLeft w:val="0"/>
      <w:marRight w:val="0"/>
      <w:marTop w:val="0"/>
      <w:marBottom w:val="0"/>
      <w:divBdr>
        <w:top w:val="none" w:sz="0" w:space="0" w:color="auto"/>
        <w:left w:val="none" w:sz="0" w:space="0" w:color="auto"/>
        <w:bottom w:val="none" w:sz="0" w:space="0" w:color="auto"/>
        <w:right w:val="none" w:sz="0" w:space="0" w:color="auto"/>
      </w:divBdr>
    </w:div>
    <w:div w:id="1099107669">
      <w:bodyDiv w:val="1"/>
      <w:marLeft w:val="0"/>
      <w:marRight w:val="0"/>
      <w:marTop w:val="0"/>
      <w:marBottom w:val="0"/>
      <w:divBdr>
        <w:top w:val="none" w:sz="0" w:space="0" w:color="auto"/>
        <w:left w:val="none" w:sz="0" w:space="0" w:color="auto"/>
        <w:bottom w:val="none" w:sz="0" w:space="0" w:color="auto"/>
        <w:right w:val="none" w:sz="0" w:space="0" w:color="auto"/>
      </w:divBdr>
    </w:div>
    <w:div w:id="1125581935">
      <w:bodyDiv w:val="1"/>
      <w:marLeft w:val="0"/>
      <w:marRight w:val="0"/>
      <w:marTop w:val="0"/>
      <w:marBottom w:val="0"/>
      <w:divBdr>
        <w:top w:val="none" w:sz="0" w:space="0" w:color="auto"/>
        <w:left w:val="none" w:sz="0" w:space="0" w:color="auto"/>
        <w:bottom w:val="none" w:sz="0" w:space="0" w:color="auto"/>
        <w:right w:val="none" w:sz="0" w:space="0" w:color="auto"/>
      </w:divBdr>
    </w:div>
    <w:div w:id="1128931579">
      <w:bodyDiv w:val="1"/>
      <w:marLeft w:val="0"/>
      <w:marRight w:val="0"/>
      <w:marTop w:val="0"/>
      <w:marBottom w:val="0"/>
      <w:divBdr>
        <w:top w:val="none" w:sz="0" w:space="0" w:color="auto"/>
        <w:left w:val="none" w:sz="0" w:space="0" w:color="auto"/>
        <w:bottom w:val="none" w:sz="0" w:space="0" w:color="auto"/>
        <w:right w:val="none" w:sz="0" w:space="0" w:color="auto"/>
      </w:divBdr>
    </w:div>
    <w:div w:id="1135759050">
      <w:bodyDiv w:val="1"/>
      <w:marLeft w:val="0"/>
      <w:marRight w:val="0"/>
      <w:marTop w:val="0"/>
      <w:marBottom w:val="0"/>
      <w:divBdr>
        <w:top w:val="none" w:sz="0" w:space="0" w:color="auto"/>
        <w:left w:val="none" w:sz="0" w:space="0" w:color="auto"/>
        <w:bottom w:val="none" w:sz="0" w:space="0" w:color="auto"/>
        <w:right w:val="none" w:sz="0" w:space="0" w:color="auto"/>
      </w:divBdr>
    </w:div>
    <w:div w:id="1151680535">
      <w:bodyDiv w:val="1"/>
      <w:marLeft w:val="0"/>
      <w:marRight w:val="0"/>
      <w:marTop w:val="0"/>
      <w:marBottom w:val="0"/>
      <w:divBdr>
        <w:top w:val="none" w:sz="0" w:space="0" w:color="auto"/>
        <w:left w:val="none" w:sz="0" w:space="0" w:color="auto"/>
        <w:bottom w:val="none" w:sz="0" w:space="0" w:color="auto"/>
        <w:right w:val="none" w:sz="0" w:space="0" w:color="auto"/>
      </w:divBdr>
    </w:div>
    <w:div w:id="1160275222">
      <w:bodyDiv w:val="1"/>
      <w:marLeft w:val="0"/>
      <w:marRight w:val="0"/>
      <w:marTop w:val="0"/>
      <w:marBottom w:val="0"/>
      <w:divBdr>
        <w:top w:val="none" w:sz="0" w:space="0" w:color="auto"/>
        <w:left w:val="none" w:sz="0" w:space="0" w:color="auto"/>
        <w:bottom w:val="none" w:sz="0" w:space="0" w:color="auto"/>
        <w:right w:val="none" w:sz="0" w:space="0" w:color="auto"/>
      </w:divBdr>
    </w:div>
    <w:div w:id="1168449518">
      <w:bodyDiv w:val="1"/>
      <w:marLeft w:val="0"/>
      <w:marRight w:val="0"/>
      <w:marTop w:val="0"/>
      <w:marBottom w:val="0"/>
      <w:divBdr>
        <w:top w:val="none" w:sz="0" w:space="0" w:color="auto"/>
        <w:left w:val="none" w:sz="0" w:space="0" w:color="auto"/>
        <w:bottom w:val="none" w:sz="0" w:space="0" w:color="auto"/>
        <w:right w:val="none" w:sz="0" w:space="0" w:color="auto"/>
      </w:divBdr>
    </w:div>
    <w:div w:id="1168639764">
      <w:bodyDiv w:val="1"/>
      <w:marLeft w:val="0"/>
      <w:marRight w:val="0"/>
      <w:marTop w:val="0"/>
      <w:marBottom w:val="0"/>
      <w:divBdr>
        <w:top w:val="none" w:sz="0" w:space="0" w:color="auto"/>
        <w:left w:val="none" w:sz="0" w:space="0" w:color="auto"/>
        <w:bottom w:val="none" w:sz="0" w:space="0" w:color="auto"/>
        <w:right w:val="none" w:sz="0" w:space="0" w:color="auto"/>
      </w:divBdr>
    </w:div>
    <w:div w:id="1191382804">
      <w:bodyDiv w:val="1"/>
      <w:marLeft w:val="0"/>
      <w:marRight w:val="0"/>
      <w:marTop w:val="0"/>
      <w:marBottom w:val="0"/>
      <w:divBdr>
        <w:top w:val="none" w:sz="0" w:space="0" w:color="auto"/>
        <w:left w:val="none" w:sz="0" w:space="0" w:color="auto"/>
        <w:bottom w:val="none" w:sz="0" w:space="0" w:color="auto"/>
        <w:right w:val="none" w:sz="0" w:space="0" w:color="auto"/>
      </w:divBdr>
    </w:div>
    <w:div w:id="1193686114">
      <w:bodyDiv w:val="1"/>
      <w:marLeft w:val="0"/>
      <w:marRight w:val="0"/>
      <w:marTop w:val="0"/>
      <w:marBottom w:val="0"/>
      <w:divBdr>
        <w:top w:val="none" w:sz="0" w:space="0" w:color="auto"/>
        <w:left w:val="none" w:sz="0" w:space="0" w:color="auto"/>
        <w:bottom w:val="none" w:sz="0" w:space="0" w:color="auto"/>
        <w:right w:val="none" w:sz="0" w:space="0" w:color="auto"/>
      </w:divBdr>
    </w:div>
    <w:div w:id="1198154637">
      <w:bodyDiv w:val="1"/>
      <w:marLeft w:val="0"/>
      <w:marRight w:val="0"/>
      <w:marTop w:val="0"/>
      <w:marBottom w:val="0"/>
      <w:divBdr>
        <w:top w:val="none" w:sz="0" w:space="0" w:color="auto"/>
        <w:left w:val="none" w:sz="0" w:space="0" w:color="auto"/>
        <w:bottom w:val="none" w:sz="0" w:space="0" w:color="auto"/>
        <w:right w:val="none" w:sz="0" w:space="0" w:color="auto"/>
      </w:divBdr>
    </w:div>
    <w:div w:id="1199972920">
      <w:bodyDiv w:val="1"/>
      <w:marLeft w:val="0"/>
      <w:marRight w:val="0"/>
      <w:marTop w:val="0"/>
      <w:marBottom w:val="0"/>
      <w:divBdr>
        <w:top w:val="none" w:sz="0" w:space="0" w:color="auto"/>
        <w:left w:val="none" w:sz="0" w:space="0" w:color="auto"/>
        <w:bottom w:val="none" w:sz="0" w:space="0" w:color="auto"/>
        <w:right w:val="none" w:sz="0" w:space="0" w:color="auto"/>
      </w:divBdr>
    </w:div>
    <w:div w:id="1227883853">
      <w:bodyDiv w:val="1"/>
      <w:marLeft w:val="0"/>
      <w:marRight w:val="0"/>
      <w:marTop w:val="0"/>
      <w:marBottom w:val="0"/>
      <w:divBdr>
        <w:top w:val="none" w:sz="0" w:space="0" w:color="auto"/>
        <w:left w:val="none" w:sz="0" w:space="0" w:color="auto"/>
        <w:bottom w:val="none" w:sz="0" w:space="0" w:color="auto"/>
        <w:right w:val="none" w:sz="0" w:space="0" w:color="auto"/>
      </w:divBdr>
    </w:div>
    <w:div w:id="1246257040">
      <w:bodyDiv w:val="1"/>
      <w:marLeft w:val="0"/>
      <w:marRight w:val="0"/>
      <w:marTop w:val="0"/>
      <w:marBottom w:val="0"/>
      <w:divBdr>
        <w:top w:val="none" w:sz="0" w:space="0" w:color="auto"/>
        <w:left w:val="none" w:sz="0" w:space="0" w:color="auto"/>
        <w:bottom w:val="none" w:sz="0" w:space="0" w:color="auto"/>
        <w:right w:val="none" w:sz="0" w:space="0" w:color="auto"/>
      </w:divBdr>
    </w:div>
    <w:div w:id="1263027667">
      <w:bodyDiv w:val="1"/>
      <w:marLeft w:val="0"/>
      <w:marRight w:val="0"/>
      <w:marTop w:val="0"/>
      <w:marBottom w:val="0"/>
      <w:divBdr>
        <w:top w:val="none" w:sz="0" w:space="0" w:color="auto"/>
        <w:left w:val="none" w:sz="0" w:space="0" w:color="auto"/>
        <w:bottom w:val="none" w:sz="0" w:space="0" w:color="auto"/>
        <w:right w:val="none" w:sz="0" w:space="0" w:color="auto"/>
      </w:divBdr>
    </w:div>
    <w:div w:id="1263033449">
      <w:bodyDiv w:val="1"/>
      <w:marLeft w:val="0"/>
      <w:marRight w:val="0"/>
      <w:marTop w:val="0"/>
      <w:marBottom w:val="0"/>
      <w:divBdr>
        <w:top w:val="none" w:sz="0" w:space="0" w:color="auto"/>
        <w:left w:val="none" w:sz="0" w:space="0" w:color="auto"/>
        <w:bottom w:val="none" w:sz="0" w:space="0" w:color="auto"/>
        <w:right w:val="none" w:sz="0" w:space="0" w:color="auto"/>
      </w:divBdr>
    </w:div>
    <w:div w:id="1275022286">
      <w:bodyDiv w:val="1"/>
      <w:marLeft w:val="0"/>
      <w:marRight w:val="0"/>
      <w:marTop w:val="0"/>
      <w:marBottom w:val="0"/>
      <w:divBdr>
        <w:top w:val="none" w:sz="0" w:space="0" w:color="auto"/>
        <w:left w:val="none" w:sz="0" w:space="0" w:color="auto"/>
        <w:bottom w:val="none" w:sz="0" w:space="0" w:color="auto"/>
        <w:right w:val="none" w:sz="0" w:space="0" w:color="auto"/>
      </w:divBdr>
    </w:div>
    <w:div w:id="1282112544">
      <w:bodyDiv w:val="1"/>
      <w:marLeft w:val="0"/>
      <w:marRight w:val="0"/>
      <w:marTop w:val="0"/>
      <w:marBottom w:val="0"/>
      <w:divBdr>
        <w:top w:val="none" w:sz="0" w:space="0" w:color="auto"/>
        <w:left w:val="none" w:sz="0" w:space="0" w:color="auto"/>
        <w:bottom w:val="none" w:sz="0" w:space="0" w:color="auto"/>
        <w:right w:val="none" w:sz="0" w:space="0" w:color="auto"/>
      </w:divBdr>
    </w:div>
    <w:div w:id="1290404417">
      <w:bodyDiv w:val="1"/>
      <w:marLeft w:val="0"/>
      <w:marRight w:val="0"/>
      <w:marTop w:val="0"/>
      <w:marBottom w:val="0"/>
      <w:divBdr>
        <w:top w:val="none" w:sz="0" w:space="0" w:color="auto"/>
        <w:left w:val="none" w:sz="0" w:space="0" w:color="auto"/>
        <w:bottom w:val="none" w:sz="0" w:space="0" w:color="auto"/>
        <w:right w:val="none" w:sz="0" w:space="0" w:color="auto"/>
      </w:divBdr>
    </w:div>
    <w:div w:id="1306353763">
      <w:bodyDiv w:val="1"/>
      <w:marLeft w:val="0"/>
      <w:marRight w:val="0"/>
      <w:marTop w:val="0"/>
      <w:marBottom w:val="0"/>
      <w:divBdr>
        <w:top w:val="none" w:sz="0" w:space="0" w:color="auto"/>
        <w:left w:val="none" w:sz="0" w:space="0" w:color="auto"/>
        <w:bottom w:val="none" w:sz="0" w:space="0" w:color="auto"/>
        <w:right w:val="none" w:sz="0" w:space="0" w:color="auto"/>
      </w:divBdr>
    </w:div>
    <w:div w:id="1307201060">
      <w:bodyDiv w:val="1"/>
      <w:marLeft w:val="0"/>
      <w:marRight w:val="0"/>
      <w:marTop w:val="0"/>
      <w:marBottom w:val="0"/>
      <w:divBdr>
        <w:top w:val="none" w:sz="0" w:space="0" w:color="auto"/>
        <w:left w:val="none" w:sz="0" w:space="0" w:color="auto"/>
        <w:bottom w:val="none" w:sz="0" w:space="0" w:color="auto"/>
        <w:right w:val="none" w:sz="0" w:space="0" w:color="auto"/>
      </w:divBdr>
    </w:div>
    <w:div w:id="1310404004">
      <w:bodyDiv w:val="1"/>
      <w:marLeft w:val="0"/>
      <w:marRight w:val="0"/>
      <w:marTop w:val="0"/>
      <w:marBottom w:val="0"/>
      <w:divBdr>
        <w:top w:val="none" w:sz="0" w:space="0" w:color="auto"/>
        <w:left w:val="none" w:sz="0" w:space="0" w:color="auto"/>
        <w:bottom w:val="none" w:sz="0" w:space="0" w:color="auto"/>
        <w:right w:val="none" w:sz="0" w:space="0" w:color="auto"/>
      </w:divBdr>
    </w:div>
    <w:div w:id="1326854894">
      <w:bodyDiv w:val="1"/>
      <w:marLeft w:val="0"/>
      <w:marRight w:val="0"/>
      <w:marTop w:val="0"/>
      <w:marBottom w:val="0"/>
      <w:divBdr>
        <w:top w:val="none" w:sz="0" w:space="0" w:color="auto"/>
        <w:left w:val="none" w:sz="0" w:space="0" w:color="auto"/>
        <w:bottom w:val="none" w:sz="0" w:space="0" w:color="auto"/>
        <w:right w:val="none" w:sz="0" w:space="0" w:color="auto"/>
      </w:divBdr>
    </w:div>
    <w:div w:id="1328552038">
      <w:bodyDiv w:val="1"/>
      <w:marLeft w:val="0"/>
      <w:marRight w:val="0"/>
      <w:marTop w:val="0"/>
      <w:marBottom w:val="0"/>
      <w:divBdr>
        <w:top w:val="none" w:sz="0" w:space="0" w:color="auto"/>
        <w:left w:val="none" w:sz="0" w:space="0" w:color="auto"/>
        <w:bottom w:val="none" w:sz="0" w:space="0" w:color="auto"/>
        <w:right w:val="none" w:sz="0" w:space="0" w:color="auto"/>
      </w:divBdr>
    </w:div>
    <w:div w:id="1335449329">
      <w:bodyDiv w:val="1"/>
      <w:marLeft w:val="0"/>
      <w:marRight w:val="0"/>
      <w:marTop w:val="0"/>
      <w:marBottom w:val="0"/>
      <w:divBdr>
        <w:top w:val="none" w:sz="0" w:space="0" w:color="auto"/>
        <w:left w:val="none" w:sz="0" w:space="0" w:color="auto"/>
        <w:bottom w:val="none" w:sz="0" w:space="0" w:color="auto"/>
        <w:right w:val="none" w:sz="0" w:space="0" w:color="auto"/>
      </w:divBdr>
    </w:div>
    <w:div w:id="1346594225">
      <w:bodyDiv w:val="1"/>
      <w:marLeft w:val="0"/>
      <w:marRight w:val="0"/>
      <w:marTop w:val="0"/>
      <w:marBottom w:val="0"/>
      <w:divBdr>
        <w:top w:val="none" w:sz="0" w:space="0" w:color="auto"/>
        <w:left w:val="none" w:sz="0" w:space="0" w:color="auto"/>
        <w:bottom w:val="none" w:sz="0" w:space="0" w:color="auto"/>
        <w:right w:val="none" w:sz="0" w:space="0" w:color="auto"/>
      </w:divBdr>
    </w:div>
    <w:div w:id="1348678570">
      <w:bodyDiv w:val="1"/>
      <w:marLeft w:val="0"/>
      <w:marRight w:val="0"/>
      <w:marTop w:val="0"/>
      <w:marBottom w:val="0"/>
      <w:divBdr>
        <w:top w:val="none" w:sz="0" w:space="0" w:color="auto"/>
        <w:left w:val="none" w:sz="0" w:space="0" w:color="auto"/>
        <w:bottom w:val="none" w:sz="0" w:space="0" w:color="auto"/>
        <w:right w:val="none" w:sz="0" w:space="0" w:color="auto"/>
      </w:divBdr>
    </w:div>
    <w:div w:id="1382098811">
      <w:bodyDiv w:val="1"/>
      <w:marLeft w:val="0"/>
      <w:marRight w:val="0"/>
      <w:marTop w:val="0"/>
      <w:marBottom w:val="0"/>
      <w:divBdr>
        <w:top w:val="none" w:sz="0" w:space="0" w:color="auto"/>
        <w:left w:val="none" w:sz="0" w:space="0" w:color="auto"/>
        <w:bottom w:val="none" w:sz="0" w:space="0" w:color="auto"/>
        <w:right w:val="none" w:sz="0" w:space="0" w:color="auto"/>
      </w:divBdr>
      <w:divsChild>
        <w:div w:id="107736409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82286941">
      <w:bodyDiv w:val="1"/>
      <w:marLeft w:val="0"/>
      <w:marRight w:val="0"/>
      <w:marTop w:val="0"/>
      <w:marBottom w:val="0"/>
      <w:divBdr>
        <w:top w:val="none" w:sz="0" w:space="0" w:color="auto"/>
        <w:left w:val="none" w:sz="0" w:space="0" w:color="auto"/>
        <w:bottom w:val="none" w:sz="0" w:space="0" w:color="auto"/>
        <w:right w:val="none" w:sz="0" w:space="0" w:color="auto"/>
      </w:divBdr>
    </w:div>
    <w:div w:id="1387144852">
      <w:bodyDiv w:val="1"/>
      <w:marLeft w:val="0"/>
      <w:marRight w:val="0"/>
      <w:marTop w:val="0"/>
      <w:marBottom w:val="0"/>
      <w:divBdr>
        <w:top w:val="none" w:sz="0" w:space="0" w:color="auto"/>
        <w:left w:val="none" w:sz="0" w:space="0" w:color="auto"/>
        <w:bottom w:val="none" w:sz="0" w:space="0" w:color="auto"/>
        <w:right w:val="none" w:sz="0" w:space="0" w:color="auto"/>
      </w:divBdr>
    </w:div>
    <w:div w:id="1412967678">
      <w:bodyDiv w:val="1"/>
      <w:marLeft w:val="0"/>
      <w:marRight w:val="0"/>
      <w:marTop w:val="0"/>
      <w:marBottom w:val="0"/>
      <w:divBdr>
        <w:top w:val="none" w:sz="0" w:space="0" w:color="auto"/>
        <w:left w:val="none" w:sz="0" w:space="0" w:color="auto"/>
        <w:bottom w:val="none" w:sz="0" w:space="0" w:color="auto"/>
        <w:right w:val="none" w:sz="0" w:space="0" w:color="auto"/>
      </w:divBdr>
    </w:div>
    <w:div w:id="1436632441">
      <w:bodyDiv w:val="1"/>
      <w:marLeft w:val="0"/>
      <w:marRight w:val="0"/>
      <w:marTop w:val="0"/>
      <w:marBottom w:val="0"/>
      <w:divBdr>
        <w:top w:val="none" w:sz="0" w:space="0" w:color="auto"/>
        <w:left w:val="none" w:sz="0" w:space="0" w:color="auto"/>
        <w:bottom w:val="none" w:sz="0" w:space="0" w:color="auto"/>
        <w:right w:val="none" w:sz="0" w:space="0" w:color="auto"/>
      </w:divBdr>
    </w:div>
    <w:div w:id="1452359293">
      <w:bodyDiv w:val="1"/>
      <w:marLeft w:val="0"/>
      <w:marRight w:val="0"/>
      <w:marTop w:val="0"/>
      <w:marBottom w:val="0"/>
      <w:divBdr>
        <w:top w:val="none" w:sz="0" w:space="0" w:color="auto"/>
        <w:left w:val="none" w:sz="0" w:space="0" w:color="auto"/>
        <w:bottom w:val="none" w:sz="0" w:space="0" w:color="auto"/>
        <w:right w:val="none" w:sz="0" w:space="0" w:color="auto"/>
      </w:divBdr>
    </w:div>
    <w:div w:id="1468475396">
      <w:bodyDiv w:val="1"/>
      <w:marLeft w:val="0"/>
      <w:marRight w:val="0"/>
      <w:marTop w:val="0"/>
      <w:marBottom w:val="0"/>
      <w:divBdr>
        <w:top w:val="none" w:sz="0" w:space="0" w:color="auto"/>
        <w:left w:val="none" w:sz="0" w:space="0" w:color="auto"/>
        <w:bottom w:val="none" w:sz="0" w:space="0" w:color="auto"/>
        <w:right w:val="none" w:sz="0" w:space="0" w:color="auto"/>
      </w:divBdr>
    </w:div>
    <w:div w:id="1480075004">
      <w:bodyDiv w:val="1"/>
      <w:marLeft w:val="0"/>
      <w:marRight w:val="0"/>
      <w:marTop w:val="0"/>
      <w:marBottom w:val="0"/>
      <w:divBdr>
        <w:top w:val="none" w:sz="0" w:space="0" w:color="auto"/>
        <w:left w:val="none" w:sz="0" w:space="0" w:color="auto"/>
        <w:bottom w:val="none" w:sz="0" w:space="0" w:color="auto"/>
        <w:right w:val="none" w:sz="0" w:space="0" w:color="auto"/>
      </w:divBdr>
    </w:div>
    <w:div w:id="1482112989">
      <w:bodyDiv w:val="1"/>
      <w:marLeft w:val="0"/>
      <w:marRight w:val="0"/>
      <w:marTop w:val="0"/>
      <w:marBottom w:val="0"/>
      <w:divBdr>
        <w:top w:val="none" w:sz="0" w:space="0" w:color="auto"/>
        <w:left w:val="none" w:sz="0" w:space="0" w:color="auto"/>
        <w:bottom w:val="none" w:sz="0" w:space="0" w:color="auto"/>
        <w:right w:val="none" w:sz="0" w:space="0" w:color="auto"/>
      </w:divBdr>
    </w:div>
    <w:div w:id="1490361577">
      <w:bodyDiv w:val="1"/>
      <w:marLeft w:val="0"/>
      <w:marRight w:val="0"/>
      <w:marTop w:val="0"/>
      <w:marBottom w:val="0"/>
      <w:divBdr>
        <w:top w:val="none" w:sz="0" w:space="0" w:color="auto"/>
        <w:left w:val="none" w:sz="0" w:space="0" w:color="auto"/>
        <w:bottom w:val="none" w:sz="0" w:space="0" w:color="auto"/>
        <w:right w:val="none" w:sz="0" w:space="0" w:color="auto"/>
      </w:divBdr>
    </w:div>
    <w:div w:id="1521430945">
      <w:bodyDiv w:val="1"/>
      <w:marLeft w:val="0"/>
      <w:marRight w:val="0"/>
      <w:marTop w:val="0"/>
      <w:marBottom w:val="0"/>
      <w:divBdr>
        <w:top w:val="none" w:sz="0" w:space="0" w:color="auto"/>
        <w:left w:val="none" w:sz="0" w:space="0" w:color="auto"/>
        <w:bottom w:val="none" w:sz="0" w:space="0" w:color="auto"/>
        <w:right w:val="none" w:sz="0" w:space="0" w:color="auto"/>
      </w:divBdr>
    </w:div>
    <w:div w:id="1525704442">
      <w:bodyDiv w:val="1"/>
      <w:marLeft w:val="0"/>
      <w:marRight w:val="0"/>
      <w:marTop w:val="0"/>
      <w:marBottom w:val="0"/>
      <w:divBdr>
        <w:top w:val="none" w:sz="0" w:space="0" w:color="auto"/>
        <w:left w:val="none" w:sz="0" w:space="0" w:color="auto"/>
        <w:bottom w:val="none" w:sz="0" w:space="0" w:color="auto"/>
        <w:right w:val="none" w:sz="0" w:space="0" w:color="auto"/>
      </w:divBdr>
    </w:div>
    <w:div w:id="1541553919">
      <w:bodyDiv w:val="1"/>
      <w:marLeft w:val="0"/>
      <w:marRight w:val="0"/>
      <w:marTop w:val="0"/>
      <w:marBottom w:val="0"/>
      <w:divBdr>
        <w:top w:val="none" w:sz="0" w:space="0" w:color="auto"/>
        <w:left w:val="none" w:sz="0" w:space="0" w:color="auto"/>
        <w:bottom w:val="none" w:sz="0" w:space="0" w:color="auto"/>
        <w:right w:val="none" w:sz="0" w:space="0" w:color="auto"/>
      </w:divBdr>
    </w:div>
    <w:div w:id="1554152830">
      <w:bodyDiv w:val="1"/>
      <w:marLeft w:val="0"/>
      <w:marRight w:val="0"/>
      <w:marTop w:val="0"/>
      <w:marBottom w:val="0"/>
      <w:divBdr>
        <w:top w:val="none" w:sz="0" w:space="0" w:color="auto"/>
        <w:left w:val="none" w:sz="0" w:space="0" w:color="auto"/>
        <w:bottom w:val="none" w:sz="0" w:space="0" w:color="auto"/>
        <w:right w:val="none" w:sz="0" w:space="0" w:color="auto"/>
      </w:divBdr>
    </w:div>
    <w:div w:id="1568959831">
      <w:bodyDiv w:val="1"/>
      <w:marLeft w:val="0"/>
      <w:marRight w:val="0"/>
      <w:marTop w:val="0"/>
      <w:marBottom w:val="0"/>
      <w:divBdr>
        <w:top w:val="none" w:sz="0" w:space="0" w:color="auto"/>
        <w:left w:val="none" w:sz="0" w:space="0" w:color="auto"/>
        <w:bottom w:val="none" w:sz="0" w:space="0" w:color="auto"/>
        <w:right w:val="none" w:sz="0" w:space="0" w:color="auto"/>
      </w:divBdr>
    </w:div>
    <w:div w:id="1575432368">
      <w:bodyDiv w:val="1"/>
      <w:marLeft w:val="0"/>
      <w:marRight w:val="0"/>
      <w:marTop w:val="0"/>
      <w:marBottom w:val="0"/>
      <w:divBdr>
        <w:top w:val="none" w:sz="0" w:space="0" w:color="auto"/>
        <w:left w:val="none" w:sz="0" w:space="0" w:color="auto"/>
        <w:bottom w:val="none" w:sz="0" w:space="0" w:color="auto"/>
        <w:right w:val="none" w:sz="0" w:space="0" w:color="auto"/>
      </w:divBdr>
    </w:div>
    <w:div w:id="1579512571">
      <w:bodyDiv w:val="1"/>
      <w:marLeft w:val="0"/>
      <w:marRight w:val="0"/>
      <w:marTop w:val="0"/>
      <w:marBottom w:val="0"/>
      <w:divBdr>
        <w:top w:val="none" w:sz="0" w:space="0" w:color="auto"/>
        <w:left w:val="none" w:sz="0" w:space="0" w:color="auto"/>
        <w:bottom w:val="none" w:sz="0" w:space="0" w:color="auto"/>
        <w:right w:val="none" w:sz="0" w:space="0" w:color="auto"/>
      </w:divBdr>
    </w:div>
    <w:div w:id="1649283955">
      <w:bodyDiv w:val="1"/>
      <w:marLeft w:val="0"/>
      <w:marRight w:val="0"/>
      <w:marTop w:val="0"/>
      <w:marBottom w:val="0"/>
      <w:divBdr>
        <w:top w:val="none" w:sz="0" w:space="0" w:color="auto"/>
        <w:left w:val="none" w:sz="0" w:space="0" w:color="auto"/>
        <w:bottom w:val="none" w:sz="0" w:space="0" w:color="auto"/>
        <w:right w:val="none" w:sz="0" w:space="0" w:color="auto"/>
      </w:divBdr>
    </w:div>
    <w:div w:id="1670324237">
      <w:bodyDiv w:val="1"/>
      <w:marLeft w:val="0"/>
      <w:marRight w:val="0"/>
      <w:marTop w:val="0"/>
      <w:marBottom w:val="0"/>
      <w:divBdr>
        <w:top w:val="none" w:sz="0" w:space="0" w:color="auto"/>
        <w:left w:val="none" w:sz="0" w:space="0" w:color="auto"/>
        <w:bottom w:val="none" w:sz="0" w:space="0" w:color="auto"/>
        <w:right w:val="none" w:sz="0" w:space="0" w:color="auto"/>
      </w:divBdr>
    </w:div>
    <w:div w:id="1686975436">
      <w:bodyDiv w:val="1"/>
      <w:marLeft w:val="0"/>
      <w:marRight w:val="0"/>
      <w:marTop w:val="0"/>
      <w:marBottom w:val="0"/>
      <w:divBdr>
        <w:top w:val="none" w:sz="0" w:space="0" w:color="auto"/>
        <w:left w:val="none" w:sz="0" w:space="0" w:color="auto"/>
        <w:bottom w:val="none" w:sz="0" w:space="0" w:color="auto"/>
        <w:right w:val="none" w:sz="0" w:space="0" w:color="auto"/>
      </w:divBdr>
    </w:div>
    <w:div w:id="1694451949">
      <w:bodyDiv w:val="1"/>
      <w:marLeft w:val="0"/>
      <w:marRight w:val="0"/>
      <w:marTop w:val="0"/>
      <w:marBottom w:val="0"/>
      <w:divBdr>
        <w:top w:val="none" w:sz="0" w:space="0" w:color="auto"/>
        <w:left w:val="none" w:sz="0" w:space="0" w:color="auto"/>
        <w:bottom w:val="none" w:sz="0" w:space="0" w:color="auto"/>
        <w:right w:val="none" w:sz="0" w:space="0" w:color="auto"/>
      </w:divBdr>
    </w:div>
    <w:div w:id="1699696273">
      <w:bodyDiv w:val="1"/>
      <w:marLeft w:val="0"/>
      <w:marRight w:val="0"/>
      <w:marTop w:val="0"/>
      <w:marBottom w:val="0"/>
      <w:divBdr>
        <w:top w:val="none" w:sz="0" w:space="0" w:color="auto"/>
        <w:left w:val="none" w:sz="0" w:space="0" w:color="auto"/>
        <w:bottom w:val="none" w:sz="0" w:space="0" w:color="auto"/>
        <w:right w:val="none" w:sz="0" w:space="0" w:color="auto"/>
      </w:divBdr>
    </w:div>
    <w:div w:id="1710377607">
      <w:bodyDiv w:val="1"/>
      <w:marLeft w:val="0"/>
      <w:marRight w:val="0"/>
      <w:marTop w:val="0"/>
      <w:marBottom w:val="0"/>
      <w:divBdr>
        <w:top w:val="none" w:sz="0" w:space="0" w:color="auto"/>
        <w:left w:val="none" w:sz="0" w:space="0" w:color="auto"/>
        <w:bottom w:val="none" w:sz="0" w:space="0" w:color="auto"/>
        <w:right w:val="none" w:sz="0" w:space="0" w:color="auto"/>
      </w:divBdr>
    </w:div>
    <w:div w:id="1717661550">
      <w:bodyDiv w:val="1"/>
      <w:marLeft w:val="0"/>
      <w:marRight w:val="0"/>
      <w:marTop w:val="0"/>
      <w:marBottom w:val="0"/>
      <w:divBdr>
        <w:top w:val="none" w:sz="0" w:space="0" w:color="auto"/>
        <w:left w:val="none" w:sz="0" w:space="0" w:color="auto"/>
        <w:bottom w:val="none" w:sz="0" w:space="0" w:color="auto"/>
        <w:right w:val="none" w:sz="0" w:space="0" w:color="auto"/>
      </w:divBdr>
    </w:div>
    <w:div w:id="1733654476">
      <w:bodyDiv w:val="1"/>
      <w:marLeft w:val="0"/>
      <w:marRight w:val="0"/>
      <w:marTop w:val="0"/>
      <w:marBottom w:val="0"/>
      <w:divBdr>
        <w:top w:val="none" w:sz="0" w:space="0" w:color="auto"/>
        <w:left w:val="none" w:sz="0" w:space="0" w:color="auto"/>
        <w:bottom w:val="none" w:sz="0" w:space="0" w:color="auto"/>
        <w:right w:val="none" w:sz="0" w:space="0" w:color="auto"/>
      </w:divBdr>
    </w:div>
    <w:div w:id="1746998930">
      <w:bodyDiv w:val="1"/>
      <w:marLeft w:val="0"/>
      <w:marRight w:val="0"/>
      <w:marTop w:val="0"/>
      <w:marBottom w:val="0"/>
      <w:divBdr>
        <w:top w:val="none" w:sz="0" w:space="0" w:color="auto"/>
        <w:left w:val="none" w:sz="0" w:space="0" w:color="auto"/>
        <w:bottom w:val="none" w:sz="0" w:space="0" w:color="auto"/>
        <w:right w:val="none" w:sz="0" w:space="0" w:color="auto"/>
      </w:divBdr>
    </w:div>
    <w:div w:id="1766416170">
      <w:bodyDiv w:val="1"/>
      <w:marLeft w:val="0"/>
      <w:marRight w:val="0"/>
      <w:marTop w:val="0"/>
      <w:marBottom w:val="0"/>
      <w:divBdr>
        <w:top w:val="none" w:sz="0" w:space="0" w:color="auto"/>
        <w:left w:val="none" w:sz="0" w:space="0" w:color="auto"/>
        <w:bottom w:val="none" w:sz="0" w:space="0" w:color="auto"/>
        <w:right w:val="none" w:sz="0" w:space="0" w:color="auto"/>
      </w:divBdr>
    </w:div>
    <w:div w:id="1771197394">
      <w:bodyDiv w:val="1"/>
      <w:marLeft w:val="0"/>
      <w:marRight w:val="0"/>
      <w:marTop w:val="0"/>
      <w:marBottom w:val="0"/>
      <w:divBdr>
        <w:top w:val="none" w:sz="0" w:space="0" w:color="auto"/>
        <w:left w:val="none" w:sz="0" w:space="0" w:color="auto"/>
        <w:bottom w:val="none" w:sz="0" w:space="0" w:color="auto"/>
        <w:right w:val="none" w:sz="0" w:space="0" w:color="auto"/>
      </w:divBdr>
    </w:div>
    <w:div w:id="1775786436">
      <w:bodyDiv w:val="1"/>
      <w:marLeft w:val="0"/>
      <w:marRight w:val="0"/>
      <w:marTop w:val="0"/>
      <w:marBottom w:val="0"/>
      <w:divBdr>
        <w:top w:val="none" w:sz="0" w:space="0" w:color="auto"/>
        <w:left w:val="none" w:sz="0" w:space="0" w:color="auto"/>
        <w:bottom w:val="none" w:sz="0" w:space="0" w:color="auto"/>
        <w:right w:val="none" w:sz="0" w:space="0" w:color="auto"/>
      </w:divBdr>
    </w:div>
    <w:div w:id="1786465273">
      <w:bodyDiv w:val="1"/>
      <w:marLeft w:val="0"/>
      <w:marRight w:val="0"/>
      <w:marTop w:val="0"/>
      <w:marBottom w:val="0"/>
      <w:divBdr>
        <w:top w:val="none" w:sz="0" w:space="0" w:color="auto"/>
        <w:left w:val="none" w:sz="0" w:space="0" w:color="auto"/>
        <w:bottom w:val="none" w:sz="0" w:space="0" w:color="auto"/>
        <w:right w:val="none" w:sz="0" w:space="0" w:color="auto"/>
      </w:divBdr>
    </w:div>
    <w:div w:id="1790009857">
      <w:bodyDiv w:val="1"/>
      <w:marLeft w:val="0"/>
      <w:marRight w:val="0"/>
      <w:marTop w:val="0"/>
      <w:marBottom w:val="0"/>
      <w:divBdr>
        <w:top w:val="none" w:sz="0" w:space="0" w:color="auto"/>
        <w:left w:val="none" w:sz="0" w:space="0" w:color="auto"/>
        <w:bottom w:val="none" w:sz="0" w:space="0" w:color="auto"/>
        <w:right w:val="none" w:sz="0" w:space="0" w:color="auto"/>
      </w:divBdr>
    </w:div>
    <w:div w:id="1794206016">
      <w:bodyDiv w:val="1"/>
      <w:marLeft w:val="0"/>
      <w:marRight w:val="0"/>
      <w:marTop w:val="0"/>
      <w:marBottom w:val="0"/>
      <w:divBdr>
        <w:top w:val="none" w:sz="0" w:space="0" w:color="auto"/>
        <w:left w:val="none" w:sz="0" w:space="0" w:color="auto"/>
        <w:bottom w:val="none" w:sz="0" w:space="0" w:color="auto"/>
        <w:right w:val="none" w:sz="0" w:space="0" w:color="auto"/>
      </w:divBdr>
    </w:div>
    <w:div w:id="1798059805">
      <w:bodyDiv w:val="1"/>
      <w:marLeft w:val="0"/>
      <w:marRight w:val="0"/>
      <w:marTop w:val="0"/>
      <w:marBottom w:val="0"/>
      <w:divBdr>
        <w:top w:val="none" w:sz="0" w:space="0" w:color="auto"/>
        <w:left w:val="none" w:sz="0" w:space="0" w:color="auto"/>
        <w:bottom w:val="none" w:sz="0" w:space="0" w:color="auto"/>
        <w:right w:val="none" w:sz="0" w:space="0" w:color="auto"/>
      </w:divBdr>
    </w:div>
    <w:div w:id="1803497179">
      <w:bodyDiv w:val="1"/>
      <w:marLeft w:val="0"/>
      <w:marRight w:val="0"/>
      <w:marTop w:val="0"/>
      <w:marBottom w:val="0"/>
      <w:divBdr>
        <w:top w:val="none" w:sz="0" w:space="0" w:color="auto"/>
        <w:left w:val="none" w:sz="0" w:space="0" w:color="auto"/>
        <w:bottom w:val="none" w:sz="0" w:space="0" w:color="auto"/>
        <w:right w:val="none" w:sz="0" w:space="0" w:color="auto"/>
      </w:divBdr>
    </w:div>
    <w:div w:id="1854956579">
      <w:bodyDiv w:val="1"/>
      <w:marLeft w:val="0"/>
      <w:marRight w:val="0"/>
      <w:marTop w:val="0"/>
      <w:marBottom w:val="0"/>
      <w:divBdr>
        <w:top w:val="none" w:sz="0" w:space="0" w:color="auto"/>
        <w:left w:val="none" w:sz="0" w:space="0" w:color="auto"/>
        <w:bottom w:val="none" w:sz="0" w:space="0" w:color="auto"/>
        <w:right w:val="none" w:sz="0" w:space="0" w:color="auto"/>
      </w:divBdr>
    </w:div>
    <w:div w:id="1855025531">
      <w:bodyDiv w:val="1"/>
      <w:marLeft w:val="0"/>
      <w:marRight w:val="0"/>
      <w:marTop w:val="0"/>
      <w:marBottom w:val="0"/>
      <w:divBdr>
        <w:top w:val="none" w:sz="0" w:space="0" w:color="auto"/>
        <w:left w:val="none" w:sz="0" w:space="0" w:color="auto"/>
        <w:bottom w:val="none" w:sz="0" w:space="0" w:color="auto"/>
        <w:right w:val="none" w:sz="0" w:space="0" w:color="auto"/>
      </w:divBdr>
    </w:div>
    <w:div w:id="1862282291">
      <w:bodyDiv w:val="1"/>
      <w:marLeft w:val="0"/>
      <w:marRight w:val="0"/>
      <w:marTop w:val="0"/>
      <w:marBottom w:val="0"/>
      <w:divBdr>
        <w:top w:val="none" w:sz="0" w:space="0" w:color="auto"/>
        <w:left w:val="none" w:sz="0" w:space="0" w:color="auto"/>
        <w:bottom w:val="none" w:sz="0" w:space="0" w:color="auto"/>
        <w:right w:val="none" w:sz="0" w:space="0" w:color="auto"/>
      </w:divBdr>
    </w:div>
    <w:div w:id="1870101765">
      <w:bodyDiv w:val="1"/>
      <w:marLeft w:val="0"/>
      <w:marRight w:val="0"/>
      <w:marTop w:val="0"/>
      <w:marBottom w:val="0"/>
      <w:divBdr>
        <w:top w:val="none" w:sz="0" w:space="0" w:color="auto"/>
        <w:left w:val="none" w:sz="0" w:space="0" w:color="auto"/>
        <w:bottom w:val="none" w:sz="0" w:space="0" w:color="auto"/>
        <w:right w:val="none" w:sz="0" w:space="0" w:color="auto"/>
      </w:divBdr>
    </w:div>
    <w:div w:id="1876770840">
      <w:bodyDiv w:val="1"/>
      <w:marLeft w:val="0"/>
      <w:marRight w:val="0"/>
      <w:marTop w:val="0"/>
      <w:marBottom w:val="0"/>
      <w:divBdr>
        <w:top w:val="none" w:sz="0" w:space="0" w:color="auto"/>
        <w:left w:val="none" w:sz="0" w:space="0" w:color="auto"/>
        <w:bottom w:val="none" w:sz="0" w:space="0" w:color="auto"/>
        <w:right w:val="none" w:sz="0" w:space="0" w:color="auto"/>
      </w:divBdr>
    </w:div>
    <w:div w:id="1878738820">
      <w:bodyDiv w:val="1"/>
      <w:marLeft w:val="0"/>
      <w:marRight w:val="0"/>
      <w:marTop w:val="0"/>
      <w:marBottom w:val="0"/>
      <w:divBdr>
        <w:top w:val="none" w:sz="0" w:space="0" w:color="auto"/>
        <w:left w:val="none" w:sz="0" w:space="0" w:color="auto"/>
        <w:bottom w:val="none" w:sz="0" w:space="0" w:color="auto"/>
        <w:right w:val="none" w:sz="0" w:space="0" w:color="auto"/>
      </w:divBdr>
    </w:div>
    <w:div w:id="1933472981">
      <w:bodyDiv w:val="1"/>
      <w:marLeft w:val="0"/>
      <w:marRight w:val="0"/>
      <w:marTop w:val="0"/>
      <w:marBottom w:val="0"/>
      <w:divBdr>
        <w:top w:val="none" w:sz="0" w:space="0" w:color="auto"/>
        <w:left w:val="none" w:sz="0" w:space="0" w:color="auto"/>
        <w:bottom w:val="none" w:sz="0" w:space="0" w:color="auto"/>
        <w:right w:val="none" w:sz="0" w:space="0" w:color="auto"/>
      </w:divBdr>
    </w:div>
    <w:div w:id="1943102796">
      <w:bodyDiv w:val="1"/>
      <w:marLeft w:val="0"/>
      <w:marRight w:val="0"/>
      <w:marTop w:val="0"/>
      <w:marBottom w:val="0"/>
      <w:divBdr>
        <w:top w:val="none" w:sz="0" w:space="0" w:color="auto"/>
        <w:left w:val="none" w:sz="0" w:space="0" w:color="auto"/>
        <w:bottom w:val="none" w:sz="0" w:space="0" w:color="auto"/>
        <w:right w:val="none" w:sz="0" w:space="0" w:color="auto"/>
      </w:divBdr>
    </w:div>
    <w:div w:id="1953776916">
      <w:bodyDiv w:val="1"/>
      <w:marLeft w:val="0"/>
      <w:marRight w:val="0"/>
      <w:marTop w:val="0"/>
      <w:marBottom w:val="0"/>
      <w:divBdr>
        <w:top w:val="none" w:sz="0" w:space="0" w:color="auto"/>
        <w:left w:val="none" w:sz="0" w:space="0" w:color="auto"/>
        <w:bottom w:val="none" w:sz="0" w:space="0" w:color="auto"/>
        <w:right w:val="none" w:sz="0" w:space="0" w:color="auto"/>
      </w:divBdr>
    </w:div>
    <w:div w:id="1979068434">
      <w:bodyDiv w:val="1"/>
      <w:marLeft w:val="0"/>
      <w:marRight w:val="0"/>
      <w:marTop w:val="0"/>
      <w:marBottom w:val="0"/>
      <w:divBdr>
        <w:top w:val="none" w:sz="0" w:space="0" w:color="auto"/>
        <w:left w:val="none" w:sz="0" w:space="0" w:color="auto"/>
        <w:bottom w:val="none" w:sz="0" w:space="0" w:color="auto"/>
        <w:right w:val="none" w:sz="0" w:space="0" w:color="auto"/>
      </w:divBdr>
    </w:div>
    <w:div w:id="1996761062">
      <w:bodyDiv w:val="1"/>
      <w:marLeft w:val="0"/>
      <w:marRight w:val="0"/>
      <w:marTop w:val="0"/>
      <w:marBottom w:val="0"/>
      <w:divBdr>
        <w:top w:val="none" w:sz="0" w:space="0" w:color="auto"/>
        <w:left w:val="none" w:sz="0" w:space="0" w:color="auto"/>
        <w:bottom w:val="none" w:sz="0" w:space="0" w:color="auto"/>
        <w:right w:val="none" w:sz="0" w:space="0" w:color="auto"/>
      </w:divBdr>
    </w:div>
    <w:div w:id="2024934602">
      <w:bodyDiv w:val="1"/>
      <w:marLeft w:val="0"/>
      <w:marRight w:val="0"/>
      <w:marTop w:val="0"/>
      <w:marBottom w:val="0"/>
      <w:divBdr>
        <w:top w:val="none" w:sz="0" w:space="0" w:color="auto"/>
        <w:left w:val="none" w:sz="0" w:space="0" w:color="auto"/>
        <w:bottom w:val="none" w:sz="0" w:space="0" w:color="auto"/>
        <w:right w:val="none" w:sz="0" w:space="0" w:color="auto"/>
      </w:divBdr>
    </w:div>
    <w:div w:id="2030444935">
      <w:bodyDiv w:val="1"/>
      <w:marLeft w:val="0"/>
      <w:marRight w:val="0"/>
      <w:marTop w:val="0"/>
      <w:marBottom w:val="0"/>
      <w:divBdr>
        <w:top w:val="none" w:sz="0" w:space="0" w:color="auto"/>
        <w:left w:val="none" w:sz="0" w:space="0" w:color="auto"/>
        <w:bottom w:val="none" w:sz="0" w:space="0" w:color="auto"/>
        <w:right w:val="none" w:sz="0" w:space="0" w:color="auto"/>
      </w:divBdr>
    </w:div>
    <w:div w:id="2068411544">
      <w:bodyDiv w:val="1"/>
      <w:marLeft w:val="0"/>
      <w:marRight w:val="0"/>
      <w:marTop w:val="0"/>
      <w:marBottom w:val="0"/>
      <w:divBdr>
        <w:top w:val="none" w:sz="0" w:space="0" w:color="auto"/>
        <w:left w:val="none" w:sz="0" w:space="0" w:color="auto"/>
        <w:bottom w:val="none" w:sz="0" w:space="0" w:color="auto"/>
        <w:right w:val="none" w:sz="0" w:space="0" w:color="auto"/>
      </w:divBdr>
    </w:div>
    <w:div w:id="2112433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hyperlink" Target="https://www.clecim.com/lines/picking-lines/" TargetMode="External"/><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image" Target="media/image18.jpeg"/><Relationship Id="rId42" Type="http://schemas.openxmlformats.org/officeDocument/2006/relationships/hyperlink" Target="https://www.hse.gov.uk/humanfactors/topics/alarm-management.htm" TargetMode="External"/><Relationship Id="rId47" Type="http://schemas.openxmlformats.org/officeDocument/2006/relationships/hyperlink" Target="https://www.sms-group.com/en-pe/insights/all-insights/x-roll-laser-welder-for-coil-to-coil-joining-of-high-strength-steel" TargetMode="External"/><Relationship Id="rId50" Type="http://schemas.openxmlformats.org/officeDocument/2006/relationships/hyperlink" Target="https://www.tatasteeluk.com/corporate/news/tata-steel-takes-another-major-step-towards-green-steelmaking-at-port-talbot" TargetMode="Externa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1.png"/><Relationship Id="rId38" Type="http://schemas.openxmlformats.org/officeDocument/2006/relationships/image" Target="media/image24.png"/><Relationship Id="rId46" Type="http://schemas.openxmlformats.org/officeDocument/2006/relationships/hyperlink" Target="https://www.sms-group.com/plants/pickling-lines"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7.jpeg"/><Relationship Id="rId41" Type="http://schemas.openxmlformats.org/officeDocument/2006/relationships/hyperlink" Target="https://www.danieli.com/en/products/products-processes-and-technologies/product-lines/pickling-line-coupled-tandem-cold-mill_26_153.htm"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4.png"/><Relationship Id="rId32" Type="http://schemas.openxmlformats.org/officeDocument/2006/relationships/image" Target="media/image20.png"/><Relationship Id="rId37" Type="http://schemas.openxmlformats.org/officeDocument/2006/relationships/image" Target="media/image23.png"/><Relationship Id="rId40" Type="http://schemas.openxmlformats.org/officeDocument/2006/relationships/hyperlink" Target="https://www.clecim.com/products/laser-welders/" TargetMode="External"/><Relationship Id="rId45" Type="http://schemas.openxmlformats.org/officeDocument/2006/relationships/hyperlink" Target="https://www.sms-group.com/insights/all-insights/fast-safe-and-successful-welding-of-challenging-steel-grades-for-strip-processing-lines" TargetMode="External"/><Relationship Id="rId53"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60.png"/><Relationship Id="rId36" Type="http://schemas.openxmlformats.org/officeDocument/2006/relationships/image" Target="media/image22.png"/><Relationship Id="rId49" Type="http://schemas.openxmlformats.org/officeDocument/2006/relationships/hyperlink" Target="https://www.tatasteeluk.com/corporate/news/closure-of-blast-furnace-4-but-green-steel-project-will-ensure-next-generation-of-steelmaking" TargetMode="External"/><Relationship Id="rId10" Type="http://schemas.openxmlformats.org/officeDocument/2006/relationships/image" Target="media/image3.png"/><Relationship Id="rId19" Type="http://schemas.openxmlformats.org/officeDocument/2006/relationships/image" Target="media/image9.png"/><Relationship Id="rId31" Type="http://schemas.openxmlformats.org/officeDocument/2006/relationships/image" Target="media/image19.png"/><Relationship Id="rId44" Type="http://schemas.openxmlformats.org/officeDocument/2006/relationships/hyperlink" Target="https://www.primetals.com/en/news/2025103522---primetals-technologies-receives-order-from-toyo-kohan-for-pickling-line-modernization/" TargetMode="External"/><Relationship Id="rId52" Type="http://schemas.openxmlformats.org/officeDocument/2006/relationships/image" Target="media/image25.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jpg"/><Relationship Id="rId22" Type="http://schemas.openxmlformats.org/officeDocument/2006/relationships/image" Target="media/image12.jpeg"/><Relationship Id="rId27" Type="http://schemas.openxmlformats.org/officeDocument/2006/relationships/image" Target="media/image150.png"/><Relationship Id="rId30" Type="http://schemas.openxmlformats.org/officeDocument/2006/relationships/image" Target="media/image18.png"/><Relationship Id="rId35" Type="http://schemas.openxmlformats.org/officeDocument/2006/relationships/image" Target="media/image19.jpg"/><Relationship Id="rId43" Type="http://schemas.openxmlformats.org/officeDocument/2006/relationships/hyperlink" Target="https://www.primetals.com/en/portfolio/solutions/processing/pickling-lines/" TargetMode="External"/><Relationship Id="rId48" Type="http://schemas.openxmlformats.org/officeDocument/2006/relationships/hyperlink" Target="https://www.tatasteeluk.com/corporate/news/blast-furnace-5-closure%3A-restructuring-continues" TargetMode="External"/><Relationship Id="rId8" Type="http://schemas.openxmlformats.org/officeDocument/2006/relationships/image" Target="media/image1.jpeg"/><Relationship Id="rId51" Type="http://schemas.openxmlformats.org/officeDocument/2006/relationships/hyperlink" Target="https://www.gov.uk/government/news/tata-steel-port-talbot-steelworks-q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Nat23</b:Tag>
    <b:SourceType>InternetSite</b:SourceType>
    <b:Guid>{D8FCD11C-A157-462C-9FB8-D5E48CFB13EE}</b:Guid>
    <b:Title>National Deaf Children's Society</b:Title>
    <b:Author>
      <b:Author>
        <b:Corporate>National Deaf Children's Society</b:Corporate>
      </b:Author>
    </b:Author>
    <b:YearAccessed>2023</b:YearAccessed>
    <b:MonthAccessed>11</b:MonthAccessed>
    <b:DayAccessed>28</b:DayAccessed>
    <b:URL>ndcs.org.uk/information-and-support/professionals/research-and-data/</b:URL>
    <b:RefOrder>1</b:RefOrder>
  </b:Source>
</b:Sources>
</file>

<file path=customXml/itemProps1.xml><?xml version="1.0" encoding="utf-8"?>
<ds:datastoreItem xmlns:ds="http://schemas.openxmlformats.org/officeDocument/2006/customXml" ds:itemID="{F94EF5C8-0529-4649-9A5E-BC12F615D3E5}">
  <ds:schemaRefs>
    <ds:schemaRef ds:uri="http://schemas.openxmlformats.org/officeDocument/2006/bibliography"/>
  </ds:schemaRefs>
</ds:datastoreItem>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Template>
  <TotalTime>0</TotalTime>
  <Pages>64</Pages>
  <Words>16423</Words>
  <Characters>114970</Characters>
  <Application>Microsoft Office Word</Application>
  <DocSecurity>0</DocSecurity>
  <Lines>958</Lines>
  <Paragraphs>262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Cori</dc:creator>
  <cp:keywords/>
  <dc:description/>
  <cp:lastModifiedBy>Davies, Cori</cp:lastModifiedBy>
  <cp:revision>32</cp:revision>
  <cp:lastPrinted>2026-07-29T15:59:00Z</cp:lastPrinted>
  <dcterms:created xsi:type="dcterms:W3CDTF">2026-07-27T19:56:00Z</dcterms:created>
  <dcterms:modified xsi:type="dcterms:W3CDTF">2026-07-30T07:45:00Z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2023-01-05T09:02:09Z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e44ea6dc-f75d-42c3-95d3-fb32a4097d37</vt:lpwstr>
  </property>
  <property fmtid="{D5CDD505-2E9C-101B-9397-08002B2CF9AE}" pid="11" name="MSIP_Label_73aa366c-74b9-492b-a1b9-5472c41e7d31_ContentBits">
    <vt:lpwstr>2</vt:lpwstr>
  </property>
  <property fmtid="{D5CDD505-2E9C-101B-9397-08002B2CF9AE}" pid="12" name="GrammarlyDocumentId">
    <vt:lpwstr>24848921379ed12fcb6d9f61db5590c09e8084068e7e253140c631a075c54c25</vt:lpwstr>
  </property>
</Properties>
</file>