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95661C0" w:rsidP="6008786A" w:rsidRDefault="795661C0" w14:paraId="1F2A33C1" w14:textId="14543E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6BCE12F6" w14:textId="355C946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5E1A95BA" w14:textId="2ED59BD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4EA6FE4E" w14:textId="631F15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6DD29B13" w14:textId="4D37FE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3E756627" w14:textId="341B55A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717D89E5" w14:textId="00F5B4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3BABAA5B" w14:textId="14FA75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27BD84E7" w14:textId="61C2E57F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Times New Roman" w:hAnsi="Times New Roman" w:eastAsia="Times New Roman" w:cs="Times New Roman"/>
          <w:color w:val="00B0F0"/>
          <w:sz w:val="56"/>
          <w:szCs w:val="56"/>
        </w:rPr>
      </w:pPr>
      <w:r w:rsidRPr="74761F12" w:rsidR="53929117">
        <w:rPr>
          <w:rFonts w:ascii="Times New Roman" w:hAnsi="Times New Roman" w:eastAsia="Times New Roman" w:cs="Times New Roman"/>
          <w:color w:val="00B0F0"/>
          <w:sz w:val="56"/>
          <w:szCs w:val="56"/>
        </w:rPr>
        <w:t xml:space="preserve">A </w:t>
      </w:r>
      <w:r w:rsidRPr="74761F12" w:rsidR="5974F559">
        <w:rPr>
          <w:rFonts w:ascii="Times New Roman" w:hAnsi="Times New Roman" w:eastAsia="Times New Roman" w:cs="Times New Roman"/>
          <w:color w:val="00B0F0"/>
          <w:sz w:val="56"/>
          <w:szCs w:val="56"/>
        </w:rPr>
        <w:t>CRITICALLY</w:t>
      </w:r>
      <w:r w:rsidRPr="74761F12" w:rsidR="71C1C0D9">
        <w:rPr>
          <w:rFonts w:ascii="Times New Roman" w:hAnsi="Times New Roman" w:eastAsia="Times New Roman" w:cs="Times New Roman"/>
          <w:color w:val="00B0F0"/>
          <w:sz w:val="56"/>
          <w:szCs w:val="56"/>
        </w:rPr>
        <w:t xml:space="preserve"> </w:t>
      </w:r>
      <w:r w:rsidRPr="74761F12" w:rsidR="78DD30E8">
        <w:rPr>
          <w:rFonts w:ascii="Times New Roman" w:hAnsi="Times New Roman" w:eastAsia="Times New Roman" w:cs="Times New Roman"/>
          <w:color w:val="00B0F0"/>
          <w:sz w:val="56"/>
          <w:szCs w:val="56"/>
        </w:rPr>
        <w:t xml:space="preserve">REFLECTIVE ESSAY </w:t>
      </w:r>
      <w:r w:rsidRPr="74761F12" w:rsidR="14DF72CC">
        <w:rPr>
          <w:rFonts w:ascii="Times New Roman" w:hAnsi="Times New Roman" w:eastAsia="Times New Roman" w:cs="Times New Roman"/>
          <w:color w:val="00B0F0"/>
          <w:sz w:val="56"/>
          <w:szCs w:val="56"/>
        </w:rPr>
        <w:t xml:space="preserve">ON THE </w:t>
      </w:r>
      <w:r w:rsidRPr="74761F12" w:rsidR="78DD30E8">
        <w:rPr>
          <w:rFonts w:ascii="Times New Roman" w:hAnsi="Times New Roman" w:eastAsia="Times New Roman" w:cs="Times New Roman"/>
          <w:color w:val="00B0F0"/>
          <w:sz w:val="56"/>
          <w:szCs w:val="56"/>
        </w:rPr>
        <w:t>ROLE AND IMPACT OF THE COR</w:t>
      </w:r>
      <w:r w:rsidRPr="74761F12" w:rsidR="5CA123FE">
        <w:rPr>
          <w:rFonts w:ascii="Times New Roman" w:hAnsi="Times New Roman" w:eastAsia="Times New Roman" w:cs="Times New Roman"/>
          <w:color w:val="00B0F0"/>
          <w:sz w:val="56"/>
          <w:szCs w:val="56"/>
        </w:rPr>
        <w:t>E CONDITIONS WITHIN THERAP</w:t>
      </w:r>
      <w:r w:rsidRPr="74761F12" w:rsidR="29D065A3">
        <w:rPr>
          <w:rFonts w:ascii="Times New Roman" w:hAnsi="Times New Roman" w:eastAsia="Times New Roman" w:cs="Times New Roman"/>
          <w:color w:val="00B0F0"/>
          <w:sz w:val="56"/>
          <w:szCs w:val="56"/>
        </w:rPr>
        <w:t>E</w:t>
      </w:r>
      <w:r w:rsidRPr="74761F12" w:rsidR="5CA123FE">
        <w:rPr>
          <w:rFonts w:ascii="Times New Roman" w:hAnsi="Times New Roman" w:eastAsia="Times New Roman" w:cs="Times New Roman"/>
          <w:color w:val="00B0F0"/>
          <w:sz w:val="56"/>
          <w:szCs w:val="56"/>
        </w:rPr>
        <w:t>UTIC SETTINGS</w:t>
      </w:r>
    </w:p>
    <w:p w:rsidR="10100BD1" w:rsidP="0B66B853" w:rsidRDefault="10100BD1" w14:paraId="30BCE181" w14:textId="3470B9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4D91456F" w:rsidRDefault="10100BD1" w14:paraId="47E9A489" w14:textId="0912A43A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D91456F" w:rsidR="701ACF9D">
        <w:rPr>
          <w:rFonts w:ascii="Times New Roman" w:hAnsi="Times New Roman" w:eastAsia="Times New Roman" w:cs="Times New Roman"/>
          <w:sz w:val="28"/>
          <w:szCs w:val="28"/>
        </w:rPr>
        <w:t>Level 6 Assessment, Module Code ECPS 6009.</w:t>
      </w:r>
    </w:p>
    <w:p w:rsidR="10100BD1" w:rsidP="0B66B853" w:rsidRDefault="10100BD1" w14:paraId="00F972B3" w14:textId="75F2AD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7EABDB46" w14:textId="564BC2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78051339" w14:textId="413FEAE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68C711B6" w14:textId="18CC4B4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5868A2F0" w14:textId="41AE6EF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251CA475" w14:textId="22468C5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2BCEC75A" w14:textId="61056A5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36C07106" w14:textId="1CECCC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54487DD5" w14:textId="66BAE92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4A9AE84F" w14:textId="299689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35D713F7" w14:textId="4C9D27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53C50BA7" w14:textId="590DAA9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3FC1084B" w14:textId="7B4A49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0B66B853" w:rsidRDefault="10100BD1" w14:paraId="22EDC248" w14:textId="203C40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7C63FC5D" w:rsidRDefault="10100BD1" w14:paraId="32F0D703" w14:textId="1655C5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4C90D679">
        <w:rPr>
          <w:rFonts w:ascii="Times New Roman" w:hAnsi="Times New Roman" w:eastAsia="Times New Roman" w:cs="Times New Roman"/>
          <w:sz w:val="24"/>
          <w:szCs w:val="24"/>
        </w:rPr>
        <w:t>To understand the role and impact of the three main conditions we need to know what the</w:t>
      </w:r>
    </w:p>
    <w:p w:rsidR="10100BD1" w:rsidP="7C63FC5D" w:rsidRDefault="10100BD1" w14:paraId="3D5238B8" w14:textId="6C25DCB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4C90D679">
        <w:rPr>
          <w:rFonts w:ascii="Times New Roman" w:hAnsi="Times New Roman" w:eastAsia="Times New Roman" w:cs="Times New Roman"/>
          <w:sz w:val="24"/>
          <w:szCs w:val="24"/>
        </w:rPr>
        <w:t xml:space="preserve"> three conditions are</w:t>
      </w:r>
      <w:r w:rsidRPr="7C63FC5D" w:rsidR="706A9285">
        <w:rPr>
          <w:rFonts w:ascii="Times New Roman" w:hAnsi="Times New Roman" w:eastAsia="Times New Roman" w:cs="Times New Roman"/>
          <w:sz w:val="24"/>
          <w:szCs w:val="24"/>
        </w:rPr>
        <w:t>, t</w:t>
      </w:r>
      <w:r w:rsidRPr="7C63FC5D" w:rsidR="76D722E2">
        <w:rPr>
          <w:rFonts w:ascii="Times New Roman" w:hAnsi="Times New Roman" w:eastAsia="Times New Roman" w:cs="Times New Roman"/>
          <w:sz w:val="24"/>
          <w:szCs w:val="24"/>
        </w:rPr>
        <w:t>he three c</w:t>
      </w:r>
      <w:r w:rsidRPr="7C63FC5D" w:rsidR="10100BD1">
        <w:rPr>
          <w:rFonts w:ascii="Times New Roman" w:hAnsi="Times New Roman" w:eastAsia="Times New Roman" w:cs="Times New Roman"/>
          <w:sz w:val="24"/>
          <w:szCs w:val="24"/>
        </w:rPr>
        <w:t>ore conditions</w:t>
      </w:r>
      <w:r w:rsidRPr="7C63FC5D" w:rsidR="234B5756">
        <w:rPr>
          <w:rFonts w:ascii="Times New Roman" w:hAnsi="Times New Roman" w:eastAsia="Times New Roman" w:cs="Times New Roman"/>
          <w:sz w:val="24"/>
          <w:szCs w:val="24"/>
        </w:rPr>
        <w:t xml:space="preserve"> can be</w:t>
      </w:r>
      <w:r w:rsidRPr="7C63FC5D" w:rsidR="10100BD1">
        <w:rPr>
          <w:rFonts w:ascii="Times New Roman" w:hAnsi="Times New Roman" w:eastAsia="Times New Roman" w:cs="Times New Roman"/>
          <w:sz w:val="24"/>
          <w:szCs w:val="24"/>
        </w:rPr>
        <w:t xml:space="preserve"> defined </w:t>
      </w:r>
      <w:r w:rsidRPr="7C63FC5D" w:rsidR="130A93EA">
        <w:rPr>
          <w:rFonts w:ascii="Times New Roman" w:hAnsi="Times New Roman" w:eastAsia="Times New Roman" w:cs="Times New Roman"/>
          <w:sz w:val="24"/>
          <w:szCs w:val="24"/>
        </w:rPr>
        <w:t>as,</w:t>
      </w:r>
      <w:r w:rsidRPr="7C63FC5D" w:rsidR="10100BD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10100BD1">
        <w:rPr>
          <w:rFonts w:ascii="Times New Roman" w:hAnsi="Times New Roman" w:eastAsia="Times New Roman" w:cs="Times New Roman"/>
          <w:sz w:val="24"/>
          <w:szCs w:val="24"/>
        </w:rPr>
        <w:t>Congruence, Unconditional</w:t>
      </w:r>
    </w:p>
    <w:p w:rsidR="10100BD1" w:rsidP="7C63FC5D" w:rsidRDefault="10100BD1" w14:paraId="6045D269" w14:textId="26A8BA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0100BD1">
        <w:rPr>
          <w:rFonts w:ascii="Times New Roman" w:hAnsi="Times New Roman" w:eastAsia="Times New Roman" w:cs="Times New Roman"/>
          <w:sz w:val="24"/>
          <w:szCs w:val="24"/>
        </w:rPr>
        <w:t xml:space="preserve"> Positive Regard and </w:t>
      </w:r>
      <w:r w:rsidRPr="7C63FC5D" w:rsidR="732C9FD5">
        <w:rPr>
          <w:rFonts w:ascii="Times New Roman" w:hAnsi="Times New Roman" w:eastAsia="Times New Roman" w:cs="Times New Roman"/>
          <w:sz w:val="24"/>
          <w:szCs w:val="24"/>
        </w:rPr>
        <w:t>Empathy</w:t>
      </w:r>
      <w:r w:rsidRPr="7C63FC5D" w:rsidR="313729B5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694809D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694809D8">
        <w:rPr>
          <w:rFonts w:ascii="Times New Roman" w:hAnsi="Times New Roman" w:eastAsia="Times New Roman" w:cs="Times New Roman"/>
          <w:sz w:val="24"/>
          <w:szCs w:val="24"/>
        </w:rPr>
        <w:t>these were used by</w:t>
      </w:r>
      <w:r w:rsidRPr="7C63FC5D" w:rsidR="7725BF2C">
        <w:rPr>
          <w:rFonts w:ascii="Times New Roman" w:hAnsi="Times New Roman" w:eastAsia="Times New Roman" w:cs="Times New Roman"/>
          <w:sz w:val="24"/>
          <w:szCs w:val="24"/>
        </w:rPr>
        <w:t xml:space="preserve"> many </w:t>
      </w:r>
      <w:r w:rsidRPr="7C63FC5D" w:rsidR="694809D8">
        <w:rPr>
          <w:rFonts w:ascii="Times New Roman" w:hAnsi="Times New Roman" w:eastAsia="Times New Roman" w:cs="Times New Roman"/>
          <w:sz w:val="24"/>
          <w:szCs w:val="24"/>
        </w:rPr>
        <w:t>therapists</w:t>
      </w:r>
      <w:r w:rsidRPr="7C63FC5D" w:rsidR="178E6E6C">
        <w:rPr>
          <w:rFonts w:ascii="Times New Roman" w:hAnsi="Times New Roman" w:eastAsia="Times New Roman" w:cs="Times New Roman"/>
          <w:sz w:val="24"/>
          <w:szCs w:val="24"/>
        </w:rPr>
        <w:t>, thus</w:t>
      </w:r>
      <w:r w:rsidRPr="7C63FC5D" w:rsidR="694809D8">
        <w:rPr>
          <w:rFonts w:ascii="Times New Roman" w:hAnsi="Times New Roman" w:eastAsia="Times New Roman" w:cs="Times New Roman"/>
          <w:sz w:val="24"/>
          <w:szCs w:val="24"/>
        </w:rPr>
        <w:t xml:space="preserve"> contributing to</w:t>
      </w:r>
    </w:p>
    <w:p w:rsidR="10100BD1" w:rsidP="7C63FC5D" w:rsidRDefault="10100BD1" w14:paraId="52A62F38" w14:textId="0A8AC13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94809D8">
        <w:rPr>
          <w:rFonts w:ascii="Times New Roman" w:hAnsi="Times New Roman" w:eastAsia="Times New Roman" w:cs="Times New Roman"/>
          <w:sz w:val="24"/>
          <w:szCs w:val="24"/>
        </w:rPr>
        <w:t xml:space="preserve"> successful therapy sessions</w:t>
      </w:r>
      <w:r w:rsidRPr="7C63FC5D" w:rsidR="2A043479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694809D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64DCD284">
        <w:rPr>
          <w:rFonts w:ascii="Times New Roman" w:hAnsi="Times New Roman" w:eastAsia="Times New Roman" w:cs="Times New Roman"/>
          <w:sz w:val="24"/>
          <w:szCs w:val="24"/>
        </w:rPr>
        <w:t>(</w:t>
      </w:r>
      <w:r w:rsidRPr="7C63FC5D" w:rsidR="694809D8">
        <w:rPr>
          <w:rFonts w:ascii="Times New Roman" w:hAnsi="Times New Roman" w:eastAsia="Times New Roman" w:cs="Times New Roman"/>
          <w:sz w:val="24"/>
          <w:szCs w:val="24"/>
        </w:rPr>
        <w:t>Campbell</w:t>
      </w:r>
      <w:r w:rsidRPr="7C63FC5D" w:rsidR="0CFB91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694809D8">
        <w:rPr>
          <w:rFonts w:ascii="Times New Roman" w:hAnsi="Times New Roman" w:eastAsia="Times New Roman" w:cs="Times New Roman"/>
          <w:sz w:val="24"/>
          <w:szCs w:val="24"/>
        </w:rPr>
        <w:t>,2012</w:t>
      </w:r>
      <w:r w:rsidRPr="7C63FC5D" w:rsidR="2C1A5195">
        <w:rPr>
          <w:rFonts w:ascii="Times New Roman" w:hAnsi="Times New Roman" w:eastAsia="Times New Roman" w:cs="Times New Roman"/>
          <w:sz w:val="24"/>
          <w:szCs w:val="24"/>
        </w:rPr>
        <w:t xml:space="preserve">; </w:t>
      </w:r>
      <w:r w:rsidRPr="7C63FC5D" w:rsidR="37621855">
        <w:rPr>
          <w:rFonts w:ascii="Times New Roman" w:hAnsi="Times New Roman" w:eastAsia="Times New Roman" w:cs="Times New Roman"/>
          <w:sz w:val="24"/>
          <w:szCs w:val="24"/>
        </w:rPr>
        <w:t>Duncan, Miller</w:t>
      </w:r>
      <w:r w:rsidRPr="7C63FC5D" w:rsidR="2C1A5195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C63FC5D" w:rsidR="7ADFB349">
        <w:rPr>
          <w:rFonts w:ascii="Times New Roman" w:hAnsi="Times New Roman" w:eastAsia="Times New Roman" w:cs="Times New Roman"/>
          <w:sz w:val="24"/>
          <w:szCs w:val="24"/>
        </w:rPr>
        <w:t>Wampold &amp;</w:t>
      </w:r>
      <w:r w:rsidRPr="7C63FC5D" w:rsidR="03A125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7ADFB349">
        <w:rPr>
          <w:rFonts w:ascii="Times New Roman" w:hAnsi="Times New Roman" w:eastAsia="Times New Roman" w:cs="Times New Roman"/>
          <w:sz w:val="24"/>
          <w:szCs w:val="24"/>
        </w:rPr>
        <w:t>Hubble</w:t>
      </w:r>
      <w:r w:rsidRPr="7C63FC5D" w:rsidR="7BAAEA2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47C966A">
        <w:rPr>
          <w:rFonts w:ascii="Times New Roman" w:hAnsi="Times New Roman" w:eastAsia="Times New Roman" w:cs="Times New Roman"/>
          <w:sz w:val="24"/>
          <w:szCs w:val="24"/>
        </w:rPr>
        <w:t>2010.</w:t>
      </w:r>
    </w:p>
    <w:p w:rsidR="10100BD1" w:rsidP="7C63FC5D" w:rsidRDefault="10100BD1" w14:paraId="0E5D0225" w14:textId="1D238A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5A359B5">
        <w:rPr>
          <w:rFonts w:ascii="Times New Roman" w:hAnsi="Times New Roman" w:eastAsia="Times New Roman" w:cs="Times New Roman"/>
          <w:sz w:val="24"/>
          <w:szCs w:val="24"/>
        </w:rPr>
        <w:t xml:space="preserve"> Van’t Spijker, 2015</w:t>
      </w:r>
      <w:r w:rsidRPr="7C63FC5D" w:rsidR="7BAAEA29">
        <w:rPr>
          <w:rFonts w:ascii="Times New Roman" w:hAnsi="Times New Roman" w:eastAsia="Times New Roman" w:cs="Times New Roman"/>
          <w:sz w:val="24"/>
          <w:szCs w:val="24"/>
        </w:rPr>
        <w:t>)</w:t>
      </w:r>
      <w:r w:rsidRPr="7C63FC5D" w:rsidR="0E548C5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C63FC5D" w:rsidR="10899C4E">
        <w:rPr>
          <w:rFonts w:ascii="Times New Roman" w:hAnsi="Times New Roman" w:eastAsia="Times New Roman" w:cs="Times New Roman"/>
          <w:sz w:val="24"/>
          <w:szCs w:val="24"/>
        </w:rPr>
        <w:t>Rogers, (1957)</w:t>
      </w:r>
      <w:r w:rsidRPr="7C63FC5D" w:rsidR="0E548C51">
        <w:rPr>
          <w:rFonts w:ascii="Times New Roman" w:hAnsi="Times New Roman" w:eastAsia="Times New Roman" w:cs="Times New Roman"/>
          <w:sz w:val="24"/>
          <w:szCs w:val="24"/>
        </w:rPr>
        <w:t xml:space="preserve"> gave an interview shortl</w:t>
      </w:r>
      <w:r w:rsidRPr="7C63FC5D" w:rsidR="10D226AC">
        <w:rPr>
          <w:rFonts w:ascii="Times New Roman" w:hAnsi="Times New Roman" w:eastAsia="Times New Roman" w:cs="Times New Roman"/>
          <w:sz w:val="24"/>
          <w:szCs w:val="24"/>
        </w:rPr>
        <w:t>y before his death</w:t>
      </w:r>
      <w:r w:rsidRPr="7C63FC5D" w:rsidR="0076E9EC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7C63FC5D" w:rsidR="6071EA91">
        <w:rPr>
          <w:rFonts w:ascii="Times New Roman" w:hAnsi="Times New Roman" w:eastAsia="Times New Roman" w:cs="Times New Roman"/>
          <w:sz w:val="24"/>
          <w:szCs w:val="24"/>
        </w:rPr>
        <w:t>spoke</w:t>
      </w:r>
    </w:p>
    <w:p w:rsidR="10100BD1" w:rsidP="7C63FC5D" w:rsidRDefault="10100BD1" w14:paraId="01BF750F" w14:textId="06F21C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076E9EC">
        <w:rPr>
          <w:rFonts w:ascii="Times New Roman" w:hAnsi="Times New Roman" w:eastAsia="Times New Roman" w:cs="Times New Roman"/>
          <w:sz w:val="24"/>
          <w:szCs w:val="24"/>
        </w:rPr>
        <w:t xml:space="preserve"> that</w:t>
      </w:r>
      <w:r w:rsidRPr="7C63FC5D" w:rsidR="0076E9EC">
        <w:rPr>
          <w:rFonts w:ascii="Times New Roman" w:hAnsi="Times New Roman" w:eastAsia="Times New Roman" w:cs="Times New Roman"/>
          <w:sz w:val="24"/>
          <w:szCs w:val="24"/>
        </w:rPr>
        <w:t xml:space="preserve"> he </w:t>
      </w:r>
      <w:r w:rsidRPr="7C63FC5D" w:rsidR="2FE71424">
        <w:rPr>
          <w:rFonts w:ascii="Times New Roman" w:hAnsi="Times New Roman" w:eastAsia="Times New Roman" w:cs="Times New Roman"/>
          <w:sz w:val="24"/>
          <w:szCs w:val="24"/>
        </w:rPr>
        <w:t>believed that</w:t>
      </w:r>
      <w:r w:rsidRPr="7C63FC5D" w:rsidR="0076E9EC">
        <w:rPr>
          <w:rFonts w:ascii="Times New Roman" w:hAnsi="Times New Roman" w:eastAsia="Times New Roman" w:cs="Times New Roman"/>
          <w:sz w:val="24"/>
          <w:szCs w:val="24"/>
        </w:rPr>
        <w:t xml:space="preserve"> the main and most important condition of therapy was therapeutic</w:t>
      </w:r>
    </w:p>
    <w:p w:rsidR="10100BD1" w:rsidP="7C63FC5D" w:rsidRDefault="10100BD1" w14:paraId="5764D134" w14:textId="538693A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076E9E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79B75E4D">
        <w:rPr>
          <w:rFonts w:ascii="Times New Roman" w:hAnsi="Times New Roman" w:eastAsia="Times New Roman" w:cs="Times New Roman"/>
          <w:sz w:val="24"/>
          <w:szCs w:val="24"/>
        </w:rPr>
        <w:t>presence</w:t>
      </w:r>
      <w:r w:rsidRPr="7C63FC5D" w:rsidR="1D415F9E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79B75E4D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C63FC5D" w:rsidR="1A64EBB5">
        <w:rPr>
          <w:rFonts w:ascii="Times New Roman" w:hAnsi="Times New Roman" w:eastAsia="Times New Roman" w:cs="Times New Roman"/>
          <w:sz w:val="24"/>
          <w:szCs w:val="24"/>
        </w:rPr>
        <w:t>Baldwin 2013)</w:t>
      </w:r>
      <w:r w:rsidRPr="7C63FC5D" w:rsidR="77B896B5">
        <w:rPr>
          <w:rFonts w:ascii="Times New Roman" w:hAnsi="Times New Roman" w:eastAsia="Times New Roman" w:cs="Times New Roman"/>
          <w:sz w:val="24"/>
          <w:szCs w:val="24"/>
        </w:rPr>
        <w:t xml:space="preserve">, so </w:t>
      </w:r>
      <w:r w:rsidRPr="7C63FC5D" w:rsidR="77B896B5">
        <w:rPr>
          <w:rFonts w:ascii="Times New Roman" w:hAnsi="Times New Roman" w:eastAsia="Times New Roman" w:cs="Times New Roman"/>
          <w:sz w:val="24"/>
          <w:szCs w:val="24"/>
        </w:rPr>
        <w:t>perhaps there</w:t>
      </w:r>
      <w:r w:rsidRPr="7C63FC5D" w:rsidR="77B896B5">
        <w:rPr>
          <w:rFonts w:ascii="Times New Roman" w:hAnsi="Times New Roman" w:eastAsia="Times New Roman" w:cs="Times New Roman"/>
          <w:sz w:val="24"/>
          <w:szCs w:val="24"/>
        </w:rPr>
        <w:t xml:space="preserve"> is a fourth condition to be looked at.</w:t>
      </w:r>
      <w:r w:rsidRPr="7C63FC5D" w:rsidR="1A64EBB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1A64EBB5">
        <w:rPr>
          <w:rFonts w:ascii="Times New Roman" w:hAnsi="Times New Roman" w:eastAsia="Times New Roman" w:cs="Times New Roman"/>
          <w:sz w:val="24"/>
          <w:szCs w:val="24"/>
        </w:rPr>
        <w:t>It was</w:t>
      </w:r>
    </w:p>
    <w:p w:rsidR="10100BD1" w:rsidP="7C63FC5D" w:rsidRDefault="10100BD1" w14:paraId="1C9D054E" w14:textId="51A5C0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A64EBB5">
        <w:rPr>
          <w:rFonts w:ascii="Times New Roman" w:hAnsi="Times New Roman" w:eastAsia="Times New Roman" w:cs="Times New Roman"/>
          <w:sz w:val="24"/>
          <w:szCs w:val="24"/>
        </w:rPr>
        <w:t xml:space="preserve"> suggested </w:t>
      </w:r>
      <w:r w:rsidRPr="7C63FC5D" w:rsidR="3E3EA7C1">
        <w:rPr>
          <w:rFonts w:ascii="Times New Roman" w:hAnsi="Times New Roman" w:eastAsia="Times New Roman" w:cs="Times New Roman"/>
          <w:sz w:val="24"/>
          <w:szCs w:val="24"/>
        </w:rPr>
        <w:t>by (Geller</w:t>
      </w:r>
      <w:r w:rsidRPr="7C63FC5D" w:rsidR="7263F10A">
        <w:rPr>
          <w:rFonts w:ascii="Times New Roman" w:hAnsi="Times New Roman" w:eastAsia="Times New Roman" w:cs="Times New Roman"/>
          <w:sz w:val="24"/>
          <w:szCs w:val="24"/>
        </w:rPr>
        <w:t xml:space="preserve"> et al</w:t>
      </w:r>
      <w:r w:rsidRPr="7C63FC5D" w:rsidR="6F2C5048">
        <w:rPr>
          <w:rFonts w:ascii="Times New Roman" w:hAnsi="Times New Roman" w:eastAsia="Times New Roman" w:cs="Times New Roman"/>
          <w:sz w:val="24"/>
          <w:szCs w:val="24"/>
        </w:rPr>
        <w:t xml:space="preserve">., </w:t>
      </w:r>
      <w:r w:rsidRPr="7C63FC5D" w:rsidR="3E3EA7C1">
        <w:rPr>
          <w:rFonts w:ascii="Times New Roman" w:hAnsi="Times New Roman" w:eastAsia="Times New Roman" w:cs="Times New Roman"/>
          <w:sz w:val="24"/>
          <w:szCs w:val="24"/>
        </w:rPr>
        <w:t>2010) that therapeut</w:t>
      </w:r>
      <w:r w:rsidRPr="7C63FC5D" w:rsidR="0F0EEBDB">
        <w:rPr>
          <w:rFonts w:ascii="Times New Roman" w:hAnsi="Times New Roman" w:eastAsia="Times New Roman" w:cs="Times New Roman"/>
          <w:sz w:val="24"/>
          <w:szCs w:val="24"/>
        </w:rPr>
        <w:t>ic presence dealt with the</w:t>
      </w:r>
      <w:r w:rsidRPr="7C63FC5D" w:rsidR="0F0EEBDB">
        <w:rPr>
          <w:rFonts w:ascii="Times New Roman" w:hAnsi="Times New Roman" w:eastAsia="Times New Roman" w:cs="Times New Roman"/>
          <w:sz w:val="24"/>
          <w:szCs w:val="24"/>
        </w:rPr>
        <w:t xml:space="preserve"> here and now,</w:t>
      </w:r>
    </w:p>
    <w:p w:rsidR="10100BD1" w:rsidP="7C63FC5D" w:rsidRDefault="10100BD1" w14:paraId="6D9D6B28" w14:textId="10830E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F0EEBDB">
        <w:rPr>
          <w:rFonts w:ascii="Times New Roman" w:hAnsi="Times New Roman" w:eastAsia="Times New Roman" w:cs="Times New Roman"/>
          <w:sz w:val="24"/>
          <w:szCs w:val="24"/>
        </w:rPr>
        <w:t xml:space="preserve"> physically, emotionally</w:t>
      </w:r>
      <w:r w:rsidRPr="7C63FC5D" w:rsidR="0F0EEBD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C63FC5D" w:rsidR="4FED04E5">
        <w:rPr>
          <w:rFonts w:ascii="Times New Roman" w:hAnsi="Times New Roman" w:eastAsia="Times New Roman" w:cs="Times New Roman"/>
          <w:sz w:val="24"/>
          <w:szCs w:val="24"/>
        </w:rPr>
        <w:t>spiritual</w:t>
      </w:r>
      <w:r w:rsidRPr="7C63FC5D" w:rsidR="4FED04E5">
        <w:rPr>
          <w:rFonts w:ascii="Times New Roman" w:hAnsi="Times New Roman" w:eastAsia="Times New Roman" w:cs="Times New Roman"/>
          <w:sz w:val="24"/>
          <w:szCs w:val="24"/>
        </w:rPr>
        <w:t>ly</w:t>
      </w:r>
      <w:r w:rsidRPr="7C63FC5D" w:rsidR="0F0EEBDB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7C63FC5D" w:rsidR="567F5DF2">
        <w:rPr>
          <w:rFonts w:ascii="Times New Roman" w:hAnsi="Times New Roman" w:eastAsia="Times New Roman" w:cs="Times New Roman"/>
          <w:sz w:val="24"/>
          <w:szCs w:val="24"/>
        </w:rPr>
        <w:t>cognitively</w:t>
      </w:r>
      <w:r w:rsidRPr="7C63FC5D" w:rsidR="0F6C93D3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567F5DF2">
        <w:rPr>
          <w:rFonts w:ascii="Times New Roman" w:hAnsi="Times New Roman" w:eastAsia="Times New Roman" w:cs="Times New Roman"/>
          <w:sz w:val="24"/>
          <w:szCs w:val="24"/>
        </w:rPr>
        <w:t xml:space="preserve"> Geller</w:t>
      </w:r>
      <w:r w:rsidRPr="7C63FC5D" w:rsidR="4F2E817F">
        <w:rPr>
          <w:rFonts w:ascii="Times New Roman" w:hAnsi="Times New Roman" w:eastAsia="Times New Roman" w:cs="Times New Roman"/>
          <w:sz w:val="24"/>
          <w:szCs w:val="24"/>
        </w:rPr>
        <w:t>, (2010)</w:t>
      </w:r>
      <w:r w:rsidRPr="7C63FC5D" w:rsidR="567F5DF2">
        <w:rPr>
          <w:rFonts w:ascii="Times New Roman" w:hAnsi="Times New Roman" w:eastAsia="Times New Roman" w:cs="Times New Roman"/>
          <w:sz w:val="24"/>
          <w:szCs w:val="24"/>
        </w:rPr>
        <w:t xml:space="preserve"> believed that through</w:t>
      </w:r>
    </w:p>
    <w:p w:rsidR="10100BD1" w:rsidP="7C63FC5D" w:rsidRDefault="10100BD1" w14:paraId="5394FC96" w14:textId="7E0855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67F5DF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4D36CF48">
        <w:rPr>
          <w:rFonts w:ascii="Times New Roman" w:hAnsi="Times New Roman" w:eastAsia="Times New Roman" w:cs="Times New Roman"/>
          <w:sz w:val="24"/>
          <w:szCs w:val="24"/>
        </w:rPr>
        <w:t>research,</w:t>
      </w:r>
      <w:r w:rsidRPr="7C63FC5D" w:rsidR="567F5DF2">
        <w:rPr>
          <w:rFonts w:ascii="Times New Roman" w:hAnsi="Times New Roman" w:eastAsia="Times New Roman" w:cs="Times New Roman"/>
          <w:sz w:val="24"/>
          <w:szCs w:val="24"/>
        </w:rPr>
        <w:t xml:space="preserve"> trainee counsellors would </w:t>
      </w:r>
      <w:r w:rsidRPr="7C63FC5D" w:rsidR="539D65AC">
        <w:rPr>
          <w:rFonts w:ascii="Times New Roman" w:hAnsi="Times New Roman" w:eastAsia="Times New Roman" w:cs="Times New Roman"/>
          <w:sz w:val="24"/>
          <w:szCs w:val="24"/>
        </w:rPr>
        <w:t>receive help</w:t>
      </w:r>
      <w:r w:rsidRPr="7C63FC5D" w:rsidR="567F5DF2">
        <w:rPr>
          <w:rFonts w:ascii="Times New Roman" w:hAnsi="Times New Roman" w:eastAsia="Times New Roman" w:cs="Times New Roman"/>
          <w:sz w:val="24"/>
          <w:szCs w:val="24"/>
        </w:rPr>
        <w:t xml:space="preserve"> from using therap</w:t>
      </w:r>
      <w:r w:rsidRPr="7C63FC5D" w:rsidR="2F3F777E">
        <w:rPr>
          <w:rFonts w:ascii="Times New Roman" w:hAnsi="Times New Roman" w:eastAsia="Times New Roman" w:cs="Times New Roman"/>
          <w:sz w:val="24"/>
          <w:szCs w:val="24"/>
        </w:rPr>
        <w:t xml:space="preserve">eutic presence in </w:t>
      </w:r>
      <w:r w:rsidRPr="7C63FC5D" w:rsidR="2F3F777E">
        <w:rPr>
          <w:rFonts w:ascii="Times New Roman" w:hAnsi="Times New Roman" w:eastAsia="Times New Roman" w:cs="Times New Roman"/>
          <w:sz w:val="24"/>
          <w:szCs w:val="24"/>
        </w:rPr>
        <w:t>their</w:t>
      </w:r>
    </w:p>
    <w:p w:rsidR="10100BD1" w:rsidP="7C63FC5D" w:rsidRDefault="10100BD1" w14:paraId="34B882A6" w14:textId="040E83F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F3F777E">
        <w:rPr>
          <w:rFonts w:ascii="Times New Roman" w:hAnsi="Times New Roman" w:eastAsia="Times New Roman" w:cs="Times New Roman"/>
          <w:sz w:val="24"/>
          <w:szCs w:val="24"/>
        </w:rPr>
        <w:t xml:space="preserve"> sessions with clients, but it was found to </w:t>
      </w:r>
      <w:r w:rsidRPr="7C63FC5D" w:rsidR="608AE1D0">
        <w:rPr>
          <w:rFonts w:ascii="Times New Roman" w:hAnsi="Times New Roman" w:eastAsia="Times New Roman" w:cs="Times New Roman"/>
          <w:sz w:val="24"/>
          <w:szCs w:val="24"/>
        </w:rPr>
        <w:t>b</w:t>
      </w:r>
      <w:r w:rsidRPr="7C63FC5D" w:rsidR="4BD2C380">
        <w:rPr>
          <w:rFonts w:ascii="Times New Roman" w:hAnsi="Times New Roman" w:eastAsia="Times New Roman" w:cs="Times New Roman"/>
          <w:sz w:val="24"/>
          <w:szCs w:val="24"/>
        </w:rPr>
        <w:t>e</w:t>
      </w:r>
      <w:r w:rsidRPr="7C63FC5D" w:rsidR="2F3F777E">
        <w:rPr>
          <w:rFonts w:ascii="Times New Roman" w:hAnsi="Times New Roman" w:eastAsia="Times New Roman" w:cs="Times New Roman"/>
          <w:sz w:val="24"/>
          <w:szCs w:val="24"/>
        </w:rPr>
        <w:t xml:space="preserve"> hard </w:t>
      </w:r>
      <w:r w:rsidRPr="7C63FC5D" w:rsidR="347B4B95">
        <w:rPr>
          <w:rFonts w:ascii="Times New Roman" w:hAnsi="Times New Roman" w:eastAsia="Times New Roman" w:cs="Times New Roman"/>
          <w:sz w:val="24"/>
          <w:szCs w:val="24"/>
        </w:rPr>
        <w:t>integrating</w:t>
      </w:r>
      <w:r w:rsidRPr="7C63FC5D" w:rsidR="2F3F777E">
        <w:rPr>
          <w:rFonts w:ascii="Times New Roman" w:hAnsi="Times New Roman" w:eastAsia="Times New Roman" w:cs="Times New Roman"/>
          <w:sz w:val="24"/>
          <w:szCs w:val="24"/>
        </w:rPr>
        <w:t xml:space="preserve"> this training into the</w:t>
      </w:r>
    </w:p>
    <w:p w:rsidR="10100BD1" w:rsidP="7C63FC5D" w:rsidRDefault="10100BD1" w14:paraId="04452A18" w14:textId="396FE17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F3F777E">
        <w:rPr>
          <w:rFonts w:ascii="Times New Roman" w:hAnsi="Times New Roman" w:eastAsia="Times New Roman" w:cs="Times New Roman"/>
          <w:sz w:val="24"/>
          <w:szCs w:val="24"/>
        </w:rPr>
        <w:t xml:space="preserve"> progra</w:t>
      </w:r>
      <w:r w:rsidRPr="7C63FC5D" w:rsidR="7A2D5755">
        <w:rPr>
          <w:rFonts w:ascii="Times New Roman" w:hAnsi="Times New Roman" w:eastAsia="Times New Roman" w:cs="Times New Roman"/>
          <w:sz w:val="24"/>
          <w:szCs w:val="24"/>
        </w:rPr>
        <w:t>mmes, due to little literature at the time being available.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>It was argued that counsellor</w:t>
      </w:r>
    </w:p>
    <w:p w:rsidR="10100BD1" w:rsidP="7C63FC5D" w:rsidRDefault="10100BD1" w14:paraId="369A6A7D" w14:textId="2A44BA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 xml:space="preserve"> training programmes were not effective in improving counsellors' skills</w:t>
      </w:r>
      <w:r w:rsidRPr="7C63FC5D" w:rsidR="1B00FB51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010A0117">
        <w:rPr>
          <w:rFonts w:ascii="Times New Roman" w:hAnsi="Times New Roman" w:eastAsia="Times New Roman" w:cs="Times New Roman"/>
          <w:sz w:val="24"/>
          <w:szCs w:val="24"/>
        </w:rPr>
        <w:t>u</w:t>
      </w: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>sing didactic</w:t>
      </w:r>
    </w:p>
    <w:p w:rsidR="10100BD1" w:rsidP="7C63FC5D" w:rsidRDefault="10100BD1" w14:paraId="0BFE0EEC" w14:textId="77E935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 xml:space="preserve"> teaching methods, following manual-guided techniques of theory of clinical works,</w:t>
      </w:r>
    </w:p>
    <w:p w:rsidR="10100BD1" w:rsidP="7C63FC5D" w:rsidRDefault="10100BD1" w14:paraId="45017757" w14:textId="47516F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 xml:space="preserve"> (Binder,2004; Stein &amp; Lambert,1995). It was also argued that around that time a new way of</w:t>
      </w:r>
    </w:p>
    <w:p w:rsidR="10100BD1" w:rsidP="7C63FC5D" w:rsidRDefault="10100BD1" w14:paraId="76556586" w14:textId="5F5561C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 xml:space="preserve"> training and a new model </w:t>
      </w:r>
      <w:r w:rsidRPr="7C63FC5D" w:rsidR="07F4D707">
        <w:rPr>
          <w:rFonts w:ascii="Times New Roman" w:hAnsi="Times New Roman" w:eastAsia="Times New Roman" w:cs="Times New Roman"/>
          <w:sz w:val="24"/>
          <w:szCs w:val="24"/>
        </w:rPr>
        <w:t>were</w:t>
      </w: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 xml:space="preserve"> needed t</w:t>
      </w: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 xml:space="preserve">o </w:t>
      </w: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>identi</w:t>
      </w: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>fy</w:t>
      </w: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 xml:space="preserve"> clients' needs by, both the client and the</w:t>
      </w:r>
    </w:p>
    <w:p w:rsidR="10100BD1" w:rsidP="7C63FC5D" w:rsidRDefault="10100BD1" w14:paraId="15E06B1A" w14:textId="354FD4A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 xml:space="preserve"> counsellor being together on experiences of both each other, whilst in the session.</w:t>
      </w:r>
    </w:p>
    <w:p w:rsidR="10100BD1" w:rsidP="7C63FC5D" w:rsidRDefault="10100BD1" w14:paraId="055A976D" w14:textId="595B59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 xml:space="preserve"> Accepting</w:t>
      </w: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 xml:space="preserve"> an awareness of these experiences and using the experiences to receive help from</w:t>
      </w:r>
    </w:p>
    <w:p w:rsidR="10100BD1" w:rsidP="267D4FA8" w:rsidRDefault="10100BD1" w14:paraId="4E9DB513" w14:textId="693589E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 xml:space="preserve"> therapeutic presence and reflect on them</w:t>
      </w:r>
      <w:r w:rsidRPr="7C63FC5D" w:rsidR="672E0676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530139CE">
        <w:rPr>
          <w:rFonts w:ascii="Times New Roman" w:hAnsi="Times New Roman" w:eastAsia="Times New Roman" w:cs="Times New Roman"/>
          <w:sz w:val="24"/>
          <w:szCs w:val="24"/>
        </w:rPr>
        <w:t xml:space="preserve"> (Faith et al., 2007)</w:t>
      </w:r>
      <w:r w:rsidRPr="7C63FC5D" w:rsidR="2B5FCA69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C63FC5D" w:rsidP="7C63FC5D" w:rsidRDefault="7C63FC5D" w14:paraId="0D1613C5" w14:textId="2057FDC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7C63FC5D" w:rsidRDefault="10100BD1" w14:paraId="4D896D7A" w14:textId="7249FC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48E176FA">
        <w:rPr>
          <w:rFonts w:ascii="Times New Roman" w:hAnsi="Times New Roman" w:eastAsia="Times New Roman" w:cs="Times New Roman"/>
          <w:sz w:val="24"/>
          <w:szCs w:val="24"/>
        </w:rPr>
        <w:t>Looking at the three core conditions separately, firstly empathy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is different from therapeutic</w:t>
      </w:r>
    </w:p>
    <w:p w:rsidR="10100BD1" w:rsidP="7C63FC5D" w:rsidRDefault="10100BD1" w14:paraId="7D2CD210" w14:textId="7D9364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presence, although it is a process of being present, calm, and understanding your client as if</w:t>
      </w:r>
    </w:p>
    <w:p w:rsidR="10100BD1" w:rsidP="7C63FC5D" w:rsidRDefault="10100BD1" w14:paraId="49750D07" w14:textId="00CF84D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it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was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your experience</w:t>
      </w:r>
      <w:r w:rsidRPr="7C63FC5D" w:rsidR="1DB61372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D05EA65">
        <w:rPr>
          <w:rFonts w:ascii="Times New Roman" w:hAnsi="Times New Roman" w:eastAsia="Times New Roman" w:cs="Times New Roman"/>
          <w:sz w:val="24"/>
          <w:szCs w:val="24"/>
        </w:rPr>
        <w:t>r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eflecting the parts that are meaningful back to the client is part of</w:t>
      </w:r>
    </w:p>
    <w:p w:rsidR="10100BD1" w:rsidP="7C63FC5D" w:rsidRDefault="10100BD1" w14:paraId="270444CD" w14:textId="591F8F9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the process</w:t>
      </w:r>
      <w:r w:rsidRPr="7C63FC5D" w:rsidR="49DB9451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(Barrett-Lennard, 1981). Empathic responding is </w:t>
      </w:r>
      <w:r w:rsidRPr="7C63FC5D" w:rsidR="11AAFE78">
        <w:rPr>
          <w:rFonts w:ascii="Times New Roman" w:hAnsi="Times New Roman" w:eastAsia="Times New Roman" w:cs="Times New Roman"/>
          <w:sz w:val="24"/>
          <w:szCs w:val="24"/>
        </w:rPr>
        <w:t>having a sensitive</w:t>
      </w:r>
    </w:p>
    <w:p w:rsidR="10100BD1" w:rsidP="7C63FC5D" w:rsidRDefault="10100BD1" w14:paraId="7DAB42D0" w14:textId="437C74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1AAFE78">
        <w:rPr>
          <w:rFonts w:ascii="Times New Roman" w:hAnsi="Times New Roman" w:eastAsia="Times New Roman" w:cs="Times New Roman"/>
          <w:sz w:val="24"/>
          <w:szCs w:val="24"/>
        </w:rPr>
        <w:t xml:space="preserve"> understanding of a </w:t>
      </w:r>
      <w:r w:rsidRPr="7C63FC5D" w:rsidR="77FF333E">
        <w:rPr>
          <w:rFonts w:ascii="Times New Roman" w:hAnsi="Times New Roman" w:eastAsia="Times New Roman" w:cs="Times New Roman"/>
          <w:sz w:val="24"/>
          <w:szCs w:val="24"/>
        </w:rPr>
        <w:t>client's</w:t>
      </w:r>
      <w:r w:rsidRPr="7C63FC5D" w:rsidR="0C279261">
        <w:rPr>
          <w:rFonts w:ascii="Times New Roman" w:hAnsi="Times New Roman" w:eastAsia="Times New Roman" w:cs="Times New Roman"/>
          <w:sz w:val="24"/>
          <w:szCs w:val="24"/>
        </w:rPr>
        <w:t xml:space="preserve"> internal frame of reference, focusing on the client and not just</w:t>
      </w:r>
    </w:p>
    <w:p w:rsidR="10100BD1" w:rsidP="7C63FC5D" w:rsidRDefault="10100BD1" w14:paraId="73BE7A49" w14:textId="608F888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C279261">
        <w:rPr>
          <w:rFonts w:ascii="Times New Roman" w:hAnsi="Times New Roman" w:eastAsia="Times New Roman" w:cs="Times New Roman"/>
          <w:sz w:val="24"/>
          <w:szCs w:val="24"/>
        </w:rPr>
        <w:t xml:space="preserve"> what is spoken in a session, (Mearn</w:t>
      </w:r>
      <w:r w:rsidRPr="7C63FC5D" w:rsidR="766362DD">
        <w:rPr>
          <w:rFonts w:ascii="Times New Roman" w:hAnsi="Times New Roman" w:eastAsia="Times New Roman" w:cs="Times New Roman"/>
          <w:sz w:val="24"/>
          <w:szCs w:val="24"/>
        </w:rPr>
        <w:t>s, 1997)</w:t>
      </w:r>
      <w:r w:rsidRPr="7C63FC5D" w:rsidR="15CE74A7">
        <w:rPr>
          <w:rFonts w:ascii="Times New Roman" w:hAnsi="Times New Roman" w:eastAsia="Times New Roman" w:cs="Times New Roman"/>
          <w:sz w:val="24"/>
          <w:szCs w:val="24"/>
        </w:rPr>
        <w:t>.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5F5DDB7C">
        <w:rPr>
          <w:rFonts w:ascii="Times New Roman" w:hAnsi="Times New Roman" w:eastAsia="Times New Roman" w:cs="Times New Roman"/>
          <w:sz w:val="24"/>
          <w:szCs w:val="24"/>
        </w:rPr>
        <w:t>E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mpathy is also listening to the client and</w:t>
      </w:r>
    </w:p>
    <w:p w:rsidR="10100BD1" w:rsidP="7C63FC5D" w:rsidRDefault="10100BD1" w14:paraId="75C1E8F4" w14:textId="79A33B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restating what they have said in their own words not the counsellors</w:t>
      </w:r>
      <w:r w:rsidRPr="7C63FC5D" w:rsidR="1432A446">
        <w:rPr>
          <w:rFonts w:ascii="Times New Roman" w:hAnsi="Times New Roman" w:eastAsia="Times New Roman" w:cs="Times New Roman"/>
          <w:sz w:val="24"/>
          <w:szCs w:val="24"/>
        </w:rPr>
        <w:t>, t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his shows the client</w:t>
      </w:r>
    </w:p>
    <w:p w:rsidR="10100BD1" w:rsidP="7C63FC5D" w:rsidRDefault="10100BD1" w14:paraId="22DF1A82" w14:textId="2536AF5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that the counsellor is listening and understanding what they have said. For the counsellor,</w:t>
      </w:r>
    </w:p>
    <w:p w:rsidR="10100BD1" w:rsidP="7C63FC5D" w:rsidRDefault="10100BD1" w14:paraId="3F631D01" w14:textId="2A1880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this process of listening,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exploring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and sensing what the client is experiencing and being</w:t>
      </w:r>
    </w:p>
    <w:p w:rsidR="10100BD1" w:rsidP="7C63FC5D" w:rsidRDefault="10100BD1" w14:paraId="7FF0C6F7" w14:textId="069D959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compassionate with what the client may or may not have said during the session. Sometimes</w:t>
      </w:r>
    </w:p>
    <w:p w:rsidR="10100BD1" w:rsidP="7C63FC5D" w:rsidRDefault="10100BD1" w14:paraId="793B1C8C" w14:textId="5A3199E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the counsellor can get too involved and lost in the client's world of interpretation of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their</w:t>
      </w:r>
    </w:p>
    <w:p w:rsidR="10100BD1" w:rsidP="7C63FC5D" w:rsidRDefault="10100BD1" w14:paraId="301082A2" w14:textId="5F32E32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session, feeling the client's pain, hurt, hatred or abuse can affect how the counsellor handles</w:t>
      </w:r>
    </w:p>
    <w:p w:rsidR="10100BD1" w:rsidP="7C63FC5D" w:rsidRDefault="10100BD1" w14:paraId="4464C8EF" w14:textId="63F7F6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the session and themselves. There is no right or wrong way to empathise with somebody, it</w:t>
      </w:r>
    </w:p>
    <w:p w:rsidR="10100BD1" w:rsidP="7C63FC5D" w:rsidRDefault="10100BD1" w14:paraId="4D4352CE" w14:textId="219587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is how the counsellor conducts themselves during the session with the client.</w:t>
      </w:r>
      <w:r w:rsidRPr="7C63FC5D" w:rsidR="1A40D7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7C63FC5D" w:rsidR="5DBBB4F4">
        <w:rPr>
          <w:rFonts w:ascii="Times New Roman" w:hAnsi="Times New Roman" w:eastAsia="Times New Roman" w:cs="Times New Roman"/>
          <w:sz w:val="24"/>
          <w:szCs w:val="24"/>
        </w:rPr>
        <w:t>mentioned,</w:t>
      </w:r>
    </w:p>
    <w:p w:rsidR="10100BD1" w:rsidP="7C63FC5D" w:rsidRDefault="10100BD1" w14:paraId="442ADD68" w14:textId="67EF90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before the main part of empathy is listening, being part of the clients ‘frame of reference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’,</w:t>
      </w:r>
    </w:p>
    <w:p w:rsidR="10100BD1" w:rsidP="7C63FC5D" w:rsidRDefault="10100BD1" w14:paraId="45FFA591" w14:textId="4DE680B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listening to their feelings,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values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and experiences and how they perceive it and not how the</w:t>
      </w:r>
    </w:p>
    <w:p w:rsidR="10100BD1" w:rsidP="7C63FC5D" w:rsidRDefault="10100BD1" w14:paraId="6BC6E1F6" w14:textId="57BCDF4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counsellor sees it. Sometimes however, counsellors hear things that could potentially upset</w:t>
      </w:r>
    </w:p>
    <w:p w:rsidR="10100BD1" w:rsidP="7C63FC5D" w:rsidRDefault="10100BD1" w14:paraId="4A36E818" w14:textId="0CE53BB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them and could be dangerous. Counsellors need to recognise these situations as soon as they</w:t>
      </w:r>
    </w:p>
    <w:p w:rsidR="10100BD1" w:rsidP="7C63FC5D" w:rsidRDefault="10100BD1" w14:paraId="48C761CA" w14:textId="38AB9F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happen, so being tactful of the situation is by addressing the problem as soon as possible or</w:t>
      </w:r>
    </w:p>
    <w:p w:rsidR="10100BD1" w:rsidP="7C63FC5D" w:rsidRDefault="10100BD1" w14:paraId="16DC57CB" w14:textId="53E4B6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showing the client that they have understood what they are saying, but not offering full</w:t>
      </w:r>
    </w:p>
    <w:p w:rsidR="10100BD1" w:rsidP="7C63FC5D" w:rsidRDefault="10100BD1" w14:paraId="316B5A4A" w14:textId="393798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acceptance of the situation until the client is ready to brooch the situation fully</w:t>
      </w:r>
      <w:r w:rsidRPr="7C63FC5D" w:rsidR="07DB93DE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(Tolan,</w:t>
      </w:r>
    </w:p>
    <w:p w:rsidR="10100BD1" w:rsidP="267D4FA8" w:rsidRDefault="10100BD1" w14:paraId="2AA98114" w14:textId="7E96F81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2017)</w:t>
      </w:r>
      <w:r w:rsidRPr="7C63FC5D" w:rsidR="7CB440A4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C63FC5D" w:rsidP="7C63FC5D" w:rsidRDefault="7C63FC5D" w14:paraId="765733FC" w14:textId="1417AE1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0100BD1" w:rsidP="7C63FC5D" w:rsidRDefault="10100BD1" w14:paraId="05B11DDD" w14:textId="7293D95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F872748">
        <w:rPr>
          <w:rFonts w:ascii="Times New Roman" w:hAnsi="Times New Roman" w:eastAsia="Times New Roman" w:cs="Times New Roman"/>
          <w:sz w:val="24"/>
          <w:szCs w:val="24"/>
        </w:rPr>
        <w:t>The next core condition that has an impact on</w:t>
      </w:r>
      <w:r w:rsidRPr="7C63FC5D" w:rsidR="0360E3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5F872748">
        <w:rPr>
          <w:rFonts w:ascii="Times New Roman" w:hAnsi="Times New Roman" w:eastAsia="Times New Roman" w:cs="Times New Roman"/>
          <w:sz w:val="24"/>
          <w:szCs w:val="24"/>
        </w:rPr>
        <w:t>counsel</w:t>
      </w:r>
      <w:r w:rsidRPr="7C63FC5D" w:rsidR="68D3488D">
        <w:rPr>
          <w:rFonts w:ascii="Times New Roman" w:hAnsi="Times New Roman" w:eastAsia="Times New Roman" w:cs="Times New Roman"/>
          <w:sz w:val="24"/>
          <w:szCs w:val="24"/>
        </w:rPr>
        <w:t>ling sessions is</w:t>
      </w:r>
      <w:r w:rsidRPr="7C63FC5D" w:rsidR="5F87274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Unconditional positive</w:t>
      </w:r>
    </w:p>
    <w:p w:rsidR="10100BD1" w:rsidP="7C63FC5D" w:rsidRDefault="10100BD1" w14:paraId="68A60387" w14:textId="4511F55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regard</w:t>
      </w:r>
      <w:r w:rsidRPr="7C63FC5D" w:rsidR="22E2220C">
        <w:rPr>
          <w:rFonts w:ascii="Times New Roman" w:hAnsi="Times New Roman" w:eastAsia="Times New Roman" w:cs="Times New Roman"/>
          <w:sz w:val="24"/>
          <w:szCs w:val="24"/>
        </w:rPr>
        <w:t>, (UPR)</w:t>
      </w:r>
      <w:r w:rsidRPr="7C63FC5D" w:rsidR="2492A2DE">
        <w:rPr>
          <w:rFonts w:ascii="Times New Roman" w:hAnsi="Times New Roman" w:eastAsia="Times New Roman" w:cs="Times New Roman"/>
          <w:sz w:val="24"/>
          <w:szCs w:val="24"/>
        </w:rPr>
        <w:t>, which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is</w:t>
      </w:r>
      <w:r w:rsidRPr="7C63FC5D" w:rsidR="26B289D8">
        <w:rPr>
          <w:rFonts w:ascii="Times New Roman" w:hAnsi="Times New Roman" w:eastAsia="Times New Roman" w:cs="Times New Roman"/>
          <w:sz w:val="24"/>
          <w:szCs w:val="24"/>
        </w:rPr>
        <w:t xml:space="preserve"> having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respect for another person, being non-judgemental and</w:t>
      </w:r>
    </w:p>
    <w:p w:rsidR="10100BD1" w:rsidP="7C63FC5D" w:rsidRDefault="10100BD1" w14:paraId="61DFEAC1" w14:textId="178F33A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impartial to the person, also valuing and accepting the persons unique individualism,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their</w:t>
      </w:r>
    </w:p>
    <w:p w:rsidR="10100BD1" w:rsidP="7C63FC5D" w:rsidRDefault="10100BD1" w14:paraId="4EAA0DB9" w14:textId="531941D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views, opinions, and beliefs</w:t>
      </w:r>
      <w:r w:rsidRPr="7C63FC5D" w:rsidR="5A6D51FA">
        <w:rPr>
          <w:rFonts w:ascii="Times New Roman" w:hAnsi="Times New Roman" w:eastAsia="Times New Roman" w:cs="Times New Roman"/>
          <w:sz w:val="24"/>
          <w:szCs w:val="24"/>
        </w:rPr>
        <w:t>, also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4DBEF30F">
        <w:rPr>
          <w:rFonts w:ascii="Times New Roman" w:hAnsi="Times New Roman" w:eastAsia="Times New Roman" w:cs="Times New Roman"/>
          <w:sz w:val="24"/>
          <w:szCs w:val="24"/>
        </w:rPr>
        <w:t>t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he nurturing and caring of the person and being conscious</w:t>
      </w:r>
    </w:p>
    <w:p w:rsidR="10100BD1" w:rsidP="7C63FC5D" w:rsidRDefault="10100BD1" w14:paraId="62B48936" w14:textId="343E12B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of their needs. Unconditional positive regard means that what a client finds as an</w:t>
      </w:r>
    </w:p>
    <w:p w:rsidR="10100BD1" w:rsidP="7C63FC5D" w:rsidRDefault="10100BD1" w14:paraId="72504392" w14:textId="79F9280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unacceptable aspect of their lives, the counsellor should also accept. When a client does not</w:t>
      </w:r>
    </w:p>
    <w:p w:rsidR="10100BD1" w:rsidP="7C63FC5D" w:rsidRDefault="10100BD1" w14:paraId="4470A41A" w14:textId="3A54DA2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want to discuss certain feelings that they feel uncomfortable with, and they do not want to</w:t>
      </w:r>
    </w:p>
    <w:p w:rsidR="10100BD1" w:rsidP="7C63FC5D" w:rsidRDefault="10100BD1" w14:paraId="28289221" w14:textId="5219844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talk about it, so they brush over it. Clients could be uncomfortable saying it outright, but</w:t>
      </w:r>
    </w:p>
    <w:p w:rsidR="10100BD1" w:rsidP="7C63FC5D" w:rsidRDefault="10100BD1" w14:paraId="42BBB91D" w14:textId="64F5DC07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they tend to drop subtle hints</w:t>
      </w:r>
      <w:r w:rsidRPr="7C63FC5D" w:rsidR="69290F82">
        <w:rPr>
          <w:rFonts w:ascii="Times New Roman" w:hAnsi="Times New Roman" w:eastAsia="Times New Roman" w:cs="Times New Roman"/>
          <w:sz w:val="24"/>
          <w:szCs w:val="24"/>
        </w:rPr>
        <w:t xml:space="preserve"> throughout the session by mentioning it in other forms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.</w:t>
      </w:r>
      <w:r w:rsidRPr="7C63FC5D" w:rsidR="4E1473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So,</w:t>
      </w:r>
    </w:p>
    <w:p w:rsidR="10100BD1" w:rsidP="7C63FC5D" w:rsidRDefault="10100BD1" w14:paraId="68C33BE3" w14:textId="0AD480E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one</w:t>
      </w:r>
      <w:r w:rsidRPr="7C63FC5D" w:rsidR="4FBDB89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dilemma that the counsellor must attend to is whether to talk about it or remain quiet</w:t>
      </w:r>
    </w:p>
    <w:p w:rsidR="10100BD1" w:rsidP="7C63FC5D" w:rsidRDefault="10100BD1" w14:paraId="0CFC49BC" w14:textId="3E9A097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listen to the client, if the counsellor chooses to remain quiet the client may think that the</w:t>
      </w:r>
    </w:p>
    <w:p w:rsidR="10100BD1" w:rsidP="7C63FC5D" w:rsidRDefault="10100BD1" w14:paraId="01AB2CCE" w14:textId="6CD4FF6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counsellor is not interested. A situation </w:t>
      </w:r>
      <w:r w:rsidRPr="7C63FC5D" w:rsidR="7041149F">
        <w:rPr>
          <w:rFonts w:ascii="Times New Roman" w:hAnsi="Times New Roman" w:eastAsia="Times New Roman" w:cs="Times New Roman"/>
          <w:sz w:val="24"/>
          <w:szCs w:val="24"/>
        </w:rPr>
        <w:t>c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an become risky or dangerous at this point, so</w:t>
      </w:r>
    </w:p>
    <w:p w:rsidR="10100BD1" w:rsidP="7C63FC5D" w:rsidRDefault="10100BD1" w14:paraId="1C5A3D90" w14:textId="7590D60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learning to be tactful in these situations is essential, whilst still being in unconditional</w:t>
      </w:r>
    </w:p>
    <w:p w:rsidR="10100BD1" w:rsidP="7C63FC5D" w:rsidRDefault="10100BD1" w14:paraId="485CA5BC" w14:textId="2C01C58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positive regard with the client. Counsellors need to be prepared to judge themselves before</w:t>
      </w:r>
    </w:p>
    <w:p w:rsidR="10100BD1" w:rsidP="7C63FC5D" w:rsidRDefault="10100BD1" w14:paraId="4A2D94F3" w14:textId="4D938681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accepting another, the need for self-acceptance must be achieved to some extent. Limiting</w:t>
      </w:r>
    </w:p>
    <w:p w:rsidR="10100BD1" w:rsidP="7C63FC5D" w:rsidRDefault="10100BD1" w14:paraId="6868A9F8" w14:textId="33B7CE1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your positive regard can also be risky for the client as the counsellor needs to hear and</w:t>
      </w:r>
    </w:p>
    <w:p w:rsidR="10100BD1" w:rsidP="7C63FC5D" w:rsidRDefault="10100BD1" w14:paraId="3225DBFC" w14:textId="4ECA833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accept all the client’s world however complicated it may seem. The counsellor could un</w:t>
      </w:r>
    </w:p>
    <w:p w:rsidR="10100BD1" w:rsidP="7C63FC5D" w:rsidRDefault="10100BD1" w14:paraId="38046F2A" w14:textId="3DCC87DC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-intentionally pay more attention to certain parts of the client's communication than to</w:t>
      </w:r>
    </w:p>
    <w:p w:rsidR="10100BD1" w:rsidP="267D4FA8" w:rsidRDefault="10100BD1" w14:paraId="3F8D7629" w14:textId="6817F19C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others</w:t>
      </w:r>
      <w:r w:rsidRPr="7C63FC5D" w:rsidR="28DD8D4C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28DD8D4C">
        <w:rPr>
          <w:rFonts w:ascii="Times New Roman" w:hAnsi="Times New Roman" w:eastAsia="Times New Roman" w:cs="Times New Roman"/>
          <w:sz w:val="24"/>
          <w:szCs w:val="24"/>
        </w:rPr>
        <w:t xml:space="preserve"> (Clarke,2021).</w:t>
      </w:r>
    </w:p>
    <w:p w:rsidR="7C63FC5D" w:rsidP="7C63FC5D" w:rsidRDefault="7C63FC5D" w14:paraId="31C113B1" w14:textId="676AFB7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BDBB47A" w:rsidP="7C63FC5D" w:rsidRDefault="0BDBB47A" w14:paraId="4E16AFD4" w14:textId="188762F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One of the dangers of not listening to the clients experience fully is that the counsellor could</w:t>
      </w:r>
    </w:p>
    <w:p w:rsidR="0BDBB47A" w:rsidP="7C63FC5D" w:rsidRDefault="0BDBB47A" w14:paraId="7C6CB7DA" w14:textId="432C869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miss vital information that the client is relaying. The client cannot always express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their</w:t>
      </w:r>
    </w:p>
    <w:p w:rsidR="0BDBB47A" w:rsidP="7C63FC5D" w:rsidRDefault="0BDBB47A" w14:paraId="6D788A86" w14:textId="6A81C2E7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distress because it may have consequences, so the counsellor has the task of trying to help</w:t>
      </w:r>
    </w:p>
    <w:p w:rsidR="0BDBB47A" w:rsidP="7C63FC5D" w:rsidRDefault="0BDBB47A" w14:paraId="1CE1543B" w14:textId="3A82657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the client to overcome the barrier that is stopping them. However, the counsellor could be</w:t>
      </w:r>
    </w:p>
    <w:p w:rsidR="0BDBB47A" w:rsidP="7C63FC5D" w:rsidRDefault="0BDBB47A" w14:paraId="78E9EFF7" w14:textId="1F81C73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going round in circles trying to get the client to express their emotions, the counsellor could</w:t>
      </w:r>
    </w:p>
    <w:p w:rsidR="0BDBB47A" w:rsidP="7C63FC5D" w:rsidRDefault="0BDBB47A" w14:paraId="47B5BB82" w14:textId="2A1558D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fall into the judge-mental trap by valuing his client's distress more highly than his</w:t>
      </w:r>
    </w:p>
    <w:p w:rsidR="0BDBB47A" w:rsidP="7C63FC5D" w:rsidRDefault="0BDBB47A" w14:paraId="32DDA6E0" w14:textId="4BC65F3A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apprehension. The client may have felt embarrassed to cry or show emotions in front of the</w:t>
      </w:r>
    </w:p>
    <w:p w:rsidR="0BDBB47A" w:rsidP="7C63FC5D" w:rsidRDefault="0BDBB47A" w14:paraId="2AFFCA4B" w14:textId="235727A1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therapist due to his upbringing it could be seen as a sign of weakness. This makes the</w:t>
      </w:r>
    </w:p>
    <w:p w:rsidR="0BDBB47A" w:rsidP="7C63FC5D" w:rsidRDefault="0BDBB47A" w14:paraId="7DB7558A" w14:textId="2246CA6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decision much harder for the client to </w:t>
      </w:r>
      <w:r w:rsidRPr="7C63FC5D" w:rsidR="6DB51061">
        <w:rPr>
          <w:rFonts w:ascii="Times New Roman" w:hAnsi="Times New Roman" w:eastAsia="Times New Roman" w:cs="Times New Roman"/>
          <w:sz w:val="24"/>
          <w:szCs w:val="24"/>
        </w:rPr>
        <w:t>make if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he is not receiving messages from the</w:t>
      </w:r>
    </w:p>
    <w:p w:rsidR="0BDBB47A" w:rsidP="7C63FC5D" w:rsidRDefault="0BDBB47A" w14:paraId="61588299" w14:textId="679B0D1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counsellor that it is ok to cry and show emotion, the client could potentially feel threatened</w:t>
      </w:r>
    </w:p>
    <w:p w:rsidR="0BDBB47A" w:rsidP="7C63FC5D" w:rsidRDefault="0BDBB47A" w14:paraId="236FED7F" w14:textId="4480F9F9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by not receiving acceptance and understanding from the therapist.</w:t>
      </w:r>
      <w:r w:rsidRPr="7C63FC5D" w:rsidR="3C71778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The therapist at this point</w:t>
      </w:r>
    </w:p>
    <w:p w:rsidR="0BDBB47A" w:rsidP="7C63FC5D" w:rsidRDefault="0BDBB47A" w14:paraId="1BFA3FC5" w14:textId="6C3A4F4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needs to show acceptance to the client, also to empathise with them. By doing this the</w:t>
      </w:r>
    </w:p>
    <w:p w:rsidR="0BDBB47A" w:rsidP="7C63FC5D" w:rsidRDefault="0BDBB47A" w14:paraId="6652B27F" w14:textId="7D668DE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counsellor could loosen the self-structure of the client to</w:t>
      </w:r>
      <w:r w:rsidRPr="7C63FC5D" w:rsidR="7A76A856">
        <w:rPr>
          <w:rFonts w:ascii="Times New Roman" w:hAnsi="Times New Roman" w:eastAsia="Times New Roman" w:cs="Times New Roman"/>
          <w:sz w:val="24"/>
          <w:szCs w:val="24"/>
        </w:rPr>
        <w:t xml:space="preserve"> be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open</w:t>
      </w:r>
      <w:r w:rsidRPr="7C63FC5D" w:rsidR="27BAA5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about their distorted or</w:t>
      </w:r>
    </w:p>
    <w:p w:rsidR="0BDBB47A" w:rsidP="7C63FC5D" w:rsidRDefault="0BDBB47A" w14:paraId="30B7EAF9" w14:textId="2F1DDD8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denied emotions. An example of this could be, an anorexic</w:t>
      </w:r>
      <w:r w:rsidRPr="7C63FC5D" w:rsidR="00F8C0F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person who believes that they</w:t>
      </w:r>
    </w:p>
    <w:p w:rsidR="0BDBB47A" w:rsidP="7C63FC5D" w:rsidRDefault="0BDBB47A" w14:paraId="7A3C6AB1" w14:textId="7730116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are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fat, it is tempting for the counsellor to show the client that they are wrong, but in doing</w:t>
      </w:r>
    </w:p>
    <w:p w:rsidR="0BDBB47A" w:rsidP="7C63FC5D" w:rsidRDefault="0BDBB47A" w14:paraId="109199BE" w14:textId="4CE73CD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7C9B786">
        <w:rPr>
          <w:rFonts w:ascii="Times New Roman" w:hAnsi="Times New Roman" w:eastAsia="Times New Roman" w:cs="Times New Roman"/>
          <w:sz w:val="24"/>
          <w:szCs w:val="24"/>
        </w:rPr>
        <w:t>so,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the client can see it as an attack on their self-structure and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possibly go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into defence mode</w:t>
      </w:r>
    </w:p>
    <w:p w:rsidR="0BDBB47A" w:rsidP="7C63FC5D" w:rsidRDefault="0BDBB47A" w14:paraId="0A8AAA30" w14:textId="5308434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against the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counsellor.</w:t>
      </w:r>
      <w:r w:rsidRPr="7C63FC5D" w:rsidR="2A1625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248F7DB8">
        <w:rPr>
          <w:rFonts w:ascii="Times New Roman" w:hAnsi="Times New Roman" w:eastAsia="Times New Roman" w:cs="Times New Roman"/>
          <w:sz w:val="24"/>
          <w:szCs w:val="24"/>
        </w:rPr>
        <w:t>Person</w:t>
      </w:r>
      <w:r w:rsidRPr="7C63FC5D" w:rsidR="248F7DB8">
        <w:rPr>
          <w:rFonts w:ascii="Times New Roman" w:hAnsi="Times New Roman" w:eastAsia="Times New Roman" w:cs="Times New Roman"/>
          <w:sz w:val="24"/>
          <w:szCs w:val="24"/>
        </w:rPr>
        <w:t xml:space="preserve">-centred approaches are used to focus on the </w:t>
      </w:r>
      <w:r w:rsidRPr="7C63FC5D" w:rsidR="1FAA374A">
        <w:rPr>
          <w:rFonts w:ascii="Times New Roman" w:hAnsi="Times New Roman" w:eastAsia="Times New Roman" w:cs="Times New Roman"/>
          <w:sz w:val="24"/>
          <w:szCs w:val="24"/>
        </w:rPr>
        <w:t>client's</w:t>
      </w:r>
      <w:r w:rsidRPr="7C63FC5D" w:rsidR="248F7DB8">
        <w:rPr>
          <w:rFonts w:ascii="Times New Roman" w:hAnsi="Times New Roman" w:eastAsia="Times New Roman" w:cs="Times New Roman"/>
          <w:sz w:val="24"/>
          <w:szCs w:val="24"/>
        </w:rPr>
        <w:t xml:space="preserve"> present</w:t>
      </w:r>
    </w:p>
    <w:p w:rsidR="0BDBB47A" w:rsidP="7C63FC5D" w:rsidRDefault="0BDBB47A" w14:paraId="33331898" w14:textId="1A5CE29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48F7DB8">
        <w:rPr>
          <w:rFonts w:ascii="Times New Roman" w:hAnsi="Times New Roman" w:eastAsia="Times New Roman" w:cs="Times New Roman"/>
          <w:sz w:val="24"/>
          <w:szCs w:val="24"/>
        </w:rPr>
        <w:t xml:space="preserve"> life and challenges. It works on the </w:t>
      </w:r>
      <w:r w:rsidRPr="7C63FC5D" w:rsidR="5084D1DF">
        <w:rPr>
          <w:rFonts w:ascii="Times New Roman" w:hAnsi="Times New Roman" w:eastAsia="Times New Roman" w:cs="Times New Roman"/>
          <w:sz w:val="24"/>
          <w:szCs w:val="24"/>
        </w:rPr>
        <w:t>here and now, not the past experiences,</w:t>
      </w:r>
      <w:r w:rsidRPr="7C63FC5D" w:rsidR="0DEDA1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1C570F85">
        <w:rPr>
          <w:rFonts w:ascii="Times New Roman" w:hAnsi="Times New Roman" w:eastAsia="Times New Roman" w:cs="Times New Roman"/>
          <w:sz w:val="24"/>
          <w:szCs w:val="24"/>
        </w:rPr>
        <w:t>stressing the</w:t>
      </w:r>
    </w:p>
    <w:p w:rsidR="0BDBB47A" w:rsidP="7C63FC5D" w:rsidRDefault="0BDBB47A" w14:paraId="3A6E673F" w14:textId="683CE7CD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C570F85">
        <w:rPr>
          <w:rFonts w:ascii="Times New Roman" w:hAnsi="Times New Roman" w:eastAsia="Times New Roman" w:cs="Times New Roman"/>
          <w:sz w:val="24"/>
          <w:szCs w:val="24"/>
        </w:rPr>
        <w:t xml:space="preserve"> importance of understanding the context of the </w:t>
      </w:r>
      <w:r w:rsidRPr="7C63FC5D" w:rsidR="68B2A489">
        <w:rPr>
          <w:rFonts w:ascii="Times New Roman" w:hAnsi="Times New Roman" w:eastAsia="Times New Roman" w:cs="Times New Roman"/>
          <w:sz w:val="24"/>
          <w:szCs w:val="24"/>
        </w:rPr>
        <w:t>client's</w:t>
      </w:r>
      <w:r w:rsidRPr="7C63FC5D" w:rsidR="1C570F85">
        <w:rPr>
          <w:rFonts w:ascii="Times New Roman" w:hAnsi="Times New Roman" w:eastAsia="Times New Roman" w:cs="Times New Roman"/>
          <w:sz w:val="24"/>
          <w:szCs w:val="24"/>
        </w:rPr>
        <w:t xml:space="preserve"> life and helping them to take</w:t>
      </w:r>
    </w:p>
    <w:p w:rsidR="0BDBB47A" w:rsidP="0B66B853" w:rsidRDefault="0BDBB47A" w14:paraId="34F98A1F" w14:textId="34FF93D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C570F85">
        <w:rPr>
          <w:rFonts w:ascii="Times New Roman" w:hAnsi="Times New Roman" w:eastAsia="Times New Roman" w:cs="Times New Roman"/>
          <w:sz w:val="24"/>
          <w:szCs w:val="24"/>
        </w:rPr>
        <w:t xml:space="preserve"> responsibility rather than pla</w:t>
      </w:r>
      <w:r w:rsidRPr="7C63FC5D" w:rsidR="7B74CE89">
        <w:rPr>
          <w:rFonts w:ascii="Times New Roman" w:hAnsi="Times New Roman" w:eastAsia="Times New Roman" w:cs="Times New Roman"/>
          <w:sz w:val="24"/>
          <w:szCs w:val="24"/>
        </w:rPr>
        <w:t xml:space="preserve">cing </w:t>
      </w:r>
      <w:r w:rsidRPr="7C63FC5D" w:rsidR="0D01CAC6">
        <w:rPr>
          <w:rFonts w:ascii="Times New Roman" w:hAnsi="Times New Roman" w:eastAsia="Times New Roman" w:cs="Times New Roman"/>
          <w:sz w:val="24"/>
          <w:szCs w:val="24"/>
        </w:rPr>
        <w:t xml:space="preserve">blame, </w:t>
      </w:r>
      <w:r w:rsidRPr="7C63FC5D" w:rsidR="75D5C37E">
        <w:rPr>
          <w:rFonts w:ascii="Times New Roman" w:hAnsi="Times New Roman" w:eastAsia="Times New Roman" w:cs="Times New Roman"/>
          <w:sz w:val="24"/>
          <w:szCs w:val="24"/>
        </w:rPr>
        <w:t>(</w:t>
      </w:r>
      <w:r w:rsidRPr="7C63FC5D" w:rsidR="18208A2F">
        <w:rPr>
          <w:rFonts w:ascii="Times New Roman" w:hAnsi="Times New Roman" w:eastAsia="Times New Roman" w:cs="Times New Roman"/>
          <w:sz w:val="24"/>
          <w:szCs w:val="24"/>
        </w:rPr>
        <w:t>Clarke, 2021).</w:t>
      </w:r>
    </w:p>
    <w:p w:rsidR="7C63FC5D" w:rsidP="7C63FC5D" w:rsidRDefault="7C63FC5D" w14:paraId="022A9B26" w14:textId="6DE2BD1A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BDBB47A" w:rsidP="7C63FC5D" w:rsidRDefault="0BDBB47A" w14:paraId="6F966CCF" w14:textId="3287084C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B633631">
        <w:rPr>
          <w:rFonts w:ascii="Times New Roman" w:hAnsi="Times New Roman" w:eastAsia="Times New Roman" w:cs="Times New Roman"/>
          <w:sz w:val="24"/>
          <w:szCs w:val="24"/>
        </w:rPr>
        <w:t>One-person</w:t>
      </w:r>
      <w:r w:rsidRPr="7C63FC5D" w:rsidR="18208A2F">
        <w:rPr>
          <w:rFonts w:ascii="Times New Roman" w:hAnsi="Times New Roman" w:eastAsia="Times New Roman" w:cs="Times New Roman"/>
          <w:sz w:val="24"/>
          <w:szCs w:val="24"/>
        </w:rPr>
        <w:t xml:space="preserve"> centered approach is the Gestalt therapy</w:t>
      </w:r>
      <w:r w:rsidRPr="7C63FC5D" w:rsidR="3A672755">
        <w:rPr>
          <w:rFonts w:ascii="Times New Roman" w:hAnsi="Times New Roman" w:eastAsia="Times New Roman" w:cs="Times New Roman"/>
          <w:sz w:val="24"/>
          <w:szCs w:val="24"/>
        </w:rPr>
        <w:t>, developed by Fritz Perls accompanied</w:t>
      </w:r>
    </w:p>
    <w:p w:rsidR="0BDBB47A" w:rsidP="7C63FC5D" w:rsidRDefault="0BDBB47A" w14:paraId="4567B5BF" w14:textId="1403B727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A672755">
        <w:rPr>
          <w:rFonts w:ascii="Times New Roman" w:hAnsi="Times New Roman" w:eastAsia="Times New Roman" w:cs="Times New Roman"/>
          <w:sz w:val="24"/>
          <w:szCs w:val="24"/>
        </w:rPr>
        <w:t xml:space="preserve"> by his wife Laura Perls</w:t>
      </w:r>
      <w:r w:rsidRPr="7C63FC5D" w:rsidR="20203052">
        <w:rPr>
          <w:rFonts w:ascii="Times New Roman" w:hAnsi="Times New Roman" w:eastAsia="Times New Roman" w:cs="Times New Roman"/>
          <w:sz w:val="24"/>
          <w:szCs w:val="24"/>
        </w:rPr>
        <w:t xml:space="preserve">, in the 1960s they developed the Gestalt therapy </w:t>
      </w:r>
      <w:r w:rsidRPr="7C63FC5D" w:rsidR="20A46274">
        <w:rPr>
          <w:rFonts w:ascii="Times New Roman" w:hAnsi="Times New Roman" w:eastAsia="Times New Roman" w:cs="Times New Roman"/>
          <w:sz w:val="24"/>
          <w:szCs w:val="24"/>
        </w:rPr>
        <w:t>as an alternative to</w:t>
      </w:r>
    </w:p>
    <w:p w:rsidR="0BDBB47A" w:rsidP="7C63FC5D" w:rsidRDefault="0BDBB47A" w14:paraId="4CEB5C4A" w14:textId="28E9FA4C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0A46274">
        <w:rPr>
          <w:rFonts w:ascii="Times New Roman" w:hAnsi="Times New Roman" w:eastAsia="Times New Roman" w:cs="Times New Roman"/>
          <w:sz w:val="24"/>
          <w:szCs w:val="24"/>
        </w:rPr>
        <w:t xml:space="preserve"> psychanalyses.</w:t>
      </w:r>
      <w:r w:rsidRPr="7C63FC5D" w:rsidR="1121000F">
        <w:rPr>
          <w:rFonts w:ascii="Times New Roman" w:hAnsi="Times New Roman" w:eastAsia="Times New Roman" w:cs="Times New Roman"/>
          <w:sz w:val="24"/>
          <w:szCs w:val="24"/>
        </w:rPr>
        <w:t xml:space="preserve"> Gestalt therapy, </w:t>
      </w:r>
      <w:r w:rsidRPr="7C63FC5D" w:rsidR="74A0D532">
        <w:rPr>
          <w:rFonts w:ascii="Times New Roman" w:hAnsi="Times New Roman" w:eastAsia="Times New Roman" w:cs="Times New Roman"/>
          <w:sz w:val="24"/>
          <w:szCs w:val="24"/>
        </w:rPr>
        <w:t>a</w:t>
      </w:r>
      <w:r w:rsidRPr="7C63FC5D" w:rsidR="1121000F">
        <w:rPr>
          <w:rFonts w:ascii="Times New Roman" w:hAnsi="Times New Roman" w:eastAsia="Times New Roman" w:cs="Times New Roman"/>
          <w:sz w:val="24"/>
          <w:szCs w:val="24"/>
        </w:rPr>
        <w:t xml:space="preserve"> Humanistic</w:t>
      </w:r>
      <w:r w:rsidRPr="7C63FC5D" w:rsidR="15444736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C63FC5D" w:rsidR="1121000F">
        <w:rPr>
          <w:rFonts w:ascii="Times New Roman" w:hAnsi="Times New Roman" w:eastAsia="Times New Roman" w:cs="Times New Roman"/>
          <w:sz w:val="24"/>
          <w:szCs w:val="24"/>
        </w:rPr>
        <w:t>Holistic</w:t>
      </w:r>
      <w:r w:rsidRPr="7C63FC5D" w:rsidR="030B6B3E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1121000F">
        <w:rPr>
          <w:rFonts w:ascii="Times New Roman" w:hAnsi="Times New Roman" w:eastAsia="Times New Roman" w:cs="Times New Roman"/>
          <w:sz w:val="24"/>
          <w:szCs w:val="24"/>
        </w:rPr>
        <w:t xml:space="preserve"> person- centered form of</w:t>
      </w:r>
    </w:p>
    <w:p w:rsidR="0BDBB47A" w:rsidP="7C63FC5D" w:rsidRDefault="0BDBB47A" w14:paraId="32DAF6F5" w14:textId="414440EC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121000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E9BBA3E">
        <w:rPr>
          <w:rFonts w:ascii="Times New Roman" w:hAnsi="Times New Roman" w:eastAsia="Times New Roman" w:cs="Times New Roman"/>
          <w:sz w:val="24"/>
          <w:szCs w:val="24"/>
        </w:rPr>
        <w:t>psychotherapy</w:t>
      </w:r>
      <w:r w:rsidRPr="7C63FC5D" w:rsidR="3BB481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0E6ACA72">
        <w:rPr>
          <w:rFonts w:ascii="Times New Roman" w:hAnsi="Times New Roman" w:eastAsia="Times New Roman" w:cs="Times New Roman"/>
          <w:sz w:val="24"/>
          <w:szCs w:val="24"/>
        </w:rPr>
        <w:t>refers</w:t>
      </w:r>
      <w:r w:rsidRPr="7C63FC5D" w:rsidR="3BB481FE">
        <w:rPr>
          <w:rFonts w:ascii="Times New Roman" w:hAnsi="Times New Roman" w:eastAsia="Times New Roman" w:cs="Times New Roman"/>
          <w:sz w:val="24"/>
          <w:szCs w:val="24"/>
        </w:rPr>
        <w:t xml:space="preserve"> to what we see as parts of a shapes or forms of </w:t>
      </w:r>
      <w:r w:rsidRPr="7C63FC5D" w:rsidR="19894201">
        <w:rPr>
          <w:rFonts w:ascii="Times New Roman" w:hAnsi="Times New Roman" w:eastAsia="Times New Roman" w:cs="Times New Roman"/>
          <w:sz w:val="24"/>
          <w:szCs w:val="24"/>
        </w:rPr>
        <w:t>something,</w:t>
      </w:r>
      <w:r w:rsidRPr="7C63FC5D" w:rsidR="4DD44376">
        <w:rPr>
          <w:rFonts w:ascii="Times New Roman" w:hAnsi="Times New Roman" w:eastAsia="Times New Roman" w:cs="Times New Roman"/>
          <w:sz w:val="24"/>
          <w:szCs w:val="24"/>
        </w:rPr>
        <w:t xml:space="preserve"> but</w:t>
      </w:r>
      <w:r w:rsidRPr="7C63FC5D" w:rsidR="3BB481FE">
        <w:rPr>
          <w:rFonts w:ascii="Times New Roman" w:hAnsi="Times New Roman" w:eastAsia="Times New Roman" w:cs="Times New Roman"/>
          <w:sz w:val="24"/>
          <w:szCs w:val="24"/>
        </w:rPr>
        <w:t xml:space="preserve"> it is</w:t>
      </w:r>
    </w:p>
    <w:p w:rsidR="0BDBB47A" w:rsidP="7C63FC5D" w:rsidRDefault="0BDBB47A" w14:paraId="2911A365" w14:textId="590F2B15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BB481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6C543D5E">
        <w:rPr>
          <w:rFonts w:ascii="Times New Roman" w:hAnsi="Times New Roman" w:eastAsia="Times New Roman" w:cs="Times New Roman"/>
          <w:sz w:val="24"/>
          <w:szCs w:val="24"/>
        </w:rPr>
        <w:t>greater</w:t>
      </w:r>
      <w:r w:rsidRPr="7C63FC5D" w:rsidR="6DBD3D0A">
        <w:rPr>
          <w:rFonts w:ascii="Times New Roman" w:hAnsi="Times New Roman" w:eastAsia="Times New Roman" w:cs="Times New Roman"/>
          <w:sz w:val="24"/>
          <w:szCs w:val="24"/>
        </w:rPr>
        <w:t>. The em</w:t>
      </w:r>
      <w:r w:rsidRPr="7C63FC5D" w:rsidR="7423D36E">
        <w:rPr>
          <w:rFonts w:ascii="Times New Roman" w:hAnsi="Times New Roman" w:eastAsia="Times New Roman" w:cs="Times New Roman"/>
          <w:sz w:val="24"/>
          <w:szCs w:val="24"/>
        </w:rPr>
        <w:t xml:space="preserve">phasis on </w:t>
      </w:r>
      <w:r w:rsidRPr="7C63FC5D" w:rsidR="121B2B39">
        <w:rPr>
          <w:rFonts w:ascii="Times New Roman" w:hAnsi="Times New Roman" w:eastAsia="Times New Roman" w:cs="Times New Roman"/>
          <w:sz w:val="24"/>
          <w:szCs w:val="24"/>
        </w:rPr>
        <w:t>belief</w:t>
      </w:r>
      <w:r w:rsidRPr="7C63FC5D" w:rsidR="7423D36E">
        <w:rPr>
          <w:rFonts w:ascii="Times New Roman" w:hAnsi="Times New Roman" w:eastAsia="Times New Roman" w:cs="Times New Roman"/>
          <w:sz w:val="24"/>
          <w:szCs w:val="24"/>
        </w:rPr>
        <w:t xml:space="preserve"> in this therapy is how we make </w:t>
      </w:r>
      <w:r w:rsidRPr="7C63FC5D" w:rsidR="32C8B8A0">
        <w:rPr>
          <w:rFonts w:ascii="Times New Roman" w:hAnsi="Times New Roman" w:eastAsia="Times New Roman" w:cs="Times New Roman"/>
          <w:sz w:val="24"/>
          <w:szCs w:val="24"/>
        </w:rPr>
        <w:t>sense</w:t>
      </w:r>
      <w:r w:rsidRPr="7C63FC5D" w:rsidR="7423D36E">
        <w:rPr>
          <w:rFonts w:ascii="Times New Roman" w:hAnsi="Times New Roman" w:eastAsia="Times New Roman" w:cs="Times New Roman"/>
          <w:sz w:val="24"/>
          <w:szCs w:val="24"/>
        </w:rPr>
        <w:t xml:space="preserve"> and place mean</w:t>
      </w:r>
      <w:r w:rsidRPr="7C63FC5D" w:rsidR="0C0DC1E4">
        <w:rPr>
          <w:rFonts w:ascii="Times New Roman" w:hAnsi="Times New Roman" w:eastAsia="Times New Roman" w:cs="Times New Roman"/>
          <w:sz w:val="24"/>
          <w:szCs w:val="24"/>
        </w:rPr>
        <w:t>ing of</w:t>
      </w:r>
    </w:p>
    <w:p w:rsidR="0BDBB47A" w:rsidP="7C63FC5D" w:rsidRDefault="0BDBB47A" w14:paraId="0F52F6AD" w14:textId="0A8A409F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C0DC1E4">
        <w:rPr>
          <w:rFonts w:ascii="Times New Roman" w:hAnsi="Times New Roman" w:eastAsia="Times New Roman" w:cs="Times New Roman"/>
          <w:sz w:val="24"/>
          <w:szCs w:val="24"/>
        </w:rPr>
        <w:t xml:space="preserve"> our world and our experiences.</w:t>
      </w:r>
      <w:r w:rsidRPr="7C63FC5D" w:rsidR="4E90A2DB">
        <w:rPr>
          <w:rFonts w:ascii="Times New Roman" w:hAnsi="Times New Roman" w:eastAsia="Times New Roman" w:cs="Times New Roman"/>
          <w:sz w:val="24"/>
          <w:szCs w:val="24"/>
        </w:rPr>
        <w:t xml:space="preserve"> Person –centered  approaches are used to focus on the</w:t>
      </w:r>
    </w:p>
    <w:p w:rsidR="0BDBB47A" w:rsidP="7C63FC5D" w:rsidRDefault="0BDBB47A" w14:paraId="54F79989" w14:textId="1CD48860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4E90A2D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6C95D727">
        <w:rPr>
          <w:rFonts w:ascii="Times New Roman" w:hAnsi="Times New Roman" w:eastAsia="Times New Roman" w:cs="Times New Roman"/>
          <w:sz w:val="24"/>
          <w:szCs w:val="24"/>
        </w:rPr>
        <w:t>client's</w:t>
      </w:r>
      <w:r w:rsidRPr="7C63FC5D" w:rsidR="4E90A2DB">
        <w:rPr>
          <w:rFonts w:ascii="Times New Roman" w:hAnsi="Times New Roman" w:eastAsia="Times New Roman" w:cs="Times New Roman"/>
          <w:sz w:val="24"/>
          <w:szCs w:val="24"/>
        </w:rPr>
        <w:t xml:space="preserve"> present life and challenges. It </w:t>
      </w:r>
      <w:r w:rsidRPr="7C63FC5D" w:rsidR="62EB6F52">
        <w:rPr>
          <w:rFonts w:ascii="Times New Roman" w:hAnsi="Times New Roman" w:eastAsia="Times New Roman" w:cs="Times New Roman"/>
          <w:sz w:val="24"/>
          <w:szCs w:val="24"/>
        </w:rPr>
        <w:t>works on the here and now, not the past experiences,</w:t>
      </w:r>
    </w:p>
    <w:p w:rsidR="0BDBB47A" w:rsidP="7C63FC5D" w:rsidRDefault="0BDBB47A" w14:paraId="685B623B" w14:textId="6B1BDDA8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2EB6F52">
        <w:rPr>
          <w:rFonts w:ascii="Times New Roman" w:hAnsi="Times New Roman" w:eastAsia="Times New Roman" w:cs="Times New Roman"/>
          <w:sz w:val="24"/>
          <w:szCs w:val="24"/>
        </w:rPr>
        <w:t xml:space="preserve"> stressing the importance of understanding the context of the </w:t>
      </w:r>
      <w:r w:rsidRPr="7C63FC5D" w:rsidR="46A72CB8">
        <w:rPr>
          <w:rFonts w:ascii="Times New Roman" w:hAnsi="Times New Roman" w:eastAsia="Times New Roman" w:cs="Times New Roman"/>
          <w:sz w:val="24"/>
          <w:szCs w:val="24"/>
        </w:rPr>
        <w:t>client's</w:t>
      </w:r>
      <w:r w:rsidRPr="7C63FC5D" w:rsidR="62EB6F52">
        <w:rPr>
          <w:rFonts w:ascii="Times New Roman" w:hAnsi="Times New Roman" w:eastAsia="Times New Roman" w:cs="Times New Roman"/>
          <w:sz w:val="24"/>
          <w:szCs w:val="24"/>
        </w:rPr>
        <w:t xml:space="preserve"> life and helping </w:t>
      </w:r>
      <w:r w:rsidRPr="7C63FC5D" w:rsidR="06C52B5F">
        <w:rPr>
          <w:rFonts w:ascii="Times New Roman" w:hAnsi="Times New Roman" w:eastAsia="Times New Roman" w:cs="Times New Roman"/>
          <w:sz w:val="24"/>
          <w:szCs w:val="24"/>
        </w:rPr>
        <w:t>them to</w:t>
      </w:r>
    </w:p>
    <w:p w:rsidR="0BDBB47A" w:rsidP="7C63FC5D" w:rsidRDefault="0BDBB47A" w14:paraId="4FC38119" w14:textId="09A4C193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6C52B5F">
        <w:rPr>
          <w:rFonts w:ascii="Times New Roman" w:hAnsi="Times New Roman" w:eastAsia="Times New Roman" w:cs="Times New Roman"/>
          <w:sz w:val="24"/>
          <w:szCs w:val="24"/>
        </w:rPr>
        <w:t xml:space="preserve"> take </w:t>
      </w:r>
      <w:r w:rsidRPr="7C63FC5D" w:rsidR="7C79EDB5">
        <w:rPr>
          <w:rFonts w:ascii="Times New Roman" w:hAnsi="Times New Roman" w:eastAsia="Times New Roman" w:cs="Times New Roman"/>
          <w:sz w:val="24"/>
          <w:szCs w:val="24"/>
        </w:rPr>
        <w:t>responsibility</w:t>
      </w:r>
      <w:r w:rsidRPr="7C63FC5D" w:rsidR="06C52B5F">
        <w:rPr>
          <w:rFonts w:ascii="Times New Roman" w:hAnsi="Times New Roman" w:eastAsia="Times New Roman" w:cs="Times New Roman"/>
          <w:sz w:val="24"/>
          <w:szCs w:val="24"/>
        </w:rPr>
        <w:t xml:space="preserve"> rather than placing blame, </w:t>
      </w:r>
      <w:r w:rsidRPr="7C63FC5D" w:rsidR="186716A4">
        <w:rPr>
          <w:rFonts w:ascii="Times New Roman" w:hAnsi="Times New Roman" w:eastAsia="Times New Roman" w:cs="Times New Roman"/>
          <w:sz w:val="24"/>
          <w:szCs w:val="24"/>
        </w:rPr>
        <w:t>(</w:t>
      </w:r>
      <w:r w:rsidRPr="7C63FC5D" w:rsidR="06C52B5F">
        <w:rPr>
          <w:rFonts w:ascii="Times New Roman" w:hAnsi="Times New Roman" w:eastAsia="Times New Roman" w:cs="Times New Roman"/>
          <w:sz w:val="24"/>
          <w:szCs w:val="24"/>
        </w:rPr>
        <w:t>Clarke, 2021).</w:t>
      </w:r>
      <w:r w:rsidRPr="7C63FC5D" w:rsidR="584F49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Some issues that could arise in</w:t>
      </w:r>
    </w:p>
    <w:p w:rsidR="0BDBB47A" w:rsidP="7C63FC5D" w:rsidRDefault="0BDBB47A" w14:paraId="6176E74F" w14:textId="3531D013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counselling session are Deceit and Labelling, and the counsellor uses the core conditions</w:t>
      </w:r>
    </w:p>
    <w:p w:rsidR="0BDBB47A" w:rsidP="7C63FC5D" w:rsidRDefault="0BDBB47A" w14:paraId="1832D573" w14:textId="2F4982CC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help the client through their journey. There are often issues that may arise in a therapeutic</w:t>
      </w:r>
    </w:p>
    <w:p w:rsidR="0BDBB47A" w:rsidP="7C63FC5D" w:rsidRDefault="0BDBB47A" w14:paraId="5A06C12C" w14:textId="11AEE206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session, for example, problems with deceit. In this case the deceit may be that the client may</w:t>
      </w:r>
    </w:p>
    <w:p w:rsidR="0BDBB47A" w:rsidP="7C63FC5D" w:rsidRDefault="0BDBB47A" w14:paraId="6EADDD88" w14:textId="77B8405F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 hiding a particular piece of information from the therapist because of a variety of reasons</w:t>
      </w:r>
    </w:p>
    <w:p w:rsidR="0BDBB47A" w:rsidP="7C63FC5D" w:rsidRDefault="0BDBB47A" w14:paraId="27B46627" w14:textId="2A6D394B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 the exaggeration of a client’s sense of importance and success. This deceit can then</w:t>
      </w:r>
    </w:p>
    <w:p w:rsidR="0BDBB47A" w:rsidP="7C63FC5D" w:rsidRDefault="0BDBB47A" w14:paraId="0A959504" w14:textId="09C62320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create a sense of mistrust between the client and counsellor if it was </w:t>
      </w:r>
      <w:r w:rsidRPr="7C63FC5D" w:rsidR="619F77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shown</w:t>
      </w: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</w:t>
      </w:r>
    </w:p>
    <w:p w:rsidR="0BDBB47A" w:rsidP="7C63FC5D" w:rsidRDefault="0BDBB47A" w14:paraId="7947C645" w14:textId="661215A6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counsellor,</w:t>
      </w: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leaving the client with a feeling of disappointment if they did </w:t>
      </w:r>
      <w:r w:rsidRPr="7C63FC5D" w:rsidR="39DB1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show</w:t>
      </w: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In a case</w:t>
      </w:r>
    </w:p>
    <w:p w:rsidR="0BDBB47A" w:rsidP="7C63FC5D" w:rsidRDefault="0BDBB47A" w14:paraId="7E066ABD" w14:textId="0E6AED02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 this, it is the role of the core condition of </w:t>
      </w:r>
      <w:r w:rsidRPr="7C63FC5D" w:rsidR="46CFB6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UPR (Unconditional Positive Regard)</w:t>
      </w:r>
    </w:p>
    <w:p w:rsidR="0BDBB47A" w:rsidP="7C63FC5D" w:rsidRDefault="0BDBB47A" w14:paraId="576377E0" w14:textId="28DAB437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can address this because it enables the counsellor to be non-judgemental, impartial</w:t>
      </w:r>
    </w:p>
    <w:p w:rsidR="0BDBB47A" w:rsidP="7C63FC5D" w:rsidRDefault="0BDBB47A" w14:paraId="2D9DA336" w14:textId="58310A48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to accept the client and their views and beliefs. </w:t>
      </w:r>
      <w:r w:rsidRPr="7C63FC5D" w:rsidR="65A079B7">
        <w:rPr>
          <w:rFonts w:ascii="Times New Roman" w:hAnsi="Times New Roman" w:eastAsia="Times New Roman" w:cs="Times New Roman"/>
          <w:sz w:val="24"/>
          <w:szCs w:val="24"/>
        </w:rPr>
        <w:t>Labelling is a way of describing clients</w:t>
      </w:r>
    </w:p>
    <w:p w:rsidR="0BDBB47A" w:rsidP="7C63FC5D" w:rsidRDefault="0BDBB47A" w14:paraId="583D1F71" w14:textId="286B1704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sz w:val="24"/>
          <w:szCs w:val="24"/>
        </w:rPr>
        <w:t xml:space="preserve"> use the counselling services, the person- centered theory could be lost by counsellors</w:t>
      </w:r>
    </w:p>
    <w:p w:rsidR="0BDBB47A" w:rsidP="7C63FC5D" w:rsidRDefault="0BDBB47A" w14:paraId="42258C8C" w14:textId="500FDED7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sz w:val="24"/>
          <w:szCs w:val="24"/>
        </w:rPr>
        <w:t xml:space="preserve"> labelling clients as manipulative, dependent or attention-seeking. The labels could have</w:t>
      </w:r>
    </w:p>
    <w:p w:rsidR="0BDBB47A" w:rsidP="7C63FC5D" w:rsidRDefault="0BDBB47A" w14:paraId="02751721" w14:textId="3748D1A6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sz w:val="24"/>
          <w:szCs w:val="24"/>
        </w:rPr>
        <w:t xml:space="preserve"> traits</w:t>
      </w:r>
      <w:r w:rsidRPr="7C63FC5D" w:rsidR="65A079B7">
        <w:rPr>
          <w:rFonts w:ascii="Times New Roman" w:hAnsi="Times New Roman" w:eastAsia="Times New Roman" w:cs="Times New Roman"/>
          <w:sz w:val="24"/>
          <w:szCs w:val="24"/>
        </w:rPr>
        <w:t xml:space="preserve"> from the childhood of the clients or from not following a path not seen by themselves</w:t>
      </w:r>
    </w:p>
    <w:p w:rsidR="0BDBB47A" w:rsidP="7C63FC5D" w:rsidRDefault="0BDBB47A" w14:paraId="5F6B26C7" w14:textId="16827320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sz w:val="24"/>
          <w:szCs w:val="24"/>
        </w:rPr>
        <w:t xml:space="preserve"> but seen by others. Showing oneself that to label a person could be a disguise for our own</w:t>
      </w:r>
    </w:p>
    <w:p w:rsidR="0BDBB47A" w:rsidP="74761F12" w:rsidRDefault="0BDBB47A" w14:paraId="3F3E7C55" w14:textId="465307D9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A079B7">
        <w:rPr>
          <w:rFonts w:ascii="Times New Roman" w:hAnsi="Times New Roman" w:eastAsia="Times New Roman" w:cs="Times New Roman"/>
          <w:sz w:val="24"/>
          <w:szCs w:val="24"/>
        </w:rPr>
        <w:t xml:space="preserve"> insecurities and worries</w:t>
      </w:r>
      <w:r w:rsidRPr="7C63FC5D" w:rsidR="726DA67F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C63FC5D" w:rsidR="726DA67F">
        <w:rPr>
          <w:rFonts w:ascii="Times New Roman" w:hAnsi="Times New Roman" w:eastAsia="Times New Roman" w:cs="Times New Roman"/>
          <w:sz w:val="24"/>
          <w:szCs w:val="24"/>
        </w:rPr>
        <w:t>(</w:t>
      </w:r>
      <w:r w:rsidRPr="7C63FC5D" w:rsidR="6ED4700D">
        <w:rPr>
          <w:rFonts w:ascii="Times New Roman" w:hAnsi="Times New Roman" w:eastAsia="Times New Roman" w:cs="Times New Roman"/>
          <w:sz w:val="24"/>
          <w:szCs w:val="24"/>
        </w:rPr>
        <w:t>Tolan</w:t>
      </w:r>
      <w:r w:rsidRPr="7C63FC5D" w:rsidR="726DA67F">
        <w:rPr>
          <w:rFonts w:ascii="Times New Roman" w:hAnsi="Times New Roman" w:eastAsia="Times New Roman" w:cs="Times New Roman"/>
          <w:sz w:val="24"/>
          <w:szCs w:val="24"/>
        </w:rPr>
        <w:t>,2017</w:t>
      </w:r>
      <w:r w:rsidRPr="7C63FC5D" w:rsidR="726DA67F">
        <w:rPr>
          <w:rFonts w:ascii="Times New Roman" w:hAnsi="Times New Roman" w:eastAsia="Times New Roman" w:cs="Times New Roman"/>
          <w:sz w:val="24"/>
          <w:szCs w:val="24"/>
        </w:rPr>
        <w:t>).</w:t>
      </w:r>
    </w:p>
    <w:p w:rsidR="7C63FC5D" w:rsidP="7C63FC5D" w:rsidRDefault="7C63FC5D" w14:paraId="3078E32C" w14:textId="1D5F485A">
      <w:pPr>
        <w:pStyle w:val="Normal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BDBB47A" w:rsidP="7C63FC5D" w:rsidRDefault="0BDBB47A" w14:paraId="3F862DF3" w14:textId="169A5A9B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FDA699E">
        <w:rPr>
          <w:rFonts w:ascii="Times New Roman" w:hAnsi="Times New Roman" w:eastAsia="Times New Roman" w:cs="Times New Roman"/>
          <w:sz w:val="24"/>
          <w:szCs w:val="24"/>
        </w:rPr>
        <w:t xml:space="preserve">The last of the three core conditions is </w:t>
      </w:r>
      <w:r w:rsidRPr="7C63FC5D" w:rsidR="19A6684F">
        <w:rPr>
          <w:rFonts w:ascii="Times New Roman" w:hAnsi="Times New Roman" w:eastAsia="Times New Roman" w:cs="Times New Roman"/>
          <w:sz w:val="24"/>
          <w:szCs w:val="24"/>
        </w:rPr>
        <w:t>Congruence, showing genuineness, being authentic as</w:t>
      </w:r>
    </w:p>
    <w:p w:rsidR="0BDBB47A" w:rsidP="7C63FC5D" w:rsidRDefault="0BDBB47A" w14:paraId="647BEB52" w14:textId="7B165B5C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9A6684F">
        <w:rPr>
          <w:rFonts w:ascii="Times New Roman" w:hAnsi="Times New Roman" w:eastAsia="Times New Roman" w:cs="Times New Roman"/>
          <w:sz w:val="24"/>
          <w:szCs w:val="24"/>
        </w:rPr>
        <w:t xml:space="preserve"> a therapist and becoming balanced with the client through their inner experiences and</w:t>
      </w:r>
    </w:p>
    <w:p w:rsidR="0BDBB47A" w:rsidP="7C63FC5D" w:rsidRDefault="0BDBB47A" w14:paraId="0DF7C595" w14:textId="072A310B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9A6684F">
        <w:rPr>
          <w:rFonts w:ascii="Times New Roman" w:hAnsi="Times New Roman" w:eastAsia="Times New Roman" w:cs="Times New Roman"/>
          <w:sz w:val="24"/>
          <w:szCs w:val="24"/>
        </w:rPr>
        <w:t xml:space="preserve"> outward expressions</w:t>
      </w:r>
      <w:r w:rsidRPr="7C63FC5D" w:rsidR="22228AE1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19A6684F">
        <w:rPr>
          <w:rFonts w:ascii="Times New Roman" w:hAnsi="Times New Roman" w:eastAsia="Times New Roman" w:cs="Times New Roman"/>
          <w:sz w:val="24"/>
          <w:szCs w:val="24"/>
        </w:rPr>
        <w:t xml:space="preserve"> (Carl Rogers, 1957). </w:t>
      </w:r>
      <w:r w:rsidRPr="7C63FC5D" w:rsidR="2927D9CF">
        <w:rPr>
          <w:rFonts w:ascii="Times New Roman" w:hAnsi="Times New Roman" w:eastAsia="Times New Roman" w:cs="Times New Roman"/>
          <w:sz w:val="24"/>
          <w:szCs w:val="24"/>
        </w:rPr>
        <w:t>A humanistic-person centred counselling skill,</w:t>
      </w:r>
    </w:p>
    <w:p w:rsidR="0BDBB47A" w:rsidP="7C63FC5D" w:rsidRDefault="0BDBB47A" w14:paraId="5F108C05" w14:textId="3D56EC16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927D9CF">
        <w:rPr>
          <w:rFonts w:ascii="Times New Roman" w:hAnsi="Times New Roman" w:eastAsia="Times New Roman" w:cs="Times New Roman"/>
          <w:sz w:val="24"/>
          <w:szCs w:val="24"/>
        </w:rPr>
        <w:t xml:space="preserve"> c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ongruence, a part of oneself that is flexible</w:t>
      </w:r>
      <w:r w:rsidRPr="7C63FC5D" w:rsidR="551D2DF6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C63FC5D" w:rsidR="551D2DF6">
        <w:rPr>
          <w:rFonts w:ascii="Times New Roman" w:hAnsi="Times New Roman" w:eastAsia="Times New Roman" w:cs="Times New Roman"/>
          <w:sz w:val="24"/>
          <w:szCs w:val="24"/>
        </w:rPr>
        <w:t>transparent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and open, involving conscious</w:t>
      </w:r>
    </w:p>
    <w:p w:rsidR="0BDBB47A" w:rsidP="7C63FC5D" w:rsidRDefault="0BDBB47A" w14:paraId="468086D2" w14:textId="610DC2F7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awareness of one's own reactions and motivations which can be used when needed or held</w:t>
      </w:r>
    </w:p>
    <w:p w:rsidR="0BDBB47A" w:rsidP="7C63FC5D" w:rsidRDefault="0BDBB47A" w14:paraId="7C1DF3BC" w14:textId="586962F8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back until needed</w:t>
      </w:r>
      <w:r w:rsidRPr="7C63FC5D" w:rsidR="4468FBFC">
        <w:rPr>
          <w:rFonts w:ascii="Times New Roman" w:hAnsi="Times New Roman" w:eastAsia="Times New Roman" w:cs="Times New Roman"/>
          <w:sz w:val="24"/>
          <w:szCs w:val="24"/>
        </w:rPr>
        <w:t>.</w:t>
      </w:r>
      <w:r w:rsidRPr="7C63FC5D" w:rsidR="471F319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6FA02A3E">
        <w:rPr>
          <w:rFonts w:ascii="Times New Roman" w:hAnsi="Times New Roman" w:eastAsia="Times New Roman" w:cs="Times New Roman"/>
          <w:sz w:val="24"/>
          <w:szCs w:val="24"/>
        </w:rPr>
        <w:t>A</w:t>
      </w:r>
      <w:r w:rsidRPr="7C63FC5D" w:rsidR="471F3199">
        <w:rPr>
          <w:rFonts w:ascii="Times New Roman" w:hAnsi="Times New Roman" w:eastAsia="Times New Roman" w:cs="Times New Roman"/>
          <w:sz w:val="24"/>
          <w:szCs w:val="24"/>
        </w:rPr>
        <w:t xml:space="preserve">lso involves an </w:t>
      </w:r>
      <w:r w:rsidRPr="7C63FC5D" w:rsidR="31B96AF2">
        <w:rPr>
          <w:rFonts w:ascii="Times New Roman" w:hAnsi="Times New Roman" w:eastAsia="Times New Roman" w:cs="Times New Roman"/>
          <w:sz w:val="24"/>
          <w:szCs w:val="24"/>
        </w:rPr>
        <w:t>openness</w:t>
      </w:r>
      <w:r w:rsidRPr="7C63FC5D" w:rsidR="471F3199">
        <w:rPr>
          <w:rFonts w:ascii="Times New Roman" w:hAnsi="Times New Roman" w:eastAsia="Times New Roman" w:cs="Times New Roman"/>
          <w:sz w:val="24"/>
          <w:szCs w:val="24"/>
        </w:rPr>
        <w:t xml:space="preserve"> to the experiences a client may feel wi</w:t>
      </w:r>
      <w:r w:rsidRPr="7C63FC5D" w:rsidR="461DFDB3">
        <w:rPr>
          <w:rFonts w:ascii="Times New Roman" w:hAnsi="Times New Roman" w:eastAsia="Times New Roman" w:cs="Times New Roman"/>
          <w:sz w:val="24"/>
          <w:szCs w:val="24"/>
        </w:rPr>
        <w:t>thin a</w:t>
      </w:r>
    </w:p>
    <w:p w:rsidR="0BDBB47A" w:rsidP="7C63FC5D" w:rsidRDefault="0BDBB47A" w14:paraId="10956D18" w14:textId="1B5CA551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461DFDB3">
        <w:rPr>
          <w:rFonts w:ascii="Times New Roman" w:hAnsi="Times New Roman" w:eastAsia="Times New Roman" w:cs="Times New Roman"/>
          <w:sz w:val="24"/>
          <w:szCs w:val="24"/>
        </w:rPr>
        <w:t xml:space="preserve"> counselling relationship (Mearns, 1997),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this makes the counsellor fully available for the</w:t>
      </w:r>
    </w:p>
    <w:p w:rsidR="0BDBB47A" w:rsidP="7C63FC5D" w:rsidRDefault="0BDBB47A" w14:paraId="061E2DA0" w14:textId="58A8AD70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client. What the counsellor is trying to achieve is that the client stops using other people's</w:t>
      </w:r>
    </w:p>
    <w:p w:rsidR="0BDBB47A" w:rsidP="7C63FC5D" w:rsidRDefault="0BDBB47A" w14:paraId="26EDA125" w14:textId="4A879566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values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>ideas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and ways of understanding, and start to think for themselves. This is not as</w:t>
      </w:r>
    </w:p>
    <w:p w:rsidR="0BDBB47A" w:rsidP="7C63FC5D" w:rsidRDefault="0BDBB47A" w14:paraId="5FAD18D8" w14:textId="4C5E4E7F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easy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as it sounds, because the client tends to relate to what is heard or learnt through</w:t>
      </w:r>
    </w:p>
    <w:p w:rsidR="0BDBB47A" w:rsidP="7C63FC5D" w:rsidRDefault="0BDBB47A" w14:paraId="5DA99248" w14:textId="338B2F95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society,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what they believe is the truth or know, anything that that they find familiar.</w:t>
      </w:r>
    </w:p>
    <w:p w:rsidR="0BDBB47A" w:rsidP="7C63FC5D" w:rsidRDefault="0BDBB47A" w14:paraId="7D2E3274" w14:textId="05FFF187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Throughout counselling, clients can start to feel down or miserable, this is called the</w:t>
      </w:r>
    </w:p>
    <w:p w:rsidR="0BDBB47A" w:rsidP="7C63FC5D" w:rsidRDefault="0BDBB47A" w14:paraId="233527CE" w14:textId="112D96BC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actualising tendency. Clients can learn to trust and develop their own values by forming a</w:t>
      </w:r>
    </w:p>
    <w:p w:rsidR="0BDBB47A" w:rsidP="7C63FC5D" w:rsidRDefault="0BDBB47A" w14:paraId="00787638" w14:textId="4A5E9E57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therapeutic relationship with the counsellor, trust builds between the client and the</w:t>
      </w:r>
    </w:p>
    <w:p w:rsidR="0BDBB47A" w:rsidP="0B66B853" w:rsidRDefault="0BDBB47A" w14:paraId="3D46A120" w14:textId="6184E41E">
      <w:pPr>
        <w:pStyle w:val="Normal"/>
        <w:spacing w:before="0" w:beforeAutospacing="off" w:after="160" w:afterAutospacing="off" w:line="259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counsellor and then in turn the congruence builds between them</w:t>
      </w:r>
      <w:r w:rsidRPr="7C63FC5D" w:rsidR="2FE06543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38A8CD28">
        <w:rPr>
          <w:rFonts w:ascii="Times New Roman" w:hAnsi="Times New Roman" w:eastAsia="Times New Roman" w:cs="Times New Roman"/>
          <w:sz w:val="24"/>
          <w:szCs w:val="24"/>
        </w:rPr>
        <w:t xml:space="preserve"> (Tolan, 2017)</w:t>
      </w:r>
      <w:r w:rsidRPr="7C63FC5D" w:rsidR="6C1D6FEC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C63FC5D" w:rsidP="7C63FC5D" w:rsidRDefault="7C63FC5D" w14:paraId="3091B8AD" w14:textId="1AA073C6">
      <w:pPr>
        <w:pStyle w:val="Normal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FC4A8B8" w:rsidP="7C63FC5D" w:rsidRDefault="0FC4A8B8" w14:paraId="1FBCB6AD" w14:textId="62A3B8E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07B7B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046316BF">
        <w:rPr>
          <w:rFonts w:ascii="Times New Roman" w:hAnsi="Times New Roman" w:eastAsia="Times New Roman" w:cs="Times New Roman"/>
          <w:sz w:val="24"/>
          <w:szCs w:val="24"/>
        </w:rPr>
        <w:t>Finally,</w:t>
      </w:r>
      <w:r w:rsidRPr="7C63FC5D" w:rsidR="007B7B09">
        <w:rPr>
          <w:rFonts w:ascii="Times New Roman" w:hAnsi="Times New Roman" w:eastAsia="Times New Roman" w:cs="Times New Roman"/>
          <w:sz w:val="24"/>
          <w:szCs w:val="24"/>
        </w:rPr>
        <w:t xml:space="preserve"> we come to the </w:t>
      </w:r>
      <w:r w:rsidRPr="7C63FC5D" w:rsidR="23A929CE">
        <w:rPr>
          <w:rFonts w:ascii="Times New Roman" w:hAnsi="Times New Roman" w:eastAsia="Times New Roman" w:cs="Times New Roman"/>
          <w:sz w:val="24"/>
          <w:szCs w:val="24"/>
        </w:rPr>
        <w:t xml:space="preserve">role and impact of the </w:t>
      </w:r>
      <w:r w:rsidRPr="7C63FC5D" w:rsidR="50538754">
        <w:rPr>
          <w:rFonts w:ascii="Times New Roman" w:hAnsi="Times New Roman" w:eastAsia="Times New Roman" w:cs="Times New Roman"/>
          <w:sz w:val="24"/>
          <w:szCs w:val="24"/>
        </w:rPr>
        <w:t>fourth</w:t>
      </w:r>
      <w:r w:rsidRPr="7C63FC5D" w:rsidR="007B7B09">
        <w:rPr>
          <w:rFonts w:ascii="Times New Roman" w:hAnsi="Times New Roman" w:eastAsia="Times New Roman" w:cs="Times New Roman"/>
          <w:sz w:val="24"/>
          <w:szCs w:val="24"/>
        </w:rPr>
        <w:t xml:space="preserve"> condition as suggested by Rogers,</w:t>
      </w:r>
    </w:p>
    <w:p w:rsidR="0FC4A8B8" w:rsidP="7C63FC5D" w:rsidRDefault="0FC4A8B8" w14:paraId="1C682996" w14:textId="2FD1902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07B7B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6D0316DA">
        <w:rPr>
          <w:rFonts w:ascii="Times New Roman" w:hAnsi="Times New Roman" w:eastAsia="Times New Roman" w:cs="Times New Roman"/>
          <w:sz w:val="24"/>
          <w:szCs w:val="24"/>
        </w:rPr>
        <w:t>(</w:t>
      </w:r>
      <w:r w:rsidRPr="7C63FC5D" w:rsidR="007B7B09">
        <w:rPr>
          <w:rFonts w:ascii="Times New Roman" w:hAnsi="Times New Roman" w:eastAsia="Times New Roman" w:cs="Times New Roman"/>
          <w:sz w:val="24"/>
          <w:szCs w:val="24"/>
        </w:rPr>
        <w:t>1957)</w:t>
      </w:r>
      <w:r w:rsidRPr="7C63FC5D" w:rsidR="235CFF47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C63FC5D" w:rsidR="5513E36F">
        <w:rPr>
          <w:rFonts w:ascii="Times New Roman" w:hAnsi="Times New Roman" w:eastAsia="Times New Roman" w:cs="Times New Roman"/>
          <w:sz w:val="24"/>
          <w:szCs w:val="24"/>
        </w:rPr>
        <w:t>t</w:t>
      </w:r>
      <w:r w:rsidRPr="7C63FC5D" w:rsidR="79DE6227">
        <w:rPr>
          <w:rFonts w:ascii="Times New Roman" w:hAnsi="Times New Roman" w:eastAsia="Times New Roman" w:cs="Times New Roman"/>
          <w:sz w:val="24"/>
          <w:szCs w:val="24"/>
        </w:rPr>
        <w:t>herapeutic presence is the skills that a therapist needs to be therapeutically present,</w:t>
      </w:r>
    </w:p>
    <w:p w:rsidR="0FC4A8B8" w:rsidP="7C63FC5D" w:rsidRDefault="0FC4A8B8" w14:paraId="1B94B275" w14:textId="0A59F1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79DE6227">
        <w:rPr>
          <w:rFonts w:ascii="Times New Roman" w:hAnsi="Times New Roman" w:eastAsia="Times New Roman" w:cs="Times New Roman"/>
          <w:sz w:val="24"/>
          <w:szCs w:val="24"/>
        </w:rPr>
        <w:t xml:space="preserve"> building strong relationships with their clients. These skills are needed to become a</w:t>
      </w:r>
    </w:p>
    <w:p w:rsidR="0FC4A8B8" w:rsidP="7C63FC5D" w:rsidRDefault="0FC4A8B8" w14:paraId="215CDC18" w14:textId="73D656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79DE6227">
        <w:rPr>
          <w:rFonts w:ascii="Times New Roman" w:hAnsi="Times New Roman" w:eastAsia="Times New Roman" w:cs="Times New Roman"/>
          <w:sz w:val="24"/>
          <w:szCs w:val="24"/>
        </w:rPr>
        <w:t xml:space="preserve"> successful </w:t>
      </w:r>
      <w:r w:rsidRPr="7C63FC5D" w:rsidR="7646A184">
        <w:rPr>
          <w:rFonts w:ascii="Times New Roman" w:hAnsi="Times New Roman" w:eastAsia="Times New Roman" w:cs="Times New Roman"/>
          <w:sz w:val="24"/>
          <w:szCs w:val="24"/>
        </w:rPr>
        <w:t>counsellor:</w:t>
      </w:r>
      <w:r w:rsidRPr="7C63FC5D" w:rsidR="79DE6227">
        <w:rPr>
          <w:rFonts w:ascii="Times New Roman" w:hAnsi="Times New Roman" w:eastAsia="Times New Roman" w:cs="Times New Roman"/>
          <w:sz w:val="24"/>
          <w:szCs w:val="24"/>
        </w:rPr>
        <w:t xml:space="preserve"> these skills and abilities can be learnt, although no studies by</w:t>
      </w:r>
    </w:p>
    <w:p w:rsidR="0FC4A8B8" w:rsidP="7C63FC5D" w:rsidRDefault="0FC4A8B8" w14:paraId="15E6419A" w14:textId="72C0ECA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79DE6227">
        <w:rPr>
          <w:rFonts w:ascii="Times New Roman" w:hAnsi="Times New Roman" w:eastAsia="Times New Roman" w:cs="Times New Roman"/>
          <w:sz w:val="24"/>
          <w:szCs w:val="24"/>
        </w:rPr>
        <w:t xml:space="preserve"> researchers have used mental health disciplines to say that these skills and abilities can be</w:t>
      </w:r>
    </w:p>
    <w:p w:rsidR="0FC4A8B8" w:rsidP="7C63FC5D" w:rsidRDefault="0FC4A8B8" w14:paraId="372B9E07" w14:textId="5F6B866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79DE6227">
        <w:rPr>
          <w:rFonts w:ascii="Times New Roman" w:hAnsi="Times New Roman" w:eastAsia="Times New Roman" w:cs="Times New Roman"/>
          <w:sz w:val="24"/>
          <w:szCs w:val="24"/>
        </w:rPr>
        <w:t xml:space="preserve"> learnt to form a therapeutic presence with the client.</w:t>
      </w:r>
      <w:r w:rsidRPr="7C63FC5D" w:rsidR="68FE7FFD">
        <w:rPr>
          <w:rFonts w:ascii="Times New Roman" w:hAnsi="Times New Roman" w:eastAsia="Times New Roman" w:cs="Times New Roman"/>
          <w:sz w:val="24"/>
          <w:szCs w:val="24"/>
        </w:rPr>
        <w:t xml:space="preserve"> To experience therapeutic </w:t>
      </w:r>
      <w:r w:rsidRPr="7C63FC5D" w:rsidR="4F52B4C4">
        <w:rPr>
          <w:rFonts w:ascii="Times New Roman" w:hAnsi="Times New Roman" w:eastAsia="Times New Roman" w:cs="Times New Roman"/>
          <w:sz w:val="24"/>
          <w:szCs w:val="24"/>
        </w:rPr>
        <w:t>presence,</w:t>
      </w:r>
    </w:p>
    <w:p w:rsidR="0FC4A8B8" w:rsidP="7C63FC5D" w:rsidRDefault="0FC4A8B8" w14:paraId="0457B7B2" w14:textId="39854B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8FE7F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4423E1C9">
        <w:rPr>
          <w:rFonts w:ascii="Times New Roman" w:hAnsi="Times New Roman" w:eastAsia="Times New Roman" w:cs="Times New Roman"/>
          <w:sz w:val="24"/>
          <w:szCs w:val="24"/>
        </w:rPr>
        <w:t>one</w:t>
      </w:r>
      <w:r w:rsidRPr="7C63FC5D" w:rsidR="68FE7F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50EE8525">
        <w:rPr>
          <w:rFonts w:ascii="Times New Roman" w:hAnsi="Times New Roman" w:eastAsia="Times New Roman" w:cs="Times New Roman"/>
          <w:sz w:val="24"/>
          <w:szCs w:val="24"/>
        </w:rPr>
        <w:t>must</w:t>
      </w:r>
      <w:r w:rsidRPr="7C63FC5D" w:rsidR="68FE7FFD">
        <w:rPr>
          <w:rFonts w:ascii="Times New Roman" w:hAnsi="Times New Roman" w:eastAsia="Times New Roman" w:cs="Times New Roman"/>
          <w:sz w:val="24"/>
          <w:szCs w:val="24"/>
        </w:rPr>
        <w:t xml:space="preserve"> have </w:t>
      </w:r>
      <w:r w:rsidRPr="7C63FC5D" w:rsidR="7DED4D8F">
        <w:rPr>
          <w:rFonts w:ascii="Times New Roman" w:hAnsi="Times New Roman" w:eastAsia="Times New Roman" w:cs="Times New Roman"/>
          <w:sz w:val="24"/>
          <w:szCs w:val="24"/>
        </w:rPr>
        <w:t xml:space="preserve">had to of </w:t>
      </w:r>
      <w:r w:rsidRPr="7C63FC5D" w:rsidR="68FE7FFD">
        <w:rPr>
          <w:rFonts w:ascii="Times New Roman" w:hAnsi="Times New Roman" w:eastAsia="Times New Roman" w:cs="Times New Roman"/>
          <w:sz w:val="24"/>
          <w:szCs w:val="24"/>
        </w:rPr>
        <w:t>been there at the time to re</w:t>
      </w:r>
      <w:r w:rsidRPr="7C63FC5D" w:rsidR="786C9659">
        <w:rPr>
          <w:rFonts w:ascii="Times New Roman" w:hAnsi="Times New Roman" w:eastAsia="Times New Roman" w:cs="Times New Roman"/>
          <w:sz w:val="24"/>
          <w:szCs w:val="24"/>
        </w:rPr>
        <w:t xml:space="preserve">member who was there for </w:t>
      </w:r>
      <w:r w:rsidRPr="7C63FC5D" w:rsidR="0DCC2394">
        <w:rPr>
          <w:rFonts w:ascii="Times New Roman" w:hAnsi="Times New Roman" w:eastAsia="Times New Roman" w:cs="Times New Roman"/>
          <w:sz w:val="24"/>
          <w:szCs w:val="24"/>
        </w:rPr>
        <w:t>them</w:t>
      </w:r>
      <w:r w:rsidRPr="7C63FC5D" w:rsidR="786C9659">
        <w:rPr>
          <w:rFonts w:ascii="Times New Roman" w:hAnsi="Times New Roman" w:eastAsia="Times New Roman" w:cs="Times New Roman"/>
          <w:sz w:val="24"/>
          <w:szCs w:val="24"/>
        </w:rPr>
        <w:t xml:space="preserve"> at a</w:t>
      </w:r>
    </w:p>
    <w:p w:rsidR="0FC4A8B8" w:rsidP="7C63FC5D" w:rsidRDefault="0FC4A8B8" w14:paraId="6AA1CBB2" w14:textId="41A13A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786C9659">
        <w:rPr>
          <w:rFonts w:ascii="Times New Roman" w:hAnsi="Times New Roman" w:eastAsia="Times New Roman" w:cs="Times New Roman"/>
          <w:sz w:val="24"/>
          <w:szCs w:val="24"/>
        </w:rPr>
        <w:t xml:space="preserve"> time</w:t>
      </w:r>
      <w:r w:rsidRPr="7C63FC5D" w:rsidR="786C9659">
        <w:rPr>
          <w:rFonts w:ascii="Times New Roman" w:hAnsi="Times New Roman" w:eastAsia="Times New Roman" w:cs="Times New Roman"/>
          <w:sz w:val="24"/>
          <w:szCs w:val="24"/>
        </w:rPr>
        <w:t xml:space="preserve"> of need, it could have been a family member or a </w:t>
      </w:r>
      <w:r w:rsidRPr="7C63FC5D" w:rsidR="298C4123">
        <w:rPr>
          <w:rFonts w:ascii="Times New Roman" w:hAnsi="Times New Roman" w:eastAsia="Times New Roman" w:cs="Times New Roman"/>
          <w:sz w:val="24"/>
          <w:szCs w:val="24"/>
        </w:rPr>
        <w:t>friend but</w:t>
      </w:r>
      <w:r w:rsidRPr="7C63FC5D" w:rsidR="3069F07D">
        <w:rPr>
          <w:rFonts w:ascii="Times New Roman" w:hAnsi="Times New Roman" w:eastAsia="Times New Roman" w:cs="Times New Roman"/>
          <w:sz w:val="24"/>
          <w:szCs w:val="24"/>
        </w:rPr>
        <w:t xml:space="preserve"> remembering</w:t>
      </w:r>
      <w:r w:rsidRPr="7C63FC5D" w:rsidR="786C9659">
        <w:rPr>
          <w:rFonts w:ascii="Times New Roman" w:hAnsi="Times New Roman" w:eastAsia="Times New Roman" w:cs="Times New Roman"/>
          <w:sz w:val="24"/>
          <w:szCs w:val="24"/>
        </w:rPr>
        <w:t xml:space="preserve"> how it made</w:t>
      </w:r>
    </w:p>
    <w:p w:rsidR="0FC4A8B8" w:rsidP="7C63FC5D" w:rsidRDefault="0FC4A8B8" w14:paraId="6923F950" w14:textId="356A186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786C965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2230B655">
        <w:rPr>
          <w:rFonts w:ascii="Times New Roman" w:hAnsi="Times New Roman" w:eastAsia="Times New Roman" w:cs="Times New Roman"/>
          <w:sz w:val="24"/>
          <w:szCs w:val="24"/>
        </w:rPr>
        <w:t>them</w:t>
      </w:r>
      <w:r w:rsidRPr="7C63FC5D" w:rsidR="66B2B4A8">
        <w:rPr>
          <w:rFonts w:ascii="Times New Roman" w:hAnsi="Times New Roman" w:eastAsia="Times New Roman" w:cs="Times New Roman"/>
          <w:sz w:val="24"/>
          <w:szCs w:val="24"/>
        </w:rPr>
        <w:t xml:space="preserve"> feel to be heard and listened to with compassion and presence.</w:t>
      </w:r>
      <w:r w:rsidRPr="7C63FC5D" w:rsidR="326F48C9">
        <w:rPr>
          <w:rFonts w:ascii="Times New Roman" w:hAnsi="Times New Roman" w:eastAsia="Times New Roman" w:cs="Times New Roman"/>
          <w:sz w:val="24"/>
          <w:szCs w:val="24"/>
        </w:rPr>
        <w:t xml:space="preserve"> But in</w:t>
      </w:r>
      <w:r w:rsidRPr="7C63FC5D" w:rsidR="217E8A6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26F48C9">
        <w:rPr>
          <w:rFonts w:ascii="Times New Roman" w:hAnsi="Times New Roman" w:eastAsia="Times New Roman" w:cs="Times New Roman"/>
          <w:sz w:val="24"/>
          <w:szCs w:val="24"/>
        </w:rPr>
        <w:t xml:space="preserve">contrast </w:t>
      </w:r>
      <w:r w:rsidRPr="7C63FC5D" w:rsidR="185177D5">
        <w:rPr>
          <w:rFonts w:ascii="Times New Roman" w:hAnsi="Times New Roman" w:eastAsia="Times New Roman" w:cs="Times New Roman"/>
          <w:sz w:val="24"/>
          <w:szCs w:val="24"/>
        </w:rPr>
        <w:t>one</w:t>
      </w:r>
    </w:p>
    <w:p w:rsidR="0FC4A8B8" w:rsidP="7C63FC5D" w:rsidRDefault="0FC4A8B8" w14:paraId="0C57D6E1" w14:textId="0C0733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26F48C9">
        <w:rPr>
          <w:rFonts w:ascii="Times New Roman" w:hAnsi="Times New Roman" w:eastAsia="Times New Roman" w:cs="Times New Roman"/>
          <w:sz w:val="24"/>
          <w:szCs w:val="24"/>
        </w:rPr>
        <w:t xml:space="preserve"> could also have a memory of a time when </w:t>
      </w:r>
      <w:r w:rsidRPr="7C63FC5D" w:rsidR="30BE0AD9">
        <w:rPr>
          <w:rFonts w:ascii="Times New Roman" w:hAnsi="Times New Roman" w:eastAsia="Times New Roman" w:cs="Times New Roman"/>
          <w:sz w:val="24"/>
          <w:szCs w:val="24"/>
        </w:rPr>
        <w:t>they</w:t>
      </w:r>
      <w:r w:rsidRPr="7C63FC5D" w:rsidR="326F48C9">
        <w:rPr>
          <w:rFonts w:ascii="Times New Roman" w:hAnsi="Times New Roman" w:eastAsia="Times New Roman" w:cs="Times New Roman"/>
          <w:sz w:val="24"/>
          <w:szCs w:val="24"/>
        </w:rPr>
        <w:t xml:space="preserve"> were not listened to</w:t>
      </w:r>
      <w:r w:rsidRPr="7C63FC5D" w:rsidR="021378A0">
        <w:rPr>
          <w:rFonts w:ascii="Times New Roman" w:hAnsi="Times New Roman" w:eastAsia="Times New Roman" w:cs="Times New Roman"/>
          <w:sz w:val="24"/>
          <w:szCs w:val="24"/>
        </w:rPr>
        <w:t xml:space="preserve"> and the person not being</w:t>
      </w:r>
    </w:p>
    <w:p w:rsidR="0FC4A8B8" w:rsidP="7C63FC5D" w:rsidRDefault="0FC4A8B8" w14:paraId="3AF0F35B" w14:textId="5B04CA6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21378A0">
        <w:rPr>
          <w:rFonts w:ascii="Times New Roman" w:hAnsi="Times New Roman" w:eastAsia="Times New Roman" w:cs="Times New Roman"/>
          <w:sz w:val="24"/>
          <w:szCs w:val="24"/>
        </w:rPr>
        <w:t xml:space="preserve"> present, this could make </w:t>
      </w:r>
      <w:r w:rsidRPr="7C63FC5D" w:rsidR="27F070C2">
        <w:rPr>
          <w:rFonts w:ascii="Times New Roman" w:hAnsi="Times New Roman" w:eastAsia="Times New Roman" w:cs="Times New Roman"/>
          <w:sz w:val="24"/>
          <w:szCs w:val="24"/>
        </w:rPr>
        <w:t>them</w:t>
      </w:r>
      <w:r w:rsidRPr="7C63FC5D" w:rsidR="752D0811">
        <w:rPr>
          <w:rFonts w:ascii="Times New Roman" w:hAnsi="Times New Roman" w:eastAsia="Times New Roman" w:cs="Times New Roman"/>
          <w:sz w:val="24"/>
          <w:szCs w:val="24"/>
        </w:rPr>
        <w:t xml:space="preserve"> feel</w:t>
      </w:r>
      <w:r w:rsidRPr="7C63FC5D" w:rsidR="021378A0">
        <w:rPr>
          <w:rFonts w:ascii="Times New Roman" w:hAnsi="Times New Roman" w:eastAsia="Times New Roman" w:cs="Times New Roman"/>
          <w:sz w:val="24"/>
          <w:szCs w:val="24"/>
        </w:rPr>
        <w:t xml:space="preserve"> distres</w:t>
      </w:r>
      <w:r w:rsidRPr="7C63FC5D" w:rsidR="021378A0">
        <w:rPr>
          <w:rFonts w:ascii="Times New Roman" w:hAnsi="Times New Roman" w:eastAsia="Times New Roman" w:cs="Times New Roman"/>
          <w:sz w:val="24"/>
          <w:szCs w:val="24"/>
        </w:rPr>
        <w:t xml:space="preserve">sed, </w:t>
      </w:r>
      <w:r w:rsidRPr="7C63FC5D" w:rsidR="021378A0">
        <w:rPr>
          <w:rFonts w:ascii="Times New Roman" w:hAnsi="Times New Roman" w:eastAsia="Times New Roman" w:cs="Times New Roman"/>
          <w:sz w:val="24"/>
          <w:szCs w:val="24"/>
        </w:rPr>
        <w:t>upset</w:t>
      </w:r>
      <w:r w:rsidRPr="7C63FC5D" w:rsidR="021378A0">
        <w:rPr>
          <w:rFonts w:ascii="Times New Roman" w:hAnsi="Times New Roman" w:eastAsia="Times New Roman" w:cs="Times New Roman"/>
          <w:sz w:val="24"/>
          <w:szCs w:val="24"/>
        </w:rPr>
        <w:t xml:space="preserve"> and could lead to negative outcome</w:t>
      </w:r>
      <w:r w:rsidRPr="7C63FC5D" w:rsidR="143DF94F">
        <w:rPr>
          <w:rFonts w:ascii="Times New Roman" w:hAnsi="Times New Roman" w:eastAsia="Times New Roman" w:cs="Times New Roman"/>
          <w:sz w:val="24"/>
          <w:szCs w:val="24"/>
        </w:rPr>
        <w:t>s.</w:t>
      </w:r>
    </w:p>
    <w:p w:rsidR="0FC4A8B8" w:rsidP="7C63FC5D" w:rsidRDefault="0FC4A8B8" w14:paraId="7DA405E3" w14:textId="2B5C648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75DC6A9">
        <w:rPr>
          <w:rFonts w:ascii="Times New Roman" w:hAnsi="Times New Roman" w:eastAsia="Times New Roman" w:cs="Times New Roman"/>
          <w:sz w:val="24"/>
          <w:szCs w:val="24"/>
        </w:rPr>
        <w:t xml:space="preserve">Not being present could cause misunderstandings, </w:t>
      </w:r>
      <w:r w:rsidRPr="7C63FC5D" w:rsidR="25776A63">
        <w:rPr>
          <w:rFonts w:ascii="Times New Roman" w:hAnsi="Times New Roman" w:eastAsia="Times New Roman" w:cs="Times New Roman"/>
          <w:sz w:val="24"/>
          <w:szCs w:val="24"/>
        </w:rPr>
        <w:t>especially</w:t>
      </w:r>
      <w:r w:rsidRPr="7C63FC5D" w:rsidR="575DC6A9">
        <w:rPr>
          <w:rFonts w:ascii="Times New Roman" w:hAnsi="Times New Roman" w:eastAsia="Times New Roman" w:cs="Times New Roman"/>
          <w:sz w:val="24"/>
          <w:szCs w:val="24"/>
        </w:rPr>
        <w:t xml:space="preserve"> if it is with a fa</w:t>
      </w:r>
      <w:r w:rsidRPr="7C63FC5D" w:rsidR="54895949">
        <w:rPr>
          <w:rFonts w:ascii="Times New Roman" w:hAnsi="Times New Roman" w:eastAsia="Times New Roman" w:cs="Times New Roman"/>
          <w:sz w:val="24"/>
          <w:szCs w:val="24"/>
        </w:rPr>
        <w:t>mily member</w:t>
      </w:r>
    </w:p>
    <w:p w:rsidR="0FC4A8B8" w:rsidP="7C63FC5D" w:rsidRDefault="0FC4A8B8" w14:paraId="0BACA5ED" w14:textId="32B43E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4895949">
        <w:rPr>
          <w:rFonts w:ascii="Times New Roman" w:hAnsi="Times New Roman" w:eastAsia="Times New Roman" w:cs="Times New Roman"/>
          <w:sz w:val="24"/>
          <w:szCs w:val="24"/>
        </w:rPr>
        <w:t xml:space="preserve"> or friend that </w:t>
      </w:r>
      <w:r w:rsidRPr="7C63FC5D" w:rsidR="42DE43BC">
        <w:rPr>
          <w:rFonts w:ascii="Times New Roman" w:hAnsi="Times New Roman" w:eastAsia="Times New Roman" w:cs="Times New Roman"/>
          <w:sz w:val="24"/>
          <w:szCs w:val="24"/>
        </w:rPr>
        <w:t>they</w:t>
      </w:r>
      <w:r w:rsidRPr="7C63FC5D" w:rsidR="54895949">
        <w:rPr>
          <w:rFonts w:ascii="Times New Roman" w:hAnsi="Times New Roman" w:eastAsia="Times New Roman" w:cs="Times New Roman"/>
          <w:sz w:val="24"/>
          <w:szCs w:val="24"/>
        </w:rPr>
        <w:t xml:space="preserve"> rely on. This causes us </w:t>
      </w:r>
      <w:r w:rsidRPr="7C63FC5D" w:rsidR="0FC4A8B8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7C63FC5D" w:rsidR="0FC4A8B8">
        <w:rPr>
          <w:rFonts w:ascii="Times New Roman" w:hAnsi="Times New Roman" w:eastAsia="Times New Roman" w:cs="Times New Roman"/>
          <w:sz w:val="24"/>
          <w:szCs w:val="24"/>
        </w:rPr>
        <w:t>close</w:t>
      </w:r>
      <w:r w:rsidRPr="7C63FC5D" w:rsidR="0FC4A8B8">
        <w:rPr>
          <w:rFonts w:ascii="Times New Roman" w:hAnsi="Times New Roman" w:eastAsia="Times New Roman" w:cs="Times New Roman"/>
          <w:sz w:val="24"/>
          <w:szCs w:val="24"/>
        </w:rPr>
        <w:t xml:space="preserve"> emotionally and fade into silence.</w:t>
      </w:r>
      <w:r w:rsidRPr="7C63FC5D" w:rsidR="38BA42C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0FC4A8B8">
        <w:rPr>
          <w:rFonts w:ascii="Times New Roman" w:hAnsi="Times New Roman" w:eastAsia="Times New Roman" w:cs="Times New Roman"/>
          <w:sz w:val="24"/>
          <w:szCs w:val="24"/>
        </w:rPr>
        <w:t>Many</w:t>
      </w:r>
    </w:p>
    <w:p w:rsidR="0FC4A8B8" w:rsidP="7C63FC5D" w:rsidRDefault="0FC4A8B8" w14:paraId="5D2D3DC7" w14:textId="13CAF3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FC4A8B8">
        <w:rPr>
          <w:rFonts w:ascii="Times New Roman" w:hAnsi="Times New Roman" w:eastAsia="Times New Roman" w:cs="Times New Roman"/>
          <w:sz w:val="24"/>
          <w:szCs w:val="24"/>
        </w:rPr>
        <w:t xml:space="preserve"> obstacles can retract from this presence as we may be distracted or absent from the session</w:t>
      </w:r>
      <w:r w:rsidRPr="7C63FC5D" w:rsidR="07F60BA1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0FC4A8B8" w:rsidP="7C63FC5D" w:rsidRDefault="0FC4A8B8" w14:paraId="47E65E29" w14:textId="2014A2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7F60BA1">
        <w:rPr>
          <w:rFonts w:ascii="Times New Roman" w:hAnsi="Times New Roman" w:eastAsia="Times New Roman" w:cs="Times New Roman"/>
          <w:sz w:val="24"/>
          <w:szCs w:val="24"/>
        </w:rPr>
        <w:t xml:space="preserve"> If for </w:t>
      </w:r>
      <w:r w:rsidRPr="7C63FC5D" w:rsidR="200AFF29">
        <w:rPr>
          <w:rFonts w:ascii="Times New Roman" w:hAnsi="Times New Roman" w:eastAsia="Times New Roman" w:cs="Times New Roman"/>
          <w:sz w:val="24"/>
          <w:szCs w:val="24"/>
        </w:rPr>
        <w:t>example,</w:t>
      </w:r>
      <w:r w:rsidRPr="7C63FC5D" w:rsidR="07F60BA1">
        <w:rPr>
          <w:rFonts w:ascii="Times New Roman" w:hAnsi="Times New Roman" w:eastAsia="Times New Roman" w:cs="Times New Roman"/>
          <w:sz w:val="24"/>
          <w:szCs w:val="24"/>
        </w:rPr>
        <w:t xml:space="preserve"> we are </w:t>
      </w:r>
      <w:r w:rsidRPr="7C63FC5D" w:rsidR="58494DF6">
        <w:rPr>
          <w:rFonts w:ascii="Times New Roman" w:hAnsi="Times New Roman" w:eastAsia="Times New Roman" w:cs="Times New Roman"/>
          <w:sz w:val="24"/>
          <w:szCs w:val="24"/>
        </w:rPr>
        <w:t>terribly busy</w:t>
      </w:r>
      <w:r w:rsidRPr="7C63FC5D" w:rsidR="07F60BA1">
        <w:rPr>
          <w:rFonts w:ascii="Times New Roman" w:hAnsi="Times New Roman" w:eastAsia="Times New Roman" w:cs="Times New Roman"/>
          <w:sz w:val="24"/>
          <w:szCs w:val="24"/>
        </w:rPr>
        <w:t xml:space="preserve"> before a session this c</w:t>
      </w:r>
      <w:r w:rsidRPr="7C63FC5D" w:rsidR="07F60BA1">
        <w:rPr>
          <w:rFonts w:ascii="Times New Roman" w:hAnsi="Times New Roman" w:eastAsia="Times New Roman" w:cs="Times New Roman"/>
          <w:sz w:val="24"/>
          <w:szCs w:val="24"/>
        </w:rPr>
        <w:t xml:space="preserve">ould </w:t>
      </w:r>
      <w:r w:rsidRPr="7C63FC5D" w:rsidR="16EE3328">
        <w:rPr>
          <w:rFonts w:ascii="Times New Roman" w:hAnsi="Times New Roman" w:eastAsia="Times New Roman" w:cs="Times New Roman"/>
          <w:sz w:val="24"/>
          <w:szCs w:val="24"/>
        </w:rPr>
        <w:t>i</w:t>
      </w:r>
      <w:r w:rsidRPr="7C63FC5D" w:rsidR="16EE3328">
        <w:rPr>
          <w:rFonts w:ascii="Times New Roman" w:hAnsi="Times New Roman" w:eastAsia="Times New Roman" w:cs="Times New Roman"/>
          <w:sz w:val="24"/>
          <w:szCs w:val="24"/>
        </w:rPr>
        <w:t>mpact</w:t>
      </w:r>
      <w:r w:rsidRPr="7C63FC5D" w:rsidR="16EE33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07F60BA1">
        <w:rPr>
          <w:rFonts w:ascii="Times New Roman" w:hAnsi="Times New Roman" w:eastAsia="Times New Roman" w:cs="Times New Roman"/>
          <w:sz w:val="24"/>
          <w:szCs w:val="24"/>
        </w:rPr>
        <w:t>on the session</w:t>
      </w:r>
    </w:p>
    <w:p w:rsidR="0FC4A8B8" w:rsidP="7C63FC5D" w:rsidRDefault="0FC4A8B8" w14:paraId="24A3E6D6" w14:textId="6BCBE2B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7F60BA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616619F7">
        <w:rPr>
          <w:rFonts w:ascii="Times New Roman" w:hAnsi="Times New Roman" w:eastAsia="Times New Roman" w:cs="Times New Roman"/>
          <w:sz w:val="24"/>
          <w:szCs w:val="24"/>
        </w:rPr>
        <w:t>prevent</w:t>
      </w:r>
      <w:r w:rsidRPr="7C63FC5D" w:rsidR="6DA622F4">
        <w:rPr>
          <w:rFonts w:ascii="Times New Roman" w:hAnsi="Times New Roman" w:eastAsia="Times New Roman" w:cs="Times New Roman"/>
          <w:sz w:val="24"/>
          <w:szCs w:val="24"/>
        </w:rPr>
        <w:t xml:space="preserve">ing </w:t>
      </w:r>
      <w:r w:rsidRPr="7C63FC5D" w:rsidR="616619F7">
        <w:rPr>
          <w:rFonts w:ascii="Times New Roman" w:hAnsi="Times New Roman" w:eastAsia="Times New Roman" w:cs="Times New Roman"/>
          <w:sz w:val="24"/>
          <w:szCs w:val="24"/>
        </w:rPr>
        <w:t>presence from emerging. By cultivating presence in our personal relationships,</w:t>
      </w:r>
    </w:p>
    <w:p w:rsidR="0FC4A8B8" w:rsidP="7C63FC5D" w:rsidRDefault="0FC4A8B8" w14:paraId="4FE44250" w14:textId="5935F5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7ED93F9F">
        <w:rPr>
          <w:rFonts w:ascii="Times New Roman" w:hAnsi="Times New Roman" w:eastAsia="Times New Roman" w:cs="Times New Roman"/>
          <w:sz w:val="24"/>
          <w:szCs w:val="24"/>
        </w:rPr>
        <w:t xml:space="preserve"> our</w:t>
      </w:r>
      <w:r w:rsidRPr="7C63FC5D" w:rsidR="7ED93F9F">
        <w:rPr>
          <w:rFonts w:ascii="Times New Roman" w:hAnsi="Times New Roman" w:eastAsia="Times New Roman" w:cs="Times New Roman"/>
          <w:sz w:val="24"/>
          <w:szCs w:val="24"/>
        </w:rPr>
        <w:t xml:space="preserve"> own </w:t>
      </w:r>
      <w:r w:rsidRPr="7C63FC5D" w:rsidR="7ED93F9F">
        <w:rPr>
          <w:rFonts w:ascii="Times New Roman" w:hAnsi="Times New Roman" w:eastAsia="Times New Roman" w:cs="Times New Roman"/>
          <w:sz w:val="24"/>
          <w:szCs w:val="24"/>
        </w:rPr>
        <w:t>lives</w:t>
      </w:r>
      <w:r w:rsidRPr="7C63FC5D" w:rsidR="7ED93F9F">
        <w:rPr>
          <w:rFonts w:ascii="Times New Roman" w:hAnsi="Times New Roman" w:eastAsia="Times New Roman" w:cs="Times New Roman"/>
          <w:sz w:val="24"/>
          <w:szCs w:val="24"/>
        </w:rPr>
        <w:t xml:space="preserve"> and our own self-care, this allows presence to flow better in sessions.</w:t>
      </w:r>
      <w:r w:rsidRPr="7C63FC5D" w:rsidR="299DC43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70D43A86">
        <w:rPr>
          <w:rFonts w:ascii="Times New Roman" w:hAnsi="Times New Roman" w:eastAsia="Times New Roman" w:cs="Times New Roman"/>
          <w:sz w:val="24"/>
          <w:szCs w:val="24"/>
        </w:rPr>
        <w:t>Earlier</w:t>
      </w:r>
    </w:p>
    <w:p w:rsidR="0FC4A8B8" w:rsidP="7C63FC5D" w:rsidRDefault="0FC4A8B8" w14:paraId="126254D9" w14:textId="046AD15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99DC432">
        <w:rPr>
          <w:rFonts w:ascii="Times New Roman" w:hAnsi="Times New Roman" w:eastAsia="Times New Roman" w:cs="Times New Roman"/>
          <w:sz w:val="24"/>
          <w:szCs w:val="24"/>
        </w:rPr>
        <w:t xml:space="preserve"> research has shown that five minutes of becoming present before a session improves</w:t>
      </w:r>
      <w:r w:rsidRPr="7C63FC5D" w:rsidR="1A1A61CD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</w:p>
    <w:p w:rsidR="0FC4A8B8" w:rsidP="56900634" w:rsidRDefault="0FC4A8B8" w14:paraId="3EFDB376" w14:textId="3D756CC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A1A61CD">
        <w:rPr>
          <w:rFonts w:ascii="Times New Roman" w:hAnsi="Times New Roman" w:eastAsia="Times New Roman" w:cs="Times New Roman"/>
          <w:sz w:val="24"/>
          <w:szCs w:val="24"/>
        </w:rPr>
        <w:t xml:space="preserve"> outcome of the session for the client and reduces stress, (Dunn </w:t>
      </w:r>
      <w:r w:rsidRPr="7C63FC5D" w:rsidR="2080F831">
        <w:rPr>
          <w:rFonts w:ascii="Times New Roman" w:hAnsi="Times New Roman" w:eastAsia="Times New Roman" w:cs="Times New Roman"/>
          <w:sz w:val="24"/>
          <w:szCs w:val="24"/>
        </w:rPr>
        <w:t>et al., 2013).</w:t>
      </w:r>
    </w:p>
    <w:p w:rsidR="7C63FC5D" w:rsidP="7C63FC5D" w:rsidRDefault="7C63FC5D" w14:paraId="31FA923D" w14:textId="5DAA20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080F831" w:rsidP="7C63FC5D" w:rsidRDefault="2080F831" w14:paraId="3F095BF8" w14:textId="06FCD3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080F831">
        <w:rPr>
          <w:rFonts w:ascii="Times New Roman" w:hAnsi="Times New Roman" w:eastAsia="Times New Roman" w:cs="Times New Roman"/>
          <w:sz w:val="24"/>
          <w:szCs w:val="24"/>
        </w:rPr>
        <w:t>Another distraction could be our inability to keep control of our emotions throughout the</w:t>
      </w:r>
    </w:p>
    <w:p w:rsidR="2080F831" w:rsidP="7C63FC5D" w:rsidRDefault="2080F831" w14:paraId="70757E48" w14:textId="1DA48D5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080F831">
        <w:rPr>
          <w:rFonts w:ascii="Times New Roman" w:hAnsi="Times New Roman" w:eastAsia="Times New Roman" w:cs="Times New Roman"/>
          <w:sz w:val="24"/>
          <w:szCs w:val="24"/>
        </w:rPr>
        <w:t xml:space="preserve"> sessions. To avoid </w:t>
      </w:r>
      <w:r w:rsidRPr="7C63FC5D" w:rsidR="1E49F09B">
        <w:rPr>
          <w:rFonts w:ascii="Times New Roman" w:hAnsi="Times New Roman" w:eastAsia="Times New Roman" w:cs="Times New Roman"/>
          <w:sz w:val="24"/>
          <w:szCs w:val="24"/>
        </w:rPr>
        <w:t>this,</w:t>
      </w:r>
      <w:r w:rsidRPr="7C63FC5D" w:rsidR="17642C30">
        <w:rPr>
          <w:rFonts w:ascii="Times New Roman" w:hAnsi="Times New Roman" w:eastAsia="Times New Roman" w:cs="Times New Roman"/>
          <w:sz w:val="24"/>
          <w:szCs w:val="24"/>
        </w:rPr>
        <w:t xml:space="preserve"> we need to remove obstructions and obstacles before the sessions</w:t>
      </w:r>
      <w:r w:rsidRPr="7C63FC5D" w:rsidR="75607095">
        <w:rPr>
          <w:rFonts w:ascii="Times New Roman" w:hAnsi="Times New Roman" w:eastAsia="Times New Roman" w:cs="Times New Roman"/>
          <w:sz w:val="24"/>
          <w:szCs w:val="24"/>
        </w:rPr>
        <w:t>,</w:t>
      </w:r>
    </w:p>
    <w:p w:rsidR="2080F831" w:rsidP="7C63FC5D" w:rsidRDefault="2080F831" w14:paraId="1347596F" w14:textId="1C39DD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75607095">
        <w:rPr>
          <w:rFonts w:ascii="Times New Roman" w:hAnsi="Times New Roman" w:eastAsia="Times New Roman" w:cs="Times New Roman"/>
          <w:sz w:val="24"/>
          <w:szCs w:val="24"/>
        </w:rPr>
        <w:t xml:space="preserve"> such as,</w:t>
      </w:r>
      <w:r w:rsidRPr="7C63FC5D" w:rsidR="17642C3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13DFACF2">
        <w:rPr>
          <w:rFonts w:ascii="Times New Roman" w:hAnsi="Times New Roman" w:eastAsia="Times New Roman" w:cs="Times New Roman"/>
          <w:sz w:val="24"/>
          <w:szCs w:val="24"/>
        </w:rPr>
        <w:t>n</w:t>
      </w:r>
      <w:r w:rsidRPr="7C63FC5D" w:rsidR="17642C30">
        <w:rPr>
          <w:rFonts w:ascii="Times New Roman" w:hAnsi="Times New Roman" w:eastAsia="Times New Roman" w:cs="Times New Roman"/>
          <w:sz w:val="24"/>
          <w:szCs w:val="24"/>
        </w:rPr>
        <w:t>ot being busy and g</w:t>
      </w:r>
      <w:r w:rsidRPr="7C63FC5D" w:rsidR="0F489415">
        <w:rPr>
          <w:rFonts w:ascii="Times New Roman" w:hAnsi="Times New Roman" w:eastAsia="Times New Roman" w:cs="Times New Roman"/>
          <w:sz w:val="24"/>
          <w:szCs w:val="24"/>
        </w:rPr>
        <w:t>oing straight from one session to another</w:t>
      </w:r>
      <w:r w:rsidRPr="7C63FC5D" w:rsidR="5BDC9F3E">
        <w:rPr>
          <w:rFonts w:ascii="Times New Roman" w:hAnsi="Times New Roman" w:eastAsia="Times New Roman" w:cs="Times New Roman"/>
          <w:sz w:val="24"/>
          <w:szCs w:val="24"/>
        </w:rPr>
        <w:t xml:space="preserve"> without a break, not</w:t>
      </w:r>
    </w:p>
    <w:p w:rsidR="2080F831" w:rsidP="7C63FC5D" w:rsidRDefault="2080F831" w14:paraId="1711633E" w14:textId="09D4281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080F831" w:rsidP="7C63FC5D" w:rsidRDefault="2080F831" w14:paraId="0C1F0411" w14:textId="7A5F0B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BDC9F3E">
        <w:rPr>
          <w:rFonts w:ascii="Times New Roman" w:hAnsi="Times New Roman" w:eastAsia="Times New Roman" w:cs="Times New Roman"/>
          <w:sz w:val="24"/>
          <w:szCs w:val="24"/>
        </w:rPr>
        <w:t xml:space="preserve"> frequenting the bathroom or going hungry and thirsty.</w:t>
      </w:r>
      <w:r w:rsidRPr="7C63FC5D" w:rsidR="568D4383">
        <w:rPr>
          <w:rFonts w:ascii="Times New Roman" w:hAnsi="Times New Roman" w:eastAsia="Times New Roman" w:cs="Times New Roman"/>
          <w:sz w:val="24"/>
          <w:szCs w:val="24"/>
        </w:rPr>
        <w:t xml:space="preserve"> Many obstacles are there such </w:t>
      </w:r>
      <w:r w:rsidRPr="7C63FC5D" w:rsidR="6E1E04E9">
        <w:rPr>
          <w:rFonts w:ascii="Times New Roman" w:hAnsi="Times New Roman" w:eastAsia="Times New Roman" w:cs="Times New Roman"/>
          <w:sz w:val="24"/>
          <w:szCs w:val="24"/>
        </w:rPr>
        <w:t>as</w:t>
      </w:r>
    </w:p>
    <w:p w:rsidR="2080F831" w:rsidP="7C63FC5D" w:rsidRDefault="2080F831" w14:paraId="71F12701" w14:textId="5A7CC5F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68D4383">
        <w:rPr>
          <w:rFonts w:ascii="Times New Roman" w:hAnsi="Times New Roman" w:eastAsia="Times New Roman" w:cs="Times New Roman"/>
          <w:sz w:val="24"/>
          <w:szCs w:val="24"/>
        </w:rPr>
        <w:t xml:space="preserve"> feeling stressed or overwhelmed by something going on in your ow</w:t>
      </w:r>
      <w:r w:rsidRPr="7C63FC5D" w:rsidR="4228B0C2">
        <w:rPr>
          <w:rFonts w:ascii="Times New Roman" w:hAnsi="Times New Roman" w:eastAsia="Times New Roman" w:cs="Times New Roman"/>
          <w:sz w:val="24"/>
          <w:szCs w:val="24"/>
        </w:rPr>
        <w:t>n life which is</w:t>
      </w:r>
    </w:p>
    <w:p w:rsidR="2080F831" w:rsidP="7C63FC5D" w:rsidRDefault="2080F831" w14:paraId="331395A3" w14:textId="22725A7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4228B0C2">
        <w:rPr>
          <w:rFonts w:ascii="Times New Roman" w:hAnsi="Times New Roman" w:eastAsia="Times New Roman" w:cs="Times New Roman"/>
          <w:sz w:val="24"/>
          <w:szCs w:val="24"/>
        </w:rPr>
        <w:t xml:space="preserve"> unresolved.</w:t>
      </w:r>
      <w:r w:rsidRPr="7C63FC5D" w:rsidR="1DC3B9D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53D70DE6">
        <w:rPr>
          <w:rFonts w:ascii="Times New Roman" w:hAnsi="Times New Roman" w:eastAsia="Times New Roman" w:cs="Times New Roman"/>
          <w:sz w:val="24"/>
          <w:szCs w:val="24"/>
        </w:rPr>
        <w:t>Counsellors can also have a non-presence during the sessions, by checking the</w:t>
      </w:r>
    </w:p>
    <w:p w:rsidR="2080F831" w:rsidP="7C63FC5D" w:rsidRDefault="2080F831" w14:paraId="60559A80" w14:textId="12EEB4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3D70DE6">
        <w:rPr>
          <w:rFonts w:ascii="Times New Roman" w:hAnsi="Times New Roman" w:eastAsia="Times New Roman" w:cs="Times New Roman"/>
          <w:sz w:val="24"/>
          <w:szCs w:val="24"/>
        </w:rPr>
        <w:t xml:space="preserve"> time constantly, also </w:t>
      </w:r>
      <w:r w:rsidRPr="7C63FC5D" w:rsidR="0C155CB4">
        <w:rPr>
          <w:rFonts w:ascii="Times New Roman" w:hAnsi="Times New Roman" w:eastAsia="Times New Roman" w:cs="Times New Roman"/>
          <w:sz w:val="24"/>
          <w:szCs w:val="24"/>
        </w:rPr>
        <w:t>keeping an emotional distance from the client, feeling themselves</w:t>
      </w:r>
    </w:p>
    <w:p w:rsidR="2080F831" w:rsidP="7C63FC5D" w:rsidRDefault="2080F831" w14:paraId="0EF2F94B" w14:textId="1B409B5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C155CB4">
        <w:rPr>
          <w:rFonts w:ascii="Times New Roman" w:hAnsi="Times New Roman" w:eastAsia="Times New Roman" w:cs="Times New Roman"/>
          <w:sz w:val="24"/>
          <w:szCs w:val="24"/>
        </w:rPr>
        <w:t xml:space="preserve"> overwhelmed by the </w:t>
      </w:r>
      <w:r w:rsidRPr="7C63FC5D" w:rsidR="61D1228F">
        <w:rPr>
          <w:rFonts w:ascii="Times New Roman" w:hAnsi="Times New Roman" w:eastAsia="Times New Roman" w:cs="Times New Roman"/>
          <w:sz w:val="24"/>
          <w:szCs w:val="24"/>
        </w:rPr>
        <w:t>clients'</w:t>
      </w:r>
      <w:r w:rsidRPr="7C63FC5D" w:rsidR="0C155CB4">
        <w:rPr>
          <w:rFonts w:ascii="Times New Roman" w:hAnsi="Times New Roman" w:eastAsia="Times New Roman" w:cs="Times New Roman"/>
          <w:sz w:val="24"/>
          <w:szCs w:val="24"/>
        </w:rPr>
        <w:t xml:space="preserve"> emotional responses</w:t>
      </w:r>
      <w:r w:rsidRPr="7C63FC5D" w:rsidR="4ABA41E5">
        <w:rPr>
          <w:rFonts w:ascii="Times New Roman" w:hAnsi="Times New Roman" w:eastAsia="Times New Roman" w:cs="Times New Roman"/>
          <w:sz w:val="24"/>
          <w:szCs w:val="24"/>
        </w:rPr>
        <w:t xml:space="preserve">, or just feeling bored, </w:t>
      </w:r>
      <w:r w:rsidRPr="7C63FC5D" w:rsidR="4ABA41E5">
        <w:rPr>
          <w:rFonts w:ascii="Times New Roman" w:hAnsi="Times New Roman" w:eastAsia="Times New Roman" w:cs="Times New Roman"/>
          <w:sz w:val="24"/>
          <w:szCs w:val="24"/>
        </w:rPr>
        <w:t>tired</w:t>
      </w:r>
      <w:r w:rsidRPr="7C63FC5D" w:rsidR="4ABA41E5">
        <w:rPr>
          <w:rFonts w:ascii="Times New Roman" w:hAnsi="Times New Roman" w:eastAsia="Times New Roman" w:cs="Times New Roman"/>
          <w:sz w:val="24"/>
          <w:szCs w:val="24"/>
        </w:rPr>
        <w:t xml:space="preserve"> or even sleepy</w:t>
      </w:r>
      <w:r w:rsidRPr="7C63FC5D" w:rsidR="1288F798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2080F831" w:rsidP="7C63FC5D" w:rsidRDefault="2080F831" w14:paraId="0238520E" w14:textId="7F3202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CBC4588">
        <w:rPr>
          <w:rFonts w:ascii="Times New Roman" w:hAnsi="Times New Roman" w:eastAsia="Times New Roman" w:cs="Times New Roman"/>
          <w:sz w:val="24"/>
          <w:szCs w:val="24"/>
        </w:rPr>
        <w:t xml:space="preserve"> The Counsellor can have a non-presence following a session such as </w:t>
      </w:r>
      <w:r w:rsidRPr="7C63FC5D" w:rsidR="4DE6708A">
        <w:rPr>
          <w:rFonts w:ascii="Times New Roman" w:hAnsi="Times New Roman" w:eastAsia="Times New Roman" w:cs="Times New Roman"/>
          <w:sz w:val="24"/>
          <w:szCs w:val="24"/>
        </w:rPr>
        <w:t>lack of vitality, relief at</w:t>
      </w:r>
    </w:p>
    <w:p w:rsidR="2080F831" w:rsidP="7C63FC5D" w:rsidRDefault="2080F831" w14:paraId="195BFBC3" w14:textId="077EAC8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4DE6708A">
        <w:rPr>
          <w:rFonts w:ascii="Times New Roman" w:hAnsi="Times New Roman" w:eastAsia="Times New Roman" w:cs="Times New Roman"/>
          <w:sz w:val="24"/>
          <w:szCs w:val="24"/>
        </w:rPr>
        <w:t xml:space="preserve"> the ending of a session, fatigue, agitation and </w:t>
      </w:r>
      <w:r w:rsidRPr="7C63FC5D" w:rsidR="4DE6708A">
        <w:rPr>
          <w:rFonts w:ascii="Times New Roman" w:hAnsi="Times New Roman" w:eastAsia="Times New Roman" w:cs="Times New Roman"/>
          <w:sz w:val="24"/>
          <w:szCs w:val="24"/>
        </w:rPr>
        <w:t>possibly a</w:t>
      </w:r>
      <w:r w:rsidRPr="7C63FC5D" w:rsidR="4DE6708A">
        <w:rPr>
          <w:rFonts w:ascii="Times New Roman" w:hAnsi="Times New Roman" w:eastAsia="Times New Roman" w:cs="Times New Roman"/>
          <w:sz w:val="24"/>
          <w:szCs w:val="24"/>
        </w:rPr>
        <w:t xml:space="preserve"> lack</w:t>
      </w:r>
      <w:r w:rsidRPr="7C63FC5D" w:rsidR="0C8B55BC">
        <w:rPr>
          <w:rFonts w:ascii="Times New Roman" w:hAnsi="Times New Roman" w:eastAsia="Times New Roman" w:cs="Times New Roman"/>
          <w:sz w:val="24"/>
          <w:szCs w:val="24"/>
        </w:rPr>
        <w:t xml:space="preserve"> of clarity or focus, (</w:t>
      </w:r>
      <w:r w:rsidRPr="7C63FC5D" w:rsidR="182724F2">
        <w:rPr>
          <w:rFonts w:ascii="Times New Roman" w:hAnsi="Times New Roman" w:eastAsia="Times New Roman" w:cs="Times New Roman"/>
          <w:sz w:val="24"/>
          <w:szCs w:val="24"/>
        </w:rPr>
        <w:t>American</w:t>
      </w:r>
    </w:p>
    <w:p w:rsidR="2080F831" w:rsidP="56900634" w:rsidRDefault="2080F831" w14:paraId="13E15915" w14:textId="0DCB054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82724F2">
        <w:rPr>
          <w:rFonts w:ascii="Times New Roman" w:hAnsi="Times New Roman" w:eastAsia="Times New Roman" w:cs="Times New Roman"/>
          <w:sz w:val="24"/>
          <w:szCs w:val="24"/>
        </w:rPr>
        <w:t xml:space="preserve"> Psychological Association., &amp; </w:t>
      </w:r>
      <w:r w:rsidRPr="7C63FC5D" w:rsidR="0C8B55BC">
        <w:rPr>
          <w:rFonts w:ascii="Times New Roman" w:hAnsi="Times New Roman" w:eastAsia="Times New Roman" w:cs="Times New Roman"/>
          <w:sz w:val="24"/>
          <w:szCs w:val="24"/>
        </w:rPr>
        <w:t xml:space="preserve">Geller, 2017). </w:t>
      </w:r>
    </w:p>
    <w:p w:rsidR="7C63FC5D" w:rsidP="7C63FC5D" w:rsidRDefault="7C63FC5D" w14:paraId="3181D856" w14:textId="28CBC2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3A886D" w:rsidP="7C63FC5D" w:rsidRDefault="2C3A886D" w14:paraId="64F32C5C" w14:textId="0F9B0A2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CADB66F">
        <w:rPr>
          <w:rFonts w:ascii="Times New Roman" w:hAnsi="Times New Roman" w:eastAsia="Times New Roman" w:cs="Times New Roman"/>
          <w:sz w:val="24"/>
          <w:szCs w:val="24"/>
        </w:rPr>
        <w:t xml:space="preserve">Therapeutic presence has been shown to be </w:t>
      </w:r>
      <w:r w:rsidRPr="7C63FC5D" w:rsidR="4235CF9F">
        <w:rPr>
          <w:rFonts w:ascii="Times New Roman" w:hAnsi="Times New Roman" w:eastAsia="Times New Roman" w:cs="Times New Roman"/>
          <w:sz w:val="24"/>
          <w:szCs w:val="24"/>
        </w:rPr>
        <w:t>an essential</w:t>
      </w:r>
      <w:r w:rsidRPr="7C63FC5D" w:rsidR="0CADB66F">
        <w:rPr>
          <w:rFonts w:ascii="Times New Roman" w:hAnsi="Times New Roman" w:eastAsia="Times New Roman" w:cs="Times New Roman"/>
          <w:sz w:val="24"/>
          <w:szCs w:val="24"/>
        </w:rPr>
        <w:t xml:space="preserve"> part of the healing pro</w:t>
      </w:r>
      <w:r w:rsidRPr="7C63FC5D" w:rsidR="661DC4C5">
        <w:rPr>
          <w:rFonts w:ascii="Times New Roman" w:hAnsi="Times New Roman" w:eastAsia="Times New Roman" w:cs="Times New Roman"/>
          <w:sz w:val="24"/>
          <w:szCs w:val="24"/>
        </w:rPr>
        <w:t>cess in</w:t>
      </w:r>
    </w:p>
    <w:p w:rsidR="2C3A886D" w:rsidP="7C63FC5D" w:rsidRDefault="2C3A886D" w14:paraId="6550B2F5" w14:textId="5666725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61DC4C5">
        <w:rPr>
          <w:rFonts w:ascii="Times New Roman" w:hAnsi="Times New Roman" w:eastAsia="Times New Roman" w:cs="Times New Roman"/>
          <w:sz w:val="24"/>
          <w:szCs w:val="24"/>
        </w:rPr>
        <w:t xml:space="preserve"> counselling, (Buugental,</w:t>
      </w:r>
      <w:r w:rsidRPr="7C63FC5D" w:rsidR="55EC1B29">
        <w:rPr>
          <w:rFonts w:ascii="Times New Roman" w:hAnsi="Times New Roman" w:eastAsia="Times New Roman" w:cs="Times New Roman"/>
          <w:sz w:val="24"/>
          <w:szCs w:val="24"/>
        </w:rPr>
        <w:t>1987; Gellar</w:t>
      </w:r>
      <w:r w:rsidRPr="7C63FC5D" w:rsidR="661DC4C5">
        <w:rPr>
          <w:rFonts w:ascii="Times New Roman" w:hAnsi="Times New Roman" w:eastAsia="Times New Roman" w:cs="Times New Roman"/>
          <w:sz w:val="24"/>
          <w:szCs w:val="24"/>
        </w:rPr>
        <w:t>, 2001; Geller</w:t>
      </w:r>
      <w:r w:rsidRPr="7C63FC5D" w:rsidR="4570375E">
        <w:rPr>
          <w:rFonts w:ascii="Times New Roman" w:hAnsi="Times New Roman" w:eastAsia="Times New Roman" w:cs="Times New Roman"/>
          <w:sz w:val="24"/>
          <w:szCs w:val="24"/>
        </w:rPr>
        <w:t xml:space="preserve"> &amp; Greenburg,2002). A vital </w:t>
      </w:r>
      <w:r w:rsidRPr="7C63FC5D" w:rsidR="46DFAC37">
        <w:rPr>
          <w:rFonts w:ascii="Times New Roman" w:hAnsi="Times New Roman" w:eastAsia="Times New Roman" w:cs="Times New Roman"/>
          <w:sz w:val="24"/>
          <w:szCs w:val="24"/>
        </w:rPr>
        <w:t>part</w:t>
      </w:r>
      <w:r w:rsidRPr="7C63FC5D" w:rsidR="4570375E">
        <w:rPr>
          <w:rFonts w:ascii="Times New Roman" w:hAnsi="Times New Roman" w:eastAsia="Times New Roman" w:cs="Times New Roman"/>
          <w:sz w:val="24"/>
          <w:szCs w:val="24"/>
        </w:rPr>
        <w:t xml:space="preserve"> in</w:t>
      </w:r>
    </w:p>
    <w:p w:rsidR="2C3A886D" w:rsidP="7C63FC5D" w:rsidRDefault="2C3A886D" w14:paraId="6623201D" w14:textId="659E140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4570375E">
        <w:rPr>
          <w:rFonts w:ascii="Times New Roman" w:hAnsi="Times New Roman" w:eastAsia="Times New Roman" w:cs="Times New Roman"/>
          <w:sz w:val="24"/>
          <w:szCs w:val="24"/>
        </w:rPr>
        <w:t xml:space="preserve"> developing the therapeutic relationship is the therape</w:t>
      </w:r>
      <w:r w:rsidRPr="7C63FC5D" w:rsidR="0FAAE813">
        <w:rPr>
          <w:rFonts w:ascii="Times New Roman" w:hAnsi="Times New Roman" w:eastAsia="Times New Roman" w:cs="Times New Roman"/>
          <w:sz w:val="24"/>
          <w:szCs w:val="24"/>
        </w:rPr>
        <w:t>utic presence.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Knowing that</w:t>
      </w:r>
    </w:p>
    <w:p w:rsidR="2C3A886D" w:rsidP="7C63FC5D" w:rsidRDefault="2C3A886D" w14:paraId="2BEC265F" w14:textId="149B881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therapeutic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presence is about healing </w:t>
      </w:r>
      <w:r w:rsidRPr="7C63FC5D" w:rsidR="757ED13E">
        <w:rPr>
          <w:rFonts w:ascii="Times New Roman" w:hAnsi="Times New Roman" w:eastAsia="Times New Roman" w:cs="Times New Roman"/>
          <w:sz w:val="24"/>
          <w:szCs w:val="24"/>
        </w:rPr>
        <w:t>oneself but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knowing how it happens is less clear.</w:t>
      </w:r>
      <w:r w:rsidRPr="7C63FC5D" w:rsidR="28EF900E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</w:p>
    <w:p w:rsidR="2C3A886D" w:rsidP="7C63FC5D" w:rsidRDefault="2C3A886D" w14:paraId="7207C5F1" w14:textId="5CDB1D9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8EF900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28EF900E">
        <w:rPr>
          <w:rFonts w:ascii="Times New Roman" w:hAnsi="Times New Roman" w:eastAsia="Times New Roman" w:cs="Times New Roman"/>
          <w:sz w:val="24"/>
          <w:szCs w:val="24"/>
        </w:rPr>
        <w:t>th</w:t>
      </w:r>
      <w:r w:rsidRPr="7C63FC5D" w:rsidR="606A9CAF">
        <w:rPr>
          <w:rFonts w:ascii="Times New Roman" w:hAnsi="Times New Roman" w:eastAsia="Times New Roman" w:cs="Times New Roman"/>
          <w:sz w:val="24"/>
          <w:szCs w:val="24"/>
        </w:rPr>
        <w:t>e</w:t>
      </w:r>
      <w:r w:rsidRPr="7C63FC5D" w:rsidR="28EF900E">
        <w:rPr>
          <w:rFonts w:ascii="Times New Roman" w:hAnsi="Times New Roman" w:eastAsia="Times New Roman" w:cs="Times New Roman"/>
          <w:sz w:val="24"/>
          <w:szCs w:val="24"/>
        </w:rPr>
        <w:t>rapist</w:t>
      </w:r>
      <w:r w:rsidRPr="7C63FC5D" w:rsidR="28EF900E">
        <w:rPr>
          <w:rFonts w:ascii="Times New Roman" w:hAnsi="Times New Roman" w:eastAsia="Times New Roman" w:cs="Times New Roman"/>
          <w:sz w:val="24"/>
          <w:szCs w:val="24"/>
        </w:rPr>
        <w:t xml:space="preserve"> needs to become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tuned in to </w:t>
      </w:r>
      <w:r w:rsidRPr="7C63FC5D" w:rsidR="08D5680E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clients, allow</w:t>
      </w:r>
      <w:r w:rsidRPr="7C63FC5D" w:rsidR="0D7AC4E9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the clients to begin to feel safe in</w:t>
      </w:r>
    </w:p>
    <w:p w:rsidR="2C3A886D" w:rsidP="7C63FC5D" w:rsidRDefault="2C3A886D" w14:paraId="1727A294" w14:textId="367D759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an emotional and physiological perspective</w:t>
      </w:r>
      <w:r w:rsidRPr="7C63FC5D" w:rsidR="3D8EB531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(Allison &amp; Rossouco, 2013; Geller &amp; Porges,</w:t>
      </w:r>
    </w:p>
    <w:p w:rsidR="2C3A886D" w:rsidP="7C63FC5D" w:rsidRDefault="2C3A886D" w14:paraId="3E6C691E" w14:textId="073ECC2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2014; Porges, 2009,2011; Schore, 2003,2012; Siegel, 2007</w:t>
      </w:r>
      <w:r w:rsidRPr="7C63FC5D" w:rsidR="3065F3C0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2011). 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The process has three</w:t>
      </w:r>
    </w:p>
    <w:p w:rsidR="2C3A886D" w:rsidP="7C63FC5D" w:rsidRDefault="2C3A886D" w14:paraId="108A745F" w14:textId="6B6B4A1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effects, to start, for the therapist to engage in their work of therapy the client must </w:t>
      </w:r>
      <w:r w:rsidRPr="7C63FC5D" w:rsidR="518A140C">
        <w:rPr>
          <w:rFonts w:ascii="Times New Roman" w:hAnsi="Times New Roman" w:eastAsia="Times New Roman" w:cs="Times New Roman"/>
          <w:sz w:val="24"/>
          <w:szCs w:val="24"/>
        </w:rPr>
        <w:t>d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rop 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their</w:t>
      </w:r>
    </w:p>
    <w:p w:rsidR="2C3A886D" w:rsidP="7C63FC5D" w:rsidRDefault="2C3A886D" w14:paraId="232A1B91" w14:textId="63C3D73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guard</w:t>
      </w:r>
      <w:r w:rsidRPr="7C63FC5D" w:rsidR="38AEFEBC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(Geller &amp; Porges,2014; Porges, 1995,1998,2011). Secondly allowing the clients</w:t>
      </w:r>
    </w:p>
    <w:p w:rsidR="2C3A886D" w:rsidP="7C63FC5D" w:rsidRDefault="2C3A886D" w14:paraId="213649D3" w14:textId="50D37CE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development of presence and acceptance from within, whilst the </w:t>
      </w:r>
      <w:r w:rsidRPr="7C63FC5D" w:rsidR="1187C3B2">
        <w:rPr>
          <w:rFonts w:ascii="Times New Roman" w:hAnsi="Times New Roman" w:eastAsia="Times New Roman" w:cs="Times New Roman"/>
          <w:sz w:val="24"/>
          <w:szCs w:val="24"/>
        </w:rPr>
        <w:t>client's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nervous system</w:t>
      </w:r>
    </w:p>
    <w:p w:rsidR="2C3A886D" w:rsidP="7C63FC5D" w:rsidRDefault="2C3A886D" w14:paraId="1EBCA3B6" w14:textId="17021EA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becomes calmer and more grounded allowing for this to happen. The client can feel</w:t>
      </w:r>
    </w:p>
    <w:p w:rsidR="2C3A886D" w:rsidP="7C63FC5D" w:rsidRDefault="2C3A886D" w14:paraId="5906F2BB" w14:textId="4B73EF6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connected to the counsellor in a therapeutic way</w:t>
      </w:r>
      <w:r w:rsidRPr="7C63FC5D" w:rsidR="0A91C97B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(Geller &amp;Porges 2014</w:t>
      </w:r>
      <w:r w:rsidRPr="7C63FC5D" w:rsidR="322A9663">
        <w:rPr>
          <w:rFonts w:ascii="Times New Roman" w:hAnsi="Times New Roman" w:eastAsia="Times New Roman" w:cs="Times New Roman"/>
          <w:sz w:val="24"/>
          <w:szCs w:val="24"/>
        </w:rPr>
        <w:t>)</w:t>
      </w:r>
      <w:r w:rsidRPr="7C63FC5D" w:rsidR="2883AC04">
        <w:rPr>
          <w:rFonts w:ascii="Times New Roman" w:hAnsi="Times New Roman" w:eastAsia="Times New Roman" w:cs="Times New Roman"/>
          <w:sz w:val="24"/>
          <w:szCs w:val="24"/>
        </w:rPr>
        <w:t>, and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2C41E68E">
        <w:rPr>
          <w:rFonts w:ascii="Times New Roman" w:hAnsi="Times New Roman" w:eastAsia="Times New Roman" w:cs="Times New Roman"/>
          <w:sz w:val="24"/>
          <w:szCs w:val="24"/>
        </w:rPr>
        <w:t>l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astly for the</w:t>
      </w:r>
    </w:p>
    <w:p w:rsidR="2C3A886D" w:rsidP="7C63FC5D" w:rsidRDefault="2C3A886D" w14:paraId="0CDB7E17" w14:textId="41D6963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client to be available to receive the responses from the counsellor at a specific moment so</w:t>
      </w:r>
    </w:p>
    <w:p w:rsidR="2C3A886D" w:rsidP="7C63FC5D" w:rsidRDefault="2C3A886D" w14:paraId="35DAD8B7" w14:textId="0803A78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that the counsellor can respond and intervene with the client. The client needs to experience</w:t>
      </w:r>
    </w:p>
    <w:p w:rsidR="2C3A886D" w:rsidP="7C63FC5D" w:rsidRDefault="2C3A886D" w14:paraId="5AFB789B" w14:textId="56D4823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safety throughout the session to help with their development of safer experiences in similar</w:t>
      </w:r>
    </w:p>
    <w:p w:rsidR="2C3A886D" w:rsidP="7C63FC5D" w:rsidRDefault="2C3A886D" w14:paraId="5CEC55CF" w14:textId="5107B82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relationships. A positive connection is paramount to feeling, growth, well-being, and health</w:t>
      </w:r>
    </w:p>
    <w:p w:rsidR="2C3A886D" w:rsidP="0B66B853" w:rsidRDefault="2C3A886D" w14:paraId="605FCA30" w14:textId="19F596D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within</w:t>
      </w:r>
      <w:r w:rsidRPr="7C63FC5D" w:rsidR="3C77BAFE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7C63FC5D" w:rsidR="0FFE34B5">
        <w:rPr>
          <w:rFonts w:ascii="Times New Roman" w:hAnsi="Times New Roman" w:eastAsia="Times New Roman" w:cs="Times New Roman"/>
          <w:sz w:val="24"/>
          <w:szCs w:val="24"/>
        </w:rPr>
        <w:t>session, (</w:t>
      </w:r>
      <w:r w:rsidRPr="7C63FC5D" w:rsidR="1A902954">
        <w:rPr>
          <w:rFonts w:ascii="Times New Roman" w:hAnsi="Times New Roman" w:eastAsia="Times New Roman" w:cs="Times New Roman"/>
          <w:sz w:val="24"/>
          <w:szCs w:val="24"/>
        </w:rPr>
        <w:t>Siegel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,2007,2010,2011).</w:t>
      </w:r>
    </w:p>
    <w:p w:rsidR="7C63FC5D" w:rsidP="7C63FC5D" w:rsidRDefault="7C63FC5D" w14:paraId="3122F5AF" w14:textId="734BB70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267D4FA8" w:rsidP="7C63FC5D" w:rsidRDefault="267D4FA8" w14:paraId="6F46FE6F" w14:textId="1E1FE2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00F56CC4">
        <w:rPr>
          <w:rFonts w:ascii="Times New Roman" w:hAnsi="Times New Roman" w:eastAsia="Times New Roman" w:cs="Times New Roman"/>
          <w:sz w:val="24"/>
          <w:szCs w:val="24"/>
        </w:rPr>
        <w:t>W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here a person has feelings of aliveness, satisfaction and immersion is referred to as</w:t>
      </w:r>
    </w:p>
    <w:p w:rsidR="267D4FA8" w:rsidP="7C63FC5D" w:rsidRDefault="267D4FA8" w14:paraId="5554DFB8" w14:textId="6F91C32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Relational depth (RD)</w:t>
      </w:r>
      <w:r w:rsidRPr="7C63FC5D" w:rsidR="62763067">
        <w:rPr>
          <w:rFonts w:ascii="Times New Roman" w:hAnsi="Times New Roman" w:eastAsia="Times New Roman" w:cs="Times New Roman"/>
          <w:sz w:val="24"/>
          <w:szCs w:val="24"/>
        </w:rPr>
        <w:t xml:space="preserve"> and is a significant moment in a therapeutic relationship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. As of up to</w:t>
      </w:r>
    </w:p>
    <w:p w:rsidR="267D4FA8" w:rsidP="7C63FC5D" w:rsidRDefault="267D4FA8" w14:paraId="0C6EC79A" w14:textId="59D380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2018, no research has tested for an association between RD and concepts closely aligned</w:t>
      </w:r>
    </w:p>
    <w:p w:rsidR="267D4FA8" w:rsidP="7C63FC5D" w:rsidRDefault="267D4FA8" w14:paraId="03026E66" w14:textId="581869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with Carl Rogers hypothesis of how people change in a growth-promoting relationship. A</w:t>
      </w:r>
    </w:p>
    <w:p w:rsidR="267D4FA8" w:rsidP="7C63FC5D" w:rsidRDefault="267D4FA8" w14:paraId="12D84C88" w14:textId="64F018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study was </w:t>
      </w:r>
      <w:r w:rsidRPr="7C63FC5D" w:rsidR="5F4E69B6">
        <w:rPr>
          <w:rFonts w:ascii="Times New Roman" w:hAnsi="Times New Roman" w:eastAsia="Times New Roman" w:cs="Times New Roman"/>
          <w:sz w:val="24"/>
          <w:szCs w:val="24"/>
        </w:rPr>
        <w:t xml:space="preserve">looked at 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using fifty-five therapy clients who completed the Relational Depth</w:t>
      </w:r>
    </w:p>
    <w:p w:rsidR="267D4FA8" w:rsidP="7C63FC5D" w:rsidRDefault="267D4FA8" w14:paraId="3597AA49" w14:textId="149C35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Inventory (</w:t>
      </w:r>
      <w:r w:rsidRPr="7C63FC5D" w:rsidR="21811F1F">
        <w:rPr>
          <w:rFonts w:ascii="Times New Roman" w:hAnsi="Times New Roman" w:eastAsia="Times New Roman" w:cs="Times New Roman"/>
          <w:sz w:val="24"/>
          <w:szCs w:val="24"/>
        </w:rPr>
        <w:t>RDI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), </w:t>
      </w:r>
      <w:r w:rsidRPr="7C63FC5D" w:rsidR="096522DB">
        <w:rPr>
          <w:rFonts w:ascii="Times New Roman" w:hAnsi="Times New Roman" w:eastAsia="Times New Roman" w:cs="Times New Roman"/>
          <w:sz w:val="24"/>
          <w:szCs w:val="24"/>
        </w:rPr>
        <w:t>UPSR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68B79573">
        <w:rPr>
          <w:rFonts w:ascii="Times New Roman" w:hAnsi="Times New Roman" w:eastAsia="Times New Roman" w:cs="Times New Roman"/>
          <w:sz w:val="24"/>
          <w:szCs w:val="24"/>
        </w:rPr>
        <w:t>(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Unconditional Positive Self-Regard Scale</w:t>
      </w:r>
      <w:r w:rsidRPr="7C63FC5D" w:rsidR="3B05FCEE">
        <w:rPr>
          <w:rFonts w:ascii="Times New Roman" w:hAnsi="Times New Roman" w:eastAsia="Times New Roman" w:cs="Times New Roman"/>
          <w:sz w:val="24"/>
          <w:szCs w:val="24"/>
        </w:rPr>
        <w:t>)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, and</w:t>
      </w:r>
    </w:p>
    <w:p w:rsidR="267D4FA8" w:rsidP="7C63FC5D" w:rsidRDefault="267D4FA8" w14:paraId="6E0F0CAC" w14:textId="2118DD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7C63FC5D" w:rsidR="64FD88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Authenticity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Scale (AS). Results</w:t>
      </w:r>
      <w:r w:rsidRPr="7C63FC5D" w:rsidR="4AC03DA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found were </w:t>
      </w:r>
      <w:r w:rsidRPr="7C63FC5D" w:rsidR="6BE64780">
        <w:rPr>
          <w:rFonts w:ascii="Times New Roman" w:hAnsi="Times New Roman" w:eastAsia="Times New Roman" w:cs="Times New Roman"/>
          <w:sz w:val="24"/>
          <w:szCs w:val="24"/>
        </w:rPr>
        <w:t>that higher score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on the RDI</w:t>
      </w:r>
      <w:r w:rsidRPr="7C63FC5D" w:rsidR="455ADB2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were</w:t>
      </w:r>
    </w:p>
    <w:p w:rsidR="267D4FA8" w:rsidP="7C63FC5D" w:rsidRDefault="267D4FA8" w14:paraId="79475AF0" w14:textId="5438B4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associated</w:t>
      </w:r>
      <w:r w:rsidRPr="7C63FC5D" w:rsidR="11F568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with higher scores on the UPSR,</w:t>
      </w:r>
      <w:r w:rsidRPr="7C63FC5D" w:rsidR="737D5A0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and the AS.</w:t>
      </w:r>
      <w:r w:rsidRPr="7C63FC5D" w:rsidR="35520100">
        <w:rPr>
          <w:rFonts w:ascii="Times New Roman" w:hAnsi="Times New Roman" w:eastAsia="Times New Roman" w:cs="Times New Roman"/>
          <w:sz w:val="24"/>
          <w:szCs w:val="24"/>
        </w:rPr>
        <w:t xml:space="preserve"> The results showed that</w:t>
      </w:r>
    </w:p>
    <w:p w:rsidR="267D4FA8" w:rsidP="7C63FC5D" w:rsidRDefault="267D4FA8" w14:paraId="345E1374" w14:textId="38A7B91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5520100">
        <w:rPr>
          <w:rFonts w:ascii="Times New Roman" w:hAnsi="Times New Roman" w:eastAsia="Times New Roman" w:cs="Times New Roman"/>
          <w:sz w:val="24"/>
          <w:szCs w:val="24"/>
        </w:rPr>
        <w:t xml:space="preserve"> initial</w:t>
      </w:r>
      <w:r w:rsidRPr="7C63FC5D" w:rsidR="571FE68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5520100">
        <w:rPr>
          <w:rFonts w:ascii="Times New Roman" w:hAnsi="Times New Roman" w:eastAsia="Times New Roman" w:cs="Times New Roman"/>
          <w:sz w:val="24"/>
          <w:szCs w:val="24"/>
        </w:rPr>
        <w:t>evidence of</w:t>
      </w:r>
      <w:r w:rsidRPr="7C63FC5D" w:rsidR="51EAD22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5520100">
        <w:rPr>
          <w:rFonts w:ascii="Times New Roman" w:hAnsi="Times New Roman" w:eastAsia="Times New Roman" w:cs="Times New Roman"/>
          <w:sz w:val="24"/>
          <w:szCs w:val="24"/>
        </w:rPr>
        <w:t xml:space="preserve">results supplied were </w:t>
      </w:r>
      <w:r w:rsidRPr="7C63FC5D" w:rsidR="3889A1C2">
        <w:rPr>
          <w:rFonts w:ascii="Times New Roman" w:hAnsi="Times New Roman" w:eastAsia="Times New Roman" w:cs="Times New Roman"/>
          <w:sz w:val="24"/>
          <w:szCs w:val="24"/>
        </w:rPr>
        <w:t>enough to</w:t>
      </w:r>
      <w:r w:rsidRPr="7C63FC5D" w:rsidR="432BD3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889A1C2">
        <w:rPr>
          <w:rFonts w:ascii="Times New Roman" w:hAnsi="Times New Roman" w:eastAsia="Times New Roman" w:cs="Times New Roman"/>
          <w:sz w:val="24"/>
          <w:szCs w:val="24"/>
        </w:rPr>
        <w:t xml:space="preserve">show </w:t>
      </w:r>
      <w:r w:rsidRPr="7C63FC5D" w:rsidR="3889A1C2">
        <w:rPr>
          <w:rFonts w:ascii="Times New Roman" w:hAnsi="Times New Roman" w:eastAsia="Times New Roman" w:cs="Times New Roman"/>
          <w:sz w:val="24"/>
          <w:szCs w:val="24"/>
        </w:rPr>
        <w:t>growth-promoting effects of</w:t>
      </w:r>
    </w:p>
    <w:p w:rsidR="267D4FA8" w:rsidP="267D4FA8" w:rsidRDefault="267D4FA8" w14:paraId="5252110D" w14:textId="025EAE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89A1C2">
        <w:rPr>
          <w:rFonts w:ascii="Times New Roman" w:hAnsi="Times New Roman" w:eastAsia="Times New Roman" w:cs="Times New Roman"/>
          <w:sz w:val="24"/>
          <w:szCs w:val="24"/>
        </w:rPr>
        <w:t xml:space="preserve"> relational</w:t>
      </w:r>
      <w:r w:rsidRPr="7C63FC5D" w:rsidR="0C1B587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3889A1C2">
        <w:rPr>
          <w:rFonts w:ascii="Times New Roman" w:hAnsi="Times New Roman" w:eastAsia="Times New Roman" w:cs="Times New Roman"/>
          <w:sz w:val="24"/>
          <w:szCs w:val="24"/>
        </w:rPr>
        <w:t>depth</w:t>
      </w:r>
      <w:r w:rsidRPr="7C63FC5D" w:rsidR="3889A1C2">
        <w:rPr>
          <w:rFonts w:ascii="Times New Roman" w:hAnsi="Times New Roman" w:eastAsia="Times New Roman" w:cs="Times New Roman"/>
          <w:sz w:val="24"/>
          <w:szCs w:val="24"/>
        </w:rPr>
        <w:t>.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F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urther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research is now called for</w:t>
      </w:r>
      <w:r w:rsidRPr="7C63FC5D" w:rsidR="7F3C979C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 xml:space="preserve"> (Kim</w:t>
      </w:r>
      <w:r w:rsidRPr="7C63FC5D" w:rsidR="1147ED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2C3A886D">
        <w:rPr>
          <w:rFonts w:ascii="Times New Roman" w:hAnsi="Times New Roman" w:eastAsia="Times New Roman" w:cs="Times New Roman"/>
          <w:sz w:val="24"/>
          <w:szCs w:val="24"/>
        </w:rPr>
        <w:t>et al., 2020).</w:t>
      </w:r>
    </w:p>
    <w:p w:rsidR="7C63FC5D" w:rsidP="7C63FC5D" w:rsidRDefault="7C63FC5D" w14:paraId="6E3B827E" w14:textId="6F8BF0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35DD05D" w:rsidP="7C63FC5D" w:rsidRDefault="235DD05D" w14:paraId="588FD45F" w14:textId="27BAA27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6966815">
        <w:rPr>
          <w:rFonts w:ascii="Times New Roman" w:hAnsi="Times New Roman" w:eastAsia="Times New Roman" w:cs="Times New Roman"/>
          <w:sz w:val="24"/>
          <w:szCs w:val="24"/>
        </w:rPr>
        <w:t xml:space="preserve">Self-care is particularly important for the therapist, also the </w:t>
      </w:r>
      <w:r w:rsidRPr="7C63FC5D" w:rsidR="4A015B77">
        <w:rPr>
          <w:rFonts w:ascii="Times New Roman" w:hAnsi="Times New Roman" w:eastAsia="Times New Roman" w:cs="Times New Roman"/>
          <w:sz w:val="24"/>
          <w:szCs w:val="24"/>
        </w:rPr>
        <w:t>client's well-being and autonomy</w:t>
      </w:r>
    </w:p>
    <w:p w:rsidR="235DD05D" w:rsidP="7C63FC5D" w:rsidRDefault="235DD05D" w14:paraId="00FA4661" w14:textId="2475097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4A015B77">
        <w:rPr>
          <w:rFonts w:ascii="Times New Roman" w:hAnsi="Times New Roman" w:eastAsia="Times New Roman" w:cs="Times New Roman"/>
          <w:sz w:val="24"/>
          <w:szCs w:val="24"/>
        </w:rPr>
        <w:t xml:space="preserve"> (Welfel, 2006). </w:t>
      </w:r>
      <w:r w:rsidRPr="7C63FC5D" w:rsidR="53942080">
        <w:rPr>
          <w:rFonts w:ascii="Times New Roman" w:hAnsi="Times New Roman" w:eastAsia="Times New Roman" w:cs="Times New Roman"/>
          <w:sz w:val="24"/>
          <w:szCs w:val="24"/>
        </w:rPr>
        <w:t>Therapists</w:t>
      </w:r>
      <w:r w:rsidRPr="7C63FC5D" w:rsidR="4A015B77">
        <w:rPr>
          <w:rFonts w:ascii="Times New Roman" w:hAnsi="Times New Roman" w:eastAsia="Times New Roman" w:cs="Times New Roman"/>
          <w:sz w:val="24"/>
          <w:szCs w:val="24"/>
        </w:rPr>
        <w:t xml:space="preserve"> are </w:t>
      </w:r>
      <w:r w:rsidRPr="7C63FC5D" w:rsidR="606A8B68">
        <w:rPr>
          <w:rFonts w:ascii="Times New Roman" w:hAnsi="Times New Roman" w:eastAsia="Times New Roman" w:cs="Times New Roman"/>
          <w:sz w:val="24"/>
          <w:szCs w:val="24"/>
        </w:rPr>
        <w:t>vulnerable</w:t>
      </w:r>
      <w:r w:rsidRPr="7C63FC5D" w:rsidR="4A858D99">
        <w:rPr>
          <w:rFonts w:ascii="Times New Roman" w:hAnsi="Times New Roman" w:eastAsia="Times New Roman" w:cs="Times New Roman"/>
          <w:sz w:val="24"/>
          <w:szCs w:val="24"/>
        </w:rPr>
        <w:t xml:space="preserve"> to burn-out from </w:t>
      </w:r>
      <w:r w:rsidRPr="7C63FC5D" w:rsidR="6B7E062C">
        <w:rPr>
          <w:rFonts w:ascii="Times New Roman" w:hAnsi="Times New Roman" w:eastAsia="Times New Roman" w:cs="Times New Roman"/>
          <w:sz w:val="24"/>
          <w:szCs w:val="24"/>
        </w:rPr>
        <w:t>becoming</w:t>
      </w:r>
      <w:r w:rsidRPr="7C63FC5D" w:rsidR="4A858D99">
        <w:rPr>
          <w:rFonts w:ascii="Times New Roman" w:hAnsi="Times New Roman" w:eastAsia="Times New Roman" w:cs="Times New Roman"/>
          <w:sz w:val="24"/>
          <w:szCs w:val="24"/>
        </w:rPr>
        <w:t xml:space="preserve"> traumatised or</w:t>
      </w:r>
    </w:p>
    <w:p w:rsidR="235DD05D" w:rsidP="7C63FC5D" w:rsidRDefault="235DD05D" w14:paraId="1B938A51" w14:textId="2D16A95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4A858D99">
        <w:rPr>
          <w:rFonts w:ascii="Times New Roman" w:hAnsi="Times New Roman" w:eastAsia="Times New Roman" w:cs="Times New Roman"/>
          <w:sz w:val="24"/>
          <w:szCs w:val="24"/>
        </w:rPr>
        <w:t xml:space="preserve"> developing compassion fatigue</w:t>
      </w:r>
      <w:r w:rsidRPr="7C63FC5D" w:rsidR="744FAD66">
        <w:rPr>
          <w:rFonts w:ascii="Times New Roman" w:hAnsi="Times New Roman" w:eastAsia="Times New Roman" w:cs="Times New Roman"/>
          <w:sz w:val="24"/>
          <w:szCs w:val="24"/>
        </w:rPr>
        <w:t xml:space="preserve">, training in self-care of their own well-being </w:t>
      </w:r>
      <w:r w:rsidRPr="7C63FC5D" w:rsidR="541852A2">
        <w:rPr>
          <w:rFonts w:ascii="Times New Roman" w:hAnsi="Times New Roman" w:eastAsia="Times New Roman" w:cs="Times New Roman"/>
          <w:sz w:val="24"/>
          <w:szCs w:val="24"/>
        </w:rPr>
        <w:t>is an essential</w:t>
      </w:r>
    </w:p>
    <w:p w:rsidR="235DD05D" w:rsidP="7C63FC5D" w:rsidRDefault="235DD05D" w14:paraId="15173CAC" w14:textId="2CACC4E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41852A2">
        <w:rPr>
          <w:rFonts w:ascii="Times New Roman" w:hAnsi="Times New Roman" w:eastAsia="Times New Roman" w:cs="Times New Roman"/>
          <w:sz w:val="24"/>
          <w:szCs w:val="24"/>
        </w:rPr>
        <w:t xml:space="preserve"> part of learning at the beginning for any therapist to realise some </w:t>
      </w:r>
      <w:r w:rsidRPr="7C63FC5D" w:rsidR="56C04F25">
        <w:rPr>
          <w:rFonts w:ascii="Times New Roman" w:hAnsi="Times New Roman" w:eastAsia="Times New Roman" w:cs="Times New Roman"/>
          <w:sz w:val="24"/>
          <w:szCs w:val="24"/>
        </w:rPr>
        <w:t>of the stress and pressure</w:t>
      </w:r>
    </w:p>
    <w:p w:rsidR="235DD05D" w:rsidP="7C63FC5D" w:rsidRDefault="235DD05D" w14:paraId="03915BDE" w14:textId="774BC89D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6C04F25">
        <w:rPr>
          <w:rFonts w:ascii="Times New Roman" w:hAnsi="Times New Roman" w:eastAsia="Times New Roman" w:cs="Times New Roman"/>
          <w:sz w:val="24"/>
          <w:szCs w:val="24"/>
        </w:rPr>
        <w:t xml:space="preserve"> that they may meet on their journey to becoming a </w:t>
      </w:r>
      <w:r w:rsidRPr="7C63FC5D" w:rsidR="2065E103">
        <w:rPr>
          <w:rFonts w:ascii="Times New Roman" w:hAnsi="Times New Roman" w:eastAsia="Times New Roman" w:cs="Times New Roman"/>
          <w:sz w:val="24"/>
          <w:szCs w:val="24"/>
        </w:rPr>
        <w:t>therapist,</w:t>
      </w:r>
      <w:r w:rsidRPr="7C63FC5D" w:rsidR="4AFB86A1">
        <w:rPr>
          <w:rFonts w:ascii="Times New Roman" w:hAnsi="Times New Roman" w:eastAsia="Times New Roman" w:cs="Times New Roman"/>
          <w:sz w:val="24"/>
          <w:szCs w:val="24"/>
        </w:rPr>
        <w:t xml:space="preserve"> (Yalom, 2010</w:t>
      </w:r>
      <w:r w:rsidRPr="7C63FC5D" w:rsidR="4E389910">
        <w:rPr>
          <w:rFonts w:ascii="Times New Roman" w:hAnsi="Times New Roman" w:eastAsia="Times New Roman" w:cs="Times New Roman"/>
          <w:sz w:val="24"/>
          <w:szCs w:val="24"/>
        </w:rPr>
        <w:t xml:space="preserve">). </w:t>
      </w:r>
      <w:r w:rsidRPr="7C63FC5D" w:rsidR="7DF362B2">
        <w:rPr>
          <w:rFonts w:ascii="Times New Roman" w:hAnsi="Times New Roman" w:eastAsia="Times New Roman" w:cs="Times New Roman"/>
          <w:sz w:val="24"/>
          <w:szCs w:val="24"/>
        </w:rPr>
        <w:t>The struggle to</w:t>
      </w:r>
    </w:p>
    <w:p w:rsidR="235DD05D" w:rsidP="7C63FC5D" w:rsidRDefault="235DD05D" w14:paraId="64039F87" w14:textId="022B035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7DF362B2">
        <w:rPr>
          <w:rFonts w:ascii="Times New Roman" w:hAnsi="Times New Roman" w:eastAsia="Times New Roman" w:cs="Times New Roman"/>
          <w:sz w:val="24"/>
          <w:szCs w:val="24"/>
        </w:rPr>
        <w:t xml:space="preserve"> balance self-care and client care is a challenge for counsellors</w:t>
      </w:r>
      <w:r w:rsidRPr="7C63FC5D" w:rsidR="12A29CB5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C63FC5D" w:rsidR="51FE0E8B">
        <w:rPr>
          <w:rFonts w:ascii="Times New Roman" w:hAnsi="Times New Roman" w:eastAsia="Times New Roman" w:cs="Times New Roman"/>
          <w:sz w:val="24"/>
          <w:szCs w:val="24"/>
        </w:rPr>
        <w:t>Counsellors can neglect self</w:t>
      </w:r>
    </w:p>
    <w:p w:rsidR="235DD05D" w:rsidP="7C63FC5D" w:rsidRDefault="235DD05D" w14:paraId="5DECD2D0" w14:textId="4BBFB83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1FE0E8B">
        <w:rPr>
          <w:rFonts w:ascii="Times New Roman" w:hAnsi="Times New Roman" w:eastAsia="Times New Roman" w:cs="Times New Roman"/>
          <w:sz w:val="24"/>
          <w:szCs w:val="24"/>
        </w:rPr>
        <w:t>-</w:t>
      </w:r>
      <w:r w:rsidRPr="7C63FC5D" w:rsidR="07102EB4">
        <w:rPr>
          <w:rFonts w:ascii="Times New Roman" w:hAnsi="Times New Roman" w:eastAsia="Times New Roman" w:cs="Times New Roman"/>
          <w:sz w:val="24"/>
          <w:szCs w:val="24"/>
        </w:rPr>
        <w:t>care, experiencing issues such as, anxiety, bu</w:t>
      </w:r>
      <w:r w:rsidRPr="7C63FC5D" w:rsidR="3406B6C1">
        <w:rPr>
          <w:rFonts w:ascii="Times New Roman" w:hAnsi="Times New Roman" w:eastAsia="Times New Roman" w:cs="Times New Roman"/>
          <w:sz w:val="24"/>
          <w:szCs w:val="24"/>
        </w:rPr>
        <w:t xml:space="preserve">rnout, </w:t>
      </w:r>
      <w:r w:rsidRPr="7C63FC5D" w:rsidR="3406B6C1">
        <w:rPr>
          <w:rFonts w:ascii="Times New Roman" w:hAnsi="Times New Roman" w:eastAsia="Times New Roman" w:cs="Times New Roman"/>
          <w:sz w:val="24"/>
          <w:szCs w:val="24"/>
        </w:rPr>
        <w:t>distress</w:t>
      </w:r>
      <w:r w:rsidRPr="7C63FC5D" w:rsidR="3406B6C1">
        <w:rPr>
          <w:rFonts w:ascii="Times New Roman" w:hAnsi="Times New Roman" w:eastAsia="Times New Roman" w:cs="Times New Roman"/>
          <w:sz w:val="24"/>
          <w:szCs w:val="24"/>
        </w:rPr>
        <w:t xml:space="preserve"> and compassion fatigue, </w:t>
      </w:r>
      <w:r w:rsidRPr="7C63FC5D" w:rsidR="160F5EF7">
        <w:rPr>
          <w:rFonts w:ascii="Times New Roman" w:hAnsi="Times New Roman" w:eastAsia="Times New Roman" w:cs="Times New Roman"/>
          <w:sz w:val="24"/>
          <w:szCs w:val="24"/>
        </w:rPr>
        <w:t>(</w:t>
      </w:r>
      <w:r w:rsidRPr="7C63FC5D" w:rsidR="3406B6C1">
        <w:rPr>
          <w:rFonts w:ascii="Times New Roman" w:hAnsi="Times New Roman" w:eastAsia="Times New Roman" w:cs="Times New Roman"/>
          <w:sz w:val="24"/>
          <w:szCs w:val="24"/>
        </w:rPr>
        <w:t>Ray et</w:t>
      </w:r>
    </w:p>
    <w:p w:rsidR="235DD05D" w:rsidP="7C63FC5D" w:rsidRDefault="235DD05D" w14:paraId="62476F5F" w14:textId="0420278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406B6C1">
        <w:rPr>
          <w:rFonts w:ascii="Times New Roman" w:hAnsi="Times New Roman" w:eastAsia="Times New Roman" w:cs="Times New Roman"/>
          <w:sz w:val="24"/>
          <w:szCs w:val="24"/>
        </w:rPr>
        <w:t xml:space="preserve"> al,.</w:t>
      </w:r>
      <w:r w:rsidRPr="7C63FC5D" w:rsidR="7561D18F">
        <w:rPr>
          <w:rFonts w:ascii="Times New Roman" w:hAnsi="Times New Roman" w:eastAsia="Times New Roman" w:cs="Times New Roman"/>
          <w:sz w:val="24"/>
          <w:szCs w:val="24"/>
        </w:rPr>
        <w:t>2013)</w:t>
      </w:r>
      <w:r w:rsidRPr="7C63FC5D" w:rsidR="4FE87FD1">
        <w:rPr>
          <w:rFonts w:ascii="Times New Roman" w:hAnsi="Times New Roman" w:eastAsia="Times New Roman" w:cs="Times New Roman"/>
          <w:sz w:val="24"/>
          <w:szCs w:val="24"/>
        </w:rPr>
        <w:t xml:space="preserve">, hearing traumatic stories constantly throughout counselling sessions </w:t>
      </w:r>
      <w:r w:rsidRPr="7C63FC5D" w:rsidR="4B217F1F">
        <w:rPr>
          <w:rFonts w:ascii="Times New Roman" w:hAnsi="Times New Roman" w:eastAsia="Times New Roman" w:cs="Times New Roman"/>
          <w:sz w:val="24"/>
          <w:szCs w:val="24"/>
        </w:rPr>
        <w:t>can play a</w:t>
      </w:r>
    </w:p>
    <w:p w:rsidR="235DD05D" w:rsidP="7C63FC5D" w:rsidRDefault="235DD05D" w14:paraId="60DAD752" w14:textId="21A0DE4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4B217F1F">
        <w:rPr>
          <w:rFonts w:ascii="Times New Roman" w:hAnsi="Times New Roman" w:eastAsia="Times New Roman" w:cs="Times New Roman"/>
          <w:sz w:val="24"/>
          <w:szCs w:val="24"/>
        </w:rPr>
        <w:t xml:space="preserve"> major part on the </w:t>
      </w:r>
      <w:r w:rsidRPr="7C63FC5D" w:rsidR="18C59494">
        <w:rPr>
          <w:rFonts w:ascii="Times New Roman" w:hAnsi="Times New Roman" w:eastAsia="Times New Roman" w:cs="Times New Roman"/>
          <w:sz w:val="24"/>
          <w:szCs w:val="24"/>
        </w:rPr>
        <w:t>counsellor's</w:t>
      </w:r>
      <w:r w:rsidRPr="7C63FC5D" w:rsidR="4B217F1F">
        <w:rPr>
          <w:rFonts w:ascii="Times New Roman" w:hAnsi="Times New Roman" w:eastAsia="Times New Roman" w:cs="Times New Roman"/>
          <w:sz w:val="24"/>
          <w:szCs w:val="24"/>
        </w:rPr>
        <w:t xml:space="preserve"> well-being, (Skovholt &amp; trotter-Mathison</w:t>
      </w:r>
      <w:r w:rsidRPr="7C63FC5D" w:rsidR="5F8611E0">
        <w:rPr>
          <w:rFonts w:ascii="Times New Roman" w:hAnsi="Times New Roman" w:eastAsia="Times New Roman" w:cs="Times New Roman"/>
          <w:sz w:val="24"/>
          <w:szCs w:val="24"/>
        </w:rPr>
        <w:t>, 2016)</w:t>
      </w:r>
      <w:r w:rsidRPr="7C63FC5D" w:rsidR="45DCFBF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C63FC5D" w:rsidR="650D4E2D">
        <w:rPr>
          <w:rFonts w:ascii="Times New Roman" w:hAnsi="Times New Roman" w:eastAsia="Times New Roman" w:cs="Times New Roman"/>
          <w:sz w:val="24"/>
          <w:szCs w:val="24"/>
        </w:rPr>
        <w:t>Apparent is</w:t>
      </w:r>
    </w:p>
    <w:p w:rsidR="235DD05D" w:rsidP="7C63FC5D" w:rsidRDefault="235DD05D" w14:paraId="4FA29799" w14:textId="6BA7C2D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0D4E2D">
        <w:rPr>
          <w:rFonts w:ascii="Times New Roman" w:hAnsi="Times New Roman" w:eastAsia="Times New Roman" w:cs="Times New Roman"/>
          <w:sz w:val="24"/>
          <w:szCs w:val="24"/>
        </w:rPr>
        <w:t xml:space="preserve"> the lack of experience, </w:t>
      </w:r>
      <w:r w:rsidRPr="7C63FC5D" w:rsidR="650D4E2D">
        <w:rPr>
          <w:rFonts w:ascii="Times New Roman" w:hAnsi="Times New Roman" w:eastAsia="Times New Roman" w:cs="Times New Roman"/>
          <w:sz w:val="24"/>
          <w:szCs w:val="24"/>
        </w:rPr>
        <w:t>support</w:t>
      </w:r>
      <w:r w:rsidRPr="7C63FC5D" w:rsidR="650D4E2D">
        <w:rPr>
          <w:rFonts w:ascii="Times New Roman" w:hAnsi="Times New Roman" w:eastAsia="Times New Roman" w:cs="Times New Roman"/>
          <w:sz w:val="24"/>
          <w:szCs w:val="24"/>
        </w:rPr>
        <w:t xml:space="preserve"> and knowledge of counsellors, even though counsellors are</w:t>
      </w:r>
    </w:p>
    <w:p w:rsidR="235DD05D" w:rsidP="7C63FC5D" w:rsidRDefault="235DD05D" w14:paraId="43AA91C1" w14:textId="56848FB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50D4E2D">
        <w:rPr>
          <w:rFonts w:ascii="Times New Roman" w:hAnsi="Times New Roman" w:eastAsia="Times New Roman" w:cs="Times New Roman"/>
          <w:sz w:val="24"/>
          <w:szCs w:val="24"/>
        </w:rPr>
        <w:t xml:space="preserve"> ex</w:t>
      </w:r>
      <w:r w:rsidRPr="7C63FC5D" w:rsidR="6AEFB26F">
        <w:rPr>
          <w:rFonts w:ascii="Times New Roman" w:hAnsi="Times New Roman" w:eastAsia="Times New Roman" w:cs="Times New Roman"/>
          <w:sz w:val="24"/>
          <w:szCs w:val="24"/>
        </w:rPr>
        <w:t>pected to put their feelings aside and concentrate on the treatment session of the client's</w:t>
      </w:r>
    </w:p>
    <w:p w:rsidR="235DD05D" w:rsidP="7C63FC5D" w:rsidRDefault="235DD05D" w14:paraId="3E676415" w14:textId="6D52B04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AEFB26F">
        <w:rPr>
          <w:rFonts w:ascii="Times New Roman" w:hAnsi="Times New Roman" w:eastAsia="Times New Roman" w:cs="Times New Roman"/>
          <w:sz w:val="24"/>
          <w:szCs w:val="24"/>
        </w:rPr>
        <w:t xml:space="preserve"> needs</w:t>
      </w:r>
      <w:r w:rsidRPr="7C63FC5D" w:rsidR="2C4ACD3E">
        <w:rPr>
          <w:rFonts w:ascii="Times New Roman" w:hAnsi="Times New Roman" w:eastAsia="Times New Roman" w:cs="Times New Roman"/>
          <w:sz w:val="24"/>
          <w:szCs w:val="24"/>
        </w:rPr>
        <w:t xml:space="preserve">, (Turgoose et al,.2017). </w:t>
      </w:r>
      <w:r w:rsidRPr="7C63FC5D" w:rsidR="1B20A23C">
        <w:rPr>
          <w:rFonts w:ascii="Times New Roman" w:hAnsi="Times New Roman" w:eastAsia="Times New Roman" w:cs="Times New Roman"/>
          <w:sz w:val="24"/>
          <w:szCs w:val="24"/>
        </w:rPr>
        <w:t xml:space="preserve">Further research is needed to combat </w:t>
      </w:r>
      <w:r w:rsidRPr="7C63FC5D" w:rsidR="37A0CD18">
        <w:rPr>
          <w:rFonts w:ascii="Times New Roman" w:hAnsi="Times New Roman" w:eastAsia="Times New Roman" w:cs="Times New Roman"/>
          <w:sz w:val="24"/>
          <w:szCs w:val="24"/>
        </w:rPr>
        <w:t>experiences</w:t>
      </w:r>
      <w:r w:rsidRPr="7C63FC5D" w:rsidR="1B20A23C">
        <w:rPr>
          <w:rFonts w:ascii="Times New Roman" w:hAnsi="Times New Roman" w:eastAsia="Times New Roman" w:cs="Times New Roman"/>
          <w:sz w:val="24"/>
          <w:szCs w:val="24"/>
        </w:rPr>
        <w:t xml:space="preserve"> of self-care</w:t>
      </w:r>
    </w:p>
    <w:p w:rsidR="235DD05D" w:rsidP="7C63FC5D" w:rsidRDefault="235DD05D" w14:paraId="6468F775" w14:textId="1A25E9A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B20A23C">
        <w:rPr>
          <w:rFonts w:ascii="Times New Roman" w:hAnsi="Times New Roman" w:eastAsia="Times New Roman" w:cs="Times New Roman"/>
          <w:sz w:val="24"/>
          <w:szCs w:val="24"/>
        </w:rPr>
        <w:t xml:space="preserve"> within the counselling sectors, (P</w:t>
      </w:r>
      <w:r w:rsidRPr="7C63FC5D" w:rsidR="008B75CA">
        <w:rPr>
          <w:rFonts w:ascii="Times New Roman" w:hAnsi="Times New Roman" w:eastAsia="Times New Roman" w:cs="Times New Roman"/>
          <w:sz w:val="24"/>
          <w:szCs w:val="24"/>
        </w:rPr>
        <w:t xml:space="preserve">urswell, </w:t>
      </w:r>
      <w:r w:rsidRPr="7C63FC5D" w:rsidR="563A9973">
        <w:rPr>
          <w:rFonts w:ascii="Times New Roman" w:hAnsi="Times New Roman" w:eastAsia="Times New Roman" w:cs="Times New Roman"/>
          <w:sz w:val="24"/>
          <w:szCs w:val="24"/>
        </w:rPr>
        <w:t>2019)</w:t>
      </w:r>
      <w:r w:rsidRPr="7C63FC5D" w:rsidR="67B098FD">
        <w:rPr>
          <w:rFonts w:ascii="Times New Roman" w:hAnsi="Times New Roman" w:eastAsia="Times New Roman" w:cs="Times New Roman"/>
          <w:sz w:val="24"/>
          <w:szCs w:val="24"/>
        </w:rPr>
        <w:t>.</w:t>
      </w:r>
      <w:r w:rsidRPr="7C63FC5D" w:rsidR="563A9973">
        <w:rPr>
          <w:rFonts w:ascii="Times New Roman" w:hAnsi="Times New Roman" w:eastAsia="Times New Roman" w:cs="Times New Roman"/>
          <w:sz w:val="24"/>
          <w:szCs w:val="24"/>
        </w:rPr>
        <w:t xml:space="preserve"> There</w:t>
      </w:r>
      <w:r w:rsidRPr="7C63FC5D" w:rsidR="4E389910">
        <w:rPr>
          <w:rFonts w:ascii="Times New Roman" w:hAnsi="Times New Roman" w:eastAsia="Times New Roman" w:cs="Times New Roman"/>
          <w:sz w:val="24"/>
          <w:szCs w:val="24"/>
        </w:rPr>
        <w:t xml:space="preserve"> are in the field of counselling</w:t>
      </w:r>
    </w:p>
    <w:p w:rsidR="235DD05D" w:rsidP="7C63FC5D" w:rsidRDefault="235DD05D" w14:paraId="41DAB3E7" w14:textId="66853F0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4E389910">
        <w:rPr>
          <w:rFonts w:ascii="Times New Roman" w:hAnsi="Times New Roman" w:eastAsia="Times New Roman" w:cs="Times New Roman"/>
          <w:sz w:val="24"/>
          <w:szCs w:val="24"/>
        </w:rPr>
        <w:t xml:space="preserve"> potentially several risks associated with the </w:t>
      </w:r>
      <w:r w:rsidRPr="7C63FC5D" w:rsidR="0AFBFCC4">
        <w:rPr>
          <w:rFonts w:ascii="Times New Roman" w:hAnsi="Times New Roman" w:eastAsia="Times New Roman" w:cs="Times New Roman"/>
          <w:sz w:val="24"/>
          <w:szCs w:val="24"/>
        </w:rPr>
        <w:t>practice</w:t>
      </w:r>
      <w:r w:rsidRPr="7C63FC5D" w:rsidR="4E389910">
        <w:rPr>
          <w:rFonts w:ascii="Times New Roman" w:hAnsi="Times New Roman" w:eastAsia="Times New Roman" w:cs="Times New Roman"/>
          <w:sz w:val="24"/>
          <w:szCs w:val="24"/>
        </w:rPr>
        <w:t xml:space="preserve"> of counselling</w:t>
      </w:r>
      <w:r w:rsidRPr="7C63FC5D" w:rsidR="1C78C9A0">
        <w:rPr>
          <w:rFonts w:ascii="Times New Roman" w:hAnsi="Times New Roman" w:eastAsia="Times New Roman" w:cs="Times New Roman"/>
          <w:sz w:val="24"/>
          <w:szCs w:val="24"/>
        </w:rPr>
        <w:t>. There is also a need to</w:t>
      </w:r>
    </w:p>
    <w:p w:rsidR="235DD05D" w:rsidP="7C63FC5D" w:rsidRDefault="235DD05D" w14:paraId="4397ED5E" w14:textId="4E4B1DD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C78C9A0">
        <w:rPr>
          <w:rFonts w:ascii="Times New Roman" w:hAnsi="Times New Roman" w:eastAsia="Times New Roman" w:cs="Times New Roman"/>
          <w:sz w:val="24"/>
          <w:szCs w:val="24"/>
        </w:rPr>
        <w:t xml:space="preserve"> be aware of these issues before becoming a counsellor</w:t>
      </w:r>
      <w:r w:rsidRPr="7C63FC5D" w:rsidR="5B1DAED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C63FC5D" w:rsidR="1C78C9A0">
        <w:rPr>
          <w:rFonts w:ascii="Times New Roman" w:hAnsi="Times New Roman" w:eastAsia="Times New Roman" w:cs="Times New Roman"/>
          <w:sz w:val="24"/>
          <w:szCs w:val="24"/>
        </w:rPr>
        <w:t>(Sussma</w:t>
      </w:r>
      <w:r w:rsidRPr="7C63FC5D" w:rsidR="2F285AAA">
        <w:rPr>
          <w:rFonts w:ascii="Times New Roman" w:hAnsi="Times New Roman" w:eastAsia="Times New Roman" w:cs="Times New Roman"/>
          <w:sz w:val="24"/>
          <w:szCs w:val="24"/>
        </w:rPr>
        <w:t>n, 2007)</w:t>
      </w:r>
      <w:r w:rsidRPr="7C63FC5D" w:rsidR="52849FAA">
        <w:rPr>
          <w:rFonts w:ascii="Times New Roman" w:hAnsi="Times New Roman" w:eastAsia="Times New Roman" w:cs="Times New Roman"/>
          <w:sz w:val="24"/>
          <w:szCs w:val="24"/>
        </w:rPr>
        <w:t>, with clients who</w:t>
      </w:r>
    </w:p>
    <w:p w:rsidR="235DD05D" w:rsidP="7C63FC5D" w:rsidRDefault="235DD05D" w14:paraId="0A272C8C" w14:textId="42E0E0E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2849FAA">
        <w:rPr>
          <w:rFonts w:ascii="Times New Roman" w:hAnsi="Times New Roman" w:eastAsia="Times New Roman" w:cs="Times New Roman"/>
          <w:sz w:val="24"/>
          <w:szCs w:val="24"/>
        </w:rPr>
        <w:t xml:space="preserve"> are emotional and in despair or suicidal</w:t>
      </w:r>
      <w:r w:rsidRPr="7C63FC5D" w:rsidR="492B43B6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090731A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0519D69A">
        <w:rPr>
          <w:rFonts w:ascii="Times New Roman" w:hAnsi="Times New Roman" w:eastAsia="Times New Roman" w:cs="Times New Roman"/>
          <w:sz w:val="24"/>
          <w:szCs w:val="24"/>
        </w:rPr>
        <w:t>t</w:t>
      </w:r>
      <w:r w:rsidRPr="7C63FC5D" w:rsidR="090731AB">
        <w:rPr>
          <w:rFonts w:ascii="Times New Roman" w:hAnsi="Times New Roman" w:eastAsia="Times New Roman" w:cs="Times New Roman"/>
          <w:sz w:val="24"/>
          <w:szCs w:val="24"/>
        </w:rPr>
        <w:t>rainee counsellors may not be aware and prepared</w:t>
      </w:r>
    </w:p>
    <w:p w:rsidR="235DD05D" w:rsidP="7C63FC5D" w:rsidRDefault="235DD05D" w14:paraId="75F9327D" w14:textId="0E0629D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90731AB">
        <w:rPr>
          <w:rFonts w:ascii="Times New Roman" w:hAnsi="Times New Roman" w:eastAsia="Times New Roman" w:cs="Times New Roman"/>
          <w:sz w:val="24"/>
          <w:szCs w:val="24"/>
        </w:rPr>
        <w:t xml:space="preserve"> for the reality</w:t>
      </w:r>
      <w:r w:rsidRPr="7C63FC5D" w:rsidR="09979E51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63FC5D" w:rsidR="090731AB">
        <w:rPr>
          <w:rFonts w:ascii="Times New Roman" w:hAnsi="Times New Roman" w:eastAsia="Times New Roman" w:cs="Times New Roman"/>
          <w:sz w:val="24"/>
          <w:szCs w:val="24"/>
        </w:rPr>
        <w:t xml:space="preserve"> (Mander, 2007)</w:t>
      </w:r>
      <w:r w:rsidRPr="7C63FC5D" w:rsidR="2A31E878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C63FC5D" w:rsidR="38BB1FB3">
        <w:rPr>
          <w:rFonts w:ascii="Times New Roman" w:hAnsi="Times New Roman" w:eastAsia="Times New Roman" w:cs="Times New Roman"/>
          <w:sz w:val="24"/>
          <w:szCs w:val="24"/>
        </w:rPr>
        <w:t xml:space="preserve">This makes the therapists </w:t>
      </w:r>
      <w:r w:rsidRPr="7C63FC5D" w:rsidR="38BB1FB3">
        <w:rPr>
          <w:rFonts w:ascii="Times New Roman" w:hAnsi="Times New Roman" w:eastAsia="Times New Roman" w:cs="Times New Roman"/>
          <w:sz w:val="24"/>
          <w:szCs w:val="24"/>
        </w:rPr>
        <w:t xml:space="preserve">possibly </w:t>
      </w:r>
      <w:r w:rsidRPr="7C63FC5D" w:rsidR="53D42A55">
        <w:rPr>
          <w:rFonts w:ascii="Times New Roman" w:hAnsi="Times New Roman" w:eastAsia="Times New Roman" w:cs="Times New Roman"/>
          <w:sz w:val="24"/>
          <w:szCs w:val="24"/>
        </w:rPr>
        <w:t>vulnerable</w:t>
      </w:r>
      <w:r w:rsidRPr="7C63FC5D" w:rsidR="38BB1FB3">
        <w:rPr>
          <w:rFonts w:ascii="Times New Roman" w:hAnsi="Times New Roman" w:eastAsia="Times New Roman" w:cs="Times New Roman"/>
          <w:sz w:val="24"/>
          <w:szCs w:val="24"/>
        </w:rPr>
        <w:t xml:space="preserve"> to developing</w:t>
      </w:r>
    </w:p>
    <w:p w:rsidR="235DD05D" w:rsidP="7C63FC5D" w:rsidRDefault="235DD05D" w14:paraId="3E76ED6E" w14:textId="3B8E4C2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8BB1FB3">
        <w:rPr>
          <w:rFonts w:ascii="Times New Roman" w:hAnsi="Times New Roman" w:eastAsia="Times New Roman" w:cs="Times New Roman"/>
          <w:sz w:val="24"/>
          <w:szCs w:val="24"/>
        </w:rPr>
        <w:t xml:space="preserve"> compas</w:t>
      </w:r>
      <w:r w:rsidRPr="7C63FC5D" w:rsidR="4402E673">
        <w:rPr>
          <w:rFonts w:ascii="Times New Roman" w:hAnsi="Times New Roman" w:eastAsia="Times New Roman" w:cs="Times New Roman"/>
          <w:sz w:val="24"/>
          <w:szCs w:val="24"/>
        </w:rPr>
        <w:t xml:space="preserve">sion fatigue, so the need for </w:t>
      </w:r>
      <w:r w:rsidRPr="7C63FC5D" w:rsidR="0EF0C64B">
        <w:rPr>
          <w:rFonts w:ascii="Times New Roman" w:hAnsi="Times New Roman" w:eastAsia="Times New Roman" w:cs="Times New Roman"/>
          <w:sz w:val="24"/>
          <w:szCs w:val="24"/>
        </w:rPr>
        <w:t>prioritising</w:t>
      </w:r>
      <w:r w:rsidRPr="7C63FC5D" w:rsidR="4402E673">
        <w:rPr>
          <w:rFonts w:ascii="Times New Roman" w:hAnsi="Times New Roman" w:eastAsia="Times New Roman" w:cs="Times New Roman"/>
          <w:sz w:val="24"/>
          <w:szCs w:val="24"/>
        </w:rPr>
        <w:t xml:space="preserve"> self-care is essential </w:t>
      </w:r>
      <w:r w:rsidRPr="7C63FC5D" w:rsidR="4F91DA1A">
        <w:rPr>
          <w:rFonts w:ascii="Times New Roman" w:hAnsi="Times New Roman" w:eastAsia="Times New Roman" w:cs="Times New Roman"/>
          <w:sz w:val="24"/>
          <w:szCs w:val="24"/>
        </w:rPr>
        <w:t>before</w:t>
      </w:r>
      <w:r w:rsidRPr="7C63FC5D" w:rsidR="4402E673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7C63FC5D" w:rsidR="2F9E53B2">
        <w:rPr>
          <w:rFonts w:ascii="Times New Roman" w:hAnsi="Times New Roman" w:eastAsia="Times New Roman" w:cs="Times New Roman"/>
          <w:sz w:val="24"/>
          <w:szCs w:val="24"/>
        </w:rPr>
        <w:t>after the</w:t>
      </w:r>
    </w:p>
    <w:p w:rsidR="235DD05D" w:rsidP="235DD05D" w:rsidRDefault="235DD05D" w14:paraId="1986A5A7" w14:textId="61C42B5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F9E53B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56933F47">
        <w:rPr>
          <w:rFonts w:ascii="Times New Roman" w:hAnsi="Times New Roman" w:eastAsia="Times New Roman" w:cs="Times New Roman"/>
          <w:sz w:val="24"/>
          <w:szCs w:val="24"/>
        </w:rPr>
        <w:t>S</w:t>
      </w:r>
      <w:r w:rsidRPr="7C63FC5D" w:rsidR="2F9E53B2">
        <w:rPr>
          <w:rFonts w:ascii="Times New Roman" w:hAnsi="Times New Roman" w:eastAsia="Times New Roman" w:cs="Times New Roman"/>
          <w:sz w:val="24"/>
          <w:szCs w:val="24"/>
        </w:rPr>
        <w:t>essions.</w:t>
      </w:r>
    </w:p>
    <w:p w:rsidR="4F43F5DC" w:rsidP="7C63FC5D" w:rsidRDefault="4F43F5DC" w14:paraId="7B4C8AC1" w14:textId="5E6562C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F43F5DC" w:rsidP="7C63FC5D" w:rsidRDefault="4F43F5DC" w14:paraId="78F04E80" w14:textId="385A8A2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0E40A32B">
        <w:rPr>
          <w:rFonts w:ascii="Times New Roman" w:hAnsi="Times New Roman" w:eastAsia="Times New Roman" w:cs="Times New Roman"/>
          <w:sz w:val="24"/>
          <w:szCs w:val="24"/>
        </w:rPr>
        <w:t>To conclude, it has been noted that the three core conditions are needed f</w:t>
      </w:r>
      <w:r w:rsidRPr="7C63FC5D" w:rsidR="52C7EC9E">
        <w:rPr>
          <w:rFonts w:ascii="Times New Roman" w:hAnsi="Times New Roman" w:eastAsia="Times New Roman" w:cs="Times New Roman"/>
          <w:sz w:val="24"/>
          <w:szCs w:val="24"/>
        </w:rPr>
        <w:t>or a therapeutic</w:t>
      </w:r>
    </w:p>
    <w:p w:rsidR="4F43F5DC" w:rsidP="7C63FC5D" w:rsidRDefault="4F43F5DC" w14:paraId="6B33D9E0" w14:textId="382E68B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2C7EC9E">
        <w:rPr>
          <w:rFonts w:ascii="Times New Roman" w:hAnsi="Times New Roman" w:eastAsia="Times New Roman" w:cs="Times New Roman"/>
          <w:sz w:val="24"/>
          <w:szCs w:val="24"/>
        </w:rPr>
        <w:t xml:space="preserve"> relationship with a client.</w:t>
      </w:r>
      <w:r w:rsidRPr="7C63FC5D" w:rsidR="76A1A8AA">
        <w:rPr>
          <w:rFonts w:ascii="Times New Roman" w:hAnsi="Times New Roman" w:eastAsia="Times New Roman" w:cs="Times New Roman"/>
          <w:sz w:val="24"/>
          <w:szCs w:val="24"/>
        </w:rPr>
        <w:t xml:space="preserve"> Also, of notice is the “fourth</w:t>
      </w:r>
      <w:r w:rsidRPr="7C63FC5D" w:rsidR="76A1A8AA">
        <w:rPr>
          <w:rFonts w:ascii="Times New Roman" w:hAnsi="Times New Roman" w:eastAsia="Times New Roman" w:cs="Times New Roman"/>
          <w:sz w:val="24"/>
          <w:szCs w:val="24"/>
        </w:rPr>
        <w:t>”,</w:t>
      </w:r>
      <w:r w:rsidRPr="7C63FC5D" w:rsidR="149900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76A1A8AA">
        <w:rPr>
          <w:rFonts w:ascii="Times New Roman" w:hAnsi="Times New Roman" w:eastAsia="Times New Roman" w:cs="Times New Roman"/>
          <w:sz w:val="24"/>
          <w:szCs w:val="24"/>
        </w:rPr>
        <w:t>c</w:t>
      </w:r>
      <w:r w:rsidRPr="7C63FC5D" w:rsidR="49AB209D">
        <w:rPr>
          <w:rFonts w:ascii="Times New Roman" w:hAnsi="Times New Roman" w:eastAsia="Times New Roman" w:cs="Times New Roman"/>
          <w:sz w:val="24"/>
          <w:szCs w:val="24"/>
        </w:rPr>
        <w:t xml:space="preserve">ondition, </w:t>
      </w:r>
      <w:r w:rsidRPr="7C63FC5D" w:rsidR="01E96F6B">
        <w:rPr>
          <w:rFonts w:ascii="Times New Roman" w:hAnsi="Times New Roman" w:eastAsia="Times New Roman" w:cs="Times New Roman"/>
          <w:sz w:val="24"/>
          <w:szCs w:val="24"/>
        </w:rPr>
        <w:t xml:space="preserve">“therapeutic </w:t>
      </w:r>
      <w:r w:rsidRPr="7C63FC5D" w:rsidR="4FDA5617">
        <w:rPr>
          <w:rFonts w:ascii="Times New Roman" w:hAnsi="Times New Roman" w:eastAsia="Times New Roman" w:cs="Times New Roman"/>
          <w:sz w:val="24"/>
          <w:szCs w:val="24"/>
        </w:rPr>
        <w:t>presence</w:t>
      </w:r>
      <w:r w:rsidRPr="7C63FC5D" w:rsidR="4FDA5617">
        <w:rPr>
          <w:rFonts w:ascii="Times New Roman" w:hAnsi="Times New Roman" w:eastAsia="Times New Roman" w:cs="Times New Roman"/>
          <w:sz w:val="24"/>
          <w:szCs w:val="24"/>
        </w:rPr>
        <w:t>”,</w:t>
      </w:r>
      <w:r w:rsidRPr="7C63FC5D" w:rsidR="4FDA56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F43F5DC" w:rsidP="7C63FC5D" w:rsidRDefault="4F43F5DC" w14:paraId="23CE3C32" w14:textId="304E082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AF15DBF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7C63FC5D" w:rsidR="727AF1F1">
        <w:rPr>
          <w:rFonts w:ascii="Times New Roman" w:hAnsi="Times New Roman" w:eastAsia="Times New Roman" w:cs="Times New Roman"/>
          <w:sz w:val="24"/>
          <w:szCs w:val="24"/>
        </w:rPr>
        <w:t>told</w:t>
      </w:r>
      <w:r w:rsidRPr="7C63FC5D" w:rsidR="4FDA5617">
        <w:rPr>
          <w:rFonts w:ascii="Times New Roman" w:hAnsi="Times New Roman" w:eastAsia="Times New Roman" w:cs="Times New Roman"/>
          <w:sz w:val="24"/>
          <w:szCs w:val="24"/>
        </w:rPr>
        <w:t xml:space="preserve"> by (Roger’s, 1957), before hi</w:t>
      </w:r>
      <w:r w:rsidRPr="7C63FC5D" w:rsidR="3290583F">
        <w:rPr>
          <w:rFonts w:ascii="Times New Roman" w:hAnsi="Times New Roman" w:eastAsia="Times New Roman" w:cs="Times New Roman"/>
          <w:sz w:val="24"/>
          <w:szCs w:val="24"/>
        </w:rPr>
        <w:t>s death, agreeing that it was a possibilit</w:t>
      </w:r>
      <w:r w:rsidRPr="7C63FC5D" w:rsidR="0599D032">
        <w:rPr>
          <w:rFonts w:ascii="Times New Roman" w:hAnsi="Times New Roman" w:eastAsia="Times New Roman" w:cs="Times New Roman"/>
          <w:sz w:val="24"/>
          <w:szCs w:val="24"/>
        </w:rPr>
        <w:t>y.</w:t>
      </w:r>
      <w:r w:rsidRPr="7C63FC5D" w:rsidR="3924D348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</w:p>
    <w:p w:rsidR="4F43F5DC" w:rsidP="7C63FC5D" w:rsidRDefault="4F43F5DC" w14:paraId="71ACCBE0" w14:textId="095FE39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924D348">
        <w:rPr>
          <w:rFonts w:ascii="Times New Roman" w:hAnsi="Times New Roman" w:eastAsia="Times New Roman" w:cs="Times New Roman"/>
          <w:sz w:val="24"/>
          <w:szCs w:val="24"/>
        </w:rPr>
        <w:t xml:space="preserve"> understanding of relational depth has been discussed to </w:t>
      </w:r>
      <w:r w:rsidRPr="7C63FC5D" w:rsidR="76249639">
        <w:rPr>
          <w:rFonts w:ascii="Times New Roman" w:hAnsi="Times New Roman" w:eastAsia="Times New Roman" w:cs="Times New Roman"/>
          <w:sz w:val="24"/>
          <w:szCs w:val="24"/>
        </w:rPr>
        <w:t>meet</w:t>
      </w:r>
      <w:r w:rsidRPr="7C63FC5D" w:rsidR="3924D348">
        <w:rPr>
          <w:rFonts w:ascii="Times New Roman" w:hAnsi="Times New Roman" w:eastAsia="Times New Roman" w:cs="Times New Roman"/>
          <w:sz w:val="24"/>
          <w:szCs w:val="24"/>
        </w:rPr>
        <w:t xml:space="preserve"> a client relationship, in which</w:t>
      </w:r>
    </w:p>
    <w:p w:rsidR="4F43F5DC" w:rsidP="7C63FC5D" w:rsidRDefault="4F43F5DC" w14:paraId="26BAAC31" w14:textId="0D22AFAD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3924D348">
        <w:rPr>
          <w:rFonts w:ascii="Times New Roman" w:hAnsi="Times New Roman" w:eastAsia="Times New Roman" w:cs="Times New Roman"/>
          <w:sz w:val="24"/>
          <w:szCs w:val="24"/>
        </w:rPr>
        <w:t xml:space="preserve"> the cli</w:t>
      </w:r>
      <w:r w:rsidRPr="7C63FC5D" w:rsidR="2157F423">
        <w:rPr>
          <w:rFonts w:ascii="Times New Roman" w:hAnsi="Times New Roman" w:eastAsia="Times New Roman" w:cs="Times New Roman"/>
          <w:sz w:val="24"/>
          <w:szCs w:val="24"/>
        </w:rPr>
        <w:t>ent becomes, genuine, and they begin to face a sense of existence and become attuned</w:t>
      </w:r>
    </w:p>
    <w:p w:rsidR="4F43F5DC" w:rsidP="7C63FC5D" w:rsidRDefault="4F43F5DC" w14:paraId="5E55131A" w14:textId="57EAF9C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2157F423">
        <w:rPr>
          <w:rFonts w:ascii="Times New Roman" w:hAnsi="Times New Roman" w:eastAsia="Times New Roman" w:cs="Times New Roman"/>
          <w:sz w:val="24"/>
          <w:szCs w:val="24"/>
        </w:rPr>
        <w:t xml:space="preserve"> with the counsellor.</w:t>
      </w:r>
      <w:r w:rsidRPr="7C63FC5D" w:rsidR="4AF7DDDA">
        <w:rPr>
          <w:rFonts w:ascii="Times New Roman" w:hAnsi="Times New Roman" w:eastAsia="Times New Roman" w:cs="Times New Roman"/>
          <w:sz w:val="24"/>
          <w:szCs w:val="24"/>
        </w:rPr>
        <w:t xml:space="preserve"> The roles within therapeutic presence have been looked at and </w:t>
      </w:r>
      <w:r w:rsidRPr="7C63FC5D" w:rsidR="4AF7DDDA">
        <w:rPr>
          <w:rFonts w:ascii="Times New Roman" w:hAnsi="Times New Roman" w:eastAsia="Times New Roman" w:cs="Times New Roman"/>
          <w:sz w:val="24"/>
          <w:szCs w:val="24"/>
        </w:rPr>
        <w:t>their</w:t>
      </w:r>
    </w:p>
    <w:p w:rsidR="4F43F5DC" w:rsidP="7C63FC5D" w:rsidRDefault="4F43F5DC" w14:paraId="717EA131" w14:textId="4BEAD17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4AF7DDDA">
        <w:rPr>
          <w:rFonts w:ascii="Times New Roman" w:hAnsi="Times New Roman" w:eastAsia="Times New Roman" w:cs="Times New Roman"/>
          <w:sz w:val="24"/>
          <w:szCs w:val="24"/>
        </w:rPr>
        <w:t xml:space="preserve"> existence prove that they are needed to have</w:t>
      </w:r>
      <w:r w:rsidRPr="7C63FC5D" w:rsidR="76ED320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0F781E92">
        <w:rPr>
          <w:rFonts w:ascii="Times New Roman" w:hAnsi="Times New Roman" w:eastAsia="Times New Roman" w:cs="Times New Roman"/>
          <w:sz w:val="24"/>
          <w:szCs w:val="24"/>
        </w:rPr>
        <w:t>an</w:t>
      </w:r>
      <w:r w:rsidRPr="7C63FC5D" w:rsidR="76ED3201">
        <w:rPr>
          <w:rFonts w:ascii="Times New Roman" w:hAnsi="Times New Roman" w:eastAsia="Times New Roman" w:cs="Times New Roman"/>
          <w:sz w:val="24"/>
          <w:szCs w:val="24"/>
        </w:rPr>
        <w:t xml:space="preserve"> impact on client, counsellor</w:t>
      </w:r>
    </w:p>
    <w:p w:rsidR="4F43F5DC" w:rsidP="7C63FC5D" w:rsidRDefault="4F43F5DC" w14:paraId="3DD7C634" w14:textId="2D4383E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76ED3201">
        <w:rPr>
          <w:rFonts w:ascii="Times New Roman" w:hAnsi="Times New Roman" w:eastAsia="Times New Roman" w:cs="Times New Roman"/>
          <w:sz w:val="24"/>
          <w:szCs w:val="24"/>
        </w:rPr>
        <w:t xml:space="preserve"> relationships</w:t>
      </w:r>
      <w:r w:rsidRPr="7C63FC5D" w:rsidR="5FD269A3">
        <w:rPr>
          <w:rFonts w:ascii="Times New Roman" w:hAnsi="Times New Roman" w:eastAsia="Times New Roman" w:cs="Times New Roman"/>
          <w:sz w:val="24"/>
          <w:szCs w:val="24"/>
        </w:rPr>
        <w:t>.</w:t>
      </w:r>
      <w:r w:rsidRPr="7C63FC5D" w:rsidR="76ED320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451EA651">
        <w:rPr>
          <w:rFonts w:ascii="Times New Roman" w:hAnsi="Times New Roman" w:eastAsia="Times New Roman" w:cs="Times New Roman"/>
          <w:sz w:val="24"/>
          <w:szCs w:val="24"/>
        </w:rPr>
        <w:t>B</w:t>
      </w:r>
      <w:r w:rsidRPr="7C63FC5D" w:rsidR="76ED3201">
        <w:rPr>
          <w:rFonts w:ascii="Times New Roman" w:hAnsi="Times New Roman" w:eastAsia="Times New Roman" w:cs="Times New Roman"/>
          <w:sz w:val="24"/>
          <w:szCs w:val="24"/>
        </w:rPr>
        <w:t>ei</w:t>
      </w:r>
      <w:r w:rsidRPr="7C63FC5D" w:rsidR="41DB11D9">
        <w:rPr>
          <w:rFonts w:ascii="Times New Roman" w:hAnsi="Times New Roman" w:eastAsia="Times New Roman" w:cs="Times New Roman"/>
          <w:sz w:val="24"/>
          <w:szCs w:val="24"/>
        </w:rPr>
        <w:t xml:space="preserve">ng self-aware, self-accepting and engaging in congruent ways, </w:t>
      </w:r>
      <w:r w:rsidRPr="7C63FC5D" w:rsidR="14E489CC">
        <w:rPr>
          <w:rFonts w:ascii="Times New Roman" w:hAnsi="Times New Roman" w:eastAsia="Times New Roman" w:cs="Times New Roman"/>
          <w:sz w:val="24"/>
          <w:szCs w:val="24"/>
        </w:rPr>
        <w:t>can be used</w:t>
      </w:r>
    </w:p>
    <w:p w:rsidR="4F43F5DC" w:rsidP="7C63FC5D" w:rsidRDefault="4F43F5DC" w14:paraId="02DC58EE" w14:textId="4FA94F4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4E489CC">
        <w:rPr>
          <w:rFonts w:ascii="Times New Roman" w:hAnsi="Times New Roman" w:eastAsia="Times New Roman" w:cs="Times New Roman"/>
          <w:sz w:val="24"/>
          <w:szCs w:val="24"/>
        </w:rPr>
        <w:t xml:space="preserve"> to form a powerful therapeutic relationship with others</w:t>
      </w:r>
      <w:r w:rsidRPr="7C63FC5D" w:rsidR="69972421">
        <w:rPr>
          <w:rFonts w:ascii="Times New Roman" w:hAnsi="Times New Roman" w:eastAsia="Times New Roman" w:cs="Times New Roman"/>
          <w:sz w:val="24"/>
          <w:szCs w:val="24"/>
        </w:rPr>
        <w:t>. Looking at self-care</w:t>
      </w:r>
      <w:r w:rsidRPr="7C63FC5D" w:rsidR="62FE9848">
        <w:rPr>
          <w:rFonts w:ascii="Times New Roman" w:hAnsi="Times New Roman" w:eastAsia="Times New Roman" w:cs="Times New Roman"/>
          <w:sz w:val="24"/>
          <w:szCs w:val="24"/>
        </w:rPr>
        <w:t>, it was</w:t>
      </w:r>
    </w:p>
    <w:p w:rsidR="4F43F5DC" w:rsidP="7C63FC5D" w:rsidRDefault="4F43F5DC" w14:paraId="20B90FC4" w14:textId="460F07A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2FE9848">
        <w:rPr>
          <w:rFonts w:ascii="Times New Roman" w:hAnsi="Times New Roman" w:eastAsia="Times New Roman" w:cs="Times New Roman"/>
          <w:sz w:val="24"/>
          <w:szCs w:val="24"/>
        </w:rPr>
        <w:t xml:space="preserve"> important for the therapist to look after their own well-being, before, during and after</w:t>
      </w:r>
    </w:p>
    <w:p w:rsidR="4F43F5DC" w:rsidP="7C63FC5D" w:rsidRDefault="4F43F5DC" w14:paraId="06F6856E" w14:textId="4CBC7F1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2FE984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5D1C3406">
        <w:rPr>
          <w:rFonts w:ascii="Times New Roman" w:hAnsi="Times New Roman" w:eastAsia="Times New Roman" w:cs="Times New Roman"/>
          <w:sz w:val="24"/>
          <w:szCs w:val="24"/>
        </w:rPr>
        <w:t xml:space="preserve">therapy sessions with client's. Training as previously mentioned </w:t>
      </w:r>
      <w:r w:rsidRPr="7C63FC5D" w:rsidR="7E9A5467">
        <w:rPr>
          <w:rFonts w:ascii="Times New Roman" w:hAnsi="Times New Roman" w:eastAsia="Times New Roman" w:cs="Times New Roman"/>
          <w:sz w:val="24"/>
          <w:szCs w:val="24"/>
        </w:rPr>
        <w:t>was paramount for</w:t>
      </w:r>
    </w:p>
    <w:p w:rsidR="4F43F5DC" w:rsidP="7C63FC5D" w:rsidRDefault="4F43F5DC" w14:paraId="07CF7FC0" w14:textId="12B685C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7E9A5467">
        <w:rPr>
          <w:rFonts w:ascii="Times New Roman" w:hAnsi="Times New Roman" w:eastAsia="Times New Roman" w:cs="Times New Roman"/>
          <w:sz w:val="24"/>
          <w:szCs w:val="24"/>
        </w:rPr>
        <w:t xml:space="preserve"> therapist's, to release pressure and stress that</w:t>
      </w:r>
      <w:r w:rsidRPr="7C63FC5D" w:rsidR="6C915D51">
        <w:rPr>
          <w:rFonts w:ascii="Times New Roman" w:hAnsi="Times New Roman" w:eastAsia="Times New Roman" w:cs="Times New Roman"/>
          <w:sz w:val="24"/>
          <w:szCs w:val="24"/>
        </w:rPr>
        <w:t xml:space="preserve"> may have developed </w:t>
      </w:r>
      <w:r w:rsidRPr="7C63FC5D" w:rsidR="190AE39B">
        <w:rPr>
          <w:rFonts w:ascii="Times New Roman" w:hAnsi="Times New Roman" w:eastAsia="Times New Roman" w:cs="Times New Roman"/>
          <w:sz w:val="24"/>
          <w:szCs w:val="24"/>
        </w:rPr>
        <w:t>through the course of</w:t>
      </w:r>
    </w:p>
    <w:p w:rsidR="4F43F5DC" w:rsidP="7C63FC5D" w:rsidRDefault="4F43F5DC" w14:paraId="52CDFCF5" w14:textId="51FAC1A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190AE39B">
        <w:rPr>
          <w:rFonts w:ascii="Times New Roman" w:hAnsi="Times New Roman" w:eastAsia="Times New Roman" w:cs="Times New Roman"/>
          <w:sz w:val="24"/>
          <w:szCs w:val="24"/>
        </w:rPr>
        <w:t xml:space="preserve"> counselling sessions</w:t>
      </w:r>
      <w:r w:rsidRPr="7C63FC5D" w:rsidR="5327F7A2">
        <w:rPr>
          <w:rFonts w:ascii="Times New Roman" w:hAnsi="Times New Roman" w:eastAsia="Times New Roman" w:cs="Times New Roman"/>
          <w:sz w:val="24"/>
          <w:szCs w:val="24"/>
        </w:rPr>
        <w:t>.</w:t>
      </w:r>
      <w:r w:rsidRPr="7C63FC5D" w:rsidR="6C915D5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4F43F5DC">
        <w:rPr>
          <w:rFonts w:ascii="Times New Roman" w:hAnsi="Times New Roman" w:eastAsia="Times New Roman" w:cs="Times New Roman"/>
          <w:sz w:val="24"/>
          <w:szCs w:val="24"/>
        </w:rPr>
        <w:t>Being able to leave the counselling life at work and separate to the</w:t>
      </w:r>
    </w:p>
    <w:p w:rsidR="4F43F5DC" w:rsidP="7C63FC5D" w:rsidRDefault="4F43F5DC" w14:paraId="5CF1BA8E" w14:textId="5D38965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4F43F5DC">
        <w:rPr>
          <w:rFonts w:ascii="Times New Roman" w:hAnsi="Times New Roman" w:eastAsia="Times New Roman" w:cs="Times New Roman"/>
          <w:sz w:val="24"/>
          <w:szCs w:val="24"/>
        </w:rPr>
        <w:t xml:space="preserve"> perso</w:t>
      </w:r>
      <w:r w:rsidRPr="7C63FC5D" w:rsidR="2C63EBF3">
        <w:rPr>
          <w:rFonts w:ascii="Times New Roman" w:hAnsi="Times New Roman" w:eastAsia="Times New Roman" w:cs="Times New Roman"/>
          <w:sz w:val="24"/>
          <w:szCs w:val="24"/>
        </w:rPr>
        <w:t>nal life is a barrier to many</w:t>
      </w:r>
      <w:r w:rsidRPr="7C63FC5D" w:rsidR="393118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2C63EBF3">
        <w:rPr>
          <w:rFonts w:ascii="Times New Roman" w:hAnsi="Times New Roman" w:eastAsia="Times New Roman" w:cs="Times New Roman"/>
          <w:sz w:val="24"/>
          <w:szCs w:val="24"/>
        </w:rPr>
        <w:t>counsellors</w:t>
      </w:r>
      <w:r w:rsidRPr="7C63FC5D" w:rsidR="5440BA9A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C63FC5D" w:rsidR="2C63EBF3">
        <w:rPr>
          <w:rFonts w:ascii="Times New Roman" w:hAnsi="Times New Roman" w:eastAsia="Times New Roman" w:cs="Times New Roman"/>
          <w:sz w:val="24"/>
          <w:szCs w:val="24"/>
        </w:rPr>
        <w:t>(Jenson, 2001)</w:t>
      </w:r>
      <w:r w:rsidRPr="7C63FC5D" w:rsidR="4870CE89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C63FC5D" w:rsidR="62ED3909">
        <w:rPr>
          <w:rFonts w:ascii="Times New Roman" w:hAnsi="Times New Roman" w:eastAsia="Times New Roman" w:cs="Times New Roman"/>
          <w:sz w:val="24"/>
          <w:szCs w:val="24"/>
        </w:rPr>
        <w:t>believes that you need to</w:t>
      </w:r>
    </w:p>
    <w:p w:rsidR="4F43F5DC" w:rsidP="7C63FC5D" w:rsidRDefault="4F43F5DC" w14:paraId="24152927" w14:textId="16CE596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62ED3909">
        <w:rPr>
          <w:rFonts w:ascii="Times New Roman" w:hAnsi="Times New Roman" w:eastAsia="Times New Roman" w:cs="Times New Roman"/>
          <w:sz w:val="24"/>
          <w:szCs w:val="24"/>
        </w:rPr>
        <w:t xml:space="preserve"> experience these feelings, beliefs and attitudes </w:t>
      </w:r>
      <w:r w:rsidRPr="7C63FC5D" w:rsidR="50C1DA21">
        <w:rPr>
          <w:rFonts w:ascii="Times New Roman" w:hAnsi="Times New Roman" w:eastAsia="Times New Roman" w:cs="Times New Roman"/>
          <w:sz w:val="24"/>
          <w:szCs w:val="24"/>
        </w:rPr>
        <w:t xml:space="preserve">that play a part in the </w:t>
      </w:r>
      <w:r w:rsidRPr="7C63FC5D" w:rsidR="50C1DA21">
        <w:rPr>
          <w:rFonts w:ascii="Times New Roman" w:hAnsi="Times New Roman" w:eastAsia="Times New Roman" w:cs="Times New Roman"/>
          <w:sz w:val="24"/>
          <w:szCs w:val="24"/>
        </w:rPr>
        <w:t>counsellor's</w:t>
      </w:r>
      <w:r w:rsidRPr="7C63FC5D" w:rsidR="50C1DA21">
        <w:rPr>
          <w:rFonts w:ascii="Times New Roman" w:hAnsi="Times New Roman" w:eastAsia="Times New Roman" w:cs="Times New Roman"/>
          <w:sz w:val="24"/>
          <w:szCs w:val="24"/>
        </w:rPr>
        <w:t xml:space="preserve"> life and the</w:t>
      </w:r>
    </w:p>
    <w:p w:rsidR="4F43F5DC" w:rsidP="7C63FC5D" w:rsidRDefault="4F43F5DC" w14:paraId="3ADDF721" w14:textId="6760274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0C1DA21">
        <w:rPr>
          <w:rFonts w:ascii="Times New Roman" w:hAnsi="Times New Roman" w:eastAsia="Times New Roman" w:cs="Times New Roman"/>
          <w:sz w:val="24"/>
          <w:szCs w:val="24"/>
        </w:rPr>
        <w:t xml:space="preserve"> work that they do.</w:t>
      </w:r>
      <w:r w:rsidRPr="7C63FC5D" w:rsidR="56E7D2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63FC5D" w:rsidR="50813C0F">
        <w:rPr>
          <w:rFonts w:ascii="Times New Roman" w:hAnsi="Times New Roman" w:eastAsia="Times New Roman" w:cs="Times New Roman"/>
          <w:sz w:val="24"/>
          <w:szCs w:val="24"/>
        </w:rPr>
        <w:t>T</w:t>
      </w:r>
      <w:r w:rsidRPr="7C63FC5D" w:rsidR="50813C0F">
        <w:rPr>
          <w:rFonts w:ascii="Times New Roman" w:hAnsi="Times New Roman" w:eastAsia="Times New Roman" w:cs="Times New Roman"/>
          <w:sz w:val="24"/>
          <w:szCs w:val="24"/>
        </w:rPr>
        <w:t>herapeutic p</w:t>
      </w:r>
      <w:r w:rsidRPr="7C63FC5D" w:rsidR="56E7D273">
        <w:rPr>
          <w:rFonts w:ascii="Times New Roman" w:hAnsi="Times New Roman" w:eastAsia="Times New Roman" w:cs="Times New Roman"/>
          <w:sz w:val="24"/>
          <w:szCs w:val="24"/>
        </w:rPr>
        <w:t xml:space="preserve">resence promotes a positive experience in our bodies, </w:t>
      </w:r>
      <w:r w:rsidRPr="7C63FC5D" w:rsidR="56E7D273">
        <w:rPr>
          <w:rFonts w:ascii="Times New Roman" w:hAnsi="Times New Roman" w:eastAsia="Times New Roman" w:cs="Times New Roman"/>
          <w:sz w:val="24"/>
          <w:szCs w:val="24"/>
        </w:rPr>
        <w:t>mind</w:t>
      </w:r>
    </w:p>
    <w:p w:rsidR="4F43F5DC" w:rsidP="7C63FC5D" w:rsidRDefault="4F43F5DC" w14:paraId="65AABAB8" w14:textId="1B02489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6E7D273">
        <w:rPr>
          <w:rFonts w:ascii="Times New Roman" w:hAnsi="Times New Roman" w:eastAsia="Times New Roman" w:cs="Times New Roman"/>
          <w:sz w:val="24"/>
          <w:szCs w:val="24"/>
        </w:rPr>
        <w:t xml:space="preserve"> and relationships, (Siegel, 2007, 2013). The affect it has on us, is on a small level by</w:t>
      </w:r>
    </w:p>
    <w:p w:rsidR="4F43F5DC" w:rsidP="7C63FC5D" w:rsidRDefault="4F43F5DC" w14:paraId="07E931F8" w14:textId="689405A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6E7D273">
        <w:rPr>
          <w:rFonts w:ascii="Times New Roman" w:hAnsi="Times New Roman" w:eastAsia="Times New Roman" w:cs="Times New Roman"/>
          <w:sz w:val="24"/>
          <w:szCs w:val="24"/>
        </w:rPr>
        <w:t xml:space="preserve"> changing the expression of genes (Epigenetics), thus improving our well-being and health,</w:t>
      </w:r>
    </w:p>
    <w:p w:rsidR="4F43F5DC" w:rsidP="4CAE0386" w:rsidRDefault="4F43F5DC" w14:paraId="2694E0A4" w14:textId="3AA65E1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C63FC5D" w:rsidR="56E7D273">
        <w:rPr>
          <w:rFonts w:ascii="Times New Roman" w:hAnsi="Times New Roman" w:eastAsia="Times New Roman" w:cs="Times New Roman"/>
          <w:sz w:val="24"/>
          <w:szCs w:val="24"/>
        </w:rPr>
        <w:t xml:space="preserve"> (Parker et al., 2015; Siegel, 2013).</w:t>
      </w:r>
    </w:p>
    <w:p w:rsidR="235DD05D" w:rsidP="235DD05D" w:rsidRDefault="235DD05D" w14:paraId="501BABE6" w14:textId="17413C6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1FEC22E2" w14:textId="4749010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2100B53B" w14:textId="7F4F26B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3C3BB366" w14:textId="76C73CF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0D4EF3D6" w14:textId="727968A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49C847C1" w14:textId="525D65E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2513B308" w14:textId="32EEA4C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2983AF90" w14:textId="6BDB22A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4AFE8244" w14:textId="4A68160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0FF90244" w14:textId="07C35B2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6E0F172A" w14:textId="529B91A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4D3A1AC3" w14:textId="4CB7DC5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36AAEFB3" w14:textId="6B92E2E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7C63FC5D" w:rsidP="7C63FC5D" w:rsidRDefault="7C63FC5D" w14:paraId="755A1686" w14:textId="63BEBF1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16F5D0" w:rsidP="4D91456F" w:rsidRDefault="4D16F5D0" w14:paraId="3ABDCD1C" w14:textId="44A1A3DB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References.</w:t>
      </w:r>
    </w:p>
    <w:p w:rsidR="4D16F5D0" w:rsidP="4D91456F" w:rsidRDefault="4D16F5D0" w14:paraId="034AEFCD" w14:textId="53B32D7D">
      <w:pPr>
        <w:spacing w:after="160" w:line="259" w:lineRule="auto"/>
        <w:ind w:left="720" w:hanging="72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American Psychological Association., &amp; Geller, S. (2017).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practical guide to cultivating therapeutic presence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American Psychological Association.</w:t>
      </w:r>
      <w:r w:rsidRPr="4D91456F" w:rsidR="4D16F5D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</w:p>
    <w:p w:rsidR="4D16F5D0" w:rsidP="4D91456F" w:rsidRDefault="4D16F5D0" w14:paraId="32DFC08F" w14:textId="1D6EC552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Baldwin, M. (2013).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use of self in therapy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Routledge.</w:t>
      </w:r>
    </w:p>
    <w:p w:rsidR="4D16F5D0" w:rsidP="4D91456F" w:rsidRDefault="4D16F5D0" w14:paraId="39BE95C1" w14:textId="4556A2D4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Barrett-Lennard, G. (1981). The empathy cycle: Refinement of a nuclear concept.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Counselling Psychology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28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91-100. </w:t>
      </w:r>
      <w:hyperlink r:id="R94d56fbcfc364404">
        <w:r w:rsidRPr="4D91456F" w:rsidR="4D16F5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https://doi.org/10.1037/0022-0167.28.2.91</w:t>
        </w:r>
      </w:hyperlink>
    </w:p>
    <w:p w:rsidR="4D16F5D0" w:rsidP="4D91456F" w:rsidRDefault="4D16F5D0" w14:paraId="17E7B9D7" w14:textId="683DE2D3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Barton, H. (2019). An exploration of the experiences that counsellors have of taking care of their own mental, emotional, and spiritual well‐being.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Counselling And Psychotherapy Research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(3), 516-524. </w:t>
      </w:r>
      <w:hyperlink r:id="R1c879c5986c54b56">
        <w:r w:rsidRPr="4D91456F" w:rsidR="4D16F5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https://doi.org/10.1002/capr.12280</w:t>
        </w:r>
      </w:hyperlink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</w:p>
    <w:p w:rsidR="4D16F5D0" w:rsidP="4D91456F" w:rsidRDefault="4D16F5D0" w14:paraId="5D766F1F" w14:textId="416FE7DF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Binder, J. (2004).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Key Competencies in brief dynamic psychotherapy: clinical practice beyond the manual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Guildford press.</w:t>
      </w:r>
    </w:p>
    <w:p w:rsidR="4D16F5D0" w:rsidP="4D91456F" w:rsidRDefault="4D16F5D0" w14:paraId="4925258B" w14:textId="582FCCE0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Bugental, J. (1978).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Psychotherapy and Process, The Fundamentals of an existential-humanistic approach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McGraw- hill.</w:t>
      </w:r>
    </w:p>
    <w:p w:rsidR="4D16F5D0" w:rsidP="4D91456F" w:rsidRDefault="4D16F5D0" w14:paraId="58745AEB" w14:textId="59334F5D">
      <w:pPr>
        <w:spacing w:after="160" w:line="259" w:lineRule="auto"/>
        <w:ind w:left="720" w:hanging="72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Campbell, J., &amp; Christopher, J. (2012). Teaching Mindfulness to Create Effective Counsellors.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Mental Health Counselling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34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(3), 213-226. </w:t>
      </w:r>
      <w:hyperlink r:id="R90cd9642a00f42c7">
        <w:r w:rsidRPr="4D91456F" w:rsidR="4D16F5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https://doi.org/10.17744/mehc.34.3.j75658520157258l</w:t>
        </w:r>
      </w:hyperlink>
      <w:r w:rsidRPr="4D91456F" w:rsidR="4D16F5D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. </w:t>
      </w:r>
    </w:p>
    <w:p w:rsidR="4D16F5D0" w:rsidP="74761F12" w:rsidRDefault="4D16F5D0" w14:paraId="255E0B67" w14:textId="2CC9ED3B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4761F12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Dunn, R., Callahan, J., Swift, J., &amp; Ivanovic, M. (2013). Effects of pre-session </w:t>
      </w:r>
      <w:r w:rsidRPr="74761F12" w:rsidR="3AE37A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centring</w:t>
      </w:r>
      <w:r w:rsidRPr="74761F12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therapists on session presence and effectiveness. </w:t>
      </w:r>
      <w:r w:rsidRPr="74761F12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Psychotherapy Research</w:t>
      </w:r>
      <w:r w:rsidRPr="74761F12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4761F12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23</w:t>
      </w:r>
      <w:r w:rsidRPr="74761F12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(1), 78-85. </w:t>
      </w:r>
      <w:hyperlink r:id="Ra066bc8f5d54422b">
        <w:r w:rsidRPr="74761F12" w:rsidR="4D16F5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https://doi.org/10.1080/10503307.2012.731713</w:t>
        </w:r>
      </w:hyperlink>
    </w:p>
    <w:p w:rsidR="4D16F5D0" w:rsidP="4D91456F" w:rsidRDefault="4D16F5D0" w14:paraId="3D1529C6" w14:textId="5496FC75">
      <w:pPr>
        <w:spacing w:after="160" w:line="259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Geller, S., &amp; Greenberg, L. (2002). Therapeutic Presence: Therapists' experience of presence in the psychotherapy encounter / Therapeutische Präsenz: Erfahrungen von Therapeuten mit Präsenz in der psychotherapeutischen Begegnung / La Presencia Terapéutica: La Experiencia de la Presencia que Viven los Terapeutas en el Encuentro Psicoterapéutico.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Person-Centred &amp; Experiential Psychotherapies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(1-2), 71-86. </w:t>
      </w:r>
      <w:hyperlink r:id="Rbbdd38889fc64091">
        <w:r w:rsidRPr="4D91456F" w:rsidR="4D16F5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https://doi.org/10.1080/14779757.2002.9688279</w:t>
        </w:r>
      </w:hyperlink>
      <w:r w:rsidRPr="4D91456F" w:rsidR="4D16F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4D16F5D0" w:rsidP="4D91456F" w:rsidRDefault="4D16F5D0" w14:paraId="0907E29D" w14:textId="0DB43C52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Geller, S., Greenberg, L., &amp; Watson, J. (2010). Therapist and client perceptions of therapeutic presence: The development of a measure.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Psychotherapy Research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(5), 599-610. </w:t>
      </w:r>
      <w:hyperlink r:id="Ra6e5411704594343">
        <w:r w:rsidRPr="4D91456F" w:rsidR="4D16F5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https://doi.org/10.1080/10503307.2010.495957</w:t>
        </w:r>
      </w:hyperlink>
    </w:p>
    <w:p w:rsidR="4D16F5D0" w:rsidP="4D91456F" w:rsidRDefault="4D16F5D0" w14:paraId="76ACB133" w14:textId="2D32BDBA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Geller, S. M., &amp; Porges, S. W. (2014). Therapeutic presence: neurophysiological mechanisms mediating feeling safe in therapeutic relationships.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Psychotherapy Integration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24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(3), 178.</w:t>
      </w:r>
    </w:p>
    <w:p w:rsidR="4D16F5D0" w:rsidP="4D91456F" w:rsidRDefault="4D16F5D0" w14:paraId="3A268A85" w14:textId="708E5281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Jenson, J. (2001). The recovering counsellor as wounded healer. </w:t>
      </w:r>
      <w:hyperlink r:id="R93d7dc94d70248cc">
        <w:r w:rsidRPr="4D91456F" w:rsidR="4D16F5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https://doi.org/http;//www.counselormagazine.com/feature-articles-mainmenu-63/61-proffessional-ethics/197-the-recovering-counselor-as-wounded-healer</w:t>
        </w:r>
      </w:hyperlink>
    </w:p>
    <w:p w:rsidR="4D16F5D0" w:rsidP="4D91456F" w:rsidRDefault="4D16F5D0" w14:paraId="52ABBDE4" w14:textId="03A13909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Kim, J., Joseph, S., &amp; Price, S. (2020). The positive psychology of relational depth and its association with unconditional positive self-regard and authenticity.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Person-Centred &amp; Experiential Psychotherapies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(1), 12-21. </w:t>
      </w:r>
      <w:hyperlink r:id="R683e7d2899b44661">
        <w:r w:rsidRPr="4D91456F" w:rsidR="4D16F5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https://doi.org/10.1080/14779757.2020.1717983</w:t>
        </w:r>
      </w:hyperlink>
    </w:p>
    <w:p w:rsidR="4D16F5D0" w:rsidP="4D91456F" w:rsidRDefault="4D16F5D0" w14:paraId="5C2AE7F4" w14:textId="0ADCFBDC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Mander, G. (2004). The selection of candidates for training in psychotherapy and counselling.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Psychodynamic Practice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161-172. </w:t>
      </w:r>
      <w:hyperlink r:id="R568998e4af614d74">
        <w:r w:rsidRPr="4D91456F" w:rsidR="4D16F5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https://doi.org/10.1080/14753630410001686762</w:t>
        </w:r>
      </w:hyperlink>
    </w:p>
    <w:p w:rsidR="4D16F5D0" w:rsidP="4D91456F" w:rsidRDefault="4D16F5D0" w14:paraId="2F8A3245" w14:textId="640F5061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Miller, S. D., Hubble, M. Miller, S. D., &amp; Wampold, B. E. (2010).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heart &amp; soul of change: Delivering what works in therapy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(pp. 49-81). B. L. Duncan, &amp; M. A. Hubble (Eds.). Washington, DC: American Psychological Association.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D16F5D0" w:rsidP="4D91456F" w:rsidRDefault="4D16F5D0" w14:paraId="0AB46BC3" w14:textId="1664D13B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Porges, S. W. (2011). The polyvagal theory: Neurophysiological foundations of emotions, attachment, communication, and self-regulation (Norton series on interpersonal neurobiology). New York: Norton</w:t>
      </w:r>
    </w:p>
    <w:p w:rsidR="4D16F5D0" w:rsidP="4D91456F" w:rsidRDefault="4D16F5D0" w14:paraId="6108A9F1" w14:textId="1BC7F8A8">
      <w:pPr>
        <w:spacing w:after="160" w:line="259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Rogers, C. (1957). The necessary and sufficient conditions of therapeutic personality change.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Consulting Psychology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21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95-103. </w:t>
      </w:r>
      <w:hyperlink r:id="Rda6b415409b646c7">
        <w:r w:rsidRPr="4D91456F" w:rsidR="4D16F5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https://doi.org/10.1037/h0045357</w:t>
        </w:r>
      </w:hyperlink>
      <w:r w:rsidRPr="4D91456F" w:rsidR="4D16F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4D16F5D0" w:rsidP="4D91456F" w:rsidRDefault="4D16F5D0" w14:paraId="652BC4FF" w14:textId="2AE8DD57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Schore, J. (2012). Using Concepts from Interpersonal Neurobiology in Revisiting Psychodynamic Theory.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Smith College Studies in Social Work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82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(1), 90-111. </w:t>
      </w:r>
      <w:hyperlink r:id="R7618c89f0a244774">
        <w:r w:rsidRPr="4D91456F" w:rsidR="4D16F5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https://doi.org/10.1080/00377317.2012.644494</w:t>
        </w:r>
      </w:hyperlink>
    </w:p>
    <w:p w:rsidR="4D16F5D0" w:rsidP="4D91456F" w:rsidRDefault="4D16F5D0" w14:paraId="281E7243" w14:textId="706317D3">
      <w:pPr>
        <w:spacing w:after="160" w:line="259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Siegel, D. J. (2013). Therapeutic presence.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Healing moments in psychotherapy. New York, NY: WW Norton &amp; Company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243-69.</w:t>
      </w:r>
      <w:r w:rsidRPr="4D91456F" w:rsidR="4D16F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4D16F5D0" w:rsidP="4D91456F" w:rsidRDefault="4D16F5D0" w14:paraId="2F3F8828" w14:textId="12CF9C93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Siegel, D. (2010).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mindful therapist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W.W. Norton.</w:t>
      </w:r>
    </w:p>
    <w:p w:rsidR="4D16F5D0" w:rsidP="4D91456F" w:rsidRDefault="4D16F5D0" w14:paraId="04EBF180" w14:textId="75221BA3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Stein, D., &amp; Lambert, M. (1995). Graduate training in psychotherapy: Are therapy outcomes enhanced?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Consulting and Clinical Psychology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63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182-196. </w:t>
      </w:r>
      <w:hyperlink r:id="Reba452bc9ed64548">
        <w:r w:rsidRPr="4D91456F" w:rsidR="4D16F5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https://doi.org/10.1037/0022-006x.63.2.182</w:t>
        </w:r>
      </w:hyperlink>
    </w:p>
    <w:p w:rsidR="4D16F5D0" w:rsidP="4D91456F" w:rsidRDefault="4D16F5D0" w14:paraId="211BC9B9" w14:textId="7B8FBBD4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Sussman, M. (2007).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Curious calling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(2nd ed.). Sage.</w:t>
      </w:r>
    </w:p>
    <w:p w:rsidR="4D16F5D0" w:rsidP="4D91456F" w:rsidRDefault="4D16F5D0" w14:paraId="67016A7F" w14:textId="551BB4CE">
      <w:pPr>
        <w:spacing w:after="160" w:line="259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Tolan, J. (2002), The Fallacy of the “real” self”, in J. Watson, R, Goldman and M. Warner (eds), C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lient-Centred and Experiential Psychotherapy in the 21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Century.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Ross-on-Wye: PCCS Books.</w:t>
      </w:r>
      <w:r w:rsidRPr="4D91456F" w:rsidR="4D16F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4D16F5D0" w:rsidP="4D91456F" w:rsidRDefault="4D16F5D0" w14:paraId="3594A1DF" w14:textId="79098F59">
      <w:pPr>
        <w:spacing w:after="160" w:line="259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Tolan, J., &amp; Cameron, R. (2016).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Skills in person-centred counselling &amp; psychotherapy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Sage.</w:t>
      </w:r>
    </w:p>
    <w:p w:rsidR="4D16F5D0" w:rsidP="4D91456F" w:rsidRDefault="4D16F5D0" w14:paraId="0D62CE33" w14:textId="501BE6E3">
      <w:pPr>
        <w:spacing w:after="160" w:line="259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van ’t Spijker, A. (2015). Barry Duncan, Scott Miller, Bruce Wampold &amp; Mark Hubble (Eds.) (2010). The heart and soul of change. Delivering what works in therapy. Washington: APA.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41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(3), 219-222. </w:t>
      </w:r>
      <w:hyperlink r:id="R6e447dc726284328">
        <w:r w:rsidRPr="4D91456F" w:rsidR="4D16F5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https://doi.org/10.1007/s12485-015-0033-8</w:t>
        </w:r>
      </w:hyperlink>
    </w:p>
    <w:p w:rsidR="4D16F5D0" w:rsidP="4D91456F" w:rsidRDefault="4D16F5D0" w14:paraId="45804E6F" w14:textId="305B8E78">
      <w:pPr>
        <w:spacing w:after="160" w:line="259" w:lineRule="auto"/>
        <w:ind w:left="720" w:hanging="72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666666"/>
          <w:sz w:val="19"/>
          <w:szCs w:val="19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Welfel, E. (2006).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Ethics in counselling and psychotherapy standards, research &amp; emerging issues.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(3rd ed.). Thomson-Belmont Higher Education.</w:t>
      </w:r>
      <w:r w:rsidRPr="4D91456F" w:rsidR="4D16F5D0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666666"/>
          <w:sz w:val="19"/>
          <w:szCs w:val="19"/>
          <w:lang w:val="en-GB"/>
        </w:rPr>
        <w:t xml:space="preserve"> </w:t>
      </w:r>
    </w:p>
    <w:p w:rsidR="4D16F5D0" w:rsidP="4D91456F" w:rsidRDefault="4D16F5D0" w14:paraId="795E3D0E" w14:textId="2191D9AD">
      <w:pPr>
        <w:spacing w:after="160" w:line="259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Yalom, I. (2010). 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gift of therapy; An open letter to a new generation and their patients</w:t>
      </w:r>
      <w:r w:rsidRPr="4D91456F" w:rsidR="4D16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(p. 264). Harper Collins.</w:t>
      </w:r>
    </w:p>
    <w:p w:rsidR="4D91456F" w:rsidP="4D91456F" w:rsidRDefault="4D91456F" w14:paraId="052B15AF" w14:textId="59ED3A3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3437DBCA" w14:textId="673D61C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D91456F" w:rsidP="4D91456F" w:rsidRDefault="4D91456F" w14:paraId="6B2B1DF6" w14:textId="3FB91D3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 xmlns:oel="http://schemas.microsoft.com/office/2019/extlst">
  <int:IntelligenceSettings>
    <int:extLst>
      <oel:ext uri="74B372B9-2EFF-4315-9A3F-32BA87CA82B1">
        <int:Goals Version="1" Formality="1"/>
      </oel:ext>
    </int:extLst>
  </int:IntelligenceSettings>
  <int:Manifest>
    <int:WordHash hashCode="y48mTis3uMoKW8" id="U+o/jqtG"/>
    <int:WordHash hashCode="9acbwesooU9qQu" id="nHf4aoGb"/>
    <int:WordHash hashCode="uAhAS5cMotPJlc" id="7JgzM8QL"/>
    <int:WordHash hashCode="StWDryLC59QMHJ" id="pjC2Xhhj"/>
    <int:WordHash hashCode="RfTjTTRVHPi64I" id="hRv/tGb0"/>
    <int:WordHash hashCode="m/D4/19di8v/ud" id="0F7WzuuB"/>
    <int:WordHash hashCode="FtKmvXqsPlW8Nr" id="h37VysFE"/>
    <int:WordHash hashCode="Ef53+qmgAlV5pi" id="R6LRnjHS"/>
    <int:WordHash hashCode="qaWBAF6WNNovtB" id="XbCbGjxE"/>
    <int:WordHash hashCode="kuS+th6SwNZvoU" id="pT44v1aR"/>
    <int:WordHash hashCode="RHxyB7GA6meHiF" id="6CEYILFs"/>
    <int:WordHash hashCode="v5DCu9uyEQjbCr" id="FzwgfR5E"/>
    <int:WordHash hashCode="5wh9orYp234VFR" id="Wuld7SYo"/>
    <int:WordHash hashCode="3DVoWEHLWuVCaK" id="RHxkclNG"/>
    <int:WordHash hashCode="RtOZzT8+C5B/5e" id="xDeqg8Cz"/>
    <int:WordHash hashCode="WXelXHW7RhIARF" id="hg9obzOh"/>
    <int:WordHash hashCode="91Ar4OMskOC4nL" id="UAre0SKM"/>
    <int:WordHash hashCode="PRWNDkGB6GIUPn" id="3vEPpamY"/>
    <int:WordHash hashCode="YjLcNn0adnHdAS" id="VeuI1hSS"/>
    <int:WordHash hashCode="ccYa/T5sArXkwr" id="muHEK9IY"/>
    <int:WordHash hashCode="edvGM7Uv+Y6xsl" id="AHYcCG9Y"/>
    <int:WordHash hashCode="CUsP4OMChUrxMR" id="VWfnbF9p"/>
    <int:WordHash hashCode="Tx6k8J2yqq+wqS" id="d9HFCZGS"/>
    <int:WordHash hashCode="AXKyCdk3Pqxawo" id="ZEBMtaKz"/>
    <int:WordHash hashCode="Zz10vaPI9OBXT0" id="lclFgrOU"/>
    <int:WordHash hashCode="b2nrfcIluIEzaJ" id="DFNn4Kvt"/>
    <int:ParagraphRange paragraphId="1402272918" textId="2114475457" start="85" length="5" invalidationStart="85" invalidationLength="5" id="L76KgNKL"/>
    <int:ParagraphRange paragraphId="2033917068" textId="1513200108" start="89" length="5" invalidationStart="89" invalidationLength="5" id="zqvlnm54"/>
    <int:ParagraphRange paragraphId="1642064577" textId="395260836" start="87" length="5" invalidationStart="87" invalidationLength="5" id="g9crla74"/>
    <int:ParagraphRange paragraphId="2087499738" textId="1126991509" start="86" length="5" invalidationStart="86" invalidationLength="5" id="qfWUjiGm"/>
    <int:ParagraphRange paragraphId="277509215" textId="1802193430" start="94" length="5" invalidationStart="94" invalidationLength="5" id="IkIP4QWV"/>
    <int:ParagraphRange paragraphId="1582633754" textId="1475017158" start="84" length="5" invalidationStart="84" invalidationLength="5" id="HoTS3BHg"/>
    <int:WordHash hashCode="OWMPAwjULUMtoi" id="gUSf0sdM"/>
    <int:ParagraphRange paragraphId="1588036174" textId="1987481288" start="2" length="6" invalidationStart="2" invalidationLength="6" id="k7cVPzge"/>
  </int:Manifest>
  <int:Observations>
    <int:Content id="U+o/jqtG">
      <int:Rejection type="LegacyProofing"/>
    </int:Content>
    <int:Content id="nHf4aoGb">
      <int:Rejection type="LegacyProofing"/>
    </int:Content>
    <int:Content id="7JgzM8QL">
      <int:Rejection type="LegacyProofing"/>
    </int:Content>
    <int:Content id="pjC2Xhhj">
      <int:Rejection type="LegacyProofing"/>
    </int:Content>
    <int:Content id="hRv/tGb0">
      <int:Rejection type="LegacyProofing"/>
    </int:Content>
    <int:Content id="0F7WzuuB">
      <int:Rejection type="AugLoop_Text_Critique"/>
    </int:Content>
    <int:Content id="h37VysFE">
      <int:Rejection type="AugLoop_Text_Critique"/>
    </int:Content>
    <int:Content id="R6LRnjHS">
      <int:Rejection type="LegacyProofing"/>
    </int:Content>
    <int:Content id="XbCbGjxE">
      <int:Rejection type="AugLoop_Text_Critique"/>
    </int:Content>
    <int:Content id="pT44v1aR">
      <int:Rejection type="LegacyProofing"/>
    </int:Content>
    <int:Content id="6CEYILFs">
      <int:Rejection type="AugLoop_Text_Critique"/>
    </int:Content>
    <int:Content id="FzwgfR5E">
      <int:Rejection type="LegacyProofing"/>
    </int:Content>
    <int:Content id="Wuld7SYo">
      <int:Rejection type="LegacyProofing"/>
    </int:Content>
    <int:Content id="RHxkclNG">
      <int:Rejection type="LegacyProofing"/>
    </int:Content>
    <int:Content id="xDeqg8Cz">
      <int:Rejection type="LegacyProofing"/>
    </int:Content>
    <int:Content id="hg9obzOh">
      <int:Rejection type="LegacyProofing"/>
    </int:Content>
    <int:Content id="UAre0SKM">
      <int:Rejection type="LegacyProofing"/>
    </int:Content>
    <int:Content id="3vEPpamY">
      <int:Rejection type="LegacyProofing"/>
    </int:Content>
    <int:Content id="VeuI1hSS">
      <int:Rejection type="LegacyProofing"/>
    </int:Content>
    <int:Content id="muHEK9IY">
      <int:Rejection type="LegacyProofing"/>
    </int:Content>
    <int:Content id="AHYcCG9Y">
      <int:Rejection type="LegacyProofing"/>
    </int:Content>
    <int:Content id="VWfnbF9p">
      <int:Rejection type="LegacyProofing"/>
    </int:Content>
    <int:Content id="d9HFCZGS">
      <int:Rejection type="LegacyProofing"/>
    </int:Content>
    <int:Content id="ZEBMtaKz">
      <int:Rejection type="LegacyProofing"/>
    </int:Content>
    <int:Content id="lclFgrOU">
      <int:Rejection type="AugLoop_Text_Critique"/>
    </int:Content>
    <int:Content id="DFNn4Kvt">
      <int:Rejection type="AugLoop_Text_Critique"/>
    </int:Content>
    <int:Content id="L76KgNKL">
      <int:Rejection type="LegacyProofing"/>
    </int:Content>
    <int:Content id="zqvlnm54">
      <int:Rejection type="LegacyProofing"/>
    </int:Content>
    <int:Content id="g9crla74">
      <int:Rejection type="LegacyProofing"/>
    </int:Content>
    <int:Content id="qfWUjiGm">
      <int:Rejection type="LegacyProofing"/>
    </int:Content>
    <int:Content id="IkIP4QWV">
      <int:Rejection type="LegacyProofing"/>
    </int:Content>
    <int:Content id="HoTS3BHg">
      <int:Rejection type="LegacyProofing"/>
    </int:Content>
    <int:Content id="gUSf0sdM">
      <int:Rejection type="AugLoop_Acronyms_AcronymsCritique"/>
    </int:Content>
    <int:Content id="k7cVPzge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739AA3"/>
    <w:rsid w:val="00089328"/>
    <w:rsid w:val="00099CC3"/>
    <w:rsid w:val="002179CD"/>
    <w:rsid w:val="005DE9AE"/>
    <w:rsid w:val="0063C87D"/>
    <w:rsid w:val="006F51E2"/>
    <w:rsid w:val="00721638"/>
    <w:rsid w:val="0076E9EC"/>
    <w:rsid w:val="007B7B09"/>
    <w:rsid w:val="0088E316"/>
    <w:rsid w:val="008B75CA"/>
    <w:rsid w:val="00936C50"/>
    <w:rsid w:val="00AD3307"/>
    <w:rsid w:val="00B43F30"/>
    <w:rsid w:val="00CE3A7C"/>
    <w:rsid w:val="00F2406A"/>
    <w:rsid w:val="00F56CC4"/>
    <w:rsid w:val="00F8C0F8"/>
    <w:rsid w:val="00F95CEC"/>
    <w:rsid w:val="010A0117"/>
    <w:rsid w:val="0164061D"/>
    <w:rsid w:val="017A9C03"/>
    <w:rsid w:val="018B3B2C"/>
    <w:rsid w:val="018BD6DA"/>
    <w:rsid w:val="018F7047"/>
    <w:rsid w:val="01A1BBDB"/>
    <w:rsid w:val="01A421D1"/>
    <w:rsid w:val="01A561ED"/>
    <w:rsid w:val="01BACEDF"/>
    <w:rsid w:val="01C34A89"/>
    <w:rsid w:val="01CC09FC"/>
    <w:rsid w:val="01D0FCB3"/>
    <w:rsid w:val="01D2274A"/>
    <w:rsid w:val="01E96F6B"/>
    <w:rsid w:val="020B8B1A"/>
    <w:rsid w:val="020FCFC0"/>
    <w:rsid w:val="021378A0"/>
    <w:rsid w:val="022F3CB1"/>
    <w:rsid w:val="023932D8"/>
    <w:rsid w:val="0246B3EF"/>
    <w:rsid w:val="025FDC4C"/>
    <w:rsid w:val="027C5BFA"/>
    <w:rsid w:val="029038F6"/>
    <w:rsid w:val="02920299"/>
    <w:rsid w:val="02AA6582"/>
    <w:rsid w:val="030B6B3E"/>
    <w:rsid w:val="0316ABD2"/>
    <w:rsid w:val="03211B77"/>
    <w:rsid w:val="03299B43"/>
    <w:rsid w:val="0360E355"/>
    <w:rsid w:val="03A12558"/>
    <w:rsid w:val="03C535AC"/>
    <w:rsid w:val="03D2AD12"/>
    <w:rsid w:val="041A505A"/>
    <w:rsid w:val="041F7FB9"/>
    <w:rsid w:val="0429E12C"/>
    <w:rsid w:val="042D0D86"/>
    <w:rsid w:val="0430FDAE"/>
    <w:rsid w:val="046316BF"/>
    <w:rsid w:val="04A55A22"/>
    <w:rsid w:val="04C3779C"/>
    <w:rsid w:val="04F26FA1"/>
    <w:rsid w:val="04FAD25A"/>
    <w:rsid w:val="0519D69A"/>
    <w:rsid w:val="05432BDC"/>
    <w:rsid w:val="0581401F"/>
    <w:rsid w:val="0599D032"/>
    <w:rsid w:val="05B366FD"/>
    <w:rsid w:val="05C8D81C"/>
    <w:rsid w:val="05CCCE0F"/>
    <w:rsid w:val="05DE8172"/>
    <w:rsid w:val="05E8ADE3"/>
    <w:rsid w:val="061821C9"/>
    <w:rsid w:val="0637EC6A"/>
    <w:rsid w:val="065F47FD"/>
    <w:rsid w:val="06613C05"/>
    <w:rsid w:val="067EECDF"/>
    <w:rsid w:val="06C52B5F"/>
    <w:rsid w:val="06F8249A"/>
    <w:rsid w:val="07102EB4"/>
    <w:rsid w:val="073F09E5"/>
    <w:rsid w:val="076181EE"/>
    <w:rsid w:val="0763AA19"/>
    <w:rsid w:val="076D6142"/>
    <w:rsid w:val="07804B99"/>
    <w:rsid w:val="07C0A943"/>
    <w:rsid w:val="07C8B036"/>
    <w:rsid w:val="07DB93DE"/>
    <w:rsid w:val="07EA1CF5"/>
    <w:rsid w:val="07ECE528"/>
    <w:rsid w:val="07F4D707"/>
    <w:rsid w:val="07F60BA1"/>
    <w:rsid w:val="07FEB1CB"/>
    <w:rsid w:val="080066EE"/>
    <w:rsid w:val="08047DBB"/>
    <w:rsid w:val="082405C1"/>
    <w:rsid w:val="08254BD2"/>
    <w:rsid w:val="083F59FE"/>
    <w:rsid w:val="085936AF"/>
    <w:rsid w:val="089E7E35"/>
    <w:rsid w:val="08B68E91"/>
    <w:rsid w:val="08BC8A97"/>
    <w:rsid w:val="08C09403"/>
    <w:rsid w:val="08D15EDB"/>
    <w:rsid w:val="08D5680E"/>
    <w:rsid w:val="08F333B4"/>
    <w:rsid w:val="090731AB"/>
    <w:rsid w:val="090931A3"/>
    <w:rsid w:val="09154B37"/>
    <w:rsid w:val="0943866A"/>
    <w:rsid w:val="096522DB"/>
    <w:rsid w:val="09717A68"/>
    <w:rsid w:val="097978C1"/>
    <w:rsid w:val="0985ED56"/>
    <w:rsid w:val="09979E51"/>
    <w:rsid w:val="09CAE7F2"/>
    <w:rsid w:val="0A1BD073"/>
    <w:rsid w:val="0A368136"/>
    <w:rsid w:val="0A59B35A"/>
    <w:rsid w:val="0A59CE43"/>
    <w:rsid w:val="0A6FD116"/>
    <w:rsid w:val="0A715D79"/>
    <w:rsid w:val="0A87208D"/>
    <w:rsid w:val="0A91C97B"/>
    <w:rsid w:val="0ABF82D0"/>
    <w:rsid w:val="0AD470C5"/>
    <w:rsid w:val="0AF13795"/>
    <w:rsid w:val="0AFBFCC4"/>
    <w:rsid w:val="0B0B19D8"/>
    <w:rsid w:val="0B43C437"/>
    <w:rsid w:val="0B4AEAF4"/>
    <w:rsid w:val="0B633631"/>
    <w:rsid w:val="0B66B853"/>
    <w:rsid w:val="0BDBB47A"/>
    <w:rsid w:val="0BF6D6EC"/>
    <w:rsid w:val="0C0DC1E4"/>
    <w:rsid w:val="0C155CB4"/>
    <w:rsid w:val="0C1B5878"/>
    <w:rsid w:val="0C279261"/>
    <w:rsid w:val="0C2AD476"/>
    <w:rsid w:val="0C42F12E"/>
    <w:rsid w:val="0C5441ED"/>
    <w:rsid w:val="0C8B55BC"/>
    <w:rsid w:val="0CA72DEE"/>
    <w:rsid w:val="0CADB66F"/>
    <w:rsid w:val="0CBF38AD"/>
    <w:rsid w:val="0CC01B8F"/>
    <w:rsid w:val="0CCDEDD3"/>
    <w:rsid w:val="0CDF9498"/>
    <w:rsid w:val="0CE4EE05"/>
    <w:rsid w:val="0CFB91B1"/>
    <w:rsid w:val="0CFFFCD5"/>
    <w:rsid w:val="0D01CAC6"/>
    <w:rsid w:val="0D0EBCA3"/>
    <w:rsid w:val="0D47FF18"/>
    <w:rsid w:val="0D562B47"/>
    <w:rsid w:val="0D7AC4E9"/>
    <w:rsid w:val="0D91541C"/>
    <w:rsid w:val="0DABC538"/>
    <w:rsid w:val="0DB79B15"/>
    <w:rsid w:val="0DC55CAE"/>
    <w:rsid w:val="0DCC2394"/>
    <w:rsid w:val="0DD0C372"/>
    <w:rsid w:val="0DEDA10C"/>
    <w:rsid w:val="0DF5EB32"/>
    <w:rsid w:val="0E1595CB"/>
    <w:rsid w:val="0E229819"/>
    <w:rsid w:val="0E2BC32E"/>
    <w:rsid w:val="0E40A32B"/>
    <w:rsid w:val="0E548C51"/>
    <w:rsid w:val="0E6ACA72"/>
    <w:rsid w:val="0E6DF34F"/>
    <w:rsid w:val="0E742E8D"/>
    <w:rsid w:val="0E871582"/>
    <w:rsid w:val="0EB850DE"/>
    <w:rsid w:val="0EF0C64B"/>
    <w:rsid w:val="0EFB48F9"/>
    <w:rsid w:val="0F07E31F"/>
    <w:rsid w:val="0F0EEBDB"/>
    <w:rsid w:val="0F2BCC1B"/>
    <w:rsid w:val="0F3C9AC4"/>
    <w:rsid w:val="0F425864"/>
    <w:rsid w:val="0F44F478"/>
    <w:rsid w:val="0F4533E6"/>
    <w:rsid w:val="0F489415"/>
    <w:rsid w:val="0F6C93D3"/>
    <w:rsid w:val="0F781E92"/>
    <w:rsid w:val="0F7ABD55"/>
    <w:rsid w:val="0F857C91"/>
    <w:rsid w:val="0FAAE813"/>
    <w:rsid w:val="0FC3F714"/>
    <w:rsid w:val="0FC4A8B8"/>
    <w:rsid w:val="0FDECEB0"/>
    <w:rsid w:val="0FE0BBEC"/>
    <w:rsid w:val="0FE33CD4"/>
    <w:rsid w:val="0FFE34B5"/>
    <w:rsid w:val="10100BD1"/>
    <w:rsid w:val="1017355A"/>
    <w:rsid w:val="101C8EC7"/>
    <w:rsid w:val="10292359"/>
    <w:rsid w:val="103E99BC"/>
    <w:rsid w:val="1048BB03"/>
    <w:rsid w:val="105F85C2"/>
    <w:rsid w:val="106AFFA3"/>
    <w:rsid w:val="10899C4E"/>
    <w:rsid w:val="108A197A"/>
    <w:rsid w:val="109A5DE4"/>
    <w:rsid w:val="10CCC3CE"/>
    <w:rsid w:val="10CF8A02"/>
    <w:rsid w:val="10D226AC"/>
    <w:rsid w:val="10F16402"/>
    <w:rsid w:val="10F52E25"/>
    <w:rsid w:val="10FF7AEB"/>
    <w:rsid w:val="1112D7A2"/>
    <w:rsid w:val="1121000F"/>
    <w:rsid w:val="1147EDBB"/>
    <w:rsid w:val="116363F0"/>
    <w:rsid w:val="118524E6"/>
    <w:rsid w:val="1187C3B2"/>
    <w:rsid w:val="1192934D"/>
    <w:rsid w:val="11A1041B"/>
    <w:rsid w:val="11A1112A"/>
    <w:rsid w:val="11AAFE78"/>
    <w:rsid w:val="11BCD17A"/>
    <w:rsid w:val="11C48890"/>
    <w:rsid w:val="11F568A0"/>
    <w:rsid w:val="11FB5623"/>
    <w:rsid w:val="120EDFF3"/>
    <w:rsid w:val="121B2B39"/>
    <w:rsid w:val="1288F798"/>
    <w:rsid w:val="1296D3E5"/>
    <w:rsid w:val="12A29CB5"/>
    <w:rsid w:val="1309F758"/>
    <w:rsid w:val="130A93EA"/>
    <w:rsid w:val="130B32E3"/>
    <w:rsid w:val="13153692"/>
    <w:rsid w:val="132CCF9C"/>
    <w:rsid w:val="13509AAC"/>
    <w:rsid w:val="13539F53"/>
    <w:rsid w:val="1379017B"/>
    <w:rsid w:val="13DFACF2"/>
    <w:rsid w:val="13EB2703"/>
    <w:rsid w:val="13EC71FB"/>
    <w:rsid w:val="13EE0267"/>
    <w:rsid w:val="140B7860"/>
    <w:rsid w:val="141BFF08"/>
    <w:rsid w:val="141DB35C"/>
    <w:rsid w:val="1432A446"/>
    <w:rsid w:val="143DF94F"/>
    <w:rsid w:val="14401BEA"/>
    <w:rsid w:val="14455634"/>
    <w:rsid w:val="145189FE"/>
    <w:rsid w:val="1464D0EE"/>
    <w:rsid w:val="146FFBA5"/>
    <w:rsid w:val="14990075"/>
    <w:rsid w:val="14AD503E"/>
    <w:rsid w:val="14C89FFD"/>
    <w:rsid w:val="14DD34D3"/>
    <w:rsid w:val="14DF72CC"/>
    <w:rsid w:val="14E489CC"/>
    <w:rsid w:val="150C285D"/>
    <w:rsid w:val="152BED04"/>
    <w:rsid w:val="152E839B"/>
    <w:rsid w:val="15444736"/>
    <w:rsid w:val="156D0FC8"/>
    <w:rsid w:val="156DCF07"/>
    <w:rsid w:val="157E0EF6"/>
    <w:rsid w:val="15CA8270"/>
    <w:rsid w:val="15CE74A7"/>
    <w:rsid w:val="15DCE790"/>
    <w:rsid w:val="15F168D7"/>
    <w:rsid w:val="160F5EF7"/>
    <w:rsid w:val="1650ACFC"/>
    <w:rsid w:val="1696F706"/>
    <w:rsid w:val="16A610FB"/>
    <w:rsid w:val="16E25116"/>
    <w:rsid w:val="16EE3328"/>
    <w:rsid w:val="17065ADE"/>
    <w:rsid w:val="173C0552"/>
    <w:rsid w:val="175E7D5B"/>
    <w:rsid w:val="17642C30"/>
    <w:rsid w:val="1765D085"/>
    <w:rsid w:val="178E6E6C"/>
    <w:rsid w:val="17C9370E"/>
    <w:rsid w:val="17EE4EB9"/>
    <w:rsid w:val="180040BF"/>
    <w:rsid w:val="1812D0F8"/>
    <w:rsid w:val="1814D595"/>
    <w:rsid w:val="18208A2F"/>
    <w:rsid w:val="182724F2"/>
    <w:rsid w:val="1830D129"/>
    <w:rsid w:val="184C2D87"/>
    <w:rsid w:val="185177D5"/>
    <w:rsid w:val="186716A4"/>
    <w:rsid w:val="1890F068"/>
    <w:rsid w:val="18A401EA"/>
    <w:rsid w:val="18A8E142"/>
    <w:rsid w:val="18B39F1D"/>
    <w:rsid w:val="18C59494"/>
    <w:rsid w:val="18CDB8A8"/>
    <w:rsid w:val="18EBD6BE"/>
    <w:rsid w:val="18F37089"/>
    <w:rsid w:val="18F7199B"/>
    <w:rsid w:val="19061569"/>
    <w:rsid w:val="190AE39B"/>
    <w:rsid w:val="1917E963"/>
    <w:rsid w:val="194D2CA3"/>
    <w:rsid w:val="19894201"/>
    <w:rsid w:val="199C1120"/>
    <w:rsid w:val="19A6684F"/>
    <w:rsid w:val="19C3030E"/>
    <w:rsid w:val="19C60526"/>
    <w:rsid w:val="19CED63D"/>
    <w:rsid w:val="19F82660"/>
    <w:rsid w:val="1A1A61CD"/>
    <w:rsid w:val="1A32BF41"/>
    <w:rsid w:val="1A33D20A"/>
    <w:rsid w:val="1A38EA62"/>
    <w:rsid w:val="1A3980BE"/>
    <w:rsid w:val="1A40D7B9"/>
    <w:rsid w:val="1A64EBB5"/>
    <w:rsid w:val="1A902954"/>
    <w:rsid w:val="1AD66445"/>
    <w:rsid w:val="1AF15DBF"/>
    <w:rsid w:val="1B00FB51"/>
    <w:rsid w:val="1B20A23C"/>
    <w:rsid w:val="1B4C7657"/>
    <w:rsid w:val="1B55D1B3"/>
    <w:rsid w:val="1B65DB22"/>
    <w:rsid w:val="1B75B52B"/>
    <w:rsid w:val="1B77C5B4"/>
    <w:rsid w:val="1B7F6A55"/>
    <w:rsid w:val="1B8FD35E"/>
    <w:rsid w:val="1BE4FE11"/>
    <w:rsid w:val="1C0F7675"/>
    <w:rsid w:val="1C15444A"/>
    <w:rsid w:val="1C22DBD2"/>
    <w:rsid w:val="1C3280A5"/>
    <w:rsid w:val="1C44B77B"/>
    <w:rsid w:val="1C529738"/>
    <w:rsid w:val="1C570F85"/>
    <w:rsid w:val="1C72CFA2"/>
    <w:rsid w:val="1C78C9A0"/>
    <w:rsid w:val="1CA70600"/>
    <w:rsid w:val="1CE846B8"/>
    <w:rsid w:val="1D415F9E"/>
    <w:rsid w:val="1D5F2331"/>
    <w:rsid w:val="1D778618"/>
    <w:rsid w:val="1D7D89E8"/>
    <w:rsid w:val="1D80CE72"/>
    <w:rsid w:val="1DAA5FA7"/>
    <w:rsid w:val="1DB61372"/>
    <w:rsid w:val="1DBB9A80"/>
    <w:rsid w:val="1DBEAC33"/>
    <w:rsid w:val="1DC3B9D8"/>
    <w:rsid w:val="1DF0BB35"/>
    <w:rsid w:val="1E02C0AE"/>
    <w:rsid w:val="1E38D93C"/>
    <w:rsid w:val="1E3E538D"/>
    <w:rsid w:val="1E41E6F8"/>
    <w:rsid w:val="1E4467E0"/>
    <w:rsid w:val="1E49F09B"/>
    <w:rsid w:val="1E68516E"/>
    <w:rsid w:val="1E6F3A53"/>
    <w:rsid w:val="1E774ED5"/>
    <w:rsid w:val="1E82127C"/>
    <w:rsid w:val="1E9ADAF7"/>
    <w:rsid w:val="1EA94D11"/>
    <w:rsid w:val="1EC4AE2C"/>
    <w:rsid w:val="1ED91557"/>
    <w:rsid w:val="1F0031EC"/>
    <w:rsid w:val="1F10D3FF"/>
    <w:rsid w:val="1F3DC9FF"/>
    <w:rsid w:val="1F471737"/>
    <w:rsid w:val="1F4A1CD9"/>
    <w:rsid w:val="1F62FD46"/>
    <w:rsid w:val="1F717CC6"/>
    <w:rsid w:val="1FAA0687"/>
    <w:rsid w:val="1FAA374A"/>
    <w:rsid w:val="1FF002E5"/>
    <w:rsid w:val="1FF9609E"/>
    <w:rsid w:val="1FFCE000"/>
    <w:rsid w:val="2004C378"/>
    <w:rsid w:val="200AFF29"/>
    <w:rsid w:val="20203052"/>
    <w:rsid w:val="2021B1CD"/>
    <w:rsid w:val="20262F9B"/>
    <w:rsid w:val="202F1DB4"/>
    <w:rsid w:val="203DA05E"/>
    <w:rsid w:val="2065E103"/>
    <w:rsid w:val="207ABC80"/>
    <w:rsid w:val="2080F831"/>
    <w:rsid w:val="20A46274"/>
    <w:rsid w:val="20AF26DA"/>
    <w:rsid w:val="20B52AAA"/>
    <w:rsid w:val="20B86F34"/>
    <w:rsid w:val="20C7A16A"/>
    <w:rsid w:val="20C96B08"/>
    <w:rsid w:val="214CD19F"/>
    <w:rsid w:val="2157F423"/>
    <w:rsid w:val="215A3605"/>
    <w:rsid w:val="21769CE3"/>
    <w:rsid w:val="217B6F52"/>
    <w:rsid w:val="217E8A69"/>
    <w:rsid w:val="21811F1F"/>
    <w:rsid w:val="21BF6B0A"/>
    <w:rsid w:val="21D970BF"/>
    <w:rsid w:val="21F8A097"/>
    <w:rsid w:val="21FC4EEE"/>
    <w:rsid w:val="220720B1"/>
    <w:rsid w:val="22228AE1"/>
    <w:rsid w:val="2230B655"/>
    <w:rsid w:val="22355496"/>
    <w:rsid w:val="2241A247"/>
    <w:rsid w:val="228429C0"/>
    <w:rsid w:val="22B71BA5"/>
    <w:rsid w:val="22C42C58"/>
    <w:rsid w:val="22E2220C"/>
    <w:rsid w:val="230B4E56"/>
    <w:rsid w:val="2324967E"/>
    <w:rsid w:val="2329E961"/>
    <w:rsid w:val="2342AB76"/>
    <w:rsid w:val="234B5756"/>
    <w:rsid w:val="2355B663"/>
    <w:rsid w:val="235CFF47"/>
    <w:rsid w:val="235DD05D"/>
    <w:rsid w:val="23619B46"/>
    <w:rsid w:val="2364AF29"/>
    <w:rsid w:val="2366BE76"/>
    <w:rsid w:val="238AD45A"/>
    <w:rsid w:val="239C0F77"/>
    <w:rsid w:val="23A929CE"/>
    <w:rsid w:val="23CEA8DE"/>
    <w:rsid w:val="23D9A187"/>
    <w:rsid w:val="240020C3"/>
    <w:rsid w:val="24091B0E"/>
    <w:rsid w:val="241D8DFC"/>
    <w:rsid w:val="2460AA5F"/>
    <w:rsid w:val="248F7DB8"/>
    <w:rsid w:val="2492A2DE"/>
    <w:rsid w:val="24B31014"/>
    <w:rsid w:val="24DB7B0A"/>
    <w:rsid w:val="24F15400"/>
    <w:rsid w:val="24F522F0"/>
    <w:rsid w:val="2500CA47"/>
    <w:rsid w:val="2511596C"/>
    <w:rsid w:val="2537DFD8"/>
    <w:rsid w:val="257571E8"/>
    <w:rsid w:val="257760F6"/>
    <w:rsid w:val="25776A63"/>
    <w:rsid w:val="2577A363"/>
    <w:rsid w:val="25889BCD"/>
    <w:rsid w:val="259595A1"/>
    <w:rsid w:val="25B91EEF"/>
    <w:rsid w:val="25BBCA82"/>
    <w:rsid w:val="25FDB2E6"/>
    <w:rsid w:val="262ECD86"/>
    <w:rsid w:val="263E215A"/>
    <w:rsid w:val="267D4FA8"/>
    <w:rsid w:val="26966815"/>
    <w:rsid w:val="269E5F38"/>
    <w:rsid w:val="26AA5A43"/>
    <w:rsid w:val="26B289D8"/>
    <w:rsid w:val="26D4813D"/>
    <w:rsid w:val="26DBA35F"/>
    <w:rsid w:val="270207E1"/>
    <w:rsid w:val="271040FB"/>
    <w:rsid w:val="273D24B0"/>
    <w:rsid w:val="2740BBD0"/>
    <w:rsid w:val="2748D87B"/>
    <w:rsid w:val="27552EBE"/>
    <w:rsid w:val="277F8EF2"/>
    <w:rsid w:val="27979D7B"/>
    <w:rsid w:val="27B0C5D8"/>
    <w:rsid w:val="27BAA573"/>
    <w:rsid w:val="27CCE8EB"/>
    <w:rsid w:val="27F070C2"/>
    <w:rsid w:val="27F5E158"/>
    <w:rsid w:val="27F93BC5"/>
    <w:rsid w:val="28015C2B"/>
    <w:rsid w:val="282CC3B2"/>
    <w:rsid w:val="282E56EF"/>
    <w:rsid w:val="284E3A11"/>
    <w:rsid w:val="2883AC04"/>
    <w:rsid w:val="289D5D57"/>
    <w:rsid w:val="28C6FDC4"/>
    <w:rsid w:val="28C963AF"/>
    <w:rsid w:val="28DD8D4C"/>
    <w:rsid w:val="28EF900E"/>
    <w:rsid w:val="29015EDA"/>
    <w:rsid w:val="2927D9CF"/>
    <w:rsid w:val="292C2DFC"/>
    <w:rsid w:val="29520870"/>
    <w:rsid w:val="29528B0E"/>
    <w:rsid w:val="296192B6"/>
    <w:rsid w:val="298C4123"/>
    <w:rsid w:val="2993D802"/>
    <w:rsid w:val="299DC432"/>
    <w:rsid w:val="29A65F0E"/>
    <w:rsid w:val="29C1B458"/>
    <w:rsid w:val="29D065A3"/>
    <w:rsid w:val="29DF2E4D"/>
    <w:rsid w:val="29E9E373"/>
    <w:rsid w:val="2A043479"/>
    <w:rsid w:val="2A1013CD"/>
    <w:rsid w:val="2A162500"/>
    <w:rsid w:val="2A2D2B9F"/>
    <w:rsid w:val="2A31E878"/>
    <w:rsid w:val="2A5C0CF0"/>
    <w:rsid w:val="2A82AD86"/>
    <w:rsid w:val="2A8CCF80"/>
    <w:rsid w:val="2AE5DC10"/>
    <w:rsid w:val="2B253619"/>
    <w:rsid w:val="2B31ADF4"/>
    <w:rsid w:val="2B3AA312"/>
    <w:rsid w:val="2B491E46"/>
    <w:rsid w:val="2B5392F4"/>
    <w:rsid w:val="2B5FCA69"/>
    <w:rsid w:val="2B7D3361"/>
    <w:rsid w:val="2BAF01F9"/>
    <w:rsid w:val="2BC04944"/>
    <w:rsid w:val="2BE6A27A"/>
    <w:rsid w:val="2BF59254"/>
    <w:rsid w:val="2C000745"/>
    <w:rsid w:val="2C17259C"/>
    <w:rsid w:val="2C19160A"/>
    <w:rsid w:val="2C1A5195"/>
    <w:rsid w:val="2C1CC58C"/>
    <w:rsid w:val="2C2072ED"/>
    <w:rsid w:val="2C3A886D"/>
    <w:rsid w:val="2C41E68E"/>
    <w:rsid w:val="2C4ACD3E"/>
    <w:rsid w:val="2C5293E7"/>
    <w:rsid w:val="2C63CEBE"/>
    <w:rsid w:val="2C63EBF3"/>
    <w:rsid w:val="2C65934E"/>
    <w:rsid w:val="2C9DFC96"/>
    <w:rsid w:val="2CC0D439"/>
    <w:rsid w:val="2CEEE4CE"/>
    <w:rsid w:val="2D01C812"/>
    <w:rsid w:val="2D324B69"/>
    <w:rsid w:val="2D50D020"/>
    <w:rsid w:val="2D5ED191"/>
    <w:rsid w:val="2D5F9ACE"/>
    <w:rsid w:val="2D9DE814"/>
    <w:rsid w:val="2DC1B5F2"/>
    <w:rsid w:val="2DF1F987"/>
    <w:rsid w:val="2E76621F"/>
    <w:rsid w:val="2E79BEA1"/>
    <w:rsid w:val="2E96B5E0"/>
    <w:rsid w:val="2EB15EA3"/>
    <w:rsid w:val="2EB41395"/>
    <w:rsid w:val="2EDA39B5"/>
    <w:rsid w:val="2F285AAA"/>
    <w:rsid w:val="2F3F777E"/>
    <w:rsid w:val="2F4E4E9D"/>
    <w:rsid w:val="2F7B1D9A"/>
    <w:rsid w:val="2F9E53B2"/>
    <w:rsid w:val="2FAD7252"/>
    <w:rsid w:val="2FD33F13"/>
    <w:rsid w:val="2FDA699E"/>
    <w:rsid w:val="2FE06543"/>
    <w:rsid w:val="2FE71424"/>
    <w:rsid w:val="2FF6EEC4"/>
    <w:rsid w:val="2FF86E4E"/>
    <w:rsid w:val="3008431E"/>
    <w:rsid w:val="300D5D33"/>
    <w:rsid w:val="301ED3E2"/>
    <w:rsid w:val="30291C04"/>
    <w:rsid w:val="3030FC06"/>
    <w:rsid w:val="303A9BCB"/>
    <w:rsid w:val="3065F3C0"/>
    <w:rsid w:val="3069F07D"/>
    <w:rsid w:val="3074A33E"/>
    <w:rsid w:val="30B4F2B3"/>
    <w:rsid w:val="30BE0AD9"/>
    <w:rsid w:val="30CD382A"/>
    <w:rsid w:val="30E79E16"/>
    <w:rsid w:val="310FDDA9"/>
    <w:rsid w:val="312E5EBE"/>
    <w:rsid w:val="313729B5"/>
    <w:rsid w:val="313F2D67"/>
    <w:rsid w:val="3143F1F8"/>
    <w:rsid w:val="3194AE33"/>
    <w:rsid w:val="31A92D94"/>
    <w:rsid w:val="31B85FCA"/>
    <w:rsid w:val="31B96AF2"/>
    <w:rsid w:val="31BA686B"/>
    <w:rsid w:val="322A9663"/>
    <w:rsid w:val="326F48C9"/>
    <w:rsid w:val="32709A11"/>
    <w:rsid w:val="3290583F"/>
    <w:rsid w:val="329CC949"/>
    <w:rsid w:val="32AC763B"/>
    <w:rsid w:val="32C8B8A0"/>
    <w:rsid w:val="32CA5567"/>
    <w:rsid w:val="33154CF5"/>
    <w:rsid w:val="3321542B"/>
    <w:rsid w:val="3328910E"/>
    <w:rsid w:val="3349F7A0"/>
    <w:rsid w:val="335C89DE"/>
    <w:rsid w:val="3397E303"/>
    <w:rsid w:val="33A1C11D"/>
    <w:rsid w:val="33E52417"/>
    <w:rsid w:val="33ED9278"/>
    <w:rsid w:val="3406B6C1"/>
    <w:rsid w:val="342E7D3B"/>
    <w:rsid w:val="3433B1C6"/>
    <w:rsid w:val="343413EE"/>
    <w:rsid w:val="343CFA60"/>
    <w:rsid w:val="3445A94E"/>
    <w:rsid w:val="34762083"/>
    <w:rsid w:val="347B4B95"/>
    <w:rsid w:val="347C966A"/>
    <w:rsid w:val="34B1AFE9"/>
    <w:rsid w:val="34CC4EF5"/>
    <w:rsid w:val="350E0CEE"/>
    <w:rsid w:val="352210DD"/>
    <w:rsid w:val="3535AC49"/>
    <w:rsid w:val="3535E20B"/>
    <w:rsid w:val="35473899"/>
    <w:rsid w:val="3550BB19"/>
    <w:rsid w:val="35520100"/>
    <w:rsid w:val="35A1E6DC"/>
    <w:rsid w:val="35A467C4"/>
    <w:rsid w:val="35C4156F"/>
    <w:rsid w:val="3601F629"/>
    <w:rsid w:val="36159F98"/>
    <w:rsid w:val="362F7FD3"/>
    <w:rsid w:val="36351EA4"/>
    <w:rsid w:val="363A0E77"/>
    <w:rsid w:val="365A4FD1"/>
    <w:rsid w:val="365BAAE8"/>
    <w:rsid w:val="366031D0"/>
    <w:rsid w:val="36663048"/>
    <w:rsid w:val="3689A35E"/>
    <w:rsid w:val="36AF04A1"/>
    <w:rsid w:val="36B3DBC5"/>
    <w:rsid w:val="36BAABF8"/>
    <w:rsid w:val="36BDE13E"/>
    <w:rsid w:val="36EA37DE"/>
    <w:rsid w:val="37621855"/>
    <w:rsid w:val="3774B7C8"/>
    <w:rsid w:val="37839FC9"/>
    <w:rsid w:val="37A0CD18"/>
    <w:rsid w:val="37C472F5"/>
    <w:rsid w:val="37C9B786"/>
    <w:rsid w:val="37DD96F6"/>
    <w:rsid w:val="37FAB798"/>
    <w:rsid w:val="380200A9"/>
    <w:rsid w:val="381286A2"/>
    <w:rsid w:val="3845071D"/>
    <w:rsid w:val="384AD502"/>
    <w:rsid w:val="38567C59"/>
    <w:rsid w:val="38867568"/>
    <w:rsid w:val="3889A1C2"/>
    <w:rsid w:val="3893234C"/>
    <w:rsid w:val="38A8CD28"/>
    <w:rsid w:val="38AEFEBC"/>
    <w:rsid w:val="38BA42CB"/>
    <w:rsid w:val="38BB1FB3"/>
    <w:rsid w:val="38BD37FC"/>
    <w:rsid w:val="38C7A11D"/>
    <w:rsid w:val="3924D348"/>
    <w:rsid w:val="393118BB"/>
    <w:rsid w:val="39319FE1"/>
    <w:rsid w:val="393996EB"/>
    <w:rsid w:val="399DD10A"/>
    <w:rsid w:val="39A254EA"/>
    <w:rsid w:val="39A8AB39"/>
    <w:rsid w:val="39CFFE4A"/>
    <w:rsid w:val="39DB1419"/>
    <w:rsid w:val="39DEB7DD"/>
    <w:rsid w:val="39E17E11"/>
    <w:rsid w:val="3A60F5E3"/>
    <w:rsid w:val="3A672755"/>
    <w:rsid w:val="3A741A70"/>
    <w:rsid w:val="3A7EC98F"/>
    <w:rsid w:val="3A8B9585"/>
    <w:rsid w:val="3A94142B"/>
    <w:rsid w:val="3AA8CCCF"/>
    <w:rsid w:val="3AE37A9D"/>
    <w:rsid w:val="3B05FCEE"/>
    <w:rsid w:val="3B12791C"/>
    <w:rsid w:val="3B33A2F3"/>
    <w:rsid w:val="3B39A16B"/>
    <w:rsid w:val="3B4CCB50"/>
    <w:rsid w:val="3B7A883E"/>
    <w:rsid w:val="3B8275C4"/>
    <w:rsid w:val="3B9C41ED"/>
    <w:rsid w:val="3BB481FE"/>
    <w:rsid w:val="3BBFB24F"/>
    <w:rsid w:val="3BF492CE"/>
    <w:rsid w:val="3C21ECBB"/>
    <w:rsid w:val="3C6541CD"/>
    <w:rsid w:val="3C717784"/>
    <w:rsid w:val="3C77BAFE"/>
    <w:rsid w:val="3CBC4588"/>
    <w:rsid w:val="3CD760DA"/>
    <w:rsid w:val="3CEBE03B"/>
    <w:rsid w:val="3D05EA65"/>
    <w:rsid w:val="3D1289AF"/>
    <w:rsid w:val="3D265707"/>
    <w:rsid w:val="3D42E659"/>
    <w:rsid w:val="3D8EB531"/>
    <w:rsid w:val="3DAF79A9"/>
    <w:rsid w:val="3DD7B5A8"/>
    <w:rsid w:val="3DF28672"/>
    <w:rsid w:val="3DFC1B42"/>
    <w:rsid w:val="3E3EA7C1"/>
    <w:rsid w:val="3E7803AA"/>
    <w:rsid w:val="3E9BBA3E"/>
    <w:rsid w:val="3EAA1CE8"/>
    <w:rsid w:val="3EB04E15"/>
    <w:rsid w:val="3EE0A879"/>
    <w:rsid w:val="3EE86DE3"/>
    <w:rsid w:val="3F0D5F4D"/>
    <w:rsid w:val="3F37A2E1"/>
    <w:rsid w:val="3F48C922"/>
    <w:rsid w:val="3F7E5079"/>
    <w:rsid w:val="3FB31431"/>
    <w:rsid w:val="3FCF807E"/>
    <w:rsid w:val="3FD642E1"/>
    <w:rsid w:val="3FE90CB6"/>
    <w:rsid w:val="4002B5D7"/>
    <w:rsid w:val="40071416"/>
    <w:rsid w:val="400D128E"/>
    <w:rsid w:val="401F2E8C"/>
    <w:rsid w:val="4055B472"/>
    <w:rsid w:val="4098DFF7"/>
    <w:rsid w:val="409D08E5"/>
    <w:rsid w:val="40E71A6B"/>
    <w:rsid w:val="40EE7D86"/>
    <w:rsid w:val="4102550B"/>
    <w:rsid w:val="4124C507"/>
    <w:rsid w:val="412849E7"/>
    <w:rsid w:val="412FB45E"/>
    <w:rsid w:val="41319A42"/>
    <w:rsid w:val="416B50DF"/>
    <w:rsid w:val="416FEFB3"/>
    <w:rsid w:val="41758562"/>
    <w:rsid w:val="4198030C"/>
    <w:rsid w:val="41BAFEED"/>
    <w:rsid w:val="41DB11D9"/>
    <w:rsid w:val="41DB5DCB"/>
    <w:rsid w:val="41E1BDAA"/>
    <w:rsid w:val="41F1B748"/>
    <w:rsid w:val="42012CAA"/>
    <w:rsid w:val="421016E8"/>
    <w:rsid w:val="42246E65"/>
    <w:rsid w:val="4228B0C2"/>
    <w:rsid w:val="4235CF9F"/>
    <w:rsid w:val="42372BA7"/>
    <w:rsid w:val="42856C93"/>
    <w:rsid w:val="42A479C7"/>
    <w:rsid w:val="42AA45F2"/>
    <w:rsid w:val="42AAE0FB"/>
    <w:rsid w:val="42AB12BB"/>
    <w:rsid w:val="42AFB9C9"/>
    <w:rsid w:val="42B0E7D1"/>
    <w:rsid w:val="42DE43BC"/>
    <w:rsid w:val="431A72CF"/>
    <w:rsid w:val="431E6557"/>
    <w:rsid w:val="432BD300"/>
    <w:rsid w:val="433519F3"/>
    <w:rsid w:val="433624DA"/>
    <w:rsid w:val="4346A25E"/>
    <w:rsid w:val="434968A5"/>
    <w:rsid w:val="437D8E0B"/>
    <w:rsid w:val="43886057"/>
    <w:rsid w:val="43B293CB"/>
    <w:rsid w:val="43C3CEA2"/>
    <w:rsid w:val="43D2FC08"/>
    <w:rsid w:val="4402E673"/>
    <w:rsid w:val="4423E1C9"/>
    <w:rsid w:val="4468FBFC"/>
    <w:rsid w:val="44760C34"/>
    <w:rsid w:val="44B7A6B4"/>
    <w:rsid w:val="451EA651"/>
    <w:rsid w:val="4520507A"/>
    <w:rsid w:val="452430B8"/>
    <w:rsid w:val="453904FC"/>
    <w:rsid w:val="45400E93"/>
    <w:rsid w:val="455ADB2B"/>
    <w:rsid w:val="455C0F27"/>
    <w:rsid w:val="456C511A"/>
    <w:rsid w:val="4570375E"/>
    <w:rsid w:val="45C6904F"/>
    <w:rsid w:val="45CD9238"/>
    <w:rsid w:val="45D243B8"/>
    <w:rsid w:val="45DCFBF3"/>
    <w:rsid w:val="46115E87"/>
    <w:rsid w:val="461DFDB3"/>
    <w:rsid w:val="4692C281"/>
    <w:rsid w:val="4699F0E2"/>
    <w:rsid w:val="46A72CB8"/>
    <w:rsid w:val="46AB5BF9"/>
    <w:rsid w:val="46B872A1"/>
    <w:rsid w:val="46C00119"/>
    <w:rsid w:val="46C27227"/>
    <w:rsid w:val="46C39A86"/>
    <w:rsid w:val="46CFB647"/>
    <w:rsid w:val="46D88DC8"/>
    <w:rsid w:val="46DFAC37"/>
    <w:rsid w:val="46F7DF88"/>
    <w:rsid w:val="4706EF50"/>
    <w:rsid w:val="471F3199"/>
    <w:rsid w:val="473547BF"/>
    <w:rsid w:val="4743448A"/>
    <w:rsid w:val="475253F5"/>
    <w:rsid w:val="476E1419"/>
    <w:rsid w:val="47C6F2EB"/>
    <w:rsid w:val="47EF4776"/>
    <w:rsid w:val="4838D21B"/>
    <w:rsid w:val="4847BB3F"/>
    <w:rsid w:val="484F8B80"/>
    <w:rsid w:val="4860F8CC"/>
    <w:rsid w:val="4870CE89"/>
    <w:rsid w:val="487A0550"/>
    <w:rsid w:val="4893AFE9"/>
    <w:rsid w:val="489E7FA5"/>
    <w:rsid w:val="48A66D2B"/>
    <w:rsid w:val="48AEE992"/>
    <w:rsid w:val="48E176FA"/>
    <w:rsid w:val="492B43B6"/>
    <w:rsid w:val="49748B2B"/>
    <w:rsid w:val="4976C69F"/>
    <w:rsid w:val="4992F03E"/>
    <w:rsid w:val="49AB209D"/>
    <w:rsid w:val="49B5E3E2"/>
    <w:rsid w:val="49BBE25A"/>
    <w:rsid w:val="49DB9451"/>
    <w:rsid w:val="49ECCF8F"/>
    <w:rsid w:val="4A015B77"/>
    <w:rsid w:val="4A21D54F"/>
    <w:rsid w:val="4A28A830"/>
    <w:rsid w:val="4A69F36C"/>
    <w:rsid w:val="4A858D99"/>
    <w:rsid w:val="4AA5B4DB"/>
    <w:rsid w:val="4ABA41E5"/>
    <w:rsid w:val="4AC03DA9"/>
    <w:rsid w:val="4ACBDC31"/>
    <w:rsid w:val="4AD1097A"/>
    <w:rsid w:val="4ADFF1A8"/>
    <w:rsid w:val="4ADFFE5C"/>
    <w:rsid w:val="4AE89E9A"/>
    <w:rsid w:val="4AF7DDDA"/>
    <w:rsid w:val="4AFB86A1"/>
    <w:rsid w:val="4B217F1F"/>
    <w:rsid w:val="4B2E12F9"/>
    <w:rsid w:val="4B3107F8"/>
    <w:rsid w:val="4B49C6BD"/>
    <w:rsid w:val="4B6633A4"/>
    <w:rsid w:val="4B8A4E7A"/>
    <w:rsid w:val="4B916304"/>
    <w:rsid w:val="4B93723C"/>
    <w:rsid w:val="4BB90DBC"/>
    <w:rsid w:val="4BD2C380"/>
    <w:rsid w:val="4BFFBD7A"/>
    <w:rsid w:val="4C500070"/>
    <w:rsid w:val="4C6F7EDD"/>
    <w:rsid w:val="4C733424"/>
    <w:rsid w:val="4C90D679"/>
    <w:rsid w:val="4CA9903C"/>
    <w:rsid w:val="4CAE0386"/>
    <w:rsid w:val="4CC2B899"/>
    <w:rsid w:val="4CF4C4B4"/>
    <w:rsid w:val="4CF7543D"/>
    <w:rsid w:val="4D16F5D0"/>
    <w:rsid w:val="4D36CF48"/>
    <w:rsid w:val="4D5CB181"/>
    <w:rsid w:val="4D6AB0E8"/>
    <w:rsid w:val="4D91456F"/>
    <w:rsid w:val="4DA3F75A"/>
    <w:rsid w:val="4DBEF30F"/>
    <w:rsid w:val="4DCD1659"/>
    <w:rsid w:val="4DD44376"/>
    <w:rsid w:val="4DE6708A"/>
    <w:rsid w:val="4E04583B"/>
    <w:rsid w:val="4E0D76A0"/>
    <w:rsid w:val="4E1473BE"/>
    <w:rsid w:val="4E389910"/>
    <w:rsid w:val="4E58A308"/>
    <w:rsid w:val="4E895505"/>
    <w:rsid w:val="4E90A2DB"/>
    <w:rsid w:val="4E914DD4"/>
    <w:rsid w:val="4E93249E"/>
    <w:rsid w:val="4E9DD466"/>
    <w:rsid w:val="4EB5D2B9"/>
    <w:rsid w:val="4EBD91A9"/>
    <w:rsid w:val="4EDF8550"/>
    <w:rsid w:val="4EE39FAD"/>
    <w:rsid w:val="4F06E006"/>
    <w:rsid w:val="4F264644"/>
    <w:rsid w:val="4F2E817F"/>
    <w:rsid w:val="4F43F5DC"/>
    <w:rsid w:val="4F46CC43"/>
    <w:rsid w:val="4F4A5E67"/>
    <w:rsid w:val="4F52B4C4"/>
    <w:rsid w:val="4F91DA1A"/>
    <w:rsid w:val="4FBDB897"/>
    <w:rsid w:val="4FDA5617"/>
    <w:rsid w:val="4FE87FD1"/>
    <w:rsid w:val="4FED04E5"/>
    <w:rsid w:val="501FED9E"/>
    <w:rsid w:val="5039A4C7"/>
    <w:rsid w:val="5047424E"/>
    <w:rsid w:val="50538754"/>
    <w:rsid w:val="50800BBC"/>
    <w:rsid w:val="50813C0F"/>
    <w:rsid w:val="5084D1DF"/>
    <w:rsid w:val="50AEB4BB"/>
    <w:rsid w:val="50C1DA21"/>
    <w:rsid w:val="50EE8525"/>
    <w:rsid w:val="50F7F158"/>
    <w:rsid w:val="5104926B"/>
    <w:rsid w:val="5107DB28"/>
    <w:rsid w:val="51417DF5"/>
    <w:rsid w:val="51860886"/>
    <w:rsid w:val="518A140C"/>
    <w:rsid w:val="519043CA"/>
    <w:rsid w:val="519629BC"/>
    <w:rsid w:val="519BCC35"/>
    <w:rsid w:val="51B48D5F"/>
    <w:rsid w:val="51C0F5C7"/>
    <w:rsid w:val="51EAD22E"/>
    <w:rsid w:val="51FE0E8B"/>
    <w:rsid w:val="52330EAB"/>
    <w:rsid w:val="52739AA3"/>
    <w:rsid w:val="52849FAA"/>
    <w:rsid w:val="52C2F302"/>
    <w:rsid w:val="52C7EC9E"/>
    <w:rsid w:val="52C973B5"/>
    <w:rsid w:val="52F0C865"/>
    <w:rsid w:val="52FC41D1"/>
    <w:rsid w:val="530139CE"/>
    <w:rsid w:val="5327F7A2"/>
    <w:rsid w:val="534A170D"/>
    <w:rsid w:val="5370864A"/>
    <w:rsid w:val="53714A9B"/>
    <w:rsid w:val="53742ECE"/>
    <w:rsid w:val="53929117"/>
    <w:rsid w:val="53942080"/>
    <w:rsid w:val="539D65AC"/>
    <w:rsid w:val="53BB6D39"/>
    <w:rsid w:val="53C9DD7B"/>
    <w:rsid w:val="53D42A55"/>
    <w:rsid w:val="53D70DE6"/>
    <w:rsid w:val="541852A2"/>
    <w:rsid w:val="543760BE"/>
    <w:rsid w:val="5440BA9A"/>
    <w:rsid w:val="5446368A"/>
    <w:rsid w:val="54614EBC"/>
    <w:rsid w:val="54670BC4"/>
    <w:rsid w:val="54895949"/>
    <w:rsid w:val="54FCD78B"/>
    <w:rsid w:val="5505FEE3"/>
    <w:rsid w:val="5513E36F"/>
    <w:rsid w:val="551D2DF6"/>
    <w:rsid w:val="55376FBC"/>
    <w:rsid w:val="553A5482"/>
    <w:rsid w:val="558C1182"/>
    <w:rsid w:val="559872D3"/>
    <w:rsid w:val="55A359B5"/>
    <w:rsid w:val="55A63249"/>
    <w:rsid w:val="55ACA4CC"/>
    <w:rsid w:val="55B7DE2B"/>
    <w:rsid w:val="55BC519F"/>
    <w:rsid w:val="55CE96DD"/>
    <w:rsid w:val="55DC1C40"/>
    <w:rsid w:val="55EC1B29"/>
    <w:rsid w:val="5613D6FB"/>
    <w:rsid w:val="56239B82"/>
    <w:rsid w:val="5629C35C"/>
    <w:rsid w:val="563A9973"/>
    <w:rsid w:val="564CCD87"/>
    <w:rsid w:val="566D5F31"/>
    <w:rsid w:val="567F5DF2"/>
    <w:rsid w:val="568D4383"/>
    <w:rsid w:val="56900634"/>
    <w:rsid w:val="5691E149"/>
    <w:rsid w:val="56933F47"/>
    <w:rsid w:val="56941D30"/>
    <w:rsid w:val="569A6562"/>
    <w:rsid w:val="56C04F25"/>
    <w:rsid w:val="56D5B65A"/>
    <w:rsid w:val="56E2D99E"/>
    <w:rsid w:val="56E7D273"/>
    <w:rsid w:val="570845DD"/>
    <w:rsid w:val="571FE68E"/>
    <w:rsid w:val="57568722"/>
    <w:rsid w:val="575DC6A9"/>
    <w:rsid w:val="57CE4039"/>
    <w:rsid w:val="57E6B831"/>
    <w:rsid w:val="57EAF537"/>
    <w:rsid w:val="57FD67B5"/>
    <w:rsid w:val="5812D727"/>
    <w:rsid w:val="582A337B"/>
    <w:rsid w:val="58494DF6"/>
    <w:rsid w:val="584F49BA"/>
    <w:rsid w:val="587FADE8"/>
    <w:rsid w:val="588B8057"/>
    <w:rsid w:val="59124FE3"/>
    <w:rsid w:val="5920CFB7"/>
    <w:rsid w:val="5923E440"/>
    <w:rsid w:val="592463D5"/>
    <w:rsid w:val="5924D790"/>
    <w:rsid w:val="594C8FDA"/>
    <w:rsid w:val="59502947"/>
    <w:rsid w:val="595F2313"/>
    <w:rsid w:val="5974F559"/>
    <w:rsid w:val="59846E49"/>
    <w:rsid w:val="598F5F61"/>
    <w:rsid w:val="59E8574E"/>
    <w:rsid w:val="5A0AE0DF"/>
    <w:rsid w:val="5A15AAA9"/>
    <w:rsid w:val="5A6D51FA"/>
    <w:rsid w:val="5AAE2044"/>
    <w:rsid w:val="5AB7DD19"/>
    <w:rsid w:val="5B0FD30E"/>
    <w:rsid w:val="5B1227C1"/>
    <w:rsid w:val="5B1DAED1"/>
    <w:rsid w:val="5B3358DF"/>
    <w:rsid w:val="5B374A1D"/>
    <w:rsid w:val="5B424748"/>
    <w:rsid w:val="5B61D43D"/>
    <w:rsid w:val="5B7D0E46"/>
    <w:rsid w:val="5BAD2F73"/>
    <w:rsid w:val="5BC1C7DA"/>
    <w:rsid w:val="5BD3C97A"/>
    <w:rsid w:val="5BD945DF"/>
    <w:rsid w:val="5BDC9F3E"/>
    <w:rsid w:val="5BF431B7"/>
    <w:rsid w:val="5C87CA09"/>
    <w:rsid w:val="5CA123FE"/>
    <w:rsid w:val="5CFDA49E"/>
    <w:rsid w:val="5D11702F"/>
    <w:rsid w:val="5D1C3406"/>
    <w:rsid w:val="5D1D0D39"/>
    <w:rsid w:val="5D270B2D"/>
    <w:rsid w:val="5D35C612"/>
    <w:rsid w:val="5D4281A1"/>
    <w:rsid w:val="5D4D4B6B"/>
    <w:rsid w:val="5D685F7D"/>
    <w:rsid w:val="5D6F99DB"/>
    <w:rsid w:val="5D9EC1E6"/>
    <w:rsid w:val="5DBBB4F4"/>
    <w:rsid w:val="5DBFA57E"/>
    <w:rsid w:val="5E14B039"/>
    <w:rsid w:val="5E239A6A"/>
    <w:rsid w:val="5E346A49"/>
    <w:rsid w:val="5E65215E"/>
    <w:rsid w:val="5EA3446E"/>
    <w:rsid w:val="5EAFE45A"/>
    <w:rsid w:val="5EBAFA9A"/>
    <w:rsid w:val="5EBE4959"/>
    <w:rsid w:val="5EE4D035"/>
    <w:rsid w:val="5EE91BCC"/>
    <w:rsid w:val="5F042FDE"/>
    <w:rsid w:val="5F1FA1B1"/>
    <w:rsid w:val="5F3A9247"/>
    <w:rsid w:val="5F429D2A"/>
    <w:rsid w:val="5F4E69B6"/>
    <w:rsid w:val="5F4F475A"/>
    <w:rsid w:val="5F5DDB7C"/>
    <w:rsid w:val="5F8611E0"/>
    <w:rsid w:val="5F872748"/>
    <w:rsid w:val="5FAA9687"/>
    <w:rsid w:val="5FC0F8B0"/>
    <w:rsid w:val="5FD269A3"/>
    <w:rsid w:val="5FD61009"/>
    <w:rsid w:val="5FE20428"/>
    <w:rsid w:val="6000F1BF"/>
    <w:rsid w:val="6008786A"/>
    <w:rsid w:val="60104CFF"/>
    <w:rsid w:val="602E553A"/>
    <w:rsid w:val="603D8B20"/>
    <w:rsid w:val="6064503B"/>
    <w:rsid w:val="606A8B68"/>
    <w:rsid w:val="606A9CAF"/>
    <w:rsid w:val="6071EA91"/>
    <w:rsid w:val="6084EC2D"/>
    <w:rsid w:val="608AE1D0"/>
    <w:rsid w:val="60A0003F"/>
    <w:rsid w:val="60A03851"/>
    <w:rsid w:val="60A73A9D"/>
    <w:rsid w:val="60C8592A"/>
    <w:rsid w:val="60D95BD7"/>
    <w:rsid w:val="614666E8"/>
    <w:rsid w:val="616619F7"/>
    <w:rsid w:val="616C0B0B"/>
    <w:rsid w:val="616C7603"/>
    <w:rsid w:val="619F7742"/>
    <w:rsid w:val="61A97381"/>
    <w:rsid w:val="61D1228F"/>
    <w:rsid w:val="61D1E7C0"/>
    <w:rsid w:val="61D95B81"/>
    <w:rsid w:val="61EFCCB8"/>
    <w:rsid w:val="61FA9B94"/>
    <w:rsid w:val="62141119"/>
    <w:rsid w:val="62202962"/>
    <w:rsid w:val="6248739A"/>
    <w:rsid w:val="624AF884"/>
    <w:rsid w:val="624BD056"/>
    <w:rsid w:val="626B50F4"/>
    <w:rsid w:val="62763067"/>
    <w:rsid w:val="62C42AE7"/>
    <w:rsid w:val="62EB6F52"/>
    <w:rsid w:val="62ED3909"/>
    <w:rsid w:val="62FE9848"/>
    <w:rsid w:val="631A2ED7"/>
    <w:rsid w:val="63375FAC"/>
    <w:rsid w:val="635E7538"/>
    <w:rsid w:val="63B84158"/>
    <w:rsid w:val="63D33408"/>
    <w:rsid w:val="63E61B3F"/>
    <w:rsid w:val="63EB8D76"/>
    <w:rsid w:val="6422B87D"/>
    <w:rsid w:val="646604C7"/>
    <w:rsid w:val="647B2C46"/>
    <w:rsid w:val="64909AE3"/>
    <w:rsid w:val="6492DBEE"/>
    <w:rsid w:val="64976F75"/>
    <w:rsid w:val="649AC974"/>
    <w:rsid w:val="64B2CCD9"/>
    <w:rsid w:val="64BAFB02"/>
    <w:rsid w:val="64BECF62"/>
    <w:rsid w:val="64BF1BFF"/>
    <w:rsid w:val="64C0B5D5"/>
    <w:rsid w:val="64C2C130"/>
    <w:rsid w:val="64DCD284"/>
    <w:rsid w:val="64FD88ED"/>
    <w:rsid w:val="650D4E2D"/>
    <w:rsid w:val="653D5581"/>
    <w:rsid w:val="654A329C"/>
    <w:rsid w:val="657BCBE2"/>
    <w:rsid w:val="659598AD"/>
    <w:rsid w:val="65A079B7"/>
    <w:rsid w:val="661DC4C5"/>
    <w:rsid w:val="662F2036"/>
    <w:rsid w:val="665E9191"/>
    <w:rsid w:val="66A25990"/>
    <w:rsid w:val="66AD0FFF"/>
    <w:rsid w:val="66B2B4A8"/>
    <w:rsid w:val="66D14E2B"/>
    <w:rsid w:val="66DEB1BE"/>
    <w:rsid w:val="67167C21"/>
    <w:rsid w:val="672E0676"/>
    <w:rsid w:val="675A593F"/>
    <w:rsid w:val="6778BCE2"/>
    <w:rsid w:val="6792336C"/>
    <w:rsid w:val="67A06C86"/>
    <w:rsid w:val="67B098FD"/>
    <w:rsid w:val="67D22620"/>
    <w:rsid w:val="67FA61F2"/>
    <w:rsid w:val="6848E060"/>
    <w:rsid w:val="6862AAB7"/>
    <w:rsid w:val="68A3F349"/>
    <w:rsid w:val="68A99CDE"/>
    <w:rsid w:val="68B2A489"/>
    <w:rsid w:val="68B41112"/>
    <w:rsid w:val="68B79573"/>
    <w:rsid w:val="68BAA636"/>
    <w:rsid w:val="68BE8E4E"/>
    <w:rsid w:val="68D3488D"/>
    <w:rsid w:val="68F629A0"/>
    <w:rsid w:val="68F6E481"/>
    <w:rsid w:val="68FE7FFD"/>
    <w:rsid w:val="69290F82"/>
    <w:rsid w:val="694809D8"/>
    <w:rsid w:val="69664D11"/>
    <w:rsid w:val="696AA12A"/>
    <w:rsid w:val="697CF24F"/>
    <w:rsid w:val="69972421"/>
    <w:rsid w:val="69C09C9D"/>
    <w:rsid w:val="6A27663C"/>
    <w:rsid w:val="6AED492E"/>
    <w:rsid w:val="6AEEA190"/>
    <w:rsid w:val="6AEFB26F"/>
    <w:rsid w:val="6B0A0AF8"/>
    <w:rsid w:val="6B7E062C"/>
    <w:rsid w:val="6BB04223"/>
    <w:rsid w:val="6BC14EA0"/>
    <w:rsid w:val="6BC99B5E"/>
    <w:rsid w:val="6BCF8C5A"/>
    <w:rsid w:val="6BD73086"/>
    <w:rsid w:val="6BE64780"/>
    <w:rsid w:val="6C1D12AD"/>
    <w:rsid w:val="6C1D6FEC"/>
    <w:rsid w:val="6C1F18D9"/>
    <w:rsid w:val="6C2C9A7A"/>
    <w:rsid w:val="6C543D5E"/>
    <w:rsid w:val="6C5D83E1"/>
    <w:rsid w:val="6C623079"/>
    <w:rsid w:val="6C8958FD"/>
    <w:rsid w:val="6C8E0E6C"/>
    <w:rsid w:val="6C915D51"/>
    <w:rsid w:val="6C95D727"/>
    <w:rsid w:val="6CA2815A"/>
    <w:rsid w:val="6CC9741E"/>
    <w:rsid w:val="6CDAD6B7"/>
    <w:rsid w:val="6CE9A358"/>
    <w:rsid w:val="6D0316DA"/>
    <w:rsid w:val="6D57B5DE"/>
    <w:rsid w:val="6D7D7255"/>
    <w:rsid w:val="6D89BB15"/>
    <w:rsid w:val="6D8DAB2B"/>
    <w:rsid w:val="6DA3AAD9"/>
    <w:rsid w:val="6DA622F4"/>
    <w:rsid w:val="6DB51061"/>
    <w:rsid w:val="6DBD3D0A"/>
    <w:rsid w:val="6DD9881A"/>
    <w:rsid w:val="6E10D3B5"/>
    <w:rsid w:val="6E1E04E9"/>
    <w:rsid w:val="6E327766"/>
    <w:rsid w:val="6E39BE34"/>
    <w:rsid w:val="6E968266"/>
    <w:rsid w:val="6EA8A8A3"/>
    <w:rsid w:val="6EB4DD50"/>
    <w:rsid w:val="6EBDC68D"/>
    <w:rsid w:val="6ED3D3D3"/>
    <w:rsid w:val="6ED4700D"/>
    <w:rsid w:val="6EE2D017"/>
    <w:rsid w:val="6EFC8F66"/>
    <w:rsid w:val="6F2C5048"/>
    <w:rsid w:val="6F2E401D"/>
    <w:rsid w:val="6F39B21B"/>
    <w:rsid w:val="6F4A0A25"/>
    <w:rsid w:val="6F60A2EA"/>
    <w:rsid w:val="6F8CC8BA"/>
    <w:rsid w:val="6F912592"/>
    <w:rsid w:val="6FA02A3E"/>
    <w:rsid w:val="6FACA416"/>
    <w:rsid w:val="6FDA221C"/>
    <w:rsid w:val="6FDD7C1B"/>
    <w:rsid w:val="7010FADC"/>
    <w:rsid w:val="701ACF9D"/>
    <w:rsid w:val="703AC9E8"/>
    <w:rsid w:val="7041149F"/>
    <w:rsid w:val="7053F245"/>
    <w:rsid w:val="706A9285"/>
    <w:rsid w:val="706CAFD7"/>
    <w:rsid w:val="70703D84"/>
    <w:rsid w:val="70822F8A"/>
    <w:rsid w:val="708B7824"/>
    <w:rsid w:val="708DFCA0"/>
    <w:rsid w:val="7096C460"/>
    <w:rsid w:val="70B0292B"/>
    <w:rsid w:val="70B4A38C"/>
    <w:rsid w:val="70C5B81B"/>
    <w:rsid w:val="70D43A86"/>
    <w:rsid w:val="70E22D36"/>
    <w:rsid w:val="70F86B8B"/>
    <w:rsid w:val="7104C1A9"/>
    <w:rsid w:val="7115A4A1"/>
    <w:rsid w:val="712C0790"/>
    <w:rsid w:val="713E7E50"/>
    <w:rsid w:val="71442206"/>
    <w:rsid w:val="7169F7E8"/>
    <w:rsid w:val="71715EF6"/>
    <w:rsid w:val="71A7FADD"/>
    <w:rsid w:val="71C1C0D9"/>
    <w:rsid w:val="71EE0AF9"/>
    <w:rsid w:val="720604CF"/>
    <w:rsid w:val="7263F10A"/>
    <w:rsid w:val="7265E0DF"/>
    <w:rsid w:val="726DA67F"/>
    <w:rsid w:val="727122A8"/>
    <w:rsid w:val="727AF1F1"/>
    <w:rsid w:val="7282D8EA"/>
    <w:rsid w:val="72C41A45"/>
    <w:rsid w:val="72DFF267"/>
    <w:rsid w:val="731B7FD7"/>
    <w:rsid w:val="732C9FD5"/>
    <w:rsid w:val="73381DA4"/>
    <w:rsid w:val="733B093E"/>
    <w:rsid w:val="735FD697"/>
    <w:rsid w:val="737025F4"/>
    <w:rsid w:val="737D5A07"/>
    <w:rsid w:val="73C26E3D"/>
    <w:rsid w:val="73D118A5"/>
    <w:rsid w:val="73D4AD43"/>
    <w:rsid w:val="73E588E2"/>
    <w:rsid w:val="73FCECAF"/>
    <w:rsid w:val="7423D36E"/>
    <w:rsid w:val="7445A0F2"/>
    <w:rsid w:val="744FAD66"/>
    <w:rsid w:val="745A07C7"/>
    <w:rsid w:val="74761F12"/>
    <w:rsid w:val="748A9711"/>
    <w:rsid w:val="74992051"/>
    <w:rsid w:val="74A0D532"/>
    <w:rsid w:val="74EA5B2B"/>
    <w:rsid w:val="74FF3502"/>
    <w:rsid w:val="752D0811"/>
    <w:rsid w:val="7534A5D5"/>
    <w:rsid w:val="7545C0EA"/>
    <w:rsid w:val="7546306E"/>
    <w:rsid w:val="75607095"/>
    <w:rsid w:val="7561D18F"/>
    <w:rsid w:val="757ED13E"/>
    <w:rsid w:val="75815943"/>
    <w:rsid w:val="759321B0"/>
    <w:rsid w:val="75982DEC"/>
    <w:rsid w:val="75B7DF50"/>
    <w:rsid w:val="75D5C37E"/>
    <w:rsid w:val="76034452"/>
    <w:rsid w:val="760CCAB7"/>
    <w:rsid w:val="76134A41"/>
    <w:rsid w:val="761BE59A"/>
    <w:rsid w:val="76249639"/>
    <w:rsid w:val="7632A768"/>
    <w:rsid w:val="7640B71E"/>
    <w:rsid w:val="7646A184"/>
    <w:rsid w:val="764CBD9F"/>
    <w:rsid w:val="766362DD"/>
    <w:rsid w:val="769CE1D0"/>
    <w:rsid w:val="76A1A8AA"/>
    <w:rsid w:val="76C29834"/>
    <w:rsid w:val="76D722E2"/>
    <w:rsid w:val="76ED3201"/>
    <w:rsid w:val="76FE6832"/>
    <w:rsid w:val="771595D1"/>
    <w:rsid w:val="77228BD1"/>
    <w:rsid w:val="772530D3"/>
    <w:rsid w:val="7725BF2C"/>
    <w:rsid w:val="773173FF"/>
    <w:rsid w:val="7734F99F"/>
    <w:rsid w:val="774F4FF1"/>
    <w:rsid w:val="77773F4C"/>
    <w:rsid w:val="77786A8F"/>
    <w:rsid w:val="777A1A00"/>
    <w:rsid w:val="77918C3F"/>
    <w:rsid w:val="779C1AD0"/>
    <w:rsid w:val="77AE61E3"/>
    <w:rsid w:val="77B56A9F"/>
    <w:rsid w:val="77B7B5FB"/>
    <w:rsid w:val="77B896B5"/>
    <w:rsid w:val="77C0314F"/>
    <w:rsid w:val="77E88E00"/>
    <w:rsid w:val="77F162FE"/>
    <w:rsid w:val="77FF333E"/>
    <w:rsid w:val="7826C2FA"/>
    <w:rsid w:val="78484502"/>
    <w:rsid w:val="786C9659"/>
    <w:rsid w:val="78AE0F62"/>
    <w:rsid w:val="78B5EF64"/>
    <w:rsid w:val="78B8FA05"/>
    <w:rsid w:val="78DD30E8"/>
    <w:rsid w:val="791188B0"/>
    <w:rsid w:val="794DB200"/>
    <w:rsid w:val="794FCC9C"/>
    <w:rsid w:val="7952C71D"/>
    <w:rsid w:val="795661C0"/>
    <w:rsid w:val="79B75E4D"/>
    <w:rsid w:val="79BDF7CF"/>
    <w:rsid w:val="79DE6227"/>
    <w:rsid w:val="7A007934"/>
    <w:rsid w:val="7A0B7FD3"/>
    <w:rsid w:val="7A2D5755"/>
    <w:rsid w:val="7A76A856"/>
    <w:rsid w:val="7A82FEE5"/>
    <w:rsid w:val="7A8FB1F5"/>
    <w:rsid w:val="7AA38408"/>
    <w:rsid w:val="7AD56F21"/>
    <w:rsid w:val="7ADFB349"/>
    <w:rsid w:val="7B0AE2BD"/>
    <w:rsid w:val="7B18413C"/>
    <w:rsid w:val="7B1C9555"/>
    <w:rsid w:val="7B3717F2"/>
    <w:rsid w:val="7B461B23"/>
    <w:rsid w:val="7B4B8D5A"/>
    <w:rsid w:val="7B74CE89"/>
    <w:rsid w:val="7B79091B"/>
    <w:rsid w:val="7B9BE0BE"/>
    <w:rsid w:val="7BAAEA29"/>
    <w:rsid w:val="7BCC87C7"/>
    <w:rsid w:val="7BD92389"/>
    <w:rsid w:val="7BDB2C2A"/>
    <w:rsid w:val="7BFDCEE9"/>
    <w:rsid w:val="7BFEA5B0"/>
    <w:rsid w:val="7C14B0AB"/>
    <w:rsid w:val="7C20F771"/>
    <w:rsid w:val="7C2A43EE"/>
    <w:rsid w:val="7C4AB06F"/>
    <w:rsid w:val="7C4D4224"/>
    <w:rsid w:val="7C63FC5D"/>
    <w:rsid w:val="7C79EDB5"/>
    <w:rsid w:val="7C8CF1F5"/>
    <w:rsid w:val="7CB440A4"/>
    <w:rsid w:val="7CB5E7DF"/>
    <w:rsid w:val="7CB7CA08"/>
    <w:rsid w:val="7CB865B6"/>
    <w:rsid w:val="7CBA59BE"/>
    <w:rsid w:val="7CBBFF23"/>
    <w:rsid w:val="7D14D97C"/>
    <w:rsid w:val="7D7ECCCC"/>
    <w:rsid w:val="7D818085"/>
    <w:rsid w:val="7D97CEE1"/>
    <w:rsid w:val="7DED4D8F"/>
    <w:rsid w:val="7DF2D975"/>
    <w:rsid w:val="7DF362B2"/>
    <w:rsid w:val="7E5F78F4"/>
    <w:rsid w:val="7E7DBBE5"/>
    <w:rsid w:val="7E7E698B"/>
    <w:rsid w:val="7E85A96B"/>
    <w:rsid w:val="7E9581B0"/>
    <w:rsid w:val="7E9A5467"/>
    <w:rsid w:val="7EA5BF78"/>
    <w:rsid w:val="7ED3EA57"/>
    <w:rsid w:val="7ED5B1D0"/>
    <w:rsid w:val="7ED93F9F"/>
    <w:rsid w:val="7EED12B4"/>
    <w:rsid w:val="7EF79BEE"/>
    <w:rsid w:val="7F3836A8"/>
    <w:rsid w:val="7F3C979C"/>
    <w:rsid w:val="7F46DF36"/>
    <w:rsid w:val="7F573610"/>
    <w:rsid w:val="7F5C6256"/>
    <w:rsid w:val="7F5D8C8A"/>
    <w:rsid w:val="7F73968C"/>
    <w:rsid w:val="7F76FE34"/>
    <w:rsid w:val="7F77BC0F"/>
    <w:rsid w:val="7F9B1E9A"/>
    <w:rsid w:val="7FA41238"/>
    <w:rsid w:val="7FC208A1"/>
    <w:rsid w:val="7FC52B83"/>
    <w:rsid w:val="7FEEC2C0"/>
    <w:rsid w:val="7FF39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739AA3"/>
  <w15:chartTrackingRefBased/>
  <w15:docId w15:val="{29036C0D-4D8E-489C-99D2-2C8D1A6D27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7390d4faf0084db0" /><Relationship Type="http://schemas.openxmlformats.org/officeDocument/2006/relationships/hyperlink" Target="https://doi.org/10.1037/0022-0167.28.2.91" TargetMode="External" Id="R94d56fbcfc364404" /><Relationship Type="http://schemas.openxmlformats.org/officeDocument/2006/relationships/hyperlink" Target="https://doi.org/10.1002/capr.12280" TargetMode="External" Id="R1c879c5986c54b56" /><Relationship Type="http://schemas.openxmlformats.org/officeDocument/2006/relationships/hyperlink" Target="https://doi.org/10.17744/mehc.34.3.j75658520157258l" TargetMode="External" Id="R90cd9642a00f42c7" /><Relationship Type="http://schemas.openxmlformats.org/officeDocument/2006/relationships/hyperlink" Target="https://doi.org/10.1080/14779757.2002.9688279" TargetMode="External" Id="Rbbdd38889fc64091" /><Relationship Type="http://schemas.openxmlformats.org/officeDocument/2006/relationships/hyperlink" Target="https://doi.org/10.1080/10503307.2010.495957" TargetMode="External" Id="Ra6e5411704594343" /><Relationship Type="http://schemas.openxmlformats.org/officeDocument/2006/relationships/hyperlink" Target="https://doi.org/http;//www.counselormagazine.com/feature-articles-mainmenu-63/61-proffessional-ethics/197-the-recovering-counselor-as-wounded-healer" TargetMode="External" Id="R93d7dc94d70248cc" /><Relationship Type="http://schemas.openxmlformats.org/officeDocument/2006/relationships/hyperlink" Target="https://doi.org/10.1080/14779757.2020.1717983" TargetMode="External" Id="R683e7d2899b44661" /><Relationship Type="http://schemas.openxmlformats.org/officeDocument/2006/relationships/hyperlink" Target="https://doi.org/10.1080/14753630410001686762" TargetMode="External" Id="R568998e4af614d74" /><Relationship Type="http://schemas.openxmlformats.org/officeDocument/2006/relationships/hyperlink" Target="https://doi.org/10.1037/h0045357" TargetMode="External" Id="Rda6b415409b646c7" /><Relationship Type="http://schemas.openxmlformats.org/officeDocument/2006/relationships/hyperlink" Target="https://doi.org/10.1080/00377317.2012.644494" TargetMode="External" Id="R7618c89f0a244774" /><Relationship Type="http://schemas.openxmlformats.org/officeDocument/2006/relationships/hyperlink" Target="https://doi.org/10.1037/0022-006x.63.2.182" TargetMode="External" Id="Reba452bc9ed64548" /><Relationship Type="http://schemas.openxmlformats.org/officeDocument/2006/relationships/hyperlink" Target="https://doi.org/10.1007/s12485-015-0033-8" TargetMode="External" Id="R6e447dc726284328" /><Relationship Type="http://schemas.openxmlformats.org/officeDocument/2006/relationships/hyperlink" Target="https://doi.org/10.1080/10503307.2012.731713" TargetMode="External" Id="Ra066bc8f5d54422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Deborah Fleming (1907928)</dc:creator>
  <keywords/>
  <dc:description/>
  <lastModifiedBy>Deborah Fleming (1907928)</lastModifiedBy>
  <revision>33</revision>
  <dcterms:created xsi:type="dcterms:W3CDTF">2021-11-04T08:34:08.7866151Z</dcterms:created>
  <dcterms:modified xsi:type="dcterms:W3CDTF">2021-12-17T08:20:51.7293598Z</dcterms:modified>
</coreProperties>
</file>