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6656D" w14:textId="44B34A42" w:rsidR="00430B88" w:rsidRDefault="00430B88" w:rsidP="001D1B7C">
      <w:pPr>
        <w:rPr>
          <w:sz w:val="32"/>
          <w:szCs w:val="32"/>
          <w:lang w:val="en"/>
        </w:rPr>
      </w:pPr>
      <w:r>
        <w:rPr>
          <w:noProof/>
          <w:lang w:eastAsia="es-ES"/>
        </w:rPr>
        <mc:AlternateContent>
          <mc:Choice Requires="wpg">
            <w:drawing>
              <wp:anchor distT="0" distB="0" distL="114300" distR="114300" simplePos="0" relativeHeight="251678720" behindDoc="0" locked="0" layoutInCell="1" allowOverlap="1" wp14:anchorId="2D34A06B" wp14:editId="1562B4BA">
                <wp:simplePos x="0" y="0"/>
                <wp:positionH relativeFrom="margin">
                  <wp:align>center</wp:align>
                </wp:positionH>
                <wp:positionV relativeFrom="page">
                  <wp:posOffset>251460</wp:posOffset>
                </wp:positionV>
                <wp:extent cx="7315200" cy="1215391"/>
                <wp:effectExtent l="0" t="0" r="0" b="1905"/>
                <wp:wrapNone/>
                <wp:docPr id="149" name="Grupo 149"/>
                <wp:cNvGraphicFramePr/>
                <a:graphic xmlns:a="http://schemas.openxmlformats.org/drawingml/2006/main">
                  <a:graphicData uri="http://schemas.microsoft.com/office/word/2010/wordprocessingGroup">
                    <wpg:wgp>
                      <wpg:cNvGrpSpPr/>
                      <wpg:grpSpPr>
                        <a:xfrm>
                          <a:off x="0" y="0"/>
                          <a:ext cx="7315200" cy="1215391"/>
                          <a:chOff x="0" y="-1"/>
                          <a:chExt cx="7315200" cy="1216153"/>
                        </a:xfrm>
                        <a:gradFill flip="none" rotWithShape="1">
                          <a:gsLst>
                            <a:gs pos="37068">
                              <a:srgbClr val="DAE976"/>
                            </a:gs>
                            <a:gs pos="51068">
                              <a:srgbClr val="CCE0A3"/>
                            </a:gs>
                            <a:gs pos="24000">
                              <a:srgbClr val="EDF43A"/>
                            </a:gs>
                            <a:gs pos="0">
                              <a:srgbClr val="FFFF00"/>
                            </a:gs>
                            <a:gs pos="74000">
                              <a:schemeClr val="accent1">
                                <a:lumMod val="45000"/>
                                <a:lumOff val="55000"/>
                              </a:schemeClr>
                            </a:gs>
                            <a:gs pos="72000">
                              <a:schemeClr val="accent1">
                                <a:lumMod val="45000"/>
                                <a:lumOff val="55000"/>
                              </a:schemeClr>
                            </a:gs>
                            <a:gs pos="98601">
                              <a:srgbClr val="8AF838"/>
                            </a:gs>
                            <a:gs pos="72000">
                              <a:schemeClr val="accent1">
                                <a:lumMod val="30000"/>
                                <a:lumOff val="70000"/>
                              </a:schemeClr>
                            </a:gs>
                          </a:gsLst>
                          <a:path path="circle">
                            <a:fillToRect l="100000" b="100000"/>
                          </a:path>
                          <a:tileRect t="-100000" r="-100000"/>
                        </a:gradFill>
                      </wpg:grpSpPr>
                      <wps:wsp>
                        <wps:cNvPr id="150" name="Rectángulo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ángulo 151"/>
                        <wps:cNvSpPr/>
                        <wps:spPr>
                          <a:xfrm>
                            <a:off x="0" y="0"/>
                            <a:ext cx="7315200" cy="121615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385B113" id="Grupo 149" o:spid="_x0000_s1026" style="position:absolute;margin-left:0;margin-top:19.8pt;width:8in;height:95.7pt;z-index:251678720;mso-width-percent:941;mso-height-percent:121;mso-position-horizontal:center;mso-position-horizontal-relative:margin;mso-position-vertical-relative:page;mso-width-percent:941;mso-height-percent:121" coordorigin="" coordsize="73152,1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">
                <v:shape id="Rectángulo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" path="m,l7312660,r,1129665l3619500,733425,,1091565,,xe" filled="f" stroked="f" strokeweight="1.5pt">
                  <v:stroke joinstyle="miter"/>
                  <v:path arrowok="t" o:connecttype="custom" o:connectlocs="0,0;7315200,0;7315200,1130373;3620757,733885;0,1092249;0,0" o:connectangles="0,0,0,0,0,0"/>
                </v:shape>
                <v:rect id="Rectángulo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" filled="f" stroked="f" strokeweight="1.5pt"/>
                <w10:wrap anchorx="margin" anchory="page"/>
              </v:group>
            </w:pict>
          </mc:Fallback>
        </mc:AlternateContent>
      </w:r>
    </w:p>
    <w:p w14:paraId="502C3ED0" w14:textId="77777777" w:rsidR="00430B88" w:rsidRDefault="00430B88" w:rsidP="001D1B7C">
      <w:pPr>
        <w:rPr>
          <w:sz w:val="32"/>
          <w:szCs w:val="32"/>
          <w:lang w:val="en"/>
        </w:rPr>
      </w:pPr>
    </w:p>
    <w:p w14:paraId="61FBB8D9" w14:textId="77777777" w:rsidR="00430B88" w:rsidRDefault="00430B88" w:rsidP="001D1B7C">
      <w:pPr>
        <w:rPr>
          <w:sz w:val="32"/>
          <w:szCs w:val="32"/>
          <w:lang w:val="en"/>
        </w:rPr>
      </w:pPr>
    </w:p>
    <w:p w14:paraId="43E8F7F8" w14:textId="77777777" w:rsidR="00430B88" w:rsidRDefault="00430B88" w:rsidP="001D1B7C">
      <w:pPr>
        <w:rPr>
          <w:sz w:val="32"/>
          <w:szCs w:val="32"/>
          <w:lang w:val="en"/>
        </w:rPr>
      </w:pPr>
    </w:p>
    <w:p w14:paraId="7F274A1E" w14:textId="77777777" w:rsidR="00430B88" w:rsidRDefault="00430B88" w:rsidP="001D1B7C">
      <w:pPr>
        <w:rPr>
          <w:sz w:val="32"/>
          <w:szCs w:val="32"/>
          <w:lang w:val="en"/>
        </w:rPr>
      </w:pPr>
    </w:p>
    <w:p w14:paraId="164839A0" w14:textId="77777777" w:rsidR="00430B88" w:rsidRDefault="00430B88" w:rsidP="001D1B7C">
      <w:pPr>
        <w:rPr>
          <w:sz w:val="32"/>
          <w:szCs w:val="32"/>
          <w:lang w:val="en"/>
        </w:rPr>
      </w:pPr>
    </w:p>
    <w:p w14:paraId="44D9B27C" w14:textId="77777777" w:rsidR="00430B88" w:rsidRDefault="00430B88" w:rsidP="001D1B7C">
      <w:pPr>
        <w:rPr>
          <w:sz w:val="32"/>
          <w:szCs w:val="32"/>
          <w:lang w:val="en"/>
        </w:rPr>
      </w:pPr>
    </w:p>
    <w:p w14:paraId="1492C833" w14:textId="6BD77CC0" w:rsidR="001D1B7C" w:rsidRPr="00430B88" w:rsidRDefault="001D1B7C" w:rsidP="001D1B7C">
      <w:pPr>
        <w:rPr>
          <w:rFonts w:ascii="Calibri" w:hAnsi="Calibri" w:cs="Calibri"/>
          <w:i/>
          <w:iCs/>
          <w:sz w:val="32"/>
          <w:szCs w:val="32"/>
          <w:lang w:val="en"/>
        </w:rPr>
      </w:pPr>
      <w:r w:rsidRPr="00430B88">
        <w:rPr>
          <w:rFonts w:ascii="Calibri" w:hAnsi="Calibri" w:cs="Calibri"/>
          <w:sz w:val="32"/>
          <w:szCs w:val="32"/>
          <w:lang w:val="en"/>
        </w:rPr>
        <w:t xml:space="preserve">Module: </w:t>
      </w:r>
      <w:r w:rsidRPr="00430B88">
        <w:rPr>
          <w:rFonts w:ascii="Calibri" w:hAnsi="Calibri" w:cs="Calibri"/>
          <w:i/>
          <w:iCs/>
          <w:sz w:val="32"/>
          <w:szCs w:val="32"/>
        </w:rPr>
        <w:t>Network Operating Systems and Services</w:t>
      </w:r>
    </w:p>
    <w:p w14:paraId="5E16F86F" w14:textId="5C8B6CE9" w:rsidR="001D1B7C" w:rsidRPr="00430B88" w:rsidRDefault="001D1B7C" w:rsidP="001D1B7C">
      <w:pPr>
        <w:rPr>
          <w:rFonts w:ascii="Calibri" w:hAnsi="Calibri" w:cs="Calibri"/>
          <w:sz w:val="32"/>
          <w:szCs w:val="32"/>
        </w:rPr>
      </w:pPr>
      <w:r w:rsidRPr="00430B88">
        <w:rPr>
          <w:rFonts w:ascii="Calibri" w:hAnsi="Calibri" w:cs="Calibri"/>
          <w:sz w:val="32"/>
          <w:szCs w:val="32"/>
          <w:lang w:val="en"/>
        </w:rPr>
        <w:t>Module code</w:t>
      </w:r>
      <w:r w:rsidR="00430B88" w:rsidRPr="00430B88">
        <w:rPr>
          <w:rFonts w:ascii="Calibri" w:hAnsi="Calibri" w:cs="Calibri"/>
          <w:sz w:val="32"/>
          <w:szCs w:val="32"/>
          <w:lang w:val="en"/>
        </w:rPr>
        <w:t>: ACCA5023</w:t>
      </w:r>
      <w:r w:rsidRPr="00430B88">
        <w:rPr>
          <w:rFonts w:ascii="Calibri" w:hAnsi="Calibri" w:cs="Calibri"/>
          <w:sz w:val="32"/>
          <w:szCs w:val="32"/>
        </w:rPr>
        <w:t xml:space="preserve"> </w:t>
      </w:r>
    </w:p>
    <w:p w14:paraId="40085140" w14:textId="77777777" w:rsidR="00734B04" w:rsidRPr="00430B88" w:rsidRDefault="001D1B7C" w:rsidP="001D1B7C">
      <w:pPr>
        <w:rPr>
          <w:rFonts w:ascii="Calibri" w:hAnsi="Calibri" w:cs="Calibri"/>
          <w:i/>
          <w:iCs/>
          <w:sz w:val="32"/>
          <w:szCs w:val="32"/>
        </w:rPr>
      </w:pPr>
      <w:r w:rsidRPr="00430B88">
        <w:rPr>
          <w:rFonts w:ascii="Calibri" w:hAnsi="Calibri" w:cs="Calibri"/>
          <w:sz w:val="32"/>
          <w:szCs w:val="32"/>
          <w:lang w:val="en"/>
        </w:rPr>
        <w:t>Assignment Title</w:t>
      </w:r>
      <w:r w:rsidRPr="00430B88">
        <w:rPr>
          <w:rFonts w:ascii="Calibri" w:hAnsi="Calibri" w:cs="Calibri"/>
          <w:i/>
          <w:iCs/>
          <w:sz w:val="32"/>
          <w:szCs w:val="32"/>
        </w:rPr>
        <w:t xml:space="preserve">: Research, build, and deploy, a Virtualised network </w:t>
      </w:r>
    </w:p>
    <w:p w14:paraId="3245A519" w14:textId="4D87CA28" w:rsidR="001D1B7C" w:rsidRPr="00430B88" w:rsidRDefault="001D1B7C" w:rsidP="001D1B7C">
      <w:pPr>
        <w:rPr>
          <w:rFonts w:ascii="Calibri" w:hAnsi="Calibri" w:cs="Calibri"/>
          <w:sz w:val="32"/>
          <w:szCs w:val="32"/>
          <w:lang w:val="en"/>
        </w:rPr>
      </w:pPr>
      <w:r w:rsidRPr="00430B88">
        <w:rPr>
          <w:rFonts w:ascii="Calibri" w:hAnsi="Calibri" w:cs="Calibri"/>
          <w:sz w:val="32"/>
          <w:szCs w:val="32"/>
          <w:lang w:val="en"/>
        </w:rPr>
        <w:t xml:space="preserve">Student Name: </w:t>
      </w:r>
      <w:r w:rsidR="00734B04" w:rsidRPr="00430B88">
        <w:rPr>
          <w:rFonts w:ascii="Calibri" w:hAnsi="Calibri" w:cs="Calibri"/>
          <w:i/>
          <w:iCs/>
          <w:sz w:val="32"/>
          <w:szCs w:val="32"/>
          <w:lang w:val="en"/>
        </w:rPr>
        <w:t>Maria Sanchez</w:t>
      </w:r>
    </w:p>
    <w:p w14:paraId="34DB83B4" w14:textId="53CA227A" w:rsidR="001D1B7C" w:rsidRPr="00430B88" w:rsidRDefault="001D1B7C" w:rsidP="001D1B7C">
      <w:pPr>
        <w:rPr>
          <w:rFonts w:ascii="Calibri" w:hAnsi="Calibri" w:cs="Calibri"/>
          <w:i/>
          <w:iCs/>
          <w:sz w:val="32"/>
          <w:szCs w:val="32"/>
          <w:lang w:val="en"/>
        </w:rPr>
      </w:pPr>
      <w:r w:rsidRPr="00430B88">
        <w:rPr>
          <w:rFonts w:ascii="Calibri" w:hAnsi="Calibri" w:cs="Calibri"/>
          <w:sz w:val="32"/>
          <w:szCs w:val="32"/>
          <w:lang w:val="en"/>
        </w:rPr>
        <w:t>Student ID</w:t>
      </w:r>
      <w:r w:rsidR="00430B88" w:rsidRPr="00430B88">
        <w:rPr>
          <w:rFonts w:ascii="Calibri" w:hAnsi="Calibri" w:cs="Calibri"/>
          <w:sz w:val="32"/>
          <w:szCs w:val="32"/>
          <w:lang w:val="en"/>
        </w:rPr>
        <w:t>: 2328383</w:t>
      </w:r>
    </w:p>
    <w:p w14:paraId="64585F23" w14:textId="77777777" w:rsidR="001D1B7C" w:rsidRPr="00430B88" w:rsidRDefault="001D1B7C" w:rsidP="001D1B7C">
      <w:pPr>
        <w:rPr>
          <w:rFonts w:ascii="Calibri" w:hAnsi="Calibri" w:cs="Calibri"/>
          <w:i/>
          <w:iCs/>
          <w:sz w:val="32"/>
          <w:szCs w:val="32"/>
        </w:rPr>
      </w:pPr>
      <w:r w:rsidRPr="00430B88">
        <w:rPr>
          <w:rFonts w:ascii="Calibri" w:hAnsi="Calibri" w:cs="Calibri"/>
          <w:sz w:val="32"/>
          <w:szCs w:val="32"/>
          <w:lang w:val="en"/>
        </w:rPr>
        <w:t>Lecturer</w:t>
      </w:r>
      <w:r w:rsidRPr="00430B88">
        <w:rPr>
          <w:rFonts w:ascii="Calibri" w:hAnsi="Calibri" w:cs="Calibri"/>
          <w:i/>
          <w:iCs/>
          <w:sz w:val="32"/>
          <w:szCs w:val="32"/>
          <w:lang w:val="en"/>
        </w:rPr>
        <w:t xml:space="preserve">: </w:t>
      </w:r>
      <w:proofErr w:type="spellStart"/>
      <w:r w:rsidRPr="00430B88">
        <w:rPr>
          <w:rFonts w:ascii="Calibri" w:hAnsi="Calibri" w:cs="Calibri"/>
          <w:i/>
          <w:iCs/>
          <w:sz w:val="32"/>
          <w:szCs w:val="32"/>
        </w:rPr>
        <w:t>Sadeque</w:t>
      </w:r>
      <w:proofErr w:type="spellEnd"/>
      <w:r w:rsidRPr="00430B88">
        <w:rPr>
          <w:rFonts w:ascii="Calibri" w:hAnsi="Calibri" w:cs="Calibri"/>
          <w:i/>
          <w:iCs/>
          <w:sz w:val="32"/>
          <w:szCs w:val="32"/>
        </w:rPr>
        <w:t xml:space="preserve"> Imam Shaikh</w:t>
      </w:r>
    </w:p>
    <w:p w14:paraId="2D46BE3F" w14:textId="77777777" w:rsidR="001D1B7C" w:rsidRDefault="001D1B7C" w:rsidP="001D1B7C">
      <w:pPr>
        <w:rPr>
          <w:i/>
          <w:iCs/>
          <w:lang w:val="en"/>
        </w:rPr>
      </w:pPr>
    </w:p>
    <w:p w14:paraId="4FFB763D" w14:textId="77777777" w:rsidR="00430B88" w:rsidRDefault="00430B88" w:rsidP="001D1B7C">
      <w:pPr>
        <w:rPr>
          <w:caps/>
          <w:color w:val="8AF838"/>
          <w:sz w:val="62"/>
          <w:szCs w:val="62"/>
        </w:rPr>
      </w:pPr>
    </w:p>
    <w:p w14:paraId="3EBACBEE" w14:textId="77777777" w:rsidR="00430B88" w:rsidRDefault="00430B88" w:rsidP="001D1B7C">
      <w:pPr>
        <w:rPr>
          <w:caps/>
          <w:color w:val="8AF838"/>
          <w:sz w:val="62"/>
          <w:szCs w:val="62"/>
        </w:rPr>
      </w:pPr>
    </w:p>
    <w:p w14:paraId="4E87DF3F" w14:textId="77777777" w:rsidR="00430B88" w:rsidRDefault="00430B88" w:rsidP="001D1B7C">
      <w:pPr>
        <w:rPr>
          <w:sz w:val="32"/>
          <w:szCs w:val="32"/>
          <w:lang w:val="en"/>
        </w:rPr>
      </w:pPr>
    </w:p>
    <w:p w14:paraId="354B3B25" w14:textId="64BDE6BE" w:rsidR="00430B88" w:rsidRDefault="00430B88" w:rsidP="001D1B7C">
      <w:pPr>
        <w:rPr>
          <w:sz w:val="32"/>
          <w:szCs w:val="32"/>
          <w:lang w:val="en"/>
        </w:rPr>
      </w:pPr>
    </w:p>
    <w:p w14:paraId="0F6B0D9D" w14:textId="6449EAC0" w:rsidR="00430B88" w:rsidRDefault="00CE194E" w:rsidP="001D1B7C">
      <w:pPr>
        <w:rPr>
          <w:sz w:val="32"/>
          <w:szCs w:val="32"/>
          <w:lang w:val="en"/>
        </w:rPr>
      </w:pPr>
      <w:r>
        <w:rPr>
          <w:noProof/>
          <w:sz w:val="32"/>
          <w:szCs w:val="32"/>
          <w:lang w:val="en"/>
        </w:rPr>
        <w:drawing>
          <wp:anchor distT="0" distB="0" distL="114300" distR="114300" simplePos="0" relativeHeight="251679744" behindDoc="0" locked="0" layoutInCell="1" allowOverlap="1" wp14:anchorId="76BE26C8" wp14:editId="1D8FF935">
            <wp:simplePos x="0" y="0"/>
            <wp:positionH relativeFrom="margin">
              <wp:align>center</wp:align>
            </wp:positionH>
            <wp:positionV relativeFrom="paragraph">
              <wp:posOffset>499704</wp:posOffset>
            </wp:positionV>
            <wp:extent cx="7114540" cy="1292225"/>
            <wp:effectExtent l="0" t="0" r="0" b="3175"/>
            <wp:wrapTopAndBottom/>
            <wp:docPr id="11208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14540" cy="1292225"/>
                    </a:xfrm>
                    <a:prstGeom prst="rect">
                      <a:avLst/>
                    </a:prstGeom>
                    <a:noFill/>
                  </pic:spPr>
                </pic:pic>
              </a:graphicData>
            </a:graphic>
            <wp14:sizeRelH relativeFrom="page">
              <wp14:pctWidth>0</wp14:pctWidth>
            </wp14:sizeRelH>
            <wp14:sizeRelV relativeFrom="page">
              <wp14:pctHeight>0</wp14:pctHeight>
            </wp14:sizeRelV>
          </wp:anchor>
        </w:drawing>
      </w:r>
    </w:p>
    <w:sdt>
      <w:sdtPr>
        <w:rPr>
          <w:rFonts w:asciiTheme="minorHAnsi" w:eastAsiaTheme="minorHAnsi" w:hAnsiTheme="minorHAnsi" w:cstheme="minorBidi"/>
          <w:color w:val="auto"/>
          <w:kern w:val="2"/>
          <w:sz w:val="22"/>
          <w:szCs w:val="22"/>
          <w:lang w:eastAsia="en-US"/>
          <w14:ligatures w14:val="standardContextual"/>
        </w:rPr>
        <w:id w:val="1712452686"/>
        <w:docPartObj>
          <w:docPartGallery w:val="Table of Contents"/>
          <w:docPartUnique/>
        </w:docPartObj>
      </w:sdtPr>
      <w:sdtEndPr>
        <w:rPr>
          <w:b/>
          <w:bCs/>
        </w:rPr>
      </w:sdtEndPr>
      <w:sdtContent>
        <w:p w14:paraId="386EDBEC" w14:textId="3E9F31F8" w:rsidR="001D1B7C" w:rsidRDefault="001D1B7C" w:rsidP="001D1B7C">
          <w:pPr>
            <w:pStyle w:val="TOCHeading"/>
          </w:pPr>
          <w:r>
            <w:t>Contents</w:t>
          </w:r>
        </w:p>
        <w:p w14:paraId="2A822C4A" w14:textId="77777777" w:rsidR="00025145" w:rsidRPr="00025145" w:rsidRDefault="00025145" w:rsidP="00025145">
          <w:pPr>
            <w:rPr>
              <w:lang w:eastAsia="en-GB"/>
            </w:rPr>
          </w:pPr>
        </w:p>
        <w:p w14:paraId="1CE4E3B6" w14:textId="308C2634" w:rsidR="0022242D" w:rsidRDefault="001D1B7C">
          <w:pPr>
            <w:pStyle w:val="TOC1"/>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35350558" w:history="1">
            <w:r w:rsidR="0022242D" w:rsidRPr="00C8741D">
              <w:rPr>
                <w:rStyle w:val="Hyperlink"/>
                <w:b/>
                <w:bCs/>
                <w:i/>
                <w:iCs/>
                <w:noProof/>
              </w:rPr>
              <w:t>Task 1</w:t>
            </w:r>
            <w:r w:rsidR="0022242D">
              <w:rPr>
                <w:noProof/>
                <w:webHidden/>
              </w:rPr>
              <w:tab/>
            </w:r>
            <w:r w:rsidR="0022242D">
              <w:rPr>
                <w:noProof/>
                <w:webHidden/>
              </w:rPr>
              <w:fldChar w:fldCharType="begin"/>
            </w:r>
            <w:r w:rsidR="0022242D">
              <w:rPr>
                <w:noProof/>
                <w:webHidden/>
              </w:rPr>
              <w:instrText xml:space="preserve"> PAGEREF _Toc235350558 \h </w:instrText>
            </w:r>
            <w:r w:rsidR="0022242D">
              <w:rPr>
                <w:noProof/>
                <w:webHidden/>
              </w:rPr>
            </w:r>
            <w:r w:rsidR="0022242D">
              <w:rPr>
                <w:noProof/>
                <w:webHidden/>
              </w:rPr>
              <w:fldChar w:fldCharType="separate"/>
            </w:r>
            <w:r w:rsidR="0022242D">
              <w:rPr>
                <w:noProof/>
                <w:webHidden/>
              </w:rPr>
              <w:t>3</w:t>
            </w:r>
            <w:r w:rsidR="0022242D">
              <w:rPr>
                <w:noProof/>
                <w:webHidden/>
              </w:rPr>
              <w:fldChar w:fldCharType="end"/>
            </w:r>
          </w:hyperlink>
        </w:p>
        <w:p w14:paraId="14008C18" w14:textId="71A546C7" w:rsidR="0022242D" w:rsidRDefault="0022242D">
          <w:pPr>
            <w:pStyle w:val="TOC2"/>
            <w:tabs>
              <w:tab w:val="right" w:leader="dot" w:pos="9016"/>
            </w:tabs>
            <w:rPr>
              <w:rFonts w:cstheme="minorBidi"/>
              <w:noProof/>
              <w:kern w:val="2"/>
              <w:sz w:val="24"/>
              <w:szCs w:val="24"/>
              <w14:ligatures w14:val="standardContextual"/>
            </w:rPr>
          </w:pPr>
          <w:hyperlink w:anchor="_Toc235350559" w:history="1">
            <w:r w:rsidRPr="00C8741D">
              <w:rPr>
                <w:rStyle w:val="Hyperlink"/>
                <w:b/>
                <w:bCs/>
                <w:i/>
                <w:iCs/>
                <w:noProof/>
              </w:rPr>
              <w:t>Research on Hypervisor</w:t>
            </w:r>
            <w:r>
              <w:rPr>
                <w:noProof/>
                <w:webHidden/>
              </w:rPr>
              <w:tab/>
            </w:r>
            <w:r>
              <w:rPr>
                <w:noProof/>
                <w:webHidden/>
              </w:rPr>
              <w:fldChar w:fldCharType="begin"/>
            </w:r>
            <w:r>
              <w:rPr>
                <w:noProof/>
                <w:webHidden/>
              </w:rPr>
              <w:instrText xml:space="preserve"> PAGEREF _Toc235350559 \h </w:instrText>
            </w:r>
            <w:r>
              <w:rPr>
                <w:noProof/>
                <w:webHidden/>
              </w:rPr>
            </w:r>
            <w:r>
              <w:rPr>
                <w:noProof/>
                <w:webHidden/>
              </w:rPr>
              <w:fldChar w:fldCharType="separate"/>
            </w:r>
            <w:r>
              <w:rPr>
                <w:noProof/>
                <w:webHidden/>
              </w:rPr>
              <w:t>3</w:t>
            </w:r>
            <w:r>
              <w:rPr>
                <w:noProof/>
                <w:webHidden/>
              </w:rPr>
              <w:fldChar w:fldCharType="end"/>
            </w:r>
          </w:hyperlink>
        </w:p>
        <w:p w14:paraId="740B396D" w14:textId="4A300937" w:rsidR="0022242D" w:rsidRDefault="0022242D">
          <w:pPr>
            <w:pStyle w:val="TOC2"/>
            <w:tabs>
              <w:tab w:val="right" w:leader="dot" w:pos="9016"/>
            </w:tabs>
            <w:rPr>
              <w:rFonts w:cstheme="minorBidi"/>
              <w:noProof/>
              <w:kern w:val="2"/>
              <w:sz w:val="24"/>
              <w:szCs w:val="24"/>
              <w14:ligatures w14:val="standardContextual"/>
            </w:rPr>
          </w:pPr>
          <w:hyperlink w:anchor="_Toc235350560" w:history="1">
            <w:r w:rsidRPr="00C8741D">
              <w:rPr>
                <w:rStyle w:val="Hyperlink"/>
                <w:rFonts w:eastAsia="Times New Roman"/>
                <w:b/>
                <w:bCs/>
                <w:i/>
                <w:iCs/>
                <w:noProof/>
              </w:rPr>
              <w:t>Research on IP Addressing</w:t>
            </w:r>
            <w:r>
              <w:rPr>
                <w:noProof/>
                <w:webHidden/>
              </w:rPr>
              <w:tab/>
            </w:r>
            <w:r>
              <w:rPr>
                <w:noProof/>
                <w:webHidden/>
              </w:rPr>
              <w:fldChar w:fldCharType="begin"/>
            </w:r>
            <w:r>
              <w:rPr>
                <w:noProof/>
                <w:webHidden/>
              </w:rPr>
              <w:instrText xml:space="preserve"> PAGEREF _Toc235350560 \h </w:instrText>
            </w:r>
            <w:r>
              <w:rPr>
                <w:noProof/>
                <w:webHidden/>
              </w:rPr>
            </w:r>
            <w:r>
              <w:rPr>
                <w:noProof/>
                <w:webHidden/>
              </w:rPr>
              <w:fldChar w:fldCharType="separate"/>
            </w:r>
            <w:r>
              <w:rPr>
                <w:noProof/>
                <w:webHidden/>
              </w:rPr>
              <w:t>5</w:t>
            </w:r>
            <w:r>
              <w:rPr>
                <w:noProof/>
                <w:webHidden/>
              </w:rPr>
              <w:fldChar w:fldCharType="end"/>
            </w:r>
          </w:hyperlink>
        </w:p>
        <w:p w14:paraId="6DA6FA17" w14:textId="036A55A2" w:rsidR="0022242D" w:rsidRDefault="0022242D">
          <w:pPr>
            <w:pStyle w:val="TOC2"/>
            <w:tabs>
              <w:tab w:val="right" w:leader="dot" w:pos="9016"/>
            </w:tabs>
            <w:rPr>
              <w:rFonts w:cstheme="minorBidi"/>
              <w:noProof/>
              <w:kern w:val="2"/>
              <w:sz w:val="24"/>
              <w:szCs w:val="24"/>
              <w14:ligatures w14:val="standardContextual"/>
            </w:rPr>
          </w:pPr>
          <w:hyperlink w:anchor="_Toc235350561" w:history="1">
            <w:r w:rsidRPr="00C8741D">
              <w:rPr>
                <w:rStyle w:val="Hyperlink"/>
                <w:rFonts w:eastAsia="Times New Roman"/>
                <w:b/>
                <w:bCs/>
                <w:i/>
                <w:iCs/>
                <w:noProof/>
              </w:rPr>
              <w:t>Research on Routing</w:t>
            </w:r>
            <w:r>
              <w:rPr>
                <w:noProof/>
                <w:webHidden/>
              </w:rPr>
              <w:tab/>
            </w:r>
            <w:r>
              <w:rPr>
                <w:noProof/>
                <w:webHidden/>
              </w:rPr>
              <w:fldChar w:fldCharType="begin"/>
            </w:r>
            <w:r>
              <w:rPr>
                <w:noProof/>
                <w:webHidden/>
              </w:rPr>
              <w:instrText xml:space="preserve"> PAGEREF _Toc235350561 \h </w:instrText>
            </w:r>
            <w:r>
              <w:rPr>
                <w:noProof/>
                <w:webHidden/>
              </w:rPr>
            </w:r>
            <w:r>
              <w:rPr>
                <w:noProof/>
                <w:webHidden/>
              </w:rPr>
              <w:fldChar w:fldCharType="separate"/>
            </w:r>
            <w:r>
              <w:rPr>
                <w:noProof/>
                <w:webHidden/>
              </w:rPr>
              <w:t>7</w:t>
            </w:r>
            <w:r>
              <w:rPr>
                <w:noProof/>
                <w:webHidden/>
              </w:rPr>
              <w:fldChar w:fldCharType="end"/>
            </w:r>
          </w:hyperlink>
        </w:p>
        <w:p w14:paraId="39D528FC" w14:textId="0FA56E66" w:rsidR="0022242D" w:rsidRDefault="0022242D">
          <w:pPr>
            <w:pStyle w:val="TOC2"/>
            <w:tabs>
              <w:tab w:val="right" w:leader="dot" w:pos="9016"/>
            </w:tabs>
            <w:rPr>
              <w:rFonts w:cstheme="minorBidi"/>
              <w:noProof/>
              <w:kern w:val="2"/>
              <w:sz w:val="24"/>
              <w:szCs w:val="24"/>
              <w14:ligatures w14:val="standardContextual"/>
            </w:rPr>
          </w:pPr>
          <w:hyperlink w:anchor="_Toc235350562" w:history="1">
            <w:r w:rsidRPr="00C8741D">
              <w:rPr>
                <w:rStyle w:val="Hyperlink"/>
                <w:rFonts w:eastAsia="Times New Roman"/>
                <w:b/>
                <w:bCs/>
                <w:i/>
                <w:iCs/>
                <w:noProof/>
              </w:rPr>
              <w:t>Research on Network Services</w:t>
            </w:r>
            <w:r>
              <w:rPr>
                <w:noProof/>
                <w:webHidden/>
              </w:rPr>
              <w:tab/>
            </w:r>
            <w:r>
              <w:rPr>
                <w:noProof/>
                <w:webHidden/>
              </w:rPr>
              <w:fldChar w:fldCharType="begin"/>
            </w:r>
            <w:r>
              <w:rPr>
                <w:noProof/>
                <w:webHidden/>
              </w:rPr>
              <w:instrText xml:space="preserve"> PAGEREF _Toc235350562 \h </w:instrText>
            </w:r>
            <w:r>
              <w:rPr>
                <w:noProof/>
                <w:webHidden/>
              </w:rPr>
            </w:r>
            <w:r>
              <w:rPr>
                <w:noProof/>
                <w:webHidden/>
              </w:rPr>
              <w:fldChar w:fldCharType="separate"/>
            </w:r>
            <w:r>
              <w:rPr>
                <w:noProof/>
                <w:webHidden/>
              </w:rPr>
              <w:t>9</w:t>
            </w:r>
            <w:r>
              <w:rPr>
                <w:noProof/>
                <w:webHidden/>
              </w:rPr>
              <w:fldChar w:fldCharType="end"/>
            </w:r>
          </w:hyperlink>
        </w:p>
        <w:p w14:paraId="4192234A" w14:textId="16FB7208" w:rsidR="0022242D" w:rsidRDefault="0022242D">
          <w:pPr>
            <w:pStyle w:val="TOC1"/>
            <w:tabs>
              <w:tab w:val="right" w:leader="dot" w:pos="9016"/>
            </w:tabs>
            <w:rPr>
              <w:rFonts w:cstheme="minorBidi"/>
              <w:noProof/>
              <w:kern w:val="2"/>
              <w:sz w:val="24"/>
              <w:szCs w:val="24"/>
              <w14:ligatures w14:val="standardContextual"/>
            </w:rPr>
          </w:pPr>
          <w:hyperlink w:anchor="_Toc235350563" w:history="1">
            <w:r w:rsidRPr="00C8741D">
              <w:rPr>
                <w:rStyle w:val="Hyperlink"/>
                <w:b/>
                <w:bCs/>
                <w:i/>
                <w:iCs/>
                <w:noProof/>
              </w:rPr>
              <w:t>Task 2</w:t>
            </w:r>
            <w:r>
              <w:rPr>
                <w:noProof/>
                <w:webHidden/>
              </w:rPr>
              <w:tab/>
            </w:r>
            <w:r>
              <w:rPr>
                <w:noProof/>
                <w:webHidden/>
              </w:rPr>
              <w:fldChar w:fldCharType="begin"/>
            </w:r>
            <w:r>
              <w:rPr>
                <w:noProof/>
                <w:webHidden/>
              </w:rPr>
              <w:instrText xml:space="preserve"> PAGEREF _Toc235350563 \h </w:instrText>
            </w:r>
            <w:r>
              <w:rPr>
                <w:noProof/>
                <w:webHidden/>
              </w:rPr>
            </w:r>
            <w:r>
              <w:rPr>
                <w:noProof/>
                <w:webHidden/>
              </w:rPr>
              <w:fldChar w:fldCharType="separate"/>
            </w:r>
            <w:r>
              <w:rPr>
                <w:noProof/>
                <w:webHidden/>
              </w:rPr>
              <w:t>10</w:t>
            </w:r>
            <w:r>
              <w:rPr>
                <w:noProof/>
                <w:webHidden/>
              </w:rPr>
              <w:fldChar w:fldCharType="end"/>
            </w:r>
          </w:hyperlink>
        </w:p>
        <w:p w14:paraId="1E609C43" w14:textId="3E217769" w:rsidR="0022242D" w:rsidRDefault="0022242D">
          <w:pPr>
            <w:pStyle w:val="TOC2"/>
            <w:tabs>
              <w:tab w:val="right" w:leader="dot" w:pos="9016"/>
            </w:tabs>
            <w:rPr>
              <w:rFonts w:cstheme="minorBidi"/>
              <w:noProof/>
              <w:kern w:val="2"/>
              <w:sz w:val="24"/>
              <w:szCs w:val="24"/>
              <w14:ligatures w14:val="standardContextual"/>
            </w:rPr>
          </w:pPr>
          <w:hyperlink w:anchor="_Toc235350564" w:history="1">
            <w:r w:rsidRPr="00C8741D">
              <w:rPr>
                <w:rStyle w:val="Hyperlink"/>
                <w:b/>
                <w:bCs/>
                <w:i/>
                <w:iCs/>
                <w:noProof/>
              </w:rPr>
              <w:t>2.1 Hypervisor Selection and Justification</w:t>
            </w:r>
            <w:r>
              <w:rPr>
                <w:noProof/>
                <w:webHidden/>
              </w:rPr>
              <w:tab/>
            </w:r>
            <w:r>
              <w:rPr>
                <w:noProof/>
                <w:webHidden/>
              </w:rPr>
              <w:fldChar w:fldCharType="begin"/>
            </w:r>
            <w:r>
              <w:rPr>
                <w:noProof/>
                <w:webHidden/>
              </w:rPr>
              <w:instrText xml:space="preserve"> PAGEREF _Toc235350564 \h </w:instrText>
            </w:r>
            <w:r>
              <w:rPr>
                <w:noProof/>
                <w:webHidden/>
              </w:rPr>
            </w:r>
            <w:r>
              <w:rPr>
                <w:noProof/>
                <w:webHidden/>
              </w:rPr>
              <w:fldChar w:fldCharType="separate"/>
            </w:r>
            <w:r>
              <w:rPr>
                <w:noProof/>
                <w:webHidden/>
              </w:rPr>
              <w:t>10</w:t>
            </w:r>
            <w:r>
              <w:rPr>
                <w:noProof/>
                <w:webHidden/>
              </w:rPr>
              <w:fldChar w:fldCharType="end"/>
            </w:r>
          </w:hyperlink>
        </w:p>
        <w:p w14:paraId="7B5769AA" w14:textId="75FA0611" w:rsidR="0022242D" w:rsidRDefault="0022242D">
          <w:pPr>
            <w:pStyle w:val="TOC2"/>
            <w:tabs>
              <w:tab w:val="right" w:leader="dot" w:pos="9016"/>
            </w:tabs>
            <w:rPr>
              <w:rFonts w:cstheme="minorBidi"/>
              <w:noProof/>
              <w:kern w:val="2"/>
              <w:sz w:val="24"/>
              <w:szCs w:val="24"/>
              <w14:ligatures w14:val="standardContextual"/>
            </w:rPr>
          </w:pPr>
          <w:hyperlink w:anchor="_Toc235350565" w:history="1">
            <w:r w:rsidRPr="00C8741D">
              <w:rPr>
                <w:rStyle w:val="Hyperlink"/>
                <w:b/>
                <w:bCs/>
                <w:i/>
                <w:iCs/>
                <w:noProof/>
              </w:rPr>
              <w:t>2.2 Download and Setup</w:t>
            </w:r>
            <w:r>
              <w:rPr>
                <w:noProof/>
                <w:webHidden/>
              </w:rPr>
              <w:tab/>
            </w:r>
            <w:r>
              <w:rPr>
                <w:noProof/>
                <w:webHidden/>
              </w:rPr>
              <w:fldChar w:fldCharType="begin"/>
            </w:r>
            <w:r>
              <w:rPr>
                <w:noProof/>
                <w:webHidden/>
              </w:rPr>
              <w:instrText xml:space="preserve"> PAGEREF _Toc235350565 \h </w:instrText>
            </w:r>
            <w:r>
              <w:rPr>
                <w:noProof/>
                <w:webHidden/>
              </w:rPr>
            </w:r>
            <w:r>
              <w:rPr>
                <w:noProof/>
                <w:webHidden/>
              </w:rPr>
              <w:fldChar w:fldCharType="separate"/>
            </w:r>
            <w:r>
              <w:rPr>
                <w:noProof/>
                <w:webHidden/>
              </w:rPr>
              <w:t>11</w:t>
            </w:r>
            <w:r>
              <w:rPr>
                <w:noProof/>
                <w:webHidden/>
              </w:rPr>
              <w:fldChar w:fldCharType="end"/>
            </w:r>
          </w:hyperlink>
        </w:p>
        <w:p w14:paraId="637D88DB" w14:textId="6C189D18" w:rsidR="0022242D" w:rsidRDefault="0022242D">
          <w:pPr>
            <w:pStyle w:val="TOC3"/>
            <w:tabs>
              <w:tab w:val="right" w:leader="dot" w:pos="9016"/>
            </w:tabs>
            <w:rPr>
              <w:rFonts w:cstheme="minorBidi"/>
              <w:noProof/>
              <w:kern w:val="2"/>
              <w:sz w:val="24"/>
              <w:szCs w:val="24"/>
              <w14:ligatures w14:val="standardContextual"/>
            </w:rPr>
          </w:pPr>
          <w:hyperlink w:anchor="_Toc235350566" w:history="1">
            <w:r w:rsidRPr="00C8741D">
              <w:rPr>
                <w:rStyle w:val="Hyperlink"/>
                <w:b/>
                <w:bCs/>
                <w:i/>
                <w:iCs/>
                <w:noProof/>
              </w:rPr>
              <w:t>2.2.1 Download the Hypervisor and Operating Systems</w:t>
            </w:r>
            <w:r>
              <w:rPr>
                <w:noProof/>
                <w:webHidden/>
              </w:rPr>
              <w:tab/>
            </w:r>
            <w:r>
              <w:rPr>
                <w:noProof/>
                <w:webHidden/>
              </w:rPr>
              <w:fldChar w:fldCharType="begin"/>
            </w:r>
            <w:r>
              <w:rPr>
                <w:noProof/>
                <w:webHidden/>
              </w:rPr>
              <w:instrText xml:space="preserve"> PAGEREF _Toc235350566 \h </w:instrText>
            </w:r>
            <w:r>
              <w:rPr>
                <w:noProof/>
                <w:webHidden/>
              </w:rPr>
            </w:r>
            <w:r>
              <w:rPr>
                <w:noProof/>
                <w:webHidden/>
              </w:rPr>
              <w:fldChar w:fldCharType="separate"/>
            </w:r>
            <w:r>
              <w:rPr>
                <w:noProof/>
                <w:webHidden/>
              </w:rPr>
              <w:t>11</w:t>
            </w:r>
            <w:r>
              <w:rPr>
                <w:noProof/>
                <w:webHidden/>
              </w:rPr>
              <w:fldChar w:fldCharType="end"/>
            </w:r>
          </w:hyperlink>
        </w:p>
        <w:p w14:paraId="61F81B30" w14:textId="1004861C" w:rsidR="0022242D" w:rsidRDefault="0022242D">
          <w:pPr>
            <w:pStyle w:val="TOC3"/>
            <w:tabs>
              <w:tab w:val="right" w:leader="dot" w:pos="9016"/>
            </w:tabs>
            <w:rPr>
              <w:rFonts w:cstheme="minorBidi"/>
              <w:noProof/>
              <w:kern w:val="2"/>
              <w:sz w:val="24"/>
              <w:szCs w:val="24"/>
              <w14:ligatures w14:val="standardContextual"/>
            </w:rPr>
          </w:pPr>
          <w:hyperlink w:anchor="_Toc235350567" w:history="1">
            <w:r w:rsidRPr="00C8741D">
              <w:rPr>
                <w:rStyle w:val="Hyperlink"/>
                <w:b/>
                <w:bCs/>
                <w:i/>
                <w:iCs/>
                <w:noProof/>
              </w:rPr>
              <w:t>2.2.2 Network Deployment</w:t>
            </w:r>
            <w:r>
              <w:rPr>
                <w:noProof/>
                <w:webHidden/>
              </w:rPr>
              <w:tab/>
            </w:r>
            <w:r>
              <w:rPr>
                <w:noProof/>
                <w:webHidden/>
              </w:rPr>
              <w:fldChar w:fldCharType="begin"/>
            </w:r>
            <w:r>
              <w:rPr>
                <w:noProof/>
                <w:webHidden/>
              </w:rPr>
              <w:instrText xml:space="preserve"> PAGEREF _Toc235350567 \h </w:instrText>
            </w:r>
            <w:r>
              <w:rPr>
                <w:noProof/>
                <w:webHidden/>
              </w:rPr>
            </w:r>
            <w:r>
              <w:rPr>
                <w:noProof/>
                <w:webHidden/>
              </w:rPr>
              <w:fldChar w:fldCharType="separate"/>
            </w:r>
            <w:r>
              <w:rPr>
                <w:noProof/>
                <w:webHidden/>
              </w:rPr>
              <w:t>15</w:t>
            </w:r>
            <w:r>
              <w:rPr>
                <w:noProof/>
                <w:webHidden/>
              </w:rPr>
              <w:fldChar w:fldCharType="end"/>
            </w:r>
          </w:hyperlink>
        </w:p>
        <w:p w14:paraId="0637F448" w14:textId="57A52EC2" w:rsidR="0022242D" w:rsidRDefault="0022242D">
          <w:pPr>
            <w:pStyle w:val="TOC2"/>
            <w:tabs>
              <w:tab w:val="right" w:leader="dot" w:pos="9016"/>
            </w:tabs>
            <w:rPr>
              <w:rFonts w:cstheme="minorBidi"/>
              <w:noProof/>
              <w:kern w:val="2"/>
              <w:sz w:val="24"/>
              <w:szCs w:val="24"/>
              <w14:ligatures w14:val="standardContextual"/>
            </w:rPr>
          </w:pPr>
          <w:hyperlink w:anchor="_Toc235350568" w:history="1">
            <w:r w:rsidRPr="00C8741D">
              <w:rPr>
                <w:rStyle w:val="Hyperlink"/>
                <w:b/>
                <w:bCs/>
                <w:i/>
                <w:iCs/>
                <w:noProof/>
              </w:rPr>
              <w:t>2.3 Configure IP Addressing</w:t>
            </w:r>
            <w:r>
              <w:rPr>
                <w:noProof/>
                <w:webHidden/>
              </w:rPr>
              <w:tab/>
            </w:r>
            <w:r>
              <w:rPr>
                <w:noProof/>
                <w:webHidden/>
              </w:rPr>
              <w:fldChar w:fldCharType="begin"/>
            </w:r>
            <w:r>
              <w:rPr>
                <w:noProof/>
                <w:webHidden/>
              </w:rPr>
              <w:instrText xml:space="preserve"> PAGEREF _Toc235350568 \h </w:instrText>
            </w:r>
            <w:r>
              <w:rPr>
                <w:noProof/>
                <w:webHidden/>
              </w:rPr>
            </w:r>
            <w:r>
              <w:rPr>
                <w:noProof/>
                <w:webHidden/>
              </w:rPr>
              <w:fldChar w:fldCharType="separate"/>
            </w:r>
            <w:r>
              <w:rPr>
                <w:noProof/>
                <w:webHidden/>
              </w:rPr>
              <w:t>17</w:t>
            </w:r>
            <w:r>
              <w:rPr>
                <w:noProof/>
                <w:webHidden/>
              </w:rPr>
              <w:fldChar w:fldCharType="end"/>
            </w:r>
          </w:hyperlink>
        </w:p>
        <w:p w14:paraId="2BA31A97" w14:textId="4AE58DDC" w:rsidR="0022242D" w:rsidRDefault="0022242D">
          <w:pPr>
            <w:pStyle w:val="TOC2"/>
            <w:tabs>
              <w:tab w:val="right" w:leader="dot" w:pos="9016"/>
            </w:tabs>
            <w:rPr>
              <w:rFonts w:cstheme="minorBidi"/>
              <w:noProof/>
              <w:kern w:val="2"/>
              <w:sz w:val="24"/>
              <w:szCs w:val="24"/>
              <w14:ligatures w14:val="standardContextual"/>
            </w:rPr>
          </w:pPr>
          <w:hyperlink w:anchor="_Toc235350569" w:history="1">
            <w:r w:rsidRPr="00C8741D">
              <w:rPr>
                <w:rStyle w:val="Hyperlink"/>
                <w:b/>
                <w:bCs/>
                <w:i/>
                <w:iCs/>
                <w:noProof/>
              </w:rPr>
              <w:t>2.4 Connectivity Testing</w:t>
            </w:r>
            <w:r>
              <w:rPr>
                <w:noProof/>
                <w:webHidden/>
              </w:rPr>
              <w:tab/>
            </w:r>
            <w:r>
              <w:rPr>
                <w:noProof/>
                <w:webHidden/>
              </w:rPr>
              <w:fldChar w:fldCharType="begin"/>
            </w:r>
            <w:r>
              <w:rPr>
                <w:noProof/>
                <w:webHidden/>
              </w:rPr>
              <w:instrText xml:space="preserve"> PAGEREF _Toc235350569 \h </w:instrText>
            </w:r>
            <w:r>
              <w:rPr>
                <w:noProof/>
                <w:webHidden/>
              </w:rPr>
            </w:r>
            <w:r>
              <w:rPr>
                <w:noProof/>
                <w:webHidden/>
              </w:rPr>
              <w:fldChar w:fldCharType="separate"/>
            </w:r>
            <w:r>
              <w:rPr>
                <w:noProof/>
                <w:webHidden/>
              </w:rPr>
              <w:t>19</w:t>
            </w:r>
            <w:r>
              <w:rPr>
                <w:noProof/>
                <w:webHidden/>
              </w:rPr>
              <w:fldChar w:fldCharType="end"/>
            </w:r>
          </w:hyperlink>
        </w:p>
        <w:p w14:paraId="2B3FE1AE" w14:textId="445D132A" w:rsidR="0022242D" w:rsidRDefault="0022242D">
          <w:pPr>
            <w:pStyle w:val="TOC3"/>
            <w:tabs>
              <w:tab w:val="right" w:leader="dot" w:pos="9016"/>
            </w:tabs>
            <w:rPr>
              <w:rFonts w:cstheme="minorBidi"/>
              <w:noProof/>
              <w:kern w:val="2"/>
              <w:sz w:val="24"/>
              <w:szCs w:val="24"/>
              <w14:ligatures w14:val="standardContextual"/>
            </w:rPr>
          </w:pPr>
          <w:hyperlink w:anchor="_Toc235350570" w:history="1">
            <w:r w:rsidRPr="00C8741D">
              <w:rPr>
                <w:rStyle w:val="Hyperlink"/>
                <w:b/>
                <w:bCs/>
                <w:i/>
                <w:iCs/>
                <w:noProof/>
              </w:rPr>
              <w:t>Outcome 1 – Successful connectivity within same networks</w:t>
            </w:r>
            <w:r>
              <w:rPr>
                <w:noProof/>
                <w:webHidden/>
              </w:rPr>
              <w:tab/>
            </w:r>
            <w:r>
              <w:rPr>
                <w:noProof/>
                <w:webHidden/>
              </w:rPr>
              <w:fldChar w:fldCharType="begin"/>
            </w:r>
            <w:r>
              <w:rPr>
                <w:noProof/>
                <w:webHidden/>
              </w:rPr>
              <w:instrText xml:space="preserve"> PAGEREF _Toc235350570 \h </w:instrText>
            </w:r>
            <w:r>
              <w:rPr>
                <w:noProof/>
                <w:webHidden/>
              </w:rPr>
            </w:r>
            <w:r>
              <w:rPr>
                <w:noProof/>
                <w:webHidden/>
              </w:rPr>
              <w:fldChar w:fldCharType="separate"/>
            </w:r>
            <w:r>
              <w:rPr>
                <w:noProof/>
                <w:webHidden/>
              </w:rPr>
              <w:t>19</w:t>
            </w:r>
            <w:r>
              <w:rPr>
                <w:noProof/>
                <w:webHidden/>
              </w:rPr>
              <w:fldChar w:fldCharType="end"/>
            </w:r>
          </w:hyperlink>
        </w:p>
        <w:p w14:paraId="4CC1AD59" w14:textId="593C3126" w:rsidR="0022242D" w:rsidRDefault="0022242D">
          <w:pPr>
            <w:pStyle w:val="TOC3"/>
            <w:tabs>
              <w:tab w:val="right" w:leader="dot" w:pos="9016"/>
            </w:tabs>
            <w:rPr>
              <w:rFonts w:cstheme="minorBidi"/>
              <w:noProof/>
              <w:kern w:val="2"/>
              <w:sz w:val="24"/>
              <w:szCs w:val="24"/>
              <w14:ligatures w14:val="standardContextual"/>
            </w:rPr>
          </w:pPr>
          <w:hyperlink w:anchor="_Toc235350571" w:history="1">
            <w:r w:rsidRPr="00C8741D">
              <w:rPr>
                <w:rStyle w:val="Hyperlink"/>
                <w:b/>
                <w:bCs/>
                <w:i/>
                <w:iCs/>
                <w:noProof/>
              </w:rPr>
              <w:t>Outcome 2 – Unsuccessful connectivity between different networks</w:t>
            </w:r>
            <w:r>
              <w:rPr>
                <w:noProof/>
                <w:webHidden/>
              </w:rPr>
              <w:tab/>
            </w:r>
            <w:r>
              <w:rPr>
                <w:noProof/>
                <w:webHidden/>
              </w:rPr>
              <w:fldChar w:fldCharType="begin"/>
            </w:r>
            <w:r>
              <w:rPr>
                <w:noProof/>
                <w:webHidden/>
              </w:rPr>
              <w:instrText xml:space="preserve"> PAGEREF _Toc235350571 \h </w:instrText>
            </w:r>
            <w:r>
              <w:rPr>
                <w:noProof/>
                <w:webHidden/>
              </w:rPr>
            </w:r>
            <w:r>
              <w:rPr>
                <w:noProof/>
                <w:webHidden/>
              </w:rPr>
              <w:fldChar w:fldCharType="separate"/>
            </w:r>
            <w:r>
              <w:rPr>
                <w:noProof/>
                <w:webHidden/>
              </w:rPr>
              <w:t>22</w:t>
            </w:r>
            <w:r>
              <w:rPr>
                <w:noProof/>
                <w:webHidden/>
              </w:rPr>
              <w:fldChar w:fldCharType="end"/>
            </w:r>
          </w:hyperlink>
        </w:p>
        <w:p w14:paraId="3D2400B4" w14:textId="44A25932" w:rsidR="0022242D" w:rsidRDefault="0022242D">
          <w:pPr>
            <w:pStyle w:val="TOC1"/>
            <w:tabs>
              <w:tab w:val="right" w:leader="dot" w:pos="9016"/>
            </w:tabs>
            <w:rPr>
              <w:rFonts w:cstheme="minorBidi"/>
              <w:noProof/>
              <w:kern w:val="2"/>
              <w:sz w:val="24"/>
              <w:szCs w:val="24"/>
              <w14:ligatures w14:val="standardContextual"/>
            </w:rPr>
          </w:pPr>
          <w:hyperlink w:anchor="_Toc235350572" w:history="1">
            <w:r w:rsidRPr="00C8741D">
              <w:rPr>
                <w:rStyle w:val="Hyperlink"/>
                <w:b/>
                <w:bCs/>
                <w:i/>
                <w:iCs/>
                <w:noProof/>
              </w:rPr>
              <w:t>Task 3</w:t>
            </w:r>
            <w:r>
              <w:rPr>
                <w:noProof/>
                <w:webHidden/>
              </w:rPr>
              <w:tab/>
            </w:r>
            <w:r>
              <w:rPr>
                <w:noProof/>
                <w:webHidden/>
              </w:rPr>
              <w:fldChar w:fldCharType="begin"/>
            </w:r>
            <w:r>
              <w:rPr>
                <w:noProof/>
                <w:webHidden/>
              </w:rPr>
              <w:instrText xml:space="preserve"> PAGEREF _Toc235350572 \h </w:instrText>
            </w:r>
            <w:r>
              <w:rPr>
                <w:noProof/>
                <w:webHidden/>
              </w:rPr>
            </w:r>
            <w:r>
              <w:rPr>
                <w:noProof/>
                <w:webHidden/>
              </w:rPr>
              <w:fldChar w:fldCharType="separate"/>
            </w:r>
            <w:r>
              <w:rPr>
                <w:noProof/>
                <w:webHidden/>
              </w:rPr>
              <w:t>23</w:t>
            </w:r>
            <w:r>
              <w:rPr>
                <w:noProof/>
                <w:webHidden/>
              </w:rPr>
              <w:fldChar w:fldCharType="end"/>
            </w:r>
          </w:hyperlink>
        </w:p>
        <w:p w14:paraId="293BDD46" w14:textId="1B496113" w:rsidR="0022242D" w:rsidRDefault="0022242D">
          <w:pPr>
            <w:pStyle w:val="TOC2"/>
            <w:tabs>
              <w:tab w:val="right" w:leader="dot" w:pos="9016"/>
            </w:tabs>
            <w:rPr>
              <w:rFonts w:cstheme="minorBidi"/>
              <w:noProof/>
              <w:kern w:val="2"/>
              <w:sz w:val="24"/>
              <w:szCs w:val="24"/>
              <w14:ligatures w14:val="standardContextual"/>
            </w:rPr>
          </w:pPr>
          <w:hyperlink w:anchor="_Toc235350573" w:history="1">
            <w:r w:rsidRPr="00C8741D">
              <w:rPr>
                <w:rStyle w:val="Hyperlink"/>
                <w:b/>
                <w:bCs/>
                <w:i/>
                <w:iCs/>
                <w:noProof/>
              </w:rPr>
              <w:t>3.1 Technical Reflection</w:t>
            </w:r>
            <w:r>
              <w:rPr>
                <w:noProof/>
                <w:webHidden/>
              </w:rPr>
              <w:tab/>
            </w:r>
            <w:r>
              <w:rPr>
                <w:noProof/>
                <w:webHidden/>
              </w:rPr>
              <w:fldChar w:fldCharType="begin"/>
            </w:r>
            <w:r>
              <w:rPr>
                <w:noProof/>
                <w:webHidden/>
              </w:rPr>
              <w:instrText xml:space="preserve"> PAGEREF _Toc235350573 \h </w:instrText>
            </w:r>
            <w:r>
              <w:rPr>
                <w:noProof/>
                <w:webHidden/>
              </w:rPr>
            </w:r>
            <w:r>
              <w:rPr>
                <w:noProof/>
                <w:webHidden/>
              </w:rPr>
              <w:fldChar w:fldCharType="separate"/>
            </w:r>
            <w:r>
              <w:rPr>
                <w:noProof/>
                <w:webHidden/>
              </w:rPr>
              <w:t>23</w:t>
            </w:r>
            <w:r>
              <w:rPr>
                <w:noProof/>
                <w:webHidden/>
              </w:rPr>
              <w:fldChar w:fldCharType="end"/>
            </w:r>
          </w:hyperlink>
        </w:p>
        <w:p w14:paraId="78A47EC6" w14:textId="38898B7A" w:rsidR="0022242D" w:rsidRDefault="0022242D">
          <w:pPr>
            <w:pStyle w:val="TOC2"/>
            <w:tabs>
              <w:tab w:val="right" w:leader="dot" w:pos="9016"/>
            </w:tabs>
            <w:rPr>
              <w:rFonts w:cstheme="minorBidi"/>
              <w:noProof/>
              <w:kern w:val="2"/>
              <w:sz w:val="24"/>
              <w:szCs w:val="24"/>
              <w14:ligatures w14:val="standardContextual"/>
            </w:rPr>
          </w:pPr>
          <w:hyperlink w:anchor="_Toc235350574" w:history="1">
            <w:r w:rsidRPr="00C8741D">
              <w:rPr>
                <w:rStyle w:val="Hyperlink"/>
                <w:b/>
                <w:bCs/>
                <w:i/>
                <w:iCs/>
                <w:noProof/>
              </w:rPr>
              <w:t>3.2 Personal Reflection</w:t>
            </w:r>
            <w:r>
              <w:rPr>
                <w:noProof/>
                <w:webHidden/>
              </w:rPr>
              <w:tab/>
            </w:r>
            <w:r>
              <w:rPr>
                <w:noProof/>
                <w:webHidden/>
              </w:rPr>
              <w:fldChar w:fldCharType="begin"/>
            </w:r>
            <w:r>
              <w:rPr>
                <w:noProof/>
                <w:webHidden/>
              </w:rPr>
              <w:instrText xml:space="preserve"> PAGEREF _Toc235350574 \h </w:instrText>
            </w:r>
            <w:r>
              <w:rPr>
                <w:noProof/>
                <w:webHidden/>
              </w:rPr>
            </w:r>
            <w:r>
              <w:rPr>
                <w:noProof/>
                <w:webHidden/>
              </w:rPr>
              <w:fldChar w:fldCharType="separate"/>
            </w:r>
            <w:r>
              <w:rPr>
                <w:noProof/>
                <w:webHidden/>
              </w:rPr>
              <w:t>24</w:t>
            </w:r>
            <w:r>
              <w:rPr>
                <w:noProof/>
                <w:webHidden/>
              </w:rPr>
              <w:fldChar w:fldCharType="end"/>
            </w:r>
          </w:hyperlink>
        </w:p>
        <w:p w14:paraId="59A0628C" w14:textId="39227288" w:rsidR="0022242D" w:rsidRDefault="0022242D">
          <w:pPr>
            <w:pStyle w:val="TOC3"/>
            <w:tabs>
              <w:tab w:val="right" w:leader="dot" w:pos="9016"/>
            </w:tabs>
            <w:rPr>
              <w:rFonts w:cstheme="minorBidi"/>
              <w:noProof/>
              <w:kern w:val="2"/>
              <w:sz w:val="24"/>
              <w:szCs w:val="24"/>
              <w14:ligatures w14:val="standardContextual"/>
            </w:rPr>
          </w:pPr>
          <w:hyperlink w:anchor="_Toc235350575" w:history="1">
            <w:r w:rsidRPr="00C8741D">
              <w:rPr>
                <w:rStyle w:val="Hyperlink"/>
                <w:rFonts w:ascii="Segoe UI" w:eastAsia="Times New Roman" w:hAnsi="Segoe UI" w:cs="Segoe UI"/>
                <w:b/>
                <w:bCs/>
                <w:noProof/>
              </w:rPr>
              <w:t>References</w:t>
            </w:r>
            <w:r>
              <w:rPr>
                <w:noProof/>
                <w:webHidden/>
              </w:rPr>
              <w:tab/>
            </w:r>
            <w:r>
              <w:rPr>
                <w:noProof/>
                <w:webHidden/>
              </w:rPr>
              <w:fldChar w:fldCharType="begin"/>
            </w:r>
            <w:r>
              <w:rPr>
                <w:noProof/>
                <w:webHidden/>
              </w:rPr>
              <w:instrText xml:space="preserve"> PAGEREF _Toc235350575 \h </w:instrText>
            </w:r>
            <w:r>
              <w:rPr>
                <w:noProof/>
                <w:webHidden/>
              </w:rPr>
            </w:r>
            <w:r>
              <w:rPr>
                <w:noProof/>
                <w:webHidden/>
              </w:rPr>
              <w:fldChar w:fldCharType="separate"/>
            </w:r>
            <w:r>
              <w:rPr>
                <w:noProof/>
                <w:webHidden/>
              </w:rPr>
              <w:t>25</w:t>
            </w:r>
            <w:r>
              <w:rPr>
                <w:noProof/>
                <w:webHidden/>
              </w:rPr>
              <w:fldChar w:fldCharType="end"/>
            </w:r>
          </w:hyperlink>
        </w:p>
        <w:p w14:paraId="3F4678F7" w14:textId="78F16EFF" w:rsidR="001D1B7C" w:rsidRDefault="001D1B7C" w:rsidP="001D1B7C">
          <w:r>
            <w:rPr>
              <w:b/>
              <w:bCs/>
            </w:rPr>
            <w:fldChar w:fldCharType="end"/>
          </w:r>
        </w:p>
      </w:sdtContent>
    </w:sdt>
    <w:p w14:paraId="0D9B7D5E" w14:textId="77777777" w:rsidR="001D1B7C" w:rsidRDefault="001D1B7C" w:rsidP="001D1B7C"/>
    <w:p w14:paraId="21252643" w14:textId="77777777" w:rsidR="001D1B7C" w:rsidRDefault="001D1B7C" w:rsidP="001D1B7C"/>
    <w:p w14:paraId="2939AB23" w14:textId="77777777" w:rsidR="001D1B7C" w:rsidRDefault="001D1B7C" w:rsidP="001D1B7C"/>
    <w:p w14:paraId="24672C8B" w14:textId="77777777" w:rsidR="001D1B7C" w:rsidRDefault="001D1B7C" w:rsidP="001D1B7C"/>
    <w:p w14:paraId="25248745" w14:textId="77777777" w:rsidR="001D1B7C" w:rsidRDefault="001D1B7C" w:rsidP="001D1B7C"/>
    <w:p w14:paraId="05663371" w14:textId="77777777" w:rsidR="001D1B7C" w:rsidRDefault="001D1B7C" w:rsidP="001D1B7C"/>
    <w:p w14:paraId="3CD03391" w14:textId="77777777" w:rsidR="001D1B7C" w:rsidRDefault="001D1B7C" w:rsidP="001D1B7C"/>
    <w:p w14:paraId="46353F5E" w14:textId="77777777" w:rsidR="00B5620A" w:rsidRDefault="00B5620A" w:rsidP="001D1B7C"/>
    <w:p w14:paraId="6CDD7225" w14:textId="77777777" w:rsidR="00CE194E" w:rsidRDefault="00CE194E" w:rsidP="001D1B7C"/>
    <w:p w14:paraId="24CA5BC6" w14:textId="77777777" w:rsidR="008709D4" w:rsidRDefault="008709D4" w:rsidP="001D1B7C"/>
    <w:p w14:paraId="75208A1C" w14:textId="77777777" w:rsidR="008709D4" w:rsidRDefault="008709D4" w:rsidP="001D1B7C"/>
    <w:p w14:paraId="06027C6C" w14:textId="77777777" w:rsidR="001D1B7C" w:rsidRPr="001B6C50" w:rsidRDefault="001D1B7C" w:rsidP="001D1B7C">
      <w:pPr>
        <w:pStyle w:val="Heading1"/>
        <w:rPr>
          <w:b/>
          <w:bCs/>
          <w:i/>
          <w:iCs/>
          <w:color w:val="auto"/>
          <w:sz w:val="36"/>
          <w:szCs w:val="36"/>
        </w:rPr>
      </w:pPr>
      <w:bookmarkStart w:id="0" w:name="_Toc235350558"/>
      <w:r w:rsidRPr="001B6C50">
        <w:rPr>
          <w:b/>
          <w:bCs/>
          <w:i/>
          <w:iCs/>
          <w:color w:val="auto"/>
          <w:sz w:val="36"/>
          <w:szCs w:val="36"/>
        </w:rPr>
        <w:lastRenderedPageBreak/>
        <w:t>Task 1</w:t>
      </w:r>
      <w:bookmarkEnd w:id="0"/>
    </w:p>
    <w:p w14:paraId="286BF66E" w14:textId="77777777" w:rsidR="001D1B7C" w:rsidRDefault="001D1B7C" w:rsidP="001D1B7C"/>
    <w:p w14:paraId="50D9A078" w14:textId="2424039C" w:rsidR="001D1B7C" w:rsidRPr="00DC00AF" w:rsidRDefault="00C63FF2" w:rsidP="001D1B7C">
      <w:pPr>
        <w:pStyle w:val="Heading2"/>
        <w:rPr>
          <w:b/>
          <w:bCs/>
          <w:i/>
          <w:iCs/>
        </w:rPr>
      </w:pPr>
      <w:bookmarkStart w:id="1" w:name="_Toc235350559"/>
      <w:r w:rsidRPr="00DC00AF">
        <w:rPr>
          <w:b/>
          <w:bCs/>
          <w:i/>
          <w:iCs/>
          <w:color w:val="auto"/>
        </w:rPr>
        <w:t xml:space="preserve">Research on </w:t>
      </w:r>
      <w:r w:rsidR="001D1B7C" w:rsidRPr="00DC00AF">
        <w:rPr>
          <w:b/>
          <w:bCs/>
          <w:i/>
          <w:iCs/>
          <w:color w:val="auto"/>
        </w:rPr>
        <w:t>Hypervisor</w:t>
      </w:r>
      <w:bookmarkEnd w:id="1"/>
    </w:p>
    <w:p w14:paraId="47EDF283" w14:textId="77777777" w:rsidR="001D1B7C" w:rsidRDefault="001D1B7C" w:rsidP="001D1B7C"/>
    <w:p w14:paraId="5A85080E" w14:textId="54267731" w:rsidR="00CD76CA" w:rsidRPr="004341BC" w:rsidRDefault="00CD76CA" w:rsidP="004341BC">
      <w:pPr>
        <w:spacing w:line="360" w:lineRule="auto"/>
        <w:jc w:val="both"/>
        <w:rPr>
          <w:rFonts w:ascii="Calibri" w:hAnsi="Calibri" w:cs="Calibri"/>
          <w:sz w:val="24"/>
          <w:szCs w:val="24"/>
        </w:rPr>
      </w:pPr>
      <w:r w:rsidRPr="00CD76CA">
        <w:rPr>
          <w:rFonts w:ascii="Calibri" w:hAnsi="Calibri" w:cs="Calibri"/>
          <w:sz w:val="24"/>
          <w:szCs w:val="24"/>
        </w:rPr>
        <w:t>Virtualisation has become a fundamental component of modern enterprise IT because it enables multiple operating systems and services to run efficiently on shared hardware while maintaining isolation, flexibility, and efficient resource allocation. It also reduces hardware costs, improves resource utilisation, simplifies system management, and supports business continuity through virtual machine portability, backup, and recovery.</w:t>
      </w:r>
    </w:p>
    <w:p w14:paraId="73EFD832" w14:textId="1AE70398" w:rsidR="00AE5DD3" w:rsidRDefault="00AE5DD3" w:rsidP="004341BC">
      <w:pPr>
        <w:spacing w:line="360" w:lineRule="auto"/>
        <w:jc w:val="both"/>
        <w:rPr>
          <w:rFonts w:ascii="Calibri" w:hAnsi="Calibri" w:cs="Calibri"/>
          <w:sz w:val="24"/>
          <w:szCs w:val="24"/>
        </w:rPr>
      </w:pPr>
      <w:r w:rsidRPr="00AE5DD3">
        <w:rPr>
          <w:rFonts w:ascii="Calibri" w:hAnsi="Calibri" w:cs="Calibri"/>
          <w:sz w:val="24"/>
          <w:szCs w:val="24"/>
        </w:rPr>
        <w:t>Hypervisors are classified into two types: Type 1 (</w:t>
      </w:r>
      <w:proofErr w:type="gramStart"/>
      <w:r w:rsidRPr="00AE5DD3">
        <w:rPr>
          <w:rFonts w:ascii="Calibri" w:hAnsi="Calibri" w:cs="Calibri"/>
          <w:sz w:val="24"/>
          <w:szCs w:val="24"/>
        </w:rPr>
        <w:t>bare-metal</w:t>
      </w:r>
      <w:proofErr w:type="gramEnd"/>
      <w:r w:rsidRPr="00AE5DD3">
        <w:rPr>
          <w:rFonts w:ascii="Calibri" w:hAnsi="Calibri" w:cs="Calibri"/>
          <w:sz w:val="24"/>
          <w:szCs w:val="24"/>
        </w:rPr>
        <w:t xml:space="preserve">) and Type 2 (hosted). Type 1 hypervisors, such as Microsoft Hyper-V and VMware </w:t>
      </w:r>
      <w:proofErr w:type="spellStart"/>
      <w:r w:rsidRPr="00AE5DD3">
        <w:rPr>
          <w:rFonts w:ascii="Calibri" w:hAnsi="Calibri" w:cs="Calibri"/>
          <w:sz w:val="24"/>
          <w:szCs w:val="24"/>
        </w:rPr>
        <w:t>ESXi</w:t>
      </w:r>
      <w:proofErr w:type="spellEnd"/>
      <w:r w:rsidRPr="00AE5DD3">
        <w:rPr>
          <w:rFonts w:ascii="Calibri" w:hAnsi="Calibri" w:cs="Calibri"/>
          <w:sz w:val="24"/>
          <w:szCs w:val="24"/>
        </w:rPr>
        <w:t>, run directly on the hardware, providing lower overhead, stronger isolation, and greater scalability, making them well suited to production environments. In contrast, Type 2 hypervisors run on a host operating system, resulting in slightly higher overhead but offering a practical solution for education, software testing, and small-scale deployments because they are easy to install and require no dedicated server infrastructure. [1]</w:t>
      </w:r>
    </w:p>
    <w:p w14:paraId="1AB6DEC7" w14:textId="21EB1108" w:rsidR="00AE5DD3" w:rsidRPr="004341BC" w:rsidRDefault="00AE5DD3" w:rsidP="004341BC">
      <w:pPr>
        <w:spacing w:line="360" w:lineRule="auto"/>
        <w:jc w:val="both"/>
        <w:rPr>
          <w:rFonts w:ascii="Calibri" w:hAnsi="Calibri" w:cs="Calibri"/>
          <w:sz w:val="24"/>
          <w:szCs w:val="24"/>
        </w:rPr>
      </w:pPr>
      <w:r w:rsidRPr="00AE5DD3">
        <w:rPr>
          <w:rFonts w:ascii="Calibri" w:hAnsi="Calibri" w:cs="Calibri"/>
          <w:sz w:val="24"/>
          <w:szCs w:val="24"/>
        </w:rPr>
        <w:t>The selected hypervisor must support both Windows and Linux operating systems because the proposed topology includes Windows Server 2019, Windows 10, Debian Server CLI, and Debian Desktop. Cross-platform compatibility simplifies administration, allows future expansion, and enables all required virtual machines to coexist within a single infrastructure.</w:t>
      </w:r>
    </w:p>
    <w:p w14:paraId="0D2A980F" w14:textId="48EA1188" w:rsidR="00AE5DD3" w:rsidRPr="00E826E3" w:rsidRDefault="00AE5DD3" w:rsidP="00BD4105">
      <w:pPr>
        <w:spacing w:line="360" w:lineRule="auto"/>
        <w:jc w:val="both"/>
        <w:rPr>
          <w:rFonts w:ascii="Calibri" w:hAnsi="Calibri" w:cs="Calibri"/>
          <w:sz w:val="24"/>
          <w:szCs w:val="24"/>
        </w:rPr>
      </w:pPr>
      <w:r w:rsidRPr="00AE5DD3">
        <w:rPr>
          <w:rFonts w:ascii="Calibri" w:hAnsi="Calibri" w:cs="Calibri"/>
          <w:sz w:val="24"/>
          <w:szCs w:val="24"/>
        </w:rPr>
        <w:t>The proposed NOSSLONDON2026 infrastructure consists of a Windows Server 2019 virtual machine, a Debian CLI server, and Windows and Debian clients. In the completed enterprise environment, the Windows Server is intended to host the BIRMINGHAM.ACCA Active Directory domain. Protecting the underlying hypervisor is therefore essential because a compromise could affect every hosted virtual machine and the availability of critical network services.</w:t>
      </w:r>
    </w:p>
    <w:p w14:paraId="12A7AA25" w14:textId="1C25C0A6" w:rsidR="00AE5DD3" w:rsidRDefault="00AE5DD3" w:rsidP="004341BC">
      <w:pPr>
        <w:spacing w:line="360" w:lineRule="auto"/>
        <w:jc w:val="both"/>
        <w:rPr>
          <w:rFonts w:ascii="Calibri" w:hAnsi="Calibri" w:cs="Calibri"/>
          <w:sz w:val="24"/>
          <w:szCs w:val="24"/>
        </w:rPr>
      </w:pPr>
      <w:r w:rsidRPr="00AE5DD3">
        <w:rPr>
          <w:rFonts w:ascii="Calibri" w:hAnsi="Calibri" w:cs="Calibri"/>
          <w:sz w:val="24"/>
          <w:szCs w:val="24"/>
        </w:rPr>
        <w:t xml:space="preserve">Considering the project requirements, Oracle VM VirtualBox is the most suitable virtualisation platform. Although Type 1 hypervisors such as Microsoft Hyper-V provide better performance, stronger isolation, and more advanced management features, these advantages offer limited practical value in a laboratory environment with only four virtual machines. Oracle VM </w:t>
      </w:r>
      <w:r w:rsidRPr="00AE5DD3">
        <w:rPr>
          <w:rFonts w:ascii="Calibri" w:hAnsi="Calibri" w:cs="Calibri"/>
          <w:sz w:val="24"/>
          <w:szCs w:val="24"/>
        </w:rPr>
        <w:lastRenderedPageBreak/>
        <w:t>VirtualBox supports all required operating systems, is freely available, requires minimal hardware resources, and is straightforward to configure, making it particularly suitable for educational environments and coursework projects.</w:t>
      </w:r>
    </w:p>
    <w:p w14:paraId="7AE28A0E" w14:textId="29D1BF9E" w:rsidR="00AE5DD3" w:rsidRDefault="00AE5DD3" w:rsidP="004341BC">
      <w:pPr>
        <w:spacing w:line="360" w:lineRule="auto"/>
        <w:jc w:val="both"/>
        <w:rPr>
          <w:rFonts w:ascii="Calibri" w:hAnsi="Calibri" w:cs="Calibri"/>
          <w:sz w:val="24"/>
          <w:szCs w:val="24"/>
        </w:rPr>
      </w:pPr>
      <w:r w:rsidRPr="00AE5DD3">
        <w:rPr>
          <w:rFonts w:ascii="Calibri" w:hAnsi="Calibri" w:cs="Calibri"/>
          <w:sz w:val="24"/>
          <w:szCs w:val="24"/>
        </w:rPr>
        <w:t xml:space="preserve">If NOSSLONDON2026 were expanded to include services such as DNS, DHCP, Certificate Services, secondary domain controllers, or multiple branch offices, migrating to a Type 1 hypervisor would become a more appropriate long-term solution. Enterprise platforms such as Microsoft Hyper-V provide greater scalability, higher availability, stronger security, and more efficient resource management for business-critical workloads. Consequently, the choice of hypervisor should reflect the size, complexity, and operational requirements of the infrastructure rather than assuming that the most advanced platform is always the most appropriate solution. </w:t>
      </w:r>
    </w:p>
    <w:p w14:paraId="53F2D21A" w14:textId="7185DB0B" w:rsidR="008A73FF" w:rsidRPr="008A73FF" w:rsidRDefault="008A73FF" w:rsidP="008A73FF">
      <w:pPr>
        <w:spacing w:line="360" w:lineRule="auto"/>
        <w:jc w:val="both"/>
        <w:rPr>
          <w:rFonts w:ascii="Calibri" w:hAnsi="Calibri" w:cs="Calibri"/>
          <w:sz w:val="24"/>
          <w:szCs w:val="24"/>
        </w:rPr>
      </w:pPr>
    </w:p>
    <w:p w14:paraId="412C65D6" w14:textId="77777777" w:rsidR="004341BC" w:rsidRDefault="004341BC" w:rsidP="00BD4105">
      <w:pPr>
        <w:spacing w:line="360" w:lineRule="auto"/>
        <w:jc w:val="both"/>
        <w:rPr>
          <w:rFonts w:ascii="Calibri" w:hAnsi="Calibri" w:cs="Calibri"/>
          <w:sz w:val="24"/>
          <w:szCs w:val="24"/>
        </w:rPr>
      </w:pPr>
    </w:p>
    <w:p w14:paraId="738EE89E" w14:textId="77777777" w:rsidR="004341BC" w:rsidRDefault="004341BC" w:rsidP="00BD4105">
      <w:pPr>
        <w:spacing w:line="360" w:lineRule="auto"/>
        <w:jc w:val="both"/>
        <w:rPr>
          <w:rFonts w:ascii="Calibri" w:hAnsi="Calibri" w:cs="Calibri"/>
          <w:sz w:val="24"/>
          <w:szCs w:val="24"/>
        </w:rPr>
      </w:pPr>
    </w:p>
    <w:p w14:paraId="39F4F0E8" w14:textId="77777777" w:rsidR="004341BC" w:rsidRDefault="004341BC" w:rsidP="00BD4105">
      <w:pPr>
        <w:spacing w:line="360" w:lineRule="auto"/>
        <w:jc w:val="both"/>
        <w:rPr>
          <w:rFonts w:ascii="Calibri" w:hAnsi="Calibri" w:cs="Calibri"/>
          <w:sz w:val="24"/>
          <w:szCs w:val="24"/>
        </w:rPr>
      </w:pPr>
    </w:p>
    <w:p w14:paraId="73FBE54D" w14:textId="77777777" w:rsidR="004341BC" w:rsidRDefault="004341BC" w:rsidP="00BD4105">
      <w:pPr>
        <w:spacing w:line="360" w:lineRule="auto"/>
        <w:jc w:val="both"/>
        <w:rPr>
          <w:rFonts w:ascii="Calibri" w:hAnsi="Calibri" w:cs="Calibri"/>
          <w:sz w:val="24"/>
          <w:szCs w:val="24"/>
        </w:rPr>
      </w:pPr>
    </w:p>
    <w:p w14:paraId="794EF62A" w14:textId="77777777" w:rsidR="004341BC" w:rsidRPr="00E826E3" w:rsidRDefault="004341BC" w:rsidP="00BD4105">
      <w:pPr>
        <w:spacing w:line="360" w:lineRule="auto"/>
        <w:jc w:val="both"/>
        <w:rPr>
          <w:rFonts w:ascii="Calibri" w:hAnsi="Calibri" w:cs="Calibri"/>
          <w:sz w:val="24"/>
          <w:szCs w:val="24"/>
        </w:rPr>
      </w:pPr>
    </w:p>
    <w:p w14:paraId="5F1563D2" w14:textId="1E5FFDFB" w:rsidR="001D1B7C" w:rsidRDefault="001D1B7C" w:rsidP="001D1B7C"/>
    <w:p w14:paraId="7164F82E" w14:textId="15A056A6" w:rsidR="00C75E5E" w:rsidRPr="00373C06" w:rsidRDefault="00E826E3" w:rsidP="001D1B7C">
      <w:r w:rsidRPr="00373C06">
        <w:rPr>
          <w:highlight w:val="yellow"/>
        </w:rPr>
        <w:t xml:space="preserve"> </w:t>
      </w:r>
    </w:p>
    <w:p w14:paraId="05EDE103" w14:textId="77777777" w:rsidR="001D1B7C" w:rsidRPr="00373C06" w:rsidRDefault="001D1B7C" w:rsidP="001D1B7C"/>
    <w:p w14:paraId="46779595" w14:textId="77777777" w:rsidR="001D1B7C" w:rsidRPr="00373C06" w:rsidRDefault="001D1B7C" w:rsidP="001D1B7C"/>
    <w:p w14:paraId="77AFC8EF" w14:textId="77777777" w:rsidR="005A0D3A" w:rsidRPr="00373C06" w:rsidRDefault="005A0D3A" w:rsidP="001D1B7C"/>
    <w:p w14:paraId="30BB6777" w14:textId="77777777" w:rsidR="005A0D3A" w:rsidRDefault="005A0D3A" w:rsidP="001D1B7C"/>
    <w:p w14:paraId="3D384906" w14:textId="77777777" w:rsidR="00AE5DD3" w:rsidRDefault="00AE5DD3" w:rsidP="001D1B7C"/>
    <w:p w14:paraId="0CAEAFF8" w14:textId="77777777" w:rsidR="00AE5DD3" w:rsidRDefault="00AE5DD3" w:rsidP="001D1B7C"/>
    <w:p w14:paraId="33B07490" w14:textId="77777777" w:rsidR="00AE5DD3" w:rsidRDefault="00AE5DD3" w:rsidP="001D1B7C"/>
    <w:p w14:paraId="4396FBF3" w14:textId="77777777" w:rsidR="00AE5DD3" w:rsidRDefault="00AE5DD3" w:rsidP="001D1B7C"/>
    <w:p w14:paraId="2F05DCEB" w14:textId="77777777" w:rsidR="001D1B7C" w:rsidRPr="00DC00AF" w:rsidRDefault="001D1B7C" w:rsidP="00DC00AF">
      <w:pPr>
        <w:pStyle w:val="Heading2"/>
        <w:rPr>
          <w:rFonts w:eastAsia="Times New Roman"/>
          <w:b/>
          <w:bCs/>
          <w:i/>
          <w:iCs/>
          <w:color w:val="auto"/>
          <w:lang w:eastAsia="en-GB"/>
        </w:rPr>
      </w:pPr>
      <w:bookmarkStart w:id="2" w:name="_Toc235350560"/>
      <w:r w:rsidRPr="00DC00AF">
        <w:rPr>
          <w:rFonts w:eastAsia="Times New Roman"/>
          <w:b/>
          <w:bCs/>
          <w:i/>
          <w:iCs/>
          <w:color w:val="auto"/>
          <w:lang w:eastAsia="en-GB"/>
        </w:rPr>
        <w:lastRenderedPageBreak/>
        <w:t>Research on IP Addressing</w:t>
      </w:r>
      <w:bookmarkEnd w:id="2"/>
    </w:p>
    <w:p w14:paraId="23CD07AA" w14:textId="77777777" w:rsidR="00541A2A" w:rsidRDefault="00541A2A" w:rsidP="00541A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Segoe UI" w:eastAsia="Times New Roman" w:hAnsi="Segoe UI" w:cs="Segoe UI"/>
          <w:kern w:val="0"/>
          <w:sz w:val="21"/>
          <w:szCs w:val="21"/>
          <w:lang w:eastAsia="en-GB"/>
          <w14:ligatures w14:val="none"/>
        </w:rPr>
      </w:pPr>
    </w:p>
    <w:p w14:paraId="154C9538" w14:textId="1C791DEC" w:rsidR="00CD76CA" w:rsidRDefault="00CD76CA" w:rsidP="00EF7C5F">
      <w:pPr>
        <w:spacing w:before="100" w:beforeAutospacing="1" w:after="100" w:afterAutospacing="1" w:line="360" w:lineRule="auto"/>
        <w:jc w:val="both"/>
        <w:rPr>
          <w:rFonts w:ascii="Calibri" w:eastAsia="Times New Roman" w:hAnsi="Calibri" w:cs="Calibri"/>
          <w:kern w:val="0"/>
          <w:sz w:val="24"/>
          <w:szCs w:val="24"/>
          <w:lang w:eastAsia="en-GB"/>
          <w14:ligatures w14:val="none"/>
        </w:rPr>
      </w:pPr>
      <w:r w:rsidRPr="00CD76CA">
        <w:rPr>
          <w:rFonts w:ascii="Calibri" w:eastAsia="Times New Roman" w:hAnsi="Calibri" w:cs="Calibri"/>
          <w:kern w:val="0"/>
          <w:sz w:val="24"/>
          <w:szCs w:val="24"/>
          <w:lang w:eastAsia="en-GB"/>
          <w14:ligatures w14:val="none"/>
        </w:rPr>
        <w:t>Effective IP addressing is fundamental to enterprise networks because it enables reliable communication between devices across different network segments. A well-designed addressing scheme reduces broadcast traffic, simplifies administration, and supports future network growth. In the proposed NOSSLONDON2026 topology, the Birmingham (172.16.1.0/24) and London (172.16.2.0/24) LANs are connected through a dedicated 10.0.0.0/30 point-to-point network, maintaining logical separation while providing the physical connectivity required for communication once routing is configured. [3]</w:t>
      </w:r>
    </w:p>
    <w:p w14:paraId="4B43C32F" w14:textId="53583DDC" w:rsidR="00CD76CA" w:rsidRPr="00EF7C5F" w:rsidRDefault="00CD76CA" w:rsidP="00EF7C5F">
      <w:pPr>
        <w:spacing w:before="100" w:beforeAutospacing="1" w:after="100" w:afterAutospacing="1" w:line="360" w:lineRule="auto"/>
        <w:jc w:val="both"/>
        <w:rPr>
          <w:rFonts w:ascii="Calibri" w:eastAsia="Times New Roman" w:hAnsi="Calibri" w:cs="Calibri"/>
          <w:kern w:val="0"/>
          <w:sz w:val="24"/>
          <w:szCs w:val="24"/>
          <w:lang w:eastAsia="en-GB"/>
          <w14:ligatures w14:val="none"/>
        </w:rPr>
      </w:pPr>
      <w:r w:rsidRPr="00CD76CA">
        <w:rPr>
          <w:rFonts w:ascii="Calibri" w:eastAsia="Times New Roman" w:hAnsi="Calibri" w:cs="Calibri"/>
          <w:kern w:val="0"/>
          <w:sz w:val="24"/>
          <w:szCs w:val="24"/>
          <w:lang w:eastAsia="en-GB"/>
          <w14:ligatures w14:val="none"/>
        </w:rPr>
        <w:t>Data is transmitted in packets containing source and destination IP addresses. Routers use these addresses to forward traffic between networks, while switches use MAC addresses to deliver frames within a local network. Consequently, communication between the Birmingham and London LANs depends on accurate IP addressing and correct routing.</w:t>
      </w:r>
    </w:p>
    <w:p w14:paraId="5B68AD69" w14:textId="7606A3C1" w:rsidR="00CD76CA" w:rsidRPr="00EF7C5F" w:rsidRDefault="00CD76CA" w:rsidP="00EF7C5F">
      <w:pPr>
        <w:spacing w:before="100" w:beforeAutospacing="1" w:after="100" w:afterAutospacing="1" w:line="360" w:lineRule="auto"/>
        <w:jc w:val="both"/>
        <w:rPr>
          <w:rFonts w:ascii="Calibri" w:eastAsia="Times New Roman" w:hAnsi="Calibri" w:cs="Calibri"/>
          <w:kern w:val="0"/>
          <w:sz w:val="24"/>
          <w:szCs w:val="24"/>
          <w:lang w:eastAsia="en-GB"/>
          <w14:ligatures w14:val="none"/>
        </w:rPr>
      </w:pPr>
      <w:r w:rsidRPr="00CD76CA">
        <w:rPr>
          <w:rFonts w:ascii="Calibri" w:eastAsia="Times New Roman" w:hAnsi="Calibri" w:cs="Calibri"/>
          <w:kern w:val="0"/>
          <w:sz w:val="24"/>
          <w:szCs w:val="24"/>
          <w:lang w:eastAsia="en-GB"/>
          <w14:ligatures w14:val="none"/>
        </w:rPr>
        <w:t xml:space="preserve">Although IPv4 fully satisfies the requirements of the proposed virtual environment, it offers limited long-term scalability. IPv6 overcomes this limitation by providing a significantly larger address space, improved </w:t>
      </w:r>
      <w:proofErr w:type="gramStart"/>
      <w:r w:rsidRPr="00CD76CA">
        <w:rPr>
          <w:rFonts w:ascii="Calibri" w:eastAsia="Times New Roman" w:hAnsi="Calibri" w:cs="Calibri"/>
          <w:kern w:val="0"/>
          <w:sz w:val="24"/>
          <w:szCs w:val="24"/>
          <w:lang w:eastAsia="en-GB"/>
          <w14:ligatures w14:val="none"/>
        </w:rPr>
        <w:t>auto-configuration</w:t>
      </w:r>
      <w:proofErr w:type="gramEnd"/>
      <w:r w:rsidRPr="00CD76CA">
        <w:rPr>
          <w:rFonts w:ascii="Calibri" w:eastAsia="Times New Roman" w:hAnsi="Calibri" w:cs="Calibri"/>
          <w:kern w:val="0"/>
          <w:sz w:val="24"/>
          <w:szCs w:val="24"/>
          <w:lang w:eastAsia="en-GB"/>
          <w14:ligatures w14:val="none"/>
        </w:rPr>
        <w:t>, and better support for end-to-end connectivity. Therefore, while IPv4 is appropriate for this coursework, IPv6 should be considered if NOSSLONDON2026 expands into a larger enterprise or cloud-based infrastructure. [4][5]</w:t>
      </w:r>
    </w:p>
    <w:p w14:paraId="15BE7F63" w14:textId="0DDFA46D" w:rsidR="00CD76CA" w:rsidRPr="00527EFD" w:rsidRDefault="00CD76CA" w:rsidP="00527EFD">
      <w:pPr>
        <w:spacing w:before="100" w:beforeAutospacing="1" w:after="100" w:afterAutospacing="1" w:line="360" w:lineRule="auto"/>
        <w:jc w:val="both"/>
        <w:rPr>
          <w:rFonts w:ascii="Calibri" w:eastAsia="Times New Roman" w:hAnsi="Calibri" w:cs="Calibri"/>
          <w:kern w:val="0"/>
          <w:sz w:val="24"/>
          <w:szCs w:val="24"/>
          <w:lang w:eastAsia="en-GB"/>
          <w14:ligatures w14:val="none"/>
        </w:rPr>
      </w:pPr>
      <w:r w:rsidRPr="00CD76CA">
        <w:rPr>
          <w:rFonts w:ascii="Calibri" w:eastAsia="Times New Roman" w:hAnsi="Calibri" w:cs="Calibri"/>
          <w:kern w:val="0"/>
          <w:sz w:val="24"/>
          <w:szCs w:val="24"/>
          <w:lang w:eastAsia="en-GB"/>
          <w14:ligatures w14:val="none"/>
        </w:rPr>
        <w:t>The proposed addressing scheme uses three networks: the Birmingham LAN (172.16.1.0/24), the London LAN (172.16.2.0/24), and the 10.0.0.0/30 point-to-point link between the Windows Server and Debian Server. This design reduces broadcast traffic, simplifies management, and allows each site to operate independently. The /30 subnet is particularly suitable because it provides exactly two usable host addresses without wasting address space.</w:t>
      </w:r>
    </w:p>
    <w:p w14:paraId="6DE2F727" w14:textId="77777777" w:rsidR="00527EFD" w:rsidRDefault="00527EFD" w:rsidP="00EF7C5F">
      <w:pPr>
        <w:spacing w:before="100" w:beforeAutospacing="1" w:after="100" w:afterAutospacing="1" w:line="300" w:lineRule="atLeast"/>
        <w:rPr>
          <w:rFonts w:ascii="Segoe UI" w:eastAsia="Times New Roman" w:hAnsi="Segoe UI" w:cs="Segoe UI"/>
          <w:b/>
          <w:bCs/>
          <w:kern w:val="0"/>
          <w:sz w:val="21"/>
          <w:szCs w:val="21"/>
          <w:lang w:eastAsia="en-GB"/>
          <w14:ligatures w14:val="none"/>
        </w:rPr>
      </w:pPr>
    </w:p>
    <w:p w14:paraId="585770DF" w14:textId="77777777" w:rsidR="00CD76CA" w:rsidRDefault="00CD76CA" w:rsidP="00EF7C5F">
      <w:pPr>
        <w:spacing w:before="100" w:beforeAutospacing="1" w:after="100" w:afterAutospacing="1" w:line="300" w:lineRule="atLeast"/>
        <w:rPr>
          <w:rFonts w:ascii="Segoe UI" w:eastAsia="Times New Roman" w:hAnsi="Segoe UI" w:cs="Segoe UI"/>
          <w:b/>
          <w:bCs/>
          <w:kern w:val="0"/>
          <w:sz w:val="21"/>
          <w:szCs w:val="21"/>
          <w:lang w:eastAsia="en-GB"/>
          <w14:ligatures w14:val="none"/>
        </w:rPr>
      </w:pPr>
    </w:p>
    <w:p w14:paraId="5273EBFD" w14:textId="77777777" w:rsidR="00CD76CA" w:rsidRDefault="00CD76CA" w:rsidP="00EF7C5F">
      <w:pPr>
        <w:spacing w:before="100" w:beforeAutospacing="1" w:after="100" w:afterAutospacing="1" w:line="300" w:lineRule="atLeast"/>
        <w:rPr>
          <w:rFonts w:ascii="Segoe UI" w:eastAsia="Times New Roman" w:hAnsi="Segoe UI" w:cs="Segoe UI"/>
          <w:b/>
          <w:bCs/>
          <w:kern w:val="0"/>
          <w:sz w:val="21"/>
          <w:szCs w:val="21"/>
          <w:lang w:eastAsia="en-GB"/>
          <w14:ligatures w14:val="none"/>
        </w:rPr>
      </w:pPr>
    </w:p>
    <w:p w14:paraId="2D5C626C" w14:textId="77777777" w:rsidR="00CD76CA" w:rsidRDefault="00CD76CA" w:rsidP="00EF7C5F">
      <w:pPr>
        <w:spacing w:before="100" w:beforeAutospacing="1" w:after="100" w:afterAutospacing="1" w:line="300" w:lineRule="atLeast"/>
        <w:rPr>
          <w:rFonts w:ascii="Segoe UI" w:eastAsia="Times New Roman" w:hAnsi="Segoe UI" w:cs="Segoe UI"/>
          <w:b/>
          <w:bCs/>
          <w:kern w:val="0"/>
          <w:sz w:val="21"/>
          <w:szCs w:val="21"/>
          <w:lang w:eastAsia="en-GB"/>
          <w14:ligatures w14:val="none"/>
        </w:rPr>
      </w:pPr>
    </w:p>
    <w:p w14:paraId="513DF6F5" w14:textId="3F4FF97A" w:rsidR="00EF7C5F" w:rsidRPr="00EF7C5F" w:rsidRDefault="00EF7C5F" w:rsidP="00EF7C5F">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F7C5F">
        <w:rPr>
          <w:rFonts w:ascii="Segoe UI" w:eastAsia="Times New Roman" w:hAnsi="Segoe UI" w:cs="Segoe UI"/>
          <w:b/>
          <w:bCs/>
          <w:kern w:val="0"/>
          <w:sz w:val="21"/>
          <w:szCs w:val="21"/>
          <w:lang w:eastAsia="en-GB"/>
          <w14:ligatures w14:val="none"/>
        </w:rPr>
        <w:lastRenderedPageBreak/>
        <w:t>Figure 1.</w:t>
      </w:r>
      <w:r w:rsidRPr="00EF7C5F">
        <w:rPr>
          <w:rFonts w:ascii="Segoe UI" w:eastAsia="Times New Roman" w:hAnsi="Segoe UI" w:cs="Segoe UI"/>
          <w:kern w:val="0"/>
          <w:sz w:val="21"/>
          <w:szCs w:val="21"/>
          <w:lang w:eastAsia="en-GB"/>
          <w14:ligatures w14:val="none"/>
        </w:rPr>
        <w:t xml:space="preserve"> Proposed IP addressing scheme for the NOSSLONDON2026 virtual network.</w:t>
      </w:r>
    </w:p>
    <w:p w14:paraId="32E360B2" w14:textId="7A228134" w:rsidR="003A2DE5" w:rsidRPr="005A0D3A" w:rsidRDefault="008F17A8" w:rsidP="005A0D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Calibri" w:eastAsia="Times New Roman" w:hAnsi="Calibri" w:cs="Calibri"/>
          <w:kern w:val="0"/>
          <w:sz w:val="24"/>
          <w:szCs w:val="24"/>
          <w:lang w:eastAsia="en-GB"/>
          <w14:ligatures w14:val="none"/>
        </w:rPr>
      </w:pPr>
      <w:r>
        <w:rPr>
          <w:rFonts w:ascii="Calibri" w:eastAsia="Times New Roman" w:hAnsi="Calibri" w:cs="Calibri"/>
          <w:noProof/>
          <w:kern w:val="0"/>
          <w:sz w:val="24"/>
          <w:szCs w:val="24"/>
          <w:lang w:eastAsia="en-GB"/>
        </w:rPr>
        <w:drawing>
          <wp:anchor distT="0" distB="0" distL="114300" distR="114300" simplePos="0" relativeHeight="251668480" behindDoc="0" locked="0" layoutInCell="1" allowOverlap="1" wp14:anchorId="1F9CACF5" wp14:editId="65C95A76">
            <wp:simplePos x="0" y="0"/>
            <wp:positionH relativeFrom="column">
              <wp:posOffset>1264920</wp:posOffset>
            </wp:positionH>
            <wp:positionV relativeFrom="paragraph">
              <wp:posOffset>218440</wp:posOffset>
            </wp:positionV>
            <wp:extent cx="1920240" cy="1886585"/>
            <wp:effectExtent l="0" t="0" r="3810" b="0"/>
            <wp:wrapTopAndBottom/>
            <wp:docPr id="2051292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292567" name="Picture 2051292567"/>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20240" cy="1886585"/>
                    </a:xfrm>
                    <a:prstGeom prst="rect">
                      <a:avLst/>
                    </a:prstGeom>
                  </pic:spPr>
                </pic:pic>
              </a:graphicData>
            </a:graphic>
            <wp14:sizeRelH relativeFrom="page">
              <wp14:pctWidth>0</wp14:pctWidth>
            </wp14:sizeRelH>
            <wp14:sizeRelV relativeFrom="page">
              <wp14:pctHeight>0</wp14:pctHeight>
            </wp14:sizeRelV>
          </wp:anchor>
        </w:drawing>
      </w:r>
    </w:p>
    <w:p w14:paraId="47536538" w14:textId="349947B4" w:rsidR="003A2DE5" w:rsidRPr="005A0D3A" w:rsidRDefault="003A2DE5" w:rsidP="005A0D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Calibri" w:eastAsia="Times New Roman" w:hAnsi="Calibri" w:cs="Calibri"/>
          <w:kern w:val="0"/>
          <w:sz w:val="24"/>
          <w:szCs w:val="24"/>
          <w:lang w:eastAsia="en-GB"/>
          <w14:ligatures w14:val="none"/>
        </w:rPr>
      </w:pPr>
    </w:p>
    <w:p w14:paraId="0EC2BDD2" w14:textId="77777777" w:rsidR="0022242D" w:rsidRPr="0022242D" w:rsidRDefault="003A2DE5" w:rsidP="002224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Calibri" w:eastAsia="Times New Roman" w:hAnsi="Calibri" w:cs="Calibri"/>
          <w:kern w:val="0"/>
          <w:sz w:val="12"/>
          <w:szCs w:val="12"/>
          <w:lang w:eastAsia="en-GB"/>
          <w14:ligatures w14:val="none"/>
        </w:rPr>
      </w:pPr>
      <w:r w:rsidRPr="005A0D3A">
        <w:rPr>
          <w:rFonts w:ascii="Calibri" w:eastAsia="Times New Roman" w:hAnsi="Calibri" w:cs="Calibri"/>
          <w:kern w:val="0"/>
          <w:sz w:val="24"/>
          <w:szCs w:val="24"/>
          <w:lang w:eastAsia="en-GB"/>
          <w14:ligatures w14:val="none"/>
        </w:rPr>
        <w:t xml:space="preserve"> </w:t>
      </w:r>
    </w:p>
    <w:p w14:paraId="5442328F" w14:textId="1D1376D6" w:rsidR="00CA6045" w:rsidRPr="00D6572F" w:rsidRDefault="00CD76CA" w:rsidP="002224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Calibri" w:eastAsia="Times New Roman" w:hAnsi="Calibri" w:cs="Calibri"/>
          <w:kern w:val="0"/>
          <w:sz w:val="24"/>
          <w:szCs w:val="24"/>
          <w:lang w:eastAsia="en-GB"/>
          <w14:ligatures w14:val="none"/>
        </w:rPr>
      </w:pPr>
      <w:r w:rsidRPr="00CD76CA">
        <w:rPr>
          <w:rFonts w:ascii="Calibri" w:eastAsia="Times New Roman" w:hAnsi="Calibri" w:cs="Calibri"/>
          <w:kern w:val="0"/>
          <w:sz w:val="24"/>
          <w:szCs w:val="24"/>
          <w:lang w:eastAsia="en-GB"/>
          <w14:ligatures w14:val="none"/>
        </w:rPr>
        <w:t>Separating devices into different subnets also improves security by limiting broadcast domains and enabling better traffic control.</w:t>
      </w:r>
      <w:r w:rsidR="00CA6045">
        <w:rPr>
          <w:rFonts w:ascii="Calibri" w:eastAsia="Times New Roman" w:hAnsi="Calibri" w:cs="Calibri"/>
          <w:kern w:val="0"/>
          <w:sz w:val="24"/>
          <w:szCs w:val="24"/>
          <w:lang w:eastAsia="en-GB"/>
          <w14:ligatures w14:val="none"/>
        </w:rPr>
        <w:t xml:space="preserve"> </w:t>
      </w:r>
      <w:r w:rsidR="00CA6045" w:rsidRPr="00CA6045">
        <w:rPr>
          <w:rFonts w:ascii="Calibri" w:eastAsia="Times New Roman" w:hAnsi="Calibri" w:cs="Calibri"/>
          <w:kern w:val="0"/>
          <w:sz w:val="24"/>
          <w:szCs w:val="24"/>
          <w:lang w:eastAsia="en-GB"/>
          <w14:ligatures w14:val="none"/>
        </w:rPr>
        <w:t>Although Coursework 1 uses static IP addressing for deployment and testing, enterprise networks generally rely on DHCP to automate address allocation and reduce configuration errors. In Coursework 2, DHCP will centralise IP address management across both LANs, with the Debian Server acting as a DHCP Relay to support clients on the remote subnet.</w:t>
      </w:r>
    </w:p>
    <w:p w14:paraId="2C79923B" w14:textId="025C7CC4" w:rsidR="00CD76CA" w:rsidRPr="00527EFD" w:rsidRDefault="00CD76CA" w:rsidP="00527EFD">
      <w:pPr>
        <w:spacing w:before="100" w:beforeAutospacing="1" w:after="100" w:afterAutospacing="1" w:line="360" w:lineRule="auto"/>
        <w:jc w:val="both"/>
        <w:rPr>
          <w:rFonts w:ascii="Calibri" w:eastAsia="Times New Roman" w:hAnsi="Calibri" w:cs="Calibri"/>
          <w:kern w:val="0"/>
          <w:sz w:val="24"/>
          <w:szCs w:val="24"/>
          <w:lang w:eastAsia="en-GB"/>
          <w14:ligatures w14:val="none"/>
        </w:rPr>
      </w:pPr>
      <w:r w:rsidRPr="00CD76CA">
        <w:rPr>
          <w:rFonts w:ascii="Calibri" w:eastAsia="Times New Roman" w:hAnsi="Calibri" w:cs="Calibri"/>
          <w:kern w:val="0"/>
          <w:sz w:val="24"/>
          <w:szCs w:val="24"/>
          <w:lang w:eastAsia="en-GB"/>
          <w14:ligatures w14:val="none"/>
        </w:rPr>
        <w:t>Overall, the proposed IP addressing scheme provides a simple, efficient, and scalable solution for the NOSSLONDON2026 infrastructure. It simplifies administration and provides a solid foundation for the routing, DHCP, and additional enterprise services introduced in Coursework 2.</w:t>
      </w:r>
    </w:p>
    <w:p w14:paraId="37EBE408" w14:textId="77777777" w:rsidR="00B5409F" w:rsidRDefault="00B5409F" w:rsidP="00B81310">
      <w:pPr>
        <w:pStyle w:val="Heading2"/>
        <w:rPr>
          <w:rFonts w:eastAsia="Times New Roman"/>
          <w:b/>
          <w:bCs/>
          <w:i/>
          <w:iCs/>
          <w:color w:val="auto"/>
          <w:lang w:eastAsia="en-GB"/>
        </w:rPr>
      </w:pPr>
    </w:p>
    <w:p w14:paraId="211D563D" w14:textId="77777777" w:rsidR="00D6572F" w:rsidRPr="00D6572F" w:rsidRDefault="00D6572F" w:rsidP="00D6572F">
      <w:pPr>
        <w:rPr>
          <w:lang w:eastAsia="en-GB"/>
        </w:rPr>
      </w:pPr>
    </w:p>
    <w:p w14:paraId="6B3320F1" w14:textId="77777777" w:rsidR="008F17A8" w:rsidRDefault="008F17A8" w:rsidP="008F17A8">
      <w:pPr>
        <w:rPr>
          <w:lang w:eastAsia="en-GB"/>
        </w:rPr>
      </w:pPr>
    </w:p>
    <w:p w14:paraId="1035E550" w14:textId="77777777" w:rsidR="008F17A8" w:rsidRDefault="008F17A8" w:rsidP="008F17A8">
      <w:pPr>
        <w:rPr>
          <w:lang w:eastAsia="en-GB"/>
        </w:rPr>
      </w:pPr>
    </w:p>
    <w:p w14:paraId="6993E307" w14:textId="77777777" w:rsidR="0022242D" w:rsidRDefault="0022242D" w:rsidP="008F17A8">
      <w:pPr>
        <w:rPr>
          <w:lang w:eastAsia="en-GB"/>
        </w:rPr>
      </w:pPr>
    </w:p>
    <w:p w14:paraId="7BEBE4B1" w14:textId="77777777" w:rsidR="008F17A8" w:rsidRDefault="008F17A8" w:rsidP="008F17A8">
      <w:pPr>
        <w:rPr>
          <w:lang w:eastAsia="en-GB"/>
        </w:rPr>
      </w:pPr>
    </w:p>
    <w:p w14:paraId="1D205AAD" w14:textId="77777777" w:rsidR="00CD76CA" w:rsidRDefault="00CD76CA" w:rsidP="008F17A8">
      <w:pPr>
        <w:rPr>
          <w:lang w:eastAsia="en-GB"/>
        </w:rPr>
      </w:pPr>
    </w:p>
    <w:p w14:paraId="1E9C9F14" w14:textId="77777777" w:rsidR="00CD76CA" w:rsidRPr="008F17A8" w:rsidRDefault="00CD76CA" w:rsidP="008F17A8">
      <w:pPr>
        <w:rPr>
          <w:lang w:eastAsia="en-GB"/>
        </w:rPr>
      </w:pPr>
    </w:p>
    <w:p w14:paraId="2AC1C771" w14:textId="6621C0BC" w:rsidR="001D1B7C" w:rsidRPr="00B81310" w:rsidRDefault="001D1B7C" w:rsidP="00B81310">
      <w:pPr>
        <w:pStyle w:val="Heading2"/>
        <w:rPr>
          <w:rFonts w:eastAsia="Times New Roman"/>
          <w:b/>
          <w:bCs/>
          <w:i/>
          <w:iCs/>
          <w:color w:val="auto"/>
          <w:lang w:eastAsia="en-GB"/>
        </w:rPr>
      </w:pPr>
      <w:bookmarkStart w:id="3" w:name="_Toc235350561"/>
      <w:r w:rsidRPr="00B81310">
        <w:rPr>
          <w:rFonts w:eastAsia="Times New Roman"/>
          <w:b/>
          <w:bCs/>
          <w:i/>
          <w:iCs/>
          <w:color w:val="auto"/>
          <w:lang w:eastAsia="en-GB"/>
        </w:rPr>
        <w:lastRenderedPageBreak/>
        <w:t>Research on Routing</w:t>
      </w:r>
      <w:bookmarkEnd w:id="3"/>
    </w:p>
    <w:p w14:paraId="2B721BB4" w14:textId="77777777" w:rsidR="00D330FB" w:rsidRDefault="00D330FB" w:rsidP="00D330FB">
      <w:pPr>
        <w:spacing w:before="100" w:beforeAutospacing="1" w:after="100" w:afterAutospacing="1" w:line="360" w:lineRule="auto"/>
        <w:jc w:val="both"/>
        <w:rPr>
          <w:rFonts w:ascii="Calibri" w:eastAsia="Times New Roman" w:hAnsi="Calibri" w:cs="Calibri"/>
          <w:kern w:val="0"/>
          <w:sz w:val="24"/>
          <w:szCs w:val="24"/>
          <w:lang w:eastAsia="en-GB"/>
          <w14:ligatures w14:val="none"/>
        </w:rPr>
      </w:pPr>
    </w:p>
    <w:p w14:paraId="3B88C7FC" w14:textId="5A8344F5" w:rsidR="00D330FB" w:rsidRPr="00D330FB" w:rsidRDefault="00C0548C" w:rsidP="00D330FB">
      <w:pPr>
        <w:spacing w:before="100" w:beforeAutospacing="1" w:after="100" w:afterAutospacing="1" w:line="360" w:lineRule="auto"/>
        <w:jc w:val="both"/>
        <w:rPr>
          <w:rFonts w:ascii="Calibri" w:eastAsia="Times New Roman" w:hAnsi="Calibri" w:cs="Calibri"/>
          <w:kern w:val="0"/>
          <w:sz w:val="24"/>
          <w:szCs w:val="24"/>
          <w:lang w:eastAsia="en-GB"/>
          <w14:ligatures w14:val="none"/>
        </w:rPr>
      </w:pPr>
      <w:r w:rsidRPr="00C0548C">
        <w:rPr>
          <w:rFonts w:ascii="Calibri" w:eastAsia="Times New Roman" w:hAnsi="Calibri" w:cs="Calibri"/>
          <w:kern w:val="0"/>
          <w:sz w:val="24"/>
          <w:szCs w:val="24"/>
          <w:lang w:eastAsia="en-GB"/>
          <w14:ligatures w14:val="none"/>
        </w:rPr>
        <w:t>Routing is essential in enterprise networks because it enables communication between different IP subnets and ensures that data reaches its destination through the most appropriate path. Beyond forwarding packets, routing improves network reliability, scalability, and resource utilisation.</w:t>
      </w:r>
    </w:p>
    <w:p w14:paraId="48226E76" w14:textId="5002512A" w:rsidR="00D330FB" w:rsidRDefault="00C0548C" w:rsidP="003C642D">
      <w:pPr>
        <w:spacing w:before="100" w:beforeAutospacing="1" w:after="100" w:afterAutospacing="1" w:line="360" w:lineRule="auto"/>
        <w:jc w:val="both"/>
        <w:rPr>
          <w:rFonts w:ascii="Calibri" w:eastAsia="Times New Roman" w:hAnsi="Calibri" w:cs="Calibri"/>
          <w:kern w:val="0"/>
          <w:sz w:val="24"/>
          <w:szCs w:val="24"/>
          <w:lang w:eastAsia="en-GB"/>
          <w14:ligatures w14:val="none"/>
        </w:rPr>
      </w:pPr>
      <w:r w:rsidRPr="00C0548C">
        <w:rPr>
          <w:rFonts w:ascii="Calibri" w:eastAsia="Times New Roman" w:hAnsi="Calibri" w:cs="Calibri"/>
          <w:kern w:val="0"/>
          <w:sz w:val="24"/>
          <w:szCs w:val="24"/>
          <w:lang w:eastAsia="en-GB"/>
          <w14:ligatures w14:val="none"/>
        </w:rPr>
        <w:t>Routing protocols exchange routing information between routers, allowing routing tables to be created and updated so that the best path can be selected. Routers use metrics such as hop count, bandwidth, and cost to determine the preferred route.</w:t>
      </w:r>
    </w:p>
    <w:p w14:paraId="34FED4D3" w14:textId="291FE860" w:rsidR="00D330FB" w:rsidRPr="003C642D" w:rsidRDefault="00D330FB" w:rsidP="003C642D">
      <w:pPr>
        <w:spacing w:before="100" w:beforeAutospacing="1" w:after="100" w:afterAutospacing="1" w:line="360" w:lineRule="auto"/>
        <w:jc w:val="both"/>
        <w:rPr>
          <w:rFonts w:ascii="Calibri" w:eastAsia="Times New Roman" w:hAnsi="Calibri" w:cs="Calibri"/>
          <w:kern w:val="0"/>
          <w:sz w:val="24"/>
          <w:szCs w:val="24"/>
          <w:lang w:eastAsia="en-GB"/>
          <w14:ligatures w14:val="none"/>
        </w:rPr>
      </w:pPr>
      <w:r w:rsidRPr="00D330FB">
        <w:rPr>
          <w:rFonts w:ascii="Calibri" w:eastAsia="Times New Roman" w:hAnsi="Calibri" w:cs="Calibri"/>
          <w:kern w:val="0"/>
          <w:sz w:val="24"/>
          <w:szCs w:val="24"/>
          <w:lang w:eastAsia="en-GB"/>
          <w14:ligatures w14:val="none"/>
        </w:rPr>
        <w:t>Table 1 summarises the main differences between static and dynamic routing.</w:t>
      </w:r>
    </w:p>
    <w:tbl>
      <w:tblPr>
        <w:tblW w:w="5812" w:type="dxa"/>
        <w:tblInd w:w="841" w:type="dxa"/>
        <w:tblLook w:val="04A0" w:firstRow="1" w:lastRow="0" w:firstColumn="1" w:lastColumn="0" w:noHBand="0" w:noVBand="1"/>
      </w:tblPr>
      <w:tblGrid>
        <w:gridCol w:w="2977"/>
        <w:gridCol w:w="2835"/>
      </w:tblGrid>
      <w:tr w:rsidR="00F54361" w:rsidRPr="00F54361" w14:paraId="0ABB4862" w14:textId="77777777" w:rsidTr="00C37FC6">
        <w:trPr>
          <w:trHeight w:val="277"/>
        </w:trPr>
        <w:tc>
          <w:tcPr>
            <w:tcW w:w="2977" w:type="dxa"/>
            <w:tcBorders>
              <w:top w:val="single" w:sz="8" w:space="0" w:color="auto"/>
              <w:left w:val="single" w:sz="8" w:space="0" w:color="auto"/>
              <w:bottom w:val="single" w:sz="8" w:space="0" w:color="auto"/>
              <w:right w:val="single" w:sz="8" w:space="0" w:color="auto"/>
            </w:tcBorders>
            <w:shd w:val="clear" w:color="000000" w:fill="66FF99"/>
            <w:vAlign w:val="center"/>
            <w:hideMark/>
          </w:tcPr>
          <w:p w14:paraId="0F9138F5" w14:textId="77777777" w:rsidR="00F54361" w:rsidRPr="00C37FC6" w:rsidRDefault="00F54361" w:rsidP="00F54361">
            <w:pPr>
              <w:spacing w:after="0" w:line="240" w:lineRule="auto"/>
              <w:jc w:val="center"/>
              <w:rPr>
                <w:rFonts w:ascii="Calibri" w:eastAsia="Times New Roman" w:hAnsi="Calibri" w:cs="Calibri"/>
                <w:b/>
                <w:bCs/>
                <w:color w:val="000000"/>
                <w:kern w:val="0"/>
                <w:lang w:eastAsia="en-GB"/>
                <w14:ligatures w14:val="none"/>
              </w:rPr>
            </w:pPr>
            <w:r w:rsidRPr="00C37FC6">
              <w:rPr>
                <w:rFonts w:ascii="Calibri" w:eastAsia="Times New Roman" w:hAnsi="Calibri" w:cs="Calibri"/>
                <w:b/>
                <w:bCs/>
                <w:color w:val="000000"/>
                <w:kern w:val="0"/>
                <w:lang w:eastAsia="en-GB"/>
                <w14:ligatures w14:val="none"/>
              </w:rPr>
              <w:t>Static Routing</w:t>
            </w:r>
          </w:p>
        </w:tc>
        <w:tc>
          <w:tcPr>
            <w:tcW w:w="2835" w:type="dxa"/>
            <w:tcBorders>
              <w:top w:val="single" w:sz="8" w:space="0" w:color="auto"/>
              <w:left w:val="nil"/>
              <w:bottom w:val="single" w:sz="8" w:space="0" w:color="auto"/>
              <w:right w:val="single" w:sz="8" w:space="0" w:color="auto"/>
            </w:tcBorders>
            <w:shd w:val="clear" w:color="000000" w:fill="E49EDD"/>
            <w:vAlign w:val="center"/>
            <w:hideMark/>
          </w:tcPr>
          <w:p w14:paraId="5142CCE5" w14:textId="77777777" w:rsidR="00F54361" w:rsidRPr="00C37FC6" w:rsidRDefault="00F54361" w:rsidP="00F54361">
            <w:pPr>
              <w:spacing w:after="0" w:line="240" w:lineRule="auto"/>
              <w:jc w:val="center"/>
              <w:rPr>
                <w:rFonts w:ascii="Calibri" w:eastAsia="Times New Roman" w:hAnsi="Calibri" w:cs="Calibri"/>
                <w:b/>
                <w:bCs/>
                <w:color w:val="000000"/>
                <w:kern w:val="0"/>
                <w:lang w:eastAsia="en-GB"/>
                <w14:ligatures w14:val="none"/>
              </w:rPr>
            </w:pPr>
            <w:r w:rsidRPr="00C37FC6">
              <w:rPr>
                <w:rFonts w:ascii="Calibri" w:eastAsia="Times New Roman" w:hAnsi="Calibri" w:cs="Calibri"/>
                <w:b/>
                <w:bCs/>
                <w:color w:val="000000"/>
                <w:kern w:val="0"/>
                <w:lang w:eastAsia="en-GB"/>
                <w14:ligatures w14:val="none"/>
              </w:rPr>
              <w:t>Dynamic Routing</w:t>
            </w:r>
          </w:p>
        </w:tc>
      </w:tr>
      <w:tr w:rsidR="00F54361" w:rsidRPr="00F54361" w14:paraId="02498269" w14:textId="77777777" w:rsidTr="00C37FC6">
        <w:trPr>
          <w:trHeight w:val="431"/>
        </w:trPr>
        <w:tc>
          <w:tcPr>
            <w:tcW w:w="2977" w:type="dxa"/>
            <w:tcBorders>
              <w:top w:val="nil"/>
              <w:left w:val="single" w:sz="4" w:space="0" w:color="auto"/>
              <w:bottom w:val="single" w:sz="4" w:space="0" w:color="auto"/>
              <w:right w:val="single" w:sz="4" w:space="0" w:color="auto"/>
            </w:tcBorders>
            <w:shd w:val="clear" w:color="000000" w:fill="CCFF99"/>
            <w:vAlign w:val="center"/>
            <w:hideMark/>
          </w:tcPr>
          <w:p w14:paraId="4DD48D40" w14:textId="77777777" w:rsidR="00F54361" w:rsidRPr="00C37FC6" w:rsidRDefault="00F54361" w:rsidP="00F54361">
            <w:pPr>
              <w:spacing w:after="0" w:line="240" w:lineRule="auto"/>
              <w:rPr>
                <w:rFonts w:ascii="Calibri" w:eastAsia="Times New Roman" w:hAnsi="Calibri" w:cs="Calibri"/>
                <w:color w:val="000000"/>
                <w:kern w:val="0"/>
                <w:lang w:eastAsia="en-GB"/>
                <w14:ligatures w14:val="none"/>
              </w:rPr>
            </w:pPr>
            <w:r w:rsidRPr="00C37FC6">
              <w:rPr>
                <w:rFonts w:ascii="Calibri" w:eastAsia="Times New Roman" w:hAnsi="Calibri" w:cs="Calibri"/>
                <w:color w:val="000000"/>
                <w:kern w:val="0"/>
                <w:lang w:eastAsia="en-GB"/>
                <w14:ligatures w14:val="none"/>
              </w:rPr>
              <w:t>Manual configuration</w:t>
            </w:r>
          </w:p>
        </w:tc>
        <w:tc>
          <w:tcPr>
            <w:tcW w:w="2835" w:type="dxa"/>
            <w:tcBorders>
              <w:top w:val="nil"/>
              <w:left w:val="nil"/>
              <w:bottom w:val="single" w:sz="4" w:space="0" w:color="auto"/>
              <w:right w:val="single" w:sz="4" w:space="0" w:color="auto"/>
            </w:tcBorders>
            <w:shd w:val="clear" w:color="000000" w:fill="F2CEEF"/>
            <w:vAlign w:val="center"/>
            <w:hideMark/>
          </w:tcPr>
          <w:p w14:paraId="6E3BAC2F" w14:textId="77777777" w:rsidR="00F54361" w:rsidRPr="00C37FC6" w:rsidRDefault="00F54361" w:rsidP="00F54361">
            <w:pPr>
              <w:spacing w:after="0" w:line="240" w:lineRule="auto"/>
              <w:rPr>
                <w:rFonts w:ascii="Calibri" w:eastAsia="Times New Roman" w:hAnsi="Calibri" w:cs="Calibri"/>
                <w:color w:val="000000"/>
                <w:kern w:val="0"/>
                <w:lang w:eastAsia="en-GB"/>
                <w14:ligatures w14:val="none"/>
              </w:rPr>
            </w:pPr>
            <w:r w:rsidRPr="00C37FC6">
              <w:rPr>
                <w:rFonts w:ascii="Calibri" w:eastAsia="Times New Roman" w:hAnsi="Calibri" w:cs="Calibri"/>
                <w:color w:val="000000"/>
                <w:kern w:val="0"/>
                <w:lang w:eastAsia="en-GB"/>
                <w14:ligatures w14:val="none"/>
              </w:rPr>
              <w:t>Automatic route learning</w:t>
            </w:r>
          </w:p>
        </w:tc>
      </w:tr>
      <w:tr w:rsidR="00D555A4" w:rsidRPr="00F54361" w14:paraId="63CCDAD2" w14:textId="77777777" w:rsidTr="00C37FC6">
        <w:trPr>
          <w:trHeight w:val="431"/>
        </w:trPr>
        <w:tc>
          <w:tcPr>
            <w:tcW w:w="2977" w:type="dxa"/>
            <w:tcBorders>
              <w:top w:val="nil"/>
              <w:left w:val="single" w:sz="4" w:space="0" w:color="auto"/>
              <w:bottom w:val="single" w:sz="4" w:space="0" w:color="auto"/>
              <w:right w:val="single" w:sz="4" w:space="0" w:color="auto"/>
            </w:tcBorders>
            <w:shd w:val="clear" w:color="000000" w:fill="CCFF99"/>
            <w:vAlign w:val="center"/>
          </w:tcPr>
          <w:p w14:paraId="14837775" w14:textId="4562357B" w:rsidR="00D555A4" w:rsidRPr="00C37FC6" w:rsidRDefault="00D555A4" w:rsidP="00F54361">
            <w:pPr>
              <w:spacing w:after="0" w:line="240" w:lineRule="auto"/>
              <w:rPr>
                <w:rFonts w:ascii="Calibri" w:eastAsia="Times New Roman" w:hAnsi="Calibri" w:cs="Calibri"/>
                <w:color w:val="000000"/>
                <w:kern w:val="0"/>
                <w:lang w:eastAsia="en-GB"/>
                <w14:ligatures w14:val="none"/>
              </w:rPr>
            </w:pPr>
            <w:r w:rsidRPr="00C37FC6">
              <w:rPr>
                <w:rFonts w:ascii="Calibri" w:eastAsia="Times New Roman" w:hAnsi="Calibri" w:cs="Calibri"/>
                <w:color w:val="000000"/>
                <w:kern w:val="0"/>
                <w:lang w:eastAsia="en-GB"/>
                <w14:ligatures w14:val="none"/>
              </w:rPr>
              <w:t>Requires manual updates</w:t>
            </w:r>
          </w:p>
        </w:tc>
        <w:tc>
          <w:tcPr>
            <w:tcW w:w="2835" w:type="dxa"/>
            <w:tcBorders>
              <w:top w:val="nil"/>
              <w:left w:val="nil"/>
              <w:bottom w:val="single" w:sz="4" w:space="0" w:color="auto"/>
              <w:right w:val="single" w:sz="4" w:space="0" w:color="auto"/>
            </w:tcBorders>
            <w:shd w:val="clear" w:color="000000" w:fill="F2CEEF"/>
            <w:vAlign w:val="center"/>
          </w:tcPr>
          <w:p w14:paraId="128A6EE4" w14:textId="0DAE31E5" w:rsidR="00D555A4" w:rsidRPr="00C37FC6" w:rsidRDefault="00D555A4" w:rsidP="00F54361">
            <w:pPr>
              <w:spacing w:after="0" w:line="240" w:lineRule="auto"/>
              <w:rPr>
                <w:rFonts w:ascii="Calibri" w:eastAsia="Times New Roman" w:hAnsi="Calibri" w:cs="Calibri"/>
                <w:color w:val="000000"/>
                <w:kern w:val="0"/>
                <w:lang w:eastAsia="en-GB"/>
                <w14:ligatures w14:val="none"/>
              </w:rPr>
            </w:pPr>
            <w:r w:rsidRPr="00C37FC6">
              <w:rPr>
                <w:rFonts w:ascii="Calibri" w:eastAsia="Times New Roman" w:hAnsi="Calibri" w:cs="Calibri"/>
                <w:color w:val="000000"/>
                <w:kern w:val="0"/>
                <w:lang w:eastAsia="en-GB"/>
                <w14:ligatures w14:val="none"/>
              </w:rPr>
              <w:t>Adapts automatically to failures</w:t>
            </w:r>
          </w:p>
        </w:tc>
      </w:tr>
      <w:tr w:rsidR="00F54361" w:rsidRPr="00F54361" w14:paraId="2CFDE598" w14:textId="77777777" w:rsidTr="00C37FC6">
        <w:trPr>
          <w:trHeight w:val="405"/>
        </w:trPr>
        <w:tc>
          <w:tcPr>
            <w:tcW w:w="2977" w:type="dxa"/>
            <w:tcBorders>
              <w:top w:val="nil"/>
              <w:left w:val="single" w:sz="4" w:space="0" w:color="auto"/>
              <w:bottom w:val="single" w:sz="4" w:space="0" w:color="auto"/>
              <w:right w:val="single" w:sz="4" w:space="0" w:color="auto"/>
            </w:tcBorders>
            <w:shd w:val="clear" w:color="000000" w:fill="CCFF99"/>
            <w:vAlign w:val="center"/>
            <w:hideMark/>
          </w:tcPr>
          <w:p w14:paraId="591CA905" w14:textId="77777777" w:rsidR="00F54361" w:rsidRPr="00C37FC6" w:rsidRDefault="00F54361" w:rsidP="00F54361">
            <w:pPr>
              <w:spacing w:after="0" w:line="240" w:lineRule="auto"/>
              <w:rPr>
                <w:rFonts w:ascii="Calibri" w:eastAsia="Times New Roman" w:hAnsi="Calibri" w:cs="Calibri"/>
                <w:color w:val="000000"/>
                <w:kern w:val="0"/>
                <w:lang w:eastAsia="en-GB"/>
                <w14:ligatures w14:val="none"/>
              </w:rPr>
            </w:pPr>
            <w:r w:rsidRPr="00C37FC6">
              <w:rPr>
                <w:rFonts w:ascii="Calibri" w:eastAsia="Times New Roman" w:hAnsi="Calibri" w:cs="Calibri"/>
                <w:color w:val="000000"/>
                <w:kern w:val="0"/>
                <w:lang w:eastAsia="en-GB"/>
                <w14:ligatures w14:val="none"/>
              </w:rPr>
              <w:t>Low resource usage</w:t>
            </w:r>
          </w:p>
        </w:tc>
        <w:tc>
          <w:tcPr>
            <w:tcW w:w="2835" w:type="dxa"/>
            <w:tcBorders>
              <w:top w:val="nil"/>
              <w:left w:val="nil"/>
              <w:bottom w:val="single" w:sz="4" w:space="0" w:color="auto"/>
              <w:right w:val="single" w:sz="4" w:space="0" w:color="auto"/>
            </w:tcBorders>
            <w:shd w:val="clear" w:color="000000" w:fill="F2CEEF"/>
            <w:vAlign w:val="center"/>
            <w:hideMark/>
          </w:tcPr>
          <w:p w14:paraId="3B8D0B79" w14:textId="77777777" w:rsidR="00F54361" w:rsidRPr="00C37FC6" w:rsidRDefault="00F54361" w:rsidP="00F54361">
            <w:pPr>
              <w:spacing w:after="0" w:line="240" w:lineRule="auto"/>
              <w:rPr>
                <w:rFonts w:ascii="Calibri" w:eastAsia="Times New Roman" w:hAnsi="Calibri" w:cs="Calibri"/>
                <w:color w:val="000000"/>
                <w:kern w:val="0"/>
                <w:lang w:eastAsia="en-GB"/>
                <w14:ligatures w14:val="none"/>
              </w:rPr>
            </w:pPr>
            <w:r w:rsidRPr="00C37FC6">
              <w:rPr>
                <w:rFonts w:ascii="Calibri" w:eastAsia="Times New Roman" w:hAnsi="Calibri" w:cs="Calibri"/>
                <w:color w:val="000000"/>
                <w:kern w:val="0"/>
                <w:lang w:eastAsia="en-GB"/>
                <w14:ligatures w14:val="none"/>
              </w:rPr>
              <w:t>Higher CPU and bandwidth usage</w:t>
            </w:r>
          </w:p>
        </w:tc>
      </w:tr>
      <w:tr w:rsidR="00F54361" w:rsidRPr="00F54361" w14:paraId="43D9D834" w14:textId="77777777" w:rsidTr="00C37FC6">
        <w:trPr>
          <w:trHeight w:val="444"/>
        </w:trPr>
        <w:tc>
          <w:tcPr>
            <w:tcW w:w="2977" w:type="dxa"/>
            <w:tcBorders>
              <w:top w:val="nil"/>
              <w:left w:val="single" w:sz="4" w:space="0" w:color="auto"/>
              <w:bottom w:val="single" w:sz="4" w:space="0" w:color="auto"/>
              <w:right w:val="single" w:sz="4" w:space="0" w:color="auto"/>
            </w:tcBorders>
            <w:shd w:val="clear" w:color="000000" w:fill="CCFF99"/>
            <w:vAlign w:val="center"/>
            <w:hideMark/>
          </w:tcPr>
          <w:p w14:paraId="235DBA62" w14:textId="77777777" w:rsidR="00F54361" w:rsidRPr="00C37FC6" w:rsidRDefault="00F54361" w:rsidP="00F54361">
            <w:pPr>
              <w:spacing w:after="0" w:line="240" w:lineRule="auto"/>
              <w:rPr>
                <w:rFonts w:ascii="Calibri" w:eastAsia="Times New Roman" w:hAnsi="Calibri" w:cs="Calibri"/>
                <w:color w:val="000000"/>
                <w:kern w:val="0"/>
                <w:lang w:eastAsia="en-GB"/>
                <w14:ligatures w14:val="none"/>
              </w:rPr>
            </w:pPr>
            <w:r w:rsidRPr="00C37FC6">
              <w:rPr>
                <w:rFonts w:ascii="Calibri" w:eastAsia="Times New Roman" w:hAnsi="Calibri" w:cs="Calibri"/>
                <w:color w:val="000000"/>
                <w:kern w:val="0"/>
                <w:lang w:eastAsia="en-GB"/>
                <w14:ligatures w14:val="none"/>
              </w:rPr>
              <w:t>High security</w:t>
            </w:r>
          </w:p>
        </w:tc>
        <w:tc>
          <w:tcPr>
            <w:tcW w:w="2835" w:type="dxa"/>
            <w:tcBorders>
              <w:top w:val="nil"/>
              <w:left w:val="nil"/>
              <w:bottom w:val="single" w:sz="4" w:space="0" w:color="auto"/>
              <w:right w:val="single" w:sz="4" w:space="0" w:color="auto"/>
            </w:tcBorders>
            <w:shd w:val="clear" w:color="000000" w:fill="F2CEEF"/>
            <w:vAlign w:val="center"/>
            <w:hideMark/>
          </w:tcPr>
          <w:p w14:paraId="5DC403FD" w14:textId="77777777" w:rsidR="00F54361" w:rsidRPr="00C37FC6" w:rsidRDefault="00F54361" w:rsidP="00F54361">
            <w:pPr>
              <w:spacing w:after="0" w:line="240" w:lineRule="auto"/>
              <w:rPr>
                <w:rFonts w:ascii="Calibri" w:eastAsia="Times New Roman" w:hAnsi="Calibri" w:cs="Calibri"/>
                <w:color w:val="000000"/>
                <w:kern w:val="0"/>
                <w:lang w:eastAsia="en-GB"/>
                <w14:ligatures w14:val="none"/>
              </w:rPr>
            </w:pPr>
            <w:r w:rsidRPr="00C37FC6">
              <w:rPr>
                <w:rFonts w:ascii="Calibri" w:eastAsia="Times New Roman" w:hAnsi="Calibri" w:cs="Calibri"/>
                <w:color w:val="000000"/>
                <w:kern w:val="0"/>
                <w:lang w:eastAsia="en-GB"/>
                <w14:ligatures w14:val="none"/>
              </w:rPr>
              <w:t>More routing traffic</w:t>
            </w:r>
          </w:p>
        </w:tc>
      </w:tr>
      <w:tr w:rsidR="00F54361" w:rsidRPr="00F54361" w14:paraId="3871DA75" w14:textId="77777777" w:rsidTr="00C37FC6">
        <w:trPr>
          <w:trHeight w:val="580"/>
        </w:trPr>
        <w:tc>
          <w:tcPr>
            <w:tcW w:w="2977" w:type="dxa"/>
            <w:tcBorders>
              <w:top w:val="nil"/>
              <w:left w:val="single" w:sz="4" w:space="0" w:color="auto"/>
              <w:bottom w:val="single" w:sz="4" w:space="0" w:color="auto"/>
              <w:right w:val="single" w:sz="4" w:space="0" w:color="auto"/>
            </w:tcBorders>
            <w:shd w:val="clear" w:color="000000" w:fill="CCFF99"/>
            <w:vAlign w:val="center"/>
            <w:hideMark/>
          </w:tcPr>
          <w:p w14:paraId="17480DD2" w14:textId="77777777" w:rsidR="00F54361" w:rsidRPr="00C37FC6" w:rsidRDefault="00F54361" w:rsidP="00F54361">
            <w:pPr>
              <w:spacing w:after="0" w:line="240" w:lineRule="auto"/>
              <w:rPr>
                <w:rFonts w:ascii="Calibri" w:eastAsia="Times New Roman" w:hAnsi="Calibri" w:cs="Calibri"/>
                <w:color w:val="000000"/>
                <w:kern w:val="0"/>
                <w:lang w:eastAsia="en-GB"/>
                <w14:ligatures w14:val="none"/>
              </w:rPr>
            </w:pPr>
            <w:r w:rsidRPr="00C37FC6">
              <w:rPr>
                <w:rFonts w:ascii="Calibri" w:eastAsia="Times New Roman" w:hAnsi="Calibri" w:cs="Calibri"/>
                <w:color w:val="000000"/>
                <w:kern w:val="0"/>
                <w:lang w:eastAsia="en-GB"/>
                <w14:ligatures w14:val="none"/>
              </w:rPr>
              <w:t>Best for small, stable networks</w:t>
            </w:r>
          </w:p>
        </w:tc>
        <w:tc>
          <w:tcPr>
            <w:tcW w:w="2835" w:type="dxa"/>
            <w:tcBorders>
              <w:top w:val="nil"/>
              <w:left w:val="nil"/>
              <w:bottom w:val="single" w:sz="4" w:space="0" w:color="auto"/>
              <w:right w:val="single" w:sz="4" w:space="0" w:color="auto"/>
            </w:tcBorders>
            <w:shd w:val="clear" w:color="000000" w:fill="F2CEEF"/>
            <w:vAlign w:val="center"/>
            <w:hideMark/>
          </w:tcPr>
          <w:p w14:paraId="4246FD57" w14:textId="77777777" w:rsidR="00F54361" w:rsidRPr="00C37FC6" w:rsidRDefault="00F54361" w:rsidP="00F54361">
            <w:pPr>
              <w:spacing w:after="0" w:line="240" w:lineRule="auto"/>
              <w:rPr>
                <w:rFonts w:ascii="Calibri" w:eastAsia="Times New Roman" w:hAnsi="Calibri" w:cs="Calibri"/>
                <w:color w:val="000000"/>
                <w:kern w:val="0"/>
                <w:lang w:eastAsia="en-GB"/>
                <w14:ligatures w14:val="none"/>
              </w:rPr>
            </w:pPr>
            <w:r w:rsidRPr="00C37FC6">
              <w:rPr>
                <w:rFonts w:ascii="Calibri" w:eastAsia="Times New Roman" w:hAnsi="Calibri" w:cs="Calibri"/>
                <w:color w:val="000000"/>
                <w:kern w:val="0"/>
                <w:lang w:eastAsia="en-GB"/>
                <w14:ligatures w14:val="none"/>
              </w:rPr>
              <w:t>Best for large and changing networks</w:t>
            </w:r>
          </w:p>
        </w:tc>
      </w:tr>
      <w:tr w:rsidR="00F54361" w:rsidRPr="00F54361" w14:paraId="1AD3DFC0" w14:textId="77777777" w:rsidTr="00C37FC6">
        <w:trPr>
          <w:trHeight w:val="479"/>
        </w:trPr>
        <w:tc>
          <w:tcPr>
            <w:tcW w:w="2977" w:type="dxa"/>
            <w:tcBorders>
              <w:top w:val="nil"/>
              <w:left w:val="single" w:sz="4" w:space="0" w:color="auto"/>
              <w:bottom w:val="single" w:sz="4" w:space="0" w:color="auto"/>
              <w:right w:val="single" w:sz="4" w:space="0" w:color="auto"/>
            </w:tcBorders>
            <w:shd w:val="clear" w:color="000000" w:fill="CCFF99"/>
            <w:vAlign w:val="center"/>
            <w:hideMark/>
          </w:tcPr>
          <w:p w14:paraId="02D68AE8" w14:textId="7A5BFA57" w:rsidR="00F54361" w:rsidRPr="00C37FC6" w:rsidRDefault="00D555A4" w:rsidP="00F54361">
            <w:pPr>
              <w:spacing w:after="0" w:line="240" w:lineRule="auto"/>
              <w:rPr>
                <w:rFonts w:ascii="Calibri" w:eastAsia="Times New Roman" w:hAnsi="Calibri" w:cs="Calibri"/>
                <w:color w:val="000000"/>
                <w:kern w:val="0"/>
                <w:lang w:eastAsia="en-GB"/>
                <w14:ligatures w14:val="none"/>
              </w:rPr>
            </w:pPr>
            <w:r w:rsidRPr="00D555A4">
              <w:rPr>
                <w:rFonts w:ascii="Calibri" w:eastAsia="Times New Roman" w:hAnsi="Calibri" w:cs="Calibri"/>
                <w:color w:val="000000"/>
                <w:kern w:val="0"/>
                <w:lang w:eastAsia="en-GB"/>
                <w14:ligatures w14:val="none"/>
              </w:rPr>
              <w:t>No protocol required</w:t>
            </w:r>
          </w:p>
        </w:tc>
        <w:tc>
          <w:tcPr>
            <w:tcW w:w="2835" w:type="dxa"/>
            <w:tcBorders>
              <w:top w:val="nil"/>
              <w:left w:val="nil"/>
              <w:bottom w:val="single" w:sz="4" w:space="0" w:color="auto"/>
              <w:right w:val="single" w:sz="4" w:space="0" w:color="auto"/>
            </w:tcBorders>
            <w:shd w:val="clear" w:color="000000" w:fill="F2CEEF"/>
            <w:vAlign w:val="center"/>
            <w:hideMark/>
          </w:tcPr>
          <w:p w14:paraId="7B9B95EF" w14:textId="1A0188C7" w:rsidR="00F54361" w:rsidRPr="00C37FC6" w:rsidRDefault="00D555A4" w:rsidP="00F54361">
            <w:pPr>
              <w:spacing w:after="0" w:line="240" w:lineRule="auto"/>
              <w:rPr>
                <w:rFonts w:ascii="Calibri" w:eastAsia="Times New Roman" w:hAnsi="Calibri" w:cs="Calibri"/>
                <w:color w:val="000000"/>
                <w:kern w:val="0"/>
                <w:lang w:eastAsia="en-GB"/>
                <w14:ligatures w14:val="none"/>
              </w:rPr>
            </w:pPr>
            <w:r w:rsidRPr="00D555A4">
              <w:rPr>
                <w:rFonts w:ascii="Calibri" w:eastAsia="Times New Roman" w:hAnsi="Calibri" w:cs="Calibri"/>
                <w:color w:val="000000"/>
                <w:kern w:val="0"/>
                <w:lang w:eastAsia="en-GB"/>
                <w14:ligatures w14:val="none"/>
              </w:rPr>
              <w:t>Requires OSPF/RIP/EIGRP</w:t>
            </w:r>
          </w:p>
        </w:tc>
      </w:tr>
    </w:tbl>
    <w:p w14:paraId="36FE3F96" w14:textId="77777777" w:rsidR="00C37FC6" w:rsidRPr="0022242D" w:rsidRDefault="00C37FC6" w:rsidP="003C642D">
      <w:pPr>
        <w:spacing w:before="100" w:beforeAutospacing="1" w:after="100" w:afterAutospacing="1" w:line="360" w:lineRule="auto"/>
        <w:jc w:val="both"/>
        <w:rPr>
          <w:rFonts w:ascii="Calibri" w:eastAsia="Times New Roman" w:hAnsi="Calibri" w:cs="Calibri"/>
          <w:kern w:val="0"/>
          <w:sz w:val="2"/>
          <w:szCs w:val="2"/>
          <w:lang w:eastAsia="en-GB"/>
          <w14:ligatures w14:val="none"/>
        </w:rPr>
      </w:pPr>
    </w:p>
    <w:p w14:paraId="7414432F" w14:textId="10ED65E4" w:rsidR="00D330FB" w:rsidRPr="003C642D" w:rsidRDefault="00D330FB" w:rsidP="003C642D">
      <w:pPr>
        <w:spacing w:before="100" w:beforeAutospacing="1" w:after="100" w:afterAutospacing="1" w:line="360" w:lineRule="auto"/>
        <w:jc w:val="both"/>
        <w:rPr>
          <w:rFonts w:ascii="Calibri" w:eastAsia="Times New Roman" w:hAnsi="Calibri" w:cs="Calibri"/>
          <w:kern w:val="0"/>
          <w:sz w:val="24"/>
          <w:szCs w:val="24"/>
          <w:lang w:eastAsia="en-GB"/>
          <w14:ligatures w14:val="none"/>
        </w:rPr>
      </w:pPr>
      <w:r w:rsidRPr="00D330FB">
        <w:rPr>
          <w:rFonts w:ascii="Calibri" w:eastAsia="Times New Roman" w:hAnsi="Calibri" w:cs="Calibri"/>
          <w:kern w:val="0"/>
          <w:sz w:val="24"/>
          <w:szCs w:val="24"/>
          <w:lang w:eastAsia="en-GB"/>
          <w14:ligatures w14:val="none"/>
        </w:rPr>
        <w:t>As shown in Table 1, the choice between static and dynamic routing depends on the network's size, complexity, and expected growth</w:t>
      </w:r>
      <w:r w:rsidR="00C0548C">
        <w:rPr>
          <w:rFonts w:ascii="Calibri" w:eastAsia="Times New Roman" w:hAnsi="Calibri" w:cs="Calibri"/>
          <w:kern w:val="0"/>
          <w:sz w:val="24"/>
          <w:szCs w:val="24"/>
          <w:lang w:eastAsia="en-GB"/>
          <w14:ligatures w14:val="none"/>
        </w:rPr>
        <w:t xml:space="preserve"> </w:t>
      </w:r>
      <w:r w:rsidR="00C0548C" w:rsidRPr="00C0548C">
        <w:rPr>
          <w:rFonts w:ascii="Calibri" w:eastAsia="Times New Roman" w:hAnsi="Calibri" w:cs="Calibri"/>
          <w:kern w:val="0"/>
          <w:sz w:val="24"/>
          <w:szCs w:val="24"/>
          <w:lang w:eastAsia="en-GB"/>
          <w14:ligatures w14:val="none"/>
        </w:rPr>
        <w:t>of the network</w:t>
      </w:r>
      <w:r w:rsidRPr="00D330FB">
        <w:rPr>
          <w:rFonts w:ascii="Calibri" w:eastAsia="Times New Roman" w:hAnsi="Calibri" w:cs="Calibri"/>
          <w:kern w:val="0"/>
          <w:sz w:val="24"/>
          <w:szCs w:val="24"/>
          <w:lang w:eastAsia="en-GB"/>
          <w14:ligatures w14:val="none"/>
        </w:rPr>
        <w:t>.</w:t>
      </w:r>
      <w:r w:rsidR="00163A97">
        <w:rPr>
          <w:rFonts w:ascii="Calibri" w:eastAsia="Times New Roman" w:hAnsi="Calibri" w:cs="Calibri"/>
          <w:kern w:val="0"/>
          <w:sz w:val="24"/>
          <w:szCs w:val="24"/>
          <w:lang w:eastAsia="en-GB"/>
          <w14:ligatures w14:val="none"/>
        </w:rPr>
        <w:t xml:space="preserve"> </w:t>
      </w:r>
      <w:r w:rsidR="00163A97" w:rsidRPr="009167DD">
        <w:rPr>
          <w:rFonts w:ascii="Segoe UI" w:eastAsia="Times New Roman" w:hAnsi="Segoe UI" w:cs="Segoe UI"/>
          <w:kern w:val="0"/>
          <w:sz w:val="21"/>
          <w:szCs w:val="21"/>
          <w:lang w:eastAsia="en-GB"/>
          <w14:ligatures w14:val="none"/>
        </w:rPr>
        <w:t>[6]</w:t>
      </w:r>
    </w:p>
    <w:p w14:paraId="214BF875" w14:textId="24842B8C" w:rsidR="009167DD" w:rsidRPr="00D330FB" w:rsidRDefault="009167DD" w:rsidP="00D330FB">
      <w:pPr>
        <w:spacing w:before="100" w:beforeAutospacing="1" w:after="100" w:afterAutospacing="1" w:line="360" w:lineRule="auto"/>
        <w:jc w:val="both"/>
        <w:rPr>
          <w:rFonts w:ascii="Calibri" w:eastAsia="Times New Roman" w:hAnsi="Calibri" w:cs="Calibri"/>
          <w:kern w:val="0"/>
          <w:sz w:val="24"/>
          <w:szCs w:val="24"/>
          <w:lang w:eastAsia="en-GB"/>
          <w14:ligatures w14:val="none"/>
        </w:rPr>
      </w:pPr>
      <w:r w:rsidRPr="009167DD">
        <w:rPr>
          <w:rFonts w:ascii="Calibri" w:eastAsia="Times New Roman" w:hAnsi="Calibri" w:cs="Calibri"/>
          <w:kern w:val="0"/>
          <w:sz w:val="24"/>
          <w:szCs w:val="24"/>
          <w:lang w:eastAsia="en-GB"/>
          <w14:ligatures w14:val="none"/>
        </w:rPr>
        <w:t>The proposed NOSSLONDON2026 topology consists of the Birmingham (172.16.1.0/24) and London (172.16.2.0/24) LANs connected through a single 10.0.0.0/30 point-to-point network between the Windows Server and Debian Server. Since there is only one communication path between the two sites, the routing requirements are straightforward and predictable. Static routing is therefore the most appropriate choice, as the topology is stable and does not require automatic route discovery or alternative path selection.</w:t>
      </w:r>
    </w:p>
    <w:p w14:paraId="300E249C" w14:textId="3279A6AC" w:rsidR="00D330FB" w:rsidRPr="00D330FB" w:rsidRDefault="00C37FC6" w:rsidP="00D330FB">
      <w:pPr>
        <w:spacing w:before="100" w:beforeAutospacing="1" w:after="100" w:afterAutospacing="1" w:line="360" w:lineRule="auto"/>
        <w:jc w:val="both"/>
        <w:rPr>
          <w:rFonts w:ascii="Calibri" w:eastAsia="Times New Roman" w:hAnsi="Calibri" w:cs="Calibri"/>
          <w:kern w:val="0"/>
          <w:sz w:val="24"/>
          <w:szCs w:val="24"/>
          <w:lang w:eastAsia="en-GB"/>
          <w14:ligatures w14:val="none"/>
        </w:rPr>
      </w:pPr>
      <w:r w:rsidRPr="00BD3C64">
        <w:rPr>
          <w:rFonts w:ascii="Segoe UI" w:eastAsia="Times New Roman" w:hAnsi="Segoe UI" w:cs="Segoe UI"/>
          <w:noProof/>
          <w:kern w:val="0"/>
          <w:sz w:val="21"/>
          <w:szCs w:val="21"/>
          <w:lang w:eastAsia="en-GB"/>
          <w14:ligatures w14:val="none"/>
        </w:rPr>
        <w:lastRenderedPageBreak/>
        <w:drawing>
          <wp:anchor distT="0" distB="0" distL="114300" distR="114300" simplePos="0" relativeHeight="251659264" behindDoc="1" locked="0" layoutInCell="1" allowOverlap="1" wp14:anchorId="19D1C9BE" wp14:editId="25E39C10">
            <wp:simplePos x="0" y="0"/>
            <wp:positionH relativeFrom="column">
              <wp:posOffset>761596</wp:posOffset>
            </wp:positionH>
            <wp:positionV relativeFrom="paragraph">
              <wp:posOffset>465917</wp:posOffset>
            </wp:positionV>
            <wp:extent cx="1272540" cy="2148840"/>
            <wp:effectExtent l="0" t="0" r="3810" b="3810"/>
            <wp:wrapTopAndBottom/>
            <wp:docPr id="931259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259198" name=""/>
                    <pic:cNvPicPr/>
                  </pic:nvPicPr>
                  <pic:blipFill>
                    <a:blip r:embed="rId8">
                      <a:extLst>
                        <a:ext uri="{28A0092B-C50C-407E-A947-70E740481C1C}">
                          <a14:useLocalDpi xmlns:a14="http://schemas.microsoft.com/office/drawing/2010/main" val="0"/>
                        </a:ext>
                      </a:extLst>
                    </a:blip>
                    <a:stretch>
                      <a:fillRect/>
                    </a:stretch>
                  </pic:blipFill>
                  <pic:spPr>
                    <a:xfrm>
                      <a:off x="0" y="0"/>
                      <a:ext cx="1272540" cy="2148840"/>
                    </a:xfrm>
                    <a:prstGeom prst="rect">
                      <a:avLst/>
                    </a:prstGeom>
                  </pic:spPr>
                </pic:pic>
              </a:graphicData>
            </a:graphic>
            <wp14:sizeRelH relativeFrom="page">
              <wp14:pctWidth>0</wp14:pctWidth>
            </wp14:sizeRelH>
            <wp14:sizeRelV relativeFrom="page">
              <wp14:pctHeight>0</wp14:pctHeight>
            </wp14:sizeRelV>
          </wp:anchor>
        </w:drawing>
      </w:r>
      <w:r w:rsidR="00D330FB" w:rsidRPr="00D330FB">
        <w:rPr>
          <w:rFonts w:ascii="Calibri" w:eastAsia="Times New Roman" w:hAnsi="Calibri" w:cs="Calibri"/>
          <w:b/>
          <w:bCs/>
          <w:kern w:val="0"/>
          <w:sz w:val="24"/>
          <w:szCs w:val="24"/>
          <w:lang w:eastAsia="en-GB"/>
          <w14:ligatures w14:val="none"/>
        </w:rPr>
        <w:t>Figure 2.</w:t>
      </w:r>
      <w:r w:rsidR="00D330FB" w:rsidRPr="00D330FB">
        <w:rPr>
          <w:rFonts w:ascii="Calibri" w:eastAsia="Times New Roman" w:hAnsi="Calibri" w:cs="Calibri"/>
          <w:kern w:val="0"/>
          <w:sz w:val="24"/>
          <w:szCs w:val="24"/>
          <w:lang w:eastAsia="en-GB"/>
          <w14:ligatures w14:val="none"/>
        </w:rPr>
        <w:t xml:space="preserve"> Simplified routing topology.</w:t>
      </w:r>
    </w:p>
    <w:p w14:paraId="222F870D" w14:textId="22656348" w:rsidR="00D330FB" w:rsidRDefault="00D330FB" w:rsidP="003C642D">
      <w:pPr>
        <w:spacing w:before="100" w:beforeAutospacing="1" w:after="100" w:afterAutospacing="1" w:line="360" w:lineRule="auto"/>
        <w:jc w:val="both"/>
        <w:rPr>
          <w:rFonts w:ascii="Calibri" w:eastAsia="Times New Roman" w:hAnsi="Calibri" w:cs="Calibri"/>
          <w:kern w:val="0"/>
          <w:sz w:val="24"/>
          <w:szCs w:val="24"/>
          <w:lang w:eastAsia="en-GB"/>
          <w14:ligatures w14:val="none"/>
        </w:rPr>
      </w:pPr>
    </w:p>
    <w:p w14:paraId="57666306" w14:textId="182B1186" w:rsidR="00CA6045" w:rsidRPr="003C642D" w:rsidRDefault="00CA6045" w:rsidP="003C642D">
      <w:pPr>
        <w:spacing w:before="100" w:beforeAutospacing="1" w:after="100" w:afterAutospacing="1" w:line="360" w:lineRule="auto"/>
        <w:jc w:val="both"/>
        <w:rPr>
          <w:rFonts w:ascii="Calibri" w:eastAsia="Times New Roman" w:hAnsi="Calibri" w:cs="Calibri"/>
          <w:kern w:val="0"/>
          <w:sz w:val="24"/>
          <w:szCs w:val="24"/>
          <w:lang w:eastAsia="en-GB"/>
          <w14:ligatures w14:val="none"/>
        </w:rPr>
      </w:pPr>
      <w:r w:rsidRPr="00CA6045">
        <w:rPr>
          <w:rFonts w:ascii="Calibri" w:eastAsia="Times New Roman" w:hAnsi="Calibri" w:cs="Calibri"/>
          <w:kern w:val="0"/>
          <w:sz w:val="24"/>
          <w:szCs w:val="24"/>
          <w:lang w:eastAsia="en-GB"/>
          <w14:ligatures w14:val="none"/>
        </w:rPr>
        <w:t>In the enhanced topology introduced in Coursework 2, the Debian Server will function as a DHCP Relay, forwarding client requests between network segments. This requires reliable routing so that DHCP requests and responses can cross subnet boundaries, allowing clients in both LANs to obtain IP configuration from the Windows Server.</w:t>
      </w:r>
    </w:p>
    <w:p w14:paraId="0BF9B685" w14:textId="7E6AA5EE" w:rsidR="009167DD" w:rsidRDefault="009167DD" w:rsidP="00620308">
      <w:pPr>
        <w:spacing w:before="100" w:beforeAutospacing="1" w:after="100" w:afterAutospacing="1" w:line="360" w:lineRule="auto"/>
        <w:jc w:val="both"/>
        <w:rPr>
          <w:rFonts w:ascii="Segoe UI" w:eastAsia="Times New Roman" w:hAnsi="Segoe UI" w:cs="Segoe UI"/>
          <w:kern w:val="0"/>
          <w:sz w:val="21"/>
          <w:szCs w:val="21"/>
          <w:lang w:eastAsia="en-GB"/>
          <w14:ligatures w14:val="none"/>
        </w:rPr>
      </w:pPr>
      <w:r w:rsidRPr="009167DD">
        <w:rPr>
          <w:rFonts w:ascii="Segoe UI" w:eastAsia="Times New Roman" w:hAnsi="Segoe UI" w:cs="Segoe UI"/>
          <w:kern w:val="0"/>
          <w:sz w:val="21"/>
          <w:szCs w:val="21"/>
          <w:lang w:eastAsia="en-GB"/>
          <w14:ligatures w14:val="none"/>
        </w:rPr>
        <w:t xml:space="preserve">For the current NOSSLONDON2026 network, static routing provides the best balance between simplicity, reliability, and ease of administration while ensuring effective communication between both sites. Although dynamic routing protocols such as OSPF can automatically adapt to topology changes, these capabilities are unnecessary in the current laboratory environment. However, if the organisation were to expand by adding additional branch offices or redundant links, OSPF would become a more appropriate solution because of its automatic route convergence, improved scalability, and greater fault tolerance. </w:t>
      </w:r>
      <w:r w:rsidR="00163A97" w:rsidRPr="009167DD">
        <w:rPr>
          <w:rFonts w:ascii="Segoe UI" w:eastAsia="Times New Roman" w:hAnsi="Segoe UI" w:cs="Segoe UI"/>
          <w:kern w:val="0"/>
          <w:sz w:val="21"/>
          <w:szCs w:val="21"/>
          <w:lang w:eastAsia="en-GB"/>
          <w14:ligatures w14:val="none"/>
        </w:rPr>
        <w:t>[</w:t>
      </w:r>
      <w:r w:rsidRPr="009167DD">
        <w:rPr>
          <w:rFonts w:ascii="Segoe UI" w:eastAsia="Times New Roman" w:hAnsi="Segoe UI" w:cs="Segoe UI"/>
          <w:kern w:val="0"/>
          <w:sz w:val="21"/>
          <w:szCs w:val="21"/>
          <w:lang w:eastAsia="en-GB"/>
          <w14:ligatures w14:val="none"/>
        </w:rPr>
        <w:t>7]</w:t>
      </w:r>
      <w:r>
        <w:rPr>
          <w:rFonts w:ascii="Segoe UI" w:eastAsia="Times New Roman" w:hAnsi="Segoe UI" w:cs="Segoe UI"/>
          <w:kern w:val="0"/>
          <w:sz w:val="21"/>
          <w:szCs w:val="21"/>
          <w:lang w:eastAsia="en-GB"/>
          <w14:ligatures w14:val="none"/>
        </w:rPr>
        <w:t xml:space="preserve"> </w:t>
      </w:r>
    </w:p>
    <w:p w14:paraId="321DDD14" w14:textId="77777777" w:rsidR="00EF7C5F" w:rsidRDefault="00EF7C5F" w:rsidP="001D1B7C">
      <w:pPr>
        <w:spacing w:before="100" w:beforeAutospacing="1" w:after="100" w:afterAutospacing="1" w:line="300" w:lineRule="atLeast"/>
        <w:rPr>
          <w:rFonts w:ascii="Segoe UI" w:eastAsia="Times New Roman" w:hAnsi="Segoe UI" w:cs="Segoe UI"/>
          <w:kern w:val="0"/>
          <w:sz w:val="21"/>
          <w:szCs w:val="21"/>
          <w:lang w:eastAsia="en-GB"/>
          <w14:ligatures w14:val="none"/>
        </w:rPr>
      </w:pPr>
    </w:p>
    <w:p w14:paraId="05119444" w14:textId="77777777" w:rsidR="00EF7C5F" w:rsidRDefault="00EF7C5F" w:rsidP="001D1B7C">
      <w:pPr>
        <w:spacing w:before="100" w:beforeAutospacing="1" w:after="100" w:afterAutospacing="1" w:line="300" w:lineRule="atLeast"/>
        <w:rPr>
          <w:rFonts w:ascii="Segoe UI" w:eastAsia="Times New Roman" w:hAnsi="Segoe UI" w:cs="Segoe UI"/>
          <w:kern w:val="0"/>
          <w:sz w:val="21"/>
          <w:szCs w:val="21"/>
          <w:lang w:eastAsia="en-GB"/>
          <w14:ligatures w14:val="none"/>
        </w:rPr>
      </w:pPr>
    </w:p>
    <w:p w14:paraId="0986C289" w14:textId="77777777" w:rsidR="009167DD" w:rsidRDefault="009167DD" w:rsidP="001D1B7C">
      <w:pPr>
        <w:spacing w:before="100" w:beforeAutospacing="1" w:after="100" w:afterAutospacing="1" w:line="300" w:lineRule="atLeast"/>
        <w:rPr>
          <w:rFonts w:ascii="Segoe UI" w:eastAsia="Times New Roman" w:hAnsi="Segoe UI" w:cs="Segoe UI"/>
          <w:kern w:val="0"/>
          <w:sz w:val="21"/>
          <w:szCs w:val="21"/>
          <w:lang w:eastAsia="en-GB"/>
          <w14:ligatures w14:val="none"/>
        </w:rPr>
      </w:pPr>
    </w:p>
    <w:p w14:paraId="189D1E76" w14:textId="77777777" w:rsidR="009167DD" w:rsidRDefault="009167DD" w:rsidP="001D1B7C">
      <w:pPr>
        <w:spacing w:before="100" w:beforeAutospacing="1" w:after="100" w:afterAutospacing="1" w:line="300" w:lineRule="atLeast"/>
        <w:rPr>
          <w:rFonts w:ascii="Segoe UI" w:eastAsia="Times New Roman" w:hAnsi="Segoe UI" w:cs="Segoe UI"/>
          <w:kern w:val="0"/>
          <w:sz w:val="21"/>
          <w:szCs w:val="21"/>
          <w:lang w:eastAsia="en-GB"/>
          <w14:ligatures w14:val="none"/>
        </w:rPr>
      </w:pPr>
    </w:p>
    <w:p w14:paraId="2E1AD3A8" w14:textId="77777777" w:rsidR="009167DD" w:rsidRDefault="009167DD" w:rsidP="001D1B7C">
      <w:pPr>
        <w:spacing w:before="100" w:beforeAutospacing="1" w:after="100" w:afterAutospacing="1" w:line="300" w:lineRule="atLeast"/>
        <w:rPr>
          <w:rFonts w:ascii="Segoe UI" w:eastAsia="Times New Roman" w:hAnsi="Segoe UI" w:cs="Segoe UI"/>
          <w:kern w:val="0"/>
          <w:sz w:val="21"/>
          <w:szCs w:val="21"/>
          <w:lang w:eastAsia="en-GB"/>
          <w14:ligatures w14:val="none"/>
        </w:rPr>
      </w:pPr>
    </w:p>
    <w:p w14:paraId="4E4CDF38" w14:textId="77777777" w:rsidR="008765A8" w:rsidRDefault="008765A8" w:rsidP="001D1B7C">
      <w:pPr>
        <w:spacing w:before="100" w:beforeAutospacing="1" w:after="100" w:afterAutospacing="1" w:line="300" w:lineRule="atLeast"/>
        <w:rPr>
          <w:rFonts w:ascii="Segoe UI" w:eastAsia="Times New Roman" w:hAnsi="Segoe UI" w:cs="Segoe UI"/>
          <w:kern w:val="0"/>
          <w:sz w:val="21"/>
          <w:szCs w:val="21"/>
          <w:lang w:eastAsia="en-GB"/>
          <w14:ligatures w14:val="none"/>
        </w:rPr>
      </w:pPr>
    </w:p>
    <w:p w14:paraId="5DA8C674" w14:textId="77777777" w:rsidR="001D1B7C" w:rsidRDefault="001D1B7C" w:rsidP="00B81310">
      <w:pPr>
        <w:pStyle w:val="Heading2"/>
        <w:rPr>
          <w:rFonts w:eastAsia="Times New Roman"/>
          <w:b/>
          <w:bCs/>
          <w:i/>
          <w:iCs/>
          <w:color w:val="auto"/>
          <w:lang w:eastAsia="en-GB"/>
        </w:rPr>
      </w:pPr>
      <w:bookmarkStart w:id="4" w:name="_Toc235350562"/>
      <w:r w:rsidRPr="00B81310">
        <w:rPr>
          <w:rFonts w:eastAsia="Times New Roman"/>
          <w:b/>
          <w:bCs/>
          <w:i/>
          <w:iCs/>
          <w:color w:val="auto"/>
          <w:lang w:eastAsia="en-GB"/>
        </w:rPr>
        <w:lastRenderedPageBreak/>
        <w:t>Research on Network Services</w:t>
      </w:r>
      <w:bookmarkEnd w:id="4"/>
    </w:p>
    <w:p w14:paraId="5B1EA93C" w14:textId="77777777" w:rsidR="00C5034E" w:rsidRPr="00C5034E" w:rsidRDefault="00C5034E" w:rsidP="00C5034E">
      <w:pPr>
        <w:rPr>
          <w:lang w:eastAsia="en-GB"/>
        </w:rPr>
      </w:pPr>
    </w:p>
    <w:p w14:paraId="422472D1" w14:textId="77777777" w:rsidR="00AE5DD3" w:rsidRDefault="00AE5DD3" w:rsidP="008A73FF">
      <w:pPr>
        <w:spacing w:before="100" w:beforeAutospacing="1" w:after="100" w:afterAutospacing="1" w:line="360" w:lineRule="auto"/>
        <w:jc w:val="both"/>
        <w:rPr>
          <w:rFonts w:ascii="Calibri" w:eastAsia="Times New Roman" w:hAnsi="Calibri" w:cs="Calibri"/>
          <w:kern w:val="0"/>
          <w:sz w:val="24"/>
          <w:szCs w:val="24"/>
          <w:lang w:eastAsia="en-GB"/>
          <w14:ligatures w14:val="none"/>
        </w:rPr>
      </w:pPr>
      <w:r w:rsidRPr="00AE5DD3">
        <w:rPr>
          <w:rFonts w:ascii="Calibri" w:eastAsia="Times New Roman" w:hAnsi="Calibri" w:cs="Calibri"/>
          <w:kern w:val="0"/>
          <w:sz w:val="24"/>
          <w:szCs w:val="24"/>
          <w:lang w:eastAsia="en-GB"/>
          <w14:ligatures w14:val="none"/>
        </w:rPr>
        <w:t>Modern enterprise networks depend on integrated services rather than isolated technologies. In the proposed NOSSLONDON2026 topology, VPN, DHCP, Active Directory Domain Services (AD DS), and Certificate Authorities (CAs) provide secure communication, centralised management, efficient resource allocation, and scalability. For an organisation operating across Birmingham and London, a VPN enables secure communication over public networks. However, its effectiveness depends on strong authentication and ongoing security management, making multi-factor authentication and regular certificate renewal essential. [9]</w:t>
      </w:r>
    </w:p>
    <w:p w14:paraId="0C732CBA" w14:textId="77777777" w:rsidR="00AE5DD3" w:rsidRDefault="00AE5DD3" w:rsidP="008A73FF">
      <w:pPr>
        <w:spacing w:before="100" w:beforeAutospacing="1" w:after="100" w:afterAutospacing="1" w:line="360" w:lineRule="auto"/>
        <w:jc w:val="both"/>
        <w:rPr>
          <w:rFonts w:ascii="Calibri" w:hAnsi="Calibri" w:cs="Calibri"/>
          <w:sz w:val="24"/>
          <w:szCs w:val="24"/>
        </w:rPr>
      </w:pPr>
      <w:r w:rsidRPr="00AE5DD3">
        <w:rPr>
          <w:rFonts w:ascii="Calibri" w:hAnsi="Calibri" w:cs="Calibri"/>
          <w:sz w:val="24"/>
          <w:szCs w:val="24"/>
        </w:rPr>
        <w:t>DHCP simplifies network administration by reducing manual configuration and addressing errors. In this topology, the Debian Server operates as a DHCP Relay, allowing the Windows Server to allocate IP addresses centrally without requiring a DHCP server on each subnet. [8]</w:t>
      </w:r>
    </w:p>
    <w:p w14:paraId="0F6EC382" w14:textId="77777777" w:rsidR="00AE5DD3" w:rsidRDefault="00AE5DD3" w:rsidP="008A73FF">
      <w:pPr>
        <w:spacing w:before="100" w:beforeAutospacing="1" w:after="100" w:afterAutospacing="1" w:line="360" w:lineRule="auto"/>
        <w:jc w:val="both"/>
        <w:rPr>
          <w:rFonts w:ascii="Calibri" w:hAnsi="Calibri" w:cs="Calibri"/>
          <w:sz w:val="24"/>
          <w:szCs w:val="24"/>
        </w:rPr>
      </w:pPr>
      <w:r w:rsidRPr="00AE5DD3">
        <w:rPr>
          <w:rFonts w:ascii="Calibri" w:hAnsi="Calibri" w:cs="Calibri"/>
          <w:sz w:val="24"/>
          <w:szCs w:val="24"/>
        </w:rPr>
        <w:t>Active Directory Domain Services provides centralised authentication and policy management for the BIRMINGHAM.ACCA domain, simplifying user and computer administration while ensuring consistent access control. Following the principle of least privilege, performing regular security audits, and protecting the domain controller are essential because a compromise could affect authentication across the entire domain. [10]</w:t>
      </w:r>
    </w:p>
    <w:p w14:paraId="72E78CAE" w14:textId="13436BA5" w:rsidR="00AE5DD3" w:rsidRDefault="00AE5DD3" w:rsidP="00AE5DD3">
      <w:pPr>
        <w:spacing w:before="100" w:beforeAutospacing="1" w:after="100" w:afterAutospacing="1" w:line="360" w:lineRule="auto"/>
        <w:jc w:val="both"/>
        <w:rPr>
          <w:rFonts w:ascii="Calibri" w:eastAsia="Times New Roman" w:hAnsi="Calibri" w:cs="Calibri"/>
          <w:kern w:val="0"/>
          <w:sz w:val="24"/>
          <w:szCs w:val="24"/>
          <w:lang w:eastAsia="en-GB"/>
          <w14:ligatures w14:val="none"/>
        </w:rPr>
      </w:pPr>
      <w:r w:rsidRPr="00AE5DD3">
        <w:rPr>
          <w:rFonts w:ascii="Calibri" w:eastAsia="Times New Roman" w:hAnsi="Calibri" w:cs="Calibri"/>
          <w:kern w:val="0"/>
          <w:sz w:val="24"/>
          <w:szCs w:val="24"/>
          <w:lang w:eastAsia="en-GB"/>
          <w14:ligatures w14:val="none"/>
        </w:rPr>
        <w:t>Certificate Authorities strengthen security by issuing digital certificates that verify the identity of users, devices, and services. This supports encrypted communication and mutual authentication while reducing the risk of impersonation attacks. Although implementing a CA increases administrative complexity, the security benefits generally outweigh this drawback. Protecting the root CA and automating certificate renewal are recognised best practices for maintaining a secure Public Key Infrastructure (PKI).</w:t>
      </w:r>
      <w:r w:rsidR="00B437C0">
        <w:rPr>
          <w:rFonts w:ascii="Calibri" w:eastAsia="Times New Roman" w:hAnsi="Calibri" w:cs="Calibri"/>
          <w:kern w:val="0"/>
          <w:sz w:val="24"/>
          <w:szCs w:val="24"/>
          <w:lang w:eastAsia="en-GB"/>
          <w14:ligatures w14:val="none"/>
        </w:rPr>
        <w:t xml:space="preserve"> </w:t>
      </w:r>
      <w:r w:rsidR="00B437C0" w:rsidRPr="00B437C0">
        <w:rPr>
          <w:rFonts w:ascii="Calibri" w:hAnsi="Calibri" w:cs="Calibri"/>
          <w:sz w:val="24"/>
          <w:szCs w:val="24"/>
        </w:rPr>
        <w:t>[11]</w:t>
      </w:r>
    </w:p>
    <w:p w14:paraId="4C7249BB" w14:textId="00DB2A04" w:rsidR="00AE5DD3" w:rsidRDefault="00AE5DD3" w:rsidP="00AE5DD3">
      <w:pPr>
        <w:spacing w:before="100" w:beforeAutospacing="1" w:after="100" w:afterAutospacing="1" w:line="360" w:lineRule="auto"/>
        <w:jc w:val="both"/>
        <w:rPr>
          <w:rFonts w:ascii="Calibri" w:eastAsia="Times New Roman" w:hAnsi="Calibri" w:cs="Calibri"/>
          <w:kern w:val="0"/>
          <w:sz w:val="24"/>
          <w:szCs w:val="24"/>
          <w:lang w:eastAsia="en-GB"/>
          <w14:ligatures w14:val="none"/>
        </w:rPr>
      </w:pPr>
      <w:r w:rsidRPr="00AE5DD3">
        <w:rPr>
          <w:rFonts w:ascii="Calibri" w:eastAsia="Times New Roman" w:hAnsi="Calibri" w:cs="Calibri"/>
          <w:kern w:val="0"/>
          <w:sz w:val="24"/>
          <w:szCs w:val="24"/>
          <w:lang w:eastAsia="en-GB"/>
          <w14:ligatures w14:val="none"/>
        </w:rPr>
        <w:t>Overall, integrating these network services provides a secure, manageable, and scalable infrastructure for the proposed NOSSLONDON2026 topology. Together, they support secure communication, automated network configuration, centralised identity management, and trusted authentication, providing a solid foundation for future organisational growth.</w:t>
      </w:r>
    </w:p>
    <w:p w14:paraId="22CF522B" w14:textId="578378ED" w:rsidR="001D1B7C" w:rsidRPr="0047162B" w:rsidRDefault="001D1B7C" w:rsidP="0047162B">
      <w:pPr>
        <w:pStyle w:val="Heading1"/>
        <w:rPr>
          <w:b/>
          <w:bCs/>
          <w:i/>
          <w:iCs/>
          <w:color w:val="auto"/>
          <w:sz w:val="36"/>
          <w:szCs w:val="36"/>
        </w:rPr>
      </w:pPr>
      <w:bookmarkStart w:id="5" w:name="_Toc235350563"/>
      <w:r w:rsidRPr="0047162B">
        <w:rPr>
          <w:b/>
          <w:bCs/>
          <w:i/>
          <w:iCs/>
          <w:color w:val="auto"/>
          <w:sz w:val="36"/>
          <w:szCs w:val="36"/>
        </w:rPr>
        <w:lastRenderedPageBreak/>
        <w:t>Task 2</w:t>
      </w:r>
      <w:bookmarkEnd w:id="5"/>
    </w:p>
    <w:p w14:paraId="068FFC70" w14:textId="77777777" w:rsidR="001D1B7C" w:rsidRPr="00F71D94" w:rsidRDefault="001D1B7C" w:rsidP="001D1B7C"/>
    <w:p w14:paraId="5CD40CBC" w14:textId="323E5AA8" w:rsidR="001D1B7C" w:rsidRPr="0047162B" w:rsidRDefault="001D1B7C" w:rsidP="001D1B7C">
      <w:pPr>
        <w:pStyle w:val="Heading2"/>
        <w:rPr>
          <w:b/>
          <w:bCs/>
          <w:i/>
          <w:iCs/>
          <w:color w:val="auto"/>
        </w:rPr>
      </w:pPr>
      <w:bookmarkStart w:id="6" w:name="_Toc235350564"/>
      <w:r w:rsidRPr="0047162B">
        <w:rPr>
          <w:b/>
          <w:bCs/>
          <w:i/>
          <w:iCs/>
          <w:color w:val="auto"/>
        </w:rPr>
        <w:t xml:space="preserve">2.1 </w:t>
      </w:r>
      <w:r w:rsidR="007A0741" w:rsidRPr="0047162B">
        <w:rPr>
          <w:b/>
          <w:bCs/>
          <w:i/>
          <w:iCs/>
          <w:color w:val="auto"/>
        </w:rPr>
        <w:t>Hypervisor Selection and Justification</w:t>
      </w:r>
      <w:bookmarkEnd w:id="6"/>
    </w:p>
    <w:p w14:paraId="76AB4311" w14:textId="77777777" w:rsidR="00BF253E" w:rsidRPr="00BF253E" w:rsidRDefault="00BF253E" w:rsidP="00BF253E"/>
    <w:p w14:paraId="693A9E6B" w14:textId="6A7725A8" w:rsidR="00B34FCA" w:rsidRDefault="00B34FCA" w:rsidP="00491942">
      <w:pPr>
        <w:spacing w:line="360" w:lineRule="auto"/>
        <w:jc w:val="both"/>
        <w:rPr>
          <w:rFonts w:ascii="Calibri" w:hAnsi="Calibri" w:cs="Calibri"/>
          <w:sz w:val="24"/>
          <w:szCs w:val="24"/>
        </w:rPr>
      </w:pPr>
      <w:r w:rsidRPr="00B34FCA">
        <w:rPr>
          <w:rFonts w:ascii="Calibri" w:hAnsi="Calibri" w:cs="Calibri"/>
          <w:sz w:val="24"/>
          <w:szCs w:val="24"/>
        </w:rPr>
        <w:t>Based on the research conducted in Task 1, Oracle VirtualBox was selected as the hypervisor for implementing the NOSSLONDON2026 virtual network. Although Type 1 hypervisors such as Microsoft Hyper-V offer superior performance and stronger isolation, these advantages are primarily intended for production environments with dedicated server hardware. As the proposed topology consists of only four virtual machines (Windows Server 20</w:t>
      </w:r>
      <w:r w:rsidR="00DD2C3B">
        <w:rPr>
          <w:rFonts w:ascii="Calibri" w:hAnsi="Calibri" w:cs="Calibri"/>
          <w:sz w:val="24"/>
          <w:szCs w:val="24"/>
        </w:rPr>
        <w:t>19</w:t>
      </w:r>
      <w:r w:rsidRPr="00B34FCA">
        <w:rPr>
          <w:rFonts w:ascii="Calibri" w:hAnsi="Calibri" w:cs="Calibri"/>
          <w:sz w:val="24"/>
          <w:szCs w:val="24"/>
        </w:rPr>
        <w:t>, Debian Server CLI, Windows 10, and Debian Desktop), a Type 2 hypervisor is the more practical and resource-efficient choice.</w:t>
      </w:r>
      <w:r w:rsidR="00CE194E">
        <w:rPr>
          <w:rFonts w:ascii="Calibri" w:hAnsi="Calibri" w:cs="Calibri"/>
          <w:sz w:val="24"/>
          <w:szCs w:val="24"/>
        </w:rPr>
        <w:t xml:space="preserve"> </w:t>
      </w:r>
      <w:r w:rsidR="00CE194E" w:rsidRPr="0070706D">
        <w:rPr>
          <w:rFonts w:ascii="Calibri" w:hAnsi="Calibri" w:cs="Calibri"/>
          <w:sz w:val="24"/>
          <w:szCs w:val="24"/>
        </w:rPr>
        <w:t>[2]</w:t>
      </w:r>
    </w:p>
    <w:p w14:paraId="1C493B88" w14:textId="08A34875" w:rsidR="00B34FCA" w:rsidRDefault="00B34FCA" w:rsidP="00491942">
      <w:pPr>
        <w:spacing w:line="360" w:lineRule="auto"/>
        <w:jc w:val="both"/>
        <w:rPr>
          <w:rFonts w:ascii="Calibri" w:hAnsi="Calibri" w:cs="Calibri"/>
          <w:sz w:val="24"/>
          <w:szCs w:val="24"/>
        </w:rPr>
      </w:pPr>
      <w:r w:rsidRPr="00B34FCA">
        <w:rPr>
          <w:rFonts w:ascii="Calibri" w:hAnsi="Calibri" w:cs="Calibri"/>
          <w:sz w:val="24"/>
          <w:szCs w:val="24"/>
        </w:rPr>
        <w:t>Oracle VirtualBox supports all operating systems required for this assessment while providing multiple virtual networks, snapshots, and flexible network adapters (NAT, Internal Network, and Host-Only). These features are essential for implementing the Birmingham and London topology and testing network connectivity throughout the practical tasks.</w:t>
      </w:r>
    </w:p>
    <w:p w14:paraId="36609294" w14:textId="77EC99BC" w:rsidR="00B34FCA" w:rsidRDefault="00B34FCA" w:rsidP="00491942">
      <w:pPr>
        <w:spacing w:line="360" w:lineRule="auto"/>
        <w:jc w:val="both"/>
        <w:rPr>
          <w:rFonts w:ascii="Calibri" w:hAnsi="Calibri" w:cs="Calibri"/>
          <w:sz w:val="24"/>
          <w:szCs w:val="24"/>
        </w:rPr>
      </w:pPr>
      <w:r w:rsidRPr="00B34FCA">
        <w:rPr>
          <w:rFonts w:ascii="Calibri" w:hAnsi="Calibri" w:cs="Calibri"/>
          <w:sz w:val="24"/>
          <w:szCs w:val="24"/>
        </w:rPr>
        <w:t>A further advantage is that the same virtual infrastructure will be used in Coursework 2. VirtualBox allows virtual machines to be modified, duplicated, and restored through snapshots, reducing configuration errors when deploying additional services such as Active Directory Domain Services, DHCP, DNS, VP</w:t>
      </w:r>
      <w:r w:rsidR="00CE194E">
        <w:rPr>
          <w:rFonts w:ascii="Calibri" w:hAnsi="Calibri" w:cs="Calibri"/>
          <w:sz w:val="24"/>
          <w:szCs w:val="24"/>
        </w:rPr>
        <w:t xml:space="preserve"> </w:t>
      </w:r>
      <w:r w:rsidRPr="00B34FCA">
        <w:rPr>
          <w:rFonts w:ascii="Calibri" w:hAnsi="Calibri" w:cs="Calibri"/>
          <w:sz w:val="24"/>
          <w:szCs w:val="24"/>
        </w:rPr>
        <w:t>N, and Certificate Services. This flexibility supports incremental network development without rebuilding the environment.</w:t>
      </w:r>
    </w:p>
    <w:p w14:paraId="04D595E0" w14:textId="34108432" w:rsidR="00B34FCA" w:rsidRDefault="00B34FCA" w:rsidP="00491942">
      <w:pPr>
        <w:spacing w:line="360" w:lineRule="auto"/>
        <w:jc w:val="both"/>
        <w:rPr>
          <w:rFonts w:ascii="Calibri" w:hAnsi="Calibri" w:cs="Calibri"/>
          <w:sz w:val="24"/>
          <w:szCs w:val="24"/>
        </w:rPr>
      </w:pPr>
      <w:r w:rsidRPr="00B34FCA">
        <w:rPr>
          <w:rFonts w:ascii="Calibri" w:hAnsi="Calibri" w:cs="Calibri"/>
          <w:sz w:val="24"/>
          <w:szCs w:val="24"/>
        </w:rPr>
        <w:t>Oracle VirtualBox is also freely available from Oracle, actively maintained, and widely used in higher education for networking and system administration laboratories. Its compatibility with standard desktop hardware enables the complete enterprise topology to be deployed without enterprise-grade servers, making it well suited to both the coursework requirements and the available hardware.</w:t>
      </w:r>
    </w:p>
    <w:p w14:paraId="30D3E1BD" w14:textId="580E5BC9" w:rsidR="00B34FCA" w:rsidRPr="00491942" w:rsidRDefault="00B34FCA" w:rsidP="00491942">
      <w:pPr>
        <w:spacing w:line="360" w:lineRule="auto"/>
        <w:jc w:val="both"/>
        <w:rPr>
          <w:rFonts w:ascii="Calibri" w:hAnsi="Calibri" w:cs="Calibri"/>
          <w:sz w:val="24"/>
          <w:szCs w:val="24"/>
        </w:rPr>
      </w:pPr>
      <w:r w:rsidRPr="00B34FCA">
        <w:rPr>
          <w:rFonts w:ascii="Calibri" w:hAnsi="Calibri" w:cs="Calibri"/>
          <w:sz w:val="24"/>
          <w:szCs w:val="24"/>
        </w:rPr>
        <w:t>For these reasons, Oracle VirtualBox is the most suitable hypervisor for the NOSSLONDON2026 project because it combines compatibility, flexibility, low hardware requirements, and ease of management while providing a scalable platform for both Coursework 1 and Coursework 2.</w:t>
      </w:r>
    </w:p>
    <w:p w14:paraId="284A11AF" w14:textId="64A3A28F" w:rsidR="00C3372A" w:rsidRPr="0047162B" w:rsidRDefault="00015641" w:rsidP="0047162B">
      <w:pPr>
        <w:pStyle w:val="Heading2"/>
        <w:rPr>
          <w:b/>
          <w:bCs/>
          <w:i/>
          <w:iCs/>
          <w:color w:val="auto"/>
        </w:rPr>
      </w:pPr>
      <w:bookmarkStart w:id="7" w:name="_Toc235350565"/>
      <w:r w:rsidRPr="0047162B">
        <w:rPr>
          <w:b/>
          <w:bCs/>
          <w:i/>
          <w:iCs/>
          <w:color w:val="auto"/>
        </w:rPr>
        <w:lastRenderedPageBreak/>
        <w:t>2.</w:t>
      </w:r>
      <w:r w:rsidR="009E4133" w:rsidRPr="0047162B">
        <w:rPr>
          <w:b/>
          <w:bCs/>
          <w:i/>
          <w:iCs/>
          <w:color w:val="auto"/>
        </w:rPr>
        <w:t>2</w:t>
      </w:r>
      <w:r w:rsidRPr="0047162B">
        <w:rPr>
          <w:b/>
          <w:bCs/>
          <w:i/>
          <w:iCs/>
          <w:color w:val="auto"/>
        </w:rPr>
        <w:t xml:space="preserve"> Download and Setup</w:t>
      </w:r>
      <w:bookmarkEnd w:id="7"/>
    </w:p>
    <w:p w14:paraId="152F21CC" w14:textId="77777777" w:rsidR="00734F98" w:rsidRDefault="00734F98" w:rsidP="001D1B7C">
      <w:pPr>
        <w:rPr>
          <w:b/>
          <w:bCs/>
          <w:i/>
          <w:iCs/>
          <w:sz w:val="28"/>
          <w:szCs w:val="28"/>
        </w:rPr>
      </w:pPr>
    </w:p>
    <w:p w14:paraId="6110485D" w14:textId="37DD27A7" w:rsidR="00734F98" w:rsidRPr="0047162B" w:rsidRDefault="00734F98" w:rsidP="0047162B">
      <w:pPr>
        <w:pStyle w:val="Heading3"/>
        <w:rPr>
          <w:b/>
          <w:bCs/>
          <w:i/>
          <w:iCs/>
          <w:color w:val="auto"/>
        </w:rPr>
      </w:pPr>
      <w:bookmarkStart w:id="8" w:name="_Toc235350566"/>
      <w:r w:rsidRPr="0047162B">
        <w:rPr>
          <w:b/>
          <w:bCs/>
          <w:i/>
          <w:iCs/>
          <w:color w:val="auto"/>
        </w:rPr>
        <w:t>2.2.1 Download the Hypervisor and Operating Systems</w:t>
      </w:r>
      <w:bookmarkEnd w:id="8"/>
    </w:p>
    <w:p w14:paraId="44BE00B7" w14:textId="77777777" w:rsidR="00C3372A" w:rsidRDefault="00C3372A" w:rsidP="001D1B7C">
      <w:pPr>
        <w:rPr>
          <w:sz w:val="24"/>
          <w:szCs w:val="24"/>
        </w:rPr>
      </w:pPr>
    </w:p>
    <w:p w14:paraId="7F7B925C" w14:textId="5088CCDB" w:rsidR="001B4B23" w:rsidRPr="00475308" w:rsidRDefault="00B549C1" w:rsidP="001D1B7C">
      <w:pPr>
        <w:rPr>
          <w:rFonts w:ascii="Calibri" w:hAnsi="Calibri" w:cs="Calibri"/>
          <w:sz w:val="24"/>
          <w:szCs w:val="24"/>
        </w:rPr>
      </w:pPr>
      <w:r w:rsidRPr="00475308">
        <w:rPr>
          <w:rFonts w:ascii="Calibri" w:hAnsi="Calibri" w:cs="Calibri"/>
          <w:b/>
          <w:bCs/>
          <w:sz w:val="24"/>
          <w:szCs w:val="24"/>
        </w:rPr>
        <w:t>Figure 1</w:t>
      </w:r>
      <w:r w:rsidRPr="00475308">
        <w:rPr>
          <w:rFonts w:ascii="Calibri" w:hAnsi="Calibri" w:cs="Calibri"/>
          <w:sz w:val="24"/>
          <w:szCs w:val="24"/>
        </w:rPr>
        <w:t xml:space="preserve"> – Downloading Oracle VM VirtualBox from the official website.</w:t>
      </w:r>
    </w:p>
    <w:p w14:paraId="2DF2D965" w14:textId="135A3C27" w:rsidR="001B4B23" w:rsidRDefault="001B4B23" w:rsidP="001D1B7C">
      <w:pPr>
        <w:rPr>
          <w:sz w:val="24"/>
          <w:szCs w:val="24"/>
        </w:rPr>
      </w:pPr>
      <w:r w:rsidRPr="001B4B23">
        <w:rPr>
          <w:noProof/>
          <w:sz w:val="24"/>
          <w:szCs w:val="24"/>
        </w:rPr>
        <w:drawing>
          <wp:inline distT="0" distB="0" distL="0" distR="0" wp14:anchorId="07C25673" wp14:editId="05317FE5">
            <wp:extent cx="5181600" cy="2914005"/>
            <wp:effectExtent l="0" t="0" r="0" b="1270"/>
            <wp:docPr id="231407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407329" name=""/>
                    <pic:cNvPicPr/>
                  </pic:nvPicPr>
                  <pic:blipFill>
                    <a:blip r:embed="rId9"/>
                    <a:stretch>
                      <a:fillRect/>
                    </a:stretch>
                  </pic:blipFill>
                  <pic:spPr>
                    <a:xfrm>
                      <a:off x="0" y="0"/>
                      <a:ext cx="5204920" cy="2927120"/>
                    </a:xfrm>
                    <a:prstGeom prst="rect">
                      <a:avLst/>
                    </a:prstGeom>
                  </pic:spPr>
                </pic:pic>
              </a:graphicData>
            </a:graphic>
          </wp:inline>
        </w:drawing>
      </w:r>
    </w:p>
    <w:p w14:paraId="1694BF33" w14:textId="77777777" w:rsidR="00B549C1" w:rsidRDefault="00B549C1" w:rsidP="001D1B7C">
      <w:pPr>
        <w:rPr>
          <w:sz w:val="24"/>
          <w:szCs w:val="24"/>
        </w:rPr>
      </w:pPr>
    </w:p>
    <w:p w14:paraId="01B49E4A" w14:textId="77777777" w:rsidR="00223E65" w:rsidRDefault="00223E65" w:rsidP="001D1B7C">
      <w:pPr>
        <w:rPr>
          <w:sz w:val="24"/>
          <w:szCs w:val="24"/>
        </w:rPr>
      </w:pPr>
    </w:p>
    <w:p w14:paraId="0342678E" w14:textId="45354F54" w:rsidR="00B549C1" w:rsidRPr="00475308" w:rsidRDefault="0046143F" w:rsidP="001D1B7C">
      <w:pPr>
        <w:rPr>
          <w:rFonts w:ascii="Calibri" w:hAnsi="Calibri" w:cs="Calibri"/>
          <w:sz w:val="24"/>
          <w:szCs w:val="24"/>
        </w:rPr>
      </w:pPr>
      <w:r w:rsidRPr="00475308">
        <w:rPr>
          <w:rFonts w:ascii="Calibri" w:hAnsi="Calibri" w:cs="Calibri"/>
          <w:b/>
          <w:bCs/>
          <w:sz w:val="24"/>
          <w:szCs w:val="24"/>
        </w:rPr>
        <w:t>Figure 2</w:t>
      </w:r>
      <w:r w:rsidRPr="00475308">
        <w:rPr>
          <w:rFonts w:ascii="Calibri" w:hAnsi="Calibri" w:cs="Calibri"/>
          <w:sz w:val="24"/>
          <w:szCs w:val="24"/>
        </w:rPr>
        <w:t xml:space="preserve"> – Oracle VM VirtualBox successfully installed.</w:t>
      </w:r>
    </w:p>
    <w:p w14:paraId="339CDA55" w14:textId="7223F940" w:rsidR="00C3372A" w:rsidRDefault="007E38A2" w:rsidP="001D1B7C">
      <w:pPr>
        <w:rPr>
          <w:sz w:val="24"/>
          <w:szCs w:val="24"/>
        </w:rPr>
      </w:pPr>
      <w:r>
        <w:rPr>
          <w:noProof/>
          <w:sz w:val="24"/>
          <w:szCs w:val="24"/>
        </w:rPr>
        <w:drawing>
          <wp:inline distT="0" distB="0" distL="0" distR="0" wp14:anchorId="691DFBE4" wp14:editId="2747B827">
            <wp:extent cx="4904509" cy="2758175"/>
            <wp:effectExtent l="0" t="0" r="0" b="4445"/>
            <wp:docPr id="1402092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092900" name="Picture 140209290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24738" cy="2769552"/>
                    </a:xfrm>
                    <a:prstGeom prst="rect">
                      <a:avLst/>
                    </a:prstGeom>
                  </pic:spPr>
                </pic:pic>
              </a:graphicData>
            </a:graphic>
          </wp:inline>
        </w:drawing>
      </w:r>
    </w:p>
    <w:p w14:paraId="1214EC29" w14:textId="77777777" w:rsidR="006D5392" w:rsidRDefault="006D5392" w:rsidP="001D1B7C">
      <w:pPr>
        <w:rPr>
          <w:sz w:val="24"/>
          <w:szCs w:val="24"/>
        </w:rPr>
      </w:pPr>
    </w:p>
    <w:p w14:paraId="4EF4AE35" w14:textId="77777777" w:rsidR="00C3372A" w:rsidRDefault="00C3372A" w:rsidP="001D1B7C">
      <w:pPr>
        <w:rPr>
          <w:sz w:val="24"/>
          <w:szCs w:val="24"/>
        </w:rPr>
      </w:pPr>
    </w:p>
    <w:p w14:paraId="3E814767" w14:textId="0DB6F5EB" w:rsidR="00C3372A" w:rsidRDefault="0022242D" w:rsidP="001D1B7C">
      <w:pPr>
        <w:rPr>
          <w:rFonts w:ascii="Calibri" w:hAnsi="Calibri" w:cs="Calibri"/>
          <w:sz w:val="24"/>
          <w:szCs w:val="24"/>
        </w:rPr>
      </w:pPr>
      <w:r w:rsidRPr="00962779">
        <w:rPr>
          <w:i/>
          <w:iCs/>
          <w:noProof/>
          <w:sz w:val="24"/>
          <w:szCs w:val="24"/>
        </w:rPr>
        <w:lastRenderedPageBreak/>
        <w:drawing>
          <wp:anchor distT="0" distB="0" distL="114300" distR="114300" simplePos="0" relativeHeight="251681792" behindDoc="0" locked="0" layoutInCell="1" allowOverlap="1" wp14:anchorId="6546DC75" wp14:editId="0B58CFBC">
            <wp:simplePos x="0" y="0"/>
            <wp:positionH relativeFrom="margin">
              <wp:align>left</wp:align>
            </wp:positionH>
            <wp:positionV relativeFrom="paragraph">
              <wp:posOffset>373380</wp:posOffset>
            </wp:positionV>
            <wp:extent cx="5731510" cy="3192145"/>
            <wp:effectExtent l="0" t="0" r="2540" b="8255"/>
            <wp:wrapTopAndBottom/>
            <wp:docPr id="1895371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371132"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192145"/>
                    </a:xfrm>
                    <a:prstGeom prst="rect">
                      <a:avLst/>
                    </a:prstGeom>
                  </pic:spPr>
                </pic:pic>
              </a:graphicData>
            </a:graphic>
            <wp14:sizeRelH relativeFrom="page">
              <wp14:pctWidth>0</wp14:pctWidth>
            </wp14:sizeRelH>
            <wp14:sizeRelV relativeFrom="page">
              <wp14:pctHeight>0</wp14:pctHeight>
            </wp14:sizeRelV>
          </wp:anchor>
        </w:drawing>
      </w:r>
      <w:r w:rsidR="00473BBF" w:rsidRPr="00475308">
        <w:rPr>
          <w:rFonts w:ascii="Calibri" w:hAnsi="Calibri" w:cs="Calibri"/>
          <w:b/>
          <w:bCs/>
          <w:sz w:val="24"/>
          <w:szCs w:val="24"/>
        </w:rPr>
        <w:t>Figure 3 –</w:t>
      </w:r>
      <w:r w:rsidR="00473BBF" w:rsidRPr="00475308">
        <w:rPr>
          <w:rFonts w:ascii="Calibri" w:hAnsi="Calibri" w:cs="Calibri"/>
          <w:sz w:val="24"/>
          <w:szCs w:val="24"/>
        </w:rPr>
        <w:t xml:space="preserve"> </w:t>
      </w:r>
      <w:r w:rsidR="00F84203" w:rsidRPr="00475308">
        <w:rPr>
          <w:rFonts w:ascii="Calibri" w:hAnsi="Calibri" w:cs="Calibri"/>
          <w:sz w:val="24"/>
          <w:szCs w:val="24"/>
        </w:rPr>
        <w:t>Windows and Debian virtual machines created in Oracle VM VirtualBox.</w:t>
      </w:r>
    </w:p>
    <w:p w14:paraId="1F1941DB" w14:textId="6B1B346C" w:rsidR="00962779" w:rsidRPr="002440E8" w:rsidRDefault="00962779" w:rsidP="001D1B7C">
      <w:pPr>
        <w:rPr>
          <w:i/>
          <w:iCs/>
          <w:sz w:val="24"/>
          <w:szCs w:val="24"/>
        </w:rPr>
      </w:pPr>
    </w:p>
    <w:p w14:paraId="7B3427A8" w14:textId="2A4A813D" w:rsidR="001D1B7C" w:rsidRPr="002440E8" w:rsidRDefault="001D1B7C" w:rsidP="001D1B7C">
      <w:pPr>
        <w:rPr>
          <w:i/>
          <w:iCs/>
          <w:sz w:val="24"/>
          <w:szCs w:val="24"/>
        </w:rPr>
      </w:pPr>
    </w:p>
    <w:p w14:paraId="2AFAEBEA" w14:textId="06AE12A3" w:rsidR="00737046" w:rsidRPr="0022242D" w:rsidRDefault="0022242D" w:rsidP="001D1B7C">
      <w:pPr>
        <w:rPr>
          <w:rFonts w:ascii="Calibri" w:hAnsi="Calibri" w:cs="Calibri"/>
          <w:i/>
          <w:iCs/>
          <w:sz w:val="24"/>
          <w:szCs w:val="24"/>
        </w:rPr>
      </w:pPr>
      <w:r w:rsidRPr="0022242D">
        <w:rPr>
          <w:rFonts w:ascii="Calibri" w:hAnsi="Calibri" w:cs="Calibri"/>
          <w:b/>
          <w:bCs/>
          <w:i/>
          <w:iCs/>
          <w:sz w:val="24"/>
          <w:szCs w:val="24"/>
        </w:rPr>
        <w:t>Note:</w:t>
      </w:r>
      <w:r w:rsidRPr="0022242D">
        <w:rPr>
          <w:rFonts w:ascii="Calibri" w:hAnsi="Calibri" w:cs="Calibri"/>
          <w:i/>
          <w:iCs/>
          <w:sz w:val="24"/>
          <w:szCs w:val="24"/>
        </w:rPr>
        <w:t xml:space="preserve"> Windows Server 2019 was used instead of Windows Server 2022 because it was the version used during practical laboratory sessions. This does not affect the implementation of the networking tasks required for Coursework 1, as both versions provide the necessary functionality for virtualisation, IP addressing, and connectivity testing.</w:t>
      </w:r>
    </w:p>
    <w:p w14:paraId="3C8E2E3E" w14:textId="77777777" w:rsidR="0022242D" w:rsidRPr="0022242D" w:rsidRDefault="0022242D" w:rsidP="001D1B7C">
      <w:pPr>
        <w:rPr>
          <w:i/>
          <w:iCs/>
          <w:sz w:val="12"/>
          <w:szCs w:val="12"/>
        </w:rPr>
      </w:pPr>
    </w:p>
    <w:p w14:paraId="1A59F0F1" w14:textId="35530F94" w:rsidR="005C0302" w:rsidRPr="005A1367" w:rsidRDefault="0022242D" w:rsidP="001D1B7C">
      <w:pPr>
        <w:rPr>
          <w:sz w:val="24"/>
          <w:szCs w:val="24"/>
        </w:rPr>
      </w:pPr>
      <w:r w:rsidRPr="00B47FBE">
        <w:rPr>
          <w:b/>
          <w:bCs/>
          <w:i/>
          <w:iCs/>
          <w:noProof/>
          <w:sz w:val="24"/>
          <w:szCs w:val="24"/>
        </w:rPr>
        <w:drawing>
          <wp:anchor distT="0" distB="0" distL="114300" distR="114300" simplePos="0" relativeHeight="251680768" behindDoc="0" locked="0" layoutInCell="1" allowOverlap="1" wp14:anchorId="1FCFEC99" wp14:editId="67FA609A">
            <wp:simplePos x="0" y="0"/>
            <wp:positionH relativeFrom="margin">
              <wp:align>left</wp:align>
            </wp:positionH>
            <wp:positionV relativeFrom="paragraph">
              <wp:posOffset>353695</wp:posOffset>
            </wp:positionV>
            <wp:extent cx="5715000" cy="3213100"/>
            <wp:effectExtent l="0" t="0" r="0" b="6350"/>
            <wp:wrapTopAndBottom/>
            <wp:docPr id="1319475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475317"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17433" cy="3214605"/>
                    </a:xfrm>
                    <a:prstGeom prst="rect">
                      <a:avLst/>
                    </a:prstGeom>
                  </pic:spPr>
                </pic:pic>
              </a:graphicData>
            </a:graphic>
            <wp14:sizeRelH relativeFrom="page">
              <wp14:pctWidth>0</wp14:pctWidth>
            </wp14:sizeRelH>
            <wp14:sizeRelV relativeFrom="page">
              <wp14:pctHeight>0</wp14:pctHeight>
            </wp14:sizeRelV>
          </wp:anchor>
        </w:drawing>
      </w:r>
      <w:r w:rsidR="00845496" w:rsidRPr="00845496">
        <w:rPr>
          <w:b/>
          <w:bCs/>
          <w:i/>
          <w:iCs/>
          <w:sz w:val="24"/>
          <w:szCs w:val="24"/>
        </w:rPr>
        <w:t xml:space="preserve">Figure 4 – </w:t>
      </w:r>
      <w:r w:rsidR="00845496" w:rsidRPr="005A1367">
        <w:rPr>
          <w:sz w:val="24"/>
          <w:szCs w:val="24"/>
        </w:rPr>
        <w:t>Windows Server 2019 successfully installed on the B-DC virtual machine.</w:t>
      </w:r>
    </w:p>
    <w:p w14:paraId="781B858F" w14:textId="513E43CC" w:rsidR="001D1B7C" w:rsidRDefault="0022242D" w:rsidP="001D1B7C">
      <w:pPr>
        <w:rPr>
          <w:sz w:val="24"/>
          <w:szCs w:val="24"/>
        </w:rPr>
      </w:pPr>
      <w:r w:rsidRPr="00EB1B92">
        <w:rPr>
          <w:noProof/>
          <w:sz w:val="24"/>
          <w:szCs w:val="24"/>
        </w:rPr>
        <w:lastRenderedPageBreak/>
        <w:drawing>
          <wp:anchor distT="0" distB="0" distL="114300" distR="114300" simplePos="0" relativeHeight="251682816" behindDoc="0" locked="0" layoutInCell="1" allowOverlap="1" wp14:anchorId="3B27553F" wp14:editId="62295DA5">
            <wp:simplePos x="0" y="0"/>
            <wp:positionH relativeFrom="margin">
              <wp:align>left</wp:align>
            </wp:positionH>
            <wp:positionV relativeFrom="paragraph">
              <wp:posOffset>411480</wp:posOffset>
            </wp:positionV>
            <wp:extent cx="5731510" cy="3223260"/>
            <wp:effectExtent l="0" t="0" r="2540" b="0"/>
            <wp:wrapTopAndBottom/>
            <wp:docPr id="1896817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81785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a:graphicData>
            </a:graphic>
            <wp14:sizeRelH relativeFrom="page">
              <wp14:pctWidth>0</wp14:pctWidth>
            </wp14:sizeRelH>
            <wp14:sizeRelV relativeFrom="page">
              <wp14:pctHeight>0</wp14:pctHeight>
            </wp14:sizeRelV>
          </wp:anchor>
        </w:drawing>
      </w:r>
      <w:r w:rsidR="00D37257" w:rsidRPr="00223E65">
        <w:rPr>
          <w:b/>
          <w:bCs/>
          <w:sz w:val="24"/>
          <w:szCs w:val="24"/>
        </w:rPr>
        <w:t>Figure 5 –</w:t>
      </w:r>
      <w:r w:rsidR="00D37257" w:rsidRPr="00D37257">
        <w:rPr>
          <w:sz w:val="24"/>
          <w:szCs w:val="24"/>
        </w:rPr>
        <w:t xml:space="preserve"> Windows 10 successfully installed on the ClientS1 virtual machine.</w:t>
      </w:r>
    </w:p>
    <w:p w14:paraId="540C7F9D" w14:textId="514B4FB9" w:rsidR="00EB1B92" w:rsidRDefault="00EB1B92" w:rsidP="001D1B7C">
      <w:pPr>
        <w:rPr>
          <w:sz w:val="24"/>
          <w:szCs w:val="24"/>
        </w:rPr>
      </w:pPr>
    </w:p>
    <w:p w14:paraId="5A2BCC86" w14:textId="77777777" w:rsidR="00EB1B92" w:rsidRPr="002705B1" w:rsidRDefault="00EB1B92" w:rsidP="001D1B7C">
      <w:pPr>
        <w:rPr>
          <w:sz w:val="24"/>
          <w:szCs w:val="24"/>
        </w:rPr>
      </w:pPr>
    </w:p>
    <w:p w14:paraId="0481C05E" w14:textId="77777777" w:rsidR="00FD0A22" w:rsidRDefault="00FD0A22" w:rsidP="001D1B7C">
      <w:pPr>
        <w:rPr>
          <w:b/>
          <w:bCs/>
          <w:i/>
          <w:iCs/>
          <w:sz w:val="28"/>
          <w:szCs w:val="28"/>
        </w:rPr>
      </w:pPr>
    </w:p>
    <w:p w14:paraId="491C4DEA" w14:textId="02AF273F" w:rsidR="00FD0A22" w:rsidRPr="00737046" w:rsidRDefault="0022242D" w:rsidP="001D1B7C">
      <w:pPr>
        <w:rPr>
          <w:sz w:val="24"/>
          <w:szCs w:val="24"/>
        </w:rPr>
      </w:pPr>
      <w:r w:rsidRPr="00FD0A22">
        <w:rPr>
          <w:b/>
          <w:bCs/>
          <w:i/>
          <w:iCs/>
          <w:noProof/>
          <w:sz w:val="28"/>
          <w:szCs w:val="28"/>
        </w:rPr>
        <w:drawing>
          <wp:anchor distT="0" distB="0" distL="114300" distR="114300" simplePos="0" relativeHeight="251683840" behindDoc="0" locked="0" layoutInCell="1" allowOverlap="1" wp14:anchorId="40BA93C4" wp14:editId="48578F83">
            <wp:simplePos x="0" y="0"/>
            <wp:positionH relativeFrom="margin">
              <wp:align>left</wp:align>
            </wp:positionH>
            <wp:positionV relativeFrom="paragraph">
              <wp:posOffset>423545</wp:posOffset>
            </wp:positionV>
            <wp:extent cx="5731510" cy="3223260"/>
            <wp:effectExtent l="0" t="0" r="2540" b="0"/>
            <wp:wrapTopAndBottom/>
            <wp:docPr id="1761468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468237"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a:graphicData>
            </a:graphic>
            <wp14:sizeRelH relativeFrom="page">
              <wp14:pctWidth>0</wp14:pctWidth>
            </wp14:sizeRelH>
            <wp14:sizeRelV relativeFrom="page">
              <wp14:pctHeight>0</wp14:pctHeight>
            </wp14:sizeRelV>
          </wp:anchor>
        </w:drawing>
      </w:r>
      <w:r w:rsidR="005E7325" w:rsidRPr="005A1367">
        <w:rPr>
          <w:b/>
          <w:bCs/>
          <w:sz w:val="24"/>
          <w:szCs w:val="24"/>
        </w:rPr>
        <w:t>Figure 6 –</w:t>
      </w:r>
      <w:r w:rsidR="005E7325" w:rsidRPr="00737046">
        <w:rPr>
          <w:sz w:val="24"/>
          <w:szCs w:val="24"/>
        </w:rPr>
        <w:t xml:space="preserve"> Debian Server (L-CD) successfully installed and logged in.</w:t>
      </w:r>
    </w:p>
    <w:p w14:paraId="52DFA96C" w14:textId="75817695" w:rsidR="001D1B7C" w:rsidRDefault="001D1B7C" w:rsidP="001D1B7C">
      <w:pPr>
        <w:rPr>
          <w:b/>
          <w:bCs/>
          <w:i/>
          <w:iCs/>
          <w:sz w:val="28"/>
          <w:szCs w:val="28"/>
        </w:rPr>
      </w:pPr>
    </w:p>
    <w:p w14:paraId="743E3F38" w14:textId="77777777" w:rsidR="005E7325" w:rsidRDefault="005E7325" w:rsidP="001D1B7C">
      <w:pPr>
        <w:rPr>
          <w:b/>
          <w:bCs/>
          <w:i/>
          <w:iCs/>
          <w:sz w:val="28"/>
          <w:szCs w:val="28"/>
        </w:rPr>
      </w:pPr>
    </w:p>
    <w:p w14:paraId="4AFC9E9B" w14:textId="65814E01" w:rsidR="004C4B29" w:rsidRDefault="0022242D" w:rsidP="001D1B7C">
      <w:pPr>
        <w:rPr>
          <w:i/>
          <w:iCs/>
          <w:sz w:val="24"/>
          <w:szCs w:val="24"/>
        </w:rPr>
      </w:pPr>
      <w:r w:rsidRPr="004C4B29">
        <w:rPr>
          <w:i/>
          <w:iCs/>
          <w:noProof/>
          <w:sz w:val="24"/>
          <w:szCs w:val="24"/>
        </w:rPr>
        <w:lastRenderedPageBreak/>
        <w:drawing>
          <wp:anchor distT="0" distB="0" distL="114300" distR="114300" simplePos="0" relativeHeight="251684864" behindDoc="0" locked="0" layoutInCell="1" allowOverlap="1" wp14:anchorId="759C9AAE" wp14:editId="7BAA1E41">
            <wp:simplePos x="0" y="0"/>
            <wp:positionH relativeFrom="column">
              <wp:posOffset>-106680</wp:posOffset>
            </wp:positionH>
            <wp:positionV relativeFrom="paragraph">
              <wp:posOffset>487680</wp:posOffset>
            </wp:positionV>
            <wp:extent cx="5731510" cy="3223260"/>
            <wp:effectExtent l="0" t="0" r="2540" b="0"/>
            <wp:wrapTopAndBottom/>
            <wp:docPr id="799453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453236"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a:graphicData>
            </a:graphic>
            <wp14:sizeRelH relativeFrom="page">
              <wp14:pctWidth>0</wp14:pctWidth>
            </wp14:sizeRelH>
            <wp14:sizeRelV relativeFrom="page">
              <wp14:pctHeight>0</wp14:pctHeight>
            </wp14:sizeRelV>
          </wp:anchor>
        </w:drawing>
      </w:r>
      <w:r w:rsidR="006959D5" w:rsidRPr="005A1367">
        <w:rPr>
          <w:b/>
          <w:bCs/>
          <w:sz w:val="24"/>
          <w:szCs w:val="24"/>
        </w:rPr>
        <w:t>Figure 7 –</w:t>
      </w:r>
      <w:r w:rsidR="006959D5" w:rsidRPr="006959D5">
        <w:rPr>
          <w:i/>
          <w:iCs/>
          <w:sz w:val="24"/>
          <w:szCs w:val="24"/>
        </w:rPr>
        <w:t xml:space="preserve"> </w:t>
      </w:r>
      <w:r w:rsidR="006959D5" w:rsidRPr="009F2216">
        <w:rPr>
          <w:sz w:val="24"/>
          <w:szCs w:val="24"/>
        </w:rPr>
        <w:t>ClientL1 Debian Desktop successfully installed in Oracle VM VirtualBox.</w:t>
      </w:r>
    </w:p>
    <w:p w14:paraId="15BC2EA0" w14:textId="1C64E3BB" w:rsidR="004C4B29" w:rsidRDefault="004C4B29" w:rsidP="001D1B7C">
      <w:pPr>
        <w:rPr>
          <w:i/>
          <w:iCs/>
          <w:sz w:val="24"/>
          <w:szCs w:val="24"/>
        </w:rPr>
      </w:pPr>
    </w:p>
    <w:p w14:paraId="3B8CE917" w14:textId="77777777" w:rsidR="004C4B29" w:rsidRDefault="004C4B29" w:rsidP="001D1B7C">
      <w:pPr>
        <w:rPr>
          <w:i/>
          <w:iCs/>
          <w:sz w:val="24"/>
          <w:szCs w:val="24"/>
        </w:rPr>
      </w:pPr>
    </w:p>
    <w:p w14:paraId="0A0ACCA1" w14:textId="77777777" w:rsidR="00B46683" w:rsidRDefault="00B46683" w:rsidP="00540C4A">
      <w:pPr>
        <w:rPr>
          <w:b/>
          <w:bCs/>
          <w:sz w:val="24"/>
          <w:szCs w:val="24"/>
        </w:rPr>
      </w:pPr>
    </w:p>
    <w:p w14:paraId="0011505A" w14:textId="77777777" w:rsidR="00B46683" w:rsidRDefault="00B46683" w:rsidP="00540C4A">
      <w:pPr>
        <w:rPr>
          <w:b/>
          <w:bCs/>
          <w:sz w:val="24"/>
          <w:szCs w:val="24"/>
        </w:rPr>
      </w:pPr>
    </w:p>
    <w:p w14:paraId="71D966BA" w14:textId="77777777" w:rsidR="003E386C" w:rsidRDefault="003E386C" w:rsidP="00540C4A">
      <w:pPr>
        <w:rPr>
          <w:rFonts w:asciiTheme="majorHAnsi" w:hAnsiTheme="majorHAnsi"/>
          <w:b/>
          <w:bCs/>
          <w:sz w:val="24"/>
          <w:szCs w:val="24"/>
        </w:rPr>
      </w:pPr>
    </w:p>
    <w:p w14:paraId="08561418" w14:textId="77777777" w:rsidR="003E386C" w:rsidRDefault="003E386C" w:rsidP="00540C4A">
      <w:pPr>
        <w:rPr>
          <w:rFonts w:asciiTheme="majorHAnsi" w:hAnsiTheme="majorHAnsi"/>
          <w:b/>
          <w:bCs/>
          <w:sz w:val="24"/>
          <w:szCs w:val="24"/>
        </w:rPr>
      </w:pPr>
    </w:p>
    <w:p w14:paraId="5FC13E69" w14:textId="77777777" w:rsidR="003E386C" w:rsidRDefault="003E386C" w:rsidP="00540C4A">
      <w:pPr>
        <w:rPr>
          <w:rFonts w:asciiTheme="majorHAnsi" w:hAnsiTheme="majorHAnsi"/>
          <w:b/>
          <w:bCs/>
          <w:sz w:val="24"/>
          <w:szCs w:val="24"/>
        </w:rPr>
      </w:pPr>
    </w:p>
    <w:p w14:paraId="52D58ECE" w14:textId="77777777" w:rsidR="003E386C" w:rsidRDefault="003E386C" w:rsidP="00540C4A">
      <w:pPr>
        <w:rPr>
          <w:rFonts w:asciiTheme="majorHAnsi" w:hAnsiTheme="majorHAnsi"/>
          <w:b/>
          <w:bCs/>
          <w:sz w:val="24"/>
          <w:szCs w:val="24"/>
        </w:rPr>
      </w:pPr>
    </w:p>
    <w:p w14:paraId="20700B44" w14:textId="77777777" w:rsidR="003E386C" w:rsidRDefault="003E386C" w:rsidP="00540C4A">
      <w:pPr>
        <w:rPr>
          <w:rFonts w:asciiTheme="majorHAnsi" w:hAnsiTheme="majorHAnsi"/>
          <w:b/>
          <w:bCs/>
          <w:sz w:val="24"/>
          <w:szCs w:val="24"/>
        </w:rPr>
      </w:pPr>
    </w:p>
    <w:p w14:paraId="4178DDA9" w14:textId="77777777" w:rsidR="003E386C" w:rsidRDefault="003E386C" w:rsidP="00540C4A">
      <w:pPr>
        <w:rPr>
          <w:rFonts w:asciiTheme="majorHAnsi" w:hAnsiTheme="majorHAnsi"/>
          <w:b/>
          <w:bCs/>
          <w:sz w:val="24"/>
          <w:szCs w:val="24"/>
        </w:rPr>
      </w:pPr>
    </w:p>
    <w:p w14:paraId="2AB33652" w14:textId="77777777" w:rsidR="003E386C" w:rsidRDefault="003E386C" w:rsidP="00540C4A">
      <w:pPr>
        <w:rPr>
          <w:rFonts w:asciiTheme="majorHAnsi" w:hAnsiTheme="majorHAnsi"/>
          <w:b/>
          <w:bCs/>
          <w:sz w:val="24"/>
          <w:szCs w:val="24"/>
        </w:rPr>
      </w:pPr>
    </w:p>
    <w:p w14:paraId="4CAA7F11" w14:textId="77777777" w:rsidR="003E386C" w:rsidRDefault="003E386C" w:rsidP="00540C4A">
      <w:pPr>
        <w:rPr>
          <w:rFonts w:asciiTheme="majorHAnsi" w:hAnsiTheme="majorHAnsi"/>
          <w:b/>
          <w:bCs/>
          <w:sz w:val="24"/>
          <w:szCs w:val="24"/>
        </w:rPr>
      </w:pPr>
    </w:p>
    <w:p w14:paraId="0C9242CF" w14:textId="77777777" w:rsidR="003E386C" w:rsidRDefault="003E386C" w:rsidP="00540C4A">
      <w:pPr>
        <w:rPr>
          <w:rFonts w:asciiTheme="majorHAnsi" w:hAnsiTheme="majorHAnsi"/>
          <w:b/>
          <w:bCs/>
          <w:sz w:val="24"/>
          <w:szCs w:val="24"/>
        </w:rPr>
      </w:pPr>
    </w:p>
    <w:p w14:paraId="0E784D91" w14:textId="77777777" w:rsidR="003E386C" w:rsidRDefault="003E386C" w:rsidP="00540C4A">
      <w:pPr>
        <w:rPr>
          <w:rFonts w:asciiTheme="majorHAnsi" w:hAnsiTheme="majorHAnsi"/>
          <w:b/>
          <w:bCs/>
          <w:sz w:val="24"/>
          <w:szCs w:val="24"/>
        </w:rPr>
      </w:pPr>
    </w:p>
    <w:p w14:paraId="343BA912" w14:textId="77777777" w:rsidR="003E386C" w:rsidRDefault="003E386C" w:rsidP="00540C4A">
      <w:pPr>
        <w:rPr>
          <w:rFonts w:asciiTheme="majorHAnsi" w:hAnsiTheme="majorHAnsi"/>
          <w:b/>
          <w:bCs/>
          <w:sz w:val="24"/>
          <w:szCs w:val="24"/>
        </w:rPr>
      </w:pPr>
    </w:p>
    <w:p w14:paraId="655F39D0" w14:textId="77777777" w:rsidR="003E386C" w:rsidRDefault="003E386C" w:rsidP="00540C4A">
      <w:pPr>
        <w:rPr>
          <w:rFonts w:asciiTheme="majorHAnsi" w:hAnsiTheme="majorHAnsi"/>
          <w:b/>
          <w:bCs/>
          <w:sz w:val="24"/>
          <w:szCs w:val="24"/>
        </w:rPr>
      </w:pPr>
    </w:p>
    <w:p w14:paraId="704EC077" w14:textId="77777777" w:rsidR="003E386C" w:rsidRDefault="003E386C" w:rsidP="00540C4A">
      <w:pPr>
        <w:rPr>
          <w:rFonts w:asciiTheme="majorHAnsi" w:hAnsiTheme="majorHAnsi"/>
          <w:b/>
          <w:bCs/>
          <w:sz w:val="24"/>
          <w:szCs w:val="24"/>
        </w:rPr>
      </w:pPr>
    </w:p>
    <w:p w14:paraId="32B8C41B" w14:textId="183A8301" w:rsidR="00540C4A" w:rsidRPr="0047162B" w:rsidRDefault="00540C4A" w:rsidP="0047162B">
      <w:pPr>
        <w:pStyle w:val="Heading3"/>
        <w:rPr>
          <w:b/>
          <w:bCs/>
          <w:i/>
          <w:iCs/>
          <w:color w:val="auto"/>
        </w:rPr>
      </w:pPr>
      <w:bookmarkStart w:id="9" w:name="_Toc235350567"/>
      <w:r w:rsidRPr="0047162B">
        <w:rPr>
          <w:b/>
          <w:bCs/>
          <w:i/>
          <w:iCs/>
          <w:color w:val="auto"/>
        </w:rPr>
        <w:lastRenderedPageBreak/>
        <w:t xml:space="preserve">2.2.2 </w:t>
      </w:r>
      <w:r w:rsidR="0088561B" w:rsidRPr="0047162B">
        <w:rPr>
          <w:b/>
          <w:bCs/>
          <w:i/>
          <w:iCs/>
          <w:color w:val="auto"/>
        </w:rPr>
        <w:t>Network</w:t>
      </w:r>
      <w:r w:rsidR="008A3B16" w:rsidRPr="0047162B">
        <w:rPr>
          <w:b/>
          <w:bCs/>
          <w:i/>
          <w:iCs/>
          <w:color w:val="auto"/>
        </w:rPr>
        <w:t xml:space="preserve"> Deployment</w:t>
      </w:r>
      <w:bookmarkEnd w:id="9"/>
    </w:p>
    <w:p w14:paraId="4210D6EB" w14:textId="77777777" w:rsidR="003E386C" w:rsidRPr="003E386C" w:rsidRDefault="003E386C" w:rsidP="00540C4A">
      <w:pPr>
        <w:rPr>
          <w:rFonts w:asciiTheme="majorHAnsi" w:hAnsiTheme="majorHAnsi"/>
          <w:b/>
          <w:bCs/>
          <w:sz w:val="24"/>
          <w:szCs w:val="24"/>
        </w:rPr>
      </w:pPr>
    </w:p>
    <w:p w14:paraId="7A9CAC18" w14:textId="30866273" w:rsidR="004C4B29" w:rsidRPr="003E386C" w:rsidRDefault="008A3B16" w:rsidP="003E386C">
      <w:pPr>
        <w:spacing w:line="360" w:lineRule="auto"/>
        <w:jc w:val="both"/>
        <w:rPr>
          <w:rFonts w:ascii="Calibri" w:hAnsi="Calibri" w:cs="Calibri"/>
          <w:sz w:val="24"/>
          <w:szCs w:val="24"/>
        </w:rPr>
      </w:pPr>
      <w:r w:rsidRPr="003E386C">
        <w:rPr>
          <w:rFonts w:ascii="Calibri" w:hAnsi="Calibri" w:cs="Calibri"/>
          <w:sz w:val="24"/>
          <w:szCs w:val="24"/>
        </w:rPr>
        <w:t>This section describes the deployment and configuration of the virtual network according to the topology provided in the assignment.</w:t>
      </w:r>
    </w:p>
    <w:p w14:paraId="338DA04E" w14:textId="77777777" w:rsidR="00AE4872" w:rsidRDefault="00AE4872" w:rsidP="001D1B7C">
      <w:pPr>
        <w:rPr>
          <w:i/>
          <w:iCs/>
          <w:sz w:val="24"/>
          <w:szCs w:val="24"/>
        </w:rPr>
      </w:pPr>
    </w:p>
    <w:p w14:paraId="01000FB2" w14:textId="3554BBF1" w:rsidR="00AE4872" w:rsidRDefault="00141BB2" w:rsidP="001D1B7C">
      <w:pPr>
        <w:rPr>
          <w:i/>
          <w:iCs/>
          <w:sz w:val="24"/>
          <w:szCs w:val="24"/>
        </w:rPr>
      </w:pPr>
      <w:r w:rsidRPr="00EF5982">
        <w:rPr>
          <w:b/>
          <w:bCs/>
          <w:noProof/>
          <w:sz w:val="24"/>
          <w:szCs w:val="24"/>
        </w:rPr>
        <w:drawing>
          <wp:anchor distT="0" distB="0" distL="114300" distR="114300" simplePos="0" relativeHeight="251662336" behindDoc="1" locked="0" layoutInCell="1" allowOverlap="1" wp14:anchorId="1D2ADB2A" wp14:editId="7C6DF6E2">
            <wp:simplePos x="0" y="0"/>
            <wp:positionH relativeFrom="margin">
              <wp:align>right</wp:align>
            </wp:positionH>
            <wp:positionV relativeFrom="paragraph">
              <wp:posOffset>507365</wp:posOffset>
            </wp:positionV>
            <wp:extent cx="2789555" cy="2049145"/>
            <wp:effectExtent l="0" t="0" r="0" b="8255"/>
            <wp:wrapTight wrapText="bothSides">
              <wp:wrapPolygon edited="0">
                <wp:start x="0" y="0"/>
                <wp:lineTo x="0" y="21486"/>
                <wp:lineTo x="21389" y="21486"/>
                <wp:lineTo x="21389" y="0"/>
                <wp:lineTo x="0" y="0"/>
              </wp:wrapPolygon>
            </wp:wrapTight>
            <wp:docPr id="632072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072782"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89555" cy="2049145"/>
                    </a:xfrm>
                    <a:prstGeom prst="rect">
                      <a:avLst/>
                    </a:prstGeom>
                  </pic:spPr>
                </pic:pic>
              </a:graphicData>
            </a:graphic>
            <wp14:sizeRelH relativeFrom="page">
              <wp14:pctWidth>0</wp14:pctWidth>
            </wp14:sizeRelH>
            <wp14:sizeRelV relativeFrom="page">
              <wp14:pctHeight>0</wp14:pctHeight>
            </wp14:sizeRelV>
          </wp:anchor>
        </w:drawing>
      </w:r>
      <w:r w:rsidRPr="0035737D">
        <w:rPr>
          <w:b/>
          <w:bCs/>
          <w:noProof/>
          <w:sz w:val="24"/>
          <w:szCs w:val="24"/>
        </w:rPr>
        <w:drawing>
          <wp:anchor distT="0" distB="0" distL="114300" distR="114300" simplePos="0" relativeHeight="251661312" behindDoc="0" locked="0" layoutInCell="1" allowOverlap="1" wp14:anchorId="4A9B7AAA" wp14:editId="678C778F">
            <wp:simplePos x="0" y="0"/>
            <wp:positionH relativeFrom="margin">
              <wp:align>left</wp:align>
            </wp:positionH>
            <wp:positionV relativeFrom="paragraph">
              <wp:posOffset>503555</wp:posOffset>
            </wp:positionV>
            <wp:extent cx="2806700" cy="2057400"/>
            <wp:effectExtent l="0" t="0" r="0" b="0"/>
            <wp:wrapTopAndBottom/>
            <wp:docPr id="1243158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158219"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06700" cy="2057400"/>
                    </a:xfrm>
                    <a:prstGeom prst="rect">
                      <a:avLst/>
                    </a:prstGeom>
                  </pic:spPr>
                </pic:pic>
              </a:graphicData>
            </a:graphic>
            <wp14:sizeRelH relativeFrom="page">
              <wp14:pctWidth>0</wp14:pctWidth>
            </wp14:sizeRelH>
            <wp14:sizeRelV relativeFrom="page">
              <wp14:pctHeight>0</wp14:pctHeight>
            </wp14:sizeRelV>
          </wp:anchor>
        </w:drawing>
      </w:r>
      <w:r w:rsidR="00C52F01" w:rsidRPr="003E386C">
        <w:rPr>
          <w:b/>
          <w:bCs/>
          <w:sz w:val="24"/>
          <w:szCs w:val="24"/>
        </w:rPr>
        <w:t>Figure 8 –</w:t>
      </w:r>
      <w:r w:rsidR="00C52F01" w:rsidRPr="00C52F01">
        <w:rPr>
          <w:i/>
          <w:iCs/>
          <w:sz w:val="24"/>
          <w:szCs w:val="24"/>
        </w:rPr>
        <w:t xml:space="preserve"> </w:t>
      </w:r>
      <w:r w:rsidRPr="00141BB2">
        <w:rPr>
          <w:sz w:val="24"/>
          <w:szCs w:val="24"/>
        </w:rPr>
        <w:t>Virtual network configuration of the B-DC server showing the BIRMINGHAM-LAN and SERVER-LINK internal networks.</w:t>
      </w:r>
    </w:p>
    <w:p w14:paraId="746550E1" w14:textId="67D9A499" w:rsidR="009F2216" w:rsidRDefault="009F2216" w:rsidP="00C52F01">
      <w:pPr>
        <w:rPr>
          <w:b/>
          <w:bCs/>
          <w:sz w:val="24"/>
          <w:szCs w:val="24"/>
        </w:rPr>
      </w:pPr>
    </w:p>
    <w:p w14:paraId="36D296D3" w14:textId="3CC5E48F" w:rsidR="007D48B8" w:rsidRPr="007D48B8" w:rsidRDefault="007D48B8" w:rsidP="00C52F01">
      <w:pPr>
        <w:rPr>
          <w:b/>
          <w:bCs/>
          <w:sz w:val="12"/>
          <w:szCs w:val="12"/>
        </w:rPr>
      </w:pPr>
    </w:p>
    <w:p w14:paraId="6673F4AA" w14:textId="57BF3411" w:rsidR="000A2184" w:rsidRDefault="00C52F01" w:rsidP="00C52F01">
      <w:pPr>
        <w:rPr>
          <w:b/>
          <w:bCs/>
          <w:sz w:val="24"/>
          <w:szCs w:val="24"/>
        </w:rPr>
      </w:pPr>
      <w:r w:rsidRPr="00C52F01">
        <w:rPr>
          <w:b/>
          <w:bCs/>
          <w:sz w:val="24"/>
          <w:szCs w:val="24"/>
        </w:rPr>
        <w:t xml:space="preserve">Figure 9 – </w:t>
      </w:r>
      <w:r w:rsidRPr="003E386C">
        <w:rPr>
          <w:sz w:val="24"/>
          <w:szCs w:val="24"/>
        </w:rPr>
        <w:t xml:space="preserve">ClientS1 network adapter configured to the BIRMINGHAM-LAN network. </w:t>
      </w:r>
    </w:p>
    <w:p w14:paraId="31F1C9D7" w14:textId="667055C0" w:rsidR="00141BB2" w:rsidRDefault="005801C7" w:rsidP="00C52F01">
      <w:pPr>
        <w:rPr>
          <w:b/>
          <w:bCs/>
          <w:sz w:val="24"/>
          <w:szCs w:val="24"/>
        </w:rPr>
      </w:pPr>
      <w:r w:rsidRPr="005801C7">
        <w:rPr>
          <w:b/>
          <w:bCs/>
          <w:noProof/>
          <w:sz w:val="24"/>
          <w:szCs w:val="24"/>
        </w:rPr>
        <w:drawing>
          <wp:inline distT="0" distB="0" distL="0" distR="0" wp14:anchorId="7E96A48D" wp14:editId="0761420F">
            <wp:extent cx="5731510" cy="3223260"/>
            <wp:effectExtent l="0" t="0" r="2540" b="0"/>
            <wp:docPr id="845938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938150" name=""/>
                    <pic:cNvPicPr/>
                  </pic:nvPicPr>
                  <pic:blipFill>
                    <a:blip r:embed="rId18"/>
                    <a:stretch>
                      <a:fillRect/>
                    </a:stretch>
                  </pic:blipFill>
                  <pic:spPr>
                    <a:xfrm>
                      <a:off x="0" y="0"/>
                      <a:ext cx="5731510" cy="3223260"/>
                    </a:xfrm>
                    <a:prstGeom prst="rect">
                      <a:avLst/>
                    </a:prstGeom>
                  </pic:spPr>
                </pic:pic>
              </a:graphicData>
            </a:graphic>
          </wp:inline>
        </w:drawing>
      </w:r>
    </w:p>
    <w:p w14:paraId="575855DB" w14:textId="77777777" w:rsidR="00141BB2" w:rsidRDefault="00141BB2" w:rsidP="00C52F01">
      <w:pPr>
        <w:rPr>
          <w:b/>
          <w:bCs/>
          <w:sz w:val="24"/>
          <w:szCs w:val="24"/>
        </w:rPr>
      </w:pPr>
    </w:p>
    <w:p w14:paraId="7ACEB897" w14:textId="77777777" w:rsidR="00141BB2" w:rsidRDefault="00141BB2" w:rsidP="00C52F01">
      <w:pPr>
        <w:rPr>
          <w:b/>
          <w:bCs/>
          <w:sz w:val="24"/>
          <w:szCs w:val="24"/>
        </w:rPr>
      </w:pPr>
    </w:p>
    <w:p w14:paraId="7EB95BC0" w14:textId="21CD82FE" w:rsidR="00C52F01" w:rsidRDefault="00E16FC6" w:rsidP="00C52F01">
      <w:pPr>
        <w:rPr>
          <w:rFonts w:ascii="Calibri" w:hAnsi="Calibri" w:cs="Calibri"/>
          <w:sz w:val="24"/>
          <w:szCs w:val="24"/>
        </w:rPr>
      </w:pPr>
      <w:r w:rsidRPr="00296D29">
        <w:rPr>
          <w:noProof/>
          <w:sz w:val="24"/>
          <w:szCs w:val="24"/>
        </w:rPr>
        <w:lastRenderedPageBreak/>
        <w:drawing>
          <wp:anchor distT="0" distB="0" distL="114300" distR="114300" simplePos="0" relativeHeight="251685888" behindDoc="0" locked="0" layoutInCell="1" allowOverlap="1" wp14:anchorId="7716D51E" wp14:editId="49376586">
            <wp:simplePos x="0" y="0"/>
            <wp:positionH relativeFrom="margin">
              <wp:align>left</wp:align>
            </wp:positionH>
            <wp:positionV relativeFrom="paragraph">
              <wp:posOffset>381000</wp:posOffset>
            </wp:positionV>
            <wp:extent cx="5731510" cy="3223260"/>
            <wp:effectExtent l="0" t="0" r="2540" b="0"/>
            <wp:wrapTopAndBottom/>
            <wp:docPr id="196124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24559"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a:graphicData>
            </a:graphic>
            <wp14:sizeRelH relativeFrom="page">
              <wp14:pctWidth>0</wp14:pctWidth>
            </wp14:sizeRelH>
            <wp14:sizeRelV relativeFrom="page">
              <wp14:pctHeight>0</wp14:pctHeight>
            </wp14:sizeRelV>
          </wp:anchor>
        </w:drawing>
      </w:r>
      <w:r w:rsidR="00C52F01" w:rsidRPr="00595BE4">
        <w:rPr>
          <w:rFonts w:ascii="Calibri" w:hAnsi="Calibri" w:cs="Calibri"/>
          <w:b/>
          <w:bCs/>
          <w:sz w:val="24"/>
          <w:szCs w:val="24"/>
        </w:rPr>
        <w:t>Figure 10 –</w:t>
      </w:r>
      <w:r w:rsidR="00066D16" w:rsidRPr="00595BE4">
        <w:rPr>
          <w:rFonts w:ascii="Calibri" w:hAnsi="Calibri" w:cs="Calibri"/>
          <w:b/>
          <w:bCs/>
          <w:sz w:val="24"/>
          <w:szCs w:val="24"/>
        </w:rPr>
        <w:t xml:space="preserve"> </w:t>
      </w:r>
      <w:r w:rsidR="00066D16" w:rsidRPr="00595BE4">
        <w:rPr>
          <w:rFonts w:ascii="Calibri" w:hAnsi="Calibri" w:cs="Calibri"/>
          <w:sz w:val="24"/>
          <w:szCs w:val="24"/>
        </w:rPr>
        <w:t>ClientL1 network adapter configured to the LONDON-LAN internal network.</w:t>
      </w:r>
    </w:p>
    <w:p w14:paraId="0737A510" w14:textId="4FBD074A" w:rsidR="00C52F01" w:rsidRDefault="00C52F01" w:rsidP="00C52F01">
      <w:pPr>
        <w:rPr>
          <w:sz w:val="24"/>
          <w:szCs w:val="24"/>
        </w:rPr>
      </w:pPr>
    </w:p>
    <w:p w14:paraId="4A5A9B96" w14:textId="77777777" w:rsidR="00B46683" w:rsidRDefault="00B46683" w:rsidP="00C52F01">
      <w:pPr>
        <w:rPr>
          <w:b/>
          <w:bCs/>
          <w:sz w:val="24"/>
          <w:szCs w:val="24"/>
        </w:rPr>
      </w:pPr>
    </w:p>
    <w:p w14:paraId="7CD061FD" w14:textId="77777777" w:rsidR="00595BE4" w:rsidRDefault="00595BE4" w:rsidP="00C52F01">
      <w:pPr>
        <w:rPr>
          <w:rFonts w:ascii="Calibri" w:hAnsi="Calibri" w:cs="Calibri"/>
          <w:b/>
          <w:bCs/>
          <w:sz w:val="24"/>
          <w:szCs w:val="24"/>
        </w:rPr>
      </w:pPr>
    </w:p>
    <w:p w14:paraId="54DAFE73" w14:textId="03796735" w:rsidR="001D1B7C" w:rsidRPr="00475308" w:rsidRDefault="00595BE4" w:rsidP="00C52F01">
      <w:pPr>
        <w:rPr>
          <w:rFonts w:ascii="Calibri" w:hAnsi="Calibri" w:cs="Calibri"/>
          <w:sz w:val="24"/>
          <w:szCs w:val="24"/>
        </w:rPr>
      </w:pPr>
      <w:r w:rsidRPr="00A7187D">
        <w:rPr>
          <w:noProof/>
          <w:sz w:val="24"/>
          <w:szCs w:val="24"/>
        </w:rPr>
        <w:drawing>
          <wp:anchor distT="0" distB="0" distL="114300" distR="114300" simplePos="0" relativeHeight="251669504" behindDoc="0" locked="0" layoutInCell="1" allowOverlap="1" wp14:anchorId="2842FC28" wp14:editId="34B0FDE0">
            <wp:simplePos x="0" y="0"/>
            <wp:positionH relativeFrom="margin">
              <wp:align>right</wp:align>
            </wp:positionH>
            <wp:positionV relativeFrom="paragraph">
              <wp:posOffset>666750</wp:posOffset>
            </wp:positionV>
            <wp:extent cx="5731510" cy="3220085"/>
            <wp:effectExtent l="0" t="0" r="2540" b="0"/>
            <wp:wrapTopAndBottom/>
            <wp:docPr id="1492839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83989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14:sizeRelH relativeFrom="page">
              <wp14:pctWidth>0</wp14:pctWidth>
            </wp14:sizeRelH>
            <wp14:sizeRelV relativeFrom="page">
              <wp14:pctHeight>0</wp14:pctHeight>
            </wp14:sizeRelV>
          </wp:anchor>
        </w:drawing>
      </w:r>
      <w:r w:rsidR="00C52F01" w:rsidRPr="00475308">
        <w:rPr>
          <w:rFonts w:ascii="Calibri" w:hAnsi="Calibri" w:cs="Calibri"/>
          <w:b/>
          <w:bCs/>
          <w:sz w:val="24"/>
          <w:szCs w:val="24"/>
        </w:rPr>
        <w:t>Figure 11 –</w:t>
      </w:r>
      <w:r w:rsidR="00B360E9" w:rsidRPr="00475308">
        <w:rPr>
          <w:rFonts w:ascii="Calibri" w:hAnsi="Calibri" w:cs="Calibri"/>
          <w:b/>
          <w:bCs/>
        </w:rPr>
        <w:t xml:space="preserve"> </w:t>
      </w:r>
      <w:r w:rsidR="00B360E9" w:rsidRPr="00475308">
        <w:rPr>
          <w:rFonts w:ascii="Calibri" w:hAnsi="Calibri" w:cs="Calibri"/>
          <w:sz w:val="24"/>
          <w:szCs w:val="24"/>
        </w:rPr>
        <w:t>L-CD network adapters configured for the LONDON-LAN and SERVER-LINK internal networks.</w:t>
      </w:r>
    </w:p>
    <w:p w14:paraId="5276DBFD" w14:textId="35F95793" w:rsidR="00475308" w:rsidRPr="002705B1" w:rsidRDefault="00475308" w:rsidP="00C52F01">
      <w:pPr>
        <w:rPr>
          <w:sz w:val="24"/>
          <w:szCs w:val="24"/>
        </w:rPr>
      </w:pPr>
    </w:p>
    <w:p w14:paraId="179E8AEB" w14:textId="53034CC4" w:rsidR="009A2217" w:rsidRDefault="00A449CF" w:rsidP="0047162B">
      <w:pPr>
        <w:pStyle w:val="Heading2"/>
        <w:rPr>
          <w:b/>
          <w:bCs/>
          <w:i/>
          <w:iCs/>
          <w:color w:val="auto"/>
        </w:rPr>
      </w:pPr>
      <w:bookmarkStart w:id="10" w:name="_Toc235350568"/>
      <w:r w:rsidRPr="0047162B">
        <w:rPr>
          <w:b/>
          <w:bCs/>
          <w:i/>
          <w:iCs/>
          <w:color w:val="auto"/>
        </w:rPr>
        <w:lastRenderedPageBreak/>
        <w:t xml:space="preserve">2.3 </w:t>
      </w:r>
      <w:r w:rsidR="00EA30F2" w:rsidRPr="0047162B">
        <w:rPr>
          <w:b/>
          <w:bCs/>
          <w:i/>
          <w:iCs/>
          <w:color w:val="auto"/>
        </w:rPr>
        <w:t>Configure IP Addressing</w:t>
      </w:r>
      <w:bookmarkEnd w:id="10"/>
    </w:p>
    <w:p w14:paraId="652F0F2B" w14:textId="77777777" w:rsidR="0001438A" w:rsidRDefault="0001438A" w:rsidP="0001438A">
      <w:pPr>
        <w:rPr>
          <w:rFonts w:ascii="Calibri" w:hAnsi="Calibri" w:cs="Calibri"/>
        </w:rPr>
      </w:pPr>
    </w:p>
    <w:p w14:paraId="4932BDB3" w14:textId="07C88478" w:rsidR="001E4999" w:rsidRDefault="00BD1EEB" w:rsidP="0001438A">
      <w:pPr>
        <w:rPr>
          <w:rFonts w:ascii="Calibri" w:eastAsia="Times New Roman" w:hAnsi="Calibri" w:cs="Calibri"/>
          <w:kern w:val="0"/>
          <w:sz w:val="24"/>
          <w:szCs w:val="24"/>
          <w:lang w:eastAsia="en-GB"/>
          <w14:ligatures w14:val="none"/>
        </w:rPr>
      </w:pPr>
      <w:r w:rsidRPr="00095EF6">
        <w:rPr>
          <w:rFonts w:ascii="Calibri" w:eastAsia="Times New Roman" w:hAnsi="Calibri" w:cs="Calibri"/>
          <w:b/>
          <w:bCs/>
          <w:kern w:val="0"/>
          <w:sz w:val="24"/>
          <w:szCs w:val="24"/>
          <w:lang w:eastAsia="en-GB"/>
          <w14:ligatures w14:val="none"/>
        </w:rPr>
        <w:t>Figure 12 –</w:t>
      </w:r>
      <w:r w:rsidRPr="00095EF6">
        <w:rPr>
          <w:rFonts w:ascii="Calibri" w:eastAsia="Times New Roman" w:hAnsi="Calibri" w:cs="Calibri"/>
          <w:kern w:val="0"/>
          <w:sz w:val="24"/>
          <w:szCs w:val="24"/>
          <w:lang w:eastAsia="en-GB"/>
          <w14:ligatures w14:val="none"/>
        </w:rPr>
        <w:t xml:space="preserve"> </w:t>
      </w:r>
      <w:r w:rsidR="00953A13" w:rsidRPr="00095EF6">
        <w:rPr>
          <w:rFonts w:ascii="Calibri" w:eastAsia="Times New Roman" w:hAnsi="Calibri" w:cs="Calibri"/>
          <w:kern w:val="0"/>
          <w:sz w:val="24"/>
          <w:szCs w:val="24"/>
          <w:lang w:eastAsia="en-GB"/>
          <w14:ligatures w14:val="none"/>
        </w:rPr>
        <w:t>IP configuration of the B-DC server showing the static IPv4 addresses 10.0.0.1/30 (SERVER-LINK) and 172.16.1.1/24 (BIRMINGHAM-LAN).</w:t>
      </w:r>
    </w:p>
    <w:p w14:paraId="7A0BDF36" w14:textId="328E944F" w:rsidR="00AE1723" w:rsidRDefault="006D5392" w:rsidP="0001438A">
      <w:pPr>
        <w:rPr>
          <w:rFonts w:ascii="Calibri" w:eastAsia="Times New Roman" w:hAnsi="Calibri" w:cs="Calibri"/>
          <w:kern w:val="0"/>
          <w:sz w:val="24"/>
          <w:szCs w:val="24"/>
          <w:lang w:eastAsia="en-GB"/>
          <w14:ligatures w14:val="none"/>
        </w:rPr>
      </w:pPr>
      <w:r w:rsidRPr="00095EF6">
        <w:rPr>
          <w:rFonts w:ascii="Calibri" w:eastAsia="Times New Roman" w:hAnsi="Calibri" w:cs="Calibri"/>
          <w:b/>
          <w:bCs/>
          <w:i/>
          <w:iCs/>
          <w:noProof/>
          <w:kern w:val="0"/>
          <w:sz w:val="28"/>
          <w:szCs w:val="28"/>
          <w:lang w:eastAsia="en-GB"/>
          <w14:ligatures w14:val="none"/>
        </w:rPr>
        <w:drawing>
          <wp:anchor distT="0" distB="0" distL="114300" distR="114300" simplePos="0" relativeHeight="251670528" behindDoc="0" locked="0" layoutInCell="1" allowOverlap="1" wp14:anchorId="0570DF47" wp14:editId="22DC74B1">
            <wp:simplePos x="0" y="0"/>
            <wp:positionH relativeFrom="margin">
              <wp:align>left</wp:align>
            </wp:positionH>
            <wp:positionV relativeFrom="paragraph">
              <wp:posOffset>167005</wp:posOffset>
            </wp:positionV>
            <wp:extent cx="5731510" cy="3223260"/>
            <wp:effectExtent l="0" t="0" r="2540" b="0"/>
            <wp:wrapTopAndBottom/>
            <wp:docPr id="557779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779453"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a:graphicData>
            </a:graphic>
            <wp14:sizeRelH relativeFrom="page">
              <wp14:pctWidth>0</wp14:pctWidth>
            </wp14:sizeRelH>
            <wp14:sizeRelV relativeFrom="page">
              <wp14:pctHeight>0</wp14:pctHeight>
            </wp14:sizeRelV>
          </wp:anchor>
        </w:drawing>
      </w:r>
    </w:p>
    <w:p w14:paraId="50F6D483" w14:textId="5E09935E" w:rsidR="00AE1723" w:rsidRDefault="00AE1723" w:rsidP="0001438A">
      <w:pPr>
        <w:rPr>
          <w:rFonts w:ascii="Calibri" w:eastAsia="Times New Roman" w:hAnsi="Calibri" w:cs="Calibri"/>
          <w:kern w:val="0"/>
          <w:sz w:val="24"/>
          <w:szCs w:val="24"/>
          <w:lang w:eastAsia="en-GB"/>
          <w14:ligatures w14:val="none"/>
        </w:rPr>
      </w:pPr>
    </w:p>
    <w:p w14:paraId="0D5740D4" w14:textId="34672137" w:rsidR="009A2217" w:rsidRDefault="006D5392" w:rsidP="00AE1723">
      <w:pPr>
        <w:rPr>
          <w:rFonts w:ascii="Calibri" w:eastAsia="Times New Roman" w:hAnsi="Calibri" w:cs="Calibri"/>
          <w:kern w:val="0"/>
          <w:sz w:val="24"/>
          <w:szCs w:val="24"/>
          <w:lang w:eastAsia="en-GB"/>
          <w14:ligatures w14:val="none"/>
        </w:rPr>
      </w:pPr>
      <w:r w:rsidRPr="00095EF6">
        <w:rPr>
          <w:rFonts w:ascii="Calibri" w:eastAsia="Times New Roman" w:hAnsi="Calibri" w:cs="Calibri"/>
          <w:b/>
          <w:bCs/>
          <w:i/>
          <w:iCs/>
          <w:noProof/>
          <w:kern w:val="0"/>
          <w:sz w:val="28"/>
          <w:szCs w:val="28"/>
          <w:lang w:eastAsia="en-GB"/>
          <w14:ligatures w14:val="none"/>
        </w:rPr>
        <w:drawing>
          <wp:anchor distT="0" distB="0" distL="114300" distR="114300" simplePos="0" relativeHeight="251664384" behindDoc="0" locked="0" layoutInCell="1" allowOverlap="1" wp14:anchorId="7648A882" wp14:editId="7141E8BA">
            <wp:simplePos x="0" y="0"/>
            <wp:positionH relativeFrom="margin">
              <wp:posOffset>-19050</wp:posOffset>
            </wp:positionH>
            <wp:positionV relativeFrom="paragraph">
              <wp:posOffset>444500</wp:posOffset>
            </wp:positionV>
            <wp:extent cx="5643880" cy="3174365"/>
            <wp:effectExtent l="0" t="0" r="0" b="6985"/>
            <wp:wrapTopAndBottom/>
            <wp:docPr id="1002513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513597"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643880" cy="3174365"/>
                    </a:xfrm>
                    <a:prstGeom prst="rect">
                      <a:avLst/>
                    </a:prstGeom>
                  </pic:spPr>
                </pic:pic>
              </a:graphicData>
            </a:graphic>
            <wp14:sizeRelH relativeFrom="page">
              <wp14:pctWidth>0</wp14:pctWidth>
            </wp14:sizeRelH>
            <wp14:sizeRelV relativeFrom="page">
              <wp14:pctHeight>0</wp14:pctHeight>
            </wp14:sizeRelV>
          </wp:anchor>
        </w:drawing>
      </w:r>
      <w:r w:rsidR="001E4999" w:rsidRPr="00095EF6">
        <w:rPr>
          <w:rFonts w:ascii="Calibri" w:eastAsia="Times New Roman" w:hAnsi="Calibri" w:cs="Calibri"/>
          <w:b/>
          <w:bCs/>
          <w:kern w:val="0"/>
          <w:sz w:val="24"/>
          <w:szCs w:val="24"/>
          <w:lang w:eastAsia="en-GB"/>
          <w14:ligatures w14:val="none"/>
        </w:rPr>
        <w:t>Figure 13 –</w:t>
      </w:r>
      <w:r w:rsidR="001E4999" w:rsidRPr="00095EF6">
        <w:rPr>
          <w:rFonts w:ascii="Calibri" w:eastAsia="Times New Roman" w:hAnsi="Calibri" w:cs="Calibri"/>
          <w:kern w:val="0"/>
          <w:sz w:val="24"/>
          <w:szCs w:val="24"/>
          <w:lang w:eastAsia="en-GB"/>
          <w14:ligatures w14:val="none"/>
        </w:rPr>
        <w:t xml:space="preserve"> </w:t>
      </w:r>
      <w:r w:rsidR="00A911BE" w:rsidRPr="00095EF6">
        <w:rPr>
          <w:rFonts w:ascii="Calibri" w:eastAsia="Times New Roman" w:hAnsi="Calibri" w:cs="Calibri"/>
          <w:kern w:val="0"/>
          <w:sz w:val="24"/>
          <w:szCs w:val="24"/>
          <w:lang w:eastAsia="en-GB"/>
          <w14:ligatures w14:val="none"/>
        </w:rPr>
        <w:t>IP configuration of ClientS1 showing the static IPv4 address 172.16.1.10/24.</w:t>
      </w:r>
    </w:p>
    <w:p w14:paraId="0CDEB9D4" w14:textId="3E52FE69" w:rsidR="001E4999" w:rsidRDefault="001E4999" w:rsidP="00183B4A">
      <w:pPr>
        <w:rPr>
          <w:rFonts w:ascii="Calibri" w:eastAsia="Times New Roman" w:hAnsi="Calibri" w:cs="Calibri"/>
          <w:kern w:val="0"/>
          <w:sz w:val="24"/>
          <w:szCs w:val="24"/>
          <w:lang w:eastAsia="en-GB"/>
          <w14:ligatures w14:val="none"/>
        </w:rPr>
      </w:pPr>
      <w:r w:rsidRPr="00095EF6">
        <w:rPr>
          <w:rFonts w:ascii="Calibri" w:eastAsia="Times New Roman" w:hAnsi="Calibri" w:cs="Calibri"/>
          <w:b/>
          <w:bCs/>
          <w:kern w:val="0"/>
          <w:sz w:val="24"/>
          <w:szCs w:val="24"/>
          <w:lang w:eastAsia="en-GB"/>
          <w14:ligatures w14:val="none"/>
        </w:rPr>
        <w:lastRenderedPageBreak/>
        <w:t>Figure 14 –</w:t>
      </w:r>
      <w:r w:rsidRPr="00095EF6">
        <w:rPr>
          <w:rFonts w:ascii="Calibri" w:eastAsia="Times New Roman" w:hAnsi="Calibri" w:cs="Calibri"/>
          <w:kern w:val="0"/>
          <w:sz w:val="24"/>
          <w:szCs w:val="24"/>
          <w:lang w:eastAsia="en-GB"/>
          <w14:ligatures w14:val="none"/>
        </w:rPr>
        <w:t xml:space="preserve"> </w:t>
      </w:r>
      <w:r w:rsidR="00B41D8F" w:rsidRPr="00095EF6">
        <w:rPr>
          <w:rFonts w:ascii="Calibri" w:eastAsia="Times New Roman" w:hAnsi="Calibri" w:cs="Calibri"/>
          <w:kern w:val="0"/>
          <w:sz w:val="24"/>
          <w:szCs w:val="24"/>
          <w:lang w:eastAsia="en-GB"/>
          <w14:ligatures w14:val="none"/>
        </w:rPr>
        <w:t>IP configuration of the L-CD server showing the static IPv4 addresses 172.16.2.1/24 and 10.0.0.2/30.</w:t>
      </w:r>
    </w:p>
    <w:p w14:paraId="6FE5654F" w14:textId="10F6DD13" w:rsidR="00934A3C" w:rsidRDefault="00EE180A" w:rsidP="00183B4A">
      <w:pPr>
        <w:rPr>
          <w:rFonts w:ascii="Calibri" w:eastAsia="Times New Roman" w:hAnsi="Calibri" w:cs="Calibri"/>
          <w:kern w:val="0"/>
          <w:sz w:val="24"/>
          <w:szCs w:val="24"/>
          <w:lang w:eastAsia="en-GB"/>
          <w14:ligatures w14:val="none"/>
        </w:rPr>
      </w:pPr>
      <w:r w:rsidRPr="009045E7">
        <w:rPr>
          <w:rFonts w:ascii="Times New Roman" w:eastAsia="Times New Roman" w:hAnsi="Times New Roman" w:cs="Times New Roman"/>
          <w:b/>
          <w:bCs/>
          <w:i/>
          <w:iCs/>
          <w:noProof/>
          <w:kern w:val="0"/>
          <w:sz w:val="28"/>
          <w:szCs w:val="28"/>
          <w:lang w:eastAsia="en-GB"/>
          <w14:ligatures w14:val="none"/>
        </w:rPr>
        <w:drawing>
          <wp:anchor distT="0" distB="0" distL="114300" distR="114300" simplePos="0" relativeHeight="251674624" behindDoc="0" locked="0" layoutInCell="1" allowOverlap="1" wp14:anchorId="6BC1F518" wp14:editId="4D13622C">
            <wp:simplePos x="0" y="0"/>
            <wp:positionH relativeFrom="margin">
              <wp:align>right</wp:align>
            </wp:positionH>
            <wp:positionV relativeFrom="paragraph">
              <wp:posOffset>230967</wp:posOffset>
            </wp:positionV>
            <wp:extent cx="5740400" cy="3228340"/>
            <wp:effectExtent l="0" t="0" r="0" b="0"/>
            <wp:wrapTopAndBottom/>
            <wp:docPr id="1277240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240566"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40400" cy="3228340"/>
                    </a:xfrm>
                    <a:prstGeom prst="rect">
                      <a:avLst/>
                    </a:prstGeom>
                  </pic:spPr>
                </pic:pic>
              </a:graphicData>
            </a:graphic>
            <wp14:sizeRelH relativeFrom="page">
              <wp14:pctWidth>0</wp14:pctWidth>
            </wp14:sizeRelH>
            <wp14:sizeRelV relativeFrom="page">
              <wp14:pctHeight>0</wp14:pctHeight>
            </wp14:sizeRelV>
          </wp:anchor>
        </w:drawing>
      </w:r>
    </w:p>
    <w:p w14:paraId="42CDF930" w14:textId="6C35C278" w:rsidR="00934A3C" w:rsidRDefault="00934A3C" w:rsidP="00183B4A">
      <w:pPr>
        <w:rPr>
          <w:rFonts w:ascii="Calibri" w:eastAsia="Times New Roman" w:hAnsi="Calibri" w:cs="Calibri"/>
          <w:kern w:val="0"/>
          <w:sz w:val="24"/>
          <w:szCs w:val="24"/>
          <w:lang w:eastAsia="en-GB"/>
          <w14:ligatures w14:val="none"/>
        </w:rPr>
      </w:pPr>
    </w:p>
    <w:p w14:paraId="603FBD84" w14:textId="77777777" w:rsidR="00EE180A" w:rsidRDefault="00EE180A" w:rsidP="00934A3C">
      <w:pPr>
        <w:rPr>
          <w:rFonts w:ascii="Calibri" w:eastAsia="Times New Roman" w:hAnsi="Calibri" w:cs="Calibri"/>
          <w:b/>
          <w:bCs/>
          <w:kern w:val="0"/>
          <w:sz w:val="24"/>
          <w:szCs w:val="24"/>
          <w:lang w:eastAsia="en-GB"/>
          <w14:ligatures w14:val="none"/>
        </w:rPr>
      </w:pPr>
    </w:p>
    <w:p w14:paraId="38F06FA0" w14:textId="7C2896F0" w:rsidR="001E4999" w:rsidRDefault="001E4999" w:rsidP="00934A3C">
      <w:pPr>
        <w:rPr>
          <w:rFonts w:ascii="Calibri" w:eastAsia="Times New Roman" w:hAnsi="Calibri" w:cs="Calibri"/>
          <w:kern w:val="0"/>
          <w:sz w:val="24"/>
          <w:szCs w:val="24"/>
          <w:lang w:eastAsia="en-GB"/>
          <w14:ligatures w14:val="none"/>
        </w:rPr>
      </w:pPr>
      <w:r w:rsidRPr="00236177">
        <w:rPr>
          <w:rFonts w:ascii="Calibri" w:eastAsia="Times New Roman" w:hAnsi="Calibri" w:cs="Calibri"/>
          <w:b/>
          <w:bCs/>
          <w:kern w:val="0"/>
          <w:sz w:val="24"/>
          <w:szCs w:val="24"/>
          <w:lang w:eastAsia="en-GB"/>
          <w14:ligatures w14:val="none"/>
        </w:rPr>
        <w:t>Figure 15 –</w:t>
      </w:r>
      <w:r w:rsidRPr="00236177">
        <w:rPr>
          <w:rFonts w:ascii="Calibri" w:eastAsia="Times New Roman" w:hAnsi="Calibri" w:cs="Calibri"/>
          <w:kern w:val="0"/>
          <w:sz w:val="24"/>
          <w:szCs w:val="24"/>
          <w:lang w:eastAsia="en-GB"/>
          <w14:ligatures w14:val="none"/>
        </w:rPr>
        <w:t xml:space="preserve"> </w:t>
      </w:r>
      <w:r w:rsidR="00B46A1E" w:rsidRPr="00236177">
        <w:rPr>
          <w:rFonts w:ascii="Calibri" w:eastAsia="Times New Roman" w:hAnsi="Calibri" w:cs="Calibri"/>
          <w:kern w:val="0"/>
          <w:sz w:val="24"/>
          <w:szCs w:val="24"/>
          <w:lang w:eastAsia="en-GB"/>
          <w14:ligatures w14:val="none"/>
        </w:rPr>
        <w:t>IP configuration of ClientL1 showing the static IPv4 address 172.16.2.10/24.</w:t>
      </w:r>
    </w:p>
    <w:p w14:paraId="5080B4D0" w14:textId="3C336C8D" w:rsidR="00934A3C" w:rsidRDefault="006D5392" w:rsidP="00934A3C">
      <w:pPr>
        <w:rPr>
          <w:rFonts w:ascii="Calibri" w:eastAsia="Times New Roman" w:hAnsi="Calibri" w:cs="Calibri"/>
          <w:kern w:val="0"/>
          <w:sz w:val="24"/>
          <w:szCs w:val="24"/>
          <w:lang w:eastAsia="en-GB"/>
          <w14:ligatures w14:val="none"/>
        </w:rPr>
      </w:pPr>
      <w:r w:rsidRPr="00236177">
        <w:rPr>
          <w:rFonts w:ascii="Calibri" w:eastAsia="Times New Roman" w:hAnsi="Calibri" w:cs="Calibri"/>
          <w:b/>
          <w:bCs/>
          <w:i/>
          <w:iCs/>
          <w:noProof/>
          <w:kern w:val="0"/>
          <w:sz w:val="28"/>
          <w:szCs w:val="28"/>
          <w:lang w:eastAsia="en-GB"/>
          <w14:ligatures w14:val="none"/>
        </w:rPr>
        <w:drawing>
          <wp:anchor distT="0" distB="0" distL="114300" distR="114300" simplePos="0" relativeHeight="251665408" behindDoc="0" locked="0" layoutInCell="1" allowOverlap="1" wp14:anchorId="3192B4EE" wp14:editId="073BC78F">
            <wp:simplePos x="0" y="0"/>
            <wp:positionH relativeFrom="column">
              <wp:posOffset>-52070</wp:posOffset>
            </wp:positionH>
            <wp:positionV relativeFrom="paragraph">
              <wp:posOffset>229235</wp:posOffset>
            </wp:positionV>
            <wp:extent cx="5731510" cy="3223260"/>
            <wp:effectExtent l="0" t="0" r="2540" b="0"/>
            <wp:wrapTopAndBottom/>
            <wp:docPr id="1641933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933443"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a:graphicData>
            </a:graphic>
            <wp14:sizeRelH relativeFrom="page">
              <wp14:pctWidth>0</wp14:pctWidth>
            </wp14:sizeRelH>
            <wp14:sizeRelV relativeFrom="page">
              <wp14:pctHeight>0</wp14:pctHeight>
            </wp14:sizeRelV>
          </wp:anchor>
        </w:drawing>
      </w:r>
    </w:p>
    <w:p w14:paraId="094AD747" w14:textId="355A7AE0" w:rsidR="00934A3C" w:rsidRDefault="00934A3C" w:rsidP="00934A3C">
      <w:pPr>
        <w:rPr>
          <w:rFonts w:ascii="Calibri" w:eastAsia="Times New Roman" w:hAnsi="Calibri" w:cs="Calibri"/>
          <w:kern w:val="0"/>
          <w:sz w:val="24"/>
          <w:szCs w:val="24"/>
          <w:lang w:eastAsia="en-GB"/>
          <w14:ligatures w14:val="none"/>
        </w:rPr>
      </w:pPr>
    </w:p>
    <w:p w14:paraId="5E8697E9" w14:textId="2380A414" w:rsidR="00934A3C" w:rsidRDefault="00934A3C" w:rsidP="00934A3C">
      <w:pPr>
        <w:rPr>
          <w:rFonts w:ascii="Calibri" w:eastAsia="Times New Roman" w:hAnsi="Calibri" w:cs="Calibri"/>
          <w:kern w:val="0"/>
          <w:sz w:val="24"/>
          <w:szCs w:val="24"/>
          <w:lang w:eastAsia="en-GB"/>
          <w14:ligatures w14:val="none"/>
        </w:rPr>
      </w:pPr>
    </w:p>
    <w:p w14:paraId="4C0617B5" w14:textId="08EDCE5A" w:rsidR="00D06957" w:rsidRDefault="00D06957" w:rsidP="0047162B">
      <w:pPr>
        <w:pStyle w:val="Heading2"/>
        <w:rPr>
          <w:b/>
          <w:bCs/>
          <w:i/>
          <w:iCs/>
          <w:color w:val="auto"/>
        </w:rPr>
      </w:pPr>
      <w:bookmarkStart w:id="11" w:name="_Toc235350569"/>
      <w:r w:rsidRPr="0047162B">
        <w:rPr>
          <w:b/>
          <w:bCs/>
          <w:i/>
          <w:iCs/>
          <w:color w:val="auto"/>
        </w:rPr>
        <w:lastRenderedPageBreak/>
        <w:t>2.</w:t>
      </w:r>
      <w:r w:rsidR="00A6649E" w:rsidRPr="0047162B">
        <w:rPr>
          <w:b/>
          <w:bCs/>
          <w:i/>
          <w:iCs/>
          <w:color w:val="auto"/>
        </w:rPr>
        <w:t>4</w:t>
      </w:r>
      <w:r w:rsidRPr="0047162B">
        <w:rPr>
          <w:b/>
          <w:bCs/>
          <w:i/>
          <w:iCs/>
          <w:color w:val="auto"/>
        </w:rPr>
        <w:t xml:space="preserve"> Con</w:t>
      </w:r>
      <w:r w:rsidR="00A6649E" w:rsidRPr="0047162B">
        <w:rPr>
          <w:b/>
          <w:bCs/>
          <w:i/>
          <w:iCs/>
          <w:color w:val="auto"/>
        </w:rPr>
        <w:t>nectivity Testing</w:t>
      </w:r>
      <w:bookmarkEnd w:id="11"/>
    </w:p>
    <w:p w14:paraId="7F9A8ED8" w14:textId="77777777" w:rsidR="00934A3C" w:rsidRDefault="00934A3C" w:rsidP="00934A3C">
      <w:pPr>
        <w:rPr>
          <w:rFonts w:ascii="Calibri" w:hAnsi="Calibri" w:cs="Calibri"/>
          <w:sz w:val="24"/>
          <w:szCs w:val="24"/>
        </w:rPr>
      </w:pPr>
    </w:p>
    <w:p w14:paraId="62D749B6" w14:textId="48084060" w:rsidR="00B360D3" w:rsidRDefault="008765A8" w:rsidP="00934A3C">
      <w:pPr>
        <w:rPr>
          <w:rFonts w:ascii="Calibri" w:hAnsi="Calibri" w:cs="Calibri"/>
          <w:sz w:val="24"/>
          <w:szCs w:val="24"/>
        </w:rPr>
      </w:pPr>
      <w:r w:rsidRPr="008765A8">
        <w:rPr>
          <w:rFonts w:ascii="Calibri" w:hAnsi="Calibri" w:cs="Calibri"/>
          <w:sz w:val="24"/>
          <w:szCs w:val="24"/>
        </w:rPr>
        <w:t>After configuring the static IPv4 addresses, connectivity testing was performed to verify communication between devices located on the same subnet and to confirm that communication between different networks was unavailable because routing had not yet been implemented.</w:t>
      </w:r>
    </w:p>
    <w:p w14:paraId="4549E155" w14:textId="77777777" w:rsidR="00934A3C" w:rsidRDefault="00934A3C" w:rsidP="00934A3C">
      <w:pPr>
        <w:rPr>
          <w:rFonts w:ascii="Calibri" w:hAnsi="Calibri" w:cs="Calibri"/>
          <w:sz w:val="24"/>
          <w:szCs w:val="24"/>
        </w:rPr>
      </w:pPr>
    </w:p>
    <w:p w14:paraId="6DA5DE8C" w14:textId="6D41AFB9" w:rsidR="00A67870" w:rsidRDefault="00524801" w:rsidP="0038165C">
      <w:pPr>
        <w:pStyle w:val="Heading3"/>
        <w:rPr>
          <w:b/>
          <w:bCs/>
          <w:i/>
          <w:iCs/>
          <w:color w:val="auto"/>
        </w:rPr>
      </w:pPr>
      <w:bookmarkStart w:id="12" w:name="_Toc235350570"/>
      <w:r w:rsidRPr="00972127">
        <w:rPr>
          <w:b/>
          <w:bCs/>
          <w:i/>
          <w:iCs/>
          <w:color w:val="auto"/>
        </w:rPr>
        <w:t>Outcome 1 – Successful connectivity within same networks</w:t>
      </w:r>
      <w:bookmarkEnd w:id="12"/>
    </w:p>
    <w:p w14:paraId="6B4894EF" w14:textId="77777777" w:rsidR="00C66B68" w:rsidRPr="00C66B68" w:rsidRDefault="00C66B68" w:rsidP="00C66B68"/>
    <w:p w14:paraId="5C5DE346" w14:textId="2A5BBED4" w:rsidR="00FE5817" w:rsidRPr="007F1C3B" w:rsidRDefault="00FE5817" w:rsidP="00C66B68">
      <w:pPr>
        <w:pStyle w:val="Heading4"/>
        <w:rPr>
          <w:rFonts w:asciiTheme="majorHAnsi" w:hAnsiTheme="majorHAnsi"/>
          <w:b/>
          <w:bCs/>
          <w:color w:val="auto"/>
          <w:sz w:val="28"/>
          <w:szCs w:val="28"/>
        </w:rPr>
      </w:pPr>
      <w:proofErr w:type="gramStart"/>
      <w:r w:rsidRPr="007F1C3B">
        <w:rPr>
          <w:rFonts w:asciiTheme="majorHAnsi" w:hAnsiTheme="majorHAnsi"/>
          <w:b/>
          <w:bCs/>
          <w:color w:val="auto"/>
          <w:sz w:val="28"/>
          <w:szCs w:val="28"/>
        </w:rPr>
        <w:t>2.4.1  ClientS1 :</w:t>
      </w:r>
      <w:proofErr w:type="gramEnd"/>
      <w:r w:rsidRPr="007F1C3B">
        <w:rPr>
          <w:rFonts w:asciiTheme="majorHAnsi" w:hAnsiTheme="majorHAnsi"/>
          <w:b/>
          <w:bCs/>
          <w:color w:val="auto"/>
          <w:sz w:val="28"/>
          <w:szCs w:val="28"/>
        </w:rPr>
        <w:t xml:space="preserve"> B-DC</w:t>
      </w:r>
    </w:p>
    <w:p w14:paraId="5AC7B88F" w14:textId="77777777" w:rsidR="00C66B68" w:rsidRDefault="00C66B68" w:rsidP="00EE180A">
      <w:pPr>
        <w:rPr>
          <w:rFonts w:ascii="Calibri" w:hAnsi="Calibri" w:cs="Calibri"/>
          <w:b/>
          <w:bCs/>
          <w:i/>
          <w:iCs/>
        </w:rPr>
      </w:pPr>
    </w:p>
    <w:p w14:paraId="71770F39" w14:textId="1702A02E" w:rsidR="00B360D3" w:rsidRPr="00485214" w:rsidRDefault="00EE180A" w:rsidP="00EE180A">
      <w:pPr>
        <w:rPr>
          <w:rFonts w:ascii="Calibri" w:hAnsi="Calibri" w:cs="Calibri"/>
          <w:sz w:val="24"/>
          <w:szCs w:val="24"/>
        </w:rPr>
      </w:pPr>
      <w:r w:rsidRPr="00485214">
        <w:rPr>
          <w:rFonts w:ascii="Calibri" w:eastAsia="Times New Roman" w:hAnsi="Calibri" w:cs="Calibri"/>
          <w:b/>
          <w:bCs/>
          <w:i/>
          <w:iCs/>
          <w:noProof/>
          <w:kern w:val="0"/>
          <w:sz w:val="28"/>
          <w:szCs w:val="28"/>
          <w:lang w:eastAsia="en-GB"/>
          <w14:ligatures w14:val="none"/>
        </w:rPr>
        <w:drawing>
          <wp:anchor distT="0" distB="0" distL="114300" distR="114300" simplePos="0" relativeHeight="251672576" behindDoc="0" locked="0" layoutInCell="1" allowOverlap="1" wp14:anchorId="28446495" wp14:editId="17FC08C1">
            <wp:simplePos x="0" y="0"/>
            <wp:positionH relativeFrom="margin">
              <wp:posOffset>-42334</wp:posOffset>
            </wp:positionH>
            <wp:positionV relativeFrom="paragraph">
              <wp:posOffset>622512</wp:posOffset>
            </wp:positionV>
            <wp:extent cx="5663565" cy="3185160"/>
            <wp:effectExtent l="0" t="0" r="0" b="0"/>
            <wp:wrapTopAndBottom/>
            <wp:docPr id="1199907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907004"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663565" cy="3185160"/>
                    </a:xfrm>
                    <a:prstGeom prst="rect">
                      <a:avLst/>
                    </a:prstGeom>
                  </pic:spPr>
                </pic:pic>
              </a:graphicData>
            </a:graphic>
            <wp14:sizeRelH relativeFrom="page">
              <wp14:pctWidth>0</wp14:pctWidth>
            </wp14:sizeRelH>
            <wp14:sizeRelV relativeFrom="page">
              <wp14:pctHeight>0</wp14:pctHeight>
            </wp14:sizeRelV>
          </wp:anchor>
        </w:drawing>
      </w:r>
      <w:r w:rsidR="00B360D3" w:rsidRPr="00485214">
        <w:rPr>
          <w:rFonts w:ascii="Calibri" w:hAnsi="Calibri" w:cs="Calibri"/>
          <w:b/>
          <w:bCs/>
          <w:i/>
          <w:iCs/>
          <w:sz w:val="24"/>
          <w:szCs w:val="24"/>
        </w:rPr>
        <w:t xml:space="preserve">Figure 16 – </w:t>
      </w:r>
      <w:r w:rsidR="00B360D3" w:rsidRPr="00485214">
        <w:rPr>
          <w:rFonts w:ascii="Calibri" w:hAnsi="Calibri" w:cs="Calibri"/>
          <w:sz w:val="24"/>
          <w:szCs w:val="24"/>
        </w:rPr>
        <w:t>Successful connectivity test between ClientS1 and the B-DC server using ICMP ping.</w:t>
      </w:r>
    </w:p>
    <w:p w14:paraId="3E6A3BBE" w14:textId="2097E4A2" w:rsidR="00EE180A" w:rsidRDefault="00EE180A" w:rsidP="00EE180A">
      <w:pPr>
        <w:rPr>
          <w:rFonts w:ascii="Calibri" w:hAnsi="Calibri" w:cs="Calibri"/>
          <w:sz w:val="24"/>
          <w:szCs w:val="24"/>
        </w:rPr>
      </w:pPr>
    </w:p>
    <w:p w14:paraId="38C834D6" w14:textId="77777777" w:rsidR="00EE180A" w:rsidRDefault="00EE180A" w:rsidP="00EE180A">
      <w:pPr>
        <w:rPr>
          <w:rFonts w:ascii="Calibri" w:hAnsi="Calibri" w:cs="Calibri"/>
          <w:sz w:val="24"/>
          <w:szCs w:val="24"/>
        </w:rPr>
      </w:pPr>
    </w:p>
    <w:p w14:paraId="36579BF2" w14:textId="77777777" w:rsidR="00EE180A" w:rsidRDefault="00EE180A" w:rsidP="00EE180A">
      <w:pPr>
        <w:rPr>
          <w:rFonts w:ascii="Calibri" w:hAnsi="Calibri" w:cs="Calibri"/>
          <w:sz w:val="24"/>
          <w:szCs w:val="24"/>
        </w:rPr>
      </w:pPr>
    </w:p>
    <w:p w14:paraId="4D109D29" w14:textId="77777777" w:rsidR="006D5392" w:rsidRDefault="006D5392" w:rsidP="00EE180A">
      <w:pPr>
        <w:rPr>
          <w:rFonts w:ascii="Calibri" w:hAnsi="Calibri" w:cs="Calibri"/>
          <w:sz w:val="24"/>
          <w:szCs w:val="24"/>
        </w:rPr>
      </w:pPr>
    </w:p>
    <w:p w14:paraId="2E3B6C00" w14:textId="77777777" w:rsidR="006D5392" w:rsidRDefault="006D5392" w:rsidP="00EE180A">
      <w:pPr>
        <w:rPr>
          <w:rFonts w:ascii="Calibri" w:hAnsi="Calibri" w:cs="Calibri"/>
          <w:sz w:val="24"/>
          <w:szCs w:val="24"/>
        </w:rPr>
      </w:pPr>
    </w:p>
    <w:p w14:paraId="16046FB2" w14:textId="77777777" w:rsidR="006D5392" w:rsidRDefault="006D5392" w:rsidP="00EE180A">
      <w:pPr>
        <w:rPr>
          <w:rFonts w:ascii="Calibri" w:hAnsi="Calibri" w:cs="Calibri"/>
          <w:sz w:val="24"/>
          <w:szCs w:val="24"/>
        </w:rPr>
      </w:pPr>
    </w:p>
    <w:p w14:paraId="11379C90" w14:textId="30253A86" w:rsidR="00FD3C3F" w:rsidRPr="007F1C3B" w:rsidRDefault="0045162E" w:rsidP="00972127">
      <w:pPr>
        <w:pStyle w:val="Heading4"/>
        <w:rPr>
          <w:rFonts w:asciiTheme="majorHAnsi" w:eastAsia="Times New Roman" w:hAnsiTheme="majorHAnsi"/>
          <w:b/>
          <w:bCs/>
          <w:color w:val="auto"/>
          <w:sz w:val="28"/>
          <w:szCs w:val="28"/>
          <w:lang w:eastAsia="en-GB"/>
        </w:rPr>
      </w:pPr>
      <w:proofErr w:type="gramStart"/>
      <w:r w:rsidRPr="007F1C3B">
        <w:rPr>
          <w:rFonts w:asciiTheme="majorHAnsi" w:eastAsia="Times New Roman" w:hAnsiTheme="majorHAnsi"/>
          <w:b/>
          <w:bCs/>
          <w:color w:val="auto"/>
          <w:sz w:val="28"/>
          <w:szCs w:val="28"/>
          <w:lang w:eastAsia="en-GB"/>
        </w:rPr>
        <w:lastRenderedPageBreak/>
        <w:t>2.</w:t>
      </w:r>
      <w:r w:rsidR="00FE5817" w:rsidRPr="007F1C3B">
        <w:rPr>
          <w:rFonts w:asciiTheme="majorHAnsi" w:eastAsia="Times New Roman" w:hAnsiTheme="majorHAnsi"/>
          <w:b/>
          <w:bCs/>
          <w:color w:val="auto"/>
          <w:sz w:val="28"/>
          <w:szCs w:val="28"/>
          <w:lang w:eastAsia="en-GB"/>
        </w:rPr>
        <w:t>4.2</w:t>
      </w:r>
      <w:r w:rsidRPr="007F1C3B">
        <w:rPr>
          <w:rFonts w:asciiTheme="majorHAnsi" w:eastAsia="Times New Roman" w:hAnsiTheme="majorHAnsi"/>
          <w:b/>
          <w:bCs/>
          <w:color w:val="auto"/>
          <w:sz w:val="28"/>
          <w:szCs w:val="28"/>
          <w:lang w:eastAsia="en-GB"/>
        </w:rPr>
        <w:t xml:space="preserve"> </w:t>
      </w:r>
      <w:r w:rsidR="00FE5817" w:rsidRPr="007F1C3B">
        <w:rPr>
          <w:rFonts w:asciiTheme="majorHAnsi" w:eastAsia="Times New Roman" w:hAnsiTheme="majorHAnsi"/>
          <w:b/>
          <w:bCs/>
          <w:color w:val="auto"/>
          <w:sz w:val="28"/>
          <w:szCs w:val="28"/>
          <w:lang w:eastAsia="en-GB"/>
        </w:rPr>
        <w:t xml:space="preserve"> </w:t>
      </w:r>
      <w:r w:rsidRPr="007F1C3B">
        <w:rPr>
          <w:rFonts w:asciiTheme="majorHAnsi" w:eastAsia="Times New Roman" w:hAnsiTheme="majorHAnsi"/>
          <w:b/>
          <w:bCs/>
          <w:color w:val="auto"/>
          <w:sz w:val="28"/>
          <w:szCs w:val="28"/>
          <w:lang w:eastAsia="en-GB"/>
        </w:rPr>
        <w:t>B</w:t>
      </w:r>
      <w:proofErr w:type="gramEnd"/>
      <w:r w:rsidRPr="007F1C3B">
        <w:rPr>
          <w:rFonts w:asciiTheme="majorHAnsi" w:eastAsia="Times New Roman" w:hAnsiTheme="majorHAnsi"/>
          <w:b/>
          <w:bCs/>
          <w:color w:val="auto"/>
          <w:sz w:val="28"/>
          <w:szCs w:val="28"/>
          <w:lang w:eastAsia="en-GB"/>
        </w:rPr>
        <w:t>-</w:t>
      </w:r>
      <w:proofErr w:type="gramStart"/>
      <w:r w:rsidRPr="007F1C3B">
        <w:rPr>
          <w:rFonts w:asciiTheme="majorHAnsi" w:eastAsia="Times New Roman" w:hAnsiTheme="majorHAnsi"/>
          <w:b/>
          <w:bCs/>
          <w:color w:val="auto"/>
          <w:sz w:val="28"/>
          <w:szCs w:val="28"/>
          <w:lang w:eastAsia="en-GB"/>
        </w:rPr>
        <w:t xml:space="preserve">DC </w:t>
      </w:r>
      <w:r w:rsidR="00FE5817" w:rsidRPr="007F1C3B">
        <w:rPr>
          <w:rFonts w:asciiTheme="majorHAnsi" w:eastAsia="Times New Roman" w:hAnsiTheme="majorHAnsi"/>
          <w:b/>
          <w:bCs/>
          <w:color w:val="auto"/>
          <w:sz w:val="28"/>
          <w:szCs w:val="28"/>
          <w:lang w:eastAsia="en-GB"/>
        </w:rPr>
        <w:t>:</w:t>
      </w:r>
      <w:proofErr w:type="gramEnd"/>
      <w:r w:rsidR="00FE5817" w:rsidRPr="007F1C3B">
        <w:rPr>
          <w:rFonts w:asciiTheme="majorHAnsi" w:eastAsia="Times New Roman" w:hAnsiTheme="majorHAnsi"/>
          <w:b/>
          <w:bCs/>
          <w:color w:val="auto"/>
          <w:sz w:val="28"/>
          <w:szCs w:val="28"/>
          <w:lang w:eastAsia="en-GB"/>
        </w:rPr>
        <w:t xml:space="preserve"> </w:t>
      </w:r>
      <w:r w:rsidRPr="007F1C3B">
        <w:rPr>
          <w:rFonts w:asciiTheme="majorHAnsi" w:eastAsia="Times New Roman" w:hAnsiTheme="majorHAnsi"/>
          <w:b/>
          <w:bCs/>
          <w:color w:val="auto"/>
          <w:sz w:val="28"/>
          <w:szCs w:val="28"/>
          <w:lang w:eastAsia="en-GB"/>
        </w:rPr>
        <w:t>ClientS1</w:t>
      </w:r>
    </w:p>
    <w:p w14:paraId="029A2AC2" w14:textId="77777777" w:rsidR="00C66B68" w:rsidRPr="00C66B68" w:rsidRDefault="00C66B68" w:rsidP="00C66B68">
      <w:pPr>
        <w:rPr>
          <w:rFonts w:ascii="Calibri" w:hAnsi="Calibri" w:cs="Calibri"/>
          <w:sz w:val="24"/>
          <w:szCs w:val="24"/>
          <w:lang w:eastAsia="en-GB"/>
        </w:rPr>
      </w:pPr>
    </w:p>
    <w:p w14:paraId="736883C9" w14:textId="12C12219" w:rsidR="001D1B7C" w:rsidRPr="00EE180A" w:rsidRDefault="00D945AD" w:rsidP="00EE180A">
      <w:pPr>
        <w:rPr>
          <w:rFonts w:ascii="Calibri" w:hAnsi="Calibri" w:cs="Calibri"/>
          <w:sz w:val="28"/>
          <w:szCs w:val="28"/>
        </w:rPr>
      </w:pPr>
      <w:r w:rsidRPr="00EE180A">
        <w:rPr>
          <w:rFonts w:ascii="Calibri" w:hAnsi="Calibri" w:cs="Calibri"/>
          <w:noProof/>
          <w:sz w:val="28"/>
          <w:szCs w:val="28"/>
        </w:rPr>
        <w:drawing>
          <wp:anchor distT="0" distB="0" distL="114300" distR="114300" simplePos="0" relativeHeight="251666432" behindDoc="0" locked="0" layoutInCell="1" allowOverlap="1" wp14:anchorId="1CA06439" wp14:editId="28CFF5BF">
            <wp:simplePos x="0" y="0"/>
            <wp:positionH relativeFrom="column">
              <wp:posOffset>441960</wp:posOffset>
            </wp:positionH>
            <wp:positionV relativeFrom="paragraph">
              <wp:posOffset>675005</wp:posOffset>
            </wp:positionV>
            <wp:extent cx="4460240" cy="2508250"/>
            <wp:effectExtent l="0" t="0" r="0" b="6350"/>
            <wp:wrapTopAndBottom/>
            <wp:docPr id="1397323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32367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460240" cy="2508250"/>
                    </a:xfrm>
                    <a:prstGeom prst="rect">
                      <a:avLst/>
                    </a:prstGeom>
                  </pic:spPr>
                </pic:pic>
              </a:graphicData>
            </a:graphic>
            <wp14:sizeRelH relativeFrom="page">
              <wp14:pctWidth>0</wp14:pctWidth>
            </wp14:sizeRelH>
            <wp14:sizeRelV relativeFrom="page">
              <wp14:pctHeight>0</wp14:pctHeight>
            </wp14:sizeRelV>
          </wp:anchor>
        </w:drawing>
      </w:r>
      <w:r w:rsidR="00C0735C" w:rsidRPr="00EE180A">
        <w:rPr>
          <w:rFonts w:ascii="Calibri" w:hAnsi="Calibri" w:cs="Calibri"/>
          <w:b/>
          <w:bCs/>
          <w:sz w:val="24"/>
          <w:szCs w:val="24"/>
        </w:rPr>
        <w:t xml:space="preserve">Figure 17 – </w:t>
      </w:r>
      <w:r w:rsidR="00083CF3" w:rsidRPr="00EE180A">
        <w:rPr>
          <w:rFonts w:ascii="Calibri" w:hAnsi="Calibri" w:cs="Calibri"/>
          <w:sz w:val="24"/>
          <w:szCs w:val="24"/>
        </w:rPr>
        <w:t>Successful ICMP ping test from the B-DC server to ClientS1 (172.16.1.10), confirming connectivity within the BIRMINGHAM-LAN with 0% packet loss.</w:t>
      </w:r>
    </w:p>
    <w:p w14:paraId="705ABE79" w14:textId="77777777" w:rsidR="008765A8" w:rsidRDefault="008765A8" w:rsidP="00A6649E">
      <w:pPr>
        <w:spacing w:before="100" w:beforeAutospacing="1" w:after="100" w:afterAutospacing="1" w:line="240" w:lineRule="auto"/>
        <w:outlineLvl w:val="2"/>
        <w:rPr>
          <w:rFonts w:eastAsia="Times New Roman" w:cs="Times New Roman"/>
          <w:b/>
          <w:bCs/>
          <w:i/>
          <w:iCs/>
          <w:kern w:val="0"/>
          <w:sz w:val="28"/>
          <w:szCs w:val="28"/>
          <w:lang w:eastAsia="en-GB"/>
          <w14:ligatures w14:val="none"/>
        </w:rPr>
      </w:pPr>
    </w:p>
    <w:p w14:paraId="42B4ABF2" w14:textId="6D14C162" w:rsidR="00A6649E" w:rsidRPr="00C66B68" w:rsidRDefault="00FE5817" w:rsidP="00972127">
      <w:pPr>
        <w:pStyle w:val="Heading4"/>
        <w:rPr>
          <w:rFonts w:eastAsia="Times New Roman"/>
          <w:b/>
          <w:bCs/>
          <w:color w:val="auto"/>
          <w:sz w:val="28"/>
          <w:szCs w:val="28"/>
          <w:lang w:eastAsia="en-GB"/>
        </w:rPr>
      </w:pPr>
      <w:r w:rsidRPr="00C66B68">
        <w:rPr>
          <w:rFonts w:eastAsia="Times New Roman"/>
          <w:b/>
          <w:bCs/>
          <w:color w:val="auto"/>
          <w:sz w:val="28"/>
          <w:szCs w:val="28"/>
          <w:lang w:eastAsia="en-GB"/>
        </w:rPr>
        <w:t>2.4.</w:t>
      </w:r>
      <w:r w:rsidR="006B48B6" w:rsidRPr="00C66B68">
        <w:rPr>
          <w:rFonts w:eastAsia="Times New Roman"/>
          <w:b/>
          <w:bCs/>
          <w:color w:val="auto"/>
          <w:sz w:val="28"/>
          <w:szCs w:val="28"/>
          <w:lang w:eastAsia="en-GB"/>
        </w:rPr>
        <w:t>3</w:t>
      </w:r>
      <w:r w:rsidR="00A6649E" w:rsidRPr="00C66B68">
        <w:rPr>
          <w:rFonts w:eastAsia="Times New Roman"/>
          <w:b/>
          <w:bCs/>
          <w:color w:val="auto"/>
          <w:sz w:val="28"/>
          <w:szCs w:val="28"/>
          <w:lang w:eastAsia="en-GB"/>
        </w:rPr>
        <w:t>. ClientL</w:t>
      </w:r>
      <w:proofErr w:type="gramStart"/>
      <w:r w:rsidR="00A6649E" w:rsidRPr="00C66B68">
        <w:rPr>
          <w:rFonts w:eastAsia="Times New Roman"/>
          <w:b/>
          <w:bCs/>
          <w:color w:val="auto"/>
          <w:sz w:val="28"/>
          <w:szCs w:val="28"/>
          <w:lang w:eastAsia="en-GB"/>
        </w:rPr>
        <w:t>1</w:t>
      </w:r>
      <w:r w:rsidRPr="00C66B68">
        <w:rPr>
          <w:rFonts w:eastAsia="Times New Roman"/>
          <w:b/>
          <w:bCs/>
          <w:color w:val="auto"/>
          <w:sz w:val="28"/>
          <w:szCs w:val="28"/>
          <w:lang w:eastAsia="en-GB"/>
        </w:rPr>
        <w:t xml:space="preserve"> :</w:t>
      </w:r>
      <w:proofErr w:type="gramEnd"/>
      <w:r w:rsidRPr="00C66B68">
        <w:rPr>
          <w:rFonts w:eastAsia="Times New Roman"/>
          <w:b/>
          <w:bCs/>
          <w:color w:val="auto"/>
          <w:sz w:val="28"/>
          <w:szCs w:val="28"/>
          <w:lang w:eastAsia="en-GB"/>
        </w:rPr>
        <w:t xml:space="preserve"> </w:t>
      </w:r>
      <w:r w:rsidR="00A6649E" w:rsidRPr="00C66B68">
        <w:rPr>
          <w:rFonts w:eastAsia="Times New Roman"/>
          <w:b/>
          <w:bCs/>
          <w:color w:val="auto"/>
          <w:sz w:val="28"/>
          <w:szCs w:val="28"/>
          <w:lang w:eastAsia="en-GB"/>
        </w:rPr>
        <w:t xml:space="preserve"> L-CD</w:t>
      </w:r>
    </w:p>
    <w:p w14:paraId="3AEE45BC" w14:textId="77777777" w:rsidR="00070E4B" w:rsidRDefault="00070E4B" w:rsidP="00070E4B">
      <w:pPr>
        <w:rPr>
          <w:rFonts w:ascii="Calibri" w:hAnsi="Calibri" w:cs="Calibri"/>
          <w:sz w:val="24"/>
          <w:szCs w:val="24"/>
          <w:lang w:eastAsia="en-GB"/>
        </w:rPr>
      </w:pPr>
    </w:p>
    <w:p w14:paraId="73A655D3" w14:textId="669B0C42" w:rsidR="00D06DB1" w:rsidRDefault="00D06DB1" w:rsidP="00070E4B">
      <w:pPr>
        <w:rPr>
          <w:rFonts w:ascii="Calibri" w:eastAsia="Times New Roman" w:hAnsi="Calibri" w:cs="Calibri"/>
          <w:kern w:val="0"/>
          <w:sz w:val="24"/>
          <w:szCs w:val="24"/>
          <w:lang w:eastAsia="en-GB"/>
          <w14:ligatures w14:val="none"/>
        </w:rPr>
      </w:pPr>
      <w:r w:rsidRPr="00070E4B">
        <w:rPr>
          <w:rFonts w:ascii="Calibri" w:eastAsia="Times New Roman" w:hAnsi="Calibri" w:cs="Calibri"/>
          <w:b/>
          <w:bCs/>
          <w:kern w:val="0"/>
          <w:sz w:val="24"/>
          <w:szCs w:val="24"/>
          <w:lang w:eastAsia="en-GB"/>
          <w14:ligatures w14:val="none"/>
        </w:rPr>
        <w:t>Figure 18 –</w:t>
      </w:r>
      <w:r w:rsidRPr="00070E4B">
        <w:rPr>
          <w:rFonts w:ascii="Calibri" w:eastAsia="Times New Roman" w:hAnsi="Calibri" w:cs="Calibri"/>
          <w:kern w:val="0"/>
          <w:sz w:val="24"/>
          <w:szCs w:val="24"/>
          <w:lang w:eastAsia="en-GB"/>
          <w14:ligatures w14:val="none"/>
        </w:rPr>
        <w:t xml:space="preserve"> Successful ICMP connectivity test from ClientL1 to the L-CD server (172.16.2.1), confirming connectivity within the LONDON-LAN with 0% packet loss.</w:t>
      </w:r>
    </w:p>
    <w:p w14:paraId="286D84EC" w14:textId="44726A34" w:rsidR="009B21BC" w:rsidRDefault="009B21BC" w:rsidP="00070E4B">
      <w:pPr>
        <w:rPr>
          <w:rFonts w:ascii="Calibri" w:eastAsia="Times New Roman" w:hAnsi="Calibri" w:cs="Calibri"/>
          <w:kern w:val="0"/>
          <w:sz w:val="24"/>
          <w:szCs w:val="24"/>
          <w:lang w:eastAsia="en-GB"/>
          <w14:ligatures w14:val="none"/>
        </w:rPr>
      </w:pPr>
      <w:r w:rsidRPr="00797892">
        <w:rPr>
          <w:rFonts w:eastAsia="Times New Roman" w:cs="Times New Roman"/>
          <w:b/>
          <w:bCs/>
          <w:i/>
          <w:iCs/>
          <w:noProof/>
          <w:kern w:val="0"/>
          <w:sz w:val="28"/>
          <w:szCs w:val="28"/>
          <w:lang w:eastAsia="en-GB"/>
          <w14:ligatures w14:val="none"/>
        </w:rPr>
        <w:drawing>
          <wp:anchor distT="0" distB="0" distL="114300" distR="114300" simplePos="0" relativeHeight="251676672" behindDoc="0" locked="0" layoutInCell="1" allowOverlap="1" wp14:anchorId="2DB8C8B8" wp14:editId="744120A4">
            <wp:simplePos x="0" y="0"/>
            <wp:positionH relativeFrom="column">
              <wp:posOffset>-19050</wp:posOffset>
            </wp:positionH>
            <wp:positionV relativeFrom="paragraph">
              <wp:posOffset>219710</wp:posOffset>
            </wp:positionV>
            <wp:extent cx="5731510" cy="3223260"/>
            <wp:effectExtent l="0" t="0" r="2540" b="0"/>
            <wp:wrapTopAndBottom/>
            <wp:docPr id="1739511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511748"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a:graphicData>
            </a:graphic>
            <wp14:sizeRelH relativeFrom="page">
              <wp14:pctWidth>0</wp14:pctWidth>
            </wp14:sizeRelH>
            <wp14:sizeRelV relativeFrom="page">
              <wp14:pctHeight>0</wp14:pctHeight>
            </wp14:sizeRelV>
          </wp:anchor>
        </w:drawing>
      </w:r>
    </w:p>
    <w:p w14:paraId="54D18F84" w14:textId="5050187A" w:rsidR="006B48B6" w:rsidRPr="00972127" w:rsidRDefault="00FE5817" w:rsidP="00972127">
      <w:pPr>
        <w:pStyle w:val="Heading4"/>
        <w:rPr>
          <w:rFonts w:eastAsia="Times New Roman"/>
          <w:b/>
          <w:bCs/>
          <w:color w:val="auto"/>
          <w:sz w:val="28"/>
          <w:szCs w:val="28"/>
          <w:lang w:eastAsia="en-GB"/>
        </w:rPr>
      </w:pPr>
      <w:r w:rsidRPr="00972127">
        <w:rPr>
          <w:rFonts w:eastAsia="Times New Roman"/>
          <w:b/>
          <w:bCs/>
          <w:color w:val="auto"/>
          <w:sz w:val="28"/>
          <w:szCs w:val="28"/>
          <w:lang w:eastAsia="en-GB"/>
        </w:rPr>
        <w:lastRenderedPageBreak/>
        <w:t>2.4.</w:t>
      </w:r>
      <w:r w:rsidR="006B48B6" w:rsidRPr="00972127">
        <w:rPr>
          <w:rFonts w:eastAsia="Times New Roman"/>
          <w:b/>
          <w:bCs/>
          <w:color w:val="auto"/>
          <w:sz w:val="28"/>
          <w:szCs w:val="28"/>
          <w:lang w:eastAsia="en-GB"/>
        </w:rPr>
        <w:t>4. L-</w:t>
      </w:r>
      <w:proofErr w:type="gramStart"/>
      <w:r w:rsidR="006B48B6" w:rsidRPr="00972127">
        <w:rPr>
          <w:rFonts w:eastAsia="Times New Roman"/>
          <w:b/>
          <w:bCs/>
          <w:color w:val="auto"/>
          <w:sz w:val="28"/>
          <w:szCs w:val="28"/>
          <w:lang w:eastAsia="en-GB"/>
        </w:rPr>
        <w:t xml:space="preserve">CD </w:t>
      </w:r>
      <w:r w:rsidRPr="00972127">
        <w:rPr>
          <w:rFonts w:eastAsia="Times New Roman"/>
          <w:b/>
          <w:bCs/>
          <w:color w:val="auto"/>
          <w:sz w:val="28"/>
          <w:szCs w:val="28"/>
          <w:lang w:eastAsia="en-GB"/>
        </w:rPr>
        <w:t>:</w:t>
      </w:r>
      <w:proofErr w:type="gramEnd"/>
      <w:r w:rsidR="006B48B6" w:rsidRPr="00972127">
        <w:rPr>
          <w:rFonts w:eastAsia="Times New Roman"/>
          <w:b/>
          <w:bCs/>
          <w:color w:val="auto"/>
          <w:sz w:val="28"/>
          <w:szCs w:val="28"/>
          <w:lang w:eastAsia="en-GB"/>
        </w:rPr>
        <w:t xml:space="preserve"> ClientL1</w:t>
      </w:r>
    </w:p>
    <w:p w14:paraId="1BF51E5B" w14:textId="77777777" w:rsidR="00C66B68" w:rsidRDefault="00C66B68" w:rsidP="00545198">
      <w:pPr>
        <w:rPr>
          <w:rFonts w:ascii="Calibri" w:eastAsia="Times New Roman" w:hAnsi="Calibri" w:cs="Calibri"/>
          <w:b/>
          <w:bCs/>
          <w:kern w:val="0"/>
          <w:sz w:val="24"/>
          <w:szCs w:val="24"/>
          <w:lang w:eastAsia="en-GB"/>
          <w14:ligatures w14:val="none"/>
        </w:rPr>
      </w:pPr>
    </w:p>
    <w:p w14:paraId="7266FF44" w14:textId="196380B0" w:rsidR="007B6660" w:rsidRDefault="0003570E" w:rsidP="00545198">
      <w:pPr>
        <w:rPr>
          <w:rFonts w:ascii="Calibri" w:eastAsia="Times New Roman" w:hAnsi="Calibri" w:cs="Calibri"/>
          <w:kern w:val="0"/>
          <w:sz w:val="24"/>
          <w:szCs w:val="24"/>
          <w:lang w:eastAsia="en-GB"/>
          <w14:ligatures w14:val="none"/>
        </w:rPr>
      </w:pPr>
      <w:r w:rsidRPr="00545198">
        <w:rPr>
          <w:rFonts w:ascii="Calibri" w:eastAsia="Times New Roman" w:hAnsi="Calibri" w:cs="Calibri"/>
          <w:b/>
          <w:bCs/>
          <w:kern w:val="0"/>
          <w:sz w:val="24"/>
          <w:szCs w:val="24"/>
          <w:lang w:eastAsia="en-GB"/>
          <w14:ligatures w14:val="none"/>
        </w:rPr>
        <w:t>Figure 19 –</w:t>
      </w:r>
      <w:r w:rsidRPr="00545198">
        <w:rPr>
          <w:rFonts w:ascii="Calibri" w:eastAsia="Times New Roman" w:hAnsi="Calibri" w:cs="Calibri"/>
          <w:kern w:val="0"/>
          <w:sz w:val="24"/>
          <w:szCs w:val="24"/>
          <w:lang w:eastAsia="en-GB"/>
          <w14:ligatures w14:val="none"/>
        </w:rPr>
        <w:t xml:space="preserve"> Successful ICMP connectivity test from the L-CD server to ClientL1 (172.16.2.10), confirming connectivity within the LONDON-LAN with 0% packet loss.</w:t>
      </w:r>
    </w:p>
    <w:p w14:paraId="2B8703A6" w14:textId="6F35A94B" w:rsidR="00C66B68" w:rsidRDefault="00136DDE" w:rsidP="00545198">
      <w:pPr>
        <w:rPr>
          <w:rFonts w:ascii="Calibri" w:eastAsia="Times New Roman" w:hAnsi="Calibri" w:cs="Calibri"/>
          <w:kern w:val="0"/>
          <w:sz w:val="24"/>
          <w:szCs w:val="24"/>
          <w:lang w:eastAsia="en-GB"/>
          <w14:ligatures w14:val="none"/>
        </w:rPr>
      </w:pPr>
      <w:r w:rsidRPr="007B6660">
        <w:rPr>
          <w:rFonts w:eastAsia="Times New Roman" w:cs="Times New Roman"/>
          <w:b/>
          <w:bCs/>
          <w:i/>
          <w:iCs/>
          <w:noProof/>
          <w:kern w:val="0"/>
          <w:sz w:val="28"/>
          <w:szCs w:val="28"/>
          <w:lang w:eastAsia="en-GB"/>
          <w14:ligatures w14:val="none"/>
        </w:rPr>
        <w:drawing>
          <wp:anchor distT="0" distB="0" distL="114300" distR="114300" simplePos="0" relativeHeight="251675648" behindDoc="0" locked="0" layoutInCell="1" allowOverlap="1" wp14:anchorId="2C713F19" wp14:editId="3AFD7721">
            <wp:simplePos x="0" y="0"/>
            <wp:positionH relativeFrom="margin">
              <wp:align>right</wp:align>
            </wp:positionH>
            <wp:positionV relativeFrom="paragraph">
              <wp:posOffset>170180</wp:posOffset>
            </wp:positionV>
            <wp:extent cx="5591908" cy="3144751"/>
            <wp:effectExtent l="0" t="0" r="8890" b="0"/>
            <wp:wrapTopAndBottom/>
            <wp:docPr id="1476955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955603"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591908" cy="3144751"/>
                    </a:xfrm>
                    <a:prstGeom prst="rect">
                      <a:avLst/>
                    </a:prstGeom>
                  </pic:spPr>
                </pic:pic>
              </a:graphicData>
            </a:graphic>
            <wp14:sizeRelH relativeFrom="page">
              <wp14:pctWidth>0</wp14:pctWidth>
            </wp14:sizeRelH>
            <wp14:sizeRelV relativeFrom="page">
              <wp14:pctHeight>0</wp14:pctHeight>
            </wp14:sizeRelV>
          </wp:anchor>
        </w:drawing>
      </w:r>
    </w:p>
    <w:p w14:paraId="7AA7D19E" w14:textId="1B9613EB" w:rsidR="00136DDE" w:rsidRDefault="00136DDE" w:rsidP="00545198">
      <w:pPr>
        <w:rPr>
          <w:rFonts w:ascii="Calibri" w:eastAsia="Times New Roman" w:hAnsi="Calibri" w:cs="Calibri"/>
          <w:kern w:val="0"/>
          <w:sz w:val="24"/>
          <w:szCs w:val="24"/>
          <w:lang w:eastAsia="en-GB"/>
          <w14:ligatures w14:val="none"/>
        </w:rPr>
      </w:pPr>
    </w:p>
    <w:p w14:paraId="01152B20" w14:textId="77777777" w:rsidR="00136DDE" w:rsidRDefault="00136DDE" w:rsidP="00136DDE">
      <w:pPr>
        <w:rPr>
          <w:rFonts w:ascii="Calibri" w:eastAsia="Times New Roman" w:hAnsi="Calibri" w:cs="Calibri"/>
          <w:kern w:val="0"/>
          <w:sz w:val="24"/>
          <w:szCs w:val="24"/>
          <w:lang w:eastAsia="en-GB"/>
          <w14:ligatures w14:val="none"/>
        </w:rPr>
      </w:pPr>
    </w:p>
    <w:p w14:paraId="15DD9D11" w14:textId="77777777" w:rsidR="00136DDE" w:rsidRDefault="00136DDE" w:rsidP="00136DDE">
      <w:pPr>
        <w:rPr>
          <w:rFonts w:ascii="Calibri" w:eastAsia="Times New Roman" w:hAnsi="Calibri" w:cs="Calibri"/>
          <w:kern w:val="0"/>
          <w:sz w:val="24"/>
          <w:szCs w:val="24"/>
          <w:lang w:eastAsia="en-GB"/>
          <w14:ligatures w14:val="none"/>
        </w:rPr>
      </w:pPr>
    </w:p>
    <w:p w14:paraId="1CEBFC2D" w14:textId="77777777" w:rsidR="00136DDE" w:rsidRDefault="00136DDE" w:rsidP="00136DDE">
      <w:pPr>
        <w:rPr>
          <w:rFonts w:ascii="Calibri" w:eastAsia="Times New Roman" w:hAnsi="Calibri" w:cs="Calibri"/>
          <w:kern w:val="0"/>
          <w:sz w:val="24"/>
          <w:szCs w:val="24"/>
          <w:lang w:eastAsia="en-GB"/>
          <w14:ligatures w14:val="none"/>
        </w:rPr>
      </w:pPr>
    </w:p>
    <w:p w14:paraId="482EC41D" w14:textId="77777777" w:rsidR="00136DDE" w:rsidRDefault="00136DDE" w:rsidP="00136DDE">
      <w:pPr>
        <w:rPr>
          <w:rFonts w:ascii="Calibri" w:eastAsia="Times New Roman" w:hAnsi="Calibri" w:cs="Calibri"/>
          <w:kern w:val="0"/>
          <w:sz w:val="24"/>
          <w:szCs w:val="24"/>
          <w:lang w:eastAsia="en-GB"/>
          <w14:ligatures w14:val="none"/>
        </w:rPr>
      </w:pPr>
    </w:p>
    <w:p w14:paraId="6F5469F9" w14:textId="77777777" w:rsidR="00136DDE" w:rsidRDefault="00136DDE" w:rsidP="00136DDE">
      <w:pPr>
        <w:rPr>
          <w:rFonts w:ascii="Calibri" w:eastAsia="Times New Roman" w:hAnsi="Calibri" w:cs="Calibri"/>
          <w:kern w:val="0"/>
          <w:sz w:val="24"/>
          <w:szCs w:val="24"/>
          <w:lang w:eastAsia="en-GB"/>
          <w14:ligatures w14:val="none"/>
        </w:rPr>
      </w:pPr>
    </w:p>
    <w:p w14:paraId="03ABC214" w14:textId="77777777" w:rsidR="00136DDE" w:rsidRDefault="00136DDE" w:rsidP="00136DDE">
      <w:pPr>
        <w:rPr>
          <w:rFonts w:ascii="Calibri" w:eastAsia="Times New Roman" w:hAnsi="Calibri" w:cs="Calibri"/>
          <w:kern w:val="0"/>
          <w:sz w:val="24"/>
          <w:szCs w:val="24"/>
          <w:lang w:eastAsia="en-GB"/>
          <w14:ligatures w14:val="none"/>
        </w:rPr>
      </w:pPr>
    </w:p>
    <w:p w14:paraId="34834DFF" w14:textId="77777777" w:rsidR="00136DDE" w:rsidRDefault="00136DDE" w:rsidP="00136DDE">
      <w:pPr>
        <w:rPr>
          <w:rFonts w:ascii="Calibri" w:eastAsia="Times New Roman" w:hAnsi="Calibri" w:cs="Calibri"/>
          <w:kern w:val="0"/>
          <w:sz w:val="24"/>
          <w:szCs w:val="24"/>
          <w:lang w:eastAsia="en-GB"/>
          <w14:ligatures w14:val="none"/>
        </w:rPr>
      </w:pPr>
    </w:p>
    <w:p w14:paraId="2BF441E9" w14:textId="77777777" w:rsidR="00136DDE" w:rsidRDefault="00136DDE" w:rsidP="00136DDE">
      <w:pPr>
        <w:rPr>
          <w:rFonts w:ascii="Calibri" w:eastAsia="Times New Roman" w:hAnsi="Calibri" w:cs="Calibri"/>
          <w:kern w:val="0"/>
          <w:sz w:val="24"/>
          <w:szCs w:val="24"/>
          <w:lang w:eastAsia="en-GB"/>
          <w14:ligatures w14:val="none"/>
        </w:rPr>
      </w:pPr>
    </w:p>
    <w:p w14:paraId="684A243C" w14:textId="77777777" w:rsidR="00136DDE" w:rsidRDefault="00136DDE" w:rsidP="00136DDE">
      <w:pPr>
        <w:rPr>
          <w:rFonts w:ascii="Calibri" w:eastAsia="Times New Roman" w:hAnsi="Calibri" w:cs="Calibri"/>
          <w:kern w:val="0"/>
          <w:sz w:val="24"/>
          <w:szCs w:val="24"/>
          <w:lang w:eastAsia="en-GB"/>
          <w14:ligatures w14:val="none"/>
        </w:rPr>
      </w:pPr>
    </w:p>
    <w:p w14:paraId="2D2FC236" w14:textId="77777777" w:rsidR="00136DDE" w:rsidRDefault="00136DDE" w:rsidP="00136DDE">
      <w:pPr>
        <w:rPr>
          <w:rFonts w:ascii="Calibri" w:eastAsia="Times New Roman" w:hAnsi="Calibri" w:cs="Calibri"/>
          <w:kern w:val="0"/>
          <w:sz w:val="24"/>
          <w:szCs w:val="24"/>
          <w:lang w:eastAsia="en-GB"/>
          <w14:ligatures w14:val="none"/>
        </w:rPr>
      </w:pPr>
    </w:p>
    <w:p w14:paraId="0839392E" w14:textId="77777777" w:rsidR="00136DDE" w:rsidRDefault="00136DDE" w:rsidP="00136DDE">
      <w:pPr>
        <w:rPr>
          <w:rFonts w:ascii="Calibri" w:eastAsia="Times New Roman" w:hAnsi="Calibri" w:cs="Calibri"/>
          <w:kern w:val="0"/>
          <w:sz w:val="24"/>
          <w:szCs w:val="24"/>
          <w:lang w:eastAsia="en-GB"/>
          <w14:ligatures w14:val="none"/>
        </w:rPr>
      </w:pPr>
    </w:p>
    <w:p w14:paraId="14B3BCE3" w14:textId="77777777" w:rsidR="00136DDE" w:rsidRDefault="00136DDE" w:rsidP="00136DDE">
      <w:pPr>
        <w:rPr>
          <w:rFonts w:ascii="Calibri" w:eastAsia="Times New Roman" w:hAnsi="Calibri" w:cs="Calibri"/>
          <w:kern w:val="0"/>
          <w:sz w:val="24"/>
          <w:szCs w:val="24"/>
          <w:lang w:eastAsia="en-GB"/>
          <w14:ligatures w14:val="none"/>
        </w:rPr>
      </w:pPr>
    </w:p>
    <w:p w14:paraId="24E15C53" w14:textId="77777777" w:rsidR="00136DDE" w:rsidRDefault="00136DDE" w:rsidP="00136DDE">
      <w:pPr>
        <w:rPr>
          <w:rFonts w:ascii="Calibri" w:eastAsia="Times New Roman" w:hAnsi="Calibri" w:cs="Calibri"/>
          <w:kern w:val="0"/>
          <w:sz w:val="24"/>
          <w:szCs w:val="24"/>
          <w:lang w:eastAsia="en-GB"/>
          <w14:ligatures w14:val="none"/>
        </w:rPr>
      </w:pPr>
    </w:p>
    <w:p w14:paraId="3A0CA0FF" w14:textId="4E621C37" w:rsidR="00E02377" w:rsidRPr="00136DDE" w:rsidRDefault="00E02377" w:rsidP="00136DDE">
      <w:pPr>
        <w:pStyle w:val="Heading3"/>
        <w:rPr>
          <w:rFonts w:ascii="Calibri" w:eastAsia="Times New Roman" w:hAnsi="Calibri" w:cs="Calibri"/>
          <w:b/>
          <w:bCs/>
          <w:i/>
          <w:iCs/>
          <w:color w:val="auto"/>
          <w:kern w:val="0"/>
          <w:sz w:val="24"/>
          <w:szCs w:val="24"/>
          <w:lang w:eastAsia="en-GB"/>
          <w14:ligatures w14:val="none"/>
        </w:rPr>
      </w:pPr>
      <w:bookmarkStart w:id="13" w:name="_Toc235350571"/>
      <w:r w:rsidRPr="00136DDE">
        <w:rPr>
          <w:b/>
          <w:bCs/>
          <w:i/>
          <w:iCs/>
          <w:color w:val="auto"/>
        </w:rPr>
        <w:lastRenderedPageBreak/>
        <w:t xml:space="preserve">Outcome </w:t>
      </w:r>
      <w:r w:rsidR="0089075A" w:rsidRPr="00136DDE">
        <w:rPr>
          <w:b/>
          <w:bCs/>
          <w:i/>
          <w:iCs/>
          <w:color w:val="auto"/>
        </w:rPr>
        <w:t>2</w:t>
      </w:r>
      <w:r w:rsidRPr="00136DDE">
        <w:rPr>
          <w:b/>
          <w:bCs/>
          <w:i/>
          <w:iCs/>
          <w:color w:val="auto"/>
        </w:rPr>
        <w:t xml:space="preserve"> – </w:t>
      </w:r>
      <w:r w:rsidR="00083CF3" w:rsidRPr="00136DDE">
        <w:rPr>
          <w:b/>
          <w:bCs/>
          <w:i/>
          <w:iCs/>
          <w:color w:val="auto"/>
        </w:rPr>
        <w:t>Unsuccessful connectivity between different networks</w:t>
      </w:r>
      <w:bookmarkEnd w:id="13"/>
    </w:p>
    <w:p w14:paraId="378031FC" w14:textId="75E4B680" w:rsidR="00136DDE" w:rsidRDefault="00136DDE" w:rsidP="00136DDE">
      <w:pPr>
        <w:rPr>
          <w:rFonts w:ascii="Calibri" w:hAnsi="Calibri" w:cs="Calibri"/>
        </w:rPr>
      </w:pPr>
    </w:p>
    <w:p w14:paraId="27712106" w14:textId="383481E5" w:rsidR="00E02377" w:rsidRDefault="00136DDE" w:rsidP="00136DDE">
      <w:pPr>
        <w:rPr>
          <w:rFonts w:ascii="Calibri" w:eastAsia="Times New Roman" w:hAnsi="Calibri" w:cs="Calibri"/>
          <w:kern w:val="0"/>
          <w:sz w:val="24"/>
          <w:szCs w:val="24"/>
          <w:lang w:eastAsia="en-GB"/>
          <w14:ligatures w14:val="none"/>
        </w:rPr>
      </w:pPr>
      <w:r w:rsidRPr="00972127">
        <w:rPr>
          <w:rFonts w:ascii="Calibri" w:eastAsia="Times New Roman" w:hAnsi="Calibri" w:cs="Calibri"/>
          <w:noProof/>
          <w:kern w:val="0"/>
          <w:sz w:val="24"/>
          <w:szCs w:val="24"/>
          <w:lang w:eastAsia="en-GB"/>
          <w14:ligatures w14:val="none"/>
        </w:rPr>
        <w:drawing>
          <wp:anchor distT="0" distB="0" distL="114300" distR="114300" simplePos="0" relativeHeight="251667456" behindDoc="0" locked="0" layoutInCell="1" allowOverlap="1" wp14:anchorId="424A0591" wp14:editId="2C9A6ABC">
            <wp:simplePos x="0" y="0"/>
            <wp:positionH relativeFrom="margin">
              <wp:align>left</wp:align>
            </wp:positionH>
            <wp:positionV relativeFrom="paragraph">
              <wp:posOffset>895985</wp:posOffset>
            </wp:positionV>
            <wp:extent cx="5731510" cy="3223260"/>
            <wp:effectExtent l="0" t="0" r="2540" b="0"/>
            <wp:wrapTopAndBottom/>
            <wp:docPr id="1315585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58534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a:graphicData>
            </a:graphic>
            <wp14:sizeRelH relativeFrom="page">
              <wp14:pctWidth>0</wp14:pctWidth>
            </wp14:sizeRelH>
            <wp14:sizeRelV relativeFrom="page">
              <wp14:pctHeight>0</wp14:pctHeight>
            </wp14:sizeRelV>
          </wp:anchor>
        </w:drawing>
      </w:r>
      <w:r w:rsidR="001064BB" w:rsidRPr="00972127">
        <w:rPr>
          <w:rFonts w:ascii="Calibri" w:eastAsia="Times New Roman" w:hAnsi="Calibri" w:cs="Calibri"/>
          <w:b/>
          <w:bCs/>
          <w:kern w:val="0"/>
          <w:sz w:val="24"/>
          <w:szCs w:val="24"/>
          <w:lang w:eastAsia="en-GB"/>
          <w14:ligatures w14:val="none"/>
        </w:rPr>
        <w:t>Figure 20 –</w:t>
      </w:r>
      <w:r w:rsidR="001064BB" w:rsidRPr="00972127">
        <w:rPr>
          <w:rFonts w:ascii="Calibri" w:eastAsia="Times New Roman" w:hAnsi="Calibri" w:cs="Calibri"/>
          <w:kern w:val="0"/>
          <w:sz w:val="24"/>
          <w:szCs w:val="24"/>
          <w:lang w:eastAsia="en-GB"/>
          <w14:ligatures w14:val="none"/>
        </w:rPr>
        <w:t xml:space="preserve"> Unsuccessful ICMP connectivity test from ClientS1 (172.16.1.10) to ClientL1 (172.16.2.10), demonstrating that communication between different networks is unavailable without routing.</w:t>
      </w:r>
    </w:p>
    <w:p w14:paraId="44A0F931" w14:textId="5A1A2619" w:rsidR="00972127" w:rsidRDefault="00972127" w:rsidP="006B48B6">
      <w:pPr>
        <w:spacing w:before="100" w:beforeAutospacing="1" w:after="100" w:afterAutospacing="1" w:line="240" w:lineRule="auto"/>
        <w:outlineLvl w:val="2"/>
        <w:rPr>
          <w:rFonts w:ascii="Calibri" w:eastAsia="Times New Roman" w:hAnsi="Calibri" w:cs="Calibri"/>
          <w:kern w:val="0"/>
          <w:sz w:val="24"/>
          <w:szCs w:val="24"/>
          <w:lang w:eastAsia="en-GB"/>
          <w14:ligatures w14:val="none"/>
        </w:rPr>
      </w:pPr>
    </w:p>
    <w:p w14:paraId="72C8A9F0" w14:textId="77777777" w:rsidR="00972127" w:rsidRDefault="00972127" w:rsidP="006B48B6">
      <w:pPr>
        <w:spacing w:before="100" w:beforeAutospacing="1" w:after="100" w:afterAutospacing="1" w:line="240" w:lineRule="auto"/>
        <w:outlineLvl w:val="2"/>
        <w:rPr>
          <w:rFonts w:ascii="Calibri" w:eastAsia="Times New Roman" w:hAnsi="Calibri" w:cs="Calibri"/>
          <w:kern w:val="0"/>
          <w:sz w:val="24"/>
          <w:szCs w:val="24"/>
          <w:lang w:eastAsia="en-GB"/>
          <w14:ligatures w14:val="none"/>
        </w:rPr>
      </w:pPr>
    </w:p>
    <w:p w14:paraId="179CEB39" w14:textId="77777777" w:rsidR="00972127" w:rsidRDefault="00972127" w:rsidP="006B48B6">
      <w:pPr>
        <w:spacing w:before="100" w:beforeAutospacing="1" w:after="100" w:afterAutospacing="1" w:line="240" w:lineRule="auto"/>
        <w:outlineLvl w:val="2"/>
        <w:rPr>
          <w:rFonts w:ascii="Calibri" w:eastAsia="Times New Roman" w:hAnsi="Calibri" w:cs="Calibri"/>
          <w:kern w:val="0"/>
          <w:sz w:val="24"/>
          <w:szCs w:val="24"/>
          <w:lang w:eastAsia="en-GB"/>
          <w14:ligatures w14:val="none"/>
        </w:rPr>
      </w:pPr>
    </w:p>
    <w:p w14:paraId="51A48664" w14:textId="77777777" w:rsidR="00972127" w:rsidRDefault="00972127" w:rsidP="006B48B6">
      <w:pPr>
        <w:spacing w:before="100" w:beforeAutospacing="1" w:after="100" w:afterAutospacing="1" w:line="240" w:lineRule="auto"/>
        <w:outlineLvl w:val="2"/>
        <w:rPr>
          <w:rFonts w:ascii="Calibri" w:eastAsia="Times New Roman" w:hAnsi="Calibri" w:cs="Calibri"/>
          <w:kern w:val="0"/>
          <w:sz w:val="24"/>
          <w:szCs w:val="24"/>
          <w:lang w:eastAsia="en-GB"/>
          <w14:ligatures w14:val="none"/>
        </w:rPr>
      </w:pPr>
    </w:p>
    <w:p w14:paraId="24175461" w14:textId="77777777" w:rsidR="00972127" w:rsidRDefault="00972127" w:rsidP="006B48B6">
      <w:pPr>
        <w:spacing w:before="100" w:beforeAutospacing="1" w:after="100" w:afterAutospacing="1" w:line="240" w:lineRule="auto"/>
        <w:outlineLvl w:val="2"/>
        <w:rPr>
          <w:rFonts w:ascii="Calibri" w:eastAsia="Times New Roman" w:hAnsi="Calibri" w:cs="Calibri"/>
          <w:kern w:val="0"/>
          <w:sz w:val="24"/>
          <w:szCs w:val="24"/>
          <w:lang w:eastAsia="en-GB"/>
          <w14:ligatures w14:val="none"/>
        </w:rPr>
      </w:pPr>
    </w:p>
    <w:p w14:paraId="3A32FF30" w14:textId="77777777" w:rsidR="00972127" w:rsidRDefault="00972127" w:rsidP="006B48B6">
      <w:pPr>
        <w:spacing w:before="100" w:beforeAutospacing="1" w:after="100" w:afterAutospacing="1" w:line="240" w:lineRule="auto"/>
        <w:outlineLvl w:val="2"/>
        <w:rPr>
          <w:rFonts w:ascii="Calibri" w:eastAsia="Times New Roman" w:hAnsi="Calibri" w:cs="Calibri"/>
          <w:kern w:val="0"/>
          <w:sz w:val="24"/>
          <w:szCs w:val="24"/>
          <w:lang w:eastAsia="en-GB"/>
          <w14:ligatures w14:val="none"/>
        </w:rPr>
      </w:pPr>
    </w:p>
    <w:p w14:paraId="036E758E" w14:textId="77777777" w:rsidR="00972127" w:rsidRDefault="00972127" w:rsidP="006B48B6">
      <w:pPr>
        <w:spacing w:before="100" w:beforeAutospacing="1" w:after="100" w:afterAutospacing="1" w:line="240" w:lineRule="auto"/>
        <w:outlineLvl w:val="2"/>
        <w:rPr>
          <w:rFonts w:ascii="Calibri" w:eastAsia="Times New Roman" w:hAnsi="Calibri" w:cs="Calibri"/>
          <w:kern w:val="0"/>
          <w:sz w:val="24"/>
          <w:szCs w:val="24"/>
          <w:lang w:eastAsia="en-GB"/>
          <w14:ligatures w14:val="none"/>
        </w:rPr>
      </w:pPr>
    </w:p>
    <w:p w14:paraId="23814D4E" w14:textId="77777777" w:rsidR="00972127" w:rsidRDefault="00972127" w:rsidP="006B48B6">
      <w:pPr>
        <w:spacing w:before="100" w:beforeAutospacing="1" w:after="100" w:afterAutospacing="1" w:line="240" w:lineRule="auto"/>
        <w:outlineLvl w:val="2"/>
        <w:rPr>
          <w:rFonts w:ascii="Calibri" w:eastAsia="Times New Roman" w:hAnsi="Calibri" w:cs="Calibri"/>
          <w:kern w:val="0"/>
          <w:sz w:val="24"/>
          <w:szCs w:val="24"/>
          <w:lang w:eastAsia="en-GB"/>
          <w14:ligatures w14:val="none"/>
        </w:rPr>
      </w:pPr>
    </w:p>
    <w:p w14:paraId="5F28FA6B" w14:textId="77777777" w:rsidR="00972127" w:rsidRDefault="00972127" w:rsidP="006B48B6">
      <w:pPr>
        <w:spacing w:before="100" w:beforeAutospacing="1" w:after="100" w:afterAutospacing="1" w:line="240" w:lineRule="auto"/>
        <w:outlineLvl w:val="2"/>
        <w:rPr>
          <w:rFonts w:ascii="Calibri" w:eastAsia="Times New Roman" w:hAnsi="Calibri" w:cs="Calibri"/>
          <w:kern w:val="0"/>
          <w:sz w:val="24"/>
          <w:szCs w:val="24"/>
          <w:lang w:eastAsia="en-GB"/>
          <w14:ligatures w14:val="none"/>
        </w:rPr>
      </w:pPr>
    </w:p>
    <w:p w14:paraId="5C352AAE" w14:textId="77777777" w:rsidR="00136DDE" w:rsidRPr="00972127" w:rsidRDefault="00136DDE" w:rsidP="006B48B6">
      <w:pPr>
        <w:spacing w:before="100" w:beforeAutospacing="1" w:after="100" w:afterAutospacing="1" w:line="240" w:lineRule="auto"/>
        <w:outlineLvl w:val="2"/>
        <w:rPr>
          <w:rFonts w:ascii="Calibri" w:eastAsia="Times New Roman" w:hAnsi="Calibri" w:cs="Calibri"/>
          <w:kern w:val="0"/>
          <w:sz w:val="24"/>
          <w:szCs w:val="24"/>
          <w:lang w:eastAsia="en-GB"/>
          <w14:ligatures w14:val="none"/>
        </w:rPr>
      </w:pPr>
    </w:p>
    <w:p w14:paraId="4B3DFF79" w14:textId="77777777" w:rsidR="001D1B7C" w:rsidRPr="0047162B" w:rsidRDefault="001D1B7C" w:rsidP="0047162B">
      <w:pPr>
        <w:pStyle w:val="Heading1"/>
        <w:rPr>
          <w:b/>
          <w:bCs/>
          <w:i/>
          <w:iCs/>
          <w:color w:val="auto"/>
          <w:sz w:val="36"/>
          <w:szCs w:val="36"/>
        </w:rPr>
      </w:pPr>
      <w:bookmarkStart w:id="14" w:name="_Toc235350572"/>
      <w:r w:rsidRPr="0047162B">
        <w:rPr>
          <w:b/>
          <w:bCs/>
          <w:i/>
          <w:iCs/>
          <w:color w:val="auto"/>
          <w:sz w:val="36"/>
          <w:szCs w:val="36"/>
        </w:rPr>
        <w:lastRenderedPageBreak/>
        <w:t>Task 3</w:t>
      </w:r>
      <w:bookmarkEnd w:id="14"/>
    </w:p>
    <w:p w14:paraId="247EB31B" w14:textId="77777777" w:rsidR="001D1B7C" w:rsidRPr="001A1A5C" w:rsidRDefault="001D1B7C" w:rsidP="001D1B7C"/>
    <w:p w14:paraId="22089078" w14:textId="53E6DD04" w:rsidR="003552C7" w:rsidRDefault="003552C7" w:rsidP="0047162B">
      <w:pPr>
        <w:pStyle w:val="Heading2"/>
        <w:rPr>
          <w:b/>
          <w:bCs/>
          <w:i/>
          <w:iCs/>
          <w:color w:val="auto"/>
        </w:rPr>
      </w:pPr>
      <w:bookmarkStart w:id="15" w:name="_Toc235350573"/>
      <w:r w:rsidRPr="0047162B">
        <w:rPr>
          <w:b/>
          <w:bCs/>
          <w:i/>
          <w:iCs/>
          <w:color w:val="auto"/>
        </w:rPr>
        <w:t>3.1 Technical Reflection</w:t>
      </w:r>
      <w:bookmarkEnd w:id="15"/>
    </w:p>
    <w:p w14:paraId="6FD7D601" w14:textId="77777777" w:rsidR="00885FA3" w:rsidRPr="00885FA3" w:rsidRDefault="00885FA3" w:rsidP="00885FA3">
      <w:pPr>
        <w:rPr>
          <w:sz w:val="16"/>
          <w:szCs w:val="16"/>
        </w:rPr>
      </w:pPr>
    </w:p>
    <w:p w14:paraId="3D9B0D75" w14:textId="77777777" w:rsidR="003552C7" w:rsidRPr="003552C7" w:rsidRDefault="003552C7" w:rsidP="003552C7">
      <w:pPr>
        <w:spacing w:line="360" w:lineRule="auto"/>
        <w:jc w:val="both"/>
        <w:rPr>
          <w:rFonts w:ascii="Calibri" w:hAnsi="Calibri" w:cs="Calibri"/>
          <w:sz w:val="24"/>
          <w:szCs w:val="24"/>
        </w:rPr>
      </w:pPr>
      <w:r w:rsidRPr="003552C7">
        <w:rPr>
          <w:rFonts w:ascii="Calibri" w:hAnsi="Calibri" w:cs="Calibri"/>
          <w:sz w:val="24"/>
          <w:szCs w:val="24"/>
        </w:rPr>
        <w:t>During the deployment and testing of the virtual network, several technical challenges were encountered and resolved through a systematic troubleshooting process. The first challenge involved configuring the virtual network adapters correctly in VirtualBox. Initially, the network topology was not configured as required because the adapters were connected using an incorrect network mode. After reviewing the network design, the adapters were reconfigured using the appropriate Internal Network settings for the BIRMINGHAM-LAN, LONDON-LAN and SERVER-LINK networks.</w:t>
      </w:r>
    </w:p>
    <w:p w14:paraId="00600E62" w14:textId="77777777" w:rsidR="003552C7" w:rsidRPr="003552C7" w:rsidRDefault="003552C7" w:rsidP="003552C7">
      <w:pPr>
        <w:spacing w:line="360" w:lineRule="auto"/>
        <w:jc w:val="both"/>
        <w:rPr>
          <w:rFonts w:ascii="Calibri" w:hAnsi="Calibri" w:cs="Calibri"/>
          <w:sz w:val="24"/>
          <w:szCs w:val="24"/>
        </w:rPr>
      </w:pPr>
      <w:r w:rsidRPr="003552C7">
        <w:rPr>
          <w:rFonts w:ascii="Calibri" w:hAnsi="Calibri" w:cs="Calibri"/>
          <w:sz w:val="24"/>
          <w:szCs w:val="24"/>
        </w:rPr>
        <w:t xml:space="preserve">Another challenge occurred during the configuration of static IP addresses on the virtual machines. Each device was manually assigned the IP addresses specified in the network topology, and the configuration was verified using </w:t>
      </w:r>
      <w:r w:rsidRPr="003552C7">
        <w:rPr>
          <w:rFonts w:ascii="Calibri" w:hAnsi="Calibri" w:cs="Calibri"/>
          <w:b/>
          <w:bCs/>
          <w:sz w:val="24"/>
          <w:szCs w:val="24"/>
        </w:rPr>
        <w:t>ipconfig</w:t>
      </w:r>
      <w:r w:rsidRPr="003552C7">
        <w:rPr>
          <w:rFonts w:ascii="Calibri" w:hAnsi="Calibri" w:cs="Calibri"/>
          <w:sz w:val="24"/>
          <w:szCs w:val="24"/>
        </w:rPr>
        <w:t xml:space="preserve"> on Windows and </w:t>
      </w:r>
      <w:proofErr w:type="spellStart"/>
      <w:r w:rsidRPr="003552C7">
        <w:rPr>
          <w:rFonts w:ascii="Calibri" w:hAnsi="Calibri" w:cs="Calibri"/>
          <w:b/>
          <w:bCs/>
          <w:sz w:val="24"/>
          <w:szCs w:val="24"/>
        </w:rPr>
        <w:t>ip</w:t>
      </w:r>
      <w:proofErr w:type="spellEnd"/>
      <w:r w:rsidRPr="003552C7">
        <w:rPr>
          <w:rFonts w:ascii="Calibri" w:hAnsi="Calibri" w:cs="Calibri"/>
          <w:b/>
          <w:bCs/>
          <w:sz w:val="24"/>
          <w:szCs w:val="24"/>
        </w:rPr>
        <w:t xml:space="preserve"> </w:t>
      </w:r>
      <w:proofErr w:type="spellStart"/>
      <w:r w:rsidRPr="003552C7">
        <w:rPr>
          <w:rFonts w:ascii="Calibri" w:hAnsi="Calibri" w:cs="Calibri"/>
          <w:b/>
          <w:bCs/>
          <w:sz w:val="24"/>
          <w:szCs w:val="24"/>
        </w:rPr>
        <w:t>addr</w:t>
      </w:r>
      <w:proofErr w:type="spellEnd"/>
      <w:r w:rsidRPr="003552C7">
        <w:rPr>
          <w:rFonts w:ascii="Calibri" w:hAnsi="Calibri" w:cs="Calibri"/>
          <w:sz w:val="24"/>
          <w:szCs w:val="24"/>
        </w:rPr>
        <w:t xml:space="preserve"> on Debian Linux to ensure that the correct addresses had been applied.</w:t>
      </w:r>
    </w:p>
    <w:p w14:paraId="00148705" w14:textId="77777777" w:rsidR="003552C7" w:rsidRPr="003552C7" w:rsidRDefault="003552C7" w:rsidP="003552C7">
      <w:pPr>
        <w:spacing w:line="360" w:lineRule="auto"/>
        <w:jc w:val="both"/>
        <w:rPr>
          <w:rFonts w:ascii="Calibri" w:hAnsi="Calibri" w:cs="Calibri"/>
          <w:sz w:val="24"/>
          <w:szCs w:val="24"/>
        </w:rPr>
      </w:pPr>
      <w:r w:rsidRPr="003552C7">
        <w:rPr>
          <w:rFonts w:ascii="Calibri" w:hAnsi="Calibri" w:cs="Calibri"/>
          <w:sz w:val="24"/>
          <w:szCs w:val="24"/>
        </w:rPr>
        <w:t>During the connectivity tests, ICMP ping requests between the Windows machines initially failed despite the IP configuration being correct. The issue was diagnosed by verifying the network adapter settings, checking the assigned IP addresses, and performing ping tests in both directions. The root cause was identified as the Windows Defender Firewall blocking ICMP Echo Requests. After temporarily disabling the firewall for testing purposes, connectivity was successfully established between devices on the same network.</w:t>
      </w:r>
    </w:p>
    <w:p w14:paraId="2E8C6DE3" w14:textId="77777777" w:rsidR="003552C7" w:rsidRPr="003552C7" w:rsidRDefault="003552C7" w:rsidP="003552C7">
      <w:pPr>
        <w:spacing w:line="360" w:lineRule="auto"/>
        <w:jc w:val="both"/>
        <w:rPr>
          <w:rFonts w:ascii="Calibri" w:hAnsi="Calibri" w:cs="Calibri"/>
          <w:sz w:val="24"/>
          <w:szCs w:val="24"/>
        </w:rPr>
      </w:pPr>
      <w:r w:rsidRPr="003552C7">
        <w:rPr>
          <w:rFonts w:ascii="Calibri" w:hAnsi="Calibri" w:cs="Calibri"/>
          <w:sz w:val="24"/>
          <w:szCs w:val="24"/>
        </w:rPr>
        <w:t>The final connectivity tests confirmed successful communication between devices within the same local network, while communication between different networks was unsuccessful because no routing had been configured. This behaviour matched the expected outcome of the network design and demonstrated the importance of both correct IP addressing and routing in network communication.</w:t>
      </w:r>
    </w:p>
    <w:p w14:paraId="5C605F9D" w14:textId="3616F7F1" w:rsidR="003552C7" w:rsidRDefault="003552C7" w:rsidP="003552C7">
      <w:pPr>
        <w:rPr>
          <w:sz w:val="24"/>
          <w:szCs w:val="24"/>
        </w:rPr>
      </w:pPr>
    </w:p>
    <w:p w14:paraId="463F416E" w14:textId="77777777" w:rsidR="00885FA3" w:rsidRDefault="00885FA3" w:rsidP="003552C7">
      <w:pPr>
        <w:rPr>
          <w:sz w:val="24"/>
          <w:szCs w:val="24"/>
        </w:rPr>
      </w:pPr>
    </w:p>
    <w:p w14:paraId="39E9047D" w14:textId="77777777" w:rsidR="00885FA3" w:rsidRPr="003552C7" w:rsidRDefault="00885FA3" w:rsidP="003552C7">
      <w:pPr>
        <w:rPr>
          <w:sz w:val="24"/>
          <w:szCs w:val="24"/>
        </w:rPr>
      </w:pPr>
    </w:p>
    <w:p w14:paraId="7840EC6A" w14:textId="7DC04845" w:rsidR="003552C7" w:rsidRDefault="003552C7" w:rsidP="0047162B">
      <w:pPr>
        <w:pStyle w:val="Heading2"/>
        <w:rPr>
          <w:b/>
          <w:bCs/>
          <w:i/>
          <w:iCs/>
          <w:color w:val="auto"/>
        </w:rPr>
      </w:pPr>
      <w:bookmarkStart w:id="16" w:name="_Toc235350574"/>
      <w:r w:rsidRPr="0047162B">
        <w:rPr>
          <w:b/>
          <w:bCs/>
          <w:i/>
          <w:iCs/>
          <w:color w:val="auto"/>
        </w:rPr>
        <w:lastRenderedPageBreak/>
        <w:t>3.2 Personal Reflection</w:t>
      </w:r>
      <w:bookmarkEnd w:id="16"/>
    </w:p>
    <w:p w14:paraId="38E30E76" w14:textId="77777777" w:rsidR="00885FA3" w:rsidRPr="00885FA3" w:rsidRDefault="00885FA3" w:rsidP="00885FA3"/>
    <w:p w14:paraId="6DBA8B4D" w14:textId="77777777" w:rsidR="003552C7" w:rsidRPr="003552C7" w:rsidRDefault="003552C7" w:rsidP="003552C7">
      <w:pPr>
        <w:spacing w:line="360" w:lineRule="auto"/>
        <w:jc w:val="both"/>
        <w:rPr>
          <w:rFonts w:ascii="Calibri" w:hAnsi="Calibri" w:cs="Calibri"/>
          <w:sz w:val="24"/>
          <w:szCs w:val="24"/>
        </w:rPr>
      </w:pPr>
      <w:r w:rsidRPr="003552C7">
        <w:rPr>
          <w:rFonts w:ascii="Calibri" w:hAnsi="Calibri" w:cs="Calibri"/>
          <w:sz w:val="24"/>
          <w:szCs w:val="24"/>
        </w:rPr>
        <w:t>This practical assignment provided valuable hands-on experience in deploying and testing a virtual network using VirtualBox. It allowed me to apply theoretical networking concepts in a practical environment while improving my confidence in configuring Windows and Linux virtual machines.</w:t>
      </w:r>
    </w:p>
    <w:p w14:paraId="287EFF49" w14:textId="77777777" w:rsidR="003552C7" w:rsidRPr="003552C7" w:rsidRDefault="003552C7" w:rsidP="003552C7">
      <w:pPr>
        <w:spacing w:line="360" w:lineRule="auto"/>
        <w:jc w:val="both"/>
        <w:rPr>
          <w:rFonts w:ascii="Calibri" w:hAnsi="Calibri" w:cs="Calibri"/>
          <w:sz w:val="24"/>
          <w:szCs w:val="24"/>
        </w:rPr>
      </w:pPr>
      <w:r w:rsidRPr="003552C7">
        <w:rPr>
          <w:rFonts w:ascii="Calibri" w:hAnsi="Calibri" w:cs="Calibri"/>
          <w:sz w:val="24"/>
          <w:szCs w:val="24"/>
        </w:rPr>
        <w:t>The activity also improved my troubleshooting skills by teaching me the importance of following a structured diagnostic process. Instead of making random configuration changes, I learned to verify the network topology, confirm IP addressing, and test connectivity step by step until the root cause of each issue was identified.</w:t>
      </w:r>
    </w:p>
    <w:p w14:paraId="2B14662B" w14:textId="77777777" w:rsidR="003552C7" w:rsidRDefault="003552C7" w:rsidP="003552C7">
      <w:pPr>
        <w:spacing w:line="360" w:lineRule="auto"/>
        <w:jc w:val="both"/>
        <w:rPr>
          <w:rFonts w:ascii="Calibri" w:hAnsi="Calibri" w:cs="Calibri"/>
          <w:sz w:val="24"/>
          <w:szCs w:val="24"/>
        </w:rPr>
      </w:pPr>
      <w:r w:rsidRPr="003552C7">
        <w:rPr>
          <w:rFonts w:ascii="Calibri" w:hAnsi="Calibri" w:cs="Calibri"/>
          <w:sz w:val="24"/>
          <w:szCs w:val="24"/>
        </w:rPr>
        <w:t>Completing this assignment strengthened my understanding of virtual networking, static IP configuration, connectivity testing, and the impact of firewall settings on network communication. Overall, the experience enhanced both my technical knowledge and my problem-solving abilities, providing a strong foundation for future networking modules.</w:t>
      </w:r>
    </w:p>
    <w:p w14:paraId="5A200A99" w14:textId="54789894" w:rsidR="00064CEC" w:rsidRPr="003552C7" w:rsidRDefault="00064CEC" w:rsidP="003552C7">
      <w:pPr>
        <w:spacing w:line="360" w:lineRule="auto"/>
        <w:jc w:val="both"/>
        <w:rPr>
          <w:rFonts w:ascii="Calibri" w:hAnsi="Calibri" w:cs="Calibri"/>
          <w:sz w:val="24"/>
          <w:szCs w:val="24"/>
        </w:rPr>
      </w:pPr>
      <w:r w:rsidRPr="00064CEC">
        <w:rPr>
          <w:rFonts w:ascii="Calibri" w:hAnsi="Calibri" w:cs="Calibri"/>
          <w:sz w:val="24"/>
          <w:szCs w:val="24"/>
        </w:rPr>
        <w:t>The experience also provided a solid foundation for Coursework 2, where routing, Active Directory, DHCP, DNS, VPN and other enterprise services will be deployed using the virtual infrastructure created in this assignment.</w:t>
      </w:r>
    </w:p>
    <w:p w14:paraId="6AEC1CEF" w14:textId="77777777" w:rsidR="001D1B7C" w:rsidRDefault="001D1B7C" w:rsidP="001D1B7C">
      <w:pPr>
        <w:rPr>
          <w:sz w:val="24"/>
          <w:szCs w:val="24"/>
        </w:rPr>
      </w:pPr>
    </w:p>
    <w:p w14:paraId="7F1EEB7D" w14:textId="77777777" w:rsidR="001D1B7C" w:rsidRDefault="001D1B7C" w:rsidP="001D1B7C">
      <w:pPr>
        <w:rPr>
          <w:sz w:val="24"/>
          <w:szCs w:val="24"/>
        </w:rPr>
      </w:pPr>
    </w:p>
    <w:p w14:paraId="603D258D" w14:textId="77777777" w:rsidR="001D1B7C" w:rsidRDefault="001D1B7C" w:rsidP="001D1B7C">
      <w:pPr>
        <w:rPr>
          <w:sz w:val="24"/>
          <w:szCs w:val="24"/>
        </w:rPr>
      </w:pPr>
    </w:p>
    <w:p w14:paraId="24D677E7" w14:textId="77777777" w:rsidR="001D1B7C" w:rsidRDefault="001D1B7C" w:rsidP="001D1B7C">
      <w:pPr>
        <w:rPr>
          <w:sz w:val="24"/>
          <w:szCs w:val="24"/>
        </w:rPr>
      </w:pPr>
    </w:p>
    <w:p w14:paraId="52C29F0D" w14:textId="77777777" w:rsidR="001D1B7C" w:rsidRDefault="001D1B7C" w:rsidP="001D1B7C">
      <w:pPr>
        <w:rPr>
          <w:sz w:val="24"/>
          <w:szCs w:val="24"/>
        </w:rPr>
      </w:pPr>
    </w:p>
    <w:p w14:paraId="0F5C902A" w14:textId="77777777" w:rsidR="001D1B7C" w:rsidRDefault="001D1B7C" w:rsidP="001D1B7C">
      <w:pPr>
        <w:rPr>
          <w:sz w:val="24"/>
          <w:szCs w:val="24"/>
        </w:rPr>
      </w:pPr>
    </w:p>
    <w:p w14:paraId="6D1357F3" w14:textId="77777777" w:rsidR="001D1B7C" w:rsidRDefault="001D1B7C" w:rsidP="001D1B7C">
      <w:pPr>
        <w:rPr>
          <w:sz w:val="24"/>
          <w:szCs w:val="24"/>
        </w:rPr>
      </w:pPr>
    </w:p>
    <w:p w14:paraId="50B50A2D" w14:textId="77777777" w:rsidR="003552C7" w:rsidRDefault="003552C7" w:rsidP="001D1B7C">
      <w:pPr>
        <w:rPr>
          <w:sz w:val="24"/>
          <w:szCs w:val="24"/>
        </w:rPr>
      </w:pPr>
    </w:p>
    <w:p w14:paraId="56BC0FEF" w14:textId="77777777" w:rsidR="003552C7" w:rsidRDefault="003552C7" w:rsidP="001D1B7C">
      <w:pPr>
        <w:rPr>
          <w:sz w:val="24"/>
          <w:szCs w:val="24"/>
        </w:rPr>
      </w:pPr>
    </w:p>
    <w:p w14:paraId="5AC466A6" w14:textId="77777777" w:rsidR="003552C7" w:rsidRDefault="003552C7" w:rsidP="001D1B7C">
      <w:pPr>
        <w:rPr>
          <w:sz w:val="24"/>
          <w:szCs w:val="24"/>
        </w:rPr>
      </w:pPr>
    </w:p>
    <w:p w14:paraId="6EAB87B2" w14:textId="77777777" w:rsidR="003552C7" w:rsidRDefault="003552C7" w:rsidP="001D1B7C">
      <w:pPr>
        <w:rPr>
          <w:sz w:val="24"/>
          <w:szCs w:val="24"/>
        </w:rPr>
      </w:pPr>
    </w:p>
    <w:p w14:paraId="1D40C858" w14:textId="77777777" w:rsidR="003552C7" w:rsidRDefault="003552C7" w:rsidP="001D1B7C">
      <w:pPr>
        <w:rPr>
          <w:sz w:val="24"/>
          <w:szCs w:val="24"/>
        </w:rPr>
      </w:pPr>
    </w:p>
    <w:p w14:paraId="442B09EF" w14:textId="77777777" w:rsidR="001D1B7C" w:rsidRPr="00B35AC5" w:rsidRDefault="001D1B7C" w:rsidP="001D1B7C">
      <w:pPr>
        <w:spacing w:before="100" w:beforeAutospacing="1" w:after="100" w:afterAutospacing="1" w:line="300" w:lineRule="atLeast"/>
        <w:outlineLvl w:val="2"/>
        <w:rPr>
          <w:rFonts w:ascii="Segoe UI" w:eastAsia="Times New Roman" w:hAnsi="Segoe UI" w:cs="Segoe UI"/>
          <w:b/>
          <w:bCs/>
          <w:kern w:val="0"/>
          <w:sz w:val="28"/>
          <w:szCs w:val="28"/>
          <w:lang w:eastAsia="en-GB"/>
          <w14:ligatures w14:val="none"/>
        </w:rPr>
      </w:pPr>
      <w:bookmarkStart w:id="17" w:name="_Toc235350575"/>
      <w:r w:rsidRPr="00B35AC5">
        <w:rPr>
          <w:rFonts w:ascii="Segoe UI" w:eastAsia="Times New Roman" w:hAnsi="Segoe UI" w:cs="Segoe UI"/>
          <w:b/>
          <w:bCs/>
          <w:kern w:val="0"/>
          <w:sz w:val="28"/>
          <w:szCs w:val="28"/>
          <w:lang w:eastAsia="en-GB"/>
          <w14:ligatures w14:val="none"/>
        </w:rPr>
        <w:lastRenderedPageBreak/>
        <w:t>References</w:t>
      </w:r>
      <w:bookmarkEnd w:id="17"/>
    </w:p>
    <w:p w14:paraId="4228E699" w14:textId="77777777" w:rsidR="001D1B7C" w:rsidRPr="00B35AC5" w:rsidRDefault="001D1B7C" w:rsidP="00B35AC5">
      <w:pPr>
        <w:rPr>
          <w:rFonts w:ascii="Calibri" w:hAnsi="Calibri" w:cs="Calibri"/>
          <w:sz w:val="24"/>
          <w:szCs w:val="24"/>
        </w:rPr>
      </w:pPr>
    </w:p>
    <w:p w14:paraId="1C1C5FED" w14:textId="1842F650" w:rsidR="00AC2EE9" w:rsidRPr="0070706D" w:rsidRDefault="001D1B7C" w:rsidP="00B35AC5">
      <w:pPr>
        <w:pStyle w:val="ListParagraph"/>
        <w:rPr>
          <w:rFonts w:ascii="Calibri" w:hAnsi="Calibri" w:cs="Calibri"/>
          <w:sz w:val="24"/>
          <w:szCs w:val="24"/>
        </w:rPr>
      </w:pPr>
      <w:r w:rsidRPr="0070706D">
        <w:rPr>
          <w:rFonts w:ascii="Calibri" w:hAnsi="Calibri" w:cs="Calibri"/>
          <w:sz w:val="24"/>
          <w:szCs w:val="24"/>
        </w:rPr>
        <w:t>[1]</w:t>
      </w:r>
      <w:r w:rsidR="00AC2EE9" w:rsidRPr="0070706D">
        <w:rPr>
          <w:rFonts w:ascii="Calibri" w:hAnsi="Calibri" w:cs="Calibri"/>
          <w:sz w:val="24"/>
          <w:szCs w:val="24"/>
        </w:rPr>
        <w:t>.) Difference between hypervisors. Available at: https://aws.amazon.com/compare/the-difference-between-type-1-and-type-2-hypervisors/ (Accessed: 1</w:t>
      </w:r>
      <w:r w:rsidR="00AF3661" w:rsidRPr="0070706D">
        <w:rPr>
          <w:rFonts w:ascii="Calibri" w:hAnsi="Calibri" w:cs="Calibri"/>
          <w:sz w:val="24"/>
          <w:szCs w:val="24"/>
        </w:rPr>
        <w:t>5</w:t>
      </w:r>
      <w:r w:rsidR="00AC2EE9" w:rsidRPr="0070706D">
        <w:rPr>
          <w:rFonts w:ascii="Calibri" w:hAnsi="Calibri" w:cs="Calibri"/>
          <w:sz w:val="24"/>
          <w:szCs w:val="24"/>
        </w:rPr>
        <w:t xml:space="preserve"> July 2026).   </w:t>
      </w:r>
    </w:p>
    <w:p w14:paraId="03772E96" w14:textId="0798C48B" w:rsidR="001D1B7C" w:rsidRPr="0070706D" w:rsidRDefault="001D1B7C" w:rsidP="00B35AC5">
      <w:pPr>
        <w:pStyle w:val="ListParagraph"/>
        <w:rPr>
          <w:rFonts w:ascii="Calibri" w:hAnsi="Calibri" w:cs="Calibri"/>
          <w:sz w:val="24"/>
          <w:szCs w:val="24"/>
        </w:rPr>
      </w:pPr>
    </w:p>
    <w:p w14:paraId="212E1E92" w14:textId="4D3D9082" w:rsidR="00AF3661" w:rsidRDefault="001D1B7C" w:rsidP="00B35AC5">
      <w:pPr>
        <w:pStyle w:val="ListParagraph"/>
        <w:rPr>
          <w:rFonts w:ascii="Calibri" w:hAnsi="Calibri" w:cs="Calibri"/>
          <w:sz w:val="24"/>
          <w:szCs w:val="24"/>
        </w:rPr>
      </w:pPr>
      <w:r w:rsidRPr="0070706D">
        <w:rPr>
          <w:rFonts w:ascii="Calibri" w:hAnsi="Calibri" w:cs="Calibri"/>
          <w:sz w:val="24"/>
          <w:szCs w:val="24"/>
        </w:rPr>
        <w:t xml:space="preserve">[2] </w:t>
      </w:r>
      <w:proofErr w:type="spellStart"/>
      <w:r w:rsidR="0030318F">
        <w:rPr>
          <w:rFonts w:ascii="Calibri" w:hAnsi="Calibri" w:cs="Calibri"/>
          <w:sz w:val="24"/>
          <w:szCs w:val="24"/>
        </w:rPr>
        <w:t>Virtualbox</w:t>
      </w:r>
      <w:proofErr w:type="spellEnd"/>
      <w:r w:rsidR="00AF3661" w:rsidRPr="0070706D">
        <w:rPr>
          <w:rFonts w:ascii="Calibri" w:hAnsi="Calibri" w:cs="Calibri"/>
          <w:sz w:val="24"/>
          <w:szCs w:val="24"/>
        </w:rPr>
        <w:t xml:space="preserve">. Available at: https://forum.virtualbox.org/manual/topics/Introduction.html (Accessed: 15 July 2026). </w:t>
      </w:r>
    </w:p>
    <w:p w14:paraId="04790DB6" w14:textId="1D5EE22E" w:rsidR="001D1B7C" w:rsidRPr="0030318F" w:rsidRDefault="001D1B7C" w:rsidP="001D1B7C">
      <w:pPr>
        <w:pStyle w:val="ListParagraph"/>
        <w:rPr>
          <w:sz w:val="24"/>
          <w:szCs w:val="24"/>
        </w:rPr>
      </w:pPr>
    </w:p>
    <w:p w14:paraId="0D57E456" w14:textId="0EED012E" w:rsidR="00CE194E" w:rsidRDefault="001D1B7C" w:rsidP="00CE194E">
      <w:pPr>
        <w:pStyle w:val="ListParagraph"/>
        <w:rPr>
          <w:rFonts w:ascii="Calibri" w:hAnsi="Calibri" w:cs="Calibri"/>
          <w:sz w:val="24"/>
          <w:szCs w:val="24"/>
        </w:rPr>
      </w:pPr>
      <w:r w:rsidRPr="0030318F">
        <w:rPr>
          <w:rFonts w:ascii="Calibri" w:hAnsi="Calibri" w:cs="Calibri"/>
          <w:sz w:val="24"/>
          <w:szCs w:val="24"/>
        </w:rPr>
        <w:t xml:space="preserve">[3] </w:t>
      </w:r>
      <w:r w:rsidR="00CE194E" w:rsidRPr="00CE194E">
        <w:rPr>
          <w:rFonts w:ascii="Calibri" w:hAnsi="Calibri" w:cs="Calibri"/>
          <w:sz w:val="24"/>
          <w:szCs w:val="24"/>
        </w:rPr>
        <w:t xml:space="preserve">TCP/IP addressing and subnetting - windows client | Microsoft learn. Available at: https://learn.microsoft.com/en-us/troubleshoot/windows-client/networking/tcpip-addressing-and-subnetting (Accessed: 15 July 2026). </w:t>
      </w:r>
    </w:p>
    <w:p w14:paraId="36472B64" w14:textId="77777777" w:rsidR="00CE194E" w:rsidRPr="00CE194E" w:rsidRDefault="00CE194E" w:rsidP="00CE194E">
      <w:pPr>
        <w:pStyle w:val="ListParagraph"/>
        <w:rPr>
          <w:rFonts w:ascii="Calibri" w:hAnsi="Calibri" w:cs="Calibri"/>
        </w:rPr>
      </w:pPr>
    </w:p>
    <w:p w14:paraId="7C17D945" w14:textId="342CEACC" w:rsidR="0030318F" w:rsidRPr="0030318F" w:rsidRDefault="00CE194E" w:rsidP="0030318F">
      <w:pPr>
        <w:pStyle w:val="ListParagraph"/>
        <w:rPr>
          <w:rFonts w:ascii="Calibri" w:hAnsi="Calibri" w:cs="Calibri"/>
          <w:sz w:val="24"/>
          <w:szCs w:val="24"/>
        </w:rPr>
      </w:pPr>
      <w:r w:rsidRPr="0030318F">
        <w:rPr>
          <w:rFonts w:ascii="Calibri" w:hAnsi="Calibri" w:cs="Calibri"/>
          <w:sz w:val="24"/>
          <w:szCs w:val="24"/>
        </w:rPr>
        <w:t>[</w:t>
      </w:r>
      <w:r>
        <w:rPr>
          <w:rFonts w:ascii="Calibri" w:hAnsi="Calibri" w:cs="Calibri"/>
          <w:sz w:val="24"/>
          <w:szCs w:val="24"/>
        </w:rPr>
        <w:t>4</w:t>
      </w:r>
      <w:r w:rsidRPr="0030318F">
        <w:rPr>
          <w:rFonts w:ascii="Calibri" w:hAnsi="Calibri" w:cs="Calibri"/>
          <w:sz w:val="24"/>
          <w:szCs w:val="24"/>
        </w:rPr>
        <w:t>]</w:t>
      </w:r>
      <w:r>
        <w:rPr>
          <w:rFonts w:ascii="Calibri" w:hAnsi="Calibri" w:cs="Calibri"/>
          <w:sz w:val="24"/>
          <w:szCs w:val="24"/>
        </w:rPr>
        <w:t xml:space="preserve"> </w:t>
      </w:r>
      <w:r w:rsidR="0030318F" w:rsidRPr="0030318F">
        <w:rPr>
          <w:rFonts w:ascii="Calibri" w:hAnsi="Calibri" w:cs="Calibri"/>
          <w:sz w:val="24"/>
          <w:szCs w:val="24"/>
        </w:rPr>
        <w:t xml:space="preserve">IPv4 vs ipv6 - difference between internet Protocol versions - AWS. Available at: https://aws.amazon.com/compare/the-difference-between-ipv4-and-ipv6/ (Accessed: 15 July 2026). </w:t>
      </w:r>
    </w:p>
    <w:p w14:paraId="330FBD29" w14:textId="2F991E78" w:rsidR="001D1B7C" w:rsidRPr="00D21ABF" w:rsidRDefault="001D1B7C" w:rsidP="001D1B7C">
      <w:pPr>
        <w:pStyle w:val="ListParagraph"/>
        <w:rPr>
          <w:sz w:val="24"/>
          <w:szCs w:val="24"/>
        </w:rPr>
      </w:pPr>
    </w:p>
    <w:p w14:paraId="787908B3" w14:textId="1EF93651" w:rsidR="007A2BBE" w:rsidRPr="007A2BBE" w:rsidRDefault="001D1B7C" w:rsidP="007A2BBE">
      <w:pPr>
        <w:pStyle w:val="ListParagraph"/>
        <w:rPr>
          <w:rFonts w:ascii="Calibri" w:hAnsi="Calibri" w:cs="Calibri"/>
        </w:rPr>
      </w:pPr>
      <w:r w:rsidRPr="0030318F">
        <w:rPr>
          <w:rFonts w:ascii="Calibri" w:hAnsi="Calibri" w:cs="Calibri"/>
          <w:sz w:val="24"/>
          <w:szCs w:val="24"/>
        </w:rPr>
        <w:t>[</w:t>
      </w:r>
      <w:r w:rsidR="00CE194E">
        <w:rPr>
          <w:rFonts w:ascii="Calibri" w:hAnsi="Calibri" w:cs="Calibri"/>
          <w:sz w:val="24"/>
          <w:szCs w:val="24"/>
        </w:rPr>
        <w:t>5</w:t>
      </w:r>
      <w:r w:rsidRPr="0030318F">
        <w:rPr>
          <w:rFonts w:ascii="Calibri" w:hAnsi="Calibri" w:cs="Calibri"/>
          <w:sz w:val="24"/>
          <w:szCs w:val="24"/>
        </w:rPr>
        <w:t>]</w:t>
      </w:r>
      <w:r w:rsidR="007A2BBE">
        <w:rPr>
          <w:rFonts w:ascii="Calibri" w:hAnsi="Calibri" w:cs="Calibri"/>
          <w:sz w:val="24"/>
          <w:szCs w:val="24"/>
        </w:rPr>
        <w:t xml:space="preserve"> </w:t>
      </w:r>
      <w:r w:rsidR="007A2BBE" w:rsidRPr="007A2BBE">
        <w:rPr>
          <w:rFonts w:ascii="Calibri" w:hAnsi="Calibri" w:cs="Calibri"/>
          <w:sz w:val="24"/>
          <w:szCs w:val="24"/>
        </w:rPr>
        <w:t xml:space="preserve">(2025) </w:t>
      </w:r>
      <w:r w:rsidR="007A2BBE" w:rsidRPr="007A2BBE">
        <w:rPr>
          <w:rFonts w:ascii="Calibri" w:hAnsi="Calibri" w:cs="Calibri"/>
          <w:i/>
          <w:iCs/>
          <w:sz w:val="24"/>
          <w:szCs w:val="24"/>
        </w:rPr>
        <w:t xml:space="preserve">Internet Protocol version 6 (ipv6) header - </w:t>
      </w:r>
      <w:proofErr w:type="spellStart"/>
      <w:r w:rsidR="007A2BBE" w:rsidRPr="007A2BBE">
        <w:rPr>
          <w:rFonts w:ascii="Calibri" w:hAnsi="Calibri" w:cs="Calibri"/>
          <w:i/>
          <w:iCs/>
          <w:sz w:val="24"/>
          <w:szCs w:val="24"/>
        </w:rPr>
        <w:t>geeksforgeeks</w:t>
      </w:r>
      <w:proofErr w:type="spellEnd"/>
      <w:r w:rsidR="007A2BBE" w:rsidRPr="007A2BBE">
        <w:rPr>
          <w:rFonts w:ascii="Calibri" w:hAnsi="Calibri" w:cs="Calibri"/>
          <w:sz w:val="24"/>
          <w:szCs w:val="24"/>
        </w:rPr>
        <w:t>. Available at: https://www.geeksforgeeks.org/computer-networks/internet-protocol-version-6-ipv6-header/ (Accessed: 15 July 2026).</w:t>
      </w:r>
      <w:r w:rsidR="007A2BBE" w:rsidRPr="007A2BBE">
        <w:rPr>
          <w:rFonts w:ascii="Calibri" w:hAnsi="Calibri" w:cs="Calibri"/>
        </w:rPr>
        <w:t xml:space="preserve"> </w:t>
      </w:r>
    </w:p>
    <w:p w14:paraId="623E792F" w14:textId="77777777" w:rsidR="001D1B7C" w:rsidRPr="0030318F" w:rsidRDefault="001D1B7C" w:rsidP="001D1B7C">
      <w:pPr>
        <w:pStyle w:val="ListParagraph"/>
        <w:rPr>
          <w:rFonts w:ascii="Calibri" w:hAnsi="Calibri" w:cs="Calibri"/>
          <w:sz w:val="24"/>
          <w:szCs w:val="24"/>
        </w:rPr>
      </w:pPr>
    </w:p>
    <w:p w14:paraId="361F7604" w14:textId="2EA4E10B" w:rsidR="007A2BBE" w:rsidRPr="007A2BBE" w:rsidRDefault="001D1B7C" w:rsidP="007A2BBE">
      <w:pPr>
        <w:pStyle w:val="ListParagraph"/>
        <w:rPr>
          <w:rFonts w:ascii="Calibri" w:hAnsi="Calibri" w:cs="Calibri"/>
          <w:sz w:val="24"/>
          <w:szCs w:val="24"/>
        </w:rPr>
      </w:pPr>
      <w:r w:rsidRPr="0030318F">
        <w:rPr>
          <w:rFonts w:ascii="Calibri" w:hAnsi="Calibri" w:cs="Calibri"/>
          <w:sz w:val="24"/>
          <w:szCs w:val="24"/>
        </w:rPr>
        <w:t>[</w:t>
      </w:r>
      <w:r w:rsidR="00F530D2">
        <w:rPr>
          <w:rFonts w:ascii="Calibri" w:hAnsi="Calibri" w:cs="Calibri"/>
          <w:sz w:val="24"/>
          <w:szCs w:val="24"/>
        </w:rPr>
        <w:t>6</w:t>
      </w:r>
      <w:r w:rsidRPr="0030318F">
        <w:rPr>
          <w:rFonts w:ascii="Calibri" w:hAnsi="Calibri" w:cs="Calibri"/>
          <w:sz w:val="24"/>
          <w:szCs w:val="24"/>
        </w:rPr>
        <w:t xml:space="preserve">] </w:t>
      </w:r>
      <w:r w:rsidR="007A2BBE" w:rsidRPr="007A2BBE">
        <w:rPr>
          <w:rFonts w:ascii="Calibri" w:hAnsi="Calibri" w:cs="Calibri"/>
          <w:sz w:val="24"/>
          <w:szCs w:val="24"/>
        </w:rPr>
        <w:t xml:space="preserve">Professor Messer. Dynamic Routing - CompTIA Network+ N10-009 - 2.1 - </w:t>
      </w:r>
      <w:proofErr w:type="spellStart"/>
      <w:r w:rsidR="007A2BBE" w:rsidRPr="007A2BBE">
        <w:rPr>
          <w:rFonts w:ascii="Calibri" w:hAnsi="Calibri" w:cs="Calibri"/>
          <w:sz w:val="24"/>
          <w:szCs w:val="24"/>
        </w:rPr>
        <w:t>youtube</w:t>
      </w:r>
      <w:proofErr w:type="spellEnd"/>
      <w:r w:rsidR="007A2BBE" w:rsidRPr="007A2BBE">
        <w:rPr>
          <w:rFonts w:ascii="Calibri" w:hAnsi="Calibri" w:cs="Calibri"/>
          <w:sz w:val="24"/>
          <w:szCs w:val="24"/>
        </w:rPr>
        <w:t xml:space="preserve">, Dynamic Routing - CompTIA Network+ N10-009 - 2.1. Available at: https://www.youtube.com/watch?v=YRZxshxI1xs (Accessed: 19 July 2026). </w:t>
      </w:r>
    </w:p>
    <w:p w14:paraId="11BBD92B" w14:textId="6FFF3737" w:rsidR="001D1B7C" w:rsidRDefault="001D1B7C" w:rsidP="001D1B7C">
      <w:pPr>
        <w:pStyle w:val="ListParagraph"/>
        <w:rPr>
          <w:rFonts w:ascii="Calibri" w:hAnsi="Calibri" w:cs="Calibri"/>
          <w:sz w:val="24"/>
          <w:szCs w:val="24"/>
        </w:rPr>
      </w:pPr>
    </w:p>
    <w:p w14:paraId="79CF5325" w14:textId="7A3DAF2D" w:rsidR="00694DC7" w:rsidRPr="00694DC7" w:rsidRDefault="007A2BBE" w:rsidP="00694DC7">
      <w:pPr>
        <w:pStyle w:val="ListParagraph"/>
        <w:rPr>
          <w:rFonts w:ascii="Calibri" w:hAnsi="Calibri" w:cs="Calibri"/>
        </w:rPr>
      </w:pPr>
      <w:r w:rsidRPr="0030318F">
        <w:rPr>
          <w:rFonts w:ascii="Calibri" w:hAnsi="Calibri" w:cs="Calibri"/>
          <w:sz w:val="24"/>
          <w:szCs w:val="24"/>
        </w:rPr>
        <w:t>[</w:t>
      </w:r>
      <w:r w:rsidR="00F530D2">
        <w:rPr>
          <w:rFonts w:ascii="Calibri" w:hAnsi="Calibri" w:cs="Calibri"/>
          <w:sz w:val="24"/>
          <w:szCs w:val="24"/>
        </w:rPr>
        <w:t>7</w:t>
      </w:r>
      <w:r w:rsidRPr="0030318F">
        <w:rPr>
          <w:rFonts w:ascii="Calibri" w:hAnsi="Calibri" w:cs="Calibri"/>
          <w:sz w:val="24"/>
          <w:szCs w:val="24"/>
        </w:rPr>
        <w:t xml:space="preserve">] </w:t>
      </w:r>
      <w:r w:rsidR="00694DC7" w:rsidRPr="00694DC7">
        <w:rPr>
          <w:rFonts w:ascii="Calibri" w:hAnsi="Calibri" w:cs="Calibri"/>
          <w:sz w:val="24"/>
          <w:szCs w:val="24"/>
        </w:rPr>
        <w:t xml:space="preserve">Jeremy’s IT Lab (no date) </w:t>
      </w:r>
      <w:r w:rsidR="00694DC7" w:rsidRPr="00694DC7">
        <w:rPr>
          <w:rFonts w:ascii="Calibri" w:hAnsi="Calibri" w:cs="Calibri"/>
          <w:i/>
          <w:iCs/>
          <w:sz w:val="24"/>
          <w:szCs w:val="24"/>
        </w:rPr>
        <w:t xml:space="preserve">Free CCNA | </w:t>
      </w:r>
      <w:proofErr w:type="spellStart"/>
      <w:r w:rsidR="00694DC7" w:rsidRPr="00694DC7">
        <w:rPr>
          <w:rFonts w:ascii="Calibri" w:hAnsi="Calibri" w:cs="Calibri"/>
          <w:i/>
          <w:iCs/>
          <w:sz w:val="24"/>
          <w:szCs w:val="24"/>
        </w:rPr>
        <w:t>ospf</w:t>
      </w:r>
      <w:proofErr w:type="spellEnd"/>
      <w:r w:rsidR="00694DC7" w:rsidRPr="00694DC7">
        <w:rPr>
          <w:rFonts w:ascii="Calibri" w:hAnsi="Calibri" w:cs="Calibri"/>
          <w:i/>
          <w:iCs/>
          <w:sz w:val="24"/>
          <w:szCs w:val="24"/>
        </w:rPr>
        <w:t xml:space="preserve"> part 1 | day 26 | CCNA 200-301 complete course - </w:t>
      </w:r>
      <w:proofErr w:type="spellStart"/>
      <w:r w:rsidR="00694DC7" w:rsidRPr="00694DC7">
        <w:rPr>
          <w:rFonts w:ascii="Calibri" w:hAnsi="Calibri" w:cs="Calibri"/>
          <w:i/>
          <w:iCs/>
          <w:sz w:val="24"/>
          <w:szCs w:val="24"/>
        </w:rPr>
        <w:t>youtube</w:t>
      </w:r>
      <w:proofErr w:type="spellEnd"/>
      <w:r w:rsidR="00694DC7" w:rsidRPr="00694DC7">
        <w:rPr>
          <w:rFonts w:ascii="Calibri" w:hAnsi="Calibri" w:cs="Calibri"/>
          <w:sz w:val="24"/>
          <w:szCs w:val="24"/>
        </w:rPr>
        <w:t xml:space="preserve">, </w:t>
      </w:r>
      <w:r w:rsidR="00694DC7" w:rsidRPr="00694DC7">
        <w:rPr>
          <w:rFonts w:ascii="Calibri" w:hAnsi="Calibri" w:cs="Calibri"/>
          <w:i/>
          <w:iCs/>
          <w:sz w:val="24"/>
          <w:szCs w:val="24"/>
        </w:rPr>
        <w:t xml:space="preserve">CCNA </w:t>
      </w:r>
      <w:proofErr w:type="spellStart"/>
      <w:r w:rsidR="00694DC7" w:rsidRPr="00694DC7">
        <w:rPr>
          <w:rFonts w:ascii="Calibri" w:hAnsi="Calibri" w:cs="Calibri"/>
          <w:i/>
          <w:iCs/>
          <w:sz w:val="24"/>
          <w:szCs w:val="24"/>
        </w:rPr>
        <w:t>gratuito</w:t>
      </w:r>
      <w:proofErr w:type="spellEnd"/>
      <w:r w:rsidR="00694DC7" w:rsidRPr="00694DC7">
        <w:rPr>
          <w:rFonts w:ascii="Calibri" w:hAnsi="Calibri" w:cs="Calibri"/>
          <w:i/>
          <w:iCs/>
          <w:sz w:val="24"/>
          <w:szCs w:val="24"/>
        </w:rPr>
        <w:t xml:space="preserve"> | OSPF </w:t>
      </w:r>
      <w:proofErr w:type="spellStart"/>
      <w:r w:rsidR="00694DC7" w:rsidRPr="00694DC7">
        <w:rPr>
          <w:rFonts w:ascii="Calibri" w:hAnsi="Calibri" w:cs="Calibri"/>
          <w:i/>
          <w:iCs/>
          <w:sz w:val="24"/>
          <w:szCs w:val="24"/>
        </w:rPr>
        <w:t>Parte</w:t>
      </w:r>
      <w:proofErr w:type="spellEnd"/>
      <w:r w:rsidR="00694DC7" w:rsidRPr="00694DC7">
        <w:rPr>
          <w:rFonts w:ascii="Calibri" w:hAnsi="Calibri" w:cs="Calibri"/>
          <w:i/>
          <w:iCs/>
          <w:sz w:val="24"/>
          <w:szCs w:val="24"/>
        </w:rPr>
        <w:t xml:space="preserve"> 1 | Día 26 | </w:t>
      </w:r>
      <w:proofErr w:type="spellStart"/>
      <w:r w:rsidR="00694DC7" w:rsidRPr="00694DC7">
        <w:rPr>
          <w:rFonts w:ascii="Calibri" w:hAnsi="Calibri" w:cs="Calibri"/>
          <w:i/>
          <w:iCs/>
          <w:sz w:val="24"/>
          <w:szCs w:val="24"/>
        </w:rPr>
        <w:t>Curso</w:t>
      </w:r>
      <w:proofErr w:type="spellEnd"/>
      <w:r w:rsidR="00694DC7" w:rsidRPr="00694DC7">
        <w:rPr>
          <w:rFonts w:ascii="Calibri" w:hAnsi="Calibri" w:cs="Calibri"/>
          <w:i/>
          <w:iCs/>
          <w:sz w:val="24"/>
          <w:szCs w:val="24"/>
        </w:rPr>
        <w:t xml:space="preserve"> </w:t>
      </w:r>
      <w:proofErr w:type="spellStart"/>
      <w:r w:rsidR="00694DC7" w:rsidRPr="00694DC7">
        <w:rPr>
          <w:rFonts w:ascii="Calibri" w:hAnsi="Calibri" w:cs="Calibri"/>
          <w:i/>
          <w:iCs/>
          <w:sz w:val="24"/>
          <w:szCs w:val="24"/>
        </w:rPr>
        <w:t>completo</w:t>
      </w:r>
      <w:proofErr w:type="spellEnd"/>
      <w:r w:rsidR="00694DC7" w:rsidRPr="00694DC7">
        <w:rPr>
          <w:rFonts w:ascii="Calibri" w:hAnsi="Calibri" w:cs="Calibri"/>
          <w:i/>
          <w:iCs/>
          <w:sz w:val="24"/>
          <w:szCs w:val="24"/>
        </w:rPr>
        <w:t xml:space="preserve"> CCNA 200-301</w:t>
      </w:r>
      <w:r w:rsidR="00694DC7" w:rsidRPr="00694DC7">
        <w:rPr>
          <w:rFonts w:ascii="Calibri" w:hAnsi="Calibri" w:cs="Calibri"/>
          <w:sz w:val="24"/>
          <w:szCs w:val="24"/>
        </w:rPr>
        <w:t>. Available at: https://www.youtube.com/watch?v=pvuaoJ9YzoI (Accessed: 15 July 2026).</w:t>
      </w:r>
      <w:r w:rsidR="00694DC7" w:rsidRPr="00694DC7">
        <w:rPr>
          <w:rFonts w:ascii="Calibri" w:hAnsi="Calibri" w:cs="Calibri"/>
        </w:rPr>
        <w:t xml:space="preserve"> </w:t>
      </w:r>
    </w:p>
    <w:p w14:paraId="6E86F8F8" w14:textId="77777777" w:rsidR="001D1B7C" w:rsidRPr="0030318F" w:rsidRDefault="001D1B7C" w:rsidP="001D1B7C">
      <w:pPr>
        <w:pStyle w:val="ListParagraph"/>
        <w:rPr>
          <w:rFonts w:ascii="Calibri" w:hAnsi="Calibri" w:cs="Calibri"/>
          <w:sz w:val="24"/>
          <w:szCs w:val="24"/>
        </w:rPr>
      </w:pPr>
    </w:p>
    <w:p w14:paraId="5F01D107" w14:textId="026D7AFB" w:rsidR="00694DC7" w:rsidRPr="00694DC7" w:rsidRDefault="001D1B7C" w:rsidP="00694DC7">
      <w:pPr>
        <w:pStyle w:val="ListParagraph"/>
        <w:rPr>
          <w:rFonts w:ascii="Calibri" w:hAnsi="Calibri" w:cs="Calibri"/>
          <w:sz w:val="24"/>
          <w:szCs w:val="24"/>
        </w:rPr>
      </w:pPr>
      <w:r w:rsidRPr="0030318F">
        <w:rPr>
          <w:rFonts w:ascii="Calibri" w:hAnsi="Calibri" w:cs="Calibri"/>
          <w:sz w:val="24"/>
          <w:szCs w:val="24"/>
        </w:rPr>
        <w:t>[</w:t>
      </w:r>
      <w:r w:rsidR="00F530D2">
        <w:rPr>
          <w:rFonts w:ascii="Calibri" w:hAnsi="Calibri" w:cs="Calibri"/>
          <w:sz w:val="24"/>
          <w:szCs w:val="24"/>
        </w:rPr>
        <w:t>8</w:t>
      </w:r>
      <w:r w:rsidRPr="0030318F">
        <w:rPr>
          <w:rFonts w:ascii="Calibri" w:hAnsi="Calibri" w:cs="Calibri"/>
          <w:sz w:val="24"/>
          <w:szCs w:val="24"/>
        </w:rPr>
        <w:t xml:space="preserve">] </w:t>
      </w:r>
      <w:r w:rsidR="00694DC7" w:rsidRPr="00694DC7">
        <w:rPr>
          <w:rFonts w:ascii="Calibri" w:hAnsi="Calibri" w:cs="Calibri"/>
          <w:sz w:val="24"/>
          <w:szCs w:val="24"/>
        </w:rPr>
        <w:t>Dynamic host configuration protocol (DHCP) meaning. Available at: https://www.fortinet.com/uk/resources/cyberglossary/dynamic-host-configuration-protocol-dhcp (Accessed: 1</w:t>
      </w:r>
      <w:r w:rsidR="00694DC7">
        <w:rPr>
          <w:rFonts w:ascii="Calibri" w:hAnsi="Calibri" w:cs="Calibri"/>
          <w:sz w:val="24"/>
          <w:szCs w:val="24"/>
        </w:rPr>
        <w:t>5</w:t>
      </w:r>
      <w:r w:rsidR="00694DC7" w:rsidRPr="00694DC7">
        <w:rPr>
          <w:rFonts w:ascii="Calibri" w:hAnsi="Calibri" w:cs="Calibri"/>
          <w:sz w:val="24"/>
          <w:szCs w:val="24"/>
        </w:rPr>
        <w:t xml:space="preserve"> July 2026). </w:t>
      </w:r>
    </w:p>
    <w:p w14:paraId="4B0A44B2" w14:textId="63BCDAA6" w:rsidR="001D1B7C" w:rsidRPr="0030318F" w:rsidRDefault="001D1B7C" w:rsidP="001D1B7C">
      <w:pPr>
        <w:pStyle w:val="ListParagraph"/>
        <w:rPr>
          <w:rFonts w:ascii="Calibri" w:hAnsi="Calibri" w:cs="Calibri"/>
          <w:sz w:val="24"/>
          <w:szCs w:val="24"/>
        </w:rPr>
      </w:pPr>
    </w:p>
    <w:p w14:paraId="29FD0248" w14:textId="7273EB83" w:rsidR="00F530D2" w:rsidRPr="00F530D2" w:rsidRDefault="001D1B7C" w:rsidP="00F530D2">
      <w:pPr>
        <w:pStyle w:val="ListParagraph"/>
        <w:rPr>
          <w:rFonts w:ascii="Calibri" w:hAnsi="Calibri" w:cs="Calibri"/>
          <w:sz w:val="24"/>
          <w:szCs w:val="24"/>
        </w:rPr>
      </w:pPr>
      <w:r w:rsidRPr="00F530D2">
        <w:rPr>
          <w:rFonts w:ascii="Calibri" w:hAnsi="Calibri" w:cs="Calibri"/>
          <w:sz w:val="24"/>
          <w:szCs w:val="24"/>
        </w:rPr>
        <w:t>[</w:t>
      </w:r>
      <w:r w:rsidR="00F530D2" w:rsidRPr="00F530D2">
        <w:rPr>
          <w:rFonts w:ascii="Calibri" w:hAnsi="Calibri" w:cs="Calibri"/>
          <w:sz w:val="24"/>
          <w:szCs w:val="24"/>
        </w:rPr>
        <w:t>9</w:t>
      </w:r>
      <w:r w:rsidRPr="00F530D2">
        <w:rPr>
          <w:rFonts w:ascii="Calibri" w:hAnsi="Calibri" w:cs="Calibri"/>
          <w:sz w:val="24"/>
          <w:szCs w:val="24"/>
        </w:rPr>
        <w:t xml:space="preserve">] </w:t>
      </w:r>
      <w:r w:rsidR="00F530D2" w:rsidRPr="00F530D2">
        <w:rPr>
          <w:rFonts w:ascii="Calibri" w:hAnsi="Calibri" w:cs="Calibri"/>
          <w:sz w:val="24"/>
          <w:szCs w:val="24"/>
        </w:rPr>
        <w:t xml:space="preserve">What is a VPN? | Microsoft azure. Available at: https://azure.microsoft.com/en-us/resources/cloud-computing-dictionary/what-is-vpn (Accessed: 16 July 2026). </w:t>
      </w:r>
    </w:p>
    <w:p w14:paraId="0F58D2EC" w14:textId="6A4D3E39" w:rsidR="001D1B7C" w:rsidRPr="00694DC7" w:rsidRDefault="001D1B7C" w:rsidP="001D1B7C">
      <w:pPr>
        <w:pStyle w:val="ListParagraph"/>
        <w:rPr>
          <w:rFonts w:ascii="Calibri" w:hAnsi="Calibri" w:cs="Calibri"/>
          <w:sz w:val="24"/>
          <w:szCs w:val="24"/>
        </w:rPr>
      </w:pPr>
    </w:p>
    <w:p w14:paraId="51A01B9F" w14:textId="02E2878C" w:rsidR="00C0548C" w:rsidRPr="00C0548C" w:rsidRDefault="001D1B7C" w:rsidP="00C0548C">
      <w:pPr>
        <w:pStyle w:val="ListParagraph"/>
        <w:rPr>
          <w:rFonts w:ascii="Calibri" w:hAnsi="Calibri" w:cs="Calibri"/>
        </w:rPr>
      </w:pPr>
      <w:r w:rsidRPr="00694DC7">
        <w:rPr>
          <w:rFonts w:ascii="Calibri" w:hAnsi="Calibri" w:cs="Calibri"/>
          <w:sz w:val="24"/>
          <w:szCs w:val="24"/>
        </w:rPr>
        <w:t>[10</w:t>
      </w:r>
      <w:r w:rsidRPr="007F00DB">
        <w:rPr>
          <w:rFonts w:ascii="Calibri" w:hAnsi="Calibri" w:cs="Calibri"/>
          <w:sz w:val="24"/>
          <w:szCs w:val="24"/>
        </w:rPr>
        <w:t xml:space="preserve">] </w:t>
      </w:r>
      <w:r w:rsidR="00C0548C" w:rsidRPr="007F00DB">
        <w:rPr>
          <w:rFonts w:ascii="Calibri" w:hAnsi="Calibri" w:cs="Calibri"/>
          <w:sz w:val="24"/>
          <w:szCs w:val="24"/>
        </w:rPr>
        <w:t xml:space="preserve">Active Directory Domain Services overview | </w:t>
      </w:r>
      <w:proofErr w:type="spellStart"/>
      <w:r w:rsidR="00C0548C" w:rsidRPr="007F00DB">
        <w:rPr>
          <w:rFonts w:ascii="Calibri" w:hAnsi="Calibri" w:cs="Calibri"/>
          <w:sz w:val="24"/>
          <w:szCs w:val="24"/>
        </w:rPr>
        <w:t>microsoft</w:t>
      </w:r>
      <w:proofErr w:type="spellEnd"/>
      <w:r w:rsidR="00C0548C" w:rsidRPr="007F00DB">
        <w:rPr>
          <w:rFonts w:ascii="Calibri" w:hAnsi="Calibri" w:cs="Calibri"/>
          <w:sz w:val="24"/>
          <w:szCs w:val="24"/>
        </w:rPr>
        <w:t xml:space="preserve"> learn. Available at: https://learn.microsoft.com/en-us/windows-server/identity/ad-ds/get</w:t>
      </w:r>
      <w:r w:rsidR="00C0548C" w:rsidRPr="00C0548C">
        <w:rPr>
          <w:rFonts w:ascii="Calibri" w:hAnsi="Calibri" w:cs="Calibri"/>
          <w:sz w:val="24"/>
          <w:szCs w:val="24"/>
        </w:rPr>
        <w:t>-started/virtual-dc/active-directory-domain-services-overview (Accessed: 16 July 2026).</w:t>
      </w:r>
      <w:r w:rsidR="00C0548C" w:rsidRPr="00C0548C">
        <w:rPr>
          <w:rFonts w:ascii="Calibri" w:hAnsi="Calibri" w:cs="Calibri"/>
        </w:rPr>
        <w:t xml:space="preserve"> </w:t>
      </w:r>
    </w:p>
    <w:p w14:paraId="70A07E2C" w14:textId="24ACBB57" w:rsidR="00B437C0" w:rsidRPr="007F00DB" w:rsidRDefault="001D1B7C" w:rsidP="00B437C0">
      <w:pPr>
        <w:pStyle w:val="ListParagraph"/>
        <w:rPr>
          <w:rFonts w:ascii="Calibri" w:hAnsi="Calibri" w:cs="Calibri"/>
          <w:sz w:val="24"/>
          <w:szCs w:val="24"/>
        </w:rPr>
      </w:pPr>
      <w:r w:rsidRPr="00B437C0">
        <w:rPr>
          <w:rFonts w:ascii="Calibri" w:hAnsi="Calibri" w:cs="Calibri"/>
          <w:sz w:val="24"/>
          <w:szCs w:val="24"/>
        </w:rPr>
        <w:lastRenderedPageBreak/>
        <w:t xml:space="preserve">[11] </w:t>
      </w:r>
      <w:r w:rsidR="00B437C0" w:rsidRPr="00B437C0">
        <w:rPr>
          <w:rFonts w:ascii="Calibri" w:hAnsi="Calibri" w:cs="Calibri"/>
          <w:sz w:val="24"/>
          <w:szCs w:val="24"/>
        </w:rPr>
        <w:t xml:space="preserve">What is the Certification Authority Role Service in Windows Server? | Microsoft </w:t>
      </w:r>
      <w:proofErr w:type="gramStart"/>
      <w:r w:rsidR="00B437C0" w:rsidRPr="00B437C0">
        <w:rPr>
          <w:rFonts w:ascii="Calibri" w:hAnsi="Calibri" w:cs="Calibri"/>
          <w:sz w:val="24"/>
          <w:szCs w:val="24"/>
        </w:rPr>
        <w:t>learn</w:t>
      </w:r>
      <w:proofErr w:type="gramEnd"/>
      <w:r w:rsidR="00B437C0" w:rsidRPr="00B437C0">
        <w:rPr>
          <w:rFonts w:ascii="Calibri" w:hAnsi="Calibri" w:cs="Calibri"/>
          <w:sz w:val="24"/>
          <w:szCs w:val="24"/>
        </w:rPr>
        <w:t>. Available at: https://learn.microsoft.com/en-us/windows-server/identity/ad-</w:t>
      </w:r>
      <w:r w:rsidR="00B437C0" w:rsidRPr="007F00DB">
        <w:rPr>
          <w:rFonts w:ascii="Calibri" w:hAnsi="Calibri" w:cs="Calibri"/>
          <w:sz w:val="24"/>
          <w:szCs w:val="24"/>
        </w:rPr>
        <w:t xml:space="preserve">cs/certification-authority-role (Accessed: 17 July 2026). </w:t>
      </w:r>
    </w:p>
    <w:p w14:paraId="4CCD6691" w14:textId="581548C2" w:rsidR="001D1B7C" w:rsidRPr="007F00DB" w:rsidRDefault="001D1B7C" w:rsidP="001D1B7C">
      <w:pPr>
        <w:pStyle w:val="ListParagraph"/>
        <w:rPr>
          <w:rFonts w:ascii="Calibri" w:hAnsi="Calibri" w:cs="Calibri"/>
          <w:sz w:val="24"/>
          <w:szCs w:val="24"/>
        </w:rPr>
      </w:pPr>
    </w:p>
    <w:p w14:paraId="756F52A5" w14:textId="4BD637BD" w:rsidR="007F00DB" w:rsidRPr="007F00DB" w:rsidRDefault="001D1B7C" w:rsidP="007F00DB">
      <w:pPr>
        <w:pStyle w:val="ListParagraph"/>
        <w:rPr>
          <w:rFonts w:ascii="Calibri" w:hAnsi="Calibri" w:cs="Calibri"/>
        </w:rPr>
      </w:pPr>
      <w:r w:rsidRPr="007F00DB">
        <w:rPr>
          <w:rFonts w:ascii="Calibri" w:hAnsi="Calibri" w:cs="Calibri"/>
          <w:sz w:val="24"/>
          <w:szCs w:val="24"/>
        </w:rPr>
        <w:t xml:space="preserve">[12] </w:t>
      </w:r>
      <w:r w:rsidR="007F00DB" w:rsidRPr="007F00DB">
        <w:rPr>
          <w:rFonts w:ascii="Calibri" w:hAnsi="Calibri" w:cs="Calibri"/>
          <w:sz w:val="24"/>
          <w:szCs w:val="24"/>
        </w:rPr>
        <w:t xml:space="preserve">Windows server 2019 | Microsoft Evaluation </w:t>
      </w:r>
      <w:proofErr w:type="spellStart"/>
      <w:r w:rsidR="007F00DB" w:rsidRPr="007F00DB">
        <w:rPr>
          <w:rFonts w:ascii="Calibri" w:hAnsi="Calibri" w:cs="Calibri"/>
          <w:sz w:val="24"/>
          <w:szCs w:val="24"/>
        </w:rPr>
        <w:t>Center</w:t>
      </w:r>
      <w:proofErr w:type="spellEnd"/>
      <w:r w:rsidR="007F00DB" w:rsidRPr="007F00DB">
        <w:rPr>
          <w:rFonts w:ascii="Calibri" w:hAnsi="Calibri" w:cs="Calibri"/>
          <w:sz w:val="24"/>
          <w:szCs w:val="24"/>
        </w:rPr>
        <w:t>. Available at: https://golf.rendering.prod.mscas.io/en-us/evalcenter/download-windows-server-2019 (Accessed: 1</w:t>
      </w:r>
      <w:r w:rsidR="007F00DB">
        <w:rPr>
          <w:rFonts w:ascii="Calibri" w:hAnsi="Calibri" w:cs="Calibri"/>
          <w:sz w:val="24"/>
          <w:szCs w:val="24"/>
        </w:rPr>
        <w:t>7</w:t>
      </w:r>
      <w:r w:rsidR="007F00DB" w:rsidRPr="007F00DB">
        <w:rPr>
          <w:rFonts w:ascii="Calibri" w:hAnsi="Calibri" w:cs="Calibri"/>
          <w:sz w:val="24"/>
          <w:szCs w:val="24"/>
        </w:rPr>
        <w:t xml:space="preserve"> July 2026).</w:t>
      </w:r>
      <w:r w:rsidR="007F00DB" w:rsidRPr="007F00DB">
        <w:rPr>
          <w:rFonts w:ascii="Calibri" w:hAnsi="Calibri" w:cs="Calibri"/>
        </w:rPr>
        <w:t xml:space="preserve"> </w:t>
      </w:r>
    </w:p>
    <w:p w14:paraId="21520EFC" w14:textId="77777777" w:rsidR="001D1B7C" w:rsidRPr="007F00DB" w:rsidRDefault="001D1B7C" w:rsidP="001D1B7C">
      <w:pPr>
        <w:pStyle w:val="ListParagraph"/>
        <w:rPr>
          <w:rFonts w:ascii="Calibri" w:hAnsi="Calibri" w:cs="Calibri"/>
          <w:sz w:val="24"/>
          <w:szCs w:val="24"/>
        </w:rPr>
      </w:pPr>
    </w:p>
    <w:p w14:paraId="30D37A47" w14:textId="50ED6539" w:rsidR="007F00DB" w:rsidRPr="007F00DB" w:rsidRDefault="001D1B7C" w:rsidP="007F00DB">
      <w:pPr>
        <w:pStyle w:val="ListParagraph"/>
        <w:rPr>
          <w:rFonts w:ascii="Calibri" w:hAnsi="Calibri" w:cs="Calibri"/>
          <w:sz w:val="24"/>
          <w:szCs w:val="24"/>
        </w:rPr>
      </w:pPr>
      <w:r w:rsidRPr="007F00DB">
        <w:rPr>
          <w:rFonts w:ascii="Calibri" w:hAnsi="Calibri" w:cs="Calibri"/>
          <w:sz w:val="24"/>
          <w:szCs w:val="24"/>
        </w:rPr>
        <w:t xml:space="preserve">[13] </w:t>
      </w:r>
      <w:r w:rsidR="007F00DB" w:rsidRPr="007F00DB">
        <w:rPr>
          <w:rFonts w:ascii="Calibri" w:hAnsi="Calibri" w:cs="Calibri"/>
          <w:sz w:val="24"/>
          <w:szCs w:val="24"/>
        </w:rPr>
        <w:t>Download Windows 10. Available at: https://www.microsoft.com/en-gb/software-download/windows10 (Accessed: 1</w:t>
      </w:r>
      <w:r w:rsidR="007F00DB">
        <w:rPr>
          <w:rFonts w:ascii="Calibri" w:hAnsi="Calibri" w:cs="Calibri"/>
          <w:sz w:val="24"/>
          <w:szCs w:val="24"/>
        </w:rPr>
        <w:t>8</w:t>
      </w:r>
      <w:r w:rsidR="007F00DB" w:rsidRPr="007F00DB">
        <w:rPr>
          <w:rFonts w:ascii="Calibri" w:hAnsi="Calibri" w:cs="Calibri"/>
          <w:sz w:val="24"/>
          <w:szCs w:val="24"/>
        </w:rPr>
        <w:t xml:space="preserve"> July 2026). </w:t>
      </w:r>
    </w:p>
    <w:p w14:paraId="2E845AAA" w14:textId="77777777" w:rsidR="001D1B7C" w:rsidRPr="00D21ABF" w:rsidRDefault="001D1B7C" w:rsidP="001D1B7C">
      <w:pPr>
        <w:pStyle w:val="ListParagraph"/>
        <w:rPr>
          <w:sz w:val="24"/>
          <w:szCs w:val="24"/>
        </w:rPr>
      </w:pPr>
    </w:p>
    <w:p w14:paraId="0D798C74" w14:textId="47F96A6D" w:rsidR="00B437C0" w:rsidRPr="00B437C0" w:rsidRDefault="001D1B7C" w:rsidP="00B437C0">
      <w:pPr>
        <w:pStyle w:val="ListParagraph"/>
        <w:rPr>
          <w:rFonts w:ascii="Calibri" w:hAnsi="Calibri" w:cs="Calibri"/>
          <w:sz w:val="24"/>
          <w:szCs w:val="24"/>
        </w:rPr>
      </w:pPr>
      <w:r w:rsidRPr="00B437C0">
        <w:rPr>
          <w:rFonts w:ascii="Calibri" w:hAnsi="Calibri" w:cs="Calibri"/>
          <w:sz w:val="24"/>
          <w:szCs w:val="24"/>
        </w:rPr>
        <w:t xml:space="preserve">[14] </w:t>
      </w:r>
      <w:r w:rsidR="00B437C0" w:rsidRPr="00B437C0">
        <w:rPr>
          <w:rFonts w:ascii="Calibri" w:hAnsi="Calibri" w:cs="Calibri"/>
          <w:sz w:val="24"/>
          <w:szCs w:val="24"/>
        </w:rPr>
        <w:t>Crosstalk Solutions</w:t>
      </w:r>
      <w:r w:rsidR="007F00DB">
        <w:rPr>
          <w:rFonts w:ascii="Calibri" w:hAnsi="Calibri" w:cs="Calibri"/>
          <w:sz w:val="24"/>
          <w:szCs w:val="24"/>
        </w:rPr>
        <w:t>.</w:t>
      </w:r>
      <w:r w:rsidR="00B437C0" w:rsidRPr="00B437C0">
        <w:rPr>
          <w:rFonts w:ascii="Calibri" w:hAnsi="Calibri" w:cs="Calibri"/>
          <w:sz w:val="24"/>
          <w:szCs w:val="24"/>
        </w:rPr>
        <w:t xml:space="preserve"> Planning your First network deployment? start here - </w:t>
      </w:r>
      <w:proofErr w:type="spellStart"/>
      <w:r w:rsidR="00B437C0" w:rsidRPr="00B437C0">
        <w:rPr>
          <w:rFonts w:ascii="Calibri" w:hAnsi="Calibri" w:cs="Calibri"/>
          <w:sz w:val="24"/>
          <w:szCs w:val="24"/>
        </w:rPr>
        <w:t>youtube</w:t>
      </w:r>
      <w:proofErr w:type="spellEnd"/>
      <w:r w:rsidR="00B437C0" w:rsidRPr="00B437C0">
        <w:rPr>
          <w:rFonts w:ascii="Calibri" w:hAnsi="Calibri" w:cs="Calibri"/>
          <w:sz w:val="24"/>
          <w:szCs w:val="24"/>
        </w:rPr>
        <w:t>, Planning Your First Network Deployment? Start Here. Available at: https://www.youtube.com/watch?v=nq_rZNucgPI (Accessed: 1</w:t>
      </w:r>
      <w:r w:rsidR="007F00DB">
        <w:rPr>
          <w:rFonts w:ascii="Calibri" w:hAnsi="Calibri" w:cs="Calibri"/>
          <w:sz w:val="24"/>
          <w:szCs w:val="24"/>
        </w:rPr>
        <w:t>8</w:t>
      </w:r>
      <w:r w:rsidR="00B437C0" w:rsidRPr="00B437C0">
        <w:rPr>
          <w:rFonts w:ascii="Calibri" w:hAnsi="Calibri" w:cs="Calibri"/>
          <w:sz w:val="24"/>
          <w:szCs w:val="24"/>
        </w:rPr>
        <w:t xml:space="preserve"> July 2026). </w:t>
      </w:r>
    </w:p>
    <w:p w14:paraId="269704C6" w14:textId="0B0E0567" w:rsidR="001D1B7C" w:rsidRPr="00C345A6" w:rsidRDefault="001D1B7C" w:rsidP="001D1B7C">
      <w:pPr>
        <w:pStyle w:val="ListParagraph"/>
        <w:rPr>
          <w:rFonts w:ascii="Calibri" w:hAnsi="Calibri" w:cs="Calibri"/>
          <w:sz w:val="24"/>
          <w:szCs w:val="24"/>
        </w:rPr>
      </w:pPr>
    </w:p>
    <w:p w14:paraId="0EAA5A35" w14:textId="6D807FF1" w:rsidR="001D1B7C" w:rsidRPr="00C345A6" w:rsidRDefault="001D1B7C" w:rsidP="001D1B7C">
      <w:pPr>
        <w:pStyle w:val="ListParagraph"/>
        <w:rPr>
          <w:rFonts w:ascii="Calibri" w:hAnsi="Calibri" w:cs="Calibri"/>
          <w:sz w:val="24"/>
          <w:szCs w:val="24"/>
        </w:rPr>
      </w:pPr>
      <w:r w:rsidRPr="00C345A6">
        <w:rPr>
          <w:rFonts w:ascii="Calibri" w:hAnsi="Calibri" w:cs="Calibri"/>
          <w:sz w:val="24"/>
          <w:szCs w:val="24"/>
        </w:rPr>
        <w:t xml:space="preserve">[15] </w:t>
      </w:r>
      <w:r w:rsidR="00A92F33" w:rsidRPr="00C345A6">
        <w:rPr>
          <w:rFonts w:ascii="Calibri" w:hAnsi="Calibri" w:cs="Calibri"/>
          <w:sz w:val="24"/>
          <w:szCs w:val="24"/>
        </w:rPr>
        <w:t xml:space="preserve">Essential Network Settings and Tasks in Windows. Available at: </w:t>
      </w:r>
      <w:hyperlink r:id="rId30" w:history="1">
        <w:r w:rsidR="00A92F33" w:rsidRPr="000C0DF8">
          <w:rPr>
            <w:rStyle w:val="Hyperlink"/>
            <w:rFonts w:ascii="Calibri" w:hAnsi="Calibri" w:cs="Calibri"/>
            <w:color w:val="auto"/>
            <w:sz w:val="24"/>
            <w:szCs w:val="24"/>
            <w:u w:val="none"/>
          </w:rPr>
          <w:t>https://support.microsoft.com/en-us/windows/experience/connectivity-networking/essential-network-settings-and-tasks-in-windows</w:t>
        </w:r>
      </w:hyperlink>
      <w:r w:rsidR="00A92F33" w:rsidRPr="00C345A6">
        <w:rPr>
          <w:rFonts w:ascii="Calibri" w:hAnsi="Calibri" w:cs="Calibri"/>
          <w:sz w:val="24"/>
          <w:szCs w:val="24"/>
        </w:rPr>
        <w:t xml:space="preserve"> (Accessed: 18 July 2026). </w:t>
      </w:r>
    </w:p>
    <w:p w14:paraId="38536D5C" w14:textId="77777777" w:rsidR="001D1B7C" w:rsidRPr="00C345A6" w:rsidRDefault="001D1B7C" w:rsidP="001D1B7C">
      <w:pPr>
        <w:pStyle w:val="ListParagraph"/>
        <w:rPr>
          <w:rFonts w:ascii="Calibri" w:hAnsi="Calibri" w:cs="Calibri"/>
          <w:sz w:val="24"/>
          <w:szCs w:val="24"/>
        </w:rPr>
      </w:pPr>
    </w:p>
    <w:p w14:paraId="532CB8BE" w14:textId="6F68FDFC" w:rsidR="00C345A6" w:rsidRPr="00C345A6" w:rsidRDefault="001D1B7C" w:rsidP="00C345A6">
      <w:pPr>
        <w:pStyle w:val="ListParagraph"/>
        <w:rPr>
          <w:rFonts w:ascii="Calibri" w:hAnsi="Calibri" w:cs="Calibri"/>
          <w:sz w:val="24"/>
          <w:szCs w:val="24"/>
        </w:rPr>
      </w:pPr>
      <w:r w:rsidRPr="00C345A6">
        <w:rPr>
          <w:rFonts w:ascii="Calibri" w:hAnsi="Calibri" w:cs="Calibri"/>
          <w:sz w:val="24"/>
          <w:szCs w:val="24"/>
        </w:rPr>
        <w:t xml:space="preserve">[16] </w:t>
      </w:r>
      <w:r w:rsidR="00C345A6" w:rsidRPr="00C345A6">
        <w:rPr>
          <w:rFonts w:ascii="Calibri" w:hAnsi="Calibri" w:cs="Calibri"/>
          <w:sz w:val="24"/>
          <w:szCs w:val="24"/>
        </w:rPr>
        <w:t xml:space="preserve">Connectivity Tests overview. Available at: </w:t>
      </w:r>
      <w:hyperlink r:id="rId31" w:history="1">
        <w:r w:rsidR="00C345A6" w:rsidRPr="000C0DF8">
          <w:rPr>
            <w:rStyle w:val="Hyperlink"/>
            <w:rFonts w:ascii="Calibri" w:hAnsi="Calibri" w:cs="Calibri"/>
            <w:color w:val="auto"/>
            <w:sz w:val="24"/>
            <w:szCs w:val="24"/>
            <w:u w:val="none"/>
          </w:rPr>
          <w:t>https://docs.cloud.google.com/network-intelligence-center/docs/connectivity-tests/concepts/overview</w:t>
        </w:r>
      </w:hyperlink>
      <w:r w:rsidR="00C345A6" w:rsidRPr="00C345A6">
        <w:rPr>
          <w:rFonts w:ascii="Calibri" w:hAnsi="Calibri" w:cs="Calibri"/>
          <w:sz w:val="24"/>
          <w:szCs w:val="24"/>
        </w:rPr>
        <w:t xml:space="preserve"> (Accessed: 19 July 2026). </w:t>
      </w:r>
    </w:p>
    <w:p w14:paraId="09E19FAF" w14:textId="77777777" w:rsidR="001D1B7C" w:rsidRPr="00D21ABF" w:rsidRDefault="001D1B7C" w:rsidP="001D1B7C">
      <w:pPr>
        <w:pStyle w:val="ListParagraph"/>
        <w:rPr>
          <w:sz w:val="24"/>
          <w:szCs w:val="24"/>
        </w:rPr>
      </w:pPr>
    </w:p>
    <w:p w14:paraId="3DD6C5FD" w14:textId="77777777" w:rsidR="00C345A6" w:rsidRPr="00C345A6" w:rsidRDefault="001D1B7C" w:rsidP="00C345A6">
      <w:pPr>
        <w:pStyle w:val="ListParagraph"/>
      </w:pPr>
      <w:r w:rsidRPr="00D21ABF">
        <w:rPr>
          <w:sz w:val="24"/>
          <w:szCs w:val="24"/>
        </w:rPr>
        <w:t xml:space="preserve">[17] </w:t>
      </w:r>
      <w:proofErr w:type="spellStart"/>
      <w:r w:rsidR="00C345A6" w:rsidRPr="00C345A6">
        <w:rPr>
          <w:rFonts w:ascii="Calibri" w:hAnsi="Calibri" w:cs="Calibri"/>
          <w:sz w:val="24"/>
          <w:szCs w:val="24"/>
        </w:rPr>
        <w:t>PowerCert</w:t>
      </w:r>
      <w:proofErr w:type="spellEnd"/>
      <w:r w:rsidR="00C345A6" w:rsidRPr="00C345A6">
        <w:rPr>
          <w:rFonts w:ascii="Calibri" w:hAnsi="Calibri" w:cs="Calibri"/>
          <w:sz w:val="24"/>
          <w:szCs w:val="24"/>
        </w:rPr>
        <w:t xml:space="preserve"> Animated Videos (no date) Ping Command - Troubleshooting Networks, </w:t>
      </w:r>
      <w:proofErr w:type="spellStart"/>
      <w:r w:rsidR="00C345A6" w:rsidRPr="00C345A6">
        <w:rPr>
          <w:rFonts w:ascii="Calibri" w:hAnsi="Calibri" w:cs="Calibri"/>
          <w:sz w:val="24"/>
          <w:szCs w:val="24"/>
        </w:rPr>
        <w:t>Comando</w:t>
      </w:r>
      <w:proofErr w:type="spellEnd"/>
      <w:r w:rsidR="00C345A6" w:rsidRPr="00C345A6">
        <w:rPr>
          <w:rFonts w:ascii="Calibri" w:hAnsi="Calibri" w:cs="Calibri"/>
          <w:sz w:val="24"/>
          <w:szCs w:val="24"/>
        </w:rPr>
        <w:t xml:space="preserve"> PING - </w:t>
      </w:r>
      <w:proofErr w:type="spellStart"/>
      <w:r w:rsidR="00C345A6" w:rsidRPr="00C345A6">
        <w:rPr>
          <w:rFonts w:ascii="Calibri" w:hAnsi="Calibri" w:cs="Calibri"/>
          <w:sz w:val="24"/>
          <w:szCs w:val="24"/>
        </w:rPr>
        <w:t>Solución</w:t>
      </w:r>
      <w:proofErr w:type="spellEnd"/>
      <w:r w:rsidR="00C345A6" w:rsidRPr="00C345A6">
        <w:rPr>
          <w:rFonts w:ascii="Calibri" w:hAnsi="Calibri" w:cs="Calibri"/>
          <w:sz w:val="24"/>
          <w:szCs w:val="24"/>
        </w:rPr>
        <w:t xml:space="preserve"> de </w:t>
      </w:r>
      <w:proofErr w:type="spellStart"/>
      <w:r w:rsidR="00C345A6" w:rsidRPr="00C345A6">
        <w:rPr>
          <w:rFonts w:ascii="Calibri" w:hAnsi="Calibri" w:cs="Calibri"/>
          <w:sz w:val="24"/>
          <w:szCs w:val="24"/>
        </w:rPr>
        <w:t>problemas</w:t>
      </w:r>
      <w:proofErr w:type="spellEnd"/>
      <w:r w:rsidR="00C345A6" w:rsidRPr="00C345A6">
        <w:rPr>
          <w:rFonts w:ascii="Calibri" w:hAnsi="Calibri" w:cs="Calibri"/>
          <w:sz w:val="24"/>
          <w:szCs w:val="24"/>
        </w:rPr>
        <w:t xml:space="preserve"> de redes. Available at: https://www.youtube.com/watch?v=IIicPE38O-s (Accessed: 19 July 2026).</w:t>
      </w:r>
      <w:r w:rsidR="00C345A6" w:rsidRPr="00C345A6">
        <w:t xml:space="preserve"> </w:t>
      </w:r>
    </w:p>
    <w:p w14:paraId="32E44BAD" w14:textId="77777777" w:rsidR="001D1B7C" w:rsidRPr="00585637" w:rsidRDefault="001D1B7C" w:rsidP="001D1B7C">
      <w:pPr>
        <w:pStyle w:val="ListParagraph"/>
        <w:rPr>
          <w:rFonts w:ascii="Calibri" w:hAnsi="Calibri" w:cs="Calibri"/>
          <w:sz w:val="24"/>
          <w:szCs w:val="24"/>
        </w:rPr>
      </w:pPr>
    </w:p>
    <w:p w14:paraId="7B37EBC2" w14:textId="42811E62" w:rsidR="001D1B7C" w:rsidRPr="00585637" w:rsidRDefault="001D1B7C" w:rsidP="001D1B7C">
      <w:pPr>
        <w:pStyle w:val="ListParagraph"/>
        <w:rPr>
          <w:rFonts w:ascii="Calibri" w:hAnsi="Calibri" w:cs="Calibri"/>
          <w:sz w:val="24"/>
          <w:szCs w:val="24"/>
        </w:rPr>
      </w:pPr>
      <w:r w:rsidRPr="00585637">
        <w:rPr>
          <w:rFonts w:ascii="Calibri" w:hAnsi="Calibri" w:cs="Calibri"/>
          <w:sz w:val="24"/>
          <w:szCs w:val="24"/>
        </w:rPr>
        <w:t xml:space="preserve">[18] </w:t>
      </w:r>
      <w:r w:rsidR="00585637" w:rsidRPr="00585637">
        <w:rPr>
          <w:rFonts w:ascii="Calibri" w:hAnsi="Calibri" w:cs="Calibri"/>
          <w:sz w:val="24"/>
          <w:szCs w:val="24"/>
        </w:rPr>
        <w:t>University of Wales Trinity Saint David, Network Operating Systems and Services Module Resources, Moodle Virtual Learning Environment, 2026.</w:t>
      </w:r>
    </w:p>
    <w:p w14:paraId="2B5C6F5C" w14:textId="77777777" w:rsidR="001D1B7C" w:rsidRPr="00D21ABF" w:rsidRDefault="001D1B7C" w:rsidP="001D1B7C">
      <w:pPr>
        <w:pStyle w:val="ListParagraph"/>
        <w:rPr>
          <w:sz w:val="24"/>
          <w:szCs w:val="24"/>
        </w:rPr>
      </w:pPr>
    </w:p>
    <w:p w14:paraId="3356E0C7" w14:textId="77777777" w:rsidR="001D1B7C" w:rsidRPr="00585637" w:rsidRDefault="001D1B7C" w:rsidP="001D1B7C">
      <w:pPr>
        <w:pStyle w:val="ListParagraph"/>
        <w:rPr>
          <w:rFonts w:ascii="Calibri" w:hAnsi="Calibri" w:cs="Calibri"/>
          <w:sz w:val="24"/>
          <w:szCs w:val="24"/>
        </w:rPr>
      </w:pPr>
    </w:p>
    <w:p w14:paraId="52B51958" w14:textId="1D7E8920" w:rsidR="008461E0" w:rsidRPr="00585637" w:rsidRDefault="008461E0" w:rsidP="00585637">
      <w:pPr>
        <w:pStyle w:val="ListParagraph"/>
        <w:rPr>
          <w:rFonts w:ascii="Calibri" w:hAnsi="Calibri" w:cs="Calibri"/>
        </w:rPr>
      </w:pPr>
    </w:p>
    <w:sectPr w:rsidR="008461E0" w:rsidRPr="00585637" w:rsidSect="001D1B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337A0"/>
    <w:multiLevelType w:val="multilevel"/>
    <w:tmpl w:val="49C6C5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355030"/>
    <w:multiLevelType w:val="multilevel"/>
    <w:tmpl w:val="F684B3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6E4646"/>
    <w:multiLevelType w:val="multilevel"/>
    <w:tmpl w:val="45D68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AC13D5"/>
    <w:multiLevelType w:val="multilevel"/>
    <w:tmpl w:val="2696BF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B41B8D"/>
    <w:multiLevelType w:val="multilevel"/>
    <w:tmpl w:val="3B849E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F66E05"/>
    <w:multiLevelType w:val="multilevel"/>
    <w:tmpl w:val="01928DF6"/>
    <w:lvl w:ilvl="0">
      <w:start w:val="2"/>
      <w:numFmt w:val="decimal"/>
      <w:lvlText w:val="%1."/>
      <w:lvlJc w:val="left"/>
      <w:pPr>
        <w:ind w:left="648" w:hanging="648"/>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48913655"/>
    <w:multiLevelType w:val="multilevel"/>
    <w:tmpl w:val="0E32D9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3570AB"/>
    <w:multiLevelType w:val="hybridMultilevel"/>
    <w:tmpl w:val="EB7EC3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76540B"/>
    <w:multiLevelType w:val="hybridMultilevel"/>
    <w:tmpl w:val="93640B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A2373E"/>
    <w:multiLevelType w:val="hybridMultilevel"/>
    <w:tmpl w:val="1492A6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5462FA"/>
    <w:multiLevelType w:val="hybridMultilevel"/>
    <w:tmpl w:val="D28A8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9FF744C"/>
    <w:multiLevelType w:val="multilevel"/>
    <w:tmpl w:val="B30AF9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1604193">
    <w:abstractNumId w:val="0"/>
  </w:num>
  <w:num w:numId="2" w16cid:durableId="1963733021">
    <w:abstractNumId w:val="6"/>
  </w:num>
  <w:num w:numId="3" w16cid:durableId="1923560470">
    <w:abstractNumId w:val="4"/>
  </w:num>
  <w:num w:numId="4" w16cid:durableId="765930206">
    <w:abstractNumId w:val="1"/>
  </w:num>
  <w:num w:numId="5" w16cid:durableId="1102841127">
    <w:abstractNumId w:val="1"/>
    <w:lvlOverride w:ilvl="1">
      <w:lvl w:ilvl="1">
        <w:numFmt w:val="bullet"/>
        <w:lvlText w:val=""/>
        <w:lvlJc w:val="left"/>
        <w:pPr>
          <w:tabs>
            <w:tab w:val="num" w:pos="1440"/>
          </w:tabs>
          <w:ind w:left="1440" w:hanging="360"/>
        </w:pPr>
        <w:rPr>
          <w:rFonts w:ascii="Symbol" w:hAnsi="Symbol" w:hint="default"/>
          <w:sz w:val="20"/>
        </w:rPr>
      </w:lvl>
    </w:lvlOverride>
  </w:num>
  <w:num w:numId="6" w16cid:durableId="836192428">
    <w:abstractNumId w:val="11"/>
  </w:num>
  <w:num w:numId="7" w16cid:durableId="80491379">
    <w:abstractNumId w:val="3"/>
  </w:num>
  <w:num w:numId="8" w16cid:durableId="215824565">
    <w:abstractNumId w:val="3"/>
    <w:lvlOverride w:ilvl="1">
      <w:lvl w:ilvl="1">
        <w:numFmt w:val="bullet"/>
        <w:lvlText w:val=""/>
        <w:lvlJc w:val="left"/>
        <w:pPr>
          <w:tabs>
            <w:tab w:val="num" w:pos="1440"/>
          </w:tabs>
          <w:ind w:left="1440" w:hanging="360"/>
        </w:pPr>
        <w:rPr>
          <w:rFonts w:ascii="Symbol" w:hAnsi="Symbol" w:hint="default"/>
          <w:sz w:val="20"/>
        </w:rPr>
      </w:lvl>
    </w:lvlOverride>
  </w:num>
  <w:num w:numId="9" w16cid:durableId="1832866590">
    <w:abstractNumId w:val="3"/>
    <w:lvlOverride w:ilvl="1">
      <w:lvl w:ilvl="1">
        <w:numFmt w:val="bullet"/>
        <w:lvlText w:val=""/>
        <w:lvlJc w:val="left"/>
        <w:pPr>
          <w:tabs>
            <w:tab w:val="num" w:pos="1440"/>
          </w:tabs>
          <w:ind w:left="1440" w:hanging="360"/>
        </w:pPr>
        <w:rPr>
          <w:rFonts w:ascii="Symbol" w:hAnsi="Symbol" w:hint="default"/>
          <w:sz w:val="20"/>
        </w:rPr>
      </w:lvl>
    </w:lvlOverride>
  </w:num>
  <w:num w:numId="10" w16cid:durableId="1819763961">
    <w:abstractNumId w:val="3"/>
    <w:lvlOverride w:ilvl="1">
      <w:lvl w:ilvl="1">
        <w:numFmt w:val="bullet"/>
        <w:lvlText w:val=""/>
        <w:lvlJc w:val="left"/>
        <w:pPr>
          <w:tabs>
            <w:tab w:val="num" w:pos="1440"/>
          </w:tabs>
          <w:ind w:left="1440" w:hanging="360"/>
        </w:pPr>
        <w:rPr>
          <w:rFonts w:ascii="Symbol" w:hAnsi="Symbol" w:hint="default"/>
          <w:sz w:val="20"/>
        </w:rPr>
      </w:lvl>
    </w:lvlOverride>
  </w:num>
  <w:num w:numId="11" w16cid:durableId="226455548">
    <w:abstractNumId w:val="2"/>
  </w:num>
  <w:num w:numId="12" w16cid:durableId="1748111409">
    <w:abstractNumId w:val="10"/>
  </w:num>
  <w:num w:numId="13" w16cid:durableId="21129908">
    <w:abstractNumId w:val="8"/>
  </w:num>
  <w:num w:numId="14" w16cid:durableId="1330862996">
    <w:abstractNumId w:val="9"/>
  </w:num>
  <w:num w:numId="15" w16cid:durableId="1975283188">
    <w:abstractNumId w:val="7"/>
  </w:num>
  <w:num w:numId="16" w16cid:durableId="14443496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B7C"/>
    <w:rsid w:val="000059D9"/>
    <w:rsid w:val="00012095"/>
    <w:rsid w:val="00013F27"/>
    <w:rsid w:val="0001438A"/>
    <w:rsid w:val="00015641"/>
    <w:rsid w:val="00021A71"/>
    <w:rsid w:val="00025145"/>
    <w:rsid w:val="0003570E"/>
    <w:rsid w:val="00037ABC"/>
    <w:rsid w:val="0004035B"/>
    <w:rsid w:val="00051564"/>
    <w:rsid w:val="00064CEC"/>
    <w:rsid w:val="00066D16"/>
    <w:rsid w:val="00070E4B"/>
    <w:rsid w:val="00073240"/>
    <w:rsid w:val="00083CF3"/>
    <w:rsid w:val="00095EF6"/>
    <w:rsid w:val="000A2184"/>
    <w:rsid w:val="000A5052"/>
    <w:rsid w:val="000A59F3"/>
    <w:rsid w:val="000B14B5"/>
    <w:rsid w:val="000C0DF8"/>
    <w:rsid w:val="000C244F"/>
    <w:rsid w:val="000D52EE"/>
    <w:rsid w:val="000E13D9"/>
    <w:rsid w:val="001039E3"/>
    <w:rsid w:val="001064BB"/>
    <w:rsid w:val="001220D7"/>
    <w:rsid w:val="001239B4"/>
    <w:rsid w:val="00126C75"/>
    <w:rsid w:val="00127A1D"/>
    <w:rsid w:val="00130FDA"/>
    <w:rsid w:val="00136DDE"/>
    <w:rsid w:val="00141BB2"/>
    <w:rsid w:val="00146402"/>
    <w:rsid w:val="00153192"/>
    <w:rsid w:val="00156089"/>
    <w:rsid w:val="00163A97"/>
    <w:rsid w:val="00163DD2"/>
    <w:rsid w:val="00183B4A"/>
    <w:rsid w:val="00187C98"/>
    <w:rsid w:val="001A37FB"/>
    <w:rsid w:val="001B2C80"/>
    <w:rsid w:val="001B4B23"/>
    <w:rsid w:val="001B6C50"/>
    <w:rsid w:val="001C4E6F"/>
    <w:rsid w:val="001D1B7C"/>
    <w:rsid w:val="001E0628"/>
    <w:rsid w:val="001E0BC1"/>
    <w:rsid w:val="001E4999"/>
    <w:rsid w:val="002030F8"/>
    <w:rsid w:val="0022242D"/>
    <w:rsid w:val="00223E65"/>
    <w:rsid w:val="002322F5"/>
    <w:rsid w:val="00236177"/>
    <w:rsid w:val="00236DE7"/>
    <w:rsid w:val="002563DF"/>
    <w:rsid w:val="0025707D"/>
    <w:rsid w:val="00293676"/>
    <w:rsid w:val="00296D29"/>
    <w:rsid w:val="00297B06"/>
    <w:rsid w:val="002A08E4"/>
    <w:rsid w:val="002C76B0"/>
    <w:rsid w:val="002E06DB"/>
    <w:rsid w:val="002E3EAA"/>
    <w:rsid w:val="002F034F"/>
    <w:rsid w:val="00300C35"/>
    <w:rsid w:val="0030318F"/>
    <w:rsid w:val="00306EEC"/>
    <w:rsid w:val="00307268"/>
    <w:rsid w:val="00337FA3"/>
    <w:rsid w:val="00340507"/>
    <w:rsid w:val="00343C1F"/>
    <w:rsid w:val="0035527A"/>
    <w:rsid w:val="003552C7"/>
    <w:rsid w:val="0035737D"/>
    <w:rsid w:val="00357BCD"/>
    <w:rsid w:val="0036365C"/>
    <w:rsid w:val="00365A31"/>
    <w:rsid w:val="003678CF"/>
    <w:rsid w:val="00373C06"/>
    <w:rsid w:val="0038165C"/>
    <w:rsid w:val="00381D08"/>
    <w:rsid w:val="003A2DE5"/>
    <w:rsid w:val="003B19D2"/>
    <w:rsid w:val="003C446E"/>
    <w:rsid w:val="003C642D"/>
    <w:rsid w:val="003D0311"/>
    <w:rsid w:val="003E386C"/>
    <w:rsid w:val="003F54A3"/>
    <w:rsid w:val="00411CBA"/>
    <w:rsid w:val="00430B88"/>
    <w:rsid w:val="004341BC"/>
    <w:rsid w:val="004359E5"/>
    <w:rsid w:val="004418CD"/>
    <w:rsid w:val="0045162E"/>
    <w:rsid w:val="004520F3"/>
    <w:rsid w:val="00457D00"/>
    <w:rsid w:val="0046143F"/>
    <w:rsid w:val="00467F55"/>
    <w:rsid w:val="0047162B"/>
    <w:rsid w:val="004737D6"/>
    <w:rsid w:val="00473BBF"/>
    <w:rsid w:val="00475308"/>
    <w:rsid w:val="0047603A"/>
    <w:rsid w:val="00485214"/>
    <w:rsid w:val="00491942"/>
    <w:rsid w:val="00493F09"/>
    <w:rsid w:val="004A19E1"/>
    <w:rsid w:val="004A1FF5"/>
    <w:rsid w:val="004B1D31"/>
    <w:rsid w:val="004B58F1"/>
    <w:rsid w:val="004C4B29"/>
    <w:rsid w:val="004F1A3B"/>
    <w:rsid w:val="004F3306"/>
    <w:rsid w:val="0052221E"/>
    <w:rsid w:val="00524801"/>
    <w:rsid w:val="0052651B"/>
    <w:rsid w:val="00527EFD"/>
    <w:rsid w:val="00540C4A"/>
    <w:rsid w:val="00541A2A"/>
    <w:rsid w:val="00545198"/>
    <w:rsid w:val="005801C7"/>
    <w:rsid w:val="00585637"/>
    <w:rsid w:val="00592A53"/>
    <w:rsid w:val="00592CBF"/>
    <w:rsid w:val="00595BE4"/>
    <w:rsid w:val="005A0D3A"/>
    <w:rsid w:val="005A1367"/>
    <w:rsid w:val="005A4F54"/>
    <w:rsid w:val="005A7209"/>
    <w:rsid w:val="005B306E"/>
    <w:rsid w:val="005C0302"/>
    <w:rsid w:val="005D07DC"/>
    <w:rsid w:val="005D54C5"/>
    <w:rsid w:val="005E7325"/>
    <w:rsid w:val="006017FD"/>
    <w:rsid w:val="00607B9B"/>
    <w:rsid w:val="00620308"/>
    <w:rsid w:val="00622BF1"/>
    <w:rsid w:val="00655D63"/>
    <w:rsid w:val="00681713"/>
    <w:rsid w:val="00691A46"/>
    <w:rsid w:val="00692978"/>
    <w:rsid w:val="00694DC7"/>
    <w:rsid w:val="006959D5"/>
    <w:rsid w:val="006A11C7"/>
    <w:rsid w:val="006B48B6"/>
    <w:rsid w:val="006B6AFD"/>
    <w:rsid w:val="006B74F9"/>
    <w:rsid w:val="006D1603"/>
    <w:rsid w:val="006D5392"/>
    <w:rsid w:val="006E1550"/>
    <w:rsid w:val="006F29CA"/>
    <w:rsid w:val="0070706D"/>
    <w:rsid w:val="00707459"/>
    <w:rsid w:val="00734B04"/>
    <w:rsid w:val="00734F98"/>
    <w:rsid w:val="00737046"/>
    <w:rsid w:val="00737D26"/>
    <w:rsid w:val="00761F3A"/>
    <w:rsid w:val="00765849"/>
    <w:rsid w:val="00797892"/>
    <w:rsid w:val="00797FCB"/>
    <w:rsid w:val="007A0741"/>
    <w:rsid w:val="007A2BBE"/>
    <w:rsid w:val="007A7A51"/>
    <w:rsid w:val="007B6660"/>
    <w:rsid w:val="007C5A30"/>
    <w:rsid w:val="007D48B8"/>
    <w:rsid w:val="007D493C"/>
    <w:rsid w:val="007E00E1"/>
    <w:rsid w:val="007E38A2"/>
    <w:rsid w:val="007F00DB"/>
    <w:rsid w:val="007F0F53"/>
    <w:rsid w:val="007F1C3B"/>
    <w:rsid w:val="008032AE"/>
    <w:rsid w:val="00821C7E"/>
    <w:rsid w:val="00834DD4"/>
    <w:rsid w:val="008441D4"/>
    <w:rsid w:val="00845496"/>
    <w:rsid w:val="008461E0"/>
    <w:rsid w:val="00865C3B"/>
    <w:rsid w:val="008709D4"/>
    <w:rsid w:val="00872354"/>
    <w:rsid w:val="008765A8"/>
    <w:rsid w:val="0088561B"/>
    <w:rsid w:val="00885FA3"/>
    <w:rsid w:val="0089075A"/>
    <w:rsid w:val="008A05ED"/>
    <w:rsid w:val="008A095D"/>
    <w:rsid w:val="008A2C29"/>
    <w:rsid w:val="008A3B16"/>
    <w:rsid w:val="008A73FF"/>
    <w:rsid w:val="008B5E57"/>
    <w:rsid w:val="008C46AC"/>
    <w:rsid w:val="008C73C0"/>
    <w:rsid w:val="008D3F60"/>
    <w:rsid w:val="008E30F7"/>
    <w:rsid w:val="008E3DCF"/>
    <w:rsid w:val="008F17A8"/>
    <w:rsid w:val="008F765E"/>
    <w:rsid w:val="009045E7"/>
    <w:rsid w:val="009167DD"/>
    <w:rsid w:val="00932038"/>
    <w:rsid w:val="00934A3C"/>
    <w:rsid w:val="0093561E"/>
    <w:rsid w:val="0094580C"/>
    <w:rsid w:val="00953A13"/>
    <w:rsid w:val="00956997"/>
    <w:rsid w:val="00962779"/>
    <w:rsid w:val="00963943"/>
    <w:rsid w:val="00971B90"/>
    <w:rsid w:val="00972127"/>
    <w:rsid w:val="00975344"/>
    <w:rsid w:val="009A2217"/>
    <w:rsid w:val="009A7AD6"/>
    <w:rsid w:val="009B21BC"/>
    <w:rsid w:val="009E4133"/>
    <w:rsid w:val="009F2216"/>
    <w:rsid w:val="009F270F"/>
    <w:rsid w:val="009F7FAC"/>
    <w:rsid w:val="00A024B4"/>
    <w:rsid w:val="00A07A9F"/>
    <w:rsid w:val="00A208A2"/>
    <w:rsid w:val="00A449CF"/>
    <w:rsid w:val="00A64650"/>
    <w:rsid w:val="00A6649E"/>
    <w:rsid w:val="00A67870"/>
    <w:rsid w:val="00A70E18"/>
    <w:rsid w:val="00A7187D"/>
    <w:rsid w:val="00A911BE"/>
    <w:rsid w:val="00A92C7D"/>
    <w:rsid w:val="00A92F33"/>
    <w:rsid w:val="00AC2EE9"/>
    <w:rsid w:val="00AE1723"/>
    <w:rsid w:val="00AE4872"/>
    <w:rsid w:val="00AE5DD3"/>
    <w:rsid w:val="00AF3661"/>
    <w:rsid w:val="00B13ABB"/>
    <w:rsid w:val="00B34FCA"/>
    <w:rsid w:val="00B3586A"/>
    <w:rsid w:val="00B35899"/>
    <w:rsid w:val="00B35AC5"/>
    <w:rsid w:val="00B360D3"/>
    <w:rsid w:val="00B360E9"/>
    <w:rsid w:val="00B41D8F"/>
    <w:rsid w:val="00B437C0"/>
    <w:rsid w:val="00B45834"/>
    <w:rsid w:val="00B46683"/>
    <w:rsid w:val="00B46A1E"/>
    <w:rsid w:val="00B47FBE"/>
    <w:rsid w:val="00B5106B"/>
    <w:rsid w:val="00B5409F"/>
    <w:rsid w:val="00B549C1"/>
    <w:rsid w:val="00B5620A"/>
    <w:rsid w:val="00B64BFC"/>
    <w:rsid w:val="00B81310"/>
    <w:rsid w:val="00B81AEB"/>
    <w:rsid w:val="00BA4174"/>
    <w:rsid w:val="00BD1EEB"/>
    <w:rsid w:val="00BD3C64"/>
    <w:rsid w:val="00BD4105"/>
    <w:rsid w:val="00BD64D5"/>
    <w:rsid w:val="00BE362E"/>
    <w:rsid w:val="00BF253E"/>
    <w:rsid w:val="00C0548C"/>
    <w:rsid w:val="00C0735C"/>
    <w:rsid w:val="00C240F3"/>
    <w:rsid w:val="00C3030B"/>
    <w:rsid w:val="00C31598"/>
    <w:rsid w:val="00C3372A"/>
    <w:rsid w:val="00C345A6"/>
    <w:rsid w:val="00C37FC6"/>
    <w:rsid w:val="00C47D38"/>
    <w:rsid w:val="00C5034E"/>
    <w:rsid w:val="00C52F01"/>
    <w:rsid w:val="00C54929"/>
    <w:rsid w:val="00C63FF2"/>
    <w:rsid w:val="00C65DDB"/>
    <w:rsid w:val="00C66B68"/>
    <w:rsid w:val="00C70099"/>
    <w:rsid w:val="00C719BF"/>
    <w:rsid w:val="00C75E5E"/>
    <w:rsid w:val="00C81310"/>
    <w:rsid w:val="00C81B42"/>
    <w:rsid w:val="00C91ECB"/>
    <w:rsid w:val="00C94F81"/>
    <w:rsid w:val="00CA6045"/>
    <w:rsid w:val="00CD76CA"/>
    <w:rsid w:val="00CE194E"/>
    <w:rsid w:val="00CE7A2E"/>
    <w:rsid w:val="00D03395"/>
    <w:rsid w:val="00D068F8"/>
    <w:rsid w:val="00D06957"/>
    <w:rsid w:val="00D06DB1"/>
    <w:rsid w:val="00D13994"/>
    <w:rsid w:val="00D330FB"/>
    <w:rsid w:val="00D3499D"/>
    <w:rsid w:val="00D37257"/>
    <w:rsid w:val="00D5070F"/>
    <w:rsid w:val="00D555A4"/>
    <w:rsid w:val="00D60AD1"/>
    <w:rsid w:val="00D6572F"/>
    <w:rsid w:val="00D945AD"/>
    <w:rsid w:val="00DA2BD0"/>
    <w:rsid w:val="00DC00AF"/>
    <w:rsid w:val="00DC697B"/>
    <w:rsid w:val="00DC751F"/>
    <w:rsid w:val="00DD2C3B"/>
    <w:rsid w:val="00E02377"/>
    <w:rsid w:val="00E16FC6"/>
    <w:rsid w:val="00E52A7E"/>
    <w:rsid w:val="00E63EFC"/>
    <w:rsid w:val="00E67512"/>
    <w:rsid w:val="00E826E3"/>
    <w:rsid w:val="00E8470C"/>
    <w:rsid w:val="00E86F5D"/>
    <w:rsid w:val="00EA30F2"/>
    <w:rsid w:val="00EB1B92"/>
    <w:rsid w:val="00EB5238"/>
    <w:rsid w:val="00EC2719"/>
    <w:rsid w:val="00ED01A0"/>
    <w:rsid w:val="00ED3C78"/>
    <w:rsid w:val="00EE180A"/>
    <w:rsid w:val="00EE2143"/>
    <w:rsid w:val="00EF5982"/>
    <w:rsid w:val="00EF7C5F"/>
    <w:rsid w:val="00F2142C"/>
    <w:rsid w:val="00F40DC9"/>
    <w:rsid w:val="00F530D2"/>
    <w:rsid w:val="00F53259"/>
    <w:rsid w:val="00F54361"/>
    <w:rsid w:val="00F732CD"/>
    <w:rsid w:val="00F75D05"/>
    <w:rsid w:val="00F8288F"/>
    <w:rsid w:val="00F84203"/>
    <w:rsid w:val="00F8433F"/>
    <w:rsid w:val="00F92515"/>
    <w:rsid w:val="00F94085"/>
    <w:rsid w:val="00F9583C"/>
    <w:rsid w:val="00FA3CDF"/>
    <w:rsid w:val="00FA3F9F"/>
    <w:rsid w:val="00FA76ED"/>
    <w:rsid w:val="00FB15B9"/>
    <w:rsid w:val="00FC4398"/>
    <w:rsid w:val="00FD0A22"/>
    <w:rsid w:val="00FD3C3F"/>
    <w:rsid w:val="00FE5817"/>
    <w:rsid w:val="00FF0A20"/>
    <w:rsid w:val="00FF1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44F40"/>
  <w15:chartTrackingRefBased/>
  <w15:docId w15:val="{7417CB02-62A0-4F0D-9A5A-D5A7F13E0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B7C"/>
    <w:pPr>
      <w:spacing w:line="259" w:lineRule="auto"/>
    </w:pPr>
    <w:rPr>
      <w:sz w:val="22"/>
      <w:szCs w:val="22"/>
    </w:rPr>
  </w:style>
  <w:style w:type="paragraph" w:styleId="Heading1">
    <w:name w:val="heading 1"/>
    <w:basedOn w:val="Normal"/>
    <w:next w:val="Normal"/>
    <w:link w:val="Heading1Char"/>
    <w:uiPriority w:val="9"/>
    <w:qFormat/>
    <w:rsid w:val="001D1B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D1B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D1B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D1B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1B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1B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1B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1B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1B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1B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D1B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D1B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D1B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1B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1B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1B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1B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1B7C"/>
    <w:rPr>
      <w:rFonts w:eastAsiaTheme="majorEastAsia" w:cstheme="majorBidi"/>
      <w:color w:val="272727" w:themeColor="text1" w:themeTint="D8"/>
    </w:rPr>
  </w:style>
  <w:style w:type="paragraph" w:styleId="Title">
    <w:name w:val="Title"/>
    <w:basedOn w:val="Normal"/>
    <w:next w:val="Normal"/>
    <w:link w:val="TitleChar"/>
    <w:uiPriority w:val="10"/>
    <w:qFormat/>
    <w:rsid w:val="001D1B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1B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1B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1B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1B7C"/>
    <w:pPr>
      <w:spacing w:before="160"/>
      <w:jc w:val="center"/>
    </w:pPr>
    <w:rPr>
      <w:i/>
      <w:iCs/>
      <w:color w:val="404040" w:themeColor="text1" w:themeTint="BF"/>
    </w:rPr>
  </w:style>
  <w:style w:type="character" w:customStyle="1" w:styleId="QuoteChar">
    <w:name w:val="Quote Char"/>
    <w:basedOn w:val="DefaultParagraphFont"/>
    <w:link w:val="Quote"/>
    <w:uiPriority w:val="29"/>
    <w:rsid w:val="001D1B7C"/>
    <w:rPr>
      <w:i/>
      <w:iCs/>
      <w:color w:val="404040" w:themeColor="text1" w:themeTint="BF"/>
    </w:rPr>
  </w:style>
  <w:style w:type="paragraph" w:styleId="ListParagraph">
    <w:name w:val="List Paragraph"/>
    <w:basedOn w:val="Normal"/>
    <w:uiPriority w:val="34"/>
    <w:qFormat/>
    <w:rsid w:val="001D1B7C"/>
    <w:pPr>
      <w:ind w:left="720"/>
      <w:contextualSpacing/>
    </w:pPr>
  </w:style>
  <w:style w:type="character" w:styleId="IntenseEmphasis">
    <w:name w:val="Intense Emphasis"/>
    <w:basedOn w:val="DefaultParagraphFont"/>
    <w:uiPriority w:val="21"/>
    <w:qFormat/>
    <w:rsid w:val="001D1B7C"/>
    <w:rPr>
      <w:i/>
      <w:iCs/>
      <w:color w:val="0F4761" w:themeColor="accent1" w:themeShade="BF"/>
    </w:rPr>
  </w:style>
  <w:style w:type="paragraph" w:styleId="IntenseQuote">
    <w:name w:val="Intense Quote"/>
    <w:basedOn w:val="Normal"/>
    <w:next w:val="Normal"/>
    <w:link w:val="IntenseQuoteChar"/>
    <w:uiPriority w:val="30"/>
    <w:qFormat/>
    <w:rsid w:val="001D1B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1B7C"/>
    <w:rPr>
      <w:i/>
      <w:iCs/>
      <w:color w:val="0F4761" w:themeColor="accent1" w:themeShade="BF"/>
    </w:rPr>
  </w:style>
  <w:style w:type="character" w:styleId="IntenseReference">
    <w:name w:val="Intense Reference"/>
    <w:basedOn w:val="DefaultParagraphFont"/>
    <w:uiPriority w:val="32"/>
    <w:qFormat/>
    <w:rsid w:val="001D1B7C"/>
    <w:rPr>
      <w:b/>
      <w:bCs/>
      <w:smallCaps/>
      <w:color w:val="0F4761" w:themeColor="accent1" w:themeShade="BF"/>
      <w:spacing w:val="5"/>
    </w:rPr>
  </w:style>
  <w:style w:type="paragraph" w:styleId="TOCHeading">
    <w:name w:val="TOC Heading"/>
    <w:basedOn w:val="Heading1"/>
    <w:next w:val="Normal"/>
    <w:uiPriority w:val="39"/>
    <w:unhideWhenUsed/>
    <w:qFormat/>
    <w:rsid w:val="001D1B7C"/>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1D1B7C"/>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1D1B7C"/>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1D1B7C"/>
    <w:pPr>
      <w:spacing w:after="100"/>
      <w:ind w:left="440"/>
    </w:pPr>
    <w:rPr>
      <w:rFonts w:eastAsiaTheme="minorEastAsia" w:cs="Times New Roman"/>
      <w:kern w:val="0"/>
      <w:lang w:eastAsia="en-GB"/>
      <w14:ligatures w14:val="none"/>
    </w:rPr>
  </w:style>
  <w:style w:type="character" w:styleId="Hyperlink">
    <w:name w:val="Hyperlink"/>
    <w:basedOn w:val="DefaultParagraphFont"/>
    <w:uiPriority w:val="99"/>
    <w:unhideWhenUsed/>
    <w:rsid w:val="001D1B7C"/>
    <w:rPr>
      <w:color w:val="467886" w:themeColor="hyperlink"/>
      <w:u w:val="single"/>
    </w:rPr>
  </w:style>
  <w:style w:type="character" w:styleId="UnresolvedMention">
    <w:name w:val="Unresolved Mention"/>
    <w:basedOn w:val="DefaultParagraphFont"/>
    <w:uiPriority w:val="99"/>
    <w:semiHidden/>
    <w:unhideWhenUsed/>
    <w:rsid w:val="00F53259"/>
    <w:rPr>
      <w:color w:val="605E5C"/>
      <w:shd w:val="clear" w:color="auto" w:fill="E1DFDD"/>
    </w:rPr>
  </w:style>
  <w:style w:type="paragraph" w:styleId="NormalWeb">
    <w:name w:val="Normal (Web)"/>
    <w:basedOn w:val="Normal"/>
    <w:uiPriority w:val="99"/>
    <w:semiHidden/>
    <w:unhideWhenUsed/>
    <w:rsid w:val="00AC2EE9"/>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B437C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docs.cloud.google.com/network-intelligence-center/docs/connectivity-tests/concepts/overview"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hyperlink" Target="https://support.microsoft.com/en-us/windows/experience/connectivity-networking/essential-network-settings-and-tasks-in-windows" TargetMode="Externa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17499E-B88D-4924-8B38-20EDD5398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26</Pages>
  <Words>3706</Words>
  <Characters>21126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Mª Carmen .l</dc:creator>
  <cp:keywords/>
  <dc:description/>
  <cp:lastModifiedBy>Mª Carmen .l</cp:lastModifiedBy>
  <cp:revision>52</cp:revision>
  <dcterms:created xsi:type="dcterms:W3CDTF">2026-07-18T14:47:00Z</dcterms:created>
  <dcterms:modified xsi:type="dcterms:W3CDTF">2026-07-19T09:53:00Z</dcterms:modified>
</cp:coreProperties>
</file>