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6B593C" w14:textId="2F50D63B" w:rsidR="000358FB" w:rsidRPr="00AE52A9" w:rsidRDefault="000358FB" w:rsidP="00AE52A9">
      <w:pPr>
        <w:spacing w:line="360" w:lineRule="auto"/>
        <w:jc w:val="center"/>
        <w:rPr>
          <w:rFonts w:ascii="Arial" w:hAnsi="Arial" w:cs="Arial"/>
          <w:b/>
          <w:bCs/>
          <w:sz w:val="28"/>
          <w:szCs w:val="28"/>
        </w:rPr>
      </w:pPr>
      <w:r w:rsidRPr="00AE52A9">
        <w:rPr>
          <w:rFonts w:ascii="Arial" w:hAnsi="Arial" w:cs="Arial"/>
          <w:b/>
          <w:bCs/>
          <w:sz w:val="28"/>
          <w:szCs w:val="28"/>
        </w:rPr>
        <w:t>A critical evaluation and the identification of next teaching and learning steps focusing on a case study of an individual learner or a group of learners, based on an observed critical incident.</w:t>
      </w:r>
    </w:p>
    <w:p w14:paraId="4D505DD9" w14:textId="77777777" w:rsidR="00F022D2" w:rsidRPr="004E5FE0" w:rsidRDefault="00F022D2" w:rsidP="004E5FE0">
      <w:pPr>
        <w:spacing w:line="480" w:lineRule="auto"/>
        <w:rPr>
          <w:rFonts w:ascii="Arial" w:hAnsi="Arial" w:cs="Arial"/>
          <w:b/>
          <w:bCs/>
          <w:sz w:val="24"/>
          <w:szCs w:val="24"/>
          <w:u w:val="single"/>
        </w:rPr>
      </w:pPr>
    </w:p>
    <w:p w14:paraId="7C0007F5" w14:textId="0C2A4972" w:rsidR="00730516" w:rsidRPr="004E5FE0" w:rsidRDefault="00730516" w:rsidP="004E5FE0">
      <w:pPr>
        <w:spacing w:line="480" w:lineRule="auto"/>
        <w:rPr>
          <w:rFonts w:ascii="Arial" w:hAnsi="Arial" w:cs="Arial"/>
          <w:b/>
          <w:bCs/>
          <w:sz w:val="24"/>
          <w:szCs w:val="24"/>
          <w:u w:val="single"/>
        </w:rPr>
      </w:pPr>
      <w:r w:rsidRPr="004E5FE0">
        <w:rPr>
          <w:rFonts w:ascii="Arial" w:hAnsi="Arial" w:cs="Arial"/>
          <w:b/>
          <w:bCs/>
          <w:sz w:val="24"/>
          <w:szCs w:val="24"/>
          <w:u w:val="single"/>
        </w:rPr>
        <w:t>Introduction</w:t>
      </w:r>
    </w:p>
    <w:p w14:paraId="1D213D08" w14:textId="35B6F85B" w:rsidR="002B00DF" w:rsidRPr="004E5FE0" w:rsidRDefault="00EE6500" w:rsidP="004E5FE0">
      <w:pPr>
        <w:spacing w:line="480" w:lineRule="auto"/>
        <w:rPr>
          <w:rFonts w:ascii="Arial" w:hAnsi="Arial" w:cs="Arial"/>
          <w:sz w:val="24"/>
          <w:szCs w:val="24"/>
        </w:rPr>
      </w:pPr>
      <w:r w:rsidRPr="004E5FE0">
        <w:rPr>
          <w:rFonts w:ascii="Arial" w:hAnsi="Arial" w:cs="Arial"/>
          <w:sz w:val="24"/>
          <w:szCs w:val="24"/>
        </w:rPr>
        <w:t xml:space="preserve">Upon </w:t>
      </w:r>
      <w:r w:rsidR="00AC6B04" w:rsidRPr="004E5FE0">
        <w:rPr>
          <w:rFonts w:ascii="Arial" w:hAnsi="Arial" w:cs="Arial"/>
          <w:sz w:val="24"/>
          <w:szCs w:val="24"/>
        </w:rPr>
        <w:t xml:space="preserve">first consideration of a critical incident, </w:t>
      </w:r>
      <w:r w:rsidR="00D1123D" w:rsidRPr="004E5FE0">
        <w:rPr>
          <w:rFonts w:ascii="Arial" w:hAnsi="Arial" w:cs="Arial"/>
          <w:sz w:val="24"/>
          <w:szCs w:val="24"/>
        </w:rPr>
        <w:t>i</w:t>
      </w:r>
      <w:r w:rsidR="009260AB" w:rsidRPr="004E5FE0">
        <w:rPr>
          <w:rFonts w:ascii="Arial" w:hAnsi="Arial" w:cs="Arial"/>
          <w:sz w:val="24"/>
          <w:szCs w:val="24"/>
        </w:rPr>
        <w:t xml:space="preserve">t is often </w:t>
      </w:r>
      <w:r w:rsidR="003E56C0" w:rsidRPr="004E5FE0">
        <w:rPr>
          <w:rFonts w:ascii="Arial" w:hAnsi="Arial" w:cs="Arial"/>
          <w:sz w:val="24"/>
          <w:szCs w:val="24"/>
        </w:rPr>
        <w:t>interpreted as a negative or dramatic event that takes place</w:t>
      </w:r>
      <w:r w:rsidR="00F109F8" w:rsidRPr="004E5FE0">
        <w:rPr>
          <w:rFonts w:ascii="Arial" w:hAnsi="Arial" w:cs="Arial"/>
          <w:sz w:val="24"/>
          <w:szCs w:val="24"/>
        </w:rPr>
        <w:t xml:space="preserve">. </w:t>
      </w:r>
      <w:r w:rsidR="00146BEB" w:rsidRPr="004E5FE0">
        <w:rPr>
          <w:rFonts w:ascii="Arial" w:hAnsi="Arial" w:cs="Arial"/>
          <w:sz w:val="24"/>
          <w:szCs w:val="24"/>
        </w:rPr>
        <w:t>In the context of education, a critical incident</w:t>
      </w:r>
      <w:r w:rsidR="00A83A0E" w:rsidRPr="004E5FE0">
        <w:rPr>
          <w:rFonts w:ascii="Arial" w:hAnsi="Arial" w:cs="Arial"/>
          <w:sz w:val="24"/>
          <w:szCs w:val="24"/>
        </w:rPr>
        <w:t xml:space="preserve"> is not</w:t>
      </w:r>
      <w:r w:rsidR="00BF4AF1" w:rsidRPr="004E5FE0">
        <w:rPr>
          <w:rFonts w:ascii="Arial" w:hAnsi="Arial" w:cs="Arial"/>
          <w:sz w:val="24"/>
          <w:szCs w:val="24"/>
        </w:rPr>
        <w:t xml:space="preserve"> seen to be</w:t>
      </w:r>
      <w:r w:rsidR="009C116A" w:rsidRPr="004E5FE0">
        <w:rPr>
          <w:rFonts w:ascii="Arial" w:hAnsi="Arial" w:cs="Arial"/>
          <w:sz w:val="24"/>
          <w:szCs w:val="24"/>
        </w:rPr>
        <w:t xml:space="preserve"> a</w:t>
      </w:r>
      <w:r w:rsidR="00BF4AF1" w:rsidRPr="004E5FE0">
        <w:rPr>
          <w:rFonts w:ascii="Arial" w:hAnsi="Arial" w:cs="Arial"/>
          <w:sz w:val="24"/>
          <w:szCs w:val="24"/>
        </w:rPr>
        <w:t xml:space="preserve"> ‘dramatic’ event</w:t>
      </w:r>
      <w:r w:rsidR="00822D33" w:rsidRPr="004E5FE0">
        <w:rPr>
          <w:rFonts w:ascii="Arial" w:hAnsi="Arial" w:cs="Arial"/>
          <w:sz w:val="24"/>
          <w:szCs w:val="24"/>
        </w:rPr>
        <w:t xml:space="preserve"> but something that is chosen to be</w:t>
      </w:r>
      <w:r w:rsidR="00F811E4" w:rsidRPr="004E5FE0">
        <w:rPr>
          <w:rFonts w:ascii="Arial" w:hAnsi="Arial" w:cs="Arial"/>
          <w:sz w:val="24"/>
          <w:szCs w:val="24"/>
        </w:rPr>
        <w:t xml:space="preserve"> analysed and </w:t>
      </w:r>
      <w:r w:rsidR="00B96098" w:rsidRPr="004E5FE0">
        <w:rPr>
          <w:rFonts w:ascii="Arial" w:hAnsi="Arial" w:cs="Arial"/>
          <w:sz w:val="24"/>
          <w:szCs w:val="24"/>
        </w:rPr>
        <w:t>explored</w:t>
      </w:r>
      <w:r w:rsidR="00F811E4" w:rsidRPr="004E5FE0">
        <w:rPr>
          <w:rFonts w:ascii="Arial" w:hAnsi="Arial" w:cs="Arial"/>
          <w:sz w:val="24"/>
          <w:szCs w:val="24"/>
        </w:rPr>
        <w:t xml:space="preserve"> </w:t>
      </w:r>
      <w:r w:rsidR="00B96098" w:rsidRPr="004E5FE0">
        <w:rPr>
          <w:rFonts w:ascii="Arial" w:hAnsi="Arial" w:cs="Arial"/>
          <w:sz w:val="24"/>
          <w:szCs w:val="24"/>
        </w:rPr>
        <w:t xml:space="preserve">further to </w:t>
      </w:r>
      <w:r w:rsidR="00A55273" w:rsidRPr="004E5FE0">
        <w:rPr>
          <w:rFonts w:ascii="Arial" w:hAnsi="Arial" w:cs="Arial"/>
          <w:sz w:val="24"/>
          <w:szCs w:val="24"/>
        </w:rPr>
        <w:t>understand and learn from it</w:t>
      </w:r>
      <w:r w:rsidR="00F811E4" w:rsidRPr="004E5FE0">
        <w:rPr>
          <w:rFonts w:ascii="Arial" w:hAnsi="Arial" w:cs="Arial"/>
          <w:sz w:val="24"/>
          <w:szCs w:val="24"/>
        </w:rPr>
        <w:t xml:space="preserve">, therefore becomes </w:t>
      </w:r>
      <w:r w:rsidR="004E5768" w:rsidRPr="004E5FE0">
        <w:rPr>
          <w:rFonts w:ascii="Arial" w:hAnsi="Arial" w:cs="Arial"/>
          <w:sz w:val="24"/>
          <w:szCs w:val="24"/>
        </w:rPr>
        <w:t xml:space="preserve">critical </w:t>
      </w:r>
      <w:r w:rsidR="00783206" w:rsidRPr="004E5FE0">
        <w:rPr>
          <w:rFonts w:ascii="Arial" w:hAnsi="Arial" w:cs="Arial"/>
          <w:sz w:val="24"/>
          <w:szCs w:val="24"/>
        </w:rPr>
        <w:t>“</w:t>
      </w:r>
      <w:r w:rsidR="004E5768" w:rsidRPr="004E5FE0">
        <w:rPr>
          <w:rFonts w:ascii="Arial" w:hAnsi="Arial" w:cs="Arial"/>
          <w:sz w:val="24"/>
          <w:szCs w:val="24"/>
        </w:rPr>
        <w:t>through analysis.</w:t>
      </w:r>
      <w:r w:rsidR="00783206" w:rsidRPr="004E5FE0">
        <w:rPr>
          <w:rFonts w:ascii="Arial" w:hAnsi="Arial" w:cs="Arial"/>
          <w:sz w:val="24"/>
          <w:szCs w:val="24"/>
        </w:rPr>
        <w:t>”</w:t>
      </w:r>
      <w:r w:rsidR="002A0FEF" w:rsidRPr="004E5FE0">
        <w:rPr>
          <w:rFonts w:ascii="Arial" w:hAnsi="Arial" w:cs="Arial"/>
          <w:sz w:val="24"/>
          <w:szCs w:val="24"/>
        </w:rPr>
        <w:t xml:space="preserve"> </w:t>
      </w:r>
      <w:sdt>
        <w:sdtPr>
          <w:rPr>
            <w:rFonts w:ascii="Arial" w:hAnsi="Arial" w:cs="Arial"/>
            <w:sz w:val="24"/>
            <w:szCs w:val="24"/>
          </w:rPr>
          <w:id w:val="-952017639"/>
          <w:citation/>
        </w:sdtPr>
        <w:sdtEndPr/>
        <w:sdtContent>
          <w:r w:rsidR="002A0FEF" w:rsidRPr="004E5FE0">
            <w:rPr>
              <w:rFonts w:ascii="Arial" w:hAnsi="Arial" w:cs="Arial"/>
              <w:sz w:val="24"/>
              <w:szCs w:val="24"/>
            </w:rPr>
            <w:fldChar w:fldCharType="begin"/>
          </w:r>
          <w:r w:rsidR="00297A1D">
            <w:rPr>
              <w:rFonts w:ascii="Arial" w:hAnsi="Arial" w:cs="Arial"/>
              <w:sz w:val="24"/>
              <w:szCs w:val="24"/>
            </w:rPr>
            <w:instrText xml:space="preserve">CITATION Dav11 \p 25 \l 2057 </w:instrText>
          </w:r>
          <w:r w:rsidR="002A0FEF" w:rsidRPr="004E5FE0">
            <w:rPr>
              <w:rFonts w:ascii="Arial" w:hAnsi="Arial" w:cs="Arial"/>
              <w:sz w:val="24"/>
              <w:szCs w:val="24"/>
            </w:rPr>
            <w:fldChar w:fldCharType="separate"/>
          </w:r>
          <w:r w:rsidR="00297A1D" w:rsidRPr="00297A1D">
            <w:rPr>
              <w:rFonts w:ascii="Arial" w:hAnsi="Arial" w:cs="Arial"/>
              <w:noProof/>
              <w:sz w:val="24"/>
              <w:szCs w:val="24"/>
            </w:rPr>
            <w:t>(Tripp, 2012, p. 25)</w:t>
          </w:r>
          <w:r w:rsidR="002A0FEF" w:rsidRPr="004E5FE0">
            <w:rPr>
              <w:rFonts w:ascii="Arial" w:hAnsi="Arial" w:cs="Arial"/>
              <w:sz w:val="24"/>
              <w:szCs w:val="24"/>
            </w:rPr>
            <w:fldChar w:fldCharType="end"/>
          </w:r>
        </w:sdtContent>
      </w:sdt>
      <w:r w:rsidR="000C7666" w:rsidRPr="004E5FE0">
        <w:rPr>
          <w:rFonts w:ascii="Arial" w:hAnsi="Arial" w:cs="Arial"/>
          <w:sz w:val="24"/>
          <w:szCs w:val="24"/>
        </w:rPr>
        <w:t xml:space="preserve"> </w:t>
      </w:r>
      <w:r w:rsidR="00EA4289" w:rsidRPr="004E5FE0">
        <w:rPr>
          <w:rFonts w:ascii="Arial" w:hAnsi="Arial" w:cs="Arial"/>
          <w:sz w:val="24"/>
          <w:szCs w:val="24"/>
        </w:rPr>
        <w:t xml:space="preserve">This is confirmed </w:t>
      </w:r>
      <w:r w:rsidR="003A06B8" w:rsidRPr="004E5FE0">
        <w:rPr>
          <w:rFonts w:ascii="Arial" w:hAnsi="Arial" w:cs="Arial"/>
          <w:sz w:val="24"/>
          <w:szCs w:val="24"/>
        </w:rPr>
        <w:t>b</w:t>
      </w:r>
      <w:r w:rsidR="00FF61FA" w:rsidRPr="004E5FE0">
        <w:rPr>
          <w:rFonts w:ascii="Arial" w:hAnsi="Arial" w:cs="Arial"/>
          <w:sz w:val="24"/>
          <w:szCs w:val="24"/>
        </w:rPr>
        <w:t>y</w:t>
      </w:r>
      <w:r w:rsidR="00EA4289" w:rsidRPr="004E5FE0">
        <w:rPr>
          <w:rFonts w:ascii="Arial" w:hAnsi="Arial" w:cs="Arial"/>
          <w:sz w:val="24"/>
          <w:szCs w:val="24"/>
        </w:rPr>
        <w:t xml:space="preserve"> Moham</w:t>
      </w:r>
      <w:r w:rsidR="00FF61FA" w:rsidRPr="004E5FE0">
        <w:rPr>
          <w:rFonts w:ascii="Arial" w:hAnsi="Arial" w:cs="Arial"/>
          <w:sz w:val="24"/>
          <w:szCs w:val="24"/>
        </w:rPr>
        <w:t xml:space="preserve">med </w:t>
      </w:r>
      <w:r w:rsidR="009A7901" w:rsidRPr="004E5FE0">
        <w:rPr>
          <w:rFonts w:ascii="Arial" w:hAnsi="Arial" w:cs="Arial"/>
          <w:sz w:val="24"/>
          <w:szCs w:val="24"/>
        </w:rPr>
        <w:t>(2016</w:t>
      </w:r>
      <w:r w:rsidR="009417E8" w:rsidRPr="004E5FE0">
        <w:rPr>
          <w:rFonts w:ascii="Arial" w:hAnsi="Arial" w:cs="Arial"/>
          <w:sz w:val="24"/>
          <w:szCs w:val="24"/>
        </w:rPr>
        <w:t xml:space="preserve">) </w:t>
      </w:r>
      <w:r w:rsidR="00EA4289" w:rsidRPr="004E5FE0">
        <w:rPr>
          <w:rFonts w:ascii="Arial" w:hAnsi="Arial" w:cs="Arial"/>
          <w:sz w:val="24"/>
          <w:szCs w:val="24"/>
        </w:rPr>
        <w:t>where he states that it does not need to be dramatic</w:t>
      </w:r>
      <w:r w:rsidR="008D1E00" w:rsidRPr="004E5FE0">
        <w:rPr>
          <w:rFonts w:ascii="Arial" w:hAnsi="Arial" w:cs="Arial"/>
          <w:sz w:val="24"/>
          <w:szCs w:val="24"/>
        </w:rPr>
        <w:t xml:space="preserve">, it is purely something that </w:t>
      </w:r>
      <w:r w:rsidR="00930105" w:rsidRPr="004E5FE0">
        <w:rPr>
          <w:rFonts w:ascii="Arial" w:hAnsi="Arial" w:cs="Arial"/>
          <w:sz w:val="24"/>
          <w:szCs w:val="24"/>
        </w:rPr>
        <w:t>causes a person to</w:t>
      </w:r>
      <w:r w:rsidR="00094A04" w:rsidRPr="004E5FE0">
        <w:rPr>
          <w:rFonts w:ascii="Arial" w:hAnsi="Arial" w:cs="Arial"/>
          <w:sz w:val="24"/>
          <w:szCs w:val="24"/>
        </w:rPr>
        <w:t xml:space="preserve"> think more deeply about and</w:t>
      </w:r>
      <w:r w:rsidR="00737C8C" w:rsidRPr="004E5FE0">
        <w:rPr>
          <w:rFonts w:ascii="Arial" w:hAnsi="Arial" w:cs="Arial"/>
          <w:sz w:val="24"/>
          <w:szCs w:val="24"/>
        </w:rPr>
        <w:t xml:space="preserve"> </w:t>
      </w:r>
      <w:r w:rsidR="00930105" w:rsidRPr="004E5FE0">
        <w:rPr>
          <w:rFonts w:ascii="Arial" w:hAnsi="Arial" w:cs="Arial"/>
          <w:sz w:val="24"/>
          <w:szCs w:val="24"/>
        </w:rPr>
        <w:t>ask further questi</w:t>
      </w:r>
      <w:r w:rsidR="00094A04" w:rsidRPr="004E5FE0">
        <w:rPr>
          <w:rFonts w:ascii="Arial" w:hAnsi="Arial" w:cs="Arial"/>
          <w:sz w:val="24"/>
          <w:szCs w:val="24"/>
        </w:rPr>
        <w:t>ons</w:t>
      </w:r>
      <w:r w:rsidR="009D6A8E" w:rsidRPr="004E5FE0">
        <w:rPr>
          <w:rFonts w:ascii="Arial" w:hAnsi="Arial" w:cs="Arial"/>
          <w:sz w:val="24"/>
          <w:szCs w:val="24"/>
        </w:rPr>
        <w:t>.</w:t>
      </w:r>
      <w:r w:rsidR="00594D20" w:rsidRPr="004E5FE0">
        <w:rPr>
          <w:rFonts w:ascii="Arial" w:hAnsi="Arial" w:cs="Arial"/>
          <w:sz w:val="24"/>
          <w:szCs w:val="24"/>
        </w:rPr>
        <w:t xml:space="preserve"> </w:t>
      </w:r>
      <w:r w:rsidR="009F36F6" w:rsidRPr="004E5FE0">
        <w:rPr>
          <w:rFonts w:ascii="Arial" w:hAnsi="Arial" w:cs="Arial"/>
          <w:sz w:val="24"/>
          <w:szCs w:val="24"/>
        </w:rPr>
        <w:t xml:space="preserve"> </w:t>
      </w:r>
      <w:r w:rsidR="00312354" w:rsidRPr="004E5FE0">
        <w:rPr>
          <w:rFonts w:ascii="Arial" w:hAnsi="Arial" w:cs="Arial"/>
          <w:sz w:val="24"/>
          <w:szCs w:val="24"/>
        </w:rPr>
        <w:t xml:space="preserve">Thus, in this assignment the critical incident discussed </w:t>
      </w:r>
      <w:r w:rsidR="00DD6B14" w:rsidRPr="004E5FE0">
        <w:rPr>
          <w:rFonts w:ascii="Arial" w:hAnsi="Arial" w:cs="Arial"/>
          <w:sz w:val="24"/>
          <w:szCs w:val="24"/>
        </w:rPr>
        <w:t xml:space="preserve">is critical on the basis that the </w:t>
      </w:r>
      <w:r w:rsidR="00912946" w:rsidRPr="004E5FE0">
        <w:rPr>
          <w:rFonts w:ascii="Arial" w:hAnsi="Arial" w:cs="Arial"/>
          <w:sz w:val="24"/>
          <w:szCs w:val="24"/>
        </w:rPr>
        <w:t xml:space="preserve">researcher </w:t>
      </w:r>
      <w:r w:rsidR="00DD6B14" w:rsidRPr="004E5FE0">
        <w:rPr>
          <w:rFonts w:ascii="Arial" w:hAnsi="Arial" w:cs="Arial"/>
          <w:sz w:val="24"/>
          <w:szCs w:val="24"/>
        </w:rPr>
        <w:t xml:space="preserve">has decided to explore it further and </w:t>
      </w:r>
      <w:r w:rsidR="00077132" w:rsidRPr="004E5FE0">
        <w:rPr>
          <w:rFonts w:ascii="Arial" w:hAnsi="Arial" w:cs="Arial"/>
          <w:sz w:val="24"/>
          <w:szCs w:val="24"/>
        </w:rPr>
        <w:t xml:space="preserve">evaluate what and why this happened. </w:t>
      </w:r>
    </w:p>
    <w:p w14:paraId="7DCD1634" w14:textId="77777777" w:rsidR="00460127" w:rsidRPr="004E5FE0" w:rsidRDefault="00460127" w:rsidP="004E5FE0">
      <w:pPr>
        <w:spacing w:line="480" w:lineRule="auto"/>
        <w:rPr>
          <w:rFonts w:ascii="Arial" w:hAnsi="Arial" w:cs="Arial"/>
          <w:sz w:val="24"/>
          <w:szCs w:val="24"/>
        </w:rPr>
      </w:pPr>
    </w:p>
    <w:p w14:paraId="7F0A7231" w14:textId="1BD64499" w:rsidR="0098104E" w:rsidRPr="004E5FE0" w:rsidRDefault="00CB7293" w:rsidP="004E5FE0">
      <w:pPr>
        <w:spacing w:line="480" w:lineRule="auto"/>
        <w:rPr>
          <w:rFonts w:ascii="Arial" w:hAnsi="Arial" w:cs="Arial"/>
          <w:sz w:val="24"/>
          <w:szCs w:val="24"/>
        </w:rPr>
      </w:pPr>
      <w:r w:rsidRPr="004E5FE0">
        <w:rPr>
          <w:rFonts w:ascii="Arial" w:hAnsi="Arial" w:cs="Arial"/>
          <w:sz w:val="24"/>
          <w:szCs w:val="24"/>
        </w:rPr>
        <w:t>Critical incidents and evaluation of the same are very useful tools in education as it enables teachers to become reflective of their practice enabling continuous development</w:t>
      </w:r>
      <w:r w:rsidR="003B0A5A" w:rsidRPr="004E5FE0">
        <w:rPr>
          <w:rFonts w:ascii="Arial" w:hAnsi="Arial" w:cs="Arial"/>
          <w:sz w:val="24"/>
          <w:szCs w:val="24"/>
        </w:rPr>
        <w:t xml:space="preserve">. </w:t>
      </w:r>
      <w:r w:rsidR="0015660D" w:rsidRPr="004E5FE0">
        <w:rPr>
          <w:rFonts w:ascii="Arial" w:hAnsi="Arial" w:cs="Arial"/>
          <w:sz w:val="24"/>
          <w:szCs w:val="24"/>
        </w:rPr>
        <w:t>As Joshi (2018</w:t>
      </w:r>
      <w:r w:rsidR="001A0F94" w:rsidRPr="004E5FE0">
        <w:rPr>
          <w:rFonts w:ascii="Arial" w:hAnsi="Arial" w:cs="Arial"/>
          <w:sz w:val="24"/>
          <w:szCs w:val="24"/>
        </w:rPr>
        <w:t>, p.84</w:t>
      </w:r>
      <w:r w:rsidR="0015660D" w:rsidRPr="004E5FE0">
        <w:rPr>
          <w:rFonts w:ascii="Arial" w:hAnsi="Arial" w:cs="Arial"/>
          <w:sz w:val="24"/>
          <w:szCs w:val="24"/>
        </w:rPr>
        <w:t xml:space="preserve">) explains it provides an insight for teachers to consider and </w:t>
      </w:r>
      <w:r w:rsidR="00B03C06" w:rsidRPr="004E5FE0">
        <w:rPr>
          <w:rFonts w:ascii="Arial" w:hAnsi="Arial" w:cs="Arial"/>
          <w:sz w:val="24"/>
          <w:szCs w:val="24"/>
        </w:rPr>
        <w:t xml:space="preserve">understand more about </w:t>
      </w:r>
      <w:r w:rsidR="00C221ED" w:rsidRPr="004E5FE0">
        <w:rPr>
          <w:rFonts w:ascii="Arial" w:hAnsi="Arial" w:cs="Arial"/>
          <w:sz w:val="24"/>
          <w:szCs w:val="24"/>
        </w:rPr>
        <w:t xml:space="preserve">the way that they teach </w:t>
      </w:r>
      <w:r w:rsidR="00B03C06" w:rsidRPr="004E5FE0">
        <w:rPr>
          <w:rFonts w:ascii="Arial" w:hAnsi="Arial" w:cs="Arial"/>
          <w:sz w:val="24"/>
          <w:szCs w:val="24"/>
        </w:rPr>
        <w:t xml:space="preserve">and in turn this enables them to </w:t>
      </w:r>
      <w:r w:rsidR="00783206" w:rsidRPr="004E5FE0">
        <w:rPr>
          <w:rFonts w:ascii="Arial" w:hAnsi="Arial" w:cs="Arial"/>
          <w:sz w:val="24"/>
          <w:szCs w:val="24"/>
        </w:rPr>
        <w:t>“</w:t>
      </w:r>
      <w:r w:rsidR="008E14B7" w:rsidRPr="004E5FE0">
        <w:rPr>
          <w:rFonts w:ascii="Arial" w:hAnsi="Arial" w:cs="Arial"/>
          <w:sz w:val="24"/>
          <w:szCs w:val="24"/>
        </w:rPr>
        <w:t>develop professionally.</w:t>
      </w:r>
      <w:r w:rsidR="00783206" w:rsidRPr="004E5FE0">
        <w:rPr>
          <w:rFonts w:ascii="Arial" w:hAnsi="Arial" w:cs="Arial"/>
          <w:sz w:val="24"/>
          <w:szCs w:val="24"/>
        </w:rPr>
        <w:t>”</w:t>
      </w:r>
      <w:r w:rsidR="008E14B7" w:rsidRPr="004E5FE0">
        <w:rPr>
          <w:rFonts w:ascii="Arial" w:hAnsi="Arial" w:cs="Arial"/>
          <w:sz w:val="24"/>
          <w:szCs w:val="24"/>
        </w:rPr>
        <w:t xml:space="preserve"> </w:t>
      </w:r>
    </w:p>
    <w:p w14:paraId="218D47D6" w14:textId="77777777" w:rsidR="00460127" w:rsidRPr="004E5FE0" w:rsidRDefault="00460127" w:rsidP="004E5FE0">
      <w:pPr>
        <w:spacing w:line="480" w:lineRule="auto"/>
        <w:rPr>
          <w:rFonts w:ascii="Arial" w:hAnsi="Arial" w:cs="Arial"/>
          <w:sz w:val="24"/>
          <w:szCs w:val="24"/>
        </w:rPr>
      </w:pPr>
    </w:p>
    <w:p w14:paraId="7D5A08F0" w14:textId="2B093DEB" w:rsidR="009D7D70" w:rsidRPr="004E5FE0" w:rsidRDefault="00D41B61" w:rsidP="004E5FE0">
      <w:pPr>
        <w:spacing w:line="480" w:lineRule="auto"/>
        <w:rPr>
          <w:rFonts w:ascii="Arial" w:hAnsi="Arial" w:cs="Arial"/>
          <w:sz w:val="24"/>
          <w:szCs w:val="24"/>
        </w:rPr>
      </w:pPr>
      <w:r w:rsidRPr="004E5FE0">
        <w:rPr>
          <w:rFonts w:ascii="Arial" w:hAnsi="Arial" w:cs="Arial"/>
          <w:sz w:val="24"/>
          <w:szCs w:val="24"/>
        </w:rPr>
        <w:t xml:space="preserve">This assignment will discuss a critical incident that was observed </w:t>
      </w:r>
      <w:r w:rsidR="00DA1876" w:rsidRPr="004E5FE0">
        <w:rPr>
          <w:rFonts w:ascii="Arial" w:hAnsi="Arial" w:cs="Arial"/>
          <w:sz w:val="24"/>
          <w:szCs w:val="24"/>
        </w:rPr>
        <w:t xml:space="preserve">by the </w:t>
      </w:r>
      <w:r w:rsidR="00912946" w:rsidRPr="004E5FE0">
        <w:rPr>
          <w:rFonts w:ascii="Arial" w:hAnsi="Arial" w:cs="Arial"/>
          <w:sz w:val="24"/>
          <w:szCs w:val="24"/>
        </w:rPr>
        <w:t xml:space="preserve">researcher </w:t>
      </w:r>
      <w:r w:rsidR="00BF7A50" w:rsidRPr="004E5FE0">
        <w:rPr>
          <w:rFonts w:ascii="Arial" w:hAnsi="Arial" w:cs="Arial"/>
          <w:sz w:val="24"/>
          <w:szCs w:val="24"/>
        </w:rPr>
        <w:t>at a school bridging experience</w:t>
      </w:r>
      <w:r w:rsidR="00196653" w:rsidRPr="004E5FE0">
        <w:rPr>
          <w:rFonts w:ascii="Arial" w:hAnsi="Arial" w:cs="Arial"/>
          <w:sz w:val="24"/>
          <w:szCs w:val="24"/>
        </w:rPr>
        <w:t>,</w:t>
      </w:r>
      <w:r w:rsidR="00BF7A50" w:rsidRPr="004E5FE0">
        <w:rPr>
          <w:rFonts w:ascii="Arial" w:hAnsi="Arial" w:cs="Arial"/>
          <w:sz w:val="24"/>
          <w:szCs w:val="24"/>
        </w:rPr>
        <w:t xml:space="preserve"> where</w:t>
      </w:r>
      <w:r w:rsidRPr="004E5FE0">
        <w:rPr>
          <w:rFonts w:ascii="Arial" w:hAnsi="Arial" w:cs="Arial"/>
          <w:sz w:val="24"/>
          <w:szCs w:val="24"/>
        </w:rPr>
        <w:t xml:space="preserve"> </w:t>
      </w:r>
      <w:r w:rsidR="00C1700F" w:rsidRPr="004E5FE0">
        <w:rPr>
          <w:rFonts w:ascii="Arial" w:hAnsi="Arial" w:cs="Arial"/>
          <w:sz w:val="24"/>
          <w:szCs w:val="24"/>
        </w:rPr>
        <w:t>four</w:t>
      </w:r>
      <w:r w:rsidRPr="004E5FE0">
        <w:rPr>
          <w:rFonts w:ascii="Arial" w:hAnsi="Arial" w:cs="Arial"/>
          <w:sz w:val="24"/>
          <w:szCs w:val="24"/>
        </w:rPr>
        <w:t xml:space="preserve"> lessons </w:t>
      </w:r>
      <w:r w:rsidR="00BF7A50" w:rsidRPr="004E5FE0">
        <w:rPr>
          <w:rFonts w:ascii="Arial" w:hAnsi="Arial" w:cs="Arial"/>
          <w:sz w:val="24"/>
          <w:szCs w:val="24"/>
        </w:rPr>
        <w:t xml:space="preserve">were observed </w:t>
      </w:r>
      <w:r w:rsidRPr="004E5FE0">
        <w:rPr>
          <w:rFonts w:ascii="Arial" w:hAnsi="Arial" w:cs="Arial"/>
          <w:sz w:val="24"/>
          <w:szCs w:val="24"/>
        </w:rPr>
        <w:t xml:space="preserve">over the course of a </w:t>
      </w:r>
      <w:r w:rsidR="004571C3" w:rsidRPr="004E5FE0">
        <w:rPr>
          <w:rFonts w:ascii="Arial" w:hAnsi="Arial" w:cs="Arial"/>
          <w:sz w:val="24"/>
          <w:szCs w:val="24"/>
        </w:rPr>
        <w:t>one-day</w:t>
      </w:r>
      <w:r w:rsidRPr="004E5FE0">
        <w:rPr>
          <w:rFonts w:ascii="Arial" w:hAnsi="Arial" w:cs="Arial"/>
          <w:sz w:val="24"/>
          <w:szCs w:val="24"/>
        </w:rPr>
        <w:t xml:space="preserve"> period. </w:t>
      </w:r>
      <w:r w:rsidR="00DF6F94" w:rsidRPr="004E5FE0">
        <w:rPr>
          <w:rFonts w:ascii="Arial" w:hAnsi="Arial" w:cs="Arial"/>
          <w:sz w:val="24"/>
          <w:szCs w:val="24"/>
        </w:rPr>
        <w:t xml:space="preserve">The full details of the observations that took place can be found </w:t>
      </w:r>
      <w:r w:rsidR="00DF6F94" w:rsidRPr="004E5FE0">
        <w:rPr>
          <w:rFonts w:ascii="Arial" w:hAnsi="Arial" w:cs="Arial"/>
          <w:sz w:val="24"/>
          <w:szCs w:val="24"/>
        </w:rPr>
        <w:lastRenderedPageBreak/>
        <w:t>in the Appendices.</w:t>
      </w:r>
      <w:r w:rsidR="00D359E4" w:rsidRPr="004E5FE0">
        <w:rPr>
          <w:rFonts w:ascii="Arial" w:hAnsi="Arial" w:cs="Arial"/>
          <w:sz w:val="24"/>
          <w:szCs w:val="24"/>
        </w:rPr>
        <w:t xml:space="preserve"> </w:t>
      </w:r>
      <w:r w:rsidR="007241C7" w:rsidRPr="004E5FE0">
        <w:rPr>
          <w:rFonts w:ascii="Arial" w:hAnsi="Arial" w:cs="Arial"/>
          <w:sz w:val="24"/>
          <w:szCs w:val="24"/>
        </w:rPr>
        <w:t>This assignment will critically evaluate the incident</w:t>
      </w:r>
      <w:r w:rsidR="00F86A7E" w:rsidRPr="004E5FE0">
        <w:rPr>
          <w:rFonts w:ascii="Arial" w:hAnsi="Arial" w:cs="Arial"/>
          <w:sz w:val="24"/>
          <w:szCs w:val="24"/>
        </w:rPr>
        <w:t xml:space="preserve"> and the method</w:t>
      </w:r>
      <w:r w:rsidR="0086373B" w:rsidRPr="004E5FE0">
        <w:rPr>
          <w:rFonts w:ascii="Arial" w:hAnsi="Arial" w:cs="Arial"/>
          <w:sz w:val="24"/>
          <w:szCs w:val="24"/>
        </w:rPr>
        <w:t xml:space="preserve">ology used to obtain the information. The </w:t>
      </w:r>
      <w:r w:rsidR="00912946" w:rsidRPr="004E5FE0">
        <w:rPr>
          <w:rFonts w:ascii="Arial" w:hAnsi="Arial" w:cs="Arial"/>
          <w:sz w:val="24"/>
          <w:szCs w:val="24"/>
        </w:rPr>
        <w:t>researcher</w:t>
      </w:r>
      <w:r w:rsidR="0086373B" w:rsidRPr="004E5FE0">
        <w:rPr>
          <w:rFonts w:ascii="Arial" w:hAnsi="Arial" w:cs="Arial"/>
          <w:sz w:val="24"/>
          <w:szCs w:val="24"/>
        </w:rPr>
        <w:t xml:space="preserve"> will</w:t>
      </w:r>
      <w:r w:rsidR="00DA3BC0" w:rsidRPr="004E5FE0">
        <w:rPr>
          <w:rFonts w:ascii="Arial" w:hAnsi="Arial" w:cs="Arial"/>
          <w:sz w:val="24"/>
          <w:szCs w:val="24"/>
        </w:rPr>
        <w:t xml:space="preserve"> </w:t>
      </w:r>
      <w:r w:rsidR="0019593C" w:rsidRPr="004E5FE0">
        <w:rPr>
          <w:rFonts w:ascii="Arial" w:hAnsi="Arial" w:cs="Arial"/>
          <w:sz w:val="24"/>
          <w:szCs w:val="24"/>
        </w:rPr>
        <w:t xml:space="preserve">also </w:t>
      </w:r>
      <w:r w:rsidR="00974C1E" w:rsidRPr="004E5FE0">
        <w:rPr>
          <w:rFonts w:ascii="Arial" w:hAnsi="Arial" w:cs="Arial"/>
          <w:sz w:val="24"/>
          <w:szCs w:val="24"/>
        </w:rPr>
        <w:t xml:space="preserve">provide analysis of </w:t>
      </w:r>
      <w:r w:rsidR="00635A98" w:rsidRPr="004E5FE0">
        <w:rPr>
          <w:rFonts w:ascii="Arial" w:hAnsi="Arial" w:cs="Arial"/>
          <w:sz w:val="24"/>
          <w:szCs w:val="24"/>
        </w:rPr>
        <w:t>literature</w:t>
      </w:r>
      <w:r w:rsidR="00974C1E" w:rsidRPr="004E5FE0">
        <w:rPr>
          <w:rFonts w:ascii="Arial" w:hAnsi="Arial" w:cs="Arial"/>
          <w:sz w:val="24"/>
          <w:szCs w:val="24"/>
        </w:rPr>
        <w:t xml:space="preserve"> explored</w:t>
      </w:r>
      <w:r w:rsidR="00DA3BC0" w:rsidRPr="004E5FE0">
        <w:rPr>
          <w:rFonts w:ascii="Arial" w:hAnsi="Arial" w:cs="Arial"/>
          <w:sz w:val="24"/>
          <w:szCs w:val="24"/>
        </w:rPr>
        <w:t xml:space="preserve"> </w:t>
      </w:r>
      <w:r w:rsidR="00492A54" w:rsidRPr="004E5FE0">
        <w:rPr>
          <w:rFonts w:ascii="Arial" w:hAnsi="Arial" w:cs="Arial"/>
          <w:sz w:val="24"/>
          <w:szCs w:val="24"/>
        </w:rPr>
        <w:t>that links</w:t>
      </w:r>
      <w:r w:rsidR="00DA3BC0" w:rsidRPr="004E5FE0">
        <w:rPr>
          <w:rFonts w:ascii="Arial" w:hAnsi="Arial" w:cs="Arial"/>
          <w:sz w:val="24"/>
          <w:szCs w:val="24"/>
        </w:rPr>
        <w:t xml:space="preserve"> to the incident</w:t>
      </w:r>
      <w:r w:rsidR="0086373B" w:rsidRPr="004E5FE0">
        <w:rPr>
          <w:rFonts w:ascii="Arial" w:hAnsi="Arial" w:cs="Arial"/>
          <w:sz w:val="24"/>
          <w:szCs w:val="24"/>
        </w:rPr>
        <w:t xml:space="preserve"> and</w:t>
      </w:r>
      <w:r w:rsidR="005C0F08" w:rsidRPr="004E5FE0">
        <w:rPr>
          <w:rFonts w:ascii="Arial" w:hAnsi="Arial" w:cs="Arial"/>
          <w:sz w:val="24"/>
          <w:szCs w:val="24"/>
        </w:rPr>
        <w:t xml:space="preserve"> detail how this has caused </w:t>
      </w:r>
      <w:r w:rsidR="0086373B" w:rsidRPr="004E5FE0">
        <w:rPr>
          <w:rFonts w:ascii="Arial" w:hAnsi="Arial" w:cs="Arial"/>
          <w:sz w:val="24"/>
          <w:szCs w:val="24"/>
        </w:rPr>
        <w:t>them</w:t>
      </w:r>
      <w:r w:rsidR="005C0F08" w:rsidRPr="004E5FE0">
        <w:rPr>
          <w:rFonts w:ascii="Arial" w:hAnsi="Arial" w:cs="Arial"/>
          <w:sz w:val="24"/>
          <w:szCs w:val="24"/>
        </w:rPr>
        <w:t xml:space="preserve"> to reflect on their own practice and next steps</w:t>
      </w:r>
      <w:r w:rsidR="003A3190" w:rsidRPr="004E5FE0">
        <w:rPr>
          <w:rFonts w:ascii="Arial" w:hAnsi="Arial" w:cs="Arial"/>
          <w:sz w:val="24"/>
          <w:szCs w:val="24"/>
        </w:rPr>
        <w:t xml:space="preserve"> for teaching and learning</w:t>
      </w:r>
      <w:r w:rsidR="00726F39" w:rsidRPr="004E5FE0">
        <w:rPr>
          <w:rFonts w:ascii="Arial" w:hAnsi="Arial" w:cs="Arial"/>
          <w:sz w:val="24"/>
          <w:szCs w:val="24"/>
        </w:rPr>
        <w:t xml:space="preserve">. </w:t>
      </w:r>
    </w:p>
    <w:p w14:paraId="2779B52B" w14:textId="77777777" w:rsidR="00C50F70" w:rsidRPr="004E5FE0" w:rsidRDefault="00C50F70" w:rsidP="004E5FE0">
      <w:pPr>
        <w:spacing w:line="480" w:lineRule="auto"/>
        <w:rPr>
          <w:rFonts w:ascii="Arial" w:hAnsi="Arial" w:cs="Arial"/>
          <w:sz w:val="24"/>
          <w:szCs w:val="24"/>
        </w:rPr>
      </w:pPr>
    </w:p>
    <w:p w14:paraId="68A7EAA1" w14:textId="3F06432D" w:rsidR="00861C6F" w:rsidRPr="004E5FE0" w:rsidRDefault="00421242" w:rsidP="004E5FE0">
      <w:pPr>
        <w:spacing w:line="480" w:lineRule="auto"/>
        <w:rPr>
          <w:rFonts w:ascii="Arial" w:hAnsi="Arial" w:cs="Arial"/>
          <w:b/>
          <w:bCs/>
          <w:sz w:val="24"/>
          <w:szCs w:val="24"/>
          <w:u w:val="single"/>
        </w:rPr>
      </w:pPr>
      <w:r w:rsidRPr="004E5FE0">
        <w:rPr>
          <w:rFonts w:ascii="Arial" w:hAnsi="Arial" w:cs="Arial"/>
          <w:b/>
          <w:bCs/>
          <w:sz w:val="24"/>
          <w:szCs w:val="24"/>
          <w:u w:val="single"/>
        </w:rPr>
        <w:t xml:space="preserve">Observation </w:t>
      </w:r>
    </w:p>
    <w:p w14:paraId="0B21A1C4" w14:textId="04321CD1" w:rsidR="00377EBD" w:rsidRPr="004E5FE0" w:rsidRDefault="002510E5" w:rsidP="004E5FE0">
      <w:pPr>
        <w:spacing w:line="480" w:lineRule="auto"/>
        <w:rPr>
          <w:rFonts w:ascii="Arial" w:hAnsi="Arial" w:cs="Arial"/>
          <w:sz w:val="24"/>
          <w:szCs w:val="24"/>
        </w:rPr>
      </w:pPr>
      <w:r w:rsidRPr="004E5FE0">
        <w:rPr>
          <w:rFonts w:ascii="Arial" w:hAnsi="Arial" w:cs="Arial"/>
          <w:sz w:val="24"/>
          <w:szCs w:val="24"/>
        </w:rPr>
        <w:t>Throughout this assignment, the</w:t>
      </w:r>
      <w:r w:rsidR="00E071EE" w:rsidRPr="004E5FE0">
        <w:rPr>
          <w:rFonts w:ascii="Arial" w:hAnsi="Arial" w:cs="Arial"/>
          <w:sz w:val="24"/>
          <w:szCs w:val="24"/>
        </w:rPr>
        <w:t xml:space="preserve"> </w:t>
      </w:r>
      <w:r w:rsidR="00A45970" w:rsidRPr="004E5FE0">
        <w:rPr>
          <w:rFonts w:ascii="Arial" w:hAnsi="Arial" w:cs="Arial"/>
          <w:sz w:val="24"/>
          <w:szCs w:val="24"/>
        </w:rPr>
        <w:t>researcher</w:t>
      </w:r>
      <w:r w:rsidR="00E071EE" w:rsidRPr="004E5FE0">
        <w:rPr>
          <w:rFonts w:ascii="Arial" w:hAnsi="Arial" w:cs="Arial"/>
          <w:sz w:val="24"/>
          <w:szCs w:val="24"/>
        </w:rPr>
        <w:t xml:space="preserve"> will be working in accordance </w:t>
      </w:r>
      <w:r w:rsidR="00074BB2" w:rsidRPr="004E5FE0">
        <w:rPr>
          <w:rFonts w:ascii="Arial" w:hAnsi="Arial" w:cs="Arial"/>
          <w:sz w:val="24"/>
          <w:szCs w:val="24"/>
        </w:rPr>
        <w:t xml:space="preserve">with </w:t>
      </w:r>
      <w:r w:rsidR="00E071EE" w:rsidRPr="004E5FE0">
        <w:rPr>
          <w:rFonts w:ascii="Arial" w:hAnsi="Arial" w:cs="Arial"/>
          <w:sz w:val="24"/>
          <w:szCs w:val="24"/>
        </w:rPr>
        <w:t>the guidelines set out in the British Educational Research Association (BERA</w:t>
      </w:r>
      <w:r w:rsidR="002E4DC1" w:rsidRPr="004E5FE0">
        <w:rPr>
          <w:rFonts w:ascii="Arial" w:hAnsi="Arial" w:cs="Arial"/>
          <w:sz w:val="24"/>
          <w:szCs w:val="24"/>
        </w:rPr>
        <w:t xml:space="preserve"> </w:t>
      </w:r>
      <w:r w:rsidR="00164BC2" w:rsidRPr="004E5FE0">
        <w:rPr>
          <w:rFonts w:ascii="Arial" w:hAnsi="Arial" w:cs="Arial"/>
          <w:sz w:val="24"/>
          <w:szCs w:val="24"/>
        </w:rPr>
        <w:t xml:space="preserve">2018). </w:t>
      </w:r>
      <w:r w:rsidR="002859AE" w:rsidRPr="004E5FE0">
        <w:rPr>
          <w:rFonts w:ascii="Arial" w:hAnsi="Arial" w:cs="Arial"/>
          <w:sz w:val="24"/>
          <w:szCs w:val="24"/>
        </w:rPr>
        <w:t xml:space="preserve">As noted in this document, the school </w:t>
      </w:r>
      <w:r w:rsidR="00F457F1" w:rsidRPr="004E5FE0">
        <w:rPr>
          <w:rFonts w:ascii="Arial" w:hAnsi="Arial" w:cs="Arial"/>
          <w:sz w:val="24"/>
          <w:szCs w:val="24"/>
        </w:rPr>
        <w:t>has the right to confidentiality and anonymity</w:t>
      </w:r>
      <w:r w:rsidR="00985302" w:rsidRPr="004E5FE0">
        <w:rPr>
          <w:rFonts w:ascii="Arial" w:hAnsi="Arial" w:cs="Arial"/>
          <w:sz w:val="24"/>
          <w:szCs w:val="24"/>
        </w:rPr>
        <w:t xml:space="preserve">. </w:t>
      </w:r>
      <w:r w:rsidR="009A2225" w:rsidRPr="004E5FE0">
        <w:rPr>
          <w:rFonts w:ascii="Arial" w:hAnsi="Arial" w:cs="Arial"/>
          <w:sz w:val="24"/>
          <w:szCs w:val="24"/>
        </w:rPr>
        <w:t>Accordingly,</w:t>
      </w:r>
      <w:r w:rsidR="00164BC2" w:rsidRPr="004E5FE0">
        <w:rPr>
          <w:rFonts w:ascii="Arial" w:hAnsi="Arial" w:cs="Arial"/>
          <w:sz w:val="24"/>
          <w:szCs w:val="24"/>
        </w:rPr>
        <w:t xml:space="preserve"> the school </w:t>
      </w:r>
      <w:r w:rsidR="00861BD8" w:rsidRPr="004E5FE0">
        <w:rPr>
          <w:rFonts w:ascii="Arial" w:hAnsi="Arial" w:cs="Arial"/>
          <w:sz w:val="24"/>
          <w:szCs w:val="24"/>
        </w:rPr>
        <w:t xml:space="preserve">discussed </w:t>
      </w:r>
      <w:r w:rsidR="00164BC2" w:rsidRPr="004E5FE0">
        <w:rPr>
          <w:rFonts w:ascii="Arial" w:hAnsi="Arial" w:cs="Arial"/>
          <w:sz w:val="24"/>
          <w:szCs w:val="24"/>
        </w:rPr>
        <w:t xml:space="preserve">will be referred to as </w:t>
      </w:r>
      <w:r w:rsidR="00861BD8" w:rsidRPr="004E5FE0">
        <w:rPr>
          <w:rFonts w:ascii="Arial" w:hAnsi="Arial" w:cs="Arial"/>
          <w:sz w:val="24"/>
          <w:szCs w:val="24"/>
        </w:rPr>
        <w:t>‘</w:t>
      </w:r>
      <w:r w:rsidR="00164BC2" w:rsidRPr="004E5FE0">
        <w:rPr>
          <w:rFonts w:ascii="Arial" w:hAnsi="Arial" w:cs="Arial"/>
          <w:sz w:val="24"/>
          <w:szCs w:val="24"/>
        </w:rPr>
        <w:t>School Y.</w:t>
      </w:r>
      <w:r w:rsidR="00861BD8" w:rsidRPr="004E5FE0">
        <w:rPr>
          <w:rFonts w:ascii="Arial" w:hAnsi="Arial" w:cs="Arial"/>
          <w:sz w:val="24"/>
          <w:szCs w:val="24"/>
        </w:rPr>
        <w:t>’</w:t>
      </w:r>
      <w:r w:rsidR="00164BC2" w:rsidRPr="004E5FE0">
        <w:rPr>
          <w:rFonts w:ascii="Arial" w:hAnsi="Arial" w:cs="Arial"/>
          <w:sz w:val="24"/>
          <w:szCs w:val="24"/>
        </w:rPr>
        <w:t xml:space="preserve"> </w:t>
      </w:r>
    </w:p>
    <w:p w14:paraId="1A6D30B3" w14:textId="77777777" w:rsidR="00C73236" w:rsidRPr="004E5FE0" w:rsidRDefault="00C73236" w:rsidP="004E5FE0">
      <w:pPr>
        <w:spacing w:line="480" w:lineRule="auto"/>
        <w:rPr>
          <w:rFonts w:ascii="Arial" w:hAnsi="Arial" w:cs="Arial"/>
          <w:sz w:val="24"/>
          <w:szCs w:val="24"/>
        </w:rPr>
      </w:pPr>
    </w:p>
    <w:p w14:paraId="6A59C11F" w14:textId="60CD3027" w:rsidR="00377EBD" w:rsidRPr="004E5FE0" w:rsidRDefault="00377EBD" w:rsidP="004E5FE0">
      <w:pPr>
        <w:spacing w:line="480" w:lineRule="auto"/>
        <w:rPr>
          <w:rFonts w:ascii="Arial" w:hAnsi="Arial" w:cs="Arial"/>
          <w:sz w:val="24"/>
          <w:szCs w:val="24"/>
        </w:rPr>
      </w:pPr>
      <w:r w:rsidRPr="004E5FE0">
        <w:rPr>
          <w:rFonts w:ascii="Arial" w:hAnsi="Arial" w:cs="Arial"/>
          <w:sz w:val="24"/>
          <w:szCs w:val="24"/>
        </w:rPr>
        <w:t>School Y is an English medium school</w:t>
      </w:r>
      <w:r w:rsidR="0087307C" w:rsidRPr="004E5FE0">
        <w:rPr>
          <w:rFonts w:ascii="Arial" w:hAnsi="Arial" w:cs="Arial"/>
          <w:sz w:val="24"/>
          <w:szCs w:val="24"/>
        </w:rPr>
        <w:t xml:space="preserve">, with around 130 pupils between the ages of 3-11 years old. According to an </w:t>
      </w:r>
      <w:r w:rsidR="008836B5" w:rsidRPr="004E5FE0">
        <w:rPr>
          <w:rFonts w:ascii="Arial" w:hAnsi="Arial" w:cs="Arial"/>
          <w:sz w:val="24"/>
          <w:szCs w:val="24"/>
        </w:rPr>
        <w:t>Estyn report</w:t>
      </w:r>
      <w:r w:rsidR="00682E49" w:rsidRPr="004E5FE0">
        <w:rPr>
          <w:rFonts w:ascii="Arial" w:hAnsi="Arial" w:cs="Arial"/>
          <w:sz w:val="24"/>
          <w:szCs w:val="24"/>
        </w:rPr>
        <w:t xml:space="preserve"> in 2014, </w:t>
      </w:r>
      <w:r w:rsidR="00392DD1" w:rsidRPr="004E5FE0">
        <w:rPr>
          <w:rFonts w:ascii="Arial" w:hAnsi="Arial" w:cs="Arial"/>
          <w:sz w:val="24"/>
          <w:szCs w:val="24"/>
        </w:rPr>
        <w:t>18</w:t>
      </w:r>
      <w:r w:rsidR="00C1700F" w:rsidRPr="004E5FE0">
        <w:rPr>
          <w:rFonts w:ascii="Arial" w:hAnsi="Arial" w:cs="Arial"/>
          <w:sz w:val="24"/>
          <w:szCs w:val="24"/>
        </w:rPr>
        <w:t xml:space="preserve"> per cent</w:t>
      </w:r>
      <w:r w:rsidR="00392DD1" w:rsidRPr="004E5FE0">
        <w:rPr>
          <w:rFonts w:ascii="Arial" w:hAnsi="Arial" w:cs="Arial"/>
          <w:sz w:val="24"/>
          <w:szCs w:val="24"/>
        </w:rPr>
        <w:t xml:space="preserve"> of pupils are entitled to free school meals, </w:t>
      </w:r>
      <w:r w:rsidR="00A746A7" w:rsidRPr="004E5FE0">
        <w:rPr>
          <w:rFonts w:ascii="Arial" w:hAnsi="Arial" w:cs="Arial"/>
          <w:sz w:val="24"/>
          <w:szCs w:val="24"/>
        </w:rPr>
        <w:t xml:space="preserve">which is below the national minimum </w:t>
      </w:r>
      <w:r w:rsidR="002F7842" w:rsidRPr="004E5FE0">
        <w:rPr>
          <w:rFonts w:ascii="Arial" w:hAnsi="Arial" w:cs="Arial"/>
          <w:sz w:val="24"/>
          <w:szCs w:val="24"/>
        </w:rPr>
        <w:t xml:space="preserve">at that </w:t>
      </w:r>
      <w:r w:rsidR="00F90807" w:rsidRPr="004E5FE0">
        <w:rPr>
          <w:rFonts w:ascii="Arial" w:hAnsi="Arial" w:cs="Arial"/>
          <w:sz w:val="24"/>
          <w:szCs w:val="24"/>
        </w:rPr>
        <w:t>time.</w:t>
      </w:r>
      <w:r w:rsidR="002F7842" w:rsidRPr="004E5FE0">
        <w:rPr>
          <w:rFonts w:ascii="Arial" w:hAnsi="Arial" w:cs="Arial"/>
          <w:sz w:val="24"/>
          <w:szCs w:val="24"/>
        </w:rPr>
        <w:t xml:space="preserve"> </w:t>
      </w:r>
      <w:r w:rsidR="002A4D1D" w:rsidRPr="004E5FE0">
        <w:rPr>
          <w:rFonts w:ascii="Arial" w:hAnsi="Arial" w:cs="Arial"/>
          <w:sz w:val="24"/>
          <w:szCs w:val="24"/>
        </w:rPr>
        <w:t xml:space="preserve">There are very few pupils who come from an ethnic minority background and no pupils </w:t>
      </w:r>
      <w:r w:rsidR="005246B0" w:rsidRPr="004E5FE0">
        <w:rPr>
          <w:rFonts w:ascii="Arial" w:hAnsi="Arial" w:cs="Arial"/>
          <w:sz w:val="24"/>
          <w:szCs w:val="24"/>
        </w:rPr>
        <w:t xml:space="preserve">came from a home where Welsh was spoken as the first language. </w:t>
      </w:r>
      <w:r w:rsidR="003436B6" w:rsidRPr="004E5FE0">
        <w:rPr>
          <w:rFonts w:ascii="Arial" w:hAnsi="Arial" w:cs="Arial"/>
          <w:sz w:val="24"/>
          <w:szCs w:val="24"/>
        </w:rPr>
        <w:t>Around 19</w:t>
      </w:r>
      <w:r w:rsidR="00C1700F" w:rsidRPr="004E5FE0">
        <w:rPr>
          <w:rFonts w:ascii="Arial" w:hAnsi="Arial" w:cs="Arial"/>
          <w:sz w:val="24"/>
          <w:szCs w:val="24"/>
        </w:rPr>
        <w:t xml:space="preserve"> per cent</w:t>
      </w:r>
      <w:r w:rsidR="003436B6" w:rsidRPr="004E5FE0">
        <w:rPr>
          <w:rFonts w:ascii="Arial" w:hAnsi="Arial" w:cs="Arial"/>
          <w:sz w:val="24"/>
          <w:szCs w:val="24"/>
        </w:rPr>
        <w:t xml:space="preserve"> of pupils have additional learning needs which is about average for Wales. </w:t>
      </w:r>
    </w:p>
    <w:p w14:paraId="05256689" w14:textId="77777777" w:rsidR="00C73236" w:rsidRPr="004E5FE0" w:rsidRDefault="00C73236" w:rsidP="004E5FE0">
      <w:pPr>
        <w:spacing w:line="480" w:lineRule="auto"/>
        <w:rPr>
          <w:rFonts w:ascii="Arial" w:hAnsi="Arial" w:cs="Arial"/>
          <w:sz w:val="24"/>
          <w:szCs w:val="24"/>
        </w:rPr>
      </w:pPr>
    </w:p>
    <w:p w14:paraId="55498A66" w14:textId="133B9763" w:rsidR="00B0539E" w:rsidRPr="004E5FE0" w:rsidRDefault="00C84E34" w:rsidP="004E5FE0">
      <w:pPr>
        <w:spacing w:line="480" w:lineRule="auto"/>
        <w:rPr>
          <w:rFonts w:ascii="Arial" w:hAnsi="Arial" w:cs="Arial"/>
          <w:sz w:val="24"/>
          <w:szCs w:val="24"/>
        </w:rPr>
      </w:pPr>
      <w:r w:rsidRPr="004E5FE0">
        <w:rPr>
          <w:rFonts w:ascii="Arial" w:hAnsi="Arial" w:cs="Arial"/>
          <w:sz w:val="24"/>
          <w:szCs w:val="24"/>
        </w:rPr>
        <w:t xml:space="preserve">Estyn (2014) also states that the school has a very caring ethos, and </w:t>
      </w:r>
      <w:r w:rsidR="00BE12FC" w:rsidRPr="004E5FE0">
        <w:rPr>
          <w:rFonts w:ascii="Arial" w:hAnsi="Arial" w:cs="Arial"/>
          <w:sz w:val="24"/>
          <w:szCs w:val="24"/>
        </w:rPr>
        <w:t>the</w:t>
      </w:r>
      <w:r w:rsidRPr="004E5FE0">
        <w:rPr>
          <w:rFonts w:ascii="Arial" w:hAnsi="Arial" w:cs="Arial"/>
          <w:sz w:val="24"/>
          <w:szCs w:val="24"/>
        </w:rPr>
        <w:t xml:space="preserve"> staff have a high value</w:t>
      </w:r>
      <w:r w:rsidR="00AD5E25" w:rsidRPr="004E5FE0">
        <w:rPr>
          <w:rFonts w:ascii="Arial" w:hAnsi="Arial" w:cs="Arial"/>
          <w:sz w:val="24"/>
          <w:szCs w:val="24"/>
        </w:rPr>
        <w:t xml:space="preserve"> for the pupils. It is evident that pupil’s wellbeing has a high </w:t>
      </w:r>
      <w:r w:rsidR="00BE12FC" w:rsidRPr="004E5FE0">
        <w:rPr>
          <w:rFonts w:ascii="Arial" w:hAnsi="Arial" w:cs="Arial"/>
          <w:sz w:val="24"/>
          <w:szCs w:val="24"/>
        </w:rPr>
        <w:t>prominence,</w:t>
      </w:r>
      <w:r w:rsidR="00AD5E25" w:rsidRPr="004E5FE0">
        <w:rPr>
          <w:rFonts w:ascii="Arial" w:hAnsi="Arial" w:cs="Arial"/>
          <w:sz w:val="24"/>
          <w:szCs w:val="24"/>
        </w:rPr>
        <w:t xml:space="preserve"> </w:t>
      </w:r>
      <w:r w:rsidR="002826C6" w:rsidRPr="004E5FE0">
        <w:rPr>
          <w:rFonts w:ascii="Arial" w:hAnsi="Arial" w:cs="Arial"/>
          <w:sz w:val="24"/>
          <w:szCs w:val="24"/>
        </w:rPr>
        <w:t xml:space="preserve">and the teachers are very supportive of children’s spiritual, moral, </w:t>
      </w:r>
      <w:r w:rsidR="00727A13" w:rsidRPr="004E5FE0">
        <w:rPr>
          <w:rFonts w:ascii="Arial" w:hAnsi="Arial" w:cs="Arial"/>
          <w:sz w:val="24"/>
          <w:szCs w:val="24"/>
        </w:rPr>
        <w:t>social,</w:t>
      </w:r>
      <w:r w:rsidR="002826C6" w:rsidRPr="004E5FE0">
        <w:rPr>
          <w:rFonts w:ascii="Arial" w:hAnsi="Arial" w:cs="Arial"/>
          <w:sz w:val="24"/>
          <w:szCs w:val="24"/>
        </w:rPr>
        <w:t xml:space="preserve"> and cultural development.</w:t>
      </w:r>
    </w:p>
    <w:p w14:paraId="25F7832A" w14:textId="77777777" w:rsidR="00C73236" w:rsidRPr="004E5FE0" w:rsidRDefault="00C73236" w:rsidP="004E5FE0">
      <w:pPr>
        <w:spacing w:line="480" w:lineRule="auto"/>
        <w:rPr>
          <w:rFonts w:ascii="Arial" w:hAnsi="Arial" w:cs="Arial"/>
          <w:sz w:val="24"/>
          <w:szCs w:val="24"/>
        </w:rPr>
      </w:pPr>
    </w:p>
    <w:p w14:paraId="197A241C" w14:textId="2596227D" w:rsidR="0087072A" w:rsidRPr="004E5FE0" w:rsidRDefault="00B0539E" w:rsidP="004E5FE0">
      <w:pPr>
        <w:spacing w:line="480" w:lineRule="auto"/>
        <w:rPr>
          <w:rFonts w:ascii="Arial" w:hAnsi="Arial" w:cs="Arial"/>
          <w:sz w:val="24"/>
          <w:szCs w:val="24"/>
        </w:rPr>
      </w:pPr>
      <w:r w:rsidRPr="004E5FE0">
        <w:rPr>
          <w:rFonts w:ascii="Arial" w:hAnsi="Arial" w:cs="Arial"/>
          <w:sz w:val="24"/>
          <w:szCs w:val="24"/>
        </w:rPr>
        <w:t>The</w:t>
      </w:r>
      <w:r w:rsidR="002C309B" w:rsidRPr="004E5FE0">
        <w:rPr>
          <w:rFonts w:ascii="Arial" w:hAnsi="Arial" w:cs="Arial"/>
          <w:sz w:val="24"/>
          <w:szCs w:val="24"/>
        </w:rPr>
        <w:t xml:space="preserve"> </w:t>
      </w:r>
      <w:r w:rsidR="0087072A" w:rsidRPr="004E5FE0">
        <w:rPr>
          <w:rFonts w:ascii="Arial" w:hAnsi="Arial" w:cs="Arial"/>
          <w:sz w:val="24"/>
          <w:szCs w:val="24"/>
        </w:rPr>
        <w:t>researcher</w:t>
      </w:r>
      <w:r w:rsidR="002C309B" w:rsidRPr="004E5FE0">
        <w:rPr>
          <w:rFonts w:ascii="Arial" w:hAnsi="Arial" w:cs="Arial"/>
          <w:sz w:val="24"/>
          <w:szCs w:val="24"/>
        </w:rPr>
        <w:t xml:space="preserve"> obtained the details for this assignment whilst observing a Year </w:t>
      </w:r>
      <w:r w:rsidR="002052FB" w:rsidRPr="004E5FE0">
        <w:rPr>
          <w:rFonts w:ascii="Arial" w:hAnsi="Arial" w:cs="Arial"/>
          <w:sz w:val="24"/>
          <w:szCs w:val="24"/>
        </w:rPr>
        <w:t>Two</w:t>
      </w:r>
      <w:r w:rsidR="002C309B" w:rsidRPr="004E5FE0">
        <w:rPr>
          <w:rFonts w:ascii="Arial" w:hAnsi="Arial" w:cs="Arial"/>
          <w:sz w:val="24"/>
          <w:szCs w:val="24"/>
        </w:rPr>
        <w:t xml:space="preserve"> class</w:t>
      </w:r>
      <w:r w:rsidR="00BE3A58" w:rsidRPr="004E5FE0">
        <w:rPr>
          <w:rFonts w:ascii="Arial" w:hAnsi="Arial" w:cs="Arial"/>
          <w:sz w:val="24"/>
          <w:szCs w:val="24"/>
        </w:rPr>
        <w:t xml:space="preserve"> of </w:t>
      </w:r>
      <w:r w:rsidR="00BE12FC" w:rsidRPr="004E5FE0">
        <w:rPr>
          <w:rFonts w:ascii="Arial" w:hAnsi="Arial" w:cs="Arial"/>
          <w:sz w:val="24"/>
          <w:szCs w:val="24"/>
        </w:rPr>
        <w:t>twenty-seven</w:t>
      </w:r>
      <w:r w:rsidR="00BE3A58" w:rsidRPr="004E5FE0">
        <w:rPr>
          <w:rFonts w:ascii="Arial" w:hAnsi="Arial" w:cs="Arial"/>
          <w:sz w:val="24"/>
          <w:szCs w:val="24"/>
        </w:rPr>
        <w:t xml:space="preserve"> pupils with a range of abilities.</w:t>
      </w:r>
      <w:r w:rsidR="002C309B" w:rsidRPr="004E5FE0">
        <w:rPr>
          <w:rFonts w:ascii="Arial" w:hAnsi="Arial" w:cs="Arial"/>
          <w:sz w:val="24"/>
          <w:szCs w:val="24"/>
        </w:rPr>
        <w:t xml:space="preserve"> </w:t>
      </w:r>
      <w:r w:rsidR="00BE3A58" w:rsidRPr="004E5FE0">
        <w:rPr>
          <w:rFonts w:ascii="Arial" w:hAnsi="Arial" w:cs="Arial"/>
          <w:sz w:val="24"/>
          <w:szCs w:val="24"/>
        </w:rPr>
        <w:t xml:space="preserve">The class had been split with half </w:t>
      </w:r>
      <w:r w:rsidR="000D2156" w:rsidRPr="004E5FE0">
        <w:rPr>
          <w:rFonts w:ascii="Arial" w:hAnsi="Arial" w:cs="Arial"/>
          <w:sz w:val="24"/>
          <w:szCs w:val="24"/>
        </w:rPr>
        <w:t xml:space="preserve">completing </w:t>
      </w:r>
      <w:r w:rsidR="00550BA4" w:rsidRPr="004E5FE0">
        <w:rPr>
          <w:rFonts w:ascii="Arial" w:hAnsi="Arial" w:cs="Arial"/>
          <w:sz w:val="24"/>
          <w:szCs w:val="24"/>
        </w:rPr>
        <w:t xml:space="preserve">their first lesson of the day </w:t>
      </w:r>
      <w:r w:rsidR="00D4693C" w:rsidRPr="004E5FE0">
        <w:rPr>
          <w:rFonts w:ascii="Arial" w:hAnsi="Arial" w:cs="Arial"/>
          <w:sz w:val="24"/>
          <w:szCs w:val="24"/>
        </w:rPr>
        <w:t xml:space="preserve">which was on mindfulness, </w:t>
      </w:r>
      <w:r w:rsidR="00BE3A58" w:rsidRPr="004E5FE0">
        <w:rPr>
          <w:rFonts w:ascii="Arial" w:hAnsi="Arial" w:cs="Arial"/>
          <w:sz w:val="24"/>
          <w:szCs w:val="24"/>
        </w:rPr>
        <w:t>and the other</w:t>
      </w:r>
      <w:r w:rsidR="001E70E2" w:rsidRPr="004E5FE0">
        <w:rPr>
          <w:rFonts w:ascii="Arial" w:hAnsi="Arial" w:cs="Arial"/>
          <w:sz w:val="24"/>
          <w:szCs w:val="24"/>
        </w:rPr>
        <w:t xml:space="preserve"> half</w:t>
      </w:r>
      <w:r w:rsidR="00BE3A58" w:rsidRPr="004E5FE0">
        <w:rPr>
          <w:rFonts w:ascii="Arial" w:hAnsi="Arial" w:cs="Arial"/>
          <w:sz w:val="24"/>
          <w:szCs w:val="24"/>
        </w:rPr>
        <w:t xml:space="preserve"> </w:t>
      </w:r>
      <w:r w:rsidR="00D4693C" w:rsidRPr="004E5FE0">
        <w:rPr>
          <w:rFonts w:ascii="Arial" w:hAnsi="Arial" w:cs="Arial"/>
          <w:sz w:val="24"/>
          <w:szCs w:val="24"/>
        </w:rPr>
        <w:t>partaking in a</w:t>
      </w:r>
      <w:r w:rsidR="001E70E2" w:rsidRPr="004E5FE0">
        <w:rPr>
          <w:rFonts w:ascii="Arial" w:hAnsi="Arial" w:cs="Arial"/>
          <w:sz w:val="24"/>
          <w:szCs w:val="24"/>
        </w:rPr>
        <w:t>n</w:t>
      </w:r>
      <w:r w:rsidR="00D4693C" w:rsidRPr="004E5FE0">
        <w:rPr>
          <w:rFonts w:ascii="Arial" w:hAnsi="Arial" w:cs="Arial"/>
          <w:sz w:val="24"/>
          <w:szCs w:val="24"/>
        </w:rPr>
        <w:t xml:space="preserve"> activity of their choice. The</w:t>
      </w:r>
      <w:r w:rsidR="00BE3A58" w:rsidRPr="004E5FE0">
        <w:rPr>
          <w:rFonts w:ascii="Arial" w:hAnsi="Arial" w:cs="Arial"/>
          <w:sz w:val="24"/>
          <w:szCs w:val="24"/>
        </w:rPr>
        <w:t xml:space="preserve"> </w:t>
      </w:r>
      <w:r w:rsidR="00593380" w:rsidRPr="004E5FE0">
        <w:rPr>
          <w:rFonts w:ascii="Arial" w:hAnsi="Arial" w:cs="Arial"/>
          <w:sz w:val="24"/>
          <w:szCs w:val="24"/>
        </w:rPr>
        <w:t>incident took place at the end of this lesson</w:t>
      </w:r>
      <w:r w:rsidR="00B747AD" w:rsidRPr="004E5FE0">
        <w:rPr>
          <w:rFonts w:ascii="Arial" w:hAnsi="Arial" w:cs="Arial"/>
          <w:sz w:val="24"/>
          <w:szCs w:val="24"/>
        </w:rPr>
        <w:t xml:space="preserve"> with all children involved</w:t>
      </w:r>
      <w:r w:rsidR="00A57A09" w:rsidRPr="004E5FE0">
        <w:rPr>
          <w:rFonts w:ascii="Arial" w:hAnsi="Arial" w:cs="Arial"/>
          <w:sz w:val="24"/>
          <w:szCs w:val="24"/>
        </w:rPr>
        <w:t>.</w:t>
      </w:r>
    </w:p>
    <w:p w14:paraId="24730D16" w14:textId="77777777" w:rsidR="0087072A" w:rsidRPr="004E5FE0" w:rsidRDefault="0087072A" w:rsidP="004E5FE0">
      <w:pPr>
        <w:spacing w:line="480" w:lineRule="auto"/>
        <w:rPr>
          <w:rFonts w:ascii="Arial" w:hAnsi="Arial" w:cs="Arial"/>
          <w:sz w:val="24"/>
          <w:szCs w:val="24"/>
        </w:rPr>
      </w:pPr>
    </w:p>
    <w:p w14:paraId="4378D742" w14:textId="41A55052" w:rsidR="00B0539E" w:rsidRPr="004E5FE0" w:rsidRDefault="0087072A" w:rsidP="004E5FE0">
      <w:pPr>
        <w:spacing w:line="480" w:lineRule="auto"/>
        <w:rPr>
          <w:rFonts w:ascii="Arial" w:hAnsi="Arial" w:cs="Arial"/>
          <w:sz w:val="24"/>
          <w:szCs w:val="24"/>
        </w:rPr>
      </w:pPr>
      <w:r w:rsidRPr="004E5FE0">
        <w:rPr>
          <w:rFonts w:ascii="Arial" w:hAnsi="Arial" w:cs="Arial"/>
          <w:b/>
          <w:bCs/>
          <w:sz w:val="24"/>
          <w:szCs w:val="24"/>
          <w:u w:val="single"/>
        </w:rPr>
        <w:t xml:space="preserve">Methodology </w:t>
      </w:r>
      <w:r w:rsidR="00A57A09" w:rsidRPr="004E5FE0">
        <w:rPr>
          <w:rFonts w:ascii="Arial" w:hAnsi="Arial" w:cs="Arial"/>
          <w:b/>
          <w:bCs/>
          <w:sz w:val="24"/>
          <w:szCs w:val="24"/>
          <w:u w:val="single"/>
        </w:rPr>
        <w:t xml:space="preserve"> </w:t>
      </w:r>
      <w:r w:rsidRPr="004E5FE0">
        <w:rPr>
          <w:rFonts w:ascii="Arial" w:hAnsi="Arial" w:cs="Arial"/>
          <w:b/>
          <w:bCs/>
          <w:sz w:val="24"/>
          <w:szCs w:val="24"/>
          <w:u w:val="single"/>
        </w:rPr>
        <w:br/>
      </w:r>
      <w:r w:rsidR="009F42F4" w:rsidRPr="004E5FE0">
        <w:rPr>
          <w:rFonts w:ascii="Arial" w:hAnsi="Arial" w:cs="Arial"/>
          <w:sz w:val="24"/>
          <w:szCs w:val="24"/>
        </w:rPr>
        <w:t xml:space="preserve">Critical incidents observed in a classroom provide the starting point for researchers to </w:t>
      </w:r>
      <w:r w:rsidR="00463CC9" w:rsidRPr="004E5FE0">
        <w:rPr>
          <w:rFonts w:ascii="Arial" w:hAnsi="Arial" w:cs="Arial"/>
          <w:sz w:val="24"/>
          <w:szCs w:val="24"/>
        </w:rPr>
        <w:t>analyse and discuss everyday classroom procedures and</w:t>
      </w:r>
      <w:r w:rsidR="000F302F" w:rsidRPr="004E5FE0">
        <w:rPr>
          <w:rFonts w:ascii="Arial" w:hAnsi="Arial" w:cs="Arial"/>
          <w:sz w:val="24"/>
          <w:szCs w:val="24"/>
        </w:rPr>
        <w:t xml:space="preserve"> reflect on the same. As Tripp (2013</w:t>
      </w:r>
      <w:r w:rsidR="00051112" w:rsidRPr="004E5FE0">
        <w:rPr>
          <w:rFonts w:ascii="Arial" w:hAnsi="Arial" w:cs="Arial"/>
          <w:sz w:val="24"/>
          <w:szCs w:val="24"/>
        </w:rPr>
        <w:t>, p.13</w:t>
      </w:r>
      <w:r w:rsidR="000F302F" w:rsidRPr="004E5FE0">
        <w:rPr>
          <w:rFonts w:ascii="Arial" w:hAnsi="Arial" w:cs="Arial"/>
          <w:sz w:val="24"/>
          <w:szCs w:val="24"/>
        </w:rPr>
        <w:t xml:space="preserve">) notes </w:t>
      </w:r>
      <w:r w:rsidR="000E4226" w:rsidRPr="004E5FE0">
        <w:rPr>
          <w:rFonts w:ascii="Arial" w:hAnsi="Arial" w:cs="Arial"/>
          <w:sz w:val="24"/>
          <w:szCs w:val="24"/>
        </w:rPr>
        <w:t xml:space="preserve">they can be useful to help us move away from the </w:t>
      </w:r>
      <w:r w:rsidR="00622072" w:rsidRPr="004E5FE0">
        <w:rPr>
          <w:rFonts w:ascii="Arial" w:hAnsi="Arial" w:cs="Arial"/>
          <w:sz w:val="24"/>
          <w:szCs w:val="24"/>
        </w:rPr>
        <w:t xml:space="preserve">usual </w:t>
      </w:r>
      <w:r w:rsidR="00783206" w:rsidRPr="004E5FE0">
        <w:rPr>
          <w:rFonts w:ascii="Arial" w:hAnsi="Arial" w:cs="Arial"/>
          <w:sz w:val="24"/>
          <w:szCs w:val="24"/>
        </w:rPr>
        <w:t>“</w:t>
      </w:r>
      <w:r w:rsidR="00622072" w:rsidRPr="004E5FE0">
        <w:rPr>
          <w:rFonts w:ascii="Arial" w:hAnsi="Arial" w:cs="Arial"/>
          <w:sz w:val="24"/>
          <w:szCs w:val="24"/>
        </w:rPr>
        <w:t>working way</w:t>
      </w:r>
      <w:r w:rsidR="00783206" w:rsidRPr="004E5FE0">
        <w:rPr>
          <w:rFonts w:ascii="Arial" w:hAnsi="Arial" w:cs="Arial"/>
          <w:sz w:val="24"/>
          <w:szCs w:val="24"/>
        </w:rPr>
        <w:t xml:space="preserve">” </w:t>
      </w:r>
      <w:r w:rsidR="00622072" w:rsidRPr="004E5FE0">
        <w:rPr>
          <w:rFonts w:ascii="Arial" w:hAnsi="Arial" w:cs="Arial"/>
          <w:sz w:val="24"/>
          <w:szCs w:val="24"/>
        </w:rPr>
        <w:t>and help a person develop professionally.</w:t>
      </w:r>
      <w:r w:rsidR="007C6497" w:rsidRPr="004E5FE0">
        <w:rPr>
          <w:rFonts w:ascii="Arial" w:hAnsi="Arial" w:cs="Arial"/>
          <w:sz w:val="24"/>
          <w:szCs w:val="24"/>
        </w:rPr>
        <w:t xml:space="preserve"> </w:t>
      </w:r>
      <w:r w:rsidR="00910CF8" w:rsidRPr="004E5FE0">
        <w:rPr>
          <w:rFonts w:ascii="Arial" w:hAnsi="Arial" w:cs="Arial"/>
          <w:sz w:val="24"/>
          <w:szCs w:val="24"/>
        </w:rPr>
        <w:t>T</w:t>
      </w:r>
      <w:r w:rsidR="00B51F2D" w:rsidRPr="004E5FE0">
        <w:rPr>
          <w:rFonts w:ascii="Arial" w:hAnsi="Arial" w:cs="Arial"/>
          <w:sz w:val="24"/>
          <w:szCs w:val="24"/>
        </w:rPr>
        <w:t xml:space="preserve">he critical incident method </w:t>
      </w:r>
      <w:r w:rsidR="003E40F6" w:rsidRPr="004E5FE0">
        <w:rPr>
          <w:rFonts w:ascii="Arial" w:hAnsi="Arial" w:cs="Arial"/>
          <w:sz w:val="24"/>
          <w:szCs w:val="24"/>
        </w:rPr>
        <w:t xml:space="preserve">is </w:t>
      </w:r>
      <w:r w:rsidR="007E3CEB" w:rsidRPr="004E5FE0">
        <w:rPr>
          <w:rFonts w:ascii="Arial" w:hAnsi="Arial" w:cs="Arial"/>
          <w:sz w:val="24"/>
          <w:szCs w:val="24"/>
        </w:rPr>
        <w:t>effective</w:t>
      </w:r>
      <w:r w:rsidR="00463CC9" w:rsidRPr="004E5FE0">
        <w:rPr>
          <w:rFonts w:ascii="Arial" w:hAnsi="Arial" w:cs="Arial"/>
          <w:sz w:val="24"/>
          <w:szCs w:val="24"/>
        </w:rPr>
        <w:t xml:space="preserve"> </w:t>
      </w:r>
      <w:r w:rsidR="007555A7" w:rsidRPr="004E5FE0">
        <w:rPr>
          <w:rFonts w:ascii="Arial" w:hAnsi="Arial" w:cs="Arial"/>
          <w:sz w:val="24"/>
          <w:szCs w:val="24"/>
        </w:rPr>
        <w:t>i</w:t>
      </w:r>
      <w:r w:rsidR="00727533" w:rsidRPr="004E5FE0">
        <w:rPr>
          <w:rFonts w:ascii="Arial" w:hAnsi="Arial" w:cs="Arial"/>
          <w:sz w:val="24"/>
          <w:szCs w:val="24"/>
        </w:rPr>
        <w:t>n allowing a person to delve deeper</w:t>
      </w:r>
      <w:r w:rsidR="0074266A" w:rsidRPr="004E5FE0">
        <w:rPr>
          <w:rFonts w:ascii="Arial" w:hAnsi="Arial" w:cs="Arial"/>
          <w:sz w:val="24"/>
          <w:szCs w:val="24"/>
        </w:rPr>
        <w:t xml:space="preserve"> </w:t>
      </w:r>
      <w:r w:rsidR="00664153" w:rsidRPr="004E5FE0">
        <w:rPr>
          <w:rFonts w:ascii="Arial" w:hAnsi="Arial" w:cs="Arial"/>
          <w:sz w:val="24"/>
          <w:szCs w:val="24"/>
        </w:rPr>
        <w:t xml:space="preserve">into something </w:t>
      </w:r>
      <w:r w:rsidR="00253E23" w:rsidRPr="004E5FE0">
        <w:rPr>
          <w:rFonts w:ascii="Arial" w:hAnsi="Arial" w:cs="Arial"/>
          <w:sz w:val="24"/>
          <w:szCs w:val="24"/>
        </w:rPr>
        <w:t xml:space="preserve">that </w:t>
      </w:r>
      <w:r w:rsidR="00664153" w:rsidRPr="004E5FE0">
        <w:rPr>
          <w:rFonts w:ascii="Arial" w:hAnsi="Arial" w:cs="Arial"/>
          <w:sz w:val="24"/>
          <w:szCs w:val="24"/>
        </w:rPr>
        <w:t xml:space="preserve">they have </w:t>
      </w:r>
      <w:r w:rsidR="00253E23" w:rsidRPr="004E5FE0">
        <w:rPr>
          <w:rFonts w:ascii="Arial" w:hAnsi="Arial" w:cs="Arial"/>
          <w:sz w:val="24"/>
          <w:szCs w:val="24"/>
        </w:rPr>
        <w:t xml:space="preserve">observed and wish to explore further. </w:t>
      </w:r>
    </w:p>
    <w:p w14:paraId="048FA92F" w14:textId="77777777" w:rsidR="00CD03E8" w:rsidRPr="004E5FE0" w:rsidRDefault="00CD03E8" w:rsidP="004E5FE0">
      <w:pPr>
        <w:spacing w:line="480" w:lineRule="auto"/>
        <w:rPr>
          <w:rFonts w:ascii="Arial" w:hAnsi="Arial" w:cs="Arial"/>
          <w:sz w:val="24"/>
          <w:szCs w:val="24"/>
        </w:rPr>
      </w:pPr>
    </w:p>
    <w:p w14:paraId="08D52290" w14:textId="1B0B0C08" w:rsidR="00E20F65" w:rsidRPr="004E5FE0" w:rsidRDefault="00664153" w:rsidP="004E5FE0">
      <w:pPr>
        <w:spacing w:line="480" w:lineRule="auto"/>
        <w:rPr>
          <w:rFonts w:ascii="Arial" w:hAnsi="Arial" w:cs="Arial"/>
          <w:sz w:val="24"/>
          <w:szCs w:val="24"/>
        </w:rPr>
      </w:pPr>
      <w:r w:rsidRPr="004E5FE0">
        <w:rPr>
          <w:rFonts w:ascii="Arial" w:hAnsi="Arial" w:cs="Arial"/>
          <w:sz w:val="24"/>
          <w:szCs w:val="24"/>
        </w:rPr>
        <w:t>For this assignment different</w:t>
      </w:r>
      <w:r w:rsidR="00F358AC" w:rsidRPr="004E5FE0">
        <w:rPr>
          <w:rFonts w:ascii="Arial" w:hAnsi="Arial" w:cs="Arial"/>
          <w:sz w:val="24"/>
          <w:szCs w:val="24"/>
        </w:rPr>
        <w:t xml:space="preserve"> methods were considered to ensure the best option was chosen </w:t>
      </w:r>
      <w:r w:rsidR="000006AC" w:rsidRPr="004E5FE0">
        <w:rPr>
          <w:rFonts w:ascii="Arial" w:hAnsi="Arial" w:cs="Arial"/>
          <w:sz w:val="24"/>
          <w:szCs w:val="24"/>
        </w:rPr>
        <w:t>to</w:t>
      </w:r>
      <w:r w:rsidR="00F358AC" w:rsidRPr="004E5FE0">
        <w:rPr>
          <w:rFonts w:ascii="Arial" w:hAnsi="Arial" w:cs="Arial"/>
          <w:sz w:val="24"/>
          <w:szCs w:val="24"/>
        </w:rPr>
        <w:t xml:space="preserve"> conduct the research. A consideration was given to Action Research </w:t>
      </w:r>
      <w:r w:rsidR="00AC6036" w:rsidRPr="004E5FE0">
        <w:rPr>
          <w:rFonts w:ascii="Arial" w:hAnsi="Arial" w:cs="Arial"/>
          <w:sz w:val="24"/>
          <w:szCs w:val="24"/>
        </w:rPr>
        <w:t>which is described by Kumar (</w:t>
      </w:r>
      <w:r w:rsidR="00E02A29" w:rsidRPr="004E5FE0">
        <w:rPr>
          <w:rFonts w:ascii="Arial" w:hAnsi="Arial" w:cs="Arial"/>
          <w:sz w:val="24"/>
          <w:szCs w:val="24"/>
        </w:rPr>
        <w:t>2014</w:t>
      </w:r>
      <w:r w:rsidR="00051112" w:rsidRPr="004E5FE0">
        <w:rPr>
          <w:rFonts w:ascii="Arial" w:hAnsi="Arial" w:cs="Arial"/>
          <w:sz w:val="24"/>
          <w:szCs w:val="24"/>
        </w:rPr>
        <w:t>, p.160</w:t>
      </w:r>
      <w:r w:rsidR="00AC6036" w:rsidRPr="004E5FE0">
        <w:rPr>
          <w:rFonts w:ascii="Arial" w:hAnsi="Arial" w:cs="Arial"/>
          <w:sz w:val="24"/>
          <w:szCs w:val="24"/>
        </w:rPr>
        <w:t xml:space="preserve">) as </w:t>
      </w:r>
      <w:r w:rsidR="008C68B1" w:rsidRPr="004E5FE0">
        <w:rPr>
          <w:rFonts w:ascii="Arial" w:hAnsi="Arial" w:cs="Arial"/>
          <w:sz w:val="24"/>
          <w:szCs w:val="24"/>
        </w:rPr>
        <w:t xml:space="preserve">a </w:t>
      </w:r>
      <w:r w:rsidR="002052FB" w:rsidRPr="004E5FE0">
        <w:rPr>
          <w:rFonts w:ascii="Arial" w:hAnsi="Arial" w:cs="Arial"/>
          <w:sz w:val="24"/>
          <w:szCs w:val="24"/>
        </w:rPr>
        <w:t>method</w:t>
      </w:r>
      <w:r w:rsidR="008C68B1" w:rsidRPr="004E5FE0">
        <w:rPr>
          <w:rFonts w:ascii="Arial" w:hAnsi="Arial" w:cs="Arial"/>
          <w:sz w:val="24"/>
          <w:szCs w:val="24"/>
        </w:rPr>
        <w:t xml:space="preserve"> to </w:t>
      </w:r>
      <w:r w:rsidR="00783206" w:rsidRPr="004E5FE0">
        <w:rPr>
          <w:rFonts w:ascii="Arial" w:hAnsi="Arial" w:cs="Arial"/>
          <w:sz w:val="24"/>
          <w:szCs w:val="24"/>
        </w:rPr>
        <w:t>“</w:t>
      </w:r>
      <w:r w:rsidR="008C68B1" w:rsidRPr="004E5FE0">
        <w:rPr>
          <w:rFonts w:ascii="Arial" w:hAnsi="Arial" w:cs="Arial"/>
          <w:sz w:val="24"/>
          <w:szCs w:val="24"/>
        </w:rPr>
        <w:t>identify areas of concern, develop and test alternatives</w:t>
      </w:r>
      <w:r w:rsidR="00A10772" w:rsidRPr="004E5FE0">
        <w:rPr>
          <w:rFonts w:ascii="Arial" w:hAnsi="Arial" w:cs="Arial"/>
          <w:sz w:val="24"/>
          <w:szCs w:val="24"/>
        </w:rPr>
        <w:t>,</w:t>
      </w:r>
      <w:r w:rsidR="00783206" w:rsidRPr="004E5FE0">
        <w:rPr>
          <w:rFonts w:ascii="Arial" w:hAnsi="Arial" w:cs="Arial"/>
          <w:sz w:val="24"/>
          <w:szCs w:val="24"/>
        </w:rPr>
        <w:t>”</w:t>
      </w:r>
      <w:r w:rsidR="00A10772" w:rsidRPr="004E5FE0">
        <w:rPr>
          <w:rFonts w:ascii="Arial" w:hAnsi="Arial" w:cs="Arial"/>
          <w:sz w:val="24"/>
          <w:szCs w:val="24"/>
        </w:rPr>
        <w:t xml:space="preserve"> which then provides the basis to look at other solutions. </w:t>
      </w:r>
      <w:r w:rsidR="00845FD0" w:rsidRPr="004E5FE0">
        <w:rPr>
          <w:rFonts w:ascii="Arial" w:hAnsi="Arial" w:cs="Arial"/>
          <w:sz w:val="24"/>
          <w:szCs w:val="24"/>
        </w:rPr>
        <w:t xml:space="preserve">This could have been a useful method to choose, </w:t>
      </w:r>
      <w:r w:rsidR="00051112" w:rsidRPr="004E5FE0">
        <w:rPr>
          <w:rFonts w:ascii="Arial" w:hAnsi="Arial" w:cs="Arial"/>
          <w:sz w:val="24"/>
          <w:szCs w:val="24"/>
        </w:rPr>
        <w:t xml:space="preserve">as Cohen et al </w:t>
      </w:r>
      <w:r w:rsidR="00B879A3" w:rsidRPr="004E5FE0">
        <w:rPr>
          <w:rFonts w:ascii="Arial" w:hAnsi="Arial" w:cs="Arial"/>
          <w:sz w:val="24"/>
          <w:szCs w:val="24"/>
        </w:rPr>
        <w:t>(</w:t>
      </w:r>
      <w:r w:rsidR="00051112" w:rsidRPr="004E5FE0">
        <w:rPr>
          <w:rFonts w:ascii="Arial" w:hAnsi="Arial" w:cs="Arial"/>
          <w:sz w:val="24"/>
          <w:szCs w:val="24"/>
        </w:rPr>
        <w:t>2018</w:t>
      </w:r>
      <w:r w:rsidR="00B879A3" w:rsidRPr="004E5FE0">
        <w:rPr>
          <w:rFonts w:ascii="Arial" w:hAnsi="Arial" w:cs="Arial"/>
          <w:sz w:val="24"/>
          <w:szCs w:val="24"/>
        </w:rPr>
        <w:t>) states that this approach is used widely in research. It is also noted by Kemmis (2009</w:t>
      </w:r>
      <w:r w:rsidR="006B678E" w:rsidRPr="004E5FE0">
        <w:rPr>
          <w:rFonts w:ascii="Arial" w:hAnsi="Arial" w:cs="Arial"/>
          <w:sz w:val="24"/>
          <w:szCs w:val="24"/>
        </w:rPr>
        <w:t>,</w:t>
      </w:r>
      <w:r w:rsidR="00B879A3" w:rsidRPr="004E5FE0">
        <w:rPr>
          <w:rFonts w:ascii="Arial" w:hAnsi="Arial" w:cs="Arial"/>
          <w:sz w:val="24"/>
          <w:szCs w:val="24"/>
        </w:rPr>
        <w:t xml:space="preserve"> </w:t>
      </w:r>
      <w:r w:rsidR="006B678E" w:rsidRPr="004E5FE0">
        <w:rPr>
          <w:rFonts w:ascii="Arial" w:hAnsi="Arial" w:cs="Arial"/>
          <w:sz w:val="24"/>
          <w:szCs w:val="24"/>
        </w:rPr>
        <w:t>cited in Cohen et al, 2018, p.440</w:t>
      </w:r>
      <w:r w:rsidR="00B879A3" w:rsidRPr="004E5FE0">
        <w:rPr>
          <w:rFonts w:ascii="Arial" w:hAnsi="Arial" w:cs="Arial"/>
          <w:sz w:val="24"/>
          <w:szCs w:val="24"/>
        </w:rPr>
        <w:t xml:space="preserve">) that it is a “practice changing practice.” </w:t>
      </w:r>
      <w:r w:rsidR="009253B5" w:rsidRPr="004E5FE0">
        <w:rPr>
          <w:rFonts w:ascii="Arial" w:hAnsi="Arial" w:cs="Arial"/>
          <w:sz w:val="24"/>
          <w:szCs w:val="24"/>
        </w:rPr>
        <w:t xml:space="preserve"> </w:t>
      </w:r>
      <w:r w:rsidR="00B46E02" w:rsidRPr="004E5FE0">
        <w:rPr>
          <w:rFonts w:ascii="Arial" w:hAnsi="Arial" w:cs="Arial"/>
          <w:sz w:val="24"/>
          <w:szCs w:val="24"/>
        </w:rPr>
        <w:t>The researcher noted that action research typically aims to provide a solution to a problem</w:t>
      </w:r>
      <w:r w:rsidR="006C2B86" w:rsidRPr="004E5FE0">
        <w:rPr>
          <w:rFonts w:ascii="Arial" w:hAnsi="Arial" w:cs="Arial"/>
          <w:sz w:val="24"/>
          <w:szCs w:val="24"/>
        </w:rPr>
        <w:t xml:space="preserve">. As the researcher did not wish to explore alternatives and </w:t>
      </w:r>
      <w:r w:rsidR="006C2B86" w:rsidRPr="004E5FE0">
        <w:rPr>
          <w:rFonts w:ascii="Arial" w:hAnsi="Arial" w:cs="Arial"/>
          <w:sz w:val="24"/>
          <w:szCs w:val="24"/>
        </w:rPr>
        <w:lastRenderedPageBreak/>
        <w:t xml:space="preserve">solutions, and rather wished to analyse and evaluate what had happened, action research was deemed to be not suitable in this situation. </w:t>
      </w:r>
      <w:r w:rsidR="00B46E02" w:rsidRPr="004E5FE0">
        <w:rPr>
          <w:rFonts w:ascii="Arial" w:hAnsi="Arial" w:cs="Arial"/>
          <w:sz w:val="24"/>
          <w:szCs w:val="24"/>
        </w:rPr>
        <w:t xml:space="preserve">  </w:t>
      </w:r>
    </w:p>
    <w:p w14:paraId="28F43457" w14:textId="77777777" w:rsidR="00CD03E8" w:rsidRPr="004E5FE0" w:rsidRDefault="00CD03E8" w:rsidP="004E5FE0">
      <w:pPr>
        <w:spacing w:line="480" w:lineRule="auto"/>
        <w:rPr>
          <w:rFonts w:ascii="Arial" w:hAnsi="Arial" w:cs="Arial"/>
          <w:sz w:val="24"/>
          <w:szCs w:val="24"/>
        </w:rPr>
      </w:pPr>
    </w:p>
    <w:p w14:paraId="2A0B1B15" w14:textId="28125FE5" w:rsidR="00CD03E8" w:rsidRPr="004E5FE0" w:rsidRDefault="00974826" w:rsidP="004E5FE0">
      <w:pPr>
        <w:spacing w:line="480" w:lineRule="auto"/>
        <w:rPr>
          <w:rFonts w:ascii="Arial" w:hAnsi="Arial" w:cs="Arial"/>
          <w:sz w:val="24"/>
          <w:szCs w:val="24"/>
        </w:rPr>
      </w:pPr>
      <w:r w:rsidRPr="004E5FE0">
        <w:rPr>
          <w:rFonts w:ascii="Arial" w:hAnsi="Arial" w:cs="Arial"/>
          <w:sz w:val="24"/>
          <w:szCs w:val="24"/>
        </w:rPr>
        <w:t xml:space="preserve">Case studies as a method was explored by the researcher and deemed the most appropriate option as it enabled the researcher to </w:t>
      </w:r>
      <w:r w:rsidR="00CE1E06" w:rsidRPr="004E5FE0">
        <w:rPr>
          <w:rFonts w:ascii="Arial" w:hAnsi="Arial" w:cs="Arial"/>
          <w:sz w:val="24"/>
          <w:szCs w:val="24"/>
        </w:rPr>
        <w:t xml:space="preserve">observe </w:t>
      </w:r>
      <w:r w:rsidR="00E76AA8" w:rsidRPr="004E5FE0">
        <w:rPr>
          <w:rFonts w:ascii="Arial" w:hAnsi="Arial" w:cs="Arial"/>
          <w:sz w:val="24"/>
          <w:szCs w:val="24"/>
        </w:rPr>
        <w:t>teaching in a live environment</w:t>
      </w:r>
      <w:r w:rsidR="008E0316" w:rsidRPr="004E5FE0">
        <w:rPr>
          <w:rFonts w:ascii="Arial" w:hAnsi="Arial" w:cs="Arial"/>
          <w:sz w:val="24"/>
          <w:szCs w:val="24"/>
        </w:rPr>
        <w:t xml:space="preserve"> with real life situations. </w:t>
      </w:r>
      <w:r w:rsidR="00AA77B8" w:rsidRPr="004E5FE0">
        <w:rPr>
          <w:rFonts w:ascii="Arial" w:hAnsi="Arial" w:cs="Arial"/>
          <w:sz w:val="24"/>
          <w:szCs w:val="24"/>
        </w:rPr>
        <w:t>As noted in Cohen</w:t>
      </w:r>
      <w:r w:rsidR="00051112" w:rsidRPr="004E5FE0">
        <w:rPr>
          <w:rFonts w:ascii="Arial" w:hAnsi="Arial" w:cs="Arial"/>
          <w:sz w:val="24"/>
          <w:szCs w:val="24"/>
        </w:rPr>
        <w:t xml:space="preserve"> et al</w:t>
      </w:r>
      <w:r w:rsidR="00AA77B8" w:rsidRPr="004E5FE0">
        <w:rPr>
          <w:rFonts w:ascii="Arial" w:hAnsi="Arial" w:cs="Arial"/>
          <w:sz w:val="24"/>
          <w:szCs w:val="24"/>
        </w:rPr>
        <w:t xml:space="preserve"> (2018</w:t>
      </w:r>
      <w:r w:rsidR="00051112" w:rsidRPr="004E5FE0">
        <w:rPr>
          <w:rFonts w:ascii="Arial" w:hAnsi="Arial" w:cs="Arial"/>
          <w:sz w:val="24"/>
          <w:szCs w:val="24"/>
        </w:rPr>
        <w:t xml:space="preserve"> p.377</w:t>
      </w:r>
      <w:r w:rsidR="00AA77B8" w:rsidRPr="004E5FE0">
        <w:rPr>
          <w:rFonts w:ascii="Arial" w:hAnsi="Arial" w:cs="Arial"/>
          <w:sz w:val="24"/>
          <w:szCs w:val="24"/>
        </w:rPr>
        <w:t xml:space="preserve">) </w:t>
      </w:r>
      <w:r w:rsidR="00783206" w:rsidRPr="004E5FE0">
        <w:rPr>
          <w:rFonts w:ascii="Arial" w:hAnsi="Arial" w:cs="Arial"/>
          <w:sz w:val="24"/>
          <w:szCs w:val="24"/>
        </w:rPr>
        <w:t>“</w:t>
      </w:r>
      <w:r w:rsidR="00AA77B8" w:rsidRPr="004E5FE0">
        <w:rPr>
          <w:rFonts w:ascii="Arial" w:hAnsi="Arial" w:cs="Arial"/>
          <w:sz w:val="24"/>
          <w:szCs w:val="24"/>
        </w:rPr>
        <w:t>they strive to portray ‘what it is like,</w:t>
      </w:r>
      <w:r w:rsidR="00783206" w:rsidRPr="004E5FE0">
        <w:rPr>
          <w:rFonts w:ascii="Arial" w:hAnsi="Arial" w:cs="Arial"/>
          <w:sz w:val="24"/>
          <w:szCs w:val="24"/>
        </w:rPr>
        <w:t>”</w:t>
      </w:r>
      <w:r w:rsidR="00AA77B8" w:rsidRPr="004E5FE0">
        <w:rPr>
          <w:rFonts w:ascii="Arial" w:hAnsi="Arial" w:cs="Arial"/>
          <w:sz w:val="24"/>
          <w:szCs w:val="24"/>
        </w:rPr>
        <w:t xml:space="preserve"> which enables the researcher to obtain a true reflection </w:t>
      </w:r>
      <w:r w:rsidR="005C04A2" w:rsidRPr="004E5FE0">
        <w:rPr>
          <w:rFonts w:ascii="Arial" w:hAnsi="Arial" w:cs="Arial"/>
          <w:sz w:val="24"/>
          <w:szCs w:val="24"/>
        </w:rPr>
        <w:t>to</w:t>
      </w:r>
      <w:r w:rsidR="00AA77B8" w:rsidRPr="004E5FE0">
        <w:rPr>
          <w:rFonts w:ascii="Arial" w:hAnsi="Arial" w:cs="Arial"/>
          <w:sz w:val="24"/>
          <w:szCs w:val="24"/>
        </w:rPr>
        <w:t xml:space="preserve"> base their analysis on.</w:t>
      </w:r>
      <w:r w:rsidR="00AB0150">
        <w:rPr>
          <w:rFonts w:ascii="Arial" w:hAnsi="Arial" w:cs="Arial"/>
          <w:sz w:val="24"/>
          <w:szCs w:val="24"/>
        </w:rPr>
        <w:t xml:space="preserve"> </w:t>
      </w:r>
      <w:r w:rsidR="00414CF9" w:rsidRPr="004E5FE0">
        <w:rPr>
          <w:rFonts w:ascii="Arial" w:hAnsi="Arial" w:cs="Arial"/>
          <w:sz w:val="24"/>
          <w:szCs w:val="24"/>
        </w:rPr>
        <w:t xml:space="preserve">Moreover, case studies </w:t>
      </w:r>
      <w:r w:rsidR="00CC78A0" w:rsidRPr="004E5FE0">
        <w:rPr>
          <w:rFonts w:ascii="Arial" w:hAnsi="Arial" w:cs="Arial"/>
          <w:sz w:val="24"/>
          <w:szCs w:val="24"/>
        </w:rPr>
        <w:t>can</w:t>
      </w:r>
      <w:r w:rsidR="00414CF9" w:rsidRPr="004E5FE0">
        <w:rPr>
          <w:rFonts w:ascii="Arial" w:hAnsi="Arial" w:cs="Arial"/>
          <w:sz w:val="24"/>
          <w:szCs w:val="24"/>
        </w:rPr>
        <w:t xml:space="preserve"> penetrate a situation in a way that could not be achieved by numerical data. </w:t>
      </w:r>
      <w:r w:rsidR="00EE3856" w:rsidRPr="004E5FE0">
        <w:rPr>
          <w:rFonts w:ascii="Arial" w:hAnsi="Arial" w:cs="Arial"/>
          <w:sz w:val="24"/>
          <w:szCs w:val="24"/>
        </w:rPr>
        <w:t xml:space="preserve">Case studies allow the researcher to </w:t>
      </w:r>
      <w:r w:rsidR="004836B5" w:rsidRPr="004E5FE0">
        <w:rPr>
          <w:rFonts w:ascii="Arial" w:hAnsi="Arial" w:cs="Arial"/>
          <w:sz w:val="24"/>
          <w:szCs w:val="24"/>
        </w:rPr>
        <w:t>observe in a way that does not influence the phenomena</w:t>
      </w:r>
      <w:r w:rsidR="00F73619" w:rsidRPr="004E5FE0">
        <w:rPr>
          <w:rFonts w:ascii="Arial" w:hAnsi="Arial" w:cs="Arial"/>
          <w:sz w:val="24"/>
          <w:szCs w:val="24"/>
        </w:rPr>
        <w:t>.</w:t>
      </w:r>
    </w:p>
    <w:p w14:paraId="063217D5" w14:textId="77777777" w:rsidR="006C2B86" w:rsidRPr="004E5FE0" w:rsidRDefault="006C2B86" w:rsidP="004E5FE0">
      <w:pPr>
        <w:spacing w:line="480" w:lineRule="auto"/>
        <w:rPr>
          <w:rFonts w:ascii="Arial" w:hAnsi="Arial" w:cs="Arial"/>
          <w:sz w:val="24"/>
          <w:szCs w:val="24"/>
        </w:rPr>
      </w:pPr>
    </w:p>
    <w:p w14:paraId="2B63E782" w14:textId="3F971E02" w:rsidR="00B86ADF" w:rsidRDefault="00051112" w:rsidP="004E5FE0">
      <w:pPr>
        <w:spacing w:line="480" w:lineRule="auto"/>
        <w:rPr>
          <w:rFonts w:ascii="Arial" w:hAnsi="Arial" w:cs="Arial"/>
          <w:sz w:val="24"/>
          <w:szCs w:val="24"/>
        </w:rPr>
      </w:pPr>
      <w:r w:rsidRPr="004E5FE0">
        <w:rPr>
          <w:rFonts w:ascii="Arial" w:hAnsi="Arial" w:cs="Arial"/>
          <w:sz w:val="24"/>
          <w:szCs w:val="24"/>
        </w:rPr>
        <w:t>T</w:t>
      </w:r>
      <w:r w:rsidR="00B86ADF" w:rsidRPr="004E5FE0">
        <w:rPr>
          <w:rFonts w:ascii="Arial" w:hAnsi="Arial" w:cs="Arial"/>
          <w:sz w:val="24"/>
          <w:szCs w:val="24"/>
        </w:rPr>
        <w:t xml:space="preserve">he </w:t>
      </w:r>
      <w:r w:rsidRPr="004E5FE0">
        <w:rPr>
          <w:rFonts w:ascii="Arial" w:hAnsi="Arial" w:cs="Arial"/>
          <w:sz w:val="24"/>
          <w:szCs w:val="24"/>
        </w:rPr>
        <w:t>researcher</w:t>
      </w:r>
      <w:r w:rsidR="00B86ADF" w:rsidRPr="004E5FE0">
        <w:rPr>
          <w:rFonts w:ascii="Arial" w:hAnsi="Arial" w:cs="Arial"/>
          <w:sz w:val="24"/>
          <w:szCs w:val="24"/>
        </w:rPr>
        <w:t xml:space="preserve"> </w:t>
      </w:r>
      <w:r w:rsidRPr="004E5FE0">
        <w:rPr>
          <w:rFonts w:ascii="Arial" w:hAnsi="Arial" w:cs="Arial"/>
          <w:sz w:val="24"/>
          <w:szCs w:val="24"/>
        </w:rPr>
        <w:t xml:space="preserve">was required </w:t>
      </w:r>
      <w:r w:rsidR="00B86ADF" w:rsidRPr="004E5FE0">
        <w:rPr>
          <w:rFonts w:ascii="Arial" w:hAnsi="Arial" w:cs="Arial"/>
          <w:sz w:val="24"/>
          <w:szCs w:val="24"/>
        </w:rPr>
        <w:t xml:space="preserve">to choose the best method of observation and </w:t>
      </w:r>
      <w:r w:rsidR="008420A4" w:rsidRPr="004E5FE0">
        <w:rPr>
          <w:rFonts w:ascii="Arial" w:hAnsi="Arial" w:cs="Arial"/>
          <w:sz w:val="24"/>
          <w:szCs w:val="24"/>
        </w:rPr>
        <w:t xml:space="preserve">explored the option of participant and </w:t>
      </w:r>
      <w:r w:rsidR="00BE12FC" w:rsidRPr="004E5FE0">
        <w:rPr>
          <w:rFonts w:ascii="Arial" w:hAnsi="Arial" w:cs="Arial"/>
          <w:sz w:val="24"/>
          <w:szCs w:val="24"/>
        </w:rPr>
        <w:t>non-participant</w:t>
      </w:r>
      <w:r w:rsidR="00B90F85" w:rsidRPr="004E5FE0">
        <w:rPr>
          <w:rFonts w:ascii="Arial" w:hAnsi="Arial" w:cs="Arial"/>
          <w:sz w:val="24"/>
          <w:szCs w:val="24"/>
        </w:rPr>
        <w:t xml:space="preserve"> </w:t>
      </w:r>
      <w:r w:rsidR="00157A40" w:rsidRPr="004E5FE0">
        <w:rPr>
          <w:rFonts w:ascii="Arial" w:hAnsi="Arial" w:cs="Arial"/>
          <w:sz w:val="24"/>
          <w:szCs w:val="24"/>
        </w:rPr>
        <w:t xml:space="preserve">observation. </w:t>
      </w:r>
      <w:r w:rsidR="00BC0F4B" w:rsidRPr="004E5FE0">
        <w:rPr>
          <w:rFonts w:ascii="Arial" w:hAnsi="Arial" w:cs="Arial"/>
          <w:sz w:val="24"/>
          <w:szCs w:val="24"/>
        </w:rPr>
        <w:t xml:space="preserve">As a </w:t>
      </w:r>
      <w:r w:rsidR="00BE12FC" w:rsidRPr="004E5FE0">
        <w:rPr>
          <w:rFonts w:ascii="Arial" w:hAnsi="Arial" w:cs="Arial"/>
          <w:sz w:val="24"/>
          <w:szCs w:val="24"/>
        </w:rPr>
        <w:t>result,</w:t>
      </w:r>
      <w:r w:rsidR="00BC0F4B" w:rsidRPr="004E5FE0">
        <w:rPr>
          <w:rFonts w:ascii="Arial" w:hAnsi="Arial" w:cs="Arial"/>
          <w:sz w:val="24"/>
          <w:szCs w:val="24"/>
        </w:rPr>
        <w:t xml:space="preserve"> the researcher explored </w:t>
      </w:r>
      <w:r w:rsidR="00B86ADF" w:rsidRPr="004E5FE0">
        <w:rPr>
          <w:rFonts w:ascii="Arial" w:hAnsi="Arial" w:cs="Arial"/>
          <w:sz w:val="24"/>
          <w:szCs w:val="24"/>
        </w:rPr>
        <w:t xml:space="preserve">the two </w:t>
      </w:r>
      <w:r w:rsidR="00BC0F4B" w:rsidRPr="004E5FE0">
        <w:rPr>
          <w:rFonts w:ascii="Arial" w:hAnsi="Arial" w:cs="Arial"/>
          <w:sz w:val="24"/>
          <w:szCs w:val="24"/>
        </w:rPr>
        <w:t>options</w:t>
      </w:r>
      <w:r w:rsidR="00B86ADF" w:rsidRPr="004E5FE0">
        <w:rPr>
          <w:rFonts w:ascii="Arial" w:hAnsi="Arial" w:cs="Arial"/>
          <w:sz w:val="24"/>
          <w:szCs w:val="24"/>
        </w:rPr>
        <w:t xml:space="preserve"> of participant and non- participant. </w:t>
      </w:r>
      <w:r w:rsidR="00CB3105" w:rsidRPr="004E5FE0">
        <w:rPr>
          <w:rFonts w:ascii="Arial" w:hAnsi="Arial" w:cs="Arial"/>
          <w:sz w:val="24"/>
          <w:szCs w:val="24"/>
        </w:rPr>
        <w:t>It was noted that</w:t>
      </w:r>
      <w:r w:rsidR="00881821" w:rsidRPr="004E5FE0">
        <w:rPr>
          <w:rFonts w:ascii="Arial" w:hAnsi="Arial" w:cs="Arial"/>
          <w:sz w:val="24"/>
          <w:szCs w:val="24"/>
        </w:rPr>
        <w:t xml:space="preserve"> participant</w:t>
      </w:r>
      <w:r w:rsidR="00CB3105" w:rsidRPr="004E5FE0">
        <w:rPr>
          <w:rFonts w:ascii="Arial" w:hAnsi="Arial" w:cs="Arial"/>
          <w:sz w:val="24"/>
          <w:szCs w:val="24"/>
        </w:rPr>
        <w:t xml:space="preserve"> observation</w:t>
      </w:r>
      <w:r w:rsidR="00881821" w:rsidRPr="004E5FE0">
        <w:rPr>
          <w:rFonts w:ascii="Arial" w:hAnsi="Arial" w:cs="Arial"/>
          <w:sz w:val="24"/>
          <w:szCs w:val="24"/>
        </w:rPr>
        <w:t xml:space="preserve">, </w:t>
      </w:r>
      <w:r w:rsidR="001A6C41" w:rsidRPr="004E5FE0">
        <w:rPr>
          <w:rFonts w:ascii="Arial" w:hAnsi="Arial" w:cs="Arial"/>
          <w:sz w:val="24"/>
          <w:szCs w:val="24"/>
        </w:rPr>
        <w:t xml:space="preserve">is </w:t>
      </w:r>
      <w:r w:rsidR="00E51F93" w:rsidRPr="004E5FE0">
        <w:rPr>
          <w:rFonts w:ascii="Arial" w:hAnsi="Arial" w:cs="Arial"/>
          <w:sz w:val="24"/>
          <w:szCs w:val="24"/>
        </w:rPr>
        <w:t>where</w:t>
      </w:r>
      <w:r w:rsidR="001A6C41" w:rsidRPr="004E5FE0">
        <w:rPr>
          <w:rFonts w:ascii="Arial" w:hAnsi="Arial" w:cs="Arial"/>
          <w:sz w:val="24"/>
          <w:szCs w:val="24"/>
        </w:rPr>
        <w:t xml:space="preserve"> </w:t>
      </w:r>
      <w:r w:rsidR="0057042D" w:rsidRPr="004E5FE0">
        <w:rPr>
          <w:rFonts w:ascii="Arial" w:hAnsi="Arial" w:cs="Arial"/>
          <w:sz w:val="24"/>
          <w:szCs w:val="24"/>
        </w:rPr>
        <w:t>the researcher tak</w:t>
      </w:r>
      <w:r w:rsidR="00CB3105" w:rsidRPr="004E5FE0">
        <w:rPr>
          <w:rFonts w:ascii="Arial" w:hAnsi="Arial" w:cs="Arial"/>
          <w:sz w:val="24"/>
          <w:szCs w:val="24"/>
        </w:rPr>
        <w:t>es</w:t>
      </w:r>
      <w:r w:rsidR="0057042D" w:rsidRPr="004E5FE0">
        <w:rPr>
          <w:rFonts w:ascii="Arial" w:hAnsi="Arial" w:cs="Arial"/>
          <w:sz w:val="24"/>
          <w:szCs w:val="24"/>
        </w:rPr>
        <w:t xml:space="preserve"> an ‘insider role,’ in the observation and w</w:t>
      </w:r>
      <w:r w:rsidR="00881821" w:rsidRPr="004E5FE0">
        <w:rPr>
          <w:rFonts w:ascii="Arial" w:hAnsi="Arial" w:cs="Arial"/>
          <w:sz w:val="24"/>
          <w:szCs w:val="24"/>
        </w:rPr>
        <w:t xml:space="preserve">ould have meant that the observer would have taken part in the </w:t>
      </w:r>
      <w:r w:rsidR="0057042D" w:rsidRPr="004E5FE0">
        <w:rPr>
          <w:rFonts w:ascii="Arial" w:hAnsi="Arial" w:cs="Arial"/>
          <w:sz w:val="24"/>
          <w:szCs w:val="24"/>
        </w:rPr>
        <w:t>activities</w:t>
      </w:r>
      <w:r w:rsidR="00E51F93" w:rsidRPr="004E5FE0">
        <w:rPr>
          <w:rFonts w:ascii="Arial" w:hAnsi="Arial" w:cs="Arial"/>
          <w:sz w:val="24"/>
          <w:szCs w:val="24"/>
        </w:rPr>
        <w:t xml:space="preserve"> </w:t>
      </w:r>
      <w:r w:rsidR="00FA60E6" w:rsidRPr="004E5FE0">
        <w:rPr>
          <w:rFonts w:ascii="Arial" w:hAnsi="Arial" w:cs="Arial"/>
          <w:sz w:val="24"/>
          <w:szCs w:val="24"/>
        </w:rPr>
        <w:t>(Cohen 2018)</w:t>
      </w:r>
      <w:r w:rsidR="000E4219" w:rsidRPr="004E5FE0">
        <w:rPr>
          <w:rFonts w:ascii="Arial" w:hAnsi="Arial" w:cs="Arial"/>
          <w:sz w:val="24"/>
          <w:szCs w:val="24"/>
        </w:rPr>
        <w:t>.</w:t>
      </w:r>
      <w:r w:rsidR="00FA60E6" w:rsidRPr="004E5FE0">
        <w:rPr>
          <w:rFonts w:ascii="Arial" w:hAnsi="Arial" w:cs="Arial"/>
          <w:sz w:val="24"/>
          <w:szCs w:val="24"/>
        </w:rPr>
        <w:t xml:space="preserve"> </w:t>
      </w:r>
      <w:r w:rsidR="00E13A0B" w:rsidRPr="004E5FE0">
        <w:rPr>
          <w:rFonts w:ascii="Arial" w:hAnsi="Arial" w:cs="Arial"/>
          <w:sz w:val="24"/>
          <w:szCs w:val="24"/>
        </w:rPr>
        <w:t xml:space="preserve">There are benefits of participating as </w:t>
      </w:r>
      <w:r w:rsidR="006C2B86" w:rsidRPr="004E5FE0">
        <w:rPr>
          <w:rFonts w:ascii="Arial" w:hAnsi="Arial" w:cs="Arial"/>
          <w:sz w:val="24"/>
          <w:szCs w:val="24"/>
        </w:rPr>
        <w:t xml:space="preserve">mentioned in Kumar (2014) where is states that </w:t>
      </w:r>
      <w:r w:rsidR="007F1376" w:rsidRPr="004E5FE0">
        <w:rPr>
          <w:rFonts w:ascii="Arial" w:hAnsi="Arial" w:cs="Arial"/>
          <w:sz w:val="24"/>
          <w:szCs w:val="24"/>
        </w:rPr>
        <w:t xml:space="preserve">would allow the researcher </w:t>
      </w:r>
      <w:r w:rsidR="00900B3D" w:rsidRPr="004E5FE0">
        <w:rPr>
          <w:rFonts w:ascii="Arial" w:hAnsi="Arial" w:cs="Arial"/>
          <w:sz w:val="24"/>
          <w:szCs w:val="24"/>
        </w:rPr>
        <w:t xml:space="preserve">to gain a deeper understanding and </w:t>
      </w:r>
      <w:r w:rsidR="003C02DC" w:rsidRPr="004E5FE0">
        <w:rPr>
          <w:rFonts w:ascii="Arial" w:hAnsi="Arial" w:cs="Arial"/>
          <w:sz w:val="24"/>
          <w:szCs w:val="24"/>
        </w:rPr>
        <w:t xml:space="preserve">potentially a better view of what is happening having been involved. </w:t>
      </w:r>
      <w:r w:rsidR="00777598" w:rsidRPr="004E5FE0">
        <w:rPr>
          <w:rFonts w:ascii="Arial" w:hAnsi="Arial" w:cs="Arial"/>
          <w:sz w:val="24"/>
          <w:szCs w:val="24"/>
        </w:rPr>
        <w:t>In this instance, th</w:t>
      </w:r>
      <w:r w:rsidR="002929BF" w:rsidRPr="004E5FE0">
        <w:rPr>
          <w:rFonts w:ascii="Arial" w:hAnsi="Arial" w:cs="Arial"/>
          <w:sz w:val="24"/>
          <w:szCs w:val="24"/>
        </w:rPr>
        <w:t xml:space="preserve">e researcher felt that this would not be as beneficial </w:t>
      </w:r>
      <w:r w:rsidR="00777598" w:rsidRPr="004E5FE0">
        <w:rPr>
          <w:rFonts w:ascii="Arial" w:hAnsi="Arial" w:cs="Arial"/>
          <w:sz w:val="24"/>
          <w:szCs w:val="24"/>
        </w:rPr>
        <w:t xml:space="preserve">as it </w:t>
      </w:r>
      <w:r w:rsidR="00480663" w:rsidRPr="004E5FE0">
        <w:rPr>
          <w:rFonts w:ascii="Arial" w:hAnsi="Arial" w:cs="Arial"/>
          <w:sz w:val="24"/>
          <w:szCs w:val="24"/>
        </w:rPr>
        <w:t>would mean the researcher would be distracted and not fully able to observe in detail</w:t>
      </w:r>
      <w:r w:rsidR="00FA60E6" w:rsidRPr="004E5FE0">
        <w:rPr>
          <w:rFonts w:ascii="Arial" w:hAnsi="Arial" w:cs="Arial"/>
          <w:sz w:val="24"/>
          <w:szCs w:val="24"/>
        </w:rPr>
        <w:t xml:space="preserve"> on the basis they would be involved in the lesson. </w:t>
      </w:r>
    </w:p>
    <w:p w14:paraId="236708D2" w14:textId="77777777" w:rsidR="00AB0150" w:rsidRPr="004E5FE0" w:rsidRDefault="00AB0150" w:rsidP="004E5FE0">
      <w:pPr>
        <w:spacing w:line="480" w:lineRule="auto"/>
        <w:rPr>
          <w:rFonts w:ascii="Arial" w:hAnsi="Arial" w:cs="Arial"/>
          <w:sz w:val="24"/>
          <w:szCs w:val="24"/>
        </w:rPr>
      </w:pPr>
    </w:p>
    <w:p w14:paraId="7EC64A2D" w14:textId="5FF011E1" w:rsidR="00BB434D" w:rsidRPr="004E5FE0" w:rsidRDefault="00BB434D" w:rsidP="004E5FE0">
      <w:pPr>
        <w:spacing w:line="480" w:lineRule="auto"/>
        <w:rPr>
          <w:rFonts w:ascii="Arial" w:hAnsi="Arial" w:cs="Arial"/>
          <w:sz w:val="24"/>
          <w:szCs w:val="24"/>
        </w:rPr>
      </w:pPr>
      <w:r w:rsidRPr="004E5FE0">
        <w:rPr>
          <w:rFonts w:ascii="Arial" w:hAnsi="Arial" w:cs="Arial"/>
          <w:sz w:val="24"/>
          <w:szCs w:val="24"/>
        </w:rPr>
        <w:lastRenderedPageBreak/>
        <w:t xml:space="preserve">As a result, non-participant observation was </w:t>
      </w:r>
      <w:r w:rsidR="00482AD2" w:rsidRPr="004E5FE0">
        <w:rPr>
          <w:rFonts w:ascii="Arial" w:hAnsi="Arial" w:cs="Arial"/>
          <w:sz w:val="24"/>
          <w:szCs w:val="24"/>
        </w:rPr>
        <w:t xml:space="preserve">considered </w:t>
      </w:r>
      <w:r w:rsidR="00C31268" w:rsidRPr="004E5FE0">
        <w:rPr>
          <w:rFonts w:ascii="Arial" w:hAnsi="Arial" w:cs="Arial"/>
          <w:sz w:val="24"/>
          <w:szCs w:val="24"/>
        </w:rPr>
        <w:t>and chosen as the most appropriate method. This was because the observer felt that it was the least intrusive, wh</w:t>
      </w:r>
      <w:r w:rsidR="00D414C5" w:rsidRPr="004E5FE0">
        <w:rPr>
          <w:rFonts w:ascii="Arial" w:hAnsi="Arial" w:cs="Arial"/>
          <w:sz w:val="24"/>
          <w:szCs w:val="24"/>
        </w:rPr>
        <w:t xml:space="preserve">ilst still allowing them to be able to observe and record details. </w:t>
      </w:r>
      <w:r w:rsidR="00992520" w:rsidRPr="004E5FE0">
        <w:rPr>
          <w:rFonts w:ascii="Arial" w:hAnsi="Arial" w:cs="Arial"/>
          <w:sz w:val="24"/>
          <w:szCs w:val="24"/>
        </w:rPr>
        <w:t>Th</w:t>
      </w:r>
      <w:r w:rsidR="0076782A" w:rsidRPr="004E5FE0">
        <w:rPr>
          <w:rFonts w:ascii="Arial" w:hAnsi="Arial" w:cs="Arial"/>
          <w:sz w:val="24"/>
          <w:szCs w:val="24"/>
        </w:rPr>
        <w:t xml:space="preserve">e researcher believed that </w:t>
      </w:r>
      <w:r w:rsidR="00BE12FC" w:rsidRPr="004E5FE0">
        <w:rPr>
          <w:rFonts w:ascii="Arial" w:hAnsi="Arial" w:cs="Arial"/>
          <w:sz w:val="24"/>
          <w:szCs w:val="24"/>
        </w:rPr>
        <w:t>because of</w:t>
      </w:r>
      <w:r w:rsidR="0076782A" w:rsidRPr="004E5FE0">
        <w:rPr>
          <w:rFonts w:ascii="Arial" w:hAnsi="Arial" w:cs="Arial"/>
          <w:sz w:val="24"/>
          <w:szCs w:val="24"/>
        </w:rPr>
        <w:t xml:space="preserve"> not participating they</w:t>
      </w:r>
      <w:r w:rsidR="00992520" w:rsidRPr="004E5FE0">
        <w:rPr>
          <w:rFonts w:ascii="Arial" w:hAnsi="Arial" w:cs="Arial"/>
          <w:sz w:val="24"/>
          <w:szCs w:val="24"/>
        </w:rPr>
        <w:t xml:space="preserve"> could focus fully on observing </w:t>
      </w:r>
      <w:r w:rsidR="00EE2421" w:rsidRPr="004E5FE0">
        <w:rPr>
          <w:rFonts w:ascii="Arial" w:hAnsi="Arial" w:cs="Arial"/>
          <w:sz w:val="24"/>
          <w:szCs w:val="24"/>
        </w:rPr>
        <w:t xml:space="preserve">what was happening without any distractions. </w:t>
      </w:r>
    </w:p>
    <w:p w14:paraId="55D23B36" w14:textId="77777777" w:rsidR="00CD03E8" w:rsidRPr="004E5FE0" w:rsidRDefault="00CD03E8" w:rsidP="004E5FE0">
      <w:pPr>
        <w:spacing w:line="480" w:lineRule="auto"/>
        <w:rPr>
          <w:rFonts w:ascii="Arial" w:hAnsi="Arial" w:cs="Arial"/>
          <w:sz w:val="24"/>
          <w:szCs w:val="24"/>
        </w:rPr>
      </w:pPr>
    </w:p>
    <w:p w14:paraId="5C98C9DD" w14:textId="7B6D7553" w:rsidR="00664153" w:rsidRPr="004E5FE0" w:rsidRDefault="00EE2421" w:rsidP="004E5FE0">
      <w:pPr>
        <w:spacing w:line="480" w:lineRule="auto"/>
        <w:rPr>
          <w:rFonts w:ascii="Arial" w:hAnsi="Arial" w:cs="Arial"/>
          <w:sz w:val="24"/>
          <w:szCs w:val="24"/>
        </w:rPr>
      </w:pPr>
      <w:r w:rsidRPr="004E5FE0">
        <w:rPr>
          <w:rFonts w:ascii="Arial" w:hAnsi="Arial" w:cs="Arial"/>
          <w:sz w:val="24"/>
          <w:szCs w:val="24"/>
        </w:rPr>
        <w:t>Whilst th</w:t>
      </w:r>
      <w:r w:rsidR="00223660" w:rsidRPr="004E5FE0">
        <w:rPr>
          <w:rFonts w:ascii="Arial" w:hAnsi="Arial" w:cs="Arial"/>
          <w:sz w:val="24"/>
          <w:szCs w:val="24"/>
        </w:rPr>
        <w:t xml:space="preserve">is approach was effective in achieving the desired outcome, there are criticisms to this approach which were taken into consideration. </w:t>
      </w:r>
      <w:r w:rsidR="001E73F2" w:rsidRPr="004E5FE0">
        <w:rPr>
          <w:rFonts w:ascii="Arial" w:hAnsi="Arial" w:cs="Arial"/>
          <w:sz w:val="24"/>
          <w:szCs w:val="24"/>
        </w:rPr>
        <w:t xml:space="preserve">This is explored in Kumar </w:t>
      </w:r>
      <w:r w:rsidR="00F859C8" w:rsidRPr="004E5FE0">
        <w:rPr>
          <w:rFonts w:ascii="Arial" w:hAnsi="Arial" w:cs="Arial"/>
          <w:sz w:val="24"/>
          <w:szCs w:val="24"/>
        </w:rPr>
        <w:t>(2014) where he lists the</w:t>
      </w:r>
      <w:r w:rsidR="00453C63" w:rsidRPr="004E5FE0">
        <w:rPr>
          <w:rFonts w:ascii="Arial" w:hAnsi="Arial" w:cs="Arial"/>
          <w:sz w:val="24"/>
          <w:szCs w:val="24"/>
        </w:rPr>
        <w:t xml:space="preserve"> potential for observer bias </w:t>
      </w:r>
      <w:r w:rsidR="00A3402B" w:rsidRPr="004E5FE0">
        <w:rPr>
          <w:rFonts w:ascii="Arial" w:hAnsi="Arial" w:cs="Arial"/>
          <w:sz w:val="24"/>
          <w:szCs w:val="24"/>
        </w:rPr>
        <w:t>and</w:t>
      </w:r>
      <w:r w:rsidR="007606D9" w:rsidRPr="004E5FE0">
        <w:rPr>
          <w:rFonts w:ascii="Arial" w:hAnsi="Arial" w:cs="Arial"/>
          <w:sz w:val="24"/>
          <w:szCs w:val="24"/>
        </w:rPr>
        <w:t xml:space="preserve"> the fact that there could be a variation </w:t>
      </w:r>
      <w:r w:rsidR="004A39AD" w:rsidRPr="004E5FE0">
        <w:rPr>
          <w:rFonts w:ascii="Arial" w:hAnsi="Arial" w:cs="Arial"/>
          <w:sz w:val="24"/>
          <w:szCs w:val="24"/>
        </w:rPr>
        <w:t>of interpretations dependant on the observer. There is a further criticism of this method in its potential to</w:t>
      </w:r>
      <w:r w:rsidR="00F94506" w:rsidRPr="004E5FE0">
        <w:rPr>
          <w:rFonts w:ascii="Arial" w:hAnsi="Arial" w:cs="Arial"/>
          <w:sz w:val="24"/>
          <w:szCs w:val="24"/>
        </w:rPr>
        <w:t xml:space="preserve"> cause the Hawthorne effect. This means that on the basis that the children were aware that they were being observed, their behaviour could have</w:t>
      </w:r>
      <w:r w:rsidR="000647F7" w:rsidRPr="004E5FE0">
        <w:rPr>
          <w:rFonts w:ascii="Arial" w:hAnsi="Arial" w:cs="Arial"/>
          <w:sz w:val="24"/>
          <w:szCs w:val="24"/>
        </w:rPr>
        <w:t xml:space="preserve"> been impacted as a result. </w:t>
      </w:r>
    </w:p>
    <w:p w14:paraId="31AF89B1" w14:textId="77777777" w:rsidR="007A4FD9" w:rsidRPr="004E5FE0" w:rsidRDefault="007A4FD9" w:rsidP="004E5FE0">
      <w:pPr>
        <w:spacing w:line="480" w:lineRule="auto"/>
        <w:rPr>
          <w:rFonts w:ascii="Arial" w:hAnsi="Arial" w:cs="Arial"/>
          <w:sz w:val="24"/>
          <w:szCs w:val="24"/>
        </w:rPr>
      </w:pPr>
    </w:p>
    <w:p w14:paraId="5813B6B0" w14:textId="36421F5F" w:rsidR="007A4FD9" w:rsidRPr="004E5FE0" w:rsidRDefault="007A4FD9" w:rsidP="004E5FE0">
      <w:pPr>
        <w:spacing w:line="480" w:lineRule="auto"/>
        <w:rPr>
          <w:rFonts w:ascii="Arial" w:hAnsi="Arial" w:cs="Arial"/>
          <w:b/>
          <w:bCs/>
          <w:sz w:val="24"/>
          <w:szCs w:val="24"/>
          <w:u w:val="single"/>
        </w:rPr>
      </w:pPr>
      <w:r w:rsidRPr="004E5FE0">
        <w:rPr>
          <w:rFonts w:ascii="Arial" w:hAnsi="Arial" w:cs="Arial"/>
          <w:b/>
          <w:bCs/>
          <w:sz w:val="24"/>
          <w:szCs w:val="24"/>
          <w:u w:val="single"/>
        </w:rPr>
        <w:t xml:space="preserve">Four Purposes </w:t>
      </w:r>
    </w:p>
    <w:p w14:paraId="21BA51B6" w14:textId="247E3B5A" w:rsidR="007A4FD9" w:rsidRPr="004E5FE0" w:rsidRDefault="00C07014" w:rsidP="004E5FE0">
      <w:pPr>
        <w:spacing w:line="480" w:lineRule="auto"/>
        <w:rPr>
          <w:rFonts w:ascii="Arial" w:hAnsi="Arial" w:cs="Arial"/>
          <w:sz w:val="24"/>
          <w:szCs w:val="24"/>
        </w:rPr>
      </w:pPr>
      <w:r w:rsidRPr="004E5FE0">
        <w:rPr>
          <w:rFonts w:ascii="Arial" w:hAnsi="Arial" w:cs="Arial"/>
          <w:sz w:val="24"/>
          <w:szCs w:val="24"/>
        </w:rPr>
        <w:t xml:space="preserve">The critical incident was observed at the end of the first lesson </w:t>
      </w:r>
      <w:r w:rsidR="009350B8" w:rsidRPr="004E5FE0">
        <w:rPr>
          <w:rFonts w:ascii="Arial" w:hAnsi="Arial" w:cs="Arial"/>
          <w:sz w:val="24"/>
          <w:szCs w:val="24"/>
        </w:rPr>
        <w:t>during</w:t>
      </w:r>
      <w:r w:rsidR="001C777D" w:rsidRPr="004E5FE0">
        <w:rPr>
          <w:rFonts w:ascii="Arial" w:hAnsi="Arial" w:cs="Arial"/>
          <w:sz w:val="24"/>
          <w:szCs w:val="24"/>
        </w:rPr>
        <w:t xml:space="preserve"> the </w:t>
      </w:r>
      <w:r w:rsidR="00BE12FC" w:rsidRPr="004E5FE0">
        <w:rPr>
          <w:rFonts w:ascii="Arial" w:hAnsi="Arial" w:cs="Arial"/>
          <w:sz w:val="24"/>
          <w:szCs w:val="24"/>
        </w:rPr>
        <w:t>one-day</w:t>
      </w:r>
      <w:r w:rsidR="001C777D" w:rsidRPr="004E5FE0">
        <w:rPr>
          <w:rFonts w:ascii="Arial" w:hAnsi="Arial" w:cs="Arial"/>
          <w:sz w:val="24"/>
          <w:szCs w:val="24"/>
        </w:rPr>
        <w:t xml:space="preserve"> bridging experience. (Appendix </w:t>
      </w:r>
      <w:r w:rsidR="00C15554" w:rsidRPr="004E5FE0">
        <w:rPr>
          <w:rFonts w:ascii="Arial" w:hAnsi="Arial" w:cs="Arial"/>
          <w:sz w:val="24"/>
          <w:szCs w:val="24"/>
        </w:rPr>
        <w:t xml:space="preserve">1) </w:t>
      </w:r>
      <w:r w:rsidR="00927068" w:rsidRPr="004E5FE0">
        <w:rPr>
          <w:rFonts w:ascii="Arial" w:hAnsi="Arial" w:cs="Arial"/>
          <w:sz w:val="24"/>
          <w:szCs w:val="24"/>
        </w:rPr>
        <w:t xml:space="preserve">The teacher had completed her mindfulness lesson with two groups, whilst the other two groups had engaged </w:t>
      </w:r>
      <w:r w:rsidR="007E4905" w:rsidRPr="004E5FE0">
        <w:rPr>
          <w:rFonts w:ascii="Arial" w:hAnsi="Arial" w:cs="Arial"/>
          <w:sz w:val="24"/>
          <w:szCs w:val="24"/>
        </w:rPr>
        <w:t>with an activity of their choice.</w:t>
      </w:r>
      <w:r w:rsidR="009350B8" w:rsidRPr="004E5FE0">
        <w:rPr>
          <w:rFonts w:ascii="Arial" w:hAnsi="Arial" w:cs="Arial"/>
          <w:sz w:val="24"/>
          <w:szCs w:val="24"/>
        </w:rPr>
        <w:t xml:space="preserve"> There were two different</w:t>
      </w:r>
      <w:r w:rsidR="00EA027C" w:rsidRPr="004E5FE0">
        <w:rPr>
          <w:rFonts w:ascii="Arial" w:hAnsi="Arial" w:cs="Arial"/>
          <w:sz w:val="24"/>
          <w:szCs w:val="24"/>
        </w:rPr>
        <w:t xml:space="preserve"> areas the children had been using which included the main classroom and a ‘wet area.’</w:t>
      </w:r>
      <w:r w:rsidR="007E4905" w:rsidRPr="004E5FE0">
        <w:rPr>
          <w:rFonts w:ascii="Arial" w:hAnsi="Arial" w:cs="Arial"/>
          <w:sz w:val="24"/>
          <w:szCs w:val="24"/>
        </w:rPr>
        <w:t xml:space="preserve"> The class were due to have their morning break and the teacher stated that </w:t>
      </w:r>
      <w:r w:rsidR="00157C1F" w:rsidRPr="004E5FE0">
        <w:rPr>
          <w:rFonts w:ascii="Arial" w:hAnsi="Arial" w:cs="Arial"/>
          <w:sz w:val="24"/>
          <w:szCs w:val="24"/>
        </w:rPr>
        <w:t xml:space="preserve">the class needed to be tidied and </w:t>
      </w:r>
      <w:r w:rsidR="00C84522" w:rsidRPr="004E5FE0">
        <w:rPr>
          <w:rFonts w:ascii="Arial" w:hAnsi="Arial" w:cs="Arial"/>
          <w:sz w:val="24"/>
          <w:szCs w:val="24"/>
        </w:rPr>
        <w:t>she was now going to play ‘the song</w:t>
      </w:r>
      <w:r w:rsidR="00157C1F" w:rsidRPr="004E5FE0">
        <w:rPr>
          <w:rFonts w:ascii="Arial" w:hAnsi="Arial" w:cs="Arial"/>
          <w:sz w:val="24"/>
          <w:szCs w:val="24"/>
        </w:rPr>
        <w:t>.</w:t>
      </w:r>
      <w:r w:rsidR="00C84522" w:rsidRPr="004E5FE0">
        <w:rPr>
          <w:rFonts w:ascii="Arial" w:hAnsi="Arial" w:cs="Arial"/>
          <w:sz w:val="24"/>
          <w:szCs w:val="24"/>
        </w:rPr>
        <w:t xml:space="preserve">’ </w:t>
      </w:r>
      <w:r w:rsidR="00157C1F" w:rsidRPr="004E5FE0">
        <w:rPr>
          <w:rFonts w:ascii="Arial" w:hAnsi="Arial" w:cs="Arial"/>
          <w:sz w:val="24"/>
          <w:szCs w:val="24"/>
        </w:rPr>
        <w:t xml:space="preserve">The children were aware that they had to be as quick as they could in cleaning the classroom. </w:t>
      </w:r>
      <w:r w:rsidR="00C84522" w:rsidRPr="004E5FE0">
        <w:rPr>
          <w:rFonts w:ascii="Arial" w:hAnsi="Arial" w:cs="Arial"/>
          <w:sz w:val="24"/>
          <w:szCs w:val="24"/>
        </w:rPr>
        <w:t xml:space="preserve"> </w:t>
      </w:r>
    </w:p>
    <w:p w14:paraId="10536595" w14:textId="77777777" w:rsidR="00846E9E" w:rsidRPr="004E5FE0" w:rsidRDefault="00846E9E" w:rsidP="004E5FE0">
      <w:pPr>
        <w:spacing w:line="480" w:lineRule="auto"/>
        <w:rPr>
          <w:rFonts w:ascii="Arial" w:hAnsi="Arial" w:cs="Arial"/>
          <w:sz w:val="24"/>
          <w:szCs w:val="24"/>
        </w:rPr>
      </w:pPr>
    </w:p>
    <w:p w14:paraId="61DDFD30" w14:textId="77777777" w:rsidR="00487F1C" w:rsidRPr="004E5FE0" w:rsidRDefault="00E866AB" w:rsidP="004E5FE0">
      <w:pPr>
        <w:spacing w:line="480" w:lineRule="auto"/>
        <w:rPr>
          <w:rFonts w:ascii="Arial" w:hAnsi="Arial" w:cs="Arial"/>
          <w:sz w:val="24"/>
          <w:szCs w:val="24"/>
        </w:rPr>
      </w:pPr>
      <w:r w:rsidRPr="004E5FE0">
        <w:rPr>
          <w:rFonts w:ascii="Arial" w:hAnsi="Arial" w:cs="Arial"/>
          <w:sz w:val="24"/>
          <w:szCs w:val="24"/>
        </w:rPr>
        <w:lastRenderedPageBreak/>
        <w:t>The song</w:t>
      </w:r>
      <w:r w:rsidR="00592AAD" w:rsidRPr="004E5FE0">
        <w:rPr>
          <w:rFonts w:ascii="Arial" w:hAnsi="Arial" w:cs="Arial"/>
          <w:sz w:val="24"/>
          <w:szCs w:val="24"/>
        </w:rPr>
        <w:t>,</w:t>
      </w:r>
      <w:r w:rsidRPr="004E5FE0">
        <w:rPr>
          <w:rFonts w:ascii="Arial" w:hAnsi="Arial" w:cs="Arial"/>
          <w:sz w:val="24"/>
          <w:szCs w:val="24"/>
        </w:rPr>
        <w:t xml:space="preserve"> which was Mission Impossible</w:t>
      </w:r>
      <w:r w:rsidR="00592AAD" w:rsidRPr="004E5FE0">
        <w:rPr>
          <w:rFonts w:ascii="Arial" w:hAnsi="Arial" w:cs="Arial"/>
          <w:sz w:val="24"/>
          <w:szCs w:val="24"/>
        </w:rPr>
        <w:t>,</w:t>
      </w:r>
      <w:r w:rsidRPr="004E5FE0">
        <w:rPr>
          <w:rFonts w:ascii="Arial" w:hAnsi="Arial" w:cs="Arial"/>
          <w:sz w:val="24"/>
          <w:szCs w:val="24"/>
        </w:rPr>
        <w:t xml:space="preserve"> was played and immediately the children rushed around tidying up the different areas </w:t>
      </w:r>
      <w:r w:rsidR="000D498F" w:rsidRPr="004E5FE0">
        <w:rPr>
          <w:rFonts w:ascii="Arial" w:hAnsi="Arial" w:cs="Arial"/>
          <w:sz w:val="24"/>
          <w:szCs w:val="24"/>
        </w:rPr>
        <w:t xml:space="preserve">that had been used in the lesson. </w:t>
      </w:r>
      <w:r w:rsidR="00592AAD" w:rsidRPr="004E5FE0">
        <w:rPr>
          <w:rFonts w:ascii="Arial" w:hAnsi="Arial" w:cs="Arial"/>
          <w:sz w:val="24"/>
          <w:szCs w:val="24"/>
        </w:rPr>
        <w:t>The children congregated in small groups</w:t>
      </w:r>
      <w:r w:rsidR="000F2BC0" w:rsidRPr="004E5FE0">
        <w:rPr>
          <w:rFonts w:ascii="Arial" w:hAnsi="Arial" w:cs="Arial"/>
          <w:sz w:val="24"/>
          <w:szCs w:val="24"/>
        </w:rPr>
        <w:t xml:space="preserve">, working together </w:t>
      </w:r>
      <w:r w:rsidR="00592AAD" w:rsidRPr="004E5FE0">
        <w:rPr>
          <w:rFonts w:ascii="Arial" w:hAnsi="Arial" w:cs="Arial"/>
          <w:sz w:val="24"/>
          <w:szCs w:val="24"/>
        </w:rPr>
        <w:t xml:space="preserve">and were all engaged in the task. It was evident that all children were keen to </w:t>
      </w:r>
      <w:r w:rsidR="004569AA" w:rsidRPr="004E5FE0">
        <w:rPr>
          <w:rFonts w:ascii="Arial" w:hAnsi="Arial" w:cs="Arial"/>
          <w:sz w:val="24"/>
          <w:szCs w:val="24"/>
        </w:rPr>
        <w:t xml:space="preserve">clear the classroom before the song had finished. As soon as they had finished they were invited to sit and wait on the carpet and </w:t>
      </w:r>
      <w:r w:rsidR="00C17072" w:rsidRPr="004E5FE0">
        <w:rPr>
          <w:rFonts w:ascii="Arial" w:hAnsi="Arial" w:cs="Arial"/>
          <w:sz w:val="24"/>
          <w:szCs w:val="24"/>
        </w:rPr>
        <w:t>as soon as everyone was on the carpet they would see if they managed to</w:t>
      </w:r>
      <w:r w:rsidR="00D11703" w:rsidRPr="004E5FE0">
        <w:rPr>
          <w:rFonts w:ascii="Arial" w:hAnsi="Arial" w:cs="Arial"/>
          <w:sz w:val="24"/>
          <w:szCs w:val="24"/>
        </w:rPr>
        <w:t xml:space="preserve"> complete the task before the song had ended</w:t>
      </w:r>
      <w:r w:rsidR="00C17072" w:rsidRPr="004E5FE0">
        <w:rPr>
          <w:rFonts w:ascii="Arial" w:hAnsi="Arial" w:cs="Arial"/>
          <w:sz w:val="24"/>
          <w:szCs w:val="24"/>
        </w:rPr>
        <w:t xml:space="preserve">. In this instance they had all finished </w:t>
      </w:r>
      <w:r w:rsidR="00A50082" w:rsidRPr="004E5FE0">
        <w:rPr>
          <w:rFonts w:ascii="Arial" w:hAnsi="Arial" w:cs="Arial"/>
          <w:sz w:val="24"/>
          <w:szCs w:val="24"/>
        </w:rPr>
        <w:t xml:space="preserve">tidying before the song had finished </w:t>
      </w:r>
      <w:r w:rsidR="000C274A" w:rsidRPr="004E5FE0">
        <w:rPr>
          <w:rFonts w:ascii="Arial" w:hAnsi="Arial" w:cs="Arial"/>
          <w:sz w:val="24"/>
          <w:szCs w:val="24"/>
        </w:rPr>
        <w:t xml:space="preserve">and it was clear </w:t>
      </w:r>
      <w:r w:rsidR="00DF103B" w:rsidRPr="004E5FE0">
        <w:rPr>
          <w:rFonts w:ascii="Arial" w:hAnsi="Arial" w:cs="Arial"/>
          <w:sz w:val="24"/>
          <w:szCs w:val="24"/>
        </w:rPr>
        <w:t xml:space="preserve">by their reactions that they were extremely pleased with this. This resulted in them receiving a class ‘dojo’ point. </w:t>
      </w:r>
      <w:r w:rsidR="0007242D" w:rsidRPr="004E5FE0">
        <w:rPr>
          <w:rFonts w:ascii="Arial" w:hAnsi="Arial" w:cs="Arial"/>
          <w:sz w:val="24"/>
          <w:szCs w:val="24"/>
        </w:rPr>
        <w:t xml:space="preserve">The researcher noted that this was a positive activity which resulted in the class working together and </w:t>
      </w:r>
      <w:r w:rsidR="008033EB" w:rsidRPr="004E5FE0">
        <w:rPr>
          <w:rFonts w:ascii="Arial" w:hAnsi="Arial" w:cs="Arial"/>
          <w:sz w:val="24"/>
          <w:szCs w:val="24"/>
        </w:rPr>
        <w:t xml:space="preserve">caused the researcher to </w:t>
      </w:r>
      <w:r w:rsidR="006F16F0" w:rsidRPr="004E5FE0">
        <w:rPr>
          <w:rFonts w:ascii="Arial" w:hAnsi="Arial" w:cs="Arial"/>
          <w:sz w:val="24"/>
          <w:szCs w:val="24"/>
        </w:rPr>
        <w:t xml:space="preserve">question and explore what had happened </w:t>
      </w:r>
      <w:r w:rsidR="00315BF4" w:rsidRPr="004E5FE0">
        <w:rPr>
          <w:rFonts w:ascii="Arial" w:hAnsi="Arial" w:cs="Arial"/>
          <w:sz w:val="24"/>
          <w:szCs w:val="24"/>
        </w:rPr>
        <w:t xml:space="preserve">causing it to become critical to them. </w:t>
      </w:r>
    </w:p>
    <w:p w14:paraId="693E57A7" w14:textId="77777777" w:rsidR="00487F1C" w:rsidRPr="004E5FE0" w:rsidRDefault="00487F1C" w:rsidP="004E5FE0">
      <w:pPr>
        <w:spacing w:line="480" w:lineRule="auto"/>
        <w:rPr>
          <w:rFonts w:ascii="Arial" w:hAnsi="Arial" w:cs="Arial"/>
          <w:sz w:val="24"/>
          <w:szCs w:val="24"/>
        </w:rPr>
      </w:pPr>
    </w:p>
    <w:p w14:paraId="48E901BF" w14:textId="43FAF192" w:rsidR="007C56BA" w:rsidRPr="004E5FE0" w:rsidRDefault="002A0BB4" w:rsidP="004E5FE0">
      <w:pPr>
        <w:spacing w:line="480" w:lineRule="auto"/>
        <w:rPr>
          <w:rFonts w:ascii="Arial" w:hAnsi="Arial" w:cs="Arial"/>
          <w:color w:val="000000" w:themeColor="text1"/>
          <w:sz w:val="24"/>
          <w:szCs w:val="24"/>
        </w:rPr>
      </w:pPr>
      <w:r w:rsidRPr="004E5FE0">
        <w:rPr>
          <w:rFonts w:ascii="Arial" w:hAnsi="Arial" w:cs="Arial"/>
          <w:sz w:val="24"/>
          <w:szCs w:val="24"/>
        </w:rPr>
        <w:t xml:space="preserve">Professor Graham Donaldson was tasked by the Welsh Government in 2014 </w:t>
      </w:r>
      <w:r w:rsidR="00BB2430" w:rsidRPr="004E5FE0">
        <w:rPr>
          <w:rFonts w:ascii="Arial" w:hAnsi="Arial" w:cs="Arial"/>
          <w:sz w:val="24"/>
          <w:szCs w:val="24"/>
        </w:rPr>
        <w:t>to review the curriculum. His re</w:t>
      </w:r>
      <w:r w:rsidR="00013D51" w:rsidRPr="004E5FE0">
        <w:rPr>
          <w:rFonts w:ascii="Arial" w:hAnsi="Arial" w:cs="Arial"/>
          <w:sz w:val="24"/>
          <w:szCs w:val="24"/>
        </w:rPr>
        <w:t xml:space="preserve">commendations were published in the </w:t>
      </w:r>
      <w:r w:rsidR="00F00DB3" w:rsidRPr="004E5FE0">
        <w:rPr>
          <w:rFonts w:ascii="Arial" w:hAnsi="Arial" w:cs="Arial"/>
          <w:sz w:val="24"/>
          <w:szCs w:val="24"/>
        </w:rPr>
        <w:t xml:space="preserve">well-established </w:t>
      </w:r>
      <w:r w:rsidR="00013D51" w:rsidRPr="004E5FE0">
        <w:rPr>
          <w:rFonts w:ascii="Arial" w:hAnsi="Arial" w:cs="Arial"/>
          <w:sz w:val="24"/>
          <w:szCs w:val="24"/>
        </w:rPr>
        <w:t>document Successful Futures.</w:t>
      </w:r>
      <w:r w:rsidR="0022530E" w:rsidRPr="004E5FE0">
        <w:rPr>
          <w:rFonts w:ascii="Arial" w:hAnsi="Arial" w:cs="Arial"/>
          <w:sz w:val="24"/>
          <w:szCs w:val="24"/>
        </w:rPr>
        <w:t xml:space="preserve"> The recommendation</w:t>
      </w:r>
      <w:r w:rsidR="00BA252B" w:rsidRPr="004E5FE0">
        <w:rPr>
          <w:rFonts w:ascii="Arial" w:hAnsi="Arial" w:cs="Arial"/>
          <w:sz w:val="24"/>
          <w:szCs w:val="24"/>
        </w:rPr>
        <w:t>s</w:t>
      </w:r>
      <w:r w:rsidR="0022530E" w:rsidRPr="004E5FE0">
        <w:rPr>
          <w:rFonts w:ascii="Arial" w:hAnsi="Arial" w:cs="Arial"/>
          <w:sz w:val="24"/>
          <w:szCs w:val="24"/>
        </w:rPr>
        <w:t xml:space="preserve"> put forward four purposes</w:t>
      </w:r>
      <w:r w:rsidR="00D03D1F" w:rsidRPr="004E5FE0">
        <w:rPr>
          <w:rFonts w:ascii="Arial" w:hAnsi="Arial" w:cs="Arial"/>
          <w:sz w:val="24"/>
          <w:szCs w:val="24"/>
        </w:rPr>
        <w:t xml:space="preserve"> in the new curriculum for Wales</w:t>
      </w:r>
      <w:r w:rsidR="0022530E" w:rsidRPr="004E5FE0">
        <w:rPr>
          <w:rFonts w:ascii="Arial" w:hAnsi="Arial" w:cs="Arial"/>
          <w:sz w:val="24"/>
          <w:szCs w:val="24"/>
        </w:rPr>
        <w:t xml:space="preserve"> </w:t>
      </w:r>
      <w:r w:rsidR="00BA252B" w:rsidRPr="004E5FE0">
        <w:rPr>
          <w:rFonts w:ascii="Arial" w:hAnsi="Arial" w:cs="Arial"/>
          <w:sz w:val="24"/>
          <w:szCs w:val="24"/>
        </w:rPr>
        <w:t xml:space="preserve">that all children and young people would be. </w:t>
      </w:r>
      <w:r w:rsidR="00222EFD" w:rsidRPr="004E5FE0">
        <w:rPr>
          <w:rFonts w:ascii="Arial" w:hAnsi="Arial" w:cs="Arial"/>
          <w:sz w:val="24"/>
          <w:szCs w:val="24"/>
        </w:rPr>
        <w:t xml:space="preserve">These are </w:t>
      </w:r>
      <w:r w:rsidR="00487F1C" w:rsidRPr="004E5FE0">
        <w:rPr>
          <w:rFonts w:ascii="Arial" w:hAnsi="Arial" w:cs="Arial"/>
          <w:sz w:val="24"/>
          <w:szCs w:val="24"/>
        </w:rPr>
        <w:t>a</w:t>
      </w:r>
      <w:r w:rsidR="00222EFD" w:rsidRPr="004E5FE0">
        <w:rPr>
          <w:rFonts w:ascii="Arial" w:hAnsi="Arial" w:cs="Arial"/>
          <w:color w:val="000000" w:themeColor="text1"/>
          <w:sz w:val="24"/>
          <w:szCs w:val="24"/>
        </w:rPr>
        <w:t>mbitious, capable learners who are ready to learn throughout their lives</w:t>
      </w:r>
      <w:r w:rsidR="00487F1C" w:rsidRPr="004E5FE0">
        <w:rPr>
          <w:rFonts w:ascii="Arial" w:hAnsi="Arial" w:cs="Arial"/>
          <w:color w:val="000000" w:themeColor="text1"/>
          <w:sz w:val="24"/>
          <w:szCs w:val="24"/>
        </w:rPr>
        <w:t>, e</w:t>
      </w:r>
      <w:r w:rsidR="00222EFD" w:rsidRPr="004E5FE0">
        <w:rPr>
          <w:rFonts w:ascii="Arial" w:hAnsi="Arial" w:cs="Arial"/>
          <w:color w:val="000000" w:themeColor="text1"/>
          <w:sz w:val="24"/>
          <w:szCs w:val="24"/>
        </w:rPr>
        <w:t>nterprising, creative contributors who are ready to play a full part in life and work</w:t>
      </w:r>
      <w:r w:rsidR="00487F1C" w:rsidRPr="004E5FE0">
        <w:rPr>
          <w:rFonts w:ascii="Arial" w:hAnsi="Arial" w:cs="Arial"/>
          <w:color w:val="000000" w:themeColor="text1"/>
          <w:sz w:val="24"/>
          <w:szCs w:val="24"/>
        </w:rPr>
        <w:t>, e</w:t>
      </w:r>
      <w:r w:rsidR="00222EFD" w:rsidRPr="004E5FE0">
        <w:rPr>
          <w:rFonts w:ascii="Arial" w:hAnsi="Arial" w:cs="Arial"/>
          <w:color w:val="000000" w:themeColor="text1"/>
          <w:sz w:val="24"/>
          <w:szCs w:val="24"/>
        </w:rPr>
        <w:t>thical, informed citizens who are ready to be citizens of Wales and the world</w:t>
      </w:r>
      <w:r w:rsidR="00487F1C" w:rsidRPr="004E5FE0">
        <w:rPr>
          <w:rFonts w:ascii="Arial" w:hAnsi="Arial" w:cs="Arial"/>
          <w:color w:val="000000" w:themeColor="text1"/>
          <w:sz w:val="24"/>
          <w:szCs w:val="24"/>
        </w:rPr>
        <w:t xml:space="preserve"> and h</w:t>
      </w:r>
      <w:r w:rsidR="00222EFD" w:rsidRPr="004E5FE0">
        <w:rPr>
          <w:rFonts w:ascii="Arial" w:hAnsi="Arial" w:cs="Arial"/>
          <w:color w:val="000000" w:themeColor="text1"/>
          <w:sz w:val="24"/>
          <w:szCs w:val="24"/>
        </w:rPr>
        <w:t>ealthy, confident individuals who are ready to lead fulfilling lives as valued members of society.</w:t>
      </w:r>
    </w:p>
    <w:p w14:paraId="0D12342D" w14:textId="0E68566D" w:rsidR="000D0B79" w:rsidRPr="004E5FE0" w:rsidRDefault="000D0B79" w:rsidP="004E5FE0">
      <w:pPr>
        <w:spacing w:line="480" w:lineRule="auto"/>
        <w:rPr>
          <w:rFonts w:ascii="Arial" w:hAnsi="Arial" w:cs="Arial"/>
          <w:color w:val="000000" w:themeColor="text1"/>
          <w:sz w:val="24"/>
          <w:szCs w:val="24"/>
        </w:rPr>
      </w:pPr>
    </w:p>
    <w:p w14:paraId="7E967498" w14:textId="2539AB32" w:rsidR="000D0B79" w:rsidRPr="004E5FE0" w:rsidRDefault="000D0B79" w:rsidP="004E5FE0">
      <w:pPr>
        <w:spacing w:line="480" w:lineRule="auto"/>
        <w:rPr>
          <w:rFonts w:ascii="Arial" w:hAnsi="Arial" w:cs="Arial"/>
          <w:sz w:val="24"/>
          <w:szCs w:val="24"/>
        </w:rPr>
      </w:pPr>
    </w:p>
    <w:p w14:paraId="5BF79EBC" w14:textId="418D3759" w:rsidR="00655B8B" w:rsidRPr="004E5FE0" w:rsidRDefault="001E4621" w:rsidP="004E5FE0">
      <w:pPr>
        <w:spacing w:line="480" w:lineRule="auto"/>
        <w:ind w:left="2880" w:firstLine="720"/>
        <w:rPr>
          <w:rFonts w:ascii="Arial" w:hAnsi="Arial" w:cs="Arial"/>
          <w:sz w:val="24"/>
          <w:szCs w:val="24"/>
        </w:rPr>
      </w:pPr>
      <w:r w:rsidRPr="004E5FE0">
        <w:rPr>
          <w:rFonts w:ascii="Arial" w:hAnsi="Arial" w:cs="Arial"/>
          <w:noProof/>
          <w:sz w:val="24"/>
          <w:szCs w:val="24"/>
        </w:rPr>
        <w:lastRenderedPageBreak/>
        <w:drawing>
          <wp:anchor distT="0" distB="0" distL="114300" distR="114300" simplePos="0" relativeHeight="251658240" behindDoc="0" locked="0" layoutInCell="1" allowOverlap="1" wp14:anchorId="73A77F19" wp14:editId="42E3E609">
            <wp:simplePos x="0" y="0"/>
            <wp:positionH relativeFrom="margin">
              <wp:posOffset>1338531</wp:posOffset>
            </wp:positionH>
            <wp:positionV relativeFrom="page">
              <wp:posOffset>1345955</wp:posOffset>
            </wp:positionV>
            <wp:extent cx="2857500" cy="2857500"/>
            <wp:effectExtent l="0" t="0" r="0" b="0"/>
            <wp:wrapTopAndBottom/>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anchor>
        </w:drawing>
      </w:r>
      <w:r w:rsidR="00747160" w:rsidRPr="004E5FE0">
        <w:rPr>
          <w:rFonts w:ascii="Arial" w:hAnsi="Arial" w:cs="Arial"/>
          <w:sz w:val="24"/>
          <w:szCs w:val="24"/>
        </w:rPr>
        <w:t xml:space="preserve">    </w:t>
      </w:r>
      <w:r w:rsidR="0088168C" w:rsidRPr="004E5FE0">
        <w:rPr>
          <w:rFonts w:ascii="Arial" w:hAnsi="Arial" w:cs="Arial"/>
          <w:b/>
          <w:bCs/>
          <w:sz w:val="24"/>
          <w:szCs w:val="24"/>
        </w:rPr>
        <w:t>Figure 1</w:t>
      </w:r>
    </w:p>
    <w:p w14:paraId="291F2DA9" w14:textId="45CADE93" w:rsidR="001E4621" w:rsidRPr="004E5FE0" w:rsidRDefault="001E4621" w:rsidP="004E5FE0">
      <w:pPr>
        <w:spacing w:line="480" w:lineRule="auto"/>
        <w:ind w:left="2880" w:firstLine="720"/>
        <w:rPr>
          <w:rFonts w:ascii="Arial" w:hAnsi="Arial" w:cs="Arial"/>
          <w:sz w:val="24"/>
          <w:szCs w:val="24"/>
        </w:rPr>
      </w:pPr>
    </w:p>
    <w:p w14:paraId="64FBE627" w14:textId="6B904F55" w:rsidR="002D668C" w:rsidRPr="004E5FE0" w:rsidRDefault="005070ED" w:rsidP="004E5FE0">
      <w:pPr>
        <w:spacing w:line="480" w:lineRule="auto"/>
        <w:rPr>
          <w:rFonts w:ascii="Arial" w:hAnsi="Arial" w:cs="Arial"/>
          <w:sz w:val="24"/>
          <w:szCs w:val="24"/>
        </w:rPr>
      </w:pPr>
      <w:r w:rsidRPr="004E5FE0">
        <w:rPr>
          <w:rFonts w:ascii="Arial" w:hAnsi="Arial" w:cs="Arial"/>
          <w:sz w:val="24"/>
          <w:szCs w:val="24"/>
        </w:rPr>
        <w:t xml:space="preserve">The critical incident that the researcher discusses </w:t>
      </w:r>
      <w:r w:rsidR="00B8677C" w:rsidRPr="004E5FE0">
        <w:rPr>
          <w:rFonts w:ascii="Arial" w:hAnsi="Arial" w:cs="Arial"/>
          <w:sz w:val="24"/>
          <w:szCs w:val="24"/>
        </w:rPr>
        <w:t>with</w:t>
      </w:r>
      <w:r w:rsidRPr="004E5FE0">
        <w:rPr>
          <w:rFonts w:ascii="Arial" w:hAnsi="Arial" w:cs="Arial"/>
          <w:sz w:val="24"/>
          <w:szCs w:val="24"/>
        </w:rPr>
        <w:t>in this</w:t>
      </w:r>
      <w:r w:rsidR="00B8677C" w:rsidRPr="004E5FE0">
        <w:rPr>
          <w:rFonts w:ascii="Arial" w:hAnsi="Arial" w:cs="Arial"/>
          <w:sz w:val="24"/>
          <w:szCs w:val="24"/>
        </w:rPr>
        <w:t xml:space="preserve"> report has</w:t>
      </w:r>
      <w:r w:rsidR="00B448BB" w:rsidRPr="004E5FE0">
        <w:rPr>
          <w:rFonts w:ascii="Arial" w:hAnsi="Arial" w:cs="Arial"/>
          <w:sz w:val="24"/>
          <w:szCs w:val="24"/>
        </w:rPr>
        <w:t xml:space="preserve"> clear links </w:t>
      </w:r>
      <w:r w:rsidR="00347561" w:rsidRPr="004E5FE0">
        <w:rPr>
          <w:rFonts w:ascii="Arial" w:hAnsi="Arial" w:cs="Arial"/>
          <w:sz w:val="24"/>
          <w:szCs w:val="24"/>
        </w:rPr>
        <w:t xml:space="preserve">to the purpose of ethical, informed citizens. </w:t>
      </w:r>
      <w:r w:rsidR="00B61E9B" w:rsidRPr="004E5FE0">
        <w:rPr>
          <w:rFonts w:ascii="Arial" w:hAnsi="Arial" w:cs="Arial"/>
          <w:sz w:val="24"/>
          <w:szCs w:val="24"/>
        </w:rPr>
        <w:t xml:space="preserve">This is evidenced by the children working together </w:t>
      </w:r>
      <w:r w:rsidR="002E5151" w:rsidRPr="004E5FE0">
        <w:rPr>
          <w:rFonts w:ascii="Arial" w:hAnsi="Arial" w:cs="Arial"/>
          <w:sz w:val="24"/>
          <w:szCs w:val="24"/>
        </w:rPr>
        <w:t xml:space="preserve">for the </w:t>
      </w:r>
      <w:r w:rsidR="00393977" w:rsidRPr="004E5FE0">
        <w:rPr>
          <w:rFonts w:ascii="Arial" w:hAnsi="Arial" w:cs="Arial"/>
          <w:sz w:val="24"/>
          <w:szCs w:val="24"/>
        </w:rPr>
        <w:t xml:space="preserve">common good. </w:t>
      </w:r>
      <w:r w:rsidR="00386A62" w:rsidRPr="004E5FE0">
        <w:rPr>
          <w:rFonts w:ascii="Arial" w:hAnsi="Arial" w:cs="Arial"/>
          <w:sz w:val="24"/>
          <w:szCs w:val="24"/>
        </w:rPr>
        <w:t>As indicated all the children were involved in the task and worked together to ensure they completed t</w:t>
      </w:r>
      <w:r w:rsidR="00DF6B90" w:rsidRPr="004E5FE0">
        <w:rPr>
          <w:rFonts w:ascii="Arial" w:hAnsi="Arial" w:cs="Arial"/>
          <w:sz w:val="24"/>
          <w:szCs w:val="24"/>
        </w:rPr>
        <w:t xml:space="preserve">he activity. </w:t>
      </w:r>
      <w:r w:rsidR="00393977" w:rsidRPr="004E5FE0">
        <w:rPr>
          <w:rFonts w:ascii="Arial" w:hAnsi="Arial" w:cs="Arial"/>
          <w:sz w:val="24"/>
          <w:szCs w:val="24"/>
        </w:rPr>
        <w:t xml:space="preserve">There could also be a </w:t>
      </w:r>
      <w:r w:rsidR="00B8677C" w:rsidRPr="004E5FE0">
        <w:rPr>
          <w:rFonts w:ascii="Arial" w:hAnsi="Arial" w:cs="Arial"/>
          <w:sz w:val="24"/>
          <w:szCs w:val="24"/>
        </w:rPr>
        <w:t xml:space="preserve">link to </w:t>
      </w:r>
      <w:r w:rsidR="009739A0" w:rsidRPr="004E5FE0">
        <w:rPr>
          <w:rFonts w:ascii="Arial" w:hAnsi="Arial" w:cs="Arial"/>
          <w:sz w:val="24"/>
          <w:szCs w:val="24"/>
        </w:rPr>
        <w:t>enterprising, creative contributors</w:t>
      </w:r>
      <w:r w:rsidR="00393977" w:rsidRPr="004E5FE0">
        <w:rPr>
          <w:rFonts w:ascii="Arial" w:hAnsi="Arial" w:cs="Arial"/>
          <w:sz w:val="24"/>
          <w:szCs w:val="24"/>
        </w:rPr>
        <w:t xml:space="preserve"> as </w:t>
      </w:r>
      <w:r w:rsidR="009B5868" w:rsidRPr="004E5FE0">
        <w:rPr>
          <w:rFonts w:ascii="Arial" w:hAnsi="Arial" w:cs="Arial"/>
          <w:sz w:val="24"/>
          <w:szCs w:val="24"/>
        </w:rPr>
        <w:t>they are all partaking in the task so tha</w:t>
      </w:r>
      <w:r w:rsidR="007C38B8" w:rsidRPr="004E5FE0">
        <w:rPr>
          <w:rFonts w:ascii="Arial" w:hAnsi="Arial" w:cs="Arial"/>
          <w:sz w:val="24"/>
          <w:szCs w:val="24"/>
        </w:rPr>
        <w:t>t the whole class will benefit. As figure 1 indicates, all four of the purposes are interlinked</w:t>
      </w:r>
      <w:r w:rsidR="006D146B" w:rsidRPr="004E5FE0">
        <w:rPr>
          <w:rFonts w:ascii="Arial" w:hAnsi="Arial" w:cs="Arial"/>
          <w:sz w:val="24"/>
          <w:szCs w:val="24"/>
        </w:rPr>
        <w:t xml:space="preserve"> in some sort of way and overlap in elements. Therefore, it is possible that there could be links with </w:t>
      </w:r>
      <w:r w:rsidR="007647AB" w:rsidRPr="004E5FE0">
        <w:rPr>
          <w:rFonts w:ascii="Arial" w:hAnsi="Arial" w:cs="Arial"/>
          <w:sz w:val="24"/>
          <w:szCs w:val="24"/>
        </w:rPr>
        <w:t xml:space="preserve">more than one </w:t>
      </w:r>
      <w:r w:rsidR="006D146B" w:rsidRPr="004E5FE0">
        <w:rPr>
          <w:rFonts w:ascii="Arial" w:hAnsi="Arial" w:cs="Arial"/>
          <w:sz w:val="24"/>
          <w:szCs w:val="24"/>
        </w:rPr>
        <w:t>of the four purposes.</w:t>
      </w:r>
      <w:r w:rsidR="007647AB" w:rsidRPr="004E5FE0">
        <w:rPr>
          <w:rFonts w:ascii="Arial" w:hAnsi="Arial" w:cs="Arial"/>
          <w:sz w:val="24"/>
          <w:szCs w:val="24"/>
        </w:rPr>
        <w:t xml:space="preserve"> </w:t>
      </w:r>
    </w:p>
    <w:p w14:paraId="4B7DC9D0" w14:textId="33B42022" w:rsidR="00BA4697" w:rsidRPr="004E5FE0" w:rsidRDefault="00BA4697" w:rsidP="004E5FE0">
      <w:pPr>
        <w:spacing w:line="480" w:lineRule="auto"/>
        <w:rPr>
          <w:rFonts w:ascii="Arial" w:hAnsi="Arial" w:cs="Arial"/>
          <w:sz w:val="24"/>
          <w:szCs w:val="24"/>
        </w:rPr>
      </w:pPr>
    </w:p>
    <w:p w14:paraId="6CD0470B" w14:textId="68B1048E" w:rsidR="00EC05E1" w:rsidRPr="004E5FE0" w:rsidRDefault="00BA4697" w:rsidP="004E5FE0">
      <w:pPr>
        <w:spacing w:line="480" w:lineRule="auto"/>
        <w:rPr>
          <w:rFonts w:ascii="Arial" w:hAnsi="Arial" w:cs="Arial"/>
          <w:b/>
          <w:bCs/>
          <w:sz w:val="24"/>
          <w:szCs w:val="24"/>
        </w:rPr>
      </w:pPr>
      <w:r w:rsidRPr="004E5FE0">
        <w:rPr>
          <w:rFonts w:ascii="Arial" w:hAnsi="Arial" w:cs="Arial"/>
          <w:b/>
          <w:bCs/>
          <w:sz w:val="24"/>
          <w:szCs w:val="24"/>
          <w:u w:val="single"/>
        </w:rPr>
        <w:t>Literature Review</w:t>
      </w:r>
    </w:p>
    <w:p w14:paraId="1DEADA25" w14:textId="1EAB5690" w:rsidR="002D0477" w:rsidRPr="004E5FE0" w:rsidRDefault="0004732B" w:rsidP="004E5FE0">
      <w:pPr>
        <w:spacing w:after="0" w:line="480" w:lineRule="auto"/>
        <w:rPr>
          <w:rFonts w:ascii="Arial" w:hAnsi="Arial" w:cs="Arial"/>
          <w:sz w:val="24"/>
          <w:szCs w:val="24"/>
        </w:rPr>
      </w:pPr>
      <w:r w:rsidRPr="004E5FE0">
        <w:rPr>
          <w:rFonts w:ascii="Arial" w:hAnsi="Arial" w:cs="Arial"/>
          <w:sz w:val="24"/>
          <w:szCs w:val="24"/>
        </w:rPr>
        <w:t xml:space="preserve">Learning is at the heart of the educational system and there are many different theories which offer an insight into how children learn. One of the theories that we will consider further is that of the </w:t>
      </w:r>
      <w:r w:rsidR="00DD7057" w:rsidRPr="004E5FE0">
        <w:rPr>
          <w:rFonts w:ascii="Arial" w:hAnsi="Arial" w:cs="Arial"/>
          <w:sz w:val="24"/>
          <w:szCs w:val="24"/>
        </w:rPr>
        <w:t>b</w:t>
      </w:r>
      <w:r w:rsidRPr="004E5FE0">
        <w:rPr>
          <w:rFonts w:ascii="Arial" w:hAnsi="Arial" w:cs="Arial"/>
          <w:sz w:val="24"/>
          <w:szCs w:val="24"/>
        </w:rPr>
        <w:t xml:space="preserve">ehaviourists who believe that </w:t>
      </w:r>
      <w:r w:rsidR="00DD7057" w:rsidRPr="004E5FE0">
        <w:rPr>
          <w:rFonts w:ascii="Arial" w:hAnsi="Arial" w:cs="Arial"/>
          <w:sz w:val="24"/>
          <w:szCs w:val="24"/>
        </w:rPr>
        <w:t>an individual uses the environment that they are in to learn how to behave</w:t>
      </w:r>
      <w:r w:rsidR="000856D9" w:rsidRPr="004E5FE0">
        <w:rPr>
          <w:rFonts w:ascii="Arial" w:hAnsi="Arial" w:cs="Arial"/>
          <w:sz w:val="24"/>
          <w:szCs w:val="24"/>
        </w:rPr>
        <w:t>. T</w:t>
      </w:r>
      <w:r w:rsidRPr="004E5FE0">
        <w:rPr>
          <w:rFonts w:ascii="Arial" w:hAnsi="Arial" w:cs="Arial"/>
          <w:sz w:val="24"/>
          <w:szCs w:val="24"/>
        </w:rPr>
        <w:t xml:space="preserve">his is achieved by </w:t>
      </w:r>
      <w:r w:rsidRPr="004E5FE0">
        <w:rPr>
          <w:rFonts w:ascii="Arial" w:hAnsi="Arial" w:cs="Arial"/>
          <w:sz w:val="24"/>
          <w:szCs w:val="24"/>
        </w:rPr>
        <w:lastRenderedPageBreak/>
        <w:t xml:space="preserve">conditioning a person to act </w:t>
      </w:r>
      <w:r w:rsidR="00DD7057" w:rsidRPr="004E5FE0">
        <w:rPr>
          <w:rFonts w:ascii="Arial" w:hAnsi="Arial" w:cs="Arial"/>
          <w:sz w:val="24"/>
          <w:szCs w:val="24"/>
        </w:rPr>
        <w:t>a certain way</w:t>
      </w:r>
      <w:r w:rsidRPr="004E5FE0">
        <w:rPr>
          <w:rFonts w:ascii="Arial" w:hAnsi="Arial" w:cs="Arial"/>
          <w:sz w:val="24"/>
          <w:szCs w:val="24"/>
        </w:rPr>
        <w:t xml:space="preserve"> (McLeod 2020). Many aspects of this theory are still used in the </w:t>
      </w:r>
      <w:r w:rsidR="000308F8" w:rsidRPr="004E5FE0">
        <w:rPr>
          <w:rFonts w:ascii="Arial" w:hAnsi="Arial" w:cs="Arial"/>
          <w:sz w:val="24"/>
          <w:szCs w:val="24"/>
        </w:rPr>
        <w:t>modern-day</w:t>
      </w:r>
      <w:r w:rsidRPr="004E5FE0">
        <w:rPr>
          <w:rFonts w:ascii="Arial" w:hAnsi="Arial" w:cs="Arial"/>
          <w:sz w:val="24"/>
          <w:szCs w:val="24"/>
        </w:rPr>
        <w:t xml:space="preserve"> classroom </w:t>
      </w:r>
      <w:r w:rsidR="00F476D8" w:rsidRPr="004E5FE0">
        <w:rPr>
          <w:rFonts w:ascii="Arial" w:hAnsi="Arial" w:cs="Arial"/>
          <w:sz w:val="24"/>
          <w:szCs w:val="24"/>
        </w:rPr>
        <w:t>to</w:t>
      </w:r>
      <w:r w:rsidRPr="004E5FE0">
        <w:rPr>
          <w:rFonts w:ascii="Arial" w:hAnsi="Arial" w:cs="Arial"/>
          <w:sz w:val="24"/>
          <w:szCs w:val="24"/>
        </w:rPr>
        <w:t xml:space="preserve"> manage behaviour. </w:t>
      </w:r>
      <w:r w:rsidR="002D0477" w:rsidRPr="004E5FE0">
        <w:rPr>
          <w:rFonts w:ascii="Arial" w:hAnsi="Arial" w:cs="Arial"/>
          <w:sz w:val="24"/>
          <w:szCs w:val="24"/>
        </w:rPr>
        <w:t xml:space="preserve">Behaviourists only observe behaviours </w:t>
      </w:r>
      <w:r w:rsidR="000308F8" w:rsidRPr="004E5FE0">
        <w:rPr>
          <w:rFonts w:ascii="Arial" w:hAnsi="Arial" w:cs="Arial"/>
          <w:sz w:val="24"/>
          <w:szCs w:val="24"/>
        </w:rPr>
        <w:t>because of</w:t>
      </w:r>
      <w:r w:rsidR="002D0477" w:rsidRPr="004E5FE0">
        <w:rPr>
          <w:rFonts w:ascii="Arial" w:hAnsi="Arial" w:cs="Arial"/>
          <w:sz w:val="24"/>
          <w:szCs w:val="24"/>
        </w:rPr>
        <w:t xml:space="preserve"> </w:t>
      </w:r>
      <w:r w:rsidR="000308F8" w:rsidRPr="004E5FE0">
        <w:rPr>
          <w:rFonts w:ascii="Arial" w:hAnsi="Arial" w:cs="Arial"/>
          <w:sz w:val="24"/>
          <w:szCs w:val="24"/>
        </w:rPr>
        <w:t xml:space="preserve">a </w:t>
      </w:r>
      <w:r w:rsidR="002D0477" w:rsidRPr="004E5FE0">
        <w:rPr>
          <w:rFonts w:ascii="Arial" w:hAnsi="Arial" w:cs="Arial"/>
          <w:sz w:val="24"/>
          <w:szCs w:val="24"/>
        </w:rPr>
        <w:t xml:space="preserve">stimulus response on the basis that these can be studied systematically </w:t>
      </w:r>
      <w:r w:rsidR="002D0477" w:rsidRPr="004E5FE0">
        <w:rPr>
          <w:rFonts w:ascii="Arial" w:hAnsi="Arial" w:cs="Arial"/>
          <w:color w:val="121212"/>
          <w:sz w:val="24"/>
          <w:szCs w:val="24"/>
          <w:shd w:val="clear" w:color="auto" w:fill="FFFFFF"/>
        </w:rPr>
        <w:t>(McLeod 2020).</w:t>
      </w:r>
    </w:p>
    <w:p w14:paraId="225C7C73" w14:textId="77777777" w:rsidR="002D0477" w:rsidRPr="004E5FE0" w:rsidRDefault="002D0477" w:rsidP="004E5FE0">
      <w:pPr>
        <w:spacing w:line="480" w:lineRule="auto"/>
        <w:rPr>
          <w:rFonts w:ascii="Arial" w:hAnsi="Arial" w:cs="Arial"/>
          <w:sz w:val="24"/>
          <w:szCs w:val="24"/>
        </w:rPr>
      </w:pPr>
    </w:p>
    <w:p w14:paraId="2CD9D071" w14:textId="4E2520FF" w:rsidR="0004732B" w:rsidRPr="004E5FE0" w:rsidRDefault="0004732B" w:rsidP="004E5FE0">
      <w:pPr>
        <w:spacing w:line="480" w:lineRule="auto"/>
        <w:rPr>
          <w:rFonts w:ascii="Arial" w:hAnsi="Arial" w:cs="Arial"/>
          <w:sz w:val="24"/>
          <w:szCs w:val="24"/>
        </w:rPr>
      </w:pPr>
      <w:r w:rsidRPr="004E5FE0">
        <w:rPr>
          <w:rFonts w:ascii="Arial" w:hAnsi="Arial" w:cs="Arial"/>
          <w:sz w:val="24"/>
          <w:szCs w:val="24"/>
        </w:rPr>
        <w:t>When discussing th</w:t>
      </w:r>
      <w:r w:rsidR="000308F8" w:rsidRPr="004E5FE0">
        <w:rPr>
          <w:rFonts w:ascii="Arial" w:hAnsi="Arial" w:cs="Arial"/>
          <w:sz w:val="24"/>
          <w:szCs w:val="24"/>
        </w:rPr>
        <w:t>is</w:t>
      </w:r>
      <w:r w:rsidRPr="004E5FE0">
        <w:rPr>
          <w:rFonts w:ascii="Arial" w:hAnsi="Arial" w:cs="Arial"/>
          <w:sz w:val="24"/>
          <w:szCs w:val="24"/>
        </w:rPr>
        <w:t xml:space="preserve"> </w:t>
      </w:r>
      <w:r w:rsidR="000308F8" w:rsidRPr="004E5FE0">
        <w:rPr>
          <w:rFonts w:ascii="Arial" w:hAnsi="Arial" w:cs="Arial"/>
          <w:sz w:val="24"/>
          <w:szCs w:val="24"/>
        </w:rPr>
        <w:t>theory,</w:t>
      </w:r>
      <w:r w:rsidRPr="004E5FE0">
        <w:rPr>
          <w:rFonts w:ascii="Arial" w:hAnsi="Arial" w:cs="Arial"/>
          <w:sz w:val="24"/>
          <w:szCs w:val="24"/>
        </w:rPr>
        <w:t xml:space="preserve"> it is imperative to mention the name of John Watson due to his work and development</w:t>
      </w:r>
      <w:r w:rsidR="000308F8" w:rsidRPr="004E5FE0">
        <w:rPr>
          <w:rFonts w:ascii="Arial" w:hAnsi="Arial" w:cs="Arial"/>
          <w:sz w:val="24"/>
          <w:szCs w:val="24"/>
        </w:rPr>
        <w:t>s</w:t>
      </w:r>
      <w:r w:rsidRPr="004E5FE0">
        <w:rPr>
          <w:rFonts w:ascii="Arial" w:hAnsi="Arial" w:cs="Arial"/>
          <w:sz w:val="24"/>
          <w:szCs w:val="24"/>
        </w:rPr>
        <w:t xml:space="preserve"> </w:t>
      </w:r>
      <w:r w:rsidR="000308F8" w:rsidRPr="004E5FE0">
        <w:rPr>
          <w:rFonts w:ascii="Arial" w:hAnsi="Arial" w:cs="Arial"/>
          <w:sz w:val="24"/>
          <w:szCs w:val="24"/>
        </w:rPr>
        <w:t xml:space="preserve">in </w:t>
      </w:r>
      <w:r w:rsidRPr="004E5FE0">
        <w:rPr>
          <w:rFonts w:ascii="Arial" w:hAnsi="Arial" w:cs="Arial"/>
          <w:sz w:val="24"/>
          <w:szCs w:val="24"/>
        </w:rPr>
        <w:t xml:space="preserve">behaviourism. He believed that behaviour is caused by a stimulus and can be learnt from the environment around us, therefore behaviour could be controlled. (Gray et al 2015). This develops the concept that behaviour can be developed by either conditioning, </w:t>
      </w:r>
      <w:r w:rsidR="000308F8" w:rsidRPr="004E5FE0">
        <w:rPr>
          <w:rFonts w:ascii="Arial" w:hAnsi="Arial" w:cs="Arial"/>
          <w:sz w:val="24"/>
          <w:szCs w:val="24"/>
        </w:rPr>
        <w:t>reinforcement,</w:t>
      </w:r>
      <w:r w:rsidRPr="004E5FE0">
        <w:rPr>
          <w:rFonts w:ascii="Arial" w:hAnsi="Arial" w:cs="Arial"/>
          <w:sz w:val="24"/>
          <w:szCs w:val="24"/>
        </w:rPr>
        <w:t xml:space="preserve"> or praise. </w:t>
      </w:r>
    </w:p>
    <w:p w14:paraId="3B1E5525" w14:textId="77777777" w:rsidR="0004732B" w:rsidRPr="004E5FE0" w:rsidRDefault="0004732B" w:rsidP="004E5FE0">
      <w:pPr>
        <w:spacing w:line="480" w:lineRule="auto"/>
        <w:rPr>
          <w:rFonts w:ascii="Arial" w:hAnsi="Arial" w:cs="Arial"/>
          <w:sz w:val="24"/>
          <w:szCs w:val="24"/>
        </w:rPr>
      </w:pPr>
    </w:p>
    <w:p w14:paraId="15B53AF8" w14:textId="10C52605" w:rsidR="0004732B" w:rsidRPr="004E5FE0" w:rsidRDefault="0004732B" w:rsidP="004E5FE0">
      <w:pPr>
        <w:spacing w:line="480" w:lineRule="auto"/>
        <w:rPr>
          <w:rFonts w:ascii="Arial" w:hAnsi="Arial" w:cs="Arial"/>
          <w:sz w:val="24"/>
          <w:szCs w:val="24"/>
        </w:rPr>
      </w:pPr>
      <w:r w:rsidRPr="004E5FE0">
        <w:rPr>
          <w:rFonts w:ascii="Arial" w:hAnsi="Arial" w:cs="Arial"/>
          <w:sz w:val="24"/>
          <w:szCs w:val="24"/>
        </w:rPr>
        <w:t xml:space="preserve">There are two different ways in which conditioning or behaviour management can </w:t>
      </w:r>
      <w:r w:rsidR="00F82EAB">
        <w:rPr>
          <w:rFonts w:ascii="Arial" w:hAnsi="Arial" w:cs="Arial"/>
          <w:sz w:val="24"/>
          <w:szCs w:val="24"/>
        </w:rPr>
        <w:t>used</w:t>
      </w:r>
      <w:r w:rsidRPr="004E5FE0">
        <w:rPr>
          <w:rFonts w:ascii="Arial" w:hAnsi="Arial" w:cs="Arial"/>
          <w:sz w:val="24"/>
          <w:szCs w:val="24"/>
        </w:rPr>
        <w:t xml:space="preserve">, and this </w:t>
      </w:r>
      <w:r w:rsidR="00F82EAB">
        <w:rPr>
          <w:rFonts w:ascii="Arial" w:hAnsi="Arial" w:cs="Arial"/>
          <w:sz w:val="24"/>
          <w:szCs w:val="24"/>
        </w:rPr>
        <w:t xml:space="preserve">is </w:t>
      </w:r>
      <w:r w:rsidRPr="004E5FE0">
        <w:rPr>
          <w:rFonts w:ascii="Arial" w:hAnsi="Arial" w:cs="Arial"/>
          <w:sz w:val="24"/>
          <w:szCs w:val="24"/>
        </w:rPr>
        <w:t xml:space="preserve">classical or operant conditioning. (Coskun 2019).  Classical conditioning was developed by Ivan Pavlov and he believed that children </w:t>
      </w:r>
      <w:r w:rsidR="00727A13" w:rsidRPr="004E5FE0">
        <w:rPr>
          <w:rFonts w:ascii="Arial" w:hAnsi="Arial" w:cs="Arial"/>
          <w:sz w:val="24"/>
          <w:szCs w:val="24"/>
        </w:rPr>
        <w:t>could</w:t>
      </w:r>
      <w:r w:rsidRPr="004E5FE0">
        <w:rPr>
          <w:rFonts w:ascii="Arial" w:hAnsi="Arial" w:cs="Arial"/>
          <w:sz w:val="24"/>
          <w:szCs w:val="24"/>
        </w:rPr>
        <w:t xml:space="preserve"> learn from association and this is often due to a stimulus. (</w:t>
      </w:r>
      <w:r w:rsidR="00114591" w:rsidRPr="004E5FE0">
        <w:rPr>
          <w:rFonts w:ascii="Arial" w:hAnsi="Arial" w:cs="Arial"/>
          <w:sz w:val="24"/>
          <w:szCs w:val="24"/>
        </w:rPr>
        <w:t>McLeod</w:t>
      </w:r>
      <w:r w:rsidRPr="004E5FE0">
        <w:rPr>
          <w:rFonts w:ascii="Arial" w:hAnsi="Arial" w:cs="Arial"/>
          <w:sz w:val="24"/>
          <w:szCs w:val="24"/>
        </w:rPr>
        <w:t xml:space="preserve"> 2018). Classical conditioning is a process that involves creating associations between a naturally existing stimulus and one that was previously neutral. In the 1980s, Pavlov carried out an experiment on dog’s and the use of a conditioned stimulus (a bell) and the conditioned response it received (dog salivating). This shows that once an association between the stimulus and the response is made this behaviour will continue. </w:t>
      </w:r>
    </w:p>
    <w:p w14:paraId="36BECD8A" w14:textId="77777777" w:rsidR="00A56F7B" w:rsidRPr="004E5FE0" w:rsidRDefault="00A56F7B" w:rsidP="004E5FE0">
      <w:pPr>
        <w:spacing w:line="480" w:lineRule="auto"/>
        <w:rPr>
          <w:rFonts w:ascii="Arial" w:hAnsi="Arial" w:cs="Arial"/>
          <w:sz w:val="24"/>
          <w:szCs w:val="24"/>
        </w:rPr>
      </w:pPr>
    </w:p>
    <w:p w14:paraId="64A3FD5B" w14:textId="3FFB219D" w:rsidR="0004732B" w:rsidRPr="004E5FE0" w:rsidRDefault="0004732B" w:rsidP="004E5FE0">
      <w:pPr>
        <w:spacing w:line="480" w:lineRule="auto"/>
        <w:rPr>
          <w:rFonts w:ascii="Arial" w:hAnsi="Arial" w:cs="Arial"/>
          <w:sz w:val="24"/>
          <w:szCs w:val="24"/>
        </w:rPr>
      </w:pPr>
      <w:r w:rsidRPr="004E5FE0">
        <w:rPr>
          <w:rFonts w:ascii="Arial" w:hAnsi="Arial" w:cs="Arial"/>
          <w:sz w:val="24"/>
          <w:szCs w:val="24"/>
        </w:rPr>
        <w:t xml:space="preserve">This notion supports the previously presented behaviourist idea that children learn from a stimulus and their behaviour can be conditioned. In this example, the stimulus </w:t>
      </w:r>
      <w:r w:rsidRPr="004E5FE0">
        <w:rPr>
          <w:rFonts w:ascii="Arial" w:hAnsi="Arial" w:cs="Arial"/>
          <w:sz w:val="24"/>
          <w:szCs w:val="24"/>
        </w:rPr>
        <w:lastRenderedPageBreak/>
        <w:t xml:space="preserve">was the song that was </w:t>
      </w:r>
      <w:r w:rsidR="005910A0" w:rsidRPr="004E5FE0">
        <w:rPr>
          <w:rFonts w:ascii="Arial" w:hAnsi="Arial" w:cs="Arial"/>
          <w:sz w:val="24"/>
          <w:szCs w:val="24"/>
        </w:rPr>
        <w:t>played,</w:t>
      </w:r>
      <w:r w:rsidRPr="004E5FE0">
        <w:rPr>
          <w:rFonts w:ascii="Arial" w:hAnsi="Arial" w:cs="Arial"/>
          <w:sz w:val="24"/>
          <w:szCs w:val="24"/>
        </w:rPr>
        <w:t xml:space="preserve"> and the conditioned response was that the children began to tidy up the classroom. An association has clearly been made that upon hearing this specific song the response of making sure the classroom is clean is triggered. This suggests that teachers can help children learn by conditioning them with a stimulus to achieve a desired response, meaning behaviour can be shaped. </w:t>
      </w:r>
    </w:p>
    <w:p w14:paraId="023B6DEB" w14:textId="77777777" w:rsidR="0004732B" w:rsidRPr="004E5FE0" w:rsidRDefault="0004732B" w:rsidP="004E5FE0">
      <w:pPr>
        <w:spacing w:line="480" w:lineRule="auto"/>
        <w:rPr>
          <w:rFonts w:ascii="Arial" w:hAnsi="Arial" w:cs="Arial"/>
          <w:sz w:val="24"/>
          <w:szCs w:val="24"/>
        </w:rPr>
      </w:pPr>
    </w:p>
    <w:p w14:paraId="3CF48C64" w14:textId="1F1DD5BE" w:rsidR="0004732B" w:rsidRPr="004E5FE0" w:rsidRDefault="0004732B" w:rsidP="004E5FE0">
      <w:pPr>
        <w:spacing w:line="480" w:lineRule="auto"/>
        <w:rPr>
          <w:rFonts w:ascii="Arial" w:hAnsi="Arial" w:cs="Arial"/>
          <w:sz w:val="24"/>
          <w:szCs w:val="24"/>
        </w:rPr>
      </w:pPr>
      <w:r w:rsidRPr="004E5FE0">
        <w:rPr>
          <w:rFonts w:ascii="Arial" w:hAnsi="Arial" w:cs="Arial"/>
          <w:sz w:val="24"/>
          <w:szCs w:val="24"/>
        </w:rPr>
        <w:t xml:space="preserve">It can be argued that a strength of classical conditioning is that it is a scientific theory </w:t>
      </w:r>
      <w:r w:rsidR="004107C3" w:rsidRPr="004E5FE0">
        <w:rPr>
          <w:rFonts w:ascii="Arial" w:hAnsi="Arial" w:cs="Arial"/>
          <w:sz w:val="24"/>
          <w:szCs w:val="24"/>
        </w:rPr>
        <w:t>since</w:t>
      </w:r>
      <w:r w:rsidRPr="004E5FE0">
        <w:rPr>
          <w:rFonts w:ascii="Arial" w:hAnsi="Arial" w:cs="Arial"/>
          <w:sz w:val="24"/>
          <w:szCs w:val="24"/>
        </w:rPr>
        <w:t xml:space="preserve"> it was </w:t>
      </w:r>
      <w:r w:rsidR="00C4312A" w:rsidRPr="004E5FE0">
        <w:rPr>
          <w:rFonts w:ascii="Arial" w:hAnsi="Arial" w:cs="Arial"/>
          <w:sz w:val="24"/>
          <w:szCs w:val="24"/>
        </w:rPr>
        <w:t xml:space="preserve">developed from </w:t>
      </w:r>
      <w:r w:rsidRPr="004E5FE0">
        <w:rPr>
          <w:rFonts w:ascii="Arial" w:hAnsi="Arial" w:cs="Arial"/>
          <w:sz w:val="24"/>
          <w:szCs w:val="24"/>
        </w:rPr>
        <w:t>empirical evidence</w:t>
      </w:r>
      <w:r w:rsidR="00C4312A" w:rsidRPr="004E5FE0">
        <w:rPr>
          <w:rFonts w:ascii="Arial" w:hAnsi="Arial" w:cs="Arial"/>
          <w:sz w:val="24"/>
          <w:szCs w:val="24"/>
        </w:rPr>
        <w:t xml:space="preserve"> </w:t>
      </w:r>
      <w:r w:rsidRPr="004E5FE0">
        <w:rPr>
          <w:rFonts w:ascii="Arial" w:hAnsi="Arial" w:cs="Arial"/>
          <w:sz w:val="24"/>
          <w:szCs w:val="24"/>
        </w:rPr>
        <w:t>and was confirmed by Pavlov’s experiment of dogs. (</w:t>
      </w:r>
      <w:r w:rsidR="00114591" w:rsidRPr="004E5FE0">
        <w:rPr>
          <w:rFonts w:ascii="Arial" w:hAnsi="Arial" w:cs="Arial"/>
          <w:sz w:val="24"/>
          <w:szCs w:val="24"/>
        </w:rPr>
        <w:t>McLeod</w:t>
      </w:r>
      <w:r w:rsidRPr="004E5FE0">
        <w:rPr>
          <w:rFonts w:ascii="Arial" w:hAnsi="Arial" w:cs="Arial"/>
          <w:sz w:val="24"/>
          <w:szCs w:val="24"/>
        </w:rPr>
        <w:t xml:space="preserve"> 2018). Furthermore, Daly et al (2004) concluded that the use of stimulus control appears to evidence better achievements </w:t>
      </w:r>
      <w:r w:rsidR="00114591" w:rsidRPr="004E5FE0">
        <w:rPr>
          <w:rFonts w:ascii="Arial" w:hAnsi="Arial" w:cs="Arial"/>
          <w:sz w:val="24"/>
          <w:szCs w:val="24"/>
        </w:rPr>
        <w:t>around</w:t>
      </w:r>
      <w:r w:rsidRPr="004E5FE0">
        <w:rPr>
          <w:rFonts w:ascii="Arial" w:hAnsi="Arial" w:cs="Arial"/>
          <w:sz w:val="24"/>
          <w:szCs w:val="24"/>
        </w:rPr>
        <w:t xml:space="preserve"> literacy among children of primary school age. (Coskun 2019). However, it can also be argued that the use of conditioning and stimulus removes free will of a person as they have no control over how they respond due to classical conditioning. (</w:t>
      </w:r>
      <w:r w:rsidR="00114591" w:rsidRPr="004E5FE0">
        <w:rPr>
          <w:rFonts w:ascii="Arial" w:hAnsi="Arial" w:cs="Arial"/>
          <w:sz w:val="24"/>
          <w:szCs w:val="24"/>
        </w:rPr>
        <w:t>McLeod</w:t>
      </w:r>
      <w:r w:rsidRPr="004E5FE0">
        <w:rPr>
          <w:rFonts w:ascii="Arial" w:hAnsi="Arial" w:cs="Arial"/>
          <w:sz w:val="24"/>
          <w:szCs w:val="24"/>
        </w:rPr>
        <w:t xml:space="preserve"> 2018). </w:t>
      </w:r>
    </w:p>
    <w:p w14:paraId="0CBA9EC4" w14:textId="77777777" w:rsidR="0004732B" w:rsidRPr="004E5FE0" w:rsidRDefault="0004732B" w:rsidP="004E5FE0">
      <w:pPr>
        <w:spacing w:line="480" w:lineRule="auto"/>
        <w:rPr>
          <w:rFonts w:ascii="Arial" w:hAnsi="Arial" w:cs="Arial"/>
          <w:sz w:val="24"/>
          <w:szCs w:val="24"/>
        </w:rPr>
      </w:pPr>
    </w:p>
    <w:p w14:paraId="6E6985CA" w14:textId="6C7BD745" w:rsidR="0004732B" w:rsidRPr="004E5FE0" w:rsidRDefault="0004732B" w:rsidP="004E5FE0">
      <w:pPr>
        <w:spacing w:line="480" w:lineRule="auto"/>
        <w:rPr>
          <w:rFonts w:ascii="Arial" w:hAnsi="Arial" w:cs="Arial"/>
          <w:sz w:val="24"/>
          <w:szCs w:val="24"/>
        </w:rPr>
      </w:pPr>
      <w:r w:rsidRPr="004E5FE0">
        <w:rPr>
          <w:rFonts w:ascii="Arial" w:hAnsi="Arial" w:cs="Arial"/>
          <w:sz w:val="24"/>
          <w:szCs w:val="24"/>
        </w:rPr>
        <w:t>Skinner challenged the idea of classical conditioning on the basis that he believed individuals were active learners rather than passive</w:t>
      </w:r>
      <w:r w:rsidR="00E91A9A" w:rsidRPr="004E5FE0">
        <w:rPr>
          <w:rFonts w:ascii="Arial" w:hAnsi="Arial" w:cs="Arial"/>
          <w:sz w:val="24"/>
          <w:szCs w:val="24"/>
        </w:rPr>
        <w:t>,</w:t>
      </w:r>
      <w:r w:rsidRPr="004E5FE0">
        <w:rPr>
          <w:rFonts w:ascii="Arial" w:hAnsi="Arial" w:cs="Arial"/>
          <w:sz w:val="24"/>
          <w:szCs w:val="24"/>
        </w:rPr>
        <w:t xml:space="preserve"> as classical conditioning suggests</w:t>
      </w:r>
      <w:r w:rsidR="00E91A9A" w:rsidRPr="004E5FE0">
        <w:rPr>
          <w:rFonts w:ascii="Arial" w:hAnsi="Arial" w:cs="Arial"/>
          <w:sz w:val="24"/>
          <w:szCs w:val="24"/>
        </w:rPr>
        <w:t xml:space="preserve"> </w:t>
      </w:r>
      <w:r w:rsidRPr="004E5FE0">
        <w:rPr>
          <w:rFonts w:ascii="Arial" w:hAnsi="Arial" w:cs="Arial"/>
          <w:sz w:val="24"/>
          <w:szCs w:val="24"/>
        </w:rPr>
        <w:t xml:space="preserve">(Gray 2015). Skinner based his work on that of Edward Thorndike, who had developed the idea of ‘Law of effect’ which was based on the idea that behaviour that receive a positive response </w:t>
      </w:r>
      <w:r w:rsidR="00780A36" w:rsidRPr="004E5FE0">
        <w:rPr>
          <w:rFonts w:ascii="Arial" w:hAnsi="Arial" w:cs="Arial"/>
          <w:sz w:val="24"/>
          <w:szCs w:val="24"/>
        </w:rPr>
        <w:t xml:space="preserve">are </w:t>
      </w:r>
      <w:r w:rsidRPr="004E5FE0">
        <w:rPr>
          <w:rFonts w:ascii="Arial" w:hAnsi="Arial" w:cs="Arial"/>
          <w:sz w:val="24"/>
          <w:szCs w:val="24"/>
        </w:rPr>
        <w:t xml:space="preserve">likely to continue (McLeod 2018). Skinner agreed with Thorndike that individuals are not active learners like Pavlov suggests, but passive learners (Gray et al 2015). Skinner argued that learning and behaviour is developed through a punishment and rewards scheme. He believed that a particular behaviour that receives a positive consequence is very much likely to be </w:t>
      </w:r>
      <w:r w:rsidRPr="004E5FE0">
        <w:rPr>
          <w:rFonts w:ascii="Arial" w:hAnsi="Arial" w:cs="Arial"/>
          <w:sz w:val="24"/>
          <w:szCs w:val="24"/>
        </w:rPr>
        <w:lastRenderedPageBreak/>
        <w:t>continued whereas a behaviour which receives a punishment is likely to not be repeated (</w:t>
      </w:r>
      <w:r w:rsidR="006E0193" w:rsidRPr="004E5FE0">
        <w:rPr>
          <w:rFonts w:ascii="Arial" w:hAnsi="Arial" w:cs="Arial"/>
          <w:sz w:val="24"/>
          <w:szCs w:val="24"/>
        </w:rPr>
        <w:t>McLeod</w:t>
      </w:r>
      <w:r w:rsidRPr="004E5FE0">
        <w:rPr>
          <w:rFonts w:ascii="Arial" w:hAnsi="Arial" w:cs="Arial"/>
          <w:sz w:val="24"/>
          <w:szCs w:val="24"/>
        </w:rPr>
        <w:t xml:space="preserve"> 2018). The idea of operant conditioning is that behaviour is managed by the feedback that is provided as opposed to </w:t>
      </w:r>
      <w:r w:rsidR="00783206" w:rsidRPr="004E5FE0">
        <w:rPr>
          <w:rFonts w:ascii="Arial" w:hAnsi="Arial" w:cs="Arial"/>
          <w:sz w:val="24"/>
          <w:szCs w:val="24"/>
        </w:rPr>
        <w:t>“</w:t>
      </w:r>
      <w:r w:rsidRPr="004E5FE0">
        <w:rPr>
          <w:rFonts w:ascii="Arial" w:hAnsi="Arial" w:cs="Arial"/>
          <w:sz w:val="24"/>
          <w:szCs w:val="24"/>
        </w:rPr>
        <w:t>its immediate impact.</w:t>
      </w:r>
      <w:r w:rsidR="00783206" w:rsidRPr="004E5FE0">
        <w:rPr>
          <w:rFonts w:ascii="Arial" w:hAnsi="Arial" w:cs="Arial"/>
          <w:sz w:val="24"/>
          <w:szCs w:val="24"/>
        </w:rPr>
        <w:t xml:space="preserve">” </w:t>
      </w:r>
      <w:r w:rsidRPr="004E5FE0">
        <w:rPr>
          <w:rFonts w:ascii="Arial" w:hAnsi="Arial" w:cs="Arial"/>
          <w:sz w:val="24"/>
          <w:szCs w:val="24"/>
        </w:rPr>
        <w:t>(Coskun 2019</w:t>
      </w:r>
      <w:r w:rsidR="00783206" w:rsidRPr="004E5FE0">
        <w:rPr>
          <w:rFonts w:ascii="Arial" w:hAnsi="Arial" w:cs="Arial"/>
          <w:sz w:val="24"/>
          <w:szCs w:val="24"/>
        </w:rPr>
        <w:t xml:space="preserve"> p.518</w:t>
      </w:r>
      <w:r w:rsidRPr="004E5FE0">
        <w:rPr>
          <w:rFonts w:ascii="Arial" w:hAnsi="Arial" w:cs="Arial"/>
          <w:sz w:val="24"/>
          <w:szCs w:val="24"/>
        </w:rPr>
        <w:t xml:space="preserve">). Operant condition </w:t>
      </w:r>
      <w:r w:rsidR="00EF45AA" w:rsidRPr="004E5FE0">
        <w:rPr>
          <w:rFonts w:ascii="Arial" w:hAnsi="Arial" w:cs="Arial"/>
          <w:sz w:val="24"/>
          <w:szCs w:val="24"/>
        </w:rPr>
        <w:t>c</w:t>
      </w:r>
      <w:r w:rsidR="005C04A2">
        <w:rPr>
          <w:rFonts w:ascii="Arial" w:hAnsi="Arial" w:cs="Arial"/>
          <w:sz w:val="24"/>
          <w:szCs w:val="24"/>
        </w:rPr>
        <w:t>ould</w:t>
      </w:r>
      <w:r w:rsidR="00EF45AA" w:rsidRPr="004E5FE0">
        <w:rPr>
          <w:rFonts w:ascii="Arial" w:hAnsi="Arial" w:cs="Arial"/>
          <w:sz w:val="24"/>
          <w:szCs w:val="24"/>
        </w:rPr>
        <w:t xml:space="preserve"> </w:t>
      </w:r>
      <w:proofErr w:type="gramStart"/>
      <w:r w:rsidR="00EF45AA" w:rsidRPr="004E5FE0">
        <w:rPr>
          <w:rFonts w:ascii="Arial" w:hAnsi="Arial" w:cs="Arial"/>
          <w:sz w:val="24"/>
          <w:szCs w:val="24"/>
        </w:rPr>
        <w:t>be seen as</w:t>
      </w:r>
      <w:proofErr w:type="gramEnd"/>
      <w:r w:rsidR="00EF45AA" w:rsidRPr="004E5FE0">
        <w:rPr>
          <w:rFonts w:ascii="Arial" w:hAnsi="Arial" w:cs="Arial"/>
          <w:sz w:val="24"/>
          <w:szCs w:val="24"/>
        </w:rPr>
        <w:t xml:space="preserve"> a</w:t>
      </w:r>
      <w:r w:rsidRPr="004E5FE0">
        <w:rPr>
          <w:rFonts w:ascii="Arial" w:hAnsi="Arial" w:cs="Arial"/>
          <w:sz w:val="24"/>
          <w:szCs w:val="24"/>
        </w:rPr>
        <w:t xml:space="preserve"> less rigid approach than that of classical conditioning</w:t>
      </w:r>
      <w:r w:rsidR="00EF45AA" w:rsidRPr="004E5FE0">
        <w:rPr>
          <w:rFonts w:ascii="Arial" w:hAnsi="Arial" w:cs="Arial"/>
          <w:sz w:val="24"/>
          <w:szCs w:val="24"/>
        </w:rPr>
        <w:t>,</w:t>
      </w:r>
      <w:r w:rsidRPr="004E5FE0">
        <w:rPr>
          <w:rFonts w:ascii="Arial" w:hAnsi="Arial" w:cs="Arial"/>
          <w:sz w:val="24"/>
          <w:szCs w:val="24"/>
        </w:rPr>
        <w:t xml:space="preserve"> but also more unpredictable. (Gray 2015). </w:t>
      </w:r>
    </w:p>
    <w:p w14:paraId="613E8640" w14:textId="77777777" w:rsidR="0004732B" w:rsidRPr="004E5FE0" w:rsidRDefault="0004732B" w:rsidP="004E5FE0">
      <w:pPr>
        <w:spacing w:line="480" w:lineRule="auto"/>
        <w:rPr>
          <w:rFonts w:ascii="Arial" w:hAnsi="Arial" w:cs="Arial"/>
          <w:sz w:val="24"/>
          <w:szCs w:val="24"/>
        </w:rPr>
      </w:pPr>
    </w:p>
    <w:p w14:paraId="36B1266F" w14:textId="1F04A08B" w:rsidR="0004732B" w:rsidRPr="004E5FE0" w:rsidRDefault="0004732B" w:rsidP="004E5FE0">
      <w:pPr>
        <w:spacing w:line="480" w:lineRule="auto"/>
        <w:rPr>
          <w:rFonts w:ascii="Arial" w:hAnsi="Arial" w:cs="Arial"/>
          <w:sz w:val="24"/>
          <w:szCs w:val="24"/>
        </w:rPr>
      </w:pPr>
      <w:r w:rsidRPr="004E5FE0">
        <w:rPr>
          <w:rFonts w:ascii="Arial" w:hAnsi="Arial" w:cs="Arial"/>
          <w:sz w:val="24"/>
          <w:szCs w:val="24"/>
        </w:rPr>
        <w:t>It can be argued that both forms of conditioning have been observed in the critical incident detailed by the researcher. This is evidenced by firstly the stimulus of a song to cause a response of tidying up (classical conditioning), but also a reward of a class ‘dojo’ point</w:t>
      </w:r>
      <w:r w:rsidR="00FF255C" w:rsidRPr="004E5FE0">
        <w:rPr>
          <w:rFonts w:ascii="Arial" w:hAnsi="Arial" w:cs="Arial"/>
          <w:sz w:val="24"/>
          <w:szCs w:val="24"/>
        </w:rPr>
        <w:t xml:space="preserve"> which</w:t>
      </w:r>
      <w:r w:rsidRPr="004E5FE0">
        <w:rPr>
          <w:rFonts w:ascii="Arial" w:hAnsi="Arial" w:cs="Arial"/>
          <w:sz w:val="24"/>
          <w:szCs w:val="24"/>
        </w:rPr>
        <w:t xml:space="preserve"> was provided if the task was completed successfully (operant conditioning).   </w:t>
      </w:r>
    </w:p>
    <w:p w14:paraId="451C3A5A" w14:textId="77777777" w:rsidR="0004732B" w:rsidRPr="004E5FE0" w:rsidRDefault="0004732B" w:rsidP="004E5FE0">
      <w:pPr>
        <w:spacing w:line="480" w:lineRule="auto"/>
        <w:rPr>
          <w:rFonts w:ascii="Arial" w:hAnsi="Arial" w:cs="Arial"/>
          <w:sz w:val="24"/>
          <w:szCs w:val="24"/>
        </w:rPr>
      </w:pPr>
    </w:p>
    <w:p w14:paraId="66F77A37" w14:textId="1E585FD1" w:rsidR="0004732B" w:rsidRPr="004E5FE0" w:rsidRDefault="0004732B" w:rsidP="004E5FE0">
      <w:pPr>
        <w:spacing w:line="480" w:lineRule="auto"/>
        <w:rPr>
          <w:rFonts w:ascii="Arial" w:hAnsi="Arial" w:cs="Arial"/>
          <w:sz w:val="24"/>
          <w:szCs w:val="24"/>
        </w:rPr>
      </w:pPr>
      <w:r w:rsidRPr="004E5FE0">
        <w:rPr>
          <w:rFonts w:ascii="Arial" w:hAnsi="Arial" w:cs="Arial"/>
          <w:sz w:val="24"/>
          <w:szCs w:val="24"/>
        </w:rPr>
        <w:t>Rotfield (2007</w:t>
      </w:r>
      <w:r w:rsidR="00FF255C" w:rsidRPr="004E5FE0">
        <w:rPr>
          <w:rFonts w:ascii="Arial" w:hAnsi="Arial" w:cs="Arial"/>
          <w:sz w:val="24"/>
          <w:szCs w:val="24"/>
        </w:rPr>
        <w:t>, p.376</w:t>
      </w:r>
      <w:r w:rsidRPr="004E5FE0">
        <w:rPr>
          <w:rFonts w:ascii="Arial" w:hAnsi="Arial" w:cs="Arial"/>
          <w:sz w:val="24"/>
          <w:szCs w:val="24"/>
        </w:rPr>
        <w:t xml:space="preserve">) argues that the concept of behaviourism was </w:t>
      </w:r>
      <w:r w:rsidR="00564E93" w:rsidRPr="004E5FE0">
        <w:rPr>
          <w:rFonts w:ascii="Arial" w:hAnsi="Arial" w:cs="Arial"/>
          <w:sz w:val="24"/>
          <w:szCs w:val="24"/>
        </w:rPr>
        <w:t>“</w:t>
      </w:r>
      <w:r w:rsidRPr="004E5FE0">
        <w:rPr>
          <w:rFonts w:ascii="Arial" w:hAnsi="Arial" w:cs="Arial"/>
          <w:sz w:val="24"/>
          <w:szCs w:val="24"/>
        </w:rPr>
        <w:t>invented</w:t>
      </w:r>
      <w:r w:rsidR="00564E93" w:rsidRPr="004E5FE0">
        <w:rPr>
          <w:rFonts w:ascii="Arial" w:hAnsi="Arial" w:cs="Arial"/>
          <w:sz w:val="24"/>
          <w:szCs w:val="24"/>
        </w:rPr>
        <w:t>”</w:t>
      </w:r>
      <w:r w:rsidRPr="004E5FE0">
        <w:rPr>
          <w:rFonts w:ascii="Arial" w:hAnsi="Arial" w:cs="Arial"/>
          <w:sz w:val="24"/>
          <w:szCs w:val="24"/>
        </w:rPr>
        <w:t xml:space="preserve"> by psychologists as a </w:t>
      </w:r>
      <w:r w:rsidR="00783206" w:rsidRPr="004E5FE0">
        <w:rPr>
          <w:rFonts w:ascii="Arial" w:hAnsi="Arial" w:cs="Arial"/>
          <w:sz w:val="24"/>
          <w:szCs w:val="24"/>
        </w:rPr>
        <w:t>“</w:t>
      </w:r>
      <w:r w:rsidRPr="004E5FE0">
        <w:rPr>
          <w:rFonts w:ascii="Arial" w:hAnsi="Arial" w:cs="Arial"/>
          <w:sz w:val="24"/>
          <w:szCs w:val="24"/>
        </w:rPr>
        <w:t>basis for theoretical explanations, prediction and testing.</w:t>
      </w:r>
      <w:r w:rsidR="00783206" w:rsidRPr="004E5FE0">
        <w:rPr>
          <w:rFonts w:ascii="Arial" w:hAnsi="Arial" w:cs="Arial"/>
          <w:sz w:val="24"/>
          <w:szCs w:val="24"/>
        </w:rPr>
        <w:t xml:space="preserve">” </w:t>
      </w:r>
      <w:r w:rsidRPr="004E5FE0">
        <w:rPr>
          <w:rFonts w:ascii="Arial" w:hAnsi="Arial" w:cs="Arial"/>
          <w:sz w:val="24"/>
          <w:szCs w:val="24"/>
        </w:rPr>
        <w:t xml:space="preserve"> He went on to state that it allowed them to be able to control and measure variables on the basis that they did not take into consideration </w:t>
      </w:r>
      <w:r w:rsidR="00783206" w:rsidRPr="004E5FE0">
        <w:rPr>
          <w:rFonts w:ascii="Arial" w:hAnsi="Arial" w:cs="Arial"/>
          <w:sz w:val="24"/>
          <w:szCs w:val="24"/>
        </w:rPr>
        <w:t>“</w:t>
      </w:r>
      <w:r w:rsidRPr="004E5FE0">
        <w:rPr>
          <w:rFonts w:ascii="Arial" w:hAnsi="Arial" w:cs="Arial"/>
          <w:sz w:val="24"/>
          <w:szCs w:val="24"/>
        </w:rPr>
        <w:t>human thought or cognition.</w:t>
      </w:r>
      <w:r w:rsidR="00783206" w:rsidRPr="004E5FE0">
        <w:rPr>
          <w:rFonts w:ascii="Arial" w:hAnsi="Arial" w:cs="Arial"/>
          <w:sz w:val="24"/>
          <w:szCs w:val="24"/>
        </w:rPr>
        <w:t>”</w:t>
      </w:r>
      <w:r w:rsidRPr="004E5FE0">
        <w:rPr>
          <w:rFonts w:ascii="Arial" w:hAnsi="Arial" w:cs="Arial"/>
          <w:sz w:val="24"/>
          <w:szCs w:val="24"/>
        </w:rPr>
        <w:t xml:space="preserve"> (Rotfeld 2007 p.376). This appears to suggest that behaviourists were only concerned with </w:t>
      </w:r>
      <w:r w:rsidR="00783206" w:rsidRPr="004E5FE0">
        <w:rPr>
          <w:rFonts w:ascii="Arial" w:hAnsi="Arial" w:cs="Arial"/>
          <w:sz w:val="24"/>
          <w:szCs w:val="24"/>
        </w:rPr>
        <w:t>behavioural</w:t>
      </w:r>
      <w:r w:rsidRPr="004E5FE0">
        <w:rPr>
          <w:rFonts w:ascii="Arial" w:hAnsi="Arial" w:cs="Arial"/>
          <w:sz w:val="24"/>
          <w:szCs w:val="24"/>
        </w:rPr>
        <w:t xml:space="preserve"> responses and not what people were thinking. </w:t>
      </w:r>
    </w:p>
    <w:p w14:paraId="3F1882EC" w14:textId="77777777" w:rsidR="0004732B" w:rsidRPr="004E5FE0" w:rsidRDefault="0004732B" w:rsidP="004E5FE0">
      <w:pPr>
        <w:spacing w:line="480" w:lineRule="auto"/>
        <w:rPr>
          <w:rFonts w:ascii="Arial" w:hAnsi="Arial" w:cs="Arial"/>
          <w:sz w:val="24"/>
          <w:szCs w:val="24"/>
        </w:rPr>
      </w:pPr>
    </w:p>
    <w:p w14:paraId="2A6363A3" w14:textId="08C7618C" w:rsidR="0004732B" w:rsidRPr="004E5FE0" w:rsidRDefault="00E07850" w:rsidP="004E5FE0">
      <w:pPr>
        <w:spacing w:line="480" w:lineRule="auto"/>
        <w:rPr>
          <w:rFonts w:ascii="Arial" w:hAnsi="Arial" w:cs="Arial"/>
          <w:sz w:val="24"/>
          <w:szCs w:val="24"/>
        </w:rPr>
      </w:pPr>
      <w:r w:rsidRPr="004E5FE0">
        <w:rPr>
          <w:rFonts w:ascii="Arial" w:hAnsi="Arial" w:cs="Arial"/>
          <w:sz w:val="24"/>
          <w:szCs w:val="24"/>
        </w:rPr>
        <w:t xml:space="preserve">A further area explored was the work of Vygotsky and his sociocultural theory. </w:t>
      </w:r>
      <w:r w:rsidR="0004732B" w:rsidRPr="004E5FE0">
        <w:rPr>
          <w:rFonts w:ascii="Arial" w:hAnsi="Arial" w:cs="Arial"/>
          <w:sz w:val="24"/>
          <w:szCs w:val="24"/>
        </w:rPr>
        <w:t xml:space="preserve">It has been suggested by Vygotsky that cognitive development is an entirely social process, as he believed that development in a person is based on many social relations that have been embedded in the individual (Gray et al 2015). Vygotsky believed that children do not develop when they are isolated but develop when part </w:t>
      </w:r>
      <w:r w:rsidR="0004732B" w:rsidRPr="004E5FE0">
        <w:rPr>
          <w:rFonts w:ascii="Arial" w:hAnsi="Arial" w:cs="Arial"/>
          <w:sz w:val="24"/>
          <w:szCs w:val="24"/>
        </w:rPr>
        <w:lastRenderedPageBreak/>
        <w:t xml:space="preserve">of a </w:t>
      </w:r>
      <w:r w:rsidR="00783206" w:rsidRPr="004E5FE0">
        <w:rPr>
          <w:rFonts w:ascii="Arial" w:hAnsi="Arial" w:cs="Arial"/>
          <w:sz w:val="24"/>
          <w:szCs w:val="24"/>
        </w:rPr>
        <w:t>“</w:t>
      </w:r>
      <w:r w:rsidR="0004732B" w:rsidRPr="004E5FE0">
        <w:rPr>
          <w:rFonts w:ascii="Arial" w:hAnsi="Arial" w:cs="Arial"/>
          <w:sz w:val="24"/>
          <w:szCs w:val="24"/>
        </w:rPr>
        <w:t>social matrix.</w:t>
      </w:r>
      <w:r w:rsidR="00783206" w:rsidRPr="004E5FE0">
        <w:rPr>
          <w:rFonts w:ascii="Arial" w:hAnsi="Arial" w:cs="Arial"/>
          <w:sz w:val="24"/>
          <w:szCs w:val="24"/>
        </w:rPr>
        <w:t xml:space="preserve">” </w:t>
      </w:r>
      <w:r w:rsidR="0004732B" w:rsidRPr="004E5FE0">
        <w:rPr>
          <w:rFonts w:ascii="Arial" w:hAnsi="Arial" w:cs="Arial"/>
          <w:sz w:val="24"/>
          <w:szCs w:val="24"/>
        </w:rPr>
        <w:t xml:space="preserve">(Gray </w:t>
      </w:r>
      <w:r w:rsidR="00783206" w:rsidRPr="004E5FE0">
        <w:rPr>
          <w:rFonts w:ascii="Arial" w:hAnsi="Arial" w:cs="Arial"/>
          <w:sz w:val="24"/>
          <w:szCs w:val="24"/>
        </w:rPr>
        <w:t xml:space="preserve">and MacBlain 2015 </w:t>
      </w:r>
      <w:r w:rsidR="0004732B" w:rsidRPr="004E5FE0">
        <w:rPr>
          <w:rFonts w:ascii="Arial" w:hAnsi="Arial" w:cs="Arial"/>
          <w:sz w:val="24"/>
          <w:szCs w:val="24"/>
        </w:rPr>
        <w:t>p. 93). This seems to suggest that socialisation and working together is a key component in the development of an individual. It could be seen that the children interacting and working together to complete the task of tidying supports this idea by Vygotsky and is helping them to develop. Vygotsky stressed the importance of peer interaction due to the ability to transfer knowledge between the group. He developed the idea of there being a more knowledgeable other who could depart knowledge to his peer (</w:t>
      </w:r>
      <w:r w:rsidR="00783206" w:rsidRPr="004E5FE0">
        <w:rPr>
          <w:rFonts w:ascii="Arial" w:hAnsi="Arial" w:cs="Arial"/>
          <w:sz w:val="24"/>
          <w:szCs w:val="24"/>
        </w:rPr>
        <w:t xml:space="preserve">Gray and MacBlain </w:t>
      </w:r>
      <w:r w:rsidR="0004732B" w:rsidRPr="004E5FE0">
        <w:rPr>
          <w:rFonts w:ascii="Arial" w:hAnsi="Arial" w:cs="Arial"/>
          <w:sz w:val="24"/>
          <w:szCs w:val="24"/>
        </w:rPr>
        <w:t xml:space="preserve">2015). Throughout the task children were following certain members of the group which seems to highlight Vygotsky’s point of there being a transfer of knowledge as they were guiding them to complete the task. </w:t>
      </w:r>
    </w:p>
    <w:p w14:paraId="41F23E21" w14:textId="77777777" w:rsidR="0004732B" w:rsidRPr="004E5FE0" w:rsidRDefault="0004732B" w:rsidP="004E5FE0">
      <w:pPr>
        <w:spacing w:line="480" w:lineRule="auto"/>
        <w:rPr>
          <w:rFonts w:ascii="Arial" w:hAnsi="Arial" w:cs="Arial"/>
          <w:sz w:val="24"/>
          <w:szCs w:val="24"/>
        </w:rPr>
      </w:pPr>
    </w:p>
    <w:p w14:paraId="054650A2" w14:textId="784BF8DB" w:rsidR="0004732B" w:rsidRPr="004E5FE0" w:rsidRDefault="0004732B" w:rsidP="004E5FE0">
      <w:pPr>
        <w:spacing w:line="480" w:lineRule="auto"/>
        <w:rPr>
          <w:rFonts w:ascii="Arial" w:hAnsi="Arial" w:cs="Arial"/>
          <w:sz w:val="24"/>
          <w:szCs w:val="24"/>
        </w:rPr>
      </w:pPr>
      <w:r w:rsidRPr="004E5FE0">
        <w:rPr>
          <w:rFonts w:ascii="Arial" w:hAnsi="Arial" w:cs="Arial"/>
          <w:sz w:val="24"/>
          <w:szCs w:val="24"/>
        </w:rPr>
        <w:t xml:space="preserve">Vygotsky believed that </w:t>
      </w:r>
      <w:r w:rsidR="00696619" w:rsidRPr="004E5FE0">
        <w:rPr>
          <w:rFonts w:ascii="Arial" w:hAnsi="Arial" w:cs="Arial"/>
          <w:sz w:val="24"/>
          <w:szCs w:val="24"/>
        </w:rPr>
        <w:t>“</w:t>
      </w:r>
      <w:r w:rsidRPr="004E5FE0">
        <w:rPr>
          <w:rFonts w:ascii="Arial" w:hAnsi="Arial" w:cs="Arial"/>
          <w:sz w:val="24"/>
          <w:szCs w:val="24"/>
        </w:rPr>
        <w:t>it is through others that we develop into ourselves</w:t>
      </w:r>
      <w:r w:rsidR="00696619" w:rsidRPr="004E5FE0">
        <w:rPr>
          <w:rFonts w:ascii="Arial" w:hAnsi="Arial" w:cs="Arial"/>
          <w:sz w:val="24"/>
          <w:szCs w:val="24"/>
        </w:rPr>
        <w:t xml:space="preserve">” </w:t>
      </w:r>
      <w:r w:rsidRPr="004E5FE0">
        <w:rPr>
          <w:rFonts w:ascii="Arial" w:hAnsi="Arial" w:cs="Arial"/>
          <w:sz w:val="24"/>
          <w:szCs w:val="24"/>
        </w:rPr>
        <w:t>(</w:t>
      </w:r>
      <w:r w:rsidR="00783206" w:rsidRPr="004E5FE0">
        <w:rPr>
          <w:rFonts w:ascii="Arial" w:hAnsi="Arial" w:cs="Arial"/>
          <w:sz w:val="24"/>
          <w:szCs w:val="24"/>
        </w:rPr>
        <w:t xml:space="preserve">Gray and MacBlain 2015 </w:t>
      </w:r>
      <w:r w:rsidRPr="004E5FE0">
        <w:rPr>
          <w:rFonts w:ascii="Arial" w:hAnsi="Arial" w:cs="Arial"/>
          <w:sz w:val="24"/>
          <w:szCs w:val="24"/>
        </w:rPr>
        <w:t>p. 93). Neff (2020) suggests that teachers can create an environment for learning which strengthens the children’s ability to interact and socialise with each other. This could be through group activities in the lesson but also in the tasks of clearing the classroom. Both appear to get the children to socialise and work together, and specifically with this task, communicating to ensure all areas were clear, which in turn strengthened their interactions.</w:t>
      </w:r>
    </w:p>
    <w:p w14:paraId="759005C1" w14:textId="092F798C" w:rsidR="0004732B" w:rsidRPr="004E5FE0" w:rsidRDefault="0015501C" w:rsidP="004E5FE0">
      <w:pPr>
        <w:spacing w:line="480" w:lineRule="auto"/>
        <w:rPr>
          <w:rFonts w:ascii="Arial" w:hAnsi="Arial" w:cs="Arial"/>
          <w:sz w:val="24"/>
          <w:szCs w:val="24"/>
        </w:rPr>
      </w:pPr>
      <w:r w:rsidRPr="004E5FE0">
        <w:rPr>
          <w:rFonts w:ascii="Arial" w:hAnsi="Arial" w:cs="Arial"/>
          <w:sz w:val="24"/>
          <w:szCs w:val="24"/>
        </w:rPr>
        <w:br/>
        <w:t>Vygotsky’s theories have been widely criticised</w:t>
      </w:r>
      <w:r w:rsidR="00B53EE6" w:rsidRPr="004E5FE0">
        <w:rPr>
          <w:rFonts w:ascii="Arial" w:hAnsi="Arial" w:cs="Arial"/>
          <w:sz w:val="24"/>
          <w:szCs w:val="24"/>
        </w:rPr>
        <w:t xml:space="preserve"> on the basis </w:t>
      </w:r>
      <w:r w:rsidR="0049180B" w:rsidRPr="004E5FE0">
        <w:rPr>
          <w:rFonts w:ascii="Arial" w:hAnsi="Arial" w:cs="Arial"/>
          <w:sz w:val="24"/>
          <w:szCs w:val="24"/>
        </w:rPr>
        <w:t>th</w:t>
      </w:r>
      <w:r w:rsidR="00D32BDD" w:rsidRPr="004E5FE0">
        <w:rPr>
          <w:rFonts w:ascii="Arial" w:hAnsi="Arial" w:cs="Arial"/>
          <w:sz w:val="24"/>
          <w:szCs w:val="24"/>
        </w:rPr>
        <w:t>at</w:t>
      </w:r>
      <w:r w:rsidR="0049180B" w:rsidRPr="004E5FE0">
        <w:rPr>
          <w:rFonts w:ascii="Arial" w:hAnsi="Arial" w:cs="Arial"/>
          <w:sz w:val="24"/>
          <w:szCs w:val="24"/>
        </w:rPr>
        <w:t xml:space="preserve"> his research </w:t>
      </w:r>
      <w:r w:rsidR="00F674F4" w:rsidRPr="004E5FE0">
        <w:rPr>
          <w:rFonts w:ascii="Arial" w:hAnsi="Arial" w:cs="Arial"/>
          <w:sz w:val="24"/>
          <w:szCs w:val="24"/>
        </w:rPr>
        <w:t xml:space="preserve">and findings were from observations and not experimental tests. </w:t>
      </w:r>
      <w:r w:rsidR="00B53EE6" w:rsidRPr="004E5FE0">
        <w:rPr>
          <w:rFonts w:ascii="Arial" w:hAnsi="Arial" w:cs="Arial"/>
          <w:sz w:val="24"/>
          <w:szCs w:val="24"/>
        </w:rPr>
        <w:t xml:space="preserve">It has also been </w:t>
      </w:r>
      <w:r w:rsidR="00EE6682" w:rsidRPr="004E5FE0">
        <w:rPr>
          <w:rFonts w:ascii="Arial" w:hAnsi="Arial" w:cs="Arial"/>
          <w:sz w:val="24"/>
          <w:szCs w:val="24"/>
        </w:rPr>
        <w:t xml:space="preserve">debated that he provided a definition for social interaction which was too vague </w:t>
      </w:r>
      <w:r w:rsidR="006E0193" w:rsidRPr="004E5FE0">
        <w:rPr>
          <w:rFonts w:ascii="Arial" w:hAnsi="Arial" w:cs="Arial"/>
          <w:sz w:val="24"/>
          <w:szCs w:val="24"/>
        </w:rPr>
        <w:t>and</w:t>
      </w:r>
      <w:r w:rsidR="00C61E5B" w:rsidRPr="004E5FE0">
        <w:rPr>
          <w:rFonts w:ascii="Arial" w:hAnsi="Arial" w:cs="Arial"/>
          <w:sz w:val="24"/>
          <w:szCs w:val="24"/>
        </w:rPr>
        <w:t xml:space="preserve"> failed to provide any information concerning the best </w:t>
      </w:r>
      <w:r w:rsidR="00FE5A12" w:rsidRPr="004E5FE0">
        <w:rPr>
          <w:rFonts w:ascii="Arial" w:hAnsi="Arial" w:cs="Arial"/>
          <w:sz w:val="24"/>
          <w:szCs w:val="24"/>
        </w:rPr>
        <w:t xml:space="preserve">methods to use to encourage </w:t>
      </w:r>
      <w:r w:rsidR="008901A3" w:rsidRPr="004E5FE0">
        <w:rPr>
          <w:rFonts w:ascii="Arial" w:hAnsi="Arial" w:cs="Arial"/>
          <w:sz w:val="24"/>
          <w:szCs w:val="24"/>
        </w:rPr>
        <w:t>engagement with others (</w:t>
      </w:r>
      <w:r w:rsidR="009250BE" w:rsidRPr="004E5FE0">
        <w:rPr>
          <w:rFonts w:ascii="Arial" w:hAnsi="Arial" w:cs="Arial"/>
          <w:sz w:val="24"/>
          <w:szCs w:val="24"/>
        </w:rPr>
        <w:t>Kurt 2020).</w:t>
      </w:r>
    </w:p>
    <w:p w14:paraId="3139B214" w14:textId="0BDCC2F3" w:rsidR="0004732B" w:rsidRPr="004E5FE0" w:rsidRDefault="00696619" w:rsidP="004E5FE0">
      <w:pPr>
        <w:spacing w:line="480" w:lineRule="auto"/>
        <w:rPr>
          <w:rFonts w:ascii="Arial" w:hAnsi="Arial" w:cs="Arial"/>
          <w:sz w:val="24"/>
          <w:szCs w:val="24"/>
        </w:rPr>
      </w:pPr>
      <w:r w:rsidRPr="004E5FE0">
        <w:rPr>
          <w:rFonts w:ascii="Arial" w:hAnsi="Arial" w:cs="Arial"/>
          <w:sz w:val="24"/>
          <w:szCs w:val="24"/>
        </w:rPr>
        <w:lastRenderedPageBreak/>
        <w:t>Both well-being and involvement are key features withi</w:t>
      </w:r>
      <w:r w:rsidR="0028672A" w:rsidRPr="004E5FE0">
        <w:rPr>
          <w:rFonts w:ascii="Arial" w:hAnsi="Arial" w:cs="Arial"/>
          <w:sz w:val="24"/>
          <w:szCs w:val="24"/>
        </w:rPr>
        <w:t xml:space="preserve">n </w:t>
      </w:r>
      <w:r w:rsidRPr="004E5FE0">
        <w:rPr>
          <w:rFonts w:ascii="Arial" w:hAnsi="Arial" w:cs="Arial"/>
          <w:sz w:val="24"/>
          <w:szCs w:val="24"/>
        </w:rPr>
        <w:t>education</w:t>
      </w:r>
      <w:r w:rsidR="0028672A" w:rsidRPr="004E5FE0">
        <w:rPr>
          <w:rFonts w:ascii="Arial" w:hAnsi="Arial" w:cs="Arial"/>
          <w:sz w:val="24"/>
          <w:szCs w:val="24"/>
        </w:rPr>
        <w:t xml:space="preserve"> and there is growing literature which supports this. </w:t>
      </w:r>
      <w:r w:rsidR="0004732B" w:rsidRPr="004E5FE0">
        <w:rPr>
          <w:rFonts w:ascii="Arial" w:hAnsi="Arial" w:cs="Arial"/>
          <w:sz w:val="24"/>
          <w:szCs w:val="24"/>
        </w:rPr>
        <w:t>Well-being can be defined as</w:t>
      </w:r>
      <w:r w:rsidR="0028672A" w:rsidRPr="004E5FE0">
        <w:rPr>
          <w:rFonts w:ascii="Arial" w:hAnsi="Arial" w:cs="Arial"/>
          <w:sz w:val="24"/>
          <w:szCs w:val="24"/>
        </w:rPr>
        <w:t xml:space="preserve"> a</w:t>
      </w:r>
      <w:r w:rsidR="0004732B" w:rsidRPr="004E5FE0">
        <w:rPr>
          <w:rFonts w:ascii="Arial" w:hAnsi="Arial" w:cs="Arial"/>
          <w:sz w:val="24"/>
          <w:szCs w:val="24"/>
        </w:rPr>
        <w:t xml:space="preserve"> </w:t>
      </w:r>
      <w:r w:rsidR="00783206" w:rsidRPr="004E5FE0">
        <w:rPr>
          <w:rFonts w:ascii="Arial" w:hAnsi="Arial" w:cs="Arial"/>
          <w:sz w:val="24"/>
          <w:szCs w:val="24"/>
        </w:rPr>
        <w:t>“</w:t>
      </w:r>
      <w:r w:rsidR="0004732B" w:rsidRPr="004E5FE0">
        <w:rPr>
          <w:rFonts w:ascii="Arial" w:hAnsi="Arial" w:cs="Arial"/>
          <w:sz w:val="24"/>
          <w:szCs w:val="24"/>
        </w:rPr>
        <w:t>state in which one feels at ease,</w:t>
      </w:r>
      <w:r w:rsidR="00783206" w:rsidRPr="004E5FE0">
        <w:rPr>
          <w:rFonts w:ascii="Arial" w:hAnsi="Arial" w:cs="Arial"/>
          <w:sz w:val="24"/>
          <w:szCs w:val="24"/>
        </w:rPr>
        <w:t>”</w:t>
      </w:r>
      <w:r w:rsidR="0004732B" w:rsidRPr="004E5FE0">
        <w:rPr>
          <w:rFonts w:ascii="Arial" w:hAnsi="Arial" w:cs="Arial"/>
          <w:sz w:val="24"/>
          <w:szCs w:val="24"/>
        </w:rPr>
        <w:t xml:space="preserve"> and is enjoying interacting and participating (Laevers </w:t>
      </w:r>
      <w:r w:rsidR="003A27CC" w:rsidRPr="004E5FE0">
        <w:rPr>
          <w:rFonts w:ascii="Arial" w:hAnsi="Arial" w:cs="Arial"/>
          <w:sz w:val="24"/>
          <w:szCs w:val="24"/>
        </w:rPr>
        <w:t xml:space="preserve">and Declercq </w:t>
      </w:r>
      <w:r w:rsidR="0004732B" w:rsidRPr="004E5FE0">
        <w:rPr>
          <w:rFonts w:ascii="Arial" w:hAnsi="Arial" w:cs="Arial"/>
          <w:sz w:val="24"/>
          <w:szCs w:val="24"/>
        </w:rPr>
        <w:t xml:space="preserve">2018 p. 326). Involvement </w:t>
      </w:r>
      <w:r w:rsidR="000A5A3D" w:rsidRPr="004E5FE0">
        <w:rPr>
          <w:rFonts w:ascii="Arial" w:hAnsi="Arial" w:cs="Arial"/>
          <w:sz w:val="24"/>
          <w:szCs w:val="24"/>
        </w:rPr>
        <w:t>can be described as</w:t>
      </w:r>
      <w:r w:rsidR="0004732B" w:rsidRPr="004E5FE0">
        <w:rPr>
          <w:rFonts w:ascii="Arial" w:hAnsi="Arial" w:cs="Arial"/>
          <w:sz w:val="24"/>
          <w:szCs w:val="24"/>
        </w:rPr>
        <w:t xml:space="preserve"> ‘a deep cognitive immersion in an activity.’ (Dubiel 2014 p.2). Ferre Laever’s considers both well-being and involvement as integral components within the classroom and believes that it is a fundamental right for all children to have high levels of the same (</w:t>
      </w:r>
      <w:r w:rsidR="003A27CC" w:rsidRPr="004E5FE0">
        <w:rPr>
          <w:rFonts w:ascii="Arial" w:hAnsi="Arial" w:cs="Arial"/>
          <w:sz w:val="24"/>
          <w:szCs w:val="24"/>
        </w:rPr>
        <w:t xml:space="preserve">Laevers and Declercq </w:t>
      </w:r>
      <w:r w:rsidR="0004732B" w:rsidRPr="004E5FE0">
        <w:rPr>
          <w:rFonts w:ascii="Arial" w:hAnsi="Arial" w:cs="Arial"/>
          <w:sz w:val="24"/>
          <w:szCs w:val="24"/>
        </w:rPr>
        <w:t>2018). Furthermore, he believes that it is the right of a child to be taught in an environment where there are evident positive relationships (</w:t>
      </w:r>
      <w:r w:rsidR="003A27CC" w:rsidRPr="004E5FE0">
        <w:rPr>
          <w:rFonts w:ascii="Arial" w:hAnsi="Arial" w:cs="Arial"/>
          <w:sz w:val="24"/>
          <w:szCs w:val="24"/>
        </w:rPr>
        <w:t xml:space="preserve">Laevers and Declercq </w:t>
      </w:r>
      <w:r w:rsidR="0004732B" w:rsidRPr="004E5FE0">
        <w:rPr>
          <w:rFonts w:ascii="Arial" w:hAnsi="Arial" w:cs="Arial"/>
          <w:sz w:val="24"/>
          <w:szCs w:val="24"/>
        </w:rPr>
        <w:t>2018). Laever’s has described children who have a high level of well-being as ‘like a fish in water’ meaning that their needs are being met. (Dubiel 2014</w:t>
      </w:r>
      <w:r w:rsidR="003A27CC" w:rsidRPr="004E5FE0">
        <w:rPr>
          <w:rFonts w:ascii="Arial" w:hAnsi="Arial" w:cs="Arial"/>
          <w:sz w:val="24"/>
          <w:szCs w:val="24"/>
        </w:rPr>
        <w:t xml:space="preserve"> p. 1</w:t>
      </w:r>
      <w:r w:rsidR="0004732B" w:rsidRPr="004E5FE0">
        <w:rPr>
          <w:rFonts w:ascii="Arial" w:hAnsi="Arial" w:cs="Arial"/>
          <w:sz w:val="24"/>
          <w:szCs w:val="24"/>
        </w:rPr>
        <w:t>). In addition, it can be seen that the concept of involvement provides an insight into how children are engaged in a particular activity and as a result both well-being and involvement are able to provide a measure for how effective their teaching is (</w:t>
      </w:r>
      <w:r w:rsidR="003A27CC" w:rsidRPr="004E5FE0">
        <w:rPr>
          <w:rFonts w:ascii="Arial" w:hAnsi="Arial" w:cs="Arial"/>
          <w:sz w:val="24"/>
          <w:szCs w:val="24"/>
        </w:rPr>
        <w:t xml:space="preserve">Laevers and Declercq </w:t>
      </w:r>
      <w:r w:rsidR="0004732B" w:rsidRPr="004E5FE0">
        <w:rPr>
          <w:rFonts w:ascii="Arial" w:hAnsi="Arial" w:cs="Arial"/>
          <w:sz w:val="24"/>
          <w:szCs w:val="24"/>
        </w:rPr>
        <w:t xml:space="preserve">2018). </w:t>
      </w:r>
    </w:p>
    <w:p w14:paraId="0D717193" w14:textId="087DA77F" w:rsidR="0004732B" w:rsidRPr="004E5FE0" w:rsidRDefault="0004732B" w:rsidP="004E5FE0">
      <w:pPr>
        <w:spacing w:line="480" w:lineRule="auto"/>
        <w:rPr>
          <w:rFonts w:ascii="Arial" w:hAnsi="Arial" w:cs="Arial"/>
          <w:sz w:val="24"/>
          <w:szCs w:val="24"/>
        </w:rPr>
      </w:pPr>
    </w:p>
    <w:p w14:paraId="133C32E2" w14:textId="42948007" w:rsidR="001C5940" w:rsidRPr="004E5FE0" w:rsidRDefault="0004732B" w:rsidP="004E5FE0">
      <w:pPr>
        <w:spacing w:line="480" w:lineRule="auto"/>
        <w:rPr>
          <w:rFonts w:ascii="Arial" w:hAnsi="Arial" w:cs="Arial"/>
          <w:sz w:val="24"/>
          <w:szCs w:val="24"/>
        </w:rPr>
      </w:pPr>
      <w:r w:rsidRPr="004E5FE0">
        <w:rPr>
          <w:rFonts w:ascii="Arial" w:hAnsi="Arial" w:cs="Arial"/>
          <w:sz w:val="24"/>
          <w:szCs w:val="24"/>
        </w:rPr>
        <w:t>Ferre Laever’s developed the idea of the Leuven scales of involvement and wellbeing which provides details to determine a child’s level of involvement and well-being based on their signals.</w:t>
      </w:r>
      <w:r w:rsidRPr="004E5FE0">
        <w:rPr>
          <w:rFonts w:ascii="Arial" w:hAnsi="Arial" w:cs="Arial"/>
          <w:sz w:val="24"/>
          <w:szCs w:val="24"/>
        </w:rPr>
        <w:tab/>
        <w:t xml:space="preserve">     </w:t>
      </w:r>
    </w:p>
    <w:p w14:paraId="3D87A1A9" w14:textId="1C56CF84" w:rsidR="0004732B" w:rsidRPr="004E5FE0" w:rsidRDefault="004E5FE0" w:rsidP="004E5FE0">
      <w:pPr>
        <w:spacing w:line="480" w:lineRule="auto"/>
        <w:ind w:left="2160" w:firstLine="720"/>
        <w:rPr>
          <w:rFonts w:ascii="Arial" w:hAnsi="Arial" w:cs="Arial"/>
          <w:b/>
          <w:bCs/>
          <w:sz w:val="24"/>
          <w:szCs w:val="24"/>
        </w:rPr>
      </w:pPr>
      <w:r w:rsidRPr="004E5FE0">
        <w:rPr>
          <w:rFonts w:ascii="Arial" w:hAnsi="Arial" w:cs="Arial"/>
          <w:noProof/>
          <w:sz w:val="24"/>
          <w:szCs w:val="24"/>
        </w:rPr>
        <w:lastRenderedPageBreak/>
        <w:drawing>
          <wp:anchor distT="0" distB="0" distL="114300" distR="114300" simplePos="0" relativeHeight="251660288" behindDoc="0" locked="0" layoutInCell="1" allowOverlap="1" wp14:anchorId="21D15C57" wp14:editId="76862F28">
            <wp:simplePos x="0" y="0"/>
            <wp:positionH relativeFrom="margin">
              <wp:posOffset>1121996</wp:posOffset>
            </wp:positionH>
            <wp:positionV relativeFrom="margin">
              <wp:posOffset>238125</wp:posOffset>
            </wp:positionV>
            <wp:extent cx="3678555" cy="2782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78555" cy="2782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5940" w:rsidRPr="004E5FE0">
        <w:rPr>
          <w:rFonts w:ascii="Arial" w:hAnsi="Arial" w:cs="Arial"/>
          <w:b/>
          <w:bCs/>
          <w:sz w:val="24"/>
          <w:szCs w:val="24"/>
        </w:rPr>
        <w:t xml:space="preserve">  </w:t>
      </w:r>
      <w:r w:rsidR="00E32518" w:rsidRPr="004E5FE0">
        <w:rPr>
          <w:rFonts w:ascii="Arial" w:hAnsi="Arial" w:cs="Arial"/>
          <w:b/>
          <w:bCs/>
          <w:sz w:val="24"/>
          <w:szCs w:val="24"/>
        </w:rPr>
        <w:t xml:space="preserve">        </w:t>
      </w:r>
      <w:r w:rsidR="001C5940" w:rsidRPr="004E5FE0">
        <w:rPr>
          <w:rFonts w:ascii="Arial" w:hAnsi="Arial" w:cs="Arial"/>
          <w:b/>
          <w:bCs/>
          <w:sz w:val="24"/>
          <w:szCs w:val="24"/>
        </w:rPr>
        <w:t xml:space="preserve"> </w:t>
      </w:r>
      <w:r w:rsidR="00E32518" w:rsidRPr="004E5FE0">
        <w:rPr>
          <w:rFonts w:ascii="Arial" w:hAnsi="Arial" w:cs="Arial"/>
          <w:b/>
          <w:bCs/>
          <w:sz w:val="24"/>
          <w:szCs w:val="24"/>
        </w:rPr>
        <w:t xml:space="preserve">   </w:t>
      </w:r>
      <w:r w:rsidR="0004732B" w:rsidRPr="004E5FE0">
        <w:rPr>
          <w:rFonts w:ascii="Arial" w:hAnsi="Arial" w:cs="Arial"/>
          <w:b/>
          <w:bCs/>
          <w:sz w:val="24"/>
          <w:szCs w:val="24"/>
        </w:rPr>
        <w:t xml:space="preserve">Figure 2 </w:t>
      </w:r>
    </w:p>
    <w:p w14:paraId="175193AF" w14:textId="65D55CA4" w:rsidR="0004732B" w:rsidRPr="004E5FE0" w:rsidRDefault="0004732B" w:rsidP="004E5FE0">
      <w:pPr>
        <w:spacing w:line="480" w:lineRule="auto"/>
        <w:rPr>
          <w:rFonts w:ascii="Arial" w:hAnsi="Arial" w:cs="Arial"/>
          <w:b/>
          <w:bCs/>
          <w:sz w:val="24"/>
          <w:szCs w:val="24"/>
        </w:rPr>
      </w:pPr>
    </w:p>
    <w:p w14:paraId="2F9B5866" w14:textId="1BEBBD40" w:rsidR="0004732B" w:rsidRPr="004E5FE0" w:rsidRDefault="0004732B" w:rsidP="004E5FE0">
      <w:pPr>
        <w:spacing w:line="480" w:lineRule="auto"/>
        <w:rPr>
          <w:rFonts w:ascii="Arial" w:hAnsi="Arial" w:cs="Arial"/>
          <w:sz w:val="24"/>
          <w:szCs w:val="24"/>
        </w:rPr>
      </w:pPr>
    </w:p>
    <w:p w14:paraId="759B00E4" w14:textId="0A708824" w:rsidR="0004732B" w:rsidRPr="004E5FE0" w:rsidRDefault="0004732B" w:rsidP="004E5FE0">
      <w:pPr>
        <w:spacing w:line="480" w:lineRule="auto"/>
        <w:rPr>
          <w:rFonts w:ascii="Arial" w:hAnsi="Arial" w:cs="Arial"/>
          <w:sz w:val="24"/>
          <w:szCs w:val="24"/>
        </w:rPr>
      </w:pPr>
    </w:p>
    <w:p w14:paraId="567E21BD" w14:textId="21D1A294" w:rsidR="0004732B" w:rsidRPr="004E5FE0" w:rsidRDefault="0004732B" w:rsidP="004E5FE0">
      <w:pPr>
        <w:spacing w:line="480" w:lineRule="auto"/>
        <w:rPr>
          <w:rFonts w:ascii="Arial" w:hAnsi="Arial" w:cs="Arial"/>
          <w:sz w:val="24"/>
          <w:szCs w:val="24"/>
        </w:rPr>
      </w:pPr>
    </w:p>
    <w:p w14:paraId="3FE133B1" w14:textId="6E03525F" w:rsidR="0004732B" w:rsidRPr="004E5FE0" w:rsidRDefault="0004732B" w:rsidP="004E5FE0">
      <w:pPr>
        <w:spacing w:line="480" w:lineRule="auto"/>
        <w:rPr>
          <w:rFonts w:ascii="Arial" w:hAnsi="Arial" w:cs="Arial"/>
          <w:sz w:val="24"/>
          <w:szCs w:val="24"/>
        </w:rPr>
      </w:pPr>
    </w:p>
    <w:p w14:paraId="3D88D396" w14:textId="76774B08" w:rsidR="0004732B" w:rsidRPr="004E5FE0" w:rsidRDefault="0004732B" w:rsidP="004E5FE0">
      <w:pPr>
        <w:spacing w:line="480" w:lineRule="auto"/>
        <w:rPr>
          <w:rFonts w:ascii="Arial" w:hAnsi="Arial" w:cs="Arial"/>
          <w:sz w:val="24"/>
          <w:szCs w:val="24"/>
        </w:rPr>
      </w:pPr>
    </w:p>
    <w:p w14:paraId="4529E381" w14:textId="7DEEBF58" w:rsidR="0004732B" w:rsidRPr="004E5FE0" w:rsidRDefault="0004732B" w:rsidP="004E5FE0">
      <w:pPr>
        <w:spacing w:line="480" w:lineRule="auto"/>
        <w:rPr>
          <w:rFonts w:ascii="Arial" w:hAnsi="Arial" w:cs="Arial"/>
          <w:sz w:val="24"/>
          <w:szCs w:val="24"/>
        </w:rPr>
      </w:pPr>
      <w:r w:rsidRPr="004E5FE0">
        <w:rPr>
          <w:rFonts w:ascii="Arial" w:hAnsi="Arial" w:cs="Arial"/>
          <w:noProof/>
          <w:sz w:val="24"/>
          <w:szCs w:val="24"/>
        </w:rPr>
        <w:drawing>
          <wp:anchor distT="0" distB="0" distL="114300" distR="114300" simplePos="0" relativeHeight="251661312" behindDoc="0" locked="0" layoutInCell="1" allowOverlap="1" wp14:anchorId="0B991034" wp14:editId="0A0F5C28">
            <wp:simplePos x="0" y="0"/>
            <wp:positionH relativeFrom="margin">
              <wp:posOffset>0</wp:posOffset>
            </wp:positionH>
            <wp:positionV relativeFrom="margin">
              <wp:posOffset>-23469600</wp:posOffset>
            </wp:positionV>
            <wp:extent cx="3657600" cy="2743200"/>
            <wp:effectExtent l="0" t="0" r="0" b="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5FE0">
        <w:rPr>
          <w:rFonts w:ascii="Arial" w:hAnsi="Arial" w:cs="Arial"/>
          <w:sz w:val="24"/>
          <w:szCs w:val="24"/>
        </w:rPr>
        <w:t xml:space="preserve">Figure 2 indicates that when a child’s well-being is extremely high the child is extremely involved and concentrated. This </w:t>
      </w:r>
      <w:r w:rsidR="00870D4B" w:rsidRPr="004E5FE0">
        <w:rPr>
          <w:rFonts w:ascii="Arial" w:hAnsi="Arial" w:cs="Arial"/>
          <w:sz w:val="24"/>
          <w:szCs w:val="24"/>
        </w:rPr>
        <w:t>could</w:t>
      </w:r>
      <w:r w:rsidRPr="004E5FE0">
        <w:rPr>
          <w:rFonts w:ascii="Arial" w:hAnsi="Arial" w:cs="Arial"/>
          <w:sz w:val="24"/>
          <w:szCs w:val="24"/>
        </w:rPr>
        <w:t xml:space="preserve"> be seen as an important point to note because without this high level of well-being, development and learning will be less likely to occur (Dubiel 2014). </w:t>
      </w:r>
    </w:p>
    <w:p w14:paraId="7309A6AC" w14:textId="7A9A1E44" w:rsidR="0004732B" w:rsidRPr="004E5FE0" w:rsidRDefault="0004732B" w:rsidP="004E5FE0">
      <w:pPr>
        <w:spacing w:line="480" w:lineRule="auto"/>
        <w:rPr>
          <w:rFonts w:ascii="Arial" w:hAnsi="Arial" w:cs="Arial"/>
          <w:sz w:val="24"/>
          <w:szCs w:val="24"/>
        </w:rPr>
      </w:pPr>
    </w:p>
    <w:p w14:paraId="544C1A61" w14:textId="4F403FC1" w:rsidR="0004732B" w:rsidRPr="004E5FE0" w:rsidRDefault="0004732B" w:rsidP="004E5FE0">
      <w:pPr>
        <w:spacing w:line="480" w:lineRule="auto"/>
        <w:rPr>
          <w:rFonts w:ascii="Arial" w:hAnsi="Arial" w:cs="Arial"/>
          <w:sz w:val="24"/>
          <w:szCs w:val="24"/>
        </w:rPr>
      </w:pPr>
      <w:r w:rsidRPr="004E5FE0">
        <w:rPr>
          <w:rFonts w:ascii="Arial" w:hAnsi="Arial" w:cs="Arial"/>
          <w:sz w:val="24"/>
          <w:szCs w:val="24"/>
        </w:rPr>
        <w:t xml:space="preserve">It has been noted that the reason that involvement is integral in the learning environment, is because when this is evident, the learning is seen to be meaningful and </w:t>
      </w:r>
      <w:r w:rsidR="003A27CC" w:rsidRPr="004E5FE0">
        <w:rPr>
          <w:rFonts w:ascii="Arial" w:hAnsi="Arial" w:cs="Arial"/>
          <w:sz w:val="24"/>
          <w:szCs w:val="24"/>
        </w:rPr>
        <w:t>“</w:t>
      </w:r>
      <w:r w:rsidRPr="004E5FE0">
        <w:rPr>
          <w:rFonts w:ascii="Arial" w:hAnsi="Arial" w:cs="Arial"/>
          <w:sz w:val="24"/>
          <w:szCs w:val="24"/>
        </w:rPr>
        <w:t>real.</w:t>
      </w:r>
      <w:r w:rsidR="003A27CC" w:rsidRPr="004E5FE0">
        <w:rPr>
          <w:rFonts w:ascii="Arial" w:hAnsi="Arial" w:cs="Arial"/>
          <w:sz w:val="24"/>
          <w:szCs w:val="24"/>
        </w:rPr>
        <w:t>”</w:t>
      </w:r>
      <w:r w:rsidRPr="004E5FE0">
        <w:rPr>
          <w:rFonts w:ascii="Arial" w:hAnsi="Arial" w:cs="Arial"/>
          <w:sz w:val="24"/>
          <w:szCs w:val="24"/>
        </w:rPr>
        <w:t xml:space="preserve"> (Dubiel 2014 p.2). Moreover, if there are continuous levels of low well-being there should be steps put in place to rectify this to ensure that the children feel safe and comfortable in the environment to ensure that they get the best from it. </w:t>
      </w:r>
    </w:p>
    <w:p w14:paraId="74F4190A" w14:textId="6BCD3F0D" w:rsidR="00AE6FC5" w:rsidRPr="004E5FE0" w:rsidRDefault="00AE6FC5" w:rsidP="004E5FE0">
      <w:pPr>
        <w:spacing w:line="480" w:lineRule="auto"/>
        <w:rPr>
          <w:rFonts w:ascii="Arial" w:hAnsi="Arial" w:cs="Arial"/>
          <w:sz w:val="24"/>
          <w:szCs w:val="24"/>
        </w:rPr>
      </w:pPr>
    </w:p>
    <w:p w14:paraId="66D4274B" w14:textId="79605971" w:rsidR="00584680" w:rsidRPr="001E4621" w:rsidRDefault="00584680" w:rsidP="004E5FE0">
      <w:pPr>
        <w:spacing w:line="480" w:lineRule="auto"/>
        <w:rPr>
          <w:rFonts w:ascii="Arial" w:hAnsi="Arial" w:cs="Arial"/>
          <w:b/>
          <w:bCs/>
          <w:noProof/>
          <w:sz w:val="24"/>
          <w:szCs w:val="24"/>
          <w:u w:val="single"/>
        </w:rPr>
      </w:pPr>
      <w:r w:rsidRPr="004E5FE0">
        <w:rPr>
          <w:rFonts w:ascii="Arial" w:hAnsi="Arial" w:cs="Arial"/>
          <w:b/>
          <w:bCs/>
          <w:noProof/>
          <w:sz w:val="24"/>
          <w:szCs w:val="24"/>
          <w:u w:val="single"/>
        </w:rPr>
        <w:t xml:space="preserve">Reflection/ evaluation and next steps </w:t>
      </w:r>
    </w:p>
    <w:p w14:paraId="73F45DF5" w14:textId="31B8667C" w:rsidR="00584680" w:rsidRPr="004E5FE0" w:rsidRDefault="00584680" w:rsidP="004E5FE0">
      <w:pPr>
        <w:spacing w:line="480" w:lineRule="auto"/>
        <w:rPr>
          <w:rFonts w:ascii="Arial" w:hAnsi="Arial" w:cs="Arial"/>
          <w:sz w:val="24"/>
          <w:szCs w:val="24"/>
        </w:rPr>
      </w:pPr>
      <w:r w:rsidRPr="004E5FE0">
        <w:rPr>
          <w:rFonts w:ascii="Arial" w:hAnsi="Arial" w:cs="Arial"/>
          <w:sz w:val="24"/>
          <w:szCs w:val="24"/>
          <w:shd w:val="clear" w:color="auto" w:fill="FFFFFF"/>
        </w:rPr>
        <w:t>It has been suggested by Moon (2004</w:t>
      </w:r>
      <w:r w:rsidR="00AB0150">
        <w:rPr>
          <w:rFonts w:ascii="Arial" w:hAnsi="Arial" w:cs="Arial"/>
          <w:sz w:val="24"/>
          <w:szCs w:val="24"/>
          <w:shd w:val="clear" w:color="auto" w:fill="FFFFFF"/>
        </w:rPr>
        <w:t>, p.82</w:t>
      </w:r>
      <w:r w:rsidRPr="004E5FE0">
        <w:rPr>
          <w:rFonts w:ascii="Arial" w:hAnsi="Arial" w:cs="Arial"/>
          <w:sz w:val="24"/>
          <w:szCs w:val="24"/>
          <w:shd w:val="clear" w:color="auto" w:fill="FFFFFF"/>
        </w:rPr>
        <w:t xml:space="preserve">) </w:t>
      </w:r>
      <w:r w:rsidR="003A27CC" w:rsidRPr="004E5FE0">
        <w:rPr>
          <w:rFonts w:ascii="Arial" w:hAnsi="Arial" w:cs="Arial"/>
          <w:sz w:val="24"/>
          <w:szCs w:val="24"/>
          <w:shd w:val="clear" w:color="auto" w:fill="FFFFFF"/>
        </w:rPr>
        <w:t>“</w:t>
      </w:r>
      <w:r w:rsidRPr="004E5FE0">
        <w:rPr>
          <w:rFonts w:ascii="Arial" w:hAnsi="Arial" w:cs="Arial"/>
          <w:sz w:val="24"/>
          <w:szCs w:val="24"/>
          <w:shd w:val="clear" w:color="auto" w:fill="FFFFFF"/>
        </w:rPr>
        <w:t>that reflection is akin to thinking but with more added to this.</w:t>
      </w:r>
      <w:r w:rsidR="003A27CC" w:rsidRPr="004E5FE0">
        <w:rPr>
          <w:rFonts w:ascii="Arial" w:hAnsi="Arial" w:cs="Arial"/>
          <w:sz w:val="24"/>
          <w:szCs w:val="24"/>
          <w:shd w:val="clear" w:color="auto" w:fill="FFFFFF"/>
        </w:rPr>
        <w:t xml:space="preserve">” </w:t>
      </w:r>
      <w:r w:rsidRPr="004E5FE0">
        <w:rPr>
          <w:rFonts w:ascii="Arial" w:hAnsi="Arial" w:cs="Arial"/>
          <w:sz w:val="24"/>
          <w:szCs w:val="24"/>
          <w:shd w:val="clear" w:color="auto" w:fill="FFFFFF"/>
        </w:rPr>
        <w:t xml:space="preserve"> </w:t>
      </w:r>
      <w:r w:rsidRPr="004E5FE0">
        <w:rPr>
          <w:rFonts w:ascii="Arial" w:hAnsi="Arial" w:cs="Arial"/>
          <w:sz w:val="24"/>
          <w:szCs w:val="24"/>
        </w:rPr>
        <w:t xml:space="preserve">Reflection causes us to consider what happened, could it </w:t>
      </w:r>
      <w:r w:rsidRPr="004E5FE0">
        <w:rPr>
          <w:rFonts w:ascii="Arial" w:hAnsi="Arial" w:cs="Arial"/>
          <w:sz w:val="24"/>
          <w:szCs w:val="24"/>
        </w:rPr>
        <w:lastRenderedPageBreak/>
        <w:t>be improved and what did the person not do that they might have done after consideration (</w:t>
      </w:r>
      <w:r w:rsidRPr="004E5FE0">
        <w:rPr>
          <w:rFonts w:ascii="Arial" w:hAnsi="Arial" w:cs="Arial"/>
          <w:sz w:val="24"/>
          <w:szCs w:val="24"/>
          <w:shd w:val="clear" w:color="auto" w:fill="FFFFFF"/>
        </w:rPr>
        <w:t xml:space="preserve">Roffey 2013). </w:t>
      </w:r>
      <w:r w:rsidRPr="004E5FE0">
        <w:rPr>
          <w:rFonts w:ascii="Arial" w:hAnsi="Arial" w:cs="Arial"/>
          <w:sz w:val="24"/>
          <w:szCs w:val="24"/>
        </w:rPr>
        <w:t xml:space="preserve"> </w:t>
      </w:r>
    </w:p>
    <w:p w14:paraId="00C5678F" w14:textId="77777777" w:rsidR="00584680" w:rsidRPr="004E5FE0" w:rsidRDefault="00584680" w:rsidP="004E5FE0">
      <w:pPr>
        <w:spacing w:line="480" w:lineRule="auto"/>
        <w:rPr>
          <w:rFonts w:ascii="Arial" w:hAnsi="Arial" w:cs="Arial"/>
          <w:sz w:val="24"/>
          <w:szCs w:val="24"/>
        </w:rPr>
      </w:pPr>
    </w:p>
    <w:p w14:paraId="30228DA0" w14:textId="40F03CB5" w:rsidR="00584680" w:rsidRPr="004E5FE0" w:rsidRDefault="00584680" w:rsidP="004E5FE0">
      <w:pPr>
        <w:spacing w:line="480" w:lineRule="auto"/>
        <w:rPr>
          <w:rFonts w:ascii="Arial" w:hAnsi="Arial" w:cs="Arial"/>
          <w:sz w:val="24"/>
          <w:szCs w:val="24"/>
        </w:rPr>
      </w:pPr>
      <w:r w:rsidRPr="004E5FE0">
        <w:rPr>
          <w:rFonts w:ascii="Arial" w:hAnsi="Arial" w:cs="Arial"/>
          <w:sz w:val="24"/>
          <w:szCs w:val="24"/>
        </w:rPr>
        <w:t xml:space="preserve">There are numerous models for the reflective process that I could have chosen such as Brookfield’s four lenses which considers viewing it from the lens of the teacher, learner, colleague and the view of theories and literature. In this instance I have chosen to use Gibbs Reflective Cycle as it allows me to consider my feelings, </w:t>
      </w:r>
      <w:r w:rsidR="003A27CC" w:rsidRPr="004E5FE0">
        <w:rPr>
          <w:rFonts w:ascii="Arial" w:hAnsi="Arial" w:cs="Arial"/>
          <w:sz w:val="24"/>
          <w:szCs w:val="24"/>
        </w:rPr>
        <w:t xml:space="preserve">to </w:t>
      </w:r>
      <w:r w:rsidRPr="004E5FE0">
        <w:rPr>
          <w:rFonts w:ascii="Arial" w:hAnsi="Arial" w:cs="Arial"/>
          <w:sz w:val="24"/>
          <w:szCs w:val="24"/>
        </w:rPr>
        <w:t>evaluat</w:t>
      </w:r>
      <w:r w:rsidR="003A27CC" w:rsidRPr="004E5FE0">
        <w:rPr>
          <w:rFonts w:ascii="Arial" w:hAnsi="Arial" w:cs="Arial"/>
          <w:sz w:val="24"/>
          <w:szCs w:val="24"/>
        </w:rPr>
        <w:t>e</w:t>
      </w:r>
      <w:r w:rsidRPr="004E5FE0">
        <w:rPr>
          <w:rFonts w:ascii="Arial" w:hAnsi="Arial" w:cs="Arial"/>
          <w:sz w:val="24"/>
          <w:szCs w:val="24"/>
        </w:rPr>
        <w:t xml:space="preserve">, and </w:t>
      </w:r>
      <w:r w:rsidR="003A27CC" w:rsidRPr="004E5FE0">
        <w:rPr>
          <w:rFonts w:ascii="Arial" w:hAnsi="Arial" w:cs="Arial"/>
          <w:sz w:val="24"/>
          <w:szCs w:val="24"/>
        </w:rPr>
        <w:t>analyse a</w:t>
      </w:r>
      <w:r w:rsidRPr="004E5FE0">
        <w:rPr>
          <w:rFonts w:ascii="Arial" w:hAnsi="Arial" w:cs="Arial"/>
          <w:sz w:val="24"/>
          <w:szCs w:val="24"/>
        </w:rPr>
        <w:t xml:space="preserve">nd </w:t>
      </w:r>
      <w:r w:rsidR="003A27CC" w:rsidRPr="004E5FE0">
        <w:rPr>
          <w:rFonts w:ascii="Arial" w:hAnsi="Arial" w:cs="Arial"/>
          <w:sz w:val="24"/>
          <w:szCs w:val="24"/>
        </w:rPr>
        <w:t xml:space="preserve">asks </w:t>
      </w:r>
      <w:r w:rsidRPr="004E5FE0">
        <w:rPr>
          <w:rFonts w:ascii="Arial" w:hAnsi="Arial" w:cs="Arial"/>
          <w:sz w:val="24"/>
          <w:szCs w:val="24"/>
        </w:rPr>
        <w:t xml:space="preserve">what I would do if this situation arose again. </w:t>
      </w:r>
      <w:r w:rsidRPr="004E5FE0">
        <w:rPr>
          <w:rFonts w:ascii="Arial" w:hAnsi="Arial" w:cs="Arial"/>
          <w:sz w:val="24"/>
          <w:szCs w:val="24"/>
        </w:rPr>
        <w:br/>
      </w:r>
    </w:p>
    <w:p w14:paraId="38A00134" w14:textId="26667ED4" w:rsidR="00584680" w:rsidRPr="004E5FE0" w:rsidRDefault="00584680" w:rsidP="004E5FE0">
      <w:pPr>
        <w:spacing w:line="480" w:lineRule="auto"/>
        <w:rPr>
          <w:rFonts w:ascii="Arial" w:hAnsi="Arial" w:cs="Arial"/>
          <w:sz w:val="24"/>
          <w:szCs w:val="24"/>
        </w:rPr>
      </w:pPr>
      <w:r w:rsidRPr="004E5FE0">
        <w:rPr>
          <w:rFonts w:ascii="Arial" w:hAnsi="Arial" w:cs="Arial"/>
          <w:sz w:val="24"/>
          <w:szCs w:val="24"/>
        </w:rPr>
        <w:t xml:space="preserve">During my bridging experience, I observed </w:t>
      </w:r>
      <w:r w:rsidR="00F24FB8" w:rsidRPr="004E5FE0">
        <w:rPr>
          <w:rFonts w:ascii="Arial" w:hAnsi="Arial" w:cs="Arial"/>
          <w:sz w:val="24"/>
          <w:szCs w:val="24"/>
        </w:rPr>
        <w:t>a</w:t>
      </w:r>
      <w:r w:rsidRPr="004E5FE0">
        <w:rPr>
          <w:rFonts w:ascii="Arial" w:hAnsi="Arial" w:cs="Arial"/>
          <w:sz w:val="24"/>
          <w:szCs w:val="24"/>
        </w:rPr>
        <w:t xml:space="preserve"> year two class during their first lesson of the day. I was quite apprehensive as I wanted to ensure I was taking everything in and did not miss anything that was happening. Initially, I had considered areas I would like to focus on during the observation and my first area was questioning. During the session, I widened my focus as I could see many different things occurring which did not fall into the questioning category.</w:t>
      </w:r>
      <w:r w:rsidR="00DA50AC" w:rsidRPr="004E5FE0">
        <w:rPr>
          <w:rFonts w:ascii="Arial" w:hAnsi="Arial" w:cs="Arial"/>
          <w:sz w:val="24"/>
          <w:szCs w:val="24"/>
        </w:rPr>
        <w:t xml:space="preserve"> I realised that it was important not to narrow my </w:t>
      </w:r>
      <w:r w:rsidR="002A2211" w:rsidRPr="004E5FE0">
        <w:rPr>
          <w:rFonts w:ascii="Arial" w:hAnsi="Arial" w:cs="Arial"/>
          <w:sz w:val="24"/>
          <w:szCs w:val="24"/>
        </w:rPr>
        <w:t>focus</w:t>
      </w:r>
      <w:r w:rsidR="00DA50AC" w:rsidRPr="004E5FE0">
        <w:rPr>
          <w:rFonts w:ascii="Arial" w:hAnsi="Arial" w:cs="Arial"/>
          <w:sz w:val="24"/>
          <w:szCs w:val="24"/>
        </w:rPr>
        <w:t xml:space="preserve"> as in this instance something could have been missed. </w:t>
      </w:r>
      <w:r w:rsidRPr="004E5FE0">
        <w:rPr>
          <w:rFonts w:ascii="Arial" w:hAnsi="Arial" w:cs="Arial"/>
          <w:sz w:val="24"/>
          <w:szCs w:val="24"/>
        </w:rPr>
        <w:t xml:space="preserve">As a result, I observed the incident which I choose as my critical incident as it made me stop and think in more detail. </w:t>
      </w:r>
    </w:p>
    <w:p w14:paraId="6D5AF135" w14:textId="77777777" w:rsidR="00584680" w:rsidRPr="004E5FE0" w:rsidRDefault="00584680" w:rsidP="004E5FE0">
      <w:pPr>
        <w:spacing w:line="480" w:lineRule="auto"/>
        <w:rPr>
          <w:rFonts w:ascii="Arial" w:hAnsi="Arial" w:cs="Arial"/>
          <w:sz w:val="24"/>
          <w:szCs w:val="24"/>
        </w:rPr>
      </w:pPr>
    </w:p>
    <w:p w14:paraId="54E46129" w14:textId="01438849" w:rsidR="00584680" w:rsidRPr="004E5FE0" w:rsidRDefault="00584680" w:rsidP="004E5FE0">
      <w:pPr>
        <w:spacing w:line="480" w:lineRule="auto"/>
        <w:rPr>
          <w:rFonts w:ascii="Arial" w:hAnsi="Arial" w:cs="Arial"/>
          <w:sz w:val="24"/>
          <w:szCs w:val="24"/>
        </w:rPr>
      </w:pPr>
      <w:r w:rsidRPr="004E5FE0">
        <w:rPr>
          <w:rFonts w:ascii="Arial" w:hAnsi="Arial" w:cs="Arial"/>
          <w:sz w:val="24"/>
          <w:szCs w:val="24"/>
        </w:rPr>
        <w:t xml:space="preserve">When the teacher initiated the activity of tidying up the classroom following the musical prompt, I was apprehensive of how this would go as I felt the children would not respond well and participate. To my surprise, all children were fully engaged and excited at tidying up as quickly as possible and relished in the challenge. I believe that the prompt of playing the song was a great reinforcer of the task that was to be </w:t>
      </w:r>
      <w:r w:rsidRPr="004E5FE0">
        <w:rPr>
          <w:rFonts w:ascii="Arial" w:hAnsi="Arial" w:cs="Arial"/>
          <w:sz w:val="24"/>
          <w:szCs w:val="24"/>
        </w:rPr>
        <w:lastRenderedPageBreak/>
        <w:t xml:space="preserve">undertaken and added </w:t>
      </w:r>
      <w:r w:rsidR="00EC2D3D" w:rsidRPr="004E5FE0">
        <w:rPr>
          <w:rFonts w:ascii="Arial" w:hAnsi="Arial" w:cs="Arial"/>
          <w:sz w:val="24"/>
          <w:szCs w:val="24"/>
        </w:rPr>
        <w:t>a</w:t>
      </w:r>
      <w:r w:rsidRPr="004E5FE0">
        <w:rPr>
          <w:rFonts w:ascii="Arial" w:hAnsi="Arial" w:cs="Arial"/>
          <w:sz w:val="24"/>
          <w:szCs w:val="24"/>
        </w:rPr>
        <w:t xml:space="preserve"> challenge to a typically menial task. I felt that had the children simply been told to tidy up the classroom, it </w:t>
      </w:r>
      <w:r w:rsidR="00EC2D3D" w:rsidRPr="004E5FE0">
        <w:rPr>
          <w:rFonts w:ascii="Arial" w:hAnsi="Arial" w:cs="Arial"/>
          <w:sz w:val="24"/>
          <w:szCs w:val="24"/>
        </w:rPr>
        <w:t xml:space="preserve">might </w:t>
      </w:r>
      <w:r w:rsidRPr="004E5FE0">
        <w:rPr>
          <w:rFonts w:ascii="Arial" w:hAnsi="Arial" w:cs="Arial"/>
          <w:sz w:val="24"/>
          <w:szCs w:val="24"/>
        </w:rPr>
        <w:t>not have had the same response which had been one of excitement. The song</w:t>
      </w:r>
      <w:r w:rsidR="00EC2D3D" w:rsidRPr="004E5FE0">
        <w:rPr>
          <w:rFonts w:ascii="Arial" w:hAnsi="Arial" w:cs="Arial"/>
          <w:sz w:val="24"/>
          <w:szCs w:val="24"/>
        </w:rPr>
        <w:t>,</w:t>
      </w:r>
      <w:r w:rsidRPr="004E5FE0">
        <w:rPr>
          <w:rFonts w:ascii="Arial" w:hAnsi="Arial" w:cs="Arial"/>
          <w:sz w:val="24"/>
          <w:szCs w:val="24"/>
        </w:rPr>
        <w:t xml:space="preserve"> which was a regular feature during tidying up time had clearly conditioned the children to respond in the way that they had and it was, I feel a good way to initiate positive behaviour. </w:t>
      </w:r>
    </w:p>
    <w:p w14:paraId="587032BE" w14:textId="77777777" w:rsidR="00584680" w:rsidRPr="004E5FE0" w:rsidRDefault="00584680" w:rsidP="004E5FE0">
      <w:pPr>
        <w:spacing w:line="480" w:lineRule="auto"/>
        <w:rPr>
          <w:rFonts w:ascii="Arial" w:hAnsi="Arial" w:cs="Arial"/>
          <w:sz w:val="24"/>
          <w:szCs w:val="24"/>
        </w:rPr>
      </w:pPr>
    </w:p>
    <w:p w14:paraId="63577C7C" w14:textId="0CA9AF90" w:rsidR="00584680" w:rsidRPr="004E5FE0" w:rsidRDefault="00584680" w:rsidP="004E5FE0">
      <w:pPr>
        <w:spacing w:line="480" w:lineRule="auto"/>
        <w:rPr>
          <w:rFonts w:ascii="Arial" w:hAnsi="Arial" w:cs="Arial"/>
          <w:sz w:val="24"/>
          <w:szCs w:val="24"/>
        </w:rPr>
      </w:pPr>
      <w:r w:rsidRPr="004E5FE0">
        <w:rPr>
          <w:rFonts w:ascii="Arial" w:hAnsi="Arial" w:cs="Arial"/>
          <w:sz w:val="24"/>
          <w:szCs w:val="24"/>
        </w:rPr>
        <w:t>In r</w:t>
      </w:r>
      <w:r w:rsidR="00D874F5" w:rsidRPr="004E5FE0">
        <w:rPr>
          <w:rFonts w:ascii="Arial" w:hAnsi="Arial" w:cs="Arial"/>
          <w:sz w:val="24"/>
          <w:szCs w:val="24"/>
        </w:rPr>
        <w:t>espect</w:t>
      </w:r>
      <w:r w:rsidRPr="004E5FE0">
        <w:rPr>
          <w:rFonts w:ascii="Arial" w:hAnsi="Arial" w:cs="Arial"/>
          <w:sz w:val="24"/>
          <w:szCs w:val="24"/>
        </w:rPr>
        <w:t xml:space="preserve"> to my future practice, the use of a stimulus to cause the children to respond in such a way would be something I would use. I feel that the research promotes the benefits of using stimulus and reinforcement to achieve a positive behaviour and response. Furthermore, it establishes a response that will continue each time the stimulus is used. There are also benefits for the children in socialisation and working together for the greater good, </w:t>
      </w:r>
      <w:r w:rsidR="004571C3" w:rsidRPr="004E5FE0">
        <w:rPr>
          <w:rFonts w:ascii="Arial" w:hAnsi="Arial" w:cs="Arial"/>
          <w:sz w:val="24"/>
          <w:szCs w:val="24"/>
        </w:rPr>
        <w:t>to</w:t>
      </w:r>
      <w:r w:rsidRPr="004E5FE0">
        <w:rPr>
          <w:rFonts w:ascii="Arial" w:hAnsi="Arial" w:cs="Arial"/>
          <w:sz w:val="24"/>
          <w:szCs w:val="24"/>
        </w:rPr>
        <w:t xml:space="preserve"> achieve a desired outcome. Through this activity there is the promotion of high levels of involvement and well-being to ensure that the learning environment is one where the</w:t>
      </w:r>
      <w:r w:rsidR="002F5AE9" w:rsidRPr="004E5FE0">
        <w:rPr>
          <w:rFonts w:ascii="Arial" w:hAnsi="Arial" w:cs="Arial"/>
          <w:sz w:val="24"/>
          <w:szCs w:val="24"/>
        </w:rPr>
        <w:t>y</w:t>
      </w:r>
      <w:r w:rsidRPr="004E5FE0">
        <w:rPr>
          <w:rFonts w:ascii="Arial" w:hAnsi="Arial" w:cs="Arial"/>
          <w:sz w:val="24"/>
          <w:szCs w:val="24"/>
        </w:rPr>
        <w:t xml:space="preserve"> feel safe and welcome. Following completion of this activity where they were clearly all involved and all happy, it provides a good basis to lead on to future lessons and the children are in a positive mindset to learn. </w:t>
      </w:r>
    </w:p>
    <w:p w14:paraId="2E4F9C9B" w14:textId="77777777" w:rsidR="00584680" w:rsidRPr="004E5FE0" w:rsidRDefault="00584680" w:rsidP="004E5FE0">
      <w:pPr>
        <w:spacing w:line="480" w:lineRule="auto"/>
        <w:rPr>
          <w:rFonts w:ascii="Arial" w:hAnsi="Arial" w:cs="Arial"/>
          <w:sz w:val="24"/>
          <w:szCs w:val="24"/>
        </w:rPr>
      </w:pPr>
    </w:p>
    <w:p w14:paraId="26443D7F" w14:textId="4A69D115" w:rsidR="00DC7118" w:rsidRPr="004E5FE0" w:rsidRDefault="00584680" w:rsidP="004E5FE0">
      <w:pPr>
        <w:spacing w:line="480" w:lineRule="auto"/>
        <w:rPr>
          <w:rFonts w:ascii="Arial" w:hAnsi="Arial" w:cs="Arial"/>
          <w:sz w:val="24"/>
          <w:szCs w:val="24"/>
        </w:rPr>
      </w:pPr>
      <w:r w:rsidRPr="004E5FE0">
        <w:rPr>
          <w:rFonts w:ascii="Arial" w:hAnsi="Arial" w:cs="Arial"/>
          <w:sz w:val="24"/>
          <w:szCs w:val="24"/>
        </w:rPr>
        <w:t xml:space="preserve">The only point I would consider in relation to this would be to ensure that there was also understanding of the task not simply activated by a conditioned stimulus. My concern would be that the children action the task on the basis that they have been conditioned to do so from the stimulus of the song but would want to ensure that there was cognitive understanding of the situation. In order to achieve </w:t>
      </w:r>
      <w:r w:rsidR="004571C3" w:rsidRPr="004E5FE0">
        <w:rPr>
          <w:rFonts w:ascii="Arial" w:hAnsi="Arial" w:cs="Arial"/>
          <w:sz w:val="24"/>
          <w:szCs w:val="24"/>
        </w:rPr>
        <w:t>this,</w:t>
      </w:r>
      <w:r w:rsidRPr="004E5FE0">
        <w:rPr>
          <w:rFonts w:ascii="Arial" w:hAnsi="Arial" w:cs="Arial"/>
          <w:sz w:val="24"/>
          <w:szCs w:val="24"/>
        </w:rPr>
        <w:t xml:space="preserve"> it may be an option to alternate using a stimulus along with communication to ensure this was </w:t>
      </w:r>
      <w:r w:rsidRPr="004E5FE0">
        <w:rPr>
          <w:rFonts w:ascii="Arial" w:hAnsi="Arial" w:cs="Arial"/>
          <w:sz w:val="24"/>
          <w:szCs w:val="24"/>
        </w:rPr>
        <w:lastRenderedPageBreak/>
        <w:t xml:space="preserve">covered. I would want to ensure that the children’s actions were not just because of behavioural responses but also a result of thinking. </w:t>
      </w:r>
    </w:p>
    <w:p w14:paraId="5D2E47D7" w14:textId="5386FE36" w:rsidR="00DC7118" w:rsidRPr="004E5FE0" w:rsidRDefault="00DC7118" w:rsidP="004E5FE0">
      <w:pPr>
        <w:spacing w:line="480" w:lineRule="auto"/>
        <w:rPr>
          <w:rFonts w:ascii="Arial" w:hAnsi="Arial" w:cs="Arial"/>
          <w:sz w:val="24"/>
          <w:szCs w:val="24"/>
        </w:rPr>
      </w:pPr>
    </w:p>
    <w:p w14:paraId="2607A1EB" w14:textId="0B196ADE" w:rsidR="009943CA" w:rsidRPr="004E5FE0" w:rsidRDefault="00DC7118" w:rsidP="004E5FE0">
      <w:pPr>
        <w:spacing w:line="480" w:lineRule="auto"/>
        <w:rPr>
          <w:rFonts w:ascii="Arial" w:hAnsi="Arial" w:cs="Arial"/>
          <w:b/>
          <w:bCs/>
          <w:sz w:val="24"/>
          <w:szCs w:val="24"/>
          <w:u w:val="single"/>
        </w:rPr>
      </w:pPr>
      <w:r w:rsidRPr="004E5FE0">
        <w:rPr>
          <w:rFonts w:ascii="Arial" w:hAnsi="Arial" w:cs="Arial"/>
          <w:b/>
          <w:bCs/>
          <w:sz w:val="24"/>
          <w:szCs w:val="24"/>
          <w:u w:val="single"/>
        </w:rPr>
        <w:t xml:space="preserve">Conclusion </w:t>
      </w:r>
    </w:p>
    <w:p w14:paraId="35EDFC3D" w14:textId="6EB03A19" w:rsidR="00881724" w:rsidRPr="004E5FE0" w:rsidRDefault="009943CA" w:rsidP="004E5FE0">
      <w:pPr>
        <w:spacing w:line="480" w:lineRule="auto"/>
        <w:rPr>
          <w:rFonts w:ascii="Arial" w:hAnsi="Arial" w:cs="Arial"/>
          <w:sz w:val="24"/>
          <w:szCs w:val="24"/>
        </w:rPr>
      </w:pPr>
      <w:r w:rsidRPr="004E5FE0">
        <w:rPr>
          <w:rFonts w:ascii="Arial" w:hAnsi="Arial" w:cs="Arial"/>
          <w:sz w:val="24"/>
          <w:szCs w:val="24"/>
        </w:rPr>
        <w:t>The intention of this assignment was to critically evaluate a</w:t>
      </w:r>
      <w:r w:rsidR="00881724" w:rsidRPr="004E5FE0">
        <w:rPr>
          <w:rFonts w:ascii="Arial" w:hAnsi="Arial" w:cs="Arial"/>
          <w:sz w:val="24"/>
          <w:szCs w:val="24"/>
        </w:rPr>
        <w:t>nd reflect on a</w:t>
      </w:r>
      <w:r w:rsidRPr="004E5FE0">
        <w:rPr>
          <w:rFonts w:ascii="Arial" w:hAnsi="Arial" w:cs="Arial"/>
          <w:sz w:val="24"/>
          <w:szCs w:val="24"/>
        </w:rPr>
        <w:t xml:space="preserve"> critical incident that was observed by the researcher </w:t>
      </w:r>
      <w:r w:rsidR="00881724" w:rsidRPr="004E5FE0">
        <w:rPr>
          <w:rFonts w:ascii="Arial" w:hAnsi="Arial" w:cs="Arial"/>
          <w:sz w:val="24"/>
          <w:szCs w:val="24"/>
        </w:rPr>
        <w:t xml:space="preserve">and to discuss how it would </w:t>
      </w:r>
      <w:r w:rsidR="006E6ED4" w:rsidRPr="004E5FE0">
        <w:rPr>
          <w:rFonts w:ascii="Arial" w:hAnsi="Arial" w:cs="Arial"/>
          <w:sz w:val="24"/>
          <w:szCs w:val="24"/>
        </w:rPr>
        <w:t>affect</w:t>
      </w:r>
      <w:r w:rsidR="00881724" w:rsidRPr="004E5FE0">
        <w:rPr>
          <w:rFonts w:ascii="Arial" w:hAnsi="Arial" w:cs="Arial"/>
          <w:sz w:val="24"/>
          <w:szCs w:val="24"/>
        </w:rPr>
        <w:t xml:space="preserve"> future practice. The assignment provided details of literature concerning the critical incident and evaluated next steps of teaching. The researcher was able to observe a </w:t>
      </w:r>
      <w:r w:rsidR="00423EE6" w:rsidRPr="004E5FE0">
        <w:rPr>
          <w:rFonts w:ascii="Arial" w:hAnsi="Arial" w:cs="Arial"/>
          <w:sz w:val="24"/>
          <w:szCs w:val="24"/>
        </w:rPr>
        <w:t>‘</w:t>
      </w:r>
      <w:r w:rsidR="00881724" w:rsidRPr="004E5FE0">
        <w:rPr>
          <w:rFonts w:ascii="Arial" w:hAnsi="Arial" w:cs="Arial"/>
          <w:sz w:val="24"/>
          <w:szCs w:val="24"/>
        </w:rPr>
        <w:t>real life</w:t>
      </w:r>
      <w:r w:rsidR="00423EE6" w:rsidRPr="004E5FE0">
        <w:rPr>
          <w:rFonts w:ascii="Arial" w:hAnsi="Arial" w:cs="Arial"/>
          <w:sz w:val="24"/>
          <w:szCs w:val="24"/>
        </w:rPr>
        <w:t>’</w:t>
      </w:r>
      <w:r w:rsidR="00881724" w:rsidRPr="004E5FE0">
        <w:rPr>
          <w:rFonts w:ascii="Arial" w:hAnsi="Arial" w:cs="Arial"/>
          <w:sz w:val="24"/>
          <w:szCs w:val="24"/>
        </w:rPr>
        <w:t xml:space="preserve"> classroom </w:t>
      </w:r>
      <w:r w:rsidR="006E6ED4" w:rsidRPr="004E5FE0">
        <w:rPr>
          <w:rFonts w:ascii="Arial" w:hAnsi="Arial" w:cs="Arial"/>
          <w:sz w:val="24"/>
          <w:szCs w:val="24"/>
        </w:rPr>
        <w:t>and teacher</w:t>
      </w:r>
      <w:r w:rsidR="004B382F" w:rsidRPr="004E5FE0">
        <w:rPr>
          <w:rFonts w:ascii="Arial" w:hAnsi="Arial" w:cs="Arial"/>
          <w:sz w:val="24"/>
          <w:szCs w:val="24"/>
        </w:rPr>
        <w:t xml:space="preserve"> </w:t>
      </w:r>
      <w:r w:rsidR="006E6ED4" w:rsidRPr="004E5FE0">
        <w:rPr>
          <w:rFonts w:ascii="Arial" w:hAnsi="Arial" w:cs="Arial"/>
          <w:sz w:val="24"/>
          <w:szCs w:val="24"/>
        </w:rPr>
        <w:t>during a bridging experience</w:t>
      </w:r>
      <w:r w:rsidR="004B382F" w:rsidRPr="004E5FE0">
        <w:rPr>
          <w:rFonts w:ascii="Arial" w:hAnsi="Arial" w:cs="Arial"/>
          <w:sz w:val="24"/>
          <w:szCs w:val="24"/>
        </w:rPr>
        <w:t>. B</w:t>
      </w:r>
      <w:r w:rsidR="00881724" w:rsidRPr="004E5FE0">
        <w:rPr>
          <w:rFonts w:ascii="Arial" w:hAnsi="Arial" w:cs="Arial"/>
          <w:sz w:val="24"/>
          <w:szCs w:val="24"/>
        </w:rPr>
        <w:t xml:space="preserve">y using the method of </w:t>
      </w:r>
      <w:r w:rsidR="00097EC2" w:rsidRPr="004E5FE0">
        <w:rPr>
          <w:rFonts w:ascii="Arial" w:hAnsi="Arial" w:cs="Arial"/>
          <w:sz w:val="24"/>
          <w:szCs w:val="24"/>
        </w:rPr>
        <w:t>non-participant</w:t>
      </w:r>
      <w:r w:rsidR="00881724" w:rsidRPr="004E5FE0">
        <w:rPr>
          <w:rFonts w:ascii="Arial" w:hAnsi="Arial" w:cs="Arial"/>
          <w:sz w:val="24"/>
          <w:szCs w:val="24"/>
        </w:rPr>
        <w:t xml:space="preserve"> </w:t>
      </w:r>
      <w:r w:rsidR="004571C3" w:rsidRPr="004E5FE0">
        <w:rPr>
          <w:rFonts w:ascii="Arial" w:hAnsi="Arial" w:cs="Arial"/>
          <w:sz w:val="24"/>
          <w:szCs w:val="24"/>
        </w:rPr>
        <w:t>observation,</w:t>
      </w:r>
      <w:r w:rsidR="00881724" w:rsidRPr="004E5FE0">
        <w:rPr>
          <w:rFonts w:ascii="Arial" w:hAnsi="Arial" w:cs="Arial"/>
          <w:sz w:val="24"/>
          <w:szCs w:val="24"/>
        </w:rPr>
        <w:t xml:space="preserve"> they were able to have a full insight of what went on without distractions. </w:t>
      </w:r>
    </w:p>
    <w:p w14:paraId="13259144" w14:textId="2342A509" w:rsidR="00881724" w:rsidRPr="004E5FE0" w:rsidRDefault="00881724" w:rsidP="004E5FE0">
      <w:pPr>
        <w:spacing w:line="480" w:lineRule="auto"/>
        <w:rPr>
          <w:rFonts w:ascii="Arial" w:hAnsi="Arial" w:cs="Arial"/>
          <w:sz w:val="24"/>
          <w:szCs w:val="24"/>
        </w:rPr>
      </w:pPr>
    </w:p>
    <w:p w14:paraId="3AC00D98" w14:textId="1C827886" w:rsidR="00945FD9" w:rsidRPr="004E5FE0" w:rsidRDefault="00881724" w:rsidP="004E5FE0">
      <w:pPr>
        <w:spacing w:line="480" w:lineRule="auto"/>
        <w:rPr>
          <w:rFonts w:ascii="Arial" w:hAnsi="Arial" w:cs="Arial"/>
          <w:sz w:val="24"/>
          <w:szCs w:val="24"/>
        </w:rPr>
      </w:pPr>
      <w:r w:rsidRPr="004E5FE0">
        <w:rPr>
          <w:rFonts w:ascii="Arial" w:hAnsi="Arial" w:cs="Arial"/>
          <w:sz w:val="24"/>
          <w:szCs w:val="24"/>
        </w:rPr>
        <w:t xml:space="preserve">The researcher has noted the importance of reflective practice and the importance of developing professionally. Reflective practice enables a teacher to identify areas for improvement which in turn can improve their future practice. </w:t>
      </w:r>
      <w:r w:rsidR="00495D74" w:rsidRPr="004E5FE0">
        <w:rPr>
          <w:rFonts w:ascii="Arial" w:hAnsi="Arial" w:cs="Arial"/>
          <w:sz w:val="24"/>
          <w:szCs w:val="24"/>
        </w:rPr>
        <w:t>This is a process that is required at all stages during a teacher</w:t>
      </w:r>
      <w:r w:rsidR="0000506B" w:rsidRPr="004E5FE0">
        <w:rPr>
          <w:rFonts w:ascii="Arial" w:hAnsi="Arial" w:cs="Arial"/>
          <w:sz w:val="24"/>
          <w:szCs w:val="24"/>
        </w:rPr>
        <w:t>’</w:t>
      </w:r>
      <w:r w:rsidR="00495D74" w:rsidRPr="004E5FE0">
        <w:rPr>
          <w:rFonts w:ascii="Arial" w:hAnsi="Arial" w:cs="Arial"/>
          <w:sz w:val="24"/>
          <w:szCs w:val="24"/>
        </w:rPr>
        <w:t xml:space="preserve">s career </w:t>
      </w:r>
      <w:r w:rsidR="00EA69FB" w:rsidRPr="004E5FE0">
        <w:rPr>
          <w:rFonts w:ascii="Arial" w:hAnsi="Arial" w:cs="Arial"/>
          <w:sz w:val="24"/>
          <w:szCs w:val="24"/>
        </w:rPr>
        <w:t xml:space="preserve">and is linked to the professional standards. </w:t>
      </w:r>
      <w:r w:rsidR="0000506B" w:rsidRPr="004E5FE0">
        <w:rPr>
          <w:rFonts w:ascii="Arial" w:hAnsi="Arial" w:cs="Arial"/>
          <w:sz w:val="24"/>
          <w:szCs w:val="24"/>
        </w:rPr>
        <w:t xml:space="preserve"> </w:t>
      </w:r>
    </w:p>
    <w:p w14:paraId="545671C3" w14:textId="77777777" w:rsidR="00303811" w:rsidRPr="004E5FE0" w:rsidRDefault="00303811" w:rsidP="004E5FE0">
      <w:pPr>
        <w:spacing w:line="480" w:lineRule="auto"/>
        <w:rPr>
          <w:rFonts w:ascii="Arial" w:hAnsi="Arial" w:cs="Arial"/>
          <w:sz w:val="24"/>
          <w:szCs w:val="24"/>
        </w:rPr>
      </w:pPr>
    </w:p>
    <w:p w14:paraId="5FE1F0C1" w14:textId="6E02B660" w:rsidR="00945FD9" w:rsidRPr="004E5FE0" w:rsidRDefault="00945FD9" w:rsidP="004E5FE0">
      <w:pPr>
        <w:spacing w:before="30" w:after="30" w:line="480" w:lineRule="auto"/>
        <w:rPr>
          <w:rFonts w:ascii="Arial" w:hAnsi="Arial" w:cs="Arial"/>
          <w:sz w:val="24"/>
          <w:szCs w:val="24"/>
        </w:rPr>
      </w:pPr>
      <w:r w:rsidRPr="004E5FE0">
        <w:rPr>
          <w:rFonts w:ascii="Arial" w:hAnsi="Arial" w:cs="Arial"/>
          <w:sz w:val="24"/>
          <w:szCs w:val="24"/>
        </w:rPr>
        <w:t xml:space="preserve">The </w:t>
      </w:r>
      <w:r w:rsidR="006A69F8" w:rsidRPr="004E5FE0">
        <w:rPr>
          <w:rFonts w:ascii="Arial" w:hAnsi="Arial" w:cs="Arial"/>
          <w:sz w:val="24"/>
          <w:szCs w:val="24"/>
        </w:rPr>
        <w:t xml:space="preserve">new </w:t>
      </w:r>
      <w:r w:rsidR="009C0226" w:rsidRPr="004E5FE0">
        <w:rPr>
          <w:rFonts w:ascii="Arial" w:hAnsi="Arial" w:cs="Arial"/>
          <w:sz w:val="24"/>
          <w:szCs w:val="24"/>
        </w:rPr>
        <w:t>Professional Standards for Teaching and Leadership</w:t>
      </w:r>
      <w:r w:rsidR="00083776" w:rsidRPr="004E5FE0">
        <w:rPr>
          <w:rFonts w:ascii="Arial" w:hAnsi="Arial" w:cs="Arial"/>
          <w:sz w:val="24"/>
          <w:szCs w:val="24"/>
        </w:rPr>
        <w:t xml:space="preserve"> set out 5 standards </w:t>
      </w:r>
      <w:r w:rsidR="006B269F" w:rsidRPr="004E5FE0">
        <w:rPr>
          <w:rFonts w:ascii="Arial" w:hAnsi="Arial" w:cs="Arial"/>
          <w:sz w:val="24"/>
          <w:szCs w:val="24"/>
        </w:rPr>
        <w:t>to support a teacher</w:t>
      </w:r>
      <w:r w:rsidR="002A0731" w:rsidRPr="004E5FE0">
        <w:rPr>
          <w:rFonts w:ascii="Arial" w:hAnsi="Arial" w:cs="Arial"/>
          <w:sz w:val="24"/>
          <w:szCs w:val="24"/>
        </w:rPr>
        <w:t xml:space="preserve"> to ensure they </w:t>
      </w:r>
      <w:r w:rsidR="00F42101" w:rsidRPr="004E5FE0">
        <w:rPr>
          <w:rFonts w:ascii="Arial" w:hAnsi="Arial" w:cs="Arial"/>
          <w:sz w:val="24"/>
          <w:szCs w:val="24"/>
        </w:rPr>
        <w:t xml:space="preserve">have sustained high levels of </w:t>
      </w:r>
      <w:r w:rsidR="006B291D" w:rsidRPr="004E5FE0">
        <w:rPr>
          <w:rFonts w:ascii="Arial" w:hAnsi="Arial" w:cs="Arial"/>
          <w:sz w:val="24"/>
          <w:szCs w:val="24"/>
        </w:rPr>
        <w:t xml:space="preserve">excellent </w:t>
      </w:r>
      <w:r w:rsidR="00F42101" w:rsidRPr="004E5FE0">
        <w:rPr>
          <w:rFonts w:ascii="Arial" w:hAnsi="Arial" w:cs="Arial"/>
          <w:sz w:val="24"/>
          <w:szCs w:val="24"/>
        </w:rPr>
        <w:t xml:space="preserve">practice. </w:t>
      </w:r>
      <w:r w:rsidR="006B291D" w:rsidRPr="004E5FE0">
        <w:rPr>
          <w:rFonts w:ascii="Arial" w:hAnsi="Arial" w:cs="Arial"/>
          <w:sz w:val="24"/>
          <w:szCs w:val="24"/>
        </w:rPr>
        <w:t xml:space="preserve">The standards are Pedagogy, </w:t>
      </w:r>
      <w:r w:rsidR="004A7329" w:rsidRPr="004E5FE0">
        <w:rPr>
          <w:rFonts w:ascii="Arial" w:hAnsi="Arial" w:cs="Arial"/>
          <w:sz w:val="24"/>
          <w:szCs w:val="24"/>
        </w:rPr>
        <w:t>C</w:t>
      </w:r>
      <w:r w:rsidR="00303811" w:rsidRPr="004E5FE0">
        <w:rPr>
          <w:rFonts w:ascii="Arial" w:hAnsi="Arial" w:cs="Arial"/>
          <w:sz w:val="24"/>
          <w:szCs w:val="24"/>
        </w:rPr>
        <w:t xml:space="preserve">ollaboration, </w:t>
      </w:r>
      <w:r w:rsidR="004A7329" w:rsidRPr="004E5FE0">
        <w:rPr>
          <w:rFonts w:ascii="Arial" w:hAnsi="Arial" w:cs="Arial"/>
          <w:sz w:val="24"/>
          <w:szCs w:val="24"/>
        </w:rPr>
        <w:t>Le</w:t>
      </w:r>
      <w:r w:rsidR="00303811" w:rsidRPr="004E5FE0">
        <w:rPr>
          <w:rFonts w:ascii="Arial" w:hAnsi="Arial" w:cs="Arial"/>
          <w:sz w:val="24"/>
          <w:szCs w:val="24"/>
        </w:rPr>
        <w:t xml:space="preserve">adership, </w:t>
      </w:r>
      <w:r w:rsidR="004A7329" w:rsidRPr="004E5FE0">
        <w:rPr>
          <w:rFonts w:ascii="Arial" w:hAnsi="Arial" w:cs="Arial"/>
          <w:sz w:val="24"/>
          <w:szCs w:val="24"/>
        </w:rPr>
        <w:t>P</w:t>
      </w:r>
      <w:r w:rsidR="00303811" w:rsidRPr="004E5FE0">
        <w:rPr>
          <w:rFonts w:ascii="Arial" w:hAnsi="Arial" w:cs="Arial"/>
          <w:sz w:val="24"/>
          <w:szCs w:val="24"/>
        </w:rPr>
        <w:t xml:space="preserve">rofessional </w:t>
      </w:r>
      <w:r w:rsidR="004571C3" w:rsidRPr="004E5FE0">
        <w:rPr>
          <w:rFonts w:ascii="Arial" w:hAnsi="Arial" w:cs="Arial"/>
          <w:sz w:val="24"/>
          <w:szCs w:val="24"/>
        </w:rPr>
        <w:t>Learning,</w:t>
      </w:r>
      <w:r w:rsidR="00303811" w:rsidRPr="004E5FE0">
        <w:rPr>
          <w:rFonts w:ascii="Arial" w:hAnsi="Arial" w:cs="Arial"/>
          <w:sz w:val="24"/>
          <w:szCs w:val="24"/>
        </w:rPr>
        <w:t xml:space="preserve"> and </w:t>
      </w:r>
      <w:r w:rsidR="004A7329" w:rsidRPr="004E5FE0">
        <w:rPr>
          <w:rFonts w:ascii="Arial" w:hAnsi="Arial" w:cs="Arial"/>
          <w:sz w:val="24"/>
          <w:szCs w:val="24"/>
        </w:rPr>
        <w:t xml:space="preserve">Innovation. </w:t>
      </w:r>
      <w:r w:rsidR="001A08BA" w:rsidRPr="004E5FE0">
        <w:rPr>
          <w:rFonts w:ascii="Arial" w:hAnsi="Arial" w:cs="Arial"/>
          <w:sz w:val="24"/>
          <w:szCs w:val="24"/>
        </w:rPr>
        <w:t>Each standard</w:t>
      </w:r>
      <w:r w:rsidR="0090137C" w:rsidRPr="004E5FE0">
        <w:rPr>
          <w:rFonts w:ascii="Arial" w:hAnsi="Arial" w:cs="Arial"/>
          <w:sz w:val="24"/>
          <w:szCs w:val="24"/>
        </w:rPr>
        <w:t xml:space="preserve"> enable</w:t>
      </w:r>
      <w:r w:rsidR="001A08BA" w:rsidRPr="004E5FE0">
        <w:rPr>
          <w:rFonts w:ascii="Arial" w:hAnsi="Arial" w:cs="Arial"/>
          <w:sz w:val="24"/>
          <w:szCs w:val="24"/>
        </w:rPr>
        <w:t>s</w:t>
      </w:r>
      <w:r w:rsidR="0090137C" w:rsidRPr="004E5FE0">
        <w:rPr>
          <w:rFonts w:ascii="Arial" w:hAnsi="Arial" w:cs="Arial"/>
          <w:sz w:val="24"/>
          <w:szCs w:val="24"/>
        </w:rPr>
        <w:t xml:space="preserve"> teachers </w:t>
      </w:r>
      <w:r w:rsidR="005A5E0F" w:rsidRPr="004E5FE0">
        <w:rPr>
          <w:rFonts w:ascii="Arial" w:hAnsi="Arial" w:cs="Arial"/>
          <w:sz w:val="24"/>
          <w:szCs w:val="24"/>
        </w:rPr>
        <w:t>to continually develop</w:t>
      </w:r>
      <w:r w:rsidR="002F5ADC" w:rsidRPr="004E5FE0">
        <w:rPr>
          <w:rFonts w:ascii="Arial" w:hAnsi="Arial" w:cs="Arial"/>
          <w:sz w:val="24"/>
          <w:szCs w:val="24"/>
        </w:rPr>
        <w:t xml:space="preserve"> as i</w:t>
      </w:r>
      <w:r w:rsidR="00EA69FB" w:rsidRPr="004E5FE0">
        <w:rPr>
          <w:rFonts w:ascii="Arial" w:hAnsi="Arial" w:cs="Arial"/>
          <w:sz w:val="24"/>
          <w:szCs w:val="24"/>
        </w:rPr>
        <w:t xml:space="preserve">t </w:t>
      </w:r>
      <w:r w:rsidR="001A08BA" w:rsidRPr="004E5FE0">
        <w:rPr>
          <w:rFonts w:ascii="Arial" w:hAnsi="Arial" w:cs="Arial"/>
          <w:sz w:val="24"/>
          <w:szCs w:val="24"/>
        </w:rPr>
        <w:t>encourages</w:t>
      </w:r>
      <w:r w:rsidR="00EA69FB" w:rsidRPr="004E5FE0">
        <w:rPr>
          <w:rFonts w:ascii="Arial" w:hAnsi="Arial" w:cs="Arial"/>
          <w:sz w:val="24"/>
          <w:szCs w:val="24"/>
        </w:rPr>
        <w:t xml:space="preserve"> </w:t>
      </w:r>
      <w:r w:rsidR="00EA69FB" w:rsidRPr="004E5FE0">
        <w:rPr>
          <w:rFonts w:ascii="Arial" w:hAnsi="Arial" w:cs="Arial"/>
          <w:sz w:val="24"/>
          <w:szCs w:val="24"/>
        </w:rPr>
        <w:lastRenderedPageBreak/>
        <w:t>them to reflec</w:t>
      </w:r>
      <w:r w:rsidR="00205B17" w:rsidRPr="004E5FE0">
        <w:rPr>
          <w:rFonts w:ascii="Arial" w:hAnsi="Arial" w:cs="Arial"/>
          <w:sz w:val="24"/>
          <w:szCs w:val="24"/>
        </w:rPr>
        <w:t>t and</w:t>
      </w:r>
      <w:r w:rsidR="00E96698" w:rsidRPr="004E5FE0">
        <w:rPr>
          <w:rFonts w:ascii="Arial" w:hAnsi="Arial" w:cs="Arial"/>
          <w:sz w:val="24"/>
          <w:szCs w:val="24"/>
        </w:rPr>
        <w:t xml:space="preserve"> identify areas to</w:t>
      </w:r>
      <w:r w:rsidR="00EA69FB" w:rsidRPr="004E5FE0">
        <w:rPr>
          <w:rFonts w:ascii="Arial" w:hAnsi="Arial" w:cs="Arial"/>
          <w:sz w:val="24"/>
          <w:szCs w:val="24"/>
        </w:rPr>
        <w:t xml:space="preserve"> </w:t>
      </w:r>
      <w:r w:rsidR="002D406E" w:rsidRPr="004E5FE0">
        <w:rPr>
          <w:rFonts w:ascii="Arial" w:hAnsi="Arial" w:cs="Arial"/>
          <w:sz w:val="24"/>
          <w:szCs w:val="24"/>
        </w:rPr>
        <w:t>improve</w:t>
      </w:r>
      <w:r w:rsidR="00205B17" w:rsidRPr="004E5FE0">
        <w:rPr>
          <w:rFonts w:ascii="Arial" w:hAnsi="Arial" w:cs="Arial"/>
          <w:sz w:val="24"/>
          <w:szCs w:val="24"/>
        </w:rPr>
        <w:t>. The standards are there to promote development for teachers to</w:t>
      </w:r>
      <w:r w:rsidR="002F5ADC" w:rsidRPr="004E5FE0">
        <w:rPr>
          <w:rFonts w:ascii="Arial" w:hAnsi="Arial" w:cs="Arial"/>
          <w:sz w:val="24"/>
          <w:szCs w:val="24"/>
        </w:rPr>
        <w:t xml:space="preserve"> be the best version of themselves</w:t>
      </w:r>
      <w:r w:rsidR="00205B17" w:rsidRPr="004E5FE0">
        <w:rPr>
          <w:rFonts w:ascii="Arial" w:hAnsi="Arial" w:cs="Arial"/>
          <w:sz w:val="24"/>
          <w:szCs w:val="24"/>
        </w:rPr>
        <w:t xml:space="preserve">. </w:t>
      </w:r>
    </w:p>
    <w:p w14:paraId="1769075D" w14:textId="77777777" w:rsidR="0055252E" w:rsidRPr="004E5FE0" w:rsidRDefault="0055252E" w:rsidP="004E5FE0">
      <w:pPr>
        <w:spacing w:line="480" w:lineRule="auto"/>
        <w:rPr>
          <w:rFonts w:ascii="Arial" w:hAnsi="Arial" w:cs="Arial"/>
          <w:sz w:val="24"/>
          <w:szCs w:val="24"/>
        </w:rPr>
      </w:pPr>
    </w:p>
    <w:p w14:paraId="5FDA11AD" w14:textId="29407CEB" w:rsidR="008319DA" w:rsidRPr="004E5FE0" w:rsidRDefault="00B1007B" w:rsidP="004E5FE0">
      <w:pPr>
        <w:spacing w:line="480" w:lineRule="auto"/>
        <w:rPr>
          <w:rFonts w:ascii="Arial" w:hAnsi="Arial" w:cs="Arial"/>
          <w:sz w:val="24"/>
          <w:szCs w:val="24"/>
        </w:rPr>
      </w:pPr>
      <w:r w:rsidRPr="004E5FE0">
        <w:rPr>
          <w:rFonts w:ascii="Arial" w:hAnsi="Arial" w:cs="Arial"/>
          <w:sz w:val="24"/>
          <w:szCs w:val="24"/>
        </w:rPr>
        <w:t xml:space="preserve">This assignment has highlighted the above noted purpose </w:t>
      </w:r>
      <w:r w:rsidR="00890A44" w:rsidRPr="004E5FE0">
        <w:rPr>
          <w:rFonts w:ascii="Arial" w:hAnsi="Arial" w:cs="Arial"/>
          <w:sz w:val="24"/>
          <w:szCs w:val="24"/>
        </w:rPr>
        <w:t xml:space="preserve">and benefit of using reflective practice </w:t>
      </w:r>
      <w:r w:rsidR="004C118B" w:rsidRPr="004E5FE0">
        <w:rPr>
          <w:rFonts w:ascii="Arial" w:hAnsi="Arial" w:cs="Arial"/>
          <w:sz w:val="24"/>
          <w:szCs w:val="24"/>
        </w:rPr>
        <w:t xml:space="preserve">to enable </w:t>
      </w:r>
      <w:r w:rsidR="006E3E08" w:rsidRPr="004E5FE0">
        <w:rPr>
          <w:rFonts w:ascii="Arial" w:hAnsi="Arial" w:cs="Arial"/>
          <w:sz w:val="24"/>
          <w:szCs w:val="24"/>
        </w:rPr>
        <w:t xml:space="preserve">continuous development whilst </w:t>
      </w:r>
      <w:r w:rsidR="00066670" w:rsidRPr="004E5FE0">
        <w:rPr>
          <w:rFonts w:ascii="Arial" w:hAnsi="Arial" w:cs="Arial"/>
          <w:sz w:val="24"/>
          <w:szCs w:val="24"/>
        </w:rPr>
        <w:t>working in line with the new Professional Standards for Teaching and Leadership</w:t>
      </w:r>
      <w:r w:rsidR="000B0834" w:rsidRPr="004E5FE0">
        <w:rPr>
          <w:rFonts w:ascii="Arial" w:hAnsi="Arial" w:cs="Arial"/>
          <w:sz w:val="24"/>
          <w:szCs w:val="24"/>
        </w:rPr>
        <w:t xml:space="preserve">. </w:t>
      </w:r>
    </w:p>
    <w:p w14:paraId="612DAF75" w14:textId="42CA2ED0" w:rsidR="008319DA" w:rsidRDefault="008319DA" w:rsidP="004E5FE0">
      <w:pPr>
        <w:spacing w:line="480" w:lineRule="auto"/>
        <w:rPr>
          <w:rFonts w:ascii="Arial" w:hAnsi="Arial" w:cs="Arial"/>
          <w:sz w:val="24"/>
          <w:szCs w:val="24"/>
        </w:rPr>
      </w:pPr>
    </w:p>
    <w:p w14:paraId="6172C930" w14:textId="77777777" w:rsidR="00AB0150" w:rsidRPr="004E5FE0" w:rsidRDefault="00AB0150" w:rsidP="004E5FE0">
      <w:pPr>
        <w:spacing w:line="480" w:lineRule="auto"/>
        <w:rPr>
          <w:rFonts w:ascii="Arial" w:hAnsi="Arial" w:cs="Arial"/>
          <w:sz w:val="24"/>
          <w:szCs w:val="24"/>
        </w:rPr>
      </w:pPr>
    </w:p>
    <w:p w14:paraId="0FB2A34A" w14:textId="7DE09493" w:rsidR="008319DA" w:rsidRPr="004E5FE0" w:rsidRDefault="008F4823" w:rsidP="004E5FE0">
      <w:pPr>
        <w:spacing w:line="480" w:lineRule="auto"/>
        <w:rPr>
          <w:rFonts w:ascii="Arial" w:hAnsi="Arial" w:cs="Arial"/>
          <w:sz w:val="24"/>
          <w:szCs w:val="24"/>
        </w:rPr>
      </w:pPr>
      <w:r>
        <w:rPr>
          <w:rFonts w:ascii="Arial" w:hAnsi="Arial" w:cs="Arial"/>
          <w:sz w:val="24"/>
          <w:szCs w:val="24"/>
        </w:rPr>
        <w:t>Word count: 3,98</w:t>
      </w:r>
      <w:r w:rsidR="00BB0D83">
        <w:rPr>
          <w:rFonts w:ascii="Arial" w:hAnsi="Arial" w:cs="Arial"/>
          <w:sz w:val="24"/>
          <w:szCs w:val="24"/>
        </w:rPr>
        <w:t>7</w:t>
      </w:r>
    </w:p>
    <w:p w14:paraId="5059354E" w14:textId="095ECEB3" w:rsidR="008319DA" w:rsidRPr="004E5FE0" w:rsidRDefault="008319DA" w:rsidP="004E5FE0">
      <w:pPr>
        <w:spacing w:line="480" w:lineRule="auto"/>
        <w:rPr>
          <w:rFonts w:ascii="Arial" w:hAnsi="Arial" w:cs="Arial"/>
          <w:sz w:val="24"/>
          <w:szCs w:val="24"/>
        </w:rPr>
      </w:pPr>
    </w:p>
    <w:p w14:paraId="152C68F2" w14:textId="63C2BD11" w:rsidR="008319DA" w:rsidRPr="004E5FE0" w:rsidRDefault="008319DA" w:rsidP="004E5FE0">
      <w:pPr>
        <w:spacing w:line="480" w:lineRule="auto"/>
        <w:rPr>
          <w:rFonts w:ascii="Arial" w:hAnsi="Arial" w:cs="Arial"/>
          <w:sz w:val="24"/>
          <w:szCs w:val="24"/>
        </w:rPr>
      </w:pPr>
    </w:p>
    <w:p w14:paraId="40DC1502" w14:textId="561ED3C7" w:rsidR="008319DA" w:rsidRPr="004E5FE0" w:rsidRDefault="008319DA" w:rsidP="004E5FE0">
      <w:pPr>
        <w:spacing w:line="480" w:lineRule="auto"/>
        <w:rPr>
          <w:rFonts w:ascii="Arial" w:hAnsi="Arial" w:cs="Arial"/>
          <w:sz w:val="24"/>
          <w:szCs w:val="24"/>
        </w:rPr>
      </w:pPr>
    </w:p>
    <w:p w14:paraId="77AF6244" w14:textId="1E59B6E7" w:rsidR="008319DA" w:rsidRPr="004E5FE0" w:rsidRDefault="008319DA" w:rsidP="004E5FE0">
      <w:pPr>
        <w:spacing w:line="480" w:lineRule="auto"/>
        <w:rPr>
          <w:rFonts w:ascii="Arial" w:hAnsi="Arial" w:cs="Arial"/>
          <w:sz w:val="24"/>
          <w:szCs w:val="24"/>
        </w:rPr>
      </w:pPr>
    </w:p>
    <w:p w14:paraId="72CA7A7B" w14:textId="5CC9B439" w:rsidR="008319DA" w:rsidRPr="004E5FE0" w:rsidRDefault="008319DA" w:rsidP="004E5FE0">
      <w:pPr>
        <w:spacing w:line="480" w:lineRule="auto"/>
        <w:rPr>
          <w:rFonts w:ascii="Arial" w:hAnsi="Arial" w:cs="Arial"/>
          <w:sz w:val="24"/>
          <w:szCs w:val="24"/>
        </w:rPr>
      </w:pPr>
    </w:p>
    <w:p w14:paraId="4113CC25" w14:textId="2F8B6E53" w:rsidR="008319DA" w:rsidRPr="004E5FE0" w:rsidRDefault="008319DA" w:rsidP="004E5FE0">
      <w:pPr>
        <w:spacing w:line="480" w:lineRule="auto"/>
        <w:rPr>
          <w:rFonts w:ascii="Arial" w:hAnsi="Arial" w:cs="Arial"/>
          <w:sz w:val="24"/>
          <w:szCs w:val="24"/>
        </w:rPr>
      </w:pPr>
    </w:p>
    <w:p w14:paraId="1314398D" w14:textId="09F09012" w:rsidR="008319DA" w:rsidRPr="004E5FE0" w:rsidRDefault="008319DA" w:rsidP="004E5FE0">
      <w:pPr>
        <w:spacing w:line="480" w:lineRule="auto"/>
        <w:rPr>
          <w:rFonts w:ascii="Arial" w:hAnsi="Arial" w:cs="Arial"/>
          <w:sz w:val="24"/>
          <w:szCs w:val="24"/>
        </w:rPr>
      </w:pPr>
    </w:p>
    <w:p w14:paraId="6CD3BEB4" w14:textId="1247FA20" w:rsidR="008319DA" w:rsidRPr="004E5FE0" w:rsidRDefault="008319DA" w:rsidP="004E5FE0">
      <w:pPr>
        <w:spacing w:line="480" w:lineRule="auto"/>
        <w:rPr>
          <w:rFonts w:ascii="Arial" w:hAnsi="Arial" w:cs="Arial"/>
          <w:sz w:val="24"/>
          <w:szCs w:val="24"/>
        </w:rPr>
      </w:pPr>
    </w:p>
    <w:p w14:paraId="6E53657B" w14:textId="106900F2" w:rsidR="008319DA" w:rsidRPr="004E5FE0" w:rsidRDefault="008319DA" w:rsidP="004E5FE0">
      <w:pPr>
        <w:spacing w:line="480" w:lineRule="auto"/>
        <w:rPr>
          <w:rFonts w:ascii="Arial" w:hAnsi="Arial" w:cs="Arial"/>
          <w:sz w:val="24"/>
          <w:szCs w:val="24"/>
        </w:rPr>
      </w:pPr>
    </w:p>
    <w:p w14:paraId="2755EEB3" w14:textId="26B31801" w:rsidR="008319DA" w:rsidRPr="004E5FE0" w:rsidRDefault="008319DA" w:rsidP="004E5FE0">
      <w:pPr>
        <w:spacing w:line="480" w:lineRule="auto"/>
        <w:rPr>
          <w:rFonts w:ascii="Arial" w:hAnsi="Arial" w:cs="Arial"/>
          <w:sz w:val="24"/>
          <w:szCs w:val="24"/>
        </w:rPr>
      </w:pPr>
    </w:p>
    <w:p w14:paraId="3FACA313" w14:textId="64FB605C" w:rsidR="008319DA" w:rsidRPr="004E5FE0" w:rsidRDefault="008319DA" w:rsidP="004E5FE0">
      <w:pPr>
        <w:spacing w:line="480" w:lineRule="auto"/>
        <w:rPr>
          <w:rFonts w:ascii="Arial" w:hAnsi="Arial" w:cs="Arial"/>
          <w:sz w:val="24"/>
          <w:szCs w:val="24"/>
        </w:rPr>
      </w:pPr>
    </w:p>
    <w:p w14:paraId="51AAEC89" w14:textId="77777777" w:rsidR="008319DA" w:rsidRPr="004E5FE0" w:rsidRDefault="008319DA" w:rsidP="004E5FE0">
      <w:pPr>
        <w:spacing w:line="480" w:lineRule="auto"/>
        <w:rPr>
          <w:rFonts w:ascii="Arial" w:hAnsi="Arial" w:cs="Arial"/>
          <w:sz w:val="24"/>
          <w:szCs w:val="24"/>
        </w:rPr>
      </w:pPr>
    </w:p>
    <w:p w14:paraId="1E4BA7C8" w14:textId="03010272" w:rsidR="00470623" w:rsidRPr="004E5FE0" w:rsidRDefault="00470623" w:rsidP="004E5FE0">
      <w:pPr>
        <w:spacing w:line="480" w:lineRule="auto"/>
        <w:rPr>
          <w:rFonts w:ascii="Arial" w:hAnsi="Arial" w:cs="Arial"/>
          <w:b/>
          <w:bCs/>
          <w:sz w:val="24"/>
          <w:szCs w:val="24"/>
          <w:u w:val="single"/>
        </w:rPr>
      </w:pPr>
      <w:r w:rsidRPr="004E5FE0">
        <w:rPr>
          <w:rFonts w:ascii="Arial" w:hAnsi="Arial" w:cs="Arial"/>
          <w:b/>
          <w:bCs/>
          <w:sz w:val="24"/>
          <w:szCs w:val="24"/>
          <w:u w:val="single"/>
        </w:rPr>
        <w:lastRenderedPageBreak/>
        <w:t xml:space="preserve">References </w:t>
      </w:r>
    </w:p>
    <w:p w14:paraId="471022BB" w14:textId="77777777" w:rsidR="00F93A81" w:rsidRPr="005C14D5" w:rsidRDefault="00F93A81" w:rsidP="00F93A81">
      <w:pPr>
        <w:spacing w:after="0" w:line="360" w:lineRule="auto"/>
        <w:rPr>
          <w:rFonts w:ascii="Arial" w:hAnsi="Arial" w:cs="Arial"/>
          <w:sz w:val="24"/>
          <w:szCs w:val="24"/>
        </w:rPr>
      </w:pPr>
      <w:r w:rsidRPr="005C14D5">
        <w:rPr>
          <w:rFonts w:ascii="Arial" w:hAnsi="Arial" w:cs="Arial"/>
          <w:sz w:val="24"/>
          <w:szCs w:val="24"/>
        </w:rPr>
        <w:t xml:space="preserve">British Educational Research Association (BERA) (2018) </w:t>
      </w:r>
      <w:r w:rsidRPr="00CF557D">
        <w:rPr>
          <w:rFonts w:ascii="Arial" w:hAnsi="Arial" w:cs="Arial"/>
          <w:i/>
          <w:iCs/>
          <w:sz w:val="24"/>
          <w:szCs w:val="24"/>
        </w:rPr>
        <w:t>Ethical Guidelines for Educational Research</w:t>
      </w:r>
      <w:r w:rsidRPr="005C14D5">
        <w:rPr>
          <w:rFonts w:ascii="Arial" w:hAnsi="Arial" w:cs="Arial"/>
          <w:sz w:val="24"/>
          <w:szCs w:val="24"/>
        </w:rPr>
        <w:t>, fourth edition, London.  Available at:</w:t>
      </w:r>
    </w:p>
    <w:p w14:paraId="511137D3" w14:textId="77777777" w:rsidR="00F93A81" w:rsidRPr="005C14D5" w:rsidRDefault="00F93A81" w:rsidP="00F93A81">
      <w:pPr>
        <w:spacing w:after="0" w:line="360" w:lineRule="auto"/>
        <w:rPr>
          <w:rFonts w:ascii="Arial" w:hAnsi="Arial" w:cs="Arial"/>
          <w:sz w:val="24"/>
          <w:szCs w:val="24"/>
        </w:rPr>
      </w:pPr>
      <w:r w:rsidRPr="005C14D5">
        <w:rPr>
          <w:rFonts w:ascii="Arial" w:hAnsi="Arial" w:cs="Arial"/>
          <w:sz w:val="24"/>
          <w:szCs w:val="24"/>
        </w:rPr>
        <w:t>https://www.bera.ac.uk/researchers-resources/publications/ethicalguidelines-for-educational-research-2018 (Accessed 1 October 2020).</w:t>
      </w:r>
    </w:p>
    <w:p w14:paraId="1C9775F7" w14:textId="77777777" w:rsidR="00F93A81" w:rsidRPr="005C14D5" w:rsidRDefault="00F93A81" w:rsidP="00F93A81">
      <w:pPr>
        <w:spacing w:after="0" w:line="360" w:lineRule="auto"/>
        <w:rPr>
          <w:rFonts w:ascii="Arial" w:hAnsi="Arial" w:cs="Arial"/>
          <w:sz w:val="24"/>
          <w:szCs w:val="24"/>
        </w:rPr>
      </w:pPr>
    </w:p>
    <w:p w14:paraId="7995562D" w14:textId="77777777" w:rsidR="00F93A81" w:rsidRPr="005C14D5" w:rsidRDefault="00F93A81" w:rsidP="00F93A81">
      <w:pPr>
        <w:spacing w:line="360" w:lineRule="auto"/>
        <w:rPr>
          <w:rFonts w:ascii="Arial" w:hAnsi="Arial" w:cs="Arial"/>
          <w:sz w:val="24"/>
          <w:szCs w:val="24"/>
        </w:rPr>
      </w:pPr>
      <w:r w:rsidRPr="005C14D5">
        <w:rPr>
          <w:rFonts w:ascii="Arial" w:hAnsi="Arial" w:cs="Arial"/>
          <w:sz w:val="24"/>
          <w:szCs w:val="24"/>
        </w:rPr>
        <w:t xml:space="preserve">Cohen, L., Manion, L. and Morrison, K. (2013) </w:t>
      </w:r>
      <w:r w:rsidRPr="005C14D5">
        <w:rPr>
          <w:rFonts w:ascii="Arial" w:hAnsi="Arial" w:cs="Arial"/>
          <w:i/>
          <w:iCs/>
          <w:sz w:val="24"/>
          <w:szCs w:val="24"/>
        </w:rPr>
        <w:t>Research Methods in Education</w:t>
      </w:r>
      <w:r w:rsidRPr="005C14D5">
        <w:rPr>
          <w:rFonts w:ascii="Arial" w:hAnsi="Arial" w:cs="Arial"/>
          <w:sz w:val="24"/>
          <w:szCs w:val="24"/>
        </w:rPr>
        <w:t>. 8</w:t>
      </w:r>
      <w:r w:rsidRPr="005C14D5">
        <w:rPr>
          <w:rFonts w:ascii="Arial" w:hAnsi="Arial" w:cs="Arial"/>
          <w:sz w:val="24"/>
          <w:szCs w:val="24"/>
          <w:vertAlign w:val="superscript"/>
        </w:rPr>
        <w:t>th</w:t>
      </w:r>
      <w:r w:rsidRPr="005C14D5">
        <w:rPr>
          <w:rFonts w:ascii="Arial" w:hAnsi="Arial" w:cs="Arial"/>
          <w:sz w:val="24"/>
          <w:szCs w:val="24"/>
        </w:rPr>
        <w:t xml:space="preserve"> Ed. London, Routledge</w:t>
      </w:r>
    </w:p>
    <w:p w14:paraId="7117E731" w14:textId="77777777" w:rsidR="00F93A81" w:rsidRPr="005C14D5" w:rsidRDefault="00F93A81" w:rsidP="00F93A81">
      <w:pPr>
        <w:spacing w:line="360" w:lineRule="auto"/>
        <w:rPr>
          <w:rFonts w:ascii="Arial" w:hAnsi="Arial" w:cs="Arial"/>
          <w:sz w:val="24"/>
          <w:szCs w:val="24"/>
        </w:rPr>
      </w:pPr>
    </w:p>
    <w:p w14:paraId="3D0D43E7" w14:textId="77777777" w:rsidR="00F93A81" w:rsidRPr="005C14D5" w:rsidRDefault="00F93A81" w:rsidP="00F93A81">
      <w:pPr>
        <w:spacing w:line="360" w:lineRule="auto"/>
        <w:rPr>
          <w:rFonts w:ascii="Arial" w:hAnsi="Arial" w:cs="Arial"/>
          <w:sz w:val="24"/>
          <w:szCs w:val="24"/>
        </w:rPr>
      </w:pPr>
      <w:r w:rsidRPr="005C14D5">
        <w:rPr>
          <w:rFonts w:ascii="Arial" w:hAnsi="Arial" w:cs="Arial"/>
          <w:sz w:val="24"/>
          <w:szCs w:val="24"/>
        </w:rPr>
        <w:t xml:space="preserve">Coşkun, K., 2019. </w:t>
      </w:r>
      <w:r w:rsidRPr="005C14D5">
        <w:rPr>
          <w:rFonts w:ascii="Arial" w:hAnsi="Arial" w:cs="Arial"/>
          <w:i/>
          <w:iCs/>
          <w:sz w:val="24"/>
          <w:szCs w:val="24"/>
        </w:rPr>
        <w:t>Conditioning Tendency Among Preschool and Primary School Children: Cross-Sectional Research</w:t>
      </w:r>
      <w:r w:rsidRPr="005C14D5">
        <w:rPr>
          <w:rFonts w:ascii="Arial" w:hAnsi="Arial" w:cs="Arial"/>
          <w:sz w:val="24"/>
          <w:szCs w:val="24"/>
        </w:rPr>
        <w:t>. Interchange (Toronto. 1984), 50(4), pp.517–536.</w:t>
      </w:r>
    </w:p>
    <w:p w14:paraId="40F2CD8F" w14:textId="77777777" w:rsidR="00F93A81" w:rsidRPr="005C14D5" w:rsidRDefault="00F93A81" w:rsidP="00F93A81">
      <w:pPr>
        <w:spacing w:line="360" w:lineRule="auto"/>
        <w:rPr>
          <w:rFonts w:ascii="Arial" w:hAnsi="Arial" w:cs="Arial"/>
          <w:sz w:val="24"/>
          <w:szCs w:val="24"/>
        </w:rPr>
      </w:pPr>
    </w:p>
    <w:p w14:paraId="3DC4BC38" w14:textId="77777777" w:rsidR="00F93A81" w:rsidRPr="005C14D5" w:rsidRDefault="00F93A81" w:rsidP="00F93A81">
      <w:pPr>
        <w:spacing w:line="360" w:lineRule="auto"/>
        <w:rPr>
          <w:rFonts w:ascii="Arial" w:hAnsi="Arial" w:cs="Arial"/>
          <w:sz w:val="24"/>
          <w:szCs w:val="24"/>
        </w:rPr>
      </w:pPr>
      <w:r w:rsidRPr="005C14D5">
        <w:rPr>
          <w:rFonts w:ascii="Arial" w:hAnsi="Arial" w:cs="Arial"/>
          <w:sz w:val="24"/>
          <w:szCs w:val="24"/>
        </w:rPr>
        <w:t xml:space="preserve">Dubiel, J. </w:t>
      </w:r>
      <w:r w:rsidRPr="005C14D5">
        <w:rPr>
          <w:rFonts w:ascii="Arial" w:hAnsi="Arial" w:cs="Arial"/>
          <w:i/>
          <w:iCs/>
          <w:sz w:val="24"/>
          <w:szCs w:val="24"/>
        </w:rPr>
        <w:t xml:space="preserve">Learning and Development Assessment-Measuring up. </w:t>
      </w:r>
      <w:r w:rsidRPr="005C14D5">
        <w:rPr>
          <w:rFonts w:ascii="Arial" w:hAnsi="Arial" w:cs="Arial"/>
          <w:sz w:val="24"/>
          <w:szCs w:val="24"/>
        </w:rPr>
        <w:t xml:space="preserve">In Nursey World, 22 September 2014. Retrieved from </w:t>
      </w:r>
    </w:p>
    <w:p w14:paraId="3F757EF2" w14:textId="77777777" w:rsidR="00F93A81" w:rsidRPr="005C14D5" w:rsidRDefault="00B4613F" w:rsidP="00F93A81">
      <w:pPr>
        <w:spacing w:line="360" w:lineRule="auto"/>
        <w:rPr>
          <w:rFonts w:ascii="Arial" w:hAnsi="Arial" w:cs="Arial"/>
          <w:sz w:val="24"/>
          <w:szCs w:val="24"/>
        </w:rPr>
      </w:pPr>
      <w:hyperlink r:id="rId12" w:history="1">
        <w:r w:rsidR="00F93A81" w:rsidRPr="005C14D5">
          <w:rPr>
            <w:rStyle w:val="Hyperlink"/>
            <w:rFonts w:ascii="Arial" w:hAnsi="Arial" w:cs="Arial"/>
            <w:color w:val="auto"/>
            <w:sz w:val="24"/>
            <w:szCs w:val="24"/>
          </w:rPr>
          <w:t>https://www.nurseryworld.co.uk/features/article/learning-development-assessment-measuring-up</w:t>
        </w:r>
      </w:hyperlink>
    </w:p>
    <w:p w14:paraId="1993D226" w14:textId="77777777" w:rsidR="00F93A81" w:rsidRPr="005C14D5" w:rsidRDefault="00F93A81" w:rsidP="00F93A81">
      <w:pPr>
        <w:spacing w:line="360" w:lineRule="auto"/>
        <w:rPr>
          <w:rFonts w:ascii="Arial" w:hAnsi="Arial" w:cs="Arial"/>
          <w:sz w:val="24"/>
          <w:szCs w:val="24"/>
        </w:rPr>
      </w:pPr>
    </w:p>
    <w:p w14:paraId="56F1B32D" w14:textId="77777777" w:rsidR="00F93A81" w:rsidRPr="005C14D5" w:rsidRDefault="00F93A81" w:rsidP="00F93A81">
      <w:pPr>
        <w:spacing w:after="0" w:line="360" w:lineRule="auto"/>
        <w:rPr>
          <w:rFonts w:ascii="Arial" w:hAnsi="Arial" w:cs="Arial"/>
          <w:sz w:val="24"/>
          <w:szCs w:val="24"/>
        </w:rPr>
      </w:pPr>
      <w:r w:rsidRPr="005C14D5">
        <w:rPr>
          <w:rFonts w:ascii="Arial" w:hAnsi="Arial" w:cs="Arial"/>
          <w:sz w:val="24"/>
          <w:szCs w:val="24"/>
        </w:rPr>
        <w:t xml:space="preserve">Estyn (2019) </w:t>
      </w:r>
      <w:r w:rsidRPr="005C14D5">
        <w:rPr>
          <w:rFonts w:ascii="Arial" w:hAnsi="Arial" w:cs="Arial"/>
          <w:i/>
          <w:iCs/>
          <w:sz w:val="24"/>
          <w:szCs w:val="24"/>
        </w:rPr>
        <w:t xml:space="preserve">A report on </w:t>
      </w:r>
      <w:r w:rsidRPr="005C14D5">
        <w:rPr>
          <w:rFonts w:ascii="Arial" w:hAnsi="Arial" w:cs="Arial"/>
          <w:sz w:val="24"/>
          <w:szCs w:val="24"/>
        </w:rPr>
        <w:t xml:space="preserve">[Online]. Available from: </w:t>
      </w:r>
    </w:p>
    <w:p w14:paraId="1173A81B" w14:textId="77777777" w:rsidR="00F93A81" w:rsidRPr="005C14D5" w:rsidRDefault="00B4613F" w:rsidP="00F93A81">
      <w:pPr>
        <w:spacing w:after="0" w:line="360" w:lineRule="auto"/>
        <w:rPr>
          <w:rFonts w:ascii="Arial" w:hAnsi="Arial" w:cs="Arial"/>
          <w:sz w:val="24"/>
          <w:szCs w:val="24"/>
        </w:rPr>
      </w:pPr>
      <w:hyperlink r:id="rId13" w:history="1">
        <w:r w:rsidR="00F93A81" w:rsidRPr="005C14D5">
          <w:rPr>
            <w:rStyle w:val="Hyperlink"/>
            <w:rFonts w:ascii="Arial" w:hAnsi="Arial" w:cs="Arial"/>
            <w:color w:val="auto"/>
            <w:sz w:val="24"/>
            <w:szCs w:val="24"/>
          </w:rPr>
          <w:t>https://www.estyn.gov.wales/system/files/2020-08/Inspection%2520report%</w:t>
        </w:r>
        <w:r w:rsidR="00F93A81" w:rsidRPr="005C14D5">
          <w:rPr>
            <w:rStyle w:val="Hyperlink"/>
            <w:rFonts w:ascii="Arial" w:hAnsi="Arial" w:cs="Arial"/>
            <w:color w:val="auto"/>
            <w:sz w:val="24"/>
            <w:szCs w:val="24"/>
            <w:highlight w:val="black"/>
          </w:rPr>
          <w:t>2520Ynysfach%2520Primary%2520School</w:t>
        </w:r>
        <w:r w:rsidR="00F93A81" w:rsidRPr="005C14D5">
          <w:rPr>
            <w:rStyle w:val="Hyperlink"/>
            <w:rFonts w:ascii="Arial" w:hAnsi="Arial" w:cs="Arial"/>
            <w:color w:val="auto"/>
            <w:sz w:val="24"/>
            <w:szCs w:val="24"/>
          </w:rPr>
          <w:t>%25202014_0.pdf</w:t>
        </w:r>
      </w:hyperlink>
      <w:r w:rsidR="00F93A81" w:rsidRPr="005C14D5">
        <w:rPr>
          <w:rFonts w:ascii="Arial" w:hAnsi="Arial" w:cs="Arial"/>
          <w:sz w:val="24"/>
          <w:szCs w:val="24"/>
        </w:rPr>
        <w:t xml:space="preserve"> (Accessed 1 October 2020).</w:t>
      </w:r>
    </w:p>
    <w:p w14:paraId="1D04D6B9" w14:textId="77777777" w:rsidR="00F93A81" w:rsidRPr="005C14D5" w:rsidRDefault="00F93A81" w:rsidP="00F93A81">
      <w:pPr>
        <w:spacing w:after="0" w:line="360" w:lineRule="auto"/>
        <w:rPr>
          <w:rFonts w:ascii="Arial" w:hAnsi="Arial" w:cs="Arial"/>
          <w:sz w:val="24"/>
          <w:szCs w:val="24"/>
        </w:rPr>
      </w:pPr>
    </w:p>
    <w:p w14:paraId="5DAE328C" w14:textId="77777777" w:rsidR="00F93A81" w:rsidRPr="005C14D5" w:rsidRDefault="00F93A81" w:rsidP="00F93A81">
      <w:pPr>
        <w:spacing w:line="360" w:lineRule="auto"/>
        <w:rPr>
          <w:rFonts w:ascii="Arial" w:hAnsi="Arial" w:cs="Arial"/>
          <w:sz w:val="24"/>
          <w:szCs w:val="24"/>
        </w:rPr>
      </w:pPr>
      <w:r w:rsidRPr="005C14D5">
        <w:rPr>
          <w:rFonts w:ascii="Arial" w:hAnsi="Arial" w:cs="Arial"/>
          <w:sz w:val="24"/>
          <w:szCs w:val="24"/>
        </w:rPr>
        <w:t xml:space="preserve">Gray, C., MacBlain, S. (2015) </w:t>
      </w:r>
      <w:r w:rsidRPr="005C14D5">
        <w:rPr>
          <w:rFonts w:ascii="Arial" w:hAnsi="Arial" w:cs="Arial"/>
          <w:i/>
          <w:iCs/>
          <w:sz w:val="24"/>
          <w:szCs w:val="24"/>
        </w:rPr>
        <w:t>Learning Theories in Childhood</w:t>
      </w:r>
      <w:r w:rsidRPr="005C14D5">
        <w:rPr>
          <w:rFonts w:ascii="Arial" w:hAnsi="Arial" w:cs="Arial"/>
          <w:sz w:val="24"/>
          <w:szCs w:val="24"/>
        </w:rPr>
        <w:t>, 2</w:t>
      </w:r>
      <w:r w:rsidRPr="005C14D5">
        <w:rPr>
          <w:rFonts w:ascii="Arial" w:hAnsi="Arial" w:cs="Arial"/>
          <w:sz w:val="24"/>
          <w:szCs w:val="24"/>
          <w:vertAlign w:val="superscript"/>
        </w:rPr>
        <w:t>nd</w:t>
      </w:r>
      <w:r w:rsidRPr="005C14D5">
        <w:rPr>
          <w:rFonts w:ascii="Arial" w:hAnsi="Arial" w:cs="Arial"/>
          <w:sz w:val="24"/>
          <w:szCs w:val="24"/>
        </w:rPr>
        <w:t xml:space="preserve"> Ed, London, Sage</w:t>
      </w:r>
    </w:p>
    <w:p w14:paraId="7ED61FAA" w14:textId="77777777" w:rsidR="00F93A81" w:rsidRPr="005C14D5" w:rsidRDefault="00F93A81" w:rsidP="00F93A81">
      <w:pPr>
        <w:spacing w:after="0" w:line="360" w:lineRule="auto"/>
        <w:rPr>
          <w:rFonts w:ascii="Arial" w:hAnsi="Arial" w:cs="Arial"/>
          <w:sz w:val="24"/>
          <w:szCs w:val="24"/>
        </w:rPr>
      </w:pPr>
    </w:p>
    <w:p w14:paraId="7789B1CB" w14:textId="77777777" w:rsidR="00F93A81" w:rsidRPr="005C14D5" w:rsidRDefault="00F93A81" w:rsidP="00F93A81">
      <w:pPr>
        <w:pStyle w:val="Bibliography"/>
        <w:spacing w:line="360" w:lineRule="auto"/>
        <w:rPr>
          <w:rFonts w:ascii="Arial" w:hAnsi="Arial" w:cs="Arial"/>
          <w:noProof/>
          <w:sz w:val="24"/>
          <w:szCs w:val="24"/>
          <w:lang w:val="en-US"/>
        </w:rPr>
      </w:pPr>
      <w:r w:rsidRPr="005C14D5">
        <w:rPr>
          <w:rFonts w:ascii="Arial" w:hAnsi="Arial" w:cs="Arial"/>
          <w:noProof/>
          <w:sz w:val="24"/>
          <w:szCs w:val="24"/>
          <w:lang w:val="en-US"/>
        </w:rPr>
        <w:t>Joshi, K. R., (2018). ‘</w:t>
      </w:r>
      <w:r w:rsidRPr="005C14D5">
        <w:rPr>
          <w:rFonts w:ascii="Arial" w:hAnsi="Arial" w:cs="Arial"/>
          <w:i/>
          <w:iCs/>
          <w:noProof/>
          <w:sz w:val="24"/>
          <w:szCs w:val="24"/>
          <w:lang w:val="en-US"/>
        </w:rPr>
        <w:t>Critical Incidents for Teachers' Professional Development</w:t>
      </w:r>
      <w:r w:rsidRPr="005C14D5">
        <w:rPr>
          <w:rFonts w:ascii="Arial" w:hAnsi="Arial" w:cs="Arial"/>
          <w:noProof/>
          <w:sz w:val="24"/>
          <w:szCs w:val="24"/>
          <w:lang w:val="en-US"/>
        </w:rPr>
        <w:t xml:space="preserve">.’ </w:t>
      </w:r>
      <w:r w:rsidRPr="005C14D5">
        <w:rPr>
          <w:rFonts w:ascii="Arial" w:hAnsi="Arial" w:cs="Arial"/>
          <w:i/>
          <w:iCs/>
          <w:noProof/>
          <w:sz w:val="24"/>
          <w:szCs w:val="24"/>
          <w:lang w:val="en-US"/>
        </w:rPr>
        <w:t xml:space="preserve">NELTA Surkhet, </w:t>
      </w:r>
      <w:r w:rsidRPr="005C14D5">
        <w:rPr>
          <w:rFonts w:ascii="Arial" w:hAnsi="Arial" w:cs="Arial"/>
          <w:noProof/>
          <w:sz w:val="24"/>
          <w:szCs w:val="24"/>
          <w:lang w:val="en-US"/>
        </w:rPr>
        <w:t>Volume 5, pp. 82-88.</w:t>
      </w:r>
    </w:p>
    <w:p w14:paraId="7876AE75" w14:textId="77777777" w:rsidR="00F93A81" w:rsidRPr="005C14D5" w:rsidRDefault="00F93A81" w:rsidP="00F93A81">
      <w:pPr>
        <w:spacing w:line="360" w:lineRule="auto"/>
        <w:rPr>
          <w:rFonts w:ascii="Arial" w:hAnsi="Arial" w:cs="Arial"/>
          <w:sz w:val="24"/>
          <w:szCs w:val="24"/>
        </w:rPr>
      </w:pPr>
    </w:p>
    <w:p w14:paraId="7C0FA620" w14:textId="77777777" w:rsidR="00F93A81" w:rsidRPr="005C14D5" w:rsidRDefault="00F93A81" w:rsidP="00F93A81">
      <w:pPr>
        <w:spacing w:after="0" w:line="360" w:lineRule="auto"/>
        <w:rPr>
          <w:rFonts w:ascii="Arial" w:hAnsi="Arial" w:cs="Arial"/>
          <w:sz w:val="24"/>
          <w:szCs w:val="24"/>
        </w:rPr>
      </w:pPr>
      <w:r w:rsidRPr="005C14D5">
        <w:rPr>
          <w:rFonts w:ascii="Arial" w:hAnsi="Arial" w:cs="Arial"/>
          <w:sz w:val="24"/>
          <w:szCs w:val="24"/>
        </w:rPr>
        <w:lastRenderedPageBreak/>
        <w:t xml:space="preserve">Kumar, R. (2005) </w:t>
      </w:r>
      <w:r w:rsidRPr="005C14D5">
        <w:rPr>
          <w:rFonts w:ascii="Arial" w:hAnsi="Arial" w:cs="Arial"/>
          <w:i/>
          <w:iCs/>
          <w:sz w:val="24"/>
          <w:szCs w:val="24"/>
        </w:rPr>
        <w:t xml:space="preserve">Research methodology: a step by step guide for beginners. </w:t>
      </w:r>
      <w:r w:rsidRPr="005C14D5">
        <w:rPr>
          <w:rFonts w:ascii="Arial" w:hAnsi="Arial" w:cs="Arial"/>
          <w:sz w:val="24"/>
          <w:szCs w:val="24"/>
        </w:rPr>
        <w:t>4</w:t>
      </w:r>
      <w:r w:rsidRPr="005C14D5">
        <w:rPr>
          <w:rFonts w:ascii="Arial" w:hAnsi="Arial" w:cs="Arial"/>
          <w:sz w:val="24"/>
          <w:szCs w:val="24"/>
          <w:vertAlign w:val="superscript"/>
        </w:rPr>
        <w:t>th</w:t>
      </w:r>
      <w:r w:rsidRPr="005C14D5">
        <w:rPr>
          <w:rFonts w:ascii="Arial" w:hAnsi="Arial" w:cs="Arial"/>
          <w:sz w:val="24"/>
          <w:szCs w:val="24"/>
        </w:rPr>
        <w:t xml:space="preserve"> Ed. London, SAGE Publications Ltd.</w:t>
      </w:r>
    </w:p>
    <w:p w14:paraId="7F6521EB" w14:textId="77777777" w:rsidR="00F93A81" w:rsidRPr="005C14D5" w:rsidRDefault="00F93A81" w:rsidP="00F93A81">
      <w:pPr>
        <w:spacing w:line="360" w:lineRule="auto"/>
        <w:rPr>
          <w:rFonts w:ascii="Arial" w:hAnsi="Arial" w:cs="Arial"/>
          <w:sz w:val="24"/>
          <w:szCs w:val="24"/>
          <w:lang w:val="en-US"/>
        </w:rPr>
      </w:pPr>
    </w:p>
    <w:p w14:paraId="6F2AE476" w14:textId="6022BD1B" w:rsidR="00F93A81" w:rsidRPr="00B15355" w:rsidRDefault="00F93A81" w:rsidP="00B15355">
      <w:pPr>
        <w:spacing w:line="360" w:lineRule="auto"/>
        <w:rPr>
          <w:rFonts w:ascii="Arial" w:hAnsi="Arial" w:cs="Arial"/>
          <w:sz w:val="24"/>
          <w:szCs w:val="24"/>
          <w:lang w:val="en-US"/>
        </w:rPr>
      </w:pPr>
      <w:r w:rsidRPr="005C14D5">
        <w:rPr>
          <w:rFonts w:ascii="Arial" w:hAnsi="Arial" w:cs="Arial"/>
          <w:sz w:val="24"/>
          <w:szCs w:val="24"/>
          <w:shd w:val="clear" w:color="auto" w:fill="F7F7F7"/>
        </w:rPr>
        <w:t xml:space="preserve">Kurt, S. </w:t>
      </w:r>
      <w:r w:rsidRPr="005C14D5">
        <w:rPr>
          <w:rFonts w:ascii="Arial" w:hAnsi="Arial" w:cs="Arial"/>
          <w:i/>
          <w:iCs/>
          <w:sz w:val="24"/>
          <w:szCs w:val="24"/>
          <w:shd w:val="clear" w:color="auto" w:fill="F7F7F7"/>
        </w:rPr>
        <w:t>Lev Vygotsky – Sociocultural Theory of Cognitive Development. in</w:t>
      </w:r>
      <w:r w:rsidRPr="005C14D5">
        <w:rPr>
          <w:rFonts w:ascii="Arial" w:hAnsi="Arial" w:cs="Arial"/>
          <w:sz w:val="24"/>
          <w:szCs w:val="24"/>
          <w:shd w:val="clear" w:color="auto" w:fill="F7F7F7"/>
        </w:rPr>
        <w:t> </w:t>
      </w:r>
      <w:r w:rsidRPr="005C14D5">
        <w:rPr>
          <w:rStyle w:val="Emphasis"/>
          <w:rFonts w:ascii="Arial" w:hAnsi="Arial" w:cs="Arial"/>
          <w:sz w:val="24"/>
          <w:szCs w:val="24"/>
        </w:rPr>
        <w:t>Educational Technology</w:t>
      </w:r>
      <w:r w:rsidRPr="005C14D5">
        <w:rPr>
          <w:rFonts w:ascii="Arial" w:hAnsi="Arial" w:cs="Arial"/>
          <w:sz w:val="24"/>
          <w:szCs w:val="24"/>
          <w:shd w:val="clear" w:color="auto" w:fill="F7F7F7"/>
        </w:rPr>
        <w:t xml:space="preserve">, 7 </w:t>
      </w:r>
      <w:r w:rsidR="005C04A2" w:rsidRPr="005C14D5">
        <w:rPr>
          <w:rFonts w:ascii="Arial" w:hAnsi="Arial" w:cs="Arial"/>
          <w:sz w:val="24"/>
          <w:szCs w:val="24"/>
          <w:shd w:val="clear" w:color="auto" w:fill="F7F7F7"/>
        </w:rPr>
        <w:t>July,</w:t>
      </w:r>
      <w:r w:rsidRPr="005C14D5">
        <w:rPr>
          <w:rFonts w:ascii="Arial" w:hAnsi="Arial" w:cs="Arial"/>
          <w:sz w:val="24"/>
          <w:szCs w:val="24"/>
          <w:shd w:val="clear" w:color="auto" w:fill="F7F7F7"/>
        </w:rPr>
        <w:t xml:space="preserve"> 2020. Retrieved from </w:t>
      </w:r>
      <w:hyperlink r:id="rId14" w:history="1">
        <w:r w:rsidRPr="005C14D5">
          <w:rPr>
            <w:rStyle w:val="Hyperlink"/>
            <w:rFonts w:ascii="Arial" w:hAnsi="Arial" w:cs="Arial"/>
            <w:color w:val="auto"/>
            <w:sz w:val="24"/>
            <w:szCs w:val="24"/>
          </w:rPr>
          <w:t>https://educationaltechnology.net/lev-vygotsky-sociocultural-theory-of-cognitive-development/</w:t>
        </w:r>
      </w:hyperlink>
    </w:p>
    <w:p w14:paraId="5B8B7C66" w14:textId="77777777" w:rsidR="00F93A81" w:rsidRPr="005C14D5" w:rsidRDefault="00F93A81" w:rsidP="00F93A81">
      <w:pPr>
        <w:spacing w:after="0" w:line="360" w:lineRule="auto"/>
        <w:rPr>
          <w:rFonts w:ascii="Arial" w:hAnsi="Arial" w:cs="Arial"/>
          <w:sz w:val="24"/>
          <w:szCs w:val="24"/>
        </w:rPr>
      </w:pPr>
    </w:p>
    <w:p w14:paraId="113046E0" w14:textId="77777777" w:rsidR="00F93A81" w:rsidRPr="005C14D5" w:rsidRDefault="00F93A81" w:rsidP="00F93A81">
      <w:pPr>
        <w:spacing w:line="360" w:lineRule="auto"/>
        <w:rPr>
          <w:rFonts w:ascii="Arial" w:hAnsi="Arial" w:cs="Arial"/>
          <w:sz w:val="24"/>
          <w:szCs w:val="24"/>
        </w:rPr>
      </w:pPr>
      <w:r w:rsidRPr="005C14D5">
        <w:rPr>
          <w:rFonts w:ascii="Arial" w:hAnsi="Arial" w:cs="Arial"/>
          <w:sz w:val="24"/>
          <w:szCs w:val="24"/>
        </w:rPr>
        <w:t xml:space="preserve">Laevers, Ferre &amp; Declercq, Bart, 2018. </w:t>
      </w:r>
      <w:r w:rsidRPr="005C14D5">
        <w:rPr>
          <w:rFonts w:ascii="Arial" w:hAnsi="Arial" w:cs="Arial"/>
          <w:i/>
          <w:iCs/>
          <w:sz w:val="24"/>
          <w:szCs w:val="24"/>
        </w:rPr>
        <w:t>How well</w:t>
      </w:r>
      <w:r w:rsidRPr="005C14D5">
        <w:rPr>
          <w:rFonts w:ascii="Cambria Math" w:hAnsi="Cambria Math" w:cs="Cambria Math"/>
          <w:i/>
          <w:iCs/>
          <w:sz w:val="24"/>
          <w:szCs w:val="24"/>
        </w:rPr>
        <w:t>‐</w:t>
      </w:r>
      <w:r w:rsidRPr="005C14D5">
        <w:rPr>
          <w:rFonts w:ascii="Arial" w:hAnsi="Arial" w:cs="Arial"/>
          <w:i/>
          <w:iCs/>
          <w:sz w:val="24"/>
          <w:szCs w:val="24"/>
        </w:rPr>
        <w:t>being and involvement fit into the commitment to children’s rights</w:t>
      </w:r>
      <w:r w:rsidRPr="005C14D5">
        <w:rPr>
          <w:rFonts w:ascii="Arial" w:hAnsi="Arial" w:cs="Arial"/>
          <w:sz w:val="24"/>
          <w:szCs w:val="24"/>
        </w:rPr>
        <w:t>. European journal of education, 53(3), pp.325–335.</w:t>
      </w:r>
    </w:p>
    <w:p w14:paraId="041BAF7C" w14:textId="77777777" w:rsidR="00F93A81" w:rsidRPr="005C14D5" w:rsidRDefault="00F93A81" w:rsidP="00F93A81">
      <w:pPr>
        <w:spacing w:after="0" w:line="360" w:lineRule="auto"/>
        <w:rPr>
          <w:rFonts w:ascii="Arial" w:hAnsi="Arial" w:cs="Arial"/>
          <w:sz w:val="24"/>
          <w:szCs w:val="24"/>
        </w:rPr>
      </w:pPr>
    </w:p>
    <w:p w14:paraId="3527CCB0" w14:textId="77777777" w:rsidR="00F93A81" w:rsidRPr="005C14D5" w:rsidRDefault="00F93A81" w:rsidP="00F93A81">
      <w:pPr>
        <w:spacing w:after="0" w:line="360" w:lineRule="auto"/>
        <w:rPr>
          <w:rFonts w:ascii="Arial" w:hAnsi="Arial" w:cs="Arial"/>
          <w:sz w:val="24"/>
          <w:szCs w:val="24"/>
        </w:rPr>
      </w:pPr>
      <w:r w:rsidRPr="005C14D5">
        <w:rPr>
          <w:rFonts w:ascii="Arial" w:hAnsi="Arial" w:cs="Arial"/>
          <w:sz w:val="24"/>
          <w:szCs w:val="24"/>
        </w:rPr>
        <w:t xml:space="preserve">McLeod, S.A. (2020) </w:t>
      </w:r>
      <w:r w:rsidRPr="005C14D5">
        <w:rPr>
          <w:rFonts w:ascii="Arial" w:hAnsi="Arial" w:cs="Arial"/>
          <w:i/>
          <w:iCs/>
          <w:sz w:val="24"/>
          <w:szCs w:val="24"/>
        </w:rPr>
        <w:t>Behaviourism.</w:t>
      </w:r>
      <w:r w:rsidRPr="005C14D5">
        <w:rPr>
          <w:rFonts w:ascii="Arial" w:hAnsi="Arial" w:cs="Arial"/>
          <w:sz w:val="24"/>
          <w:szCs w:val="24"/>
        </w:rPr>
        <w:t xml:space="preserve"> [Online]. Available at: </w:t>
      </w:r>
      <w:r w:rsidRPr="005C14D5">
        <w:rPr>
          <w:rFonts w:ascii="Arial" w:hAnsi="Arial" w:cs="Arial"/>
          <w:sz w:val="24"/>
          <w:szCs w:val="24"/>
          <w:u w:val="single"/>
        </w:rPr>
        <w:t>https://www.simplypsychology.org/behaviorism.html</w:t>
      </w:r>
      <w:r w:rsidRPr="005C14D5">
        <w:rPr>
          <w:rFonts w:ascii="Arial" w:hAnsi="Arial" w:cs="Arial"/>
          <w:sz w:val="24"/>
          <w:szCs w:val="24"/>
        </w:rPr>
        <w:t xml:space="preserve"> (Accessed 1 October 2020).</w:t>
      </w:r>
    </w:p>
    <w:p w14:paraId="52E44EF5" w14:textId="77777777" w:rsidR="00F93A81" w:rsidRPr="005C14D5" w:rsidRDefault="00F93A81" w:rsidP="00F93A81">
      <w:pPr>
        <w:spacing w:after="0" w:line="360" w:lineRule="auto"/>
        <w:rPr>
          <w:rFonts w:ascii="Arial" w:hAnsi="Arial" w:cs="Arial"/>
          <w:sz w:val="24"/>
          <w:szCs w:val="24"/>
        </w:rPr>
      </w:pPr>
    </w:p>
    <w:p w14:paraId="1BB5F0BC" w14:textId="77777777" w:rsidR="00F93A81" w:rsidRPr="005C14D5" w:rsidRDefault="00F93A81" w:rsidP="00F93A81">
      <w:pPr>
        <w:spacing w:after="0" w:line="360" w:lineRule="auto"/>
        <w:rPr>
          <w:rFonts w:ascii="Arial" w:hAnsi="Arial" w:cs="Arial"/>
          <w:sz w:val="24"/>
          <w:szCs w:val="24"/>
        </w:rPr>
      </w:pPr>
      <w:r w:rsidRPr="005C14D5">
        <w:rPr>
          <w:rFonts w:ascii="Arial" w:hAnsi="Arial" w:cs="Arial"/>
          <w:sz w:val="24"/>
          <w:szCs w:val="24"/>
        </w:rPr>
        <w:t xml:space="preserve">McLeod, S.A. (2018) </w:t>
      </w:r>
      <w:r w:rsidRPr="005C14D5">
        <w:rPr>
          <w:rFonts w:ascii="Arial" w:hAnsi="Arial" w:cs="Arial"/>
          <w:i/>
          <w:iCs/>
          <w:sz w:val="24"/>
          <w:szCs w:val="24"/>
        </w:rPr>
        <w:t>B.F. Skinner - Operant Conditioning</w:t>
      </w:r>
      <w:r w:rsidRPr="005C14D5">
        <w:rPr>
          <w:rFonts w:ascii="Arial" w:hAnsi="Arial" w:cs="Arial"/>
          <w:sz w:val="24"/>
          <w:szCs w:val="24"/>
        </w:rPr>
        <w:t xml:space="preserve">. [Online]. Available at: </w:t>
      </w:r>
      <w:hyperlink r:id="rId15" w:history="1">
        <w:r w:rsidRPr="005C14D5">
          <w:rPr>
            <w:rStyle w:val="Hyperlink"/>
            <w:rFonts w:ascii="Arial" w:hAnsi="Arial" w:cs="Arial"/>
            <w:color w:val="auto"/>
            <w:sz w:val="24"/>
            <w:szCs w:val="24"/>
          </w:rPr>
          <w:t>https://www.simplypsychology.org/operant-conditioning.html</w:t>
        </w:r>
      </w:hyperlink>
      <w:r w:rsidRPr="005C14D5">
        <w:rPr>
          <w:rFonts w:ascii="Arial" w:hAnsi="Arial" w:cs="Arial"/>
          <w:sz w:val="24"/>
          <w:szCs w:val="24"/>
        </w:rPr>
        <w:t xml:space="preserve"> (Accessed 1 October 2020).</w:t>
      </w:r>
    </w:p>
    <w:p w14:paraId="2DE12D12" w14:textId="77777777" w:rsidR="00F93A81" w:rsidRPr="005C14D5" w:rsidRDefault="00F93A81" w:rsidP="00F93A81">
      <w:pPr>
        <w:spacing w:after="0" w:line="360" w:lineRule="auto"/>
        <w:rPr>
          <w:rFonts w:ascii="Arial" w:hAnsi="Arial" w:cs="Arial"/>
          <w:sz w:val="24"/>
          <w:szCs w:val="24"/>
        </w:rPr>
      </w:pPr>
    </w:p>
    <w:p w14:paraId="328ADE09" w14:textId="77777777" w:rsidR="00F93A81" w:rsidRPr="005C14D5" w:rsidRDefault="00F93A81" w:rsidP="00F93A81">
      <w:pPr>
        <w:spacing w:after="0" w:line="360" w:lineRule="auto"/>
        <w:rPr>
          <w:rFonts w:ascii="Arial" w:hAnsi="Arial" w:cs="Arial"/>
          <w:sz w:val="24"/>
          <w:szCs w:val="24"/>
        </w:rPr>
      </w:pPr>
      <w:r w:rsidRPr="005C14D5">
        <w:rPr>
          <w:rFonts w:ascii="Arial" w:hAnsi="Arial" w:cs="Arial"/>
          <w:sz w:val="24"/>
          <w:szCs w:val="24"/>
        </w:rPr>
        <w:t xml:space="preserve">McLeod, S.A. (2020) </w:t>
      </w:r>
      <w:r w:rsidRPr="005C14D5">
        <w:rPr>
          <w:rFonts w:ascii="Arial" w:hAnsi="Arial" w:cs="Arial"/>
          <w:i/>
          <w:iCs/>
          <w:sz w:val="24"/>
          <w:szCs w:val="24"/>
        </w:rPr>
        <w:t>Edward Thorndike: The Law of Effect.</w:t>
      </w:r>
      <w:r w:rsidRPr="005C14D5">
        <w:rPr>
          <w:rFonts w:ascii="Arial" w:hAnsi="Arial" w:cs="Arial"/>
          <w:sz w:val="24"/>
          <w:szCs w:val="24"/>
        </w:rPr>
        <w:t xml:space="preserve"> [Online]. Available at: </w:t>
      </w:r>
      <w:hyperlink r:id="rId16" w:history="1">
        <w:r w:rsidRPr="005C14D5">
          <w:rPr>
            <w:rStyle w:val="Hyperlink"/>
            <w:rFonts w:ascii="Arial" w:hAnsi="Arial" w:cs="Arial"/>
            <w:color w:val="auto"/>
            <w:sz w:val="24"/>
            <w:szCs w:val="24"/>
          </w:rPr>
          <w:t>https://www.simplypsychology.org/edward-thorndike.</w:t>
        </w:r>
        <w:r w:rsidRPr="005C14D5">
          <w:rPr>
            <w:rStyle w:val="Hyperlink"/>
            <w:rFonts w:ascii="Arial" w:hAnsi="Arial" w:cs="Arial"/>
            <w:color w:val="auto"/>
            <w:sz w:val="24"/>
            <w:szCs w:val="24"/>
            <w:u w:val="none"/>
          </w:rPr>
          <w:t>html</w:t>
        </w:r>
      </w:hyperlink>
      <w:r w:rsidRPr="005C14D5">
        <w:rPr>
          <w:rFonts w:ascii="Arial" w:hAnsi="Arial" w:cs="Arial"/>
          <w:sz w:val="24"/>
          <w:szCs w:val="24"/>
        </w:rPr>
        <w:t xml:space="preserve"> (Accessed 6 October 2020).</w:t>
      </w:r>
    </w:p>
    <w:p w14:paraId="1474D896" w14:textId="77777777" w:rsidR="00F93A81" w:rsidRPr="005C14D5" w:rsidRDefault="00F93A81" w:rsidP="00F93A81">
      <w:pPr>
        <w:spacing w:after="0" w:line="360" w:lineRule="auto"/>
        <w:rPr>
          <w:rFonts w:ascii="Arial" w:hAnsi="Arial" w:cs="Arial"/>
          <w:sz w:val="24"/>
          <w:szCs w:val="24"/>
        </w:rPr>
      </w:pPr>
    </w:p>
    <w:p w14:paraId="61A5B9BF" w14:textId="77777777" w:rsidR="00F93A81" w:rsidRPr="005C14D5" w:rsidRDefault="00F93A81" w:rsidP="00F93A81">
      <w:pPr>
        <w:spacing w:after="0" w:line="360" w:lineRule="auto"/>
        <w:rPr>
          <w:rFonts w:ascii="Arial" w:hAnsi="Arial" w:cs="Arial"/>
          <w:sz w:val="24"/>
          <w:szCs w:val="24"/>
        </w:rPr>
      </w:pPr>
      <w:r w:rsidRPr="005C14D5">
        <w:rPr>
          <w:rFonts w:ascii="Arial" w:hAnsi="Arial" w:cs="Arial"/>
          <w:sz w:val="24"/>
          <w:szCs w:val="24"/>
        </w:rPr>
        <w:t xml:space="preserve">McLeod, S.A. (2020) </w:t>
      </w:r>
      <w:r w:rsidRPr="005C14D5">
        <w:rPr>
          <w:rFonts w:ascii="Arial" w:hAnsi="Arial" w:cs="Arial"/>
          <w:i/>
          <w:iCs/>
          <w:sz w:val="24"/>
          <w:szCs w:val="24"/>
        </w:rPr>
        <w:t>Lev Vygotsky’s Sociocultural Theory.</w:t>
      </w:r>
      <w:r w:rsidRPr="005C14D5">
        <w:rPr>
          <w:rFonts w:ascii="Arial" w:hAnsi="Arial" w:cs="Arial"/>
          <w:sz w:val="24"/>
          <w:szCs w:val="24"/>
        </w:rPr>
        <w:t xml:space="preserve"> [Online]. Available at: </w:t>
      </w:r>
      <w:r w:rsidRPr="005C14D5">
        <w:rPr>
          <w:rFonts w:ascii="Arial" w:hAnsi="Arial" w:cs="Arial"/>
          <w:sz w:val="24"/>
          <w:szCs w:val="24"/>
          <w:u w:val="single"/>
        </w:rPr>
        <w:t>https://www.simplypsychology.org/vygotsky.html</w:t>
      </w:r>
      <w:r w:rsidRPr="005C14D5">
        <w:rPr>
          <w:rFonts w:ascii="Arial" w:hAnsi="Arial" w:cs="Arial"/>
          <w:sz w:val="24"/>
          <w:szCs w:val="24"/>
        </w:rPr>
        <w:t xml:space="preserve"> (Accessed 2 October 2020).</w:t>
      </w:r>
    </w:p>
    <w:p w14:paraId="2DD3CAA0" w14:textId="77777777" w:rsidR="00F93A81" w:rsidRPr="005C14D5" w:rsidRDefault="00F93A81" w:rsidP="00F93A81">
      <w:pPr>
        <w:spacing w:after="0" w:line="360" w:lineRule="auto"/>
        <w:rPr>
          <w:rFonts w:ascii="Arial" w:hAnsi="Arial" w:cs="Arial"/>
          <w:sz w:val="24"/>
          <w:szCs w:val="24"/>
        </w:rPr>
      </w:pPr>
    </w:p>
    <w:p w14:paraId="311127BB" w14:textId="77777777" w:rsidR="00F93A81" w:rsidRPr="005C14D5" w:rsidRDefault="00F93A81" w:rsidP="00F93A81">
      <w:pPr>
        <w:spacing w:after="0" w:line="360" w:lineRule="auto"/>
        <w:rPr>
          <w:rFonts w:ascii="Arial" w:hAnsi="Arial" w:cs="Arial"/>
          <w:sz w:val="24"/>
          <w:szCs w:val="24"/>
        </w:rPr>
      </w:pPr>
      <w:r w:rsidRPr="005C14D5">
        <w:rPr>
          <w:rFonts w:ascii="Arial" w:hAnsi="Arial" w:cs="Arial"/>
          <w:sz w:val="24"/>
          <w:szCs w:val="24"/>
        </w:rPr>
        <w:t>McLeod, S.A. (2018</w:t>
      </w:r>
      <w:r w:rsidRPr="005C14D5">
        <w:rPr>
          <w:rFonts w:ascii="Arial" w:hAnsi="Arial" w:cs="Arial"/>
          <w:i/>
          <w:iCs/>
          <w:sz w:val="24"/>
          <w:szCs w:val="24"/>
        </w:rPr>
        <w:t>) Classical Conditioning</w:t>
      </w:r>
      <w:r w:rsidRPr="005C14D5">
        <w:rPr>
          <w:rFonts w:ascii="Arial" w:hAnsi="Arial" w:cs="Arial"/>
          <w:sz w:val="24"/>
          <w:szCs w:val="24"/>
        </w:rPr>
        <w:t xml:space="preserve">. [Online]. Available at: </w:t>
      </w:r>
      <w:hyperlink r:id="rId17" w:history="1">
        <w:r w:rsidRPr="005C14D5">
          <w:rPr>
            <w:rStyle w:val="Hyperlink"/>
            <w:rFonts w:ascii="Arial" w:hAnsi="Arial" w:cs="Arial"/>
            <w:color w:val="auto"/>
            <w:sz w:val="24"/>
            <w:szCs w:val="24"/>
          </w:rPr>
          <w:t>https://www.simplypsychology.org/classical-conditioning.html</w:t>
        </w:r>
      </w:hyperlink>
      <w:r w:rsidRPr="005C14D5">
        <w:rPr>
          <w:rFonts w:ascii="Arial" w:hAnsi="Arial" w:cs="Arial"/>
          <w:sz w:val="24"/>
          <w:szCs w:val="24"/>
        </w:rPr>
        <w:t xml:space="preserve"> (Accessed 17 October 2020).</w:t>
      </w:r>
    </w:p>
    <w:p w14:paraId="7A2DEEF9" w14:textId="77777777" w:rsidR="00F93A81" w:rsidRPr="005C14D5" w:rsidRDefault="00F93A81" w:rsidP="00F93A81">
      <w:pPr>
        <w:spacing w:line="360" w:lineRule="auto"/>
        <w:rPr>
          <w:rFonts w:ascii="Arial" w:hAnsi="Arial" w:cs="Arial"/>
          <w:sz w:val="24"/>
          <w:szCs w:val="24"/>
          <w:lang w:val="en-US"/>
        </w:rPr>
      </w:pPr>
    </w:p>
    <w:p w14:paraId="4F35AF95" w14:textId="77777777" w:rsidR="00F93A81" w:rsidRPr="005C14D5" w:rsidRDefault="00F93A81" w:rsidP="00F93A81">
      <w:pPr>
        <w:pStyle w:val="Bibliography"/>
        <w:spacing w:line="360" w:lineRule="auto"/>
        <w:rPr>
          <w:rFonts w:ascii="Arial" w:hAnsi="Arial" w:cs="Arial"/>
          <w:i/>
          <w:iCs/>
          <w:noProof/>
          <w:sz w:val="24"/>
          <w:szCs w:val="24"/>
          <w:lang w:val="en-US"/>
        </w:rPr>
      </w:pPr>
      <w:r w:rsidRPr="005C14D5">
        <w:rPr>
          <w:rFonts w:ascii="Arial" w:hAnsi="Arial" w:cs="Arial"/>
          <w:noProof/>
          <w:sz w:val="24"/>
          <w:szCs w:val="24"/>
          <w:lang w:val="en-US"/>
        </w:rPr>
        <w:t>Mohammed, R., (2016). ‘</w:t>
      </w:r>
      <w:r w:rsidRPr="005C14D5">
        <w:rPr>
          <w:rFonts w:ascii="Arial" w:hAnsi="Arial" w:cs="Arial"/>
          <w:i/>
          <w:iCs/>
          <w:noProof/>
          <w:sz w:val="24"/>
          <w:szCs w:val="24"/>
          <w:lang w:val="en-US"/>
        </w:rPr>
        <w:t xml:space="preserve">Critical incident analysis: reflections of a teacher educator.’ Research in Teacher Education 6(1) pp25-29  </w:t>
      </w:r>
    </w:p>
    <w:p w14:paraId="599DBAF9" w14:textId="77777777" w:rsidR="00F93A81" w:rsidRPr="005C14D5" w:rsidRDefault="00F93A81" w:rsidP="00F93A81">
      <w:pPr>
        <w:spacing w:after="0" w:line="360" w:lineRule="auto"/>
        <w:rPr>
          <w:rFonts w:ascii="Arial" w:hAnsi="Arial" w:cs="Arial"/>
          <w:sz w:val="24"/>
          <w:szCs w:val="24"/>
        </w:rPr>
      </w:pPr>
    </w:p>
    <w:p w14:paraId="131AC61D" w14:textId="77777777" w:rsidR="00F93A81" w:rsidRPr="005C14D5" w:rsidRDefault="00F93A81" w:rsidP="00F93A81">
      <w:pPr>
        <w:spacing w:after="0" w:line="360" w:lineRule="auto"/>
        <w:rPr>
          <w:rFonts w:ascii="Arial" w:hAnsi="Arial" w:cs="Arial"/>
          <w:sz w:val="24"/>
          <w:szCs w:val="24"/>
        </w:rPr>
      </w:pPr>
      <w:r w:rsidRPr="005C14D5">
        <w:rPr>
          <w:rFonts w:ascii="Arial" w:hAnsi="Arial" w:cs="Arial"/>
          <w:sz w:val="24"/>
          <w:szCs w:val="24"/>
        </w:rPr>
        <w:lastRenderedPageBreak/>
        <w:t xml:space="preserve">Neff, L.S. (2020) </w:t>
      </w:r>
      <w:r w:rsidRPr="005C14D5">
        <w:rPr>
          <w:rFonts w:ascii="Arial" w:hAnsi="Arial" w:cs="Arial"/>
          <w:i/>
          <w:iCs/>
          <w:sz w:val="24"/>
          <w:szCs w:val="24"/>
        </w:rPr>
        <w:t>Lev Vygotsky and Social Learning Theories</w:t>
      </w:r>
      <w:r w:rsidRPr="005C14D5">
        <w:rPr>
          <w:rFonts w:ascii="Arial" w:hAnsi="Arial" w:cs="Arial"/>
          <w:sz w:val="24"/>
          <w:szCs w:val="24"/>
        </w:rPr>
        <w:t xml:space="preserve">. [Online]. Available at </w:t>
      </w:r>
    </w:p>
    <w:p w14:paraId="052F1058" w14:textId="77777777" w:rsidR="00F93A81" w:rsidRPr="005C14D5" w:rsidRDefault="00B4613F" w:rsidP="00F93A81">
      <w:pPr>
        <w:spacing w:after="0" w:line="360" w:lineRule="auto"/>
        <w:rPr>
          <w:rFonts w:ascii="Arial" w:hAnsi="Arial" w:cs="Arial"/>
          <w:sz w:val="24"/>
          <w:szCs w:val="24"/>
        </w:rPr>
      </w:pPr>
      <w:hyperlink r:id="rId18" w:history="1">
        <w:r w:rsidR="00F93A81" w:rsidRPr="005C14D5">
          <w:rPr>
            <w:rStyle w:val="Hyperlink"/>
            <w:rFonts w:ascii="Arial" w:hAnsi="Arial" w:cs="Arial"/>
            <w:color w:val="auto"/>
            <w:sz w:val="24"/>
            <w:szCs w:val="24"/>
          </w:rPr>
          <w:t>https://jan.ucc.nau.edu/lsn/educator/edtech/learningtheorieswebsite/learningtheories.html</w:t>
        </w:r>
      </w:hyperlink>
      <w:r w:rsidR="00F93A81" w:rsidRPr="005C14D5">
        <w:rPr>
          <w:rFonts w:ascii="Arial" w:hAnsi="Arial" w:cs="Arial"/>
          <w:sz w:val="24"/>
          <w:szCs w:val="24"/>
        </w:rPr>
        <w:t xml:space="preserve"> (Accessed 3 October 2020)</w:t>
      </w:r>
    </w:p>
    <w:p w14:paraId="7992B038" w14:textId="77777777" w:rsidR="00F93A81" w:rsidRPr="005C14D5" w:rsidRDefault="00F93A81" w:rsidP="00F93A81">
      <w:pPr>
        <w:spacing w:after="0" w:line="360" w:lineRule="auto"/>
        <w:rPr>
          <w:rFonts w:ascii="Arial" w:hAnsi="Arial" w:cs="Arial"/>
          <w:sz w:val="24"/>
          <w:szCs w:val="24"/>
        </w:rPr>
      </w:pPr>
    </w:p>
    <w:p w14:paraId="0B7F53A7" w14:textId="77777777" w:rsidR="00F93A81" w:rsidRPr="005C14D5" w:rsidRDefault="00F93A81" w:rsidP="00F93A81">
      <w:pPr>
        <w:spacing w:line="360" w:lineRule="auto"/>
        <w:rPr>
          <w:rFonts w:ascii="Arial" w:hAnsi="Arial" w:cs="Arial"/>
          <w:sz w:val="24"/>
          <w:szCs w:val="24"/>
        </w:rPr>
      </w:pPr>
      <w:r w:rsidRPr="005C14D5">
        <w:rPr>
          <w:rFonts w:ascii="Arial" w:hAnsi="Arial" w:cs="Arial"/>
          <w:sz w:val="24"/>
          <w:szCs w:val="24"/>
        </w:rPr>
        <w:t xml:space="preserve">Rotfeld, H.J., 2007. </w:t>
      </w:r>
      <w:r w:rsidRPr="005C14D5">
        <w:rPr>
          <w:rFonts w:ascii="Arial" w:hAnsi="Arial" w:cs="Arial"/>
          <w:i/>
          <w:iCs/>
          <w:sz w:val="24"/>
          <w:szCs w:val="24"/>
        </w:rPr>
        <w:t>Theory, Data, Interpretations, and More Theory</w:t>
      </w:r>
      <w:r w:rsidRPr="005C14D5">
        <w:rPr>
          <w:rFonts w:ascii="Arial" w:hAnsi="Arial" w:cs="Arial"/>
          <w:sz w:val="24"/>
          <w:szCs w:val="24"/>
        </w:rPr>
        <w:t>. The Journal of consumer affairs, 41(2), pp.376–379.</w:t>
      </w:r>
    </w:p>
    <w:p w14:paraId="2EB8D229" w14:textId="77777777" w:rsidR="00F93A81" w:rsidRPr="005C14D5" w:rsidRDefault="00F93A81" w:rsidP="00F93A81">
      <w:pPr>
        <w:spacing w:after="0" w:line="360" w:lineRule="auto"/>
        <w:rPr>
          <w:rFonts w:ascii="Arial" w:hAnsi="Arial" w:cs="Arial"/>
          <w:sz w:val="24"/>
          <w:szCs w:val="24"/>
        </w:rPr>
      </w:pPr>
    </w:p>
    <w:p w14:paraId="036333FC" w14:textId="77777777" w:rsidR="00F93A81" w:rsidRPr="005C14D5" w:rsidRDefault="00F93A81" w:rsidP="00F93A81">
      <w:pPr>
        <w:spacing w:after="0" w:line="360" w:lineRule="auto"/>
        <w:rPr>
          <w:rFonts w:ascii="Arial" w:hAnsi="Arial" w:cs="Arial"/>
          <w:sz w:val="24"/>
          <w:szCs w:val="24"/>
        </w:rPr>
      </w:pPr>
      <w:r w:rsidRPr="005C14D5">
        <w:rPr>
          <w:rFonts w:ascii="Arial" w:hAnsi="Arial" w:cs="Arial"/>
          <w:sz w:val="24"/>
          <w:szCs w:val="24"/>
        </w:rPr>
        <w:t xml:space="preserve">Tripp, D. (2012). </w:t>
      </w:r>
      <w:r w:rsidRPr="005C14D5">
        <w:rPr>
          <w:rFonts w:ascii="Arial" w:hAnsi="Arial" w:cs="Arial"/>
          <w:i/>
          <w:iCs/>
          <w:sz w:val="24"/>
          <w:szCs w:val="24"/>
        </w:rPr>
        <w:t>Critical Incidents in Teaching (Classic edition): Developing Professional Judgement</w:t>
      </w:r>
      <w:r w:rsidRPr="005C14D5">
        <w:rPr>
          <w:rFonts w:ascii="Arial" w:hAnsi="Arial" w:cs="Arial"/>
          <w:sz w:val="24"/>
          <w:szCs w:val="24"/>
        </w:rPr>
        <w:t>. London: Routledge</w:t>
      </w:r>
    </w:p>
    <w:p w14:paraId="5F739120" w14:textId="739A17CB" w:rsidR="00470623" w:rsidRDefault="00470623" w:rsidP="00F93A81">
      <w:pPr>
        <w:spacing w:after="0" w:line="360" w:lineRule="auto"/>
        <w:rPr>
          <w:rFonts w:ascii="Arial" w:hAnsi="Arial" w:cs="Arial"/>
          <w:b/>
          <w:bCs/>
          <w:sz w:val="24"/>
          <w:szCs w:val="24"/>
          <w:u w:val="single"/>
        </w:rPr>
      </w:pPr>
    </w:p>
    <w:p w14:paraId="798FCF1D" w14:textId="1D0992EF" w:rsidR="00076A33" w:rsidRDefault="00076A33" w:rsidP="00F93A81">
      <w:pPr>
        <w:spacing w:after="0" w:line="360" w:lineRule="auto"/>
        <w:rPr>
          <w:rFonts w:ascii="Arial" w:hAnsi="Arial" w:cs="Arial"/>
          <w:b/>
          <w:bCs/>
          <w:sz w:val="24"/>
          <w:szCs w:val="24"/>
          <w:u w:val="single"/>
        </w:rPr>
      </w:pPr>
    </w:p>
    <w:p w14:paraId="135696FF" w14:textId="7BEB62A4" w:rsidR="00076A33" w:rsidRDefault="00076A33" w:rsidP="00F93A81">
      <w:pPr>
        <w:spacing w:after="0" w:line="360" w:lineRule="auto"/>
        <w:rPr>
          <w:rFonts w:ascii="Arial" w:hAnsi="Arial" w:cs="Arial"/>
          <w:b/>
          <w:bCs/>
          <w:sz w:val="24"/>
          <w:szCs w:val="24"/>
          <w:u w:val="single"/>
        </w:rPr>
      </w:pPr>
    </w:p>
    <w:p w14:paraId="10341BA7" w14:textId="3A1582B3" w:rsidR="00076A33" w:rsidRDefault="00076A33" w:rsidP="00F93A81">
      <w:pPr>
        <w:spacing w:after="0" w:line="360" w:lineRule="auto"/>
        <w:rPr>
          <w:rFonts w:ascii="Arial" w:hAnsi="Arial" w:cs="Arial"/>
          <w:b/>
          <w:bCs/>
          <w:sz w:val="24"/>
          <w:szCs w:val="24"/>
          <w:u w:val="single"/>
        </w:rPr>
      </w:pPr>
    </w:p>
    <w:p w14:paraId="6643ED3C" w14:textId="56F0F954" w:rsidR="00076A33" w:rsidRDefault="00076A33" w:rsidP="00F93A81">
      <w:pPr>
        <w:spacing w:after="0" w:line="360" w:lineRule="auto"/>
        <w:rPr>
          <w:rFonts w:ascii="Arial" w:hAnsi="Arial" w:cs="Arial"/>
          <w:b/>
          <w:bCs/>
          <w:sz w:val="24"/>
          <w:szCs w:val="24"/>
          <w:u w:val="single"/>
        </w:rPr>
      </w:pPr>
    </w:p>
    <w:p w14:paraId="7599DFE2" w14:textId="2B2ECF2C" w:rsidR="00076A33" w:rsidRDefault="00076A33" w:rsidP="00F93A81">
      <w:pPr>
        <w:spacing w:after="0" w:line="360" w:lineRule="auto"/>
        <w:rPr>
          <w:rFonts w:ascii="Arial" w:hAnsi="Arial" w:cs="Arial"/>
          <w:b/>
          <w:bCs/>
          <w:sz w:val="24"/>
          <w:szCs w:val="24"/>
          <w:u w:val="single"/>
        </w:rPr>
      </w:pPr>
    </w:p>
    <w:p w14:paraId="3DCE9E61" w14:textId="3A9ECF72" w:rsidR="00076A33" w:rsidRDefault="00076A33" w:rsidP="00F93A81">
      <w:pPr>
        <w:spacing w:after="0" w:line="360" w:lineRule="auto"/>
        <w:rPr>
          <w:rFonts w:ascii="Arial" w:hAnsi="Arial" w:cs="Arial"/>
          <w:b/>
          <w:bCs/>
          <w:sz w:val="24"/>
          <w:szCs w:val="24"/>
          <w:u w:val="single"/>
        </w:rPr>
      </w:pPr>
    </w:p>
    <w:p w14:paraId="79892AF1" w14:textId="1E415A49" w:rsidR="00076A33" w:rsidRDefault="00076A33" w:rsidP="00F93A81">
      <w:pPr>
        <w:spacing w:after="0" w:line="360" w:lineRule="auto"/>
        <w:rPr>
          <w:rFonts w:ascii="Arial" w:hAnsi="Arial" w:cs="Arial"/>
          <w:b/>
          <w:bCs/>
          <w:sz w:val="24"/>
          <w:szCs w:val="24"/>
          <w:u w:val="single"/>
        </w:rPr>
      </w:pPr>
    </w:p>
    <w:p w14:paraId="4C316A60" w14:textId="1ECAC622" w:rsidR="00076A33" w:rsidRDefault="00076A33" w:rsidP="00F93A81">
      <w:pPr>
        <w:spacing w:after="0" w:line="360" w:lineRule="auto"/>
        <w:rPr>
          <w:rFonts w:ascii="Arial" w:hAnsi="Arial" w:cs="Arial"/>
          <w:b/>
          <w:bCs/>
          <w:sz w:val="24"/>
          <w:szCs w:val="24"/>
          <w:u w:val="single"/>
        </w:rPr>
      </w:pPr>
    </w:p>
    <w:p w14:paraId="641FD759" w14:textId="349558BC" w:rsidR="00076A33" w:rsidRDefault="00076A33" w:rsidP="00F93A81">
      <w:pPr>
        <w:spacing w:after="0" w:line="360" w:lineRule="auto"/>
        <w:rPr>
          <w:rFonts w:ascii="Arial" w:hAnsi="Arial" w:cs="Arial"/>
          <w:b/>
          <w:bCs/>
          <w:sz w:val="24"/>
          <w:szCs w:val="24"/>
          <w:u w:val="single"/>
        </w:rPr>
      </w:pPr>
    </w:p>
    <w:p w14:paraId="6079F13F" w14:textId="4128ECA2" w:rsidR="00076A33" w:rsidRDefault="00076A33" w:rsidP="00F93A81">
      <w:pPr>
        <w:spacing w:after="0" w:line="360" w:lineRule="auto"/>
        <w:rPr>
          <w:rFonts w:ascii="Arial" w:hAnsi="Arial" w:cs="Arial"/>
          <w:b/>
          <w:bCs/>
          <w:sz w:val="24"/>
          <w:szCs w:val="24"/>
          <w:u w:val="single"/>
        </w:rPr>
      </w:pPr>
    </w:p>
    <w:p w14:paraId="5A0AC829" w14:textId="6AADA768" w:rsidR="00076A33" w:rsidRDefault="00076A33" w:rsidP="00F93A81">
      <w:pPr>
        <w:spacing w:after="0" w:line="360" w:lineRule="auto"/>
        <w:rPr>
          <w:rFonts w:ascii="Arial" w:hAnsi="Arial" w:cs="Arial"/>
          <w:b/>
          <w:bCs/>
          <w:sz w:val="24"/>
          <w:szCs w:val="24"/>
          <w:u w:val="single"/>
        </w:rPr>
      </w:pPr>
    </w:p>
    <w:p w14:paraId="22FC2ACF" w14:textId="3F02FB80" w:rsidR="00076A33" w:rsidRDefault="00076A33" w:rsidP="00F93A81">
      <w:pPr>
        <w:spacing w:after="0" w:line="360" w:lineRule="auto"/>
        <w:rPr>
          <w:rFonts w:ascii="Arial" w:hAnsi="Arial" w:cs="Arial"/>
          <w:b/>
          <w:bCs/>
          <w:sz w:val="24"/>
          <w:szCs w:val="24"/>
          <w:u w:val="single"/>
        </w:rPr>
      </w:pPr>
    </w:p>
    <w:p w14:paraId="70772F18" w14:textId="2756A481" w:rsidR="00076A33" w:rsidRDefault="00076A33" w:rsidP="00F93A81">
      <w:pPr>
        <w:spacing w:after="0" w:line="360" w:lineRule="auto"/>
        <w:rPr>
          <w:rFonts w:ascii="Arial" w:hAnsi="Arial" w:cs="Arial"/>
          <w:b/>
          <w:bCs/>
          <w:sz w:val="24"/>
          <w:szCs w:val="24"/>
          <w:u w:val="single"/>
        </w:rPr>
      </w:pPr>
    </w:p>
    <w:p w14:paraId="41F1BB36" w14:textId="71A7D1FE" w:rsidR="00076A33" w:rsidRDefault="00076A33" w:rsidP="00F93A81">
      <w:pPr>
        <w:spacing w:after="0" w:line="360" w:lineRule="auto"/>
        <w:rPr>
          <w:rFonts w:ascii="Arial" w:hAnsi="Arial" w:cs="Arial"/>
          <w:b/>
          <w:bCs/>
          <w:sz w:val="24"/>
          <w:szCs w:val="24"/>
          <w:u w:val="single"/>
        </w:rPr>
      </w:pPr>
    </w:p>
    <w:p w14:paraId="4E2FF323" w14:textId="208F54EB" w:rsidR="00076A33" w:rsidRDefault="00076A33" w:rsidP="00F93A81">
      <w:pPr>
        <w:spacing w:after="0" w:line="360" w:lineRule="auto"/>
        <w:rPr>
          <w:rFonts w:ascii="Arial" w:hAnsi="Arial" w:cs="Arial"/>
          <w:b/>
          <w:bCs/>
          <w:sz w:val="24"/>
          <w:szCs w:val="24"/>
          <w:u w:val="single"/>
        </w:rPr>
      </w:pPr>
    </w:p>
    <w:p w14:paraId="35B96E9F" w14:textId="25D5ACE5" w:rsidR="00076A33" w:rsidRDefault="00076A33" w:rsidP="00F93A81">
      <w:pPr>
        <w:spacing w:after="0" w:line="360" w:lineRule="auto"/>
        <w:rPr>
          <w:rFonts w:ascii="Arial" w:hAnsi="Arial" w:cs="Arial"/>
          <w:b/>
          <w:bCs/>
          <w:sz w:val="24"/>
          <w:szCs w:val="24"/>
          <w:u w:val="single"/>
        </w:rPr>
      </w:pPr>
    </w:p>
    <w:p w14:paraId="11568C95" w14:textId="405BFD3B" w:rsidR="00076A33" w:rsidRDefault="00076A33" w:rsidP="00F93A81">
      <w:pPr>
        <w:spacing w:after="0" w:line="360" w:lineRule="auto"/>
        <w:rPr>
          <w:rFonts w:ascii="Arial" w:hAnsi="Arial" w:cs="Arial"/>
          <w:b/>
          <w:bCs/>
          <w:sz w:val="24"/>
          <w:szCs w:val="24"/>
          <w:u w:val="single"/>
        </w:rPr>
      </w:pPr>
    </w:p>
    <w:p w14:paraId="240E96C1" w14:textId="5EBA272E" w:rsidR="00076A33" w:rsidRDefault="00076A33" w:rsidP="00F93A81">
      <w:pPr>
        <w:spacing w:after="0" w:line="360" w:lineRule="auto"/>
        <w:rPr>
          <w:rFonts w:ascii="Arial" w:hAnsi="Arial" w:cs="Arial"/>
          <w:b/>
          <w:bCs/>
          <w:sz w:val="24"/>
          <w:szCs w:val="24"/>
          <w:u w:val="single"/>
        </w:rPr>
      </w:pPr>
    </w:p>
    <w:p w14:paraId="267DEAFA" w14:textId="47AC3570" w:rsidR="00076A33" w:rsidRDefault="00076A33" w:rsidP="00F93A81">
      <w:pPr>
        <w:spacing w:after="0" w:line="360" w:lineRule="auto"/>
        <w:rPr>
          <w:rFonts w:ascii="Arial" w:hAnsi="Arial" w:cs="Arial"/>
          <w:b/>
          <w:bCs/>
          <w:sz w:val="24"/>
          <w:szCs w:val="24"/>
          <w:u w:val="single"/>
        </w:rPr>
      </w:pPr>
    </w:p>
    <w:p w14:paraId="348AE181" w14:textId="4EF9E735" w:rsidR="00076A33" w:rsidRDefault="00076A33" w:rsidP="00F93A81">
      <w:pPr>
        <w:spacing w:after="0" w:line="360" w:lineRule="auto"/>
        <w:rPr>
          <w:rFonts w:ascii="Arial" w:hAnsi="Arial" w:cs="Arial"/>
          <w:b/>
          <w:bCs/>
          <w:sz w:val="24"/>
          <w:szCs w:val="24"/>
          <w:u w:val="single"/>
        </w:rPr>
      </w:pPr>
    </w:p>
    <w:p w14:paraId="6427B1D2" w14:textId="61DDAFC3" w:rsidR="00076A33" w:rsidRDefault="00076A33" w:rsidP="00F93A81">
      <w:pPr>
        <w:spacing w:after="0" w:line="360" w:lineRule="auto"/>
        <w:rPr>
          <w:rFonts w:ascii="Arial" w:hAnsi="Arial" w:cs="Arial"/>
          <w:b/>
          <w:bCs/>
          <w:sz w:val="24"/>
          <w:szCs w:val="24"/>
          <w:u w:val="single"/>
        </w:rPr>
      </w:pPr>
    </w:p>
    <w:p w14:paraId="10ACA9F4" w14:textId="4B00AE83" w:rsidR="00076A33" w:rsidRDefault="00076A33" w:rsidP="00F93A81">
      <w:pPr>
        <w:spacing w:after="0" w:line="360" w:lineRule="auto"/>
        <w:rPr>
          <w:rFonts w:ascii="Arial" w:hAnsi="Arial" w:cs="Arial"/>
          <w:b/>
          <w:bCs/>
          <w:sz w:val="24"/>
          <w:szCs w:val="24"/>
          <w:u w:val="single"/>
        </w:rPr>
      </w:pPr>
    </w:p>
    <w:p w14:paraId="7433AC42" w14:textId="7D64438E" w:rsidR="00076A33" w:rsidRDefault="00076A33" w:rsidP="00F93A81">
      <w:pPr>
        <w:spacing w:after="0" w:line="360" w:lineRule="auto"/>
        <w:rPr>
          <w:rFonts w:ascii="Arial" w:hAnsi="Arial" w:cs="Arial"/>
          <w:b/>
          <w:bCs/>
          <w:sz w:val="24"/>
          <w:szCs w:val="24"/>
          <w:u w:val="single"/>
        </w:rPr>
      </w:pPr>
    </w:p>
    <w:p w14:paraId="0A8087DD" w14:textId="1C44E6A2" w:rsidR="00076A33" w:rsidRDefault="00076A33" w:rsidP="00F93A81">
      <w:pPr>
        <w:spacing w:after="0" w:line="360" w:lineRule="auto"/>
        <w:rPr>
          <w:rFonts w:ascii="Arial" w:hAnsi="Arial" w:cs="Arial"/>
          <w:b/>
          <w:bCs/>
          <w:sz w:val="24"/>
          <w:szCs w:val="24"/>
          <w:u w:val="single"/>
        </w:rPr>
      </w:pPr>
      <w:r>
        <w:rPr>
          <w:rFonts w:ascii="Arial" w:hAnsi="Arial" w:cs="Arial"/>
          <w:b/>
          <w:bCs/>
          <w:sz w:val="24"/>
          <w:szCs w:val="24"/>
          <w:u w:val="single"/>
        </w:rPr>
        <w:lastRenderedPageBreak/>
        <w:t xml:space="preserve">Appendix 1 </w:t>
      </w:r>
    </w:p>
    <w:p w14:paraId="1A50A51B" w14:textId="22DAAA08" w:rsidR="00076A33" w:rsidRDefault="00076A33" w:rsidP="00F93A81">
      <w:pPr>
        <w:spacing w:after="0" w:line="360" w:lineRule="auto"/>
        <w:rPr>
          <w:rFonts w:ascii="Arial" w:hAnsi="Arial" w:cs="Arial"/>
          <w:b/>
          <w:bCs/>
          <w:sz w:val="24"/>
          <w:szCs w:val="24"/>
          <w:u w:val="single"/>
        </w:rPr>
      </w:pPr>
    </w:p>
    <w:p w14:paraId="232E5152" w14:textId="77777777" w:rsidR="00076A33" w:rsidRPr="00951DD0" w:rsidRDefault="00076A33" w:rsidP="00076A33">
      <w:pPr>
        <w:jc w:val="both"/>
        <w:rPr>
          <w:rFonts w:ascii="Trebuchet MS" w:hAnsi="Trebuchet MS"/>
          <w:b/>
        </w:rPr>
      </w:pPr>
      <w:r w:rsidRPr="00951DD0">
        <w:rPr>
          <w:rFonts w:ascii="Trebuchet MS" w:hAnsi="Trebuchet MS"/>
          <w:b/>
        </w:rPr>
        <w:t>OBSERVATION / FIELD NOTES</w:t>
      </w:r>
    </w:p>
    <w:p w14:paraId="42F28C0F" w14:textId="77777777" w:rsidR="00076A33" w:rsidRPr="00951DD0" w:rsidRDefault="00076A33" w:rsidP="00076A33">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076A33" w:rsidRPr="00C977D0" w14:paraId="1D6BBA61" w14:textId="77777777" w:rsidTr="00B501FE">
        <w:tc>
          <w:tcPr>
            <w:tcW w:w="8926" w:type="dxa"/>
          </w:tcPr>
          <w:p w14:paraId="6DF3EA0C" w14:textId="77777777" w:rsidR="00076A33" w:rsidRDefault="00076A33" w:rsidP="00B501FE">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4166BCF4" w14:textId="77777777" w:rsidR="00076A33" w:rsidRPr="00C977D0" w:rsidRDefault="00076A33" w:rsidP="00B501FE">
            <w:pPr>
              <w:rPr>
                <w:rFonts w:ascii="Trebuchet MS" w:hAnsi="Trebuchet MS"/>
              </w:rPr>
            </w:pPr>
            <w:r>
              <w:rPr>
                <w:rFonts w:ascii="Trebuchet MS" w:hAnsi="Trebuchet MS"/>
              </w:rPr>
              <w:t>30.09.20  9:40am  Year 2</w:t>
            </w:r>
          </w:p>
        </w:tc>
      </w:tr>
      <w:tr w:rsidR="00076A33" w:rsidRPr="00C977D0" w14:paraId="61B9D24A" w14:textId="77777777" w:rsidTr="00B501FE">
        <w:tc>
          <w:tcPr>
            <w:tcW w:w="8926" w:type="dxa"/>
          </w:tcPr>
          <w:p w14:paraId="48D9D7A1" w14:textId="77777777" w:rsidR="00076A33" w:rsidRDefault="00076A33" w:rsidP="00B501FE">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683224C3" w14:textId="77777777" w:rsidR="00076A33" w:rsidRDefault="00076A33" w:rsidP="00B501FE">
            <w:pPr>
              <w:rPr>
                <w:rFonts w:ascii="Trebuchet MS" w:hAnsi="Trebuchet MS"/>
              </w:rPr>
            </w:pPr>
          </w:p>
          <w:p w14:paraId="66B92E8B" w14:textId="4898BA86" w:rsidR="00076A33" w:rsidRDefault="00076A33" w:rsidP="00B501FE">
            <w:pPr>
              <w:rPr>
                <w:rFonts w:ascii="Trebuchet MS" w:hAnsi="Trebuchet MS"/>
              </w:rPr>
            </w:pPr>
            <w:r>
              <w:rPr>
                <w:rFonts w:ascii="Trebuchet MS" w:hAnsi="Trebuchet MS"/>
              </w:rPr>
              <w:t xml:space="preserve">The first lesson was part of the Jigsaw scheme, on the topic of </w:t>
            </w:r>
            <w:r w:rsidR="00980E7F">
              <w:rPr>
                <w:rFonts w:ascii="Trebuchet MS" w:hAnsi="Trebuchet MS"/>
              </w:rPr>
              <w:t>mindfulness</w:t>
            </w:r>
            <w:r>
              <w:rPr>
                <w:rFonts w:ascii="Trebuchet MS" w:hAnsi="Trebuchet MS"/>
              </w:rPr>
              <w:t xml:space="preserve">. The class was split into their four colour groups, which match abilities. Two of the groups were taking part in this lesson whilst the other two groups were able to choose an activity as they had already done this lesson last week. The two groups were sat on tables indoors according to their group colour. One table had the class teacher whilst the other had a TA. </w:t>
            </w:r>
          </w:p>
          <w:p w14:paraId="693B854D" w14:textId="77777777" w:rsidR="00076A33" w:rsidRPr="00C977D0" w:rsidRDefault="00076A33" w:rsidP="00B501FE">
            <w:pPr>
              <w:rPr>
                <w:rFonts w:ascii="Trebuchet MS" w:hAnsi="Trebuchet MS"/>
              </w:rPr>
            </w:pPr>
          </w:p>
          <w:p w14:paraId="2B75D003" w14:textId="77777777" w:rsidR="00076A33" w:rsidRPr="00C977D0" w:rsidRDefault="00076A33" w:rsidP="00B501FE">
            <w:pPr>
              <w:rPr>
                <w:rFonts w:ascii="Trebuchet MS" w:hAnsi="Trebuchet MS"/>
              </w:rPr>
            </w:pPr>
          </w:p>
        </w:tc>
      </w:tr>
      <w:tr w:rsidR="00076A33" w:rsidRPr="00C977D0" w14:paraId="538E0ED0" w14:textId="77777777" w:rsidTr="00B501FE">
        <w:tc>
          <w:tcPr>
            <w:tcW w:w="8926" w:type="dxa"/>
          </w:tcPr>
          <w:p w14:paraId="30C53A80" w14:textId="77777777" w:rsidR="00076A33" w:rsidRPr="00C977D0" w:rsidRDefault="00076A33" w:rsidP="00B501FE">
            <w:pPr>
              <w:rPr>
                <w:rFonts w:ascii="Trebuchet MS" w:hAnsi="Trebuchet MS"/>
                <w:b/>
                <w:bCs/>
                <w:lang w:val="en-US"/>
              </w:rPr>
            </w:pPr>
            <w:r w:rsidRPr="00C977D0">
              <w:rPr>
                <w:rFonts w:ascii="Trebuchet MS" w:hAnsi="Trebuchet MS"/>
                <w:b/>
                <w:bCs/>
                <w:lang w:val="en-US"/>
              </w:rPr>
              <w:t>Classroom culture</w:t>
            </w:r>
          </w:p>
          <w:p w14:paraId="1961FD45" w14:textId="77777777" w:rsidR="00076A33" w:rsidRDefault="00076A33" w:rsidP="00B501FE">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behaviours towards learning seem like at this point in time?</w:t>
            </w:r>
            <w:r w:rsidRPr="00C977D0">
              <w:rPr>
                <w:rFonts w:ascii="Trebuchet MS" w:hAnsi="Trebuchet MS"/>
                <w:bCs/>
                <w:lang w:val="en-US"/>
              </w:rPr>
              <w:t>)</w:t>
            </w:r>
          </w:p>
          <w:p w14:paraId="5F3DFF74" w14:textId="77777777" w:rsidR="00076A33" w:rsidRDefault="00076A33" w:rsidP="00B501FE">
            <w:pPr>
              <w:rPr>
                <w:rFonts w:ascii="Trebuchet MS" w:hAnsi="Trebuchet MS"/>
                <w:bCs/>
                <w:lang w:val="en-US"/>
              </w:rPr>
            </w:pPr>
          </w:p>
          <w:p w14:paraId="687DF89A" w14:textId="77777777" w:rsidR="00076A33" w:rsidRDefault="00076A33" w:rsidP="00B501FE">
            <w:pPr>
              <w:rPr>
                <w:rFonts w:ascii="Trebuchet MS" w:hAnsi="Trebuchet MS"/>
                <w:bCs/>
                <w:lang w:val="en-US"/>
              </w:rPr>
            </w:pPr>
          </w:p>
          <w:p w14:paraId="43B728A0" w14:textId="19F03B9F" w:rsidR="00076A33" w:rsidRPr="00C977D0" w:rsidRDefault="00076A33" w:rsidP="00B501FE">
            <w:pPr>
              <w:rPr>
                <w:rFonts w:ascii="Trebuchet MS" w:hAnsi="Trebuchet MS"/>
                <w:bCs/>
                <w:lang w:val="en-US"/>
              </w:rPr>
            </w:pPr>
            <w:r>
              <w:rPr>
                <w:rFonts w:ascii="Trebuchet MS" w:hAnsi="Trebuchet MS"/>
                <w:bCs/>
                <w:lang w:val="en-US"/>
              </w:rPr>
              <w:t xml:space="preserve">As there were groups doing different activities it was a busy environment but those partaking in the lesson were fully engaged in the activity for </w:t>
            </w:r>
            <w:r w:rsidR="005C04A2">
              <w:rPr>
                <w:rFonts w:ascii="Trebuchet MS" w:hAnsi="Trebuchet MS"/>
                <w:bCs/>
                <w:lang w:val="en-US"/>
              </w:rPr>
              <w:t>most of</w:t>
            </w:r>
            <w:r>
              <w:rPr>
                <w:rFonts w:ascii="Trebuchet MS" w:hAnsi="Trebuchet MS"/>
                <w:bCs/>
                <w:lang w:val="en-US"/>
              </w:rPr>
              <w:t xml:space="preserve"> the time. The teacher and TA were very enthusiastic about what they were discussing which helped the children engage. They were also sat at their level on the same table. </w:t>
            </w:r>
          </w:p>
          <w:p w14:paraId="649E658E" w14:textId="77777777" w:rsidR="00076A33" w:rsidRDefault="00076A33" w:rsidP="00B501FE">
            <w:pPr>
              <w:rPr>
                <w:rFonts w:ascii="Trebuchet MS" w:hAnsi="Trebuchet MS"/>
              </w:rPr>
            </w:pPr>
          </w:p>
          <w:p w14:paraId="2BAAD3DA" w14:textId="77777777" w:rsidR="00076A33" w:rsidRPr="00C977D0" w:rsidRDefault="00076A33" w:rsidP="00B501FE">
            <w:pPr>
              <w:ind w:left="720"/>
              <w:rPr>
                <w:rFonts w:ascii="Trebuchet MS" w:hAnsi="Trebuchet MS"/>
              </w:rPr>
            </w:pPr>
          </w:p>
        </w:tc>
      </w:tr>
      <w:tr w:rsidR="00076A33" w:rsidRPr="00C977D0" w14:paraId="3667C18A" w14:textId="77777777" w:rsidTr="00B501FE">
        <w:tc>
          <w:tcPr>
            <w:tcW w:w="8926" w:type="dxa"/>
          </w:tcPr>
          <w:p w14:paraId="0BDB1962" w14:textId="77777777" w:rsidR="00076A33" w:rsidRPr="00C977D0" w:rsidRDefault="00076A33" w:rsidP="00B501FE">
            <w:pPr>
              <w:rPr>
                <w:rFonts w:ascii="Trebuchet MS" w:hAnsi="Trebuchet MS"/>
                <w:b/>
              </w:rPr>
            </w:pPr>
            <w:r w:rsidRPr="00C977D0">
              <w:rPr>
                <w:rFonts w:ascii="Trebuchet MS" w:hAnsi="Trebuchet MS"/>
                <w:b/>
              </w:rPr>
              <w:t>Objectives</w:t>
            </w:r>
          </w:p>
          <w:p w14:paraId="6F697394" w14:textId="77777777" w:rsidR="00076A33" w:rsidRDefault="00076A33" w:rsidP="00B501FE">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3B83F0B3" w14:textId="77777777" w:rsidR="00076A33" w:rsidRDefault="00076A33" w:rsidP="00B501FE">
            <w:pPr>
              <w:rPr>
                <w:rFonts w:ascii="Trebuchet MS" w:hAnsi="Trebuchet MS"/>
              </w:rPr>
            </w:pPr>
          </w:p>
          <w:p w14:paraId="4FB5C749" w14:textId="22642A65" w:rsidR="00076A33" w:rsidRDefault="00076A33" w:rsidP="00B501FE">
            <w:pPr>
              <w:rPr>
                <w:rFonts w:ascii="Trebuchet MS" w:hAnsi="Trebuchet MS"/>
              </w:rPr>
            </w:pPr>
            <w:r>
              <w:rPr>
                <w:rFonts w:ascii="Trebuchet MS" w:hAnsi="Trebuchet MS"/>
              </w:rPr>
              <w:t xml:space="preserve">The children had in the class assembly read a book called ‘It’s good to share’ and this lesson was tying in with this as it was asking the children how they could be a good friend. The children were asked to put forward some ideas of what they thought it was to be a good friend which they all participated in this. They were then given a sheet of paper with two </w:t>
            </w:r>
            <w:r w:rsidR="00980E7F">
              <w:rPr>
                <w:rFonts w:ascii="Trebuchet MS" w:hAnsi="Trebuchet MS"/>
              </w:rPr>
              <w:t>columns</w:t>
            </w:r>
            <w:r>
              <w:rPr>
                <w:rFonts w:ascii="Trebuchet MS" w:hAnsi="Trebuchet MS"/>
              </w:rPr>
              <w:t xml:space="preserve"> listed friendly and unfriendly, </w:t>
            </w:r>
            <w:r w:rsidR="005C04A2">
              <w:rPr>
                <w:rFonts w:ascii="Trebuchet MS" w:hAnsi="Trebuchet MS"/>
              </w:rPr>
              <w:t>and</w:t>
            </w:r>
            <w:r>
              <w:rPr>
                <w:rFonts w:ascii="Trebuchet MS" w:hAnsi="Trebuchet MS"/>
              </w:rPr>
              <w:t xml:space="preserve"> numerous pictures of different </w:t>
            </w:r>
            <w:r w:rsidR="00980E7F">
              <w:rPr>
                <w:rFonts w:ascii="Trebuchet MS" w:hAnsi="Trebuchet MS"/>
              </w:rPr>
              <w:t>activities</w:t>
            </w:r>
            <w:r>
              <w:rPr>
                <w:rFonts w:ascii="Trebuchet MS" w:hAnsi="Trebuchet MS"/>
              </w:rPr>
              <w:t xml:space="preserve">. The children were asked which </w:t>
            </w:r>
            <w:r w:rsidR="00980E7F">
              <w:rPr>
                <w:rFonts w:ascii="Trebuchet MS" w:hAnsi="Trebuchet MS"/>
              </w:rPr>
              <w:t>column</w:t>
            </w:r>
            <w:r>
              <w:rPr>
                <w:rFonts w:ascii="Trebuchet MS" w:hAnsi="Trebuchet MS"/>
              </w:rPr>
              <w:t xml:space="preserve"> each picture would go in. The teacher got them to explain why they thought it was friendly or unfriendly. To ensure everyone participated they were each given around 4 pictures. It was clear the activities linked to the aim of the lesson. They then had to draw their own picture in their book of them being a good friend and write a sentence on this. </w:t>
            </w:r>
          </w:p>
          <w:p w14:paraId="0BAB2792" w14:textId="77777777" w:rsidR="00076A33" w:rsidRPr="0018345D" w:rsidRDefault="00076A33" w:rsidP="00B501FE">
            <w:pPr>
              <w:rPr>
                <w:rFonts w:ascii="Trebuchet MS" w:hAnsi="Trebuchet MS"/>
                <w:b/>
                <w:bCs/>
              </w:rPr>
            </w:pPr>
            <w:r>
              <w:rPr>
                <w:rFonts w:ascii="Trebuchet MS" w:hAnsi="Trebuchet MS"/>
              </w:rPr>
              <w:t xml:space="preserve"> </w:t>
            </w:r>
          </w:p>
          <w:p w14:paraId="4019BCAB" w14:textId="77777777" w:rsidR="00076A33" w:rsidRPr="00C977D0" w:rsidRDefault="00076A33" w:rsidP="00B501FE">
            <w:pPr>
              <w:rPr>
                <w:rFonts w:ascii="Trebuchet MS" w:hAnsi="Trebuchet MS"/>
              </w:rPr>
            </w:pPr>
          </w:p>
        </w:tc>
      </w:tr>
      <w:tr w:rsidR="00076A33" w:rsidRPr="00C977D0" w14:paraId="6AED7A1F" w14:textId="77777777" w:rsidTr="00B501FE">
        <w:tc>
          <w:tcPr>
            <w:tcW w:w="8926" w:type="dxa"/>
          </w:tcPr>
          <w:p w14:paraId="4578A7AB" w14:textId="77777777" w:rsidR="00076A33" w:rsidRPr="00C977D0" w:rsidRDefault="00076A33" w:rsidP="00B501FE">
            <w:pPr>
              <w:rPr>
                <w:rFonts w:ascii="Trebuchet MS" w:hAnsi="Trebuchet MS"/>
                <w:b/>
              </w:rPr>
            </w:pPr>
            <w:r w:rsidRPr="00C977D0">
              <w:rPr>
                <w:rFonts w:ascii="Trebuchet MS" w:hAnsi="Trebuchet MS"/>
                <w:b/>
              </w:rPr>
              <w:t>Direction</w:t>
            </w:r>
          </w:p>
          <w:p w14:paraId="40C53179" w14:textId="77777777" w:rsidR="00076A33" w:rsidRDefault="00076A33" w:rsidP="00B501FE">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6807CD71" w14:textId="77777777" w:rsidR="00076A33" w:rsidRDefault="00076A33" w:rsidP="00B501FE">
            <w:pPr>
              <w:rPr>
                <w:rFonts w:ascii="Trebuchet MS" w:hAnsi="Trebuchet MS"/>
              </w:rPr>
            </w:pPr>
          </w:p>
          <w:p w14:paraId="0E6143C4" w14:textId="2CCCD300" w:rsidR="00076A33" w:rsidRDefault="00076A33" w:rsidP="00B501FE">
            <w:pPr>
              <w:rPr>
                <w:rFonts w:ascii="Trebuchet MS" w:hAnsi="Trebuchet MS"/>
              </w:rPr>
            </w:pPr>
            <w:r>
              <w:rPr>
                <w:rFonts w:ascii="Trebuchet MS" w:hAnsi="Trebuchet MS"/>
              </w:rPr>
              <w:t xml:space="preserve">The teacher clearly wrote the learning objectives on a white board which was at their level of the table </w:t>
            </w:r>
            <w:r w:rsidR="005C04A2">
              <w:rPr>
                <w:rFonts w:ascii="Trebuchet MS" w:hAnsi="Trebuchet MS"/>
              </w:rPr>
              <w:t>and</w:t>
            </w:r>
            <w:r>
              <w:rPr>
                <w:rFonts w:ascii="Trebuchet MS" w:hAnsi="Trebuchet MS"/>
              </w:rPr>
              <w:t xml:space="preserve"> got them to write this in their book. The other resources which ensured they knew what they were doing was a sheet with the </w:t>
            </w:r>
            <w:r w:rsidR="005C04A2">
              <w:rPr>
                <w:rFonts w:ascii="Trebuchet MS" w:hAnsi="Trebuchet MS"/>
              </w:rPr>
              <w:t>columns</w:t>
            </w:r>
            <w:r>
              <w:rPr>
                <w:rFonts w:ascii="Trebuchet MS" w:hAnsi="Trebuchet MS"/>
              </w:rPr>
              <w:t xml:space="preserve"> friendly and </w:t>
            </w:r>
            <w:r>
              <w:rPr>
                <w:rFonts w:ascii="Trebuchet MS" w:hAnsi="Trebuchet MS"/>
              </w:rPr>
              <w:lastRenderedPageBreak/>
              <w:t xml:space="preserve">unfriendly and </w:t>
            </w:r>
            <w:r w:rsidR="00980E7F">
              <w:rPr>
                <w:rFonts w:ascii="Trebuchet MS" w:hAnsi="Trebuchet MS"/>
              </w:rPr>
              <w:t>pictures</w:t>
            </w:r>
            <w:r>
              <w:rPr>
                <w:rFonts w:ascii="Trebuchet MS" w:hAnsi="Trebuchet MS"/>
              </w:rPr>
              <w:t xml:space="preserve"> to go with this. The teacher also </w:t>
            </w:r>
            <w:r w:rsidR="005C04A2">
              <w:rPr>
                <w:rFonts w:ascii="Trebuchet MS" w:hAnsi="Trebuchet MS"/>
              </w:rPr>
              <w:t>referred</w:t>
            </w:r>
            <w:r>
              <w:rPr>
                <w:rFonts w:ascii="Trebuchet MS" w:hAnsi="Trebuchet MS"/>
              </w:rPr>
              <w:t xml:space="preserve"> to the book they had read at the beginning of the morning. </w:t>
            </w:r>
          </w:p>
          <w:p w14:paraId="44717644" w14:textId="77777777" w:rsidR="00076A33" w:rsidRPr="00C977D0" w:rsidRDefault="00076A33" w:rsidP="00B501FE">
            <w:pPr>
              <w:rPr>
                <w:rFonts w:ascii="Trebuchet MS" w:hAnsi="Trebuchet MS"/>
              </w:rPr>
            </w:pPr>
          </w:p>
          <w:p w14:paraId="4FD2F428" w14:textId="77777777" w:rsidR="00076A33" w:rsidRPr="00C977D0" w:rsidRDefault="00076A33" w:rsidP="00B501FE">
            <w:pPr>
              <w:rPr>
                <w:rFonts w:ascii="Trebuchet MS" w:hAnsi="Trebuchet MS"/>
              </w:rPr>
            </w:pPr>
          </w:p>
        </w:tc>
      </w:tr>
      <w:tr w:rsidR="00076A33" w:rsidRPr="00C977D0" w14:paraId="03766E96" w14:textId="77777777" w:rsidTr="00B501FE">
        <w:tc>
          <w:tcPr>
            <w:tcW w:w="8926" w:type="dxa"/>
          </w:tcPr>
          <w:p w14:paraId="3372DE10" w14:textId="77777777" w:rsidR="00076A33" w:rsidRPr="00C977D0" w:rsidRDefault="00076A33" w:rsidP="00B501FE">
            <w:pPr>
              <w:rPr>
                <w:rFonts w:ascii="Trebuchet MS" w:hAnsi="Trebuchet MS"/>
                <w:b/>
              </w:rPr>
            </w:pPr>
            <w:r w:rsidRPr="00C977D0">
              <w:rPr>
                <w:rFonts w:ascii="Trebuchet MS" w:hAnsi="Trebuchet MS"/>
                <w:b/>
              </w:rPr>
              <w:lastRenderedPageBreak/>
              <w:t>Access and challenge</w:t>
            </w:r>
          </w:p>
          <w:p w14:paraId="58BDEDBE" w14:textId="77777777" w:rsidR="00076A33" w:rsidRDefault="00076A33" w:rsidP="00B501FE">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09567B60" w14:textId="77777777" w:rsidR="00076A33" w:rsidRDefault="00076A33" w:rsidP="00B501FE">
            <w:pPr>
              <w:rPr>
                <w:rFonts w:ascii="Trebuchet MS" w:hAnsi="Trebuchet MS"/>
              </w:rPr>
            </w:pPr>
          </w:p>
          <w:p w14:paraId="55C7D42F" w14:textId="51585275" w:rsidR="00076A33" w:rsidRDefault="00076A33" w:rsidP="00B501FE">
            <w:pPr>
              <w:rPr>
                <w:rFonts w:ascii="Trebuchet MS" w:hAnsi="Trebuchet MS"/>
              </w:rPr>
            </w:pPr>
            <w:r>
              <w:rPr>
                <w:rFonts w:ascii="Trebuchet MS" w:hAnsi="Trebuchet MS"/>
              </w:rPr>
              <w:t xml:space="preserve">As mentioned all the children were engaged and </w:t>
            </w:r>
            <w:r w:rsidR="00980E7F">
              <w:rPr>
                <w:rFonts w:ascii="Trebuchet MS" w:hAnsi="Trebuchet MS"/>
              </w:rPr>
              <w:t>participating</w:t>
            </w:r>
            <w:r>
              <w:rPr>
                <w:rFonts w:ascii="Trebuchet MS" w:hAnsi="Trebuchet MS"/>
              </w:rPr>
              <w:t xml:space="preserve"> as the teacher ensured that she gave them all a few pictures and they each had a turn to say if they felt the picture was friendly/ unfriendly but also why they thought this. A prompt was a reminder to what had happened in the book for friendly and unfriendly activities. The levels of challenge were </w:t>
            </w:r>
            <w:r w:rsidR="00980E7F">
              <w:rPr>
                <w:rFonts w:ascii="Trebuchet MS" w:hAnsi="Trebuchet MS"/>
              </w:rPr>
              <w:t>addressed</w:t>
            </w:r>
            <w:r>
              <w:rPr>
                <w:rFonts w:ascii="Trebuchet MS" w:hAnsi="Trebuchet MS"/>
              </w:rPr>
              <w:t xml:space="preserve"> as the two groups were of different abilities. The higher group had to write their own learning objective into their book, and the teacher assisted by telling them to say it as they wrote it. They also discussed different words such as playing and sharing, and the teacher asked them to sound out the word to see how it was spelt. In the lower ability group, the TA wrote the learning objective in the book for them. The TA also wrote words they wanted to use in their sentence for them to copy. Once they had completed the </w:t>
            </w:r>
            <w:r w:rsidR="005C04A2">
              <w:rPr>
                <w:rFonts w:ascii="Trebuchet MS" w:hAnsi="Trebuchet MS"/>
              </w:rPr>
              <w:t>task,</w:t>
            </w:r>
            <w:r>
              <w:rPr>
                <w:rFonts w:ascii="Trebuchet MS" w:hAnsi="Trebuchet MS"/>
              </w:rPr>
              <w:t xml:space="preserve"> they were able to go and choose an activity like the other children. </w:t>
            </w:r>
          </w:p>
          <w:p w14:paraId="6E2405C2" w14:textId="77777777" w:rsidR="00076A33" w:rsidRDefault="00076A33" w:rsidP="00B501FE">
            <w:pPr>
              <w:rPr>
                <w:rFonts w:ascii="Trebuchet MS" w:hAnsi="Trebuchet MS"/>
              </w:rPr>
            </w:pPr>
          </w:p>
          <w:p w14:paraId="76FDD8E3" w14:textId="77777777" w:rsidR="00076A33" w:rsidRPr="00C977D0" w:rsidRDefault="00076A33" w:rsidP="00B501FE">
            <w:pPr>
              <w:rPr>
                <w:rFonts w:ascii="Trebuchet MS" w:hAnsi="Trebuchet MS"/>
              </w:rPr>
            </w:pPr>
          </w:p>
        </w:tc>
      </w:tr>
      <w:tr w:rsidR="00076A33" w:rsidRPr="00C977D0" w14:paraId="54749DC8" w14:textId="77777777" w:rsidTr="00B501FE">
        <w:tc>
          <w:tcPr>
            <w:tcW w:w="8926" w:type="dxa"/>
          </w:tcPr>
          <w:p w14:paraId="717D162E" w14:textId="77777777" w:rsidR="00076A33" w:rsidRDefault="00076A33" w:rsidP="00B501FE">
            <w:pPr>
              <w:rPr>
                <w:rFonts w:ascii="Trebuchet MS" w:hAnsi="Trebuchet MS"/>
                <w:b/>
              </w:rPr>
            </w:pPr>
            <w:r w:rsidRPr="00C977D0">
              <w:rPr>
                <w:rFonts w:ascii="Trebuchet MS" w:hAnsi="Trebuchet MS"/>
                <w:b/>
              </w:rPr>
              <w:t>Assessment</w:t>
            </w:r>
          </w:p>
          <w:p w14:paraId="66C8CA8F" w14:textId="77777777" w:rsidR="00076A33" w:rsidRDefault="00076A33" w:rsidP="00B501FE">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400FC6DC" w14:textId="77777777" w:rsidR="00076A33" w:rsidRDefault="00076A33" w:rsidP="00B501FE">
            <w:pPr>
              <w:rPr>
                <w:rFonts w:ascii="Trebuchet MS" w:hAnsi="Trebuchet MS"/>
              </w:rPr>
            </w:pPr>
          </w:p>
          <w:p w14:paraId="384CC9E1" w14:textId="0F5641C2" w:rsidR="00076A33" w:rsidRDefault="00076A33" w:rsidP="00B501FE">
            <w:pPr>
              <w:rPr>
                <w:rFonts w:ascii="Trebuchet MS" w:hAnsi="Trebuchet MS"/>
              </w:rPr>
            </w:pPr>
            <w:r>
              <w:rPr>
                <w:rFonts w:ascii="Trebuchet MS" w:hAnsi="Trebuchet MS"/>
              </w:rPr>
              <w:t xml:space="preserve">At the start of the task, the teacher asked what they thought was a friendly or unfriendly thing to do and prompted response from the children. This enabled her to get an understanding of what they understood a good friend was. At the </w:t>
            </w:r>
            <w:r w:rsidR="005C04A2">
              <w:rPr>
                <w:rFonts w:ascii="Trebuchet MS" w:hAnsi="Trebuchet MS"/>
              </w:rPr>
              <w:t>end</w:t>
            </w:r>
            <w:r>
              <w:rPr>
                <w:rFonts w:ascii="Trebuchet MS" w:hAnsi="Trebuchet MS"/>
              </w:rPr>
              <w:t xml:space="preserve"> of the task, a traffic light was stamped into their books and the children were asked to colour in the light which related to how they understood the task. All children coloured green to show they fully understood and </w:t>
            </w:r>
            <w:r w:rsidR="005C04A2">
              <w:rPr>
                <w:rFonts w:ascii="Trebuchet MS" w:hAnsi="Trebuchet MS"/>
              </w:rPr>
              <w:t>did not</w:t>
            </w:r>
            <w:r>
              <w:rPr>
                <w:rFonts w:ascii="Trebuchet MS" w:hAnsi="Trebuchet MS"/>
              </w:rPr>
              <w:t xml:space="preserve"> need any help. I felt this was a good tool to get the children to reflect and </w:t>
            </w:r>
            <w:r w:rsidR="005C04A2">
              <w:rPr>
                <w:rFonts w:ascii="Trebuchet MS" w:hAnsi="Trebuchet MS"/>
              </w:rPr>
              <w:t>self-assess</w:t>
            </w:r>
            <w:r>
              <w:rPr>
                <w:rFonts w:ascii="Trebuchet MS" w:hAnsi="Trebuchet MS"/>
              </w:rPr>
              <w:t xml:space="preserve"> the activity. </w:t>
            </w:r>
          </w:p>
          <w:p w14:paraId="74E97C0D" w14:textId="77777777" w:rsidR="00076A33" w:rsidRDefault="00076A33" w:rsidP="00B501FE">
            <w:pPr>
              <w:rPr>
                <w:rFonts w:ascii="Trebuchet MS" w:hAnsi="Trebuchet MS"/>
              </w:rPr>
            </w:pPr>
          </w:p>
          <w:p w14:paraId="3C48EB38" w14:textId="77777777" w:rsidR="00076A33" w:rsidRPr="00C977D0" w:rsidRDefault="00076A33" w:rsidP="00B501FE">
            <w:pPr>
              <w:rPr>
                <w:rFonts w:ascii="Trebuchet MS" w:hAnsi="Trebuchet MS"/>
              </w:rPr>
            </w:pPr>
          </w:p>
        </w:tc>
      </w:tr>
      <w:tr w:rsidR="00076A33" w:rsidRPr="00C977D0" w14:paraId="78DC62D5" w14:textId="77777777" w:rsidTr="00B501FE">
        <w:tc>
          <w:tcPr>
            <w:tcW w:w="8926" w:type="dxa"/>
          </w:tcPr>
          <w:p w14:paraId="18D5E4B7" w14:textId="77777777" w:rsidR="00076A33" w:rsidRPr="00C977D0" w:rsidRDefault="00076A33" w:rsidP="00B501FE">
            <w:pPr>
              <w:rPr>
                <w:rFonts w:ascii="Trebuchet MS" w:hAnsi="Trebuchet MS"/>
                <w:b/>
              </w:rPr>
            </w:pPr>
            <w:r w:rsidRPr="00C977D0">
              <w:rPr>
                <w:rFonts w:ascii="Trebuchet MS" w:hAnsi="Trebuchet MS"/>
                <w:b/>
              </w:rPr>
              <w:t>Specifics / Critical Incidents</w:t>
            </w:r>
          </w:p>
          <w:p w14:paraId="60B3F8E6" w14:textId="77777777" w:rsidR="00076A33" w:rsidRDefault="00076A33" w:rsidP="00B501FE">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73608723" w14:textId="77777777" w:rsidR="00076A33" w:rsidRDefault="00076A33" w:rsidP="00B501FE">
            <w:pPr>
              <w:rPr>
                <w:rFonts w:ascii="Trebuchet MS" w:hAnsi="Trebuchet MS"/>
              </w:rPr>
            </w:pPr>
          </w:p>
          <w:p w14:paraId="592D4605" w14:textId="77777777" w:rsidR="00076A33" w:rsidRDefault="00076A33" w:rsidP="00B501FE">
            <w:pPr>
              <w:rPr>
                <w:rFonts w:ascii="Trebuchet MS" w:hAnsi="Trebuchet MS"/>
              </w:rPr>
            </w:pPr>
          </w:p>
          <w:p w14:paraId="38E414D8" w14:textId="77777777" w:rsidR="00076A33" w:rsidRDefault="00076A33" w:rsidP="00076A33">
            <w:pPr>
              <w:pStyle w:val="ListParagraph"/>
              <w:widowControl w:val="0"/>
              <w:numPr>
                <w:ilvl w:val="0"/>
                <w:numId w:val="3"/>
              </w:numPr>
              <w:autoSpaceDE w:val="0"/>
              <w:autoSpaceDN w:val="0"/>
              <w:adjustRightInd w:val="0"/>
              <w:rPr>
                <w:rFonts w:ascii="Trebuchet MS" w:hAnsi="Trebuchet MS"/>
              </w:rPr>
            </w:pPr>
            <w:r>
              <w:rPr>
                <w:rFonts w:ascii="Trebuchet MS" w:hAnsi="Trebuchet MS"/>
              </w:rPr>
              <w:t>Hands up as a classroom rule which was followed</w:t>
            </w:r>
          </w:p>
          <w:p w14:paraId="210072F2" w14:textId="77777777" w:rsidR="00076A33" w:rsidRDefault="00076A33" w:rsidP="00076A33">
            <w:pPr>
              <w:pStyle w:val="ListParagraph"/>
              <w:widowControl w:val="0"/>
              <w:numPr>
                <w:ilvl w:val="0"/>
                <w:numId w:val="3"/>
              </w:numPr>
              <w:autoSpaceDE w:val="0"/>
              <w:autoSpaceDN w:val="0"/>
              <w:adjustRightInd w:val="0"/>
              <w:rPr>
                <w:rFonts w:ascii="Trebuchet MS" w:hAnsi="Trebuchet MS"/>
              </w:rPr>
            </w:pPr>
            <w:r>
              <w:rPr>
                <w:rFonts w:ascii="Trebuchet MS" w:hAnsi="Trebuchet MS"/>
              </w:rPr>
              <w:t xml:space="preserve">Positive reinforcement </w:t>
            </w:r>
          </w:p>
          <w:p w14:paraId="2946648A" w14:textId="65437172" w:rsidR="00076A33" w:rsidRDefault="005C04A2" w:rsidP="00076A33">
            <w:pPr>
              <w:pStyle w:val="ListParagraph"/>
              <w:widowControl w:val="0"/>
              <w:numPr>
                <w:ilvl w:val="0"/>
                <w:numId w:val="3"/>
              </w:numPr>
              <w:autoSpaceDE w:val="0"/>
              <w:autoSpaceDN w:val="0"/>
              <w:adjustRightInd w:val="0"/>
              <w:rPr>
                <w:rFonts w:ascii="Trebuchet MS" w:hAnsi="Trebuchet MS"/>
              </w:rPr>
            </w:pPr>
            <w:r>
              <w:rPr>
                <w:rFonts w:ascii="Trebuchet MS" w:hAnsi="Trebuchet MS"/>
              </w:rPr>
              <w:t>Self-assessment</w:t>
            </w:r>
            <w:r w:rsidR="00076A33">
              <w:rPr>
                <w:rFonts w:ascii="Trebuchet MS" w:hAnsi="Trebuchet MS"/>
              </w:rPr>
              <w:t xml:space="preserve"> of task</w:t>
            </w:r>
          </w:p>
          <w:p w14:paraId="0C8BC592" w14:textId="767DC2AD" w:rsidR="00076A33" w:rsidRDefault="00076A33" w:rsidP="00076A33">
            <w:pPr>
              <w:pStyle w:val="ListParagraph"/>
              <w:widowControl w:val="0"/>
              <w:numPr>
                <w:ilvl w:val="0"/>
                <w:numId w:val="3"/>
              </w:numPr>
              <w:autoSpaceDE w:val="0"/>
              <w:autoSpaceDN w:val="0"/>
              <w:adjustRightInd w:val="0"/>
              <w:rPr>
                <w:rFonts w:ascii="Trebuchet MS" w:hAnsi="Trebuchet MS"/>
              </w:rPr>
            </w:pPr>
            <w:r>
              <w:rPr>
                <w:rFonts w:ascii="Trebuchet MS" w:hAnsi="Trebuchet MS"/>
              </w:rPr>
              <w:t xml:space="preserve">‘Stop, </w:t>
            </w:r>
            <w:r w:rsidR="005C04A2">
              <w:rPr>
                <w:rFonts w:ascii="Trebuchet MS" w:hAnsi="Trebuchet MS"/>
              </w:rPr>
              <w:t>Look...</w:t>
            </w:r>
            <w:r>
              <w:rPr>
                <w:rFonts w:ascii="Trebuchet MS" w:hAnsi="Trebuchet MS"/>
              </w:rPr>
              <w:t xml:space="preserve">’ and the children respond with ‘Listen’ to re-engage the children. </w:t>
            </w:r>
          </w:p>
          <w:p w14:paraId="692737CC" w14:textId="77777777" w:rsidR="00076A33" w:rsidRPr="00392545" w:rsidRDefault="00076A33" w:rsidP="00076A33">
            <w:pPr>
              <w:pStyle w:val="ListParagraph"/>
              <w:widowControl w:val="0"/>
              <w:numPr>
                <w:ilvl w:val="0"/>
                <w:numId w:val="3"/>
              </w:numPr>
              <w:autoSpaceDE w:val="0"/>
              <w:autoSpaceDN w:val="0"/>
              <w:adjustRightInd w:val="0"/>
              <w:rPr>
                <w:rFonts w:ascii="Trebuchet MS" w:hAnsi="Trebuchet MS"/>
              </w:rPr>
            </w:pPr>
            <w:r>
              <w:rPr>
                <w:rFonts w:ascii="Trebuchet MS" w:hAnsi="Trebuchet MS"/>
              </w:rPr>
              <w:t xml:space="preserve">‘Tidy up’ song played so children tidied the classroom as quickly as possible. </w:t>
            </w:r>
          </w:p>
          <w:p w14:paraId="20946B12" w14:textId="77777777" w:rsidR="00076A33" w:rsidRPr="00C977D0" w:rsidRDefault="00076A33" w:rsidP="00B501FE">
            <w:pPr>
              <w:rPr>
                <w:rFonts w:ascii="Trebuchet MS" w:hAnsi="Trebuchet MS"/>
              </w:rPr>
            </w:pPr>
          </w:p>
        </w:tc>
      </w:tr>
    </w:tbl>
    <w:p w14:paraId="39C888A7" w14:textId="77777777" w:rsidR="00076A33" w:rsidRDefault="00076A33" w:rsidP="00076A33"/>
    <w:p w14:paraId="39B9ACFE" w14:textId="7E7338B5" w:rsidR="00076A33" w:rsidRDefault="00076A33" w:rsidP="00F93A81">
      <w:pPr>
        <w:spacing w:after="0" w:line="360" w:lineRule="auto"/>
        <w:rPr>
          <w:rFonts w:ascii="Arial" w:hAnsi="Arial" w:cs="Arial"/>
          <w:b/>
          <w:bCs/>
          <w:sz w:val="24"/>
          <w:szCs w:val="24"/>
          <w:u w:val="single"/>
        </w:rPr>
      </w:pPr>
    </w:p>
    <w:p w14:paraId="25536D51" w14:textId="0C95961E" w:rsidR="00322775" w:rsidRDefault="00322775" w:rsidP="00F93A81">
      <w:pPr>
        <w:spacing w:after="0" w:line="360" w:lineRule="auto"/>
        <w:rPr>
          <w:rFonts w:ascii="Arial" w:hAnsi="Arial" w:cs="Arial"/>
          <w:b/>
          <w:bCs/>
          <w:sz w:val="24"/>
          <w:szCs w:val="24"/>
          <w:u w:val="single"/>
        </w:rPr>
      </w:pPr>
    </w:p>
    <w:p w14:paraId="61ACC0A2" w14:textId="3B66E87C" w:rsidR="00322775" w:rsidRDefault="00322775" w:rsidP="00F93A81">
      <w:pPr>
        <w:spacing w:after="0" w:line="360" w:lineRule="auto"/>
        <w:rPr>
          <w:rFonts w:ascii="Arial" w:hAnsi="Arial" w:cs="Arial"/>
          <w:b/>
          <w:bCs/>
          <w:sz w:val="24"/>
          <w:szCs w:val="24"/>
          <w:u w:val="single"/>
        </w:rPr>
      </w:pPr>
    </w:p>
    <w:p w14:paraId="75F1AA85" w14:textId="42906B7F" w:rsidR="00322775" w:rsidRDefault="00322775" w:rsidP="00F93A81">
      <w:pPr>
        <w:spacing w:after="0" w:line="360" w:lineRule="auto"/>
        <w:rPr>
          <w:rFonts w:ascii="Arial" w:hAnsi="Arial" w:cs="Arial"/>
          <w:b/>
          <w:bCs/>
          <w:sz w:val="24"/>
          <w:szCs w:val="24"/>
          <w:u w:val="single"/>
        </w:rPr>
      </w:pPr>
      <w:r>
        <w:rPr>
          <w:rFonts w:ascii="Arial" w:hAnsi="Arial" w:cs="Arial"/>
          <w:b/>
          <w:bCs/>
          <w:sz w:val="24"/>
          <w:szCs w:val="24"/>
          <w:u w:val="single"/>
        </w:rPr>
        <w:lastRenderedPageBreak/>
        <w:t xml:space="preserve">Appendix 2 </w:t>
      </w:r>
    </w:p>
    <w:p w14:paraId="3978BB22" w14:textId="67AFD294" w:rsidR="00310AE8" w:rsidRDefault="00310AE8" w:rsidP="00F93A81">
      <w:pPr>
        <w:spacing w:after="0" w:line="360" w:lineRule="auto"/>
        <w:rPr>
          <w:rFonts w:ascii="Arial" w:hAnsi="Arial" w:cs="Arial"/>
          <w:b/>
          <w:bCs/>
          <w:sz w:val="24"/>
          <w:szCs w:val="24"/>
          <w:u w:val="single"/>
        </w:rPr>
      </w:pPr>
    </w:p>
    <w:p w14:paraId="1119E0AC" w14:textId="77777777" w:rsidR="00310AE8" w:rsidRPr="00951DD0" w:rsidRDefault="00310AE8" w:rsidP="00310AE8">
      <w:pPr>
        <w:jc w:val="both"/>
        <w:rPr>
          <w:rFonts w:ascii="Trebuchet MS" w:hAnsi="Trebuchet MS"/>
          <w:b/>
        </w:rPr>
      </w:pPr>
      <w:r w:rsidRPr="00951DD0">
        <w:rPr>
          <w:rFonts w:ascii="Trebuchet MS" w:hAnsi="Trebuchet MS"/>
          <w:b/>
        </w:rPr>
        <w:t>OBSERVATION / FIELD NOTES</w:t>
      </w:r>
    </w:p>
    <w:p w14:paraId="28CCD205" w14:textId="77777777" w:rsidR="00310AE8" w:rsidRPr="00951DD0" w:rsidRDefault="00310AE8" w:rsidP="00310AE8">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310AE8" w:rsidRPr="00C977D0" w14:paraId="7C9E77E9" w14:textId="77777777" w:rsidTr="00B501FE">
        <w:tc>
          <w:tcPr>
            <w:tcW w:w="8926" w:type="dxa"/>
          </w:tcPr>
          <w:p w14:paraId="54A1D1BF" w14:textId="77777777" w:rsidR="00310AE8" w:rsidRDefault="00310AE8" w:rsidP="00B501FE">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5EF8749C" w14:textId="77777777" w:rsidR="00310AE8" w:rsidRPr="00C977D0" w:rsidRDefault="00310AE8" w:rsidP="00B501FE">
            <w:pPr>
              <w:rPr>
                <w:rFonts w:ascii="Trebuchet MS" w:hAnsi="Trebuchet MS"/>
              </w:rPr>
            </w:pPr>
            <w:r>
              <w:rPr>
                <w:rFonts w:ascii="Trebuchet MS" w:hAnsi="Trebuchet MS"/>
              </w:rPr>
              <w:t>30.09.20  11:05am  Year 2</w:t>
            </w:r>
          </w:p>
        </w:tc>
      </w:tr>
      <w:tr w:rsidR="00310AE8" w:rsidRPr="00C977D0" w14:paraId="053EFEC6" w14:textId="77777777" w:rsidTr="00B501FE">
        <w:tc>
          <w:tcPr>
            <w:tcW w:w="8926" w:type="dxa"/>
          </w:tcPr>
          <w:p w14:paraId="666B0D6B" w14:textId="77777777" w:rsidR="00310AE8" w:rsidRDefault="00310AE8" w:rsidP="00B501FE">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33EEB1BD" w14:textId="77777777" w:rsidR="00310AE8" w:rsidRDefault="00310AE8" w:rsidP="00B501FE">
            <w:pPr>
              <w:rPr>
                <w:rFonts w:ascii="Trebuchet MS" w:hAnsi="Trebuchet MS"/>
              </w:rPr>
            </w:pPr>
          </w:p>
          <w:p w14:paraId="672580C4" w14:textId="5BB4ADC9" w:rsidR="00310AE8" w:rsidRPr="00C977D0" w:rsidRDefault="00310AE8" w:rsidP="00B501FE">
            <w:pPr>
              <w:rPr>
                <w:rFonts w:ascii="Trebuchet MS" w:hAnsi="Trebuchet MS"/>
              </w:rPr>
            </w:pPr>
            <w:r>
              <w:rPr>
                <w:rFonts w:ascii="Trebuchet MS" w:hAnsi="Trebuchet MS"/>
              </w:rPr>
              <w:t xml:space="preserve">The second lesson was also completed by a PPA. This was a maths lesson which also took place indoors and at the tables. It was set up in the same format as the previous lesson with 2 groups being able to choose an activity whilst 2 groups had the maths lesson. This was a different 2 groups to those who had had the previous lesson. It was also split into two </w:t>
            </w:r>
            <w:r w:rsidR="005C04A2">
              <w:rPr>
                <w:rFonts w:ascii="Trebuchet MS" w:hAnsi="Trebuchet MS"/>
              </w:rPr>
              <w:t>tables,</w:t>
            </w:r>
            <w:r>
              <w:rPr>
                <w:rFonts w:ascii="Trebuchet MS" w:hAnsi="Trebuchet MS"/>
              </w:rPr>
              <w:t xml:space="preserve"> with one colour group on one table and the other on another. The colour related to their ability. As per the previous session, the teacher (PPA) sat with one group and the TA with another. </w:t>
            </w:r>
          </w:p>
          <w:p w14:paraId="24C9C8A1" w14:textId="77777777" w:rsidR="00310AE8" w:rsidRPr="00C977D0" w:rsidRDefault="00310AE8" w:rsidP="00B501FE">
            <w:pPr>
              <w:rPr>
                <w:rFonts w:ascii="Trebuchet MS" w:hAnsi="Trebuchet MS"/>
              </w:rPr>
            </w:pPr>
          </w:p>
          <w:p w14:paraId="6C2291C4" w14:textId="77777777" w:rsidR="00310AE8" w:rsidRPr="00C977D0" w:rsidRDefault="00310AE8" w:rsidP="00B501FE">
            <w:pPr>
              <w:rPr>
                <w:rFonts w:ascii="Trebuchet MS" w:hAnsi="Trebuchet MS"/>
              </w:rPr>
            </w:pPr>
          </w:p>
        </w:tc>
      </w:tr>
      <w:tr w:rsidR="00310AE8" w:rsidRPr="00C977D0" w14:paraId="4E559F8D" w14:textId="77777777" w:rsidTr="00B501FE">
        <w:tc>
          <w:tcPr>
            <w:tcW w:w="8926" w:type="dxa"/>
          </w:tcPr>
          <w:p w14:paraId="5CC09B10" w14:textId="77777777" w:rsidR="00310AE8" w:rsidRPr="00C977D0" w:rsidRDefault="00310AE8" w:rsidP="00B501FE">
            <w:pPr>
              <w:rPr>
                <w:rFonts w:ascii="Trebuchet MS" w:hAnsi="Trebuchet MS"/>
                <w:b/>
                <w:bCs/>
                <w:lang w:val="en-US"/>
              </w:rPr>
            </w:pPr>
            <w:r w:rsidRPr="00C977D0">
              <w:rPr>
                <w:rFonts w:ascii="Trebuchet MS" w:hAnsi="Trebuchet MS"/>
                <w:b/>
                <w:bCs/>
                <w:lang w:val="en-US"/>
              </w:rPr>
              <w:t>Classroom culture</w:t>
            </w:r>
          </w:p>
          <w:p w14:paraId="6409AA4C" w14:textId="77777777" w:rsidR="00310AE8" w:rsidRDefault="00310AE8" w:rsidP="00B501FE">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behaviours towards learning seem like at this point in time?</w:t>
            </w:r>
            <w:r w:rsidRPr="00C977D0">
              <w:rPr>
                <w:rFonts w:ascii="Trebuchet MS" w:hAnsi="Trebuchet MS"/>
                <w:bCs/>
                <w:lang w:val="en-US"/>
              </w:rPr>
              <w:t>)</w:t>
            </w:r>
          </w:p>
          <w:p w14:paraId="61D71E9E" w14:textId="77777777" w:rsidR="00310AE8" w:rsidRDefault="00310AE8" w:rsidP="00B501FE">
            <w:pPr>
              <w:rPr>
                <w:rFonts w:ascii="Trebuchet MS" w:hAnsi="Trebuchet MS"/>
                <w:bCs/>
                <w:lang w:val="en-US"/>
              </w:rPr>
            </w:pPr>
          </w:p>
          <w:p w14:paraId="14BE7AA7" w14:textId="27DAF799" w:rsidR="00310AE8" w:rsidRDefault="00310AE8" w:rsidP="00B501FE">
            <w:pPr>
              <w:rPr>
                <w:rFonts w:ascii="Trebuchet MS" w:hAnsi="Trebuchet MS"/>
                <w:bCs/>
              </w:rPr>
            </w:pPr>
            <w:r>
              <w:rPr>
                <w:rFonts w:ascii="Trebuchet MS" w:hAnsi="Trebuchet MS"/>
                <w:bCs/>
                <w:lang w:val="en-US"/>
              </w:rPr>
              <w:t xml:space="preserve">There was some disruption at the beginning as there were cubes on the table which some of the children started to play with. As soon as the teacher sat with them to discuss the </w:t>
            </w:r>
            <w:r w:rsidR="005C04A2">
              <w:rPr>
                <w:rFonts w:ascii="Trebuchet MS" w:hAnsi="Trebuchet MS"/>
                <w:bCs/>
                <w:lang w:val="en-US"/>
              </w:rPr>
              <w:t>lesson,</w:t>
            </w:r>
            <w:r>
              <w:rPr>
                <w:rFonts w:ascii="Trebuchet MS" w:hAnsi="Trebuchet MS"/>
                <w:bCs/>
                <w:lang w:val="en-US"/>
              </w:rPr>
              <w:t xml:space="preserve"> they all become engaged. As it was coming closer to breaktime, engagement was not as high as the first lesson.</w:t>
            </w:r>
          </w:p>
          <w:p w14:paraId="6A7417AE" w14:textId="77777777" w:rsidR="00310AE8" w:rsidRPr="00C977D0" w:rsidRDefault="00310AE8" w:rsidP="00B501FE">
            <w:pPr>
              <w:rPr>
                <w:rFonts w:ascii="Trebuchet MS" w:hAnsi="Trebuchet MS"/>
                <w:bCs/>
              </w:rPr>
            </w:pPr>
          </w:p>
          <w:p w14:paraId="02BD6533" w14:textId="77777777" w:rsidR="00310AE8" w:rsidRDefault="00310AE8" w:rsidP="00B501FE">
            <w:pPr>
              <w:ind w:left="720"/>
              <w:rPr>
                <w:rFonts w:ascii="Trebuchet MS" w:hAnsi="Trebuchet MS"/>
              </w:rPr>
            </w:pPr>
          </w:p>
          <w:p w14:paraId="36E01A16" w14:textId="77777777" w:rsidR="00310AE8" w:rsidRPr="00C977D0" w:rsidRDefault="00310AE8" w:rsidP="00B501FE">
            <w:pPr>
              <w:ind w:left="720"/>
              <w:rPr>
                <w:rFonts w:ascii="Trebuchet MS" w:hAnsi="Trebuchet MS"/>
              </w:rPr>
            </w:pPr>
          </w:p>
        </w:tc>
      </w:tr>
      <w:tr w:rsidR="00310AE8" w:rsidRPr="00C977D0" w14:paraId="73C7D4C4" w14:textId="77777777" w:rsidTr="00B501FE">
        <w:tc>
          <w:tcPr>
            <w:tcW w:w="8926" w:type="dxa"/>
          </w:tcPr>
          <w:p w14:paraId="45D6C1BC" w14:textId="77777777" w:rsidR="00310AE8" w:rsidRPr="00C977D0" w:rsidRDefault="00310AE8" w:rsidP="00B501FE">
            <w:pPr>
              <w:rPr>
                <w:rFonts w:ascii="Trebuchet MS" w:hAnsi="Trebuchet MS"/>
                <w:b/>
              </w:rPr>
            </w:pPr>
            <w:r w:rsidRPr="00C977D0">
              <w:rPr>
                <w:rFonts w:ascii="Trebuchet MS" w:hAnsi="Trebuchet MS"/>
                <w:b/>
              </w:rPr>
              <w:t>Objectives</w:t>
            </w:r>
          </w:p>
          <w:p w14:paraId="5AD31725" w14:textId="77777777" w:rsidR="00310AE8" w:rsidRDefault="00310AE8" w:rsidP="00B501FE">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6F2BDC14" w14:textId="77777777" w:rsidR="00310AE8" w:rsidRDefault="00310AE8" w:rsidP="00B501FE">
            <w:pPr>
              <w:rPr>
                <w:rFonts w:ascii="Trebuchet MS" w:hAnsi="Trebuchet MS"/>
              </w:rPr>
            </w:pPr>
          </w:p>
          <w:p w14:paraId="00A6CBDA" w14:textId="526B318F" w:rsidR="00310AE8" w:rsidRDefault="00310AE8" w:rsidP="00B501FE">
            <w:pPr>
              <w:rPr>
                <w:rFonts w:ascii="Trebuchet MS" w:hAnsi="Trebuchet MS"/>
              </w:rPr>
            </w:pPr>
            <w:r>
              <w:rPr>
                <w:rFonts w:ascii="Trebuchet MS" w:hAnsi="Trebuchet MS"/>
              </w:rPr>
              <w:t xml:space="preserve">The lesson was to look at slime pots of different colour and to see how many different colours they could use by mixing two pots. They were each provided with a handout which had the pots of colours on along with cubes that could be connected to </w:t>
            </w:r>
            <w:r w:rsidR="00980E7F">
              <w:rPr>
                <w:rFonts w:ascii="Trebuchet MS" w:hAnsi="Trebuchet MS"/>
              </w:rPr>
              <w:t>correlate</w:t>
            </w:r>
            <w:r>
              <w:rPr>
                <w:rFonts w:ascii="Trebuchet MS" w:hAnsi="Trebuchet MS"/>
              </w:rPr>
              <w:t xml:space="preserve"> to the coloured pots. The children then had to write in their book what colours they had made but also how many of each colour they had. The purpose was to get the children to think about colour combinations and counting. The activities related as they had to mix colours together to state what colour they had made but also count the combinations. </w:t>
            </w:r>
          </w:p>
          <w:p w14:paraId="19E722EB" w14:textId="77777777" w:rsidR="00310AE8" w:rsidRDefault="00310AE8" w:rsidP="00B501FE">
            <w:pPr>
              <w:rPr>
                <w:rFonts w:ascii="Trebuchet MS" w:hAnsi="Trebuchet MS"/>
              </w:rPr>
            </w:pPr>
          </w:p>
          <w:p w14:paraId="5333581B" w14:textId="77777777" w:rsidR="00310AE8" w:rsidRPr="00C977D0" w:rsidRDefault="00310AE8" w:rsidP="00B501FE">
            <w:pPr>
              <w:rPr>
                <w:rFonts w:ascii="Trebuchet MS" w:hAnsi="Trebuchet MS"/>
              </w:rPr>
            </w:pPr>
          </w:p>
        </w:tc>
      </w:tr>
      <w:tr w:rsidR="00310AE8" w:rsidRPr="00C977D0" w14:paraId="32F4C487" w14:textId="77777777" w:rsidTr="00B501FE">
        <w:tc>
          <w:tcPr>
            <w:tcW w:w="8926" w:type="dxa"/>
          </w:tcPr>
          <w:p w14:paraId="543A5A57" w14:textId="77777777" w:rsidR="00310AE8" w:rsidRPr="00C977D0" w:rsidRDefault="00310AE8" w:rsidP="00B501FE">
            <w:pPr>
              <w:rPr>
                <w:rFonts w:ascii="Trebuchet MS" w:hAnsi="Trebuchet MS"/>
                <w:b/>
              </w:rPr>
            </w:pPr>
            <w:r w:rsidRPr="00C977D0">
              <w:rPr>
                <w:rFonts w:ascii="Trebuchet MS" w:hAnsi="Trebuchet MS"/>
                <w:b/>
              </w:rPr>
              <w:t>Direction</w:t>
            </w:r>
          </w:p>
          <w:p w14:paraId="5DA88E40" w14:textId="77777777" w:rsidR="00310AE8" w:rsidRDefault="00310AE8" w:rsidP="00B501FE">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26661481" w14:textId="77777777" w:rsidR="00310AE8" w:rsidRDefault="00310AE8" w:rsidP="00B501FE">
            <w:pPr>
              <w:rPr>
                <w:rFonts w:ascii="Trebuchet MS" w:hAnsi="Trebuchet MS"/>
              </w:rPr>
            </w:pPr>
          </w:p>
          <w:p w14:paraId="352D57E1" w14:textId="555E991D" w:rsidR="00310AE8" w:rsidRDefault="00310AE8" w:rsidP="00B501FE">
            <w:pPr>
              <w:rPr>
                <w:rFonts w:ascii="Trebuchet MS" w:hAnsi="Trebuchet MS"/>
              </w:rPr>
            </w:pPr>
            <w:r>
              <w:rPr>
                <w:rFonts w:ascii="Trebuchet MS" w:hAnsi="Trebuchet MS"/>
              </w:rPr>
              <w:t xml:space="preserve">Learning objectives were stated to the children at the beginning </w:t>
            </w:r>
            <w:r w:rsidR="005C04A2">
              <w:rPr>
                <w:rFonts w:ascii="Trebuchet MS" w:hAnsi="Trebuchet MS"/>
              </w:rPr>
              <w:t>and</w:t>
            </w:r>
            <w:r>
              <w:rPr>
                <w:rFonts w:ascii="Trebuchet MS" w:hAnsi="Trebuchet MS"/>
              </w:rPr>
              <w:t xml:space="preserve"> were put in their book. This was referred to at different times. The white board was used to show the children how </w:t>
            </w:r>
            <w:r w:rsidR="005C04A2">
              <w:rPr>
                <w:rFonts w:ascii="Trebuchet MS" w:hAnsi="Trebuchet MS"/>
              </w:rPr>
              <w:t>two-coloured</w:t>
            </w:r>
            <w:r>
              <w:rPr>
                <w:rFonts w:ascii="Trebuchet MS" w:hAnsi="Trebuchet MS"/>
              </w:rPr>
              <w:t xml:space="preserve"> blocks could be connected to make a colour and she also showed them on the white board how she wanted it drawn out in their book. (Red-R Blue-B)</w:t>
            </w:r>
          </w:p>
          <w:p w14:paraId="2791235D" w14:textId="77777777" w:rsidR="00310AE8" w:rsidRDefault="00310AE8" w:rsidP="00B501FE">
            <w:pPr>
              <w:rPr>
                <w:rFonts w:ascii="Trebuchet MS" w:hAnsi="Trebuchet MS"/>
              </w:rPr>
            </w:pPr>
            <w:r>
              <w:rPr>
                <w:rFonts w:ascii="Trebuchet MS" w:hAnsi="Trebuchet MS"/>
                <w:noProof/>
              </w:rPr>
              <w:lastRenderedPageBreak/>
              <mc:AlternateContent>
                <mc:Choice Requires="wps">
                  <w:drawing>
                    <wp:anchor distT="0" distB="0" distL="114300" distR="114300" simplePos="0" relativeHeight="251664384" behindDoc="1" locked="0" layoutInCell="1" allowOverlap="1" wp14:anchorId="707FFFF1" wp14:editId="798AB0A4">
                      <wp:simplePos x="0" y="0"/>
                      <wp:positionH relativeFrom="column">
                        <wp:posOffset>-38100</wp:posOffset>
                      </wp:positionH>
                      <wp:positionV relativeFrom="paragraph">
                        <wp:posOffset>106045</wp:posOffset>
                      </wp:positionV>
                      <wp:extent cx="196850" cy="215900"/>
                      <wp:effectExtent l="0" t="0" r="12700" b="12700"/>
                      <wp:wrapNone/>
                      <wp:docPr id="5" name="Rectangle 5"/>
                      <wp:cNvGraphicFramePr/>
                      <a:graphic xmlns:a="http://schemas.openxmlformats.org/drawingml/2006/main">
                        <a:graphicData uri="http://schemas.microsoft.com/office/word/2010/wordprocessingShape">
                          <wps:wsp>
                            <wps:cNvSpPr/>
                            <wps:spPr>
                              <a:xfrm>
                                <a:off x="0" y="0"/>
                                <a:ext cx="196850" cy="215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EE1B92" id="Rectangle 5" o:spid="_x0000_s1026" style="position:absolute;margin-left:-3pt;margin-top:8.35pt;width:15.5pt;height:1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" fillcolor="#4472c4 [3204]" strokecolor="#1f3763 [1604]" strokeweight="1pt"/>
                  </w:pict>
                </mc:Fallback>
              </mc:AlternateContent>
            </w:r>
          </w:p>
          <w:p w14:paraId="06066B59" w14:textId="77777777" w:rsidR="00310AE8" w:rsidRDefault="00310AE8" w:rsidP="00B501FE">
            <w:pPr>
              <w:rPr>
                <w:rFonts w:ascii="Trebuchet MS" w:hAnsi="Trebuchet MS"/>
              </w:rPr>
            </w:pPr>
            <w:r>
              <w:rPr>
                <w:rFonts w:ascii="Trebuchet MS" w:hAnsi="Trebuchet MS"/>
                <w:noProof/>
              </w:rPr>
              <mc:AlternateContent>
                <mc:Choice Requires="wps">
                  <w:drawing>
                    <wp:anchor distT="0" distB="0" distL="114300" distR="114300" simplePos="0" relativeHeight="251663360" behindDoc="1" locked="0" layoutInCell="1" allowOverlap="1" wp14:anchorId="58A77997" wp14:editId="2BF072FE">
                      <wp:simplePos x="0" y="0"/>
                      <wp:positionH relativeFrom="column">
                        <wp:posOffset>-38100</wp:posOffset>
                      </wp:positionH>
                      <wp:positionV relativeFrom="paragraph">
                        <wp:posOffset>146685</wp:posOffset>
                      </wp:positionV>
                      <wp:extent cx="196850" cy="215900"/>
                      <wp:effectExtent l="0" t="0" r="12700" b="12700"/>
                      <wp:wrapNone/>
                      <wp:docPr id="6" name="Rectangle 6"/>
                      <wp:cNvGraphicFramePr/>
                      <a:graphic xmlns:a="http://schemas.openxmlformats.org/drawingml/2006/main">
                        <a:graphicData uri="http://schemas.microsoft.com/office/word/2010/wordprocessingShape">
                          <wps:wsp>
                            <wps:cNvSpPr/>
                            <wps:spPr>
                              <a:xfrm>
                                <a:off x="0" y="0"/>
                                <a:ext cx="196850" cy="215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664CD" id="Rectangle 6" o:spid="_x0000_s1026" style="position:absolute;margin-left:-3pt;margin-top:11.55pt;width:15.5pt;height:1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" fillcolor="#4472c4 [3204]" strokecolor="#1f3763 [1604]" strokeweight="1pt"/>
                  </w:pict>
                </mc:Fallback>
              </mc:AlternateContent>
            </w:r>
            <w:r>
              <w:rPr>
                <w:rFonts w:ascii="Trebuchet MS" w:hAnsi="Trebuchet MS"/>
              </w:rPr>
              <w:t>R</w:t>
            </w:r>
          </w:p>
          <w:p w14:paraId="3F50F087" w14:textId="77777777" w:rsidR="00310AE8" w:rsidRDefault="00310AE8" w:rsidP="00B501FE">
            <w:pPr>
              <w:rPr>
                <w:rFonts w:ascii="Trebuchet MS" w:hAnsi="Trebuchet MS"/>
              </w:rPr>
            </w:pPr>
            <w:r>
              <w:rPr>
                <w:rFonts w:ascii="Trebuchet MS" w:hAnsi="Trebuchet MS"/>
              </w:rPr>
              <w:t>B</w:t>
            </w:r>
          </w:p>
          <w:p w14:paraId="1F28318E" w14:textId="77777777" w:rsidR="00310AE8" w:rsidRDefault="00310AE8" w:rsidP="00B501FE">
            <w:pPr>
              <w:rPr>
                <w:rFonts w:ascii="Trebuchet MS" w:hAnsi="Trebuchet MS"/>
              </w:rPr>
            </w:pPr>
          </w:p>
          <w:p w14:paraId="6401C523" w14:textId="77777777" w:rsidR="00310AE8" w:rsidRPr="00C977D0" w:rsidRDefault="00310AE8" w:rsidP="00B501FE">
            <w:pPr>
              <w:rPr>
                <w:rFonts w:ascii="Trebuchet MS" w:hAnsi="Trebuchet MS"/>
              </w:rPr>
            </w:pPr>
            <w:r>
              <w:rPr>
                <w:rFonts w:ascii="Trebuchet MS" w:hAnsi="Trebuchet MS"/>
              </w:rPr>
              <w:t xml:space="preserve">There was a handout and different colour cubes provided which correlated to the pots of paint. </w:t>
            </w:r>
          </w:p>
        </w:tc>
      </w:tr>
      <w:tr w:rsidR="00310AE8" w:rsidRPr="00C977D0" w14:paraId="2200EBBE" w14:textId="77777777" w:rsidTr="00B501FE">
        <w:tc>
          <w:tcPr>
            <w:tcW w:w="8926" w:type="dxa"/>
          </w:tcPr>
          <w:p w14:paraId="73244FB3" w14:textId="77777777" w:rsidR="00310AE8" w:rsidRPr="00C977D0" w:rsidRDefault="00310AE8" w:rsidP="00B501FE">
            <w:pPr>
              <w:rPr>
                <w:rFonts w:ascii="Trebuchet MS" w:hAnsi="Trebuchet MS"/>
                <w:b/>
              </w:rPr>
            </w:pPr>
            <w:r w:rsidRPr="00C977D0">
              <w:rPr>
                <w:rFonts w:ascii="Trebuchet MS" w:hAnsi="Trebuchet MS"/>
                <w:b/>
              </w:rPr>
              <w:lastRenderedPageBreak/>
              <w:t>Access and challenge</w:t>
            </w:r>
          </w:p>
          <w:p w14:paraId="53126C01" w14:textId="77777777" w:rsidR="00310AE8" w:rsidRDefault="00310AE8" w:rsidP="00B501FE">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04C64473" w14:textId="77777777" w:rsidR="00310AE8" w:rsidRDefault="00310AE8" w:rsidP="00B501FE">
            <w:pPr>
              <w:rPr>
                <w:rFonts w:ascii="Trebuchet MS" w:hAnsi="Trebuchet MS"/>
              </w:rPr>
            </w:pPr>
          </w:p>
          <w:p w14:paraId="453C9A56" w14:textId="073F761C" w:rsidR="00310AE8" w:rsidRDefault="00310AE8" w:rsidP="00B501FE">
            <w:pPr>
              <w:rPr>
                <w:rFonts w:ascii="Trebuchet MS" w:hAnsi="Trebuchet MS"/>
              </w:rPr>
            </w:pPr>
            <w:r>
              <w:rPr>
                <w:rFonts w:ascii="Trebuchet MS" w:hAnsi="Trebuchet MS"/>
              </w:rPr>
              <w:t xml:space="preserve">The teacher kept engagement by asking them what colours they had made and how many of each combination. She asked them to tell her what they had made and what they were going to record. Once they had done </w:t>
            </w:r>
            <w:r w:rsidR="005C04A2">
              <w:rPr>
                <w:rFonts w:ascii="Trebuchet MS" w:hAnsi="Trebuchet MS"/>
              </w:rPr>
              <w:t>this,</w:t>
            </w:r>
            <w:r>
              <w:rPr>
                <w:rFonts w:ascii="Trebuchet MS" w:hAnsi="Trebuchet MS"/>
              </w:rPr>
              <w:t xml:space="preserve"> they were asked to break the cubes up to see if they could make different combinations. This helped with levels of challenge as some completed more combinations than others. The </w:t>
            </w:r>
            <w:r w:rsidR="00380755">
              <w:rPr>
                <w:rFonts w:ascii="Trebuchet MS" w:hAnsi="Trebuchet MS"/>
              </w:rPr>
              <w:t>children</w:t>
            </w:r>
            <w:r>
              <w:rPr>
                <w:rFonts w:ascii="Trebuchet MS" w:hAnsi="Trebuchet MS"/>
              </w:rPr>
              <w:t xml:space="preserve"> were engaged as it was not only a written task but also practical with the connecting of cubes. When a child had completed a set of combinations and started to lose engagement, the teacher asked them to see if they could make different combinations. </w:t>
            </w:r>
          </w:p>
          <w:p w14:paraId="40F9B5AD" w14:textId="77777777" w:rsidR="00310AE8" w:rsidRDefault="00310AE8" w:rsidP="00B501FE">
            <w:pPr>
              <w:rPr>
                <w:rFonts w:ascii="Trebuchet MS" w:hAnsi="Trebuchet MS"/>
              </w:rPr>
            </w:pPr>
          </w:p>
          <w:p w14:paraId="46BB7EEC" w14:textId="77777777" w:rsidR="00310AE8" w:rsidRPr="00C977D0" w:rsidRDefault="00310AE8" w:rsidP="00B501FE">
            <w:pPr>
              <w:rPr>
                <w:rFonts w:ascii="Trebuchet MS" w:hAnsi="Trebuchet MS"/>
              </w:rPr>
            </w:pPr>
          </w:p>
        </w:tc>
      </w:tr>
      <w:tr w:rsidR="00310AE8" w:rsidRPr="00C977D0" w14:paraId="7E3293D6" w14:textId="77777777" w:rsidTr="00B501FE">
        <w:tc>
          <w:tcPr>
            <w:tcW w:w="8926" w:type="dxa"/>
          </w:tcPr>
          <w:p w14:paraId="1860A0DB" w14:textId="77777777" w:rsidR="00310AE8" w:rsidRDefault="00310AE8" w:rsidP="00B501FE">
            <w:pPr>
              <w:rPr>
                <w:rFonts w:ascii="Trebuchet MS" w:hAnsi="Trebuchet MS"/>
                <w:b/>
              </w:rPr>
            </w:pPr>
            <w:r w:rsidRPr="00C977D0">
              <w:rPr>
                <w:rFonts w:ascii="Trebuchet MS" w:hAnsi="Trebuchet MS"/>
                <w:b/>
              </w:rPr>
              <w:t>Assessment</w:t>
            </w:r>
          </w:p>
          <w:p w14:paraId="4E07BA50" w14:textId="77777777" w:rsidR="00310AE8" w:rsidRDefault="00310AE8" w:rsidP="00B501FE">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19837737" w14:textId="77777777" w:rsidR="00310AE8" w:rsidRDefault="00310AE8" w:rsidP="00B501FE">
            <w:pPr>
              <w:rPr>
                <w:rFonts w:ascii="Trebuchet MS" w:hAnsi="Trebuchet MS"/>
              </w:rPr>
            </w:pPr>
          </w:p>
          <w:p w14:paraId="63813EE3" w14:textId="73D9977E" w:rsidR="00310AE8" w:rsidRDefault="00310AE8" w:rsidP="00B501FE">
            <w:pPr>
              <w:rPr>
                <w:rFonts w:ascii="Trebuchet MS" w:hAnsi="Trebuchet MS"/>
              </w:rPr>
            </w:pPr>
            <w:r>
              <w:rPr>
                <w:rFonts w:ascii="Trebuchet MS" w:hAnsi="Trebuchet MS"/>
              </w:rPr>
              <w:t xml:space="preserve">Prior knowledge was used as at the beginning of the session, the teacher asked them if they knew what colours were mixed to make certain colours. The teacher developed this by getting them to try different combinations. As the children were already aware of colour mixing there was very little development but more reiteration of existing knowledge. </w:t>
            </w:r>
            <w:r w:rsidR="005C04A2">
              <w:rPr>
                <w:rFonts w:ascii="Trebuchet MS" w:hAnsi="Trebuchet MS"/>
              </w:rPr>
              <w:t>Again,</w:t>
            </w:r>
            <w:r>
              <w:rPr>
                <w:rFonts w:ascii="Trebuchet MS" w:hAnsi="Trebuchet MS"/>
              </w:rPr>
              <w:t xml:space="preserve"> the traffic light was added to their books for </w:t>
            </w:r>
            <w:r w:rsidR="005C04A2">
              <w:rPr>
                <w:rFonts w:ascii="Trebuchet MS" w:hAnsi="Trebuchet MS"/>
              </w:rPr>
              <w:t>self-assessment</w:t>
            </w:r>
            <w:r>
              <w:rPr>
                <w:rFonts w:ascii="Trebuchet MS" w:hAnsi="Trebuchet MS"/>
              </w:rPr>
              <w:t xml:space="preserve">. </w:t>
            </w:r>
          </w:p>
          <w:p w14:paraId="7056765C" w14:textId="77777777" w:rsidR="00310AE8" w:rsidRPr="00951DD0" w:rsidRDefault="00310AE8" w:rsidP="00B501FE">
            <w:pPr>
              <w:rPr>
                <w:rFonts w:ascii="Trebuchet MS" w:hAnsi="Trebuchet MS"/>
                <w:b/>
              </w:rPr>
            </w:pPr>
          </w:p>
          <w:p w14:paraId="400796D7" w14:textId="77777777" w:rsidR="00310AE8" w:rsidRPr="00C977D0" w:rsidRDefault="00310AE8" w:rsidP="00B501FE">
            <w:pPr>
              <w:rPr>
                <w:rFonts w:ascii="Trebuchet MS" w:hAnsi="Trebuchet MS"/>
              </w:rPr>
            </w:pPr>
          </w:p>
        </w:tc>
      </w:tr>
      <w:tr w:rsidR="00310AE8" w:rsidRPr="00C977D0" w14:paraId="7C72E2DC" w14:textId="77777777" w:rsidTr="00B501FE">
        <w:tc>
          <w:tcPr>
            <w:tcW w:w="8926" w:type="dxa"/>
          </w:tcPr>
          <w:p w14:paraId="755E81DC" w14:textId="77777777" w:rsidR="00310AE8" w:rsidRPr="00C977D0" w:rsidRDefault="00310AE8" w:rsidP="00B501FE">
            <w:pPr>
              <w:rPr>
                <w:rFonts w:ascii="Trebuchet MS" w:hAnsi="Trebuchet MS"/>
                <w:b/>
              </w:rPr>
            </w:pPr>
            <w:r w:rsidRPr="00C977D0">
              <w:rPr>
                <w:rFonts w:ascii="Trebuchet MS" w:hAnsi="Trebuchet MS"/>
                <w:b/>
              </w:rPr>
              <w:t>Specifics / Critical Incidents</w:t>
            </w:r>
          </w:p>
          <w:p w14:paraId="45A8BE59" w14:textId="77777777" w:rsidR="00310AE8" w:rsidRDefault="00310AE8" w:rsidP="00B501FE">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759B25AF" w14:textId="77777777" w:rsidR="00310AE8" w:rsidRDefault="00310AE8" w:rsidP="00B501FE">
            <w:pPr>
              <w:rPr>
                <w:rFonts w:ascii="Trebuchet MS" w:hAnsi="Trebuchet MS"/>
              </w:rPr>
            </w:pPr>
          </w:p>
          <w:p w14:paraId="5C01A41B" w14:textId="77777777" w:rsidR="00310AE8" w:rsidRDefault="00310AE8" w:rsidP="00B501FE">
            <w:pPr>
              <w:rPr>
                <w:rFonts w:ascii="Trebuchet MS" w:hAnsi="Trebuchet MS"/>
              </w:rPr>
            </w:pPr>
          </w:p>
          <w:p w14:paraId="460191A0" w14:textId="77777777" w:rsidR="00310AE8" w:rsidRDefault="00310AE8" w:rsidP="00310AE8">
            <w:pPr>
              <w:pStyle w:val="ListParagraph"/>
              <w:widowControl w:val="0"/>
              <w:numPr>
                <w:ilvl w:val="0"/>
                <w:numId w:val="4"/>
              </w:numPr>
              <w:autoSpaceDE w:val="0"/>
              <w:autoSpaceDN w:val="0"/>
              <w:adjustRightInd w:val="0"/>
              <w:rPr>
                <w:rFonts w:ascii="Trebuchet MS" w:hAnsi="Trebuchet MS"/>
              </w:rPr>
            </w:pPr>
            <w:r>
              <w:rPr>
                <w:rFonts w:ascii="Trebuchet MS" w:hAnsi="Trebuchet MS"/>
              </w:rPr>
              <w:t xml:space="preserve">Use of questions to lead them to the answer. </w:t>
            </w:r>
          </w:p>
          <w:p w14:paraId="453C7D98" w14:textId="74ECCFA6" w:rsidR="00310AE8" w:rsidRDefault="005C04A2" w:rsidP="00310AE8">
            <w:pPr>
              <w:pStyle w:val="ListParagraph"/>
              <w:widowControl w:val="0"/>
              <w:numPr>
                <w:ilvl w:val="0"/>
                <w:numId w:val="4"/>
              </w:numPr>
              <w:autoSpaceDE w:val="0"/>
              <w:autoSpaceDN w:val="0"/>
              <w:adjustRightInd w:val="0"/>
              <w:rPr>
                <w:rFonts w:ascii="Trebuchet MS" w:hAnsi="Trebuchet MS"/>
              </w:rPr>
            </w:pPr>
            <w:r>
              <w:rPr>
                <w:rFonts w:ascii="Trebuchet MS" w:hAnsi="Trebuchet MS"/>
              </w:rPr>
              <w:t>Self-assessment</w:t>
            </w:r>
            <w:r w:rsidR="00310AE8">
              <w:rPr>
                <w:rFonts w:ascii="Trebuchet MS" w:hAnsi="Trebuchet MS"/>
              </w:rPr>
              <w:t xml:space="preserve"> with traffic lights </w:t>
            </w:r>
          </w:p>
          <w:p w14:paraId="3CAAFB39" w14:textId="77777777" w:rsidR="00310AE8" w:rsidRDefault="00310AE8" w:rsidP="00310AE8">
            <w:pPr>
              <w:pStyle w:val="ListParagraph"/>
              <w:widowControl w:val="0"/>
              <w:numPr>
                <w:ilvl w:val="0"/>
                <w:numId w:val="4"/>
              </w:numPr>
              <w:autoSpaceDE w:val="0"/>
              <w:autoSpaceDN w:val="0"/>
              <w:adjustRightInd w:val="0"/>
              <w:rPr>
                <w:rFonts w:ascii="Trebuchet MS" w:hAnsi="Trebuchet MS"/>
              </w:rPr>
            </w:pPr>
            <w:r>
              <w:rPr>
                <w:rFonts w:ascii="Trebuchet MS" w:hAnsi="Trebuchet MS"/>
              </w:rPr>
              <w:t>Asking to go to the toilet</w:t>
            </w:r>
          </w:p>
          <w:p w14:paraId="06748CBB" w14:textId="77777777" w:rsidR="00310AE8" w:rsidRDefault="00310AE8" w:rsidP="00310AE8">
            <w:pPr>
              <w:pStyle w:val="ListParagraph"/>
              <w:widowControl w:val="0"/>
              <w:numPr>
                <w:ilvl w:val="0"/>
                <w:numId w:val="4"/>
              </w:numPr>
              <w:autoSpaceDE w:val="0"/>
              <w:autoSpaceDN w:val="0"/>
              <w:adjustRightInd w:val="0"/>
              <w:rPr>
                <w:rFonts w:ascii="Trebuchet MS" w:hAnsi="Trebuchet MS"/>
              </w:rPr>
            </w:pPr>
            <w:r>
              <w:rPr>
                <w:rFonts w:ascii="Trebuchet MS" w:hAnsi="Trebuchet MS"/>
              </w:rPr>
              <w:t>Resources used to help task- cubes</w:t>
            </w:r>
          </w:p>
          <w:p w14:paraId="40479F4D" w14:textId="67613DE9" w:rsidR="00310AE8" w:rsidRDefault="00310AE8" w:rsidP="00310AE8">
            <w:pPr>
              <w:pStyle w:val="ListParagraph"/>
              <w:widowControl w:val="0"/>
              <w:numPr>
                <w:ilvl w:val="0"/>
                <w:numId w:val="4"/>
              </w:numPr>
              <w:autoSpaceDE w:val="0"/>
              <w:autoSpaceDN w:val="0"/>
              <w:adjustRightInd w:val="0"/>
              <w:rPr>
                <w:rFonts w:ascii="Trebuchet MS" w:hAnsi="Trebuchet MS"/>
              </w:rPr>
            </w:pPr>
            <w:r>
              <w:rPr>
                <w:rFonts w:ascii="Trebuchet MS" w:hAnsi="Trebuchet MS"/>
              </w:rPr>
              <w:t xml:space="preserve">Use of </w:t>
            </w:r>
            <w:r w:rsidR="009F107A">
              <w:rPr>
                <w:rFonts w:ascii="Trebuchet MS" w:hAnsi="Trebuchet MS"/>
              </w:rPr>
              <w:t>children’s</w:t>
            </w:r>
            <w:r>
              <w:rPr>
                <w:rFonts w:ascii="Trebuchet MS" w:hAnsi="Trebuchet MS"/>
              </w:rPr>
              <w:t xml:space="preserve"> names to ensure engagement </w:t>
            </w:r>
          </w:p>
          <w:p w14:paraId="16B71DC0" w14:textId="77777777" w:rsidR="00310AE8" w:rsidRPr="00164BD4" w:rsidRDefault="00310AE8" w:rsidP="00B501FE">
            <w:pPr>
              <w:ind w:left="360"/>
              <w:rPr>
                <w:rFonts w:ascii="Trebuchet MS" w:hAnsi="Trebuchet MS"/>
              </w:rPr>
            </w:pPr>
          </w:p>
          <w:p w14:paraId="09FCFAE3" w14:textId="77777777" w:rsidR="00310AE8" w:rsidRDefault="00310AE8" w:rsidP="00B501FE">
            <w:pPr>
              <w:rPr>
                <w:rFonts w:ascii="Trebuchet MS" w:hAnsi="Trebuchet MS"/>
              </w:rPr>
            </w:pPr>
          </w:p>
          <w:p w14:paraId="4931896A" w14:textId="77777777" w:rsidR="00310AE8" w:rsidRDefault="00310AE8" w:rsidP="00B501FE">
            <w:pPr>
              <w:rPr>
                <w:rFonts w:ascii="Trebuchet MS" w:hAnsi="Trebuchet MS"/>
              </w:rPr>
            </w:pPr>
          </w:p>
          <w:p w14:paraId="0C719522" w14:textId="77777777" w:rsidR="00310AE8" w:rsidRPr="00C977D0" w:rsidRDefault="00310AE8" w:rsidP="00B501FE">
            <w:pPr>
              <w:rPr>
                <w:rFonts w:ascii="Trebuchet MS" w:hAnsi="Trebuchet MS"/>
              </w:rPr>
            </w:pPr>
          </w:p>
        </w:tc>
      </w:tr>
    </w:tbl>
    <w:p w14:paraId="5E7603E3" w14:textId="77777777" w:rsidR="00310AE8" w:rsidRDefault="00310AE8" w:rsidP="00310AE8"/>
    <w:p w14:paraId="5F2E5FB1" w14:textId="01F64301" w:rsidR="00310AE8" w:rsidRDefault="00310AE8" w:rsidP="00F93A81">
      <w:pPr>
        <w:spacing w:after="0" w:line="360" w:lineRule="auto"/>
        <w:rPr>
          <w:rFonts w:ascii="Arial" w:hAnsi="Arial" w:cs="Arial"/>
          <w:b/>
          <w:bCs/>
          <w:sz w:val="24"/>
          <w:szCs w:val="24"/>
          <w:u w:val="single"/>
        </w:rPr>
      </w:pPr>
    </w:p>
    <w:p w14:paraId="5F752141" w14:textId="2B8994AE" w:rsidR="00310AE8" w:rsidRDefault="00310AE8" w:rsidP="00F93A81">
      <w:pPr>
        <w:spacing w:after="0" w:line="360" w:lineRule="auto"/>
        <w:rPr>
          <w:rFonts w:ascii="Arial" w:hAnsi="Arial" w:cs="Arial"/>
          <w:b/>
          <w:bCs/>
          <w:sz w:val="24"/>
          <w:szCs w:val="24"/>
          <w:u w:val="single"/>
        </w:rPr>
      </w:pPr>
    </w:p>
    <w:p w14:paraId="5819AE6D" w14:textId="6C4575EB" w:rsidR="00310AE8" w:rsidRDefault="00310AE8" w:rsidP="00F93A81">
      <w:pPr>
        <w:spacing w:after="0" w:line="360" w:lineRule="auto"/>
        <w:rPr>
          <w:rFonts w:ascii="Arial" w:hAnsi="Arial" w:cs="Arial"/>
          <w:b/>
          <w:bCs/>
          <w:sz w:val="24"/>
          <w:szCs w:val="24"/>
          <w:u w:val="single"/>
        </w:rPr>
      </w:pPr>
    </w:p>
    <w:p w14:paraId="3FC9AEE8" w14:textId="3747E1E8" w:rsidR="00310AE8" w:rsidRDefault="00310AE8" w:rsidP="00F93A81">
      <w:pPr>
        <w:spacing w:after="0" w:line="360" w:lineRule="auto"/>
        <w:rPr>
          <w:rFonts w:ascii="Arial" w:hAnsi="Arial" w:cs="Arial"/>
          <w:b/>
          <w:bCs/>
          <w:sz w:val="24"/>
          <w:szCs w:val="24"/>
          <w:u w:val="single"/>
        </w:rPr>
      </w:pPr>
    </w:p>
    <w:p w14:paraId="5BB26323" w14:textId="5D7D18C7" w:rsidR="00310AE8" w:rsidRDefault="00310AE8" w:rsidP="00F93A81">
      <w:pPr>
        <w:spacing w:after="0" w:line="360" w:lineRule="auto"/>
        <w:rPr>
          <w:rFonts w:ascii="Arial" w:hAnsi="Arial" w:cs="Arial"/>
          <w:b/>
          <w:bCs/>
          <w:sz w:val="24"/>
          <w:szCs w:val="24"/>
          <w:u w:val="single"/>
        </w:rPr>
      </w:pPr>
      <w:r>
        <w:rPr>
          <w:rFonts w:ascii="Arial" w:hAnsi="Arial" w:cs="Arial"/>
          <w:b/>
          <w:bCs/>
          <w:sz w:val="24"/>
          <w:szCs w:val="24"/>
          <w:u w:val="single"/>
        </w:rPr>
        <w:lastRenderedPageBreak/>
        <w:t>Appendix 3</w:t>
      </w:r>
    </w:p>
    <w:p w14:paraId="232C731F" w14:textId="7B492428" w:rsidR="00310AE8" w:rsidRDefault="00310AE8" w:rsidP="00F93A81">
      <w:pPr>
        <w:spacing w:after="0" w:line="360" w:lineRule="auto"/>
        <w:rPr>
          <w:rFonts w:ascii="Arial" w:hAnsi="Arial" w:cs="Arial"/>
          <w:b/>
          <w:bCs/>
          <w:sz w:val="24"/>
          <w:szCs w:val="24"/>
          <w:u w:val="single"/>
        </w:rPr>
      </w:pPr>
    </w:p>
    <w:p w14:paraId="5E2DA2D2" w14:textId="77777777" w:rsidR="007F6886" w:rsidRPr="00951DD0" w:rsidRDefault="007F6886" w:rsidP="007F6886">
      <w:pPr>
        <w:jc w:val="both"/>
        <w:rPr>
          <w:rFonts w:ascii="Trebuchet MS" w:hAnsi="Trebuchet MS"/>
          <w:b/>
        </w:rPr>
      </w:pPr>
      <w:r w:rsidRPr="00951DD0">
        <w:rPr>
          <w:rFonts w:ascii="Trebuchet MS" w:hAnsi="Trebuchet MS"/>
          <w:b/>
        </w:rPr>
        <w:t>OBSERVATION / FIELD NOTES</w:t>
      </w:r>
    </w:p>
    <w:p w14:paraId="17CC4588" w14:textId="77777777" w:rsidR="007F6886" w:rsidRPr="00951DD0" w:rsidRDefault="007F6886" w:rsidP="007F6886">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7F6886" w:rsidRPr="00C977D0" w14:paraId="18E514FC" w14:textId="77777777" w:rsidTr="00B501FE">
        <w:tc>
          <w:tcPr>
            <w:tcW w:w="8926" w:type="dxa"/>
          </w:tcPr>
          <w:p w14:paraId="129433D2" w14:textId="77777777" w:rsidR="007F6886" w:rsidRDefault="007F6886" w:rsidP="00B501FE">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5A94C8B8" w14:textId="77777777" w:rsidR="007F6886" w:rsidRPr="00C977D0" w:rsidRDefault="007F6886" w:rsidP="00B501FE">
            <w:pPr>
              <w:rPr>
                <w:rFonts w:ascii="Trebuchet MS" w:hAnsi="Trebuchet MS"/>
              </w:rPr>
            </w:pPr>
            <w:r>
              <w:rPr>
                <w:rFonts w:ascii="Trebuchet MS" w:hAnsi="Trebuchet MS"/>
              </w:rPr>
              <w:t>30.09.20  12:30  Year 2</w:t>
            </w:r>
          </w:p>
        </w:tc>
      </w:tr>
      <w:tr w:rsidR="007F6886" w:rsidRPr="00C977D0" w14:paraId="5A3E3DF4" w14:textId="77777777" w:rsidTr="00B501FE">
        <w:tc>
          <w:tcPr>
            <w:tcW w:w="8926" w:type="dxa"/>
          </w:tcPr>
          <w:p w14:paraId="2762CEBB" w14:textId="77777777" w:rsidR="007F6886" w:rsidRDefault="007F6886" w:rsidP="00B501FE">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14A1A4D7" w14:textId="77777777" w:rsidR="007F6886" w:rsidRDefault="007F6886" w:rsidP="00B501FE">
            <w:pPr>
              <w:rPr>
                <w:rFonts w:ascii="Trebuchet MS" w:hAnsi="Trebuchet MS"/>
              </w:rPr>
            </w:pPr>
          </w:p>
          <w:p w14:paraId="183D9BD5" w14:textId="724B310F" w:rsidR="007F6886" w:rsidRPr="00C977D0" w:rsidRDefault="007F6886" w:rsidP="00B501FE">
            <w:pPr>
              <w:rPr>
                <w:rFonts w:ascii="Trebuchet MS" w:hAnsi="Trebuchet MS"/>
              </w:rPr>
            </w:pPr>
            <w:r>
              <w:rPr>
                <w:rFonts w:ascii="Trebuchet MS" w:hAnsi="Trebuchet MS"/>
              </w:rPr>
              <w:t xml:space="preserve">This was a further maths lesson which had been scheduled by the class teacher. This was also indoors and was with the two </w:t>
            </w:r>
            <w:r w:rsidR="00980E7F">
              <w:rPr>
                <w:rFonts w:ascii="Trebuchet MS" w:hAnsi="Trebuchet MS"/>
              </w:rPr>
              <w:t>groups</w:t>
            </w:r>
            <w:r>
              <w:rPr>
                <w:rFonts w:ascii="Trebuchet MS" w:hAnsi="Trebuchet MS"/>
              </w:rPr>
              <w:t xml:space="preserve"> who </w:t>
            </w:r>
            <w:r w:rsidR="0013406C">
              <w:rPr>
                <w:rFonts w:ascii="Trebuchet MS" w:hAnsi="Trebuchet MS"/>
              </w:rPr>
              <w:t>had not</w:t>
            </w:r>
            <w:r>
              <w:rPr>
                <w:rFonts w:ascii="Trebuchet MS" w:hAnsi="Trebuchet MS"/>
              </w:rPr>
              <w:t xml:space="preserve"> just completed maths with the PPA. The lesson first starts with the whole class on the carpet with the teacher stood at the white board. When the activity begins the teacher reverts to the regular structure, two coloured groups sat on separate tables according to ability. </w:t>
            </w:r>
          </w:p>
          <w:p w14:paraId="0E8FF80C" w14:textId="77777777" w:rsidR="007F6886" w:rsidRPr="00C977D0" w:rsidRDefault="007F6886" w:rsidP="00B501FE">
            <w:pPr>
              <w:rPr>
                <w:rFonts w:ascii="Trebuchet MS" w:hAnsi="Trebuchet MS"/>
              </w:rPr>
            </w:pPr>
          </w:p>
          <w:p w14:paraId="442BAAA4" w14:textId="77777777" w:rsidR="007F6886" w:rsidRPr="00C977D0" w:rsidRDefault="007F6886" w:rsidP="00B501FE">
            <w:pPr>
              <w:rPr>
                <w:rFonts w:ascii="Trebuchet MS" w:hAnsi="Trebuchet MS"/>
              </w:rPr>
            </w:pPr>
          </w:p>
        </w:tc>
      </w:tr>
      <w:tr w:rsidR="007F6886" w:rsidRPr="00C977D0" w14:paraId="2C0D3845" w14:textId="77777777" w:rsidTr="00B501FE">
        <w:tc>
          <w:tcPr>
            <w:tcW w:w="8926" w:type="dxa"/>
          </w:tcPr>
          <w:p w14:paraId="20DB9475" w14:textId="77777777" w:rsidR="007F6886" w:rsidRPr="00C977D0" w:rsidRDefault="007F6886" w:rsidP="00B501FE">
            <w:pPr>
              <w:rPr>
                <w:rFonts w:ascii="Trebuchet MS" w:hAnsi="Trebuchet MS"/>
                <w:b/>
                <w:bCs/>
                <w:lang w:val="en-US"/>
              </w:rPr>
            </w:pPr>
            <w:r w:rsidRPr="00C977D0">
              <w:rPr>
                <w:rFonts w:ascii="Trebuchet MS" w:hAnsi="Trebuchet MS"/>
                <w:b/>
                <w:bCs/>
                <w:lang w:val="en-US"/>
              </w:rPr>
              <w:t>Classroom culture</w:t>
            </w:r>
          </w:p>
          <w:p w14:paraId="22DB05AD" w14:textId="77777777" w:rsidR="007F6886" w:rsidRDefault="007F6886" w:rsidP="00B501FE">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behaviors towards learning seem like at this point in time?</w:t>
            </w:r>
            <w:r w:rsidRPr="00C977D0">
              <w:rPr>
                <w:rFonts w:ascii="Trebuchet MS" w:hAnsi="Trebuchet MS"/>
                <w:bCs/>
                <w:lang w:val="en-US"/>
              </w:rPr>
              <w:t>)</w:t>
            </w:r>
          </w:p>
          <w:p w14:paraId="47758807" w14:textId="77777777" w:rsidR="007F6886" w:rsidRDefault="007F6886" w:rsidP="00B501FE">
            <w:pPr>
              <w:rPr>
                <w:rFonts w:ascii="Trebuchet MS" w:hAnsi="Trebuchet MS"/>
                <w:bCs/>
                <w:lang w:val="en-US"/>
              </w:rPr>
            </w:pPr>
          </w:p>
          <w:p w14:paraId="02F047A4" w14:textId="77777777" w:rsidR="007F6886" w:rsidRPr="00C977D0" w:rsidRDefault="007F6886" w:rsidP="00B501FE">
            <w:pPr>
              <w:rPr>
                <w:rFonts w:ascii="Trebuchet MS" w:hAnsi="Trebuchet MS"/>
                <w:bCs/>
              </w:rPr>
            </w:pPr>
            <w:r>
              <w:rPr>
                <w:rFonts w:ascii="Trebuchet MS" w:hAnsi="Trebuchet MS"/>
                <w:bCs/>
                <w:lang w:val="en-US"/>
              </w:rPr>
              <w:t xml:space="preserve">Most of the children were engaged on the carpet, except for a few at the back. When the children moved to the table there was full engagement. I think that engagement was helped by the fact that they had just had a break. </w:t>
            </w:r>
          </w:p>
          <w:p w14:paraId="56F922E9" w14:textId="77777777" w:rsidR="007F6886" w:rsidRDefault="007F6886" w:rsidP="00B501FE">
            <w:pPr>
              <w:ind w:left="720"/>
              <w:rPr>
                <w:rFonts w:ascii="Trebuchet MS" w:hAnsi="Trebuchet MS"/>
              </w:rPr>
            </w:pPr>
          </w:p>
          <w:p w14:paraId="2EBD37AA" w14:textId="77777777" w:rsidR="007F6886" w:rsidRPr="00C977D0" w:rsidRDefault="007F6886" w:rsidP="00B501FE">
            <w:pPr>
              <w:ind w:left="720"/>
              <w:rPr>
                <w:rFonts w:ascii="Trebuchet MS" w:hAnsi="Trebuchet MS"/>
              </w:rPr>
            </w:pPr>
          </w:p>
        </w:tc>
      </w:tr>
      <w:tr w:rsidR="007F6886" w:rsidRPr="00C977D0" w14:paraId="68535DC0" w14:textId="77777777" w:rsidTr="00B501FE">
        <w:tc>
          <w:tcPr>
            <w:tcW w:w="8926" w:type="dxa"/>
          </w:tcPr>
          <w:p w14:paraId="12347BCC" w14:textId="77777777" w:rsidR="007F6886" w:rsidRPr="00C977D0" w:rsidRDefault="007F6886" w:rsidP="00B501FE">
            <w:pPr>
              <w:rPr>
                <w:rFonts w:ascii="Trebuchet MS" w:hAnsi="Trebuchet MS"/>
                <w:b/>
              </w:rPr>
            </w:pPr>
            <w:r w:rsidRPr="00C977D0">
              <w:rPr>
                <w:rFonts w:ascii="Trebuchet MS" w:hAnsi="Trebuchet MS"/>
                <w:b/>
              </w:rPr>
              <w:t>Objectives</w:t>
            </w:r>
          </w:p>
          <w:p w14:paraId="027DF497" w14:textId="77777777" w:rsidR="007F6886" w:rsidRDefault="007F6886" w:rsidP="00B501FE">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351CF02A" w14:textId="77777777" w:rsidR="007F6886" w:rsidRDefault="007F6886" w:rsidP="00B501FE">
            <w:pPr>
              <w:rPr>
                <w:rFonts w:ascii="Trebuchet MS" w:hAnsi="Trebuchet MS"/>
              </w:rPr>
            </w:pPr>
          </w:p>
          <w:p w14:paraId="323654A7" w14:textId="6051BEC9" w:rsidR="007F6886" w:rsidRDefault="007F6886" w:rsidP="00B501FE">
            <w:pPr>
              <w:rPr>
                <w:rFonts w:ascii="Trebuchet MS" w:hAnsi="Trebuchet MS"/>
              </w:rPr>
            </w:pPr>
            <w:r>
              <w:rPr>
                <w:rFonts w:ascii="Trebuchet MS" w:hAnsi="Trebuchet MS"/>
              </w:rPr>
              <w:t xml:space="preserve">The aim of the lesson was to learn about </w:t>
            </w:r>
            <w:r w:rsidR="0013406C">
              <w:rPr>
                <w:rFonts w:ascii="Trebuchet MS" w:hAnsi="Trebuchet MS"/>
              </w:rPr>
              <w:t>2-digit</w:t>
            </w:r>
            <w:r>
              <w:rPr>
                <w:rFonts w:ascii="Trebuchet MS" w:hAnsi="Trebuchet MS"/>
              </w:rPr>
              <w:t xml:space="preserve"> </w:t>
            </w:r>
            <w:r w:rsidR="005C04A2">
              <w:rPr>
                <w:rFonts w:ascii="Trebuchet MS" w:hAnsi="Trebuchet MS"/>
              </w:rPr>
              <w:t>numbers,</w:t>
            </w:r>
            <w:r>
              <w:rPr>
                <w:rFonts w:ascii="Trebuchet MS" w:hAnsi="Trebuchet MS"/>
              </w:rPr>
              <w:t xml:space="preserve"> and this had been discussed in a previous lesson. The teacher felt that they needed a further session on this. The lesson activities were the use of a dice to generate </w:t>
            </w:r>
            <w:r w:rsidR="0013406C">
              <w:rPr>
                <w:rFonts w:ascii="Trebuchet MS" w:hAnsi="Trebuchet MS"/>
              </w:rPr>
              <w:t>2-digit</w:t>
            </w:r>
            <w:r>
              <w:rPr>
                <w:rFonts w:ascii="Trebuchet MS" w:hAnsi="Trebuchet MS"/>
              </w:rPr>
              <w:t xml:space="preserve"> numbers, with one dice acting as a the 10s and the other the 1s. This related to the purpose of the lesson. </w:t>
            </w:r>
          </w:p>
          <w:p w14:paraId="695A4988" w14:textId="77777777" w:rsidR="007F6886" w:rsidRDefault="007F6886" w:rsidP="00B501FE">
            <w:pPr>
              <w:rPr>
                <w:rFonts w:ascii="Trebuchet MS" w:hAnsi="Trebuchet MS"/>
              </w:rPr>
            </w:pPr>
          </w:p>
          <w:p w14:paraId="47C3CF75" w14:textId="77777777" w:rsidR="007F6886" w:rsidRDefault="007F6886" w:rsidP="00B501FE">
            <w:pPr>
              <w:rPr>
                <w:rFonts w:ascii="Trebuchet MS" w:hAnsi="Trebuchet MS"/>
              </w:rPr>
            </w:pPr>
          </w:p>
          <w:p w14:paraId="3DFA884E" w14:textId="77777777" w:rsidR="007F6886" w:rsidRDefault="007F6886" w:rsidP="00B501FE">
            <w:pPr>
              <w:rPr>
                <w:rFonts w:ascii="Trebuchet MS" w:hAnsi="Trebuchet MS"/>
              </w:rPr>
            </w:pPr>
          </w:p>
          <w:p w14:paraId="4F4BF925" w14:textId="77777777" w:rsidR="007F6886" w:rsidRDefault="007F6886" w:rsidP="00B501FE">
            <w:pPr>
              <w:rPr>
                <w:rFonts w:ascii="Trebuchet MS" w:hAnsi="Trebuchet MS"/>
              </w:rPr>
            </w:pPr>
          </w:p>
          <w:p w14:paraId="30A1CDFE" w14:textId="77777777" w:rsidR="007F6886" w:rsidRPr="00C977D0" w:rsidRDefault="007F6886" w:rsidP="00B501FE">
            <w:pPr>
              <w:rPr>
                <w:rFonts w:ascii="Trebuchet MS" w:hAnsi="Trebuchet MS"/>
              </w:rPr>
            </w:pPr>
          </w:p>
          <w:p w14:paraId="4A68630A" w14:textId="77777777" w:rsidR="007F6886" w:rsidRPr="00C977D0" w:rsidRDefault="007F6886" w:rsidP="00B501FE">
            <w:pPr>
              <w:rPr>
                <w:rFonts w:ascii="Trebuchet MS" w:hAnsi="Trebuchet MS"/>
              </w:rPr>
            </w:pPr>
          </w:p>
          <w:p w14:paraId="21AC4157" w14:textId="77777777" w:rsidR="007F6886" w:rsidRPr="00C977D0" w:rsidRDefault="007F6886" w:rsidP="00B501FE">
            <w:pPr>
              <w:rPr>
                <w:rFonts w:ascii="Trebuchet MS" w:hAnsi="Trebuchet MS"/>
              </w:rPr>
            </w:pPr>
          </w:p>
        </w:tc>
      </w:tr>
      <w:tr w:rsidR="007F6886" w:rsidRPr="00C977D0" w14:paraId="307C242A" w14:textId="77777777" w:rsidTr="00B501FE">
        <w:tc>
          <w:tcPr>
            <w:tcW w:w="8926" w:type="dxa"/>
          </w:tcPr>
          <w:p w14:paraId="614082F6" w14:textId="77777777" w:rsidR="007F6886" w:rsidRPr="00C977D0" w:rsidRDefault="007F6886" w:rsidP="00B501FE">
            <w:pPr>
              <w:rPr>
                <w:rFonts w:ascii="Trebuchet MS" w:hAnsi="Trebuchet MS"/>
                <w:b/>
              </w:rPr>
            </w:pPr>
            <w:r w:rsidRPr="00C977D0">
              <w:rPr>
                <w:rFonts w:ascii="Trebuchet MS" w:hAnsi="Trebuchet MS"/>
                <w:b/>
              </w:rPr>
              <w:t>Direction</w:t>
            </w:r>
          </w:p>
          <w:p w14:paraId="02ED0D02" w14:textId="77777777" w:rsidR="007F6886" w:rsidRDefault="007F6886" w:rsidP="00B501FE">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5B18BFF2" w14:textId="77777777" w:rsidR="007F6886" w:rsidRDefault="007F6886" w:rsidP="00B501FE">
            <w:pPr>
              <w:rPr>
                <w:rFonts w:ascii="Trebuchet MS" w:hAnsi="Trebuchet MS"/>
              </w:rPr>
            </w:pPr>
          </w:p>
          <w:p w14:paraId="5F8885ED" w14:textId="16478D03" w:rsidR="007F6886" w:rsidRDefault="007F6886" w:rsidP="00B501FE">
            <w:pPr>
              <w:rPr>
                <w:rFonts w:ascii="Trebuchet MS" w:hAnsi="Trebuchet MS"/>
              </w:rPr>
            </w:pPr>
            <w:r>
              <w:rPr>
                <w:rFonts w:ascii="Trebuchet MS" w:hAnsi="Trebuchet MS"/>
              </w:rPr>
              <w:t xml:space="preserve">The use of the white board to provide an example of the task they are going to complete shows the students what they need to do. It breaks the activity down to roll it, build it, expand it. There is a sheet to complete which shows them that </w:t>
            </w:r>
            <w:r w:rsidR="0013406C">
              <w:rPr>
                <w:rFonts w:ascii="Trebuchet MS" w:hAnsi="Trebuchet MS"/>
              </w:rPr>
              <w:t>to</w:t>
            </w:r>
            <w:r>
              <w:rPr>
                <w:rFonts w:ascii="Trebuchet MS" w:hAnsi="Trebuchet MS"/>
              </w:rPr>
              <w:t xml:space="preserve"> </w:t>
            </w:r>
            <w:r w:rsidR="005C04A2">
              <w:rPr>
                <w:rFonts w:ascii="Trebuchet MS" w:hAnsi="Trebuchet MS"/>
              </w:rPr>
              <w:t>achieve</w:t>
            </w:r>
            <w:r>
              <w:rPr>
                <w:rFonts w:ascii="Trebuchet MS" w:hAnsi="Trebuchet MS"/>
              </w:rPr>
              <w:t xml:space="preserve"> well they need to complete this sheet. The use of the dice is helpful resource to help the children. </w:t>
            </w:r>
          </w:p>
          <w:p w14:paraId="1386ABDE" w14:textId="77777777" w:rsidR="007F6886" w:rsidRPr="00C977D0" w:rsidRDefault="007F6886" w:rsidP="00B501FE">
            <w:pPr>
              <w:rPr>
                <w:rFonts w:ascii="Trebuchet MS" w:hAnsi="Trebuchet MS"/>
              </w:rPr>
            </w:pPr>
          </w:p>
        </w:tc>
      </w:tr>
      <w:tr w:rsidR="007F6886" w:rsidRPr="00C977D0" w14:paraId="53E87BBA" w14:textId="77777777" w:rsidTr="00B501FE">
        <w:tc>
          <w:tcPr>
            <w:tcW w:w="8926" w:type="dxa"/>
          </w:tcPr>
          <w:p w14:paraId="258421CC" w14:textId="77777777" w:rsidR="007F6886" w:rsidRPr="00C977D0" w:rsidRDefault="007F6886" w:rsidP="00B501FE">
            <w:pPr>
              <w:rPr>
                <w:rFonts w:ascii="Trebuchet MS" w:hAnsi="Trebuchet MS"/>
                <w:b/>
              </w:rPr>
            </w:pPr>
            <w:r w:rsidRPr="00C977D0">
              <w:rPr>
                <w:rFonts w:ascii="Trebuchet MS" w:hAnsi="Trebuchet MS"/>
                <w:b/>
              </w:rPr>
              <w:t>Access and challenge</w:t>
            </w:r>
          </w:p>
          <w:p w14:paraId="59114DF9" w14:textId="77777777" w:rsidR="007F6886" w:rsidRDefault="007F6886" w:rsidP="00B501FE">
            <w:pPr>
              <w:rPr>
                <w:rFonts w:ascii="Trebuchet MS" w:hAnsi="Trebuchet MS"/>
              </w:rPr>
            </w:pPr>
            <w:r>
              <w:rPr>
                <w:rFonts w:ascii="Trebuchet MS" w:hAnsi="Trebuchet MS"/>
              </w:rPr>
              <w:lastRenderedPageBreak/>
              <w:t xml:space="preserve"> (</w:t>
            </w:r>
            <w:r w:rsidRPr="00951DD0">
              <w:rPr>
                <w:rFonts w:ascii="Trebuchet MS" w:hAnsi="Trebuchet MS"/>
              </w:rPr>
              <w:t>What can be observed in the environment that enables engagement of learners? What can be observed regarding levels of challenge?</w:t>
            </w:r>
          </w:p>
          <w:p w14:paraId="07E93283" w14:textId="77777777" w:rsidR="007F6886" w:rsidRDefault="007F6886" w:rsidP="00B501FE">
            <w:pPr>
              <w:rPr>
                <w:rFonts w:ascii="Trebuchet MS" w:hAnsi="Trebuchet MS"/>
              </w:rPr>
            </w:pPr>
          </w:p>
          <w:p w14:paraId="18437208" w14:textId="35D5BFC1" w:rsidR="007F6886" w:rsidRDefault="007F6886" w:rsidP="00B501FE">
            <w:pPr>
              <w:rPr>
                <w:rFonts w:ascii="Trebuchet MS" w:hAnsi="Trebuchet MS"/>
              </w:rPr>
            </w:pPr>
            <w:r>
              <w:rPr>
                <w:rFonts w:ascii="Trebuchet MS" w:hAnsi="Trebuchet MS"/>
              </w:rPr>
              <w:t xml:space="preserve">As there is a sheet to complete all learners seemed engaged in completing this. The higher ability group are not provided with dice and they must work out what the </w:t>
            </w:r>
            <w:r w:rsidR="0013406C">
              <w:rPr>
                <w:rFonts w:ascii="Trebuchet MS" w:hAnsi="Trebuchet MS"/>
              </w:rPr>
              <w:t>2-digit</w:t>
            </w:r>
            <w:r>
              <w:rPr>
                <w:rFonts w:ascii="Trebuchet MS" w:hAnsi="Trebuchet MS"/>
              </w:rPr>
              <w:t xml:space="preserve"> number is by looking at blocks in a picture. The longer drawn blocks equate to a 10 and the shorter ones a 1. The lower level </w:t>
            </w:r>
            <w:r w:rsidR="005C04A2">
              <w:rPr>
                <w:rFonts w:ascii="Trebuchet MS" w:hAnsi="Trebuchet MS"/>
              </w:rPr>
              <w:t>follows</w:t>
            </w:r>
            <w:r>
              <w:rPr>
                <w:rFonts w:ascii="Trebuchet MS" w:hAnsi="Trebuchet MS"/>
              </w:rPr>
              <w:t xml:space="preserve"> the example the teacher of rolling out the dice, but they are also provided with cubes to connect to make the counting easier. Once the higher group have completed the first task, they are given a further task where they are given a number and they </w:t>
            </w:r>
            <w:r w:rsidR="005C04A2">
              <w:rPr>
                <w:rFonts w:ascii="Trebuchet MS" w:hAnsi="Trebuchet MS"/>
              </w:rPr>
              <w:t>must</w:t>
            </w:r>
            <w:r>
              <w:rPr>
                <w:rFonts w:ascii="Trebuchet MS" w:hAnsi="Trebuchet MS"/>
              </w:rPr>
              <w:t xml:space="preserve"> draw the blocks to correlate. </w:t>
            </w:r>
          </w:p>
          <w:p w14:paraId="6E7A5759" w14:textId="77777777" w:rsidR="007F6886" w:rsidRDefault="007F6886" w:rsidP="00B501FE">
            <w:pPr>
              <w:rPr>
                <w:rFonts w:ascii="Trebuchet MS" w:hAnsi="Trebuchet MS"/>
              </w:rPr>
            </w:pPr>
          </w:p>
          <w:p w14:paraId="6675E53E" w14:textId="77777777" w:rsidR="007F6886" w:rsidRPr="00C977D0" w:rsidRDefault="007F6886" w:rsidP="00B501FE">
            <w:pPr>
              <w:rPr>
                <w:rFonts w:ascii="Trebuchet MS" w:hAnsi="Trebuchet MS"/>
              </w:rPr>
            </w:pPr>
          </w:p>
        </w:tc>
      </w:tr>
      <w:tr w:rsidR="007F6886" w:rsidRPr="00C977D0" w14:paraId="41DC582F" w14:textId="77777777" w:rsidTr="00B501FE">
        <w:tc>
          <w:tcPr>
            <w:tcW w:w="8926" w:type="dxa"/>
          </w:tcPr>
          <w:p w14:paraId="18DF603F" w14:textId="77777777" w:rsidR="007F6886" w:rsidRDefault="007F6886" w:rsidP="00B501FE">
            <w:pPr>
              <w:rPr>
                <w:rFonts w:ascii="Trebuchet MS" w:hAnsi="Trebuchet MS"/>
                <w:b/>
              </w:rPr>
            </w:pPr>
            <w:r w:rsidRPr="00C977D0">
              <w:rPr>
                <w:rFonts w:ascii="Trebuchet MS" w:hAnsi="Trebuchet MS"/>
                <w:b/>
              </w:rPr>
              <w:lastRenderedPageBreak/>
              <w:t>Assessment</w:t>
            </w:r>
          </w:p>
          <w:p w14:paraId="4C7C03EA" w14:textId="77777777" w:rsidR="007F6886" w:rsidRDefault="007F6886" w:rsidP="00B501FE">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4CAEF63C" w14:textId="77777777" w:rsidR="007F6886" w:rsidRDefault="007F6886" w:rsidP="00B501FE">
            <w:pPr>
              <w:rPr>
                <w:rFonts w:ascii="Trebuchet MS" w:hAnsi="Trebuchet MS"/>
              </w:rPr>
            </w:pPr>
          </w:p>
          <w:p w14:paraId="6F29278C" w14:textId="31254C06" w:rsidR="007F6886" w:rsidRDefault="007F6886" w:rsidP="00B501FE">
            <w:pPr>
              <w:rPr>
                <w:rFonts w:ascii="Trebuchet MS" w:hAnsi="Trebuchet MS"/>
              </w:rPr>
            </w:pPr>
            <w:r>
              <w:rPr>
                <w:rFonts w:ascii="Trebuchet MS" w:hAnsi="Trebuchet MS"/>
              </w:rPr>
              <w:t xml:space="preserve">At the </w:t>
            </w:r>
            <w:r w:rsidR="009F107A">
              <w:rPr>
                <w:rFonts w:ascii="Trebuchet MS" w:hAnsi="Trebuchet MS"/>
              </w:rPr>
              <w:t>beginning</w:t>
            </w:r>
            <w:r>
              <w:rPr>
                <w:rFonts w:ascii="Trebuchet MS" w:hAnsi="Trebuchet MS"/>
              </w:rPr>
              <w:t xml:space="preserve"> of the lesson the children were asked for some </w:t>
            </w:r>
            <w:r w:rsidR="005C04A2">
              <w:rPr>
                <w:rFonts w:ascii="Trebuchet MS" w:hAnsi="Trebuchet MS"/>
              </w:rPr>
              <w:t>two-digit</w:t>
            </w:r>
            <w:r>
              <w:rPr>
                <w:rFonts w:ascii="Trebuchet MS" w:hAnsi="Trebuchet MS"/>
              </w:rPr>
              <w:t xml:space="preserve"> numbers which the teacher recorded on the board. A wrong answer was </w:t>
            </w:r>
            <w:r w:rsidR="005C04A2">
              <w:rPr>
                <w:rFonts w:ascii="Trebuchet MS" w:hAnsi="Trebuchet MS"/>
              </w:rPr>
              <w:t>provided,</w:t>
            </w:r>
            <w:r>
              <w:rPr>
                <w:rFonts w:ascii="Trebuchet MS" w:hAnsi="Trebuchet MS"/>
              </w:rPr>
              <w:t xml:space="preserve"> and the teacher asked why this </w:t>
            </w:r>
            <w:r w:rsidR="005C04A2">
              <w:rPr>
                <w:rFonts w:ascii="Trebuchet MS" w:hAnsi="Trebuchet MS"/>
              </w:rPr>
              <w:t>was not</w:t>
            </w:r>
            <w:r>
              <w:rPr>
                <w:rFonts w:ascii="Trebuchet MS" w:hAnsi="Trebuchet MS"/>
              </w:rPr>
              <w:t xml:space="preserve"> a </w:t>
            </w:r>
            <w:r w:rsidR="005C04A2">
              <w:rPr>
                <w:rFonts w:ascii="Trebuchet MS" w:hAnsi="Trebuchet MS"/>
              </w:rPr>
              <w:t>two-digit</w:t>
            </w:r>
            <w:r>
              <w:rPr>
                <w:rFonts w:ascii="Trebuchet MS" w:hAnsi="Trebuchet MS"/>
              </w:rPr>
              <w:t xml:space="preserve"> number, which the class were able to answer. By breaking it down to 10s and 1s the children seemed to grasp the concept better. When the teacher observed a wrong </w:t>
            </w:r>
            <w:r w:rsidR="005C04A2">
              <w:rPr>
                <w:rFonts w:ascii="Trebuchet MS" w:hAnsi="Trebuchet MS"/>
              </w:rPr>
              <w:t>answer,</w:t>
            </w:r>
            <w:r>
              <w:rPr>
                <w:rFonts w:ascii="Trebuchet MS" w:hAnsi="Trebuchet MS"/>
              </w:rPr>
              <w:t xml:space="preserve"> she </w:t>
            </w:r>
            <w:r w:rsidR="005C04A2">
              <w:rPr>
                <w:rFonts w:ascii="Trebuchet MS" w:hAnsi="Trebuchet MS"/>
              </w:rPr>
              <w:t>did not</w:t>
            </w:r>
            <w:r>
              <w:rPr>
                <w:rFonts w:ascii="Trebuchet MS" w:hAnsi="Trebuchet MS"/>
              </w:rPr>
              <w:t xml:space="preserve"> simply correct them but instead asked ‘You have put 81 are there 8 tens there?’ The teacher also asked questions to ensure they understood instead of saying it was correct. </w:t>
            </w:r>
          </w:p>
          <w:p w14:paraId="18DF1834" w14:textId="77777777" w:rsidR="007F6886" w:rsidRDefault="007F6886" w:rsidP="00B501FE">
            <w:pPr>
              <w:rPr>
                <w:rFonts w:ascii="Trebuchet MS" w:hAnsi="Trebuchet MS"/>
              </w:rPr>
            </w:pPr>
          </w:p>
          <w:p w14:paraId="41B03D8F" w14:textId="77777777" w:rsidR="007F6886" w:rsidRPr="00951DD0" w:rsidRDefault="007F6886" w:rsidP="00B501FE">
            <w:pPr>
              <w:rPr>
                <w:rFonts w:ascii="Trebuchet MS" w:hAnsi="Trebuchet MS"/>
                <w:b/>
              </w:rPr>
            </w:pPr>
          </w:p>
          <w:p w14:paraId="21367968" w14:textId="77777777" w:rsidR="007F6886" w:rsidRPr="00C977D0" w:rsidRDefault="007F6886" w:rsidP="00B501FE">
            <w:pPr>
              <w:rPr>
                <w:rFonts w:ascii="Trebuchet MS" w:hAnsi="Trebuchet MS"/>
              </w:rPr>
            </w:pPr>
          </w:p>
        </w:tc>
      </w:tr>
      <w:tr w:rsidR="007F6886" w:rsidRPr="00C977D0" w14:paraId="39E9A695" w14:textId="77777777" w:rsidTr="00B501FE">
        <w:tc>
          <w:tcPr>
            <w:tcW w:w="8926" w:type="dxa"/>
          </w:tcPr>
          <w:p w14:paraId="3D2FCEE7" w14:textId="77777777" w:rsidR="007F6886" w:rsidRPr="00C977D0" w:rsidRDefault="007F6886" w:rsidP="00B501FE">
            <w:pPr>
              <w:rPr>
                <w:rFonts w:ascii="Trebuchet MS" w:hAnsi="Trebuchet MS"/>
                <w:b/>
              </w:rPr>
            </w:pPr>
            <w:r w:rsidRPr="00C977D0">
              <w:rPr>
                <w:rFonts w:ascii="Trebuchet MS" w:hAnsi="Trebuchet MS"/>
                <w:b/>
              </w:rPr>
              <w:t>Specifics / Critical Incidents</w:t>
            </w:r>
          </w:p>
          <w:p w14:paraId="6E2146DC" w14:textId="77777777" w:rsidR="007F6886" w:rsidRDefault="007F6886" w:rsidP="00B501FE">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0DA8690D" w14:textId="77777777" w:rsidR="007F6886" w:rsidRDefault="007F6886" w:rsidP="00B501FE">
            <w:pPr>
              <w:rPr>
                <w:rFonts w:ascii="Trebuchet MS" w:hAnsi="Trebuchet MS"/>
              </w:rPr>
            </w:pPr>
          </w:p>
          <w:p w14:paraId="10D2C668" w14:textId="77777777" w:rsidR="007F6886" w:rsidRDefault="007F6886" w:rsidP="007F6886">
            <w:pPr>
              <w:pStyle w:val="ListParagraph"/>
              <w:widowControl w:val="0"/>
              <w:numPr>
                <w:ilvl w:val="0"/>
                <w:numId w:val="5"/>
              </w:numPr>
              <w:autoSpaceDE w:val="0"/>
              <w:autoSpaceDN w:val="0"/>
              <w:adjustRightInd w:val="0"/>
              <w:rPr>
                <w:rFonts w:ascii="Trebuchet MS" w:hAnsi="Trebuchet MS"/>
              </w:rPr>
            </w:pPr>
            <w:r>
              <w:rPr>
                <w:rFonts w:ascii="Trebuchet MS" w:hAnsi="Trebuchet MS"/>
              </w:rPr>
              <w:t xml:space="preserve">Asking a question for the children to check work instead of saying an answer is wrong. </w:t>
            </w:r>
          </w:p>
          <w:p w14:paraId="01123D7B" w14:textId="77777777" w:rsidR="007F6886" w:rsidRDefault="007F6886" w:rsidP="007F6886">
            <w:pPr>
              <w:pStyle w:val="ListParagraph"/>
              <w:widowControl w:val="0"/>
              <w:numPr>
                <w:ilvl w:val="0"/>
                <w:numId w:val="5"/>
              </w:numPr>
              <w:autoSpaceDE w:val="0"/>
              <w:autoSpaceDN w:val="0"/>
              <w:adjustRightInd w:val="0"/>
              <w:rPr>
                <w:rFonts w:ascii="Trebuchet MS" w:hAnsi="Trebuchet MS"/>
              </w:rPr>
            </w:pPr>
            <w:r>
              <w:rPr>
                <w:rFonts w:ascii="Trebuchet MS" w:hAnsi="Trebuchet MS"/>
              </w:rPr>
              <w:t xml:space="preserve">Positive reinforcements. </w:t>
            </w:r>
          </w:p>
          <w:p w14:paraId="33CD45EA" w14:textId="77777777" w:rsidR="007F6886" w:rsidRDefault="007F6886" w:rsidP="007F6886">
            <w:pPr>
              <w:pStyle w:val="ListParagraph"/>
              <w:widowControl w:val="0"/>
              <w:numPr>
                <w:ilvl w:val="0"/>
                <w:numId w:val="5"/>
              </w:numPr>
              <w:autoSpaceDE w:val="0"/>
              <w:autoSpaceDN w:val="0"/>
              <w:adjustRightInd w:val="0"/>
              <w:rPr>
                <w:rFonts w:ascii="Trebuchet MS" w:hAnsi="Trebuchet MS"/>
              </w:rPr>
            </w:pPr>
            <w:r>
              <w:rPr>
                <w:rFonts w:ascii="Trebuchet MS" w:hAnsi="Trebuchet MS"/>
              </w:rPr>
              <w:t xml:space="preserve">Dojo points used after lesson to award children who had sat well on the carpet. </w:t>
            </w:r>
          </w:p>
          <w:p w14:paraId="64FFFE9E" w14:textId="77777777" w:rsidR="007F6886" w:rsidRPr="00E11356" w:rsidRDefault="007F6886" w:rsidP="007F6886">
            <w:pPr>
              <w:pStyle w:val="ListParagraph"/>
              <w:widowControl w:val="0"/>
              <w:numPr>
                <w:ilvl w:val="0"/>
                <w:numId w:val="5"/>
              </w:numPr>
              <w:autoSpaceDE w:val="0"/>
              <w:autoSpaceDN w:val="0"/>
              <w:adjustRightInd w:val="0"/>
              <w:rPr>
                <w:rFonts w:ascii="Trebuchet MS" w:hAnsi="Trebuchet MS"/>
              </w:rPr>
            </w:pPr>
            <w:r>
              <w:rPr>
                <w:rFonts w:ascii="Trebuchet MS" w:hAnsi="Trebuchet MS"/>
              </w:rPr>
              <w:t xml:space="preserve">Questions to ensure understanding. </w:t>
            </w:r>
          </w:p>
          <w:p w14:paraId="4BD7EC38" w14:textId="77777777" w:rsidR="007F6886" w:rsidRDefault="007F6886" w:rsidP="00B501FE">
            <w:pPr>
              <w:rPr>
                <w:rFonts w:ascii="Trebuchet MS" w:hAnsi="Trebuchet MS"/>
              </w:rPr>
            </w:pPr>
          </w:p>
          <w:p w14:paraId="358E0965" w14:textId="77777777" w:rsidR="007F6886" w:rsidRPr="00C977D0" w:rsidRDefault="007F6886" w:rsidP="00B501FE">
            <w:pPr>
              <w:rPr>
                <w:rFonts w:ascii="Trebuchet MS" w:hAnsi="Trebuchet MS"/>
              </w:rPr>
            </w:pPr>
          </w:p>
          <w:p w14:paraId="250B347F" w14:textId="77777777" w:rsidR="007F6886" w:rsidRPr="00C977D0" w:rsidRDefault="007F6886" w:rsidP="00B501FE">
            <w:pPr>
              <w:rPr>
                <w:rFonts w:ascii="Trebuchet MS" w:hAnsi="Trebuchet MS"/>
              </w:rPr>
            </w:pPr>
          </w:p>
        </w:tc>
      </w:tr>
    </w:tbl>
    <w:p w14:paraId="53A86FAE" w14:textId="77777777" w:rsidR="007F6886" w:rsidRDefault="007F6886" w:rsidP="007F6886"/>
    <w:p w14:paraId="3FFCFFB4" w14:textId="49D60644" w:rsidR="00310AE8" w:rsidRDefault="00310AE8" w:rsidP="00F93A81">
      <w:pPr>
        <w:spacing w:after="0" w:line="360" w:lineRule="auto"/>
        <w:rPr>
          <w:rFonts w:ascii="Arial" w:hAnsi="Arial" w:cs="Arial"/>
          <w:b/>
          <w:bCs/>
          <w:sz w:val="24"/>
          <w:szCs w:val="24"/>
          <w:u w:val="single"/>
        </w:rPr>
      </w:pPr>
    </w:p>
    <w:p w14:paraId="32BB3386" w14:textId="52B466D5" w:rsidR="007F6886" w:rsidRDefault="007F6886" w:rsidP="00F93A81">
      <w:pPr>
        <w:spacing w:after="0" w:line="360" w:lineRule="auto"/>
        <w:rPr>
          <w:rFonts w:ascii="Arial" w:hAnsi="Arial" w:cs="Arial"/>
          <w:b/>
          <w:bCs/>
          <w:sz w:val="24"/>
          <w:szCs w:val="24"/>
          <w:u w:val="single"/>
        </w:rPr>
      </w:pPr>
    </w:p>
    <w:p w14:paraId="6DD9DA55" w14:textId="5999F0BA" w:rsidR="007F6886" w:rsidRDefault="007F6886" w:rsidP="00F93A81">
      <w:pPr>
        <w:spacing w:after="0" w:line="360" w:lineRule="auto"/>
        <w:rPr>
          <w:rFonts w:ascii="Arial" w:hAnsi="Arial" w:cs="Arial"/>
          <w:b/>
          <w:bCs/>
          <w:sz w:val="24"/>
          <w:szCs w:val="24"/>
          <w:u w:val="single"/>
        </w:rPr>
      </w:pPr>
    </w:p>
    <w:p w14:paraId="01B50789" w14:textId="18EEBED5" w:rsidR="007F6886" w:rsidRDefault="007F6886" w:rsidP="00F93A81">
      <w:pPr>
        <w:spacing w:after="0" w:line="360" w:lineRule="auto"/>
        <w:rPr>
          <w:rFonts w:ascii="Arial" w:hAnsi="Arial" w:cs="Arial"/>
          <w:b/>
          <w:bCs/>
          <w:sz w:val="24"/>
          <w:szCs w:val="24"/>
          <w:u w:val="single"/>
        </w:rPr>
      </w:pPr>
    </w:p>
    <w:p w14:paraId="1A1B9D5E" w14:textId="3070DB2B" w:rsidR="007F6886" w:rsidRDefault="007F6886" w:rsidP="00F93A81">
      <w:pPr>
        <w:spacing w:after="0" w:line="360" w:lineRule="auto"/>
        <w:rPr>
          <w:rFonts w:ascii="Arial" w:hAnsi="Arial" w:cs="Arial"/>
          <w:b/>
          <w:bCs/>
          <w:sz w:val="24"/>
          <w:szCs w:val="24"/>
          <w:u w:val="single"/>
        </w:rPr>
      </w:pPr>
    </w:p>
    <w:p w14:paraId="7494C70D" w14:textId="0AA5340A" w:rsidR="007F6886" w:rsidRDefault="007F6886" w:rsidP="00F93A81">
      <w:pPr>
        <w:spacing w:after="0" w:line="360" w:lineRule="auto"/>
        <w:rPr>
          <w:rFonts w:ascii="Arial" w:hAnsi="Arial" w:cs="Arial"/>
          <w:b/>
          <w:bCs/>
          <w:sz w:val="24"/>
          <w:szCs w:val="24"/>
          <w:u w:val="single"/>
        </w:rPr>
      </w:pPr>
    </w:p>
    <w:p w14:paraId="7ECA0FE9" w14:textId="28D16B43" w:rsidR="007F6886" w:rsidRDefault="007F6886" w:rsidP="00F93A81">
      <w:pPr>
        <w:spacing w:after="0" w:line="360" w:lineRule="auto"/>
        <w:rPr>
          <w:rFonts w:ascii="Arial" w:hAnsi="Arial" w:cs="Arial"/>
          <w:b/>
          <w:bCs/>
          <w:sz w:val="24"/>
          <w:szCs w:val="24"/>
          <w:u w:val="single"/>
        </w:rPr>
      </w:pPr>
    </w:p>
    <w:p w14:paraId="050CA882" w14:textId="51A93B6C" w:rsidR="007F6886" w:rsidRDefault="007F6886" w:rsidP="00F93A81">
      <w:pPr>
        <w:spacing w:after="0" w:line="360" w:lineRule="auto"/>
        <w:rPr>
          <w:rFonts w:ascii="Arial" w:hAnsi="Arial" w:cs="Arial"/>
          <w:b/>
          <w:bCs/>
          <w:sz w:val="24"/>
          <w:szCs w:val="24"/>
          <w:u w:val="single"/>
        </w:rPr>
      </w:pPr>
    </w:p>
    <w:p w14:paraId="645980EA" w14:textId="513C4078" w:rsidR="007F6886" w:rsidRDefault="007F6886" w:rsidP="00F93A81">
      <w:pPr>
        <w:spacing w:after="0" w:line="360" w:lineRule="auto"/>
        <w:rPr>
          <w:rFonts w:ascii="Arial" w:hAnsi="Arial" w:cs="Arial"/>
          <w:b/>
          <w:bCs/>
          <w:sz w:val="24"/>
          <w:szCs w:val="24"/>
          <w:u w:val="single"/>
        </w:rPr>
      </w:pPr>
      <w:r>
        <w:rPr>
          <w:rFonts w:ascii="Arial" w:hAnsi="Arial" w:cs="Arial"/>
          <w:b/>
          <w:bCs/>
          <w:sz w:val="24"/>
          <w:szCs w:val="24"/>
          <w:u w:val="single"/>
        </w:rPr>
        <w:lastRenderedPageBreak/>
        <w:t xml:space="preserve">Appendix 4 </w:t>
      </w:r>
    </w:p>
    <w:p w14:paraId="0F82204D" w14:textId="0E1DE23F" w:rsidR="007F6886" w:rsidRDefault="007F6886" w:rsidP="00F93A81">
      <w:pPr>
        <w:spacing w:after="0" w:line="360" w:lineRule="auto"/>
        <w:rPr>
          <w:rFonts w:ascii="Arial" w:hAnsi="Arial" w:cs="Arial"/>
          <w:b/>
          <w:bCs/>
          <w:sz w:val="24"/>
          <w:szCs w:val="24"/>
          <w:u w:val="single"/>
        </w:rPr>
      </w:pPr>
    </w:p>
    <w:p w14:paraId="3D0048A8" w14:textId="77777777" w:rsidR="00886516" w:rsidRPr="00951DD0" w:rsidRDefault="00886516" w:rsidP="00886516">
      <w:pPr>
        <w:jc w:val="both"/>
        <w:rPr>
          <w:rFonts w:ascii="Trebuchet MS" w:hAnsi="Trebuchet MS"/>
          <w:b/>
        </w:rPr>
      </w:pPr>
      <w:r w:rsidRPr="00951DD0">
        <w:rPr>
          <w:rFonts w:ascii="Trebuchet MS" w:hAnsi="Trebuchet MS"/>
          <w:b/>
        </w:rPr>
        <w:t>OBSERVATION / FIELD NOTES</w:t>
      </w:r>
    </w:p>
    <w:p w14:paraId="4EF02248" w14:textId="77777777" w:rsidR="00886516" w:rsidRPr="00951DD0" w:rsidRDefault="00886516" w:rsidP="00886516">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886516" w:rsidRPr="00C977D0" w14:paraId="7134BBF7" w14:textId="77777777" w:rsidTr="00B501FE">
        <w:tc>
          <w:tcPr>
            <w:tcW w:w="8926" w:type="dxa"/>
          </w:tcPr>
          <w:p w14:paraId="6D600868" w14:textId="77777777" w:rsidR="00886516" w:rsidRDefault="00886516" w:rsidP="00B501FE">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p>
          <w:p w14:paraId="182F7F56" w14:textId="77777777" w:rsidR="00886516" w:rsidRPr="00C977D0" w:rsidRDefault="00886516" w:rsidP="00B501FE">
            <w:pPr>
              <w:rPr>
                <w:rFonts w:ascii="Trebuchet MS" w:hAnsi="Trebuchet MS"/>
              </w:rPr>
            </w:pPr>
            <w:r>
              <w:rPr>
                <w:rFonts w:ascii="Trebuchet MS" w:hAnsi="Trebuchet MS"/>
              </w:rPr>
              <w:t>30.09.20  2:15pm  Year 2</w:t>
            </w:r>
          </w:p>
        </w:tc>
      </w:tr>
      <w:tr w:rsidR="00886516" w:rsidRPr="00C977D0" w14:paraId="08697532" w14:textId="77777777" w:rsidTr="00B501FE">
        <w:tc>
          <w:tcPr>
            <w:tcW w:w="8926" w:type="dxa"/>
          </w:tcPr>
          <w:p w14:paraId="0F1BD5A4" w14:textId="77777777" w:rsidR="00886516" w:rsidRDefault="00886516" w:rsidP="00B501FE">
            <w:pPr>
              <w:rPr>
                <w:rFonts w:ascii="Trebuchet MS" w:hAnsi="Trebuchet MS"/>
              </w:rPr>
            </w:pPr>
            <w:r w:rsidRPr="006F4279">
              <w:rPr>
                <w:rFonts w:ascii="Trebuchet MS" w:hAnsi="Trebuchet MS"/>
                <w:b/>
              </w:rPr>
              <w:t>Lesson details:</w:t>
            </w:r>
            <w:r>
              <w:rPr>
                <w:rFonts w:ascii="Trebuchet MS" w:hAnsi="Trebuchet MS"/>
              </w:rPr>
              <w:t xml:space="preserve"> (Context and focus -/AoLE/subject- is it near start of end of unit of study? Indoors/outdoors? Ability range? Any particularly relevant information).</w:t>
            </w:r>
          </w:p>
          <w:p w14:paraId="39DF9F10" w14:textId="77777777" w:rsidR="00886516" w:rsidRDefault="00886516" w:rsidP="00B501FE">
            <w:pPr>
              <w:rPr>
                <w:rFonts w:ascii="Trebuchet MS" w:hAnsi="Trebuchet MS"/>
              </w:rPr>
            </w:pPr>
          </w:p>
          <w:p w14:paraId="52E60247" w14:textId="77777777" w:rsidR="00886516" w:rsidRDefault="00886516" w:rsidP="00B501FE">
            <w:pPr>
              <w:rPr>
                <w:rFonts w:ascii="Trebuchet MS" w:hAnsi="Trebuchet MS"/>
              </w:rPr>
            </w:pPr>
            <w:r>
              <w:rPr>
                <w:rFonts w:ascii="Trebuchet MS" w:hAnsi="Trebuchet MS"/>
              </w:rPr>
              <w:t xml:space="preserve">P.E lesson taken in the school hall. Last lesson of the day and all children were involved. One child with behavioural issues came in late to the session. </w:t>
            </w:r>
          </w:p>
          <w:p w14:paraId="5CF232FC" w14:textId="77777777" w:rsidR="00886516" w:rsidRPr="00C977D0" w:rsidRDefault="00886516" w:rsidP="00B501FE">
            <w:pPr>
              <w:rPr>
                <w:rFonts w:ascii="Trebuchet MS" w:hAnsi="Trebuchet MS"/>
              </w:rPr>
            </w:pPr>
          </w:p>
          <w:p w14:paraId="529ADB8A" w14:textId="77777777" w:rsidR="00886516" w:rsidRPr="00C977D0" w:rsidRDefault="00886516" w:rsidP="00B501FE">
            <w:pPr>
              <w:rPr>
                <w:rFonts w:ascii="Trebuchet MS" w:hAnsi="Trebuchet MS"/>
              </w:rPr>
            </w:pPr>
          </w:p>
          <w:p w14:paraId="19E52FDA" w14:textId="77777777" w:rsidR="00886516" w:rsidRPr="00C977D0" w:rsidRDefault="00886516" w:rsidP="00B501FE">
            <w:pPr>
              <w:rPr>
                <w:rFonts w:ascii="Trebuchet MS" w:hAnsi="Trebuchet MS"/>
              </w:rPr>
            </w:pPr>
          </w:p>
        </w:tc>
      </w:tr>
      <w:tr w:rsidR="00886516" w:rsidRPr="00C977D0" w14:paraId="3E8B53E7" w14:textId="77777777" w:rsidTr="00B501FE">
        <w:tc>
          <w:tcPr>
            <w:tcW w:w="8926" w:type="dxa"/>
          </w:tcPr>
          <w:p w14:paraId="50C1BF14" w14:textId="77777777" w:rsidR="00886516" w:rsidRPr="00C977D0" w:rsidRDefault="00886516" w:rsidP="00B501FE">
            <w:pPr>
              <w:rPr>
                <w:rFonts w:ascii="Trebuchet MS" w:hAnsi="Trebuchet MS"/>
                <w:b/>
                <w:bCs/>
                <w:lang w:val="en-US"/>
              </w:rPr>
            </w:pPr>
            <w:r w:rsidRPr="00C977D0">
              <w:rPr>
                <w:rFonts w:ascii="Trebuchet MS" w:hAnsi="Trebuchet MS"/>
                <w:b/>
                <w:bCs/>
                <w:lang w:val="en-US"/>
              </w:rPr>
              <w:t>Classroom culture</w:t>
            </w:r>
          </w:p>
          <w:p w14:paraId="33CC39C8" w14:textId="77777777" w:rsidR="00886516" w:rsidRDefault="00886516" w:rsidP="00B501FE">
            <w:pPr>
              <w:rPr>
                <w:rFonts w:ascii="Trebuchet MS" w:hAnsi="Trebuchet MS"/>
                <w:bCs/>
                <w:lang w:val="en-US"/>
              </w:rPr>
            </w:pPr>
            <w:r w:rsidRPr="00C977D0">
              <w:rPr>
                <w:rFonts w:ascii="Trebuchet MS" w:hAnsi="Trebuchet MS"/>
                <w:bCs/>
                <w:lang w:val="en-US"/>
              </w:rPr>
              <w:t>(</w:t>
            </w:r>
            <w:r>
              <w:rPr>
                <w:rFonts w:ascii="Trebuchet MS" w:hAnsi="Trebuchet MS"/>
                <w:bCs/>
                <w:lang w:val="en-US"/>
              </w:rPr>
              <w:t>What is the classroom ‘vibe.’? What do attitudes, dispositions, behaviors towards learning seem like at this point in time?</w:t>
            </w:r>
            <w:r w:rsidRPr="00C977D0">
              <w:rPr>
                <w:rFonts w:ascii="Trebuchet MS" w:hAnsi="Trebuchet MS"/>
                <w:bCs/>
                <w:lang w:val="en-US"/>
              </w:rPr>
              <w:t>)</w:t>
            </w:r>
          </w:p>
          <w:p w14:paraId="3CD18D7D" w14:textId="77777777" w:rsidR="00886516" w:rsidRDefault="00886516" w:rsidP="00B501FE">
            <w:pPr>
              <w:rPr>
                <w:rFonts w:ascii="Trebuchet MS" w:hAnsi="Trebuchet MS"/>
                <w:bCs/>
                <w:lang w:val="en-US"/>
              </w:rPr>
            </w:pPr>
          </w:p>
          <w:p w14:paraId="4E2DDA76" w14:textId="77777777" w:rsidR="00886516" w:rsidRDefault="00886516" w:rsidP="00B501FE">
            <w:pPr>
              <w:rPr>
                <w:rFonts w:ascii="Trebuchet MS" w:hAnsi="Trebuchet MS"/>
                <w:bCs/>
                <w:lang w:val="en-US"/>
              </w:rPr>
            </w:pPr>
            <w:r>
              <w:rPr>
                <w:rFonts w:ascii="Trebuchet MS" w:hAnsi="Trebuchet MS"/>
                <w:bCs/>
                <w:lang w:val="en-US"/>
              </w:rPr>
              <w:t xml:space="preserve">All the children were engaged and excited as this was the last lesson before home time. </w:t>
            </w:r>
          </w:p>
          <w:p w14:paraId="5022C9D7" w14:textId="77777777" w:rsidR="00886516" w:rsidRDefault="00886516" w:rsidP="00B501FE">
            <w:pPr>
              <w:ind w:left="720"/>
              <w:rPr>
                <w:rFonts w:ascii="Trebuchet MS" w:hAnsi="Trebuchet MS"/>
              </w:rPr>
            </w:pPr>
          </w:p>
          <w:p w14:paraId="61A6294D" w14:textId="77777777" w:rsidR="00886516" w:rsidRPr="00C977D0" w:rsidRDefault="00886516" w:rsidP="00B501FE">
            <w:pPr>
              <w:ind w:left="720"/>
              <w:rPr>
                <w:rFonts w:ascii="Trebuchet MS" w:hAnsi="Trebuchet MS"/>
              </w:rPr>
            </w:pPr>
          </w:p>
        </w:tc>
      </w:tr>
      <w:tr w:rsidR="00886516" w:rsidRPr="00C977D0" w14:paraId="08697D57" w14:textId="77777777" w:rsidTr="00B501FE">
        <w:tc>
          <w:tcPr>
            <w:tcW w:w="8926" w:type="dxa"/>
          </w:tcPr>
          <w:p w14:paraId="021E9219" w14:textId="77777777" w:rsidR="00886516" w:rsidRPr="00C977D0" w:rsidRDefault="00886516" w:rsidP="00B501FE">
            <w:pPr>
              <w:rPr>
                <w:rFonts w:ascii="Trebuchet MS" w:hAnsi="Trebuchet MS"/>
                <w:b/>
              </w:rPr>
            </w:pPr>
            <w:r w:rsidRPr="00C977D0">
              <w:rPr>
                <w:rFonts w:ascii="Trebuchet MS" w:hAnsi="Trebuchet MS"/>
                <w:b/>
              </w:rPr>
              <w:t>Objectives</w:t>
            </w:r>
          </w:p>
          <w:p w14:paraId="69D78001" w14:textId="77777777" w:rsidR="00886516" w:rsidRDefault="00886516" w:rsidP="00B501FE">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0B5685AE" w14:textId="77777777" w:rsidR="00886516" w:rsidRDefault="00886516" w:rsidP="00B501FE">
            <w:pPr>
              <w:rPr>
                <w:rFonts w:ascii="Trebuchet MS" w:hAnsi="Trebuchet MS"/>
              </w:rPr>
            </w:pPr>
          </w:p>
          <w:p w14:paraId="11530A21" w14:textId="653EE336" w:rsidR="00886516" w:rsidRPr="00C977D0" w:rsidRDefault="00886516" w:rsidP="00B501FE">
            <w:pPr>
              <w:rPr>
                <w:rFonts w:ascii="Trebuchet MS" w:hAnsi="Trebuchet MS"/>
              </w:rPr>
            </w:pPr>
            <w:r>
              <w:rPr>
                <w:rFonts w:ascii="Trebuchet MS" w:hAnsi="Trebuchet MS"/>
              </w:rPr>
              <w:t xml:space="preserve">The session started with a book where lots of different movements were </w:t>
            </w:r>
            <w:r w:rsidR="009F107A">
              <w:rPr>
                <w:rFonts w:ascii="Trebuchet MS" w:hAnsi="Trebuchet MS"/>
              </w:rPr>
              <w:t>described</w:t>
            </w:r>
            <w:r>
              <w:rPr>
                <w:rFonts w:ascii="Trebuchet MS" w:hAnsi="Trebuchet MS"/>
              </w:rPr>
              <w:t xml:space="preserve">. The book was read from a screen where all the children could see this. The children were then asked to recreate some of the movements they saw in the book which linked them. </w:t>
            </w:r>
          </w:p>
          <w:p w14:paraId="39B84405" w14:textId="77777777" w:rsidR="00886516" w:rsidRPr="00C977D0" w:rsidRDefault="00886516" w:rsidP="00B501FE">
            <w:pPr>
              <w:rPr>
                <w:rFonts w:ascii="Trebuchet MS" w:hAnsi="Trebuchet MS"/>
              </w:rPr>
            </w:pPr>
          </w:p>
          <w:p w14:paraId="6D1637D9" w14:textId="77777777" w:rsidR="00886516" w:rsidRPr="00C977D0" w:rsidRDefault="00886516" w:rsidP="00B501FE">
            <w:pPr>
              <w:rPr>
                <w:rFonts w:ascii="Trebuchet MS" w:hAnsi="Trebuchet MS"/>
              </w:rPr>
            </w:pPr>
          </w:p>
        </w:tc>
      </w:tr>
      <w:tr w:rsidR="00886516" w:rsidRPr="00C977D0" w14:paraId="60501678" w14:textId="77777777" w:rsidTr="00B501FE">
        <w:tc>
          <w:tcPr>
            <w:tcW w:w="8926" w:type="dxa"/>
          </w:tcPr>
          <w:p w14:paraId="51FA2FAC" w14:textId="77777777" w:rsidR="00886516" w:rsidRPr="00C977D0" w:rsidRDefault="00886516" w:rsidP="00B501FE">
            <w:pPr>
              <w:rPr>
                <w:rFonts w:ascii="Trebuchet MS" w:hAnsi="Trebuchet MS"/>
                <w:b/>
              </w:rPr>
            </w:pPr>
            <w:r w:rsidRPr="00C977D0">
              <w:rPr>
                <w:rFonts w:ascii="Trebuchet MS" w:hAnsi="Trebuchet MS"/>
                <w:b/>
              </w:rPr>
              <w:t>Direction</w:t>
            </w:r>
          </w:p>
          <w:p w14:paraId="0603B4C0" w14:textId="77777777" w:rsidR="00886516" w:rsidRDefault="00886516" w:rsidP="00B501FE">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5739E65E" w14:textId="77777777" w:rsidR="00886516" w:rsidRDefault="00886516" w:rsidP="00B501FE">
            <w:pPr>
              <w:rPr>
                <w:rFonts w:ascii="Trebuchet MS" w:hAnsi="Trebuchet MS"/>
              </w:rPr>
            </w:pPr>
          </w:p>
          <w:p w14:paraId="63477BF6" w14:textId="77777777" w:rsidR="00886516" w:rsidRDefault="00886516" w:rsidP="00B501FE">
            <w:pPr>
              <w:rPr>
                <w:rFonts w:ascii="Trebuchet MS" w:hAnsi="Trebuchet MS"/>
              </w:rPr>
            </w:pPr>
            <w:r>
              <w:rPr>
                <w:rFonts w:ascii="Trebuchet MS" w:hAnsi="Trebuchet MS"/>
              </w:rPr>
              <w:t xml:space="preserve">The teacher asked the children what movements they remembered from the book. The teacher then picked one a child had said and asked them all to move in that way. All children participated in this and understood direction. There were incidents where they would bump into each other and the teacher stopped the lesson to remind them to be aware of their surroundings. </w:t>
            </w:r>
          </w:p>
          <w:p w14:paraId="486B8813" w14:textId="77777777" w:rsidR="00886516" w:rsidRPr="00C977D0" w:rsidRDefault="00886516" w:rsidP="00B501FE">
            <w:pPr>
              <w:rPr>
                <w:rFonts w:ascii="Trebuchet MS" w:hAnsi="Trebuchet MS"/>
              </w:rPr>
            </w:pPr>
          </w:p>
        </w:tc>
      </w:tr>
      <w:tr w:rsidR="00886516" w:rsidRPr="00C977D0" w14:paraId="0E7752FE" w14:textId="77777777" w:rsidTr="00B501FE">
        <w:tc>
          <w:tcPr>
            <w:tcW w:w="8926" w:type="dxa"/>
          </w:tcPr>
          <w:p w14:paraId="7B7AE410" w14:textId="77777777" w:rsidR="00886516" w:rsidRPr="00C977D0" w:rsidRDefault="00886516" w:rsidP="00B501FE">
            <w:pPr>
              <w:rPr>
                <w:rFonts w:ascii="Trebuchet MS" w:hAnsi="Trebuchet MS"/>
                <w:b/>
              </w:rPr>
            </w:pPr>
            <w:r w:rsidRPr="00C977D0">
              <w:rPr>
                <w:rFonts w:ascii="Trebuchet MS" w:hAnsi="Trebuchet MS"/>
                <w:b/>
              </w:rPr>
              <w:t>Access and challenge</w:t>
            </w:r>
          </w:p>
          <w:p w14:paraId="348C3E49" w14:textId="77777777" w:rsidR="00886516" w:rsidRDefault="00886516" w:rsidP="00B501FE">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033E55C2" w14:textId="77777777" w:rsidR="00886516" w:rsidRDefault="00886516" w:rsidP="00B501FE">
            <w:pPr>
              <w:rPr>
                <w:rFonts w:ascii="Trebuchet MS" w:hAnsi="Trebuchet MS"/>
              </w:rPr>
            </w:pPr>
          </w:p>
          <w:p w14:paraId="096CA1C9" w14:textId="15558724" w:rsidR="00886516" w:rsidRDefault="00886516" w:rsidP="00B501FE">
            <w:pPr>
              <w:rPr>
                <w:rFonts w:ascii="Trebuchet MS" w:hAnsi="Trebuchet MS"/>
              </w:rPr>
            </w:pPr>
            <w:r>
              <w:rPr>
                <w:rFonts w:ascii="Trebuchet MS" w:hAnsi="Trebuchet MS"/>
              </w:rPr>
              <w:t xml:space="preserve">The teacher asked for all class participation which ensured all were engaged. There were also tasks where they had to pair up which ensured everyone took part. There were no split levels of </w:t>
            </w:r>
            <w:r w:rsidR="005C04A2">
              <w:rPr>
                <w:rFonts w:ascii="Trebuchet MS" w:hAnsi="Trebuchet MS"/>
              </w:rPr>
              <w:t>challenge,</w:t>
            </w:r>
            <w:r>
              <w:rPr>
                <w:rFonts w:ascii="Trebuchet MS" w:hAnsi="Trebuchet MS"/>
              </w:rPr>
              <w:t xml:space="preserve"> but some pairs were able to catch/ throw/ bounce the ball better than others. Maths was also included in the lesson as they were asked to count how many </w:t>
            </w:r>
            <w:r w:rsidR="005C04A2">
              <w:rPr>
                <w:rFonts w:ascii="Trebuchet MS" w:hAnsi="Trebuchet MS"/>
              </w:rPr>
              <w:t>times,</w:t>
            </w:r>
            <w:r>
              <w:rPr>
                <w:rFonts w:ascii="Trebuchet MS" w:hAnsi="Trebuchet MS"/>
              </w:rPr>
              <w:t xml:space="preserve"> they could complete the </w:t>
            </w:r>
            <w:r w:rsidR="009F107A">
              <w:rPr>
                <w:rFonts w:ascii="Trebuchet MS" w:hAnsi="Trebuchet MS"/>
              </w:rPr>
              <w:t>exercise</w:t>
            </w:r>
            <w:r>
              <w:rPr>
                <w:rFonts w:ascii="Trebuchet MS" w:hAnsi="Trebuchet MS"/>
              </w:rPr>
              <w:t xml:space="preserve"> without a mistake. </w:t>
            </w:r>
          </w:p>
          <w:p w14:paraId="2787593D" w14:textId="77777777" w:rsidR="00886516" w:rsidRPr="00C977D0" w:rsidRDefault="00886516" w:rsidP="00B501FE">
            <w:pPr>
              <w:rPr>
                <w:rFonts w:ascii="Trebuchet MS" w:hAnsi="Trebuchet MS"/>
              </w:rPr>
            </w:pPr>
          </w:p>
        </w:tc>
      </w:tr>
      <w:tr w:rsidR="00886516" w:rsidRPr="00C977D0" w14:paraId="281A786B" w14:textId="77777777" w:rsidTr="00B501FE">
        <w:tc>
          <w:tcPr>
            <w:tcW w:w="8926" w:type="dxa"/>
          </w:tcPr>
          <w:p w14:paraId="12B79CB3" w14:textId="77777777" w:rsidR="00886516" w:rsidRDefault="00886516" w:rsidP="00B501FE">
            <w:pPr>
              <w:rPr>
                <w:rFonts w:ascii="Trebuchet MS" w:hAnsi="Trebuchet MS"/>
                <w:b/>
              </w:rPr>
            </w:pPr>
            <w:r w:rsidRPr="00C977D0">
              <w:rPr>
                <w:rFonts w:ascii="Trebuchet MS" w:hAnsi="Trebuchet MS"/>
                <w:b/>
              </w:rPr>
              <w:lastRenderedPageBreak/>
              <w:t>Assessment</w:t>
            </w:r>
          </w:p>
          <w:p w14:paraId="290346A0" w14:textId="77777777" w:rsidR="00886516" w:rsidRDefault="00886516" w:rsidP="00B501FE">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7DB91DCF" w14:textId="77777777" w:rsidR="00886516" w:rsidRDefault="00886516" w:rsidP="00B501FE">
            <w:pPr>
              <w:rPr>
                <w:rFonts w:ascii="Trebuchet MS" w:hAnsi="Trebuchet MS"/>
              </w:rPr>
            </w:pPr>
          </w:p>
          <w:p w14:paraId="41B980CD" w14:textId="7E92B998" w:rsidR="00886516" w:rsidRDefault="00886516" w:rsidP="00B501FE">
            <w:pPr>
              <w:rPr>
                <w:rFonts w:ascii="Trebuchet MS" w:hAnsi="Trebuchet MS"/>
              </w:rPr>
            </w:pPr>
            <w:r>
              <w:rPr>
                <w:rFonts w:ascii="Trebuchet MS" w:hAnsi="Trebuchet MS"/>
              </w:rPr>
              <w:t xml:space="preserve">The children were asked to remember different types of movements that they had seen in the book or that they had done before. When they were hoping, they were reminded that when they </w:t>
            </w:r>
            <w:r w:rsidR="005C04A2">
              <w:rPr>
                <w:rFonts w:ascii="Trebuchet MS" w:hAnsi="Trebuchet MS"/>
              </w:rPr>
              <w:t>stop,</w:t>
            </w:r>
            <w:r>
              <w:rPr>
                <w:rFonts w:ascii="Trebuchet MS" w:hAnsi="Trebuchet MS"/>
              </w:rPr>
              <w:t xml:space="preserve"> they had to put both feet on the ground for balance which most then did. </w:t>
            </w:r>
          </w:p>
          <w:p w14:paraId="048F1E9B" w14:textId="77777777" w:rsidR="00886516" w:rsidRDefault="00886516" w:rsidP="00B501FE">
            <w:pPr>
              <w:rPr>
                <w:rFonts w:ascii="Trebuchet MS" w:hAnsi="Trebuchet MS"/>
              </w:rPr>
            </w:pPr>
          </w:p>
          <w:p w14:paraId="0195C387" w14:textId="77777777" w:rsidR="00886516" w:rsidRPr="00951DD0" w:rsidRDefault="00886516" w:rsidP="00B501FE">
            <w:pPr>
              <w:rPr>
                <w:rFonts w:ascii="Trebuchet MS" w:hAnsi="Trebuchet MS"/>
                <w:b/>
              </w:rPr>
            </w:pPr>
          </w:p>
          <w:p w14:paraId="697AD3C1" w14:textId="77777777" w:rsidR="00886516" w:rsidRPr="00C977D0" w:rsidRDefault="00886516" w:rsidP="00B501FE">
            <w:pPr>
              <w:rPr>
                <w:rFonts w:ascii="Trebuchet MS" w:hAnsi="Trebuchet MS"/>
              </w:rPr>
            </w:pPr>
          </w:p>
        </w:tc>
      </w:tr>
      <w:tr w:rsidR="00886516" w:rsidRPr="00C977D0" w14:paraId="2B1AB35D" w14:textId="77777777" w:rsidTr="00B501FE">
        <w:tc>
          <w:tcPr>
            <w:tcW w:w="8926" w:type="dxa"/>
          </w:tcPr>
          <w:p w14:paraId="1A8A75FE" w14:textId="77777777" w:rsidR="00886516" w:rsidRPr="00C977D0" w:rsidRDefault="00886516" w:rsidP="00B501FE">
            <w:pPr>
              <w:rPr>
                <w:rFonts w:ascii="Trebuchet MS" w:hAnsi="Trebuchet MS"/>
                <w:b/>
              </w:rPr>
            </w:pPr>
            <w:r w:rsidRPr="00C977D0">
              <w:rPr>
                <w:rFonts w:ascii="Trebuchet MS" w:hAnsi="Trebuchet MS"/>
                <w:b/>
              </w:rPr>
              <w:t>Specifics / Critical Incidents</w:t>
            </w:r>
          </w:p>
          <w:p w14:paraId="4CDD51F0" w14:textId="77777777" w:rsidR="00886516" w:rsidRDefault="00886516" w:rsidP="00B501FE">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619D34A9" w14:textId="77777777" w:rsidR="00886516" w:rsidRDefault="00886516" w:rsidP="00B501FE">
            <w:pPr>
              <w:rPr>
                <w:rFonts w:ascii="Trebuchet MS" w:hAnsi="Trebuchet MS"/>
              </w:rPr>
            </w:pPr>
          </w:p>
          <w:p w14:paraId="66FA1461" w14:textId="77777777" w:rsidR="00886516" w:rsidRDefault="00886516" w:rsidP="00886516">
            <w:pPr>
              <w:pStyle w:val="ListParagraph"/>
              <w:widowControl w:val="0"/>
              <w:numPr>
                <w:ilvl w:val="0"/>
                <w:numId w:val="6"/>
              </w:numPr>
              <w:autoSpaceDE w:val="0"/>
              <w:autoSpaceDN w:val="0"/>
              <w:adjustRightInd w:val="0"/>
              <w:rPr>
                <w:rFonts w:ascii="Trebuchet MS" w:hAnsi="Trebuchet MS"/>
              </w:rPr>
            </w:pPr>
            <w:r>
              <w:rPr>
                <w:rFonts w:ascii="Trebuchet MS" w:hAnsi="Trebuchet MS"/>
              </w:rPr>
              <w:t>Questions used to prompt correct answer</w:t>
            </w:r>
          </w:p>
          <w:p w14:paraId="22ECB70A" w14:textId="77777777" w:rsidR="00886516" w:rsidRDefault="00886516" w:rsidP="00886516">
            <w:pPr>
              <w:pStyle w:val="ListParagraph"/>
              <w:widowControl w:val="0"/>
              <w:numPr>
                <w:ilvl w:val="0"/>
                <w:numId w:val="6"/>
              </w:numPr>
              <w:autoSpaceDE w:val="0"/>
              <w:autoSpaceDN w:val="0"/>
              <w:adjustRightInd w:val="0"/>
              <w:rPr>
                <w:rFonts w:ascii="Trebuchet MS" w:hAnsi="Trebuchet MS"/>
              </w:rPr>
            </w:pPr>
            <w:r>
              <w:rPr>
                <w:rFonts w:ascii="Trebuchet MS" w:hAnsi="Trebuchet MS"/>
              </w:rPr>
              <w:t xml:space="preserve">Positive reinforcement </w:t>
            </w:r>
          </w:p>
          <w:p w14:paraId="6E36C063" w14:textId="77777777" w:rsidR="00886516" w:rsidRPr="001F4606" w:rsidRDefault="00886516" w:rsidP="00B501FE">
            <w:pPr>
              <w:ind w:left="360"/>
              <w:rPr>
                <w:rFonts w:ascii="Trebuchet MS" w:hAnsi="Trebuchet MS"/>
              </w:rPr>
            </w:pPr>
          </w:p>
          <w:p w14:paraId="457F9A4A" w14:textId="77777777" w:rsidR="00886516" w:rsidRPr="00C977D0" w:rsidRDefault="00886516" w:rsidP="00B501FE">
            <w:pPr>
              <w:rPr>
                <w:rFonts w:ascii="Trebuchet MS" w:hAnsi="Trebuchet MS"/>
              </w:rPr>
            </w:pPr>
          </w:p>
          <w:p w14:paraId="4B4EDA54" w14:textId="77777777" w:rsidR="00886516" w:rsidRPr="00C977D0" w:rsidRDefault="00886516" w:rsidP="00B501FE">
            <w:pPr>
              <w:rPr>
                <w:rFonts w:ascii="Trebuchet MS" w:hAnsi="Trebuchet MS"/>
              </w:rPr>
            </w:pPr>
          </w:p>
        </w:tc>
      </w:tr>
    </w:tbl>
    <w:p w14:paraId="3A5FD160" w14:textId="77777777" w:rsidR="00886516" w:rsidRDefault="00886516" w:rsidP="00886516"/>
    <w:p w14:paraId="08F01A82" w14:textId="77777777" w:rsidR="00886516" w:rsidRDefault="00886516" w:rsidP="00886516"/>
    <w:p w14:paraId="2B7D4E2D" w14:textId="7BC66B29" w:rsidR="007F6886" w:rsidRDefault="007F6886" w:rsidP="00F93A81">
      <w:pPr>
        <w:spacing w:after="0" w:line="360" w:lineRule="auto"/>
        <w:rPr>
          <w:rFonts w:ascii="Arial" w:hAnsi="Arial" w:cs="Arial"/>
          <w:b/>
          <w:bCs/>
          <w:sz w:val="24"/>
          <w:szCs w:val="24"/>
          <w:u w:val="single"/>
        </w:rPr>
      </w:pPr>
    </w:p>
    <w:p w14:paraId="0609F5F0" w14:textId="472CBD59" w:rsidR="00886516" w:rsidRDefault="00886516" w:rsidP="00F93A81">
      <w:pPr>
        <w:spacing w:after="0" w:line="360" w:lineRule="auto"/>
        <w:rPr>
          <w:rFonts w:ascii="Arial" w:hAnsi="Arial" w:cs="Arial"/>
          <w:b/>
          <w:bCs/>
          <w:sz w:val="24"/>
          <w:szCs w:val="24"/>
          <w:u w:val="single"/>
        </w:rPr>
      </w:pPr>
    </w:p>
    <w:p w14:paraId="1A68CBE9" w14:textId="4163758C" w:rsidR="00886516" w:rsidRDefault="00886516" w:rsidP="00F93A81">
      <w:pPr>
        <w:spacing w:after="0" w:line="360" w:lineRule="auto"/>
        <w:rPr>
          <w:rFonts w:ascii="Arial" w:hAnsi="Arial" w:cs="Arial"/>
          <w:b/>
          <w:bCs/>
          <w:sz w:val="24"/>
          <w:szCs w:val="24"/>
          <w:u w:val="single"/>
        </w:rPr>
      </w:pPr>
    </w:p>
    <w:p w14:paraId="1FA155C7" w14:textId="0B646593" w:rsidR="00886516" w:rsidRDefault="00886516" w:rsidP="00F93A81">
      <w:pPr>
        <w:spacing w:after="0" w:line="360" w:lineRule="auto"/>
        <w:rPr>
          <w:rFonts w:ascii="Arial" w:hAnsi="Arial" w:cs="Arial"/>
          <w:b/>
          <w:bCs/>
          <w:sz w:val="24"/>
          <w:szCs w:val="24"/>
          <w:u w:val="single"/>
        </w:rPr>
      </w:pPr>
    </w:p>
    <w:p w14:paraId="2599674F" w14:textId="091D104D" w:rsidR="00886516" w:rsidRDefault="00886516" w:rsidP="00F93A81">
      <w:pPr>
        <w:spacing w:after="0" w:line="360" w:lineRule="auto"/>
        <w:rPr>
          <w:rFonts w:ascii="Arial" w:hAnsi="Arial" w:cs="Arial"/>
          <w:b/>
          <w:bCs/>
          <w:sz w:val="24"/>
          <w:szCs w:val="24"/>
          <w:u w:val="single"/>
        </w:rPr>
      </w:pPr>
    </w:p>
    <w:p w14:paraId="3B072234" w14:textId="1BB802A1" w:rsidR="00886516" w:rsidRDefault="00886516" w:rsidP="00F93A81">
      <w:pPr>
        <w:spacing w:after="0" w:line="360" w:lineRule="auto"/>
        <w:rPr>
          <w:rFonts w:ascii="Arial" w:hAnsi="Arial" w:cs="Arial"/>
          <w:b/>
          <w:bCs/>
          <w:sz w:val="24"/>
          <w:szCs w:val="24"/>
          <w:u w:val="single"/>
        </w:rPr>
      </w:pPr>
    </w:p>
    <w:p w14:paraId="7D4996E1" w14:textId="0B2E1F04" w:rsidR="00886516" w:rsidRDefault="00886516" w:rsidP="00F93A81">
      <w:pPr>
        <w:spacing w:after="0" w:line="360" w:lineRule="auto"/>
        <w:rPr>
          <w:rFonts w:ascii="Arial" w:hAnsi="Arial" w:cs="Arial"/>
          <w:b/>
          <w:bCs/>
          <w:sz w:val="24"/>
          <w:szCs w:val="24"/>
          <w:u w:val="single"/>
        </w:rPr>
      </w:pPr>
    </w:p>
    <w:p w14:paraId="036897E0" w14:textId="5E97216C" w:rsidR="00886516" w:rsidRDefault="00886516" w:rsidP="00F93A81">
      <w:pPr>
        <w:spacing w:after="0" w:line="360" w:lineRule="auto"/>
        <w:rPr>
          <w:rFonts w:ascii="Arial" w:hAnsi="Arial" w:cs="Arial"/>
          <w:b/>
          <w:bCs/>
          <w:sz w:val="24"/>
          <w:szCs w:val="24"/>
          <w:u w:val="single"/>
        </w:rPr>
      </w:pPr>
    </w:p>
    <w:p w14:paraId="66EA1D26" w14:textId="3E6D30BE" w:rsidR="00886516" w:rsidRDefault="00886516" w:rsidP="00F93A81">
      <w:pPr>
        <w:spacing w:after="0" w:line="360" w:lineRule="auto"/>
        <w:rPr>
          <w:rFonts w:ascii="Arial" w:hAnsi="Arial" w:cs="Arial"/>
          <w:b/>
          <w:bCs/>
          <w:sz w:val="24"/>
          <w:szCs w:val="24"/>
          <w:u w:val="single"/>
        </w:rPr>
      </w:pPr>
    </w:p>
    <w:p w14:paraId="7DF3BF1D" w14:textId="0AF7B06D" w:rsidR="00886516" w:rsidRDefault="00886516" w:rsidP="00F93A81">
      <w:pPr>
        <w:spacing w:after="0" w:line="360" w:lineRule="auto"/>
        <w:rPr>
          <w:rFonts w:ascii="Arial" w:hAnsi="Arial" w:cs="Arial"/>
          <w:b/>
          <w:bCs/>
          <w:sz w:val="24"/>
          <w:szCs w:val="24"/>
          <w:u w:val="single"/>
        </w:rPr>
      </w:pPr>
    </w:p>
    <w:p w14:paraId="5B3806DC" w14:textId="0F6C07C8" w:rsidR="00886516" w:rsidRDefault="00886516" w:rsidP="00F93A81">
      <w:pPr>
        <w:spacing w:after="0" w:line="360" w:lineRule="auto"/>
        <w:rPr>
          <w:rFonts w:ascii="Arial" w:hAnsi="Arial" w:cs="Arial"/>
          <w:b/>
          <w:bCs/>
          <w:sz w:val="24"/>
          <w:szCs w:val="24"/>
          <w:u w:val="single"/>
        </w:rPr>
      </w:pPr>
    </w:p>
    <w:p w14:paraId="3E733FAD" w14:textId="665E9647" w:rsidR="00886516" w:rsidRDefault="00886516" w:rsidP="00F93A81">
      <w:pPr>
        <w:spacing w:after="0" w:line="360" w:lineRule="auto"/>
        <w:rPr>
          <w:rFonts w:ascii="Arial" w:hAnsi="Arial" w:cs="Arial"/>
          <w:b/>
          <w:bCs/>
          <w:sz w:val="24"/>
          <w:szCs w:val="24"/>
          <w:u w:val="single"/>
        </w:rPr>
      </w:pPr>
    </w:p>
    <w:p w14:paraId="55B8181B" w14:textId="12819662" w:rsidR="00886516" w:rsidRDefault="00886516" w:rsidP="00F93A81">
      <w:pPr>
        <w:spacing w:after="0" w:line="360" w:lineRule="auto"/>
        <w:rPr>
          <w:rFonts w:ascii="Arial" w:hAnsi="Arial" w:cs="Arial"/>
          <w:b/>
          <w:bCs/>
          <w:sz w:val="24"/>
          <w:szCs w:val="24"/>
          <w:u w:val="single"/>
        </w:rPr>
      </w:pPr>
    </w:p>
    <w:p w14:paraId="1072E786" w14:textId="2328C2D1" w:rsidR="00886516" w:rsidRDefault="00886516" w:rsidP="00F93A81">
      <w:pPr>
        <w:spacing w:after="0" w:line="360" w:lineRule="auto"/>
        <w:rPr>
          <w:rFonts w:ascii="Arial" w:hAnsi="Arial" w:cs="Arial"/>
          <w:b/>
          <w:bCs/>
          <w:sz w:val="24"/>
          <w:szCs w:val="24"/>
          <w:u w:val="single"/>
        </w:rPr>
      </w:pPr>
    </w:p>
    <w:p w14:paraId="6DC69C2C" w14:textId="7762326D" w:rsidR="00886516" w:rsidRDefault="00886516" w:rsidP="00F93A81">
      <w:pPr>
        <w:spacing w:after="0" w:line="360" w:lineRule="auto"/>
        <w:rPr>
          <w:rFonts w:ascii="Arial" w:hAnsi="Arial" w:cs="Arial"/>
          <w:b/>
          <w:bCs/>
          <w:sz w:val="24"/>
          <w:szCs w:val="24"/>
          <w:u w:val="single"/>
        </w:rPr>
      </w:pPr>
    </w:p>
    <w:p w14:paraId="0D3575EA" w14:textId="56F93E4A" w:rsidR="00886516" w:rsidRDefault="00886516" w:rsidP="00F93A81">
      <w:pPr>
        <w:spacing w:after="0" w:line="360" w:lineRule="auto"/>
        <w:rPr>
          <w:rFonts w:ascii="Arial" w:hAnsi="Arial" w:cs="Arial"/>
          <w:b/>
          <w:bCs/>
          <w:sz w:val="24"/>
          <w:szCs w:val="24"/>
          <w:u w:val="single"/>
        </w:rPr>
      </w:pPr>
    </w:p>
    <w:p w14:paraId="32D78423" w14:textId="10F4F1BC" w:rsidR="00886516" w:rsidRDefault="00886516" w:rsidP="00F93A81">
      <w:pPr>
        <w:spacing w:after="0" w:line="360" w:lineRule="auto"/>
        <w:rPr>
          <w:rFonts w:ascii="Arial" w:hAnsi="Arial" w:cs="Arial"/>
          <w:b/>
          <w:bCs/>
          <w:sz w:val="24"/>
          <w:szCs w:val="24"/>
          <w:u w:val="single"/>
        </w:rPr>
      </w:pPr>
    </w:p>
    <w:p w14:paraId="5CF90BB3" w14:textId="037FB1E4" w:rsidR="00886516" w:rsidRDefault="00886516" w:rsidP="00F93A81">
      <w:pPr>
        <w:spacing w:after="0" w:line="360" w:lineRule="auto"/>
        <w:rPr>
          <w:rFonts w:ascii="Arial" w:hAnsi="Arial" w:cs="Arial"/>
          <w:b/>
          <w:bCs/>
          <w:sz w:val="24"/>
          <w:szCs w:val="24"/>
          <w:u w:val="single"/>
        </w:rPr>
      </w:pPr>
    </w:p>
    <w:p w14:paraId="54D8199F" w14:textId="4CF580DE" w:rsidR="00886516" w:rsidRDefault="00886516" w:rsidP="00F93A81">
      <w:pPr>
        <w:spacing w:after="0" w:line="360" w:lineRule="auto"/>
        <w:rPr>
          <w:rFonts w:ascii="Arial" w:hAnsi="Arial" w:cs="Arial"/>
          <w:b/>
          <w:bCs/>
          <w:sz w:val="24"/>
          <w:szCs w:val="24"/>
          <w:u w:val="single"/>
        </w:rPr>
      </w:pPr>
      <w:r>
        <w:rPr>
          <w:rFonts w:ascii="Arial" w:hAnsi="Arial" w:cs="Arial"/>
          <w:b/>
          <w:bCs/>
          <w:sz w:val="24"/>
          <w:szCs w:val="24"/>
          <w:u w:val="single"/>
        </w:rPr>
        <w:lastRenderedPageBreak/>
        <w:t xml:space="preserve">Appendix 5 </w:t>
      </w:r>
    </w:p>
    <w:p w14:paraId="015D92CE" w14:textId="7DD58741" w:rsidR="00886516" w:rsidRDefault="00886516" w:rsidP="00F93A81">
      <w:pPr>
        <w:spacing w:after="0" w:line="360" w:lineRule="auto"/>
        <w:rPr>
          <w:rFonts w:ascii="Arial" w:hAnsi="Arial" w:cs="Arial"/>
          <w:b/>
          <w:bCs/>
          <w:sz w:val="24"/>
          <w:szCs w:val="24"/>
          <w:u w:val="single"/>
        </w:rPr>
      </w:pPr>
    </w:p>
    <w:p w14:paraId="259FF2D7" w14:textId="77777777" w:rsidR="008E5543" w:rsidRDefault="008E5543" w:rsidP="008E5543">
      <w:pPr>
        <w:rPr>
          <w:rFonts w:cstheme="minorHAnsi"/>
          <w:b/>
          <w:color w:val="000000" w:themeColor="text1"/>
        </w:rPr>
      </w:pPr>
      <w:r>
        <w:rPr>
          <w:rFonts w:cstheme="minorHAnsi"/>
          <w:b/>
          <w:color w:val="000000" w:themeColor="text1"/>
        </w:rPr>
        <w:t>CRITICAL INCIDENT IDENTIFICATION RECORD</w:t>
      </w:r>
    </w:p>
    <w:p w14:paraId="0433E4A5" w14:textId="77777777" w:rsidR="008E5543" w:rsidRDefault="008E5543" w:rsidP="008E5543">
      <w:pPr>
        <w:rPr>
          <w:rFonts w:cstheme="minorHAnsi"/>
        </w:rPr>
      </w:pPr>
    </w:p>
    <w:tbl>
      <w:tblPr>
        <w:tblStyle w:val="TableGrid"/>
        <w:tblW w:w="0" w:type="auto"/>
        <w:tblLook w:val="04A0" w:firstRow="1" w:lastRow="0" w:firstColumn="1" w:lastColumn="0" w:noHBand="0" w:noVBand="1"/>
      </w:tblPr>
      <w:tblGrid>
        <w:gridCol w:w="1783"/>
        <w:gridCol w:w="7233"/>
      </w:tblGrid>
      <w:tr w:rsidR="008E5543" w14:paraId="6BF978D1" w14:textId="77777777" w:rsidTr="00B501FE">
        <w:tc>
          <w:tcPr>
            <w:tcW w:w="1838" w:type="dxa"/>
          </w:tcPr>
          <w:p w14:paraId="55D74CCE" w14:textId="77777777" w:rsidR="008E5543" w:rsidRDefault="008E5543" w:rsidP="00B501FE">
            <w:pPr>
              <w:rPr>
                <w:rFonts w:asciiTheme="minorHAnsi" w:hAnsiTheme="minorHAnsi" w:cstheme="minorHAnsi"/>
                <w:b/>
                <w:bCs/>
              </w:rPr>
            </w:pPr>
            <w:r>
              <w:rPr>
                <w:rFonts w:asciiTheme="minorHAnsi" w:hAnsiTheme="minorHAnsi" w:cstheme="minorHAnsi"/>
                <w:b/>
                <w:bCs/>
              </w:rPr>
              <w:t>Details relevant to the research context.</w:t>
            </w:r>
          </w:p>
          <w:p w14:paraId="3FAA63E3" w14:textId="77777777" w:rsidR="008E5543" w:rsidRDefault="008E5543" w:rsidP="00B501FE">
            <w:pPr>
              <w:rPr>
                <w:rFonts w:asciiTheme="minorHAnsi" w:hAnsiTheme="minorHAnsi" w:cstheme="minorHAnsi"/>
                <w:b/>
                <w:bCs/>
              </w:rPr>
            </w:pPr>
          </w:p>
          <w:p w14:paraId="06C6C845" w14:textId="77777777" w:rsidR="008E5543" w:rsidRPr="009654E1" w:rsidRDefault="008E5543" w:rsidP="00B501FE">
            <w:pPr>
              <w:rPr>
                <w:rFonts w:asciiTheme="minorHAnsi" w:hAnsiTheme="minorHAnsi" w:cstheme="minorHAnsi"/>
                <w:bCs/>
              </w:rPr>
            </w:pPr>
            <w:r w:rsidRPr="009654E1">
              <w:rPr>
                <w:rFonts w:asciiTheme="minorHAnsi" w:hAnsiTheme="minorHAnsi" w:cstheme="minorHAnsi"/>
                <w:bCs/>
              </w:rPr>
              <w:t>Date/time.</w:t>
            </w:r>
          </w:p>
          <w:p w14:paraId="12FDB983" w14:textId="77777777" w:rsidR="008E5543" w:rsidRPr="009654E1" w:rsidRDefault="008E5543" w:rsidP="00B501FE">
            <w:pPr>
              <w:rPr>
                <w:rFonts w:asciiTheme="minorHAnsi" w:hAnsiTheme="minorHAnsi" w:cstheme="minorHAnsi"/>
                <w:bCs/>
              </w:rPr>
            </w:pPr>
            <w:r w:rsidRPr="009654E1">
              <w:rPr>
                <w:rFonts w:asciiTheme="minorHAnsi" w:hAnsiTheme="minorHAnsi" w:cstheme="minorHAnsi"/>
                <w:bCs/>
              </w:rPr>
              <w:t>Age/Stage of group.</w:t>
            </w:r>
          </w:p>
          <w:p w14:paraId="2AC2A424" w14:textId="77777777" w:rsidR="008E5543" w:rsidRPr="009654E1" w:rsidRDefault="008E5543" w:rsidP="00B501FE">
            <w:pPr>
              <w:rPr>
                <w:rFonts w:asciiTheme="minorHAnsi" w:hAnsiTheme="minorHAnsi" w:cstheme="minorHAnsi"/>
                <w:bCs/>
              </w:rPr>
            </w:pPr>
            <w:r w:rsidRPr="009654E1">
              <w:rPr>
                <w:rFonts w:asciiTheme="minorHAnsi" w:hAnsiTheme="minorHAnsi" w:cstheme="minorHAnsi"/>
                <w:bCs/>
              </w:rPr>
              <w:t>People involved.</w:t>
            </w:r>
          </w:p>
          <w:p w14:paraId="081FD2D9" w14:textId="77777777" w:rsidR="008E5543" w:rsidRPr="009654E1" w:rsidRDefault="008E5543" w:rsidP="00B501FE">
            <w:pPr>
              <w:rPr>
                <w:rFonts w:asciiTheme="minorHAnsi" w:hAnsiTheme="minorHAnsi" w:cstheme="minorHAnsi"/>
                <w:bCs/>
              </w:rPr>
            </w:pPr>
            <w:r w:rsidRPr="009654E1">
              <w:rPr>
                <w:rFonts w:asciiTheme="minorHAnsi" w:hAnsiTheme="minorHAnsi" w:cstheme="minorHAnsi"/>
                <w:bCs/>
              </w:rPr>
              <w:t>Contextual</w:t>
            </w:r>
          </w:p>
          <w:p w14:paraId="47E8732C" w14:textId="77777777" w:rsidR="008E5543" w:rsidRPr="009654E1" w:rsidRDefault="008E5543" w:rsidP="00B501FE">
            <w:pPr>
              <w:rPr>
                <w:rFonts w:asciiTheme="minorHAnsi" w:hAnsiTheme="minorHAnsi" w:cstheme="minorHAnsi"/>
                <w:bCs/>
              </w:rPr>
            </w:pPr>
            <w:r w:rsidRPr="009654E1">
              <w:rPr>
                <w:rFonts w:asciiTheme="minorHAnsi" w:hAnsiTheme="minorHAnsi" w:cstheme="minorHAnsi"/>
                <w:bCs/>
              </w:rPr>
              <w:t xml:space="preserve">information from field notes. </w:t>
            </w:r>
          </w:p>
          <w:p w14:paraId="3B973C7F" w14:textId="77777777" w:rsidR="008E5543" w:rsidRPr="00565378" w:rsidRDefault="008E5543" w:rsidP="00B501FE">
            <w:pPr>
              <w:rPr>
                <w:rFonts w:asciiTheme="minorHAnsi" w:hAnsiTheme="minorHAnsi" w:cstheme="minorHAnsi"/>
                <w:i/>
                <w:iCs/>
              </w:rPr>
            </w:pPr>
          </w:p>
        </w:tc>
        <w:tc>
          <w:tcPr>
            <w:tcW w:w="7868" w:type="dxa"/>
          </w:tcPr>
          <w:p w14:paraId="33F8A1FD" w14:textId="77777777" w:rsidR="008E5543" w:rsidRDefault="008E5543" w:rsidP="00B501FE">
            <w:pPr>
              <w:rPr>
                <w:rFonts w:asciiTheme="minorHAnsi" w:hAnsiTheme="minorHAnsi" w:cstheme="minorHAnsi"/>
              </w:rPr>
            </w:pPr>
          </w:p>
          <w:p w14:paraId="646B362F" w14:textId="77777777" w:rsidR="008E5543" w:rsidRDefault="008E5543" w:rsidP="00B501FE">
            <w:pPr>
              <w:rPr>
                <w:rFonts w:asciiTheme="minorHAnsi" w:hAnsiTheme="minorHAnsi" w:cstheme="minorHAnsi"/>
              </w:rPr>
            </w:pPr>
          </w:p>
          <w:p w14:paraId="000A89A9" w14:textId="77777777" w:rsidR="008E5543" w:rsidRDefault="008E5543" w:rsidP="00B501FE">
            <w:pPr>
              <w:rPr>
                <w:rFonts w:asciiTheme="minorHAnsi" w:hAnsiTheme="minorHAnsi" w:cstheme="minorHAnsi"/>
              </w:rPr>
            </w:pPr>
          </w:p>
          <w:p w14:paraId="2F4FD10B" w14:textId="77777777" w:rsidR="008E5543" w:rsidRDefault="008E5543" w:rsidP="00B501FE">
            <w:pPr>
              <w:rPr>
                <w:rFonts w:asciiTheme="minorHAnsi" w:hAnsiTheme="minorHAnsi" w:cstheme="minorHAnsi"/>
              </w:rPr>
            </w:pPr>
          </w:p>
          <w:p w14:paraId="241352C3" w14:textId="77777777" w:rsidR="008E5543" w:rsidRDefault="008E5543" w:rsidP="00B501FE">
            <w:pPr>
              <w:rPr>
                <w:rFonts w:asciiTheme="minorHAnsi" w:hAnsiTheme="minorHAnsi" w:cstheme="minorHAnsi"/>
              </w:rPr>
            </w:pPr>
            <w:r>
              <w:rPr>
                <w:rFonts w:asciiTheme="minorHAnsi" w:hAnsiTheme="minorHAnsi" w:cstheme="minorHAnsi"/>
              </w:rPr>
              <w:t xml:space="preserve">30th September 2020 </w:t>
            </w:r>
          </w:p>
          <w:p w14:paraId="145ADA0F" w14:textId="77777777" w:rsidR="008E5543" w:rsidRDefault="008E5543" w:rsidP="00B501FE">
            <w:pPr>
              <w:rPr>
                <w:rFonts w:asciiTheme="minorHAnsi" w:hAnsiTheme="minorHAnsi" w:cstheme="minorHAnsi"/>
              </w:rPr>
            </w:pPr>
            <w:r>
              <w:rPr>
                <w:rFonts w:asciiTheme="minorHAnsi" w:hAnsiTheme="minorHAnsi" w:cstheme="minorHAnsi"/>
              </w:rPr>
              <w:t>9:40am</w:t>
            </w:r>
          </w:p>
          <w:p w14:paraId="7C6C3568" w14:textId="77777777" w:rsidR="008E5543" w:rsidRDefault="008E5543" w:rsidP="00B501FE">
            <w:pPr>
              <w:rPr>
                <w:rFonts w:asciiTheme="minorHAnsi" w:hAnsiTheme="minorHAnsi" w:cstheme="minorHAnsi"/>
              </w:rPr>
            </w:pPr>
            <w:r>
              <w:rPr>
                <w:rFonts w:asciiTheme="minorHAnsi" w:hAnsiTheme="minorHAnsi" w:cstheme="minorHAnsi"/>
              </w:rPr>
              <w:t xml:space="preserve">Year 2 class </w:t>
            </w:r>
          </w:p>
          <w:p w14:paraId="5E49CD51" w14:textId="3674B4F9" w:rsidR="008E5543" w:rsidRDefault="008E5543" w:rsidP="00B501FE">
            <w:pPr>
              <w:rPr>
                <w:rFonts w:asciiTheme="minorHAnsi" w:hAnsiTheme="minorHAnsi" w:cstheme="minorHAnsi"/>
              </w:rPr>
            </w:pPr>
            <w:r>
              <w:rPr>
                <w:rFonts w:asciiTheme="minorHAnsi" w:hAnsiTheme="minorHAnsi" w:cstheme="minorHAnsi"/>
              </w:rPr>
              <w:t xml:space="preserve">Teacher/ Teaching </w:t>
            </w:r>
            <w:r w:rsidR="00226FE3">
              <w:rPr>
                <w:rFonts w:asciiTheme="minorHAnsi" w:hAnsiTheme="minorHAnsi" w:cstheme="minorHAnsi"/>
              </w:rPr>
              <w:t>assistant</w:t>
            </w:r>
            <w:r>
              <w:rPr>
                <w:rFonts w:asciiTheme="minorHAnsi" w:hAnsiTheme="minorHAnsi" w:cstheme="minorHAnsi"/>
              </w:rPr>
              <w:t xml:space="preserve"> and pupils in class</w:t>
            </w:r>
          </w:p>
          <w:p w14:paraId="5056840D" w14:textId="7D80D0A1" w:rsidR="008E5543" w:rsidRDefault="008E5543" w:rsidP="00B501FE">
            <w:pPr>
              <w:rPr>
                <w:rFonts w:asciiTheme="minorHAnsi" w:hAnsiTheme="minorHAnsi" w:cstheme="minorHAnsi"/>
              </w:rPr>
            </w:pPr>
            <w:r>
              <w:rPr>
                <w:rFonts w:asciiTheme="minorHAnsi" w:hAnsiTheme="minorHAnsi" w:cstheme="minorHAnsi"/>
              </w:rPr>
              <w:t xml:space="preserve">Two groups had just completed a lesson on </w:t>
            </w:r>
            <w:r w:rsidR="00226FE3">
              <w:rPr>
                <w:rFonts w:asciiTheme="minorHAnsi" w:hAnsiTheme="minorHAnsi" w:cstheme="minorHAnsi"/>
              </w:rPr>
              <w:t>mindfulness</w:t>
            </w:r>
            <w:r>
              <w:rPr>
                <w:rFonts w:asciiTheme="minorHAnsi" w:hAnsiTheme="minorHAnsi" w:cstheme="minorHAnsi"/>
              </w:rPr>
              <w:t xml:space="preserve"> with the TA and PPA. Two groups </w:t>
            </w:r>
            <w:r w:rsidR="005C04A2">
              <w:rPr>
                <w:rFonts w:asciiTheme="minorHAnsi" w:hAnsiTheme="minorHAnsi" w:cstheme="minorHAnsi"/>
              </w:rPr>
              <w:t>could</w:t>
            </w:r>
            <w:r>
              <w:rPr>
                <w:rFonts w:asciiTheme="minorHAnsi" w:hAnsiTheme="minorHAnsi" w:cstheme="minorHAnsi"/>
              </w:rPr>
              <w:t xml:space="preserve"> choose an activity to partake in. When those had finished the </w:t>
            </w:r>
            <w:r w:rsidR="005C04A2">
              <w:rPr>
                <w:rFonts w:asciiTheme="minorHAnsi" w:hAnsiTheme="minorHAnsi" w:cstheme="minorHAnsi"/>
              </w:rPr>
              <w:t>lesson,</w:t>
            </w:r>
            <w:r>
              <w:rPr>
                <w:rFonts w:asciiTheme="minorHAnsi" w:hAnsiTheme="minorHAnsi" w:cstheme="minorHAnsi"/>
              </w:rPr>
              <w:t xml:space="preserve"> they were also allowed to choose an activity in the classroom. The classroom was quite busy with a lot going on and there were resources, blocks, paper etc everywhere. </w:t>
            </w:r>
          </w:p>
          <w:p w14:paraId="2214C895" w14:textId="77777777" w:rsidR="008E5543" w:rsidRDefault="008E5543" w:rsidP="00B501FE">
            <w:pPr>
              <w:rPr>
                <w:rFonts w:asciiTheme="minorHAnsi" w:hAnsiTheme="minorHAnsi" w:cstheme="minorHAnsi"/>
              </w:rPr>
            </w:pPr>
          </w:p>
          <w:p w14:paraId="125FB826" w14:textId="77777777" w:rsidR="008E5543" w:rsidRDefault="008E5543" w:rsidP="00B501FE">
            <w:pPr>
              <w:rPr>
                <w:rFonts w:asciiTheme="minorHAnsi" w:hAnsiTheme="minorHAnsi" w:cstheme="minorHAnsi"/>
              </w:rPr>
            </w:pPr>
          </w:p>
          <w:p w14:paraId="7D28503C" w14:textId="77777777" w:rsidR="008E5543" w:rsidRDefault="008E5543" w:rsidP="00B501FE">
            <w:pPr>
              <w:rPr>
                <w:rFonts w:asciiTheme="minorHAnsi" w:hAnsiTheme="minorHAnsi" w:cstheme="minorHAnsi"/>
              </w:rPr>
            </w:pPr>
          </w:p>
          <w:p w14:paraId="0E9B041D" w14:textId="77777777" w:rsidR="008E5543" w:rsidRDefault="008E5543" w:rsidP="00B501FE">
            <w:pPr>
              <w:rPr>
                <w:rFonts w:asciiTheme="minorHAnsi" w:hAnsiTheme="minorHAnsi" w:cstheme="minorHAnsi"/>
              </w:rPr>
            </w:pPr>
          </w:p>
        </w:tc>
      </w:tr>
      <w:tr w:rsidR="008E5543" w14:paraId="6CCA2FC1" w14:textId="77777777" w:rsidTr="00B501FE">
        <w:tc>
          <w:tcPr>
            <w:tcW w:w="1838" w:type="dxa"/>
          </w:tcPr>
          <w:p w14:paraId="5C9CD12D" w14:textId="212D5A27" w:rsidR="008E5543" w:rsidRPr="00565378" w:rsidRDefault="008E5543" w:rsidP="00B501FE">
            <w:pPr>
              <w:rPr>
                <w:rFonts w:asciiTheme="minorHAnsi" w:hAnsiTheme="minorHAnsi" w:cstheme="minorHAnsi"/>
                <w:i/>
                <w:iCs/>
              </w:rPr>
            </w:pPr>
            <w:r>
              <w:rPr>
                <w:rFonts w:asciiTheme="minorHAnsi" w:hAnsiTheme="minorHAnsi" w:cstheme="minorHAnsi"/>
                <w:i/>
                <w:iCs/>
              </w:rPr>
              <w:t xml:space="preserve">What happened? A detailed </w:t>
            </w:r>
            <w:r w:rsidR="005C04A2">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071190E1" w14:textId="77777777" w:rsidR="008E5543" w:rsidRDefault="008E5543" w:rsidP="00B501FE">
            <w:pPr>
              <w:rPr>
                <w:rFonts w:asciiTheme="minorHAnsi" w:hAnsiTheme="minorHAnsi" w:cstheme="minorHAnsi"/>
              </w:rPr>
            </w:pPr>
          </w:p>
          <w:p w14:paraId="47EFBFEF" w14:textId="77777777" w:rsidR="008E5543" w:rsidRDefault="008E5543" w:rsidP="00B501FE">
            <w:pPr>
              <w:rPr>
                <w:rFonts w:asciiTheme="minorHAnsi" w:hAnsiTheme="minorHAnsi" w:cstheme="minorHAnsi"/>
              </w:rPr>
            </w:pPr>
          </w:p>
          <w:p w14:paraId="53A31681" w14:textId="77777777" w:rsidR="008E5543" w:rsidRDefault="008E5543" w:rsidP="00B501FE">
            <w:pPr>
              <w:rPr>
                <w:rFonts w:asciiTheme="minorHAnsi" w:hAnsiTheme="minorHAnsi" w:cstheme="minorHAnsi"/>
              </w:rPr>
            </w:pPr>
          </w:p>
          <w:p w14:paraId="32A3352C" w14:textId="405D3083" w:rsidR="008E5543" w:rsidRDefault="008E5543" w:rsidP="00B501FE">
            <w:pPr>
              <w:rPr>
                <w:rFonts w:asciiTheme="minorHAnsi" w:hAnsiTheme="minorHAnsi" w:cstheme="minorHAnsi"/>
              </w:rPr>
            </w:pPr>
            <w:r>
              <w:rPr>
                <w:rFonts w:asciiTheme="minorHAnsi" w:hAnsiTheme="minorHAnsi" w:cstheme="minorHAnsi"/>
              </w:rPr>
              <w:t xml:space="preserve">At the end of the lesson, the teacher confirmed that she was going to play ‘the song’ and the children now needed to tidy up the classroom as quickly as possible. The observer became aware that the children were hoping to finish clearing the classroom before the end of the song </w:t>
            </w:r>
            <w:r w:rsidR="005C04A2">
              <w:rPr>
                <w:rFonts w:asciiTheme="minorHAnsi" w:hAnsiTheme="minorHAnsi" w:cstheme="minorHAnsi"/>
              </w:rPr>
              <w:t>to</w:t>
            </w:r>
            <w:r>
              <w:rPr>
                <w:rFonts w:asciiTheme="minorHAnsi" w:hAnsiTheme="minorHAnsi" w:cstheme="minorHAnsi"/>
              </w:rPr>
              <w:t xml:space="preserve"> win a point. This was the case as the teacher reiterated at points that there </w:t>
            </w:r>
            <w:r w:rsidR="005C04A2">
              <w:rPr>
                <w:rFonts w:asciiTheme="minorHAnsi" w:hAnsiTheme="minorHAnsi" w:cstheme="minorHAnsi"/>
              </w:rPr>
              <w:t>was not</w:t>
            </w:r>
            <w:r>
              <w:rPr>
                <w:rFonts w:asciiTheme="minorHAnsi" w:hAnsiTheme="minorHAnsi" w:cstheme="minorHAnsi"/>
              </w:rPr>
              <w:t xml:space="preserve"> long left of the song. The children were very engaged and wished to tidy up as quick as they could. It was clear that most congregated together and followed each other around. </w:t>
            </w:r>
          </w:p>
          <w:p w14:paraId="3A3B9873" w14:textId="533F4F6C" w:rsidR="008E5543" w:rsidRDefault="008E5543" w:rsidP="00B501FE">
            <w:pPr>
              <w:rPr>
                <w:rFonts w:asciiTheme="minorHAnsi" w:hAnsiTheme="minorHAnsi" w:cstheme="minorHAnsi"/>
              </w:rPr>
            </w:pPr>
            <w:r>
              <w:rPr>
                <w:rFonts w:asciiTheme="minorHAnsi" w:hAnsiTheme="minorHAnsi" w:cstheme="minorHAnsi"/>
              </w:rPr>
              <w:t xml:space="preserve">My initial thoughts </w:t>
            </w:r>
            <w:r w:rsidR="005C04A2">
              <w:rPr>
                <w:rFonts w:asciiTheme="minorHAnsi" w:hAnsiTheme="minorHAnsi" w:cstheme="minorHAnsi"/>
              </w:rPr>
              <w:t>referred</w:t>
            </w:r>
            <w:r>
              <w:rPr>
                <w:rFonts w:asciiTheme="minorHAnsi" w:hAnsiTheme="minorHAnsi" w:cstheme="minorHAnsi"/>
              </w:rPr>
              <w:t xml:space="preserve"> to operant conditioning in that they have been conditioned to clean up the classroom when they heard this song. It also made me thing of effective collaboration in terms of working together </w:t>
            </w:r>
            <w:r w:rsidR="005C04A2">
              <w:rPr>
                <w:rFonts w:asciiTheme="minorHAnsi" w:hAnsiTheme="minorHAnsi" w:cstheme="minorHAnsi"/>
              </w:rPr>
              <w:t>to</w:t>
            </w:r>
            <w:r>
              <w:rPr>
                <w:rFonts w:asciiTheme="minorHAnsi" w:hAnsiTheme="minorHAnsi" w:cstheme="minorHAnsi"/>
              </w:rPr>
              <w:t xml:space="preserve"> </w:t>
            </w:r>
            <w:r w:rsidR="00226FE3">
              <w:rPr>
                <w:rFonts w:asciiTheme="minorHAnsi" w:hAnsiTheme="minorHAnsi" w:cstheme="minorHAnsi"/>
              </w:rPr>
              <w:t>achieve</w:t>
            </w:r>
            <w:r>
              <w:rPr>
                <w:rFonts w:asciiTheme="minorHAnsi" w:hAnsiTheme="minorHAnsi" w:cstheme="minorHAnsi"/>
              </w:rPr>
              <w:t xml:space="preserve"> the best outcome. </w:t>
            </w:r>
          </w:p>
          <w:p w14:paraId="1B5447D9" w14:textId="4B1F5270" w:rsidR="008E5543" w:rsidRDefault="008E5543" w:rsidP="00B501FE">
            <w:pPr>
              <w:rPr>
                <w:rFonts w:asciiTheme="minorHAnsi" w:hAnsiTheme="minorHAnsi" w:cstheme="minorHAnsi"/>
              </w:rPr>
            </w:pPr>
            <w:r>
              <w:rPr>
                <w:rFonts w:asciiTheme="minorHAnsi" w:hAnsiTheme="minorHAnsi" w:cstheme="minorHAnsi"/>
              </w:rPr>
              <w:t xml:space="preserve">The children seemed to enjoy this </w:t>
            </w:r>
            <w:proofErr w:type="gramStart"/>
            <w:r>
              <w:rPr>
                <w:rFonts w:asciiTheme="minorHAnsi" w:hAnsiTheme="minorHAnsi" w:cstheme="minorHAnsi"/>
              </w:rPr>
              <w:t>task</w:t>
            </w:r>
            <w:proofErr w:type="gramEnd"/>
            <w:r>
              <w:rPr>
                <w:rFonts w:asciiTheme="minorHAnsi" w:hAnsiTheme="minorHAnsi" w:cstheme="minorHAnsi"/>
              </w:rPr>
              <w:t xml:space="preserve"> </w:t>
            </w:r>
            <w:r w:rsidR="005C04A2">
              <w:rPr>
                <w:rFonts w:asciiTheme="minorHAnsi" w:hAnsiTheme="minorHAnsi" w:cstheme="minorHAnsi"/>
              </w:rPr>
              <w:t>and, on this occasion,</w:t>
            </w:r>
            <w:r>
              <w:rPr>
                <w:rFonts w:asciiTheme="minorHAnsi" w:hAnsiTheme="minorHAnsi" w:cstheme="minorHAnsi"/>
              </w:rPr>
              <w:t xml:space="preserve"> this was observed they were able to complete the tidy up before the song had finished. </w:t>
            </w:r>
          </w:p>
          <w:p w14:paraId="0B552208" w14:textId="77777777" w:rsidR="008E5543" w:rsidRDefault="008E5543" w:rsidP="00B501FE">
            <w:pPr>
              <w:rPr>
                <w:rFonts w:asciiTheme="minorHAnsi" w:hAnsiTheme="minorHAnsi" w:cstheme="minorHAnsi"/>
              </w:rPr>
            </w:pPr>
          </w:p>
          <w:p w14:paraId="5C074A59" w14:textId="77777777" w:rsidR="008E5543" w:rsidRDefault="008E5543" w:rsidP="00B501FE">
            <w:pPr>
              <w:rPr>
                <w:rFonts w:asciiTheme="minorHAnsi" w:hAnsiTheme="minorHAnsi" w:cstheme="minorHAnsi"/>
              </w:rPr>
            </w:pPr>
          </w:p>
          <w:p w14:paraId="1EBC1013" w14:textId="77777777" w:rsidR="008E5543" w:rsidRDefault="008E5543" w:rsidP="00B501FE">
            <w:pPr>
              <w:rPr>
                <w:rFonts w:asciiTheme="minorHAnsi" w:hAnsiTheme="minorHAnsi" w:cstheme="minorHAnsi"/>
              </w:rPr>
            </w:pPr>
          </w:p>
          <w:p w14:paraId="2FC17747" w14:textId="77777777" w:rsidR="008E5543" w:rsidRDefault="008E5543" w:rsidP="00B501FE">
            <w:pPr>
              <w:rPr>
                <w:rFonts w:asciiTheme="minorHAnsi" w:hAnsiTheme="minorHAnsi" w:cstheme="minorHAnsi"/>
              </w:rPr>
            </w:pPr>
          </w:p>
          <w:p w14:paraId="2C09B87C" w14:textId="77777777" w:rsidR="008E5543" w:rsidRDefault="008E5543" w:rsidP="00B501FE">
            <w:pPr>
              <w:rPr>
                <w:rFonts w:asciiTheme="minorHAnsi" w:hAnsiTheme="minorHAnsi" w:cstheme="minorHAnsi"/>
              </w:rPr>
            </w:pPr>
          </w:p>
          <w:p w14:paraId="0BF730C9" w14:textId="77777777" w:rsidR="008E5543" w:rsidRDefault="008E5543" w:rsidP="00B501FE">
            <w:pPr>
              <w:rPr>
                <w:rFonts w:asciiTheme="minorHAnsi" w:hAnsiTheme="minorHAnsi" w:cstheme="minorHAnsi"/>
              </w:rPr>
            </w:pPr>
          </w:p>
          <w:p w14:paraId="25174A4A" w14:textId="77777777" w:rsidR="008E5543" w:rsidRDefault="008E5543" w:rsidP="00B501FE">
            <w:pPr>
              <w:rPr>
                <w:rFonts w:asciiTheme="minorHAnsi" w:hAnsiTheme="minorHAnsi" w:cstheme="minorHAnsi"/>
              </w:rPr>
            </w:pPr>
          </w:p>
          <w:p w14:paraId="5542552B" w14:textId="3393A647" w:rsidR="008E5543" w:rsidRDefault="008E5543" w:rsidP="00B501FE">
            <w:pPr>
              <w:rPr>
                <w:rFonts w:asciiTheme="minorHAnsi" w:hAnsiTheme="minorHAnsi" w:cstheme="minorHAnsi"/>
              </w:rPr>
            </w:pPr>
          </w:p>
        </w:tc>
      </w:tr>
    </w:tbl>
    <w:p w14:paraId="2396F6DA" w14:textId="77777777" w:rsidR="008E5543" w:rsidRDefault="008E5543" w:rsidP="008E5543"/>
    <w:p w14:paraId="03B2BF15" w14:textId="078A216A" w:rsidR="00886516" w:rsidRDefault="00886516" w:rsidP="00F93A81">
      <w:pPr>
        <w:spacing w:after="0" w:line="360" w:lineRule="auto"/>
        <w:rPr>
          <w:rFonts w:ascii="Arial" w:hAnsi="Arial" w:cs="Arial"/>
          <w:b/>
          <w:bCs/>
          <w:sz w:val="24"/>
          <w:szCs w:val="24"/>
          <w:u w:val="single"/>
        </w:rPr>
      </w:pPr>
    </w:p>
    <w:p w14:paraId="59308F29" w14:textId="4C29CD7B" w:rsidR="008E5543" w:rsidRDefault="008E5543" w:rsidP="00F93A81">
      <w:pPr>
        <w:spacing w:after="0" w:line="360" w:lineRule="auto"/>
        <w:rPr>
          <w:rFonts w:ascii="Arial" w:hAnsi="Arial" w:cs="Arial"/>
          <w:b/>
          <w:bCs/>
          <w:sz w:val="24"/>
          <w:szCs w:val="24"/>
          <w:u w:val="single"/>
        </w:rPr>
      </w:pPr>
      <w:r>
        <w:rPr>
          <w:rFonts w:ascii="Arial" w:hAnsi="Arial" w:cs="Arial"/>
          <w:b/>
          <w:bCs/>
          <w:sz w:val="24"/>
          <w:szCs w:val="24"/>
          <w:u w:val="single"/>
        </w:rPr>
        <w:t xml:space="preserve">Appendix 6 </w:t>
      </w:r>
    </w:p>
    <w:p w14:paraId="7ABCC1F8" w14:textId="366A4294" w:rsidR="008E5543" w:rsidRDefault="008E5543" w:rsidP="00F93A81">
      <w:pPr>
        <w:spacing w:after="0" w:line="360" w:lineRule="auto"/>
        <w:rPr>
          <w:rFonts w:ascii="Arial" w:hAnsi="Arial" w:cs="Arial"/>
          <w:b/>
          <w:bCs/>
          <w:sz w:val="24"/>
          <w:szCs w:val="24"/>
          <w:u w:val="single"/>
        </w:rPr>
      </w:pPr>
    </w:p>
    <w:p w14:paraId="7C85E890" w14:textId="77777777" w:rsidR="00226FE3" w:rsidRDefault="00226FE3" w:rsidP="00226FE3">
      <w:pPr>
        <w:rPr>
          <w:rFonts w:cstheme="minorHAnsi"/>
          <w:b/>
          <w:color w:val="000000" w:themeColor="text1"/>
        </w:rPr>
      </w:pPr>
      <w:r>
        <w:rPr>
          <w:rFonts w:cstheme="minorHAnsi"/>
          <w:b/>
          <w:color w:val="000000" w:themeColor="text1"/>
        </w:rPr>
        <w:t>CRITICAL INCIDENT IDENTIFICATION RECORD</w:t>
      </w:r>
    </w:p>
    <w:p w14:paraId="3837C776" w14:textId="77777777" w:rsidR="00226FE3" w:rsidRDefault="00226FE3" w:rsidP="00226FE3">
      <w:pPr>
        <w:rPr>
          <w:rFonts w:cstheme="minorHAnsi"/>
        </w:rPr>
      </w:pPr>
    </w:p>
    <w:tbl>
      <w:tblPr>
        <w:tblStyle w:val="TableGrid"/>
        <w:tblW w:w="0" w:type="auto"/>
        <w:tblLook w:val="04A0" w:firstRow="1" w:lastRow="0" w:firstColumn="1" w:lastColumn="0" w:noHBand="0" w:noVBand="1"/>
      </w:tblPr>
      <w:tblGrid>
        <w:gridCol w:w="1782"/>
        <w:gridCol w:w="7234"/>
      </w:tblGrid>
      <w:tr w:rsidR="00226FE3" w14:paraId="49344DBD" w14:textId="77777777" w:rsidTr="00B501FE">
        <w:tc>
          <w:tcPr>
            <w:tcW w:w="1838" w:type="dxa"/>
          </w:tcPr>
          <w:p w14:paraId="4EEBCA1D" w14:textId="77777777" w:rsidR="00226FE3" w:rsidRDefault="00226FE3" w:rsidP="00B501FE">
            <w:pPr>
              <w:rPr>
                <w:rFonts w:asciiTheme="minorHAnsi" w:hAnsiTheme="minorHAnsi" w:cstheme="minorHAnsi"/>
                <w:b/>
                <w:bCs/>
              </w:rPr>
            </w:pPr>
            <w:r>
              <w:rPr>
                <w:rFonts w:asciiTheme="minorHAnsi" w:hAnsiTheme="minorHAnsi" w:cstheme="minorHAnsi"/>
                <w:b/>
                <w:bCs/>
              </w:rPr>
              <w:t>Details relevant to the research context.</w:t>
            </w:r>
          </w:p>
          <w:p w14:paraId="46B5A8FB" w14:textId="77777777" w:rsidR="00226FE3" w:rsidRDefault="00226FE3" w:rsidP="00B501FE">
            <w:pPr>
              <w:rPr>
                <w:rFonts w:asciiTheme="minorHAnsi" w:hAnsiTheme="minorHAnsi" w:cstheme="minorHAnsi"/>
                <w:b/>
                <w:bCs/>
              </w:rPr>
            </w:pPr>
          </w:p>
          <w:p w14:paraId="422074FB" w14:textId="77777777" w:rsidR="00226FE3" w:rsidRPr="009654E1" w:rsidRDefault="00226FE3" w:rsidP="00B501FE">
            <w:pPr>
              <w:rPr>
                <w:rFonts w:asciiTheme="minorHAnsi" w:hAnsiTheme="minorHAnsi" w:cstheme="minorHAnsi"/>
                <w:bCs/>
              </w:rPr>
            </w:pPr>
            <w:r w:rsidRPr="009654E1">
              <w:rPr>
                <w:rFonts w:asciiTheme="minorHAnsi" w:hAnsiTheme="minorHAnsi" w:cstheme="minorHAnsi"/>
                <w:bCs/>
              </w:rPr>
              <w:t>Date/time.</w:t>
            </w:r>
          </w:p>
          <w:p w14:paraId="7234AC2E" w14:textId="77777777" w:rsidR="00226FE3" w:rsidRPr="009654E1" w:rsidRDefault="00226FE3" w:rsidP="00B501FE">
            <w:pPr>
              <w:rPr>
                <w:rFonts w:asciiTheme="minorHAnsi" w:hAnsiTheme="minorHAnsi" w:cstheme="minorHAnsi"/>
                <w:bCs/>
              </w:rPr>
            </w:pPr>
            <w:r w:rsidRPr="009654E1">
              <w:rPr>
                <w:rFonts w:asciiTheme="minorHAnsi" w:hAnsiTheme="minorHAnsi" w:cstheme="minorHAnsi"/>
                <w:bCs/>
              </w:rPr>
              <w:t>Age/Stage of group.</w:t>
            </w:r>
          </w:p>
          <w:p w14:paraId="69BE493C" w14:textId="77777777" w:rsidR="00226FE3" w:rsidRPr="009654E1" w:rsidRDefault="00226FE3" w:rsidP="00B501FE">
            <w:pPr>
              <w:rPr>
                <w:rFonts w:asciiTheme="minorHAnsi" w:hAnsiTheme="minorHAnsi" w:cstheme="minorHAnsi"/>
                <w:bCs/>
              </w:rPr>
            </w:pPr>
            <w:r w:rsidRPr="009654E1">
              <w:rPr>
                <w:rFonts w:asciiTheme="minorHAnsi" w:hAnsiTheme="minorHAnsi" w:cstheme="minorHAnsi"/>
                <w:bCs/>
              </w:rPr>
              <w:t>People involved.</w:t>
            </w:r>
          </w:p>
          <w:p w14:paraId="440C6B9F" w14:textId="77777777" w:rsidR="00226FE3" w:rsidRPr="009654E1" w:rsidRDefault="00226FE3" w:rsidP="00B501FE">
            <w:pPr>
              <w:rPr>
                <w:rFonts w:asciiTheme="minorHAnsi" w:hAnsiTheme="minorHAnsi" w:cstheme="minorHAnsi"/>
                <w:bCs/>
              </w:rPr>
            </w:pPr>
            <w:r w:rsidRPr="009654E1">
              <w:rPr>
                <w:rFonts w:asciiTheme="minorHAnsi" w:hAnsiTheme="minorHAnsi" w:cstheme="minorHAnsi"/>
                <w:bCs/>
              </w:rPr>
              <w:t>Contextual</w:t>
            </w:r>
          </w:p>
          <w:p w14:paraId="2B899106" w14:textId="77777777" w:rsidR="00226FE3" w:rsidRPr="009654E1" w:rsidRDefault="00226FE3" w:rsidP="00B501FE">
            <w:pPr>
              <w:rPr>
                <w:rFonts w:asciiTheme="minorHAnsi" w:hAnsiTheme="minorHAnsi" w:cstheme="minorHAnsi"/>
                <w:bCs/>
              </w:rPr>
            </w:pPr>
            <w:r w:rsidRPr="009654E1">
              <w:rPr>
                <w:rFonts w:asciiTheme="minorHAnsi" w:hAnsiTheme="minorHAnsi" w:cstheme="minorHAnsi"/>
                <w:bCs/>
              </w:rPr>
              <w:t xml:space="preserve">information from field notes. </w:t>
            </w:r>
          </w:p>
          <w:p w14:paraId="578D59FC" w14:textId="77777777" w:rsidR="00226FE3" w:rsidRPr="00565378" w:rsidRDefault="00226FE3" w:rsidP="00B501FE">
            <w:pPr>
              <w:rPr>
                <w:rFonts w:asciiTheme="minorHAnsi" w:hAnsiTheme="minorHAnsi" w:cstheme="minorHAnsi"/>
                <w:i/>
                <w:iCs/>
              </w:rPr>
            </w:pPr>
          </w:p>
        </w:tc>
        <w:tc>
          <w:tcPr>
            <w:tcW w:w="7868" w:type="dxa"/>
          </w:tcPr>
          <w:p w14:paraId="64C20B56" w14:textId="77777777" w:rsidR="00226FE3" w:rsidRDefault="00226FE3" w:rsidP="00B501FE">
            <w:pPr>
              <w:rPr>
                <w:rFonts w:asciiTheme="minorHAnsi" w:hAnsiTheme="minorHAnsi" w:cstheme="minorHAnsi"/>
              </w:rPr>
            </w:pPr>
          </w:p>
          <w:p w14:paraId="0339C693" w14:textId="77777777" w:rsidR="00226FE3" w:rsidRDefault="00226FE3" w:rsidP="00B501FE">
            <w:pPr>
              <w:rPr>
                <w:rFonts w:asciiTheme="minorHAnsi" w:hAnsiTheme="minorHAnsi" w:cstheme="minorHAnsi"/>
              </w:rPr>
            </w:pPr>
          </w:p>
          <w:p w14:paraId="5A83B132" w14:textId="77777777" w:rsidR="00226FE3" w:rsidRDefault="00226FE3" w:rsidP="00B501FE">
            <w:pPr>
              <w:rPr>
                <w:rFonts w:asciiTheme="minorHAnsi" w:hAnsiTheme="minorHAnsi" w:cstheme="minorHAnsi"/>
              </w:rPr>
            </w:pPr>
          </w:p>
          <w:p w14:paraId="0931A310" w14:textId="77777777" w:rsidR="00226FE3" w:rsidRDefault="00226FE3" w:rsidP="00B501FE">
            <w:pPr>
              <w:rPr>
                <w:rFonts w:asciiTheme="minorHAnsi" w:hAnsiTheme="minorHAnsi" w:cstheme="minorHAnsi"/>
              </w:rPr>
            </w:pPr>
          </w:p>
          <w:p w14:paraId="50494366" w14:textId="77777777" w:rsidR="00226FE3" w:rsidRDefault="00226FE3" w:rsidP="00B501FE">
            <w:pPr>
              <w:rPr>
                <w:rFonts w:asciiTheme="minorHAnsi" w:hAnsiTheme="minorHAnsi" w:cstheme="minorHAnsi"/>
              </w:rPr>
            </w:pPr>
            <w:r>
              <w:rPr>
                <w:rFonts w:asciiTheme="minorHAnsi" w:hAnsiTheme="minorHAnsi" w:cstheme="minorHAnsi"/>
              </w:rPr>
              <w:t>30th September 2020</w:t>
            </w:r>
          </w:p>
          <w:p w14:paraId="25AB8ECD" w14:textId="77777777" w:rsidR="00226FE3" w:rsidRDefault="00226FE3" w:rsidP="00B501FE">
            <w:pPr>
              <w:rPr>
                <w:rFonts w:asciiTheme="minorHAnsi" w:hAnsiTheme="minorHAnsi" w:cstheme="minorHAnsi"/>
              </w:rPr>
            </w:pPr>
            <w:r>
              <w:rPr>
                <w:rFonts w:asciiTheme="minorHAnsi" w:hAnsiTheme="minorHAnsi" w:cstheme="minorHAnsi"/>
              </w:rPr>
              <w:t>Year 2</w:t>
            </w:r>
          </w:p>
          <w:p w14:paraId="419213C8" w14:textId="77777777" w:rsidR="00226FE3" w:rsidRDefault="00226FE3" w:rsidP="00B501FE">
            <w:pPr>
              <w:rPr>
                <w:rFonts w:asciiTheme="minorHAnsi" w:hAnsiTheme="minorHAnsi" w:cstheme="minorHAnsi"/>
              </w:rPr>
            </w:pPr>
            <w:r>
              <w:rPr>
                <w:rFonts w:asciiTheme="minorHAnsi" w:hAnsiTheme="minorHAnsi" w:cstheme="minorHAnsi"/>
              </w:rPr>
              <w:t xml:space="preserve">9:05am </w:t>
            </w:r>
          </w:p>
          <w:p w14:paraId="1C0DBA2C" w14:textId="49C54FF5" w:rsidR="00226FE3" w:rsidRDefault="00226FE3" w:rsidP="00B501FE">
            <w:pPr>
              <w:rPr>
                <w:rFonts w:asciiTheme="minorHAnsi" w:hAnsiTheme="minorHAnsi" w:cstheme="minorHAnsi"/>
              </w:rPr>
            </w:pPr>
            <w:r>
              <w:rPr>
                <w:rFonts w:asciiTheme="minorHAnsi" w:hAnsiTheme="minorHAnsi" w:cstheme="minorHAnsi"/>
              </w:rPr>
              <w:t xml:space="preserve">The PPA who was covering the morning sessions and the whole class who had just arrived </w:t>
            </w:r>
            <w:r w:rsidR="005C04A2">
              <w:rPr>
                <w:rFonts w:asciiTheme="minorHAnsi" w:hAnsiTheme="minorHAnsi" w:cstheme="minorHAnsi"/>
              </w:rPr>
              <w:t>at</w:t>
            </w:r>
            <w:r>
              <w:rPr>
                <w:rFonts w:asciiTheme="minorHAnsi" w:hAnsiTheme="minorHAnsi" w:cstheme="minorHAnsi"/>
              </w:rPr>
              <w:t xml:space="preserve"> school and were all sat on the carpet. Most of the children were sat engaged apart from 2 at the back who were playing with their shoes and interacting with one another. Due to covid-19 they were unable to have an assembly in the hall as usual and so the teacher read them a class story which also linked into the first lesson they had planned.  </w:t>
            </w:r>
          </w:p>
          <w:p w14:paraId="55ABEDA5" w14:textId="77777777" w:rsidR="00226FE3" w:rsidRDefault="00226FE3" w:rsidP="00B501FE">
            <w:pPr>
              <w:rPr>
                <w:rFonts w:asciiTheme="minorHAnsi" w:hAnsiTheme="minorHAnsi" w:cstheme="minorHAnsi"/>
              </w:rPr>
            </w:pPr>
          </w:p>
          <w:p w14:paraId="3FC8AD9B" w14:textId="77777777" w:rsidR="00226FE3" w:rsidRDefault="00226FE3" w:rsidP="00B501FE">
            <w:pPr>
              <w:rPr>
                <w:rFonts w:asciiTheme="minorHAnsi" w:hAnsiTheme="minorHAnsi" w:cstheme="minorHAnsi"/>
              </w:rPr>
            </w:pPr>
          </w:p>
          <w:p w14:paraId="10B8E4E9" w14:textId="77777777" w:rsidR="00226FE3" w:rsidRDefault="00226FE3" w:rsidP="00B501FE">
            <w:pPr>
              <w:rPr>
                <w:rFonts w:asciiTheme="minorHAnsi" w:hAnsiTheme="minorHAnsi" w:cstheme="minorHAnsi"/>
              </w:rPr>
            </w:pPr>
          </w:p>
          <w:p w14:paraId="20326AB4" w14:textId="77777777" w:rsidR="00226FE3" w:rsidRDefault="00226FE3" w:rsidP="00B501FE">
            <w:pPr>
              <w:rPr>
                <w:rFonts w:asciiTheme="minorHAnsi" w:hAnsiTheme="minorHAnsi" w:cstheme="minorHAnsi"/>
              </w:rPr>
            </w:pPr>
          </w:p>
        </w:tc>
      </w:tr>
      <w:tr w:rsidR="00226FE3" w14:paraId="20411D4E" w14:textId="77777777" w:rsidTr="00B501FE">
        <w:tc>
          <w:tcPr>
            <w:tcW w:w="1838" w:type="dxa"/>
          </w:tcPr>
          <w:p w14:paraId="76971709" w14:textId="19FB7C27" w:rsidR="00226FE3" w:rsidRPr="00565378" w:rsidRDefault="00226FE3" w:rsidP="00B501FE">
            <w:pPr>
              <w:rPr>
                <w:rFonts w:asciiTheme="minorHAnsi" w:hAnsiTheme="minorHAnsi" w:cstheme="minorHAnsi"/>
                <w:i/>
                <w:iCs/>
              </w:rPr>
            </w:pPr>
            <w:r>
              <w:rPr>
                <w:rFonts w:asciiTheme="minorHAnsi" w:hAnsiTheme="minorHAnsi" w:cstheme="minorHAnsi"/>
                <w:i/>
                <w:iCs/>
              </w:rPr>
              <w:t xml:space="preserve">What happened? A detailed </w:t>
            </w:r>
            <w:r w:rsidR="005C04A2">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1D5BAA22" w14:textId="77777777" w:rsidR="00226FE3" w:rsidRDefault="00226FE3" w:rsidP="00B501FE">
            <w:pPr>
              <w:rPr>
                <w:rFonts w:asciiTheme="minorHAnsi" w:hAnsiTheme="minorHAnsi" w:cstheme="minorHAnsi"/>
              </w:rPr>
            </w:pPr>
          </w:p>
          <w:p w14:paraId="609AA98D" w14:textId="77777777" w:rsidR="00226FE3" w:rsidRDefault="00226FE3" w:rsidP="00B501FE">
            <w:pPr>
              <w:rPr>
                <w:rFonts w:asciiTheme="minorHAnsi" w:hAnsiTheme="minorHAnsi" w:cstheme="minorHAnsi"/>
              </w:rPr>
            </w:pPr>
          </w:p>
          <w:p w14:paraId="28675FD7" w14:textId="77777777" w:rsidR="00226FE3" w:rsidRDefault="00226FE3" w:rsidP="00B501FE">
            <w:pPr>
              <w:rPr>
                <w:rFonts w:asciiTheme="minorHAnsi" w:hAnsiTheme="minorHAnsi" w:cstheme="minorHAnsi"/>
              </w:rPr>
            </w:pPr>
          </w:p>
          <w:p w14:paraId="20D477E0" w14:textId="00F61555" w:rsidR="00226FE3" w:rsidRDefault="00226FE3" w:rsidP="00B501FE">
            <w:pPr>
              <w:rPr>
                <w:rFonts w:asciiTheme="minorHAnsi" w:hAnsiTheme="minorHAnsi" w:cstheme="minorHAnsi"/>
              </w:rPr>
            </w:pPr>
            <w:r>
              <w:rPr>
                <w:rFonts w:asciiTheme="minorHAnsi" w:hAnsiTheme="minorHAnsi" w:cstheme="minorHAnsi"/>
              </w:rPr>
              <w:t xml:space="preserve">Whilst the children were on the carpet, they all sat very well and engaged with the teacher. At the end of the book, the teacher praised them for sitting beautifully </w:t>
            </w:r>
            <w:r w:rsidR="005C04A2">
              <w:rPr>
                <w:rFonts w:asciiTheme="minorHAnsi" w:hAnsiTheme="minorHAnsi" w:cstheme="minorHAnsi"/>
              </w:rPr>
              <w:t>and</w:t>
            </w:r>
            <w:r>
              <w:rPr>
                <w:rFonts w:asciiTheme="minorHAnsi" w:hAnsiTheme="minorHAnsi" w:cstheme="minorHAnsi"/>
              </w:rPr>
              <w:t xml:space="preserve"> said that she would be awarding points for this. The children immediately sat up straighter and there was full engagement from every child. The teacher loaded on the computer screen a page which had every </w:t>
            </w:r>
            <w:r w:rsidR="005340F2">
              <w:rPr>
                <w:rFonts w:asciiTheme="minorHAnsi" w:hAnsiTheme="minorHAnsi" w:cstheme="minorHAnsi"/>
              </w:rPr>
              <w:t>child’s</w:t>
            </w:r>
            <w:r>
              <w:rPr>
                <w:rFonts w:asciiTheme="minorHAnsi" w:hAnsiTheme="minorHAnsi" w:cstheme="minorHAnsi"/>
              </w:rPr>
              <w:t xml:space="preserve"> name </w:t>
            </w:r>
            <w:r w:rsidR="005C04A2">
              <w:rPr>
                <w:rFonts w:asciiTheme="minorHAnsi" w:hAnsiTheme="minorHAnsi" w:cstheme="minorHAnsi"/>
              </w:rPr>
              <w:t>on,</w:t>
            </w:r>
            <w:r>
              <w:rPr>
                <w:rFonts w:asciiTheme="minorHAnsi" w:hAnsiTheme="minorHAnsi" w:cstheme="minorHAnsi"/>
              </w:rPr>
              <w:t xml:space="preserve"> and this was used to issue ‘dojo points.’ The teacher selected 3 names of children she felt had sat beautifully and they were awarded a point for this. It was noted how the children’s behaviour (despite already being good) changed at the mention of a point. All class were pretty much engaged but the few that </w:t>
            </w:r>
            <w:r w:rsidR="005C04A2">
              <w:rPr>
                <w:rFonts w:asciiTheme="minorHAnsi" w:hAnsiTheme="minorHAnsi" w:cstheme="minorHAnsi"/>
              </w:rPr>
              <w:t>were not</w:t>
            </w:r>
            <w:r>
              <w:rPr>
                <w:rFonts w:asciiTheme="minorHAnsi" w:hAnsiTheme="minorHAnsi" w:cstheme="minorHAnsi"/>
              </w:rPr>
              <w:t xml:space="preserve"> already instantly became engaged at the prospect of a point. </w:t>
            </w:r>
          </w:p>
          <w:p w14:paraId="12078BC4" w14:textId="4EBA190C" w:rsidR="00226FE3" w:rsidRDefault="00226FE3" w:rsidP="00B501FE">
            <w:pPr>
              <w:rPr>
                <w:rFonts w:asciiTheme="minorHAnsi" w:hAnsiTheme="minorHAnsi" w:cstheme="minorHAnsi"/>
              </w:rPr>
            </w:pPr>
            <w:r>
              <w:rPr>
                <w:rFonts w:asciiTheme="minorHAnsi" w:hAnsiTheme="minorHAnsi" w:cstheme="minorHAnsi"/>
              </w:rPr>
              <w:t xml:space="preserve">This activity showed that the children worked well when they had the prospect of a reward for that behaviour. </w:t>
            </w:r>
          </w:p>
          <w:p w14:paraId="4689AB4E" w14:textId="77777777" w:rsidR="00226FE3" w:rsidRDefault="00226FE3" w:rsidP="00B501FE">
            <w:pPr>
              <w:rPr>
                <w:rFonts w:asciiTheme="minorHAnsi" w:hAnsiTheme="minorHAnsi" w:cstheme="minorHAnsi"/>
              </w:rPr>
            </w:pPr>
            <w:r>
              <w:rPr>
                <w:rFonts w:asciiTheme="minorHAnsi" w:hAnsiTheme="minorHAnsi" w:cstheme="minorHAnsi"/>
              </w:rPr>
              <w:t xml:space="preserve">My first thoughts were on reinforcement or reward for good behaviour which is suggested by the behaviourist theorists. </w:t>
            </w:r>
          </w:p>
          <w:p w14:paraId="2A7DA5A8" w14:textId="77777777" w:rsidR="00226FE3" w:rsidRDefault="00226FE3" w:rsidP="00B501FE">
            <w:pPr>
              <w:rPr>
                <w:rFonts w:asciiTheme="minorHAnsi" w:hAnsiTheme="minorHAnsi" w:cstheme="minorHAnsi"/>
              </w:rPr>
            </w:pPr>
          </w:p>
          <w:p w14:paraId="3148DB19" w14:textId="77777777" w:rsidR="00226FE3" w:rsidRDefault="00226FE3" w:rsidP="00B501FE">
            <w:pPr>
              <w:tabs>
                <w:tab w:val="left" w:pos="3990"/>
              </w:tabs>
              <w:rPr>
                <w:rFonts w:asciiTheme="minorHAnsi" w:hAnsiTheme="minorHAnsi" w:cstheme="minorHAnsi"/>
              </w:rPr>
            </w:pPr>
          </w:p>
          <w:p w14:paraId="530A2958" w14:textId="77777777" w:rsidR="00226FE3" w:rsidRDefault="00226FE3" w:rsidP="00B501FE">
            <w:pPr>
              <w:rPr>
                <w:rFonts w:asciiTheme="minorHAnsi" w:hAnsiTheme="minorHAnsi" w:cstheme="minorHAnsi"/>
              </w:rPr>
            </w:pPr>
          </w:p>
          <w:p w14:paraId="47E0F7F3" w14:textId="77777777" w:rsidR="00226FE3" w:rsidRDefault="00226FE3" w:rsidP="00B501FE">
            <w:pPr>
              <w:rPr>
                <w:rFonts w:asciiTheme="minorHAnsi" w:hAnsiTheme="minorHAnsi" w:cstheme="minorHAnsi"/>
              </w:rPr>
            </w:pPr>
          </w:p>
          <w:p w14:paraId="1ABE5711" w14:textId="77777777" w:rsidR="00226FE3" w:rsidRDefault="00226FE3" w:rsidP="00B501FE">
            <w:pPr>
              <w:rPr>
                <w:rFonts w:asciiTheme="minorHAnsi" w:hAnsiTheme="minorHAnsi" w:cstheme="minorHAnsi"/>
              </w:rPr>
            </w:pPr>
          </w:p>
          <w:p w14:paraId="131ED662" w14:textId="77777777" w:rsidR="00226FE3" w:rsidRDefault="00226FE3" w:rsidP="00B501FE">
            <w:pPr>
              <w:rPr>
                <w:rFonts w:asciiTheme="minorHAnsi" w:hAnsiTheme="minorHAnsi" w:cstheme="minorHAnsi"/>
              </w:rPr>
            </w:pPr>
          </w:p>
          <w:p w14:paraId="211331B7" w14:textId="77777777" w:rsidR="00226FE3" w:rsidRDefault="00226FE3" w:rsidP="00B501FE">
            <w:pPr>
              <w:rPr>
                <w:rFonts w:asciiTheme="minorHAnsi" w:hAnsiTheme="minorHAnsi" w:cstheme="minorHAnsi"/>
              </w:rPr>
            </w:pPr>
          </w:p>
          <w:p w14:paraId="7866F139" w14:textId="77777777" w:rsidR="00226FE3" w:rsidRDefault="00226FE3" w:rsidP="00B501FE">
            <w:pPr>
              <w:rPr>
                <w:rFonts w:asciiTheme="minorHAnsi" w:hAnsiTheme="minorHAnsi" w:cstheme="minorHAnsi"/>
              </w:rPr>
            </w:pPr>
          </w:p>
        </w:tc>
      </w:tr>
    </w:tbl>
    <w:p w14:paraId="2588E86E" w14:textId="787473D6" w:rsidR="008E5543" w:rsidRDefault="008E5543" w:rsidP="00F93A81">
      <w:pPr>
        <w:spacing w:after="0" w:line="360" w:lineRule="auto"/>
        <w:rPr>
          <w:rFonts w:ascii="Arial" w:hAnsi="Arial" w:cs="Arial"/>
          <w:b/>
          <w:bCs/>
          <w:sz w:val="24"/>
          <w:szCs w:val="24"/>
          <w:u w:val="single"/>
        </w:rPr>
      </w:pPr>
    </w:p>
    <w:p w14:paraId="268CDA25" w14:textId="2345F0DD" w:rsidR="00380755" w:rsidRDefault="00380755" w:rsidP="00F93A81">
      <w:pPr>
        <w:spacing w:after="0" w:line="360" w:lineRule="auto"/>
        <w:rPr>
          <w:rFonts w:ascii="Arial" w:hAnsi="Arial" w:cs="Arial"/>
          <w:b/>
          <w:bCs/>
          <w:sz w:val="24"/>
          <w:szCs w:val="24"/>
          <w:u w:val="single"/>
        </w:rPr>
      </w:pPr>
      <w:r>
        <w:rPr>
          <w:rFonts w:ascii="Arial" w:hAnsi="Arial" w:cs="Arial"/>
          <w:b/>
          <w:bCs/>
          <w:sz w:val="24"/>
          <w:szCs w:val="24"/>
          <w:u w:val="single"/>
        </w:rPr>
        <w:t xml:space="preserve">Appendix 7 </w:t>
      </w:r>
    </w:p>
    <w:p w14:paraId="4D3613AB" w14:textId="2E9D689B" w:rsidR="00380755" w:rsidRDefault="00380755" w:rsidP="00F93A81">
      <w:pPr>
        <w:spacing w:after="0" w:line="360" w:lineRule="auto"/>
        <w:rPr>
          <w:rFonts w:ascii="Arial" w:hAnsi="Arial" w:cs="Arial"/>
          <w:b/>
          <w:bCs/>
          <w:sz w:val="24"/>
          <w:szCs w:val="24"/>
          <w:u w:val="single"/>
        </w:rPr>
      </w:pPr>
    </w:p>
    <w:p w14:paraId="17233CD5" w14:textId="77777777" w:rsidR="0031177E" w:rsidRDefault="0031177E" w:rsidP="0031177E">
      <w:pPr>
        <w:rPr>
          <w:rFonts w:cstheme="minorHAnsi"/>
          <w:b/>
          <w:color w:val="000000" w:themeColor="text1"/>
        </w:rPr>
      </w:pPr>
      <w:r>
        <w:rPr>
          <w:rFonts w:cstheme="minorHAnsi"/>
          <w:b/>
          <w:color w:val="000000" w:themeColor="text1"/>
        </w:rPr>
        <w:t>CRITICAL INCIDENT IDENTIFICATION RECORD</w:t>
      </w:r>
    </w:p>
    <w:p w14:paraId="3DE17173" w14:textId="77777777" w:rsidR="0031177E" w:rsidRDefault="0031177E" w:rsidP="0031177E">
      <w:pPr>
        <w:rPr>
          <w:rFonts w:cstheme="minorHAnsi"/>
        </w:rPr>
      </w:pPr>
    </w:p>
    <w:tbl>
      <w:tblPr>
        <w:tblStyle w:val="TableGrid"/>
        <w:tblW w:w="0" w:type="auto"/>
        <w:tblLook w:val="04A0" w:firstRow="1" w:lastRow="0" w:firstColumn="1" w:lastColumn="0" w:noHBand="0" w:noVBand="1"/>
      </w:tblPr>
      <w:tblGrid>
        <w:gridCol w:w="1782"/>
        <w:gridCol w:w="7234"/>
      </w:tblGrid>
      <w:tr w:rsidR="0031177E" w14:paraId="56714272" w14:textId="77777777" w:rsidTr="00B501FE">
        <w:tc>
          <w:tcPr>
            <w:tcW w:w="1838" w:type="dxa"/>
          </w:tcPr>
          <w:p w14:paraId="0CCA19DA" w14:textId="77777777" w:rsidR="0031177E" w:rsidRDefault="0031177E" w:rsidP="00B501FE">
            <w:pPr>
              <w:rPr>
                <w:rFonts w:asciiTheme="minorHAnsi" w:hAnsiTheme="minorHAnsi" w:cstheme="minorHAnsi"/>
                <w:b/>
                <w:bCs/>
              </w:rPr>
            </w:pPr>
            <w:r>
              <w:rPr>
                <w:rFonts w:asciiTheme="minorHAnsi" w:hAnsiTheme="minorHAnsi" w:cstheme="minorHAnsi"/>
                <w:b/>
                <w:bCs/>
              </w:rPr>
              <w:t>Details relevant to the research context.</w:t>
            </w:r>
          </w:p>
          <w:p w14:paraId="404E8834" w14:textId="77777777" w:rsidR="0031177E" w:rsidRDefault="0031177E" w:rsidP="00B501FE">
            <w:pPr>
              <w:rPr>
                <w:rFonts w:asciiTheme="minorHAnsi" w:hAnsiTheme="minorHAnsi" w:cstheme="minorHAnsi"/>
                <w:b/>
                <w:bCs/>
              </w:rPr>
            </w:pPr>
          </w:p>
          <w:p w14:paraId="1FCBFBB9" w14:textId="77777777" w:rsidR="0031177E" w:rsidRPr="009654E1" w:rsidRDefault="0031177E" w:rsidP="00B501FE">
            <w:pPr>
              <w:rPr>
                <w:rFonts w:asciiTheme="minorHAnsi" w:hAnsiTheme="minorHAnsi" w:cstheme="minorHAnsi"/>
                <w:bCs/>
              </w:rPr>
            </w:pPr>
            <w:r w:rsidRPr="009654E1">
              <w:rPr>
                <w:rFonts w:asciiTheme="minorHAnsi" w:hAnsiTheme="minorHAnsi" w:cstheme="minorHAnsi"/>
                <w:bCs/>
              </w:rPr>
              <w:t>Date/time.</w:t>
            </w:r>
          </w:p>
          <w:p w14:paraId="6F84B0F6" w14:textId="77777777" w:rsidR="0031177E" w:rsidRPr="009654E1" w:rsidRDefault="0031177E" w:rsidP="00B501FE">
            <w:pPr>
              <w:rPr>
                <w:rFonts w:asciiTheme="minorHAnsi" w:hAnsiTheme="minorHAnsi" w:cstheme="minorHAnsi"/>
                <w:bCs/>
              </w:rPr>
            </w:pPr>
            <w:r w:rsidRPr="009654E1">
              <w:rPr>
                <w:rFonts w:asciiTheme="minorHAnsi" w:hAnsiTheme="minorHAnsi" w:cstheme="minorHAnsi"/>
                <w:bCs/>
              </w:rPr>
              <w:t>Age/Stage of group.</w:t>
            </w:r>
          </w:p>
          <w:p w14:paraId="5085B584" w14:textId="77777777" w:rsidR="0031177E" w:rsidRPr="009654E1" w:rsidRDefault="0031177E" w:rsidP="00B501FE">
            <w:pPr>
              <w:rPr>
                <w:rFonts w:asciiTheme="minorHAnsi" w:hAnsiTheme="minorHAnsi" w:cstheme="minorHAnsi"/>
                <w:bCs/>
              </w:rPr>
            </w:pPr>
            <w:r w:rsidRPr="009654E1">
              <w:rPr>
                <w:rFonts w:asciiTheme="minorHAnsi" w:hAnsiTheme="minorHAnsi" w:cstheme="minorHAnsi"/>
                <w:bCs/>
              </w:rPr>
              <w:t>People involved.</w:t>
            </w:r>
          </w:p>
          <w:p w14:paraId="34917560" w14:textId="77777777" w:rsidR="0031177E" w:rsidRPr="009654E1" w:rsidRDefault="0031177E" w:rsidP="00B501FE">
            <w:pPr>
              <w:rPr>
                <w:rFonts w:asciiTheme="minorHAnsi" w:hAnsiTheme="minorHAnsi" w:cstheme="minorHAnsi"/>
                <w:bCs/>
              </w:rPr>
            </w:pPr>
            <w:r w:rsidRPr="009654E1">
              <w:rPr>
                <w:rFonts w:asciiTheme="minorHAnsi" w:hAnsiTheme="minorHAnsi" w:cstheme="minorHAnsi"/>
                <w:bCs/>
              </w:rPr>
              <w:t>Contextual</w:t>
            </w:r>
          </w:p>
          <w:p w14:paraId="4B50B758" w14:textId="77777777" w:rsidR="0031177E" w:rsidRPr="009654E1" w:rsidRDefault="0031177E" w:rsidP="00B501FE">
            <w:pPr>
              <w:rPr>
                <w:rFonts w:asciiTheme="minorHAnsi" w:hAnsiTheme="minorHAnsi" w:cstheme="minorHAnsi"/>
                <w:bCs/>
              </w:rPr>
            </w:pPr>
            <w:r w:rsidRPr="009654E1">
              <w:rPr>
                <w:rFonts w:asciiTheme="minorHAnsi" w:hAnsiTheme="minorHAnsi" w:cstheme="minorHAnsi"/>
                <w:bCs/>
              </w:rPr>
              <w:t xml:space="preserve">information from field notes. </w:t>
            </w:r>
          </w:p>
          <w:p w14:paraId="72969224" w14:textId="77777777" w:rsidR="0031177E" w:rsidRPr="00565378" w:rsidRDefault="0031177E" w:rsidP="00B501FE">
            <w:pPr>
              <w:rPr>
                <w:rFonts w:asciiTheme="minorHAnsi" w:hAnsiTheme="minorHAnsi" w:cstheme="minorHAnsi"/>
                <w:i/>
                <w:iCs/>
              </w:rPr>
            </w:pPr>
          </w:p>
        </w:tc>
        <w:tc>
          <w:tcPr>
            <w:tcW w:w="7868" w:type="dxa"/>
          </w:tcPr>
          <w:p w14:paraId="157173DB" w14:textId="77777777" w:rsidR="0031177E" w:rsidRDefault="0031177E" w:rsidP="00B501FE">
            <w:pPr>
              <w:rPr>
                <w:rFonts w:asciiTheme="minorHAnsi" w:hAnsiTheme="minorHAnsi" w:cstheme="minorHAnsi"/>
              </w:rPr>
            </w:pPr>
          </w:p>
          <w:p w14:paraId="3C7646F1" w14:textId="77777777" w:rsidR="0031177E" w:rsidRDefault="0031177E" w:rsidP="00B501FE">
            <w:pPr>
              <w:rPr>
                <w:rFonts w:asciiTheme="minorHAnsi" w:hAnsiTheme="minorHAnsi" w:cstheme="minorHAnsi"/>
              </w:rPr>
            </w:pPr>
          </w:p>
          <w:p w14:paraId="208C4FBD" w14:textId="77777777" w:rsidR="0031177E" w:rsidRDefault="0031177E" w:rsidP="00B501FE">
            <w:pPr>
              <w:rPr>
                <w:rFonts w:asciiTheme="minorHAnsi" w:hAnsiTheme="minorHAnsi" w:cstheme="minorHAnsi"/>
              </w:rPr>
            </w:pPr>
            <w:r>
              <w:rPr>
                <w:rFonts w:asciiTheme="minorHAnsi" w:hAnsiTheme="minorHAnsi" w:cstheme="minorHAnsi"/>
              </w:rPr>
              <w:t xml:space="preserve">30th September </w:t>
            </w:r>
          </w:p>
          <w:p w14:paraId="41DBC460" w14:textId="77777777" w:rsidR="0031177E" w:rsidRDefault="0031177E" w:rsidP="00B501FE">
            <w:pPr>
              <w:rPr>
                <w:rFonts w:asciiTheme="minorHAnsi" w:hAnsiTheme="minorHAnsi" w:cstheme="minorHAnsi"/>
              </w:rPr>
            </w:pPr>
            <w:r>
              <w:rPr>
                <w:rFonts w:asciiTheme="minorHAnsi" w:hAnsiTheme="minorHAnsi" w:cstheme="minorHAnsi"/>
              </w:rPr>
              <w:t xml:space="preserve">12:30pm </w:t>
            </w:r>
          </w:p>
          <w:p w14:paraId="270971FD" w14:textId="77777777" w:rsidR="0031177E" w:rsidRDefault="0031177E" w:rsidP="00B501FE">
            <w:pPr>
              <w:rPr>
                <w:rFonts w:asciiTheme="minorHAnsi" w:hAnsiTheme="minorHAnsi" w:cstheme="minorHAnsi"/>
              </w:rPr>
            </w:pPr>
            <w:r>
              <w:rPr>
                <w:rFonts w:asciiTheme="minorHAnsi" w:hAnsiTheme="minorHAnsi" w:cstheme="minorHAnsi"/>
              </w:rPr>
              <w:t xml:space="preserve">Year 2 </w:t>
            </w:r>
          </w:p>
          <w:p w14:paraId="3066CBF4" w14:textId="50E9A1AD" w:rsidR="0031177E" w:rsidRDefault="0031177E" w:rsidP="00B501FE">
            <w:pPr>
              <w:rPr>
                <w:rFonts w:asciiTheme="minorHAnsi" w:hAnsiTheme="minorHAnsi" w:cstheme="minorHAnsi"/>
              </w:rPr>
            </w:pPr>
            <w:r>
              <w:rPr>
                <w:rFonts w:asciiTheme="minorHAnsi" w:hAnsiTheme="minorHAnsi" w:cstheme="minorHAnsi"/>
              </w:rPr>
              <w:t xml:space="preserve">The teacher and teaching assistant each had a separate group to complete a maths lesson with. The groups depended on their ability. The class were asked to create </w:t>
            </w:r>
            <w:r w:rsidR="005C04A2">
              <w:rPr>
                <w:rFonts w:asciiTheme="minorHAnsi" w:hAnsiTheme="minorHAnsi" w:cstheme="minorHAnsi"/>
              </w:rPr>
              <w:t>2-digit</w:t>
            </w:r>
            <w:r>
              <w:rPr>
                <w:rFonts w:asciiTheme="minorHAnsi" w:hAnsiTheme="minorHAnsi" w:cstheme="minorHAnsi"/>
              </w:rPr>
              <w:t xml:space="preserve"> numbers and were sat on a table with the teacher at the same level as them completing this activity. This lesson was just after lunch time and all children were </w:t>
            </w:r>
            <w:r w:rsidR="005340F2">
              <w:rPr>
                <w:rFonts w:asciiTheme="minorHAnsi" w:hAnsiTheme="minorHAnsi" w:cstheme="minorHAnsi"/>
              </w:rPr>
              <w:t>engaged</w:t>
            </w:r>
            <w:r>
              <w:rPr>
                <w:rFonts w:asciiTheme="minorHAnsi" w:hAnsiTheme="minorHAnsi" w:cstheme="minorHAnsi"/>
              </w:rPr>
              <w:t xml:space="preserve">. </w:t>
            </w:r>
          </w:p>
          <w:p w14:paraId="72AB2FB2" w14:textId="77777777" w:rsidR="0031177E" w:rsidRDefault="0031177E" w:rsidP="00B501FE">
            <w:pPr>
              <w:rPr>
                <w:rFonts w:asciiTheme="minorHAnsi" w:hAnsiTheme="minorHAnsi" w:cstheme="minorHAnsi"/>
              </w:rPr>
            </w:pPr>
          </w:p>
          <w:p w14:paraId="2C51BA9F" w14:textId="77777777" w:rsidR="0031177E" w:rsidRDefault="0031177E" w:rsidP="00B501FE">
            <w:pPr>
              <w:rPr>
                <w:rFonts w:asciiTheme="minorHAnsi" w:hAnsiTheme="minorHAnsi" w:cstheme="minorHAnsi"/>
              </w:rPr>
            </w:pPr>
          </w:p>
        </w:tc>
      </w:tr>
      <w:tr w:rsidR="0031177E" w14:paraId="5632ECF9" w14:textId="77777777" w:rsidTr="00B501FE">
        <w:tc>
          <w:tcPr>
            <w:tcW w:w="1838" w:type="dxa"/>
          </w:tcPr>
          <w:p w14:paraId="520F03B4" w14:textId="7DDD67E6" w:rsidR="0031177E" w:rsidRPr="00565378" w:rsidRDefault="0031177E" w:rsidP="00B501FE">
            <w:pPr>
              <w:rPr>
                <w:rFonts w:asciiTheme="minorHAnsi" w:hAnsiTheme="minorHAnsi" w:cstheme="minorHAnsi"/>
                <w:i/>
                <w:iCs/>
              </w:rPr>
            </w:pPr>
            <w:r>
              <w:rPr>
                <w:rFonts w:asciiTheme="minorHAnsi" w:hAnsiTheme="minorHAnsi" w:cstheme="minorHAnsi"/>
                <w:i/>
                <w:iCs/>
              </w:rPr>
              <w:t xml:space="preserve">What happened? A detailed </w:t>
            </w:r>
            <w:r w:rsidR="005C04A2">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250DE6A3" w14:textId="77777777" w:rsidR="0031177E" w:rsidRDefault="0031177E" w:rsidP="00B501FE">
            <w:pPr>
              <w:rPr>
                <w:rFonts w:asciiTheme="minorHAnsi" w:hAnsiTheme="minorHAnsi" w:cstheme="minorHAnsi"/>
              </w:rPr>
            </w:pPr>
          </w:p>
          <w:p w14:paraId="2155B151" w14:textId="77777777" w:rsidR="0031177E" w:rsidRDefault="0031177E" w:rsidP="00B501FE">
            <w:pPr>
              <w:rPr>
                <w:rFonts w:asciiTheme="minorHAnsi" w:hAnsiTheme="minorHAnsi" w:cstheme="minorHAnsi"/>
              </w:rPr>
            </w:pPr>
          </w:p>
          <w:p w14:paraId="6F802972" w14:textId="77777777" w:rsidR="0031177E" w:rsidRDefault="0031177E" w:rsidP="00B501FE">
            <w:pPr>
              <w:rPr>
                <w:rFonts w:asciiTheme="minorHAnsi" w:hAnsiTheme="minorHAnsi" w:cstheme="minorHAnsi"/>
              </w:rPr>
            </w:pPr>
          </w:p>
          <w:p w14:paraId="22C2DD06" w14:textId="77777777" w:rsidR="0031177E" w:rsidRDefault="0031177E" w:rsidP="00B501FE">
            <w:pPr>
              <w:rPr>
                <w:rFonts w:asciiTheme="minorHAnsi" w:hAnsiTheme="minorHAnsi" w:cstheme="minorHAnsi"/>
              </w:rPr>
            </w:pPr>
          </w:p>
          <w:p w14:paraId="28A5E428" w14:textId="0AD32D7B" w:rsidR="0031177E" w:rsidRDefault="0031177E" w:rsidP="00B501FE">
            <w:pPr>
              <w:rPr>
                <w:rFonts w:asciiTheme="minorHAnsi" w:hAnsiTheme="minorHAnsi" w:cstheme="minorHAnsi"/>
              </w:rPr>
            </w:pPr>
            <w:r>
              <w:rPr>
                <w:rFonts w:asciiTheme="minorHAnsi" w:hAnsiTheme="minorHAnsi" w:cstheme="minorHAnsi"/>
              </w:rPr>
              <w:t xml:space="preserve">When the children were completing their work sheets one child had written down the wrong answer to the question. The teacher observed this and instead of saying that this was wrong, the teacher asked the child to recheck the answer. ‘You have put 86 are there 8 tens there?’ to which the child double checked and then changed his answer. She also </w:t>
            </w:r>
            <w:r w:rsidR="005C04A2">
              <w:rPr>
                <w:rFonts w:asciiTheme="minorHAnsi" w:hAnsiTheme="minorHAnsi" w:cstheme="minorHAnsi"/>
              </w:rPr>
              <w:t>asks</w:t>
            </w:r>
            <w:r>
              <w:rPr>
                <w:rFonts w:asciiTheme="minorHAnsi" w:hAnsiTheme="minorHAnsi" w:cstheme="minorHAnsi"/>
              </w:rPr>
              <w:t xml:space="preserve"> questions to show </w:t>
            </w:r>
            <w:r w:rsidR="005340F2">
              <w:rPr>
                <w:rFonts w:asciiTheme="minorHAnsi" w:hAnsiTheme="minorHAnsi" w:cstheme="minorHAnsi"/>
              </w:rPr>
              <w:t>understanding</w:t>
            </w:r>
            <w:r>
              <w:rPr>
                <w:rFonts w:asciiTheme="minorHAnsi" w:hAnsiTheme="minorHAnsi" w:cstheme="minorHAnsi"/>
              </w:rPr>
              <w:t xml:space="preserve"> as one child </w:t>
            </w:r>
            <w:r w:rsidR="005C04A2">
              <w:rPr>
                <w:rFonts w:asciiTheme="minorHAnsi" w:hAnsiTheme="minorHAnsi" w:cstheme="minorHAnsi"/>
              </w:rPr>
              <w:t>could not</w:t>
            </w:r>
            <w:r>
              <w:rPr>
                <w:rFonts w:asciiTheme="minorHAnsi" w:hAnsiTheme="minorHAnsi" w:cstheme="minorHAnsi"/>
              </w:rPr>
              <w:t xml:space="preserve"> answer a question to which another child added that she needed a zero. The teacher asked why she needed a zero </w:t>
            </w:r>
            <w:r w:rsidR="005C04A2">
              <w:rPr>
                <w:rFonts w:asciiTheme="minorHAnsi" w:hAnsiTheme="minorHAnsi" w:cstheme="minorHAnsi"/>
              </w:rPr>
              <w:t>to</w:t>
            </w:r>
            <w:r>
              <w:rPr>
                <w:rFonts w:asciiTheme="minorHAnsi" w:hAnsiTheme="minorHAnsi" w:cstheme="minorHAnsi"/>
              </w:rPr>
              <w:t xml:space="preserve"> ensure he understood why not just what the answer was. </w:t>
            </w:r>
          </w:p>
          <w:p w14:paraId="7F2E961D" w14:textId="77777777" w:rsidR="0031177E" w:rsidRDefault="0031177E" w:rsidP="00B501FE">
            <w:pPr>
              <w:rPr>
                <w:rFonts w:asciiTheme="minorHAnsi" w:hAnsiTheme="minorHAnsi" w:cstheme="minorHAnsi"/>
              </w:rPr>
            </w:pPr>
            <w:r>
              <w:rPr>
                <w:rFonts w:asciiTheme="minorHAnsi" w:hAnsiTheme="minorHAnsi" w:cstheme="minorHAnsi"/>
              </w:rPr>
              <w:t xml:space="preserve">This was an effective use of questioning as part of assessment for learning and a good strategy to ensure that they understood what they were learning. </w:t>
            </w:r>
          </w:p>
          <w:p w14:paraId="3941D098" w14:textId="34C284A4" w:rsidR="0031177E" w:rsidRDefault="0031177E" w:rsidP="00B501FE">
            <w:pPr>
              <w:rPr>
                <w:rFonts w:asciiTheme="minorHAnsi" w:hAnsiTheme="minorHAnsi" w:cstheme="minorHAnsi"/>
              </w:rPr>
            </w:pPr>
            <w:r>
              <w:rPr>
                <w:rFonts w:asciiTheme="minorHAnsi" w:hAnsiTheme="minorHAnsi" w:cstheme="minorHAnsi"/>
              </w:rPr>
              <w:t xml:space="preserve">It was helpful to see how the children responded to the questions and </w:t>
            </w:r>
            <w:r w:rsidR="005C04A2">
              <w:rPr>
                <w:rFonts w:asciiTheme="minorHAnsi" w:hAnsiTheme="minorHAnsi" w:cstheme="minorHAnsi"/>
              </w:rPr>
              <w:t>I</w:t>
            </w:r>
            <w:r>
              <w:rPr>
                <w:rFonts w:asciiTheme="minorHAnsi" w:hAnsiTheme="minorHAnsi" w:cstheme="minorHAnsi"/>
              </w:rPr>
              <w:t xml:space="preserve"> felt it was far more effective than simply giving them the correct answer. </w:t>
            </w:r>
          </w:p>
          <w:p w14:paraId="2CEC2D03" w14:textId="77777777" w:rsidR="0031177E" w:rsidRDefault="0031177E" w:rsidP="00B501FE">
            <w:pPr>
              <w:rPr>
                <w:rFonts w:asciiTheme="minorHAnsi" w:hAnsiTheme="minorHAnsi" w:cstheme="minorHAnsi"/>
              </w:rPr>
            </w:pPr>
          </w:p>
          <w:p w14:paraId="7B87A51A" w14:textId="77777777" w:rsidR="0031177E" w:rsidRDefault="0031177E" w:rsidP="00B501FE">
            <w:pPr>
              <w:rPr>
                <w:rFonts w:asciiTheme="minorHAnsi" w:hAnsiTheme="minorHAnsi" w:cstheme="minorHAnsi"/>
              </w:rPr>
            </w:pPr>
          </w:p>
          <w:p w14:paraId="1DD5CE8F" w14:textId="77777777" w:rsidR="0031177E" w:rsidRDefault="0031177E" w:rsidP="00B501FE">
            <w:pPr>
              <w:rPr>
                <w:rFonts w:asciiTheme="minorHAnsi" w:hAnsiTheme="minorHAnsi" w:cstheme="minorHAnsi"/>
              </w:rPr>
            </w:pPr>
          </w:p>
          <w:p w14:paraId="2E61FE05" w14:textId="77777777" w:rsidR="0031177E" w:rsidRDefault="0031177E" w:rsidP="00B501FE">
            <w:pPr>
              <w:rPr>
                <w:rFonts w:asciiTheme="minorHAnsi" w:hAnsiTheme="minorHAnsi" w:cstheme="minorHAnsi"/>
              </w:rPr>
            </w:pPr>
          </w:p>
          <w:p w14:paraId="005AD6E5" w14:textId="77777777" w:rsidR="0031177E" w:rsidRDefault="0031177E" w:rsidP="00B501FE">
            <w:pPr>
              <w:rPr>
                <w:rFonts w:asciiTheme="minorHAnsi" w:hAnsiTheme="minorHAnsi" w:cstheme="minorHAnsi"/>
              </w:rPr>
            </w:pPr>
          </w:p>
          <w:p w14:paraId="37F2B0D6" w14:textId="77777777" w:rsidR="0031177E" w:rsidRDefault="0031177E" w:rsidP="00B501FE">
            <w:pPr>
              <w:rPr>
                <w:rFonts w:asciiTheme="minorHAnsi" w:hAnsiTheme="minorHAnsi" w:cstheme="minorHAnsi"/>
              </w:rPr>
            </w:pPr>
          </w:p>
          <w:p w14:paraId="7476CA92" w14:textId="77777777" w:rsidR="0031177E" w:rsidRDefault="0031177E" w:rsidP="00B501FE">
            <w:pPr>
              <w:rPr>
                <w:rFonts w:asciiTheme="minorHAnsi" w:hAnsiTheme="minorHAnsi" w:cstheme="minorHAnsi"/>
              </w:rPr>
            </w:pPr>
          </w:p>
          <w:p w14:paraId="0C46408C" w14:textId="77777777" w:rsidR="0031177E" w:rsidRDefault="0031177E" w:rsidP="00B501FE">
            <w:pPr>
              <w:rPr>
                <w:rFonts w:asciiTheme="minorHAnsi" w:hAnsiTheme="minorHAnsi" w:cstheme="minorHAnsi"/>
              </w:rPr>
            </w:pPr>
          </w:p>
          <w:p w14:paraId="7E26F7EC" w14:textId="77777777" w:rsidR="0031177E" w:rsidRDefault="0031177E" w:rsidP="00B501FE">
            <w:pPr>
              <w:rPr>
                <w:rFonts w:asciiTheme="minorHAnsi" w:hAnsiTheme="minorHAnsi" w:cstheme="minorHAnsi"/>
              </w:rPr>
            </w:pPr>
          </w:p>
          <w:p w14:paraId="38021A5C" w14:textId="77777777" w:rsidR="0031177E" w:rsidRDefault="0031177E" w:rsidP="00B501FE">
            <w:pPr>
              <w:rPr>
                <w:rFonts w:asciiTheme="minorHAnsi" w:hAnsiTheme="minorHAnsi" w:cstheme="minorHAnsi"/>
              </w:rPr>
            </w:pPr>
          </w:p>
          <w:p w14:paraId="43BA1E8D" w14:textId="77777777" w:rsidR="0031177E" w:rsidRDefault="0031177E" w:rsidP="00B501FE">
            <w:pPr>
              <w:rPr>
                <w:rFonts w:asciiTheme="minorHAnsi" w:hAnsiTheme="minorHAnsi" w:cstheme="minorHAnsi"/>
              </w:rPr>
            </w:pPr>
          </w:p>
        </w:tc>
      </w:tr>
    </w:tbl>
    <w:p w14:paraId="7AB9FFEB" w14:textId="77777777" w:rsidR="0031177E" w:rsidRDefault="0031177E" w:rsidP="0031177E"/>
    <w:p w14:paraId="67C2C1D8" w14:textId="4051406E" w:rsidR="00380755" w:rsidRDefault="00380755" w:rsidP="00F93A81">
      <w:pPr>
        <w:spacing w:after="0" w:line="360" w:lineRule="auto"/>
        <w:rPr>
          <w:rFonts w:ascii="Arial" w:hAnsi="Arial" w:cs="Arial"/>
          <w:b/>
          <w:bCs/>
          <w:sz w:val="24"/>
          <w:szCs w:val="24"/>
          <w:u w:val="single"/>
        </w:rPr>
      </w:pPr>
    </w:p>
    <w:p w14:paraId="08219EF2" w14:textId="0CDB5B5F" w:rsidR="0031177E" w:rsidRDefault="0031177E" w:rsidP="00F93A81">
      <w:pPr>
        <w:spacing w:after="0" w:line="360" w:lineRule="auto"/>
        <w:rPr>
          <w:rFonts w:ascii="Arial" w:hAnsi="Arial" w:cs="Arial"/>
          <w:b/>
          <w:bCs/>
          <w:sz w:val="24"/>
          <w:szCs w:val="24"/>
          <w:u w:val="single"/>
        </w:rPr>
      </w:pPr>
    </w:p>
    <w:p w14:paraId="564CFA7E" w14:textId="62328957" w:rsidR="0031177E" w:rsidRDefault="0031177E" w:rsidP="00F93A81">
      <w:pPr>
        <w:spacing w:after="0" w:line="360" w:lineRule="auto"/>
        <w:rPr>
          <w:rFonts w:ascii="Arial" w:hAnsi="Arial" w:cs="Arial"/>
          <w:b/>
          <w:bCs/>
          <w:sz w:val="24"/>
          <w:szCs w:val="24"/>
          <w:u w:val="single"/>
        </w:rPr>
      </w:pPr>
    </w:p>
    <w:p w14:paraId="47CBB914" w14:textId="3E7154F9" w:rsidR="0031177E" w:rsidRDefault="0031177E" w:rsidP="00F93A81">
      <w:pPr>
        <w:spacing w:after="0" w:line="360" w:lineRule="auto"/>
        <w:rPr>
          <w:rFonts w:ascii="Arial" w:hAnsi="Arial" w:cs="Arial"/>
          <w:b/>
          <w:bCs/>
          <w:sz w:val="24"/>
          <w:szCs w:val="24"/>
          <w:u w:val="single"/>
        </w:rPr>
      </w:pPr>
      <w:r>
        <w:rPr>
          <w:rFonts w:ascii="Arial" w:hAnsi="Arial" w:cs="Arial"/>
          <w:b/>
          <w:bCs/>
          <w:sz w:val="24"/>
          <w:szCs w:val="24"/>
          <w:u w:val="single"/>
        </w:rPr>
        <w:t xml:space="preserve">Appendix 8 </w:t>
      </w:r>
    </w:p>
    <w:p w14:paraId="1CD5A1B6" w14:textId="4AA98102" w:rsidR="0031177E" w:rsidRDefault="0031177E" w:rsidP="00F93A81">
      <w:pPr>
        <w:spacing w:after="0" w:line="360" w:lineRule="auto"/>
        <w:rPr>
          <w:rFonts w:ascii="Arial" w:hAnsi="Arial" w:cs="Arial"/>
          <w:b/>
          <w:bCs/>
          <w:sz w:val="24"/>
          <w:szCs w:val="24"/>
          <w:u w:val="single"/>
        </w:rPr>
      </w:pPr>
    </w:p>
    <w:p w14:paraId="5C968CF8" w14:textId="77777777" w:rsidR="00207CD8" w:rsidRDefault="00207CD8" w:rsidP="00207CD8">
      <w:pPr>
        <w:rPr>
          <w:rFonts w:cstheme="minorHAnsi"/>
          <w:b/>
          <w:color w:val="000000" w:themeColor="text1"/>
        </w:rPr>
      </w:pPr>
      <w:r>
        <w:rPr>
          <w:rFonts w:cstheme="minorHAnsi"/>
          <w:b/>
          <w:color w:val="000000" w:themeColor="text1"/>
        </w:rPr>
        <w:t>CRITICAL INCIDENT IDENTIFICATION RECORD</w:t>
      </w:r>
    </w:p>
    <w:p w14:paraId="16AAEE9F" w14:textId="77777777" w:rsidR="00207CD8" w:rsidRDefault="00207CD8" w:rsidP="00207CD8">
      <w:pPr>
        <w:rPr>
          <w:rFonts w:cstheme="minorHAnsi"/>
        </w:rPr>
      </w:pPr>
    </w:p>
    <w:tbl>
      <w:tblPr>
        <w:tblStyle w:val="TableGrid"/>
        <w:tblW w:w="0" w:type="auto"/>
        <w:tblLook w:val="04A0" w:firstRow="1" w:lastRow="0" w:firstColumn="1" w:lastColumn="0" w:noHBand="0" w:noVBand="1"/>
      </w:tblPr>
      <w:tblGrid>
        <w:gridCol w:w="1782"/>
        <w:gridCol w:w="7234"/>
      </w:tblGrid>
      <w:tr w:rsidR="00207CD8" w14:paraId="54893F63" w14:textId="77777777" w:rsidTr="00B501FE">
        <w:tc>
          <w:tcPr>
            <w:tcW w:w="1838" w:type="dxa"/>
          </w:tcPr>
          <w:p w14:paraId="36910C26" w14:textId="77777777" w:rsidR="00207CD8" w:rsidRDefault="00207CD8" w:rsidP="00B501FE">
            <w:pPr>
              <w:rPr>
                <w:rFonts w:asciiTheme="minorHAnsi" w:hAnsiTheme="minorHAnsi" w:cstheme="minorHAnsi"/>
                <w:b/>
                <w:bCs/>
              </w:rPr>
            </w:pPr>
            <w:r>
              <w:rPr>
                <w:rFonts w:asciiTheme="minorHAnsi" w:hAnsiTheme="minorHAnsi" w:cstheme="minorHAnsi"/>
                <w:b/>
                <w:bCs/>
              </w:rPr>
              <w:t>Details relevant to the research context.</w:t>
            </w:r>
          </w:p>
          <w:p w14:paraId="758BE518" w14:textId="77777777" w:rsidR="00207CD8" w:rsidRDefault="00207CD8" w:rsidP="00B501FE">
            <w:pPr>
              <w:rPr>
                <w:rFonts w:asciiTheme="minorHAnsi" w:hAnsiTheme="minorHAnsi" w:cstheme="minorHAnsi"/>
                <w:b/>
                <w:bCs/>
              </w:rPr>
            </w:pPr>
          </w:p>
          <w:p w14:paraId="12E0BB03" w14:textId="77777777" w:rsidR="00207CD8" w:rsidRPr="009654E1" w:rsidRDefault="00207CD8" w:rsidP="00B501FE">
            <w:pPr>
              <w:rPr>
                <w:rFonts w:asciiTheme="minorHAnsi" w:hAnsiTheme="minorHAnsi" w:cstheme="minorHAnsi"/>
                <w:bCs/>
              </w:rPr>
            </w:pPr>
            <w:r w:rsidRPr="009654E1">
              <w:rPr>
                <w:rFonts w:asciiTheme="minorHAnsi" w:hAnsiTheme="minorHAnsi" w:cstheme="minorHAnsi"/>
                <w:bCs/>
              </w:rPr>
              <w:t>Date/time.</w:t>
            </w:r>
          </w:p>
          <w:p w14:paraId="52732E24" w14:textId="77777777" w:rsidR="00207CD8" w:rsidRPr="009654E1" w:rsidRDefault="00207CD8" w:rsidP="00B501FE">
            <w:pPr>
              <w:rPr>
                <w:rFonts w:asciiTheme="minorHAnsi" w:hAnsiTheme="minorHAnsi" w:cstheme="minorHAnsi"/>
                <w:bCs/>
              </w:rPr>
            </w:pPr>
            <w:r w:rsidRPr="009654E1">
              <w:rPr>
                <w:rFonts w:asciiTheme="minorHAnsi" w:hAnsiTheme="minorHAnsi" w:cstheme="minorHAnsi"/>
                <w:bCs/>
              </w:rPr>
              <w:t>Age/Stage of group.</w:t>
            </w:r>
          </w:p>
          <w:p w14:paraId="27BE02EE" w14:textId="77777777" w:rsidR="00207CD8" w:rsidRPr="009654E1" w:rsidRDefault="00207CD8" w:rsidP="00B501FE">
            <w:pPr>
              <w:rPr>
                <w:rFonts w:asciiTheme="minorHAnsi" w:hAnsiTheme="minorHAnsi" w:cstheme="minorHAnsi"/>
                <w:bCs/>
              </w:rPr>
            </w:pPr>
            <w:r w:rsidRPr="009654E1">
              <w:rPr>
                <w:rFonts w:asciiTheme="minorHAnsi" w:hAnsiTheme="minorHAnsi" w:cstheme="minorHAnsi"/>
                <w:bCs/>
              </w:rPr>
              <w:t>People involved.</w:t>
            </w:r>
          </w:p>
          <w:p w14:paraId="3F8334DC" w14:textId="77777777" w:rsidR="00207CD8" w:rsidRPr="009654E1" w:rsidRDefault="00207CD8" w:rsidP="00B501FE">
            <w:pPr>
              <w:rPr>
                <w:rFonts w:asciiTheme="minorHAnsi" w:hAnsiTheme="minorHAnsi" w:cstheme="minorHAnsi"/>
                <w:bCs/>
              </w:rPr>
            </w:pPr>
            <w:r w:rsidRPr="009654E1">
              <w:rPr>
                <w:rFonts w:asciiTheme="minorHAnsi" w:hAnsiTheme="minorHAnsi" w:cstheme="minorHAnsi"/>
                <w:bCs/>
              </w:rPr>
              <w:t>Contextual</w:t>
            </w:r>
          </w:p>
          <w:p w14:paraId="278FB1F1" w14:textId="77777777" w:rsidR="00207CD8" w:rsidRPr="009654E1" w:rsidRDefault="00207CD8" w:rsidP="00B501FE">
            <w:pPr>
              <w:rPr>
                <w:rFonts w:asciiTheme="minorHAnsi" w:hAnsiTheme="minorHAnsi" w:cstheme="minorHAnsi"/>
                <w:bCs/>
              </w:rPr>
            </w:pPr>
            <w:r w:rsidRPr="009654E1">
              <w:rPr>
                <w:rFonts w:asciiTheme="minorHAnsi" w:hAnsiTheme="minorHAnsi" w:cstheme="minorHAnsi"/>
                <w:bCs/>
              </w:rPr>
              <w:t xml:space="preserve">information from field notes. </w:t>
            </w:r>
          </w:p>
          <w:p w14:paraId="4EAA321B" w14:textId="77777777" w:rsidR="00207CD8" w:rsidRPr="00565378" w:rsidRDefault="00207CD8" w:rsidP="00B501FE">
            <w:pPr>
              <w:rPr>
                <w:rFonts w:asciiTheme="minorHAnsi" w:hAnsiTheme="minorHAnsi" w:cstheme="minorHAnsi"/>
                <w:i/>
                <w:iCs/>
              </w:rPr>
            </w:pPr>
          </w:p>
        </w:tc>
        <w:tc>
          <w:tcPr>
            <w:tcW w:w="7868" w:type="dxa"/>
          </w:tcPr>
          <w:p w14:paraId="7251218D" w14:textId="77777777" w:rsidR="00207CD8" w:rsidRDefault="00207CD8" w:rsidP="00B501FE">
            <w:pPr>
              <w:rPr>
                <w:rFonts w:asciiTheme="minorHAnsi" w:hAnsiTheme="minorHAnsi" w:cstheme="minorHAnsi"/>
              </w:rPr>
            </w:pPr>
          </w:p>
          <w:p w14:paraId="2D812612" w14:textId="77777777" w:rsidR="00207CD8" w:rsidRDefault="00207CD8" w:rsidP="00B501FE">
            <w:pPr>
              <w:rPr>
                <w:rFonts w:asciiTheme="minorHAnsi" w:hAnsiTheme="minorHAnsi" w:cstheme="minorHAnsi"/>
              </w:rPr>
            </w:pPr>
          </w:p>
          <w:p w14:paraId="4E9E4027" w14:textId="77777777" w:rsidR="00207CD8" w:rsidRDefault="00207CD8" w:rsidP="00B501FE">
            <w:pPr>
              <w:rPr>
                <w:rFonts w:asciiTheme="minorHAnsi" w:hAnsiTheme="minorHAnsi" w:cstheme="minorHAnsi"/>
              </w:rPr>
            </w:pPr>
          </w:p>
          <w:p w14:paraId="280FFA2D" w14:textId="77777777" w:rsidR="00207CD8" w:rsidRDefault="00207CD8" w:rsidP="00B501FE">
            <w:pPr>
              <w:rPr>
                <w:rFonts w:asciiTheme="minorHAnsi" w:hAnsiTheme="minorHAnsi" w:cstheme="minorHAnsi"/>
              </w:rPr>
            </w:pPr>
          </w:p>
          <w:p w14:paraId="07FD5A4E" w14:textId="77777777" w:rsidR="00207CD8" w:rsidRDefault="00207CD8" w:rsidP="00B501FE">
            <w:pPr>
              <w:rPr>
                <w:rFonts w:asciiTheme="minorHAnsi" w:hAnsiTheme="minorHAnsi" w:cstheme="minorHAnsi"/>
              </w:rPr>
            </w:pPr>
          </w:p>
          <w:p w14:paraId="1D7E2087" w14:textId="77777777" w:rsidR="00207CD8" w:rsidRDefault="00207CD8" w:rsidP="00B501FE">
            <w:pPr>
              <w:rPr>
                <w:rFonts w:asciiTheme="minorHAnsi" w:hAnsiTheme="minorHAnsi" w:cstheme="minorHAnsi"/>
              </w:rPr>
            </w:pPr>
            <w:r>
              <w:rPr>
                <w:rFonts w:asciiTheme="minorHAnsi" w:hAnsiTheme="minorHAnsi" w:cstheme="minorHAnsi"/>
              </w:rPr>
              <w:t xml:space="preserve">30th September 2020 </w:t>
            </w:r>
          </w:p>
          <w:p w14:paraId="0AB2ABBF" w14:textId="77777777" w:rsidR="00207CD8" w:rsidRDefault="00207CD8" w:rsidP="00B501FE">
            <w:pPr>
              <w:rPr>
                <w:rFonts w:asciiTheme="minorHAnsi" w:hAnsiTheme="minorHAnsi" w:cstheme="minorHAnsi"/>
              </w:rPr>
            </w:pPr>
            <w:r>
              <w:rPr>
                <w:rFonts w:asciiTheme="minorHAnsi" w:hAnsiTheme="minorHAnsi" w:cstheme="minorHAnsi"/>
              </w:rPr>
              <w:t>12:30pm</w:t>
            </w:r>
          </w:p>
          <w:p w14:paraId="0373638E" w14:textId="77777777" w:rsidR="00207CD8" w:rsidRDefault="00207CD8" w:rsidP="00B501FE">
            <w:pPr>
              <w:rPr>
                <w:rFonts w:asciiTheme="minorHAnsi" w:hAnsiTheme="minorHAnsi" w:cstheme="minorHAnsi"/>
              </w:rPr>
            </w:pPr>
            <w:r>
              <w:rPr>
                <w:rFonts w:asciiTheme="minorHAnsi" w:hAnsiTheme="minorHAnsi" w:cstheme="minorHAnsi"/>
              </w:rPr>
              <w:t xml:space="preserve">The teacher and the children were involved in this observed critical incident following the maths lesson that had just taken place. The children had just completed their set activity and were able to spend the rest of their times engaging in an activity of choice. </w:t>
            </w:r>
          </w:p>
          <w:p w14:paraId="7CBEF5A8" w14:textId="77777777" w:rsidR="00207CD8" w:rsidRDefault="00207CD8" w:rsidP="00B501FE">
            <w:pPr>
              <w:rPr>
                <w:rFonts w:asciiTheme="minorHAnsi" w:hAnsiTheme="minorHAnsi" w:cstheme="minorHAnsi"/>
              </w:rPr>
            </w:pPr>
          </w:p>
          <w:p w14:paraId="44E31B47" w14:textId="77777777" w:rsidR="00207CD8" w:rsidRDefault="00207CD8" w:rsidP="00B501FE">
            <w:pPr>
              <w:rPr>
                <w:rFonts w:asciiTheme="minorHAnsi" w:hAnsiTheme="minorHAnsi" w:cstheme="minorHAnsi"/>
              </w:rPr>
            </w:pPr>
          </w:p>
          <w:p w14:paraId="579A4656" w14:textId="77777777" w:rsidR="00207CD8" w:rsidRDefault="00207CD8" w:rsidP="00B501FE">
            <w:pPr>
              <w:rPr>
                <w:rFonts w:asciiTheme="minorHAnsi" w:hAnsiTheme="minorHAnsi" w:cstheme="minorHAnsi"/>
              </w:rPr>
            </w:pPr>
          </w:p>
        </w:tc>
      </w:tr>
      <w:tr w:rsidR="00207CD8" w14:paraId="28A9F6FA" w14:textId="77777777" w:rsidTr="00B501FE">
        <w:tc>
          <w:tcPr>
            <w:tcW w:w="1838" w:type="dxa"/>
          </w:tcPr>
          <w:p w14:paraId="30519341" w14:textId="433E9491" w:rsidR="00207CD8" w:rsidRPr="00565378" w:rsidRDefault="00207CD8" w:rsidP="00B501FE">
            <w:pPr>
              <w:rPr>
                <w:rFonts w:asciiTheme="minorHAnsi" w:hAnsiTheme="minorHAnsi" w:cstheme="minorHAnsi"/>
                <w:i/>
                <w:iCs/>
              </w:rPr>
            </w:pPr>
            <w:r>
              <w:rPr>
                <w:rFonts w:asciiTheme="minorHAnsi" w:hAnsiTheme="minorHAnsi" w:cstheme="minorHAnsi"/>
                <w:i/>
                <w:iCs/>
              </w:rPr>
              <w:t xml:space="preserve">What happened? A detailed </w:t>
            </w:r>
            <w:r w:rsidR="005C04A2">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448AF9BB" w14:textId="77777777" w:rsidR="00207CD8" w:rsidRDefault="00207CD8" w:rsidP="00B501FE">
            <w:pPr>
              <w:rPr>
                <w:rFonts w:asciiTheme="minorHAnsi" w:hAnsiTheme="minorHAnsi" w:cstheme="minorHAnsi"/>
              </w:rPr>
            </w:pPr>
          </w:p>
          <w:p w14:paraId="229B61F6" w14:textId="77777777" w:rsidR="00207CD8" w:rsidRDefault="00207CD8" w:rsidP="00B501FE">
            <w:pPr>
              <w:rPr>
                <w:rFonts w:asciiTheme="minorHAnsi" w:hAnsiTheme="minorHAnsi" w:cstheme="minorHAnsi"/>
              </w:rPr>
            </w:pPr>
          </w:p>
          <w:p w14:paraId="3E09EAD7" w14:textId="77777777" w:rsidR="00207CD8" w:rsidRDefault="00207CD8" w:rsidP="00B501FE">
            <w:pPr>
              <w:rPr>
                <w:rFonts w:asciiTheme="minorHAnsi" w:hAnsiTheme="minorHAnsi" w:cstheme="minorHAnsi"/>
              </w:rPr>
            </w:pPr>
            <w:r>
              <w:rPr>
                <w:rFonts w:asciiTheme="minorHAnsi" w:hAnsiTheme="minorHAnsi" w:cstheme="minorHAnsi"/>
              </w:rPr>
              <w:t xml:space="preserve">Before the children were able to leave the table, a traffic light icon was stamped into the book after the work they had completed. The children were asked to colour in the light to relate to their understanding of the lesson they were just taught. All the children coloured this in green which showed they understood and did not need any help. The teacher confirmed that they do this after every lesson and use different formats, i.e. it is sometimes emojis. </w:t>
            </w:r>
          </w:p>
          <w:p w14:paraId="1D831718" w14:textId="03B575A3" w:rsidR="00207CD8" w:rsidRDefault="00207CD8" w:rsidP="00B501FE">
            <w:pPr>
              <w:rPr>
                <w:rFonts w:asciiTheme="minorHAnsi" w:hAnsiTheme="minorHAnsi" w:cstheme="minorHAnsi"/>
              </w:rPr>
            </w:pPr>
            <w:r>
              <w:rPr>
                <w:rFonts w:asciiTheme="minorHAnsi" w:hAnsiTheme="minorHAnsi" w:cstheme="minorHAnsi"/>
              </w:rPr>
              <w:t xml:space="preserve">This was an effective way of asking the children to </w:t>
            </w:r>
            <w:r w:rsidR="005C04A2">
              <w:rPr>
                <w:rFonts w:asciiTheme="minorHAnsi" w:hAnsiTheme="minorHAnsi" w:cstheme="minorHAnsi"/>
              </w:rPr>
              <w:t>self-assess</w:t>
            </w:r>
            <w:r>
              <w:rPr>
                <w:rFonts w:asciiTheme="minorHAnsi" w:hAnsiTheme="minorHAnsi" w:cstheme="minorHAnsi"/>
              </w:rPr>
              <w:t xml:space="preserve"> their work which is an element of assessment for learning. This could be researched further and the effects of this. </w:t>
            </w:r>
          </w:p>
          <w:p w14:paraId="4919B727" w14:textId="77777777" w:rsidR="00207CD8" w:rsidRDefault="00207CD8" w:rsidP="00B501FE">
            <w:pPr>
              <w:rPr>
                <w:rFonts w:asciiTheme="minorHAnsi" w:hAnsiTheme="minorHAnsi" w:cstheme="minorHAnsi"/>
              </w:rPr>
            </w:pPr>
            <w:r>
              <w:rPr>
                <w:rFonts w:asciiTheme="minorHAnsi" w:hAnsiTheme="minorHAnsi" w:cstheme="minorHAnsi"/>
              </w:rPr>
              <w:t xml:space="preserve">It was helpful for the teacher to pick up on those who would require extra help or more information to help them further. </w:t>
            </w:r>
          </w:p>
          <w:p w14:paraId="7A943F49" w14:textId="77777777" w:rsidR="00207CD8" w:rsidRDefault="00207CD8" w:rsidP="00B501FE">
            <w:pPr>
              <w:rPr>
                <w:rFonts w:asciiTheme="minorHAnsi" w:hAnsiTheme="minorHAnsi" w:cstheme="minorHAnsi"/>
              </w:rPr>
            </w:pPr>
            <w:r>
              <w:rPr>
                <w:rFonts w:asciiTheme="minorHAnsi" w:hAnsiTheme="minorHAnsi" w:cstheme="minorHAnsi"/>
              </w:rPr>
              <w:t xml:space="preserve">This I felt was a good technique for the children to express their thoughts on what they have learnt and it also meant the teacher could plan extra lessons if the general consensus was that they did not understand. </w:t>
            </w:r>
          </w:p>
          <w:p w14:paraId="244CD7D8" w14:textId="77777777" w:rsidR="00207CD8" w:rsidRDefault="00207CD8" w:rsidP="00B501FE">
            <w:pPr>
              <w:rPr>
                <w:rFonts w:asciiTheme="minorHAnsi" w:hAnsiTheme="minorHAnsi" w:cstheme="minorHAnsi"/>
              </w:rPr>
            </w:pPr>
          </w:p>
          <w:p w14:paraId="33014AEB" w14:textId="77777777" w:rsidR="00207CD8" w:rsidRDefault="00207CD8" w:rsidP="00B501FE">
            <w:pPr>
              <w:rPr>
                <w:rFonts w:asciiTheme="minorHAnsi" w:hAnsiTheme="minorHAnsi" w:cstheme="minorHAnsi"/>
              </w:rPr>
            </w:pPr>
          </w:p>
          <w:p w14:paraId="53A3DDDB" w14:textId="77777777" w:rsidR="00207CD8" w:rsidRDefault="00207CD8" w:rsidP="00B501FE">
            <w:pPr>
              <w:rPr>
                <w:rFonts w:asciiTheme="minorHAnsi" w:hAnsiTheme="minorHAnsi" w:cstheme="minorHAnsi"/>
              </w:rPr>
            </w:pPr>
          </w:p>
          <w:p w14:paraId="5082F525" w14:textId="77777777" w:rsidR="00207CD8" w:rsidRDefault="00207CD8" w:rsidP="00B501FE">
            <w:pPr>
              <w:rPr>
                <w:rFonts w:asciiTheme="minorHAnsi" w:hAnsiTheme="minorHAnsi" w:cstheme="minorHAnsi"/>
              </w:rPr>
            </w:pPr>
          </w:p>
          <w:p w14:paraId="4B037D6F" w14:textId="77777777" w:rsidR="00207CD8" w:rsidRDefault="00207CD8" w:rsidP="00B501FE">
            <w:pPr>
              <w:rPr>
                <w:rFonts w:asciiTheme="minorHAnsi" w:hAnsiTheme="minorHAnsi" w:cstheme="minorHAnsi"/>
              </w:rPr>
            </w:pPr>
          </w:p>
          <w:p w14:paraId="5FEFE1DD" w14:textId="77777777" w:rsidR="00207CD8" w:rsidRDefault="00207CD8" w:rsidP="00B501FE">
            <w:pPr>
              <w:rPr>
                <w:rFonts w:asciiTheme="minorHAnsi" w:hAnsiTheme="minorHAnsi" w:cstheme="minorHAnsi"/>
              </w:rPr>
            </w:pPr>
          </w:p>
          <w:p w14:paraId="10B8D3A0" w14:textId="77777777" w:rsidR="00207CD8" w:rsidRDefault="00207CD8" w:rsidP="00B501FE">
            <w:pPr>
              <w:rPr>
                <w:rFonts w:asciiTheme="minorHAnsi" w:hAnsiTheme="minorHAnsi" w:cstheme="minorHAnsi"/>
              </w:rPr>
            </w:pPr>
          </w:p>
          <w:p w14:paraId="1D9B49AA" w14:textId="77777777" w:rsidR="00207CD8" w:rsidRDefault="00207CD8" w:rsidP="00B501FE">
            <w:pPr>
              <w:rPr>
                <w:rFonts w:asciiTheme="minorHAnsi" w:hAnsiTheme="minorHAnsi" w:cstheme="minorHAnsi"/>
              </w:rPr>
            </w:pPr>
          </w:p>
          <w:p w14:paraId="6965BC7F" w14:textId="77777777" w:rsidR="00207CD8" w:rsidRDefault="00207CD8" w:rsidP="00B501FE">
            <w:pPr>
              <w:rPr>
                <w:rFonts w:asciiTheme="minorHAnsi" w:hAnsiTheme="minorHAnsi" w:cstheme="minorHAnsi"/>
              </w:rPr>
            </w:pPr>
          </w:p>
          <w:p w14:paraId="7EFD47BF" w14:textId="77777777" w:rsidR="00207CD8" w:rsidRDefault="00207CD8" w:rsidP="00B501FE">
            <w:pPr>
              <w:rPr>
                <w:rFonts w:asciiTheme="minorHAnsi" w:hAnsiTheme="minorHAnsi" w:cstheme="minorHAnsi"/>
              </w:rPr>
            </w:pPr>
          </w:p>
          <w:p w14:paraId="55B67501" w14:textId="77777777" w:rsidR="00207CD8" w:rsidRDefault="00207CD8" w:rsidP="00B501FE">
            <w:pPr>
              <w:rPr>
                <w:rFonts w:asciiTheme="minorHAnsi" w:hAnsiTheme="minorHAnsi" w:cstheme="minorHAnsi"/>
              </w:rPr>
            </w:pPr>
          </w:p>
          <w:p w14:paraId="53B382B3" w14:textId="77777777" w:rsidR="00207CD8" w:rsidRDefault="00207CD8" w:rsidP="00B501FE">
            <w:pPr>
              <w:rPr>
                <w:rFonts w:asciiTheme="minorHAnsi" w:hAnsiTheme="minorHAnsi" w:cstheme="minorHAnsi"/>
              </w:rPr>
            </w:pPr>
          </w:p>
        </w:tc>
      </w:tr>
    </w:tbl>
    <w:p w14:paraId="1B74A885" w14:textId="77777777" w:rsidR="00207CD8" w:rsidRDefault="00207CD8" w:rsidP="00207CD8"/>
    <w:p w14:paraId="63C704EA" w14:textId="77777777" w:rsidR="0031177E" w:rsidRPr="00744996" w:rsidRDefault="0031177E" w:rsidP="00F93A81">
      <w:pPr>
        <w:spacing w:after="0" w:line="360" w:lineRule="auto"/>
        <w:rPr>
          <w:rFonts w:ascii="Arial" w:hAnsi="Arial" w:cs="Arial"/>
          <w:b/>
          <w:bCs/>
          <w:sz w:val="24"/>
          <w:szCs w:val="24"/>
          <w:u w:val="single"/>
        </w:rPr>
      </w:pPr>
    </w:p>
    <w:sectPr w:rsidR="0031177E" w:rsidRPr="00744996">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579211" w14:textId="77777777" w:rsidR="00B4613F" w:rsidRDefault="00B4613F" w:rsidP="00247B4E">
      <w:pPr>
        <w:spacing w:after="0" w:line="240" w:lineRule="auto"/>
      </w:pPr>
      <w:r>
        <w:separator/>
      </w:r>
    </w:p>
  </w:endnote>
  <w:endnote w:type="continuationSeparator" w:id="0">
    <w:p w14:paraId="177FE22B" w14:textId="77777777" w:rsidR="00B4613F" w:rsidRDefault="00B4613F" w:rsidP="00247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9074023"/>
      <w:docPartObj>
        <w:docPartGallery w:val="Page Numbers (Bottom of Page)"/>
        <w:docPartUnique/>
      </w:docPartObj>
    </w:sdtPr>
    <w:sdtEndPr>
      <w:rPr>
        <w:color w:val="7F7F7F" w:themeColor="background1" w:themeShade="7F"/>
        <w:spacing w:val="60"/>
      </w:rPr>
    </w:sdtEndPr>
    <w:sdtContent>
      <w:p w14:paraId="328DF105" w14:textId="3DB05DC6" w:rsidR="000E4029" w:rsidRDefault="000E402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B22C94D" w14:textId="77777777" w:rsidR="000E4029" w:rsidRDefault="000E4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677125" w14:textId="77777777" w:rsidR="00B4613F" w:rsidRDefault="00B4613F" w:rsidP="00247B4E">
      <w:pPr>
        <w:spacing w:after="0" w:line="240" w:lineRule="auto"/>
      </w:pPr>
      <w:r>
        <w:separator/>
      </w:r>
    </w:p>
  </w:footnote>
  <w:footnote w:type="continuationSeparator" w:id="0">
    <w:p w14:paraId="3904ECE3" w14:textId="77777777" w:rsidR="00B4613F" w:rsidRDefault="00B4613F" w:rsidP="00247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text1" w:themeTint="80"/>
      </w:rPr>
      <w:alias w:val="Title"/>
      <w:tag w:val=""/>
      <w:id w:val="1116400235"/>
      <w:placeholder>
        <w:docPart w:val="F81CB9C0C17D4B098C1005649039B0C7"/>
      </w:placeholder>
      <w:dataBinding w:prefixMappings="xmlns:ns0='http://purl.org/dc/elements/1.1/' xmlns:ns1='http://schemas.openxmlformats.org/package/2006/metadata/core-properties' " w:xpath="/ns1:coreProperties[1]/ns0:title[1]" w:storeItemID="{6C3C8BC8-F283-45AE-878A-BAB7291924A1}"/>
      <w:text/>
    </w:sdtPr>
    <w:sdtEndPr/>
    <w:sdtContent>
      <w:p w14:paraId="49AA02CE" w14:textId="22A61DFF" w:rsidR="00FD1815" w:rsidRDefault="00FD1815">
        <w:pPr>
          <w:pStyle w:val="Header"/>
          <w:jc w:val="right"/>
          <w:rPr>
            <w:color w:val="7F7F7F" w:themeColor="text1" w:themeTint="80"/>
          </w:rPr>
        </w:pPr>
        <w:r>
          <w:rPr>
            <w:color w:val="7F7F7F" w:themeColor="text1" w:themeTint="80"/>
          </w:rPr>
          <w:t>Student Number: 2010741</w:t>
        </w:r>
      </w:p>
    </w:sdtContent>
  </w:sdt>
  <w:p w14:paraId="561F019C" w14:textId="77777777" w:rsidR="00247B4E" w:rsidRDefault="00247B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14410"/>
    <w:multiLevelType w:val="hybridMultilevel"/>
    <w:tmpl w:val="D9E2693A"/>
    <w:lvl w:ilvl="0" w:tplc="0809000B">
      <w:start w:val="3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36256"/>
    <w:multiLevelType w:val="hybridMultilevel"/>
    <w:tmpl w:val="00AC4622"/>
    <w:lvl w:ilvl="0" w:tplc="0809000B">
      <w:start w:val="3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4448E"/>
    <w:multiLevelType w:val="hybridMultilevel"/>
    <w:tmpl w:val="206AC7D6"/>
    <w:lvl w:ilvl="0" w:tplc="0809000B">
      <w:start w:val="3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6A33AF"/>
    <w:multiLevelType w:val="hybridMultilevel"/>
    <w:tmpl w:val="087E1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21609"/>
    <w:multiLevelType w:val="hybridMultilevel"/>
    <w:tmpl w:val="79508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E5567"/>
    <w:multiLevelType w:val="hybridMultilevel"/>
    <w:tmpl w:val="F8D482DE"/>
    <w:lvl w:ilvl="0" w:tplc="0809000B">
      <w:start w:val="16"/>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496"/>
    <w:rsid w:val="000003FF"/>
    <w:rsid w:val="000006AC"/>
    <w:rsid w:val="0000506B"/>
    <w:rsid w:val="00013D51"/>
    <w:rsid w:val="00023EB7"/>
    <w:rsid w:val="00026D66"/>
    <w:rsid w:val="000308F8"/>
    <w:rsid w:val="000333AB"/>
    <w:rsid w:val="000358FB"/>
    <w:rsid w:val="0004732B"/>
    <w:rsid w:val="00050297"/>
    <w:rsid w:val="00051112"/>
    <w:rsid w:val="00052FE3"/>
    <w:rsid w:val="00063AC1"/>
    <w:rsid w:val="00064118"/>
    <w:rsid w:val="000647F7"/>
    <w:rsid w:val="000650B6"/>
    <w:rsid w:val="000654B0"/>
    <w:rsid w:val="00066670"/>
    <w:rsid w:val="0007242D"/>
    <w:rsid w:val="00074BB2"/>
    <w:rsid w:val="00076A33"/>
    <w:rsid w:val="00077132"/>
    <w:rsid w:val="0008065A"/>
    <w:rsid w:val="00080852"/>
    <w:rsid w:val="00082043"/>
    <w:rsid w:val="00083776"/>
    <w:rsid w:val="000856D9"/>
    <w:rsid w:val="00085C7E"/>
    <w:rsid w:val="00094A04"/>
    <w:rsid w:val="00097EC2"/>
    <w:rsid w:val="000A3072"/>
    <w:rsid w:val="000A5A3D"/>
    <w:rsid w:val="000B0834"/>
    <w:rsid w:val="000B1251"/>
    <w:rsid w:val="000B3AFA"/>
    <w:rsid w:val="000C02F2"/>
    <w:rsid w:val="000C0850"/>
    <w:rsid w:val="000C1F7D"/>
    <w:rsid w:val="000C274A"/>
    <w:rsid w:val="000C32E8"/>
    <w:rsid w:val="000C555A"/>
    <w:rsid w:val="000C7355"/>
    <w:rsid w:val="000C7666"/>
    <w:rsid w:val="000D0B79"/>
    <w:rsid w:val="000D2156"/>
    <w:rsid w:val="000D498F"/>
    <w:rsid w:val="000D6C1A"/>
    <w:rsid w:val="000D7ADA"/>
    <w:rsid w:val="000E1E36"/>
    <w:rsid w:val="000E3631"/>
    <w:rsid w:val="000E4029"/>
    <w:rsid w:val="000E4219"/>
    <w:rsid w:val="000E4226"/>
    <w:rsid w:val="000E6FDD"/>
    <w:rsid w:val="000E7434"/>
    <w:rsid w:val="000F01DE"/>
    <w:rsid w:val="000F2BC0"/>
    <w:rsid w:val="000F302F"/>
    <w:rsid w:val="000F375B"/>
    <w:rsid w:val="000F40C8"/>
    <w:rsid w:val="000F6851"/>
    <w:rsid w:val="0010461E"/>
    <w:rsid w:val="00111F71"/>
    <w:rsid w:val="00114591"/>
    <w:rsid w:val="0012070F"/>
    <w:rsid w:val="0012504E"/>
    <w:rsid w:val="00125FC2"/>
    <w:rsid w:val="001334D8"/>
    <w:rsid w:val="0013406C"/>
    <w:rsid w:val="00141507"/>
    <w:rsid w:val="00146BEB"/>
    <w:rsid w:val="0015501C"/>
    <w:rsid w:val="0015660D"/>
    <w:rsid w:val="00157A40"/>
    <w:rsid w:val="00157C1F"/>
    <w:rsid w:val="001622AC"/>
    <w:rsid w:val="00164BC2"/>
    <w:rsid w:val="001729A7"/>
    <w:rsid w:val="001737A5"/>
    <w:rsid w:val="00173AC1"/>
    <w:rsid w:val="00192E1F"/>
    <w:rsid w:val="0019426D"/>
    <w:rsid w:val="0019593C"/>
    <w:rsid w:val="00196653"/>
    <w:rsid w:val="001A030A"/>
    <w:rsid w:val="001A08BA"/>
    <w:rsid w:val="001A0F94"/>
    <w:rsid w:val="001A2C3C"/>
    <w:rsid w:val="001A3794"/>
    <w:rsid w:val="001A6C41"/>
    <w:rsid w:val="001B0262"/>
    <w:rsid w:val="001B0D68"/>
    <w:rsid w:val="001B1576"/>
    <w:rsid w:val="001B1ACE"/>
    <w:rsid w:val="001B1FE0"/>
    <w:rsid w:val="001B3A6B"/>
    <w:rsid w:val="001B4D29"/>
    <w:rsid w:val="001B6DEB"/>
    <w:rsid w:val="001C5940"/>
    <w:rsid w:val="001C777D"/>
    <w:rsid w:val="001D1326"/>
    <w:rsid w:val="001D3AE7"/>
    <w:rsid w:val="001E240A"/>
    <w:rsid w:val="001E4621"/>
    <w:rsid w:val="001E6FE4"/>
    <w:rsid w:val="001E70E2"/>
    <w:rsid w:val="001E73F2"/>
    <w:rsid w:val="001F125F"/>
    <w:rsid w:val="001F18DF"/>
    <w:rsid w:val="001F45D5"/>
    <w:rsid w:val="00200D14"/>
    <w:rsid w:val="00203DFA"/>
    <w:rsid w:val="002052FB"/>
    <w:rsid w:val="00205B17"/>
    <w:rsid w:val="00207CD8"/>
    <w:rsid w:val="00222EFD"/>
    <w:rsid w:val="00223660"/>
    <w:rsid w:val="0022530E"/>
    <w:rsid w:val="00226FE3"/>
    <w:rsid w:val="00247238"/>
    <w:rsid w:val="00247B4E"/>
    <w:rsid w:val="002510E5"/>
    <w:rsid w:val="00253E23"/>
    <w:rsid w:val="00264EBC"/>
    <w:rsid w:val="00267F83"/>
    <w:rsid w:val="00271225"/>
    <w:rsid w:val="00272531"/>
    <w:rsid w:val="00275F56"/>
    <w:rsid w:val="002826C6"/>
    <w:rsid w:val="002837A8"/>
    <w:rsid w:val="002859AE"/>
    <w:rsid w:val="0028615F"/>
    <w:rsid w:val="0028672A"/>
    <w:rsid w:val="002878E4"/>
    <w:rsid w:val="002929BF"/>
    <w:rsid w:val="00293B03"/>
    <w:rsid w:val="00297A1D"/>
    <w:rsid w:val="002A0731"/>
    <w:rsid w:val="002A0BB4"/>
    <w:rsid w:val="002A0FEF"/>
    <w:rsid w:val="002A2211"/>
    <w:rsid w:val="002A4A96"/>
    <w:rsid w:val="002A4D1D"/>
    <w:rsid w:val="002B00DF"/>
    <w:rsid w:val="002C1C6B"/>
    <w:rsid w:val="002C309B"/>
    <w:rsid w:val="002D0477"/>
    <w:rsid w:val="002D406E"/>
    <w:rsid w:val="002D50C0"/>
    <w:rsid w:val="002D668C"/>
    <w:rsid w:val="002D7691"/>
    <w:rsid w:val="002E4DC1"/>
    <w:rsid w:val="002E5151"/>
    <w:rsid w:val="002F2093"/>
    <w:rsid w:val="002F44F0"/>
    <w:rsid w:val="002F5ADC"/>
    <w:rsid w:val="002F5AE9"/>
    <w:rsid w:val="002F7842"/>
    <w:rsid w:val="00303811"/>
    <w:rsid w:val="00305635"/>
    <w:rsid w:val="00306496"/>
    <w:rsid w:val="00307430"/>
    <w:rsid w:val="00310AE8"/>
    <w:rsid w:val="0031177E"/>
    <w:rsid w:val="00312354"/>
    <w:rsid w:val="00315BF4"/>
    <w:rsid w:val="00322775"/>
    <w:rsid w:val="00334939"/>
    <w:rsid w:val="003360D9"/>
    <w:rsid w:val="00341C2A"/>
    <w:rsid w:val="003436B6"/>
    <w:rsid w:val="00344793"/>
    <w:rsid w:val="00347561"/>
    <w:rsid w:val="00350E07"/>
    <w:rsid w:val="00370D9E"/>
    <w:rsid w:val="00377EBD"/>
    <w:rsid w:val="00380755"/>
    <w:rsid w:val="00381C64"/>
    <w:rsid w:val="00382164"/>
    <w:rsid w:val="00386A62"/>
    <w:rsid w:val="00391942"/>
    <w:rsid w:val="00392DD1"/>
    <w:rsid w:val="00393977"/>
    <w:rsid w:val="00395222"/>
    <w:rsid w:val="003A06B8"/>
    <w:rsid w:val="003A27CC"/>
    <w:rsid w:val="003A3190"/>
    <w:rsid w:val="003A4775"/>
    <w:rsid w:val="003A7038"/>
    <w:rsid w:val="003B0576"/>
    <w:rsid w:val="003B0A5A"/>
    <w:rsid w:val="003B2434"/>
    <w:rsid w:val="003B246E"/>
    <w:rsid w:val="003C02DC"/>
    <w:rsid w:val="003C0C27"/>
    <w:rsid w:val="003C0E11"/>
    <w:rsid w:val="003D28E9"/>
    <w:rsid w:val="003D40CF"/>
    <w:rsid w:val="003D7CFB"/>
    <w:rsid w:val="003E12B3"/>
    <w:rsid w:val="003E40F6"/>
    <w:rsid w:val="003E56C0"/>
    <w:rsid w:val="003F1E41"/>
    <w:rsid w:val="003F55E5"/>
    <w:rsid w:val="003F6731"/>
    <w:rsid w:val="003F6922"/>
    <w:rsid w:val="003F7453"/>
    <w:rsid w:val="003F75A9"/>
    <w:rsid w:val="00401A0C"/>
    <w:rsid w:val="004055D1"/>
    <w:rsid w:val="00407FB1"/>
    <w:rsid w:val="004107C3"/>
    <w:rsid w:val="00412DB0"/>
    <w:rsid w:val="00414CF9"/>
    <w:rsid w:val="00421242"/>
    <w:rsid w:val="00423D1F"/>
    <w:rsid w:val="00423EE6"/>
    <w:rsid w:val="00452A6E"/>
    <w:rsid w:val="00453C63"/>
    <w:rsid w:val="0045459A"/>
    <w:rsid w:val="004569AA"/>
    <w:rsid w:val="00457155"/>
    <w:rsid w:val="004571C3"/>
    <w:rsid w:val="00460127"/>
    <w:rsid w:val="00463CC9"/>
    <w:rsid w:val="00467B5E"/>
    <w:rsid w:val="00470623"/>
    <w:rsid w:val="00474069"/>
    <w:rsid w:val="00480663"/>
    <w:rsid w:val="00481B68"/>
    <w:rsid w:val="00482AD2"/>
    <w:rsid w:val="004836B5"/>
    <w:rsid w:val="00487F1C"/>
    <w:rsid w:val="0049180B"/>
    <w:rsid w:val="00492A54"/>
    <w:rsid w:val="00495D74"/>
    <w:rsid w:val="004A39AD"/>
    <w:rsid w:val="004A7329"/>
    <w:rsid w:val="004B382F"/>
    <w:rsid w:val="004C09D5"/>
    <w:rsid w:val="004C118B"/>
    <w:rsid w:val="004D34EF"/>
    <w:rsid w:val="004D500B"/>
    <w:rsid w:val="004E0D0E"/>
    <w:rsid w:val="004E35A9"/>
    <w:rsid w:val="004E5768"/>
    <w:rsid w:val="004E5FE0"/>
    <w:rsid w:val="004F3A60"/>
    <w:rsid w:val="004F5D8B"/>
    <w:rsid w:val="005011D9"/>
    <w:rsid w:val="00501E03"/>
    <w:rsid w:val="00502D64"/>
    <w:rsid w:val="005070ED"/>
    <w:rsid w:val="00511134"/>
    <w:rsid w:val="0051573C"/>
    <w:rsid w:val="005166CE"/>
    <w:rsid w:val="00517DEC"/>
    <w:rsid w:val="00520B6A"/>
    <w:rsid w:val="00521D96"/>
    <w:rsid w:val="00524344"/>
    <w:rsid w:val="005246B0"/>
    <w:rsid w:val="00524B1E"/>
    <w:rsid w:val="005340F2"/>
    <w:rsid w:val="00536CD3"/>
    <w:rsid w:val="00536F8B"/>
    <w:rsid w:val="00545828"/>
    <w:rsid w:val="00547A4D"/>
    <w:rsid w:val="00550BA4"/>
    <w:rsid w:val="00551F9F"/>
    <w:rsid w:val="0055252E"/>
    <w:rsid w:val="00564E93"/>
    <w:rsid w:val="0057042D"/>
    <w:rsid w:val="00575B48"/>
    <w:rsid w:val="00584171"/>
    <w:rsid w:val="00584680"/>
    <w:rsid w:val="00584F91"/>
    <w:rsid w:val="0058587B"/>
    <w:rsid w:val="0059103F"/>
    <w:rsid w:val="005910A0"/>
    <w:rsid w:val="00592AAD"/>
    <w:rsid w:val="00593380"/>
    <w:rsid w:val="00594D20"/>
    <w:rsid w:val="005A5E0F"/>
    <w:rsid w:val="005B34F9"/>
    <w:rsid w:val="005C04A2"/>
    <w:rsid w:val="005C0F08"/>
    <w:rsid w:val="005C107F"/>
    <w:rsid w:val="005C26BA"/>
    <w:rsid w:val="005C36D7"/>
    <w:rsid w:val="005F5D8F"/>
    <w:rsid w:val="005F7807"/>
    <w:rsid w:val="006017B6"/>
    <w:rsid w:val="00607F78"/>
    <w:rsid w:val="00622072"/>
    <w:rsid w:val="0062497F"/>
    <w:rsid w:val="00625149"/>
    <w:rsid w:val="00633C69"/>
    <w:rsid w:val="00635A98"/>
    <w:rsid w:val="00655B8B"/>
    <w:rsid w:val="00662A66"/>
    <w:rsid w:val="00664153"/>
    <w:rsid w:val="00665E5C"/>
    <w:rsid w:val="00665FEF"/>
    <w:rsid w:val="00676B33"/>
    <w:rsid w:val="00682E49"/>
    <w:rsid w:val="006831AD"/>
    <w:rsid w:val="00696619"/>
    <w:rsid w:val="006A69F8"/>
    <w:rsid w:val="006B269F"/>
    <w:rsid w:val="006B291D"/>
    <w:rsid w:val="006B678E"/>
    <w:rsid w:val="006C0F10"/>
    <w:rsid w:val="006C2B86"/>
    <w:rsid w:val="006C58BB"/>
    <w:rsid w:val="006D146B"/>
    <w:rsid w:val="006D3477"/>
    <w:rsid w:val="006E0193"/>
    <w:rsid w:val="006E2A46"/>
    <w:rsid w:val="006E3E08"/>
    <w:rsid w:val="006E6ED4"/>
    <w:rsid w:val="006F16F0"/>
    <w:rsid w:val="006F2FBB"/>
    <w:rsid w:val="006F7040"/>
    <w:rsid w:val="006F7ECD"/>
    <w:rsid w:val="00721A5C"/>
    <w:rsid w:val="007241C7"/>
    <w:rsid w:val="0072541D"/>
    <w:rsid w:val="00726F39"/>
    <w:rsid w:val="00727533"/>
    <w:rsid w:val="00727A13"/>
    <w:rsid w:val="00730516"/>
    <w:rsid w:val="007314F1"/>
    <w:rsid w:val="0073304D"/>
    <w:rsid w:val="00737C8C"/>
    <w:rsid w:val="0074266A"/>
    <w:rsid w:val="00744996"/>
    <w:rsid w:val="007457BB"/>
    <w:rsid w:val="00747160"/>
    <w:rsid w:val="007520A3"/>
    <w:rsid w:val="007555A7"/>
    <w:rsid w:val="007606D9"/>
    <w:rsid w:val="007622D0"/>
    <w:rsid w:val="00762979"/>
    <w:rsid w:val="007642C6"/>
    <w:rsid w:val="007647AB"/>
    <w:rsid w:val="00764E7D"/>
    <w:rsid w:val="00765816"/>
    <w:rsid w:val="0076782A"/>
    <w:rsid w:val="00767F59"/>
    <w:rsid w:val="00777598"/>
    <w:rsid w:val="00780A36"/>
    <w:rsid w:val="007816AD"/>
    <w:rsid w:val="00783206"/>
    <w:rsid w:val="007A08C0"/>
    <w:rsid w:val="007A3034"/>
    <w:rsid w:val="007A3DF9"/>
    <w:rsid w:val="007A4FD9"/>
    <w:rsid w:val="007B0F4E"/>
    <w:rsid w:val="007C38B8"/>
    <w:rsid w:val="007C56BA"/>
    <w:rsid w:val="007C6497"/>
    <w:rsid w:val="007C7AD6"/>
    <w:rsid w:val="007D2AE9"/>
    <w:rsid w:val="007D420C"/>
    <w:rsid w:val="007E069B"/>
    <w:rsid w:val="007E3975"/>
    <w:rsid w:val="007E3CEB"/>
    <w:rsid w:val="007E4905"/>
    <w:rsid w:val="007F1376"/>
    <w:rsid w:val="007F199A"/>
    <w:rsid w:val="007F42AB"/>
    <w:rsid w:val="007F6886"/>
    <w:rsid w:val="008033EB"/>
    <w:rsid w:val="0081105B"/>
    <w:rsid w:val="00811067"/>
    <w:rsid w:val="00822D33"/>
    <w:rsid w:val="00826E1E"/>
    <w:rsid w:val="008319DA"/>
    <w:rsid w:val="00831DB7"/>
    <w:rsid w:val="00840810"/>
    <w:rsid w:val="008420A4"/>
    <w:rsid w:val="00845ABF"/>
    <w:rsid w:val="00845FD0"/>
    <w:rsid w:val="00846B73"/>
    <w:rsid w:val="00846E9E"/>
    <w:rsid w:val="0085105E"/>
    <w:rsid w:val="008521CB"/>
    <w:rsid w:val="0085251A"/>
    <w:rsid w:val="00852C3D"/>
    <w:rsid w:val="0085782E"/>
    <w:rsid w:val="00861BD8"/>
    <w:rsid w:val="00861C6F"/>
    <w:rsid w:val="0086373B"/>
    <w:rsid w:val="0087072A"/>
    <w:rsid w:val="00870D4B"/>
    <w:rsid w:val="0087307C"/>
    <w:rsid w:val="00875080"/>
    <w:rsid w:val="0088168C"/>
    <w:rsid w:val="00881724"/>
    <w:rsid w:val="00881821"/>
    <w:rsid w:val="00881F15"/>
    <w:rsid w:val="008836B5"/>
    <w:rsid w:val="00885027"/>
    <w:rsid w:val="00886516"/>
    <w:rsid w:val="008868C1"/>
    <w:rsid w:val="00890060"/>
    <w:rsid w:val="008901A3"/>
    <w:rsid w:val="00890A44"/>
    <w:rsid w:val="00893B51"/>
    <w:rsid w:val="00893EA2"/>
    <w:rsid w:val="008954DA"/>
    <w:rsid w:val="00896B15"/>
    <w:rsid w:val="008973FA"/>
    <w:rsid w:val="008A5C48"/>
    <w:rsid w:val="008A7408"/>
    <w:rsid w:val="008A7A08"/>
    <w:rsid w:val="008C68B1"/>
    <w:rsid w:val="008D1E00"/>
    <w:rsid w:val="008D3A87"/>
    <w:rsid w:val="008D6F7F"/>
    <w:rsid w:val="008E0316"/>
    <w:rsid w:val="008E14B7"/>
    <w:rsid w:val="008E5543"/>
    <w:rsid w:val="008F1290"/>
    <w:rsid w:val="008F4823"/>
    <w:rsid w:val="00900B3D"/>
    <w:rsid w:val="0090137C"/>
    <w:rsid w:val="00910CF8"/>
    <w:rsid w:val="00912946"/>
    <w:rsid w:val="009250BE"/>
    <w:rsid w:val="009253B5"/>
    <w:rsid w:val="009258AE"/>
    <w:rsid w:val="009260AB"/>
    <w:rsid w:val="00927068"/>
    <w:rsid w:val="00930105"/>
    <w:rsid w:val="00932125"/>
    <w:rsid w:val="00934B04"/>
    <w:rsid w:val="009350B8"/>
    <w:rsid w:val="00936594"/>
    <w:rsid w:val="00940E83"/>
    <w:rsid w:val="009417E8"/>
    <w:rsid w:val="00941BAF"/>
    <w:rsid w:val="00944B66"/>
    <w:rsid w:val="00945FD9"/>
    <w:rsid w:val="00971D38"/>
    <w:rsid w:val="009739A0"/>
    <w:rsid w:val="00974826"/>
    <w:rsid w:val="00974C1E"/>
    <w:rsid w:val="00980E7F"/>
    <w:rsid w:val="0098104E"/>
    <w:rsid w:val="00981908"/>
    <w:rsid w:val="00985302"/>
    <w:rsid w:val="009875BA"/>
    <w:rsid w:val="00992520"/>
    <w:rsid w:val="00993E33"/>
    <w:rsid w:val="00994128"/>
    <w:rsid w:val="009943CA"/>
    <w:rsid w:val="0099789C"/>
    <w:rsid w:val="009A2225"/>
    <w:rsid w:val="009A48B5"/>
    <w:rsid w:val="009A58B6"/>
    <w:rsid w:val="009A7901"/>
    <w:rsid w:val="009B107D"/>
    <w:rsid w:val="009B11DE"/>
    <w:rsid w:val="009B5868"/>
    <w:rsid w:val="009C0226"/>
    <w:rsid w:val="009C116A"/>
    <w:rsid w:val="009C26B1"/>
    <w:rsid w:val="009C3870"/>
    <w:rsid w:val="009C67AF"/>
    <w:rsid w:val="009D6820"/>
    <w:rsid w:val="009D6A8E"/>
    <w:rsid w:val="009D7610"/>
    <w:rsid w:val="009D7D70"/>
    <w:rsid w:val="009F107A"/>
    <w:rsid w:val="009F36F6"/>
    <w:rsid w:val="009F42F4"/>
    <w:rsid w:val="009F61A0"/>
    <w:rsid w:val="00A005CF"/>
    <w:rsid w:val="00A045B4"/>
    <w:rsid w:val="00A079DC"/>
    <w:rsid w:val="00A10772"/>
    <w:rsid w:val="00A20135"/>
    <w:rsid w:val="00A2718B"/>
    <w:rsid w:val="00A3402B"/>
    <w:rsid w:val="00A356FB"/>
    <w:rsid w:val="00A41085"/>
    <w:rsid w:val="00A43CE6"/>
    <w:rsid w:val="00A45970"/>
    <w:rsid w:val="00A47832"/>
    <w:rsid w:val="00A50082"/>
    <w:rsid w:val="00A5380D"/>
    <w:rsid w:val="00A55273"/>
    <w:rsid w:val="00A56F7B"/>
    <w:rsid w:val="00A57A09"/>
    <w:rsid w:val="00A66009"/>
    <w:rsid w:val="00A746A7"/>
    <w:rsid w:val="00A74930"/>
    <w:rsid w:val="00A7737C"/>
    <w:rsid w:val="00A83A0E"/>
    <w:rsid w:val="00AA385D"/>
    <w:rsid w:val="00AA77B8"/>
    <w:rsid w:val="00AB0150"/>
    <w:rsid w:val="00AB63A8"/>
    <w:rsid w:val="00AC276C"/>
    <w:rsid w:val="00AC6036"/>
    <w:rsid w:val="00AC6B04"/>
    <w:rsid w:val="00AD0C09"/>
    <w:rsid w:val="00AD5E25"/>
    <w:rsid w:val="00AE52A9"/>
    <w:rsid w:val="00AE6FC5"/>
    <w:rsid w:val="00AE73FC"/>
    <w:rsid w:val="00AF3FCE"/>
    <w:rsid w:val="00B03C06"/>
    <w:rsid w:val="00B04FF7"/>
    <w:rsid w:val="00B0539E"/>
    <w:rsid w:val="00B1007B"/>
    <w:rsid w:val="00B14F5C"/>
    <w:rsid w:val="00B15355"/>
    <w:rsid w:val="00B176AA"/>
    <w:rsid w:val="00B2782D"/>
    <w:rsid w:val="00B32949"/>
    <w:rsid w:val="00B329B7"/>
    <w:rsid w:val="00B3326D"/>
    <w:rsid w:val="00B3368A"/>
    <w:rsid w:val="00B41405"/>
    <w:rsid w:val="00B448BB"/>
    <w:rsid w:val="00B4613F"/>
    <w:rsid w:val="00B46E02"/>
    <w:rsid w:val="00B51F2D"/>
    <w:rsid w:val="00B53EE6"/>
    <w:rsid w:val="00B61E9B"/>
    <w:rsid w:val="00B747AD"/>
    <w:rsid w:val="00B80588"/>
    <w:rsid w:val="00B8192F"/>
    <w:rsid w:val="00B82421"/>
    <w:rsid w:val="00B8677C"/>
    <w:rsid w:val="00B86ADF"/>
    <w:rsid w:val="00B879A3"/>
    <w:rsid w:val="00B90E4D"/>
    <w:rsid w:val="00B90F85"/>
    <w:rsid w:val="00B939B5"/>
    <w:rsid w:val="00B96098"/>
    <w:rsid w:val="00BA252B"/>
    <w:rsid w:val="00BA35CD"/>
    <w:rsid w:val="00BA4697"/>
    <w:rsid w:val="00BA5743"/>
    <w:rsid w:val="00BA7570"/>
    <w:rsid w:val="00BB0D83"/>
    <w:rsid w:val="00BB2430"/>
    <w:rsid w:val="00BB434D"/>
    <w:rsid w:val="00BC0A1D"/>
    <w:rsid w:val="00BC0F4B"/>
    <w:rsid w:val="00BE12FC"/>
    <w:rsid w:val="00BE3A58"/>
    <w:rsid w:val="00BF4AF1"/>
    <w:rsid w:val="00BF7A50"/>
    <w:rsid w:val="00C07014"/>
    <w:rsid w:val="00C112AD"/>
    <w:rsid w:val="00C15554"/>
    <w:rsid w:val="00C1700F"/>
    <w:rsid w:val="00C17072"/>
    <w:rsid w:val="00C20B62"/>
    <w:rsid w:val="00C221ED"/>
    <w:rsid w:val="00C26062"/>
    <w:rsid w:val="00C31268"/>
    <w:rsid w:val="00C313D6"/>
    <w:rsid w:val="00C31A7D"/>
    <w:rsid w:val="00C37ABE"/>
    <w:rsid w:val="00C4312A"/>
    <w:rsid w:val="00C50F70"/>
    <w:rsid w:val="00C61E5B"/>
    <w:rsid w:val="00C73236"/>
    <w:rsid w:val="00C77F28"/>
    <w:rsid w:val="00C81AF6"/>
    <w:rsid w:val="00C83B7A"/>
    <w:rsid w:val="00C84522"/>
    <w:rsid w:val="00C84E34"/>
    <w:rsid w:val="00C9154C"/>
    <w:rsid w:val="00C9226C"/>
    <w:rsid w:val="00CA32B5"/>
    <w:rsid w:val="00CB3105"/>
    <w:rsid w:val="00CB7293"/>
    <w:rsid w:val="00CC63A1"/>
    <w:rsid w:val="00CC78A0"/>
    <w:rsid w:val="00CD03E8"/>
    <w:rsid w:val="00CE0615"/>
    <w:rsid w:val="00CE0E1B"/>
    <w:rsid w:val="00CE1E06"/>
    <w:rsid w:val="00CE31B6"/>
    <w:rsid w:val="00CF0FE7"/>
    <w:rsid w:val="00CF3D44"/>
    <w:rsid w:val="00CF655C"/>
    <w:rsid w:val="00D0380D"/>
    <w:rsid w:val="00D03D1F"/>
    <w:rsid w:val="00D1123D"/>
    <w:rsid w:val="00D11703"/>
    <w:rsid w:val="00D15BAB"/>
    <w:rsid w:val="00D17E38"/>
    <w:rsid w:val="00D20EB9"/>
    <w:rsid w:val="00D21B28"/>
    <w:rsid w:val="00D23EBF"/>
    <w:rsid w:val="00D32BDD"/>
    <w:rsid w:val="00D33C48"/>
    <w:rsid w:val="00D34179"/>
    <w:rsid w:val="00D359E4"/>
    <w:rsid w:val="00D414C5"/>
    <w:rsid w:val="00D41B61"/>
    <w:rsid w:val="00D443BA"/>
    <w:rsid w:val="00D4693C"/>
    <w:rsid w:val="00D51858"/>
    <w:rsid w:val="00D56A8D"/>
    <w:rsid w:val="00D570B6"/>
    <w:rsid w:val="00D719E3"/>
    <w:rsid w:val="00D757E7"/>
    <w:rsid w:val="00D7639D"/>
    <w:rsid w:val="00D84684"/>
    <w:rsid w:val="00D874F5"/>
    <w:rsid w:val="00D9229F"/>
    <w:rsid w:val="00D94CCE"/>
    <w:rsid w:val="00DA04E3"/>
    <w:rsid w:val="00DA1876"/>
    <w:rsid w:val="00DA3B4D"/>
    <w:rsid w:val="00DA3BC0"/>
    <w:rsid w:val="00DA429F"/>
    <w:rsid w:val="00DA4710"/>
    <w:rsid w:val="00DA50AC"/>
    <w:rsid w:val="00DB7293"/>
    <w:rsid w:val="00DC5EF2"/>
    <w:rsid w:val="00DC7118"/>
    <w:rsid w:val="00DD21A8"/>
    <w:rsid w:val="00DD4E30"/>
    <w:rsid w:val="00DD6B14"/>
    <w:rsid w:val="00DD7057"/>
    <w:rsid w:val="00DE042A"/>
    <w:rsid w:val="00DE1630"/>
    <w:rsid w:val="00DE451A"/>
    <w:rsid w:val="00DE5059"/>
    <w:rsid w:val="00DE6897"/>
    <w:rsid w:val="00DF103B"/>
    <w:rsid w:val="00DF6B90"/>
    <w:rsid w:val="00DF6F94"/>
    <w:rsid w:val="00E0210A"/>
    <w:rsid w:val="00E02A29"/>
    <w:rsid w:val="00E05FF3"/>
    <w:rsid w:val="00E071EE"/>
    <w:rsid w:val="00E07850"/>
    <w:rsid w:val="00E12E04"/>
    <w:rsid w:val="00E13A0B"/>
    <w:rsid w:val="00E15CE0"/>
    <w:rsid w:val="00E15F02"/>
    <w:rsid w:val="00E20AEB"/>
    <w:rsid w:val="00E20F65"/>
    <w:rsid w:val="00E253E6"/>
    <w:rsid w:val="00E31EE7"/>
    <w:rsid w:val="00E32518"/>
    <w:rsid w:val="00E45A52"/>
    <w:rsid w:val="00E4695A"/>
    <w:rsid w:val="00E51F93"/>
    <w:rsid w:val="00E5372D"/>
    <w:rsid w:val="00E64B2C"/>
    <w:rsid w:val="00E71555"/>
    <w:rsid w:val="00E76AA8"/>
    <w:rsid w:val="00E81A2F"/>
    <w:rsid w:val="00E866AB"/>
    <w:rsid w:val="00E91A9A"/>
    <w:rsid w:val="00E96698"/>
    <w:rsid w:val="00EA027C"/>
    <w:rsid w:val="00EA4289"/>
    <w:rsid w:val="00EA69FB"/>
    <w:rsid w:val="00EA77C5"/>
    <w:rsid w:val="00EC05E1"/>
    <w:rsid w:val="00EC26CB"/>
    <w:rsid w:val="00EC2D3D"/>
    <w:rsid w:val="00EE0234"/>
    <w:rsid w:val="00EE2421"/>
    <w:rsid w:val="00EE3856"/>
    <w:rsid w:val="00EE49A3"/>
    <w:rsid w:val="00EE6013"/>
    <w:rsid w:val="00EE6500"/>
    <w:rsid w:val="00EE6682"/>
    <w:rsid w:val="00EE6847"/>
    <w:rsid w:val="00EE73F5"/>
    <w:rsid w:val="00EE795A"/>
    <w:rsid w:val="00EF061C"/>
    <w:rsid w:val="00EF3304"/>
    <w:rsid w:val="00EF45AA"/>
    <w:rsid w:val="00EF5975"/>
    <w:rsid w:val="00F00DB3"/>
    <w:rsid w:val="00F022D2"/>
    <w:rsid w:val="00F0270B"/>
    <w:rsid w:val="00F109F8"/>
    <w:rsid w:val="00F16521"/>
    <w:rsid w:val="00F22700"/>
    <w:rsid w:val="00F24FB8"/>
    <w:rsid w:val="00F358AC"/>
    <w:rsid w:val="00F42101"/>
    <w:rsid w:val="00F457F1"/>
    <w:rsid w:val="00F476D8"/>
    <w:rsid w:val="00F534C1"/>
    <w:rsid w:val="00F62730"/>
    <w:rsid w:val="00F674F4"/>
    <w:rsid w:val="00F73619"/>
    <w:rsid w:val="00F811E4"/>
    <w:rsid w:val="00F817FC"/>
    <w:rsid w:val="00F82EAB"/>
    <w:rsid w:val="00F859C8"/>
    <w:rsid w:val="00F86A7E"/>
    <w:rsid w:val="00F90369"/>
    <w:rsid w:val="00F90807"/>
    <w:rsid w:val="00F93A81"/>
    <w:rsid w:val="00F94506"/>
    <w:rsid w:val="00F94722"/>
    <w:rsid w:val="00FA542B"/>
    <w:rsid w:val="00FA60E6"/>
    <w:rsid w:val="00FC5709"/>
    <w:rsid w:val="00FC5920"/>
    <w:rsid w:val="00FC60CA"/>
    <w:rsid w:val="00FC63AB"/>
    <w:rsid w:val="00FC7E32"/>
    <w:rsid w:val="00FD1815"/>
    <w:rsid w:val="00FD7644"/>
    <w:rsid w:val="00FE2A6F"/>
    <w:rsid w:val="00FE5A12"/>
    <w:rsid w:val="00FF255C"/>
    <w:rsid w:val="00FF34A1"/>
    <w:rsid w:val="00FF61FA"/>
    <w:rsid w:val="00FF7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39F6C"/>
  <w15:chartTrackingRefBased/>
  <w15:docId w15:val="{08FE4E0F-A2E8-4BD9-B9AE-0136A1CEC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62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7B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B4E"/>
  </w:style>
  <w:style w:type="paragraph" w:styleId="Footer">
    <w:name w:val="footer"/>
    <w:basedOn w:val="Normal"/>
    <w:link w:val="FooterChar"/>
    <w:uiPriority w:val="99"/>
    <w:unhideWhenUsed/>
    <w:rsid w:val="00247B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B4E"/>
  </w:style>
  <w:style w:type="paragraph" w:styleId="ListParagraph">
    <w:name w:val="List Paragraph"/>
    <w:basedOn w:val="Normal"/>
    <w:uiPriority w:val="34"/>
    <w:qFormat/>
    <w:rsid w:val="007555A7"/>
    <w:pPr>
      <w:ind w:left="720"/>
      <w:contextualSpacing/>
    </w:pPr>
  </w:style>
  <w:style w:type="paragraph" w:styleId="BalloonText">
    <w:name w:val="Balloon Text"/>
    <w:basedOn w:val="Normal"/>
    <w:link w:val="BalloonTextChar"/>
    <w:uiPriority w:val="99"/>
    <w:semiHidden/>
    <w:unhideWhenUsed/>
    <w:rsid w:val="0078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206"/>
    <w:rPr>
      <w:rFonts w:ascii="Segoe UI" w:hAnsi="Segoe UI" w:cs="Segoe UI"/>
      <w:sz w:val="18"/>
      <w:szCs w:val="18"/>
    </w:rPr>
  </w:style>
  <w:style w:type="character" w:customStyle="1" w:styleId="Heading1Char">
    <w:name w:val="Heading 1 Char"/>
    <w:basedOn w:val="DefaultParagraphFont"/>
    <w:link w:val="Heading1"/>
    <w:uiPriority w:val="9"/>
    <w:rsid w:val="0047062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70623"/>
  </w:style>
  <w:style w:type="character" w:styleId="Hyperlink">
    <w:name w:val="Hyperlink"/>
    <w:basedOn w:val="DefaultParagraphFont"/>
    <w:uiPriority w:val="99"/>
    <w:unhideWhenUsed/>
    <w:rsid w:val="00BA35CD"/>
    <w:rPr>
      <w:color w:val="0563C1" w:themeColor="hyperlink"/>
      <w:u w:val="single"/>
    </w:rPr>
  </w:style>
  <w:style w:type="character" w:styleId="FollowedHyperlink">
    <w:name w:val="FollowedHyperlink"/>
    <w:basedOn w:val="DefaultParagraphFont"/>
    <w:uiPriority w:val="99"/>
    <w:semiHidden/>
    <w:unhideWhenUsed/>
    <w:rsid w:val="00BA35CD"/>
    <w:rPr>
      <w:color w:val="954F72" w:themeColor="followedHyperlink"/>
      <w:u w:val="single"/>
    </w:rPr>
  </w:style>
  <w:style w:type="character" w:styleId="UnresolvedMention">
    <w:name w:val="Unresolved Mention"/>
    <w:basedOn w:val="DefaultParagraphFont"/>
    <w:uiPriority w:val="99"/>
    <w:semiHidden/>
    <w:unhideWhenUsed/>
    <w:rsid w:val="00B3326D"/>
    <w:rPr>
      <w:color w:val="605E5C"/>
      <w:shd w:val="clear" w:color="auto" w:fill="E1DFDD"/>
    </w:rPr>
  </w:style>
  <w:style w:type="character" w:styleId="Emphasis">
    <w:name w:val="Emphasis"/>
    <w:basedOn w:val="DefaultParagraphFont"/>
    <w:uiPriority w:val="20"/>
    <w:qFormat/>
    <w:rsid w:val="001334D8"/>
    <w:rPr>
      <w:i/>
      <w:iCs/>
    </w:rPr>
  </w:style>
  <w:style w:type="table" w:styleId="TableGrid">
    <w:name w:val="Table Grid"/>
    <w:basedOn w:val="TableNormal"/>
    <w:uiPriority w:val="39"/>
    <w:rsid w:val="00076A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0774">
      <w:bodyDiv w:val="1"/>
      <w:marLeft w:val="0"/>
      <w:marRight w:val="0"/>
      <w:marTop w:val="0"/>
      <w:marBottom w:val="0"/>
      <w:divBdr>
        <w:top w:val="none" w:sz="0" w:space="0" w:color="auto"/>
        <w:left w:val="none" w:sz="0" w:space="0" w:color="auto"/>
        <w:bottom w:val="none" w:sz="0" w:space="0" w:color="auto"/>
        <w:right w:val="none" w:sz="0" w:space="0" w:color="auto"/>
      </w:divBdr>
    </w:div>
    <w:div w:id="13775010">
      <w:bodyDiv w:val="1"/>
      <w:marLeft w:val="0"/>
      <w:marRight w:val="0"/>
      <w:marTop w:val="0"/>
      <w:marBottom w:val="0"/>
      <w:divBdr>
        <w:top w:val="none" w:sz="0" w:space="0" w:color="auto"/>
        <w:left w:val="none" w:sz="0" w:space="0" w:color="auto"/>
        <w:bottom w:val="none" w:sz="0" w:space="0" w:color="auto"/>
        <w:right w:val="none" w:sz="0" w:space="0" w:color="auto"/>
      </w:divBdr>
    </w:div>
    <w:div w:id="32316478">
      <w:bodyDiv w:val="1"/>
      <w:marLeft w:val="0"/>
      <w:marRight w:val="0"/>
      <w:marTop w:val="0"/>
      <w:marBottom w:val="0"/>
      <w:divBdr>
        <w:top w:val="none" w:sz="0" w:space="0" w:color="auto"/>
        <w:left w:val="none" w:sz="0" w:space="0" w:color="auto"/>
        <w:bottom w:val="none" w:sz="0" w:space="0" w:color="auto"/>
        <w:right w:val="none" w:sz="0" w:space="0" w:color="auto"/>
      </w:divBdr>
    </w:div>
    <w:div w:id="207104866">
      <w:bodyDiv w:val="1"/>
      <w:marLeft w:val="0"/>
      <w:marRight w:val="0"/>
      <w:marTop w:val="0"/>
      <w:marBottom w:val="0"/>
      <w:divBdr>
        <w:top w:val="none" w:sz="0" w:space="0" w:color="auto"/>
        <w:left w:val="none" w:sz="0" w:space="0" w:color="auto"/>
        <w:bottom w:val="none" w:sz="0" w:space="0" w:color="auto"/>
        <w:right w:val="none" w:sz="0" w:space="0" w:color="auto"/>
      </w:divBdr>
    </w:div>
    <w:div w:id="242573442">
      <w:bodyDiv w:val="1"/>
      <w:marLeft w:val="0"/>
      <w:marRight w:val="0"/>
      <w:marTop w:val="0"/>
      <w:marBottom w:val="0"/>
      <w:divBdr>
        <w:top w:val="none" w:sz="0" w:space="0" w:color="auto"/>
        <w:left w:val="none" w:sz="0" w:space="0" w:color="auto"/>
        <w:bottom w:val="none" w:sz="0" w:space="0" w:color="auto"/>
        <w:right w:val="none" w:sz="0" w:space="0" w:color="auto"/>
      </w:divBdr>
    </w:div>
    <w:div w:id="616059856">
      <w:bodyDiv w:val="1"/>
      <w:marLeft w:val="0"/>
      <w:marRight w:val="0"/>
      <w:marTop w:val="0"/>
      <w:marBottom w:val="0"/>
      <w:divBdr>
        <w:top w:val="none" w:sz="0" w:space="0" w:color="auto"/>
        <w:left w:val="none" w:sz="0" w:space="0" w:color="auto"/>
        <w:bottom w:val="none" w:sz="0" w:space="0" w:color="auto"/>
        <w:right w:val="none" w:sz="0" w:space="0" w:color="auto"/>
      </w:divBdr>
    </w:div>
    <w:div w:id="680161346">
      <w:bodyDiv w:val="1"/>
      <w:marLeft w:val="0"/>
      <w:marRight w:val="0"/>
      <w:marTop w:val="0"/>
      <w:marBottom w:val="0"/>
      <w:divBdr>
        <w:top w:val="none" w:sz="0" w:space="0" w:color="auto"/>
        <w:left w:val="none" w:sz="0" w:space="0" w:color="auto"/>
        <w:bottom w:val="none" w:sz="0" w:space="0" w:color="auto"/>
        <w:right w:val="none" w:sz="0" w:space="0" w:color="auto"/>
      </w:divBdr>
    </w:div>
    <w:div w:id="924799030">
      <w:bodyDiv w:val="1"/>
      <w:marLeft w:val="0"/>
      <w:marRight w:val="0"/>
      <w:marTop w:val="0"/>
      <w:marBottom w:val="0"/>
      <w:divBdr>
        <w:top w:val="none" w:sz="0" w:space="0" w:color="auto"/>
        <w:left w:val="none" w:sz="0" w:space="0" w:color="auto"/>
        <w:bottom w:val="none" w:sz="0" w:space="0" w:color="auto"/>
        <w:right w:val="none" w:sz="0" w:space="0" w:color="auto"/>
      </w:divBdr>
    </w:div>
    <w:div w:id="1127355010">
      <w:bodyDiv w:val="1"/>
      <w:marLeft w:val="0"/>
      <w:marRight w:val="0"/>
      <w:marTop w:val="0"/>
      <w:marBottom w:val="0"/>
      <w:divBdr>
        <w:top w:val="none" w:sz="0" w:space="0" w:color="auto"/>
        <w:left w:val="none" w:sz="0" w:space="0" w:color="auto"/>
        <w:bottom w:val="none" w:sz="0" w:space="0" w:color="auto"/>
        <w:right w:val="none" w:sz="0" w:space="0" w:color="auto"/>
      </w:divBdr>
    </w:div>
    <w:div w:id="1169056486">
      <w:bodyDiv w:val="1"/>
      <w:marLeft w:val="0"/>
      <w:marRight w:val="0"/>
      <w:marTop w:val="0"/>
      <w:marBottom w:val="0"/>
      <w:divBdr>
        <w:top w:val="none" w:sz="0" w:space="0" w:color="auto"/>
        <w:left w:val="none" w:sz="0" w:space="0" w:color="auto"/>
        <w:bottom w:val="none" w:sz="0" w:space="0" w:color="auto"/>
        <w:right w:val="none" w:sz="0" w:space="0" w:color="auto"/>
      </w:divBdr>
    </w:div>
    <w:div w:id="1282224714">
      <w:bodyDiv w:val="1"/>
      <w:marLeft w:val="0"/>
      <w:marRight w:val="0"/>
      <w:marTop w:val="0"/>
      <w:marBottom w:val="0"/>
      <w:divBdr>
        <w:top w:val="none" w:sz="0" w:space="0" w:color="auto"/>
        <w:left w:val="none" w:sz="0" w:space="0" w:color="auto"/>
        <w:bottom w:val="none" w:sz="0" w:space="0" w:color="auto"/>
        <w:right w:val="none" w:sz="0" w:space="0" w:color="auto"/>
      </w:divBdr>
    </w:div>
    <w:div w:id="1311403185">
      <w:bodyDiv w:val="1"/>
      <w:marLeft w:val="0"/>
      <w:marRight w:val="0"/>
      <w:marTop w:val="0"/>
      <w:marBottom w:val="0"/>
      <w:divBdr>
        <w:top w:val="none" w:sz="0" w:space="0" w:color="auto"/>
        <w:left w:val="none" w:sz="0" w:space="0" w:color="auto"/>
        <w:bottom w:val="none" w:sz="0" w:space="0" w:color="auto"/>
        <w:right w:val="none" w:sz="0" w:space="0" w:color="auto"/>
      </w:divBdr>
    </w:div>
    <w:div w:id="1656177795">
      <w:bodyDiv w:val="1"/>
      <w:marLeft w:val="0"/>
      <w:marRight w:val="0"/>
      <w:marTop w:val="0"/>
      <w:marBottom w:val="0"/>
      <w:divBdr>
        <w:top w:val="none" w:sz="0" w:space="0" w:color="auto"/>
        <w:left w:val="none" w:sz="0" w:space="0" w:color="auto"/>
        <w:bottom w:val="none" w:sz="0" w:space="0" w:color="auto"/>
        <w:right w:val="none" w:sz="0" w:space="0" w:color="auto"/>
      </w:divBdr>
    </w:div>
    <w:div w:id="1681159007">
      <w:bodyDiv w:val="1"/>
      <w:marLeft w:val="0"/>
      <w:marRight w:val="0"/>
      <w:marTop w:val="0"/>
      <w:marBottom w:val="0"/>
      <w:divBdr>
        <w:top w:val="none" w:sz="0" w:space="0" w:color="auto"/>
        <w:left w:val="none" w:sz="0" w:space="0" w:color="auto"/>
        <w:bottom w:val="none" w:sz="0" w:space="0" w:color="auto"/>
        <w:right w:val="none" w:sz="0" w:space="0" w:color="auto"/>
      </w:divBdr>
    </w:div>
    <w:div w:id="1735470249">
      <w:bodyDiv w:val="1"/>
      <w:marLeft w:val="0"/>
      <w:marRight w:val="0"/>
      <w:marTop w:val="0"/>
      <w:marBottom w:val="0"/>
      <w:divBdr>
        <w:top w:val="none" w:sz="0" w:space="0" w:color="auto"/>
        <w:left w:val="none" w:sz="0" w:space="0" w:color="auto"/>
        <w:bottom w:val="none" w:sz="0" w:space="0" w:color="auto"/>
        <w:right w:val="none" w:sz="0" w:space="0" w:color="auto"/>
      </w:divBdr>
    </w:div>
    <w:div w:id="2023893459">
      <w:bodyDiv w:val="1"/>
      <w:marLeft w:val="0"/>
      <w:marRight w:val="0"/>
      <w:marTop w:val="0"/>
      <w:marBottom w:val="0"/>
      <w:divBdr>
        <w:top w:val="none" w:sz="0" w:space="0" w:color="auto"/>
        <w:left w:val="none" w:sz="0" w:space="0" w:color="auto"/>
        <w:bottom w:val="none" w:sz="0" w:space="0" w:color="auto"/>
        <w:right w:val="none" w:sz="0" w:space="0" w:color="auto"/>
      </w:divBdr>
    </w:div>
    <w:div w:id="210706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tyn.gov.wales/system/files/2020-08/Inspection%2520report%2520Ynysfach%2520Primary%2520School%25202014_0.pdf" TargetMode="External"/><Relationship Id="rId18" Type="http://schemas.openxmlformats.org/officeDocument/2006/relationships/hyperlink" Target="https://jan.ucc.nau.edu/lsn/educator/edtech/learningtheorieswebsite/learningtheories.html"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nurseryworld.co.uk/features/article/learning-development-assessment-measuring-up" TargetMode="External"/><Relationship Id="rId17" Type="http://schemas.openxmlformats.org/officeDocument/2006/relationships/hyperlink" Target="https://www.simplypsychology.org/classical-conditioning.html" TargetMode="External"/><Relationship Id="rId2" Type="http://schemas.openxmlformats.org/officeDocument/2006/relationships/customXml" Target="../customXml/item2.xml"/><Relationship Id="rId16" Type="http://schemas.openxmlformats.org/officeDocument/2006/relationships/hyperlink" Target="https://www.simplypsychology.org/edward-thorndike.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www.simplypsychology.org/operant-conditioning.html"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ducationaltechnology.net/lev-vygotsky-sociocultural-theory-of-cognitive-development/"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81CB9C0C17D4B098C1005649039B0C7"/>
        <w:category>
          <w:name w:val="General"/>
          <w:gallery w:val="placeholder"/>
        </w:category>
        <w:types>
          <w:type w:val="bbPlcHdr"/>
        </w:types>
        <w:behaviors>
          <w:behavior w:val="content"/>
        </w:behaviors>
        <w:guid w:val="{66EE2335-2475-4712-A88A-E44FB9F03D2C}"/>
      </w:docPartPr>
      <w:docPartBody>
        <w:p w:rsidR="005E64AB" w:rsidRDefault="009B05F6" w:rsidP="009B05F6">
          <w:pPr>
            <w:pStyle w:val="F81CB9C0C17D4B098C1005649039B0C7"/>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596"/>
    <w:rsid w:val="0014453D"/>
    <w:rsid w:val="001963F0"/>
    <w:rsid w:val="001F4910"/>
    <w:rsid w:val="002A0D90"/>
    <w:rsid w:val="002F0617"/>
    <w:rsid w:val="004514DB"/>
    <w:rsid w:val="004B32BE"/>
    <w:rsid w:val="005E64AB"/>
    <w:rsid w:val="005F5233"/>
    <w:rsid w:val="006C6CB2"/>
    <w:rsid w:val="0072117D"/>
    <w:rsid w:val="00755596"/>
    <w:rsid w:val="00767107"/>
    <w:rsid w:val="008E37C2"/>
    <w:rsid w:val="009B05F6"/>
    <w:rsid w:val="009E0EED"/>
    <w:rsid w:val="00C349C1"/>
    <w:rsid w:val="00CB4F36"/>
    <w:rsid w:val="00CC3F9A"/>
    <w:rsid w:val="00CD7B5D"/>
    <w:rsid w:val="00DA34F2"/>
    <w:rsid w:val="00E80A6C"/>
    <w:rsid w:val="00F14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1CB9C0C17D4B098C1005649039B0C7">
    <w:name w:val="F81CB9C0C17D4B098C1005649039B0C7"/>
    <w:rsid w:val="009B05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2010741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Ruk16</b:Tag>
    <b:SourceType>Report</b:SourceType>
    <b:Guid>{C21302F6-5751-4588-8A6B-F0E946E8B663}</b:Guid>
    <b:Title>Critical incident analysis: reflections of a teacher educator</b:Title>
    <b:Year>2016</b:Year>
    <b:Author>
      <b:Author>
        <b:NameList>
          <b:Person>
            <b:Last>Mohammed</b:Last>
            <b:First>Ruksana</b:First>
          </b:Person>
        </b:NameList>
      </b:Author>
    </b:Author>
    <b:RefOrder>2</b:RefOrder>
  </b:Source>
  <b:Source>
    <b:Tag>Ste98</b:Tag>
    <b:SourceType>JournalArticle</b:SourceType>
    <b:Guid>{FA3B477B-D08E-4D59-978D-8D2FB96A066A}</b:Guid>
    <b:Title>Critically Reflective Practice</b:Title>
    <b:Year>1998</b:Year>
    <b:Author>
      <b:Author>
        <b:NameList>
          <b:Person>
            <b:Last>Brookfield</b:Last>
            <b:First>Stephen</b:First>
          </b:Person>
        </b:NameList>
      </b:Author>
    </b:Author>
    <b:JournalName>The Journal of Continuing Education in the Health Professions </b:JournalName>
    <b:Pages>197-205</b:Pages>
    <b:Volume>18</b:Volume>
    <b:RefOrder>3</b:RefOrder>
  </b:Source>
  <b:Source>
    <b:Tag>Khe18</b:Tag>
    <b:SourceType>JournalArticle</b:SourceType>
    <b:Guid>{BC447DBC-9809-4BFD-84B0-16A7DF70790C}</b:Guid>
    <b:Author>
      <b:Author>
        <b:NameList>
          <b:Person>
            <b:Last>Joshi</b:Last>
            <b:First>Khem</b:First>
            <b:Middle>Raj</b:Middle>
          </b:Person>
        </b:NameList>
      </b:Author>
    </b:Author>
    <b:Title>Critical Incidents for Teachers' Professional Development</b:Title>
    <b:JournalName>NELTA Surkhet</b:JournalName>
    <b:Year>2018</b:Year>
    <b:Pages>82-88</b:Pages>
    <b:Volume>5</b:Volume>
    <b:RefOrder>4</b:RefOrder>
  </b:Source>
  <b:Source>
    <b:Tag>Lou18</b:Tag>
    <b:SourceType>Book</b:SourceType>
    <b:Guid>{6828EA0F-2631-4CC7-958C-3A62C10A067B}</b:Guid>
    <b:Title>Research Methods in Education </b:Title>
    <b:Year>2018</b:Year>
    <b:Author>
      <b:Author>
        <b:NameList>
          <b:Person>
            <b:Last>Louis Cohen</b:Last>
            <b:First>Lawrence</b:First>
            <b:Middle>Manion and Keith Morrison</b:Middle>
          </b:Person>
        </b:NameList>
      </b:Author>
    </b:Author>
    <b:Publisher>Routledge </b:Publisher>
    <b:Edition>8 </b:Edition>
    <b:RefOrder>5</b:RefOrder>
  </b:Source>
  <b:Source>
    <b:Tag>Dav11</b:Tag>
    <b:SourceType>Book</b:SourceType>
    <b:Guid>{69223211-6F38-49F8-8ED0-4135D5E8E8C8}</b:Guid>
    <b:Author>
      <b:Author>
        <b:NameList>
          <b:Person>
            <b:Last>Tripp</b:Last>
            <b:First>David</b:First>
          </b:Person>
        </b:NameList>
      </b:Author>
    </b:Author>
    <b:Title>Critical Incidents in Teaching (Classic edition): Developing Professional Judgement</b:Title>
    <b:Year>2012</b:Year>
    <b:Publisher>Routledge</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FB5A32-FD9E-43DA-BAAA-EE21B18BF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33</Pages>
  <Words>7712</Words>
  <Characters>43959</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Student Number: 2010741</vt:lpstr>
    </vt:vector>
  </TitlesOfParts>
  <Company/>
  <LinksUpToDate>false</LinksUpToDate>
  <CharactersWithSpaces>51568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Number: 2010741</dc:title>
  <dc:subject/>
  <dc:creator>Rachel Challenger</dc:creator>
  <cp:keywords/>
  <dc:description/>
  <cp:lastModifiedBy>Rachel Challenger</cp:lastModifiedBy>
  <cp:revision>7</cp:revision>
  <cp:lastPrinted>2020-10-25T16:15:00Z</cp:lastPrinted>
  <dcterms:created xsi:type="dcterms:W3CDTF">2020-10-25T17:43:00Z</dcterms:created>
  <dcterms:modified xsi:type="dcterms:W3CDTF">2020-10-25T19:05:00Z</dcterms:modified>
</cp:coreProperties>
</file>