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Calibri" w:hAnsi="Calibri" w:cs="Calibri"/>
        </w:rPr>
        <w:id w:val="1861853612"/>
        <w:docPartObj>
          <w:docPartGallery w:val="Cover Pages"/>
          <w:docPartUnique/>
        </w:docPartObj>
      </w:sdtPr>
      <w:sdtContent>
        <w:p w14:paraId="30497FFB" w14:textId="5D87A2CA" w:rsidR="00014186" w:rsidRDefault="00014186">
          <w:pPr>
            <w:rPr>
              <w:rFonts w:ascii="Calibri" w:hAnsi="Calibri" w:cs="Calibri"/>
            </w:rPr>
          </w:pPr>
          <w:r w:rsidRPr="00014186">
            <w:rPr>
              <w:rFonts w:ascii="Calibri" w:hAnsi="Calibri" w:cs="Calibri"/>
              <w:noProof/>
              <w:color w:val="FFFFFF" w:themeColor="background1"/>
              <w:lang w:eastAsia="zh-CN"/>
            </w:rPr>
            <mc:AlternateContent>
              <mc:Choice Requires="wpg">
                <w:drawing>
                  <wp:anchor distT="0" distB="0" distL="114300" distR="114300" simplePos="0" relativeHeight="251659264" behindDoc="0" locked="0" layoutInCell="1" allowOverlap="1" wp14:anchorId="67C0E7BE" wp14:editId="3763C2D0">
                    <wp:simplePos x="0" y="0"/>
                    <wp:positionH relativeFrom="page">
                      <wp:align>center</wp:align>
                    </wp:positionH>
                    <wp:positionV relativeFrom="page">
                      <wp:align>center</wp:align>
                    </wp:positionV>
                    <wp:extent cx="6858000" cy="9144000"/>
                    <wp:effectExtent l="0" t="0" r="0" b="0"/>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63A7D656" w14:textId="4A8E2957" w:rsidR="00014186" w:rsidRDefault="00014186">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Heavy in the Hague</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38D69F33" w14:textId="2C691307" w:rsidR="00014186" w:rsidRDefault="00014186">
                                      <w:pPr>
                                        <w:pStyle w:val="NoSpacing"/>
                                        <w:rPr>
                                          <w:color w:val="FFFFFF" w:themeColor="background1"/>
                                          <w:sz w:val="28"/>
                                          <w:szCs w:val="28"/>
                                        </w:rPr>
                                      </w:pPr>
                                      <w:r>
                                        <w:rPr>
                                          <w:color w:val="FFFFFF" w:themeColor="background1"/>
                                          <w:sz w:val="28"/>
                                          <w:szCs w:val="28"/>
                                        </w:rPr>
                                        <w:t>Back End Documents</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2D5810AA" w14:textId="17BC98D0" w:rsidR="00014186" w:rsidRDefault="00014186">
                                      <w:pPr>
                                        <w:pStyle w:val="NoSpacing"/>
                                        <w:rPr>
                                          <w:color w:val="FFFFFF" w:themeColor="background1"/>
                                          <w:sz w:val="32"/>
                                          <w:szCs w:val="32"/>
                                        </w:rPr>
                                      </w:pPr>
                                      <w:r>
                                        <w:rPr>
                                          <w:color w:val="FFFFFF" w:themeColor="background1"/>
                                          <w:sz w:val="32"/>
                                          <w:szCs w:val="32"/>
                                        </w:rPr>
                                        <w:t>Daniel Michael Galloway (2009763)</w:t>
                                      </w:r>
                                    </w:p>
                                  </w:sdtContent>
                                </w:sdt>
                                <w:p w14:paraId="26840CBF" w14:textId="728B2ADF" w:rsidR="00014186" w:rsidRDefault="00014186">
                                  <w:pPr>
                                    <w:pStyle w:val="NoSpacing"/>
                                    <w:rPr>
                                      <w:color w:val="FFFFFF" w:themeColor="background1"/>
                                      <w:sz w:val="18"/>
                                      <w:szCs w:val="18"/>
                                    </w:rPr>
                                  </w:pPr>
                                  <w:sdt>
                                    <w:sdtPr>
                                      <w:rPr>
                                        <w:caps/>
                                        <w:color w:val="FFFFFF" w:themeColor="background1"/>
                                        <w:sz w:val="18"/>
                                        <w:szCs w:val="18"/>
                                      </w:rPr>
                                      <w:alias w:val="Company"/>
                                      <w:tag w:val=""/>
                                      <w:id w:val="-775099975"/>
                                      <w:showingPlcHdr/>
                                      <w:dataBinding w:prefixMappings="xmlns:ns0='http://schemas.openxmlformats.org/officeDocument/2006/extended-properties' " w:xpath="/ns0:Properties[1]/ns0:Company[1]" w:storeItemID="{6668398D-A668-4E3E-A5EB-62B293D839F1}"/>
                                      <w:text/>
                                    </w:sdtPr>
                                    <w:sdtContent>
                                      <w:r>
                                        <w:rPr>
                                          <w:caps/>
                                          <w:color w:val="FFFFFF" w:themeColor="background1"/>
                                          <w:sz w:val="18"/>
                                          <w:szCs w:val="18"/>
                                        </w:rPr>
                                        <w:t xml:space="preserve">     </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7C0E7BE" id="Group 11"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">
                    <v:rect id="Rectangle 33" o:spid="_x0000_s1027" style="position:absolute;left:2286;width:66294;height:91440;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&#13;&#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63A7D656" w14:textId="4A8E2957" w:rsidR="00014186" w:rsidRDefault="00014186">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Heavy in the Hague</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38D69F33" w14:textId="2C691307" w:rsidR="00014186" w:rsidRDefault="00014186">
                                <w:pPr>
                                  <w:pStyle w:val="NoSpacing"/>
                                  <w:rPr>
                                    <w:color w:val="FFFFFF" w:themeColor="background1"/>
                                    <w:sz w:val="28"/>
                                    <w:szCs w:val="28"/>
                                  </w:rPr>
                                </w:pPr>
                                <w:r>
                                  <w:rPr>
                                    <w:color w:val="FFFFFF" w:themeColor="background1"/>
                                    <w:sz w:val="28"/>
                                    <w:szCs w:val="28"/>
                                  </w:rPr>
                                  <w:t>Back End Documents</w:t>
                                </w:r>
                              </w:p>
                            </w:sdtContent>
                          </w:sdt>
                        </w:txbxContent>
                      </v:textbox>
                    </v:rect>
                    <v:rect id="Rectangle 34" o:spid="_x0000_s1028" style="position:absolute;width:2286;height:9144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&#13;&#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&#13;&#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2D5810AA" w14:textId="17BC98D0" w:rsidR="00014186" w:rsidRDefault="00014186">
                                <w:pPr>
                                  <w:pStyle w:val="NoSpacing"/>
                                  <w:rPr>
                                    <w:color w:val="FFFFFF" w:themeColor="background1"/>
                                    <w:sz w:val="32"/>
                                    <w:szCs w:val="32"/>
                                  </w:rPr>
                                </w:pPr>
                                <w:r>
                                  <w:rPr>
                                    <w:color w:val="FFFFFF" w:themeColor="background1"/>
                                    <w:sz w:val="32"/>
                                    <w:szCs w:val="32"/>
                                  </w:rPr>
                                  <w:t>Daniel Michael Galloway (2009763)</w:t>
                                </w:r>
                              </w:p>
                            </w:sdtContent>
                          </w:sdt>
                          <w:p w14:paraId="26840CBF" w14:textId="728B2ADF" w:rsidR="00014186" w:rsidRDefault="00014186">
                            <w:pPr>
                              <w:pStyle w:val="NoSpacing"/>
                              <w:rPr>
                                <w:color w:val="FFFFFF" w:themeColor="background1"/>
                                <w:sz w:val="18"/>
                                <w:szCs w:val="18"/>
                              </w:rPr>
                            </w:pPr>
                            <w:sdt>
                              <w:sdtPr>
                                <w:rPr>
                                  <w:caps/>
                                  <w:color w:val="FFFFFF" w:themeColor="background1"/>
                                  <w:sz w:val="18"/>
                                  <w:szCs w:val="18"/>
                                </w:rPr>
                                <w:alias w:val="Company"/>
                                <w:tag w:val=""/>
                                <w:id w:val="-775099975"/>
                                <w:showingPlcHdr/>
                                <w:dataBinding w:prefixMappings="xmlns:ns0='http://schemas.openxmlformats.org/officeDocument/2006/extended-properties' " w:xpath="/ns0:Properties[1]/ns0:Company[1]" w:storeItemID="{6668398D-A668-4E3E-A5EB-62B293D839F1}"/>
                                <w:text/>
                              </w:sdtPr>
                              <w:sdtContent>
                                <w:r>
                                  <w:rPr>
                                    <w:caps/>
                                    <w:color w:val="FFFFFF" w:themeColor="background1"/>
                                    <w:sz w:val="18"/>
                                    <w:szCs w:val="18"/>
                                  </w:rPr>
                                  <w:t xml:space="preserve">     </w:t>
                                </w:r>
                              </w:sdtContent>
                            </w:sdt>
                          </w:p>
                        </w:txbxContent>
                      </v:textbox>
                    </v:shape>
                    <w10:wrap anchorx="page" anchory="page"/>
                  </v:group>
                </w:pict>
              </mc:Fallback>
            </mc:AlternateContent>
          </w:r>
          <w:r>
            <w:rPr>
              <w:rFonts w:ascii="Calibri" w:hAnsi="Calibri" w:cs="Calibri"/>
            </w:rPr>
            <w:br w:type="page"/>
          </w:r>
        </w:p>
      </w:sdtContent>
    </w:sdt>
    <w:p w14:paraId="186A1C10" w14:textId="189BE915" w:rsidR="00191169" w:rsidRPr="00191169" w:rsidRDefault="00191169" w:rsidP="00014186">
      <w:pPr>
        <w:spacing w:line="360" w:lineRule="auto"/>
        <w:jc w:val="center"/>
        <w:rPr>
          <w:rFonts w:ascii="Calibri" w:hAnsi="Calibri" w:cs="Calibri"/>
          <w:b/>
          <w:bCs/>
          <w:sz w:val="40"/>
          <w:szCs w:val="40"/>
          <w:u w:val="single"/>
        </w:rPr>
      </w:pPr>
      <w:r w:rsidRPr="00191169">
        <w:rPr>
          <w:rFonts w:ascii="Calibri" w:hAnsi="Calibri" w:cs="Calibri"/>
          <w:b/>
          <w:bCs/>
          <w:sz w:val="40"/>
          <w:szCs w:val="40"/>
          <w:u w:val="single"/>
        </w:rPr>
        <w:lastRenderedPageBreak/>
        <w:t>Heavy in the Hague Festival</w:t>
      </w:r>
    </w:p>
    <w:p w14:paraId="5B446873" w14:textId="6A67EE2C" w:rsidR="00191169" w:rsidRPr="00191169" w:rsidRDefault="00191169" w:rsidP="00316F15">
      <w:pPr>
        <w:spacing w:line="360" w:lineRule="auto"/>
        <w:rPr>
          <w:rFonts w:ascii="Calibri" w:hAnsi="Calibri" w:cs="Calibri"/>
          <w:b/>
          <w:bCs/>
          <w:sz w:val="40"/>
          <w:szCs w:val="40"/>
          <w:u w:val="single"/>
        </w:rPr>
      </w:pPr>
    </w:p>
    <w:p w14:paraId="0EE3A2BA" w14:textId="77777777" w:rsidR="00014186" w:rsidRDefault="00014186" w:rsidP="00316F15">
      <w:pPr>
        <w:spacing w:line="360" w:lineRule="auto"/>
        <w:rPr>
          <w:rFonts w:ascii="Calibri" w:hAnsi="Calibri" w:cs="Calibri"/>
        </w:rPr>
      </w:pPr>
    </w:p>
    <w:p w14:paraId="30290B7E" w14:textId="08CF2C50" w:rsidR="00191169" w:rsidRPr="00191169" w:rsidRDefault="00191169" w:rsidP="00316F15">
      <w:pPr>
        <w:spacing w:line="360" w:lineRule="auto"/>
        <w:rPr>
          <w:rFonts w:ascii="Calibri" w:hAnsi="Calibri" w:cs="Calibri"/>
          <w:b/>
          <w:bCs/>
        </w:rPr>
      </w:pPr>
      <w:r w:rsidRPr="00191169">
        <w:rPr>
          <w:rFonts w:ascii="Calibri" w:hAnsi="Calibri" w:cs="Calibri"/>
          <w:b/>
          <w:bCs/>
        </w:rPr>
        <w:t xml:space="preserve">What is Heavy in the Hague? </w:t>
      </w:r>
    </w:p>
    <w:p w14:paraId="2E0B706B" w14:textId="07E473C5" w:rsidR="00191169" w:rsidRPr="00191169" w:rsidRDefault="00191169" w:rsidP="00316F15">
      <w:pPr>
        <w:spacing w:line="360" w:lineRule="auto"/>
        <w:rPr>
          <w:rFonts w:ascii="Calibri" w:hAnsi="Calibri" w:cs="Calibri"/>
        </w:rPr>
      </w:pPr>
    </w:p>
    <w:p w14:paraId="6239F733" w14:textId="7965EB8C" w:rsidR="00191169" w:rsidRPr="00191169" w:rsidRDefault="00191169" w:rsidP="00316F15">
      <w:pPr>
        <w:spacing w:line="360" w:lineRule="auto"/>
        <w:rPr>
          <w:rFonts w:ascii="Calibri" w:hAnsi="Calibri" w:cs="Calibri"/>
        </w:rPr>
      </w:pPr>
      <w:r w:rsidRPr="00191169">
        <w:rPr>
          <w:rFonts w:ascii="Calibri" w:hAnsi="Calibri" w:cs="Calibri"/>
        </w:rPr>
        <w:t xml:space="preserve">Heavy in the Hague is the newest, most unique and dynamic rock music festival in Europe. The rock music genre has a perception of being grimy, dirty and chaotic. Heavy on the Hague wanted to squash these misconceptions and create an environment like no other. By merging a bespoke holiday park and a music festival together, this is the birth of something beautiful that has never been done before in the rock community. </w:t>
      </w:r>
    </w:p>
    <w:p w14:paraId="560A6586" w14:textId="67E5B5B2" w:rsidR="00191169" w:rsidRPr="00191169" w:rsidRDefault="00191169" w:rsidP="00316F15">
      <w:pPr>
        <w:spacing w:line="360" w:lineRule="auto"/>
        <w:rPr>
          <w:rFonts w:ascii="Calibri" w:hAnsi="Calibri" w:cs="Calibri"/>
        </w:rPr>
      </w:pPr>
    </w:p>
    <w:p w14:paraId="72785CB4" w14:textId="48C14AF9" w:rsidR="00191169" w:rsidRPr="00191169" w:rsidRDefault="00191169" w:rsidP="00316F15">
      <w:pPr>
        <w:spacing w:line="360" w:lineRule="auto"/>
        <w:rPr>
          <w:rFonts w:ascii="Calibri" w:hAnsi="Calibri" w:cs="Calibri"/>
        </w:rPr>
      </w:pPr>
      <w:r w:rsidRPr="00191169">
        <w:rPr>
          <w:rFonts w:ascii="Calibri" w:hAnsi="Calibri" w:cs="Calibri"/>
        </w:rPr>
        <w:t xml:space="preserve">There </w:t>
      </w:r>
      <w:proofErr w:type="gramStart"/>
      <w:r w:rsidRPr="00191169">
        <w:rPr>
          <w:rFonts w:ascii="Calibri" w:hAnsi="Calibri" w:cs="Calibri"/>
        </w:rPr>
        <w:t>are</w:t>
      </w:r>
      <w:proofErr w:type="gramEnd"/>
      <w:r w:rsidRPr="00191169">
        <w:rPr>
          <w:rFonts w:ascii="Calibri" w:hAnsi="Calibri" w:cs="Calibri"/>
        </w:rPr>
        <w:t xml:space="preserve"> a plethora of music festivals that have merged the 2 together. These festivals are all dance or commercial pop music orientated. Rock music is the largest and most resilient music genre, spreading over a wide range of sub genres, such as; indie, alternative, metal, hardcore etc. As the legendary artist Bruce </w:t>
      </w:r>
      <w:proofErr w:type="spellStart"/>
      <w:r w:rsidRPr="00191169">
        <w:rPr>
          <w:rFonts w:ascii="Calibri" w:hAnsi="Calibri" w:cs="Calibri"/>
        </w:rPr>
        <w:t>Springstein</w:t>
      </w:r>
      <w:proofErr w:type="spellEnd"/>
      <w:r w:rsidRPr="00191169">
        <w:rPr>
          <w:rFonts w:ascii="Calibri" w:hAnsi="Calibri" w:cs="Calibri"/>
        </w:rPr>
        <w:t xml:space="preserve"> said in his book Born to Run, “</w:t>
      </w:r>
      <w:r w:rsidRPr="00191169">
        <w:rPr>
          <w:rFonts w:ascii="Calibri" w:hAnsi="Calibri" w:cs="Calibri"/>
        </w:rPr>
        <w:t>love will continue to be ecstatic, confounding, and true rock ’n’ roll will never die.”</w:t>
      </w:r>
      <w:r w:rsidRPr="00191169">
        <w:rPr>
          <w:rFonts w:ascii="Calibri" w:hAnsi="Calibri" w:cs="Calibri"/>
        </w:rPr>
        <w:t xml:space="preserve"> (</w:t>
      </w:r>
      <w:proofErr w:type="spellStart"/>
      <w:r w:rsidRPr="00191169">
        <w:rPr>
          <w:rFonts w:ascii="Calibri" w:hAnsi="Calibri" w:cs="Calibri"/>
        </w:rPr>
        <w:t>Springstein</w:t>
      </w:r>
      <w:proofErr w:type="spellEnd"/>
      <w:r w:rsidRPr="00191169">
        <w:rPr>
          <w:rFonts w:ascii="Calibri" w:hAnsi="Calibri" w:cs="Calibri"/>
        </w:rPr>
        <w:t xml:space="preserve"> B 2016). </w:t>
      </w:r>
    </w:p>
    <w:p w14:paraId="3A661E21" w14:textId="7A9EB280" w:rsidR="00191169" w:rsidRPr="00191169" w:rsidRDefault="00191169" w:rsidP="00316F15">
      <w:pPr>
        <w:spacing w:line="360" w:lineRule="auto"/>
        <w:rPr>
          <w:rFonts w:ascii="Calibri" w:hAnsi="Calibri" w:cs="Calibri"/>
        </w:rPr>
      </w:pPr>
    </w:p>
    <w:p w14:paraId="390E299A" w14:textId="77777777" w:rsidR="00191169" w:rsidRPr="00191169" w:rsidRDefault="00191169" w:rsidP="00316F15">
      <w:pPr>
        <w:spacing w:line="360" w:lineRule="auto"/>
        <w:rPr>
          <w:rFonts w:ascii="Calibri" w:hAnsi="Calibri" w:cs="Calibri"/>
        </w:rPr>
      </w:pPr>
    </w:p>
    <w:p w14:paraId="55A2066F" w14:textId="57094658" w:rsidR="00191169" w:rsidRPr="00191169" w:rsidRDefault="00191169" w:rsidP="00316F15">
      <w:pPr>
        <w:spacing w:line="360" w:lineRule="auto"/>
        <w:rPr>
          <w:rFonts w:ascii="Calibri" w:hAnsi="Calibri" w:cs="Calibri"/>
          <w:b/>
          <w:bCs/>
          <w:u w:val="single"/>
        </w:rPr>
      </w:pPr>
      <w:r w:rsidRPr="00191169">
        <w:rPr>
          <w:rFonts w:ascii="Calibri" w:hAnsi="Calibri" w:cs="Calibri"/>
          <w:b/>
          <w:bCs/>
          <w:u w:val="single"/>
        </w:rPr>
        <w:t>Festival Target Audience</w:t>
      </w:r>
    </w:p>
    <w:p w14:paraId="2FB0E11D" w14:textId="2FB8E988" w:rsidR="00191169" w:rsidRPr="00191169" w:rsidRDefault="00191169" w:rsidP="00316F15">
      <w:pPr>
        <w:spacing w:line="360" w:lineRule="auto"/>
        <w:rPr>
          <w:rFonts w:ascii="Calibri" w:hAnsi="Calibri" w:cs="Calibri"/>
          <w:b/>
          <w:bCs/>
          <w:u w:val="single"/>
        </w:rPr>
      </w:pPr>
    </w:p>
    <w:p w14:paraId="18EE7A5E" w14:textId="023924E5" w:rsidR="00191169" w:rsidRPr="00191169" w:rsidRDefault="00191169" w:rsidP="00316F15">
      <w:pPr>
        <w:spacing w:line="360" w:lineRule="auto"/>
        <w:rPr>
          <w:rFonts w:ascii="Calibri" w:hAnsi="Calibri" w:cs="Calibri"/>
        </w:rPr>
      </w:pPr>
      <w:r w:rsidRPr="00191169">
        <w:rPr>
          <w:rFonts w:ascii="Calibri" w:hAnsi="Calibri" w:cs="Calibri"/>
        </w:rPr>
        <w:t>Selecting a target audience is extremely important for not only a business but a product too. By identifying the different types of customers, looking at customer needs, what a customer would gain/achieve as well as narrowing down their budgets. A target audience can clearly be identified (Evans M 2021). Phillip Kotler defines a target audience as “</w:t>
      </w:r>
      <w:r w:rsidRPr="00191169">
        <w:rPr>
          <w:rFonts w:ascii="Calibri" w:hAnsi="Calibri" w:cs="Calibri"/>
        </w:rPr>
        <w:t>a specific group of people with shared characteristics who are most likely to be interested in your products or services</w:t>
      </w:r>
      <w:r w:rsidRPr="00191169">
        <w:rPr>
          <w:rFonts w:ascii="Calibri" w:hAnsi="Calibri" w:cs="Calibri"/>
        </w:rPr>
        <w:t xml:space="preserve">” (Kotler P 2005). </w:t>
      </w:r>
    </w:p>
    <w:p w14:paraId="1A07F824" w14:textId="77777777" w:rsidR="00191169" w:rsidRPr="00191169" w:rsidRDefault="00191169" w:rsidP="00316F15">
      <w:pPr>
        <w:spacing w:line="360" w:lineRule="auto"/>
        <w:rPr>
          <w:rFonts w:ascii="Calibri" w:hAnsi="Calibri" w:cs="Calibri"/>
        </w:rPr>
      </w:pPr>
    </w:p>
    <w:p w14:paraId="32A5F6A9" w14:textId="5DAC4346" w:rsidR="00191169" w:rsidRPr="00191169" w:rsidRDefault="00191169" w:rsidP="00316F15">
      <w:pPr>
        <w:spacing w:line="360" w:lineRule="auto"/>
        <w:rPr>
          <w:rFonts w:ascii="Calibri" w:hAnsi="Calibri" w:cs="Calibri"/>
        </w:rPr>
      </w:pPr>
      <w:r w:rsidRPr="00191169">
        <w:rPr>
          <w:rFonts w:ascii="Calibri" w:hAnsi="Calibri" w:cs="Calibri"/>
        </w:rPr>
        <w:t xml:space="preserve">By researching and defining a target the audience, Heavy on the Hague would be targeted to all genders aged between 18-34. This would include all who are gender neutral/trans. The rock community is a very diverse, open and welcoming community, where expression is respected and welcomed by all. By creating a safe and welcoming environment at Heavy in the Hague, it would cement the entire rock community ethos. There is a strict age limit of 18+, this is to create an enjoyable experience for adults. Where the customers can escape from home life for a few days, relax and enjoy the festival to its full potential. </w:t>
      </w:r>
    </w:p>
    <w:p w14:paraId="6336E38F" w14:textId="77777777" w:rsidR="00191169" w:rsidRPr="00191169" w:rsidRDefault="00191169" w:rsidP="00316F15">
      <w:pPr>
        <w:spacing w:line="360" w:lineRule="auto"/>
        <w:rPr>
          <w:rFonts w:ascii="Calibri" w:hAnsi="Calibri" w:cs="Calibri"/>
        </w:rPr>
      </w:pPr>
    </w:p>
    <w:p w14:paraId="10727EC8" w14:textId="65B3FA7B" w:rsidR="00191169" w:rsidRPr="00191169" w:rsidRDefault="00191169" w:rsidP="00316F15">
      <w:pPr>
        <w:spacing w:line="360" w:lineRule="auto"/>
        <w:rPr>
          <w:rFonts w:ascii="Calibri" w:hAnsi="Calibri" w:cs="Calibri"/>
        </w:rPr>
      </w:pPr>
      <w:r w:rsidRPr="00191169">
        <w:rPr>
          <w:rFonts w:ascii="Calibri" w:hAnsi="Calibri" w:cs="Calibri"/>
        </w:rPr>
        <w:lastRenderedPageBreak/>
        <w:t>The 18-34-year-old demographic is a desired market within most industries and is deemed to be extremely valuable. This market is considered to have ‘money to burn’ rather than being settled and having more investments than those slightly older (</w:t>
      </w:r>
      <w:proofErr w:type="spellStart"/>
      <w:r w:rsidRPr="00191169">
        <w:rPr>
          <w:rFonts w:ascii="Calibri" w:hAnsi="Calibri" w:cs="Calibri"/>
        </w:rPr>
        <w:t>Kailath</w:t>
      </w:r>
      <w:proofErr w:type="spellEnd"/>
      <w:r w:rsidRPr="00191169">
        <w:rPr>
          <w:rFonts w:ascii="Calibri" w:hAnsi="Calibri" w:cs="Calibri"/>
        </w:rPr>
        <w:t xml:space="preserve"> R 2017). As well as this, festivals tend to be dominated by this age bracket. </w:t>
      </w:r>
    </w:p>
    <w:p w14:paraId="2D5DC842" w14:textId="01D86751" w:rsidR="00191169" w:rsidRPr="00191169" w:rsidRDefault="00191169" w:rsidP="00316F15">
      <w:pPr>
        <w:spacing w:line="360" w:lineRule="auto"/>
        <w:rPr>
          <w:rFonts w:ascii="Calibri" w:hAnsi="Calibri" w:cs="Calibri"/>
        </w:rPr>
      </w:pPr>
    </w:p>
    <w:p w14:paraId="66005202" w14:textId="355710CA" w:rsidR="00191169" w:rsidRPr="00191169" w:rsidRDefault="00191169" w:rsidP="00316F15">
      <w:pPr>
        <w:spacing w:line="360" w:lineRule="auto"/>
        <w:rPr>
          <w:rFonts w:ascii="Calibri" w:hAnsi="Calibri" w:cs="Calibri"/>
        </w:rPr>
      </w:pPr>
    </w:p>
    <w:p w14:paraId="49307D8B" w14:textId="77777777" w:rsidR="00191169" w:rsidRPr="00191169" w:rsidRDefault="00191169" w:rsidP="00316F15">
      <w:pPr>
        <w:spacing w:line="360" w:lineRule="auto"/>
        <w:rPr>
          <w:rFonts w:ascii="Calibri" w:hAnsi="Calibri" w:cs="Calibri"/>
          <w:b/>
          <w:bCs/>
          <w:u w:val="single"/>
        </w:rPr>
      </w:pPr>
      <w:r w:rsidRPr="00191169">
        <w:rPr>
          <w:rFonts w:ascii="Calibri" w:hAnsi="Calibri" w:cs="Calibri"/>
          <w:b/>
          <w:bCs/>
          <w:u w:val="single"/>
        </w:rPr>
        <w:t>Festival Capacity</w:t>
      </w:r>
    </w:p>
    <w:p w14:paraId="7DB5C234" w14:textId="77777777" w:rsidR="00191169" w:rsidRPr="00191169" w:rsidRDefault="00191169" w:rsidP="00316F15">
      <w:pPr>
        <w:spacing w:line="360" w:lineRule="auto"/>
        <w:rPr>
          <w:rFonts w:ascii="Calibri" w:hAnsi="Calibri" w:cs="Calibri"/>
          <w:b/>
          <w:bCs/>
          <w:u w:val="single"/>
        </w:rPr>
      </w:pPr>
    </w:p>
    <w:p w14:paraId="77F88FFE" w14:textId="213ED2E6" w:rsidR="00191169" w:rsidRPr="00191169" w:rsidRDefault="00191169" w:rsidP="00316F15">
      <w:pPr>
        <w:spacing w:line="360" w:lineRule="auto"/>
        <w:rPr>
          <w:rFonts w:ascii="Calibri" w:hAnsi="Calibri" w:cs="Calibri"/>
        </w:rPr>
      </w:pPr>
      <w:r w:rsidRPr="00191169">
        <w:rPr>
          <w:rFonts w:ascii="Calibri" w:hAnsi="Calibri" w:cs="Calibri"/>
        </w:rPr>
        <w:t>Heavy in the Hague will be available to 2</w:t>
      </w:r>
      <w:r w:rsidR="00014186">
        <w:rPr>
          <w:rFonts w:ascii="Calibri" w:hAnsi="Calibri" w:cs="Calibri"/>
        </w:rPr>
        <w:t>0</w:t>
      </w:r>
      <w:r w:rsidRPr="00191169">
        <w:rPr>
          <w:rFonts w:ascii="Calibri" w:hAnsi="Calibri" w:cs="Calibri"/>
        </w:rPr>
        <w:t xml:space="preserve">,000 die hard rock fans. The </w:t>
      </w:r>
      <w:proofErr w:type="gramStart"/>
      <w:r w:rsidRPr="00191169">
        <w:rPr>
          <w:rFonts w:ascii="Calibri" w:hAnsi="Calibri" w:cs="Calibri"/>
        </w:rPr>
        <w:t>2</w:t>
      </w:r>
      <w:r w:rsidR="00014186">
        <w:rPr>
          <w:rFonts w:ascii="Calibri" w:hAnsi="Calibri" w:cs="Calibri"/>
        </w:rPr>
        <w:t>0</w:t>
      </w:r>
      <w:r w:rsidRPr="00191169">
        <w:rPr>
          <w:rFonts w:ascii="Calibri" w:hAnsi="Calibri" w:cs="Calibri"/>
        </w:rPr>
        <w:t>,000 capacity</w:t>
      </w:r>
      <w:proofErr w:type="gramEnd"/>
      <w:r w:rsidRPr="00191169">
        <w:rPr>
          <w:rFonts w:ascii="Calibri" w:hAnsi="Calibri" w:cs="Calibri"/>
        </w:rPr>
        <w:t xml:space="preserve"> audience will be broken down into 4 key packages. Each package reflecting a relevant price based on their specific needs. It was important to create 4 packages, as these would cover our target markets budget. Ultimately maximising all avenues for sales. </w:t>
      </w:r>
    </w:p>
    <w:p w14:paraId="7E8A8AEE" w14:textId="0B2E7BF8" w:rsidR="00191169" w:rsidRPr="00191169" w:rsidRDefault="00191169" w:rsidP="00316F15">
      <w:pPr>
        <w:spacing w:line="360" w:lineRule="auto"/>
        <w:rPr>
          <w:rFonts w:ascii="Calibri" w:hAnsi="Calibri" w:cs="Calibri"/>
        </w:rPr>
      </w:pPr>
    </w:p>
    <w:p w14:paraId="11569244" w14:textId="413604E2" w:rsidR="00191169" w:rsidRPr="00191169" w:rsidRDefault="00191169" w:rsidP="00316F15">
      <w:pPr>
        <w:spacing w:line="360" w:lineRule="auto"/>
        <w:rPr>
          <w:rFonts w:ascii="Calibri" w:hAnsi="Calibri" w:cs="Calibri"/>
        </w:rPr>
      </w:pPr>
    </w:p>
    <w:p w14:paraId="50662532" w14:textId="1612FE4A" w:rsidR="00191169" w:rsidRPr="00191169" w:rsidRDefault="00191169" w:rsidP="00316F15">
      <w:pPr>
        <w:spacing w:line="360" w:lineRule="auto"/>
        <w:rPr>
          <w:rFonts w:ascii="Calibri" w:hAnsi="Calibri" w:cs="Calibri"/>
          <w:b/>
          <w:bCs/>
          <w:u w:val="single"/>
        </w:rPr>
      </w:pPr>
      <w:r w:rsidRPr="00191169">
        <w:rPr>
          <w:rFonts w:ascii="Calibri" w:hAnsi="Calibri" w:cs="Calibri"/>
          <w:b/>
          <w:bCs/>
          <w:u w:val="single"/>
        </w:rPr>
        <w:t xml:space="preserve">Marketing </w:t>
      </w:r>
    </w:p>
    <w:p w14:paraId="71B210BB" w14:textId="4E310098" w:rsidR="00191169" w:rsidRPr="00191169" w:rsidRDefault="00191169" w:rsidP="00316F15">
      <w:pPr>
        <w:spacing w:line="360" w:lineRule="auto"/>
        <w:rPr>
          <w:rFonts w:ascii="Calibri" w:hAnsi="Calibri" w:cs="Calibri"/>
        </w:rPr>
      </w:pPr>
    </w:p>
    <w:p w14:paraId="48F0A04F" w14:textId="66F97E88" w:rsidR="00191169" w:rsidRPr="00191169" w:rsidRDefault="00191169" w:rsidP="00316F15">
      <w:pPr>
        <w:spacing w:line="360" w:lineRule="auto"/>
        <w:rPr>
          <w:rFonts w:ascii="Calibri" w:hAnsi="Calibri" w:cs="Calibri"/>
        </w:rPr>
      </w:pPr>
      <w:r w:rsidRPr="00191169">
        <w:rPr>
          <w:rFonts w:ascii="Calibri" w:hAnsi="Calibri" w:cs="Calibri"/>
        </w:rPr>
        <w:t xml:space="preserve">Marketing is extremely important for any business or specific product. Marketing creates brand awareness, helps ensure customers are aware of the product, engages customers and can have a positive impact on converting a potential customer to a sale (Emeritus 2022). </w:t>
      </w:r>
    </w:p>
    <w:p w14:paraId="34EFE688" w14:textId="022D75A2" w:rsidR="00191169" w:rsidRPr="00191169" w:rsidRDefault="00191169" w:rsidP="00316F15">
      <w:pPr>
        <w:spacing w:line="360" w:lineRule="auto"/>
        <w:rPr>
          <w:rFonts w:ascii="Calibri" w:hAnsi="Calibri" w:cs="Calibri"/>
        </w:rPr>
      </w:pPr>
      <w:r w:rsidRPr="00191169">
        <w:rPr>
          <w:rFonts w:ascii="Calibri" w:hAnsi="Calibri" w:cs="Calibri"/>
        </w:rPr>
        <w:t>With the key target audience being identified for Heavy in the Hague, using mainly online and digital marketing to advertise, will reflect this target market. A study by The London School of Economics and Political Science found that ‘</w:t>
      </w:r>
      <w:r w:rsidRPr="00191169">
        <w:rPr>
          <w:rFonts w:ascii="Calibri" w:hAnsi="Calibri" w:cs="Calibri"/>
        </w:rPr>
        <w:t>59% of internet users between the ages of 18 and 29 use Instagram and 33% of internet users between the ages of 30 and 49 use Instagram</w:t>
      </w:r>
      <w:r w:rsidRPr="00191169">
        <w:rPr>
          <w:rFonts w:ascii="Calibri" w:hAnsi="Calibri" w:cs="Calibri"/>
        </w:rPr>
        <w:t xml:space="preserve">. With </w:t>
      </w:r>
      <w:proofErr w:type="gramStart"/>
      <w:r w:rsidRPr="00191169">
        <w:rPr>
          <w:rFonts w:ascii="Calibri" w:hAnsi="Calibri" w:cs="Calibri"/>
        </w:rPr>
        <w:t>18-34 year</w:t>
      </w:r>
      <w:proofErr w:type="gramEnd"/>
      <w:r w:rsidRPr="00191169">
        <w:rPr>
          <w:rFonts w:ascii="Calibri" w:hAnsi="Calibri" w:cs="Calibri"/>
        </w:rPr>
        <w:t xml:space="preserve"> olds making up 35% of the daily active count on Facebook and 90% on Instagram (</w:t>
      </w:r>
      <w:r w:rsidRPr="00191169">
        <w:rPr>
          <w:rFonts w:ascii="Calibri" w:hAnsi="Calibri" w:cs="Calibri"/>
        </w:rPr>
        <w:t>The London School of Economics and Political Science</w:t>
      </w:r>
      <w:r w:rsidRPr="00191169">
        <w:rPr>
          <w:rFonts w:ascii="Calibri" w:hAnsi="Calibri" w:cs="Calibri"/>
        </w:rPr>
        <w:t xml:space="preserve"> 2017). </w:t>
      </w:r>
    </w:p>
    <w:p w14:paraId="2BFD4898" w14:textId="77777777" w:rsidR="00191169" w:rsidRPr="00191169" w:rsidRDefault="00191169" w:rsidP="00316F15">
      <w:pPr>
        <w:spacing w:line="360" w:lineRule="auto"/>
        <w:rPr>
          <w:rFonts w:ascii="Calibri" w:hAnsi="Calibri" w:cs="Calibri"/>
        </w:rPr>
      </w:pPr>
    </w:p>
    <w:p w14:paraId="33BECE88" w14:textId="3A06154B" w:rsidR="00191169" w:rsidRPr="00191169" w:rsidRDefault="00191169" w:rsidP="00316F15">
      <w:pPr>
        <w:spacing w:line="360" w:lineRule="auto"/>
        <w:rPr>
          <w:rFonts w:ascii="Calibri" w:hAnsi="Calibri" w:cs="Calibri"/>
          <w:b/>
          <w:bCs/>
          <w:u w:val="single"/>
        </w:rPr>
      </w:pPr>
    </w:p>
    <w:p w14:paraId="4424ABFE" w14:textId="53EEA6FC" w:rsidR="00191169" w:rsidRPr="00191169" w:rsidRDefault="00191169" w:rsidP="00316F15">
      <w:pPr>
        <w:spacing w:line="360" w:lineRule="auto"/>
        <w:rPr>
          <w:rFonts w:ascii="Calibri" w:hAnsi="Calibri" w:cs="Calibri"/>
          <w:b/>
          <w:bCs/>
          <w:u w:val="single"/>
        </w:rPr>
      </w:pPr>
      <w:r w:rsidRPr="00191169">
        <w:rPr>
          <w:rFonts w:ascii="Calibri" w:hAnsi="Calibri" w:cs="Calibri"/>
          <w:b/>
          <w:bCs/>
          <w:u w:val="single"/>
        </w:rPr>
        <w:t xml:space="preserve">Health and Safety </w:t>
      </w:r>
    </w:p>
    <w:p w14:paraId="631B0247" w14:textId="287E9BB4" w:rsidR="00191169" w:rsidRPr="00191169" w:rsidRDefault="00191169" w:rsidP="00316F15">
      <w:pPr>
        <w:spacing w:line="360" w:lineRule="auto"/>
        <w:rPr>
          <w:rFonts w:ascii="Calibri" w:hAnsi="Calibri" w:cs="Calibri"/>
        </w:rPr>
      </w:pPr>
    </w:p>
    <w:p w14:paraId="6D00AC24" w14:textId="15E872CD" w:rsidR="00191169" w:rsidRPr="00191169" w:rsidRDefault="00191169" w:rsidP="00316F15">
      <w:pPr>
        <w:spacing w:line="360" w:lineRule="auto"/>
        <w:rPr>
          <w:rFonts w:ascii="Calibri" w:hAnsi="Calibri" w:cs="Calibri"/>
        </w:rPr>
      </w:pPr>
      <w:r w:rsidRPr="00191169">
        <w:rPr>
          <w:rFonts w:ascii="Calibri" w:hAnsi="Calibri" w:cs="Calibri"/>
        </w:rPr>
        <w:t xml:space="preserve">It is </w:t>
      </w:r>
      <w:r w:rsidRPr="00191169">
        <w:rPr>
          <w:rFonts w:ascii="Calibri" w:hAnsi="Calibri" w:cs="Calibri"/>
        </w:rPr>
        <w:t>always imperative for</w:t>
      </w:r>
      <w:r w:rsidRPr="00191169">
        <w:rPr>
          <w:rFonts w:ascii="Calibri" w:hAnsi="Calibri" w:cs="Calibri"/>
        </w:rPr>
        <w:t xml:space="preserve"> </w:t>
      </w:r>
      <w:r w:rsidRPr="00191169">
        <w:rPr>
          <w:rFonts w:ascii="Calibri" w:hAnsi="Calibri" w:cs="Calibri"/>
        </w:rPr>
        <w:t>Heavy in the Hague</w:t>
      </w:r>
      <w:r w:rsidRPr="00191169">
        <w:rPr>
          <w:rFonts w:ascii="Calibri" w:hAnsi="Calibri" w:cs="Calibri"/>
        </w:rPr>
        <w:t xml:space="preserve"> to demonstrate an ongoing and </w:t>
      </w:r>
      <w:r w:rsidRPr="00191169">
        <w:rPr>
          <w:rFonts w:ascii="Calibri" w:hAnsi="Calibri" w:cs="Calibri"/>
        </w:rPr>
        <w:t>firm</w:t>
      </w:r>
      <w:r w:rsidRPr="00191169">
        <w:rPr>
          <w:rFonts w:ascii="Calibri" w:hAnsi="Calibri" w:cs="Calibri"/>
        </w:rPr>
        <w:t xml:space="preserve"> </w:t>
      </w:r>
      <w:r w:rsidRPr="00191169">
        <w:rPr>
          <w:rFonts w:ascii="Calibri" w:hAnsi="Calibri" w:cs="Calibri"/>
        </w:rPr>
        <w:t>promise</w:t>
      </w:r>
      <w:r w:rsidRPr="00191169">
        <w:rPr>
          <w:rFonts w:ascii="Calibri" w:hAnsi="Calibri" w:cs="Calibri"/>
        </w:rPr>
        <w:t xml:space="preserve"> to</w:t>
      </w:r>
      <w:r w:rsidRPr="00191169">
        <w:rPr>
          <w:rFonts w:ascii="Calibri" w:hAnsi="Calibri" w:cs="Calibri"/>
        </w:rPr>
        <w:t xml:space="preserve"> constantly and consistently</w:t>
      </w:r>
      <w:r w:rsidRPr="00191169">
        <w:rPr>
          <w:rFonts w:ascii="Calibri" w:hAnsi="Calibri" w:cs="Calibri"/>
        </w:rPr>
        <w:t xml:space="preserve"> improv</w:t>
      </w:r>
      <w:r w:rsidRPr="00191169">
        <w:rPr>
          <w:rFonts w:ascii="Calibri" w:hAnsi="Calibri" w:cs="Calibri"/>
        </w:rPr>
        <w:t>e</w:t>
      </w:r>
      <w:r w:rsidRPr="00191169">
        <w:rPr>
          <w:rFonts w:ascii="Calibri" w:hAnsi="Calibri" w:cs="Calibri"/>
        </w:rPr>
        <w:t xml:space="preserve"> health and safety throughout the </w:t>
      </w:r>
      <w:r w:rsidRPr="00191169">
        <w:rPr>
          <w:rFonts w:ascii="Calibri" w:hAnsi="Calibri" w:cs="Calibri"/>
        </w:rPr>
        <w:t xml:space="preserve">business. Heavy in the Hague will </w:t>
      </w:r>
      <w:r w:rsidRPr="00191169">
        <w:rPr>
          <w:rFonts w:ascii="Calibri" w:hAnsi="Calibri" w:cs="Calibri"/>
        </w:rPr>
        <w:t>recognis</w:t>
      </w:r>
      <w:r w:rsidRPr="00191169">
        <w:rPr>
          <w:rFonts w:ascii="Calibri" w:hAnsi="Calibri" w:cs="Calibri"/>
        </w:rPr>
        <w:t>e</w:t>
      </w:r>
      <w:r w:rsidRPr="00191169">
        <w:rPr>
          <w:rFonts w:ascii="Calibri" w:hAnsi="Calibri" w:cs="Calibri"/>
        </w:rPr>
        <w:t xml:space="preserve"> </w:t>
      </w:r>
      <w:r w:rsidRPr="00191169">
        <w:rPr>
          <w:rFonts w:ascii="Calibri" w:hAnsi="Calibri" w:cs="Calibri"/>
        </w:rPr>
        <w:t>a</w:t>
      </w:r>
      <w:r w:rsidRPr="00191169">
        <w:rPr>
          <w:rFonts w:ascii="Calibri" w:hAnsi="Calibri" w:cs="Calibri"/>
        </w:rPr>
        <w:t xml:space="preserve"> responsibility to promote </w:t>
      </w:r>
      <w:r w:rsidRPr="00191169">
        <w:rPr>
          <w:rFonts w:ascii="Calibri" w:hAnsi="Calibri" w:cs="Calibri"/>
        </w:rPr>
        <w:t xml:space="preserve">and encourage </w:t>
      </w:r>
      <w:r w:rsidRPr="00191169">
        <w:rPr>
          <w:rFonts w:ascii="Calibri" w:hAnsi="Calibri" w:cs="Calibri"/>
        </w:rPr>
        <w:t xml:space="preserve">a culture where health and safety </w:t>
      </w:r>
      <w:r w:rsidRPr="00191169">
        <w:rPr>
          <w:rFonts w:ascii="Calibri" w:hAnsi="Calibri" w:cs="Calibri"/>
        </w:rPr>
        <w:t xml:space="preserve">is </w:t>
      </w:r>
      <w:r w:rsidRPr="00191169">
        <w:rPr>
          <w:rFonts w:ascii="Calibri" w:hAnsi="Calibri" w:cs="Calibri"/>
        </w:rPr>
        <w:t>discussed in an open and positive way</w:t>
      </w:r>
      <w:r w:rsidRPr="00191169">
        <w:rPr>
          <w:rFonts w:ascii="Calibri" w:hAnsi="Calibri" w:cs="Calibri"/>
        </w:rPr>
        <w:t xml:space="preserve">. This will help to </w:t>
      </w:r>
      <w:r w:rsidRPr="00191169">
        <w:rPr>
          <w:rFonts w:ascii="Calibri" w:hAnsi="Calibri" w:cs="Calibri"/>
        </w:rPr>
        <w:t xml:space="preserve">achieve </w:t>
      </w:r>
      <w:r w:rsidRPr="00191169">
        <w:rPr>
          <w:rFonts w:ascii="Calibri" w:hAnsi="Calibri" w:cs="Calibri"/>
        </w:rPr>
        <w:t xml:space="preserve">and </w:t>
      </w:r>
      <w:r w:rsidRPr="00191169">
        <w:rPr>
          <w:rFonts w:ascii="Calibri" w:hAnsi="Calibri" w:cs="Calibri"/>
        </w:rPr>
        <w:t xml:space="preserve">improved standards </w:t>
      </w:r>
      <w:r w:rsidRPr="00191169">
        <w:rPr>
          <w:rFonts w:ascii="Calibri" w:hAnsi="Calibri" w:cs="Calibri"/>
        </w:rPr>
        <w:t xml:space="preserve">within the festival. </w:t>
      </w:r>
    </w:p>
    <w:p w14:paraId="1C28004A" w14:textId="5212442A" w:rsidR="00191169" w:rsidRPr="00191169" w:rsidRDefault="00191169" w:rsidP="00316F15">
      <w:pPr>
        <w:spacing w:line="360" w:lineRule="auto"/>
        <w:rPr>
          <w:rFonts w:ascii="Calibri" w:hAnsi="Calibri" w:cs="Calibri"/>
        </w:rPr>
      </w:pPr>
      <w:r w:rsidRPr="00191169">
        <w:rPr>
          <w:rFonts w:ascii="Calibri" w:hAnsi="Calibri" w:cs="Calibri"/>
        </w:rPr>
        <w:lastRenderedPageBreak/>
        <w:t>Heavy in the Hague</w:t>
      </w:r>
      <w:r w:rsidRPr="00191169">
        <w:rPr>
          <w:rFonts w:ascii="Calibri" w:hAnsi="Calibri" w:cs="Calibri"/>
        </w:rPr>
        <w:t xml:space="preserve"> will </w:t>
      </w:r>
      <w:r w:rsidRPr="00191169">
        <w:rPr>
          <w:rFonts w:ascii="Calibri" w:hAnsi="Calibri" w:cs="Calibri"/>
        </w:rPr>
        <w:t xml:space="preserve">always </w:t>
      </w:r>
      <w:r w:rsidRPr="00191169">
        <w:rPr>
          <w:rFonts w:ascii="Calibri" w:hAnsi="Calibri" w:cs="Calibri"/>
        </w:rPr>
        <w:t xml:space="preserve">comply with the requirements of health and safety legislation and other health and safety requirements </w:t>
      </w:r>
      <w:r w:rsidRPr="00191169">
        <w:rPr>
          <w:rFonts w:ascii="Calibri" w:hAnsi="Calibri" w:cs="Calibri"/>
        </w:rPr>
        <w:t xml:space="preserve">needed in order to operate. </w:t>
      </w:r>
      <w:r w:rsidRPr="00191169">
        <w:rPr>
          <w:rFonts w:ascii="Calibri" w:hAnsi="Calibri" w:cs="Calibri"/>
        </w:rPr>
        <w:t xml:space="preserve"> </w:t>
      </w:r>
    </w:p>
    <w:p w14:paraId="21CDD128" w14:textId="6FDDB376" w:rsidR="00191169" w:rsidRPr="00191169" w:rsidRDefault="00191169" w:rsidP="00316F15">
      <w:pPr>
        <w:spacing w:line="360" w:lineRule="auto"/>
        <w:rPr>
          <w:rFonts w:ascii="Calibri" w:hAnsi="Calibri" w:cs="Calibri"/>
        </w:rPr>
      </w:pPr>
    </w:p>
    <w:p w14:paraId="273A9E18" w14:textId="6A00FCFA" w:rsidR="00191169" w:rsidRPr="00191169" w:rsidRDefault="00191169" w:rsidP="00316F15">
      <w:pPr>
        <w:spacing w:line="360" w:lineRule="auto"/>
        <w:rPr>
          <w:rFonts w:ascii="Calibri" w:hAnsi="Calibri" w:cs="Calibri"/>
        </w:rPr>
      </w:pPr>
      <w:r w:rsidRPr="00191169">
        <w:rPr>
          <w:rFonts w:ascii="Calibri" w:hAnsi="Calibri" w:cs="Calibri"/>
        </w:rPr>
        <w:t>Heavy in the Hague promise to e</w:t>
      </w:r>
      <w:r w:rsidRPr="00191169">
        <w:rPr>
          <w:rFonts w:ascii="Calibri" w:hAnsi="Calibri" w:cs="Calibri"/>
        </w:rPr>
        <w:t xml:space="preserve">nsure </w:t>
      </w:r>
      <w:r w:rsidRPr="00191169">
        <w:rPr>
          <w:rFonts w:ascii="Calibri" w:hAnsi="Calibri" w:cs="Calibri"/>
        </w:rPr>
        <w:t>a large number of</w:t>
      </w:r>
      <w:r w:rsidRPr="00191169">
        <w:rPr>
          <w:rFonts w:ascii="Calibri" w:hAnsi="Calibri" w:cs="Calibri"/>
        </w:rPr>
        <w:t xml:space="preserve"> qualified First Aider</w:t>
      </w:r>
      <w:r w:rsidRPr="00191169">
        <w:rPr>
          <w:rFonts w:ascii="Calibri" w:hAnsi="Calibri" w:cs="Calibri"/>
        </w:rPr>
        <w:t>s will be</w:t>
      </w:r>
      <w:r w:rsidRPr="00191169">
        <w:rPr>
          <w:rFonts w:ascii="Calibri" w:hAnsi="Calibri" w:cs="Calibri"/>
        </w:rPr>
        <w:t xml:space="preserve"> provided</w:t>
      </w:r>
      <w:r w:rsidRPr="00191169">
        <w:rPr>
          <w:rFonts w:ascii="Calibri" w:hAnsi="Calibri" w:cs="Calibri"/>
        </w:rPr>
        <w:t xml:space="preserve">. This will also include, first responders and </w:t>
      </w:r>
      <w:r w:rsidRPr="00191169">
        <w:rPr>
          <w:rFonts w:ascii="Calibri" w:hAnsi="Calibri" w:cs="Calibri"/>
        </w:rPr>
        <w:t>defibrillator</w:t>
      </w:r>
      <w:r w:rsidRPr="00191169">
        <w:rPr>
          <w:rFonts w:ascii="Calibri" w:hAnsi="Calibri" w:cs="Calibri"/>
        </w:rPr>
        <w:t xml:space="preserve"> responders. With full training emergency/</w:t>
      </w:r>
      <w:r w:rsidRPr="00191169">
        <w:rPr>
          <w:rFonts w:ascii="Calibri" w:hAnsi="Calibri" w:cs="Calibri"/>
        </w:rPr>
        <w:t>ambulance</w:t>
      </w:r>
      <w:r w:rsidRPr="00191169">
        <w:rPr>
          <w:rFonts w:ascii="Calibri" w:hAnsi="Calibri" w:cs="Calibri"/>
        </w:rPr>
        <w:t xml:space="preserve"> calling</w:t>
      </w:r>
      <w:r w:rsidRPr="00191169">
        <w:rPr>
          <w:rFonts w:ascii="Calibri" w:hAnsi="Calibri" w:cs="Calibri"/>
        </w:rPr>
        <w:t xml:space="preserve">.  First Aid trainer personnel and first-aid equipment </w:t>
      </w:r>
      <w:r w:rsidRPr="00191169">
        <w:rPr>
          <w:rFonts w:ascii="Calibri" w:hAnsi="Calibri" w:cs="Calibri"/>
        </w:rPr>
        <w:t xml:space="preserve">will be hosted within multiple </w:t>
      </w:r>
      <w:proofErr w:type="gramStart"/>
      <w:r w:rsidRPr="00191169">
        <w:rPr>
          <w:rFonts w:ascii="Calibri" w:hAnsi="Calibri" w:cs="Calibri"/>
        </w:rPr>
        <w:t>on site</w:t>
      </w:r>
      <w:proofErr w:type="gramEnd"/>
      <w:r w:rsidRPr="00191169">
        <w:rPr>
          <w:rFonts w:ascii="Calibri" w:hAnsi="Calibri" w:cs="Calibri"/>
        </w:rPr>
        <w:t xml:space="preserve"> hospital locations. </w:t>
      </w:r>
    </w:p>
    <w:p w14:paraId="36FAF6E1" w14:textId="54DDD880" w:rsidR="00191169" w:rsidRPr="00191169" w:rsidRDefault="00191169" w:rsidP="00316F15">
      <w:pPr>
        <w:spacing w:line="360" w:lineRule="auto"/>
        <w:rPr>
          <w:rFonts w:ascii="Calibri" w:hAnsi="Calibri" w:cs="Calibri"/>
        </w:rPr>
      </w:pPr>
    </w:p>
    <w:p w14:paraId="48AA85C1" w14:textId="31A41964" w:rsidR="00191169" w:rsidRPr="00191169" w:rsidRDefault="00191169" w:rsidP="00316F15">
      <w:pPr>
        <w:spacing w:before="120" w:after="240" w:line="360" w:lineRule="auto"/>
        <w:ind w:left="-284"/>
        <w:contextualSpacing/>
        <w:rPr>
          <w:rFonts w:ascii="Calibri" w:hAnsi="Calibri" w:cs="Calibri"/>
        </w:rPr>
      </w:pPr>
      <w:r w:rsidRPr="00191169">
        <w:rPr>
          <w:rFonts w:ascii="Calibri" w:hAnsi="Calibri" w:cs="Calibri"/>
        </w:rPr>
        <w:t>T</w:t>
      </w:r>
      <w:r w:rsidRPr="00191169">
        <w:rPr>
          <w:rFonts w:ascii="Calibri" w:hAnsi="Calibri" w:cs="Calibri"/>
        </w:rPr>
        <w:t>he H&amp;S</w:t>
      </w:r>
      <w:r w:rsidRPr="00191169">
        <w:rPr>
          <w:rFonts w:ascii="Calibri" w:hAnsi="Calibri" w:cs="Calibri"/>
        </w:rPr>
        <w:t xml:space="preserve"> policy will be regularly monitored and reviewed annually.</w:t>
      </w:r>
    </w:p>
    <w:p w14:paraId="57E654E0" w14:textId="2658EF0E" w:rsidR="00191169" w:rsidRPr="00191169" w:rsidRDefault="00191169" w:rsidP="00316F15">
      <w:pPr>
        <w:spacing w:before="120" w:after="240" w:line="360" w:lineRule="auto"/>
        <w:ind w:left="-284"/>
        <w:contextualSpacing/>
        <w:rPr>
          <w:rFonts w:ascii="Calibri" w:hAnsi="Calibri" w:cs="Calibri"/>
          <w:b/>
          <w:bCs/>
        </w:rPr>
      </w:pPr>
      <w:r w:rsidRPr="00191169">
        <w:rPr>
          <w:rFonts w:ascii="Calibri" w:hAnsi="Calibri" w:cs="Calibri"/>
          <w:b/>
          <w:bCs/>
        </w:rPr>
        <w:t xml:space="preserve">By Dan Galloway (Director) </w:t>
      </w:r>
    </w:p>
    <w:p w14:paraId="715AC04F" w14:textId="600BAF7E" w:rsidR="00191169" w:rsidRPr="00191169" w:rsidRDefault="00191169" w:rsidP="00316F15">
      <w:pPr>
        <w:spacing w:before="120" w:after="240" w:line="360" w:lineRule="auto"/>
        <w:ind w:left="-284"/>
        <w:contextualSpacing/>
        <w:rPr>
          <w:rFonts w:ascii="Calibri" w:hAnsi="Calibri" w:cs="Calibri"/>
          <w:b/>
          <w:bCs/>
        </w:rPr>
      </w:pPr>
      <w:r w:rsidRPr="00191169">
        <w:rPr>
          <w:rFonts w:ascii="Calibri" w:hAnsi="Calibri" w:cs="Calibri"/>
          <w:b/>
          <w:bCs/>
        </w:rPr>
        <w:t>Dated 4</w:t>
      </w:r>
      <w:r w:rsidRPr="00191169">
        <w:rPr>
          <w:rFonts w:ascii="Calibri" w:hAnsi="Calibri" w:cs="Calibri"/>
          <w:b/>
          <w:bCs/>
          <w:vertAlign w:val="superscript"/>
        </w:rPr>
        <w:t>th</w:t>
      </w:r>
      <w:r w:rsidRPr="00191169">
        <w:rPr>
          <w:rFonts w:ascii="Calibri" w:hAnsi="Calibri" w:cs="Calibri"/>
          <w:b/>
          <w:bCs/>
        </w:rPr>
        <w:t xml:space="preserve"> December 2022 </w:t>
      </w:r>
    </w:p>
    <w:p w14:paraId="3B585D86" w14:textId="4808B4F9" w:rsidR="00191169" w:rsidRPr="00191169" w:rsidRDefault="00191169" w:rsidP="00316F15">
      <w:pPr>
        <w:spacing w:before="120" w:after="240" w:line="360" w:lineRule="auto"/>
        <w:ind w:left="-284"/>
        <w:contextualSpacing/>
        <w:rPr>
          <w:rFonts w:ascii="Calibri" w:hAnsi="Calibri" w:cs="Calibri"/>
          <w:b/>
          <w:bCs/>
        </w:rPr>
      </w:pPr>
    </w:p>
    <w:p w14:paraId="11137F63" w14:textId="1C4FCC05" w:rsidR="00191169" w:rsidRPr="00191169" w:rsidRDefault="00191169" w:rsidP="00316F15">
      <w:pPr>
        <w:spacing w:before="120" w:after="240" w:line="360" w:lineRule="auto"/>
        <w:ind w:left="-284"/>
        <w:contextualSpacing/>
        <w:rPr>
          <w:rFonts w:ascii="Calibri" w:hAnsi="Calibri" w:cs="Calibri"/>
          <w:b/>
          <w:bCs/>
          <w:u w:val="single"/>
        </w:rPr>
      </w:pPr>
      <w:r w:rsidRPr="00191169">
        <w:rPr>
          <w:rFonts w:ascii="Calibri" w:hAnsi="Calibri" w:cs="Calibri"/>
          <w:b/>
          <w:bCs/>
          <w:u w:val="single"/>
        </w:rPr>
        <w:t>Covid</w:t>
      </w:r>
      <w:r w:rsidR="00014186">
        <w:rPr>
          <w:rFonts w:ascii="Calibri" w:hAnsi="Calibri" w:cs="Calibri"/>
          <w:b/>
          <w:bCs/>
          <w:u w:val="single"/>
        </w:rPr>
        <w:t xml:space="preserve">-19 </w:t>
      </w:r>
      <w:r w:rsidRPr="00191169">
        <w:rPr>
          <w:rFonts w:ascii="Calibri" w:hAnsi="Calibri" w:cs="Calibri"/>
          <w:b/>
          <w:bCs/>
          <w:u w:val="single"/>
        </w:rPr>
        <w:t xml:space="preserve">Policy </w:t>
      </w:r>
    </w:p>
    <w:p w14:paraId="384608AF" w14:textId="77777777" w:rsidR="00191169" w:rsidRPr="00191169" w:rsidRDefault="00191169" w:rsidP="00316F15">
      <w:pPr>
        <w:spacing w:before="120" w:after="240" w:line="360" w:lineRule="auto"/>
        <w:ind w:left="-284"/>
        <w:contextualSpacing/>
        <w:rPr>
          <w:rFonts w:ascii="Calibri" w:hAnsi="Calibri" w:cs="Calibri"/>
          <w:b/>
          <w:bCs/>
          <w:u w:val="single"/>
        </w:rPr>
      </w:pPr>
    </w:p>
    <w:p w14:paraId="3D522941" w14:textId="73DC874B" w:rsidR="00191169" w:rsidRPr="00191169" w:rsidRDefault="00191169" w:rsidP="00316F15">
      <w:pPr>
        <w:spacing w:before="120" w:after="240" w:line="360" w:lineRule="auto"/>
        <w:ind w:left="-284"/>
        <w:contextualSpacing/>
        <w:rPr>
          <w:rFonts w:ascii="Calibri" w:hAnsi="Calibri" w:cs="Calibri"/>
        </w:rPr>
      </w:pPr>
      <w:r w:rsidRPr="00191169">
        <w:rPr>
          <w:rFonts w:ascii="Calibri" w:hAnsi="Calibri" w:cs="Calibri"/>
        </w:rPr>
        <w:t>Customers are</w:t>
      </w:r>
      <w:r w:rsidRPr="00191169">
        <w:rPr>
          <w:rFonts w:ascii="Calibri" w:hAnsi="Calibri" w:cs="Calibri"/>
        </w:rPr>
        <w:t xml:space="preserve"> no</w:t>
      </w:r>
      <w:r w:rsidRPr="00191169">
        <w:rPr>
          <w:rFonts w:ascii="Calibri" w:hAnsi="Calibri" w:cs="Calibri"/>
        </w:rPr>
        <w:t xml:space="preserve"> longer </w:t>
      </w:r>
      <w:r w:rsidRPr="00191169">
        <w:rPr>
          <w:rFonts w:ascii="Calibri" w:hAnsi="Calibri" w:cs="Calibri"/>
        </w:rPr>
        <w:t xml:space="preserve">required to </w:t>
      </w:r>
      <w:r w:rsidRPr="00191169">
        <w:rPr>
          <w:rFonts w:ascii="Calibri" w:hAnsi="Calibri" w:cs="Calibri"/>
        </w:rPr>
        <w:t>prove vaccination status or perform a l</w:t>
      </w:r>
      <w:r w:rsidRPr="00191169">
        <w:rPr>
          <w:rFonts w:ascii="Calibri" w:hAnsi="Calibri" w:cs="Calibri"/>
        </w:rPr>
        <w:t xml:space="preserve">ateral flow test before </w:t>
      </w:r>
      <w:r w:rsidRPr="00191169">
        <w:rPr>
          <w:rFonts w:ascii="Calibri" w:hAnsi="Calibri" w:cs="Calibri"/>
        </w:rPr>
        <w:t>entering the Netherlands (Gov UK 2022). There is also no requirement to access Heavy in the Hague. As all of</w:t>
      </w:r>
      <w:r w:rsidRPr="00191169">
        <w:rPr>
          <w:rFonts w:ascii="Calibri" w:hAnsi="Calibri" w:cs="Calibri"/>
        </w:rPr>
        <w:t xml:space="preserve"> the legal restrictions for Covid-19 have been lifted. However, it may be beneficial to take a test before travelling to the Festival as a precautionary </w:t>
      </w:r>
      <w:r w:rsidRPr="00191169">
        <w:rPr>
          <w:rFonts w:ascii="Calibri" w:hAnsi="Calibri" w:cs="Calibri"/>
        </w:rPr>
        <w:t xml:space="preserve">and safety </w:t>
      </w:r>
      <w:r w:rsidRPr="00191169">
        <w:rPr>
          <w:rFonts w:ascii="Calibri" w:hAnsi="Calibri" w:cs="Calibri"/>
        </w:rPr>
        <w:t>measure.</w:t>
      </w:r>
      <w:r w:rsidRPr="00191169">
        <w:rPr>
          <w:rFonts w:ascii="Calibri" w:hAnsi="Calibri" w:cs="Calibri"/>
        </w:rPr>
        <w:t xml:space="preserve"> Customers need to remain alert for any changes to these lifted restrictions, all customers can access the following website to keep up to date with any changes </w:t>
      </w:r>
      <w:hyperlink r:id="rId7" w:history="1">
        <w:r w:rsidRPr="00191169">
          <w:rPr>
            <w:rStyle w:val="Hyperlink"/>
            <w:rFonts w:ascii="Calibri" w:hAnsi="Calibri" w:cs="Calibri"/>
          </w:rPr>
          <w:t>https://www.gov.uk/foreign-travel-advice/netherlands</w:t>
        </w:r>
      </w:hyperlink>
      <w:r w:rsidRPr="00191169">
        <w:rPr>
          <w:rFonts w:ascii="Calibri" w:hAnsi="Calibri" w:cs="Calibri"/>
        </w:rPr>
        <w:t xml:space="preserve">. </w:t>
      </w:r>
    </w:p>
    <w:p w14:paraId="495E835A" w14:textId="00310E34" w:rsidR="00191169" w:rsidRPr="00191169" w:rsidRDefault="00191169" w:rsidP="00316F15">
      <w:pPr>
        <w:spacing w:before="120" w:after="240" w:line="360" w:lineRule="auto"/>
        <w:ind w:left="-284"/>
        <w:contextualSpacing/>
        <w:rPr>
          <w:rFonts w:ascii="Calibri" w:hAnsi="Calibri" w:cs="Calibri"/>
        </w:rPr>
      </w:pPr>
    </w:p>
    <w:p w14:paraId="74FAA034" w14:textId="1F287C51" w:rsidR="00191169" w:rsidRPr="00191169" w:rsidRDefault="00191169" w:rsidP="00316F15">
      <w:pPr>
        <w:spacing w:before="120" w:after="240" w:line="360" w:lineRule="auto"/>
        <w:ind w:left="-284"/>
        <w:contextualSpacing/>
        <w:rPr>
          <w:rFonts w:ascii="Calibri" w:hAnsi="Calibri" w:cs="Calibri"/>
        </w:rPr>
      </w:pPr>
      <w:r w:rsidRPr="00191169">
        <w:rPr>
          <w:rFonts w:ascii="Calibri" w:hAnsi="Calibri" w:cs="Calibri"/>
        </w:rPr>
        <w:t xml:space="preserve">If </w:t>
      </w:r>
      <w:r w:rsidRPr="00191169">
        <w:rPr>
          <w:rFonts w:ascii="Calibri" w:hAnsi="Calibri" w:cs="Calibri"/>
        </w:rPr>
        <w:t xml:space="preserve">customers/staff have any </w:t>
      </w:r>
      <w:r w:rsidRPr="00191169">
        <w:rPr>
          <w:rFonts w:ascii="Calibri" w:hAnsi="Calibri" w:cs="Calibri"/>
        </w:rPr>
        <w:t xml:space="preserve">symptoms </w:t>
      </w:r>
      <w:r w:rsidRPr="00191169">
        <w:rPr>
          <w:rFonts w:ascii="Calibri" w:hAnsi="Calibri" w:cs="Calibri"/>
        </w:rPr>
        <w:t xml:space="preserve">or test positive for </w:t>
      </w:r>
      <w:r w:rsidRPr="00191169">
        <w:rPr>
          <w:rFonts w:ascii="Calibri" w:hAnsi="Calibri" w:cs="Calibri"/>
        </w:rPr>
        <w:t xml:space="preserve">Covid-19, and do not feel well enough </w:t>
      </w:r>
      <w:r w:rsidRPr="00191169">
        <w:rPr>
          <w:rFonts w:ascii="Calibri" w:hAnsi="Calibri" w:cs="Calibri"/>
        </w:rPr>
        <w:t xml:space="preserve">to do day to day </w:t>
      </w:r>
      <w:r w:rsidRPr="00191169">
        <w:rPr>
          <w:rFonts w:ascii="Calibri" w:hAnsi="Calibri" w:cs="Calibri"/>
        </w:rPr>
        <w:t>activities,</w:t>
      </w:r>
      <w:r w:rsidRPr="00191169">
        <w:rPr>
          <w:rFonts w:ascii="Calibri" w:hAnsi="Calibri" w:cs="Calibri"/>
        </w:rPr>
        <w:t xml:space="preserve"> the advice is for all customers and staff to stay at home </w:t>
      </w:r>
      <w:r w:rsidRPr="00191169">
        <w:rPr>
          <w:rFonts w:ascii="Calibri" w:hAnsi="Calibri" w:cs="Calibri"/>
        </w:rPr>
        <w:t xml:space="preserve">until </w:t>
      </w:r>
      <w:r w:rsidRPr="00191169">
        <w:rPr>
          <w:rFonts w:ascii="Calibri" w:hAnsi="Calibri" w:cs="Calibri"/>
        </w:rPr>
        <w:t>they no</w:t>
      </w:r>
      <w:r w:rsidRPr="00191169">
        <w:rPr>
          <w:rFonts w:ascii="Calibri" w:hAnsi="Calibri" w:cs="Calibri"/>
        </w:rPr>
        <w:t xml:space="preserve"> longer feel unwell</w:t>
      </w:r>
      <w:r w:rsidRPr="00191169">
        <w:rPr>
          <w:rFonts w:ascii="Calibri" w:hAnsi="Calibri" w:cs="Calibri"/>
        </w:rPr>
        <w:t xml:space="preserve">/test negative. Although self-isolation is no longer a legislation, we urge all customers and staff to respect other customer/staff wellbeing and safety. Customers/staff can refer to all Gov guidelines here: </w:t>
      </w:r>
    </w:p>
    <w:p w14:paraId="6853C91F" w14:textId="6D9C9D1E" w:rsidR="00191169" w:rsidRDefault="00191169" w:rsidP="00316F15">
      <w:pPr>
        <w:pStyle w:val="ListParagraph"/>
        <w:numPr>
          <w:ilvl w:val="0"/>
          <w:numId w:val="3"/>
        </w:numPr>
        <w:spacing w:before="120" w:after="240" w:line="360" w:lineRule="auto"/>
        <w:rPr>
          <w:rFonts w:ascii="Calibri" w:hAnsi="Calibri" w:cs="Calibri"/>
        </w:rPr>
      </w:pPr>
      <w:r w:rsidRPr="00191169">
        <w:rPr>
          <w:rFonts w:ascii="Calibri" w:hAnsi="Calibri" w:cs="Calibri"/>
          <w:b/>
          <w:bCs/>
        </w:rPr>
        <w:t>UK</w:t>
      </w:r>
      <w:r>
        <w:rPr>
          <w:rFonts w:ascii="Calibri" w:hAnsi="Calibri" w:cs="Calibri"/>
          <w:b/>
          <w:bCs/>
        </w:rPr>
        <w:t xml:space="preserve">: </w:t>
      </w:r>
      <w:hyperlink r:id="rId8" w:history="1">
        <w:r w:rsidRPr="00BB19E3">
          <w:rPr>
            <w:rStyle w:val="Hyperlink"/>
            <w:rFonts w:ascii="Calibri" w:hAnsi="Calibri" w:cs="Calibri"/>
          </w:rPr>
          <w:t>https://www.gov.uk/coronavirus#:~:text=There%20are%20no%20coronavirus%20(COVID,19)%20re</w:t>
        </w:r>
        <w:r w:rsidRPr="00BB19E3">
          <w:rPr>
            <w:rStyle w:val="Hyperlink"/>
            <w:rFonts w:ascii="Calibri" w:hAnsi="Calibri" w:cs="Calibri"/>
          </w:rPr>
          <w:t>s</w:t>
        </w:r>
        <w:r w:rsidRPr="00BB19E3">
          <w:rPr>
            <w:rStyle w:val="Hyperlink"/>
            <w:rFonts w:ascii="Calibri" w:hAnsi="Calibri" w:cs="Calibri"/>
          </w:rPr>
          <w:t>trictions%20in%20the%20UK.&amp;text=You%20can%20buy%20tests%20in,country%20you%20are%20going%20to</w:t>
        </w:r>
      </w:hyperlink>
      <w:r w:rsidRPr="00191169">
        <w:rPr>
          <w:rFonts w:ascii="Calibri" w:hAnsi="Calibri" w:cs="Calibri"/>
        </w:rPr>
        <w:t>.</w:t>
      </w:r>
    </w:p>
    <w:p w14:paraId="766C827B" w14:textId="0470FCC6" w:rsidR="00316F15" w:rsidRPr="00316F15" w:rsidRDefault="00191169" w:rsidP="00316F15">
      <w:pPr>
        <w:pStyle w:val="ListParagraph"/>
        <w:numPr>
          <w:ilvl w:val="0"/>
          <w:numId w:val="3"/>
        </w:numPr>
        <w:spacing w:before="120" w:after="240" w:line="360" w:lineRule="auto"/>
        <w:rPr>
          <w:rFonts w:ascii="Calibri" w:hAnsi="Calibri" w:cs="Calibri"/>
        </w:rPr>
      </w:pPr>
      <w:r>
        <w:rPr>
          <w:rFonts w:ascii="Calibri" w:hAnsi="Calibri" w:cs="Calibri"/>
          <w:b/>
          <w:bCs/>
        </w:rPr>
        <w:t>Netherlands</w:t>
      </w:r>
      <w:r w:rsidRPr="00191169">
        <w:rPr>
          <w:rFonts w:ascii="Calibri" w:hAnsi="Calibri" w:cs="Calibri"/>
        </w:rPr>
        <w:t>:</w:t>
      </w:r>
      <w:r>
        <w:rPr>
          <w:rFonts w:ascii="Calibri" w:hAnsi="Calibri" w:cs="Calibri"/>
        </w:rPr>
        <w:t xml:space="preserve"> </w:t>
      </w:r>
      <w:hyperlink r:id="rId9" w:history="1">
        <w:r w:rsidRPr="00BB19E3">
          <w:rPr>
            <w:rStyle w:val="Hyperlink"/>
            <w:rFonts w:ascii="Calibri" w:hAnsi="Calibri" w:cs="Calibri"/>
          </w:rPr>
          <w:t>https://www.government.nl/topics/coronavirus-covid-19</w:t>
        </w:r>
      </w:hyperlink>
    </w:p>
    <w:p w14:paraId="3F8ABFEF" w14:textId="77777777" w:rsidR="00014186" w:rsidRDefault="00014186" w:rsidP="00316F15">
      <w:pPr>
        <w:spacing w:before="120" w:after="240" w:line="360" w:lineRule="auto"/>
        <w:rPr>
          <w:rFonts w:ascii="Calibri" w:hAnsi="Calibri" w:cs="Calibri"/>
        </w:rPr>
      </w:pPr>
    </w:p>
    <w:p w14:paraId="021ABB5A" w14:textId="48F20B44" w:rsidR="00191169" w:rsidRPr="00316F15" w:rsidRDefault="00191169" w:rsidP="00316F15">
      <w:pPr>
        <w:spacing w:before="120" w:after="240" w:line="360" w:lineRule="auto"/>
        <w:rPr>
          <w:rFonts w:ascii="Calibri" w:hAnsi="Calibri" w:cs="Calibri"/>
        </w:rPr>
      </w:pPr>
      <w:r w:rsidRPr="00316F15">
        <w:rPr>
          <w:rFonts w:ascii="Calibri" w:hAnsi="Calibri" w:cs="Calibri"/>
        </w:rPr>
        <w:t>There will be multiple test centres within Heavy in the Hague which will be completely free of charge as well as unlimited</w:t>
      </w:r>
      <w:r w:rsidR="00316F15">
        <w:rPr>
          <w:rFonts w:ascii="Calibri" w:hAnsi="Calibri" w:cs="Calibri"/>
        </w:rPr>
        <w:t xml:space="preserve"> usage</w:t>
      </w:r>
      <w:r w:rsidRPr="00316F15">
        <w:rPr>
          <w:rFonts w:ascii="Calibri" w:hAnsi="Calibri" w:cs="Calibri"/>
        </w:rPr>
        <w:t>, this is to maximise safety for all customers/staff.</w:t>
      </w:r>
    </w:p>
    <w:p w14:paraId="2BCB30F8" w14:textId="347DE7E8" w:rsidR="00191169" w:rsidRPr="00191169" w:rsidRDefault="00191169" w:rsidP="00316F15">
      <w:pPr>
        <w:spacing w:before="120" w:after="240" w:line="360" w:lineRule="auto"/>
        <w:rPr>
          <w:rFonts w:ascii="Calibri" w:hAnsi="Calibri" w:cs="Calibri"/>
        </w:rPr>
      </w:pPr>
      <w:r w:rsidRPr="00191169">
        <w:rPr>
          <w:rFonts w:ascii="Calibri" w:hAnsi="Calibri" w:cs="Calibri"/>
        </w:rPr>
        <w:lastRenderedPageBreak/>
        <w:t xml:space="preserve">If </w:t>
      </w:r>
      <w:r>
        <w:rPr>
          <w:rFonts w:ascii="Calibri" w:hAnsi="Calibri" w:cs="Calibri"/>
        </w:rPr>
        <w:t xml:space="preserve">any customers or staff </w:t>
      </w:r>
      <w:r w:rsidRPr="00191169">
        <w:rPr>
          <w:rFonts w:ascii="Calibri" w:hAnsi="Calibri" w:cs="Calibri"/>
        </w:rPr>
        <w:t>test positive for Covid-19 at the Festival</w:t>
      </w:r>
      <w:r>
        <w:rPr>
          <w:rFonts w:ascii="Calibri" w:hAnsi="Calibri" w:cs="Calibri"/>
        </w:rPr>
        <w:t xml:space="preserve">, </w:t>
      </w:r>
      <w:r w:rsidR="00316F15">
        <w:rPr>
          <w:rFonts w:ascii="Calibri" w:hAnsi="Calibri" w:cs="Calibri"/>
        </w:rPr>
        <w:t xml:space="preserve">customers/staff are </w:t>
      </w:r>
      <w:proofErr w:type="gramStart"/>
      <w:r>
        <w:rPr>
          <w:rFonts w:ascii="Calibri" w:hAnsi="Calibri" w:cs="Calibri"/>
        </w:rPr>
        <w:t>ask</w:t>
      </w:r>
      <w:proofErr w:type="gramEnd"/>
      <w:r>
        <w:rPr>
          <w:rFonts w:ascii="Calibri" w:hAnsi="Calibri" w:cs="Calibri"/>
        </w:rPr>
        <w:t xml:space="preserve"> that you self-</w:t>
      </w:r>
      <w:r w:rsidRPr="00191169">
        <w:rPr>
          <w:rFonts w:ascii="Calibri" w:hAnsi="Calibri" w:cs="Calibri"/>
        </w:rPr>
        <w:t>isolate</w:t>
      </w:r>
      <w:r w:rsidRPr="00191169">
        <w:rPr>
          <w:rFonts w:ascii="Calibri" w:hAnsi="Calibri" w:cs="Calibri"/>
        </w:rPr>
        <w:t xml:space="preserve"> </w:t>
      </w:r>
      <w:r>
        <w:rPr>
          <w:rFonts w:ascii="Calibri" w:hAnsi="Calibri" w:cs="Calibri"/>
        </w:rPr>
        <w:t xml:space="preserve">immediately </w:t>
      </w:r>
      <w:r w:rsidRPr="00191169">
        <w:rPr>
          <w:rFonts w:ascii="Calibri" w:hAnsi="Calibri" w:cs="Calibri"/>
        </w:rPr>
        <w:t>and avoid contact with other people</w:t>
      </w:r>
      <w:r>
        <w:rPr>
          <w:rFonts w:ascii="Calibri" w:hAnsi="Calibri" w:cs="Calibri"/>
        </w:rPr>
        <w:t>. Although this isn’t law, Heavy in the Hague would like to minimise any spread of Covid-19 and maintain customer and staff safety. Helping reduce all risks of spreading. Specially trained members of staff will be on hand for any customers that test positive for Covid-19 within Heavy in the Hague</w:t>
      </w:r>
      <w:r w:rsidR="00316F15">
        <w:rPr>
          <w:rFonts w:ascii="Calibri" w:hAnsi="Calibri" w:cs="Calibri"/>
        </w:rPr>
        <w:t xml:space="preserve">. </w:t>
      </w:r>
    </w:p>
    <w:p w14:paraId="542E4DB0" w14:textId="77777777" w:rsidR="00191169" w:rsidRPr="00191169" w:rsidRDefault="00191169" w:rsidP="00316F15">
      <w:pPr>
        <w:spacing w:before="120" w:after="240" w:line="360" w:lineRule="auto"/>
        <w:contextualSpacing/>
        <w:rPr>
          <w:rFonts w:ascii="Calibri" w:hAnsi="Calibri" w:cs="Calibri"/>
          <w:b/>
          <w:bCs/>
          <w:u w:val="single"/>
        </w:rPr>
      </w:pPr>
    </w:p>
    <w:p w14:paraId="1C35124E" w14:textId="07B6CBBF" w:rsidR="00191169" w:rsidRDefault="00191169" w:rsidP="00316F15">
      <w:pPr>
        <w:spacing w:before="120" w:after="240" w:line="360" w:lineRule="auto"/>
        <w:ind w:left="-284"/>
        <w:contextualSpacing/>
        <w:rPr>
          <w:rFonts w:ascii="Calibri" w:hAnsi="Calibri" w:cs="Calibri"/>
          <w:b/>
          <w:bCs/>
          <w:u w:val="single"/>
        </w:rPr>
      </w:pPr>
      <w:r w:rsidRPr="00191169">
        <w:rPr>
          <w:rFonts w:ascii="Calibri" w:hAnsi="Calibri" w:cs="Calibri"/>
          <w:b/>
          <w:bCs/>
          <w:u w:val="single"/>
        </w:rPr>
        <w:t xml:space="preserve">STAR (Secure Tickets Authorised Retailers) </w:t>
      </w:r>
    </w:p>
    <w:p w14:paraId="0AB31071" w14:textId="128A7F6B" w:rsidR="00316F15" w:rsidRDefault="00316F15" w:rsidP="00316F15">
      <w:pPr>
        <w:spacing w:before="120" w:after="240" w:line="360" w:lineRule="auto"/>
        <w:ind w:left="-284"/>
        <w:contextualSpacing/>
        <w:rPr>
          <w:rFonts w:ascii="Calibri" w:hAnsi="Calibri" w:cs="Calibri"/>
          <w:b/>
          <w:bCs/>
          <w:u w:val="single"/>
        </w:rPr>
      </w:pPr>
    </w:p>
    <w:p w14:paraId="6646E078" w14:textId="337264A4" w:rsidR="00316F15" w:rsidRDefault="00316F15" w:rsidP="00316F15">
      <w:pPr>
        <w:spacing w:before="120" w:after="240" w:line="360" w:lineRule="auto"/>
        <w:ind w:left="-284"/>
        <w:contextualSpacing/>
        <w:rPr>
          <w:rFonts w:ascii="Calibri" w:hAnsi="Calibri" w:cs="Calibri"/>
        </w:rPr>
      </w:pPr>
      <w:r w:rsidRPr="00316F15">
        <w:rPr>
          <w:rFonts w:ascii="Calibri" w:hAnsi="Calibri" w:cs="Calibri"/>
        </w:rPr>
        <w:t xml:space="preserve">Heavy </w:t>
      </w:r>
      <w:r>
        <w:rPr>
          <w:rFonts w:ascii="Calibri" w:hAnsi="Calibri" w:cs="Calibri"/>
        </w:rPr>
        <w:t xml:space="preserve">in the Hague are fully registered and compliant with STAR (Secure Ticket Authorised Retailers). STAR help to regulate all ticket sales within the music industry. Formed in 1997, STAR help consumers who purchase tickets to live music events, theatre and travel packages which include entertainment. By working with the UK Government and other relevant bodies within the industry, STAR will help all customers with general advice, ticket disputes and help resolve these disputes with their transactions (STAR 2022). </w:t>
      </w:r>
    </w:p>
    <w:p w14:paraId="468BC46A" w14:textId="52069BE7" w:rsidR="00316F15" w:rsidRDefault="00316F15" w:rsidP="00316F15">
      <w:pPr>
        <w:spacing w:before="120" w:after="240" w:line="360" w:lineRule="auto"/>
        <w:ind w:left="-284"/>
        <w:contextualSpacing/>
        <w:rPr>
          <w:rFonts w:ascii="Calibri" w:hAnsi="Calibri" w:cs="Calibri"/>
        </w:rPr>
      </w:pPr>
      <w:r>
        <w:rPr>
          <w:rFonts w:ascii="Calibri" w:hAnsi="Calibri" w:cs="Calibri"/>
        </w:rPr>
        <w:t>For all information, enquiries and disputes; customers can visit the following website</w:t>
      </w:r>
    </w:p>
    <w:p w14:paraId="093D8715" w14:textId="4F5643A9" w:rsidR="00191169" w:rsidRDefault="00316F15" w:rsidP="00316F15">
      <w:pPr>
        <w:spacing w:before="120" w:after="240" w:line="360" w:lineRule="auto"/>
        <w:ind w:left="-284"/>
        <w:contextualSpacing/>
        <w:rPr>
          <w:rFonts w:ascii="Calibri" w:hAnsi="Calibri" w:cs="Calibri"/>
        </w:rPr>
      </w:pPr>
      <w:hyperlink r:id="rId10" w:history="1">
        <w:r w:rsidRPr="00BB19E3">
          <w:rPr>
            <w:rStyle w:val="Hyperlink"/>
            <w:rFonts w:ascii="Calibri" w:hAnsi="Calibri" w:cs="Calibri"/>
          </w:rPr>
          <w:t>https://www.star.org.uk/</w:t>
        </w:r>
      </w:hyperlink>
    </w:p>
    <w:p w14:paraId="3B6E84D5" w14:textId="77777777" w:rsidR="00316F15" w:rsidRPr="00316F15" w:rsidRDefault="00316F15" w:rsidP="00316F15">
      <w:pPr>
        <w:spacing w:before="120" w:after="240" w:line="360" w:lineRule="auto"/>
        <w:ind w:left="-284"/>
        <w:contextualSpacing/>
        <w:rPr>
          <w:rFonts w:ascii="Calibri" w:hAnsi="Calibri" w:cs="Calibri"/>
        </w:rPr>
      </w:pPr>
    </w:p>
    <w:p w14:paraId="20E0B358" w14:textId="490393B3" w:rsidR="00316F15" w:rsidRDefault="00191169" w:rsidP="00316F15">
      <w:pPr>
        <w:spacing w:before="120" w:after="240" w:line="360" w:lineRule="auto"/>
        <w:ind w:left="-284"/>
        <w:contextualSpacing/>
        <w:rPr>
          <w:rFonts w:ascii="Calibri" w:hAnsi="Calibri" w:cs="Calibri"/>
          <w:b/>
          <w:bCs/>
          <w:u w:val="single"/>
        </w:rPr>
      </w:pPr>
      <w:r w:rsidRPr="00191169">
        <w:rPr>
          <w:rFonts w:ascii="Calibri" w:hAnsi="Calibri" w:cs="Calibri"/>
          <w:b/>
          <w:bCs/>
          <w:u w:val="single"/>
        </w:rPr>
        <w:t xml:space="preserve">ABTA (Promise &amp; Complaints </w:t>
      </w:r>
    </w:p>
    <w:p w14:paraId="4C3321D1" w14:textId="77777777" w:rsidR="00316F15" w:rsidRDefault="00316F15" w:rsidP="00316F15">
      <w:pPr>
        <w:spacing w:before="120" w:after="240" w:line="360" w:lineRule="auto"/>
        <w:ind w:left="-284"/>
        <w:contextualSpacing/>
        <w:rPr>
          <w:rFonts w:ascii="Calibri" w:hAnsi="Calibri" w:cs="Calibri"/>
        </w:rPr>
      </w:pPr>
      <w:r>
        <w:rPr>
          <w:rFonts w:ascii="Calibri" w:hAnsi="Calibri" w:cs="Calibri"/>
        </w:rPr>
        <w:t xml:space="preserve">Every trip, holiday or package event is important. It is more important to Heavy in the Hague to ensure customer satisfaction remains high. For this reason, we are a full member of ABTA, a trade association for travel agents and tour operators within the UK. There are 3 main function ABTA will promise to our customers, these are; </w:t>
      </w:r>
    </w:p>
    <w:p w14:paraId="294605EE" w14:textId="37DE4C38" w:rsidR="00316F15" w:rsidRDefault="00316F15" w:rsidP="00316F15">
      <w:pPr>
        <w:pStyle w:val="ListParagraph"/>
        <w:numPr>
          <w:ilvl w:val="0"/>
          <w:numId w:val="6"/>
        </w:numPr>
        <w:spacing w:before="120" w:after="240" w:line="360" w:lineRule="auto"/>
        <w:rPr>
          <w:rFonts w:ascii="Calibri" w:hAnsi="Calibri" w:cs="Calibri"/>
        </w:rPr>
      </w:pPr>
      <w:r>
        <w:rPr>
          <w:rFonts w:ascii="Calibri" w:hAnsi="Calibri" w:cs="Calibri"/>
        </w:rPr>
        <w:t xml:space="preserve">Maintaining and raising standards within the tourism industry and giving all forms of guidance relating to sustainability and Health and Safety. </w:t>
      </w:r>
    </w:p>
    <w:p w14:paraId="661EC37A" w14:textId="3D7694F6" w:rsidR="00316F15" w:rsidRDefault="00316F15" w:rsidP="00316F15">
      <w:pPr>
        <w:pStyle w:val="ListParagraph"/>
        <w:numPr>
          <w:ilvl w:val="0"/>
          <w:numId w:val="6"/>
        </w:numPr>
        <w:spacing w:before="120" w:after="240" w:line="360" w:lineRule="auto"/>
        <w:rPr>
          <w:rFonts w:ascii="Calibri" w:hAnsi="Calibri" w:cs="Calibri"/>
        </w:rPr>
      </w:pPr>
      <w:r>
        <w:rPr>
          <w:rFonts w:ascii="Calibri" w:hAnsi="Calibri" w:cs="Calibri"/>
        </w:rPr>
        <w:t>Providing structures and financial protection for customers</w:t>
      </w:r>
    </w:p>
    <w:p w14:paraId="0575E712" w14:textId="25A0939C" w:rsidR="00316F15" w:rsidRDefault="00316F15" w:rsidP="00316F15">
      <w:pPr>
        <w:pStyle w:val="ListParagraph"/>
        <w:numPr>
          <w:ilvl w:val="0"/>
          <w:numId w:val="6"/>
        </w:numPr>
        <w:spacing w:before="120" w:after="240" w:line="360" w:lineRule="auto"/>
        <w:rPr>
          <w:rFonts w:ascii="Calibri" w:hAnsi="Calibri" w:cs="Calibri"/>
        </w:rPr>
      </w:pPr>
      <w:r>
        <w:rPr>
          <w:rFonts w:ascii="Calibri" w:hAnsi="Calibri" w:cs="Calibri"/>
        </w:rPr>
        <w:t xml:space="preserve">Offering all customers compensation if anything was to ever go wrong (ABTA 2022). </w:t>
      </w:r>
    </w:p>
    <w:p w14:paraId="107824D4" w14:textId="082BA22A" w:rsidR="00316F15" w:rsidRDefault="00316F15" w:rsidP="00014186">
      <w:pPr>
        <w:spacing w:before="120" w:after="240" w:line="360" w:lineRule="auto"/>
        <w:rPr>
          <w:rFonts w:ascii="Calibri" w:hAnsi="Calibri" w:cs="Calibri"/>
        </w:rPr>
      </w:pPr>
      <w:r>
        <w:rPr>
          <w:rFonts w:ascii="Calibri" w:hAnsi="Calibri" w:cs="Calibri"/>
        </w:rPr>
        <w:t xml:space="preserve">As Heavy in the Hague is part of the land/sea-based holiday by coach, all customers finances are fully covered by the ABTA money protection scheme of financial protection. This means that if for any reason Heavy in the Hague can’t go ahead for any reason, all customers are entitled to a refund. </w:t>
      </w:r>
      <w:r w:rsidRPr="00316F15">
        <w:rPr>
          <w:rFonts w:ascii="Calibri" w:hAnsi="Calibri" w:cs="Calibri"/>
        </w:rPr>
        <w:tab/>
      </w:r>
    </w:p>
    <w:p w14:paraId="64AE7602" w14:textId="77777777" w:rsidR="00014186" w:rsidRDefault="00014186" w:rsidP="00316F15">
      <w:pPr>
        <w:spacing w:before="120" w:after="240" w:line="360" w:lineRule="auto"/>
        <w:ind w:left="-284"/>
        <w:contextualSpacing/>
        <w:rPr>
          <w:rFonts w:ascii="Calibri" w:hAnsi="Calibri" w:cs="Calibri"/>
        </w:rPr>
      </w:pPr>
    </w:p>
    <w:p w14:paraId="417BA4A9" w14:textId="77777777" w:rsidR="00014186" w:rsidRDefault="00014186" w:rsidP="00316F15">
      <w:pPr>
        <w:spacing w:before="120" w:after="240" w:line="360" w:lineRule="auto"/>
        <w:ind w:left="-284"/>
        <w:contextualSpacing/>
        <w:rPr>
          <w:rFonts w:ascii="Calibri" w:hAnsi="Calibri" w:cs="Calibri"/>
          <w:b/>
          <w:bCs/>
          <w:u w:val="single"/>
        </w:rPr>
      </w:pPr>
    </w:p>
    <w:p w14:paraId="2FE116F2" w14:textId="77777777" w:rsidR="00014186" w:rsidRDefault="00014186" w:rsidP="00316F15">
      <w:pPr>
        <w:spacing w:before="120" w:after="240" w:line="360" w:lineRule="auto"/>
        <w:ind w:left="-284"/>
        <w:contextualSpacing/>
        <w:rPr>
          <w:rFonts w:ascii="Calibri" w:hAnsi="Calibri" w:cs="Calibri"/>
          <w:b/>
          <w:bCs/>
          <w:u w:val="single"/>
        </w:rPr>
      </w:pPr>
    </w:p>
    <w:p w14:paraId="737E8158" w14:textId="77777777" w:rsidR="00014186" w:rsidRDefault="00014186" w:rsidP="00316F15">
      <w:pPr>
        <w:spacing w:before="120" w:after="240" w:line="360" w:lineRule="auto"/>
        <w:ind w:left="-284"/>
        <w:contextualSpacing/>
        <w:rPr>
          <w:rFonts w:ascii="Calibri" w:hAnsi="Calibri" w:cs="Calibri"/>
          <w:b/>
          <w:bCs/>
          <w:u w:val="single"/>
        </w:rPr>
      </w:pPr>
    </w:p>
    <w:p w14:paraId="75D22D3A" w14:textId="693A0FD6" w:rsidR="00014186" w:rsidRPr="00014186" w:rsidRDefault="00014186" w:rsidP="00316F15">
      <w:pPr>
        <w:spacing w:before="120" w:after="240" w:line="360" w:lineRule="auto"/>
        <w:ind w:left="-284"/>
        <w:contextualSpacing/>
        <w:rPr>
          <w:rFonts w:ascii="Calibri" w:hAnsi="Calibri" w:cs="Calibri"/>
          <w:b/>
          <w:bCs/>
          <w:u w:val="single"/>
        </w:rPr>
      </w:pPr>
      <w:r w:rsidRPr="00014186">
        <w:rPr>
          <w:rFonts w:ascii="Calibri" w:hAnsi="Calibri" w:cs="Calibri"/>
          <w:b/>
          <w:bCs/>
          <w:u w:val="single"/>
        </w:rPr>
        <w:lastRenderedPageBreak/>
        <w:t xml:space="preserve">Big Green Coach </w:t>
      </w:r>
    </w:p>
    <w:p w14:paraId="6BEA00D3" w14:textId="77777777" w:rsidR="00014186" w:rsidRDefault="00014186" w:rsidP="00316F15">
      <w:pPr>
        <w:spacing w:before="120" w:after="240" w:line="360" w:lineRule="auto"/>
        <w:ind w:left="-284"/>
        <w:contextualSpacing/>
        <w:rPr>
          <w:rFonts w:ascii="Calibri" w:hAnsi="Calibri" w:cs="Calibri"/>
        </w:rPr>
      </w:pPr>
    </w:p>
    <w:p w14:paraId="72A307C4" w14:textId="04AFA12F" w:rsidR="00316F15" w:rsidRDefault="00316F15" w:rsidP="00316F15">
      <w:pPr>
        <w:spacing w:before="120" w:after="240" w:line="360" w:lineRule="auto"/>
        <w:ind w:left="-284"/>
        <w:contextualSpacing/>
        <w:rPr>
          <w:rFonts w:ascii="Calibri" w:hAnsi="Calibri" w:cs="Calibri"/>
        </w:rPr>
      </w:pPr>
      <w:r w:rsidRPr="00316F15">
        <w:rPr>
          <w:rFonts w:ascii="Calibri" w:hAnsi="Calibri" w:cs="Calibri"/>
        </w:rPr>
        <w:t xml:space="preserve">The Big Green Coach </w:t>
      </w:r>
      <w:r>
        <w:rPr>
          <w:rFonts w:ascii="Calibri" w:hAnsi="Calibri" w:cs="Calibri"/>
        </w:rPr>
        <w:t xml:space="preserve">are the UK’s biggest and most reliable festival travel company. Working with some of the UK’s biggest festivals such as Glasonbury and Reading Festival, as well as European festivals such as El Dorado and Download Festival (Spain), it was an easy choice to create a working relationship with this travel company. Every year the Big Green Coach provide travel for between 80,000 – 100,000 festival goers a year and have over 150 collection/drop off points throughout the UK, with over 500 coaches. </w:t>
      </w:r>
      <w:r w:rsidR="00014186">
        <w:rPr>
          <w:rFonts w:ascii="Calibri" w:hAnsi="Calibri" w:cs="Calibri"/>
        </w:rPr>
        <w:t xml:space="preserve">This means they are able to cater for over 30,000 people at one given time. </w:t>
      </w:r>
    </w:p>
    <w:p w14:paraId="637186F2" w14:textId="1552EEAC" w:rsidR="00316F15" w:rsidRDefault="00316F15" w:rsidP="00316F15">
      <w:pPr>
        <w:spacing w:before="120" w:after="240" w:line="360" w:lineRule="auto"/>
        <w:ind w:left="-284"/>
        <w:contextualSpacing/>
        <w:rPr>
          <w:rFonts w:ascii="Calibri" w:hAnsi="Calibri" w:cs="Calibri"/>
        </w:rPr>
      </w:pPr>
    </w:p>
    <w:p w14:paraId="5451FF22" w14:textId="30F81D28" w:rsidR="00316F15" w:rsidRDefault="00316F15" w:rsidP="00316F15">
      <w:pPr>
        <w:spacing w:before="120" w:after="240" w:line="360" w:lineRule="auto"/>
        <w:ind w:left="-284"/>
        <w:contextualSpacing/>
        <w:rPr>
          <w:rFonts w:ascii="Calibri" w:hAnsi="Calibri" w:cs="Calibri"/>
        </w:rPr>
      </w:pPr>
      <w:r>
        <w:rPr>
          <w:rFonts w:ascii="Calibri" w:hAnsi="Calibri" w:cs="Calibri"/>
          <w:b/>
          <w:bCs/>
          <w:u w:val="single"/>
        </w:rPr>
        <w:t xml:space="preserve">Itinerary </w:t>
      </w:r>
    </w:p>
    <w:p w14:paraId="398365F1" w14:textId="77777777" w:rsidR="00316F15" w:rsidRPr="00316F15" w:rsidRDefault="00316F15" w:rsidP="00316F15">
      <w:pPr>
        <w:spacing w:before="120" w:after="240" w:line="360" w:lineRule="auto"/>
        <w:ind w:left="-284"/>
        <w:contextualSpacing/>
        <w:rPr>
          <w:rFonts w:ascii="Calibri" w:hAnsi="Calibri" w:cs="Calibri"/>
        </w:rPr>
      </w:pPr>
    </w:p>
    <w:p w14:paraId="79F5F021" w14:textId="0001BDE3" w:rsidR="00014186" w:rsidRDefault="00316F15" w:rsidP="00014186">
      <w:pPr>
        <w:spacing w:before="120" w:after="240" w:line="360" w:lineRule="auto"/>
        <w:ind w:left="-284"/>
        <w:contextualSpacing/>
        <w:rPr>
          <w:rFonts w:ascii="Calibri" w:hAnsi="Calibri" w:cs="Calibri"/>
        </w:rPr>
      </w:pPr>
      <w:r w:rsidRPr="00316F15">
        <w:rPr>
          <w:rFonts w:ascii="Calibri" w:hAnsi="Calibri" w:cs="Calibri"/>
          <w:b/>
          <w:bCs/>
        </w:rPr>
        <w:t>Package 1 and 3</w:t>
      </w:r>
      <w:r>
        <w:rPr>
          <w:rFonts w:ascii="Calibri" w:hAnsi="Calibri" w:cs="Calibri"/>
          <w:b/>
          <w:bCs/>
        </w:rPr>
        <w:t xml:space="preserve"> </w:t>
      </w:r>
      <w:r w:rsidR="00014186">
        <w:rPr>
          <w:rFonts w:ascii="Calibri" w:hAnsi="Calibri" w:cs="Calibri"/>
          <w:b/>
          <w:bCs/>
        </w:rPr>
        <w:t xml:space="preserve">Departure </w:t>
      </w:r>
      <w:r>
        <w:rPr>
          <w:rFonts w:ascii="Calibri" w:hAnsi="Calibri" w:cs="Calibri"/>
          <w:b/>
          <w:bCs/>
        </w:rPr>
        <w:t xml:space="preserve">– </w:t>
      </w:r>
      <w:r>
        <w:rPr>
          <w:rFonts w:ascii="Calibri" w:hAnsi="Calibri" w:cs="Calibri"/>
        </w:rPr>
        <w:t xml:space="preserve">All those who purchased package 1 and 3 arrive a day earlier than general sale. A Big Green Coach will collect </w:t>
      </w:r>
      <w:r w:rsidR="00014186">
        <w:rPr>
          <w:rFonts w:ascii="Calibri" w:hAnsi="Calibri" w:cs="Calibri"/>
        </w:rPr>
        <w:t>customers</w:t>
      </w:r>
      <w:r>
        <w:rPr>
          <w:rFonts w:ascii="Calibri" w:hAnsi="Calibri" w:cs="Calibri"/>
        </w:rPr>
        <w:t xml:space="preserve"> from </w:t>
      </w:r>
      <w:r w:rsidR="00014186">
        <w:rPr>
          <w:rFonts w:ascii="Calibri" w:hAnsi="Calibri" w:cs="Calibri"/>
        </w:rPr>
        <w:t>their</w:t>
      </w:r>
      <w:r>
        <w:rPr>
          <w:rFonts w:ascii="Calibri" w:hAnsi="Calibri" w:cs="Calibri"/>
        </w:rPr>
        <w:t xml:space="preserve"> nearest pick up point</w:t>
      </w:r>
      <w:r w:rsidR="00014186">
        <w:rPr>
          <w:rFonts w:ascii="Calibri" w:hAnsi="Calibri" w:cs="Calibri"/>
        </w:rPr>
        <w:t xml:space="preserve"> that was selected when purchasing their ticket. To search for the nearest collection point, customers can </w:t>
      </w:r>
      <w:hyperlink r:id="rId11" w:history="1">
        <w:r w:rsidR="00014186" w:rsidRPr="00014186">
          <w:rPr>
            <w:rStyle w:val="Hyperlink"/>
            <w:rFonts w:ascii="Calibri" w:hAnsi="Calibri" w:cs="Calibri"/>
          </w:rPr>
          <w:t>click here</w:t>
        </w:r>
      </w:hyperlink>
      <w:r w:rsidR="00014186">
        <w:rPr>
          <w:rFonts w:ascii="Calibri" w:hAnsi="Calibri" w:cs="Calibri"/>
        </w:rPr>
        <w:t xml:space="preserve">.  </w:t>
      </w:r>
      <w:r>
        <w:rPr>
          <w:rFonts w:ascii="Calibri" w:hAnsi="Calibri" w:cs="Calibri"/>
        </w:rPr>
        <w:t xml:space="preserve">All coaches are scheduled to leave </w:t>
      </w:r>
      <w:r w:rsidR="00014186">
        <w:rPr>
          <w:rFonts w:ascii="Calibri" w:hAnsi="Calibri" w:cs="Calibri"/>
        </w:rPr>
        <w:t xml:space="preserve">at </w:t>
      </w:r>
      <w:r>
        <w:rPr>
          <w:rFonts w:ascii="Calibri" w:hAnsi="Calibri" w:cs="Calibri"/>
        </w:rPr>
        <w:t>6am</w:t>
      </w:r>
      <w:r w:rsidR="00014186">
        <w:rPr>
          <w:rFonts w:ascii="Calibri" w:hAnsi="Calibri" w:cs="Calibri"/>
        </w:rPr>
        <w:t xml:space="preserve"> on </w:t>
      </w:r>
      <w:r>
        <w:rPr>
          <w:rFonts w:ascii="Calibri" w:hAnsi="Calibri" w:cs="Calibri"/>
        </w:rPr>
        <w:t xml:space="preserve">Wednesday </w:t>
      </w:r>
      <w:r w:rsidR="00014186">
        <w:rPr>
          <w:rFonts w:ascii="Calibri" w:hAnsi="Calibri" w:cs="Calibri"/>
        </w:rPr>
        <w:t>22</w:t>
      </w:r>
      <w:r w:rsidR="00014186" w:rsidRPr="00014186">
        <w:rPr>
          <w:rFonts w:ascii="Calibri" w:hAnsi="Calibri" w:cs="Calibri"/>
          <w:vertAlign w:val="superscript"/>
        </w:rPr>
        <w:t>nd</w:t>
      </w:r>
      <w:r w:rsidR="00014186">
        <w:rPr>
          <w:rFonts w:ascii="Calibri" w:hAnsi="Calibri" w:cs="Calibri"/>
        </w:rPr>
        <w:t xml:space="preserve"> of August 2023. Customers will arrive in Calais between 10:00 and 15:00, where scheduled ferries are to depart at; 12:10, 13:40 and 15:10. All ferry departures are on a first arrival first departure service for coaches. All passengers will take around 90 minutes to cross the channel, with a further travel time by coach of 3hr 40 minutes. All customers will arrive at </w:t>
      </w:r>
      <w:proofErr w:type="spellStart"/>
      <w:r w:rsidR="00014186">
        <w:rPr>
          <w:rFonts w:ascii="Calibri" w:hAnsi="Calibri" w:cs="Calibri"/>
        </w:rPr>
        <w:t>Duinrell</w:t>
      </w:r>
      <w:proofErr w:type="spellEnd"/>
      <w:r w:rsidR="00014186">
        <w:rPr>
          <w:rFonts w:ascii="Calibri" w:hAnsi="Calibri" w:cs="Calibri"/>
        </w:rPr>
        <w:t xml:space="preserve"> between 17:00 – 19:30, where they will be greeted by the team of Heavy in the Hague and guided to their accommodation. </w:t>
      </w:r>
    </w:p>
    <w:p w14:paraId="7F052129" w14:textId="5F76C1D3" w:rsidR="00014186" w:rsidRDefault="00014186" w:rsidP="00316F15">
      <w:pPr>
        <w:spacing w:before="120" w:after="240" w:line="360" w:lineRule="auto"/>
        <w:ind w:left="-284"/>
        <w:contextualSpacing/>
        <w:rPr>
          <w:rFonts w:ascii="Calibri" w:hAnsi="Calibri" w:cs="Calibri"/>
        </w:rPr>
      </w:pPr>
      <w:r>
        <w:rPr>
          <w:rFonts w:ascii="Calibri" w:hAnsi="Calibri" w:cs="Calibri"/>
        </w:rPr>
        <w:t xml:space="preserve">Once inside </w:t>
      </w:r>
      <w:proofErr w:type="spellStart"/>
      <w:r>
        <w:rPr>
          <w:rFonts w:ascii="Calibri" w:hAnsi="Calibri" w:cs="Calibri"/>
        </w:rPr>
        <w:t>Duinrell</w:t>
      </w:r>
      <w:proofErr w:type="spellEnd"/>
      <w:r>
        <w:rPr>
          <w:rFonts w:ascii="Calibri" w:hAnsi="Calibri" w:cs="Calibri"/>
        </w:rPr>
        <w:t xml:space="preserve">, the bars and pre-parties will be open for all customers to enjoy. Before 3 days of rock music will entail. A line up times card for each day will be provided upon arrival. </w:t>
      </w:r>
    </w:p>
    <w:p w14:paraId="088D11FC" w14:textId="26F7A583" w:rsidR="00014186" w:rsidRDefault="00014186" w:rsidP="00316F15">
      <w:pPr>
        <w:spacing w:before="120" w:after="240" w:line="360" w:lineRule="auto"/>
        <w:ind w:left="-284"/>
        <w:contextualSpacing/>
        <w:rPr>
          <w:rFonts w:ascii="Calibri" w:hAnsi="Calibri" w:cs="Calibri"/>
        </w:rPr>
      </w:pPr>
    </w:p>
    <w:p w14:paraId="05956D49" w14:textId="146CB738" w:rsidR="00014186" w:rsidRDefault="00014186" w:rsidP="00316F15">
      <w:pPr>
        <w:spacing w:before="120" w:after="240" w:line="360" w:lineRule="auto"/>
        <w:ind w:left="-284"/>
        <w:contextualSpacing/>
        <w:rPr>
          <w:rFonts w:ascii="Calibri" w:hAnsi="Calibri" w:cs="Calibri"/>
        </w:rPr>
      </w:pPr>
      <w:r w:rsidRPr="00316F15">
        <w:rPr>
          <w:rFonts w:ascii="Calibri" w:hAnsi="Calibri" w:cs="Calibri"/>
          <w:b/>
          <w:bCs/>
        </w:rPr>
        <w:t>Package 1 and 3</w:t>
      </w:r>
      <w:r>
        <w:rPr>
          <w:rFonts w:ascii="Calibri" w:hAnsi="Calibri" w:cs="Calibri"/>
          <w:b/>
          <w:bCs/>
        </w:rPr>
        <w:t xml:space="preserve"> </w:t>
      </w:r>
      <w:r>
        <w:rPr>
          <w:rFonts w:ascii="Calibri" w:hAnsi="Calibri" w:cs="Calibri"/>
          <w:b/>
          <w:bCs/>
        </w:rPr>
        <w:t xml:space="preserve">Return – </w:t>
      </w:r>
      <w:r w:rsidRPr="00014186">
        <w:rPr>
          <w:rFonts w:ascii="Calibri" w:hAnsi="Calibri" w:cs="Calibri"/>
        </w:rPr>
        <w:t>These packages have first priority</w:t>
      </w:r>
      <w:r>
        <w:rPr>
          <w:rFonts w:ascii="Calibri" w:hAnsi="Calibri" w:cs="Calibri"/>
        </w:rPr>
        <w:t xml:space="preserve"> on festival departures. All customers will leave </w:t>
      </w:r>
      <w:proofErr w:type="spellStart"/>
      <w:r>
        <w:rPr>
          <w:rFonts w:ascii="Calibri" w:hAnsi="Calibri" w:cs="Calibri"/>
        </w:rPr>
        <w:t>Duinrell</w:t>
      </w:r>
      <w:proofErr w:type="spellEnd"/>
      <w:r>
        <w:rPr>
          <w:rFonts w:ascii="Calibri" w:hAnsi="Calibri" w:cs="Calibri"/>
        </w:rPr>
        <w:t xml:space="preserve"> by 7am on Monday 27</w:t>
      </w:r>
      <w:r w:rsidRPr="00014186">
        <w:rPr>
          <w:rFonts w:ascii="Calibri" w:hAnsi="Calibri" w:cs="Calibri"/>
          <w:vertAlign w:val="superscript"/>
        </w:rPr>
        <w:t>th</w:t>
      </w:r>
      <w:r>
        <w:rPr>
          <w:rFonts w:ascii="Calibri" w:hAnsi="Calibri" w:cs="Calibri"/>
        </w:rPr>
        <w:t xml:space="preserve"> and will arrive in Calais by 11:30am. Calais Ferry departures will leave at 12:30, 14:30, 15:50 and 17:16, with a crossing duration of 90 minutes. Customers will arrive back in the UK and will then depart to their original collection station. </w:t>
      </w:r>
    </w:p>
    <w:p w14:paraId="543C714E" w14:textId="77777777" w:rsidR="00316F15" w:rsidRDefault="00316F15" w:rsidP="00316F15">
      <w:pPr>
        <w:spacing w:before="120" w:after="240" w:line="360" w:lineRule="auto"/>
        <w:ind w:left="-284"/>
        <w:contextualSpacing/>
        <w:rPr>
          <w:rFonts w:ascii="Calibri" w:hAnsi="Calibri" w:cs="Calibri"/>
        </w:rPr>
      </w:pPr>
    </w:p>
    <w:p w14:paraId="36EE109F" w14:textId="3473CF2B" w:rsidR="00014186" w:rsidRDefault="00316F15" w:rsidP="00014186">
      <w:pPr>
        <w:spacing w:before="120" w:after="240" w:line="360" w:lineRule="auto"/>
        <w:ind w:left="-284"/>
        <w:contextualSpacing/>
        <w:rPr>
          <w:rFonts w:ascii="Calibri" w:hAnsi="Calibri" w:cs="Calibri"/>
        </w:rPr>
      </w:pPr>
      <w:r w:rsidRPr="00316F15">
        <w:rPr>
          <w:rFonts w:ascii="Calibri" w:hAnsi="Calibri" w:cs="Calibri"/>
          <w:b/>
          <w:bCs/>
        </w:rPr>
        <w:t xml:space="preserve">Package 2 and 4 </w:t>
      </w:r>
      <w:proofErr w:type="gramStart"/>
      <w:r w:rsidRPr="00316F15">
        <w:rPr>
          <w:rFonts w:ascii="Calibri" w:hAnsi="Calibri" w:cs="Calibri"/>
          <w:b/>
          <w:bCs/>
        </w:rPr>
        <w:t xml:space="preserve">-  </w:t>
      </w:r>
      <w:r w:rsidR="00014186">
        <w:rPr>
          <w:rFonts w:ascii="Calibri" w:hAnsi="Calibri" w:cs="Calibri"/>
        </w:rPr>
        <w:t>All</w:t>
      </w:r>
      <w:proofErr w:type="gramEnd"/>
      <w:r w:rsidR="00014186">
        <w:rPr>
          <w:rFonts w:ascii="Calibri" w:hAnsi="Calibri" w:cs="Calibri"/>
        </w:rPr>
        <w:t xml:space="preserve"> those who purchased package 1 and 3 arrive a day </w:t>
      </w:r>
      <w:r w:rsidR="00014186">
        <w:rPr>
          <w:rFonts w:ascii="Calibri" w:hAnsi="Calibri" w:cs="Calibri"/>
        </w:rPr>
        <w:t>after package 1 and 3, for a 4 night festival experience, with the festival commencing on Friday 24</w:t>
      </w:r>
      <w:r w:rsidR="00014186" w:rsidRPr="00014186">
        <w:rPr>
          <w:rFonts w:ascii="Calibri" w:hAnsi="Calibri" w:cs="Calibri"/>
          <w:vertAlign w:val="superscript"/>
        </w:rPr>
        <w:t>th</w:t>
      </w:r>
      <w:r w:rsidR="00014186">
        <w:rPr>
          <w:rFonts w:ascii="Calibri" w:hAnsi="Calibri" w:cs="Calibri"/>
        </w:rPr>
        <w:t xml:space="preserve">. A Big Green Coach will collect customers from their nearest pick up point that was selected when purchasing their ticket. To search for the nearest collection point, customers can </w:t>
      </w:r>
      <w:hyperlink r:id="rId12" w:history="1">
        <w:r w:rsidR="00014186" w:rsidRPr="00014186">
          <w:rPr>
            <w:rStyle w:val="Hyperlink"/>
            <w:rFonts w:ascii="Calibri" w:hAnsi="Calibri" w:cs="Calibri"/>
          </w:rPr>
          <w:t>click here</w:t>
        </w:r>
      </w:hyperlink>
      <w:r w:rsidR="00014186">
        <w:rPr>
          <w:rFonts w:ascii="Calibri" w:hAnsi="Calibri" w:cs="Calibri"/>
        </w:rPr>
        <w:t xml:space="preserve">.  All coaches are scheduled to leave </w:t>
      </w:r>
      <w:r w:rsidR="00014186">
        <w:rPr>
          <w:rFonts w:ascii="Calibri" w:hAnsi="Calibri" w:cs="Calibri"/>
        </w:rPr>
        <w:t>at</w:t>
      </w:r>
      <w:r w:rsidR="00014186">
        <w:rPr>
          <w:rFonts w:ascii="Calibri" w:hAnsi="Calibri" w:cs="Calibri"/>
        </w:rPr>
        <w:t xml:space="preserve"> 6am on </w:t>
      </w:r>
      <w:r w:rsidR="00014186">
        <w:rPr>
          <w:rFonts w:ascii="Calibri" w:hAnsi="Calibri" w:cs="Calibri"/>
        </w:rPr>
        <w:t>Thursday</w:t>
      </w:r>
      <w:r w:rsidR="00014186">
        <w:rPr>
          <w:rFonts w:ascii="Calibri" w:hAnsi="Calibri" w:cs="Calibri"/>
        </w:rPr>
        <w:t xml:space="preserve"> 2</w:t>
      </w:r>
      <w:r w:rsidR="00014186">
        <w:rPr>
          <w:rFonts w:ascii="Calibri" w:hAnsi="Calibri" w:cs="Calibri"/>
        </w:rPr>
        <w:t>3rd</w:t>
      </w:r>
      <w:r w:rsidR="00014186">
        <w:rPr>
          <w:rFonts w:ascii="Calibri" w:hAnsi="Calibri" w:cs="Calibri"/>
        </w:rPr>
        <w:t xml:space="preserve"> of August 2023. Customers will arrive in Calais between 10:00 and 15:00, where scheduled ferries are to depart at; 12:10, 13:40 and 15:10. All ferry departures are on a first arrival first departure service for coaches. All passengers will take around 90 minutes to cross the channel, with a further travel time by coach of 3hr 40 </w:t>
      </w:r>
      <w:r w:rsidR="00014186">
        <w:rPr>
          <w:rFonts w:ascii="Calibri" w:hAnsi="Calibri" w:cs="Calibri"/>
        </w:rPr>
        <w:lastRenderedPageBreak/>
        <w:t xml:space="preserve">minutes. All customers will arrive at </w:t>
      </w:r>
      <w:proofErr w:type="spellStart"/>
      <w:r w:rsidR="00014186">
        <w:rPr>
          <w:rFonts w:ascii="Calibri" w:hAnsi="Calibri" w:cs="Calibri"/>
        </w:rPr>
        <w:t>Duinrell</w:t>
      </w:r>
      <w:proofErr w:type="spellEnd"/>
      <w:r w:rsidR="00014186">
        <w:rPr>
          <w:rFonts w:ascii="Calibri" w:hAnsi="Calibri" w:cs="Calibri"/>
        </w:rPr>
        <w:t xml:space="preserve"> between 17:00 – 19:30, where they will be greeted by the team of Heavy in the Hague and guided to their accommodation</w:t>
      </w:r>
      <w:r w:rsidR="00014186">
        <w:rPr>
          <w:rFonts w:ascii="Calibri" w:hAnsi="Calibri" w:cs="Calibri"/>
        </w:rPr>
        <w:t xml:space="preserve"> area. </w:t>
      </w:r>
    </w:p>
    <w:p w14:paraId="7D8A0264" w14:textId="77777777" w:rsidR="00014186" w:rsidRDefault="00014186" w:rsidP="00014186">
      <w:pPr>
        <w:spacing w:before="120" w:after="240" w:line="360" w:lineRule="auto"/>
        <w:ind w:left="-284"/>
        <w:contextualSpacing/>
        <w:rPr>
          <w:rFonts w:ascii="Calibri" w:hAnsi="Calibri" w:cs="Calibri"/>
        </w:rPr>
      </w:pPr>
      <w:r>
        <w:rPr>
          <w:rFonts w:ascii="Calibri" w:hAnsi="Calibri" w:cs="Calibri"/>
        </w:rPr>
        <w:t xml:space="preserve">Once inside </w:t>
      </w:r>
      <w:proofErr w:type="spellStart"/>
      <w:r>
        <w:rPr>
          <w:rFonts w:ascii="Calibri" w:hAnsi="Calibri" w:cs="Calibri"/>
        </w:rPr>
        <w:t>Duinrell</w:t>
      </w:r>
      <w:proofErr w:type="spellEnd"/>
      <w:r>
        <w:rPr>
          <w:rFonts w:ascii="Calibri" w:hAnsi="Calibri" w:cs="Calibri"/>
        </w:rPr>
        <w:t xml:space="preserve">, the bars and pre-parties will be open for all customers to enjoy. Before 3 days of rock music will entail. A line up times card for each day will be provided upon arrival. </w:t>
      </w:r>
    </w:p>
    <w:p w14:paraId="4B6BB19F" w14:textId="77777777" w:rsidR="00014186" w:rsidRDefault="00014186" w:rsidP="00014186">
      <w:pPr>
        <w:spacing w:before="120" w:after="240" w:line="360" w:lineRule="auto"/>
        <w:ind w:left="-284"/>
        <w:contextualSpacing/>
        <w:rPr>
          <w:rFonts w:ascii="Calibri" w:hAnsi="Calibri" w:cs="Calibri"/>
        </w:rPr>
      </w:pPr>
    </w:p>
    <w:p w14:paraId="69C6A9F0" w14:textId="3839C765" w:rsidR="00014186" w:rsidRDefault="00014186" w:rsidP="00014186">
      <w:pPr>
        <w:spacing w:before="120" w:after="240" w:line="360" w:lineRule="auto"/>
        <w:ind w:left="-284"/>
        <w:contextualSpacing/>
        <w:rPr>
          <w:rFonts w:ascii="Calibri" w:hAnsi="Calibri" w:cs="Calibri"/>
        </w:rPr>
      </w:pPr>
      <w:r w:rsidRPr="00316F15">
        <w:rPr>
          <w:rFonts w:ascii="Calibri" w:hAnsi="Calibri" w:cs="Calibri"/>
          <w:b/>
          <w:bCs/>
        </w:rPr>
        <w:t>Package</w:t>
      </w:r>
      <w:r>
        <w:rPr>
          <w:rFonts w:ascii="Calibri" w:hAnsi="Calibri" w:cs="Calibri"/>
          <w:b/>
          <w:bCs/>
        </w:rPr>
        <w:t xml:space="preserve"> 2</w:t>
      </w:r>
      <w:r w:rsidRPr="00316F15">
        <w:rPr>
          <w:rFonts w:ascii="Calibri" w:hAnsi="Calibri" w:cs="Calibri"/>
          <w:b/>
          <w:bCs/>
        </w:rPr>
        <w:t xml:space="preserve"> and </w:t>
      </w:r>
      <w:r>
        <w:rPr>
          <w:rFonts w:ascii="Calibri" w:hAnsi="Calibri" w:cs="Calibri"/>
          <w:b/>
          <w:bCs/>
        </w:rPr>
        <w:t>4</w:t>
      </w:r>
      <w:r>
        <w:rPr>
          <w:rFonts w:ascii="Calibri" w:hAnsi="Calibri" w:cs="Calibri"/>
          <w:b/>
          <w:bCs/>
        </w:rPr>
        <w:t xml:space="preserve"> Return </w:t>
      </w:r>
      <w:r>
        <w:rPr>
          <w:rFonts w:ascii="Calibri" w:hAnsi="Calibri" w:cs="Calibri"/>
          <w:b/>
          <w:bCs/>
        </w:rPr>
        <w:t>–</w:t>
      </w:r>
      <w:r>
        <w:rPr>
          <w:rFonts w:ascii="Calibri" w:hAnsi="Calibri" w:cs="Calibri"/>
          <w:b/>
          <w:bCs/>
        </w:rPr>
        <w:t xml:space="preserve"> </w:t>
      </w:r>
      <w:r w:rsidRPr="00014186">
        <w:rPr>
          <w:rFonts w:ascii="Calibri" w:hAnsi="Calibri" w:cs="Calibri"/>
        </w:rPr>
        <w:t>After package 1 and</w:t>
      </w:r>
      <w:r>
        <w:rPr>
          <w:rFonts w:ascii="Calibri" w:hAnsi="Calibri" w:cs="Calibri"/>
        </w:rPr>
        <w:t xml:space="preserve"> 3 depart, </w:t>
      </w:r>
      <w:proofErr w:type="gramStart"/>
      <w:r w:rsidRPr="00014186">
        <w:rPr>
          <w:rFonts w:ascii="Calibri" w:hAnsi="Calibri" w:cs="Calibri"/>
        </w:rPr>
        <w:t>All</w:t>
      </w:r>
      <w:proofErr w:type="gramEnd"/>
      <w:r>
        <w:rPr>
          <w:rFonts w:ascii="Calibri" w:hAnsi="Calibri" w:cs="Calibri"/>
        </w:rPr>
        <w:t xml:space="preserve"> customers </w:t>
      </w:r>
      <w:r>
        <w:rPr>
          <w:rFonts w:ascii="Calibri" w:hAnsi="Calibri" w:cs="Calibri"/>
        </w:rPr>
        <w:t xml:space="preserve">from package 2 and 4 </w:t>
      </w:r>
      <w:r>
        <w:rPr>
          <w:rFonts w:ascii="Calibri" w:hAnsi="Calibri" w:cs="Calibri"/>
        </w:rPr>
        <w:t xml:space="preserve">will leave </w:t>
      </w:r>
      <w:proofErr w:type="spellStart"/>
      <w:r>
        <w:rPr>
          <w:rFonts w:ascii="Calibri" w:hAnsi="Calibri" w:cs="Calibri"/>
        </w:rPr>
        <w:t>Duinrell</w:t>
      </w:r>
      <w:proofErr w:type="spellEnd"/>
      <w:r>
        <w:rPr>
          <w:rFonts w:ascii="Calibri" w:hAnsi="Calibri" w:cs="Calibri"/>
        </w:rPr>
        <w:t xml:space="preserve"> by </w:t>
      </w:r>
      <w:r>
        <w:rPr>
          <w:rFonts w:ascii="Calibri" w:hAnsi="Calibri" w:cs="Calibri"/>
        </w:rPr>
        <w:t>9</w:t>
      </w:r>
      <w:r>
        <w:rPr>
          <w:rFonts w:ascii="Calibri" w:hAnsi="Calibri" w:cs="Calibri"/>
        </w:rPr>
        <w:t>am on Monday 27</w:t>
      </w:r>
      <w:r w:rsidRPr="00014186">
        <w:rPr>
          <w:rFonts w:ascii="Calibri" w:hAnsi="Calibri" w:cs="Calibri"/>
          <w:vertAlign w:val="superscript"/>
        </w:rPr>
        <w:t>th</w:t>
      </w:r>
      <w:r>
        <w:rPr>
          <w:rFonts w:ascii="Calibri" w:hAnsi="Calibri" w:cs="Calibri"/>
        </w:rPr>
        <w:t xml:space="preserve"> and will arrive in Calais by 1</w:t>
      </w:r>
      <w:r>
        <w:rPr>
          <w:rFonts w:ascii="Calibri" w:hAnsi="Calibri" w:cs="Calibri"/>
        </w:rPr>
        <w:t>3</w:t>
      </w:r>
      <w:r>
        <w:rPr>
          <w:rFonts w:ascii="Calibri" w:hAnsi="Calibri" w:cs="Calibri"/>
        </w:rPr>
        <w:t>:30. Calais Ferry departures will leave at 14:30, 15:50 and 17:16</w:t>
      </w:r>
      <w:r>
        <w:rPr>
          <w:rFonts w:ascii="Calibri" w:hAnsi="Calibri" w:cs="Calibri"/>
        </w:rPr>
        <w:t xml:space="preserve"> and 19:16, </w:t>
      </w:r>
      <w:r>
        <w:rPr>
          <w:rFonts w:ascii="Calibri" w:hAnsi="Calibri" w:cs="Calibri"/>
        </w:rPr>
        <w:t xml:space="preserve">with a crossing duration of 90 minutes. Customers will arrive back in the UK and will then depart to their original collection station. </w:t>
      </w:r>
    </w:p>
    <w:p w14:paraId="18B00705" w14:textId="77777777" w:rsidR="00316F15" w:rsidRPr="00316F15" w:rsidRDefault="00316F15" w:rsidP="00014186">
      <w:pPr>
        <w:spacing w:before="120" w:after="240" w:line="360" w:lineRule="auto"/>
        <w:contextualSpacing/>
        <w:rPr>
          <w:rFonts w:ascii="Calibri" w:hAnsi="Calibri" w:cs="Calibri"/>
        </w:rPr>
      </w:pPr>
    </w:p>
    <w:p w14:paraId="123EA118" w14:textId="67A27473" w:rsidR="00316F15" w:rsidRDefault="00014186" w:rsidP="00316F15">
      <w:pPr>
        <w:spacing w:before="120" w:after="240" w:line="360" w:lineRule="auto"/>
        <w:ind w:left="-284"/>
        <w:contextualSpacing/>
        <w:rPr>
          <w:rFonts w:ascii="Calibri" w:hAnsi="Calibri" w:cs="Calibri"/>
        </w:rPr>
      </w:pPr>
      <w:r w:rsidRPr="00014186">
        <w:rPr>
          <w:rFonts w:ascii="Calibri" w:hAnsi="Calibri" w:cs="Calibri"/>
        </w:rPr>
        <w:t xml:space="preserve">As the music festival </w:t>
      </w:r>
      <w:r>
        <w:rPr>
          <w:rFonts w:ascii="Calibri" w:hAnsi="Calibri" w:cs="Calibri"/>
        </w:rPr>
        <w:t>doesn’t actually commence until Friday 24</w:t>
      </w:r>
      <w:r w:rsidRPr="00014186">
        <w:rPr>
          <w:rFonts w:ascii="Calibri" w:hAnsi="Calibri" w:cs="Calibri"/>
          <w:vertAlign w:val="superscript"/>
        </w:rPr>
        <w:t>th</w:t>
      </w:r>
      <w:r>
        <w:rPr>
          <w:rFonts w:ascii="Calibri" w:hAnsi="Calibri" w:cs="Calibri"/>
        </w:rPr>
        <w:t xml:space="preserve"> August, this allows plenty of time for all customers to arrive. If there are any traffic delays or ferry cancellations/delays, the </w:t>
      </w:r>
      <w:proofErr w:type="gramStart"/>
      <w:r>
        <w:rPr>
          <w:rFonts w:ascii="Calibri" w:hAnsi="Calibri" w:cs="Calibri"/>
        </w:rPr>
        <w:t>24 hour</w:t>
      </w:r>
      <w:proofErr w:type="gramEnd"/>
      <w:r>
        <w:rPr>
          <w:rFonts w:ascii="Calibri" w:hAnsi="Calibri" w:cs="Calibri"/>
        </w:rPr>
        <w:t xml:space="preserve"> grace period would accommodate time lost. Ensuring all customers arrive at Heavy in the Hague with plenty of extra time available. </w:t>
      </w:r>
    </w:p>
    <w:p w14:paraId="5E5A5C9B" w14:textId="4B9F97AD" w:rsidR="00014186" w:rsidRDefault="00014186" w:rsidP="00316F15">
      <w:pPr>
        <w:spacing w:before="120" w:after="240" w:line="360" w:lineRule="auto"/>
        <w:ind w:left="-284"/>
        <w:contextualSpacing/>
        <w:rPr>
          <w:rFonts w:ascii="Calibri" w:hAnsi="Calibri" w:cs="Calibri"/>
        </w:rPr>
      </w:pPr>
    </w:p>
    <w:p w14:paraId="448A9ADE" w14:textId="77777777" w:rsidR="00014186" w:rsidRDefault="00014186" w:rsidP="00316F15">
      <w:pPr>
        <w:spacing w:before="120" w:after="240" w:line="360" w:lineRule="auto"/>
        <w:ind w:left="-284"/>
        <w:contextualSpacing/>
        <w:rPr>
          <w:rFonts w:ascii="Calibri" w:hAnsi="Calibri" w:cs="Calibri"/>
        </w:rPr>
      </w:pPr>
    </w:p>
    <w:p w14:paraId="6D56CE4C" w14:textId="36352415" w:rsidR="00014186" w:rsidRDefault="00014186" w:rsidP="00316F15">
      <w:pPr>
        <w:spacing w:before="120" w:after="240" w:line="360" w:lineRule="auto"/>
        <w:ind w:left="-284"/>
        <w:contextualSpacing/>
        <w:rPr>
          <w:rFonts w:ascii="Calibri" w:hAnsi="Calibri" w:cs="Calibri"/>
        </w:rPr>
      </w:pPr>
    </w:p>
    <w:p w14:paraId="2FB617D1" w14:textId="53236196" w:rsidR="00014186" w:rsidRPr="00014186" w:rsidRDefault="00014186" w:rsidP="00316F15">
      <w:pPr>
        <w:spacing w:before="120" w:after="240" w:line="360" w:lineRule="auto"/>
        <w:ind w:left="-284"/>
        <w:contextualSpacing/>
        <w:rPr>
          <w:rFonts w:ascii="Calibri" w:hAnsi="Calibri" w:cs="Calibri"/>
          <w:b/>
          <w:bCs/>
        </w:rPr>
      </w:pPr>
      <w:r w:rsidRPr="00014186">
        <w:rPr>
          <w:rFonts w:ascii="Calibri" w:hAnsi="Calibri" w:cs="Calibri"/>
          <w:b/>
          <w:bCs/>
        </w:rPr>
        <w:t xml:space="preserve">Terrorist Threat – France </w:t>
      </w:r>
    </w:p>
    <w:p w14:paraId="0F6390CF" w14:textId="05C6F7D5" w:rsidR="00014186" w:rsidRDefault="00014186" w:rsidP="00316F15">
      <w:pPr>
        <w:spacing w:before="120" w:after="240" w:line="360" w:lineRule="auto"/>
        <w:ind w:left="-284"/>
        <w:contextualSpacing/>
        <w:rPr>
          <w:rFonts w:ascii="Calibri" w:hAnsi="Calibri" w:cs="Calibri"/>
        </w:rPr>
      </w:pPr>
      <w:r>
        <w:rPr>
          <w:rFonts w:ascii="Calibri" w:hAnsi="Calibri" w:cs="Calibri"/>
        </w:rPr>
        <w:t>As customers pass through France via Calais, it is important to remember this is an extremely busy port. As well this, the port is notorious for refugees. Although the threat level in Calais remains low, the UK Government have set France as a high alert area, with the warning ‘</w:t>
      </w:r>
      <w:r w:rsidRPr="00014186">
        <w:rPr>
          <w:rFonts w:ascii="Calibri" w:hAnsi="Calibri" w:cs="Calibri"/>
        </w:rPr>
        <w:t>Terrorists are very likely to try to carry out attacks in France</w:t>
      </w:r>
      <w:r>
        <w:rPr>
          <w:rFonts w:ascii="Calibri" w:hAnsi="Calibri" w:cs="Calibri"/>
        </w:rPr>
        <w:t xml:space="preserve">’ (Gov UK 2022). For more information, customers can visit the UK Gov France travel advice </w:t>
      </w:r>
      <w:hyperlink r:id="rId13" w:history="1">
        <w:r w:rsidRPr="00014186">
          <w:rPr>
            <w:rStyle w:val="Hyperlink"/>
            <w:rFonts w:ascii="Calibri" w:hAnsi="Calibri" w:cs="Calibri"/>
          </w:rPr>
          <w:t>here.</w:t>
        </w:r>
      </w:hyperlink>
      <w:r>
        <w:rPr>
          <w:rFonts w:ascii="Calibri" w:hAnsi="Calibri" w:cs="Calibri"/>
        </w:rPr>
        <w:t xml:space="preserve"> </w:t>
      </w:r>
    </w:p>
    <w:p w14:paraId="4A67A727" w14:textId="408B06FA" w:rsidR="00014186" w:rsidRDefault="00014186" w:rsidP="00316F15">
      <w:pPr>
        <w:spacing w:before="120" w:after="240" w:line="360" w:lineRule="auto"/>
        <w:ind w:left="-284"/>
        <w:contextualSpacing/>
        <w:rPr>
          <w:rFonts w:ascii="Calibri" w:hAnsi="Calibri" w:cs="Calibri"/>
        </w:rPr>
      </w:pPr>
      <w:r>
        <w:rPr>
          <w:rFonts w:ascii="Calibri" w:hAnsi="Calibri" w:cs="Calibri"/>
        </w:rPr>
        <w:t xml:space="preserve">Heavy in the Hague have trained all staff with counter terrorism alert training and customers can be assured that safety is the main priority of the festival. </w:t>
      </w:r>
    </w:p>
    <w:p w14:paraId="432199B1" w14:textId="77777777" w:rsidR="00014186" w:rsidRDefault="00014186" w:rsidP="00316F15">
      <w:pPr>
        <w:spacing w:before="120" w:after="240" w:line="360" w:lineRule="auto"/>
        <w:ind w:left="-284"/>
        <w:contextualSpacing/>
        <w:rPr>
          <w:rFonts w:ascii="Calibri" w:hAnsi="Calibri" w:cs="Calibri"/>
        </w:rPr>
      </w:pPr>
    </w:p>
    <w:p w14:paraId="59F9AFAE" w14:textId="30977ECF" w:rsidR="00014186" w:rsidRDefault="00014186" w:rsidP="00316F15">
      <w:pPr>
        <w:spacing w:before="120" w:after="240" w:line="360" w:lineRule="auto"/>
        <w:ind w:left="-284"/>
        <w:contextualSpacing/>
        <w:rPr>
          <w:rFonts w:ascii="Calibri" w:hAnsi="Calibri" w:cs="Calibri"/>
          <w:b/>
          <w:bCs/>
        </w:rPr>
      </w:pPr>
      <w:r w:rsidRPr="00014186">
        <w:rPr>
          <w:rFonts w:ascii="Calibri" w:hAnsi="Calibri" w:cs="Calibri"/>
          <w:b/>
          <w:bCs/>
        </w:rPr>
        <w:t xml:space="preserve">Terrorist Threat – Netherlands </w:t>
      </w:r>
    </w:p>
    <w:p w14:paraId="427CC8AD" w14:textId="610C13A7" w:rsidR="00014186" w:rsidRDefault="00014186" w:rsidP="00014186">
      <w:pPr>
        <w:spacing w:before="120" w:after="240" w:line="360" w:lineRule="auto"/>
        <w:ind w:left="-284"/>
        <w:contextualSpacing/>
        <w:rPr>
          <w:rFonts w:ascii="Calibri" w:hAnsi="Calibri" w:cs="Calibri"/>
        </w:rPr>
      </w:pPr>
      <w:r>
        <w:rPr>
          <w:rFonts w:ascii="Calibri" w:hAnsi="Calibri" w:cs="Calibri"/>
        </w:rPr>
        <w:t xml:space="preserve">Heavy in the Hague is based in the northern area of Netherlands (The Hague). Historically remains a very low threat for all forms of terrorist attacks. The UK Government have put Netherlands on a low warning for terrorist attacks. Although there is a low warning in place, staff will perform full training and there will be operating procedures in place if such attacks happen. As well as this, there will be security and Police within the festival. </w:t>
      </w:r>
      <w:r>
        <w:rPr>
          <w:rFonts w:ascii="Calibri" w:hAnsi="Calibri" w:cs="Calibri"/>
        </w:rPr>
        <w:t xml:space="preserve">For more information, customers can visit the UK Gov </w:t>
      </w:r>
      <w:r>
        <w:rPr>
          <w:rFonts w:ascii="Calibri" w:hAnsi="Calibri" w:cs="Calibri"/>
        </w:rPr>
        <w:t>Netherland</w:t>
      </w:r>
      <w:r>
        <w:rPr>
          <w:rFonts w:ascii="Calibri" w:hAnsi="Calibri" w:cs="Calibri"/>
        </w:rPr>
        <w:t xml:space="preserve"> travel advice </w:t>
      </w:r>
      <w:hyperlink r:id="rId14" w:history="1">
        <w:r w:rsidRPr="00014186">
          <w:rPr>
            <w:rStyle w:val="Hyperlink"/>
            <w:rFonts w:ascii="Calibri" w:hAnsi="Calibri" w:cs="Calibri"/>
          </w:rPr>
          <w:t>here</w:t>
        </w:r>
      </w:hyperlink>
      <w:r>
        <w:rPr>
          <w:rFonts w:ascii="Calibri" w:hAnsi="Calibri" w:cs="Calibri"/>
        </w:rPr>
        <w:t xml:space="preserve"> (Gov UK 2022). </w:t>
      </w:r>
    </w:p>
    <w:p w14:paraId="275AC5B6" w14:textId="605F9B00" w:rsidR="00D355E0" w:rsidRDefault="00D355E0" w:rsidP="00014186">
      <w:pPr>
        <w:spacing w:before="120" w:after="240" w:line="360" w:lineRule="auto"/>
        <w:ind w:left="-284"/>
        <w:contextualSpacing/>
        <w:rPr>
          <w:rFonts w:ascii="Calibri" w:hAnsi="Calibri" w:cs="Calibri"/>
        </w:rPr>
      </w:pPr>
    </w:p>
    <w:p w14:paraId="3FCF2C46" w14:textId="77777777" w:rsidR="00D355E0" w:rsidRPr="00EC12DE" w:rsidRDefault="00D355E0" w:rsidP="00D355E0">
      <w:pPr>
        <w:rPr>
          <w:b/>
          <w:bCs/>
          <w:u w:val="single"/>
        </w:rPr>
      </w:pPr>
      <w:r w:rsidRPr="00EC12DE">
        <w:rPr>
          <w:b/>
          <w:bCs/>
          <w:u w:val="single"/>
        </w:rPr>
        <w:lastRenderedPageBreak/>
        <w:t>Reference List</w:t>
      </w:r>
    </w:p>
    <w:p w14:paraId="09E24CFA" w14:textId="77777777" w:rsidR="00D355E0" w:rsidRDefault="00D355E0" w:rsidP="00D355E0"/>
    <w:p w14:paraId="49AFDA9A" w14:textId="77777777" w:rsidR="00D355E0" w:rsidRDefault="00D355E0" w:rsidP="00D355E0">
      <w:r w:rsidRPr="008415D4">
        <w:t>ABTA. (2022). ABTA Code of Conduct. [Online]. ABTA. Last Updated: December. Available at: https://www.abta.com/ [Accessed 5 December 2022].</w:t>
      </w:r>
    </w:p>
    <w:p w14:paraId="7A62203B" w14:textId="77777777" w:rsidR="00D355E0" w:rsidRDefault="00D355E0" w:rsidP="00D355E0">
      <w:r w:rsidRPr="00EC12DE">
        <w:t xml:space="preserve">Bruce Springsteen. (2016). Born to Run. UK: Simon &amp; Schuster UK. </w:t>
      </w:r>
      <w:proofErr w:type="spellStart"/>
      <w:r w:rsidRPr="00EC12DE">
        <w:t>p.n</w:t>
      </w:r>
      <w:proofErr w:type="spellEnd"/>
      <w:r w:rsidRPr="00EC12DE">
        <w:t>/a.</w:t>
      </w:r>
    </w:p>
    <w:p w14:paraId="217B72EB" w14:textId="77777777" w:rsidR="00D355E0" w:rsidRDefault="00D355E0" w:rsidP="00D355E0"/>
    <w:p w14:paraId="17F46209" w14:textId="77777777" w:rsidR="00D355E0" w:rsidRDefault="00D355E0" w:rsidP="00D355E0">
      <w:r w:rsidRPr="00EC12DE">
        <w:t>Emeritus. (2022). What is the Importance of Marketing for Businesses? Discover the Undiscovered. [Online]. Emeritus. Last Updated: April 22. Available at: https://emeritus.org/in/learn/what-is-the-importance-of-marketing-for-business/#:~:text=The%20import [Accessed 4 December 2022].</w:t>
      </w:r>
    </w:p>
    <w:p w14:paraId="1561C3BF" w14:textId="77777777" w:rsidR="00D355E0" w:rsidRDefault="00D355E0" w:rsidP="00D355E0"/>
    <w:p w14:paraId="629F2D02" w14:textId="77777777" w:rsidR="00D355E0" w:rsidRDefault="00D355E0" w:rsidP="00D355E0">
      <w:r w:rsidRPr="00777C2F">
        <w:t xml:space="preserve">Gov </w:t>
      </w:r>
      <w:proofErr w:type="spellStart"/>
      <w:r w:rsidRPr="00777C2F">
        <w:t>Uk</w:t>
      </w:r>
      <w:proofErr w:type="spellEnd"/>
      <w:r w:rsidRPr="00777C2F">
        <w:t>. (2022). Foreign travel advice Netherlands. [Online]. Gov UK - Foreign travel. Last Updated: December. Available at: https://www.gov.uk/foreign-travel-advice/netherlands/terrorism [Accessed 6 December 2022].</w:t>
      </w:r>
    </w:p>
    <w:p w14:paraId="0F8E8F87" w14:textId="77777777" w:rsidR="00D355E0" w:rsidRDefault="00D355E0" w:rsidP="00D355E0"/>
    <w:p w14:paraId="6B24F3CD" w14:textId="77777777" w:rsidR="00D355E0" w:rsidRDefault="00D355E0" w:rsidP="00D355E0">
      <w:r w:rsidRPr="00777C2F">
        <w:t xml:space="preserve">Gov </w:t>
      </w:r>
      <w:proofErr w:type="spellStart"/>
      <w:r w:rsidRPr="00777C2F">
        <w:t>Uk</w:t>
      </w:r>
      <w:proofErr w:type="spellEnd"/>
      <w:r w:rsidRPr="00777C2F">
        <w:t xml:space="preserve">. (2022). Foreign travel </w:t>
      </w:r>
      <w:proofErr w:type="spellStart"/>
      <w:r w:rsidRPr="00777C2F">
        <w:t>advice</w:t>
      </w:r>
      <w:r>
        <w:t>France</w:t>
      </w:r>
      <w:proofErr w:type="spellEnd"/>
      <w:r w:rsidRPr="00777C2F">
        <w:t>. [Online]. Gov UK - Foreign travel. Last Updated: December. Available at: https://www.gov.uk/foreign-travel-advice/france/terrorism [Accessed 6 December 2022].</w:t>
      </w:r>
    </w:p>
    <w:p w14:paraId="03A9DD70" w14:textId="77777777" w:rsidR="00D355E0" w:rsidRDefault="00D355E0" w:rsidP="00D355E0"/>
    <w:p w14:paraId="26A0BCC6" w14:textId="77777777" w:rsidR="00D355E0" w:rsidRDefault="00D355E0" w:rsidP="00D355E0">
      <w:r w:rsidRPr="00EC12DE">
        <w:t>Mark Evans. (2021). The Importance of Really Knowing Your Target Audiences. [Online]. Forbes. Last Updated: Jan 14. Available at: https://www.forbes.com/sites/markevans/2013/03/20/the-importance-of-really-knowing-your-target-audie [Accessed 4 December 2022].</w:t>
      </w:r>
    </w:p>
    <w:p w14:paraId="7F76BC69" w14:textId="77777777" w:rsidR="00D355E0" w:rsidRDefault="00D355E0" w:rsidP="00D355E0"/>
    <w:p w14:paraId="0927091A" w14:textId="77777777" w:rsidR="00D355E0" w:rsidRDefault="00D355E0" w:rsidP="00D355E0">
      <w:r w:rsidRPr="00EC12DE">
        <w:t>Philip Kotler and Gary Armstrong. (2012). Marketing: An Introduction. UK: Pearson.</w:t>
      </w:r>
    </w:p>
    <w:p w14:paraId="3994CEC9" w14:textId="77777777" w:rsidR="00D355E0" w:rsidRDefault="00D355E0" w:rsidP="00D355E0"/>
    <w:p w14:paraId="1CCDD288" w14:textId="77777777" w:rsidR="00D355E0" w:rsidRDefault="00D355E0" w:rsidP="00D355E0">
      <w:r w:rsidRPr="00EC12DE">
        <w:t xml:space="preserve">Ryan </w:t>
      </w:r>
      <w:proofErr w:type="spellStart"/>
      <w:r w:rsidRPr="00EC12DE">
        <w:t>Kailath</w:t>
      </w:r>
      <w:proofErr w:type="spellEnd"/>
      <w:r w:rsidRPr="00EC12DE">
        <w:t xml:space="preserve">. (2017). Is 18 to 34 still the most coveted </w:t>
      </w:r>
      <w:proofErr w:type="gramStart"/>
      <w:r w:rsidRPr="00EC12DE">
        <w:t>demographic?.</w:t>
      </w:r>
      <w:proofErr w:type="gramEnd"/>
      <w:r w:rsidRPr="00EC12DE">
        <w:t xml:space="preserve"> [Online]. </w:t>
      </w:r>
      <w:proofErr w:type="spellStart"/>
      <w:r w:rsidRPr="00EC12DE">
        <w:t>MarketPlace</w:t>
      </w:r>
      <w:proofErr w:type="spellEnd"/>
      <w:r w:rsidRPr="00EC12DE">
        <w:t>. Last Updated: December 8th. Available at: https://www.marketplace.org/2017/12/08/coveted-18-34-year-old-demographic/ [Accessed 4 December 2022].</w:t>
      </w:r>
    </w:p>
    <w:p w14:paraId="1F127942" w14:textId="77777777" w:rsidR="00D355E0" w:rsidRDefault="00D355E0" w:rsidP="00D355E0"/>
    <w:p w14:paraId="22C2A841" w14:textId="77777777" w:rsidR="00D355E0" w:rsidRDefault="00D355E0" w:rsidP="00D355E0">
      <w:r w:rsidRPr="008415D4">
        <w:t xml:space="preserve">STAR. (2022). What is </w:t>
      </w:r>
      <w:proofErr w:type="gramStart"/>
      <w:r w:rsidRPr="008415D4">
        <w:t>STAR?.</w:t>
      </w:r>
      <w:proofErr w:type="gramEnd"/>
      <w:r w:rsidRPr="008415D4">
        <w:t xml:space="preserve"> [Online]. Secure Ticket Authorised Retailers. Last Updated: December. Available at: https://www.star.org.uk/about/ [Accessed 5 December 2022].</w:t>
      </w:r>
    </w:p>
    <w:p w14:paraId="20BD7FD6" w14:textId="77777777" w:rsidR="00D355E0" w:rsidRDefault="00D355E0" w:rsidP="00D355E0"/>
    <w:p w14:paraId="20DDED64" w14:textId="77777777" w:rsidR="00D355E0" w:rsidRDefault="00D355E0" w:rsidP="00D355E0">
      <w:r w:rsidRPr="00EC12DE">
        <w:t>The London School of Economics and Political Science. (June). Digital Communications: Social Media Platforms and Demographics. [Online]. The London School of Economics and Political Science. Last Updated: June. Available at: https://info.lse.ac.uk/staff/divisions/communications-division/digital-communications-team/assets/do [Accessed 4 December 2022].</w:t>
      </w:r>
    </w:p>
    <w:p w14:paraId="7CE8D517" w14:textId="77777777" w:rsidR="00D355E0" w:rsidRDefault="00D355E0" w:rsidP="00D355E0"/>
    <w:p w14:paraId="0B43C34D" w14:textId="77777777" w:rsidR="00D355E0" w:rsidRPr="000A2A07" w:rsidRDefault="00D355E0" w:rsidP="00D355E0">
      <w:pPr>
        <w:rPr>
          <w:b/>
          <w:bCs/>
        </w:rPr>
      </w:pPr>
      <w:r w:rsidRPr="000A2A07">
        <w:rPr>
          <w:b/>
          <w:bCs/>
        </w:rPr>
        <w:t xml:space="preserve">Terms and Conditions </w:t>
      </w:r>
    </w:p>
    <w:p w14:paraId="41A822D6" w14:textId="77777777" w:rsidR="00D355E0" w:rsidRDefault="00D355E0" w:rsidP="00D355E0">
      <w:r w:rsidRPr="000A2A07">
        <w:t>Rise Festival. (2022). Terms and Conditions. [Online]. Rise Festival. Last Updated: December. Available at: https://www.rise-festival.com/terms/terms_and_conditions [Accessed 4 December 2022].</w:t>
      </w:r>
      <w:r>
        <w:tab/>
      </w:r>
    </w:p>
    <w:p w14:paraId="4ECA3E91" w14:textId="77777777" w:rsidR="00D355E0" w:rsidRDefault="00D355E0" w:rsidP="00014186">
      <w:pPr>
        <w:spacing w:before="120" w:after="240" w:line="360" w:lineRule="auto"/>
        <w:ind w:left="-284"/>
        <w:contextualSpacing/>
        <w:rPr>
          <w:rFonts w:ascii="Calibri" w:hAnsi="Calibri" w:cs="Calibri"/>
        </w:rPr>
      </w:pPr>
    </w:p>
    <w:p w14:paraId="3EE8AACF" w14:textId="482B610D" w:rsidR="00014186" w:rsidRPr="00014186" w:rsidRDefault="00014186" w:rsidP="00316F15">
      <w:pPr>
        <w:spacing w:before="120" w:after="240" w:line="360" w:lineRule="auto"/>
        <w:ind w:left="-284"/>
        <w:contextualSpacing/>
        <w:rPr>
          <w:rFonts w:ascii="Calibri" w:hAnsi="Calibri" w:cs="Calibri"/>
        </w:rPr>
      </w:pPr>
    </w:p>
    <w:sectPr w:rsidR="00014186" w:rsidRPr="00014186" w:rsidSect="00014186">
      <w:footerReference w:type="even" r:id="rId15"/>
      <w:footerReference w:type="default" r:id="rId16"/>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DBE555" w14:textId="77777777" w:rsidR="00A51913" w:rsidRDefault="00A51913" w:rsidP="00014186">
      <w:r>
        <w:separator/>
      </w:r>
    </w:p>
  </w:endnote>
  <w:endnote w:type="continuationSeparator" w:id="0">
    <w:p w14:paraId="28DD161D" w14:textId="77777777" w:rsidR="00A51913" w:rsidRDefault="00A51913" w:rsidP="000141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4D"/>
    <w:family w:val="decorative"/>
    <w:pitch w:val="variable"/>
    <w:sig w:usb0="00000003" w:usb1="00000000" w:usb2="00000000" w:usb3="00000000" w:csb0="8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28829462"/>
      <w:docPartObj>
        <w:docPartGallery w:val="Page Numbers (Bottom of Page)"/>
        <w:docPartUnique/>
      </w:docPartObj>
    </w:sdtPr>
    <w:sdtContent>
      <w:p w14:paraId="7ACB3DE5" w14:textId="7AFC4C46" w:rsidR="00014186" w:rsidRDefault="00014186" w:rsidP="00BB19E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2BBD446" w14:textId="77777777" w:rsidR="00014186" w:rsidRDefault="0001418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86241077"/>
      <w:docPartObj>
        <w:docPartGallery w:val="Page Numbers (Bottom of Page)"/>
        <w:docPartUnique/>
      </w:docPartObj>
    </w:sdtPr>
    <w:sdtContent>
      <w:p w14:paraId="24CFE92C" w14:textId="3E5B93F0" w:rsidR="00014186" w:rsidRDefault="00014186" w:rsidP="00BB19E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2E7E1D7" w14:textId="77777777" w:rsidR="00014186" w:rsidRDefault="000141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BC6F542" w14:textId="77777777" w:rsidR="00A51913" w:rsidRDefault="00A51913" w:rsidP="00014186">
      <w:r>
        <w:separator/>
      </w:r>
    </w:p>
  </w:footnote>
  <w:footnote w:type="continuationSeparator" w:id="0">
    <w:p w14:paraId="5D582355" w14:textId="77777777" w:rsidR="00A51913" w:rsidRDefault="00A51913" w:rsidP="0001418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BB3320"/>
    <w:multiLevelType w:val="hybridMultilevel"/>
    <w:tmpl w:val="30EA0E9C"/>
    <w:lvl w:ilvl="0" w:tplc="50C05F08">
      <w:start w:val="11"/>
      <w:numFmt w:val="bullet"/>
      <w:lvlText w:val="-"/>
      <w:lvlJc w:val="left"/>
      <w:pPr>
        <w:ind w:left="76" w:hanging="360"/>
      </w:pPr>
      <w:rPr>
        <w:rFonts w:ascii="Calibri" w:eastAsiaTheme="minorHAnsi" w:hAnsi="Calibri" w:cs="Calibri" w:hint="default"/>
      </w:rPr>
    </w:lvl>
    <w:lvl w:ilvl="1" w:tplc="08090003" w:tentative="1">
      <w:start w:val="1"/>
      <w:numFmt w:val="bullet"/>
      <w:lvlText w:val="o"/>
      <w:lvlJc w:val="left"/>
      <w:pPr>
        <w:ind w:left="796" w:hanging="360"/>
      </w:pPr>
      <w:rPr>
        <w:rFonts w:ascii="Courier New" w:hAnsi="Courier New" w:cs="Courier New" w:hint="default"/>
      </w:rPr>
    </w:lvl>
    <w:lvl w:ilvl="2" w:tplc="08090005" w:tentative="1">
      <w:start w:val="1"/>
      <w:numFmt w:val="bullet"/>
      <w:lvlText w:val=""/>
      <w:lvlJc w:val="left"/>
      <w:pPr>
        <w:ind w:left="1516" w:hanging="360"/>
      </w:pPr>
      <w:rPr>
        <w:rFonts w:ascii="Wingdings" w:hAnsi="Wingdings" w:hint="default"/>
      </w:rPr>
    </w:lvl>
    <w:lvl w:ilvl="3" w:tplc="08090001" w:tentative="1">
      <w:start w:val="1"/>
      <w:numFmt w:val="bullet"/>
      <w:lvlText w:val=""/>
      <w:lvlJc w:val="left"/>
      <w:pPr>
        <w:ind w:left="2236" w:hanging="360"/>
      </w:pPr>
      <w:rPr>
        <w:rFonts w:ascii="Symbol" w:hAnsi="Symbol" w:hint="default"/>
      </w:rPr>
    </w:lvl>
    <w:lvl w:ilvl="4" w:tplc="08090003" w:tentative="1">
      <w:start w:val="1"/>
      <w:numFmt w:val="bullet"/>
      <w:lvlText w:val="o"/>
      <w:lvlJc w:val="left"/>
      <w:pPr>
        <w:ind w:left="2956" w:hanging="360"/>
      </w:pPr>
      <w:rPr>
        <w:rFonts w:ascii="Courier New" w:hAnsi="Courier New" w:cs="Courier New" w:hint="default"/>
      </w:rPr>
    </w:lvl>
    <w:lvl w:ilvl="5" w:tplc="08090005" w:tentative="1">
      <w:start w:val="1"/>
      <w:numFmt w:val="bullet"/>
      <w:lvlText w:val=""/>
      <w:lvlJc w:val="left"/>
      <w:pPr>
        <w:ind w:left="3676" w:hanging="360"/>
      </w:pPr>
      <w:rPr>
        <w:rFonts w:ascii="Wingdings" w:hAnsi="Wingdings" w:hint="default"/>
      </w:rPr>
    </w:lvl>
    <w:lvl w:ilvl="6" w:tplc="08090001" w:tentative="1">
      <w:start w:val="1"/>
      <w:numFmt w:val="bullet"/>
      <w:lvlText w:val=""/>
      <w:lvlJc w:val="left"/>
      <w:pPr>
        <w:ind w:left="4396" w:hanging="360"/>
      </w:pPr>
      <w:rPr>
        <w:rFonts w:ascii="Symbol" w:hAnsi="Symbol" w:hint="default"/>
      </w:rPr>
    </w:lvl>
    <w:lvl w:ilvl="7" w:tplc="08090003" w:tentative="1">
      <w:start w:val="1"/>
      <w:numFmt w:val="bullet"/>
      <w:lvlText w:val="o"/>
      <w:lvlJc w:val="left"/>
      <w:pPr>
        <w:ind w:left="5116" w:hanging="360"/>
      </w:pPr>
      <w:rPr>
        <w:rFonts w:ascii="Courier New" w:hAnsi="Courier New" w:cs="Courier New" w:hint="default"/>
      </w:rPr>
    </w:lvl>
    <w:lvl w:ilvl="8" w:tplc="08090005" w:tentative="1">
      <w:start w:val="1"/>
      <w:numFmt w:val="bullet"/>
      <w:lvlText w:val=""/>
      <w:lvlJc w:val="left"/>
      <w:pPr>
        <w:ind w:left="5836" w:hanging="360"/>
      </w:pPr>
      <w:rPr>
        <w:rFonts w:ascii="Wingdings" w:hAnsi="Wingdings" w:hint="default"/>
      </w:rPr>
    </w:lvl>
  </w:abstractNum>
  <w:abstractNum w:abstractNumId="1" w15:restartNumberingAfterBreak="0">
    <w:nsid w:val="1AFB501F"/>
    <w:multiLevelType w:val="hybridMultilevel"/>
    <w:tmpl w:val="E8B4C4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926" w:hanging="360"/>
      </w:pPr>
      <w:rPr>
        <w:rFonts w:ascii="Courier New" w:hAnsi="Courier New" w:cs="Courier New" w:hint="default"/>
      </w:rPr>
    </w:lvl>
    <w:lvl w:ilvl="2" w:tplc="08090005" w:tentative="1">
      <w:start w:val="1"/>
      <w:numFmt w:val="bullet"/>
      <w:lvlText w:val=""/>
      <w:lvlJc w:val="left"/>
      <w:pPr>
        <w:ind w:left="1646" w:hanging="360"/>
      </w:pPr>
      <w:rPr>
        <w:rFonts w:ascii="Wingdings" w:hAnsi="Wingdings" w:hint="default"/>
      </w:rPr>
    </w:lvl>
    <w:lvl w:ilvl="3" w:tplc="08090001" w:tentative="1">
      <w:start w:val="1"/>
      <w:numFmt w:val="bullet"/>
      <w:lvlText w:val=""/>
      <w:lvlJc w:val="left"/>
      <w:pPr>
        <w:ind w:left="2366" w:hanging="360"/>
      </w:pPr>
      <w:rPr>
        <w:rFonts w:ascii="Symbol" w:hAnsi="Symbol" w:hint="default"/>
      </w:rPr>
    </w:lvl>
    <w:lvl w:ilvl="4" w:tplc="08090003" w:tentative="1">
      <w:start w:val="1"/>
      <w:numFmt w:val="bullet"/>
      <w:lvlText w:val="o"/>
      <w:lvlJc w:val="left"/>
      <w:pPr>
        <w:ind w:left="3086" w:hanging="360"/>
      </w:pPr>
      <w:rPr>
        <w:rFonts w:ascii="Courier New" w:hAnsi="Courier New" w:cs="Courier New" w:hint="default"/>
      </w:rPr>
    </w:lvl>
    <w:lvl w:ilvl="5" w:tplc="08090005" w:tentative="1">
      <w:start w:val="1"/>
      <w:numFmt w:val="bullet"/>
      <w:lvlText w:val=""/>
      <w:lvlJc w:val="left"/>
      <w:pPr>
        <w:ind w:left="3806" w:hanging="360"/>
      </w:pPr>
      <w:rPr>
        <w:rFonts w:ascii="Wingdings" w:hAnsi="Wingdings" w:hint="default"/>
      </w:rPr>
    </w:lvl>
    <w:lvl w:ilvl="6" w:tplc="08090001" w:tentative="1">
      <w:start w:val="1"/>
      <w:numFmt w:val="bullet"/>
      <w:lvlText w:val=""/>
      <w:lvlJc w:val="left"/>
      <w:pPr>
        <w:ind w:left="4526" w:hanging="360"/>
      </w:pPr>
      <w:rPr>
        <w:rFonts w:ascii="Symbol" w:hAnsi="Symbol" w:hint="default"/>
      </w:rPr>
    </w:lvl>
    <w:lvl w:ilvl="7" w:tplc="08090003" w:tentative="1">
      <w:start w:val="1"/>
      <w:numFmt w:val="bullet"/>
      <w:lvlText w:val="o"/>
      <w:lvlJc w:val="left"/>
      <w:pPr>
        <w:ind w:left="5246" w:hanging="360"/>
      </w:pPr>
      <w:rPr>
        <w:rFonts w:ascii="Courier New" w:hAnsi="Courier New" w:cs="Courier New" w:hint="default"/>
      </w:rPr>
    </w:lvl>
    <w:lvl w:ilvl="8" w:tplc="08090005" w:tentative="1">
      <w:start w:val="1"/>
      <w:numFmt w:val="bullet"/>
      <w:lvlText w:val=""/>
      <w:lvlJc w:val="left"/>
      <w:pPr>
        <w:ind w:left="5966" w:hanging="360"/>
      </w:pPr>
      <w:rPr>
        <w:rFonts w:ascii="Wingdings" w:hAnsi="Wingdings" w:hint="default"/>
      </w:rPr>
    </w:lvl>
  </w:abstractNum>
  <w:abstractNum w:abstractNumId="2" w15:restartNumberingAfterBreak="0">
    <w:nsid w:val="369C41D2"/>
    <w:multiLevelType w:val="hybridMultilevel"/>
    <w:tmpl w:val="61E615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186F78"/>
    <w:multiLevelType w:val="hybridMultilevel"/>
    <w:tmpl w:val="458EA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A43D21"/>
    <w:multiLevelType w:val="hybridMultilevel"/>
    <w:tmpl w:val="B93CBF80"/>
    <w:lvl w:ilvl="0" w:tplc="50C05F08">
      <w:start w:val="11"/>
      <w:numFmt w:val="bullet"/>
      <w:lvlText w:val="-"/>
      <w:lvlJc w:val="left"/>
      <w:pPr>
        <w:ind w:left="-154" w:hanging="360"/>
      </w:pPr>
      <w:rPr>
        <w:rFonts w:ascii="Calibri" w:eastAsiaTheme="minorHAnsi" w:hAnsi="Calibri" w:cs="Calibri" w:hint="default"/>
      </w:rPr>
    </w:lvl>
    <w:lvl w:ilvl="1" w:tplc="08090003" w:tentative="1">
      <w:start w:val="1"/>
      <w:numFmt w:val="bullet"/>
      <w:lvlText w:val="o"/>
      <w:lvlJc w:val="left"/>
      <w:pPr>
        <w:ind w:left="1210" w:hanging="360"/>
      </w:pPr>
      <w:rPr>
        <w:rFonts w:ascii="Courier New" w:hAnsi="Courier New" w:cs="Courier New" w:hint="default"/>
      </w:rPr>
    </w:lvl>
    <w:lvl w:ilvl="2" w:tplc="08090005" w:tentative="1">
      <w:start w:val="1"/>
      <w:numFmt w:val="bullet"/>
      <w:lvlText w:val=""/>
      <w:lvlJc w:val="left"/>
      <w:pPr>
        <w:ind w:left="1930" w:hanging="360"/>
      </w:pPr>
      <w:rPr>
        <w:rFonts w:ascii="Wingdings" w:hAnsi="Wingdings" w:hint="default"/>
      </w:rPr>
    </w:lvl>
    <w:lvl w:ilvl="3" w:tplc="08090001" w:tentative="1">
      <w:start w:val="1"/>
      <w:numFmt w:val="bullet"/>
      <w:lvlText w:val=""/>
      <w:lvlJc w:val="left"/>
      <w:pPr>
        <w:ind w:left="2650" w:hanging="360"/>
      </w:pPr>
      <w:rPr>
        <w:rFonts w:ascii="Symbol" w:hAnsi="Symbol" w:hint="default"/>
      </w:rPr>
    </w:lvl>
    <w:lvl w:ilvl="4" w:tplc="08090003" w:tentative="1">
      <w:start w:val="1"/>
      <w:numFmt w:val="bullet"/>
      <w:lvlText w:val="o"/>
      <w:lvlJc w:val="left"/>
      <w:pPr>
        <w:ind w:left="3370" w:hanging="360"/>
      </w:pPr>
      <w:rPr>
        <w:rFonts w:ascii="Courier New" w:hAnsi="Courier New" w:cs="Courier New" w:hint="default"/>
      </w:rPr>
    </w:lvl>
    <w:lvl w:ilvl="5" w:tplc="08090005" w:tentative="1">
      <w:start w:val="1"/>
      <w:numFmt w:val="bullet"/>
      <w:lvlText w:val=""/>
      <w:lvlJc w:val="left"/>
      <w:pPr>
        <w:ind w:left="4090" w:hanging="360"/>
      </w:pPr>
      <w:rPr>
        <w:rFonts w:ascii="Wingdings" w:hAnsi="Wingdings" w:hint="default"/>
      </w:rPr>
    </w:lvl>
    <w:lvl w:ilvl="6" w:tplc="08090001" w:tentative="1">
      <w:start w:val="1"/>
      <w:numFmt w:val="bullet"/>
      <w:lvlText w:val=""/>
      <w:lvlJc w:val="left"/>
      <w:pPr>
        <w:ind w:left="4810" w:hanging="360"/>
      </w:pPr>
      <w:rPr>
        <w:rFonts w:ascii="Symbol" w:hAnsi="Symbol" w:hint="default"/>
      </w:rPr>
    </w:lvl>
    <w:lvl w:ilvl="7" w:tplc="08090003" w:tentative="1">
      <w:start w:val="1"/>
      <w:numFmt w:val="bullet"/>
      <w:lvlText w:val="o"/>
      <w:lvlJc w:val="left"/>
      <w:pPr>
        <w:ind w:left="5530" w:hanging="360"/>
      </w:pPr>
      <w:rPr>
        <w:rFonts w:ascii="Courier New" w:hAnsi="Courier New" w:cs="Courier New" w:hint="default"/>
      </w:rPr>
    </w:lvl>
    <w:lvl w:ilvl="8" w:tplc="08090005" w:tentative="1">
      <w:start w:val="1"/>
      <w:numFmt w:val="bullet"/>
      <w:lvlText w:val=""/>
      <w:lvlJc w:val="left"/>
      <w:pPr>
        <w:ind w:left="6250" w:hanging="360"/>
      </w:pPr>
      <w:rPr>
        <w:rFonts w:ascii="Wingdings" w:hAnsi="Wingdings" w:hint="default"/>
      </w:rPr>
    </w:lvl>
  </w:abstractNum>
  <w:abstractNum w:abstractNumId="5" w15:restartNumberingAfterBreak="0">
    <w:nsid w:val="76C12431"/>
    <w:multiLevelType w:val="hybridMultilevel"/>
    <w:tmpl w:val="98CC7640"/>
    <w:lvl w:ilvl="0" w:tplc="82207FA6">
      <w:start w:val="1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3"/>
  </w:num>
  <w:num w:numId="4">
    <w:abstractNumId w:val="0"/>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1169"/>
    <w:rsid w:val="00014186"/>
    <w:rsid w:val="00191169"/>
    <w:rsid w:val="00316F15"/>
    <w:rsid w:val="00A51913"/>
    <w:rsid w:val="00A91EC9"/>
    <w:rsid w:val="00D355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F50D6"/>
  <w15:chartTrackingRefBased/>
  <w15:docId w15:val="{89F9533F-5008-514A-8E0B-6259DA3527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91169"/>
    <w:pPr>
      <w:ind w:left="720"/>
      <w:contextualSpacing/>
    </w:pPr>
  </w:style>
  <w:style w:type="character" w:styleId="Hyperlink">
    <w:name w:val="Hyperlink"/>
    <w:basedOn w:val="DefaultParagraphFont"/>
    <w:uiPriority w:val="99"/>
    <w:unhideWhenUsed/>
    <w:rsid w:val="00191169"/>
    <w:rPr>
      <w:color w:val="0563C1" w:themeColor="hyperlink"/>
      <w:u w:val="single"/>
    </w:rPr>
  </w:style>
  <w:style w:type="character" w:styleId="UnresolvedMention">
    <w:name w:val="Unresolved Mention"/>
    <w:basedOn w:val="DefaultParagraphFont"/>
    <w:uiPriority w:val="99"/>
    <w:semiHidden/>
    <w:unhideWhenUsed/>
    <w:rsid w:val="00191169"/>
    <w:rPr>
      <w:color w:val="605E5C"/>
      <w:shd w:val="clear" w:color="auto" w:fill="E1DFDD"/>
    </w:rPr>
  </w:style>
  <w:style w:type="character" w:styleId="FollowedHyperlink">
    <w:name w:val="FollowedHyperlink"/>
    <w:basedOn w:val="DefaultParagraphFont"/>
    <w:uiPriority w:val="99"/>
    <w:semiHidden/>
    <w:unhideWhenUsed/>
    <w:rsid w:val="00191169"/>
    <w:rPr>
      <w:color w:val="954F72" w:themeColor="followedHyperlink"/>
      <w:u w:val="single"/>
    </w:rPr>
  </w:style>
  <w:style w:type="paragraph" w:styleId="Footer">
    <w:name w:val="footer"/>
    <w:basedOn w:val="Normal"/>
    <w:link w:val="FooterChar"/>
    <w:uiPriority w:val="99"/>
    <w:unhideWhenUsed/>
    <w:rsid w:val="00014186"/>
    <w:pPr>
      <w:tabs>
        <w:tab w:val="center" w:pos="4513"/>
        <w:tab w:val="right" w:pos="9026"/>
      </w:tabs>
    </w:pPr>
  </w:style>
  <w:style w:type="character" w:customStyle="1" w:styleId="FooterChar">
    <w:name w:val="Footer Char"/>
    <w:basedOn w:val="DefaultParagraphFont"/>
    <w:link w:val="Footer"/>
    <w:uiPriority w:val="99"/>
    <w:rsid w:val="00014186"/>
  </w:style>
  <w:style w:type="character" w:styleId="PageNumber">
    <w:name w:val="page number"/>
    <w:basedOn w:val="DefaultParagraphFont"/>
    <w:uiPriority w:val="99"/>
    <w:semiHidden/>
    <w:unhideWhenUsed/>
    <w:rsid w:val="00014186"/>
  </w:style>
  <w:style w:type="paragraph" w:styleId="NoSpacing">
    <w:name w:val="No Spacing"/>
    <w:link w:val="NoSpacingChar"/>
    <w:uiPriority w:val="1"/>
    <w:qFormat/>
    <w:rsid w:val="00014186"/>
    <w:rPr>
      <w:rFonts w:eastAsiaTheme="minorEastAsia"/>
      <w:sz w:val="22"/>
      <w:szCs w:val="22"/>
      <w:lang w:val="en-US" w:eastAsia="zh-CN"/>
    </w:rPr>
  </w:style>
  <w:style w:type="character" w:customStyle="1" w:styleId="NoSpacingChar">
    <w:name w:val="No Spacing Char"/>
    <w:basedOn w:val="DefaultParagraphFont"/>
    <w:link w:val="NoSpacing"/>
    <w:uiPriority w:val="1"/>
    <w:rsid w:val="00014186"/>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126073">
      <w:bodyDiv w:val="1"/>
      <w:marLeft w:val="0"/>
      <w:marRight w:val="0"/>
      <w:marTop w:val="0"/>
      <w:marBottom w:val="0"/>
      <w:divBdr>
        <w:top w:val="none" w:sz="0" w:space="0" w:color="auto"/>
        <w:left w:val="none" w:sz="0" w:space="0" w:color="auto"/>
        <w:bottom w:val="none" w:sz="0" w:space="0" w:color="auto"/>
        <w:right w:val="none" w:sz="0" w:space="0" w:color="auto"/>
      </w:divBdr>
    </w:div>
    <w:div w:id="437914022">
      <w:bodyDiv w:val="1"/>
      <w:marLeft w:val="0"/>
      <w:marRight w:val="0"/>
      <w:marTop w:val="0"/>
      <w:marBottom w:val="0"/>
      <w:divBdr>
        <w:top w:val="none" w:sz="0" w:space="0" w:color="auto"/>
        <w:left w:val="none" w:sz="0" w:space="0" w:color="auto"/>
        <w:bottom w:val="none" w:sz="0" w:space="0" w:color="auto"/>
        <w:right w:val="none" w:sz="0" w:space="0" w:color="auto"/>
      </w:divBdr>
    </w:div>
    <w:div w:id="438720361">
      <w:bodyDiv w:val="1"/>
      <w:marLeft w:val="0"/>
      <w:marRight w:val="0"/>
      <w:marTop w:val="0"/>
      <w:marBottom w:val="0"/>
      <w:divBdr>
        <w:top w:val="none" w:sz="0" w:space="0" w:color="auto"/>
        <w:left w:val="none" w:sz="0" w:space="0" w:color="auto"/>
        <w:bottom w:val="none" w:sz="0" w:space="0" w:color="auto"/>
        <w:right w:val="none" w:sz="0" w:space="0" w:color="auto"/>
      </w:divBdr>
    </w:div>
    <w:div w:id="473181413">
      <w:bodyDiv w:val="1"/>
      <w:marLeft w:val="0"/>
      <w:marRight w:val="0"/>
      <w:marTop w:val="0"/>
      <w:marBottom w:val="0"/>
      <w:divBdr>
        <w:top w:val="none" w:sz="0" w:space="0" w:color="auto"/>
        <w:left w:val="none" w:sz="0" w:space="0" w:color="auto"/>
        <w:bottom w:val="none" w:sz="0" w:space="0" w:color="auto"/>
        <w:right w:val="none" w:sz="0" w:space="0" w:color="auto"/>
      </w:divBdr>
    </w:div>
    <w:div w:id="1060208168">
      <w:bodyDiv w:val="1"/>
      <w:marLeft w:val="0"/>
      <w:marRight w:val="0"/>
      <w:marTop w:val="0"/>
      <w:marBottom w:val="0"/>
      <w:divBdr>
        <w:top w:val="none" w:sz="0" w:space="0" w:color="auto"/>
        <w:left w:val="none" w:sz="0" w:space="0" w:color="auto"/>
        <w:bottom w:val="none" w:sz="0" w:space="0" w:color="auto"/>
        <w:right w:val="none" w:sz="0" w:space="0" w:color="auto"/>
      </w:divBdr>
    </w:div>
    <w:div w:id="1136339083">
      <w:bodyDiv w:val="1"/>
      <w:marLeft w:val="0"/>
      <w:marRight w:val="0"/>
      <w:marTop w:val="0"/>
      <w:marBottom w:val="0"/>
      <w:divBdr>
        <w:top w:val="none" w:sz="0" w:space="0" w:color="auto"/>
        <w:left w:val="none" w:sz="0" w:space="0" w:color="auto"/>
        <w:bottom w:val="none" w:sz="0" w:space="0" w:color="auto"/>
        <w:right w:val="none" w:sz="0" w:space="0" w:color="auto"/>
      </w:divBdr>
    </w:div>
    <w:div w:id="1435637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coronavirus#:~:text=There%20are%20no%20coronavirus%20(COVID,19)%20restrictions%20in%20the%20UK.&amp;text=You%20can%20buy%20tests%20in,country%20you%20are%20going%20to" TargetMode="External"/><Relationship Id="rId13" Type="http://schemas.openxmlformats.org/officeDocument/2006/relationships/hyperlink" Target="https://www.gov.uk/foreign-travel-advice/france/terrorism"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ov.uk/foreign-travel-advice/netherlands" TargetMode="External"/><Relationship Id="rId12" Type="http://schemas.openxmlformats.org/officeDocument/2006/relationships/hyperlink" Target="https://www.biggreencoach.co.uk/about-u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iggreencoach.co.uk/about-us"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star.org.uk/" TargetMode="External"/><Relationship Id="rId4" Type="http://schemas.openxmlformats.org/officeDocument/2006/relationships/webSettings" Target="webSettings.xml"/><Relationship Id="rId9" Type="http://schemas.openxmlformats.org/officeDocument/2006/relationships/hyperlink" Target="https://www.government.nl/topics/coronavirus-covid-19" TargetMode="External"/><Relationship Id="rId14" Type="http://schemas.openxmlformats.org/officeDocument/2006/relationships/hyperlink" Target="https://www.gov.uk/foreign-travel-advice/netherlands/terrori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8</Pages>
  <Words>2423</Words>
  <Characters>13815</Characters>
  <Application>Microsoft Office Word</Application>
  <DocSecurity>0</DocSecurity>
  <Lines>115</Lines>
  <Paragraphs>32</Paragraphs>
  <ScaleCrop>false</ScaleCrop>
  <Company/>
  <LinksUpToDate>false</LinksUpToDate>
  <CharactersWithSpaces>16206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Heavy in the Hague</dc:title>
  <dc:subject>Back End Documents</dc:subject>
  <dc:creator>Daniel Michael Galloway (2009763)</dc:creator>
  <cp:keywords/>
  <dc:description/>
  <cp:lastModifiedBy>Daniel Michael Galloway (2009763)</cp:lastModifiedBy>
  <cp:revision>3</cp:revision>
  <dcterms:created xsi:type="dcterms:W3CDTF">2022-12-07T22:15:00Z</dcterms:created>
  <dcterms:modified xsi:type="dcterms:W3CDTF">2022-12-07T22:26:00Z</dcterms:modified>
</cp:coreProperties>
</file>