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B3D49C8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294473E5" w14:textId="421EE3F2" w:rsidR="006A755F" w:rsidRDefault="006A755F" w:rsidP="009B47AE">
      <w:pPr>
        <w:pStyle w:val="AssignBody"/>
        <w:rPr>
          <w:i/>
        </w:rPr>
      </w:pPr>
    </w:p>
    <w:p w14:paraId="361B86E4" w14:textId="7A62441F" w:rsidR="006A755F" w:rsidRDefault="006A755F" w:rsidP="009B47AE">
      <w:pPr>
        <w:pStyle w:val="AssignBody"/>
      </w:pPr>
      <w:hyperlink r:id="rId11" w:history="1">
        <w:r w:rsidRPr="001433B4">
          <w:rPr>
            <w:rStyle w:val="Hyperlink"/>
          </w:rPr>
          <w:t>https://uowtsd-my.sharepoint.com/:v:/g/personal/1901151_student_uwtsd_ac_uk/Ed5ec4PTrjxIlmoP8eMageQByOZP5fnObotNHj1NiQoCzg?e=eofGSD</w:t>
        </w:r>
      </w:hyperlink>
      <w:r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1AB7A47" w14:textId="3C2F0602" w:rsidR="00E85D42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bookmarkStart w:id="0" w:name="_Hlk38052261"/>
      <w:r w:rsidRPr="00617CB8">
        <w:rPr>
          <w:rFonts w:ascii="Arial" w:hAnsi="Arial" w:cs="Arial"/>
          <w:sz w:val="24"/>
          <w:szCs w:val="24"/>
        </w:rPr>
        <w:t xml:space="preserve">BERA (2018), Ethical Guidelines for Educational Research, London: British Education Research Association (BERA) </w:t>
      </w:r>
    </w:p>
    <w:bookmarkEnd w:id="0"/>
    <w:p w14:paraId="7306553D" w14:textId="7A37B43B" w:rsidR="00E85D42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617CB8">
        <w:rPr>
          <w:rFonts w:ascii="Arial" w:hAnsi="Arial" w:cs="Arial"/>
          <w:sz w:val="24"/>
          <w:szCs w:val="24"/>
        </w:rPr>
        <w:t>Bronfenbrenner,U</w:t>
      </w:r>
      <w:proofErr w:type="spellEnd"/>
      <w:r w:rsidRPr="00617CB8">
        <w:rPr>
          <w:rFonts w:ascii="Arial" w:hAnsi="Arial" w:cs="Arial"/>
          <w:sz w:val="24"/>
          <w:szCs w:val="24"/>
        </w:rPr>
        <w:t>.</w:t>
      </w:r>
      <w:proofErr w:type="gramEnd"/>
      <w:r w:rsidRPr="00617CB8">
        <w:rPr>
          <w:rFonts w:ascii="Arial" w:hAnsi="Arial" w:cs="Arial"/>
          <w:sz w:val="24"/>
          <w:szCs w:val="24"/>
        </w:rPr>
        <w:t xml:space="preserve"> (1974). Development Research, Public Policy, and the Ecology of Childhood. </w:t>
      </w:r>
      <w:r w:rsidRPr="00617CB8">
        <w:rPr>
          <w:rFonts w:ascii="Arial" w:hAnsi="Arial" w:cs="Arial"/>
          <w:i/>
          <w:iCs/>
          <w:sz w:val="24"/>
          <w:szCs w:val="24"/>
        </w:rPr>
        <w:t>Society for Research in child development.1-5.</w:t>
      </w:r>
    </w:p>
    <w:p w14:paraId="75F73D5B" w14:textId="77777777" w:rsidR="00617CB8" w:rsidRPr="00617CB8" w:rsidRDefault="00617CB8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r w:rsidRPr="00617CB8">
        <w:rPr>
          <w:rFonts w:ascii="Arial" w:hAnsi="Arial" w:cs="Arial"/>
          <w:color w:val="000000"/>
          <w:sz w:val="24"/>
          <w:szCs w:val="24"/>
        </w:rPr>
        <w:t>Chaplain, C (2016). 'London children from poor families do worse at school, report shows', </w:t>
      </w:r>
      <w:r w:rsidRPr="00617CB8">
        <w:rPr>
          <w:rFonts w:ascii="Arial" w:hAnsi="Arial" w:cs="Arial"/>
          <w:i/>
          <w:iCs/>
          <w:color w:val="000000"/>
          <w:sz w:val="24"/>
          <w:szCs w:val="24"/>
        </w:rPr>
        <w:t>Evening Standard, </w:t>
      </w:r>
      <w:r w:rsidRPr="00617CB8">
        <w:rPr>
          <w:rFonts w:ascii="Arial" w:hAnsi="Arial" w:cs="Arial"/>
          <w:color w:val="000000"/>
          <w:sz w:val="24"/>
          <w:szCs w:val="24"/>
        </w:rPr>
        <w:t>10th September. Available at: </w:t>
      </w:r>
      <w:hyperlink r:id="rId12" w:tgtFrame="_blank" w:tooltip="Original URL: https://www.standard.co.uk/news/london/london-children-in-poorer-families-do-worse-at-school-report-shows-a3341231.html?fbclid=IwAR3hgG-LSOR_i9WBaqCok1ZbSj3B2dShwZ06ZFqX1_uNUmoKOJn8hSKjUiY. Click or tap if you trust this link." w:history="1">
        <w:r w:rsidRPr="00617CB8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https://www.standard.co.uk/news/london/london-children-in-poorer-families-do-worse-at-school-report-shows-a3341231.html?fbclid=IwAR3hgG-LSOR_i9WBaqCok1ZbSj3B2dShwZ06ZFqX1_uNUmoKOJn8hSKjUiY</w:t>
        </w:r>
      </w:hyperlink>
      <w:r w:rsidRPr="00617CB8">
        <w:rPr>
          <w:rFonts w:ascii="Arial" w:hAnsi="Arial" w:cs="Arial"/>
          <w:color w:val="000000"/>
          <w:sz w:val="24"/>
          <w:szCs w:val="24"/>
        </w:rPr>
        <w:t> [Accessed: 14.04.2020</w:t>
      </w:r>
    </w:p>
    <w:p w14:paraId="6661F0DB" w14:textId="5DB14D81" w:rsidR="00617CB8" w:rsidRPr="00617CB8" w:rsidRDefault="00617CB8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proofErr w:type="spellStart"/>
      <w:r w:rsidRPr="00617CB8">
        <w:rPr>
          <w:rFonts w:ascii="Arial" w:hAnsi="Arial" w:cs="Arial"/>
          <w:color w:val="000000"/>
          <w:sz w:val="24"/>
          <w:szCs w:val="24"/>
        </w:rPr>
        <w:t>Cheang</w:t>
      </w:r>
      <w:proofErr w:type="spellEnd"/>
      <w:r w:rsidRPr="00617CB8">
        <w:rPr>
          <w:rFonts w:ascii="Arial" w:hAnsi="Arial" w:cs="Arial"/>
          <w:color w:val="000000"/>
          <w:sz w:val="24"/>
          <w:szCs w:val="24"/>
        </w:rPr>
        <w:t>, C.J.Y, Goh, E.C.L (2019) 'International Journal of Qualitative Studies on Health and Well-being', </w:t>
      </w:r>
      <w:r w:rsidRPr="00617CB8">
        <w:rPr>
          <w:rFonts w:ascii="Arial" w:hAnsi="Arial" w:cs="Arial"/>
          <w:i/>
          <w:iCs/>
          <w:color w:val="000000"/>
          <w:sz w:val="24"/>
          <w:szCs w:val="24"/>
        </w:rPr>
        <w:t>Why some children from poor families do well - an in-depth analysis of positive deviance cases in Singapore, </w:t>
      </w:r>
      <w:r w:rsidRPr="00617CB8">
        <w:rPr>
          <w:rFonts w:ascii="Arial" w:hAnsi="Arial" w:cs="Arial"/>
          <w:color w:val="000000"/>
          <w:sz w:val="24"/>
          <w:szCs w:val="24"/>
        </w:rPr>
        <w:t>13(1), DOI: 10.1080/17482631.2018.1563431</w:t>
      </w:r>
    </w:p>
    <w:p w14:paraId="59651A4F" w14:textId="77777777" w:rsidR="00617CB8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r w:rsidRPr="00617CB8">
        <w:rPr>
          <w:rFonts w:ascii="Arial" w:hAnsi="Arial" w:cs="Arial"/>
          <w:sz w:val="24"/>
          <w:szCs w:val="24"/>
        </w:rPr>
        <w:t xml:space="preserve">Donaldson, G. (2015), </w:t>
      </w:r>
      <w:r w:rsidRPr="00617CB8">
        <w:rPr>
          <w:rFonts w:ascii="Arial" w:hAnsi="Arial" w:cs="Arial"/>
          <w:i/>
          <w:iCs/>
          <w:sz w:val="24"/>
          <w:szCs w:val="24"/>
        </w:rPr>
        <w:t xml:space="preserve">Independent Review of Curriculum and Assessment Arrangements in Wales. </w:t>
      </w:r>
      <w:r w:rsidRPr="00617CB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617CB8">
          <w:rPr>
            <w:rStyle w:val="Hyperlink"/>
            <w:rFonts w:ascii="Arial" w:hAnsi="Arial" w:cs="Arial"/>
            <w:sz w:val="24"/>
            <w:szCs w:val="24"/>
          </w:rPr>
          <w:t>https://www.nasuwt.org.uk/asset/A788604C-3046-4005-A1EA0EFF023E0DD/</w:t>
        </w:r>
      </w:hyperlink>
      <w:r w:rsidRPr="00617CB8">
        <w:rPr>
          <w:rFonts w:ascii="Arial" w:hAnsi="Arial" w:cs="Arial"/>
          <w:sz w:val="24"/>
          <w:szCs w:val="24"/>
        </w:rPr>
        <w:t xml:space="preserve">  [Accessed: 01/02/2020]</w:t>
      </w:r>
    </w:p>
    <w:p w14:paraId="0E408406" w14:textId="33925FC1" w:rsidR="00617CB8" w:rsidRPr="00617CB8" w:rsidRDefault="00617CB8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r w:rsidRPr="00617CB8">
        <w:rPr>
          <w:rFonts w:ascii="Arial" w:hAnsi="Arial" w:cs="Arial"/>
          <w:color w:val="000000"/>
          <w:sz w:val="24"/>
          <w:szCs w:val="24"/>
        </w:rPr>
        <w:t>D</w:t>
      </w:r>
      <w:r w:rsidR="00B052FB">
        <w:rPr>
          <w:rFonts w:ascii="Arial" w:hAnsi="Arial" w:cs="Arial"/>
          <w:color w:val="000000"/>
          <w:sz w:val="24"/>
          <w:szCs w:val="24"/>
        </w:rPr>
        <w:t>wec</w:t>
      </w:r>
      <w:r w:rsidRPr="00617CB8">
        <w:rPr>
          <w:rFonts w:ascii="Arial" w:hAnsi="Arial" w:cs="Arial"/>
          <w:color w:val="000000"/>
          <w:sz w:val="24"/>
          <w:szCs w:val="24"/>
        </w:rPr>
        <w:t>k, C (2015). </w:t>
      </w:r>
      <w:r w:rsidRPr="00617CB8">
        <w:rPr>
          <w:rFonts w:ascii="Arial" w:hAnsi="Arial" w:cs="Arial"/>
          <w:i/>
          <w:iCs/>
          <w:color w:val="000000"/>
          <w:sz w:val="24"/>
          <w:szCs w:val="24"/>
        </w:rPr>
        <w:t>Growth Mindset. </w:t>
      </w:r>
      <w:r w:rsidRPr="00617CB8">
        <w:rPr>
          <w:rFonts w:ascii="Arial" w:hAnsi="Arial" w:cs="Arial"/>
          <w:color w:val="000000"/>
          <w:sz w:val="24"/>
          <w:szCs w:val="24"/>
        </w:rPr>
        <w:t>Available at: </w:t>
      </w:r>
      <w:hyperlink r:id="rId14" w:tgtFrame="_blank" w:tooltip="Original URL: https://www.renaissance.com/edwords/growth-mindset/?fbclid=IwAR2cCEIJI81QxVAzr-wfyYFGaMn884crlKIEKqmYmZC1kz5C4INw5VnY6aY. Click or tap if you trust this link." w:history="1">
        <w:r w:rsidRPr="00617CB8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https://www.renaissance.com/edwords/growth-mindset/?fbclid=IwAR2cCEIJI81QxVAzr-</w:t>
        </w:r>
        <w:r w:rsidRPr="00617CB8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lastRenderedPageBreak/>
          <w:t>wfyYFGaMn884crlKIEKqmYmZC1kz5C4INw5VnY6aY</w:t>
        </w:r>
      </w:hyperlink>
      <w:r w:rsidRPr="00617CB8">
        <w:rPr>
          <w:rFonts w:ascii="Arial" w:hAnsi="Arial" w:cs="Arial"/>
          <w:color w:val="000000"/>
          <w:sz w:val="24"/>
          <w:szCs w:val="24"/>
        </w:rPr>
        <w:t> [Accessed: 14.04.2020]</w:t>
      </w:r>
    </w:p>
    <w:p w14:paraId="57B7D32C" w14:textId="77777777" w:rsidR="00E85D42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r w:rsidRPr="00617CB8">
        <w:rPr>
          <w:rFonts w:ascii="Arial" w:hAnsi="Arial" w:cs="Arial"/>
          <w:sz w:val="24"/>
          <w:szCs w:val="24"/>
        </w:rPr>
        <w:t xml:space="preserve">Education and Public Services Group (2016) </w:t>
      </w:r>
      <w:r w:rsidRPr="00617CB8">
        <w:rPr>
          <w:rFonts w:ascii="Arial" w:hAnsi="Arial" w:cs="Arial"/>
          <w:i/>
          <w:iCs/>
          <w:sz w:val="24"/>
          <w:szCs w:val="24"/>
        </w:rPr>
        <w:t xml:space="preserve">Theme 1: Leadership for a self-improving system. </w:t>
      </w:r>
      <w:r w:rsidRPr="00617CB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617CB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00617CB8">
        <w:rPr>
          <w:rFonts w:ascii="Arial" w:hAnsi="Arial" w:cs="Arial"/>
          <w:sz w:val="24"/>
          <w:szCs w:val="24"/>
        </w:rPr>
        <w:t xml:space="preserve"> [Accessed: 01/02/2020]</w:t>
      </w:r>
    </w:p>
    <w:p w14:paraId="422D1CA5" w14:textId="77777777" w:rsidR="00E85D42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r w:rsidRPr="00617CB8">
        <w:rPr>
          <w:rFonts w:ascii="Arial" w:hAnsi="Arial" w:cs="Arial"/>
          <w:sz w:val="24"/>
          <w:szCs w:val="24"/>
        </w:rPr>
        <w:t xml:space="preserve">Education and Public Services Group (2016) </w:t>
      </w:r>
      <w:r w:rsidRPr="00617CB8">
        <w:rPr>
          <w:rFonts w:ascii="Arial" w:hAnsi="Arial" w:cs="Arial"/>
          <w:i/>
          <w:iCs/>
          <w:sz w:val="24"/>
          <w:szCs w:val="24"/>
        </w:rPr>
        <w:t xml:space="preserve">Theme 5: Developing community partnership and multi-agency working. </w:t>
      </w:r>
      <w:r w:rsidRPr="00617CB8">
        <w:rPr>
          <w:rFonts w:ascii="Arial" w:hAnsi="Arial" w:cs="Arial"/>
          <w:sz w:val="24"/>
          <w:szCs w:val="24"/>
        </w:rPr>
        <w:t xml:space="preserve">Available At:  </w:t>
      </w:r>
      <w:hyperlink r:id="rId16" w:history="1">
        <w:r w:rsidRPr="00617CB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https://gov.wales/sites/default/files/publications/2018-12/theme-5-developing-community-partnerships-and-multi-agency-working-resources-1-2.pdf?fbclid=IwAR1LvJbqqD3rsSG6qyV887ix2A5h04VesVEY6_gbaRomQdfcykU3dOcXpes</w:t>
        </w:r>
      </w:hyperlink>
      <w:r w:rsidRPr="00617CB8">
        <w:rPr>
          <w:rFonts w:ascii="Arial" w:hAnsi="Arial" w:cs="Arial"/>
          <w:sz w:val="24"/>
          <w:szCs w:val="24"/>
        </w:rPr>
        <w:t xml:space="preserve"> </w:t>
      </w:r>
      <w:r w:rsidRPr="00617CB8">
        <w:rPr>
          <w:rFonts w:ascii="Arial" w:hAnsi="Arial" w:cs="Arial"/>
          <w:sz w:val="24"/>
          <w:szCs w:val="24"/>
        </w:rPr>
        <w:br/>
        <w:t xml:space="preserve">[Accessed: 01/02/2020] </w:t>
      </w:r>
    </w:p>
    <w:p w14:paraId="57B0C1BA" w14:textId="7F85832E" w:rsidR="00E85D42" w:rsidRPr="00617CB8" w:rsidRDefault="00E85D42" w:rsidP="00617CB8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hAnsi="Arial" w:cs="Arial"/>
          <w:sz w:val="24"/>
          <w:szCs w:val="24"/>
        </w:rPr>
      </w:pPr>
      <w:bookmarkStart w:id="1" w:name="_Hlk38052333"/>
      <w:r w:rsidRPr="00617CB8">
        <w:rPr>
          <w:rFonts w:ascii="Arial" w:hAnsi="Arial" w:cs="Arial"/>
          <w:sz w:val="24"/>
          <w:szCs w:val="24"/>
        </w:rPr>
        <w:t xml:space="preserve">Estyn Report. </w:t>
      </w:r>
      <w:r w:rsidRPr="00617CB8">
        <w:rPr>
          <w:rFonts w:ascii="Arial" w:hAnsi="Arial" w:cs="Arial"/>
          <w:i/>
          <w:iCs/>
          <w:sz w:val="24"/>
          <w:szCs w:val="24"/>
        </w:rPr>
        <w:t xml:space="preserve">Anonymous School. </w:t>
      </w:r>
      <w:r w:rsidRPr="00617CB8">
        <w:rPr>
          <w:rFonts w:ascii="Arial" w:hAnsi="Arial" w:cs="Arial"/>
          <w:sz w:val="24"/>
          <w:szCs w:val="24"/>
        </w:rPr>
        <w:t xml:space="preserve">2017. Available at: Weblink Anonymous </w:t>
      </w:r>
    </w:p>
    <w:p w14:paraId="2829F8E0" w14:textId="505766DF" w:rsidR="005F12CB" w:rsidRPr="00617CB8" w:rsidRDefault="005F12CB" w:rsidP="00617CB8">
      <w:pPr>
        <w:pStyle w:val="AssignBody"/>
        <w:numPr>
          <w:ilvl w:val="0"/>
          <w:numId w:val="1"/>
        </w:numPr>
        <w:ind w:left="714" w:hanging="357"/>
        <w:rPr>
          <w:rFonts w:cs="Arial"/>
          <w:sz w:val="24"/>
          <w:szCs w:val="24"/>
        </w:rPr>
      </w:pPr>
      <w:bookmarkStart w:id="2" w:name="_Hlk38052306"/>
      <w:bookmarkEnd w:id="1"/>
      <w:r w:rsidRPr="00617CB8">
        <w:rPr>
          <w:rFonts w:cs="Arial"/>
          <w:sz w:val="24"/>
          <w:szCs w:val="24"/>
        </w:rPr>
        <w:t xml:space="preserve">Strand and Hessel (2018) English as an Additional Language, proficiency in English pupils’ educational achievement: An analysis of Local Authority data, </w:t>
      </w:r>
      <w:r w:rsidRPr="00617CB8">
        <w:rPr>
          <w:rFonts w:cs="Arial"/>
          <w:i/>
          <w:iCs/>
          <w:sz w:val="24"/>
          <w:szCs w:val="24"/>
        </w:rPr>
        <w:t>‘Belle Foundation</w:t>
      </w:r>
      <w:r w:rsidRPr="00617CB8">
        <w:rPr>
          <w:rFonts w:cs="Arial"/>
          <w:sz w:val="24"/>
          <w:szCs w:val="24"/>
        </w:rPr>
        <w:t>,</w:t>
      </w:r>
      <w:r w:rsidRPr="00617CB8">
        <w:rPr>
          <w:rFonts w:cs="Arial"/>
          <w:sz w:val="24"/>
          <w:szCs w:val="24"/>
        </w:rPr>
        <w:t xml:space="preserve"> </w:t>
      </w:r>
      <w:r w:rsidRPr="00617CB8">
        <w:rPr>
          <w:rFonts w:cs="Arial"/>
          <w:sz w:val="24"/>
          <w:szCs w:val="24"/>
        </w:rPr>
        <w:t>1,1, p</w:t>
      </w:r>
      <w:r w:rsidRPr="00617CB8">
        <w:rPr>
          <w:rFonts w:cs="Arial"/>
          <w:sz w:val="24"/>
          <w:szCs w:val="24"/>
        </w:rPr>
        <w:t>.</w:t>
      </w:r>
      <w:r w:rsidRPr="00617CB8">
        <w:rPr>
          <w:rFonts w:cs="Arial"/>
          <w:sz w:val="24"/>
          <w:szCs w:val="24"/>
        </w:rPr>
        <w:t xml:space="preserve">36. </w:t>
      </w:r>
      <w:bookmarkEnd w:id="2"/>
    </w:p>
    <w:sectPr w:rsidR="005F12CB" w:rsidRPr="00617CB8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3A426E" w14:textId="77777777" w:rsidR="006A0657" w:rsidRDefault="006A0657" w:rsidP="00E611D9">
      <w:pPr>
        <w:spacing w:after="0" w:line="240" w:lineRule="auto"/>
      </w:pPr>
      <w:r>
        <w:separator/>
      </w:r>
    </w:p>
  </w:endnote>
  <w:endnote w:type="continuationSeparator" w:id="0">
    <w:p w14:paraId="5C5FF164" w14:textId="77777777" w:rsidR="006A0657" w:rsidRDefault="006A065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00591A" w14:textId="77777777" w:rsidR="006A0657" w:rsidRDefault="006A0657" w:rsidP="00E611D9">
      <w:pPr>
        <w:spacing w:after="0" w:line="240" w:lineRule="auto"/>
      </w:pPr>
      <w:r>
        <w:separator/>
      </w:r>
    </w:p>
  </w:footnote>
  <w:footnote w:type="continuationSeparator" w:id="0">
    <w:p w14:paraId="1A09201E" w14:textId="77777777" w:rsidR="006A0657" w:rsidRDefault="006A065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2B55C10"/>
    <w:multiLevelType w:val="hybridMultilevel"/>
    <w:tmpl w:val="4DF64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4E8F"/>
    <w:rsid w:val="00044331"/>
    <w:rsid w:val="00087FFD"/>
    <w:rsid w:val="002229F0"/>
    <w:rsid w:val="003049C2"/>
    <w:rsid w:val="003B567F"/>
    <w:rsid w:val="003E55AE"/>
    <w:rsid w:val="004166B6"/>
    <w:rsid w:val="00433F17"/>
    <w:rsid w:val="005956FB"/>
    <w:rsid w:val="005F12CB"/>
    <w:rsid w:val="00617CB8"/>
    <w:rsid w:val="006419C3"/>
    <w:rsid w:val="00691A46"/>
    <w:rsid w:val="006A0657"/>
    <w:rsid w:val="006A755F"/>
    <w:rsid w:val="006B5861"/>
    <w:rsid w:val="00817F7A"/>
    <w:rsid w:val="009B47AE"/>
    <w:rsid w:val="00AD4EBD"/>
    <w:rsid w:val="00B052FB"/>
    <w:rsid w:val="00B67895"/>
    <w:rsid w:val="00BC651E"/>
    <w:rsid w:val="00CD1240"/>
    <w:rsid w:val="00E611D9"/>
    <w:rsid w:val="00E85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85D4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85D42"/>
    <w:pPr>
      <w:spacing w:line="256" w:lineRule="auto"/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A75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020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0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50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78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56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1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asuwt.org.uk/asset/A788604C-3046-4005-A1EA0EFF023E0DD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www.standard.co.uk%2Fnews%2Flondon%2Flondon-children-in-poorer-families-do-worse-at-school-report-shows-a3341231.html%3Ffbclid%3DIwAR3hgG-LSOR_i9WBaqCok1ZbSj3B2dShwZ06ZFqX1_uNUmoKOJn8hSKjUiY&amp;data=02%7C01%7C%7C75c15b26907d4bdc9df508d7e30d7f09%7C4e0f11f9046e45059cb8db2152311e21%7C0%7C0%7C637227519409672725&amp;sdata=JiV4k4IXWxdUkC0Q26jngooA3qVKeH%2BjiiKqQTaXXBM%3D&amp;reserved=0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8-12/theme-5-developing-community-partnerships-and-multi-agency-working-resources-1-2.pdf?fbclid=IwAR1LvJbqqD3rsSG6qyV887ix2A5h04VesVEY6_gbaRomQdfcykU3dOcXpe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:v:/g/personal/1901151_student_uwtsd_ac_uk/Ed5ec4PTrjxIlmoP8eMageQByOZP5fnObotNHj1NiQoCzg?e=eofGSD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8-12/theme-1-leadership-for-a-self-improving-system-resources-1-7.pdf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ur01.safelinks.protection.outlook.com/?url=https%3A%2F%2Fwww.renaissance.com%2Fedwords%2Fgrowth-mindset%2F%3Ffbclid%3DIwAR2cCEIJI81QxVAzr-wfyYFGaMn884crlKIEKqmYmZC1kz5C4INw5VnY6aY&amp;data=02%7C01%7C%7C75c15b26907d4bdc9df508d7e30d7f09%7C4e0f11f9046e45059cb8db2152311e21%7C0%7C0%7C637227519409662730&amp;sdata=VcxSl1Bmhkj%2Fm5LJm3hatws9AY1Co9FWSY2S1RKVNi8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A459342-557C-4839-9F3D-90097F8296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646</Words>
  <Characters>3684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Lucy</cp:lastModifiedBy>
  <cp:revision>2</cp:revision>
  <dcterms:created xsi:type="dcterms:W3CDTF">2020-04-17T22:22:00Z</dcterms:created>
  <dcterms:modified xsi:type="dcterms:W3CDTF">2020-04-17T22:22:00Z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