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10362B" w14:textId="77777777" w:rsidR="00065B1A" w:rsidRPr="003E3015" w:rsidRDefault="00065B1A" w:rsidP="00A76512">
      <w:pPr>
        <w:pStyle w:val="Normal1"/>
        <w:pBdr>
          <w:top w:val="nil"/>
          <w:left w:val="nil"/>
          <w:bottom w:val="nil"/>
          <w:right w:val="nil"/>
          <w:between w:val="nil"/>
        </w:pBdr>
        <w:rPr>
          <w:b/>
          <w:bCs/>
          <w:color w:val="000000"/>
          <w:sz w:val="32"/>
          <w:szCs w:val="32"/>
          <w:lang w:val="en-GB"/>
        </w:rPr>
      </w:pPr>
    </w:p>
    <w:p w14:paraId="29C07EDA" w14:textId="77777777" w:rsidR="00905C51" w:rsidRDefault="00905C51">
      <w:pPr>
        <w:pStyle w:val="Normal1"/>
        <w:pBdr>
          <w:top w:val="nil"/>
          <w:left w:val="nil"/>
          <w:bottom w:val="nil"/>
          <w:right w:val="nil"/>
          <w:between w:val="nil"/>
        </w:pBdr>
        <w:jc w:val="center"/>
        <w:rPr>
          <w:b/>
          <w:bCs/>
          <w:color w:val="000000"/>
          <w:sz w:val="32"/>
          <w:szCs w:val="32"/>
          <w:lang w:val="en-GB"/>
        </w:rPr>
      </w:pPr>
    </w:p>
    <w:p w14:paraId="215C4284" w14:textId="77777777" w:rsidR="00905C51" w:rsidRDefault="00905C51">
      <w:pPr>
        <w:pStyle w:val="Normal1"/>
        <w:pBdr>
          <w:top w:val="nil"/>
          <w:left w:val="nil"/>
          <w:bottom w:val="nil"/>
          <w:right w:val="nil"/>
          <w:between w:val="nil"/>
        </w:pBdr>
        <w:jc w:val="center"/>
        <w:rPr>
          <w:b/>
          <w:bCs/>
          <w:color w:val="000000"/>
          <w:sz w:val="32"/>
          <w:szCs w:val="32"/>
          <w:lang w:val="en-GB"/>
        </w:rPr>
      </w:pPr>
    </w:p>
    <w:p w14:paraId="0F10362C" w14:textId="58CF3CCC" w:rsidR="00065B1A" w:rsidRPr="003E3015" w:rsidRDefault="00C80862">
      <w:pPr>
        <w:pStyle w:val="Normal1"/>
        <w:pBdr>
          <w:top w:val="nil"/>
          <w:left w:val="nil"/>
          <w:bottom w:val="nil"/>
          <w:right w:val="nil"/>
          <w:between w:val="nil"/>
        </w:pBdr>
        <w:jc w:val="center"/>
        <w:rPr>
          <w:b/>
          <w:bCs/>
          <w:color w:val="000000"/>
          <w:sz w:val="32"/>
          <w:szCs w:val="32"/>
          <w:lang w:val="en-GB"/>
        </w:rPr>
      </w:pPr>
      <w:r w:rsidRPr="003E3015">
        <w:rPr>
          <w:b/>
          <w:bCs/>
          <w:color w:val="000000"/>
          <w:sz w:val="32"/>
          <w:szCs w:val="32"/>
          <w:lang w:val="en-GB"/>
        </w:rPr>
        <w:t>Hotel Placement – Managing Hotel Administration</w:t>
      </w:r>
    </w:p>
    <w:p w14:paraId="0F10362D" w14:textId="77777777" w:rsidR="00065B1A" w:rsidRPr="003E3015" w:rsidRDefault="00C80862">
      <w:pPr>
        <w:pStyle w:val="Normal1"/>
        <w:pBdr>
          <w:top w:val="nil"/>
          <w:left w:val="nil"/>
          <w:bottom w:val="nil"/>
          <w:right w:val="nil"/>
          <w:between w:val="nil"/>
        </w:pBdr>
        <w:jc w:val="center"/>
        <w:rPr>
          <w:b/>
          <w:bCs/>
          <w:color w:val="000000"/>
          <w:sz w:val="32"/>
          <w:szCs w:val="32"/>
          <w:lang w:val="en-GB"/>
        </w:rPr>
      </w:pPr>
      <w:r w:rsidRPr="003E3015">
        <w:rPr>
          <w:b/>
          <w:bCs/>
          <w:color w:val="000000"/>
          <w:sz w:val="32"/>
          <w:szCs w:val="32"/>
          <w:lang w:val="en-GB"/>
        </w:rPr>
        <w:t>BMIH6004</w:t>
      </w:r>
    </w:p>
    <w:p w14:paraId="64ADEF89" w14:textId="1DE9C952" w:rsidR="00472F40" w:rsidRDefault="00472F40" w:rsidP="00472F40">
      <w:pPr>
        <w:pStyle w:val="Normal1"/>
        <w:rPr>
          <w:b/>
          <w:bCs/>
          <w:sz w:val="36"/>
          <w:szCs w:val="36"/>
        </w:rPr>
      </w:pPr>
      <w:r>
        <w:rPr>
          <w:b/>
          <w:bCs/>
          <w:color w:val="000000"/>
          <w:sz w:val="32"/>
          <w:szCs w:val="32"/>
          <w:lang w:val="en-GB"/>
        </w:rPr>
        <w:t xml:space="preserve">                                           </w:t>
      </w:r>
      <w:r w:rsidR="00905C51">
        <w:rPr>
          <w:b/>
          <w:bCs/>
          <w:color w:val="000000"/>
          <w:sz w:val="32"/>
          <w:szCs w:val="32"/>
          <w:lang w:val="en-GB"/>
        </w:rPr>
        <w:t xml:space="preserve">  </w:t>
      </w:r>
      <w:r w:rsidR="00C80862" w:rsidRPr="003E3015">
        <w:rPr>
          <w:b/>
          <w:bCs/>
          <w:color w:val="000000"/>
          <w:sz w:val="32"/>
          <w:szCs w:val="32"/>
          <w:lang w:val="en-GB"/>
        </w:rPr>
        <w:t>COMPONENT 1</w:t>
      </w:r>
      <w:r w:rsidRPr="00472F40">
        <w:rPr>
          <w:b/>
          <w:bCs/>
          <w:sz w:val="36"/>
          <w:szCs w:val="36"/>
        </w:rPr>
        <w:t xml:space="preserve"> </w:t>
      </w:r>
    </w:p>
    <w:p w14:paraId="11E68B69" w14:textId="7F41F72F" w:rsidR="00472F40" w:rsidRDefault="00472F40" w:rsidP="00472F40">
      <w:pPr>
        <w:pStyle w:val="Normal1"/>
        <w:jc w:val="center"/>
        <w:rPr>
          <w:b/>
          <w:bCs/>
          <w:sz w:val="36"/>
          <w:szCs w:val="36"/>
        </w:rPr>
      </w:pPr>
      <w:r>
        <w:rPr>
          <w:b/>
          <w:bCs/>
          <w:sz w:val="36"/>
          <w:szCs w:val="36"/>
        </w:rPr>
        <w:t xml:space="preserve">Student </w:t>
      </w:r>
      <w:proofErr w:type="spellStart"/>
      <w:proofErr w:type="gramStart"/>
      <w:r>
        <w:rPr>
          <w:b/>
          <w:bCs/>
          <w:sz w:val="36"/>
          <w:szCs w:val="36"/>
        </w:rPr>
        <w:t>Name:Florin</w:t>
      </w:r>
      <w:proofErr w:type="spellEnd"/>
      <w:proofErr w:type="gramEnd"/>
      <w:r>
        <w:rPr>
          <w:b/>
          <w:bCs/>
          <w:sz w:val="36"/>
          <w:szCs w:val="36"/>
        </w:rPr>
        <w:t xml:space="preserve"> Nitu</w:t>
      </w:r>
      <w:r>
        <w:rPr>
          <w:b/>
          <w:bCs/>
          <w:sz w:val="36"/>
          <w:szCs w:val="36"/>
        </w:rPr>
        <w:br/>
        <w:t>Student ID:2240772</w:t>
      </w:r>
      <w:r>
        <w:rPr>
          <w:b/>
          <w:bCs/>
          <w:sz w:val="36"/>
          <w:szCs w:val="36"/>
        </w:rPr>
        <w:br/>
        <w:t>Submission Date:</w:t>
      </w:r>
      <w:r>
        <w:rPr>
          <w:b/>
          <w:bCs/>
          <w:sz w:val="36"/>
          <w:szCs w:val="36"/>
        </w:rPr>
        <w:t>22</w:t>
      </w:r>
      <w:r>
        <w:rPr>
          <w:b/>
          <w:bCs/>
          <w:sz w:val="36"/>
          <w:szCs w:val="36"/>
        </w:rPr>
        <w:t>/02/2026</w:t>
      </w:r>
    </w:p>
    <w:p w14:paraId="62595719" w14:textId="77777777" w:rsidR="00734296" w:rsidRDefault="00472F40" w:rsidP="00734296">
      <w:pPr>
        <w:jc w:val="center"/>
      </w:pPr>
      <w:r>
        <w:rPr>
          <w:b/>
          <w:bCs/>
          <w:sz w:val="36"/>
          <w:szCs w:val="36"/>
        </w:rPr>
        <w:t xml:space="preserve">Lecturer </w:t>
      </w:r>
      <w:proofErr w:type="spellStart"/>
      <w:proofErr w:type="gramStart"/>
      <w:r>
        <w:rPr>
          <w:b/>
          <w:bCs/>
          <w:sz w:val="36"/>
          <w:szCs w:val="36"/>
        </w:rPr>
        <w:t>name:Jessica</w:t>
      </w:r>
      <w:proofErr w:type="spellEnd"/>
      <w:proofErr w:type="gramEnd"/>
      <w:r>
        <w:rPr>
          <w:b/>
          <w:bCs/>
          <w:sz w:val="36"/>
          <w:szCs w:val="36"/>
        </w:rPr>
        <w:t xml:space="preserve"> Newport</w:t>
      </w:r>
      <w:r w:rsidR="00734296" w:rsidRPr="00734296">
        <w:t xml:space="preserve"> </w:t>
      </w:r>
    </w:p>
    <w:p w14:paraId="7D6F932B" w14:textId="77777777" w:rsidR="00734296" w:rsidRDefault="00734296" w:rsidP="00734296">
      <w:pPr>
        <w:jc w:val="center"/>
      </w:pPr>
    </w:p>
    <w:p w14:paraId="5EE1746D" w14:textId="77777777" w:rsidR="00734296" w:rsidRDefault="00734296" w:rsidP="00734296">
      <w:pPr>
        <w:jc w:val="center"/>
      </w:pPr>
    </w:p>
    <w:p w14:paraId="4B61B2EE" w14:textId="77777777" w:rsidR="00734296" w:rsidRDefault="00734296" w:rsidP="00734296">
      <w:pPr>
        <w:jc w:val="center"/>
      </w:pPr>
    </w:p>
    <w:p w14:paraId="4FDED595" w14:textId="77777777" w:rsidR="00734296" w:rsidRDefault="00734296" w:rsidP="00734296">
      <w:pPr>
        <w:jc w:val="center"/>
      </w:pPr>
    </w:p>
    <w:p w14:paraId="520626F9" w14:textId="77777777" w:rsidR="00734296" w:rsidRDefault="00734296" w:rsidP="00734296">
      <w:pPr>
        <w:jc w:val="center"/>
      </w:pPr>
    </w:p>
    <w:p w14:paraId="3CEA6531" w14:textId="77777777" w:rsidR="00734296" w:rsidRDefault="00734296" w:rsidP="00734296">
      <w:pPr>
        <w:jc w:val="center"/>
      </w:pPr>
    </w:p>
    <w:p w14:paraId="2C63A651" w14:textId="51120F86" w:rsidR="00734296" w:rsidRDefault="00734296" w:rsidP="00734296">
      <w:pPr>
        <w:jc w:val="center"/>
      </w:pPr>
      <w:r>
        <w:t>I confirm that I have not used any AI tools in the research and creation of this</w:t>
      </w:r>
      <w:r>
        <w:rPr>
          <w:lang w:val="en-GB"/>
        </w:rPr>
        <w:t xml:space="preserve"> </w:t>
      </w:r>
      <w:r>
        <w:t>assignment. I confirm that I have not presented any AI generated materials as my own work. I</w:t>
      </w:r>
    </w:p>
    <w:p w14:paraId="05F04067" w14:textId="77777777" w:rsidR="00734296" w:rsidRDefault="00734296" w:rsidP="00734296">
      <w:pPr>
        <w:jc w:val="center"/>
      </w:pPr>
      <w:r>
        <w:t>confirm I have copies of my drafts, notes, and other resources I used, which I may be asked to</w:t>
      </w:r>
    </w:p>
    <w:p w14:paraId="6CE37420" w14:textId="77777777" w:rsidR="00734296" w:rsidRDefault="00734296" w:rsidP="00734296">
      <w:pPr>
        <w:jc w:val="center"/>
      </w:pPr>
      <w:r>
        <w:t>provide in evidence.</w:t>
      </w:r>
    </w:p>
    <w:p w14:paraId="547F0313" w14:textId="6CEADF1E" w:rsidR="00472F40" w:rsidRDefault="00472F40" w:rsidP="00472F40">
      <w:pPr>
        <w:pStyle w:val="Normal1"/>
        <w:jc w:val="center"/>
        <w:rPr>
          <w:b/>
          <w:bCs/>
          <w:sz w:val="36"/>
          <w:szCs w:val="36"/>
        </w:rPr>
      </w:pPr>
    </w:p>
    <w:p w14:paraId="0F103630" w14:textId="27A5D821" w:rsidR="00065B1A" w:rsidRPr="003E3015" w:rsidRDefault="00065B1A" w:rsidP="00905C51">
      <w:pPr>
        <w:pStyle w:val="Normal1"/>
        <w:pBdr>
          <w:top w:val="nil"/>
          <w:left w:val="nil"/>
          <w:bottom w:val="nil"/>
          <w:right w:val="nil"/>
          <w:between w:val="nil"/>
        </w:pBdr>
        <w:rPr>
          <w:b/>
          <w:bCs/>
          <w:color w:val="000000"/>
          <w:sz w:val="32"/>
          <w:szCs w:val="32"/>
          <w:lang w:val="en-GB"/>
        </w:rPr>
      </w:pPr>
    </w:p>
    <w:p w14:paraId="0F103631" w14:textId="77777777" w:rsidR="00065B1A" w:rsidRPr="003E3015" w:rsidRDefault="00C80862">
      <w:pPr>
        <w:pStyle w:val="Normal1"/>
        <w:pBdr>
          <w:top w:val="nil"/>
          <w:left w:val="nil"/>
          <w:bottom w:val="nil"/>
          <w:right w:val="nil"/>
          <w:between w:val="nil"/>
        </w:pBdr>
        <w:rPr>
          <w:b/>
          <w:bCs/>
          <w:color w:val="000000"/>
          <w:lang w:val="en-GB"/>
        </w:rPr>
      </w:pPr>
      <w:r w:rsidRPr="003E3015">
        <w:rPr>
          <w:lang w:val="en-GB"/>
        </w:rPr>
        <w:br w:type="page"/>
      </w:r>
    </w:p>
    <w:p w14:paraId="0F103632" w14:textId="77777777" w:rsidR="00065B1A" w:rsidRPr="003E3015" w:rsidRDefault="00C80862">
      <w:pPr>
        <w:pStyle w:val="Normal1"/>
        <w:keepNext/>
        <w:keepLines/>
        <w:pBdr>
          <w:top w:val="nil"/>
          <w:left w:val="nil"/>
          <w:bottom w:val="nil"/>
          <w:right w:val="nil"/>
          <w:between w:val="nil"/>
        </w:pBdr>
        <w:spacing w:before="240" w:line="480" w:lineRule="auto"/>
        <w:jc w:val="center"/>
        <w:rPr>
          <w:color w:val="000000"/>
          <w:sz w:val="20"/>
          <w:szCs w:val="20"/>
          <w:lang w:val="en-GB"/>
        </w:rPr>
      </w:pPr>
      <w:r w:rsidRPr="003E3015">
        <w:rPr>
          <w:b/>
          <w:bCs/>
          <w:color w:val="000000"/>
          <w:sz w:val="28"/>
          <w:szCs w:val="28"/>
          <w:lang w:val="en-GB"/>
        </w:rPr>
        <w:lastRenderedPageBreak/>
        <w:t>Table of Contents</w:t>
      </w:r>
    </w:p>
    <w:sdt>
      <w:sdtPr>
        <w:rPr>
          <w:lang w:val="en-GB"/>
        </w:rPr>
        <w:id w:val="625463477"/>
        <w:docPartObj>
          <w:docPartGallery w:val="Table of Contents"/>
          <w:docPartUnique/>
        </w:docPartObj>
      </w:sdtPr>
      <w:sdtEndPr/>
      <w:sdtContent>
        <w:p w14:paraId="0F103633" w14:textId="77777777" w:rsidR="002D7F31" w:rsidRPr="003E3015" w:rsidRDefault="00777971">
          <w:pPr>
            <w:pStyle w:val="TOC1"/>
            <w:tabs>
              <w:tab w:val="right" w:leader="dot" w:pos="9350"/>
            </w:tabs>
            <w:rPr>
              <w:rFonts w:asciiTheme="minorHAnsi" w:eastAsiaTheme="minorEastAsia" w:hAnsiTheme="minorHAnsi" w:cstheme="minorBidi"/>
              <w:noProof/>
              <w:sz w:val="22"/>
              <w:szCs w:val="22"/>
              <w:lang w:val="en-GB"/>
            </w:rPr>
          </w:pPr>
          <w:r w:rsidRPr="003E3015">
            <w:rPr>
              <w:lang w:val="en-GB"/>
            </w:rPr>
            <w:fldChar w:fldCharType="begin"/>
          </w:r>
          <w:r w:rsidR="00C80862" w:rsidRPr="003E3015">
            <w:rPr>
              <w:lang w:val="en-GB"/>
            </w:rPr>
            <w:instrText xml:space="preserve"> TOC \h \u \z \t "Heading 1,1,Heading 2,2,Heading 3,3,"</w:instrText>
          </w:r>
          <w:r w:rsidRPr="003E3015">
            <w:rPr>
              <w:lang w:val="en-GB"/>
            </w:rPr>
            <w:fldChar w:fldCharType="separate"/>
          </w:r>
          <w:hyperlink w:anchor="_Toc221358759" w:history="1">
            <w:r w:rsidR="002D7F31" w:rsidRPr="003E3015">
              <w:rPr>
                <w:rStyle w:val="Hyperlink"/>
                <w:noProof/>
                <w:lang w:val="en-GB"/>
              </w:rPr>
              <w:t>Introduction</w:t>
            </w:r>
            <w:r w:rsidR="002D7F31" w:rsidRPr="003E3015">
              <w:rPr>
                <w:noProof/>
                <w:webHidden/>
                <w:lang w:val="en-GB"/>
              </w:rPr>
              <w:tab/>
            </w:r>
            <w:r w:rsidR="002D7F31" w:rsidRPr="003E3015">
              <w:rPr>
                <w:noProof/>
                <w:webHidden/>
                <w:lang w:val="en-GB"/>
              </w:rPr>
              <w:fldChar w:fldCharType="begin"/>
            </w:r>
            <w:r w:rsidR="002D7F31" w:rsidRPr="003E3015">
              <w:rPr>
                <w:noProof/>
                <w:webHidden/>
                <w:lang w:val="en-GB"/>
              </w:rPr>
              <w:instrText xml:space="preserve"> PAGEREF _Toc221358759 \h </w:instrText>
            </w:r>
            <w:r w:rsidR="002D7F31" w:rsidRPr="003E3015">
              <w:rPr>
                <w:noProof/>
                <w:webHidden/>
                <w:lang w:val="en-GB"/>
              </w:rPr>
            </w:r>
            <w:r w:rsidR="002D7F31" w:rsidRPr="003E3015">
              <w:rPr>
                <w:noProof/>
                <w:webHidden/>
                <w:lang w:val="en-GB"/>
              </w:rPr>
              <w:fldChar w:fldCharType="separate"/>
            </w:r>
            <w:r w:rsidR="002D7F31" w:rsidRPr="003E3015">
              <w:rPr>
                <w:noProof/>
                <w:webHidden/>
                <w:lang w:val="en-GB"/>
              </w:rPr>
              <w:t>3</w:t>
            </w:r>
            <w:r w:rsidR="002D7F31" w:rsidRPr="003E3015">
              <w:rPr>
                <w:noProof/>
                <w:webHidden/>
                <w:lang w:val="en-GB"/>
              </w:rPr>
              <w:fldChar w:fldCharType="end"/>
            </w:r>
          </w:hyperlink>
        </w:p>
        <w:p w14:paraId="0F103634" w14:textId="77777777" w:rsidR="002D7F31" w:rsidRPr="003E3015" w:rsidRDefault="002D7F31">
          <w:pPr>
            <w:pStyle w:val="TOC1"/>
            <w:tabs>
              <w:tab w:val="right" w:leader="dot" w:pos="9350"/>
            </w:tabs>
            <w:rPr>
              <w:rFonts w:asciiTheme="minorHAnsi" w:eastAsiaTheme="minorEastAsia" w:hAnsiTheme="minorHAnsi" w:cstheme="minorBidi"/>
              <w:noProof/>
              <w:sz w:val="22"/>
              <w:szCs w:val="22"/>
              <w:lang w:val="en-GB"/>
            </w:rPr>
          </w:pPr>
          <w:hyperlink w:anchor="_Toc221358760" w:history="1">
            <w:r w:rsidRPr="003E3015">
              <w:rPr>
                <w:rStyle w:val="Hyperlink"/>
                <w:noProof/>
                <w:lang w:val="en-GB"/>
              </w:rPr>
              <w:t>Main body</w:t>
            </w:r>
            <w:r w:rsidRPr="003E3015">
              <w:rPr>
                <w:noProof/>
                <w:webHidden/>
                <w:lang w:val="en-GB"/>
              </w:rPr>
              <w:tab/>
            </w:r>
            <w:r w:rsidRPr="003E3015">
              <w:rPr>
                <w:noProof/>
                <w:webHidden/>
                <w:lang w:val="en-GB"/>
              </w:rPr>
              <w:fldChar w:fldCharType="begin"/>
            </w:r>
            <w:r w:rsidRPr="003E3015">
              <w:rPr>
                <w:noProof/>
                <w:webHidden/>
                <w:lang w:val="en-GB"/>
              </w:rPr>
              <w:instrText xml:space="preserve"> PAGEREF _Toc221358760 \h </w:instrText>
            </w:r>
            <w:r w:rsidRPr="003E3015">
              <w:rPr>
                <w:noProof/>
                <w:webHidden/>
                <w:lang w:val="en-GB"/>
              </w:rPr>
            </w:r>
            <w:r w:rsidRPr="003E3015">
              <w:rPr>
                <w:noProof/>
                <w:webHidden/>
                <w:lang w:val="en-GB"/>
              </w:rPr>
              <w:fldChar w:fldCharType="separate"/>
            </w:r>
            <w:r w:rsidRPr="003E3015">
              <w:rPr>
                <w:noProof/>
                <w:webHidden/>
                <w:lang w:val="en-GB"/>
              </w:rPr>
              <w:t>3</w:t>
            </w:r>
            <w:r w:rsidRPr="003E3015">
              <w:rPr>
                <w:noProof/>
                <w:webHidden/>
                <w:lang w:val="en-GB"/>
              </w:rPr>
              <w:fldChar w:fldCharType="end"/>
            </w:r>
          </w:hyperlink>
        </w:p>
        <w:p w14:paraId="0F103635" w14:textId="77777777" w:rsidR="002D7F31" w:rsidRPr="003E3015" w:rsidRDefault="002D7F31">
          <w:pPr>
            <w:pStyle w:val="TOC2"/>
            <w:tabs>
              <w:tab w:val="right" w:leader="dot" w:pos="9350"/>
            </w:tabs>
            <w:rPr>
              <w:rFonts w:asciiTheme="minorHAnsi" w:eastAsiaTheme="minorEastAsia" w:hAnsiTheme="minorHAnsi" w:cstheme="minorBidi"/>
              <w:noProof/>
              <w:sz w:val="22"/>
              <w:szCs w:val="22"/>
              <w:lang w:val="en-GB"/>
            </w:rPr>
          </w:pPr>
          <w:hyperlink w:anchor="_Toc221358761" w:history="1">
            <w:r w:rsidRPr="003E3015">
              <w:rPr>
                <w:rStyle w:val="Hyperlink"/>
                <w:noProof/>
                <w:lang w:val="en-GB"/>
              </w:rPr>
              <w:t>Description</w:t>
            </w:r>
            <w:r w:rsidRPr="003E3015">
              <w:rPr>
                <w:noProof/>
                <w:webHidden/>
                <w:lang w:val="en-GB"/>
              </w:rPr>
              <w:tab/>
            </w:r>
            <w:r w:rsidRPr="003E3015">
              <w:rPr>
                <w:noProof/>
                <w:webHidden/>
                <w:lang w:val="en-GB"/>
              </w:rPr>
              <w:fldChar w:fldCharType="begin"/>
            </w:r>
            <w:r w:rsidRPr="003E3015">
              <w:rPr>
                <w:noProof/>
                <w:webHidden/>
                <w:lang w:val="en-GB"/>
              </w:rPr>
              <w:instrText xml:space="preserve"> PAGEREF _Toc221358761 \h </w:instrText>
            </w:r>
            <w:r w:rsidRPr="003E3015">
              <w:rPr>
                <w:noProof/>
                <w:webHidden/>
                <w:lang w:val="en-GB"/>
              </w:rPr>
            </w:r>
            <w:r w:rsidRPr="003E3015">
              <w:rPr>
                <w:noProof/>
                <w:webHidden/>
                <w:lang w:val="en-GB"/>
              </w:rPr>
              <w:fldChar w:fldCharType="separate"/>
            </w:r>
            <w:r w:rsidRPr="003E3015">
              <w:rPr>
                <w:noProof/>
                <w:webHidden/>
                <w:lang w:val="en-GB"/>
              </w:rPr>
              <w:t>3</w:t>
            </w:r>
            <w:r w:rsidRPr="003E3015">
              <w:rPr>
                <w:noProof/>
                <w:webHidden/>
                <w:lang w:val="en-GB"/>
              </w:rPr>
              <w:fldChar w:fldCharType="end"/>
            </w:r>
          </w:hyperlink>
        </w:p>
        <w:p w14:paraId="0F103636" w14:textId="77777777" w:rsidR="002D7F31" w:rsidRPr="003E3015" w:rsidRDefault="002D7F31">
          <w:pPr>
            <w:pStyle w:val="TOC2"/>
            <w:tabs>
              <w:tab w:val="right" w:leader="dot" w:pos="9350"/>
            </w:tabs>
            <w:rPr>
              <w:rFonts w:asciiTheme="minorHAnsi" w:eastAsiaTheme="minorEastAsia" w:hAnsiTheme="minorHAnsi" w:cstheme="minorBidi"/>
              <w:noProof/>
              <w:sz w:val="22"/>
              <w:szCs w:val="22"/>
              <w:lang w:val="en-GB"/>
            </w:rPr>
          </w:pPr>
          <w:hyperlink w:anchor="_Toc221358762" w:history="1">
            <w:r w:rsidRPr="003E3015">
              <w:rPr>
                <w:rStyle w:val="Hyperlink"/>
                <w:noProof/>
                <w:lang w:val="en-GB"/>
              </w:rPr>
              <w:t>Feeling</w:t>
            </w:r>
            <w:r w:rsidRPr="003E3015">
              <w:rPr>
                <w:noProof/>
                <w:webHidden/>
                <w:lang w:val="en-GB"/>
              </w:rPr>
              <w:tab/>
            </w:r>
            <w:r w:rsidRPr="003E3015">
              <w:rPr>
                <w:noProof/>
                <w:webHidden/>
                <w:lang w:val="en-GB"/>
              </w:rPr>
              <w:fldChar w:fldCharType="begin"/>
            </w:r>
            <w:r w:rsidRPr="003E3015">
              <w:rPr>
                <w:noProof/>
                <w:webHidden/>
                <w:lang w:val="en-GB"/>
              </w:rPr>
              <w:instrText xml:space="preserve"> PAGEREF _Toc221358762 \h </w:instrText>
            </w:r>
            <w:r w:rsidRPr="003E3015">
              <w:rPr>
                <w:noProof/>
                <w:webHidden/>
                <w:lang w:val="en-GB"/>
              </w:rPr>
            </w:r>
            <w:r w:rsidRPr="003E3015">
              <w:rPr>
                <w:noProof/>
                <w:webHidden/>
                <w:lang w:val="en-GB"/>
              </w:rPr>
              <w:fldChar w:fldCharType="separate"/>
            </w:r>
            <w:r w:rsidRPr="003E3015">
              <w:rPr>
                <w:noProof/>
                <w:webHidden/>
                <w:lang w:val="en-GB"/>
              </w:rPr>
              <w:t>3</w:t>
            </w:r>
            <w:r w:rsidRPr="003E3015">
              <w:rPr>
                <w:noProof/>
                <w:webHidden/>
                <w:lang w:val="en-GB"/>
              </w:rPr>
              <w:fldChar w:fldCharType="end"/>
            </w:r>
          </w:hyperlink>
        </w:p>
        <w:p w14:paraId="0F103637" w14:textId="77777777" w:rsidR="002D7F31" w:rsidRPr="003E3015" w:rsidRDefault="002D7F31">
          <w:pPr>
            <w:pStyle w:val="TOC2"/>
            <w:tabs>
              <w:tab w:val="right" w:leader="dot" w:pos="9350"/>
            </w:tabs>
            <w:rPr>
              <w:rFonts w:asciiTheme="minorHAnsi" w:eastAsiaTheme="minorEastAsia" w:hAnsiTheme="minorHAnsi" w:cstheme="minorBidi"/>
              <w:noProof/>
              <w:sz w:val="22"/>
              <w:szCs w:val="22"/>
              <w:lang w:val="en-GB"/>
            </w:rPr>
          </w:pPr>
          <w:hyperlink w:anchor="_Toc221358763" w:history="1">
            <w:r w:rsidRPr="003E3015">
              <w:rPr>
                <w:rStyle w:val="Hyperlink"/>
                <w:noProof/>
                <w:lang w:val="en-GB"/>
              </w:rPr>
              <w:t>Evaluation</w:t>
            </w:r>
            <w:r w:rsidRPr="003E3015">
              <w:rPr>
                <w:noProof/>
                <w:webHidden/>
                <w:lang w:val="en-GB"/>
              </w:rPr>
              <w:tab/>
            </w:r>
            <w:r w:rsidRPr="003E3015">
              <w:rPr>
                <w:noProof/>
                <w:webHidden/>
                <w:lang w:val="en-GB"/>
              </w:rPr>
              <w:fldChar w:fldCharType="begin"/>
            </w:r>
            <w:r w:rsidRPr="003E3015">
              <w:rPr>
                <w:noProof/>
                <w:webHidden/>
                <w:lang w:val="en-GB"/>
              </w:rPr>
              <w:instrText xml:space="preserve"> PAGEREF _Toc221358763 \h </w:instrText>
            </w:r>
            <w:r w:rsidRPr="003E3015">
              <w:rPr>
                <w:noProof/>
                <w:webHidden/>
                <w:lang w:val="en-GB"/>
              </w:rPr>
            </w:r>
            <w:r w:rsidRPr="003E3015">
              <w:rPr>
                <w:noProof/>
                <w:webHidden/>
                <w:lang w:val="en-GB"/>
              </w:rPr>
              <w:fldChar w:fldCharType="separate"/>
            </w:r>
            <w:r w:rsidRPr="003E3015">
              <w:rPr>
                <w:noProof/>
                <w:webHidden/>
                <w:lang w:val="en-GB"/>
              </w:rPr>
              <w:t>4</w:t>
            </w:r>
            <w:r w:rsidRPr="003E3015">
              <w:rPr>
                <w:noProof/>
                <w:webHidden/>
                <w:lang w:val="en-GB"/>
              </w:rPr>
              <w:fldChar w:fldCharType="end"/>
            </w:r>
          </w:hyperlink>
        </w:p>
        <w:p w14:paraId="0F103638" w14:textId="77777777" w:rsidR="002D7F31" w:rsidRPr="003E3015" w:rsidRDefault="002D7F31">
          <w:pPr>
            <w:pStyle w:val="TOC2"/>
            <w:tabs>
              <w:tab w:val="right" w:leader="dot" w:pos="9350"/>
            </w:tabs>
            <w:rPr>
              <w:rFonts w:asciiTheme="minorHAnsi" w:eastAsiaTheme="minorEastAsia" w:hAnsiTheme="minorHAnsi" w:cstheme="minorBidi"/>
              <w:noProof/>
              <w:sz w:val="22"/>
              <w:szCs w:val="22"/>
              <w:lang w:val="en-GB"/>
            </w:rPr>
          </w:pPr>
          <w:hyperlink w:anchor="_Toc221358764" w:history="1">
            <w:r w:rsidRPr="003E3015">
              <w:rPr>
                <w:rStyle w:val="Hyperlink"/>
                <w:noProof/>
                <w:lang w:val="en-GB"/>
              </w:rPr>
              <w:t>Analysis</w:t>
            </w:r>
            <w:r w:rsidRPr="003E3015">
              <w:rPr>
                <w:noProof/>
                <w:webHidden/>
                <w:lang w:val="en-GB"/>
              </w:rPr>
              <w:tab/>
            </w:r>
            <w:r w:rsidRPr="003E3015">
              <w:rPr>
                <w:noProof/>
                <w:webHidden/>
                <w:lang w:val="en-GB"/>
              </w:rPr>
              <w:fldChar w:fldCharType="begin"/>
            </w:r>
            <w:r w:rsidRPr="003E3015">
              <w:rPr>
                <w:noProof/>
                <w:webHidden/>
                <w:lang w:val="en-GB"/>
              </w:rPr>
              <w:instrText xml:space="preserve"> PAGEREF _Toc221358764 \h </w:instrText>
            </w:r>
            <w:r w:rsidRPr="003E3015">
              <w:rPr>
                <w:noProof/>
                <w:webHidden/>
                <w:lang w:val="en-GB"/>
              </w:rPr>
            </w:r>
            <w:r w:rsidRPr="003E3015">
              <w:rPr>
                <w:noProof/>
                <w:webHidden/>
                <w:lang w:val="en-GB"/>
              </w:rPr>
              <w:fldChar w:fldCharType="separate"/>
            </w:r>
            <w:r w:rsidRPr="003E3015">
              <w:rPr>
                <w:noProof/>
                <w:webHidden/>
                <w:lang w:val="en-GB"/>
              </w:rPr>
              <w:t>4</w:t>
            </w:r>
            <w:r w:rsidRPr="003E3015">
              <w:rPr>
                <w:noProof/>
                <w:webHidden/>
                <w:lang w:val="en-GB"/>
              </w:rPr>
              <w:fldChar w:fldCharType="end"/>
            </w:r>
          </w:hyperlink>
        </w:p>
        <w:p w14:paraId="0F103639" w14:textId="77777777" w:rsidR="002D7F31" w:rsidRPr="003E3015" w:rsidRDefault="002D7F31">
          <w:pPr>
            <w:pStyle w:val="TOC2"/>
            <w:tabs>
              <w:tab w:val="right" w:leader="dot" w:pos="9350"/>
            </w:tabs>
            <w:rPr>
              <w:rFonts w:asciiTheme="minorHAnsi" w:eastAsiaTheme="minorEastAsia" w:hAnsiTheme="minorHAnsi" w:cstheme="minorBidi"/>
              <w:noProof/>
              <w:sz w:val="22"/>
              <w:szCs w:val="22"/>
              <w:lang w:val="en-GB"/>
            </w:rPr>
          </w:pPr>
          <w:hyperlink w:anchor="_Toc221358765" w:history="1">
            <w:r w:rsidRPr="003E3015">
              <w:rPr>
                <w:rStyle w:val="Hyperlink"/>
                <w:noProof/>
                <w:lang w:val="en-GB"/>
              </w:rPr>
              <w:t>Conclusion</w:t>
            </w:r>
            <w:r w:rsidRPr="003E3015">
              <w:rPr>
                <w:noProof/>
                <w:webHidden/>
                <w:lang w:val="en-GB"/>
              </w:rPr>
              <w:tab/>
            </w:r>
            <w:r w:rsidRPr="003E3015">
              <w:rPr>
                <w:noProof/>
                <w:webHidden/>
                <w:lang w:val="en-GB"/>
              </w:rPr>
              <w:fldChar w:fldCharType="begin"/>
            </w:r>
            <w:r w:rsidRPr="003E3015">
              <w:rPr>
                <w:noProof/>
                <w:webHidden/>
                <w:lang w:val="en-GB"/>
              </w:rPr>
              <w:instrText xml:space="preserve"> PAGEREF _Toc221358765 \h </w:instrText>
            </w:r>
            <w:r w:rsidRPr="003E3015">
              <w:rPr>
                <w:noProof/>
                <w:webHidden/>
                <w:lang w:val="en-GB"/>
              </w:rPr>
            </w:r>
            <w:r w:rsidRPr="003E3015">
              <w:rPr>
                <w:noProof/>
                <w:webHidden/>
                <w:lang w:val="en-GB"/>
              </w:rPr>
              <w:fldChar w:fldCharType="separate"/>
            </w:r>
            <w:r w:rsidRPr="003E3015">
              <w:rPr>
                <w:noProof/>
                <w:webHidden/>
                <w:lang w:val="en-GB"/>
              </w:rPr>
              <w:t>5</w:t>
            </w:r>
            <w:r w:rsidRPr="003E3015">
              <w:rPr>
                <w:noProof/>
                <w:webHidden/>
                <w:lang w:val="en-GB"/>
              </w:rPr>
              <w:fldChar w:fldCharType="end"/>
            </w:r>
          </w:hyperlink>
        </w:p>
        <w:p w14:paraId="0F10363A" w14:textId="77777777" w:rsidR="002D7F31" w:rsidRPr="003E3015" w:rsidRDefault="002D7F31">
          <w:pPr>
            <w:pStyle w:val="TOC2"/>
            <w:tabs>
              <w:tab w:val="right" w:leader="dot" w:pos="9350"/>
            </w:tabs>
            <w:rPr>
              <w:rFonts w:asciiTheme="minorHAnsi" w:eastAsiaTheme="minorEastAsia" w:hAnsiTheme="minorHAnsi" w:cstheme="minorBidi"/>
              <w:noProof/>
              <w:sz w:val="22"/>
              <w:szCs w:val="22"/>
              <w:lang w:val="en-GB"/>
            </w:rPr>
          </w:pPr>
          <w:hyperlink w:anchor="_Toc221358766" w:history="1">
            <w:r w:rsidRPr="003E3015">
              <w:rPr>
                <w:rStyle w:val="Hyperlink"/>
                <w:noProof/>
                <w:lang w:val="en-GB"/>
              </w:rPr>
              <w:t>Action Plan</w:t>
            </w:r>
            <w:r w:rsidRPr="003E3015">
              <w:rPr>
                <w:noProof/>
                <w:webHidden/>
                <w:lang w:val="en-GB"/>
              </w:rPr>
              <w:tab/>
            </w:r>
            <w:r w:rsidRPr="003E3015">
              <w:rPr>
                <w:noProof/>
                <w:webHidden/>
                <w:lang w:val="en-GB"/>
              </w:rPr>
              <w:fldChar w:fldCharType="begin"/>
            </w:r>
            <w:r w:rsidRPr="003E3015">
              <w:rPr>
                <w:noProof/>
                <w:webHidden/>
                <w:lang w:val="en-GB"/>
              </w:rPr>
              <w:instrText xml:space="preserve"> PAGEREF _Toc221358766 \h </w:instrText>
            </w:r>
            <w:r w:rsidRPr="003E3015">
              <w:rPr>
                <w:noProof/>
                <w:webHidden/>
                <w:lang w:val="en-GB"/>
              </w:rPr>
            </w:r>
            <w:r w:rsidRPr="003E3015">
              <w:rPr>
                <w:noProof/>
                <w:webHidden/>
                <w:lang w:val="en-GB"/>
              </w:rPr>
              <w:fldChar w:fldCharType="separate"/>
            </w:r>
            <w:r w:rsidRPr="003E3015">
              <w:rPr>
                <w:noProof/>
                <w:webHidden/>
                <w:lang w:val="en-GB"/>
              </w:rPr>
              <w:t>5</w:t>
            </w:r>
            <w:r w:rsidRPr="003E3015">
              <w:rPr>
                <w:noProof/>
                <w:webHidden/>
                <w:lang w:val="en-GB"/>
              </w:rPr>
              <w:fldChar w:fldCharType="end"/>
            </w:r>
          </w:hyperlink>
        </w:p>
        <w:p w14:paraId="0F10363B" w14:textId="77777777" w:rsidR="002D7F31" w:rsidRPr="003E3015" w:rsidRDefault="002D7F31">
          <w:pPr>
            <w:pStyle w:val="TOC1"/>
            <w:tabs>
              <w:tab w:val="right" w:leader="dot" w:pos="9350"/>
            </w:tabs>
            <w:rPr>
              <w:rFonts w:asciiTheme="minorHAnsi" w:eastAsiaTheme="minorEastAsia" w:hAnsiTheme="minorHAnsi" w:cstheme="minorBidi"/>
              <w:noProof/>
              <w:sz w:val="22"/>
              <w:szCs w:val="22"/>
              <w:lang w:val="en-GB"/>
            </w:rPr>
          </w:pPr>
          <w:hyperlink w:anchor="_Toc221358767" w:history="1">
            <w:r w:rsidRPr="003E3015">
              <w:rPr>
                <w:rStyle w:val="Hyperlink"/>
                <w:noProof/>
                <w:lang w:val="en-GB"/>
              </w:rPr>
              <w:t>Conclusion and Development Plan</w:t>
            </w:r>
            <w:r w:rsidRPr="003E3015">
              <w:rPr>
                <w:noProof/>
                <w:webHidden/>
                <w:lang w:val="en-GB"/>
              </w:rPr>
              <w:tab/>
            </w:r>
            <w:r w:rsidRPr="003E3015">
              <w:rPr>
                <w:noProof/>
                <w:webHidden/>
                <w:lang w:val="en-GB"/>
              </w:rPr>
              <w:fldChar w:fldCharType="begin"/>
            </w:r>
            <w:r w:rsidRPr="003E3015">
              <w:rPr>
                <w:noProof/>
                <w:webHidden/>
                <w:lang w:val="en-GB"/>
              </w:rPr>
              <w:instrText xml:space="preserve"> PAGEREF _Toc221358767 \h </w:instrText>
            </w:r>
            <w:r w:rsidRPr="003E3015">
              <w:rPr>
                <w:noProof/>
                <w:webHidden/>
                <w:lang w:val="en-GB"/>
              </w:rPr>
            </w:r>
            <w:r w:rsidRPr="003E3015">
              <w:rPr>
                <w:noProof/>
                <w:webHidden/>
                <w:lang w:val="en-GB"/>
              </w:rPr>
              <w:fldChar w:fldCharType="separate"/>
            </w:r>
            <w:r w:rsidRPr="003E3015">
              <w:rPr>
                <w:noProof/>
                <w:webHidden/>
                <w:lang w:val="en-GB"/>
              </w:rPr>
              <w:t>6</w:t>
            </w:r>
            <w:r w:rsidRPr="003E3015">
              <w:rPr>
                <w:noProof/>
                <w:webHidden/>
                <w:lang w:val="en-GB"/>
              </w:rPr>
              <w:fldChar w:fldCharType="end"/>
            </w:r>
          </w:hyperlink>
        </w:p>
        <w:p w14:paraId="0F10363C" w14:textId="77777777" w:rsidR="002D7F31" w:rsidRPr="003E3015" w:rsidRDefault="002D7F31">
          <w:pPr>
            <w:pStyle w:val="TOC2"/>
            <w:tabs>
              <w:tab w:val="right" w:leader="dot" w:pos="9350"/>
            </w:tabs>
            <w:rPr>
              <w:rFonts w:asciiTheme="minorHAnsi" w:eastAsiaTheme="minorEastAsia" w:hAnsiTheme="minorHAnsi" w:cstheme="minorBidi"/>
              <w:noProof/>
              <w:sz w:val="22"/>
              <w:szCs w:val="22"/>
              <w:lang w:val="en-GB"/>
            </w:rPr>
          </w:pPr>
          <w:hyperlink w:anchor="_Toc221358768" w:history="1">
            <w:r w:rsidRPr="003E3015">
              <w:rPr>
                <w:rStyle w:val="Hyperlink"/>
                <w:noProof/>
                <w:lang w:val="en-GB"/>
              </w:rPr>
              <w:t>Conclusion</w:t>
            </w:r>
            <w:r w:rsidRPr="003E3015">
              <w:rPr>
                <w:noProof/>
                <w:webHidden/>
                <w:lang w:val="en-GB"/>
              </w:rPr>
              <w:tab/>
            </w:r>
            <w:r w:rsidRPr="003E3015">
              <w:rPr>
                <w:noProof/>
                <w:webHidden/>
                <w:lang w:val="en-GB"/>
              </w:rPr>
              <w:fldChar w:fldCharType="begin"/>
            </w:r>
            <w:r w:rsidRPr="003E3015">
              <w:rPr>
                <w:noProof/>
                <w:webHidden/>
                <w:lang w:val="en-GB"/>
              </w:rPr>
              <w:instrText xml:space="preserve"> PAGEREF _Toc221358768 \h </w:instrText>
            </w:r>
            <w:r w:rsidRPr="003E3015">
              <w:rPr>
                <w:noProof/>
                <w:webHidden/>
                <w:lang w:val="en-GB"/>
              </w:rPr>
            </w:r>
            <w:r w:rsidRPr="003E3015">
              <w:rPr>
                <w:noProof/>
                <w:webHidden/>
                <w:lang w:val="en-GB"/>
              </w:rPr>
              <w:fldChar w:fldCharType="separate"/>
            </w:r>
            <w:r w:rsidRPr="003E3015">
              <w:rPr>
                <w:noProof/>
                <w:webHidden/>
                <w:lang w:val="en-GB"/>
              </w:rPr>
              <w:t>6</w:t>
            </w:r>
            <w:r w:rsidRPr="003E3015">
              <w:rPr>
                <w:noProof/>
                <w:webHidden/>
                <w:lang w:val="en-GB"/>
              </w:rPr>
              <w:fldChar w:fldCharType="end"/>
            </w:r>
          </w:hyperlink>
        </w:p>
        <w:p w14:paraId="0F10363D" w14:textId="77777777" w:rsidR="002D7F31" w:rsidRPr="003E3015" w:rsidRDefault="002D7F31">
          <w:pPr>
            <w:pStyle w:val="TOC2"/>
            <w:tabs>
              <w:tab w:val="right" w:leader="dot" w:pos="9350"/>
            </w:tabs>
            <w:rPr>
              <w:rFonts w:asciiTheme="minorHAnsi" w:eastAsiaTheme="minorEastAsia" w:hAnsiTheme="minorHAnsi" w:cstheme="minorBidi"/>
              <w:noProof/>
              <w:sz w:val="22"/>
              <w:szCs w:val="22"/>
              <w:lang w:val="en-GB"/>
            </w:rPr>
          </w:pPr>
          <w:hyperlink w:anchor="_Toc221358769" w:history="1">
            <w:r w:rsidRPr="003E3015">
              <w:rPr>
                <w:rStyle w:val="Hyperlink"/>
                <w:noProof/>
                <w:lang w:val="en-GB"/>
              </w:rPr>
              <w:t>Recommended Development Plan</w:t>
            </w:r>
            <w:r w:rsidRPr="003E3015">
              <w:rPr>
                <w:noProof/>
                <w:webHidden/>
                <w:lang w:val="en-GB"/>
              </w:rPr>
              <w:tab/>
            </w:r>
            <w:r w:rsidRPr="003E3015">
              <w:rPr>
                <w:noProof/>
                <w:webHidden/>
                <w:lang w:val="en-GB"/>
              </w:rPr>
              <w:fldChar w:fldCharType="begin"/>
            </w:r>
            <w:r w:rsidRPr="003E3015">
              <w:rPr>
                <w:noProof/>
                <w:webHidden/>
                <w:lang w:val="en-GB"/>
              </w:rPr>
              <w:instrText xml:space="preserve"> PAGEREF _Toc221358769 \h </w:instrText>
            </w:r>
            <w:r w:rsidRPr="003E3015">
              <w:rPr>
                <w:noProof/>
                <w:webHidden/>
                <w:lang w:val="en-GB"/>
              </w:rPr>
            </w:r>
            <w:r w:rsidRPr="003E3015">
              <w:rPr>
                <w:noProof/>
                <w:webHidden/>
                <w:lang w:val="en-GB"/>
              </w:rPr>
              <w:fldChar w:fldCharType="separate"/>
            </w:r>
            <w:r w:rsidRPr="003E3015">
              <w:rPr>
                <w:noProof/>
                <w:webHidden/>
                <w:lang w:val="en-GB"/>
              </w:rPr>
              <w:t>7</w:t>
            </w:r>
            <w:r w:rsidRPr="003E3015">
              <w:rPr>
                <w:noProof/>
                <w:webHidden/>
                <w:lang w:val="en-GB"/>
              </w:rPr>
              <w:fldChar w:fldCharType="end"/>
            </w:r>
          </w:hyperlink>
        </w:p>
        <w:p w14:paraId="0F10363E" w14:textId="77777777" w:rsidR="002D7F31" w:rsidRPr="003E3015" w:rsidRDefault="002D7F31">
          <w:pPr>
            <w:pStyle w:val="TOC1"/>
            <w:tabs>
              <w:tab w:val="right" w:leader="dot" w:pos="9350"/>
            </w:tabs>
            <w:rPr>
              <w:rFonts w:asciiTheme="minorHAnsi" w:eastAsiaTheme="minorEastAsia" w:hAnsiTheme="minorHAnsi" w:cstheme="minorBidi"/>
              <w:noProof/>
              <w:sz w:val="22"/>
              <w:szCs w:val="22"/>
              <w:lang w:val="en-GB"/>
            </w:rPr>
          </w:pPr>
          <w:hyperlink w:anchor="_Toc221358770" w:history="1">
            <w:r w:rsidRPr="003E3015">
              <w:rPr>
                <w:rStyle w:val="Hyperlink"/>
                <w:noProof/>
                <w:lang w:val="en-GB"/>
              </w:rPr>
              <w:t>References</w:t>
            </w:r>
            <w:r w:rsidRPr="003E3015">
              <w:rPr>
                <w:noProof/>
                <w:webHidden/>
                <w:lang w:val="en-GB"/>
              </w:rPr>
              <w:tab/>
            </w:r>
            <w:r w:rsidRPr="003E3015">
              <w:rPr>
                <w:noProof/>
                <w:webHidden/>
                <w:lang w:val="en-GB"/>
              </w:rPr>
              <w:fldChar w:fldCharType="begin"/>
            </w:r>
            <w:r w:rsidRPr="003E3015">
              <w:rPr>
                <w:noProof/>
                <w:webHidden/>
                <w:lang w:val="en-GB"/>
              </w:rPr>
              <w:instrText xml:space="preserve"> PAGEREF _Toc221358770 \h </w:instrText>
            </w:r>
            <w:r w:rsidRPr="003E3015">
              <w:rPr>
                <w:noProof/>
                <w:webHidden/>
                <w:lang w:val="en-GB"/>
              </w:rPr>
            </w:r>
            <w:r w:rsidRPr="003E3015">
              <w:rPr>
                <w:noProof/>
                <w:webHidden/>
                <w:lang w:val="en-GB"/>
              </w:rPr>
              <w:fldChar w:fldCharType="separate"/>
            </w:r>
            <w:r w:rsidRPr="003E3015">
              <w:rPr>
                <w:noProof/>
                <w:webHidden/>
                <w:lang w:val="en-GB"/>
              </w:rPr>
              <w:t>8</w:t>
            </w:r>
            <w:r w:rsidRPr="003E3015">
              <w:rPr>
                <w:noProof/>
                <w:webHidden/>
                <w:lang w:val="en-GB"/>
              </w:rPr>
              <w:fldChar w:fldCharType="end"/>
            </w:r>
          </w:hyperlink>
        </w:p>
        <w:p w14:paraId="0F10363F" w14:textId="77777777" w:rsidR="00065B1A" w:rsidRPr="003E3015" w:rsidRDefault="00777971">
          <w:pPr>
            <w:pStyle w:val="Normal1"/>
            <w:widowControl w:val="0"/>
            <w:tabs>
              <w:tab w:val="right" w:leader="dot" w:pos="12000"/>
            </w:tabs>
            <w:spacing w:before="60" w:line="240" w:lineRule="auto"/>
            <w:jc w:val="left"/>
            <w:rPr>
              <w:rFonts w:ascii="Arial" w:eastAsia="Arial" w:hAnsi="Arial" w:cs="Arial"/>
              <w:b/>
              <w:bCs/>
              <w:color w:val="000000"/>
              <w:sz w:val="22"/>
              <w:szCs w:val="22"/>
              <w:lang w:val="en-GB"/>
            </w:rPr>
          </w:pPr>
          <w:r w:rsidRPr="003E3015">
            <w:rPr>
              <w:lang w:val="en-GB"/>
            </w:rPr>
            <w:fldChar w:fldCharType="end"/>
          </w:r>
        </w:p>
      </w:sdtContent>
    </w:sdt>
    <w:p w14:paraId="0F103640" w14:textId="77777777" w:rsidR="00065B1A" w:rsidRPr="003E3015" w:rsidRDefault="00C80862">
      <w:pPr>
        <w:pStyle w:val="Normal1"/>
        <w:pBdr>
          <w:top w:val="nil"/>
          <w:left w:val="nil"/>
          <w:bottom w:val="nil"/>
          <w:right w:val="nil"/>
          <w:between w:val="nil"/>
        </w:pBdr>
        <w:spacing w:line="480" w:lineRule="auto"/>
        <w:rPr>
          <w:color w:val="000000"/>
          <w:lang w:val="en-GB"/>
        </w:rPr>
      </w:pPr>
      <w:r w:rsidRPr="003E3015">
        <w:rPr>
          <w:lang w:val="en-GB"/>
        </w:rPr>
        <w:br w:type="page"/>
      </w:r>
    </w:p>
    <w:p w14:paraId="0F103641" w14:textId="77777777" w:rsidR="00065B1A" w:rsidRPr="003E3015" w:rsidRDefault="00C80862">
      <w:pPr>
        <w:pStyle w:val="Heading1"/>
        <w:rPr>
          <w:lang w:val="en-GB"/>
        </w:rPr>
      </w:pPr>
      <w:bookmarkStart w:id="0" w:name="_Toc221358759"/>
      <w:r w:rsidRPr="003E3015">
        <w:rPr>
          <w:lang w:val="en-GB"/>
        </w:rPr>
        <w:lastRenderedPageBreak/>
        <w:t>Introduction</w:t>
      </w:r>
      <w:bookmarkEnd w:id="0"/>
      <w:r w:rsidRPr="003E3015">
        <w:rPr>
          <w:lang w:val="en-GB"/>
        </w:rPr>
        <w:t xml:space="preserve"> </w:t>
      </w:r>
    </w:p>
    <w:p w14:paraId="0F103642" w14:textId="77777777" w:rsidR="00065B1A" w:rsidRPr="003E3015" w:rsidRDefault="00C80862">
      <w:pPr>
        <w:pStyle w:val="Normal1"/>
        <w:pBdr>
          <w:top w:val="nil"/>
          <w:left w:val="nil"/>
          <w:bottom w:val="nil"/>
          <w:right w:val="nil"/>
          <w:between w:val="nil"/>
        </w:pBdr>
        <w:spacing w:before="240" w:after="240"/>
        <w:rPr>
          <w:color w:val="000000"/>
          <w:lang w:val="en-GB"/>
        </w:rPr>
      </w:pPr>
      <w:r w:rsidRPr="003E3015">
        <w:rPr>
          <w:color w:val="000000"/>
          <w:lang w:val="en-GB"/>
        </w:rPr>
        <w:t xml:space="preserve">The current research provides a reflective learning log on the basis of experience gained during Level 4 placement, where I worked in the reception department of the Ibis Hotel, Nottingham. There has been an identification of a significant role for the reception department in fostering effective communication with guests and the hotel's functional departments. Thus, the reflection formed as part of the Level 4 study at the university helped integrate academic knowledge, practical knowledge, and professional practices, which further contributed to the enhancement of my managerial skills and competencies. The identification and evaluation of these skills is done in the current reflective log, and for that, Gibbs' reflective cycle has been adopted. The use of the model has been beneficial in providing a deeper understanding of important aspects of the experience during the placement. </w:t>
      </w:r>
    </w:p>
    <w:p w14:paraId="0F103643" w14:textId="77777777" w:rsidR="00065B1A" w:rsidRPr="003E3015" w:rsidRDefault="00C80862">
      <w:pPr>
        <w:pStyle w:val="Heading1"/>
        <w:spacing w:before="240" w:after="240"/>
        <w:rPr>
          <w:lang w:val="en-GB"/>
        </w:rPr>
      </w:pPr>
      <w:bookmarkStart w:id="1" w:name="_Toc221358760"/>
      <w:r w:rsidRPr="003E3015">
        <w:rPr>
          <w:lang w:val="en-GB"/>
        </w:rPr>
        <w:t>Main body</w:t>
      </w:r>
      <w:bookmarkEnd w:id="1"/>
      <w:r w:rsidRPr="003E3015">
        <w:rPr>
          <w:lang w:val="en-GB"/>
        </w:rPr>
        <w:t xml:space="preserve"> </w:t>
      </w:r>
    </w:p>
    <w:p w14:paraId="0F103644" w14:textId="77777777" w:rsidR="00065B1A" w:rsidRPr="003E3015" w:rsidRDefault="00C80862">
      <w:pPr>
        <w:pStyle w:val="Heading2"/>
        <w:rPr>
          <w:lang w:val="en-GB"/>
        </w:rPr>
      </w:pPr>
      <w:bookmarkStart w:id="2" w:name="_Toc221358761"/>
      <w:r w:rsidRPr="003E3015">
        <w:rPr>
          <w:lang w:val="en-GB"/>
        </w:rPr>
        <w:t>Description</w:t>
      </w:r>
      <w:bookmarkEnd w:id="2"/>
      <w:r w:rsidRPr="003E3015">
        <w:rPr>
          <w:lang w:val="en-GB"/>
        </w:rPr>
        <w:t xml:space="preserve"> </w:t>
      </w:r>
    </w:p>
    <w:p w14:paraId="0F103645" w14:textId="77777777" w:rsidR="003E3015" w:rsidRPr="003E3015" w:rsidRDefault="003E3015" w:rsidP="003E3015">
      <w:pPr>
        <w:pStyle w:val="Normal1"/>
        <w:rPr>
          <w:lang w:val="en-GB"/>
        </w:rPr>
      </w:pPr>
      <w:bookmarkStart w:id="3" w:name="_Toc221358762"/>
      <w:r w:rsidRPr="003E3015">
        <w:rPr>
          <w:lang w:val="en-GB"/>
        </w:rPr>
        <w:t>I was part of the placement service program at a hotel as part of my level 4 studies. My role was to ensure that I worked in the reception department of a hotel. I was conferred with several responsibilities. I was supposed to handle the guests while they checked in. I was also responsible for ensuring that I communicated with the guests so that the check-in procedure was completed correctly. I was also supposed to pass on such information to the relevant department of the hotel. There was also a need to ensure that I implemented the guest check-in procedure correctly so that there was no way the guest could be dissatisfied. There was also a need for a more proactive approach in this case as part of the placement service program. In addition to this, there was the need for receptionists to be more aware of their responsibilities.</w:t>
      </w:r>
    </w:p>
    <w:p w14:paraId="0F103646" w14:textId="77777777" w:rsidR="00065B1A" w:rsidRPr="003E3015" w:rsidRDefault="00C80862">
      <w:pPr>
        <w:pStyle w:val="Heading2"/>
        <w:rPr>
          <w:lang w:val="en-GB"/>
        </w:rPr>
      </w:pPr>
      <w:r w:rsidRPr="003E3015">
        <w:rPr>
          <w:lang w:val="en-GB"/>
        </w:rPr>
        <w:t>Feeling</w:t>
      </w:r>
      <w:bookmarkEnd w:id="3"/>
      <w:r w:rsidRPr="003E3015">
        <w:rPr>
          <w:lang w:val="en-GB"/>
        </w:rPr>
        <w:t xml:space="preserve"> </w:t>
      </w:r>
    </w:p>
    <w:p w14:paraId="0F103647" w14:textId="77777777" w:rsidR="00065B1A" w:rsidRPr="003E3015" w:rsidRDefault="003E3015">
      <w:pPr>
        <w:pStyle w:val="Normal1"/>
        <w:pBdr>
          <w:top w:val="nil"/>
          <w:left w:val="nil"/>
          <w:bottom w:val="nil"/>
          <w:right w:val="nil"/>
          <w:between w:val="nil"/>
        </w:pBdr>
        <w:spacing w:before="240" w:after="240"/>
        <w:rPr>
          <w:color w:val="000000"/>
          <w:lang w:val="en-GB"/>
        </w:rPr>
      </w:pPr>
      <w:r w:rsidRPr="003E3015">
        <w:rPr>
          <w:color w:val="000000"/>
          <w:lang w:val="en-GB"/>
        </w:rPr>
        <w:t xml:space="preserve">In the primary stage, I felt very nervous and tense due to direct exposure to the guests, and I also didn't have prior experience in the field. As influenced by Jawabreh </w:t>
      </w:r>
      <w:r w:rsidRPr="003E3015">
        <w:rPr>
          <w:i/>
          <w:color w:val="000000"/>
          <w:lang w:val="en-GB"/>
        </w:rPr>
        <w:t>et al</w:t>
      </w:r>
      <w:r w:rsidRPr="003E3015">
        <w:rPr>
          <w:color w:val="000000"/>
          <w:lang w:val="en-GB"/>
        </w:rPr>
        <w:t xml:space="preserve">. (2022), there were also high expectations related to problem-solving and effective interpersonal communication that further resulted in a loss of confidence. </w:t>
      </w:r>
      <w:r w:rsidR="00C80862" w:rsidRPr="003E3015">
        <w:rPr>
          <w:color w:val="000000"/>
          <w:lang w:val="en-GB"/>
        </w:rPr>
        <w:t xml:space="preserve">Moreover, I also became tense and nervous in situations where several complaints were made by the guests. However, with the passing of time, I started </w:t>
      </w:r>
      <w:r w:rsidR="00C80862" w:rsidRPr="003E3015">
        <w:rPr>
          <w:color w:val="000000"/>
          <w:lang w:val="en-GB"/>
        </w:rPr>
        <w:lastRenderedPageBreak/>
        <w:t xml:space="preserve">observing the reception staff, and thus, the development of knowledge somehow helped me build confidence. Thus, as influenced by </w:t>
      </w:r>
      <w:proofErr w:type="spellStart"/>
      <w:r w:rsidR="00C80862" w:rsidRPr="003E3015">
        <w:rPr>
          <w:color w:val="000000"/>
          <w:lang w:val="en-GB"/>
        </w:rPr>
        <w:t>Felce</w:t>
      </w:r>
      <w:proofErr w:type="spellEnd"/>
      <w:r w:rsidR="00C80862" w:rsidRPr="003E3015">
        <w:rPr>
          <w:color w:val="000000"/>
          <w:lang w:val="en-GB"/>
        </w:rPr>
        <w:t xml:space="preserve"> (2019), I became more confident in handling customer complaints and queries. I also started taking feedback from my seniors to understand the ways in which I could enhance my communication with the guests more effectively. The improvement in my communication and customer handling procedures helped me understand my professional growth. </w:t>
      </w:r>
    </w:p>
    <w:p w14:paraId="0F103648" w14:textId="77777777" w:rsidR="00065B1A" w:rsidRPr="003E3015" w:rsidRDefault="00C80862">
      <w:pPr>
        <w:pStyle w:val="Heading2"/>
        <w:rPr>
          <w:lang w:val="en-GB"/>
        </w:rPr>
      </w:pPr>
      <w:bookmarkStart w:id="4" w:name="_Toc221358763"/>
      <w:r w:rsidRPr="003E3015">
        <w:rPr>
          <w:lang w:val="en-GB"/>
        </w:rPr>
        <w:t>Evaluation</w:t>
      </w:r>
      <w:bookmarkEnd w:id="4"/>
      <w:r w:rsidRPr="003E3015">
        <w:rPr>
          <w:lang w:val="en-GB"/>
        </w:rPr>
        <w:t xml:space="preserve"> </w:t>
      </w:r>
    </w:p>
    <w:p w14:paraId="0F103649" w14:textId="77777777" w:rsidR="00065B1A" w:rsidRPr="003E3015" w:rsidRDefault="003E3015">
      <w:pPr>
        <w:pStyle w:val="Normal1"/>
        <w:pBdr>
          <w:top w:val="nil"/>
          <w:left w:val="nil"/>
          <w:bottom w:val="nil"/>
          <w:right w:val="nil"/>
          <w:between w:val="nil"/>
        </w:pBdr>
        <w:spacing w:before="240" w:after="240"/>
        <w:rPr>
          <w:color w:val="000000"/>
          <w:lang w:val="en-GB"/>
        </w:rPr>
      </w:pPr>
      <w:r w:rsidRPr="003E3015">
        <w:rPr>
          <w:color w:val="000000"/>
          <w:lang w:val="en-GB"/>
        </w:rPr>
        <w:t>The experience contributed effectively to the development of certain skills and knowledge, such as improving the art of interacting with customers, handling different activities in a time-effective manner, and helping to generate effective teamwork. As inspired by Chang and Lin, 2024, I have come to realise that the front desk has a vital role in shaping perception and</w:t>
      </w:r>
      <w:r w:rsidR="00922E17">
        <w:rPr>
          <w:color w:val="000000"/>
          <w:lang w:val="en-GB"/>
        </w:rPr>
        <w:t xml:space="preserve"> image because and</w:t>
      </w:r>
      <w:r w:rsidRPr="003E3015">
        <w:rPr>
          <w:color w:val="000000"/>
          <w:lang w:val="en-GB"/>
        </w:rPr>
        <w:t xml:space="preserve"> it influences the experience of the guests about the service. The various functional departments, including the front desk, housekeeping, and management, could work in a coordinated way due to improved communication and information flow that helped in better management of the guests. Thus, I learned the importance of these aspects of communication while working in the hospitality sector. </w:t>
      </w:r>
      <w:r w:rsidR="00C80862" w:rsidRPr="003E3015">
        <w:rPr>
          <w:color w:val="000000"/>
          <w:lang w:val="en-GB"/>
        </w:rPr>
        <w:t xml:space="preserve">However, on the contrary, certain challenges were also faced, especially during peak hours and increased demands and complaints from the guests, which made it difficult to address all at once in a time-effective manner. </w:t>
      </w:r>
    </w:p>
    <w:p w14:paraId="0F10364A" w14:textId="77777777" w:rsidR="00065B1A" w:rsidRPr="003E3015" w:rsidRDefault="00C80862">
      <w:pPr>
        <w:pStyle w:val="Heading2"/>
        <w:rPr>
          <w:lang w:val="en-GB"/>
        </w:rPr>
      </w:pPr>
      <w:bookmarkStart w:id="5" w:name="_Toc221358764"/>
      <w:r w:rsidRPr="003E3015">
        <w:rPr>
          <w:lang w:val="en-GB"/>
        </w:rPr>
        <w:t>Analysis</w:t>
      </w:r>
      <w:bookmarkEnd w:id="5"/>
      <w:r w:rsidRPr="003E3015">
        <w:rPr>
          <w:lang w:val="en-GB"/>
        </w:rPr>
        <w:t xml:space="preserve"> </w:t>
      </w:r>
    </w:p>
    <w:p w14:paraId="0F10364B" w14:textId="77777777" w:rsidR="00065B1A" w:rsidRPr="003E3015" w:rsidRDefault="00C80862">
      <w:pPr>
        <w:pStyle w:val="Normal1"/>
        <w:pBdr>
          <w:top w:val="nil"/>
          <w:left w:val="nil"/>
          <w:bottom w:val="nil"/>
          <w:right w:val="nil"/>
          <w:between w:val="nil"/>
        </w:pBdr>
        <w:rPr>
          <w:color w:val="000000"/>
          <w:lang w:val="en-GB"/>
        </w:rPr>
      </w:pPr>
      <w:r w:rsidRPr="003E3015">
        <w:rPr>
          <w:color w:val="000000"/>
          <w:lang w:val="en-GB"/>
        </w:rPr>
        <w:t xml:space="preserve">The experience regarding placement at the Ibis Hotel was for me in grasping the vitality of the reception-related role in the industry. The satisfaction of guests improved due to the timely manner of communication. The delivery of services became excessively seamless. An effective approach to coordination and the correct way of utilisation of the system were vital to avoid errors and dissatisfaction of guests during peak hours. This experience showcased the requirement for reception-based staff to be proactive, calm, and organised in a good manner. This can specifically be evident during the handling of complaints and a high level of volume of guests (Parikh and Dutt, 2022). My lack of experience influenced my confidence at an initial stage. However, learning from a set of real circumstances was helpful for me in introducing improvements. This supports the idea of exposure at a practical level as vital for the development </w:t>
      </w:r>
      <w:r w:rsidRPr="003E3015">
        <w:rPr>
          <w:color w:val="000000"/>
          <w:lang w:val="en-GB"/>
        </w:rPr>
        <w:lastRenderedPageBreak/>
        <w:t>of professional skills. However, a set of obstacles in the form of handling a number of complaints at the same time highlighted the requirement for a better level of management of time and skills related to solving problems.</w:t>
      </w:r>
    </w:p>
    <w:p w14:paraId="0F10364C" w14:textId="77777777" w:rsidR="00065B1A" w:rsidRPr="003E3015" w:rsidRDefault="00C80862">
      <w:pPr>
        <w:pStyle w:val="Heading2"/>
        <w:rPr>
          <w:lang w:val="en-GB"/>
        </w:rPr>
      </w:pPr>
      <w:bookmarkStart w:id="6" w:name="_Toc221358765"/>
      <w:r w:rsidRPr="003E3015">
        <w:rPr>
          <w:lang w:val="en-GB"/>
        </w:rPr>
        <w:t>Conclusion</w:t>
      </w:r>
      <w:bookmarkEnd w:id="6"/>
      <w:r w:rsidRPr="003E3015">
        <w:rPr>
          <w:lang w:val="en-GB"/>
        </w:rPr>
        <w:t xml:space="preserve"> </w:t>
      </w:r>
    </w:p>
    <w:p w14:paraId="0F10364D" w14:textId="77777777" w:rsidR="00065B1A" w:rsidRPr="003E3015" w:rsidRDefault="00C80862">
      <w:pPr>
        <w:pStyle w:val="Normal1"/>
        <w:pBdr>
          <w:top w:val="nil"/>
          <w:left w:val="nil"/>
          <w:bottom w:val="nil"/>
          <w:right w:val="nil"/>
          <w:between w:val="nil"/>
        </w:pBdr>
        <w:rPr>
          <w:color w:val="000000"/>
          <w:lang w:val="en-GB"/>
        </w:rPr>
      </w:pPr>
      <w:r w:rsidRPr="003E3015">
        <w:rPr>
          <w:color w:val="000000"/>
          <w:lang w:val="en-GB"/>
        </w:rPr>
        <w:t>The placement provided me with a number of opportunities for learning. I could grow both at a personal and professional level after this. I gained skills in communication with guests, teamwork, and coordination with a diverse range of departments. The experience showed me the development of confidence through practice, observation, and feedback. The work environment was helpful for me in grasping the real expectations of the workplace, evident during a busy period. The placement enhanced my knowledge regarding the role of reception and its influence on the satisfaction of guests and the efficiency of the hotel.</w:t>
      </w:r>
    </w:p>
    <w:p w14:paraId="0F10364E" w14:textId="77777777" w:rsidR="00065B1A" w:rsidRPr="003E3015" w:rsidRDefault="00C80862">
      <w:pPr>
        <w:pStyle w:val="Heading2"/>
        <w:rPr>
          <w:lang w:val="en-GB"/>
        </w:rPr>
      </w:pPr>
      <w:bookmarkStart w:id="7" w:name="_Toc221358766"/>
      <w:r w:rsidRPr="003E3015">
        <w:rPr>
          <w:lang w:val="en-GB"/>
        </w:rPr>
        <w:t>Action Plan</w:t>
      </w:r>
      <w:bookmarkEnd w:id="7"/>
      <w:r w:rsidRPr="003E3015">
        <w:rPr>
          <w:lang w:val="en-GB"/>
        </w:rPr>
        <w:t xml:space="preserve"> </w:t>
      </w:r>
    </w:p>
    <w:tbl>
      <w:tblPr>
        <w:tblStyle w:val="a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065B1A" w:rsidRPr="003E3015" w14:paraId="0F103652" w14:textId="77777777">
        <w:trPr>
          <w:cantSplit/>
          <w:tblHeader/>
        </w:trPr>
        <w:tc>
          <w:tcPr>
            <w:tcW w:w="3120" w:type="dxa"/>
            <w:tcMar>
              <w:top w:w="100" w:type="dxa"/>
              <w:left w:w="100" w:type="dxa"/>
              <w:bottom w:w="100" w:type="dxa"/>
              <w:right w:w="100" w:type="dxa"/>
            </w:tcMar>
          </w:tcPr>
          <w:p w14:paraId="0F10364F" w14:textId="77777777" w:rsidR="00065B1A" w:rsidRPr="003E3015" w:rsidRDefault="00C80862">
            <w:pPr>
              <w:pStyle w:val="Normal1"/>
              <w:widowControl w:val="0"/>
              <w:pBdr>
                <w:top w:val="nil"/>
                <w:left w:val="nil"/>
                <w:bottom w:val="nil"/>
                <w:right w:val="nil"/>
                <w:between w:val="nil"/>
              </w:pBdr>
              <w:jc w:val="center"/>
              <w:rPr>
                <w:b/>
                <w:bCs/>
                <w:color w:val="000000"/>
                <w:lang w:val="en-GB"/>
              </w:rPr>
            </w:pPr>
            <w:r w:rsidRPr="003E3015">
              <w:rPr>
                <w:b/>
                <w:bCs/>
                <w:color w:val="000000"/>
                <w:lang w:val="en-GB"/>
              </w:rPr>
              <w:t>Skill</w:t>
            </w:r>
          </w:p>
        </w:tc>
        <w:tc>
          <w:tcPr>
            <w:tcW w:w="3120" w:type="dxa"/>
            <w:tcMar>
              <w:top w:w="100" w:type="dxa"/>
              <w:left w:w="100" w:type="dxa"/>
              <w:bottom w:w="100" w:type="dxa"/>
              <w:right w:w="100" w:type="dxa"/>
            </w:tcMar>
          </w:tcPr>
          <w:p w14:paraId="0F103650" w14:textId="77777777" w:rsidR="00065B1A" w:rsidRPr="003E3015" w:rsidRDefault="00C80862">
            <w:pPr>
              <w:pStyle w:val="Normal1"/>
              <w:widowControl w:val="0"/>
              <w:pBdr>
                <w:top w:val="nil"/>
                <w:left w:val="nil"/>
                <w:bottom w:val="nil"/>
                <w:right w:val="nil"/>
                <w:between w:val="nil"/>
              </w:pBdr>
              <w:jc w:val="center"/>
              <w:rPr>
                <w:b/>
                <w:bCs/>
                <w:color w:val="000000"/>
                <w:lang w:val="en-GB"/>
              </w:rPr>
            </w:pPr>
            <w:r w:rsidRPr="003E3015">
              <w:rPr>
                <w:b/>
                <w:bCs/>
                <w:color w:val="000000"/>
                <w:lang w:val="en-GB"/>
              </w:rPr>
              <w:t>Actions</w:t>
            </w:r>
          </w:p>
        </w:tc>
        <w:tc>
          <w:tcPr>
            <w:tcW w:w="3120" w:type="dxa"/>
            <w:tcMar>
              <w:top w:w="100" w:type="dxa"/>
              <w:left w:w="100" w:type="dxa"/>
              <w:bottom w:w="100" w:type="dxa"/>
              <w:right w:w="100" w:type="dxa"/>
            </w:tcMar>
          </w:tcPr>
          <w:p w14:paraId="0F103651" w14:textId="77777777" w:rsidR="00065B1A" w:rsidRPr="003E3015" w:rsidRDefault="00C80862">
            <w:pPr>
              <w:pStyle w:val="Normal1"/>
              <w:widowControl w:val="0"/>
              <w:pBdr>
                <w:top w:val="nil"/>
                <w:left w:val="nil"/>
                <w:bottom w:val="nil"/>
                <w:right w:val="nil"/>
                <w:between w:val="nil"/>
              </w:pBdr>
              <w:jc w:val="center"/>
              <w:rPr>
                <w:b/>
                <w:bCs/>
                <w:color w:val="000000"/>
                <w:lang w:val="en-GB"/>
              </w:rPr>
            </w:pPr>
            <w:r w:rsidRPr="003E3015">
              <w:rPr>
                <w:b/>
                <w:bCs/>
                <w:color w:val="000000"/>
                <w:lang w:val="en-GB"/>
              </w:rPr>
              <w:t>Timeframe</w:t>
            </w:r>
          </w:p>
        </w:tc>
      </w:tr>
      <w:tr w:rsidR="00065B1A" w:rsidRPr="003E3015" w14:paraId="0F103656" w14:textId="77777777">
        <w:trPr>
          <w:cantSplit/>
          <w:tblHeader/>
        </w:trPr>
        <w:tc>
          <w:tcPr>
            <w:tcW w:w="3120" w:type="dxa"/>
            <w:tcMar>
              <w:top w:w="100" w:type="dxa"/>
              <w:left w:w="100" w:type="dxa"/>
              <w:bottom w:w="100" w:type="dxa"/>
              <w:right w:w="100" w:type="dxa"/>
            </w:tcMar>
          </w:tcPr>
          <w:p w14:paraId="0F103653" w14:textId="77777777" w:rsidR="00065B1A" w:rsidRPr="003E3015" w:rsidRDefault="00C80862">
            <w:pPr>
              <w:pStyle w:val="Normal1"/>
              <w:widowControl w:val="0"/>
              <w:pBdr>
                <w:top w:val="nil"/>
                <w:left w:val="nil"/>
                <w:bottom w:val="nil"/>
                <w:right w:val="nil"/>
                <w:between w:val="nil"/>
              </w:pBdr>
              <w:rPr>
                <w:color w:val="000000"/>
                <w:lang w:val="en-GB"/>
              </w:rPr>
            </w:pPr>
            <w:r w:rsidRPr="003E3015">
              <w:rPr>
                <w:color w:val="000000"/>
                <w:lang w:val="en-GB"/>
              </w:rPr>
              <w:t>Communication and problem-solving</w:t>
            </w:r>
          </w:p>
        </w:tc>
        <w:tc>
          <w:tcPr>
            <w:tcW w:w="3120" w:type="dxa"/>
            <w:tcMar>
              <w:top w:w="100" w:type="dxa"/>
              <w:left w:w="100" w:type="dxa"/>
              <w:bottom w:w="100" w:type="dxa"/>
              <w:right w:w="100" w:type="dxa"/>
            </w:tcMar>
          </w:tcPr>
          <w:p w14:paraId="0F103654" w14:textId="77777777" w:rsidR="00065B1A" w:rsidRPr="003E3015" w:rsidRDefault="00C80862">
            <w:pPr>
              <w:pStyle w:val="Normal1"/>
              <w:widowControl w:val="0"/>
              <w:pBdr>
                <w:top w:val="nil"/>
                <w:left w:val="nil"/>
                <w:bottom w:val="nil"/>
                <w:right w:val="nil"/>
                <w:between w:val="nil"/>
              </w:pBdr>
              <w:rPr>
                <w:color w:val="000000"/>
                <w:lang w:val="en-GB"/>
              </w:rPr>
            </w:pPr>
            <w:r w:rsidRPr="003E3015">
              <w:rPr>
                <w:color w:val="000000"/>
                <w:lang w:val="en-GB"/>
              </w:rPr>
              <w:t>I will consider a high focus on the improvement of my skill set regarding communication and solving problems in the future. This can be achieved through practising conversations with professionals and learning from materials or courses, such as in Coursera.</w:t>
            </w:r>
          </w:p>
        </w:tc>
        <w:tc>
          <w:tcPr>
            <w:tcW w:w="3120" w:type="dxa"/>
            <w:tcMar>
              <w:top w:w="100" w:type="dxa"/>
              <w:left w:w="100" w:type="dxa"/>
              <w:bottom w:w="100" w:type="dxa"/>
              <w:right w:w="100" w:type="dxa"/>
            </w:tcMar>
          </w:tcPr>
          <w:p w14:paraId="0F103655" w14:textId="77777777" w:rsidR="00065B1A" w:rsidRPr="003E3015" w:rsidRDefault="00C80862">
            <w:pPr>
              <w:pStyle w:val="Normal1"/>
              <w:widowControl w:val="0"/>
              <w:pBdr>
                <w:top w:val="nil"/>
                <w:left w:val="nil"/>
                <w:bottom w:val="nil"/>
                <w:right w:val="nil"/>
                <w:between w:val="nil"/>
              </w:pBdr>
              <w:rPr>
                <w:color w:val="000000"/>
                <w:lang w:val="en-GB"/>
              </w:rPr>
            </w:pPr>
            <w:r w:rsidRPr="003E3015">
              <w:rPr>
                <w:color w:val="000000"/>
                <w:lang w:val="en-GB"/>
              </w:rPr>
              <w:t>3 months</w:t>
            </w:r>
          </w:p>
        </w:tc>
      </w:tr>
      <w:tr w:rsidR="00065B1A" w:rsidRPr="003E3015" w14:paraId="0F10365A" w14:textId="77777777">
        <w:trPr>
          <w:cantSplit/>
          <w:tblHeader/>
        </w:trPr>
        <w:tc>
          <w:tcPr>
            <w:tcW w:w="3120" w:type="dxa"/>
            <w:tcMar>
              <w:top w:w="100" w:type="dxa"/>
              <w:left w:w="100" w:type="dxa"/>
              <w:bottom w:w="100" w:type="dxa"/>
              <w:right w:w="100" w:type="dxa"/>
            </w:tcMar>
          </w:tcPr>
          <w:p w14:paraId="0F103657" w14:textId="77777777" w:rsidR="00065B1A" w:rsidRPr="003E3015" w:rsidRDefault="00C80862">
            <w:pPr>
              <w:pStyle w:val="Normal1"/>
              <w:widowControl w:val="0"/>
              <w:pBdr>
                <w:top w:val="nil"/>
                <w:left w:val="nil"/>
                <w:bottom w:val="nil"/>
                <w:right w:val="nil"/>
                <w:between w:val="nil"/>
              </w:pBdr>
              <w:rPr>
                <w:color w:val="000000"/>
                <w:lang w:val="en-GB"/>
              </w:rPr>
            </w:pPr>
            <w:r w:rsidRPr="003E3015">
              <w:rPr>
                <w:color w:val="000000"/>
                <w:lang w:val="en-GB"/>
              </w:rPr>
              <w:lastRenderedPageBreak/>
              <w:t xml:space="preserve">Time management </w:t>
            </w:r>
          </w:p>
        </w:tc>
        <w:tc>
          <w:tcPr>
            <w:tcW w:w="3120" w:type="dxa"/>
            <w:tcMar>
              <w:top w:w="100" w:type="dxa"/>
              <w:left w:w="100" w:type="dxa"/>
              <w:bottom w:w="100" w:type="dxa"/>
              <w:right w:w="100" w:type="dxa"/>
            </w:tcMar>
          </w:tcPr>
          <w:p w14:paraId="0F103658" w14:textId="77777777" w:rsidR="00065B1A" w:rsidRPr="003E3015" w:rsidRDefault="00C80862">
            <w:pPr>
              <w:pStyle w:val="Normal1"/>
              <w:widowControl w:val="0"/>
              <w:pBdr>
                <w:top w:val="nil"/>
                <w:left w:val="nil"/>
                <w:bottom w:val="nil"/>
                <w:right w:val="nil"/>
                <w:between w:val="nil"/>
              </w:pBdr>
              <w:rPr>
                <w:color w:val="000000"/>
                <w:lang w:val="en-GB"/>
              </w:rPr>
            </w:pPr>
            <w:r w:rsidRPr="003E3015">
              <w:rPr>
                <w:color w:val="000000"/>
                <w:lang w:val="en-GB"/>
              </w:rPr>
              <w:t>I will additionally work on the management of time during a busy circumstance. This can be achieved through the utilisation of planners or apps such as Trello (</w:t>
            </w:r>
            <w:proofErr w:type="spellStart"/>
            <w:r w:rsidRPr="003E3015">
              <w:rPr>
                <w:color w:val="000000"/>
                <w:lang w:val="en-GB"/>
              </w:rPr>
              <w:t>Shchetynina</w:t>
            </w:r>
            <w:proofErr w:type="spellEnd"/>
            <w:r w:rsidRPr="003E3015">
              <w:rPr>
                <w:color w:val="000000"/>
                <w:lang w:val="en-GB"/>
              </w:rPr>
              <w:t xml:space="preserve"> </w:t>
            </w:r>
            <w:r w:rsidRPr="003E3015">
              <w:rPr>
                <w:i/>
                <w:iCs/>
                <w:color w:val="000000"/>
                <w:lang w:val="en-GB"/>
              </w:rPr>
              <w:t>et al.</w:t>
            </w:r>
            <w:r w:rsidRPr="003E3015">
              <w:rPr>
                <w:color w:val="000000"/>
                <w:lang w:val="en-GB"/>
              </w:rPr>
              <w:t>, 2022).</w:t>
            </w:r>
          </w:p>
        </w:tc>
        <w:tc>
          <w:tcPr>
            <w:tcW w:w="3120" w:type="dxa"/>
            <w:tcMar>
              <w:top w:w="100" w:type="dxa"/>
              <w:left w:w="100" w:type="dxa"/>
              <w:bottom w:w="100" w:type="dxa"/>
              <w:right w:w="100" w:type="dxa"/>
            </w:tcMar>
          </w:tcPr>
          <w:p w14:paraId="0F103659" w14:textId="77777777" w:rsidR="00065B1A" w:rsidRPr="003E3015" w:rsidRDefault="00C80862">
            <w:pPr>
              <w:pStyle w:val="Normal1"/>
              <w:widowControl w:val="0"/>
              <w:pBdr>
                <w:top w:val="nil"/>
                <w:left w:val="nil"/>
                <w:bottom w:val="nil"/>
                <w:right w:val="nil"/>
                <w:between w:val="nil"/>
              </w:pBdr>
              <w:rPr>
                <w:color w:val="000000"/>
                <w:lang w:val="en-GB"/>
              </w:rPr>
            </w:pPr>
            <w:r w:rsidRPr="003E3015">
              <w:rPr>
                <w:color w:val="000000"/>
                <w:lang w:val="en-GB"/>
              </w:rPr>
              <w:t>3 months</w:t>
            </w:r>
          </w:p>
        </w:tc>
      </w:tr>
      <w:tr w:rsidR="00065B1A" w:rsidRPr="003E3015" w14:paraId="0F10365E" w14:textId="77777777">
        <w:trPr>
          <w:cantSplit/>
          <w:tblHeader/>
        </w:trPr>
        <w:tc>
          <w:tcPr>
            <w:tcW w:w="3120" w:type="dxa"/>
            <w:tcMar>
              <w:top w:w="100" w:type="dxa"/>
              <w:left w:w="100" w:type="dxa"/>
              <w:bottom w:w="100" w:type="dxa"/>
              <w:right w:w="100" w:type="dxa"/>
            </w:tcMar>
          </w:tcPr>
          <w:p w14:paraId="0F10365B" w14:textId="77777777" w:rsidR="00065B1A" w:rsidRPr="003E3015" w:rsidRDefault="00C80862">
            <w:pPr>
              <w:pStyle w:val="Normal1"/>
              <w:widowControl w:val="0"/>
              <w:pBdr>
                <w:top w:val="nil"/>
                <w:left w:val="nil"/>
                <w:bottom w:val="nil"/>
                <w:right w:val="nil"/>
                <w:between w:val="nil"/>
              </w:pBdr>
              <w:rPr>
                <w:color w:val="000000"/>
                <w:lang w:val="en-GB"/>
              </w:rPr>
            </w:pPr>
            <w:r w:rsidRPr="003E3015">
              <w:rPr>
                <w:color w:val="000000"/>
                <w:lang w:val="en-GB"/>
              </w:rPr>
              <w:t>Feedback management</w:t>
            </w:r>
          </w:p>
        </w:tc>
        <w:tc>
          <w:tcPr>
            <w:tcW w:w="3120" w:type="dxa"/>
            <w:tcMar>
              <w:top w:w="100" w:type="dxa"/>
              <w:left w:w="100" w:type="dxa"/>
              <w:bottom w:w="100" w:type="dxa"/>
              <w:right w:w="100" w:type="dxa"/>
            </w:tcMar>
          </w:tcPr>
          <w:p w14:paraId="0F10365C" w14:textId="77777777" w:rsidR="00065B1A" w:rsidRPr="003E3015" w:rsidRDefault="00C80862">
            <w:pPr>
              <w:pStyle w:val="Normal1"/>
              <w:widowControl w:val="0"/>
              <w:pBdr>
                <w:top w:val="nil"/>
                <w:left w:val="nil"/>
                <w:bottom w:val="nil"/>
                <w:right w:val="nil"/>
                <w:between w:val="nil"/>
              </w:pBdr>
              <w:rPr>
                <w:color w:val="000000"/>
                <w:lang w:val="en-GB"/>
              </w:rPr>
            </w:pPr>
            <w:r w:rsidRPr="003E3015">
              <w:rPr>
                <w:color w:val="000000"/>
                <w:lang w:val="en-GB"/>
              </w:rPr>
              <w:t>I will request feedback from my supervisors. This will be helpful for me in spotting areas for improvement.</w:t>
            </w:r>
          </w:p>
        </w:tc>
        <w:tc>
          <w:tcPr>
            <w:tcW w:w="3120" w:type="dxa"/>
            <w:tcMar>
              <w:top w:w="100" w:type="dxa"/>
              <w:left w:w="100" w:type="dxa"/>
              <w:bottom w:w="100" w:type="dxa"/>
              <w:right w:w="100" w:type="dxa"/>
            </w:tcMar>
          </w:tcPr>
          <w:p w14:paraId="0F10365D" w14:textId="77777777" w:rsidR="00065B1A" w:rsidRPr="003E3015" w:rsidRDefault="00C80862">
            <w:pPr>
              <w:pStyle w:val="Normal1"/>
              <w:widowControl w:val="0"/>
              <w:pBdr>
                <w:top w:val="nil"/>
                <w:left w:val="nil"/>
                <w:bottom w:val="nil"/>
                <w:right w:val="nil"/>
                <w:between w:val="nil"/>
              </w:pBdr>
              <w:rPr>
                <w:color w:val="000000"/>
                <w:lang w:val="en-GB"/>
              </w:rPr>
            </w:pPr>
            <w:r w:rsidRPr="003E3015">
              <w:rPr>
                <w:color w:val="000000"/>
                <w:lang w:val="en-GB"/>
              </w:rPr>
              <w:t>2 months</w:t>
            </w:r>
          </w:p>
        </w:tc>
      </w:tr>
      <w:tr w:rsidR="00065B1A" w:rsidRPr="003E3015" w14:paraId="0F103662" w14:textId="77777777">
        <w:trPr>
          <w:cantSplit/>
          <w:tblHeader/>
        </w:trPr>
        <w:tc>
          <w:tcPr>
            <w:tcW w:w="3120" w:type="dxa"/>
            <w:tcMar>
              <w:top w:w="100" w:type="dxa"/>
              <w:left w:w="100" w:type="dxa"/>
              <w:bottom w:w="100" w:type="dxa"/>
              <w:right w:w="100" w:type="dxa"/>
            </w:tcMar>
          </w:tcPr>
          <w:p w14:paraId="0F10365F" w14:textId="77777777" w:rsidR="00065B1A" w:rsidRPr="003E3015" w:rsidRDefault="00C80862">
            <w:pPr>
              <w:pStyle w:val="Normal1"/>
              <w:widowControl w:val="0"/>
              <w:pBdr>
                <w:top w:val="nil"/>
                <w:left w:val="nil"/>
                <w:bottom w:val="nil"/>
                <w:right w:val="nil"/>
                <w:between w:val="nil"/>
              </w:pBdr>
              <w:rPr>
                <w:color w:val="000000"/>
                <w:lang w:val="en-GB"/>
              </w:rPr>
            </w:pPr>
            <w:r w:rsidRPr="003E3015">
              <w:rPr>
                <w:color w:val="000000"/>
                <w:lang w:val="en-GB"/>
              </w:rPr>
              <w:t>Research skills</w:t>
            </w:r>
          </w:p>
        </w:tc>
        <w:tc>
          <w:tcPr>
            <w:tcW w:w="3120" w:type="dxa"/>
            <w:tcMar>
              <w:top w:w="100" w:type="dxa"/>
              <w:left w:w="100" w:type="dxa"/>
              <w:bottom w:w="100" w:type="dxa"/>
              <w:right w:w="100" w:type="dxa"/>
            </w:tcMar>
          </w:tcPr>
          <w:p w14:paraId="0F103660" w14:textId="77777777" w:rsidR="00065B1A" w:rsidRPr="003E3015" w:rsidRDefault="00C80862">
            <w:pPr>
              <w:pStyle w:val="Normal1"/>
              <w:widowControl w:val="0"/>
              <w:pBdr>
                <w:top w:val="nil"/>
                <w:left w:val="nil"/>
                <w:bottom w:val="nil"/>
                <w:right w:val="nil"/>
                <w:between w:val="nil"/>
              </w:pBdr>
              <w:rPr>
                <w:color w:val="000000"/>
                <w:lang w:val="en-GB"/>
              </w:rPr>
            </w:pPr>
            <w:r w:rsidRPr="003E3015">
              <w:rPr>
                <w:color w:val="000000"/>
                <w:lang w:val="en-GB"/>
              </w:rPr>
              <w:t>Apart from these, I will acquire an extensive level of knowledge regarding the systems of hotels and departments through research. This will be helpful for me to understand and fulfil the requirements of guests while serving a role in hospitality in the future.</w:t>
            </w:r>
          </w:p>
        </w:tc>
        <w:tc>
          <w:tcPr>
            <w:tcW w:w="3120" w:type="dxa"/>
            <w:tcMar>
              <w:top w:w="100" w:type="dxa"/>
              <w:left w:w="100" w:type="dxa"/>
              <w:bottom w:w="100" w:type="dxa"/>
              <w:right w:w="100" w:type="dxa"/>
            </w:tcMar>
          </w:tcPr>
          <w:p w14:paraId="0F103661" w14:textId="77777777" w:rsidR="00065B1A" w:rsidRPr="003E3015" w:rsidRDefault="00C80862">
            <w:pPr>
              <w:pStyle w:val="Normal1"/>
              <w:widowControl w:val="0"/>
              <w:pBdr>
                <w:top w:val="nil"/>
                <w:left w:val="nil"/>
                <w:bottom w:val="nil"/>
                <w:right w:val="nil"/>
                <w:between w:val="nil"/>
              </w:pBdr>
              <w:rPr>
                <w:color w:val="000000"/>
                <w:lang w:val="en-GB"/>
              </w:rPr>
            </w:pPr>
            <w:r w:rsidRPr="003E3015">
              <w:rPr>
                <w:color w:val="000000"/>
                <w:lang w:val="en-GB"/>
              </w:rPr>
              <w:t>4 months</w:t>
            </w:r>
          </w:p>
        </w:tc>
      </w:tr>
    </w:tbl>
    <w:p w14:paraId="0F103663" w14:textId="77777777" w:rsidR="00065B1A" w:rsidRPr="003E3015" w:rsidRDefault="00C80862">
      <w:pPr>
        <w:pStyle w:val="Normal1"/>
        <w:pBdr>
          <w:top w:val="nil"/>
          <w:left w:val="nil"/>
          <w:bottom w:val="nil"/>
          <w:right w:val="nil"/>
          <w:between w:val="nil"/>
        </w:pBdr>
        <w:jc w:val="center"/>
        <w:rPr>
          <w:color w:val="000000"/>
          <w:lang w:val="en-GB"/>
        </w:rPr>
      </w:pPr>
      <w:r w:rsidRPr="003E3015">
        <w:rPr>
          <w:color w:val="000000"/>
          <w:lang w:val="en-GB"/>
        </w:rPr>
        <w:t>(Source: Self-created)</w:t>
      </w:r>
    </w:p>
    <w:p w14:paraId="0F103664" w14:textId="77777777" w:rsidR="00065B1A" w:rsidRPr="003E3015" w:rsidRDefault="00C80862">
      <w:pPr>
        <w:pStyle w:val="Heading1"/>
        <w:rPr>
          <w:lang w:val="en-GB"/>
        </w:rPr>
      </w:pPr>
      <w:bookmarkStart w:id="8" w:name="_Toc221358767"/>
      <w:r w:rsidRPr="003E3015">
        <w:rPr>
          <w:lang w:val="en-GB"/>
        </w:rPr>
        <w:t>Conclusion and Development Plan</w:t>
      </w:r>
      <w:bookmarkEnd w:id="8"/>
    </w:p>
    <w:p w14:paraId="0F103665" w14:textId="77777777" w:rsidR="00065B1A" w:rsidRPr="003E3015" w:rsidRDefault="00C80862">
      <w:pPr>
        <w:pStyle w:val="Heading2"/>
        <w:rPr>
          <w:lang w:val="en-GB"/>
        </w:rPr>
      </w:pPr>
      <w:bookmarkStart w:id="9" w:name="_Toc221358768"/>
      <w:r w:rsidRPr="003E3015">
        <w:rPr>
          <w:lang w:val="en-GB"/>
        </w:rPr>
        <w:t>Conclusion</w:t>
      </w:r>
      <w:bookmarkEnd w:id="9"/>
      <w:r w:rsidRPr="003E3015">
        <w:rPr>
          <w:lang w:val="en-GB"/>
        </w:rPr>
        <w:t xml:space="preserve"> </w:t>
      </w:r>
    </w:p>
    <w:p w14:paraId="0F103666" w14:textId="77777777" w:rsidR="00065B1A" w:rsidRPr="003E3015" w:rsidRDefault="00C80862">
      <w:pPr>
        <w:pStyle w:val="Normal1"/>
        <w:pBdr>
          <w:top w:val="nil"/>
          <w:left w:val="nil"/>
          <w:bottom w:val="nil"/>
          <w:right w:val="nil"/>
          <w:between w:val="nil"/>
        </w:pBdr>
        <w:rPr>
          <w:color w:val="000000"/>
          <w:lang w:val="en-GB"/>
        </w:rPr>
      </w:pPr>
      <w:r w:rsidRPr="003E3015">
        <w:rPr>
          <w:color w:val="000000"/>
          <w:lang w:val="en-GB"/>
        </w:rPr>
        <w:t xml:space="preserve">By considering the overall study, it can be concluded that effective communication is one of the most vital responsibilities of a receptionist to ensure guest satisfaction, along with internal operational efficiency. The key findings of the study indicate that I am able to develop my professional communication skills, teamwork abilities and confidence in guest handling even in critical corporate environments. Additionally, I have also found some challenges that I need to </w:t>
      </w:r>
      <w:r w:rsidRPr="003E3015">
        <w:rPr>
          <w:color w:val="000000"/>
          <w:lang w:val="en-GB"/>
        </w:rPr>
        <w:lastRenderedPageBreak/>
        <w:t xml:space="preserve">overcome by utilising the action plan. I have found that I face difficulties in handling multiple complaints from guests and maintaining them efficiently. I also face difficulties in problem-solving and time management activities within the team roles. Hence, I experienced professional development through the journey, which developed my communication skills in hospitality management. Now, I can take many initiatives to handle guests even under work pressure. </w:t>
      </w:r>
    </w:p>
    <w:p w14:paraId="0F103667" w14:textId="77777777" w:rsidR="00065B1A" w:rsidRPr="003E3015" w:rsidRDefault="00C80862">
      <w:pPr>
        <w:pStyle w:val="Heading2"/>
        <w:rPr>
          <w:lang w:val="en-GB"/>
        </w:rPr>
      </w:pPr>
      <w:bookmarkStart w:id="10" w:name="_Toc221358769"/>
      <w:r w:rsidRPr="003E3015">
        <w:rPr>
          <w:lang w:val="en-GB"/>
        </w:rPr>
        <w:t>Recommended Development Plan</w:t>
      </w:r>
      <w:bookmarkEnd w:id="10"/>
    </w:p>
    <w:p w14:paraId="0F103668" w14:textId="77777777" w:rsidR="00065B1A" w:rsidRPr="003E3015" w:rsidRDefault="00C80862">
      <w:pPr>
        <w:pStyle w:val="Normal1"/>
        <w:numPr>
          <w:ilvl w:val="0"/>
          <w:numId w:val="1"/>
        </w:numPr>
        <w:pBdr>
          <w:top w:val="nil"/>
          <w:left w:val="nil"/>
          <w:bottom w:val="nil"/>
          <w:right w:val="nil"/>
          <w:between w:val="nil"/>
        </w:pBdr>
        <w:rPr>
          <w:lang w:val="en-GB"/>
        </w:rPr>
      </w:pPr>
      <w:r w:rsidRPr="003E3015">
        <w:rPr>
          <w:color w:val="000000"/>
          <w:lang w:val="en-GB"/>
        </w:rPr>
        <w:t xml:space="preserve">To develop my abilities and address challenges, I need to </w:t>
      </w:r>
      <w:r w:rsidRPr="003E3015">
        <w:rPr>
          <w:lang w:val="en-GB"/>
        </w:rPr>
        <w:t>improve my structured communication using advanced digital tools</w:t>
      </w:r>
      <w:r w:rsidRPr="003E3015">
        <w:rPr>
          <w:color w:val="000000"/>
          <w:lang w:val="en-GB"/>
        </w:rPr>
        <w:t xml:space="preserve">. </w:t>
      </w:r>
    </w:p>
    <w:p w14:paraId="0F103669" w14:textId="77777777" w:rsidR="00065B1A" w:rsidRPr="003E3015" w:rsidRDefault="00C80862">
      <w:pPr>
        <w:pStyle w:val="Normal1"/>
        <w:numPr>
          <w:ilvl w:val="0"/>
          <w:numId w:val="1"/>
        </w:numPr>
        <w:pBdr>
          <w:top w:val="nil"/>
          <w:left w:val="nil"/>
          <w:bottom w:val="nil"/>
          <w:right w:val="nil"/>
          <w:between w:val="nil"/>
        </w:pBdr>
        <w:rPr>
          <w:color w:val="000000"/>
          <w:lang w:val="en-GB"/>
        </w:rPr>
      </w:pPr>
      <w:r w:rsidRPr="003E3015">
        <w:rPr>
          <w:color w:val="000000"/>
          <w:lang w:val="en-GB"/>
        </w:rPr>
        <w:t xml:space="preserve">I need to take proper training on customer service development and situational analysis. </w:t>
      </w:r>
    </w:p>
    <w:p w14:paraId="0F10366A" w14:textId="77777777" w:rsidR="00065B1A" w:rsidRPr="003E3015" w:rsidRDefault="00C80862">
      <w:pPr>
        <w:pStyle w:val="Normal1"/>
        <w:numPr>
          <w:ilvl w:val="0"/>
          <w:numId w:val="1"/>
        </w:numPr>
        <w:pBdr>
          <w:top w:val="nil"/>
          <w:left w:val="nil"/>
          <w:bottom w:val="nil"/>
          <w:right w:val="nil"/>
          <w:between w:val="nil"/>
        </w:pBdr>
        <w:rPr>
          <w:lang w:val="en-GB"/>
        </w:rPr>
      </w:pPr>
      <w:r w:rsidRPr="003E3015">
        <w:rPr>
          <w:color w:val="000000"/>
          <w:lang w:val="en-GB"/>
        </w:rPr>
        <w:t xml:space="preserve">I anticipate that digital learning and time management skills </w:t>
      </w:r>
      <w:r w:rsidRPr="003E3015">
        <w:rPr>
          <w:lang w:val="en-GB"/>
        </w:rPr>
        <w:t>will also help me become a successful front desk professional in</w:t>
      </w:r>
      <w:r w:rsidRPr="003E3015">
        <w:rPr>
          <w:color w:val="000000"/>
          <w:lang w:val="en-GB"/>
        </w:rPr>
        <w:t xml:space="preserve"> the hospitality sector. </w:t>
      </w:r>
    </w:p>
    <w:p w14:paraId="0F10366B" w14:textId="77777777" w:rsidR="00065B1A" w:rsidRPr="003E3015" w:rsidRDefault="00065B1A">
      <w:pPr>
        <w:pStyle w:val="Normal1"/>
        <w:pBdr>
          <w:top w:val="nil"/>
          <w:left w:val="nil"/>
          <w:bottom w:val="nil"/>
          <w:right w:val="nil"/>
          <w:between w:val="nil"/>
        </w:pBdr>
        <w:rPr>
          <w:color w:val="000000"/>
          <w:lang w:val="en-GB"/>
        </w:rPr>
      </w:pPr>
    </w:p>
    <w:p w14:paraId="0F10366C" w14:textId="77777777" w:rsidR="00065B1A" w:rsidRPr="003E3015" w:rsidRDefault="00065B1A">
      <w:pPr>
        <w:pStyle w:val="Normal1"/>
        <w:pBdr>
          <w:top w:val="nil"/>
          <w:left w:val="nil"/>
          <w:bottom w:val="nil"/>
          <w:right w:val="nil"/>
          <w:between w:val="nil"/>
        </w:pBdr>
        <w:rPr>
          <w:color w:val="000000"/>
          <w:lang w:val="en-GB"/>
        </w:rPr>
      </w:pPr>
    </w:p>
    <w:p w14:paraId="0F10366D" w14:textId="77777777" w:rsidR="00065B1A" w:rsidRPr="003E3015" w:rsidRDefault="00065B1A">
      <w:pPr>
        <w:pStyle w:val="Normal1"/>
        <w:pBdr>
          <w:top w:val="nil"/>
          <w:left w:val="nil"/>
          <w:bottom w:val="nil"/>
          <w:right w:val="nil"/>
          <w:between w:val="nil"/>
        </w:pBdr>
        <w:rPr>
          <w:color w:val="000000"/>
          <w:lang w:val="en-GB"/>
        </w:rPr>
      </w:pPr>
    </w:p>
    <w:p w14:paraId="0F10366E" w14:textId="77777777" w:rsidR="00065B1A" w:rsidRPr="003E3015" w:rsidRDefault="00C80862">
      <w:pPr>
        <w:pStyle w:val="Normal1"/>
        <w:pBdr>
          <w:top w:val="nil"/>
          <w:left w:val="nil"/>
          <w:bottom w:val="nil"/>
          <w:right w:val="nil"/>
          <w:between w:val="nil"/>
        </w:pBdr>
        <w:rPr>
          <w:color w:val="000000"/>
          <w:lang w:val="en-GB"/>
        </w:rPr>
      </w:pPr>
      <w:r w:rsidRPr="003E3015">
        <w:rPr>
          <w:lang w:val="en-GB"/>
        </w:rPr>
        <w:br w:type="page"/>
      </w:r>
    </w:p>
    <w:p w14:paraId="0F10366F" w14:textId="77777777" w:rsidR="00065B1A" w:rsidRPr="003E3015" w:rsidRDefault="00C80862">
      <w:pPr>
        <w:pStyle w:val="Heading1"/>
        <w:rPr>
          <w:lang w:val="en-GB"/>
        </w:rPr>
      </w:pPr>
      <w:bookmarkStart w:id="11" w:name="_Toc221358770"/>
      <w:r w:rsidRPr="003E3015">
        <w:rPr>
          <w:lang w:val="en-GB"/>
        </w:rPr>
        <w:lastRenderedPageBreak/>
        <w:t>References</w:t>
      </w:r>
      <w:bookmarkEnd w:id="11"/>
    </w:p>
    <w:p w14:paraId="0F103670" w14:textId="77777777" w:rsidR="00065B1A" w:rsidRPr="003E3015" w:rsidRDefault="00C80862">
      <w:pPr>
        <w:pStyle w:val="Normal1"/>
        <w:pBdr>
          <w:top w:val="nil"/>
          <w:left w:val="nil"/>
          <w:bottom w:val="nil"/>
          <w:right w:val="nil"/>
          <w:between w:val="nil"/>
        </w:pBdr>
        <w:spacing w:before="240" w:after="240"/>
        <w:rPr>
          <w:color w:val="000000"/>
          <w:lang w:val="en-GB"/>
        </w:rPr>
      </w:pPr>
      <w:r w:rsidRPr="003E3015">
        <w:rPr>
          <w:color w:val="000000"/>
          <w:lang w:val="en-GB"/>
        </w:rPr>
        <w:t xml:space="preserve">Chang, T.Y. and Lin, Y.C., (2024). The Role of Spatial Layout in Shaping Value Perception and Customer Loyalty in Theme Hotels. </w:t>
      </w:r>
      <w:r w:rsidRPr="003E3015">
        <w:rPr>
          <w:i/>
          <w:iCs/>
          <w:color w:val="000000"/>
          <w:lang w:val="en-GB"/>
        </w:rPr>
        <w:t>Buildings</w:t>
      </w:r>
      <w:r w:rsidRPr="003E3015">
        <w:rPr>
          <w:color w:val="000000"/>
          <w:lang w:val="en-GB"/>
        </w:rPr>
        <w:t xml:space="preserve">, </w:t>
      </w:r>
      <w:r w:rsidRPr="003E3015">
        <w:rPr>
          <w:i/>
          <w:iCs/>
          <w:color w:val="000000"/>
          <w:lang w:val="en-GB"/>
        </w:rPr>
        <w:t>14</w:t>
      </w:r>
      <w:r w:rsidRPr="003E3015">
        <w:rPr>
          <w:color w:val="000000"/>
          <w:lang w:val="en-GB"/>
        </w:rPr>
        <w:t>(6), p.1554. https://doi.org/10.3390/buildings14061554</w:t>
      </w:r>
    </w:p>
    <w:p w14:paraId="0F103671" w14:textId="77777777" w:rsidR="00065B1A" w:rsidRPr="003E3015" w:rsidRDefault="00C80862">
      <w:pPr>
        <w:pStyle w:val="Normal1"/>
        <w:pBdr>
          <w:top w:val="nil"/>
          <w:left w:val="nil"/>
          <w:bottom w:val="nil"/>
          <w:right w:val="nil"/>
          <w:between w:val="nil"/>
        </w:pBdr>
        <w:spacing w:before="240" w:after="240"/>
        <w:rPr>
          <w:color w:val="000000"/>
          <w:lang w:val="en-GB"/>
        </w:rPr>
      </w:pPr>
      <w:proofErr w:type="spellStart"/>
      <w:r w:rsidRPr="003E3015">
        <w:rPr>
          <w:color w:val="000000"/>
          <w:lang w:val="en-GB"/>
        </w:rPr>
        <w:t>Felce</w:t>
      </w:r>
      <w:proofErr w:type="spellEnd"/>
      <w:r w:rsidRPr="003E3015">
        <w:rPr>
          <w:color w:val="000000"/>
          <w:lang w:val="en-GB"/>
        </w:rPr>
        <w:t>, A. (2019). ‘Managing the quality of higher education in apprenticeships’, Higher education, skills and work- based learning, 9(2), pp. 141–148. https://www.emerald.com/heswbl/article-pdf/9/2/141/613921/heswbl-10-2018-0106.pdf</w:t>
      </w:r>
    </w:p>
    <w:p w14:paraId="0F103672" w14:textId="77777777" w:rsidR="00065B1A" w:rsidRPr="003E3015" w:rsidRDefault="00C80862">
      <w:pPr>
        <w:pStyle w:val="Normal1"/>
        <w:pBdr>
          <w:top w:val="nil"/>
          <w:left w:val="nil"/>
          <w:bottom w:val="nil"/>
          <w:right w:val="nil"/>
          <w:between w:val="nil"/>
        </w:pBdr>
        <w:rPr>
          <w:color w:val="000000"/>
          <w:lang w:val="en-GB"/>
        </w:rPr>
      </w:pPr>
      <w:r w:rsidRPr="003E3015">
        <w:rPr>
          <w:color w:val="000000"/>
          <w:lang w:val="en-GB"/>
        </w:rPr>
        <w:t xml:space="preserve">Jawabreh, O., Al Fayoumi, T. and </w:t>
      </w:r>
      <w:proofErr w:type="spellStart"/>
      <w:r w:rsidRPr="003E3015">
        <w:rPr>
          <w:color w:val="000000"/>
          <w:lang w:val="en-GB"/>
        </w:rPr>
        <w:t>Bareya</w:t>
      </w:r>
      <w:proofErr w:type="spellEnd"/>
      <w:r w:rsidRPr="003E3015">
        <w:rPr>
          <w:color w:val="000000"/>
          <w:lang w:val="en-GB"/>
        </w:rPr>
        <w:t xml:space="preserve">, A. (2022). Customer satisfaction towards communication skills of front office staff at the hotel (case study five stars Hotels in Aqaba). </w:t>
      </w:r>
      <w:r w:rsidRPr="003E3015">
        <w:rPr>
          <w:i/>
          <w:iCs/>
          <w:color w:val="000000"/>
          <w:lang w:val="en-GB"/>
        </w:rPr>
        <w:t xml:space="preserve">Geo Journal of Tourism and </w:t>
      </w:r>
      <w:proofErr w:type="spellStart"/>
      <w:r w:rsidRPr="003E3015">
        <w:rPr>
          <w:i/>
          <w:iCs/>
          <w:color w:val="000000"/>
          <w:lang w:val="en-GB"/>
        </w:rPr>
        <w:t>Geosites</w:t>
      </w:r>
      <w:proofErr w:type="spellEnd"/>
      <w:r w:rsidRPr="003E3015">
        <w:rPr>
          <w:color w:val="000000"/>
          <w:lang w:val="en-GB"/>
        </w:rPr>
        <w:t xml:space="preserve">, </w:t>
      </w:r>
      <w:r w:rsidRPr="003E3015">
        <w:rPr>
          <w:i/>
          <w:iCs/>
          <w:color w:val="000000"/>
          <w:lang w:val="en-GB"/>
        </w:rPr>
        <w:t>44</w:t>
      </w:r>
      <w:r w:rsidRPr="003E3015">
        <w:rPr>
          <w:color w:val="000000"/>
          <w:lang w:val="en-GB"/>
        </w:rPr>
        <w:t>(4), pp.1312-1318. DOI 10.30892/gtg.44416-948</w:t>
      </w:r>
    </w:p>
    <w:p w14:paraId="0F103673" w14:textId="77777777" w:rsidR="00065B1A" w:rsidRPr="003E3015" w:rsidRDefault="00C80862">
      <w:pPr>
        <w:pStyle w:val="Normal1"/>
        <w:pBdr>
          <w:top w:val="nil"/>
          <w:left w:val="nil"/>
          <w:bottom w:val="nil"/>
          <w:right w:val="nil"/>
          <w:between w:val="nil"/>
        </w:pBdr>
        <w:rPr>
          <w:color w:val="000000"/>
          <w:lang w:val="en-GB"/>
        </w:rPr>
      </w:pPr>
      <w:r w:rsidRPr="003E3015">
        <w:rPr>
          <w:color w:val="000000"/>
          <w:lang w:val="en-GB"/>
        </w:rPr>
        <w:t>Parikh, P. and Dutt, C.S. (2022) ‘Impacts of staff demographics on complaint management behaviour in five-star hotels,’ </w:t>
      </w:r>
      <w:r w:rsidRPr="003E3015">
        <w:rPr>
          <w:i/>
          <w:iCs/>
          <w:color w:val="000000"/>
          <w:lang w:val="en-GB"/>
        </w:rPr>
        <w:t>International Hospitality Review</w:t>
      </w:r>
      <w:r w:rsidRPr="003E3015">
        <w:rPr>
          <w:color w:val="000000"/>
          <w:lang w:val="en-GB"/>
        </w:rPr>
        <w:t>, </w:t>
      </w:r>
      <w:r w:rsidRPr="003E3015">
        <w:rPr>
          <w:i/>
          <w:iCs/>
          <w:color w:val="000000"/>
          <w:lang w:val="en-GB"/>
        </w:rPr>
        <w:t>36</w:t>
      </w:r>
      <w:r w:rsidRPr="003E3015">
        <w:rPr>
          <w:color w:val="000000"/>
          <w:lang w:val="en-GB"/>
        </w:rPr>
        <w:t>(2), pp.199-219. https://doi.org/10.1108/IHR-03-2021-0016</w:t>
      </w:r>
    </w:p>
    <w:p w14:paraId="0F103674" w14:textId="77777777" w:rsidR="00065B1A" w:rsidRPr="003E3015" w:rsidRDefault="00C80862">
      <w:pPr>
        <w:pStyle w:val="Normal1"/>
        <w:pBdr>
          <w:top w:val="nil"/>
          <w:left w:val="nil"/>
          <w:bottom w:val="nil"/>
          <w:right w:val="nil"/>
          <w:between w:val="nil"/>
        </w:pBdr>
        <w:rPr>
          <w:color w:val="000000"/>
          <w:lang w:val="en-GB"/>
        </w:rPr>
      </w:pPr>
      <w:r w:rsidRPr="003E3015">
        <w:rPr>
          <w:color w:val="000000"/>
          <w:lang w:val="en-GB"/>
        </w:rPr>
        <w:t xml:space="preserve">Shchetynina, O., Kravchenko, N., Horbatiuk, L., </w:t>
      </w:r>
      <w:proofErr w:type="spellStart"/>
      <w:r w:rsidRPr="003E3015">
        <w:rPr>
          <w:color w:val="000000"/>
          <w:lang w:val="en-GB"/>
        </w:rPr>
        <w:t>Alieksieieva</w:t>
      </w:r>
      <w:proofErr w:type="spellEnd"/>
      <w:r w:rsidRPr="003E3015">
        <w:rPr>
          <w:color w:val="000000"/>
          <w:lang w:val="en-GB"/>
        </w:rPr>
        <w:t>, H. and Mezhuyev, V. (2022) ‘Trello as a tool for the development of lifelong learning skills of senior students,’ </w:t>
      </w:r>
      <w:r w:rsidRPr="003E3015">
        <w:rPr>
          <w:i/>
          <w:iCs/>
          <w:color w:val="000000"/>
          <w:lang w:val="en-GB"/>
        </w:rPr>
        <w:t>Postmodern Openings</w:t>
      </w:r>
      <w:r w:rsidRPr="003E3015">
        <w:rPr>
          <w:color w:val="000000"/>
          <w:lang w:val="en-GB"/>
        </w:rPr>
        <w:t>, </w:t>
      </w:r>
      <w:r w:rsidRPr="003E3015">
        <w:rPr>
          <w:i/>
          <w:iCs/>
          <w:color w:val="000000"/>
          <w:lang w:val="en-GB"/>
        </w:rPr>
        <w:t>13</w:t>
      </w:r>
      <w:r w:rsidRPr="003E3015">
        <w:rPr>
          <w:color w:val="000000"/>
          <w:lang w:val="en-GB"/>
        </w:rPr>
        <w:t>(2), pp.143-167. https://doi.org/10.18662/po/13.2/447</w:t>
      </w:r>
    </w:p>
    <w:sectPr w:rsidR="00065B1A" w:rsidRPr="003E3015" w:rsidSect="00065B1A">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7AE1C5D-DA66-421E-85A8-4A5267F536BB}"/>
  </w:font>
  <w:font w:name="Tahoma">
    <w:panose1 w:val="020B0604030504040204"/>
    <w:charset w:val="00"/>
    <w:family w:val="swiss"/>
    <w:pitch w:val="variable"/>
    <w:sig w:usb0="E1002EFF" w:usb1="C000605B" w:usb2="00000029" w:usb3="00000000" w:csb0="000101FF" w:csb1="00000000"/>
    <w:embedRegular r:id="rId2" w:fontKey="{6735A5AE-1B13-4B72-9666-622F97FA1D3F}"/>
  </w:font>
  <w:font w:name="Cambria">
    <w:panose1 w:val="02040503050406030204"/>
    <w:charset w:val="00"/>
    <w:family w:val="roman"/>
    <w:pitch w:val="variable"/>
    <w:sig w:usb0="E00006FF" w:usb1="420024FF" w:usb2="02000000" w:usb3="00000000" w:csb0="0000019F" w:csb1="00000000"/>
    <w:embedRegular r:id="rId3" w:fontKey="{9B4FB517-9FBD-4018-9FAA-075DF805BA9A}"/>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C93F96"/>
    <w:multiLevelType w:val="multilevel"/>
    <w:tmpl w:val="1D0CAA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747073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3"/>
  <w:embedTrueTypeFonts/>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65B1A"/>
    <w:rsid w:val="00065B1A"/>
    <w:rsid w:val="002D7F31"/>
    <w:rsid w:val="003E3015"/>
    <w:rsid w:val="00472F40"/>
    <w:rsid w:val="00734296"/>
    <w:rsid w:val="00777971"/>
    <w:rsid w:val="00905C51"/>
    <w:rsid w:val="00922E17"/>
    <w:rsid w:val="00A72FE2"/>
    <w:rsid w:val="00A76512"/>
    <w:rsid w:val="00C80862"/>
    <w:rsid w:val="00FE0B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03624"/>
  <w15:docId w15:val="{F10DAA38-7679-4B45-8A45-CEB43E94F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971"/>
  </w:style>
  <w:style w:type="paragraph" w:styleId="Heading1">
    <w:name w:val="heading 1"/>
    <w:basedOn w:val="Normal1"/>
    <w:next w:val="Normal1"/>
    <w:rsid w:val="00065B1A"/>
    <w:pPr>
      <w:keepNext/>
      <w:keepLines/>
      <w:pBdr>
        <w:top w:val="nil"/>
        <w:left w:val="nil"/>
        <w:bottom w:val="nil"/>
        <w:right w:val="nil"/>
        <w:between w:val="nil"/>
      </w:pBdr>
      <w:outlineLvl w:val="0"/>
    </w:pPr>
    <w:rPr>
      <w:b/>
      <w:bCs/>
      <w:color w:val="000000"/>
      <w:sz w:val="28"/>
      <w:szCs w:val="28"/>
    </w:rPr>
  </w:style>
  <w:style w:type="paragraph" w:styleId="Heading2">
    <w:name w:val="heading 2"/>
    <w:basedOn w:val="Normal1"/>
    <w:next w:val="Normal1"/>
    <w:rsid w:val="00065B1A"/>
    <w:pPr>
      <w:keepNext/>
      <w:keepLines/>
      <w:pBdr>
        <w:top w:val="nil"/>
        <w:left w:val="nil"/>
        <w:bottom w:val="nil"/>
        <w:right w:val="nil"/>
        <w:between w:val="nil"/>
      </w:pBdr>
      <w:outlineLvl w:val="1"/>
    </w:pPr>
    <w:rPr>
      <w:b/>
      <w:bCs/>
      <w:color w:val="000000"/>
    </w:rPr>
  </w:style>
  <w:style w:type="paragraph" w:styleId="Heading3">
    <w:name w:val="heading 3"/>
    <w:basedOn w:val="Normal1"/>
    <w:next w:val="Normal1"/>
    <w:rsid w:val="00065B1A"/>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065B1A"/>
    <w:pPr>
      <w:keepNext/>
      <w:keepLines/>
      <w:pBdr>
        <w:top w:val="nil"/>
        <w:left w:val="nil"/>
        <w:bottom w:val="nil"/>
        <w:right w:val="nil"/>
        <w:between w:val="nil"/>
      </w:pBdr>
      <w:spacing w:before="280" w:after="80"/>
      <w:outlineLvl w:val="3"/>
    </w:pPr>
    <w:rPr>
      <w:color w:val="666666"/>
    </w:rPr>
  </w:style>
  <w:style w:type="paragraph" w:styleId="Heading5">
    <w:name w:val="heading 5"/>
    <w:basedOn w:val="Normal1"/>
    <w:next w:val="Normal1"/>
    <w:rsid w:val="00065B1A"/>
    <w:pPr>
      <w:keepNext/>
      <w:keepLines/>
      <w:pBdr>
        <w:top w:val="nil"/>
        <w:left w:val="nil"/>
        <w:bottom w:val="nil"/>
        <w:right w:val="nil"/>
        <w:between w:val="nil"/>
      </w:pBdr>
      <w:spacing w:before="240" w:after="80"/>
      <w:outlineLvl w:val="4"/>
    </w:pPr>
    <w:rPr>
      <w:color w:val="666666"/>
      <w:sz w:val="22"/>
      <w:szCs w:val="22"/>
    </w:rPr>
  </w:style>
  <w:style w:type="paragraph" w:styleId="Heading6">
    <w:name w:val="heading 6"/>
    <w:basedOn w:val="Normal1"/>
    <w:next w:val="Normal1"/>
    <w:rsid w:val="00065B1A"/>
    <w:pPr>
      <w:keepNext/>
      <w:keepLines/>
      <w:pBdr>
        <w:top w:val="nil"/>
        <w:left w:val="nil"/>
        <w:bottom w:val="nil"/>
        <w:right w:val="nil"/>
        <w:between w:val="nil"/>
      </w:pBdr>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065B1A"/>
    <w:tblPr>
      <w:tblCellMar>
        <w:top w:w="100" w:type="dxa"/>
        <w:left w:w="100" w:type="dxa"/>
        <w:bottom w:w="100" w:type="dxa"/>
        <w:right w:w="100" w:type="dxa"/>
      </w:tblCellMar>
    </w:tblPr>
  </w:style>
  <w:style w:type="paragraph" w:customStyle="1" w:styleId="Normal1">
    <w:name w:val="Normal1"/>
    <w:rsid w:val="00065B1A"/>
  </w:style>
  <w:style w:type="paragraph" w:styleId="Title">
    <w:name w:val="Title"/>
    <w:basedOn w:val="Normal1"/>
    <w:next w:val="Normal1"/>
    <w:rsid w:val="00065B1A"/>
    <w:pPr>
      <w:keepNext/>
      <w:keepLines/>
      <w:pBdr>
        <w:top w:val="nil"/>
        <w:left w:val="nil"/>
        <w:bottom w:val="nil"/>
        <w:right w:val="nil"/>
        <w:between w:val="nil"/>
      </w:pBdr>
      <w:spacing w:after="60"/>
    </w:pPr>
    <w:rPr>
      <w:color w:val="000000"/>
      <w:sz w:val="52"/>
      <w:szCs w:val="52"/>
    </w:rPr>
  </w:style>
  <w:style w:type="table" w:customStyle="1" w:styleId="TableNormal1">
    <w:name w:val="TableNormal"/>
    <w:rsid w:val="005702FE"/>
    <w:tblPr>
      <w:tblCellMar>
        <w:top w:w="100" w:type="dxa"/>
        <w:left w:w="100" w:type="dxa"/>
        <w:bottom w:w="100" w:type="dxa"/>
        <w:right w:w="100" w:type="dxa"/>
      </w:tblCellMar>
    </w:tblPr>
  </w:style>
  <w:style w:type="paragraph" w:customStyle="1" w:styleId="Normal2">
    <w:name w:val="Normal2"/>
    <w:rsid w:val="005702FE"/>
  </w:style>
  <w:style w:type="table" w:customStyle="1" w:styleId="TableNormal2">
    <w:name w:val="TableNormal"/>
    <w:rsid w:val="005702FE"/>
    <w:tblPr>
      <w:tblCellMar>
        <w:top w:w="100" w:type="dxa"/>
        <w:left w:w="100" w:type="dxa"/>
        <w:bottom w:w="100" w:type="dxa"/>
        <w:right w:w="100" w:type="dxa"/>
      </w:tblCellMar>
    </w:tblPr>
  </w:style>
  <w:style w:type="table" w:customStyle="1" w:styleId="a">
    <w:basedOn w:val="TableNormal2"/>
    <w:rsid w:val="005702FE"/>
    <w:tblPr>
      <w:tblStyleRowBandSize w:val="1"/>
      <w:tblStyleColBandSize w:val="1"/>
    </w:tblPr>
  </w:style>
  <w:style w:type="paragraph" w:customStyle="1" w:styleId="Normal10">
    <w:name w:val="Normal1"/>
    <w:rsid w:val="004038CA"/>
    <w:pPr>
      <w:spacing w:line="276" w:lineRule="auto"/>
      <w:jc w:val="left"/>
    </w:pPr>
    <w:rPr>
      <w:rFonts w:ascii="Arial" w:eastAsia="Arial" w:hAnsi="Arial" w:cs="Arial"/>
      <w:sz w:val="22"/>
      <w:szCs w:val="22"/>
    </w:rPr>
  </w:style>
  <w:style w:type="paragraph" w:styleId="TOCHeading">
    <w:name w:val="TOC Heading"/>
    <w:basedOn w:val="Heading1"/>
    <w:next w:val="Normal2"/>
    <w:uiPriority w:val="39"/>
    <w:unhideWhenUsed/>
    <w:qFormat/>
    <w:rsid w:val="00B45050"/>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rPr>
  </w:style>
  <w:style w:type="paragraph" w:styleId="TOC1">
    <w:name w:val="toc 1"/>
    <w:basedOn w:val="Normal2"/>
    <w:next w:val="Normal2"/>
    <w:autoRedefine/>
    <w:uiPriority w:val="39"/>
    <w:unhideWhenUsed/>
    <w:rsid w:val="00B45050"/>
    <w:pPr>
      <w:spacing w:after="100"/>
    </w:pPr>
  </w:style>
  <w:style w:type="paragraph" w:styleId="TOC2">
    <w:name w:val="toc 2"/>
    <w:basedOn w:val="Normal2"/>
    <w:next w:val="Normal2"/>
    <w:autoRedefine/>
    <w:uiPriority w:val="39"/>
    <w:unhideWhenUsed/>
    <w:rsid w:val="00B45050"/>
    <w:pPr>
      <w:spacing w:after="100"/>
      <w:ind w:left="240"/>
    </w:pPr>
  </w:style>
  <w:style w:type="character" w:styleId="Hyperlink">
    <w:name w:val="Hyperlink"/>
    <w:basedOn w:val="DefaultParagraphFont"/>
    <w:uiPriority w:val="99"/>
    <w:unhideWhenUsed/>
    <w:rsid w:val="00B45050"/>
    <w:rPr>
      <w:color w:val="0000FF" w:themeColor="hyperlink"/>
      <w:u w:val="single"/>
    </w:rPr>
  </w:style>
  <w:style w:type="table" w:customStyle="1" w:styleId="a0">
    <w:basedOn w:val="TableNormal"/>
    <w:rsid w:val="005702FE"/>
    <w:tblPr>
      <w:tblStyleRowBandSize w:val="1"/>
      <w:tblStyleColBandSize w:val="1"/>
    </w:tblPr>
  </w:style>
  <w:style w:type="paragraph" w:styleId="Subtitle">
    <w:name w:val="Subtitle"/>
    <w:basedOn w:val="Normal1"/>
    <w:next w:val="Normal1"/>
    <w:rsid w:val="00065B1A"/>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1">
    <w:basedOn w:val="TableNormal"/>
    <w:rsid w:val="00065B1A"/>
    <w:tblPr>
      <w:tblStyleRowBandSize w:val="1"/>
      <w:tblStyleColBandSize w:val="1"/>
    </w:tblPr>
  </w:style>
  <w:style w:type="paragraph" w:styleId="BalloonText">
    <w:name w:val="Balloon Text"/>
    <w:basedOn w:val="Normal"/>
    <w:link w:val="BalloonTextChar"/>
    <w:uiPriority w:val="99"/>
    <w:semiHidden/>
    <w:unhideWhenUsed/>
    <w:rsid w:val="002D7F3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D7F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VItTfkMKn7aPczhD/UT4XFIsXKA==">CgMxLjAyDmgubHhkczF0OXAybDJwMg5oLmEwcDk4ZXJkM2MyMDIOaC43NGJhZGx2YnFzeGkyDmgub3JiMm1sZmZ3bmhvMg5oLnc0eWRsOWl4NjB3cTIOaC45NzM0aWM0eTFmeTkyDmgucmhydDd0aXp3aDVuMg1oLmc4OHBmY2Nia2RuMg5oLnIwa212YnZkcjNpMjIOaC45c3A4OWM5ZWw1azgyDmguZXFrdzVzdjFocGNyMg1oLno5NmNpaG8wYzIxOAByITFxeTNyel91dWxSaUtHN3NXcy1CVVk4bmt3Z2FsVHp6S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148</TotalTime>
  <Pages>8</Pages>
  <Words>1609</Words>
  <Characters>9047</Characters>
  <Application>Microsoft Office Word</Application>
  <DocSecurity>0</DocSecurity>
  <Lines>205</Lines>
  <Paragraphs>80</Paragraphs>
  <ScaleCrop>false</ScaleCrop>
  <Company/>
  <LinksUpToDate>false</LinksUpToDate>
  <CharactersWithSpaces>10576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Author</dc:creator>
  <cp:lastModifiedBy>florin nitu</cp:lastModifiedBy>
  <cp:revision>28</cp:revision>
  <dcterms:created xsi:type="dcterms:W3CDTF">2026-02-07T05:29:00Z</dcterms:created>
  <dcterms:modified xsi:type="dcterms:W3CDTF">2026-02-22T17:08:00Z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519a7876-3a9d-460d-891e-eb7529faf589</vt:lpwstr>
  </property>
</Properties>
</file>