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AD5" w:rsidRPr="005C3ADE" w:rsidRDefault="00A00AD5" w:rsidP="00660534">
      <w:pPr>
        <w:pStyle w:val="Title"/>
        <w:jc w:val="both"/>
      </w:pPr>
      <w:r w:rsidRPr="005C3ADE">
        <w:t>Christopher Pace</w:t>
      </w:r>
    </w:p>
    <w:p w:rsidR="00A00AD5" w:rsidRPr="005C3ADE" w:rsidRDefault="00A00AD5" w:rsidP="00660534">
      <w:pPr>
        <w:pStyle w:val="Title"/>
        <w:jc w:val="both"/>
      </w:pPr>
      <w:r w:rsidRPr="005C3ADE">
        <w:t>1708232</w:t>
      </w:r>
    </w:p>
    <w:p w:rsidR="00A00AD5" w:rsidRPr="005C3ADE" w:rsidRDefault="00A00AD5" w:rsidP="00660534">
      <w:pPr>
        <w:pStyle w:val="Title"/>
        <w:jc w:val="both"/>
      </w:pPr>
      <w:r w:rsidRPr="005C3ADE">
        <w:t>Network Security - M7X01701</w:t>
      </w:r>
    </w:p>
    <w:p w:rsidR="00A00AD5" w:rsidRPr="005C3ADE" w:rsidRDefault="00A00AD5" w:rsidP="00660534">
      <w:pPr>
        <w:pStyle w:val="Title"/>
        <w:jc w:val="both"/>
      </w:pPr>
      <w:r w:rsidRPr="005C3ADE">
        <w:t>Simulation of a potential real life scenario</w:t>
      </w:r>
    </w:p>
    <w:p w:rsidR="00A00AD5" w:rsidRPr="005E7A6F" w:rsidRDefault="00A00AD5" w:rsidP="00660534">
      <w:pPr>
        <w:pStyle w:val="Title"/>
        <w:jc w:val="both"/>
        <w:rPr>
          <w:sz w:val="24"/>
          <w:szCs w:val="24"/>
        </w:rPr>
      </w:pPr>
      <w:r w:rsidRPr="005C3ADE">
        <w:t>Dr Carlene Campbell</w:t>
      </w:r>
      <w:r w:rsidRPr="005E7A6F">
        <w:rPr>
          <w:rFonts w:asciiTheme="minorHAnsi" w:hAnsiTheme="minorHAnsi"/>
          <w:sz w:val="24"/>
          <w:szCs w:val="24"/>
        </w:rPr>
        <w:br w:type="page"/>
      </w:r>
    </w:p>
    <w:p w:rsidR="00F34316" w:rsidRDefault="005C3ADE" w:rsidP="00F34316">
      <w:pPr>
        <w:pStyle w:val="Title"/>
      </w:pPr>
      <w:r w:rsidRPr="00F34316">
        <w:lastRenderedPageBreak/>
        <w:t>Table of Content</w:t>
      </w:r>
    </w:p>
    <w:p w:rsidR="00F34316" w:rsidRDefault="00F34316" w:rsidP="00F34316">
      <w:pPr>
        <w:pStyle w:val="ListParagraph"/>
        <w:numPr>
          <w:ilvl w:val="0"/>
          <w:numId w:val="21"/>
        </w:numPr>
      </w:pPr>
      <w:r>
        <w:t>Introduction</w:t>
      </w:r>
    </w:p>
    <w:p w:rsidR="00F34316" w:rsidRDefault="00F34316" w:rsidP="00F34316">
      <w:pPr>
        <w:pStyle w:val="ListParagraph"/>
        <w:numPr>
          <w:ilvl w:val="0"/>
          <w:numId w:val="21"/>
        </w:numPr>
      </w:pPr>
      <w:r>
        <w:t>List of figures and tables</w:t>
      </w:r>
    </w:p>
    <w:p w:rsidR="00F34316" w:rsidRDefault="00F34316" w:rsidP="00F34316">
      <w:pPr>
        <w:pStyle w:val="ListParagraph"/>
        <w:numPr>
          <w:ilvl w:val="0"/>
          <w:numId w:val="21"/>
        </w:numPr>
      </w:pPr>
      <w:r>
        <w:t>List of Acronyms</w:t>
      </w:r>
    </w:p>
    <w:p w:rsidR="00F34316" w:rsidRDefault="00F34316" w:rsidP="00F34316">
      <w:pPr>
        <w:pStyle w:val="ListParagraph"/>
        <w:numPr>
          <w:ilvl w:val="0"/>
          <w:numId w:val="21"/>
        </w:numPr>
      </w:pPr>
      <w:r>
        <w:t>Contingency policy</w:t>
      </w:r>
    </w:p>
    <w:p w:rsidR="00F34316" w:rsidRDefault="00F34316" w:rsidP="00F34316">
      <w:pPr>
        <w:pStyle w:val="ListParagraph"/>
        <w:numPr>
          <w:ilvl w:val="0"/>
          <w:numId w:val="21"/>
        </w:numPr>
      </w:pPr>
      <w:r>
        <w:t>Penetration testing framework</w:t>
      </w:r>
    </w:p>
    <w:p w:rsidR="00F34316" w:rsidRDefault="00F34316" w:rsidP="00F34316">
      <w:pPr>
        <w:pStyle w:val="ListParagraph"/>
        <w:numPr>
          <w:ilvl w:val="0"/>
          <w:numId w:val="21"/>
        </w:numPr>
      </w:pPr>
      <w:r>
        <w:t>Penetration testing tools</w:t>
      </w:r>
    </w:p>
    <w:p w:rsidR="00F34316" w:rsidRDefault="00F34316" w:rsidP="00F34316">
      <w:pPr>
        <w:pStyle w:val="ListParagraph"/>
        <w:numPr>
          <w:ilvl w:val="0"/>
          <w:numId w:val="21"/>
        </w:numPr>
      </w:pPr>
      <w:r>
        <w:t>Attacking the website</w:t>
      </w:r>
    </w:p>
    <w:p w:rsidR="00F34316" w:rsidRDefault="00F34316" w:rsidP="00F34316">
      <w:pPr>
        <w:pStyle w:val="ListParagraph"/>
        <w:numPr>
          <w:ilvl w:val="0"/>
          <w:numId w:val="21"/>
        </w:numPr>
      </w:pPr>
      <w:r>
        <w:t>Defence strategy</w:t>
      </w:r>
    </w:p>
    <w:p w:rsidR="00F34316" w:rsidRDefault="00F34316" w:rsidP="00F34316">
      <w:pPr>
        <w:pStyle w:val="ListParagraph"/>
        <w:numPr>
          <w:ilvl w:val="0"/>
          <w:numId w:val="21"/>
        </w:numPr>
      </w:pPr>
      <w:r>
        <w:t>Cost of Solution</w:t>
      </w:r>
    </w:p>
    <w:p w:rsidR="005C3ADE" w:rsidRPr="00F34316" w:rsidRDefault="00F34316" w:rsidP="00F34316">
      <w:pPr>
        <w:pStyle w:val="ListParagraph"/>
        <w:numPr>
          <w:ilvl w:val="0"/>
          <w:numId w:val="21"/>
        </w:numPr>
      </w:pPr>
      <w:r>
        <w:t>Bibliography</w:t>
      </w:r>
      <w:r w:rsidR="005C3ADE" w:rsidRPr="00F34316">
        <w:br w:type="page"/>
      </w:r>
    </w:p>
    <w:p w:rsidR="00FC0E6E" w:rsidRPr="005E7A6F" w:rsidRDefault="00FC0E6E" w:rsidP="00660534">
      <w:pPr>
        <w:pStyle w:val="Title"/>
        <w:jc w:val="both"/>
      </w:pPr>
      <w:r w:rsidRPr="005E7A6F">
        <w:lastRenderedPageBreak/>
        <w:t>Introduction</w:t>
      </w:r>
    </w:p>
    <w:p w:rsidR="005614F1" w:rsidRPr="005E7A6F" w:rsidRDefault="0089563E" w:rsidP="00660534">
      <w:pPr>
        <w:jc w:val="both"/>
        <w:rPr>
          <w:rFonts w:cs="Times New Roman"/>
          <w:sz w:val="24"/>
          <w:szCs w:val="24"/>
        </w:rPr>
      </w:pPr>
      <w:r w:rsidRPr="005E7A6F">
        <w:rPr>
          <w:rFonts w:cs="Times New Roman"/>
          <w:sz w:val="24"/>
          <w:szCs w:val="24"/>
        </w:rPr>
        <w:t>P</w:t>
      </w:r>
      <w:r w:rsidR="00F01A34" w:rsidRPr="005E7A6F">
        <w:rPr>
          <w:rFonts w:cs="Times New Roman"/>
          <w:sz w:val="24"/>
          <w:szCs w:val="24"/>
        </w:rPr>
        <w:t>enetration testing</w:t>
      </w:r>
      <w:r w:rsidR="005614F1" w:rsidRPr="005E7A6F">
        <w:rPr>
          <w:rFonts w:cs="Times New Roman"/>
          <w:sz w:val="24"/>
          <w:szCs w:val="24"/>
        </w:rPr>
        <w:t xml:space="preserve">, also commonly referred to as ethical hacking or black box testing </w:t>
      </w:r>
      <w:r w:rsidR="00F01A34" w:rsidRPr="005E7A6F">
        <w:rPr>
          <w:rFonts w:cs="Times New Roman"/>
          <w:sz w:val="24"/>
          <w:szCs w:val="24"/>
        </w:rPr>
        <w:t xml:space="preserve"> is a widespread method used to</w:t>
      </w:r>
      <w:r w:rsidR="005614F1" w:rsidRPr="005E7A6F">
        <w:rPr>
          <w:rFonts w:cs="Times New Roman"/>
          <w:sz w:val="24"/>
          <w:szCs w:val="24"/>
        </w:rPr>
        <w:t xml:space="preserve"> test Web Application and/or Network Security.</w:t>
      </w:r>
    </w:p>
    <w:p w:rsidR="00F01A34" w:rsidRPr="005E7A6F" w:rsidRDefault="00071B74" w:rsidP="00660534">
      <w:pPr>
        <w:jc w:val="both"/>
        <w:rPr>
          <w:rFonts w:cs="Times New Roman"/>
          <w:sz w:val="24"/>
          <w:szCs w:val="24"/>
        </w:rPr>
      </w:pPr>
      <w:r w:rsidRPr="005E7A6F">
        <w:rPr>
          <w:rFonts w:cs="Times New Roman"/>
          <w:sz w:val="24"/>
          <w:szCs w:val="24"/>
        </w:rPr>
        <w:t xml:space="preserve">A penetration test, is an </w:t>
      </w:r>
      <w:r w:rsidR="005614F1" w:rsidRPr="005E7A6F">
        <w:rPr>
          <w:rFonts w:cs="Times New Roman"/>
          <w:sz w:val="24"/>
          <w:szCs w:val="24"/>
        </w:rPr>
        <w:t>approved</w:t>
      </w:r>
      <w:r w:rsidRPr="005E7A6F">
        <w:rPr>
          <w:rFonts w:cs="Times New Roman"/>
          <w:sz w:val="24"/>
          <w:szCs w:val="24"/>
        </w:rPr>
        <w:t xml:space="preserve"> </w:t>
      </w:r>
      <w:r w:rsidR="005614F1" w:rsidRPr="005E7A6F">
        <w:rPr>
          <w:rFonts w:cs="Times New Roman"/>
          <w:sz w:val="24"/>
          <w:szCs w:val="24"/>
        </w:rPr>
        <w:t>methodical</w:t>
      </w:r>
      <w:r w:rsidRPr="005E7A6F">
        <w:rPr>
          <w:rFonts w:cs="Times New Roman"/>
          <w:sz w:val="24"/>
          <w:szCs w:val="24"/>
        </w:rPr>
        <w:t xml:space="preserve"> </w:t>
      </w:r>
      <w:r w:rsidR="00E77940" w:rsidRPr="005E7A6F">
        <w:rPr>
          <w:rFonts w:cs="Times New Roman"/>
          <w:sz w:val="24"/>
          <w:szCs w:val="24"/>
        </w:rPr>
        <w:t>approach</w:t>
      </w:r>
      <w:r w:rsidR="00F01A34" w:rsidRPr="005E7A6F">
        <w:rPr>
          <w:rFonts w:cs="Times New Roman"/>
          <w:sz w:val="24"/>
          <w:szCs w:val="24"/>
        </w:rPr>
        <w:t xml:space="preserve"> </w:t>
      </w:r>
      <w:r w:rsidRPr="005E7A6F">
        <w:rPr>
          <w:rFonts w:cs="Times New Roman"/>
          <w:sz w:val="24"/>
          <w:szCs w:val="24"/>
        </w:rPr>
        <w:t>of searching for vulnerabilities</w:t>
      </w:r>
      <w:r w:rsidR="005614F1" w:rsidRPr="005E7A6F">
        <w:rPr>
          <w:rFonts w:cs="Times New Roman"/>
          <w:sz w:val="24"/>
          <w:szCs w:val="24"/>
        </w:rPr>
        <w:t xml:space="preserve"> within an application and/or network</w:t>
      </w:r>
      <w:r w:rsidR="00F01A34" w:rsidRPr="005E7A6F">
        <w:rPr>
          <w:rFonts w:cs="Times New Roman"/>
          <w:sz w:val="24"/>
          <w:szCs w:val="24"/>
        </w:rPr>
        <w:t xml:space="preserve">, </w:t>
      </w:r>
      <w:r w:rsidR="005614F1" w:rsidRPr="005E7A6F">
        <w:rPr>
          <w:rFonts w:cs="Times New Roman"/>
          <w:sz w:val="24"/>
          <w:szCs w:val="24"/>
        </w:rPr>
        <w:t>with the ultimate goal to gain</w:t>
      </w:r>
      <w:r w:rsidR="00E77940" w:rsidRPr="005E7A6F">
        <w:rPr>
          <w:rFonts w:cs="Times New Roman"/>
          <w:sz w:val="24"/>
          <w:szCs w:val="24"/>
        </w:rPr>
        <w:t xml:space="preserve"> access to the system's inner workings</w:t>
      </w:r>
      <w:r w:rsidR="005614F1" w:rsidRPr="005E7A6F">
        <w:rPr>
          <w:rFonts w:cs="Times New Roman"/>
          <w:sz w:val="24"/>
          <w:szCs w:val="24"/>
        </w:rPr>
        <w:t>.</w:t>
      </w:r>
    </w:p>
    <w:p w:rsidR="008007C7" w:rsidRPr="005E7A6F" w:rsidRDefault="008007C7" w:rsidP="00660534">
      <w:pPr>
        <w:pStyle w:val="NormalWeb"/>
        <w:jc w:val="both"/>
        <w:rPr>
          <w:rFonts w:asciiTheme="minorHAnsi" w:hAnsiTheme="minorHAnsi"/>
        </w:rPr>
      </w:pPr>
      <w:r w:rsidRPr="005E7A6F">
        <w:rPr>
          <w:rFonts w:asciiTheme="minorHAnsi" w:hAnsiTheme="minorHAnsi"/>
        </w:rPr>
        <w:t>In essence penetration testing is a</w:t>
      </w:r>
      <w:r w:rsidR="00D878A7" w:rsidRPr="005E7A6F">
        <w:rPr>
          <w:rFonts w:asciiTheme="minorHAnsi" w:hAnsiTheme="minorHAnsi"/>
        </w:rPr>
        <w:t xml:space="preserve"> </w:t>
      </w:r>
      <w:r w:rsidRPr="005E7A6F">
        <w:rPr>
          <w:rFonts w:asciiTheme="minorHAnsi" w:hAnsiTheme="minorHAnsi"/>
        </w:rPr>
        <w:t>structured</w:t>
      </w:r>
      <w:r w:rsidR="00D878A7" w:rsidRPr="005E7A6F">
        <w:rPr>
          <w:rFonts w:asciiTheme="minorHAnsi" w:hAnsiTheme="minorHAnsi"/>
        </w:rPr>
        <w:t xml:space="preserve"> </w:t>
      </w:r>
      <w:r w:rsidRPr="005E7A6F">
        <w:rPr>
          <w:rFonts w:asciiTheme="minorHAnsi" w:hAnsiTheme="minorHAnsi"/>
        </w:rPr>
        <w:t xml:space="preserve">form </w:t>
      </w:r>
      <w:r w:rsidR="00D878A7" w:rsidRPr="005E7A6F">
        <w:rPr>
          <w:rFonts w:asciiTheme="minorHAnsi" w:hAnsiTheme="minorHAnsi"/>
        </w:rPr>
        <w:t>of hacking in which the ‘</w:t>
      </w:r>
      <w:r w:rsidRPr="005E7A6F">
        <w:rPr>
          <w:rFonts w:asciiTheme="minorHAnsi" w:hAnsiTheme="minorHAnsi"/>
        </w:rPr>
        <w:t>Tester'</w:t>
      </w:r>
      <w:r w:rsidR="00D878A7" w:rsidRPr="005E7A6F">
        <w:rPr>
          <w:rFonts w:asciiTheme="minorHAnsi" w:hAnsiTheme="minorHAnsi"/>
        </w:rPr>
        <w:t xml:space="preserve"> operate</w:t>
      </w:r>
      <w:r w:rsidRPr="005E7A6F">
        <w:rPr>
          <w:rFonts w:asciiTheme="minorHAnsi" w:hAnsiTheme="minorHAnsi"/>
        </w:rPr>
        <w:t>s</w:t>
      </w:r>
      <w:r w:rsidR="00D878A7" w:rsidRPr="005E7A6F">
        <w:rPr>
          <w:rFonts w:asciiTheme="minorHAnsi" w:hAnsiTheme="minorHAnsi"/>
        </w:rPr>
        <w:t xml:space="preserve"> on </w:t>
      </w:r>
      <w:r w:rsidRPr="005E7A6F">
        <w:rPr>
          <w:rFonts w:asciiTheme="minorHAnsi" w:hAnsiTheme="minorHAnsi"/>
        </w:rPr>
        <w:t>the behalf of the computer system owner</w:t>
      </w:r>
      <w:r w:rsidR="00FA08C2" w:rsidRPr="005E7A6F">
        <w:rPr>
          <w:rFonts w:asciiTheme="minorHAnsi" w:hAnsiTheme="minorHAnsi"/>
        </w:rPr>
        <w:t>, to try an</w:t>
      </w:r>
      <w:r w:rsidRPr="005E7A6F">
        <w:rPr>
          <w:rFonts w:asciiTheme="minorHAnsi" w:hAnsiTheme="minorHAnsi"/>
        </w:rPr>
        <w:t xml:space="preserve"> identif</w:t>
      </w:r>
      <w:r w:rsidR="00FA08C2" w:rsidRPr="005E7A6F">
        <w:rPr>
          <w:rFonts w:asciiTheme="minorHAnsi" w:hAnsiTheme="minorHAnsi"/>
        </w:rPr>
        <w:t xml:space="preserve">y weaknesses </w:t>
      </w:r>
      <w:r w:rsidRPr="005E7A6F">
        <w:rPr>
          <w:rFonts w:asciiTheme="minorHAnsi" w:hAnsiTheme="minorHAnsi"/>
        </w:rPr>
        <w:t xml:space="preserve">that criminals may </w:t>
      </w:r>
      <w:r w:rsidR="002C5C70" w:rsidRPr="005E7A6F">
        <w:rPr>
          <w:rFonts w:asciiTheme="minorHAnsi" w:hAnsiTheme="minorHAnsi"/>
        </w:rPr>
        <w:t>exploit</w:t>
      </w:r>
      <w:r w:rsidRPr="005E7A6F">
        <w:rPr>
          <w:rFonts w:asciiTheme="minorHAnsi" w:hAnsiTheme="minorHAnsi"/>
        </w:rPr>
        <w:t>.</w:t>
      </w:r>
    </w:p>
    <w:p w:rsidR="008007C7" w:rsidRPr="005E7A6F" w:rsidRDefault="005D0FC9" w:rsidP="00660534">
      <w:pPr>
        <w:pStyle w:val="NormalWeb"/>
        <w:jc w:val="both"/>
        <w:rPr>
          <w:rFonts w:asciiTheme="minorHAnsi" w:hAnsiTheme="minorHAnsi"/>
        </w:rPr>
      </w:pPr>
      <w:r w:rsidRPr="005E7A6F">
        <w:rPr>
          <w:rFonts w:asciiTheme="minorHAnsi" w:hAnsiTheme="minorHAnsi"/>
        </w:rPr>
        <w:t>Inappropriate system configuration, operational weaknesses in process, technical counter measures and known/unknown software and hardware flaws are just a few of the potential weaknesses the process of penetration testing is used to identify.</w:t>
      </w:r>
    </w:p>
    <w:p w:rsidR="009E455A" w:rsidRPr="005E7A6F" w:rsidRDefault="009E455A" w:rsidP="00660534">
      <w:pPr>
        <w:pStyle w:val="NormalWeb"/>
        <w:jc w:val="both"/>
        <w:rPr>
          <w:rFonts w:asciiTheme="minorHAnsi" w:hAnsiTheme="minorHAnsi"/>
        </w:rPr>
      </w:pPr>
      <w:r w:rsidRPr="005E7A6F">
        <w:rPr>
          <w:rFonts w:asciiTheme="minorHAnsi" w:hAnsiTheme="minorHAnsi"/>
        </w:rPr>
        <w:t>The ultimate aim of a penetration test is to mimic the methods used by illicit hackers eliminating the threat of causing damage. Best practice is to perform these test</w:t>
      </w:r>
      <w:r w:rsidR="00F10219" w:rsidRPr="005E7A6F">
        <w:rPr>
          <w:rFonts w:asciiTheme="minorHAnsi" w:hAnsiTheme="minorHAnsi"/>
        </w:rPr>
        <w:t>s</w:t>
      </w:r>
      <w:r w:rsidRPr="005E7A6F">
        <w:rPr>
          <w:rFonts w:asciiTheme="minorHAnsi" w:hAnsiTheme="minorHAnsi"/>
        </w:rPr>
        <w:t xml:space="preserve"> out of business hours or when the applications and/or network is being utilised the least, thus minimising the impact on genuine user of the system.</w:t>
      </w:r>
    </w:p>
    <w:p w:rsidR="005105AC" w:rsidRPr="005E7A6F" w:rsidRDefault="005105AC" w:rsidP="00660534">
      <w:pPr>
        <w:autoSpaceDE w:val="0"/>
        <w:autoSpaceDN w:val="0"/>
        <w:adjustRightInd w:val="0"/>
        <w:spacing w:after="0" w:line="240" w:lineRule="auto"/>
        <w:jc w:val="both"/>
        <w:rPr>
          <w:rFonts w:cs="Times New Roman"/>
          <w:sz w:val="24"/>
          <w:szCs w:val="24"/>
        </w:rPr>
      </w:pPr>
      <w:r w:rsidRPr="005E7A6F">
        <w:rPr>
          <w:rFonts w:cs="Times New Roman"/>
          <w:sz w:val="24"/>
          <w:szCs w:val="24"/>
        </w:rPr>
        <w:t>The British Civil Society Organisation</w:t>
      </w:r>
      <w:r w:rsidR="00C348F4" w:rsidRPr="005E7A6F">
        <w:rPr>
          <w:rFonts w:cs="Times New Roman"/>
          <w:sz w:val="24"/>
          <w:szCs w:val="24"/>
        </w:rPr>
        <w:t xml:space="preserve"> (BSCO)</w:t>
      </w:r>
      <w:r w:rsidRPr="005E7A6F">
        <w:rPr>
          <w:rFonts w:cs="Times New Roman"/>
          <w:sz w:val="24"/>
          <w:szCs w:val="24"/>
        </w:rPr>
        <w:t xml:space="preserve"> recently </w:t>
      </w:r>
      <w:r w:rsidR="00C348F4" w:rsidRPr="005E7A6F">
        <w:rPr>
          <w:rFonts w:cs="Times New Roman"/>
          <w:sz w:val="24"/>
          <w:szCs w:val="24"/>
        </w:rPr>
        <w:t>commissioned</w:t>
      </w:r>
      <w:r w:rsidRPr="005E7A6F">
        <w:rPr>
          <w:rFonts w:cs="Times New Roman"/>
          <w:sz w:val="24"/>
          <w:szCs w:val="24"/>
        </w:rPr>
        <w:t xml:space="preserve"> </w:t>
      </w:r>
      <w:proofErr w:type="spellStart"/>
      <w:r w:rsidRPr="005E7A6F">
        <w:rPr>
          <w:rFonts w:cs="Times New Roman"/>
          <w:sz w:val="24"/>
          <w:szCs w:val="24"/>
        </w:rPr>
        <w:t>Tecomex</w:t>
      </w:r>
      <w:proofErr w:type="spellEnd"/>
      <w:r w:rsidRPr="005E7A6F">
        <w:rPr>
          <w:rFonts w:cs="Times New Roman"/>
          <w:sz w:val="24"/>
          <w:szCs w:val="24"/>
        </w:rPr>
        <w:t xml:space="preserve"> Forensics Ltd</w:t>
      </w:r>
      <w:r w:rsidR="00191628" w:rsidRPr="005E7A6F">
        <w:rPr>
          <w:rFonts w:cs="Times New Roman"/>
          <w:sz w:val="24"/>
          <w:szCs w:val="24"/>
        </w:rPr>
        <w:t xml:space="preserve"> to produce a</w:t>
      </w:r>
      <w:r w:rsidRPr="005E7A6F">
        <w:rPr>
          <w:rFonts w:cs="Times New Roman"/>
          <w:sz w:val="24"/>
          <w:szCs w:val="24"/>
        </w:rPr>
        <w:t xml:space="preserve"> contemporary </w:t>
      </w:r>
      <w:r w:rsidR="00C348F4" w:rsidRPr="005E7A6F">
        <w:rPr>
          <w:rFonts w:cs="Times New Roman"/>
          <w:sz w:val="24"/>
          <w:szCs w:val="24"/>
        </w:rPr>
        <w:t xml:space="preserve">and </w:t>
      </w:r>
      <w:r w:rsidRPr="005E7A6F">
        <w:rPr>
          <w:rFonts w:cs="Times New Roman"/>
          <w:sz w:val="24"/>
          <w:szCs w:val="24"/>
        </w:rPr>
        <w:t>up</w:t>
      </w:r>
      <w:r w:rsidR="00C348F4" w:rsidRPr="005E7A6F">
        <w:rPr>
          <w:rFonts w:cs="Times New Roman"/>
          <w:sz w:val="24"/>
          <w:szCs w:val="24"/>
        </w:rPr>
        <w:t>-</w:t>
      </w:r>
      <w:r w:rsidRPr="005E7A6F">
        <w:rPr>
          <w:rFonts w:cs="Times New Roman"/>
          <w:sz w:val="24"/>
          <w:szCs w:val="24"/>
        </w:rPr>
        <w:t>to</w:t>
      </w:r>
      <w:r w:rsidR="00C348F4" w:rsidRPr="005E7A6F">
        <w:rPr>
          <w:rFonts w:cs="Times New Roman"/>
          <w:sz w:val="24"/>
          <w:szCs w:val="24"/>
        </w:rPr>
        <w:t>-</w:t>
      </w:r>
      <w:r w:rsidRPr="005E7A6F">
        <w:rPr>
          <w:rFonts w:cs="Times New Roman"/>
          <w:sz w:val="24"/>
          <w:szCs w:val="24"/>
        </w:rPr>
        <w:t>the</w:t>
      </w:r>
      <w:r w:rsidR="00C348F4" w:rsidRPr="005E7A6F">
        <w:rPr>
          <w:rFonts w:cs="Times New Roman"/>
          <w:sz w:val="24"/>
          <w:szCs w:val="24"/>
        </w:rPr>
        <w:t>-</w:t>
      </w:r>
      <w:r w:rsidRPr="005E7A6F">
        <w:rPr>
          <w:rFonts w:cs="Times New Roman"/>
          <w:sz w:val="24"/>
          <w:szCs w:val="24"/>
        </w:rPr>
        <w:t>minute website called Citizens United for Peace and Stability (CUPS).</w:t>
      </w:r>
      <w:r w:rsidR="00C348F4" w:rsidRPr="005E7A6F">
        <w:rPr>
          <w:rFonts w:cs="Times New Roman"/>
          <w:sz w:val="24"/>
          <w:szCs w:val="24"/>
        </w:rPr>
        <w:t xml:space="preserve"> The specification fro</w:t>
      </w:r>
      <w:r w:rsidR="00191628" w:rsidRPr="005E7A6F">
        <w:rPr>
          <w:rFonts w:cs="Times New Roman"/>
          <w:sz w:val="24"/>
          <w:szCs w:val="24"/>
        </w:rPr>
        <w:t xml:space="preserve">m BCSO was to construct a fast and </w:t>
      </w:r>
      <w:r w:rsidR="00C348F4" w:rsidRPr="005E7A6F">
        <w:rPr>
          <w:rFonts w:cs="Times New Roman"/>
          <w:sz w:val="24"/>
          <w:szCs w:val="24"/>
        </w:rPr>
        <w:t xml:space="preserve">secure </w:t>
      </w:r>
      <w:r w:rsidR="00485352" w:rsidRPr="005E7A6F">
        <w:rPr>
          <w:rFonts w:cs="Times New Roman"/>
          <w:sz w:val="24"/>
          <w:szCs w:val="24"/>
        </w:rPr>
        <w:t>website that is capable of stream</w:t>
      </w:r>
      <w:r w:rsidR="008C05AE" w:rsidRPr="005E7A6F">
        <w:rPr>
          <w:rFonts w:cs="Times New Roman"/>
          <w:sz w:val="24"/>
          <w:szCs w:val="24"/>
        </w:rPr>
        <w:t>ing</w:t>
      </w:r>
      <w:r w:rsidR="00485352" w:rsidRPr="005E7A6F">
        <w:rPr>
          <w:rFonts w:cs="Times New Roman"/>
          <w:sz w:val="24"/>
          <w:szCs w:val="24"/>
        </w:rPr>
        <w:t xml:space="preserve"> radio and TV broadcasts globally </w:t>
      </w:r>
      <w:r w:rsidR="00F10219" w:rsidRPr="005E7A6F">
        <w:rPr>
          <w:rFonts w:cs="Times New Roman"/>
          <w:sz w:val="24"/>
          <w:szCs w:val="24"/>
        </w:rPr>
        <w:t>utilising</w:t>
      </w:r>
      <w:r w:rsidR="008C05AE" w:rsidRPr="005E7A6F">
        <w:rPr>
          <w:rFonts w:cs="Times New Roman"/>
          <w:sz w:val="24"/>
          <w:szCs w:val="24"/>
        </w:rPr>
        <w:t xml:space="preserve"> the internet.</w:t>
      </w:r>
    </w:p>
    <w:p w:rsidR="00DF448E" w:rsidRPr="005E7A6F" w:rsidRDefault="00DF448E" w:rsidP="00660534">
      <w:pPr>
        <w:autoSpaceDE w:val="0"/>
        <w:autoSpaceDN w:val="0"/>
        <w:adjustRightInd w:val="0"/>
        <w:spacing w:after="0" w:line="240" w:lineRule="auto"/>
        <w:jc w:val="both"/>
        <w:rPr>
          <w:rFonts w:cs="Times New Roman"/>
          <w:sz w:val="24"/>
          <w:szCs w:val="24"/>
        </w:rPr>
      </w:pPr>
    </w:p>
    <w:p w:rsidR="00DF448E" w:rsidRPr="005E7A6F" w:rsidRDefault="00C3011D" w:rsidP="00660534">
      <w:pPr>
        <w:autoSpaceDE w:val="0"/>
        <w:autoSpaceDN w:val="0"/>
        <w:adjustRightInd w:val="0"/>
        <w:spacing w:after="0" w:line="240" w:lineRule="auto"/>
        <w:jc w:val="both"/>
        <w:rPr>
          <w:rFonts w:cs="Times New Roman"/>
          <w:sz w:val="24"/>
          <w:szCs w:val="24"/>
        </w:rPr>
      </w:pPr>
      <w:r w:rsidRPr="005E7A6F">
        <w:rPr>
          <w:rFonts w:cs="Times New Roman"/>
          <w:sz w:val="24"/>
          <w:szCs w:val="24"/>
        </w:rPr>
        <w:t>Due to the human rights, a</w:t>
      </w:r>
      <w:r w:rsidR="00DF448E" w:rsidRPr="005E7A6F">
        <w:rPr>
          <w:rFonts w:cs="Times New Roman"/>
          <w:sz w:val="24"/>
          <w:szCs w:val="24"/>
        </w:rPr>
        <w:t xml:space="preserve">nti-corruption, </w:t>
      </w:r>
      <w:r w:rsidRPr="005E7A6F">
        <w:rPr>
          <w:rFonts w:cs="Times New Roman"/>
          <w:sz w:val="24"/>
          <w:szCs w:val="24"/>
        </w:rPr>
        <w:t>mass enlightenment and</w:t>
      </w:r>
      <w:r w:rsidR="00DF448E" w:rsidRPr="005E7A6F">
        <w:rPr>
          <w:rFonts w:cs="Times New Roman"/>
          <w:sz w:val="24"/>
          <w:szCs w:val="24"/>
        </w:rPr>
        <w:t xml:space="preserve"> empowerment activities of the CUPS organisation, </w:t>
      </w:r>
      <w:r w:rsidRPr="005E7A6F">
        <w:rPr>
          <w:rFonts w:cs="Times New Roman"/>
          <w:sz w:val="24"/>
          <w:szCs w:val="24"/>
        </w:rPr>
        <w:t>http://cupstv.com has come under persistent attack from some illicit organisations that do not appreciate its activities.</w:t>
      </w:r>
      <w:r w:rsidR="00877A39" w:rsidRPr="005E7A6F">
        <w:rPr>
          <w:rFonts w:cs="Times New Roman"/>
          <w:sz w:val="24"/>
          <w:szCs w:val="24"/>
        </w:rPr>
        <w:t xml:space="preserve"> </w:t>
      </w:r>
      <w:r w:rsidRPr="005E7A6F">
        <w:rPr>
          <w:rFonts w:cs="Times New Roman"/>
          <w:sz w:val="24"/>
          <w:szCs w:val="24"/>
        </w:rPr>
        <w:t>Fortunately</w:t>
      </w:r>
      <w:r w:rsidR="00DF448E" w:rsidRPr="005E7A6F">
        <w:rPr>
          <w:rFonts w:cs="Times New Roman"/>
          <w:sz w:val="24"/>
          <w:szCs w:val="24"/>
        </w:rPr>
        <w:t xml:space="preserve">, </w:t>
      </w:r>
      <w:r w:rsidRPr="005E7A6F">
        <w:rPr>
          <w:rFonts w:cs="Times New Roman"/>
          <w:sz w:val="24"/>
          <w:szCs w:val="24"/>
        </w:rPr>
        <w:t xml:space="preserve">in light of these attacks, http://cupstv.com </w:t>
      </w:r>
      <w:r w:rsidR="00DF448E" w:rsidRPr="005E7A6F">
        <w:rPr>
          <w:rFonts w:cs="Times New Roman"/>
          <w:sz w:val="24"/>
          <w:szCs w:val="24"/>
        </w:rPr>
        <w:t xml:space="preserve">website has </w:t>
      </w:r>
      <w:r w:rsidRPr="005E7A6F">
        <w:rPr>
          <w:rFonts w:cs="Times New Roman"/>
          <w:sz w:val="24"/>
          <w:szCs w:val="24"/>
        </w:rPr>
        <w:t>currently n</w:t>
      </w:r>
      <w:r w:rsidR="00DF448E" w:rsidRPr="005E7A6F">
        <w:rPr>
          <w:rFonts w:cs="Times New Roman"/>
          <w:sz w:val="24"/>
          <w:szCs w:val="24"/>
        </w:rPr>
        <w:t xml:space="preserve">ever been breached. </w:t>
      </w:r>
    </w:p>
    <w:p w:rsidR="00DF448E" w:rsidRPr="005E7A6F" w:rsidRDefault="00DF448E" w:rsidP="00660534">
      <w:pPr>
        <w:autoSpaceDE w:val="0"/>
        <w:autoSpaceDN w:val="0"/>
        <w:adjustRightInd w:val="0"/>
        <w:spacing w:after="0" w:line="240" w:lineRule="auto"/>
        <w:jc w:val="both"/>
        <w:rPr>
          <w:rFonts w:cs="Times New Roman"/>
          <w:sz w:val="24"/>
          <w:szCs w:val="24"/>
        </w:rPr>
      </w:pPr>
    </w:p>
    <w:p w:rsidR="005105AC" w:rsidRPr="005E7A6F" w:rsidRDefault="00C3011D" w:rsidP="00660534">
      <w:pPr>
        <w:autoSpaceDE w:val="0"/>
        <w:autoSpaceDN w:val="0"/>
        <w:adjustRightInd w:val="0"/>
        <w:spacing w:after="0" w:line="240" w:lineRule="auto"/>
        <w:jc w:val="both"/>
        <w:rPr>
          <w:rFonts w:cs="Times New Roman"/>
          <w:sz w:val="24"/>
          <w:szCs w:val="24"/>
        </w:rPr>
      </w:pPr>
      <w:r w:rsidRPr="005E7A6F">
        <w:rPr>
          <w:rFonts w:cs="Times New Roman"/>
          <w:sz w:val="24"/>
          <w:szCs w:val="24"/>
        </w:rPr>
        <w:t xml:space="preserve">The purpose of this report is to perform a </w:t>
      </w:r>
      <w:r w:rsidR="00DF448E" w:rsidRPr="005E7A6F">
        <w:rPr>
          <w:rFonts w:cs="Times New Roman"/>
          <w:sz w:val="24"/>
          <w:szCs w:val="24"/>
        </w:rPr>
        <w:t>REAL Black Box penetration test</w:t>
      </w:r>
      <w:r w:rsidRPr="005E7A6F">
        <w:rPr>
          <w:rFonts w:cs="Times New Roman"/>
          <w:sz w:val="24"/>
          <w:szCs w:val="24"/>
        </w:rPr>
        <w:t xml:space="preserve"> </w:t>
      </w:r>
      <w:r w:rsidR="00DF448E" w:rsidRPr="005E7A6F">
        <w:rPr>
          <w:rFonts w:cs="Times New Roman"/>
          <w:sz w:val="24"/>
          <w:szCs w:val="24"/>
        </w:rPr>
        <w:t>on http://cupstv.com</w:t>
      </w:r>
      <w:r w:rsidR="009E455A" w:rsidRPr="005E7A6F">
        <w:rPr>
          <w:rFonts w:cs="Times New Roman"/>
          <w:sz w:val="24"/>
          <w:szCs w:val="24"/>
        </w:rPr>
        <w:t>.</w:t>
      </w:r>
    </w:p>
    <w:p w:rsidR="005105AC" w:rsidRPr="005E7A6F" w:rsidRDefault="005105AC" w:rsidP="00660534">
      <w:pPr>
        <w:autoSpaceDE w:val="0"/>
        <w:autoSpaceDN w:val="0"/>
        <w:adjustRightInd w:val="0"/>
        <w:spacing w:after="0" w:line="240" w:lineRule="auto"/>
        <w:jc w:val="both"/>
        <w:rPr>
          <w:rFonts w:cs="Times New Roman"/>
          <w:sz w:val="24"/>
          <w:szCs w:val="24"/>
        </w:rPr>
      </w:pPr>
    </w:p>
    <w:p w:rsidR="009E455A" w:rsidRPr="005E7A6F" w:rsidRDefault="009E455A" w:rsidP="00660534">
      <w:pPr>
        <w:autoSpaceDE w:val="0"/>
        <w:autoSpaceDN w:val="0"/>
        <w:adjustRightInd w:val="0"/>
        <w:spacing w:after="0" w:line="240" w:lineRule="auto"/>
        <w:jc w:val="both"/>
        <w:rPr>
          <w:rFonts w:cs="Times New Roman"/>
          <w:sz w:val="24"/>
          <w:szCs w:val="24"/>
        </w:rPr>
      </w:pPr>
      <w:r w:rsidRPr="005E7A6F">
        <w:rPr>
          <w:rFonts w:cs="Times New Roman"/>
          <w:sz w:val="24"/>
          <w:szCs w:val="24"/>
        </w:rPr>
        <w:t>T</w:t>
      </w:r>
      <w:r w:rsidR="00C3011D" w:rsidRPr="005E7A6F">
        <w:rPr>
          <w:rFonts w:cs="Times New Roman"/>
          <w:sz w:val="24"/>
          <w:szCs w:val="24"/>
        </w:rPr>
        <w:t>h</w:t>
      </w:r>
      <w:r w:rsidRPr="005E7A6F">
        <w:rPr>
          <w:rFonts w:cs="Times New Roman"/>
          <w:sz w:val="24"/>
          <w:szCs w:val="24"/>
        </w:rPr>
        <w:t xml:space="preserve">e </w:t>
      </w:r>
      <w:r w:rsidR="00C3011D" w:rsidRPr="005E7A6F">
        <w:rPr>
          <w:rFonts w:cs="Times New Roman"/>
          <w:sz w:val="24"/>
          <w:szCs w:val="24"/>
        </w:rPr>
        <w:t>penetration</w:t>
      </w:r>
      <w:r w:rsidRPr="005E7A6F">
        <w:rPr>
          <w:rFonts w:cs="Times New Roman"/>
          <w:sz w:val="24"/>
          <w:szCs w:val="24"/>
        </w:rPr>
        <w:t xml:space="preserve"> tests used during this process will be in line with the OWASP Top 10</w:t>
      </w:r>
      <w:r w:rsidR="00877A39" w:rsidRPr="005E7A6F">
        <w:rPr>
          <w:rFonts w:cs="Times New Roman"/>
          <w:sz w:val="24"/>
          <w:szCs w:val="24"/>
        </w:rPr>
        <w:t xml:space="preserve"> (</w:t>
      </w:r>
      <w:r w:rsidRPr="005E7A6F">
        <w:rPr>
          <w:rFonts w:cs="Times New Roman"/>
          <w:sz w:val="24"/>
          <w:szCs w:val="24"/>
        </w:rPr>
        <w:t>2017</w:t>
      </w:r>
      <w:r w:rsidR="00877A39" w:rsidRPr="005E7A6F">
        <w:rPr>
          <w:rFonts w:cs="Times New Roman"/>
          <w:sz w:val="24"/>
          <w:szCs w:val="24"/>
        </w:rPr>
        <w:t>)</w:t>
      </w:r>
      <w:r w:rsidRPr="005E7A6F">
        <w:rPr>
          <w:rFonts w:cs="Times New Roman"/>
          <w:sz w:val="24"/>
          <w:szCs w:val="24"/>
        </w:rPr>
        <w:t xml:space="preserve"> and </w:t>
      </w:r>
      <w:r w:rsidR="00C3011D" w:rsidRPr="005E7A6F">
        <w:rPr>
          <w:rFonts w:cs="Times New Roman"/>
          <w:sz w:val="24"/>
          <w:szCs w:val="24"/>
        </w:rPr>
        <w:t>closely</w:t>
      </w:r>
      <w:r w:rsidR="00A046B7" w:rsidRPr="005E7A6F">
        <w:rPr>
          <w:rFonts w:cs="Times New Roman"/>
          <w:sz w:val="24"/>
          <w:szCs w:val="24"/>
        </w:rPr>
        <w:t xml:space="preserve"> related to the OWASP Testing Guide v4</w:t>
      </w:r>
      <w:r w:rsidR="00841B5B" w:rsidRPr="005E7A6F">
        <w:rPr>
          <w:rFonts w:cs="Times New Roman"/>
          <w:sz w:val="24"/>
          <w:szCs w:val="24"/>
        </w:rPr>
        <w:t>.</w:t>
      </w:r>
      <w:r w:rsidR="00A752FE" w:rsidRPr="005E7A6F">
        <w:rPr>
          <w:rFonts w:cs="Times New Roman"/>
          <w:sz w:val="24"/>
          <w:szCs w:val="24"/>
        </w:rPr>
        <w:t xml:space="preserve"> </w:t>
      </w:r>
      <w:r w:rsidR="000E40F6" w:rsidRPr="005E7A6F">
        <w:rPr>
          <w:rFonts w:cs="Times New Roman"/>
          <w:sz w:val="24"/>
          <w:szCs w:val="24"/>
        </w:rPr>
        <w:fldChar w:fldCharType="begin" w:fldLock="1"/>
      </w:r>
      <w:r w:rsidR="00A752FE" w:rsidRPr="005E7A6F">
        <w:rPr>
          <w:rFonts w:cs="Times New Roman"/>
          <w:sz w:val="24"/>
          <w:szCs w:val="24"/>
        </w:rPr>
        <w:instrText>ADDIN CSL_CITATION { "citationItems" : [ { "id" : "ITEM-1", "itemData" : { "URL" : "https://www.itgovernance.co.uk/penetration-testing", "accessed" : { "date-parts" : [ [ "2017", "12", "2" ] ] }, "id" : "ITEM-1", "issued" : { "date-parts" : [ [ "0" ] ] }, "title" : "Penetration testing from IT Governance", "type" : "webpage" }, "uris" : [ "http://www.mendeley.com/documents/?uuid=747f5798-c7c3-384c-a02c-821942ee13b1" ] } ], "mendeley" : { "formattedCitation" : "[1]", "plainTextFormattedCitation" : "[1]", "previouslyFormattedCitation" : "[1]" }, "properties" : {  }, "schema" : "https://github.com/citation-style-language/schema/raw/master/csl-citation.json" }</w:instrText>
      </w:r>
      <w:r w:rsidR="000E40F6" w:rsidRPr="005E7A6F">
        <w:rPr>
          <w:rFonts w:cs="Times New Roman"/>
          <w:sz w:val="24"/>
          <w:szCs w:val="24"/>
        </w:rPr>
        <w:fldChar w:fldCharType="separate"/>
      </w:r>
      <w:r w:rsidR="00A752FE" w:rsidRPr="005E7A6F">
        <w:rPr>
          <w:rFonts w:cs="Times New Roman"/>
          <w:noProof/>
          <w:sz w:val="24"/>
          <w:szCs w:val="24"/>
        </w:rPr>
        <w:t>[1]</w:t>
      </w:r>
      <w:r w:rsidR="000E40F6" w:rsidRPr="005E7A6F">
        <w:rPr>
          <w:rFonts w:cs="Times New Roman"/>
          <w:sz w:val="24"/>
          <w:szCs w:val="24"/>
        </w:rPr>
        <w:fldChar w:fldCharType="end"/>
      </w:r>
      <w:r w:rsidR="000E40F6" w:rsidRPr="005E7A6F">
        <w:rPr>
          <w:rFonts w:cs="Times New Roman"/>
          <w:sz w:val="24"/>
          <w:szCs w:val="24"/>
        </w:rPr>
        <w:fldChar w:fldCharType="begin" w:fldLock="1"/>
      </w:r>
      <w:r w:rsidR="00C77C15" w:rsidRPr="005E7A6F">
        <w:rPr>
          <w:rFonts w:cs="Times New Roman"/>
          <w:sz w:val="24"/>
          <w:szCs w:val="24"/>
        </w:rPr>
        <w:instrText>ADDIN CSL_CITATION { "citationItems" : [ { "id" : "ITEM-1", "itemData" : { "author" : [ { "dropping-particle" : "", "family" : "OWASP", "given" : "", "non-dropping-particle" : "", "parse-names" : false, "suffix" : "" } ], "id" : "ITEM-1", "issued" : { "date-parts" : [ [ "2017" ] ] }, "title" : "OWASP Top 10 -2017 The Ten Most Critical Web Application Security Risks", "type" : "article-journal" }, "uris" : [ "http://www.mendeley.com/documents/?uuid=70b55a73-d382-30b0-94d7-172e0d53f30e" ] } ], "mendeley" : { "formattedCitation" : "[2]", "plainTextFormattedCitation" : "[2]", "previouslyFormattedCitation" : "[2]" }, "properties" : {  }, "schema" : "https://github.com/citation-style-language/schema/raw/master/csl-citation.json" }</w:instrText>
      </w:r>
      <w:r w:rsidR="000E40F6" w:rsidRPr="005E7A6F">
        <w:rPr>
          <w:rFonts w:cs="Times New Roman"/>
          <w:sz w:val="24"/>
          <w:szCs w:val="24"/>
        </w:rPr>
        <w:fldChar w:fldCharType="separate"/>
      </w:r>
      <w:r w:rsidR="00A752FE" w:rsidRPr="005E7A6F">
        <w:rPr>
          <w:rFonts w:cs="Times New Roman"/>
          <w:noProof/>
          <w:sz w:val="24"/>
          <w:szCs w:val="24"/>
        </w:rPr>
        <w:t>[2]</w:t>
      </w:r>
      <w:r w:rsidR="000E40F6" w:rsidRPr="005E7A6F">
        <w:rPr>
          <w:rFonts w:cs="Times New Roman"/>
          <w:sz w:val="24"/>
          <w:szCs w:val="24"/>
        </w:rPr>
        <w:fldChar w:fldCharType="end"/>
      </w:r>
      <w:r w:rsidR="000E40F6" w:rsidRPr="005E7A6F">
        <w:rPr>
          <w:rFonts w:cs="Times New Roman"/>
          <w:sz w:val="24"/>
          <w:szCs w:val="24"/>
        </w:rPr>
        <w:fldChar w:fldCharType="begin" w:fldLock="1"/>
      </w:r>
      <w:r w:rsidR="00841B5B" w:rsidRPr="005E7A6F">
        <w:rPr>
          <w:rFonts w:cs="Times New Roman"/>
          <w:sz w:val="24"/>
          <w:szCs w:val="24"/>
        </w:rPr>
        <w:instrText>ADDIN CSL_CITATION { "citationItems" : [ { "id" : "ITEM-1", "itemData" : { "abstract" : "The OWASP Testing Guide includes a \"best practice\" penetration testing framework which users can implement in their own organizations and a \"low level\" penetration testing guide that describes techniques for testing most common web application and web service security issues.", "author" : [ { "dropping-particle" : "", "family" : "OWASP", "given" : "", "non-dropping-particle" : "", "parse-names" : false, "suffix" : "" } ], "id" : "ITEM-1", "issue" : "Cc", "issued" : { "date-parts" : [ [ "2014" ] ] }, "title" : "OWASP - Testing Guide 4.0", "type" : "article-journal" }, "uris" : [ "http://www.mendeley.com/documents/?uuid=385df898-0a5b-466d-bcdd-36b4794fb015" ] } ], "mendeley" : { "formattedCitation" : "[3]", "plainTextFormattedCitation" : "[3]", "previouslyFormattedCitation" : "[3]" }, "properties" : {  }, "schema" : "https://github.com/citation-style-language/schema/raw/master/csl-citation.json" }</w:instrText>
      </w:r>
      <w:r w:rsidR="000E40F6" w:rsidRPr="005E7A6F">
        <w:rPr>
          <w:rFonts w:cs="Times New Roman"/>
          <w:sz w:val="24"/>
          <w:szCs w:val="24"/>
        </w:rPr>
        <w:fldChar w:fldCharType="separate"/>
      </w:r>
      <w:r w:rsidR="00841B5B" w:rsidRPr="005E7A6F">
        <w:rPr>
          <w:rFonts w:cs="Times New Roman"/>
          <w:noProof/>
          <w:sz w:val="24"/>
          <w:szCs w:val="24"/>
        </w:rPr>
        <w:t>[3]</w:t>
      </w:r>
      <w:r w:rsidR="000E40F6" w:rsidRPr="005E7A6F">
        <w:rPr>
          <w:rFonts w:cs="Times New Roman"/>
          <w:sz w:val="24"/>
          <w:szCs w:val="24"/>
        </w:rPr>
        <w:fldChar w:fldCharType="end"/>
      </w:r>
    </w:p>
    <w:p w:rsidR="00FC0E6E" w:rsidRPr="005E7A6F" w:rsidRDefault="00FC0E6E" w:rsidP="00660534">
      <w:pPr>
        <w:autoSpaceDE w:val="0"/>
        <w:autoSpaceDN w:val="0"/>
        <w:adjustRightInd w:val="0"/>
        <w:spacing w:after="0" w:line="240" w:lineRule="auto"/>
        <w:jc w:val="both"/>
        <w:rPr>
          <w:rFonts w:cs="Times New Roman"/>
          <w:sz w:val="24"/>
          <w:szCs w:val="24"/>
        </w:rPr>
      </w:pPr>
    </w:p>
    <w:p w:rsidR="00CD6619" w:rsidRPr="005E7A6F" w:rsidRDefault="00CD6619" w:rsidP="00660534">
      <w:pPr>
        <w:jc w:val="both"/>
        <w:rPr>
          <w:rFonts w:cs="Times New Roman"/>
          <w:sz w:val="24"/>
          <w:szCs w:val="24"/>
        </w:rPr>
      </w:pPr>
      <w:r w:rsidRPr="005E7A6F">
        <w:rPr>
          <w:rFonts w:cs="Times New Roman"/>
          <w:sz w:val="24"/>
          <w:szCs w:val="24"/>
        </w:rPr>
        <w:br w:type="page"/>
      </w:r>
    </w:p>
    <w:p w:rsidR="00F14547" w:rsidRDefault="00F34316" w:rsidP="00660534">
      <w:pPr>
        <w:pStyle w:val="Title"/>
        <w:jc w:val="both"/>
      </w:pPr>
      <w:r>
        <w:lastRenderedPageBreak/>
        <w:t>List of figures and tables</w:t>
      </w:r>
    </w:p>
    <w:p w:rsidR="00F14547" w:rsidRPr="00D42776" w:rsidRDefault="00F14547" w:rsidP="00660534">
      <w:pPr>
        <w:jc w:val="both"/>
        <w:rPr>
          <w:sz w:val="24"/>
          <w:szCs w:val="24"/>
        </w:rPr>
      </w:pPr>
      <w:r w:rsidRPr="00D42776">
        <w:rPr>
          <w:sz w:val="24"/>
          <w:szCs w:val="24"/>
        </w:rPr>
        <w:t>Figure 1 - OWASP Top 10 2017</w:t>
      </w:r>
    </w:p>
    <w:p w:rsidR="00F14547" w:rsidRPr="00D42776" w:rsidRDefault="00F14547" w:rsidP="00660534">
      <w:pPr>
        <w:jc w:val="both"/>
        <w:rPr>
          <w:sz w:val="24"/>
          <w:szCs w:val="24"/>
        </w:rPr>
      </w:pPr>
      <w:r w:rsidRPr="00D42776">
        <w:rPr>
          <w:sz w:val="24"/>
          <w:szCs w:val="24"/>
        </w:rPr>
        <w:t xml:space="preserve">Figure 2 - </w:t>
      </w:r>
      <w:proofErr w:type="spellStart"/>
      <w:r w:rsidRPr="00D42776">
        <w:rPr>
          <w:sz w:val="24"/>
          <w:szCs w:val="24"/>
        </w:rPr>
        <w:t>nslookup</w:t>
      </w:r>
      <w:proofErr w:type="spellEnd"/>
    </w:p>
    <w:p w:rsidR="00F14547" w:rsidRPr="00D42776" w:rsidRDefault="00F14547" w:rsidP="00660534">
      <w:pPr>
        <w:jc w:val="both"/>
        <w:rPr>
          <w:sz w:val="24"/>
          <w:szCs w:val="24"/>
        </w:rPr>
      </w:pPr>
      <w:r w:rsidRPr="00D42776">
        <w:rPr>
          <w:sz w:val="24"/>
          <w:szCs w:val="24"/>
        </w:rPr>
        <w:t>Figure 3 - ID Serve lookup</w:t>
      </w:r>
    </w:p>
    <w:p w:rsidR="00F14547" w:rsidRPr="00D42776" w:rsidRDefault="00F14547" w:rsidP="00660534">
      <w:pPr>
        <w:jc w:val="both"/>
        <w:rPr>
          <w:sz w:val="24"/>
          <w:szCs w:val="24"/>
        </w:rPr>
      </w:pPr>
      <w:r w:rsidRPr="00D42776">
        <w:rPr>
          <w:sz w:val="24"/>
          <w:szCs w:val="24"/>
        </w:rPr>
        <w:t>Figure 4 - curl command</w:t>
      </w:r>
    </w:p>
    <w:p w:rsidR="00F14547" w:rsidRPr="00D42776" w:rsidRDefault="00F14547" w:rsidP="00660534">
      <w:pPr>
        <w:jc w:val="both"/>
        <w:rPr>
          <w:sz w:val="24"/>
          <w:szCs w:val="24"/>
        </w:rPr>
      </w:pPr>
      <w:r w:rsidRPr="00D42776">
        <w:rPr>
          <w:sz w:val="24"/>
          <w:szCs w:val="24"/>
        </w:rPr>
        <w:t xml:space="preserve">Figure 5 - </w:t>
      </w:r>
      <w:proofErr w:type="spellStart"/>
      <w:r w:rsidRPr="00D42776">
        <w:rPr>
          <w:sz w:val="24"/>
          <w:szCs w:val="24"/>
        </w:rPr>
        <w:t>Zenmap</w:t>
      </w:r>
      <w:proofErr w:type="spellEnd"/>
      <w:r w:rsidRPr="00D42776">
        <w:rPr>
          <w:sz w:val="24"/>
          <w:szCs w:val="24"/>
        </w:rPr>
        <w:t xml:space="preserve"> Output</w:t>
      </w:r>
    </w:p>
    <w:p w:rsidR="00F14547" w:rsidRPr="00D42776" w:rsidRDefault="00F14547" w:rsidP="00660534">
      <w:pPr>
        <w:jc w:val="both"/>
        <w:rPr>
          <w:sz w:val="24"/>
          <w:szCs w:val="24"/>
        </w:rPr>
      </w:pPr>
      <w:r w:rsidRPr="00D42776">
        <w:rPr>
          <w:sz w:val="24"/>
          <w:szCs w:val="24"/>
        </w:rPr>
        <w:t xml:space="preserve">Figure 6 - </w:t>
      </w:r>
      <w:proofErr w:type="spellStart"/>
      <w:r w:rsidRPr="00D42776">
        <w:rPr>
          <w:sz w:val="24"/>
          <w:szCs w:val="24"/>
        </w:rPr>
        <w:t>WinSCP</w:t>
      </w:r>
      <w:proofErr w:type="spellEnd"/>
      <w:r w:rsidRPr="00D42776">
        <w:rPr>
          <w:sz w:val="24"/>
          <w:szCs w:val="24"/>
        </w:rPr>
        <w:t xml:space="preserve"> FTP attempt</w:t>
      </w:r>
    </w:p>
    <w:p w:rsidR="00F14547" w:rsidRPr="00D42776" w:rsidRDefault="00F14547" w:rsidP="00660534">
      <w:pPr>
        <w:jc w:val="both"/>
        <w:rPr>
          <w:sz w:val="24"/>
          <w:szCs w:val="24"/>
        </w:rPr>
      </w:pPr>
      <w:r w:rsidRPr="00D42776">
        <w:rPr>
          <w:sz w:val="24"/>
          <w:szCs w:val="24"/>
        </w:rPr>
        <w:t>Figure 7 - Putty SSH attempt</w:t>
      </w:r>
    </w:p>
    <w:p w:rsidR="00F14547" w:rsidRPr="00D42776" w:rsidRDefault="00F14547" w:rsidP="00660534">
      <w:pPr>
        <w:jc w:val="both"/>
        <w:rPr>
          <w:sz w:val="24"/>
          <w:szCs w:val="24"/>
        </w:rPr>
      </w:pPr>
      <w:r w:rsidRPr="00D42776">
        <w:rPr>
          <w:sz w:val="24"/>
          <w:szCs w:val="24"/>
        </w:rPr>
        <w:t xml:space="preserve">Figure 8 - </w:t>
      </w:r>
      <w:proofErr w:type="spellStart"/>
      <w:r w:rsidRPr="00D42776">
        <w:rPr>
          <w:sz w:val="24"/>
          <w:szCs w:val="24"/>
        </w:rPr>
        <w:t>Netcraft</w:t>
      </w:r>
      <w:proofErr w:type="spellEnd"/>
      <w:r w:rsidRPr="00D42776">
        <w:rPr>
          <w:sz w:val="24"/>
          <w:szCs w:val="24"/>
        </w:rPr>
        <w:t xml:space="preserve"> Search Output 1</w:t>
      </w:r>
    </w:p>
    <w:p w:rsidR="00F14547" w:rsidRPr="00D42776" w:rsidRDefault="00F14547" w:rsidP="00660534">
      <w:pPr>
        <w:jc w:val="both"/>
        <w:rPr>
          <w:sz w:val="24"/>
          <w:szCs w:val="24"/>
        </w:rPr>
      </w:pPr>
      <w:r w:rsidRPr="00D42776">
        <w:rPr>
          <w:sz w:val="24"/>
          <w:szCs w:val="24"/>
        </w:rPr>
        <w:t xml:space="preserve">Figure 9 - </w:t>
      </w:r>
      <w:proofErr w:type="spellStart"/>
      <w:r w:rsidRPr="00D42776">
        <w:rPr>
          <w:sz w:val="24"/>
          <w:szCs w:val="24"/>
        </w:rPr>
        <w:t>Netcraft</w:t>
      </w:r>
      <w:proofErr w:type="spellEnd"/>
      <w:r w:rsidRPr="00D42776">
        <w:rPr>
          <w:sz w:val="24"/>
          <w:szCs w:val="24"/>
        </w:rPr>
        <w:t xml:space="preserve"> Search Output 2</w:t>
      </w:r>
    </w:p>
    <w:p w:rsidR="00F14547" w:rsidRPr="00D42776" w:rsidRDefault="00F14547" w:rsidP="00660534">
      <w:pPr>
        <w:jc w:val="both"/>
        <w:rPr>
          <w:sz w:val="24"/>
          <w:szCs w:val="24"/>
        </w:rPr>
      </w:pPr>
      <w:r w:rsidRPr="00D42776">
        <w:rPr>
          <w:sz w:val="24"/>
          <w:szCs w:val="24"/>
        </w:rPr>
        <w:t xml:space="preserve">Figure 10 - </w:t>
      </w:r>
      <w:proofErr w:type="spellStart"/>
      <w:r w:rsidRPr="00D42776">
        <w:rPr>
          <w:sz w:val="24"/>
          <w:szCs w:val="24"/>
        </w:rPr>
        <w:t>Netcraft</w:t>
      </w:r>
      <w:proofErr w:type="spellEnd"/>
      <w:r w:rsidRPr="00D42776">
        <w:rPr>
          <w:sz w:val="24"/>
          <w:szCs w:val="24"/>
        </w:rPr>
        <w:t xml:space="preserve"> Search Output 3</w:t>
      </w:r>
    </w:p>
    <w:p w:rsidR="00F14547" w:rsidRPr="00D42776" w:rsidRDefault="00F14547" w:rsidP="00660534">
      <w:pPr>
        <w:jc w:val="both"/>
        <w:rPr>
          <w:sz w:val="24"/>
          <w:szCs w:val="24"/>
        </w:rPr>
      </w:pPr>
      <w:r w:rsidRPr="00D42776">
        <w:rPr>
          <w:sz w:val="24"/>
          <w:szCs w:val="24"/>
        </w:rPr>
        <w:t xml:space="preserve">Figure 11 - </w:t>
      </w:r>
      <w:proofErr w:type="spellStart"/>
      <w:r w:rsidRPr="00D42776">
        <w:rPr>
          <w:sz w:val="24"/>
          <w:szCs w:val="24"/>
        </w:rPr>
        <w:t>Netcraft</w:t>
      </w:r>
      <w:proofErr w:type="spellEnd"/>
      <w:r w:rsidRPr="00D42776">
        <w:rPr>
          <w:sz w:val="24"/>
          <w:szCs w:val="24"/>
        </w:rPr>
        <w:t xml:space="preserve"> Search Output 4</w:t>
      </w:r>
    </w:p>
    <w:p w:rsidR="00F14547" w:rsidRPr="00D42776" w:rsidRDefault="00F14547" w:rsidP="00660534">
      <w:pPr>
        <w:jc w:val="both"/>
        <w:rPr>
          <w:sz w:val="24"/>
          <w:szCs w:val="24"/>
        </w:rPr>
      </w:pPr>
      <w:r w:rsidRPr="00D42776">
        <w:rPr>
          <w:sz w:val="24"/>
          <w:szCs w:val="24"/>
        </w:rPr>
        <w:t xml:space="preserve">Figure 12 - </w:t>
      </w:r>
      <w:proofErr w:type="spellStart"/>
      <w:r w:rsidRPr="00D42776">
        <w:rPr>
          <w:sz w:val="24"/>
          <w:szCs w:val="24"/>
        </w:rPr>
        <w:t>WPScan</w:t>
      </w:r>
      <w:proofErr w:type="spellEnd"/>
      <w:r w:rsidRPr="00D42776">
        <w:rPr>
          <w:sz w:val="24"/>
          <w:szCs w:val="24"/>
        </w:rPr>
        <w:t xml:space="preserve"> Output 1</w:t>
      </w:r>
    </w:p>
    <w:p w:rsidR="00F14547" w:rsidRPr="00D42776" w:rsidRDefault="00F14547" w:rsidP="00660534">
      <w:pPr>
        <w:jc w:val="both"/>
        <w:rPr>
          <w:sz w:val="24"/>
          <w:szCs w:val="24"/>
        </w:rPr>
      </w:pPr>
      <w:r w:rsidRPr="00D42776">
        <w:rPr>
          <w:sz w:val="24"/>
          <w:szCs w:val="24"/>
        </w:rPr>
        <w:t xml:space="preserve">Figure 13 - </w:t>
      </w:r>
      <w:proofErr w:type="spellStart"/>
      <w:r w:rsidRPr="00D42776">
        <w:rPr>
          <w:sz w:val="24"/>
          <w:szCs w:val="24"/>
        </w:rPr>
        <w:t>WPScan</w:t>
      </w:r>
      <w:proofErr w:type="spellEnd"/>
      <w:r w:rsidRPr="00D42776">
        <w:rPr>
          <w:sz w:val="24"/>
          <w:szCs w:val="24"/>
        </w:rPr>
        <w:t xml:space="preserve"> Output 2</w:t>
      </w:r>
    </w:p>
    <w:p w:rsidR="00F14547" w:rsidRPr="00D42776" w:rsidRDefault="00F14547" w:rsidP="00660534">
      <w:pPr>
        <w:jc w:val="both"/>
        <w:rPr>
          <w:sz w:val="24"/>
          <w:szCs w:val="24"/>
        </w:rPr>
      </w:pPr>
      <w:r w:rsidRPr="00D42776">
        <w:rPr>
          <w:sz w:val="24"/>
          <w:szCs w:val="24"/>
        </w:rPr>
        <w:t xml:space="preserve">Figure 14 - </w:t>
      </w:r>
      <w:proofErr w:type="spellStart"/>
      <w:r w:rsidRPr="00D42776">
        <w:rPr>
          <w:sz w:val="24"/>
          <w:szCs w:val="24"/>
        </w:rPr>
        <w:t>WPScan</w:t>
      </w:r>
      <w:proofErr w:type="spellEnd"/>
      <w:r w:rsidRPr="00D42776">
        <w:rPr>
          <w:sz w:val="24"/>
          <w:szCs w:val="24"/>
        </w:rPr>
        <w:t xml:space="preserve"> Output 3</w:t>
      </w:r>
    </w:p>
    <w:p w:rsidR="00F14547" w:rsidRPr="00D42776" w:rsidRDefault="00F14547" w:rsidP="00660534">
      <w:pPr>
        <w:jc w:val="both"/>
        <w:rPr>
          <w:sz w:val="24"/>
          <w:szCs w:val="24"/>
        </w:rPr>
      </w:pPr>
      <w:r w:rsidRPr="00D42776">
        <w:rPr>
          <w:sz w:val="24"/>
          <w:szCs w:val="24"/>
        </w:rPr>
        <w:t>Figure 15 - robots.txt output</w:t>
      </w:r>
    </w:p>
    <w:p w:rsidR="00F14547" w:rsidRPr="00D42776" w:rsidRDefault="00F14547" w:rsidP="00660534">
      <w:pPr>
        <w:jc w:val="both"/>
        <w:rPr>
          <w:sz w:val="24"/>
          <w:szCs w:val="24"/>
        </w:rPr>
      </w:pPr>
      <w:r w:rsidRPr="00D42776">
        <w:rPr>
          <w:sz w:val="24"/>
          <w:szCs w:val="24"/>
        </w:rPr>
        <w:t>Figure 16 - Reverse IP Domain Check</w:t>
      </w:r>
    </w:p>
    <w:p w:rsidR="00F14547" w:rsidRPr="00D42776" w:rsidRDefault="00F14547" w:rsidP="00660534">
      <w:pPr>
        <w:jc w:val="both"/>
        <w:rPr>
          <w:sz w:val="24"/>
          <w:szCs w:val="24"/>
        </w:rPr>
      </w:pPr>
      <w:r w:rsidRPr="00D42776">
        <w:rPr>
          <w:sz w:val="24"/>
          <w:szCs w:val="24"/>
        </w:rPr>
        <w:t>Figure 17 - SQL Injection 1</w:t>
      </w:r>
    </w:p>
    <w:p w:rsidR="00F14547" w:rsidRPr="00D42776" w:rsidRDefault="00F14547" w:rsidP="00660534">
      <w:pPr>
        <w:jc w:val="both"/>
        <w:rPr>
          <w:sz w:val="24"/>
          <w:szCs w:val="24"/>
        </w:rPr>
      </w:pPr>
      <w:r w:rsidRPr="00D42776">
        <w:rPr>
          <w:sz w:val="24"/>
          <w:szCs w:val="24"/>
        </w:rPr>
        <w:t>Figure 18 - SQL Injection 2</w:t>
      </w:r>
    </w:p>
    <w:p w:rsidR="00F14547" w:rsidRPr="00D42776" w:rsidRDefault="00F14547" w:rsidP="00660534">
      <w:pPr>
        <w:jc w:val="both"/>
        <w:rPr>
          <w:sz w:val="24"/>
          <w:szCs w:val="24"/>
        </w:rPr>
      </w:pPr>
      <w:r w:rsidRPr="00D42776">
        <w:rPr>
          <w:sz w:val="24"/>
          <w:szCs w:val="24"/>
        </w:rPr>
        <w:t>Figure 19 - SQL Injection 3</w:t>
      </w:r>
    </w:p>
    <w:p w:rsidR="00F14547" w:rsidRPr="00D42776" w:rsidRDefault="00F14547" w:rsidP="00660534">
      <w:pPr>
        <w:jc w:val="both"/>
        <w:rPr>
          <w:sz w:val="24"/>
          <w:szCs w:val="24"/>
        </w:rPr>
      </w:pPr>
      <w:r w:rsidRPr="00D42776">
        <w:rPr>
          <w:sz w:val="24"/>
          <w:szCs w:val="24"/>
        </w:rPr>
        <w:t>Figure 20 - SQL Injection 4</w:t>
      </w:r>
    </w:p>
    <w:p w:rsidR="00F14547" w:rsidRPr="00D42776" w:rsidRDefault="00F14547" w:rsidP="00660534">
      <w:pPr>
        <w:jc w:val="both"/>
        <w:rPr>
          <w:sz w:val="24"/>
          <w:szCs w:val="24"/>
        </w:rPr>
      </w:pPr>
      <w:r w:rsidRPr="00D42776">
        <w:rPr>
          <w:sz w:val="24"/>
          <w:szCs w:val="24"/>
        </w:rPr>
        <w:t>Figure 21 - Login Screen</w:t>
      </w:r>
    </w:p>
    <w:p w:rsidR="00F14547" w:rsidRPr="00D42776" w:rsidRDefault="00F14547" w:rsidP="00660534">
      <w:pPr>
        <w:jc w:val="both"/>
        <w:rPr>
          <w:sz w:val="24"/>
          <w:szCs w:val="24"/>
        </w:rPr>
      </w:pPr>
      <w:r w:rsidRPr="00D42776">
        <w:rPr>
          <w:sz w:val="24"/>
          <w:szCs w:val="24"/>
        </w:rPr>
        <w:t>Figure 22 - Login Screen Error Message</w:t>
      </w:r>
    </w:p>
    <w:p w:rsidR="00F14547" w:rsidRPr="00D42776" w:rsidRDefault="00F14547" w:rsidP="00660534">
      <w:pPr>
        <w:jc w:val="both"/>
        <w:rPr>
          <w:sz w:val="24"/>
          <w:szCs w:val="24"/>
        </w:rPr>
      </w:pPr>
      <w:r w:rsidRPr="00D42776">
        <w:rPr>
          <w:sz w:val="24"/>
          <w:szCs w:val="24"/>
        </w:rPr>
        <w:t>Figure 23 - Information Disclosure 1</w:t>
      </w:r>
    </w:p>
    <w:p w:rsidR="00F14547" w:rsidRPr="00D42776" w:rsidRDefault="00F14547" w:rsidP="00660534">
      <w:pPr>
        <w:jc w:val="both"/>
        <w:rPr>
          <w:sz w:val="24"/>
          <w:szCs w:val="24"/>
        </w:rPr>
      </w:pPr>
      <w:r w:rsidRPr="00D42776">
        <w:rPr>
          <w:sz w:val="24"/>
          <w:szCs w:val="24"/>
        </w:rPr>
        <w:t>Figure 24 - Information Disclosure 2</w:t>
      </w:r>
    </w:p>
    <w:p w:rsidR="002F24E7" w:rsidRPr="00D42776" w:rsidRDefault="00F14547" w:rsidP="00660534">
      <w:pPr>
        <w:jc w:val="both"/>
        <w:rPr>
          <w:sz w:val="24"/>
          <w:szCs w:val="24"/>
        </w:rPr>
      </w:pPr>
      <w:r w:rsidRPr="00D42776">
        <w:rPr>
          <w:sz w:val="24"/>
          <w:szCs w:val="24"/>
        </w:rPr>
        <w:t>Figure 25 - Information Disclosure 3</w:t>
      </w:r>
    </w:p>
    <w:p w:rsidR="002F24E7" w:rsidRDefault="002F24E7" w:rsidP="00660534">
      <w:pPr>
        <w:jc w:val="both"/>
      </w:pPr>
      <w:r>
        <w:br w:type="page"/>
      </w:r>
    </w:p>
    <w:p w:rsidR="002F24E7" w:rsidRDefault="002F24E7" w:rsidP="00660534">
      <w:pPr>
        <w:pStyle w:val="Title"/>
        <w:jc w:val="both"/>
      </w:pPr>
      <w:r>
        <w:lastRenderedPageBreak/>
        <w:t>List of Acronyms</w:t>
      </w:r>
    </w:p>
    <w:p w:rsidR="005E013F" w:rsidRPr="00D42776" w:rsidRDefault="005E013F" w:rsidP="00660534">
      <w:pPr>
        <w:jc w:val="both"/>
        <w:rPr>
          <w:sz w:val="24"/>
          <w:szCs w:val="24"/>
        </w:rPr>
      </w:pPr>
      <w:r w:rsidRPr="00D42776">
        <w:rPr>
          <w:sz w:val="24"/>
          <w:szCs w:val="24"/>
        </w:rPr>
        <w:t>OWASP - Open Web Application Security Project</w:t>
      </w:r>
    </w:p>
    <w:p w:rsidR="005E013F" w:rsidRPr="00D42776" w:rsidRDefault="005E013F" w:rsidP="00660534">
      <w:pPr>
        <w:jc w:val="both"/>
        <w:rPr>
          <w:sz w:val="24"/>
          <w:szCs w:val="24"/>
        </w:rPr>
      </w:pPr>
      <w:r w:rsidRPr="00D42776">
        <w:rPr>
          <w:sz w:val="24"/>
          <w:szCs w:val="24"/>
        </w:rPr>
        <w:t>SQL - Structured Query Language</w:t>
      </w:r>
    </w:p>
    <w:p w:rsidR="005E013F" w:rsidRPr="00D42776" w:rsidRDefault="005E013F" w:rsidP="00660534">
      <w:pPr>
        <w:jc w:val="both"/>
        <w:rPr>
          <w:sz w:val="24"/>
          <w:szCs w:val="24"/>
        </w:rPr>
      </w:pPr>
      <w:r w:rsidRPr="00D42776">
        <w:rPr>
          <w:sz w:val="24"/>
          <w:szCs w:val="24"/>
        </w:rPr>
        <w:t>OS - Operating System</w:t>
      </w:r>
    </w:p>
    <w:p w:rsidR="005E013F" w:rsidRPr="00D42776" w:rsidRDefault="005E013F" w:rsidP="00660534">
      <w:pPr>
        <w:jc w:val="both"/>
        <w:rPr>
          <w:sz w:val="24"/>
          <w:szCs w:val="24"/>
        </w:rPr>
      </w:pPr>
      <w:r w:rsidRPr="00D42776">
        <w:rPr>
          <w:sz w:val="24"/>
          <w:szCs w:val="24"/>
        </w:rPr>
        <w:t>LDAP - Lightweight Directory Access Protocol</w:t>
      </w:r>
    </w:p>
    <w:p w:rsidR="005E013F" w:rsidRPr="00D42776" w:rsidRDefault="005E013F" w:rsidP="00660534">
      <w:pPr>
        <w:jc w:val="both"/>
        <w:rPr>
          <w:sz w:val="24"/>
          <w:szCs w:val="24"/>
        </w:rPr>
      </w:pPr>
      <w:r w:rsidRPr="00D42776">
        <w:rPr>
          <w:sz w:val="24"/>
          <w:szCs w:val="24"/>
        </w:rPr>
        <w:t>ORMs - Object Relational Mapping Tools</w:t>
      </w:r>
    </w:p>
    <w:p w:rsidR="005E013F" w:rsidRPr="00D42776" w:rsidRDefault="005E013F" w:rsidP="00660534">
      <w:pPr>
        <w:jc w:val="both"/>
        <w:rPr>
          <w:sz w:val="24"/>
          <w:szCs w:val="24"/>
        </w:rPr>
      </w:pPr>
      <w:r w:rsidRPr="00D42776">
        <w:rPr>
          <w:sz w:val="24"/>
          <w:szCs w:val="24"/>
        </w:rPr>
        <w:t xml:space="preserve">API - application programming interfaces </w:t>
      </w:r>
    </w:p>
    <w:p w:rsidR="005E013F" w:rsidRPr="00D42776" w:rsidRDefault="005E013F" w:rsidP="00660534">
      <w:pPr>
        <w:jc w:val="both"/>
        <w:rPr>
          <w:sz w:val="24"/>
          <w:szCs w:val="24"/>
        </w:rPr>
      </w:pPr>
      <w:r w:rsidRPr="00D42776">
        <w:rPr>
          <w:sz w:val="24"/>
          <w:szCs w:val="24"/>
        </w:rPr>
        <w:t xml:space="preserve">XXE - XML External Entities </w:t>
      </w:r>
    </w:p>
    <w:p w:rsidR="005E013F" w:rsidRPr="00D42776" w:rsidRDefault="005E013F" w:rsidP="00660534">
      <w:pPr>
        <w:jc w:val="both"/>
        <w:rPr>
          <w:sz w:val="24"/>
          <w:szCs w:val="24"/>
        </w:rPr>
      </w:pPr>
      <w:r w:rsidRPr="00D42776">
        <w:rPr>
          <w:sz w:val="24"/>
          <w:szCs w:val="24"/>
        </w:rPr>
        <w:t xml:space="preserve">XML - Extensible </w:t>
      </w:r>
      <w:proofErr w:type="spellStart"/>
      <w:r w:rsidRPr="00D42776">
        <w:rPr>
          <w:sz w:val="24"/>
          <w:szCs w:val="24"/>
        </w:rPr>
        <w:t>Markup</w:t>
      </w:r>
      <w:proofErr w:type="spellEnd"/>
      <w:r w:rsidRPr="00D42776">
        <w:rPr>
          <w:sz w:val="24"/>
          <w:szCs w:val="24"/>
        </w:rPr>
        <w:t xml:space="preserve"> Language</w:t>
      </w:r>
    </w:p>
    <w:p w:rsidR="005E013F" w:rsidRPr="00D42776" w:rsidRDefault="005E013F" w:rsidP="00660534">
      <w:pPr>
        <w:jc w:val="both"/>
        <w:rPr>
          <w:sz w:val="24"/>
          <w:szCs w:val="24"/>
        </w:rPr>
      </w:pPr>
      <w:r w:rsidRPr="00D42776">
        <w:rPr>
          <w:sz w:val="24"/>
          <w:szCs w:val="24"/>
        </w:rPr>
        <w:t>XSD - XML Schema Definition</w:t>
      </w:r>
    </w:p>
    <w:p w:rsidR="005E013F" w:rsidRPr="00D42776" w:rsidRDefault="005E013F" w:rsidP="00660534">
      <w:pPr>
        <w:jc w:val="both"/>
        <w:rPr>
          <w:sz w:val="24"/>
          <w:szCs w:val="24"/>
        </w:rPr>
      </w:pPr>
      <w:r w:rsidRPr="00D42776">
        <w:rPr>
          <w:sz w:val="24"/>
          <w:szCs w:val="24"/>
        </w:rPr>
        <w:t xml:space="preserve">SAST - Source Code Analysis Tools </w:t>
      </w:r>
    </w:p>
    <w:p w:rsidR="005E013F" w:rsidRPr="00D42776" w:rsidRDefault="005E013F" w:rsidP="00660534">
      <w:pPr>
        <w:jc w:val="both"/>
        <w:rPr>
          <w:sz w:val="24"/>
          <w:szCs w:val="24"/>
        </w:rPr>
      </w:pPr>
      <w:r w:rsidRPr="00D42776">
        <w:rPr>
          <w:sz w:val="24"/>
          <w:szCs w:val="24"/>
        </w:rPr>
        <w:t>HTTP - Hypertext Transfer Protocol</w:t>
      </w:r>
    </w:p>
    <w:p w:rsidR="005E013F" w:rsidRPr="00D42776" w:rsidRDefault="005E013F" w:rsidP="00660534">
      <w:pPr>
        <w:jc w:val="both"/>
        <w:rPr>
          <w:sz w:val="24"/>
          <w:szCs w:val="24"/>
        </w:rPr>
      </w:pPr>
      <w:r w:rsidRPr="00D42776">
        <w:rPr>
          <w:sz w:val="24"/>
          <w:szCs w:val="24"/>
        </w:rPr>
        <w:t xml:space="preserve">PHP - Hypertext </w:t>
      </w:r>
      <w:proofErr w:type="spellStart"/>
      <w:r w:rsidRPr="00D42776">
        <w:rPr>
          <w:sz w:val="24"/>
          <w:szCs w:val="24"/>
        </w:rPr>
        <w:t>Preprocessor</w:t>
      </w:r>
      <w:proofErr w:type="spellEnd"/>
    </w:p>
    <w:p w:rsidR="005E013F" w:rsidRPr="00D42776" w:rsidRDefault="005E013F" w:rsidP="00660534">
      <w:pPr>
        <w:jc w:val="both"/>
        <w:rPr>
          <w:sz w:val="24"/>
          <w:szCs w:val="24"/>
        </w:rPr>
      </w:pPr>
      <w:r w:rsidRPr="00D42776">
        <w:rPr>
          <w:sz w:val="24"/>
          <w:szCs w:val="24"/>
        </w:rPr>
        <w:t xml:space="preserve">XXS - Cross-site Scripting </w:t>
      </w:r>
    </w:p>
    <w:p w:rsidR="00F14547" w:rsidRPr="00D42776" w:rsidRDefault="005E013F" w:rsidP="00660534">
      <w:pPr>
        <w:jc w:val="both"/>
        <w:rPr>
          <w:sz w:val="24"/>
          <w:szCs w:val="24"/>
        </w:rPr>
      </w:pPr>
      <w:r w:rsidRPr="00D42776">
        <w:rPr>
          <w:sz w:val="24"/>
          <w:szCs w:val="24"/>
        </w:rPr>
        <w:t>CSP - Content Security Policy</w:t>
      </w:r>
    </w:p>
    <w:p w:rsidR="005E013F" w:rsidRDefault="005E013F" w:rsidP="00660534">
      <w:pPr>
        <w:jc w:val="both"/>
      </w:pPr>
    </w:p>
    <w:p w:rsidR="005E013F" w:rsidRDefault="005E013F" w:rsidP="00660534">
      <w:pPr>
        <w:jc w:val="both"/>
      </w:pPr>
    </w:p>
    <w:p w:rsidR="005E013F" w:rsidRDefault="005E013F" w:rsidP="00660534">
      <w:pPr>
        <w:jc w:val="both"/>
      </w:pPr>
    </w:p>
    <w:p w:rsidR="005E013F" w:rsidRDefault="005E013F" w:rsidP="00660534">
      <w:pPr>
        <w:jc w:val="both"/>
      </w:pPr>
    </w:p>
    <w:p w:rsidR="005E013F" w:rsidRDefault="005E013F" w:rsidP="00660534">
      <w:pPr>
        <w:jc w:val="both"/>
      </w:pPr>
    </w:p>
    <w:p w:rsidR="005E013F" w:rsidRDefault="005E013F" w:rsidP="00660534">
      <w:pPr>
        <w:jc w:val="both"/>
      </w:pPr>
    </w:p>
    <w:p w:rsidR="005E013F" w:rsidRDefault="005E013F" w:rsidP="00660534">
      <w:pPr>
        <w:jc w:val="both"/>
      </w:pPr>
    </w:p>
    <w:p w:rsidR="005E013F" w:rsidRDefault="005E013F" w:rsidP="00660534">
      <w:pPr>
        <w:jc w:val="both"/>
      </w:pPr>
    </w:p>
    <w:p w:rsidR="005E013F" w:rsidRDefault="005E013F" w:rsidP="00660534">
      <w:pPr>
        <w:jc w:val="both"/>
      </w:pPr>
    </w:p>
    <w:p w:rsidR="005E013F" w:rsidRDefault="005E013F" w:rsidP="00660534">
      <w:pPr>
        <w:jc w:val="both"/>
      </w:pPr>
    </w:p>
    <w:p w:rsidR="005E013F" w:rsidRDefault="005E013F" w:rsidP="00660534">
      <w:pPr>
        <w:jc w:val="both"/>
      </w:pPr>
    </w:p>
    <w:p w:rsidR="005E013F" w:rsidRDefault="005E013F" w:rsidP="00660534">
      <w:pPr>
        <w:jc w:val="both"/>
      </w:pPr>
    </w:p>
    <w:p w:rsidR="005E013F" w:rsidRDefault="005E013F" w:rsidP="00660534">
      <w:pPr>
        <w:jc w:val="both"/>
      </w:pPr>
    </w:p>
    <w:p w:rsidR="005E013F" w:rsidRDefault="005E013F" w:rsidP="00660534">
      <w:pPr>
        <w:jc w:val="both"/>
      </w:pPr>
    </w:p>
    <w:p w:rsidR="005E013F" w:rsidRPr="005E013F" w:rsidRDefault="005E013F" w:rsidP="00660534">
      <w:pPr>
        <w:jc w:val="both"/>
      </w:pPr>
    </w:p>
    <w:p w:rsidR="00817940" w:rsidRPr="005E7A6F" w:rsidRDefault="007A1EF7" w:rsidP="00660534">
      <w:pPr>
        <w:pStyle w:val="Title"/>
        <w:jc w:val="both"/>
      </w:pPr>
      <w:r w:rsidRPr="005E7A6F">
        <w:t>Contingency policy</w:t>
      </w:r>
    </w:p>
    <w:p w:rsidR="007A1EF7" w:rsidRPr="00FC16B5" w:rsidRDefault="007A1EF7" w:rsidP="00660534">
      <w:pPr>
        <w:jc w:val="both"/>
        <w:rPr>
          <w:sz w:val="24"/>
          <w:szCs w:val="24"/>
        </w:rPr>
      </w:pPr>
      <w:r w:rsidRPr="00FC16B5">
        <w:rPr>
          <w:sz w:val="24"/>
          <w:szCs w:val="24"/>
        </w:rPr>
        <w:t xml:space="preserve">This agreement is between:- </w:t>
      </w:r>
    </w:p>
    <w:p w:rsidR="007A1EF7" w:rsidRPr="00FC16B5" w:rsidRDefault="007A1EF7" w:rsidP="00660534">
      <w:pPr>
        <w:jc w:val="both"/>
        <w:rPr>
          <w:sz w:val="24"/>
          <w:szCs w:val="24"/>
        </w:rPr>
      </w:pPr>
    </w:p>
    <w:p w:rsidR="007A1EF7" w:rsidRPr="00FC16B5" w:rsidRDefault="007A1EF7" w:rsidP="00660534">
      <w:pPr>
        <w:jc w:val="both"/>
        <w:rPr>
          <w:sz w:val="24"/>
          <w:szCs w:val="24"/>
        </w:rPr>
      </w:pPr>
      <w:r w:rsidRPr="00FC16B5">
        <w:rPr>
          <w:b/>
          <w:sz w:val="24"/>
          <w:szCs w:val="24"/>
        </w:rPr>
        <w:t>Christopher Pace</w:t>
      </w:r>
      <w:r w:rsidRPr="00FC16B5">
        <w:rPr>
          <w:sz w:val="24"/>
          <w:szCs w:val="24"/>
        </w:rPr>
        <w:t xml:space="preserve"> </w:t>
      </w:r>
      <w:r w:rsidRPr="00FC16B5">
        <w:rPr>
          <w:sz w:val="24"/>
          <w:szCs w:val="24"/>
        </w:rPr>
        <w:tab/>
        <w:t>(The Tester) and</w:t>
      </w:r>
    </w:p>
    <w:p w:rsidR="007A1EF7" w:rsidRPr="00FC16B5" w:rsidRDefault="007A1EF7" w:rsidP="00660534">
      <w:pPr>
        <w:jc w:val="both"/>
        <w:rPr>
          <w:sz w:val="24"/>
          <w:szCs w:val="24"/>
        </w:rPr>
      </w:pPr>
      <w:proofErr w:type="spellStart"/>
      <w:r w:rsidRPr="00FC16B5">
        <w:rPr>
          <w:b/>
          <w:sz w:val="24"/>
          <w:szCs w:val="24"/>
        </w:rPr>
        <w:t>Tecomex</w:t>
      </w:r>
      <w:proofErr w:type="spellEnd"/>
      <w:r w:rsidRPr="00FC16B5">
        <w:rPr>
          <w:b/>
          <w:sz w:val="24"/>
          <w:szCs w:val="24"/>
        </w:rPr>
        <w:t xml:space="preserve"> Forensics</w:t>
      </w:r>
      <w:r w:rsidRPr="00FC16B5">
        <w:rPr>
          <w:sz w:val="24"/>
          <w:szCs w:val="24"/>
        </w:rPr>
        <w:t xml:space="preserve"> </w:t>
      </w:r>
      <w:r w:rsidRPr="00FC16B5">
        <w:rPr>
          <w:sz w:val="24"/>
          <w:szCs w:val="24"/>
        </w:rPr>
        <w:tab/>
        <w:t>(The Customer)</w:t>
      </w:r>
    </w:p>
    <w:p w:rsidR="007A1EF7" w:rsidRPr="00FC16B5" w:rsidRDefault="007A1EF7" w:rsidP="00660534">
      <w:pPr>
        <w:jc w:val="both"/>
        <w:rPr>
          <w:sz w:val="24"/>
          <w:szCs w:val="24"/>
        </w:rPr>
      </w:pPr>
    </w:p>
    <w:p w:rsidR="007A1EF7" w:rsidRPr="00FC16B5" w:rsidRDefault="007A1EF7" w:rsidP="00660534">
      <w:pPr>
        <w:autoSpaceDE w:val="0"/>
        <w:autoSpaceDN w:val="0"/>
        <w:adjustRightInd w:val="0"/>
        <w:spacing w:after="0" w:line="240" w:lineRule="auto"/>
        <w:jc w:val="both"/>
        <w:rPr>
          <w:sz w:val="24"/>
          <w:szCs w:val="24"/>
        </w:rPr>
      </w:pPr>
      <w:r w:rsidRPr="00FC16B5">
        <w:rPr>
          <w:rFonts w:ascii="HelveticaNeue-Light" w:hAnsi="HelveticaNeue-Light" w:cs="HelveticaNeue-Light"/>
          <w:sz w:val="24"/>
          <w:szCs w:val="24"/>
        </w:rPr>
        <w:t xml:space="preserve">The following terms and conditions have been agreed between the </w:t>
      </w:r>
      <w:r w:rsidRPr="00FC16B5">
        <w:rPr>
          <w:rFonts w:ascii="HelveticaNeue-Light" w:hAnsi="HelveticaNeue-Light" w:cs="HelveticaNeue-Light"/>
          <w:b/>
          <w:sz w:val="24"/>
          <w:szCs w:val="24"/>
        </w:rPr>
        <w:t>Customer</w:t>
      </w:r>
      <w:r w:rsidRPr="00FC16B5">
        <w:rPr>
          <w:rFonts w:ascii="HelveticaNeue-Light" w:hAnsi="HelveticaNeue-Light" w:cs="HelveticaNeue-Light"/>
          <w:sz w:val="24"/>
          <w:szCs w:val="24"/>
        </w:rPr>
        <w:t xml:space="preserve"> and the </w:t>
      </w:r>
      <w:r w:rsidRPr="00FC16B5">
        <w:rPr>
          <w:rFonts w:ascii="HelveticaNeue-Light" w:hAnsi="HelveticaNeue-Light" w:cs="HelveticaNeue-Light"/>
          <w:b/>
          <w:sz w:val="24"/>
          <w:szCs w:val="24"/>
        </w:rPr>
        <w:t>Tester</w:t>
      </w:r>
      <w:r w:rsidRPr="00FC16B5">
        <w:rPr>
          <w:rFonts w:ascii="HelveticaNeue-Light" w:hAnsi="HelveticaNeue-Light" w:cs="HelveticaNeue-Light"/>
          <w:sz w:val="24"/>
          <w:szCs w:val="24"/>
        </w:rPr>
        <w:t xml:space="preserve">: - </w:t>
      </w:r>
    </w:p>
    <w:p w:rsidR="007A1EF7" w:rsidRPr="00FC16B5" w:rsidRDefault="007A1EF7" w:rsidP="00660534">
      <w:pPr>
        <w:jc w:val="both"/>
        <w:rPr>
          <w:sz w:val="24"/>
          <w:szCs w:val="24"/>
        </w:rPr>
      </w:pPr>
    </w:p>
    <w:p w:rsidR="007A1EF7" w:rsidRPr="00FC16B5" w:rsidRDefault="007A1EF7" w:rsidP="00660534">
      <w:pPr>
        <w:pStyle w:val="ListParagraph"/>
        <w:numPr>
          <w:ilvl w:val="0"/>
          <w:numId w:val="18"/>
        </w:numPr>
        <w:jc w:val="both"/>
        <w:rPr>
          <w:sz w:val="24"/>
          <w:szCs w:val="24"/>
        </w:rPr>
      </w:pPr>
      <w:r w:rsidRPr="00FC16B5">
        <w:rPr>
          <w:sz w:val="24"/>
          <w:szCs w:val="24"/>
        </w:rPr>
        <w:t xml:space="preserve">The penetration test will be solely against </w:t>
      </w:r>
      <w:r w:rsidRPr="00FC16B5">
        <w:rPr>
          <w:b/>
          <w:sz w:val="24"/>
          <w:szCs w:val="24"/>
        </w:rPr>
        <w:t>http://cupstv.com</w:t>
      </w:r>
      <w:r w:rsidRPr="00FC16B5">
        <w:rPr>
          <w:sz w:val="24"/>
          <w:szCs w:val="24"/>
        </w:rPr>
        <w:t xml:space="preserve"> and no other related web applications associated with the web servers </w:t>
      </w:r>
      <w:r w:rsidR="003258DB" w:rsidRPr="00FC16B5">
        <w:rPr>
          <w:sz w:val="24"/>
          <w:szCs w:val="24"/>
        </w:rPr>
        <w:t xml:space="preserve">where </w:t>
      </w:r>
      <w:r w:rsidRPr="00FC16B5">
        <w:rPr>
          <w:sz w:val="24"/>
          <w:szCs w:val="24"/>
        </w:rPr>
        <w:t>the web application is held.</w:t>
      </w:r>
    </w:p>
    <w:p w:rsidR="007A1EF7" w:rsidRPr="00FC16B5" w:rsidRDefault="007A1EF7" w:rsidP="00660534">
      <w:pPr>
        <w:jc w:val="both"/>
        <w:rPr>
          <w:sz w:val="24"/>
          <w:szCs w:val="24"/>
        </w:rPr>
      </w:pPr>
    </w:p>
    <w:p w:rsidR="007A1EF7" w:rsidRPr="00FC16B5" w:rsidRDefault="007A1EF7" w:rsidP="00660534">
      <w:pPr>
        <w:pStyle w:val="ListParagraph"/>
        <w:numPr>
          <w:ilvl w:val="0"/>
          <w:numId w:val="18"/>
        </w:numPr>
        <w:jc w:val="both"/>
        <w:rPr>
          <w:sz w:val="24"/>
          <w:szCs w:val="24"/>
        </w:rPr>
      </w:pPr>
      <w:r w:rsidRPr="00FC16B5">
        <w:rPr>
          <w:sz w:val="24"/>
          <w:szCs w:val="24"/>
        </w:rPr>
        <w:t xml:space="preserve">The </w:t>
      </w:r>
      <w:r w:rsidRPr="00FC16B5">
        <w:rPr>
          <w:b/>
          <w:sz w:val="24"/>
          <w:szCs w:val="24"/>
        </w:rPr>
        <w:t>Tester</w:t>
      </w:r>
      <w:r w:rsidRPr="00FC16B5">
        <w:rPr>
          <w:sz w:val="24"/>
          <w:szCs w:val="24"/>
        </w:rPr>
        <w:t xml:space="preserve"> is only authorised to perform the penetration test between </w:t>
      </w:r>
      <w:r w:rsidRPr="00FC16B5">
        <w:rPr>
          <w:b/>
          <w:i/>
          <w:sz w:val="24"/>
          <w:szCs w:val="24"/>
        </w:rPr>
        <w:t>October 6th 2017</w:t>
      </w:r>
      <w:r w:rsidRPr="00FC16B5">
        <w:rPr>
          <w:sz w:val="24"/>
          <w:szCs w:val="24"/>
        </w:rPr>
        <w:t xml:space="preserve"> and </w:t>
      </w:r>
      <w:r w:rsidRPr="00FC16B5">
        <w:rPr>
          <w:b/>
          <w:i/>
          <w:sz w:val="24"/>
          <w:szCs w:val="24"/>
        </w:rPr>
        <w:t>December 15th 2017.</w:t>
      </w:r>
    </w:p>
    <w:p w:rsidR="007A1EF7" w:rsidRPr="00FC16B5" w:rsidRDefault="007A1EF7" w:rsidP="00660534">
      <w:pPr>
        <w:jc w:val="both"/>
        <w:rPr>
          <w:sz w:val="24"/>
          <w:szCs w:val="24"/>
        </w:rPr>
      </w:pPr>
    </w:p>
    <w:p w:rsidR="007A1EF7" w:rsidRPr="00FC16B5" w:rsidRDefault="007A1EF7" w:rsidP="00660534">
      <w:pPr>
        <w:pStyle w:val="ListParagraph"/>
        <w:numPr>
          <w:ilvl w:val="0"/>
          <w:numId w:val="18"/>
        </w:numPr>
        <w:jc w:val="both"/>
        <w:rPr>
          <w:sz w:val="24"/>
          <w:szCs w:val="24"/>
        </w:rPr>
      </w:pPr>
      <w:r w:rsidRPr="00FC16B5">
        <w:rPr>
          <w:sz w:val="24"/>
          <w:szCs w:val="24"/>
        </w:rPr>
        <w:t xml:space="preserve">The </w:t>
      </w:r>
      <w:r w:rsidRPr="00FC16B5">
        <w:rPr>
          <w:b/>
          <w:sz w:val="24"/>
          <w:szCs w:val="24"/>
        </w:rPr>
        <w:t>Tester</w:t>
      </w:r>
      <w:r w:rsidRPr="00FC16B5">
        <w:rPr>
          <w:sz w:val="24"/>
          <w:szCs w:val="24"/>
        </w:rPr>
        <w:t xml:space="preserve"> and </w:t>
      </w:r>
      <w:r w:rsidRPr="00FC16B5">
        <w:rPr>
          <w:b/>
          <w:sz w:val="24"/>
          <w:szCs w:val="24"/>
        </w:rPr>
        <w:t>Customer</w:t>
      </w:r>
      <w:r w:rsidRPr="00FC16B5">
        <w:rPr>
          <w:sz w:val="24"/>
          <w:szCs w:val="24"/>
        </w:rPr>
        <w:t xml:space="preserve"> will provide telephone number and email addresses that will be used to communicate details of the penetration test. No other telephone numbers or email addresses will be used during the penetration test to protect against security.</w:t>
      </w:r>
    </w:p>
    <w:p w:rsidR="007A1EF7" w:rsidRPr="00FC16B5" w:rsidRDefault="007A1EF7" w:rsidP="00660534">
      <w:pPr>
        <w:jc w:val="both"/>
        <w:rPr>
          <w:sz w:val="24"/>
          <w:szCs w:val="24"/>
        </w:rPr>
      </w:pPr>
    </w:p>
    <w:p w:rsidR="007A1EF7" w:rsidRPr="00FC16B5" w:rsidRDefault="007A1EF7" w:rsidP="00660534">
      <w:pPr>
        <w:pStyle w:val="ListParagraph"/>
        <w:numPr>
          <w:ilvl w:val="0"/>
          <w:numId w:val="18"/>
        </w:numPr>
        <w:jc w:val="both"/>
        <w:rPr>
          <w:sz w:val="24"/>
          <w:szCs w:val="24"/>
        </w:rPr>
      </w:pPr>
      <w:r w:rsidRPr="00FC16B5">
        <w:rPr>
          <w:sz w:val="24"/>
          <w:szCs w:val="24"/>
        </w:rPr>
        <w:t xml:space="preserve">The </w:t>
      </w:r>
      <w:r w:rsidRPr="00FC16B5">
        <w:rPr>
          <w:b/>
          <w:sz w:val="24"/>
          <w:szCs w:val="24"/>
        </w:rPr>
        <w:t>Customer</w:t>
      </w:r>
      <w:r w:rsidRPr="00FC16B5">
        <w:rPr>
          <w:sz w:val="24"/>
          <w:szCs w:val="24"/>
        </w:rPr>
        <w:t xml:space="preserve"> can request the </w:t>
      </w:r>
      <w:r w:rsidRPr="00FC16B5">
        <w:rPr>
          <w:b/>
          <w:sz w:val="24"/>
          <w:szCs w:val="24"/>
        </w:rPr>
        <w:t>Tester</w:t>
      </w:r>
      <w:r w:rsidRPr="00FC16B5">
        <w:rPr>
          <w:sz w:val="24"/>
          <w:szCs w:val="24"/>
        </w:rPr>
        <w:t xml:space="preserve"> to Immediately halt the test any time during the testing.</w:t>
      </w:r>
    </w:p>
    <w:p w:rsidR="007A1EF7" w:rsidRPr="00FC16B5" w:rsidRDefault="007A1EF7" w:rsidP="00660534">
      <w:pPr>
        <w:jc w:val="both"/>
        <w:rPr>
          <w:sz w:val="24"/>
          <w:szCs w:val="24"/>
        </w:rPr>
      </w:pPr>
    </w:p>
    <w:p w:rsidR="007A1EF7" w:rsidRPr="00FC16B5" w:rsidRDefault="007A1EF7" w:rsidP="00660534">
      <w:pPr>
        <w:pStyle w:val="ListParagraph"/>
        <w:numPr>
          <w:ilvl w:val="0"/>
          <w:numId w:val="18"/>
        </w:numPr>
        <w:jc w:val="both"/>
        <w:rPr>
          <w:sz w:val="24"/>
          <w:szCs w:val="24"/>
        </w:rPr>
      </w:pPr>
      <w:r w:rsidRPr="00FC16B5">
        <w:rPr>
          <w:sz w:val="24"/>
          <w:szCs w:val="24"/>
        </w:rPr>
        <w:t xml:space="preserve">The </w:t>
      </w:r>
      <w:r w:rsidRPr="00FC16B5">
        <w:rPr>
          <w:b/>
          <w:sz w:val="24"/>
          <w:szCs w:val="24"/>
        </w:rPr>
        <w:t>Tester</w:t>
      </w:r>
      <w:r w:rsidRPr="00FC16B5">
        <w:rPr>
          <w:sz w:val="24"/>
          <w:szCs w:val="24"/>
        </w:rPr>
        <w:t xml:space="preserve"> agrees that it will perform the penetration tests in a professional and conscientious manner, and will endeavour not to amend any of the web applications settings, content.</w:t>
      </w:r>
    </w:p>
    <w:p w:rsidR="007A1EF7" w:rsidRPr="00FC16B5" w:rsidRDefault="007A1EF7" w:rsidP="00660534">
      <w:pPr>
        <w:jc w:val="both"/>
        <w:rPr>
          <w:sz w:val="24"/>
          <w:szCs w:val="24"/>
        </w:rPr>
      </w:pPr>
    </w:p>
    <w:p w:rsidR="007A1EF7" w:rsidRPr="00FC16B5" w:rsidRDefault="007A1EF7" w:rsidP="00660534">
      <w:pPr>
        <w:pStyle w:val="ListParagraph"/>
        <w:numPr>
          <w:ilvl w:val="0"/>
          <w:numId w:val="18"/>
        </w:numPr>
        <w:jc w:val="both"/>
        <w:rPr>
          <w:sz w:val="24"/>
          <w:szCs w:val="24"/>
        </w:rPr>
      </w:pPr>
      <w:r w:rsidRPr="00FC16B5">
        <w:rPr>
          <w:sz w:val="24"/>
          <w:szCs w:val="24"/>
        </w:rPr>
        <w:t xml:space="preserve">The </w:t>
      </w:r>
      <w:r w:rsidRPr="00FC16B5">
        <w:rPr>
          <w:b/>
          <w:sz w:val="24"/>
          <w:szCs w:val="24"/>
        </w:rPr>
        <w:t>Tester</w:t>
      </w:r>
      <w:r w:rsidRPr="00FC16B5">
        <w:rPr>
          <w:sz w:val="24"/>
          <w:szCs w:val="24"/>
        </w:rPr>
        <w:t xml:space="preserve"> does not guarantee that the results of the penetration test guarantee that the web application is completely secure.</w:t>
      </w:r>
    </w:p>
    <w:p w:rsidR="007A1EF7" w:rsidRPr="00FC16B5" w:rsidRDefault="007A1EF7" w:rsidP="00660534">
      <w:pPr>
        <w:jc w:val="both"/>
        <w:rPr>
          <w:sz w:val="24"/>
          <w:szCs w:val="24"/>
        </w:rPr>
      </w:pPr>
    </w:p>
    <w:p w:rsidR="007A1EF7" w:rsidRPr="00FC16B5" w:rsidRDefault="007A1EF7" w:rsidP="00660534">
      <w:pPr>
        <w:pStyle w:val="ListParagraph"/>
        <w:numPr>
          <w:ilvl w:val="0"/>
          <w:numId w:val="18"/>
        </w:numPr>
        <w:jc w:val="both"/>
        <w:rPr>
          <w:sz w:val="24"/>
          <w:szCs w:val="24"/>
        </w:rPr>
      </w:pPr>
      <w:r w:rsidRPr="00FC16B5">
        <w:rPr>
          <w:sz w:val="24"/>
          <w:szCs w:val="24"/>
        </w:rPr>
        <w:lastRenderedPageBreak/>
        <w:t xml:space="preserve">The </w:t>
      </w:r>
      <w:r w:rsidRPr="00FC16B5">
        <w:rPr>
          <w:b/>
          <w:sz w:val="24"/>
          <w:szCs w:val="24"/>
        </w:rPr>
        <w:t>Customer</w:t>
      </w:r>
      <w:r w:rsidRPr="00FC16B5">
        <w:rPr>
          <w:sz w:val="24"/>
          <w:szCs w:val="24"/>
        </w:rPr>
        <w:t xml:space="preserve"> guarantees that they are the legal owner of the web application, if not they have gained the necessary permission from the legal owner for the penetration test to be performed.</w:t>
      </w:r>
    </w:p>
    <w:p w:rsidR="007A1EF7" w:rsidRPr="00FC16B5" w:rsidRDefault="007A1EF7" w:rsidP="00660534">
      <w:pPr>
        <w:jc w:val="both"/>
        <w:rPr>
          <w:sz w:val="24"/>
          <w:szCs w:val="24"/>
        </w:rPr>
      </w:pPr>
    </w:p>
    <w:p w:rsidR="007A1EF7" w:rsidRPr="00FC16B5" w:rsidRDefault="007A1EF7" w:rsidP="00660534">
      <w:pPr>
        <w:pStyle w:val="ListParagraph"/>
        <w:numPr>
          <w:ilvl w:val="0"/>
          <w:numId w:val="18"/>
        </w:numPr>
        <w:jc w:val="both"/>
        <w:rPr>
          <w:sz w:val="24"/>
          <w:szCs w:val="24"/>
        </w:rPr>
      </w:pPr>
      <w:r w:rsidRPr="00FC16B5">
        <w:rPr>
          <w:sz w:val="24"/>
          <w:szCs w:val="24"/>
        </w:rPr>
        <w:t xml:space="preserve">The </w:t>
      </w:r>
      <w:r w:rsidRPr="00FC16B5">
        <w:rPr>
          <w:b/>
          <w:sz w:val="24"/>
          <w:szCs w:val="24"/>
        </w:rPr>
        <w:t>Tester</w:t>
      </w:r>
      <w:r w:rsidRPr="00FC16B5">
        <w:rPr>
          <w:sz w:val="24"/>
          <w:szCs w:val="24"/>
        </w:rPr>
        <w:t xml:space="preserve"> will not be held responsible for any damage caused to the web application</w:t>
      </w:r>
      <w:r w:rsidR="003258DB" w:rsidRPr="00FC16B5">
        <w:rPr>
          <w:sz w:val="24"/>
          <w:szCs w:val="24"/>
        </w:rPr>
        <w:t xml:space="preserve"> during the test.</w:t>
      </w:r>
    </w:p>
    <w:p w:rsidR="007A1EF7" w:rsidRPr="00FC16B5" w:rsidRDefault="007A1EF7" w:rsidP="00660534">
      <w:pPr>
        <w:jc w:val="both"/>
        <w:rPr>
          <w:sz w:val="24"/>
          <w:szCs w:val="24"/>
        </w:rPr>
      </w:pPr>
    </w:p>
    <w:p w:rsidR="007A1EF7" w:rsidRPr="00FC16B5" w:rsidRDefault="007A1EF7" w:rsidP="00660534">
      <w:pPr>
        <w:pStyle w:val="ListParagraph"/>
        <w:numPr>
          <w:ilvl w:val="0"/>
          <w:numId w:val="18"/>
        </w:numPr>
        <w:jc w:val="both"/>
        <w:rPr>
          <w:sz w:val="24"/>
          <w:szCs w:val="24"/>
        </w:rPr>
      </w:pPr>
      <w:r w:rsidRPr="00FC16B5">
        <w:rPr>
          <w:sz w:val="24"/>
          <w:szCs w:val="24"/>
        </w:rPr>
        <w:t xml:space="preserve">The </w:t>
      </w:r>
      <w:r w:rsidRPr="00FC16B5">
        <w:rPr>
          <w:b/>
          <w:sz w:val="24"/>
          <w:szCs w:val="24"/>
        </w:rPr>
        <w:t>Customer</w:t>
      </w:r>
      <w:r w:rsidRPr="00FC16B5">
        <w:rPr>
          <w:sz w:val="24"/>
          <w:szCs w:val="24"/>
        </w:rPr>
        <w:t xml:space="preserve"> is solely responsible for the equipment and backing up of data involved in this penetration test, and will not seek compensation for any loss of data/equipment during this test.</w:t>
      </w:r>
    </w:p>
    <w:p w:rsidR="007A1EF7" w:rsidRPr="00FC16B5" w:rsidRDefault="007A1EF7" w:rsidP="00660534">
      <w:pPr>
        <w:jc w:val="both"/>
        <w:rPr>
          <w:sz w:val="24"/>
          <w:szCs w:val="24"/>
        </w:rPr>
      </w:pPr>
    </w:p>
    <w:p w:rsidR="007A1EF7" w:rsidRPr="00FC16B5" w:rsidRDefault="007A1EF7" w:rsidP="00660534">
      <w:pPr>
        <w:pStyle w:val="ListParagraph"/>
        <w:numPr>
          <w:ilvl w:val="0"/>
          <w:numId w:val="18"/>
        </w:numPr>
        <w:jc w:val="both"/>
        <w:rPr>
          <w:sz w:val="24"/>
          <w:szCs w:val="24"/>
        </w:rPr>
      </w:pPr>
      <w:r w:rsidRPr="00FC16B5">
        <w:rPr>
          <w:sz w:val="24"/>
          <w:szCs w:val="24"/>
        </w:rPr>
        <w:t xml:space="preserve">The </w:t>
      </w:r>
      <w:r w:rsidRPr="00FC16B5">
        <w:rPr>
          <w:b/>
          <w:sz w:val="24"/>
          <w:szCs w:val="24"/>
        </w:rPr>
        <w:t>Tester</w:t>
      </w:r>
      <w:r w:rsidRPr="00FC16B5">
        <w:rPr>
          <w:sz w:val="24"/>
          <w:szCs w:val="24"/>
        </w:rPr>
        <w:t xml:space="preserve"> will not disclose and confidential information that has been exchanged between parties during the penetration test, all information is treated as highly confidential. This information will be only used during the penetration test, if this information needs to be disclosed to a third party, authorisation from the </w:t>
      </w:r>
      <w:r w:rsidRPr="00FC16B5">
        <w:rPr>
          <w:b/>
          <w:sz w:val="24"/>
          <w:szCs w:val="24"/>
        </w:rPr>
        <w:t>Customer</w:t>
      </w:r>
      <w:r w:rsidRPr="00FC16B5">
        <w:rPr>
          <w:sz w:val="24"/>
          <w:szCs w:val="24"/>
        </w:rPr>
        <w:t xml:space="preserve"> will be obtained in writing.</w:t>
      </w:r>
    </w:p>
    <w:p w:rsidR="007A1EF7" w:rsidRPr="00FC16B5" w:rsidRDefault="007A1EF7" w:rsidP="00660534">
      <w:pPr>
        <w:pStyle w:val="ListParagraph"/>
        <w:jc w:val="both"/>
        <w:rPr>
          <w:sz w:val="24"/>
          <w:szCs w:val="24"/>
        </w:rPr>
      </w:pPr>
    </w:p>
    <w:p w:rsidR="007A1EF7" w:rsidRPr="00FC16B5" w:rsidRDefault="007A1EF7" w:rsidP="00660534">
      <w:pPr>
        <w:pStyle w:val="ListParagraph"/>
        <w:numPr>
          <w:ilvl w:val="0"/>
          <w:numId w:val="18"/>
        </w:numPr>
        <w:jc w:val="both"/>
        <w:rPr>
          <w:sz w:val="24"/>
          <w:szCs w:val="24"/>
        </w:rPr>
      </w:pPr>
      <w:r w:rsidRPr="00FC16B5">
        <w:rPr>
          <w:sz w:val="24"/>
          <w:szCs w:val="24"/>
        </w:rPr>
        <w:t>All confidential information will be destroyed after the penetration test has been performed and the Vulnerability Report has been compiled.</w:t>
      </w:r>
    </w:p>
    <w:p w:rsidR="007A1EF7" w:rsidRPr="00FC16B5" w:rsidRDefault="007A1EF7" w:rsidP="00660534">
      <w:pPr>
        <w:jc w:val="both"/>
        <w:rPr>
          <w:sz w:val="24"/>
          <w:szCs w:val="24"/>
        </w:rPr>
      </w:pPr>
    </w:p>
    <w:p w:rsidR="007A1EF7" w:rsidRPr="00FC16B5" w:rsidRDefault="007A1EF7" w:rsidP="00660534">
      <w:pPr>
        <w:jc w:val="both"/>
        <w:rPr>
          <w:sz w:val="24"/>
          <w:szCs w:val="24"/>
        </w:rPr>
      </w:pPr>
      <w:r w:rsidRPr="00FC16B5">
        <w:rPr>
          <w:sz w:val="24"/>
          <w:szCs w:val="24"/>
        </w:rPr>
        <w:t xml:space="preserve">Signed: - </w:t>
      </w:r>
    </w:p>
    <w:p w:rsidR="007A1EF7" w:rsidRPr="00FC16B5" w:rsidRDefault="007A1EF7" w:rsidP="00660534">
      <w:pPr>
        <w:jc w:val="both"/>
        <w:rPr>
          <w:sz w:val="24"/>
          <w:szCs w:val="24"/>
        </w:rPr>
      </w:pPr>
    </w:p>
    <w:p w:rsidR="007A1EF7" w:rsidRPr="00FC16B5" w:rsidRDefault="007A1EF7" w:rsidP="00660534">
      <w:pPr>
        <w:jc w:val="both"/>
        <w:rPr>
          <w:sz w:val="24"/>
          <w:szCs w:val="24"/>
        </w:rPr>
      </w:pPr>
    </w:p>
    <w:p w:rsidR="007A1EF7" w:rsidRPr="00FC16B5" w:rsidRDefault="007A1EF7" w:rsidP="00660534">
      <w:pPr>
        <w:jc w:val="both"/>
        <w:rPr>
          <w:sz w:val="24"/>
          <w:szCs w:val="24"/>
        </w:rPr>
      </w:pPr>
    </w:p>
    <w:p w:rsidR="007A1EF7" w:rsidRPr="00FC16B5" w:rsidRDefault="007A1EF7" w:rsidP="00660534">
      <w:pPr>
        <w:jc w:val="both"/>
        <w:rPr>
          <w:b/>
          <w:sz w:val="24"/>
          <w:szCs w:val="24"/>
        </w:rPr>
      </w:pPr>
      <w:r w:rsidRPr="00FC16B5">
        <w:rPr>
          <w:b/>
          <w:sz w:val="24"/>
          <w:szCs w:val="24"/>
        </w:rPr>
        <w:t>CHRISTOPHER PACE</w:t>
      </w:r>
    </w:p>
    <w:p w:rsidR="007A1EF7" w:rsidRPr="00FC16B5" w:rsidRDefault="007A1EF7" w:rsidP="00660534">
      <w:pPr>
        <w:jc w:val="both"/>
        <w:rPr>
          <w:b/>
          <w:sz w:val="24"/>
          <w:szCs w:val="24"/>
        </w:rPr>
      </w:pPr>
      <w:r w:rsidRPr="00FC16B5">
        <w:rPr>
          <w:b/>
          <w:sz w:val="24"/>
          <w:szCs w:val="24"/>
        </w:rPr>
        <w:t>The Tester</w:t>
      </w:r>
    </w:p>
    <w:p w:rsidR="007A1EF7" w:rsidRPr="00FC16B5" w:rsidRDefault="007A1EF7" w:rsidP="00660534">
      <w:pPr>
        <w:jc w:val="both"/>
        <w:rPr>
          <w:sz w:val="24"/>
          <w:szCs w:val="24"/>
        </w:rPr>
      </w:pPr>
    </w:p>
    <w:p w:rsidR="007A1EF7" w:rsidRPr="00FC16B5" w:rsidRDefault="007A1EF7" w:rsidP="00660534">
      <w:pPr>
        <w:jc w:val="both"/>
        <w:rPr>
          <w:sz w:val="24"/>
          <w:szCs w:val="24"/>
        </w:rPr>
      </w:pPr>
    </w:p>
    <w:p w:rsidR="007A1EF7" w:rsidRPr="00FC16B5" w:rsidRDefault="007A1EF7" w:rsidP="00660534">
      <w:pPr>
        <w:jc w:val="both"/>
        <w:rPr>
          <w:sz w:val="24"/>
          <w:szCs w:val="24"/>
        </w:rPr>
      </w:pPr>
    </w:p>
    <w:p w:rsidR="007A1EF7" w:rsidRPr="00FC16B5" w:rsidRDefault="007A1EF7" w:rsidP="00660534">
      <w:pPr>
        <w:jc w:val="both"/>
        <w:rPr>
          <w:sz w:val="24"/>
          <w:szCs w:val="24"/>
        </w:rPr>
      </w:pPr>
    </w:p>
    <w:p w:rsidR="007A1EF7" w:rsidRPr="00FC16B5" w:rsidRDefault="007A1EF7" w:rsidP="00660534">
      <w:pPr>
        <w:jc w:val="both"/>
        <w:rPr>
          <w:b/>
          <w:sz w:val="24"/>
          <w:szCs w:val="24"/>
        </w:rPr>
      </w:pPr>
      <w:r w:rsidRPr="00FC16B5">
        <w:rPr>
          <w:b/>
          <w:sz w:val="24"/>
          <w:szCs w:val="24"/>
        </w:rPr>
        <w:t>IDRIS AHMED</w:t>
      </w:r>
    </w:p>
    <w:p w:rsidR="007A1EF7" w:rsidRPr="00FC16B5" w:rsidRDefault="007A1EF7" w:rsidP="00660534">
      <w:pPr>
        <w:jc w:val="both"/>
        <w:rPr>
          <w:b/>
          <w:sz w:val="24"/>
          <w:szCs w:val="24"/>
        </w:rPr>
      </w:pPr>
      <w:proofErr w:type="spellStart"/>
      <w:r w:rsidRPr="00FC16B5">
        <w:rPr>
          <w:b/>
          <w:sz w:val="24"/>
          <w:szCs w:val="24"/>
        </w:rPr>
        <w:t>Tecomex</w:t>
      </w:r>
      <w:proofErr w:type="spellEnd"/>
      <w:r w:rsidRPr="00FC16B5">
        <w:rPr>
          <w:b/>
          <w:sz w:val="24"/>
          <w:szCs w:val="24"/>
        </w:rPr>
        <w:t xml:space="preserve"> Forensics </w:t>
      </w:r>
    </w:p>
    <w:p w:rsidR="00AA0BE4" w:rsidRPr="005E7A6F" w:rsidRDefault="00AA0BE4" w:rsidP="00660534">
      <w:pPr>
        <w:jc w:val="both"/>
        <w:rPr>
          <w:rFonts w:cs="Times New Roman"/>
          <w:sz w:val="24"/>
          <w:szCs w:val="24"/>
        </w:rPr>
      </w:pPr>
      <w:r w:rsidRPr="005E7A6F">
        <w:rPr>
          <w:rFonts w:cs="Times New Roman"/>
          <w:sz w:val="24"/>
          <w:szCs w:val="24"/>
        </w:rPr>
        <w:br w:type="page"/>
      </w:r>
    </w:p>
    <w:p w:rsidR="00CD2C6E" w:rsidRPr="005E7A6F" w:rsidRDefault="00CD2C6E" w:rsidP="00660534">
      <w:pPr>
        <w:pStyle w:val="Title"/>
        <w:jc w:val="both"/>
      </w:pPr>
      <w:r w:rsidRPr="005E7A6F">
        <w:lastRenderedPageBreak/>
        <w:t>Penetration testing framework</w:t>
      </w:r>
    </w:p>
    <w:p w:rsidR="003D0238" w:rsidRPr="005E7A6F" w:rsidRDefault="00F23626" w:rsidP="00660534">
      <w:pPr>
        <w:jc w:val="both"/>
        <w:rPr>
          <w:sz w:val="24"/>
          <w:szCs w:val="24"/>
        </w:rPr>
      </w:pPr>
      <w:r w:rsidRPr="005E7A6F">
        <w:rPr>
          <w:sz w:val="24"/>
          <w:szCs w:val="24"/>
        </w:rPr>
        <w:t>The penetration testing framework being utilised within this report will be the OWASP Testing Guide v4.0</w:t>
      </w:r>
      <w:r w:rsidR="003D0238" w:rsidRPr="005E7A6F">
        <w:rPr>
          <w:sz w:val="24"/>
          <w:szCs w:val="24"/>
        </w:rPr>
        <w:t>, in conjunction with the OWASP Top 10 2017</w:t>
      </w:r>
      <w:r w:rsidR="00B91437" w:rsidRPr="005E7A6F">
        <w:rPr>
          <w:sz w:val="24"/>
          <w:szCs w:val="24"/>
        </w:rPr>
        <w:t>. These will be used</w:t>
      </w:r>
      <w:r w:rsidR="003D0238" w:rsidRPr="005E7A6F">
        <w:rPr>
          <w:sz w:val="24"/>
          <w:szCs w:val="24"/>
        </w:rPr>
        <w:t xml:space="preserve"> as our base for our penetration test against the http://cupstv.com website.</w:t>
      </w:r>
    </w:p>
    <w:p w:rsidR="00841B5B" w:rsidRPr="005E7A6F" w:rsidRDefault="00F23626" w:rsidP="00660534">
      <w:pPr>
        <w:jc w:val="both"/>
        <w:rPr>
          <w:sz w:val="24"/>
          <w:szCs w:val="24"/>
        </w:rPr>
      </w:pPr>
      <w:r w:rsidRPr="005E7A6F">
        <w:rPr>
          <w:sz w:val="24"/>
          <w:szCs w:val="24"/>
        </w:rPr>
        <w:t>T</w:t>
      </w:r>
      <w:r w:rsidR="00B91437" w:rsidRPr="005E7A6F">
        <w:rPr>
          <w:sz w:val="24"/>
          <w:szCs w:val="24"/>
        </w:rPr>
        <w:t>hese</w:t>
      </w:r>
      <w:r w:rsidRPr="005E7A6F">
        <w:rPr>
          <w:sz w:val="24"/>
          <w:szCs w:val="24"/>
        </w:rPr>
        <w:t xml:space="preserve"> will be used only as a guide and not exclusively</w:t>
      </w:r>
      <w:r w:rsidR="00DD4EB6" w:rsidRPr="005E7A6F">
        <w:rPr>
          <w:sz w:val="24"/>
          <w:szCs w:val="24"/>
        </w:rPr>
        <w:t>,</w:t>
      </w:r>
      <w:r w:rsidRPr="005E7A6F">
        <w:rPr>
          <w:sz w:val="24"/>
          <w:szCs w:val="24"/>
        </w:rPr>
        <w:t xml:space="preserve"> as this </w:t>
      </w:r>
      <w:r w:rsidR="00B91437" w:rsidRPr="005E7A6F">
        <w:rPr>
          <w:sz w:val="24"/>
          <w:szCs w:val="24"/>
        </w:rPr>
        <w:t xml:space="preserve">OWASP Testing Guide </w:t>
      </w:r>
      <w:r w:rsidR="00DD4EB6" w:rsidRPr="005E7A6F">
        <w:rPr>
          <w:sz w:val="24"/>
          <w:szCs w:val="24"/>
        </w:rPr>
        <w:t>contains far too many testing techniques to complete within the scope of this report</w:t>
      </w:r>
      <w:r w:rsidR="00B91437" w:rsidRPr="005E7A6F">
        <w:rPr>
          <w:sz w:val="24"/>
          <w:szCs w:val="24"/>
        </w:rPr>
        <w:t>/assignment</w:t>
      </w:r>
      <w:r w:rsidR="00DD4EB6" w:rsidRPr="005E7A6F">
        <w:rPr>
          <w:sz w:val="24"/>
          <w:szCs w:val="24"/>
        </w:rPr>
        <w:t>.</w:t>
      </w:r>
    </w:p>
    <w:p w:rsidR="00AD0CED" w:rsidRPr="005E7A6F" w:rsidRDefault="00AD0CED" w:rsidP="00660534">
      <w:pPr>
        <w:pStyle w:val="Heading3"/>
        <w:jc w:val="both"/>
        <w:rPr>
          <w:rFonts w:asciiTheme="minorHAnsi" w:hAnsiTheme="minorHAnsi"/>
          <w:color w:val="auto"/>
          <w:sz w:val="24"/>
          <w:szCs w:val="24"/>
        </w:rPr>
      </w:pPr>
      <w:r w:rsidRPr="005E7A6F">
        <w:rPr>
          <w:rFonts w:asciiTheme="minorHAnsi" w:hAnsiTheme="minorHAnsi"/>
          <w:color w:val="auto"/>
          <w:sz w:val="24"/>
          <w:szCs w:val="24"/>
        </w:rPr>
        <w:t>What is the OWASP Top Ten?</w:t>
      </w:r>
    </w:p>
    <w:p w:rsidR="00BB5BED" w:rsidRPr="005E7A6F" w:rsidRDefault="00BB5BED" w:rsidP="00660534">
      <w:pPr>
        <w:jc w:val="both"/>
        <w:rPr>
          <w:sz w:val="24"/>
          <w:szCs w:val="24"/>
        </w:rPr>
      </w:pPr>
    </w:p>
    <w:p w:rsidR="00AD0CED" w:rsidRPr="005E7A6F" w:rsidRDefault="00B91437" w:rsidP="00660534">
      <w:pPr>
        <w:jc w:val="both"/>
        <w:rPr>
          <w:sz w:val="24"/>
          <w:szCs w:val="24"/>
        </w:rPr>
      </w:pPr>
      <w:r w:rsidRPr="005E7A6F">
        <w:rPr>
          <w:sz w:val="24"/>
          <w:szCs w:val="24"/>
        </w:rPr>
        <w:t>The OWASP Top 10 is a document produced by the OWASP Foundation. The OWASP Foundations Core Purpose is to be the thriving global community that drives visibility and evolution in the safety and security of the world’s software</w:t>
      </w:r>
      <w:r w:rsidR="000E40F6" w:rsidRPr="005E7A6F">
        <w:rPr>
          <w:sz w:val="24"/>
          <w:szCs w:val="24"/>
        </w:rPr>
        <w:fldChar w:fldCharType="begin" w:fldLock="1"/>
      </w:r>
      <w:r w:rsidR="000C7BF2" w:rsidRPr="005E7A6F">
        <w:rPr>
          <w:sz w:val="24"/>
          <w:szCs w:val="24"/>
        </w:rPr>
        <w:instrText>ADDIN CSL_CITATION { "citationItems" : [ { "id" : "ITEM-1", "itemData" : { "URL" : "https://www.owasp.org/index.php/About_The_Open_Web_Application_Security_Project#The_OWASP_Foundation", "accessed" : { "date-parts" : [ [ "2017", "12", "3" ] ] }, "id" : "ITEM-1", "issued" : { "date-parts" : [ [ "0" ] ] }, "title" : "About The Open Web Application Security Project - OWASP", "type" : "webpage" }, "uris" : [ "http://www.mendeley.com/documents/?uuid=66b2283f-7d9e-3ce1-948a-61e8890f02eb" ] } ], "mendeley" : { "formattedCitation" : "[4]", "plainTextFormattedCitation" : "[4]", "previouslyFormattedCitation" : "[4]" }, "properties" : {  }, "schema" : "https://github.com/citation-style-language/schema/raw/master/csl-citation.json" }</w:instrText>
      </w:r>
      <w:r w:rsidR="000E40F6" w:rsidRPr="005E7A6F">
        <w:rPr>
          <w:sz w:val="24"/>
          <w:szCs w:val="24"/>
        </w:rPr>
        <w:fldChar w:fldCharType="separate"/>
      </w:r>
      <w:r w:rsidR="000C7BF2" w:rsidRPr="005E7A6F">
        <w:rPr>
          <w:noProof/>
          <w:sz w:val="24"/>
          <w:szCs w:val="24"/>
        </w:rPr>
        <w:t>[4]</w:t>
      </w:r>
      <w:r w:rsidR="000E40F6" w:rsidRPr="005E7A6F">
        <w:rPr>
          <w:sz w:val="24"/>
          <w:szCs w:val="24"/>
        </w:rPr>
        <w:fldChar w:fldCharType="end"/>
      </w:r>
      <w:r w:rsidRPr="005E7A6F">
        <w:rPr>
          <w:sz w:val="24"/>
          <w:szCs w:val="24"/>
        </w:rPr>
        <w:t>.</w:t>
      </w:r>
    </w:p>
    <w:p w:rsidR="00F33623" w:rsidRPr="005E7A6F" w:rsidRDefault="00F33623" w:rsidP="00660534">
      <w:pPr>
        <w:jc w:val="both"/>
        <w:rPr>
          <w:sz w:val="24"/>
          <w:szCs w:val="24"/>
        </w:rPr>
      </w:pPr>
      <w:r w:rsidRPr="005E7A6F">
        <w:rPr>
          <w:sz w:val="24"/>
          <w:szCs w:val="24"/>
        </w:rPr>
        <w:t xml:space="preserve">The OWASP Top 10 document has been produced to spread the awareness of web application security flaws, and attempts to characterise the top 10 latest attack vectors a web application may face. The attack vectors </w:t>
      </w:r>
      <w:r w:rsidR="000C7BF2" w:rsidRPr="005E7A6F">
        <w:rPr>
          <w:sz w:val="24"/>
          <w:szCs w:val="24"/>
        </w:rPr>
        <w:t>contained</w:t>
      </w:r>
      <w:r w:rsidRPr="005E7A6F">
        <w:rPr>
          <w:sz w:val="24"/>
          <w:szCs w:val="24"/>
        </w:rPr>
        <w:t xml:space="preserve"> within the report have been compiled by a variety of globally based security experts who have used their specialist, up-to-date knowledge </w:t>
      </w:r>
      <w:r w:rsidR="000C7BF2" w:rsidRPr="005E7A6F">
        <w:rPr>
          <w:sz w:val="24"/>
          <w:szCs w:val="24"/>
        </w:rPr>
        <w:t>to contribute towards the Top Ten</w:t>
      </w:r>
      <w:r w:rsidR="00976E31" w:rsidRPr="005E7A6F">
        <w:rPr>
          <w:sz w:val="24"/>
          <w:szCs w:val="24"/>
        </w:rPr>
        <w:t xml:space="preserve"> list</w:t>
      </w:r>
      <w:r w:rsidR="000E40F6" w:rsidRPr="005E7A6F">
        <w:rPr>
          <w:sz w:val="24"/>
          <w:szCs w:val="24"/>
        </w:rPr>
        <w:fldChar w:fldCharType="begin" w:fldLock="1"/>
      </w:r>
      <w:r w:rsidR="000C7BF2" w:rsidRPr="005E7A6F">
        <w:rPr>
          <w:sz w:val="24"/>
          <w:szCs w:val="24"/>
        </w:rPr>
        <w:instrText>ADDIN CSL_CITATION { "citationItems" : [ { "id" : "ITEM-1", "itemData" : { "URL" : "https://www.owasp.org/index.php/Category:OWASP_Top_Ten_Project", "accessed" : { "date-parts" : [ [ "2017", "12", "3" ] ] }, "id" : "ITEM-1", "issued" : { "date-parts" : [ [ "0" ] ] }, "title" : "Category:OWASP Top Ten Project - OWASP", "type" : "webpage" }, "uris" : [ "http://www.mendeley.com/documents/?uuid=2d0f200a-060f-3e31-b840-aea12ba681c9" ] } ], "mendeley" : { "formattedCitation" : "[5]", "plainTextFormattedCitation" : "[5]", "previouslyFormattedCitation" : "[5]" }, "properties" : {  }, "schema" : "https://github.com/citation-style-language/schema/raw/master/csl-citation.json" }</w:instrText>
      </w:r>
      <w:r w:rsidR="000E40F6" w:rsidRPr="005E7A6F">
        <w:rPr>
          <w:sz w:val="24"/>
          <w:szCs w:val="24"/>
        </w:rPr>
        <w:fldChar w:fldCharType="separate"/>
      </w:r>
      <w:r w:rsidR="000C7BF2" w:rsidRPr="005E7A6F">
        <w:rPr>
          <w:noProof/>
          <w:sz w:val="24"/>
          <w:szCs w:val="24"/>
        </w:rPr>
        <w:t>[5]</w:t>
      </w:r>
      <w:r w:rsidR="000E40F6" w:rsidRPr="005E7A6F">
        <w:rPr>
          <w:sz w:val="24"/>
          <w:szCs w:val="24"/>
        </w:rPr>
        <w:fldChar w:fldCharType="end"/>
      </w:r>
      <w:r w:rsidR="000C7BF2" w:rsidRPr="005E7A6F">
        <w:rPr>
          <w:sz w:val="24"/>
          <w:szCs w:val="24"/>
        </w:rPr>
        <w:t>.</w:t>
      </w:r>
    </w:p>
    <w:p w:rsidR="00976E31" w:rsidRPr="005E7A6F" w:rsidRDefault="00976E31" w:rsidP="00660534">
      <w:pPr>
        <w:jc w:val="both"/>
        <w:rPr>
          <w:sz w:val="24"/>
          <w:szCs w:val="24"/>
        </w:rPr>
      </w:pPr>
      <w:r w:rsidRPr="005E7A6F">
        <w:rPr>
          <w:sz w:val="24"/>
          <w:szCs w:val="24"/>
        </w:rPr>
        <w:t xml:space="preserve">In </w:t>
      </w:r>
      <w:r w:rsidR="00B87656" w:rsidRPr="005E7A6F">
        <w:rPr>
          <w:sz w:val="24"/>
          <w:szCs w:val="24"/>
        </w:rPr>
        <w:t>collaborating</w:t>
      </w:r>
      <w:r w:rsidRPr="005E7A6F">
        <w:rPr>
          <w:sz w:val="24"/>
          <w:szCs w:val="24"/>
        </w:rPr>
        <w:t xml:space="preserve"> the OWASP Top 10, </w:t>
      </w:r>
      <w:r w:rsidR="00B87656" w:rsidRPr="005E7A6F">
        <w:rPr>
          <w:sz w:val="24"/>
          <w:szCs w:val="24"/>
        </w:rPr>
        <w:t xml:space="preserve">data from 40+ Application Security </w:t>
      </w:r>
      <w:r w:rsidR="0004678B" w:rsidRPr="005E7A6F">
        <w:rPr>
          <w:sz w:val="24"/>
          <w:szCs w:val="24"/>
        </w:rPr>
        <w:t xml:space="preserve">specialist </w:t>
      </w:r>
      <w:r w:rsidR="00B87656" w:rsidRPr="005E7A6F">
        <w:rPr>
          <w:sz w:val="24"/>
          <w:szCs w:val="24"/>
        </w:rPr>
        <w:t>companies together with a comprehensive survey completed by in excess of 500 security professionals. Data</w:t>
      </w:r>
      <w:r w:rsidR="0004678B" w:rsidRPr="005E7A6F">
        <w:rPr>
          <w:sz w:val="24"/>
          <w:szCs w:val="24"/>
        </w:rPr>
        <w:t xml:space="preserve"> contained within the document</w:t>
      </w:r>
      <w:r w:rsidR="00B87656" w:rsidRPr="005E7A6F">
        <w:rPr>
          <w:sz w:val="24"/>
          <w:szCs w:val="24"/>
        </w:rPr>
        <w:t xml:space="preserve"> </w:t>
      </w:r>
      <w:r w:rsidR="0004678B" w:rsidRPr="005E7A6F">
        <w:rPr>
          <w:sz w:val="24"/>
          <w:szCs w:val="24"/>
        </w:rPr>
        <w:t>covers vulnerabilities assembled from hundreds of organisations and in excess of 100,000 real-world applications and APIs</w:t>
      </w:r>
      <w:r w:rsidR="000E40F6" w:rsidRPr="005E7A6F">
        <w:rPr>
          <w:sz w:val="24"/>
          <w:szCs w:val="24"/>
        </w:rPr>
        <w:fldChar w:fldCharType="begin" w:fldLock="1"/>
      </w:r>
      <w:r w:rsidR="00C77C15" w:rsidRPr="005E7A6F">
        <w:rPr>
          <w:sz w:val="24"/>
          <w:szCs w:val="24"/>
        </w:rPr>
        <w:instrText>ADDIN CSL_CITATION { "citationItems" : [ { "id" : "ITEM-1", "itemData" : { "author" : [ { "dropping-particle" : "", "family" : "OWASP", "given" : "", "non-dropping-particle" : "", "parse-names" : false, "suffix" : "" } ], "id" : "ITEM-1", "issued" : { "date-parts" : [ [ "2017" ] ] }, "title" : "OWASP Top 10 -2017 The Ten Most Critical Web Application Security Risks", "type" : "article-journal" }, "uris" : [ "http://www.mendeley.com/documents/?uuid=70b55a73-d382-30b0-94d7-172e0d53f30e" ] } ], "mendeley" : { "formattedCitation" : "[2]", "plainTextFormattedCitation" : "[2]", "previouslyFormattedCitation" : "[2]" }, "properties" : {  }, "schema" : "https://github.com/citation-style-language/schema/raw/master/csl-citation.json" }</w:instrText>
      </w:r>
      <w:r w:rsidR="000E40F6" w:rsidRPr="005E7A6F">
        <w:rPr>
          <w:sz w:val="24"/>
          <w:szCs w:val="24"/>
        </w:rPr>
        <w:fldChar w:fldCharType="separate"/>
      </w:r>
      <w:r w:rsidR="00C77C15" w:rsidRPr="005E7A6F">
        <w:rPr>
          <w:noProof/>
          <w:sz w:val="24"/>
          <w:szCs w:val="24"/>
        </w:rPr>
        <w:t>[2]</w:t>
      </w:r>
      <w:r w:rsidR="000E40F6" w:rsidRPr="005E7A6F">
        <w:rPr>
          <w:sz w:val="24"/>
          <w:szCs w:val="24"/>
        </w:rPr>
        <w:fldChar w:fldCharType="end"/>
      </w:r>
      <w:r w:rsidR="0004678B" w:rsidRPr="005E7A6F">
        <w:rPr>
          <w:sz w:val="24"/>
          <w:szCs w:val="24"/>
        </w:rPr>
        <w:t>.</w:t>
      </w:r>
    </w:p>
    <w:p w:rsidR="00F10219" w:rsidRPr="005E7A6F" w:rsidRDefault="001E7951" w:rsidP="00660534">
      <w:pPr>
        <w:jc w:val="both"/>
        <w:rPr>
          <w:sz w:val="24"/>
          <w:szCs w:val="24"/>
        </w:rPr>
      </w:pPr>
      <w:r w:rsidRPr="005E7A6F">
        <w:rPr>
          <w:sz w:val="24"/>
          <w:szCs w:val="24"/>
        </w:rPr>
        <w:t>Prioritisation of the Top 10 has been decided on the frequency together with consensus estimates of exploitability, delectability and impact</w:t>
      </w:r>
      <w:r w:rsidR="000E40F6" w:rsidRPr="005E7A6F">
        <w:rPr>
          <w:sz w:val="24"/>
          <w:szCs w:val="24"/>
        </w:rPr>
        <w:fldChar w:fldCharType="begin" w:fldLock="1"/>
      </w:r>
      <w:r w:rsidRPr="005E7A6F">
        <w:rPr>
          <w:sz w:val="24"/>
          <w:szCs w:val="24"/>
        </w:rPr>
        <w:instrText>ADDIN CSL_CITATION { "citationItems" : [ { "id" : "ITEM-1", "itemData" : { "author" : [ { "dropping-particle" : "", "family" : "OWASP", "given" : "", "non-dropping-particle" : "", "parse-names" : false, "suffix" : "" } ], "id" : "ITEM-1", "issued" : { "date-parts" : [ [ "2017" ] ] }, "title" : "OWASP Top 10 -2017 The Ten Most Critical Web Application Security Risks", "type" : "article-journal" }, "uris" : [ "http://www.mendeley.com/documents/?uuid=70b55a73-d382-30b0-94d7-172e0d53f30e" ] } ], "mendeley" : { "formattedCitation" : "[2]", "plainTextFormattedCitation" : "[2]", "previouslyFormattedCitation" : "[2]" }, "properties" : {  }, "schema" : "https://github.com/citation-style-language/schema/raw/master/csl-citation.json" }</w:instrText>
      </w:r>
      <w:r w:rsidR="000E40F6" w:rsidRPr="005E7A6F">
        <w:rPr>
          <w:sz w:val="24"/>
          <w:szCs w:val="24"/>
        </w:rPr>
        <w:fldChar w:fldCharType="separate"/>
      </w:r>
      <w:r w:rsidRPr="005E7A6F">
        <w:rPr>
          <w:noProof/>
          <w:sz w:val="24"/>
          <w:szCs w:val="24"/>
        </w:rPr>
        <w:t>[2]</w:t>
      </w:r>
      <w:r w:rsidR="000E40F6" w:rsidRPr="005E7A6F">
        <w:rPr>
          <w:sz w:val="24"/>
          <w:szCs w:val="24"/>
        </w:rPr>
        <w:fldChar w:fldCharType="end"/>
      </w:r>
      <w:r w:rsidRPr="005E7A6F">
        <w:rPr>
          <w:sz w:val="24"/>
          <w:szCs w:val="24"/>
        </w:rPr>
        <w:t>.</w:t>
      </w:r>
      <w:r w:rsidRPr="005E7A6F">
        <w:rPr>
          <w:sz w:val="24"/>
          <w:szCs w:val="24"/>
        </w:rPr>
        <w:tab/>
      </w:r>
    </w:p>
    <w:p w:rsidR="00E91681" w:rsidRPr="005E7A6F" w:rsidRDefault="00E91681" w:rsidP="00660534">
      <w:pPr>
        <w:jc w:val="both"/>
        <w:rPr>
          <w:rFonts w:eastAsiaTheme="majorEastAsia" w:cstheme="majorBidi"/>
          <w:b/>
          <w:bCs/>
          <w:sz w:val="24"/>
          <w:szCs w:val="24"/>
        </w:rPr>
      </w:pPr>
      <w:r w:rsidRPr="005E7A6F">
        <w:rPr>
          <w:sz w:val="24"/>
          <w:szCs w:val="24"/>
        </w:rPr>
        <w:br w:type="page"/>
      </w:r>
    </w:p>
    <w:p w:rsidR="002D083E" w:rsidRDefault="002D083E" w:rsidP="00660534">
      <w:pPr>
        <w:pStyle w:val="Heading3"/>
        <w:jc w:val="both"/>
        <w:rPr>
          <w:rFonts w:asciiTheme="minorHAnsi" w:hAnsiTheme="minorHAnsi"/>
          <w:color w:val="auto"/>
          <w:sz w:val="24"/>
          <w:szCs w:val="24"/>
        </w:rPr>
      </w:pPr>
      <w:r w:rsidRPr="005E7A6F">
        <w:rPr>
          <w:rFonts w:asciiTheme="minorHAnsi" w:hAnsiTheme="minorHAnsi"/>
          <w:color w:val="auto"/>
          <w:sz w:val="24"/>
          <w:szCs w:val="24"/>
        </w:rPr>
        <w:lastRenderedPageBreak/>
        <w:t>OWASP Top Ten 2013 v OWASP Top Ten 2017</w:t>
      </w:r>
    </w:p>
    <w:p w:rsidR="00BE4DFB" w:rsidRPr="00BE4DFB" w:rsidRDefault="00BE4DFB" w:rsidP="00BE4DFB"/>
    <w:p w:rsidR="002D083E" w:rsidRPr="005E7A6F" w:rsidRDefault="002D083E" w:rsidP="00660534">
      <w:pPr>
        <w:jc w:val="both"/>
        <w:rPr>
          <w:sz w:val="24"/>
          <w:szCs w:val="24"/>
        </w:rPr>
      </w:pPr>
      <w:r w:rsidRPr="005E7A6F">
        <w:rPr>
          <w:sz w:val="24"/>
          <w:szCs w:val="24"/>
        </w:rPr>
        <w:t>Over recent years fundamental technologies and architectures have change</w:t>
      </w:r>
      <w:r w:rsidR="00F62F7D" w:rsidRPr="005E7A6F">
        <w:rPr>
          <w:sz w:val="24"/>
          <w:szCs w:val="24"/>
        </w:rPr>
        <w:t>d</w:t>
      </w:r>
      <w:r w:rsidRPr="005E7A6F">
        <w:rPr>
          <w:sz w:val="24"/>
          <w:szCs w:val="24"/>
        </w:rPr>
        <w:t xml:space="preserve"> rapidly. Therefore, The OWASP Top 10 has had to adjust accordingly. Working with the Security community the Top Ten risks have been re-ordered, re-written, and the methodology ha</w:t>
      </w:r>
      <w:r w:rsidR="00F62F7D" w:rsidRPr="005E7A6F">
        <w:rPr>
          <w:sz w:val="24"/>
          <w:szCs w:val="24"/>
        </w:rPr>
        <w:t xml:space="preserve">s </w:t>
      </w:r>
      <w:r w:rsidRPr="005E7A6F">
        <w:rPr>
          <w:sz w:val="24"/>
          <w:szCs w:val="24"/>
        </w:rPr>
        <w:t>been overhaul ed.</w:t>
      </w:r>
    </w:p>
    <w:p w:rsidR="00CD2C6E" w:rsidRPr="005E7A6F" w:rsidRDefault="00E91681" w:rsidP="00660534">
      <w:pPr>
        <w:jc w:val="both"/>
        <w:rPr>
          <w:rFonts w:cs="Times New Roman"/>
          <w:sz w:val="24"/>
          <w:szCs w:val="24"/>
        </w:rPr>
      </w:pPr>
      <w:r w:rsidRPr="005E7A6F">
        <w:rPr>
          <w:sz w:val="24"/>
          <w:szCs w:val="24"/>
        </w:rPr>
        <w:t>This can been seen by the adjustment of some risks and the inclusive of others</w:t>
      </w:r>
      <w:r w:rsidR="00D1589D" w:rsidRPr="005E7A6F">
        <w:rPr>
          <w:sz w:val="24"/>
          <w:szCs w:val="24"/>
        </w:rPr>
        <w:t xml:space="preserve"> in the new list</w:t>
      </w:r>
      <w:r w:rsidRPr="005E7A6F">
        <w:rPr>
          <w:sz w:val="24"/>
          <w:szCs w:val="24"/>
        </w:rPr>
        <w:t xml:space="preserve">, this can be seen in the below table: - </w:t>
      </w:r>
    </w:p>
    <w:p w:rsidR="00616C87" w:rsidRPr="005E7A6F" w:rsidRDefault="00CD6619" w:rsidP="00660534">
      <w:pPr>
        <w:jc w:val="both"/>
        <w:rPr>
          <w:rFonts w:cs="Times New Roman"/>
          <w:sz w:val="24"/>
          <w:szCs w:val="24"/>
        </w:rPr>
      </w:pPr>
      <w:r w:rsidRPr="005E7A6F">
        <w:rPr>
          <w:rFonts w:cs="Times New Roman"/>
          <w:noProof/>
          <w:sz w:val="24"/>
          <w:szCs w:val="24"/>
          <w:lang w:eastAsia="en-GB"/>
        </w:rPr>
        <w:drawing>
          <wp:inline distT="0" distB="0" distL="0" distR="0">
            <wp:extent cx="5731510" cy="3180638"/>
            <wp:effectExtent l="1905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731510" cy="3180638"/>
                    </a:xfrm>
                    <a:prstGeom prst="rect">
                      <a:avLst/>
                    </a:prstGeom>
                    <a:noFill/>
                    <a:ln w="9525">
                      <a:noFill/>
                      <a:miter lim="800000"/>
                      <a:headEnd/>
                      <a:tailEnd/>
                    </a:ln>
                  </pic:spPr>
                </pic:pic>
              </a:graphicData>
            </a:graphic>
          </wp:inline>
        </w:drawing>
      </w:r>
    </w:p>
    <w:p w:rsidR="00F01A34" w:rsidRPr="005E7A6F" w:rsidRDefault="00DF448E" w:rsidP="00660534">
      <w:pPr>
        <w:jc w:val="both"/>
        <w:rPr>
          <w:rFonts w:cs="Times New Roman"/>
          <w:sz w:val="16"/>
          <w:szCs w:val="16"/>
        </w:rPr>
      </w:pPr>
      <w:r w:rsidRPr="005E7A6F">
        <w:rPr>
          <w:rFonts w:cs="Times New Roman"/>
          <w:sz w:val="16"/>
          <w:szCs w:val="16"/>
        </w:rPr>
        <w:t>Figure 1 - OWASP Top 10 2017</w:t>
      </w:r>
    </w:p>
    <w:p w:rsidR="00BE4DFB" w:rsidRDefault="00BE4DFB" w:rsidP="00660534">
      <w:pPr>
        <w:pStyle w:val="Heading3"/>
        <w:jc w:val="both"/>
        <w:rPr>
          <w:rFonts w:asciiTheme="minorHAnsi" w:hAnsiTheme="minorHAnsi"/>
          <w:color w:val="auto"/>
          <w:sz w:val="24"/>
          <w:szCs w:val="24"/>
        </w:rPr>
      </w:pPr>
    </w:p>
    <w:p w:rsidR="005A5CAF" w:rsidRDefault="005A5CAF" w:rsidP="00660534">
      <w:pPr>
        <w:pStyle w:val="Heading3"/>
        <w:jc w:val="both"/>
        <w:rPr>
          <w:rFonts w:asciiTheme="minorHAnsi" w:hAnsiTheme="minorHAnsi"/>
          <w:color w:val="auto"/>
          <w:sz w:val="24"/>
          <w:szCs w:val="24"/>
        </w:rPr>
      </w:pPr>
      <w:r w:rsidRPr="005E7A6F">
        <w:rPr>
          <w:rFonts w:asciiTheme="minorHAnsi" w:hAnsiTheme="minorHAnsi"/>
          <w:color w:val="auto"/>
          <w:sz w:val="24"/>
          <w:szCs w:val="24"/>
        </w:rPr>
        <w:t>OWASP Top 10 Risks Explained</w:t>
      </w:r>
    </w:p>
    <w:p w:rsidR="00BE4DFB" w:rsidRPr="00BE4DFB" w:rsidRDefault="00BE4DFB" w:rsidP="00BE4DFB"/>
    <w:p w:rsidR="00210AFF" w:rsidRPr="005E7A6F" w:rsidRDefault="00BC4D17" w:rsidP="00660534">
      <w:pPr>
        <w:jc w:val="both"/>
        <w:rPr>
          <w:rFonts w:cs="Times New Roman"/>
          <w:sz w:val="24"/>
          <w:szCs w:val="24"/>
        </w:rPr>
      </w:pPr>
      <w:r w:rsidRPr="005E7A6F">
        <w:rPr>
          <w:rFonts w:cs="Times New Roman"/>
          <w:sz w:val="24"/>
          <w:szCs w:val="24"/>
        </w:rPr>
        <w:t>This report will be based around the risks iden</w:t>
      </w:r>
      <w:r w:rsidR="00D1589D" w:rsidRPr="005E7A6F">
        <w:rPr>
          <w:rFonts w:cs="Times New Roman"/>
          <w:sz w:val="24"/>
          <w:szCs w:val="24"/>
        </w:rPr>
        <w:t>tif</w:t>
      </w:r>
      <w:r w:rsidR="0008402C" w:rsidRPr="005E7A6F">
        <w:rPr>
          <w:rFonts w:cs="Times New Roman"/>
          <w:sz w:val="24"/>
          <w:szCs w:val="24"/>
        </w:rPr>
        <w:t>ied in the OWASP Top 10 2017, o</w:t>
      </w:r>
      <w:r w:rsidR="00D1589D" w:rsidRPr="005E7A6F">
        <w:rPr>
          <w:rFonts w:cs="Times New Roman"/>
          <w:sz w:val="24"/>
          <w:szCs w:val="24"/>
        </w:rPr>
        <w:t xml:space="preserve">f which a brief </w:t>
      </w:r>
      <w:r w:rsidR="000C39B8" w:rsidRPr="005E7A6F">
        <w:rPr>
          <w:rFonts w:cs="Times New Roman"/>
          <w:sz w:val="24"/>
          <w:szCs w:val="24"/>
        </w:rPr>
        <w:t>description</w:t>
      </w:r>
      <w:r w:rsidR="0008402C" w:rsidRPr="005E7A6F">
        <w:rPr>
          <w:rFonts w:cs="Times New Roman"/>
          <w:sz w:val="24"/>
          <w:szCs w:val="24"/>
        </w:rPr>
        <w:t xml:space="preserve"> of </w:t>
      </w:r>
      <w:r w:rsidR="000C39B8" w:rsidRPr="005E7A6F">
        <w:rPr>
          <w:rFonts w:cs="Times New Roman"/>
          <w:sz w:val="24"/>
          <w:szCs w:val="24"/>
        </w:rPr>
        <w:t>each</w:t>
      </w:r>
      <w:r w:rsidR="0008402C" w:rsidRPr="005E7A6F">
        <w:rPr>
          <w:rFonts w:cs="Times New Roman"/>
          <w:sz w:val="24"/>
          <w:szCs w:val="24"/>
        </w:rPr>
        <w:t xml:space="preserve"> risk </w:t>
      </w:r>
      <w:r w:rsidR="000C39B8" w:rsidRPr="005E7A6F">
        <w:rPr>
          <w:rFonts w:cs="Times New Roman"/>
          <w:sz w:val="24"/>
          <w:szCs w:val="24"/>
        </w:rPr>
        <w:t>is</w:t>
      </w:r>
      <w:r w:rsidR="00D1589D" w:rsidRPr="005E7A6F">
        <w:rPr>
          <w:rFonts w:cs="Times New Roman"/>
          <w:sz w:val="24"/>
          <w:szCs w:val="24"/>
        </w:rPr>
        <w:t xml:space="preserve"> given below: -</w:t>
      </w:r>
    </w:p>
    <w:p w:rsidR="00210AFF" w:rsidRPr="005E7A6F" w:rsidRDefault="00210AFF" w:rsidP="00660534">
      <w:pPr>
        <w:pStyle w:val="Heading4"/>
        <w:jc w:val="both"/>
        <w:rPr>
          <w:rFonts w:asciiTheme="minorHAnsi" w:hAnsiTheme="minorHAnsi"/>
          <w:color w:val="auto"/>
          <w:sz w:val="24"/>
          <w:szCs w:val="24"/>
        </w:rPr>
      </w:pPr>
      <w:r w:rsidRPr="005E7A6F">
        <w:rPr>
          <w:rFonts w:asciiTheme="minorHAnsi" w:hAnsiTheme="minorHAnsi"/>
          <w:color w:val="auto"/>
          <w:sz w:val="24"/>
          <w:szCs w:val="24"/>
        </w:rPr>
        <w:t>A1:2017- Injection</w:t>
      </w:r>
    </w:p>
    <w:p w:rsidR="007C320D" w:rsidRPr="005E7A6F" w:rsidRDefault="006D0760" w:rsidP="00660534">
      <w:pPr>
        <w:jc w:val="both"/>
        <w:rPr>
          <w:sz w:val="24"/>
          <w:szCs w:val="24"/>
        </w:rPr>
      </w:pPr>
      <w:r w:rsidRPr="005E7A6F">
        <w:rPr>
          <w:sz w:val="24"/>
          <w:szCs w:val="24"/>
        </w:rPr>
        <w:t>An Injection occurs when an attacker sends untrustworthy data to the interpreter in order to take advantage of a web applications insecure coding. This injected data can allow the attacker to perform unintentional  commands or obtaining access to unauthorised data</w:t>
      </w:r>
      <w:r w:rsidR="005C723C" w:rsidRPr="005E7A6F">
        <w:rPr>
          <w:sz w:val="24"/>
          <w:szCs w:val="24"/>
        </w:rPr>
        <w:t xml:space="preserve"> stored in the web application backend database</w:t>
      </w:r>
      <w:r w:rsidRPr="005E7A6F">
        <w:rPr>
          <w:sz w:val="24"/>
          <w:szCs w:val="24"/>
        </w:rPr>
        <w:t>.</w:t>
      </w:r>
      <w:r w:rsidR="002E483E" w:rsidRPr="005E7A6F">
        <w:rPr>
          <w:sz w:val="24"/>
          <w:szCs w:val="24"/>
        </w:rPr>
        <w:t xml:space="preserve"> Injection points for this type of attack could be injection through user input, cookies</w:t>
      </w:r>
      <w:r w:rsidR="005C723C" w:rsidRPr="005E7A6F">
        <w:rPr>
          <w:sz w:val="24"/>
          <w:szCs w:val="24"/>
        </w:rPr>
        <w:t xml:space="preserve"> or URLs. Some of the injection flaws commonly used today are </w:t>
      </w:r>
      <w:r w:rsidR="005C723C" w:rsidRPr="005E7A6F">
        <w:rPr>
          <w:rStyle w:val="tgc"/>
          <w:sz w:val="24"/>
          <w:szCs w:val="24"/>
        </w:rPr>
        <w:t xml:space="preserve">Structured Query Language (SQL), </w:t>
      </w:r>
      <w:r w:rsidR="005C723C" w:rsidRPr="005E7A6F">
        <w:rPr>
          <w:sz w:val="24"/>
          <w:szCs w:val="24"/>
        </w:rPr>
        <w:t>Operating system (OS) and Lightweight Directory Access Protocol (LDAP) injection</w:t>
      </w:r>
      <w:r w:rsidR="009B75CF" w:rsidRPr="005E7A6F">
        <w:rPr>
          <w:sz w:val="24"/>
          <w:szCs w:val="24"/>
        </w:rPr>
        <w:t xml:space="preserve"> </w:t>
      </w:r>
      <w:r w:rsidR="000E40F6" w:rsidRPr="005E7A6F">
        <w:rPr>
          <w:sz w:val="24"/>
          <w:szCs w:val="24"/>
        </w:rPr>
        <w:fldChar w:fldCharType="begin" w:fldLock="1"/>
      </w:r>
      <w:r w:rsidR="009B75CF" w:rsidRPr="005E7A6F">
        <w:rPr>
          <w:sz w:val="24"/>
          <w:szCs w:val="24"/>
        </w:rPr>
        <w:instrText>ADDIN CSL_CITATION { "citationItems" : [ { "id" : "ITEM-1", "itemData" : { "author" : [ { "dropping-particle" : "", "family" : "OWASP", "given" : "", "non-dropping-particle" : "", "parse-names" : false, "suffix" : "" } ], "id" : "ITEM-1", "issued" : { "date-parts" : [ [ "2017" ] ] }, "title" : "OWASP Top 10 -2017 The Ten Most Critical Web Application Security Risks", "type" : "article-journal" }, "uris" : [ "http://www.mendeley.com/documents/?uuid=70b55a73-d382-30b0-94d7-172e0d53f30e" ] } ], "mendeley" : { "formattedCitation" : "[2]", "plainTextFormattedCitation" : "[2]", "previouslyFormattedCitation" : "[2]" }, "properties" : {  }, "schema" : "https://github.com/citation-style-language/schema/raw/master/csl-citation.json" }</w:instrText>
      </w:r>
      <w:r w:rsidR="000E40F6" w:rsidRPr="005E7A6F">
        <w:rPr>
          <w:sz w:val="24"/>
          <w:szCs w:val="24"/>
        </w:rPr>
        <w:fldChar w:fldCharType="separate"/>
      </w:r>
      <w:r w:rsidR="009B75CF" w:rsidRPr="005E7A6F">
        <w:rPr>
          <w:noProof/>
          <w:sz w:val="24"/>
          <w:szCs w:val="24"/>
        </w:rPr>
        <w:t>[2]</w:t>
      </w:r>
      <w:r w:rsidR="000E40F6" w:rsidRPr="005E7A6F">
        <w:rPr>
          <w:sz w:val="24"/>
          <w:szCs w:val="24"/>
        </w:rPr>
        <w:fldChar w:fldCharType="end"/>
      </w:r>
      <w:r w:rsidR="000E40F6" w:rsidRPr="005E7A6F">
        <w:rPr>
          <w:sz w:val="24"/>
          <w:szCs w:val="24"/>
        </w:rPr>
        <w:fldChar w:fldCharType="begin" w:fldLock="1"/>
      </w:r>
      <w:r w:rsidR="009B75CF" w:rsidRPr="005E7A6F">
        <w:rPr>
          <w:sz w:val="24"/>
          <w:szCs w:val="24"/>
        </w:rPr>
        <w:instrText>ADDIN CSL_CITATION { "citationItems" : [ { "id" : "ITEM-1", "itemData" : { "URL" : "https://www.netsparker.com/blog/web-security/owasp-top-10-2013/", "id" : "ITEM-1", "issued" : { "date-parts" : [ [ "0" ] ] }, "title" : "OWASP Top 10 for 2013 Explained", "type" : "webpage" }, "uris" : [ "http://www.mendeley.com/documents/?uuid=62822e71-4895-4f2c-8e50-3100697ff1d9" ] } ], "mendeley" : { "formattedCitation" : "[6]", "plainTextFormattedCitation" : "[6]", "previouslyFormattedCitation" : "[6]" }, "properties" : {  }, "schema" : "https://github.com/citation-style-language/schema/raw/master/csl-citation.json" }</w:instrText>
      </w:r>
      <w:r w:rsidR="000E40F6" w:rsidRPr="005E7A6F">
        <w:rPr>
          <w:sz w:val="24"/>
          <w:szCs w:val="24"/>
        </w:rPr>
        <w:fldChar w:fldCharType="separate"/>
      </w:r>
      <w:r w:rsidR="009B75CF" w:rsidRPr="005E7A6F">
        <w:rPr>
          <w:noProof/>
          <w:sz w:val="24"/>
          <w:szCs w:val="24"/>
        </w:rPr>
        <w:t>[6]</w:t>
      </w:r>
      <w:r w:rsidR="000E40F6" w:rsidRPr="005E7A6F">
        <w:rPr>
          <w:sz w:val="24"/>
          <w:szCs w:val="24"/>
        </w:rPr>
        <w:fldChar w:fldCharType="end"/>
      </w:r>
      <w:r w:rsidR="005C723C" w:rsidRPr="005E7A6F">
        <w:rPr>
          <w:sz w:val="24"/>
          <w:szCs w:val="24"/>
        </w:rPr>
        <w:t>.</w:t>
      </w:r>
    </w:p>
    <w:p w:rsidR="00D6291C" w:rsidRPr="005E7A6F" w:rsidRDefault="00D6291C" w:rsidP="00660534">
      <w:pPr>
        <w:pStyle w:val="Heading4"/>
        <w:jc w:val="both"/>
        <w:rPr>
          <w:color w:val="auto"/>
        </w:rPr>
      </w:pPr>
      <w:r w:rsidRPr="005E7A6F">
        <w:rPr>
          <w:color w:val="auto"/>
        </w:rPr>
        <w:lastRenderedPageBreak/>
        <w:t>Prevention</w:t>
      </w:r>
    </w:p>
    <w:p w:rsidR="00D6291C" w:rsidRPr="005E7A6F" w:rsidRDefault="00D6291C" w:rsidP="00660534">
      <w:pPr>
        <w:pStyle w:val="ListParagraph"/>
        <w:numPr>
          <w:ilvl w:val="0"/>
          <w:numId w:val="8"/>
        </w:numPr>
        <w:jc w:val="both"/>
        <w:rPr>
          <w:sz w:val="24"/>
          <w:szCs w:val="24"/>
        </w:rPr>
      </w:pPr>
      <w:r w:rsidRPr="005E7A6F">
        <w:rPr>
          <w:sz w:val="24"/>
          <w:szCs w:val="24"/>
        </w:rPr>
        <w:t xml:space="preserve">Using a secure API, thus evading the use of an interpreter </w:t>
      </w:r>
      <w:r w:rsidR="00334C5F" w:rsidRPr="005E7A6F">
        <w:rPr>
          <w:sz w:val="24"/>
          <w:szCs w:val="24"/>
        </w:rPr>
        <w:t>completely</w:t>
      </w:r>
      <w:r w:rsidRPr="005E7A6F">
        <w:rPr>
          <w:sz w:val="24"/>
          <w:szCs w:val="24"/>
        </w:rPr>
        <w:t xml:space="preserve">, this removes the use of the </w:t>
      </w:r>
      <w:r w:rsidR="00334C5F" w:rsidRPr="005E7A6F">
        <w:rPr>
          <w:sz w:val="24"/>
          <w:szCs w:val="24"/>
        </w:rPr>
        <w:t>interpreter</w:t>
      </w:r>
      <w:r w:rsidRPr="005E7A6F">
        <w:rPr>
          <w:sz w:val="24"/>
          <w:szCs w:val="24"/>
        </w:rPr>
        <w:t xml:space="preserve"> completely . Alternatively migration onto Object </w:t>
      </w:r>
      <w:r w:rsidR="00334C5F" w:rsidRPr="005E7A6F">
        <w:rPr>
          <w:sz w:val="24"/>
          <w:szCs w:val="24"/>
        </w:rPr>
        <w:t>Relational</w:t>
      </w:r>
      <w:r w:rsidRPr="005E7A6F">
        <w:rPr>
          <w:sz w:val="24"/>
          <w:szCs w:val="24"/>
        </w:rPr>
        <w:t xml:space="preserve"> Mapping Tools (ORMs) would also help.</w:t>
      </w:r>
    </w:p>
    <w:p w:rsidR="00334C5F" w:rsidRPr="005E7A6F" w:rsidRDefault="00CC4A36" w:rsidP="00660534">
      <w:pPr>
        <w:pStyle w:val="ListParagraph"/>
        <w:numPr>
          <w:ilvl w:val="0"/>
          <w:numId w:val="8"/>
        </w:numPr>
        <w:jc w:val="both"/>
        <w:rPr>
          <w:sz w:val="24"/>
          <w:szCs w:val="24"/>
        </w:rPr>
      </w:pPr>
      <w:r w:rsidRPr="005E7A6F">
        <w:rPr>
          <w:sz w:val="24"/>
          <w:szCs w:val="24"/>
        </w:rPr>
        <w:t>Use server-side white listing of input. This can prove difficult with applications that require special characters, such as mobile applications.</w:t>
      </w:r>
    </w:p>
    <w:p w:rsidR="00334C5F" w:rsidRPr="005E7A6F" w:rsidRDefault="00334C5F" w:rsidP="00660534">
      <w:pPr>
        <w:pStyle w:val="Default"/>
        <w:numPr>
          <w:ilvl w:val="0"/>
          <w:numId w:val="8"/>
        </w:numPr>
        <w:jc w:val="both"/>
        <w:rPr>
          <w:rFonts w:asciiTheme="minorHAnsi" w:hAnsiTheme="minorHAnsi"/>
          <w:color w:val="auto"/>
        </w:rPr>
      </w:pPr>
      <w:r w:rsidRPr="005E7A6F">
        <w:rPr>
          <w:rFonts w:asciiTheme="minorHAnsi" w:hAnsiTheme="minorHAnsi"/>
          <w:color w:val="auto"/>
        </w:rPr>
        <w:t xml:space="preserve">For dynamic queries, remove special characters with the specific escape syntax for that interpreter. </w:t>
      </w:r>
    </w:p>
    <w:p w:rsidR="00334C5F" w:rsidRPr="005E7A6F" w:rsidRDefault="00334C5F" w:rsidP="00660534">
      <w:pPr>
        <w:pStyle w:val="Default"/>
        <w:jc w:val="both"/>
        <w:rPr>
          <w:rFonts w:asciiTheme="minorHAnsi" w:hAnsiTheme="minorHAnsi"/>
          <w:color w:val="auto"/>
        </w:rPr>
      </w:pPr>
    </w:p>
    <w:p w:rsidR="00334C5F" w:rsidRPr="005E7A6F" w:rsidRDefault="00334C5F" w:rsidP="00660534">
      <w:pPr>
        <w:pStyle w:val="Default"/>
        <w:numPr>
          <w:ilvl w:val="0"/>
          <w:numId w:val="8"/>
        </w:numPr>
        <w:jc w:val="both"/>
        <w:rPr>
          <w:rFonts w:asciiTheme="minorHAnsi" w:hAnsiTheme="minorHAnsi"/>
          <w:color w:val="auto"/>
        </w:rPr>
      </w:pPr>
      <w:r w:rsidRPr="005E7A6F">
        <w:rPr>
          <w:rFonts w:asciiTheme="minorHAnsi" w:hAnsiTheme="minorHAnsi"/>
          <w:color w:val="auto"/>
        </w:rPr>
        <w:t>Use inbuilt controls within SQL to prevent mass disclosure of information.</w:t>
      </w:r>
    </w:p>
    <w:p w:rsidR="00334C5F" w:rsidRPr="005E7A6F" w:rsidRDefault="00334C5F" w:rsidP="00660534">
      <w:pPr>
        <w:jc w:val="both"/>
      </w:pPr>
    </w:p>
    <w:p w:rsidR="00CC4A36" w:rsidRPr="005E7A6F" w:rsidRDefault="00CC4A36" w:rsidP="00660534">
      <w:pPr>
        <w:jc w:val="both"/>
      </w:pPr>
    </w:p>
    <w:p w:rsidR="00210AFF" w:rsidRPr="005E7A6F" w:rsidRDefault="00210AFF" w:rsidP="00660534">
      <w:pPr>
        <w:pStyle w:val="Heading4"/>
        <w:jc w:val="both"/>
        <w:rPr>
          <w:rFonts w:asciiTheme="minorHAnsi" w:hAnsiTheme="minorHAnsi"/>
          <w:color w:val="auto"/>
          <w:sz w:val="24"/>
          <w:szCs w:val="24"/>
        </w:rPr>
      </w:pPr>
      <w:r w:rsidRPr="005E7A6F">
        <w:rPr>
          <w:rFonts w:asciiTheme="minorHAnsi" w:hAnsiTheme="minorHAnsi"/>
          <w:color w:val="auto"/>
          <w:sz w:val="24"/>
          <w:szCs w:val="24"/>
        </w:rPr>
        <w:t>A2:2017-Broken Authentication</w:t>
      </w:r>
    </w:p>
    <w:p w:rsidR="00F365A3" w:rsidRPr="005E7A6F" w:rsidRDefault="00E768C6" w:rsidP="00660534">
      <w:pPr>
        <w:jc w:val="both"/>
        <w:rPr>
          <w:sz w:val="24"/>
          <w:szCs w:val="24"/>
        </w:rPr>
      </w:pPr>
      <w:r w:rsidRPr="005E7A6F">
        <w:rPr>
          <w:sz w:val="24"/>
          <w:szCs w:val="24"/>
        </w:rPr>
        <w:t xml:space="preserve">Web applications use authentication and session management to </w:t>
      </w:r>
      <w:r w:rsidR="000006C0" w:rsidRPr="005E7A6F">
        <w:rPr>
          <w:sz w:val="24"/>
          <w:szCs w:val="24"/>
        </w:rPr>
        <w:t>restrict</w:t>
      </w:r>
      <w:r w:rsidRPr="005E7A6F">
        <w:rPr>
          <w:sz w:val="24"/>
          <w:szCs w:val="24"/>
        </w:rPr>
        <w:t xml:space="preserve"> </w:t>
      </w:r>
      <w:r w:rsidR="00EA5979" w:rsidRPr="005E7A6F">
        <w:rPr>
          <w:sz w:val="24"/>
          <w:szCs w:val="24"/>
        </w:rPr>
        <w:t xml:space="preserve">access to </w:t>
      </w:r>
      <w:r w:rsidR="000006C0" w:rsidRPr="005E7A6F">
        <w:rPr>
          <w:sz w:val="24"/>
          <w:szCs w:val="24"/>
        </w:rPr>
        <w:t>resources</w:t>
      </w:r>
      <w:r w:rsidR="00EA5979" w:rsidRPr="005E7A6F">
        <w:rPr>
          <w:sz w:val="24"/>
          <w:szCs w:val="24"/>
        </w:rPr>
        <w:t xml:space="preserve">. </w:t>
      </w:r>
      <w:r w:rsidR="004B3E4D" w:rsidRPr="005E7A6F">
        <w:rPr>
          <w:sz w:val="24"/>
          <w:szCs w:val="24"/>
        </w:rPr>
        <w:t xml:space="preserve">Session management is the administration of already logged </w:t>
      </w:r>
      <w:r w:rsidR="00F365A3" w:rsidRPr="005E7A6F">
        <w:rPr>
          <w:sz w:val="24"/>
          <w:szCs w:val="24"/>
        </w:rPr>
        <w:t xml:space="preserve">in </w:t>
      </w:r>
      <w:r w:rsidR="004B3E4D" w:rsidRPr="005E7A6F">
        <w:rPr>
          <w:sz w:val="24"/>
          <w:szCs w:val="24"/>
        </w:rPr>
        <w:t>users, whereas, authentication is where access is granted/restricted to a particular resource.</w:t>
      </w:r>
      <w:r w:rsidR="00F365A3" w:rsidRPr="005E7A6F">
        <w:rPr>
          <w:sz w:val="24"/>
          <w:szCs w:val="24"/>
        </w:rPr>
        <w:t xml:space="preserve">  </w:t>
      </w:r>
    </w:p>
    <w:p w:rsidR="00F365A3" w:rsidRPr="005E7A6F" w:rsidRDefault="000006C0" w:rsidP="00660534">
      <w:pPr>
        <w:jc w:val="both"/>
        <w:rPr>
          <w:sz w:val="24"/>
          <w:szCs w:val="24"/>
        </w:rPr>
      </w:pPr>
      <w:r w:rsidRPr="005E7A6F">
        <w:rPr>
          <w:sz w:val="24"/>
          <w:szCs w:val="24"/>
        </w:rPr>
        <w:t>I</w:t>
      </w:r>
      <w:r w:rsidR="00EA5979" w:rsidRPr="005E7A6F">
        <w:rPr>
          <w:sz w:val="24"/>
          <w:szCs w:val="24"/>
        </w:rPr>
        <w:t>mproper implementation</w:t>
      </w:r>
      <w:r w:rsidR="004B3E4D" w:rsidRPr="005E7A6F">
        <w:rPr>
          <w:sz w:val="24"/>
          <w:szCs w:val="24"/>
        </w:rPr>
        <w:t xml:space="preserve"> </w:t>
      </w:r>
      <w:r w:rsidRPr="005E7A6F">
        <w:rPr>
          <w:sz w:val="24"/>
          <w:szCs w:val="24"/>
        </w:rPr>
        <w:t xml:space="preserve"> of authentication and session management application functions can allow </w:t>
      </w:r>
      <w:r w:rsidR="004B3E4D" w:rsidRPr="005E7A6F">
        <w:rPr>
          <w:sz w:val="24"/>
          <w:szCs w:val="24"/>
        </w:rPr>
        <w:t xml:space="preserve">an </w:t>
      </w:r>
      <w:r w:rsidRPr="005E7A6F">
        <w:rPr>
          <w:sz w:val="24"/>
          <w:szCs w:val="24"/>
        </w:rPr>
        <w:t xml:space="preserve">attacker to masquerade </w:t>
      </w:r>
      <w:r w:rsidR="004B3E4D" w:rsidRPr="005E7A6F">
        <w:rPr>
          <w:sz w:val="24"/>
          <w:szCs w:val="24"/>
        </w:rPr>
        <w:t>as another user, on a temporary/permanent</w:t>
      </w:r>
      <w:r w:rsidR="00F365A3" w:rsidRPr="005E7A6F">
        <w:rPr>
          <w:sz w:val="24"/>
          <w:szCs w:val="24"/>
        </w:rPr>
        <w:t xml:space="preserve">, </w:t>
      </w:r>
      <w:r w:rsidR="00F365A3" w:rsidRPr="005E7A6F">
        <w:rPr>
          <w:rFonts w:cs="Times New Roman"/>
          <w:sz w:val="24"/>
          <w:szCs w:val="24"/>
        </w:rPr>
        <w:t xml:space="preserve">allowing the attacker to tamper with session tokens or </w:t>
      </w:r>
      <w:r w:rsidR="00F365A3" w:rsidRPr="005E7A6F">
        <w:rPr>
          <w:sz w:val="24"/>
          <w:szCs w:val="24"/>
        </w:rPr>
        <w:t>cookies or compromising a users password</w:t>
      </w:r>
      <w:r w:rsidR="009B75CF" w:rsidRPr="005E7A6F">
        <w:rPr>
          <w:sz w:val="24"/>
          <w:szCs w:val="24"/>
        </w:rPr>
        <w:t xml:space="preserve"> </w:t>
      </w:r>
      <w:r w:rsidR="000E40F6" w:rsidRPr="005E7A6F">
        <w:rPr>
          <w:sz w:val="24"/>
          <w:szCs w:val="24"/>
        </w:rPr>
        <w:fldChar w:fldCharType="begin" w:fldLock="1"/>
      </w:r>
      <w:r w:rsidR="002116AC" w:rsidRPr="005E7A6F">
        <w:rPr>
          <w:sz w:val="24"/>
          <w:szCs w:val="24"/>
        </w:rPr>
        <w:instrText>ADDIN CSL_CITATION { "citationItems" : [ { "id" : "ITEM-1", "itemData" : { "author" : [ { "dropping-particle" : "", "family" : "OWASP", "given" : "", "non-dropping-particle" : "", "parse-names" : false, "suffix" : "" } ], "id" : "ITEM-1", "issued" : { "date-parts" : [ [ "2017" ] ] }, "title" : "OWASP Top 10 -2017 The Ten Most Critical Web Application Security Risks", "type" : "article-journal" }, "uris" : [ "http://www.mendeley.com/documents/?uuid=70b55a73-d382-30b0-94d7-172e0d53f30e" ] } ], "mendeley" : { "formattedCitation" : "[2]", "plainTextFormattedCitation" : "[2]", "previouslyFormattedCitation" : "[2]" }, "properties" : {  }, "schema" : "https://github.com/citation-style-language/schema/raw/master/csl-citation.json" }</w:instrText>
      </w:r>
      <w:r w:rsidR="000E40F6" w:rsidRPr="005E7A6F">
        <w:rPr>
          <w:sz w:val="24"/>
          <w:szCs w:val="24"/>
        </w:rPr>
        <w:fldChar w:fldCharType="separate"/>
      </w:r>
      <w:r w:rsidR="002116AC" w:rsidRPr="005E7A6F">
        <w:rPr>
          <w:noProof/>
          <w:sz w:val="24"/>
          <w:szCs w:val="24"/>
        </w:rPr>
        <w:t>[2]</w:t>
      </w:r>
      <w:r w:rsidR="000E40F6" w:rsidRPr="005E7A6F">
        <w:rPr>
          <w:sz w:val="24"/>
          <w:szCs w:val="24"/>
        </w:rPr>
        <w:fldChar w:fldCharType="end"/>
      </w:r>
      <w:r w:rsidR="000E40F6" w:rsidRPr="005E7A6F">
        <w:rPr>
          <w:sz w:val="24"/>
          <w:szCs w:val="24"/>
        </w:rPr>
        <w:fldChar w:fldCharType="begin" w:fldLock="1"/>
      </w:r>
      <w:r w:rsidR="009B75CF" w:rsidRPr="005E7A6F">
        <w:rPr>
          <w:sz w:val="24"/>
          <w:szCs w:val="24"/>
        </w:rPr>
        <w:instrText>ADDIN CSL_CITATION { "citationItems" : [ { "id" : "ITEM-1", "itemData" : { "URL" : "https://www.netsparker.com/blog/web-security/owasp-top-10-2013/", "id" : "ITEM-1", "issued" : { "date-parts" : [ [ "0" ] ] }, "title" : "OWASP Top 10 for 2013 Explained", "type" : "webpage" }, "uris" : [ "http://www.mendeley.com/documents/?uuid=62822e71-4895-4f2c-8e50-3100697ff1d9" ] } ], "mendeley" : { "formattedCitation" : "[6]", "plainTextFormattedCitation" : "[6]", "previouslyFormattedCitation" : "[6]" }, "properties" : {  }, "schema" : "https://github.com/citation-style-language/schema/raw/master/csl-citation.json" }</w:instrText>
      </w:r>
      <w:r w:rsidR="000E40F6" w:rsidRPr="005E7A6F">
        <w:rPr>
          <w:sz w:val="24"/>
          <w:szCs w:val="24"/>
        </w:rPr>
        <w:fldChar w:fldCharType="separate"/>
      </w:r>
      <w:r w:rsidR="009B75CF" w:rsidRPr="005E7A6F">
        <w:rPr>
          <w:noProof/>
          <w:sz w:val="24"/>
          <w:szCs w:val="24"/>
        </w:rPr>
        <w:t>[6]</w:t>
      </w:r>
      <w:r w:rsidR="000E40F6" w:rsidRPr="005E7A6F">
        <w:rPr>
          <w:sz w:val="24"/>
          <w:szCs w:val="24"/>
        </w:rPr>
        <w:fldChar w:fldCharType="end"/>
      </w:r>
      <w:r w:rsidR="00F365A3" w:rsidRPr="005E7A6F">
        <w:rPr>
          <w:sz w:val="24"/>
          <w:szCs w:val="24"/>
        </w:rPr>
        <w:t>.</w:t>
      </w:r>
    </w:p>
    <w:p w:rsidR="008C5553" w:rsidRPr="005E7A6F" w:rsidRDefault="008C5553" w:rsidP="00660534">
      <w:pPr>
        <w:pStyle w:val="Heading4"/>
        <w:jc w:val="both"/>
        <w:rPr>
          <w:color w:val="auto"/>
        </w:rPr>
      </w:pPr>
      <w:r w:rsidRPr="005E7A6F">
        <w:rPr>
          <w:color w:val="auto"/>
        </w:rPr>
        <w:t>Prevention</w:t>
      </w:r>
    </w:p>
    <w:p w:rsidR="00334C5F" w:rsidRPr="005E7A6F" w:rsidRDefault="00334C5F" w:rsidP="00660534">
      <w:pPr>
        <w:pStyle w:val="ListParagraph"/>
        <w:numPr>
          <w:ilvl w:val="0"/>
          <w:numId w:val="9"/>
        </w:numPr>
        <w:jc w:val="both"/>
        <w:rPr>
          <w:sz w:val="24"/>
          <w:szCs w:val="24"/>
        </w:rPr>
      </w:pPr>
      <w:r w:rsidRPr="005E7A6F">
        <w:rPr>
          <w:sz w:val="24"/>
          <w:szCs w:val="24"/>
        </w:rPr>
        <w:t>Use multifactor authentication</w:t>
      </w:r>
    </w:p>
    <w:p w:rsidR="00334C5F" w:rsidRPr="005E7A6F" w:rsidRDefault="00334C5F" w:rsidP="00660534">
      <w:pPr>
        <w:pStyle w:val="ListParagraph"/>
        <w:numPr>
          <w:ilvl w:val="0"/>
          <w:numId w:val="9"/>
        </w:numPr>
        <w:jc w:val="both"/>
        <w:rPr>
          <w:sz w:val="24"/>
          <w:szCs w:val="24"/>
        </w:rPr>
      </w:pPr>
      <w:r w:rsidRPr="005E7A6F">
        <w:rPr>
          <w:sz w:val="24"/>
          <w:szCs w:val="24"/>
        </w:rPr>
        <w:t>Make sure default credentials are amended, particularly Administrator credentials</w:t>
      </w:r>
    </w:p>
    <w:p w:rsidR="00334C5F" w:rsidRPr="005E7A6F" w:rsidRDefault="00334C5F" w:rsidP="00660534">
      <w:pPr>
        <w:pStyle w:val="ListParagraph"/>
        <w:numPr>
          <w:ilvl w:val="0"/>
          <w:numId w:val="9"/>
        </w:numPr>
        <w:jc w:val="both"/>
        <w:rPr>
          <w:sz w:val="24"/>
          <w:szCs w:val="24"/>
        </w:rPr>
      </w:pPr>
      <w:r w:rsidRPr="005E7A6F">
        <w:rPr>
          <w:sz w:val="24"/>
          <w:szCs w:val="24"/>
        </w:rPr>
        <w:t>Execute weak password checks, such as testing against well know password lists</w:t>
      </w:r>
      <w:r w:rsidR="00D53D6B" w:rsidRPr="005E7A6F">
        <w:rPr>
          <w:sz w:val="24"/>
          <w:szCs w:val="24"/>
        </w:rPr>
        <w:t xml:space="preserve"> and </w:t>
      </w:r>
      <w:r w:rsidRPr="005E7A6F">
        <w:rPr>
          <w:sz w:val="24"/>
          <w:szCs w:val="24"/>
        </w:rPr>
        <w:t>password rotation</w:t>
      </w:r>
      <w:r w:rsidR="00D53D6B" w:rsidRPr="005E7A6F">
        <w:rPr>
          <w:sz w:val="24"/>
          <w:szCs w:val="24"/>
        </w:rPr>
        <w:t xml:space="preserve">, length and complexity </w:t>
      </w:r>
      <w:r w:rsidRPr="005E7A6F">
        <w:rPr>
          <w:sz w:val="24"/>
          <w:szCs w:val="24"/>
        </w:rPr>
        <w:t>checks</w:t>
      </w:r>
      <w:r w:rsidR="00D53D6B" w:rsidRPr="005E7A6F">
        <w:rPr>
          <w:sz w:val="24"/>
          <w:szCs w:val="24"/>
        </w:rPr>
        <w:t>.</w:t>
      </w:r>
    </w:p>
    <w:p w:rsidR="00D53D6B" w:rsidRPr="005E7A6F" w:rsidRDefault="00D53D6B" w:rsidP="00660534">
      <w:pPr>
        <w:pStyle w:val="ListParagraph"/>
        <w:numPr>
          <w:ilvl w:val="0"/>
          <w:numId w:val="9"/>
        </w:numPr>
        <w:jc w:val="both"/>
        <w:rPr>
          <w:sz w:val="24"/>
          <w:szCs w:val="24"/>
        </w:rPr>
      </w:pPr>
      <w:r w:rsidRPr="005E7A6F">
        <w:rPr>
          <w:sz w:val="24"/>
          <w:szCs w:val="24"/>
        </w:rPr>
        <w:t xml:space="preserve">Use the same communication for all outcomes, of password recovery, registration etc. </w:t>
      </w:r>
    </w:p>
    <w:p w:rsidR="00D53D6B" w:rsidRPr="005E7A6F" w:rsidRDefault="00D53D6B" w:rsidP="00660534">
      <w:pPr>
        <w:pStyle w:val="ListParagraph"/>
        <w:numPr>
          <w:ilvl w:val="0"/>
          <w:numId w:val="9"/>
        </w:numPr>
        <w:jc w:val="both"/>
        <w:rPr>
          <w:sz w:val="24"/>
          <w:szCs w:val="24"/>
        </w:rPr>
      </w:pPr>
      <w:r w:rsidRPr="005E7A6F">
        <w:rPr>
          <w:sz w:val="24"/>
          <w:szCs w:val="24"/>
        </w:rPr>
        <w:t>Limit logon attempts, implement delays in between unsuccessful attempts.</w:t>
      </w:r>
    </w:p>
    <w:p w:rsidR="00D53D6B" w:rsidRPr="005E7A6F" w:rsidRDefault="00D53D6B" w:rsidP="00660534">
      <w:pPr>
        <w:pStyle w:val="ListParagraph"/>
        <w:numPr>
          <w:ilvl w:val="0"/>
          <w:numId w:val="9"/>
        </w:numPr>
        <w:jc w:val="both"/>
        <w:rPr>
          <w:sz w:val="24"/>
          <w:szCs w:val="24"/>
        </w:rPr>
      </w:pPr>
      <w:r w:rsidRPr="005E7A6F">
        <w:rPr>
          <w:sz w:val="24"/>
          <w:szCs w:val="24"/>
        </w:rPr>
        <w:t>Log all login attempt failures, alerting administrators of attempts to break the authentication</w:t>
      </w:r>
    </w:p>
    <w:p w:rsidR="00334C5F" w:rsidRPr="005E7A6F" w:rsidRDefault="003679C5" w:rsidP="00660534">
      <w:pPr>
        <w:pStyle w:val="ListParagraph"/>
        <w:numPr>
          <w:ilvl w:val="0"/>
          <w:numId w:val="9"/>
        </w:numPr>
        <w:jc w:val="both"/>
        <w:rPr>
          <w:sz w:val="24"/>
          <w:szCs w:val="24"/>
        </w:rPr>
      </w:pPr>
      <w:r w:rsidRPr="005E7A6F">
        <w:rPr>
          <w:sz w:val="24"/>
          <w:szCs w:val="24"/>
        </w:rPr>
        <w:t>Randomize</w:t>
      </w:r>
      <w:r w:rsidR="003753A5" w:rsidRPr="005E7A6F">
        <w:rPr>
          <w:sz w:val="24"/>
          <w:szCs w:val="24"/>
        </w:rPr>
        <w:t xml:space="preserve"> session IDs</w:t>
      </w:r>
      <w:r w:rsidR="00412E63" w:rsidRPr="005E7A6F">
        <w:rPr>
          <w:sz w:val="24"/>
          <w:szCs w:val="24"/>
        </w:rPr>
        <w:t xml:space="preserve">, </w:t>
      </w:r>
      <w:r w:rsidRPr="005E7A6F">
        <w:rPr>
          <w:sz w:val="24"/>
          <w:szCs w:val="24"/>
        </w:rPr>
        <w:t>invalidate</w:t>
      </w:r>
      <w:r w:rsidR="00412E63" w:rsidRPr="005E7A6F">
        <w:rPr>
          <w:sz w:val="24"/>
          <w:szCs w:val="24"/>
        </w:rPr>
        <w:t xml:space="preserve"> after logout, idle and </w:t>
      </w:r>
      <w:r w:rsidRPr="005E7A6F">
        <w:rPr>
          <w:sz w:val="24"/>
          <w:szCs w:val="24"/>
        </w:rPr>
        <w:t>timeout</w:t>
      </w:r>
      <w:r w:rsidR="00412E63" w:rsidRPr="005E7A6F">
        <w:rPr>
          <w:sz w:val="24"/>
          <w:szCs w:val="24"/>
        </w:rPr>
        <w:t xml:space="preserve"> </w:t>
      </w:r>
    </w:p>
    <w:p w:rsidR="00334C5F" w:rsidRPr="005E7A6F" w:rsidRDefault="00334C5F" w:rsidP="00660534">
      <w:pPr>
        <w:jc w:val="both"/>
        <w:rPr>
          <w:sz w:val="24"/>
          <w:szCs w:val="24"/>
        </w:rPr>
      </w:pPr>
    </w:p>
    <w:p w:rsidR="00210AFF" w:rsidRPr="005E7A6F" w:rsidRDefault="00F84BF2" w:rsidP="00660534">
      <w:pPr>
        <w:pStyle w:val="Heading4"/>
        <w:jc w:val="both"/>
        <w:rPr>
          <w:rFonts w:asciiTheme="minorHAnsi" w:hAnsiTheme="minorHAnsi"/>
          <w:color w:val="auto"/>
          <w:sz w:val="24"/>
          <w:szCs w:val="24"/>
        </w:rPr>
      </w:pPr>
      <w:r w:rsidRPr="005E7A6F">
        <w:rPr>
          <w:rFonts w:asciiTheme="minorHAnsi" w:hAnsiTheme="minorHAnsi"/>
          <w:color w:val="auto"/>
          <w:sz w:val="24"/>
          <w:szCs w:val="24"/>
        </w:rPr>
        <w:t xml:space="preserve"> </w:t>
      </w:r>
      <w:r w:rsidR="00210AFF" w:rsidRPr="005E7A6F">
        <w:rPr>
          <w:rFonts w:asciiTheme="minorHAnsi" w:hAnsiTheme="minorHAnsi"/>
          <w:color w:val="auto"/>
          <w:sz w:val="24"/>
          <w:szCs w:val="24"/>
        </w:rPr>
        <w:t xml:space="preserve">A3:2017-Sensitive Data Exposure </w:t>
      </w:r>
    </w:p>
    <w:p w:rsidR="000A5E75" w:rsidRPr="005E7A6F" w:rsidRDefault="00D568ED" w:rsidP="00660534">
      <w:pPr>
        <w:jc w:val="both"/>
        <w:rPr>
          <w:rStyle w:val="st"/>
          <w:sz w:val="24"/>
          <w:szCs w:val="24"/>
        </w:rPr>
      </w:pPr>
      <w:r w:rsidRPr="005E7A6F">
        <w:rPr>
          <w:rStyle w:val="st"/>
          <w:sz w:val="24"/>
          <w:szCs w:val="24"/>
        </w:rPr>
        <w:t>application programming interfaces (</w:t>
      </w:r>
      <w:r w:rsidRPr="005E7A6F">
        <w:rPr>
          <w:rStyle w:val="Emphasis"/>
          <w:sz w:val="24"/>
          <w:szCs w:val="24"/>
        </w:rPr>
        <w:t>API</w:t>
      </w:r>
      <w:r w:rsidRPr="005E7A6F">
        <w:rPr>
          <w:rStyle w:val="st"/>
          <w:sz w:val="24"/>
          <w:szCs w:val="24"/>
        </w:rPr>
        <w:t xml:space="preserve">) and web applications often inadequately protect sensitive data. This sensitive data should be </w:t>
      </w:r>
      <w:r w:rsidR="007F295B" w:rsidRPr="005E7A6F">
        <w:rPr>
          <w:rStyle w:val="st"/>
          <w:sz w:val="24"/>
          <w:szCs w:val="24"/>
        </w:rPr>
        <w:t>protected both at rest and in transit, otherwise this data can be exploited by an attacker.  When data is stored in a database it should be encrypted even if this data is not directly accessible via the web application. Data transmitted between the database and the web browser should also be encrypted to prevent exploitation from an attacker</w:t>
      </w:r>
      <w:r w:rsidR="009B75CF" w:rsidRPr="005E7A6F">
        <w:rPr>
          <w:sz w:val="24"/>
          <w:szCs w:val="24"/>
        </w:rPr>
        <w:t xml:space="preserve"> </w:t>
      </w:r>
      <w:r w:rsidR="000E40F6" w:rsidRPr="005E7A6F">
        <w:rPr>
          <w:sz w:val="24"/>
          <w:szCs w:val="24"/>
        </w:rPr>
        <w:fldChar w:fldCharType="begin" w:fldLock="1"/>
      </w:r>
      <w:r w:rsidR="009B75CF" w:rsidRPr="005E7A6F">
        <w:rPr>
          <w:sz w:val="24"/>
          <w:szCs w:val="24"/>
        </w:rPr>
        <w:instrText>ADDIN CSL_CITATION { "citationItems" : [ { "id" : "ITEM-1", "itemData" : { "author" : [ { "dropping-particle" : "", "family" : "OWASP", "given" : "", "non-dropping-particle" : "", "parse-names" : false, "suffix" : "" } ], "id" : "ITEM-1", "issued" : { "date-parts" : [ [ "2017" ] ] }, "title" : "OWASP Top 10 -2017 The Ten Most Critical Web Application Security Risks", "type" : "article-journal" }, "uris" : [ "http://www.mendeley.com/documents/?uuid=70b55a73-d382-30b0-94d7-172e0d53f30e" ] } ], "mendeley" : { "formattedCitation" : "[2]", "plainTextFormattedCitation" : "[2]", "previouslyFormattedCitation" : "[2]" }, "properties" : {  }, "schema" : "https://github.com/citation-style-language/schema/raw/master/csl-citation.json" }</w:instrText>
      </w:r>
      <w:r w:rsidR="000E40F6" w:rsidRPr="005E7A6F">
        <w:rPr>
          <w:sz w:val="24"/>
          <w:szCs w:val="24"/>
        </w:rPr>
        <w:fldChar w:fldCharType="separate"/>
      </w:r>
      <w:r w:rsidR="009B75CF" w:rsidRPr="005E7A6F">
        <w:rPr>
          <w:noProof/>
          <w:sz w:val="24"/>
          <w:szCs w:val="24"/>
        </w:rPr>
        <w:t>[2]</w:t>
      </w:r>
      <w:r w:rsidR="000E40F6" w:rsidRPr="005E7A6F">
        <w:rPr>
          <w:sz w:val="24"/>
          <w:szCs w:val="24"/>
        </w:rPr>
        <w:fldChar w:fldCharType="end"/>
      </w:r>
      <w:r w:rsidR="000E40F6" w:rsidRPr="005E7A6F">
        <w:rPr>
          <w:sz w:val="24"/>
          <w:szCs w:val="24"/>
        </w:rPr>
        <w:fldChar w:fldCharType="begin" w:fldLock="1"/>
      </w:r>
      <w:r w:rsidR="009B75CF" w:rsidRPr="005E7A6F">
        <w:rPr>
          <w:sz w:val="24"/>
          <w:szCs w:val="24"/>
        </w:rPr>
        <w:instrText>ADDIN CSL_CITATION { "citationItems" : [ { "id" : "ITEM-1", "itemData" : { "URL" : "https://www.netsparker.com/blog/web-security/owasp-top-10-2013/", "id" : "ITEM-1", "issued" : { "date-parts" : [ [ "0" ] ] }, "title" : "OWASP Top 10 for 2013 Explained", "type" : "webpage" }, "uris" : [ "http://www.mendeley.com/documents/?uuid=62822e71-4895-4f2c-8e50-3100697ff1d9" ] } ], "mendeley" : { "formattedCitation" : "[6]", "plainTextFormattedCitation" : "[6]", "previouslyFormattedCitation" : "[6]" }, "properties" : {  }, "schema" : "https://github.com/citation-style-language/schema/raw/master/csl-citation.json" }</w:instrText>
      </w:r>
      <w:r w:rsidR="000E40F6" w:rsidRPr="005E7A6F">
        <w:rPr>
          <w:sz w:val="24"/>
          <w:szCs w:val="24"/>
        </w:rPr>
        <w:fldChar w:fldCharType="separate"/>
      </w:r>
      <w:r w:rsidR="009B75CF" w:rsidRPr="005E7A6F">
        <w:rPr>
          <w:noProof/>
          <w:sz w:val="24"/>
          <w:szCs w:val="24"/>
        </w:rPr>
        <w:t>[6]</w:t>
      </w:r>
      <w:r w:rsidR="000E40F6" w:rsidRPr="005E7A6F">
        <w:rPr>
          <w:sz w:val="24"/>
          <w:szCs w:val="24"/>
        </w:rPr>
        <w:fldChar w:fldCharType="end"/>
      </w:r>
      <w:r w:rsidR="007F295B" w:rsidRPr="005E7A6F">
        <w:rPr>
          <w:rStyle w:val="st"/>
          <w:sz w:val="24"/>
          <w:szCs w:val="24"/>
        </w:rPr>
        <w:t>.</w:t>
      </w:r>
    </w:p>
    <w:p w:rsidR="008C5553" w:rsidRPr="005E7A6F" w:rsidRDefault="008C5553" w:rsidP="00660534">
      <w:pPr>
        <w:pStyle w:val="Heading4"/>
        <w:jc w:val="both"/>
        <w:rPr>
          <w:color w:val="auto"/>
        </w:rPr>
      </w:pPr>
      <w:r w:rsidRPr="005E7A6F">
        <w:rPr>
          <w:color w:val="auto"/>
        </w:rPr>
        <w:lastRenderedPageBreak/>
        <w:t>Prevention</w:t>
      </w:r>
    </w:p>
    <w:p w:rsidR="00392C97" w:rsidRPr="005E7A6F" w:rsidRDefault="00392C97" w:rsidP="00660534">
      <w:pPr>
        <w:pStyle w:val="ListParagraph"/>
        <w:numPr>
          <w:ilvl w:val="0"/>
          <w:numId w:val="10"/>
        </w:numPr>
        <w:jc w:val="both"/>
        <w:rPr>
          <w:sz w:val="24"/>
          <w:szCs w:val="24"/>
        </w:rPr>
      </w:pPr>
      <w:r w:rsidRPr="005E7A6F">
        <w:rPr>
          <w:sz w:val="24"/>
          <w:szCs w:val="24"/>
        </w:rPr>
        <w:t>Destroy unneeded sensitive data</w:t>
      </w:r>
    </w:p>
    <w:p w:rsidR="00392C97" w:rsidRPr="005E7A6F" w:rsidRDefault="00392C97" w:rsidP="00660534">
      <w:pPr>
        <w:pStyle w:val="ListParagraph"/>
        <w:numPr>
          <w:ilvl w:val="0"/>
          <w:numId w:val="10"/>
        </w:numPr>
        <w:jc w:val="both"/>
        <w:rPr>
          <w:sz w:val="24"/>
          <w:szCs w:val="24"/>
        </w:rPr>
      </w:pPr>
      <w:r w:rsidRPr="005E7A6F">
        <w:rPr>
          <w:sz w:val="24"/>
          <w:szCs w:val="24"/>
        </w:rPr>
        <w:t xml:space="preserve">Classify data that is stored or </w:t>
      </w:r>
      <w:r w:rsidR="009437E9" w:rsidRPr="005E7A6F">
        <w:rPr>
          <w:sz w:val="24"/>
          <w:szCs w:val="24"/>
        </w:rPr>
        <w:t>transmitted</w:t>
      </w:r>
      <w:r w:rsidRPr="005E7A6F">
        <w:rPr>
          <w:sz w:val="24"/>
          <w:szCs w:val="24"/>
        </w:rPr>
        <w:t xml:space="preserve"> by an application and apply controls relevant to </w:t>
      </w:r>
      <w:r w:rsidR="009437E9" w:rsidRPr="005E7A6F">
        <w:rPr>
          <w:sz w:val="24"/>
          <w:szCs w:val="24"/>
        </w:rPr>
        <w:t>their</w:t>
      </w:r>
      <w:r w:rsidRPr="005E7A6F">
        <w:rPr>
          <w:sz w:val="24"/>
          <w:szCs w:val="24"/>
        </w:rPr>
        <w:t xml:space="preserve"> classification</w:t>
      </w:r>
    </w:p>
    <w:p w:rsidR="00392C97" w:rsidRPr="005E7A6F" w:rsidRDefault="00392C97" w:rsidP="00660534">
      <w:pPr>
        <w:pStyle w:val="ListParagraph"/>
        <w:numPr>
          <w:ilvl w:val="0"/>
          <w:numId w:val="10"/>
        </w:numPr>
        <w:jc w:val="both"/>
        <w:rPr>
          <w:sz w:val="24"/>
          <w:szCs w:val="24"/>
        </w:rPr>
      </w:pPr>
      <w:r w:rsidRPr="005E7A6F">
        <w:rPr>
          <w:sz w:val="24"/>
          <w:szCs w:val="24"/>
        </w:rPr>
        <w:t xml:space="preserve">Data at rest </w:t>
      </w:r>
      <w:r w:rsidR="009437E9" w:rsidRPr="005E7A6F">
        <w:rPr>
          <w:sz w:val="24"/>
          <w:szCs w:val="24"/>
        </w:rPr>
        <w:t xml:space="preserve">and transit </w:t>
      </w:r>
      <w:r w:rsidRPr="005E7A6F">
        <w:rPr>
          <w:sz w:val="24"/>
          <w:szCs w:val="24"/>
        </w:rPr>
        <w:t>should be encrypted</w:t>
      </w:r>
    </w:p>
    <w:p w:rsidR="00392C97" w:rsidRPr="005E7A6F" w:rsidRDefault="009437E9" w:rsidP="00660534">
      <w:pPr>
        <w:pStyle w:val="ListParagraph"/>
        <w:numPr>
          <w:ilvl w:val="0"/>
          <w:numId w:val="10"/>
        </w:numPr>
        <w:jc w:val="both"/>
        <w:rPr>
          <w:sz w:val="24"/>
          <w:szCs w:val="24"/>
        </w:rPr>
      </w:pPr>
      <w:r w:rsidRPr="005E7A6F">
        <w:rPr>
          <w:sz w:val="24"/>
          <w:szCs w:val="24"/>
        </w:rPr>
        <w:t>Make sure that Standard algorithms, protocols and key are kept up to date</w:t>
      </w:r>
    </w:p>
    <w:p w:rsidR="009437E9" w:rsidRPr="005E7A6F" w:rsidRDefault="009437E9" w:rsidP="00660534">
      <w:pPr>
        <w:pStyle w:val="ListParagraph"/>
        <w:numPr>
          <w:ilvl w:val="0"/>
          <w:numId w:val="10"/>
        </w:numPr>
        <w:jc w:val="both"/>
        <w:rPr>
          <w:sz w:val="24"/>
          <w:szCs w:val="24"/>
        </w:rPr>
      </w:pPr>
      <w:r w:rsidRPr="005E7A6F">
        <w:rPr>
          <w:sz w:val="24"/>
          <w:szCs w:val="24"/>
        </w:rPr>
        <w:t>Caching should be disabled if sensitive data is involved</w:t>
      </w:r>
    </w:p>
    <w:p w:rsidR="009437E9" w:rsidRPr="005E7A6F" w:rsidRDefault="009437E9" w:rsidP="00660534">
      <w:pPr>
        <w:pStyle w:val="ListParagraph"/>
        <w:numPr>
          <w:ilvl w:val="0"/>
          <w:numId w:val="10"/>
        </w:numPr>
        <w:jc w:val="both"/>
      </w:pPr>
      <w:r w:rsidRPr="005E7A6F">
        <w:t>Passwords should be stored using salted hashing</w:t>
      </w:r>
    </w:p>
    <w:p w:rsidR="009437E9" w:rsidRPr="005E7A6F" w:rsidRDefault="009437E9" w:rsidP="00660534">
      <w:pPr>
        <w:pStyle w:val="ListParagraph"/>
        <w:numPr>
          <w:ilvl w:val="0"/>
          <w:numId w:val="10"/>
        </w:numPr>
        <w:jc w:val="both"/>
        <w:rPr>
          <w:sz w:val="24"/>
          <w:szCs w:val="24"/>
        </w:rPr>
      </w:pPr>
      <w:r w:rsidRPr="005E7A6F">
        <w:rPr>
          <w:sz w:val="24"/>
          <w:szCs w:val="24"/>
        </w:rPr>
        <w:t>Checks should be manual made to check the effectiveness of the above settings etc.</w:t>
      </w:r>
    </w:p>
    <w:p w:rsidR="009437E9" w:rsidRPr="005E7A6F" w:rsidRDefault="009437E9" w:rsidP="00660534">
      <w:pPr>
        <w:pStyle w:val="ListParagraph"/>
        <w:jc w:val="both"/>
        <w:rPr>
          <w:sz w:val="24"/>
          <w:szCs w:val="24"/>
        </w:rPr>
      </w:pPr>
    </w:p>
    <w:p w:rsidR="00210AFF" w:rsidRPr="005E7A6F" w:rsidRDefault="00210AFF" w:rsidP="00660534">
      <w:pPr>
        <w:pStyle w:val="Heading4"/>
        <w:jc w:val="both"/>
        <w:rPr>
          <w:rFonts w:asciiTheme="minorHAnsi" w:hAnsiTheme="minorHAnsi"/>
          <w:color w:val="auto"/>
          <w:sz w:val="24"/>
          <w:szCs w:val="24"/>
        </w:rPr>
      </w:pPr>
      <w:r w:rsidRPr="005E7A6F">
        <w:rPr>
          <w:rFonts w:asciiTheme="minorHAnsi" w:hAnsiTheme="minorHAnsi"/>
          <w:color w:val="auto"/>
          <w:sz w:val="24"/>
          <w:szCs w:val="24"/>
        </w:rPr>
        <w:t>A4:2017-XML External Entities (XXE)</w:t>
      </w:r>
    </w:p>
    <w:p w:rsidR="00DE299E" w:rsidRPr="005E7A6F" w:rsidRDefault="00494B42" w:rsidP="00660534">
      <w:pPr>
        <w:jc w:val="both"/>
        <w:rPr>
          <w:rFonts w:cs="Times New Roman"/>
          <w:sz w:val="24"/>
          <w:szCs w:val="24"/>
        </w:rPr>
      </w:pPr>
      <w:r w:rsidRPr="005E7A6F">
        <w:rPr>
          <w:i/>
          <w:iCs/>
          <w:sz w:val="24"/>
          <w:szCs w:val="24"/>
        </w:rPr>
        <w:t xml:space="preserve">XML </w:t>
      </w:r>
      <w:proofErr w:type="spellStart"/>
      <w:r w:rsidRPr="005E7A6F">
        <w:rPr>
          <w:i/>
          <w:iCs/>
          <w:sz w:val="24"/>
          <w:szCs w:val="24"/>
        </w:rPr>
        <w:t>eXternal</w:t>
      </w:r>
      <w:proofErr w:type="spellEnd"/>
      <w:r w:rsidRPr="005E7A6F">
        <w:rPr>
          <w:i/>
          <w:iCs/>
          <w:sz w:val="24"/>
          <w:szCs w:val="24"/>
        </w:rPr>
        <w:t xml:space="preserve"> Entity</w:t>
      </w:r>
      <w:r w:rsidR="00DE299E" w:rsidRPr="005E7A6F">
        <w:rPr>
          <w:sz w:val="24"/>
          <w:szCs w:val="24"/>
        </w:rPr>
        <w:t xml:space="preserve"> injection (XXE) is an attack the tries to circumvent the </w:t>
      </w:r>
      <w:r w:rsidRPr="005E7A6F">
        <w:rPr>
          <w:sz w:val="24"/>
          <w:szCs w:val="24"/>
        </w:rPr>
        <w:t xml:space="preserve">application that parses XML input. </w:t>
      </w:r>
      <w:r w:rsidR="00DE299E" w:rsidRPr="005E7A6F">
        <w:rPr>
          <w:rFonts w:cs="Times New Roman"/>
          <w:sz w:val="24"/>
          <w:szCs w:val="24"/>
        </w:rPr>
        <w:t xml:space="preserve"> Inadequately configured XML processors evaluate external entity references within XML documents, where </w:t>
      </w:r>
      <w:proofErr w:type="spellStart"/>
      <w:r w:rsidR="00DE299E" w:rsidRPr="005E7A6F">
        <w:rPr>
          <w:rFonts w:cs="Times New Roman"/>
          <w:sz w:val="24"/>
          <w:szCs w:val="24"/>
        </w:rPr>
        <w:t>u</w:t>
      </w:r>
      <w:r w:rsidR="00DE299E" w:rsidRPr="005E7A6F">
        <w:rPr>
          <w:sz w:val="24"/>
          <w:szCs w:val="24"/>
        </w:rPr>
        <w:t>ntrusted</w:t>
      </w:r>
      <w:proofErr w:type="spellEnd"/>
      <w:r w:rsidR="00DE299E" w:rsidRPr="005E7A6F">
        <w:rPr>
          <w:sz w:val="24"/>
          <w:szCs w:val="24"/>
        </w:rPr>
        <w:t xml:space="preserve"> </w:t>
      </w:r>
      <w:r w:rsidR="00DE299E" w:rsidRPr="005E7A6F">
        <w:rPr>
          <w:b/>
          <w:bCs/>
          <w:sz w:val="24"/>
          <w:szCs w:val="24"/>
        </w:rPr>
        <w:t xml:space="preserve">XML input containing a reference to an external entity is processed. </w:t>
      </w:r>
      <w:r w:rsidR="00DE299E" w:rsidRPr="005E7A6F">
        <w:rPr>
          <w:sz w:val="24"/>
          <w:szCs w:val="24"/>
        </w:rPr>
        <w:t xml:space="preserve">This attack may lead to the disclosure of  </w:t>
      </w:r>
      <w:r w:rsidR="00DE299E" w:rsidRPr="005E7A6F">
        <w:rPr>
          <w:rFonts w:cs="Times New Roman"/>
          <w:sz w:val="24"/>
          <w:szCs w:val="24"/>
        </w:rPr>
        <w:t xml:space="preserve">internal files using the file URI handler, internal file shares, internal port scanning, remote code execution, and denial of service attacks </w:t>
      </w:r>
      <w:r w:rsidR="000E40F6" w:rsidRPr="005E7A6F">
        <w:rPr>
          <w:sz w:val="24"/>
          <w:szCs w:val="24"/>
        </w:rPr>
        <w:fldChar w:fldCharType="begin" w:fldLock="1"/>
      </w:r>
      <w:r w:rsidR="00DE299E" w:rsidRPr="005E7A6F">
        <w:rPr>
          <w:sz w:val="24"/>
          <w:szCs w:val="24"/>
        </w:rPr>
        <w:instrText>ADDIN CSL_CITATION { "citationItems" : [ { "id" : "ITEM-1", "itemData" : { "author" : [ { "dropping-particle" : "", "family" : "OWASP", "given" : "", "non-dropping-particle" : "", "parse-names" : false, "suffix" : "" } ], "id" : "ITEM-1", "issued" : { "date-parts" : [ [ "2017" ] ] }, "title" : "OWASP Top 10 -2017 The Ten Most Critical Web Application Security Risks", "type" : "article-journal" }, "uris" : [ "http://www.mendeley.com/documents/?uuid=70b55a73-d382-30b0-94d7-172e0d53f30e" ] } ], "mendeley" : { "formattedCitation" : "[2]", "plainTextFormattedCitation" : "[2]", "previouslyFormattedCitation" : "[2]" }, "properties" : {  }, "schema" : "https://github.com/citation-style-language/schema/raw/master/csl-citation.json" }</w:instrText>
      </w:r>
      <w:r w:rsidR="000E40F6" w:rsidRPr="005E7A6F">
        <w:rPr>
          <w:sz w:val="24"/>
          <w:szCs w:val="24"/>
        </w:rPr>
        <w:fldChar w:fldCharType="separate"/>
      </w:r>
      <w:r w:rsidR="00DE299E" w:rsidRPr="005E7A6F">
        <w:rPr>
          <w:noProof/>
          <w:sz w:val="24"/>
          <w:szCs w:val="24"/>
        </w:rPr>
        <w:t>[2]</w:t>
      </w:r>
      <w:r w:rsidR="000E40F6" w:rsidRPr="005E7A6F">
        <w:rPr>
          <w:sz w:val="24"/>
          <w:szCs w:val="24"/>
        </w:rPr>
        <w:fldChar w:fldCharType="end"/>
      </w:r>
      <w:r w:rsidR="000E40F6" w:rsidRPr="005E7A6F">
        <w:rPr>
          <w:sz w:val="24"/>
          <w:szCs w:val="24"/>
        </w:rPr>
        <w:fldChar w:fldCharType="begin" w:fldLock="1"/>
      </w:r>
      <w:r w:rsidR="00DE299E" w:rsidRPr="005E7A6F">
        <w:rPr>
          <w:sz w:val="24"/>
          <w:szCs w:val="24"/>
        </w:rPr>
        <w:instrText>ADDIN CSL_CITATION { "citationItems" : [ { "id" : "ITEM-1", "itemData" : { "URL" : "https://www.netsparker.com/blog/web-security/owasp-top-10-2013/", "id" : "ITEM-1", "issued" : { "date-parts" : [ [ "0" ] ] }, "title" : "OWASP Top 10 for 2013 Explained", "type" : "webpage" }, "uris" : [ "http://www.mendeley.com/documents/?uuid=62822e71-4895-4f2c-8e50-3100697ff1d9" ] } ], "mendeley" : { "formattedCitation" : "[6]", "plainTextFormattedCitation" : "[6]", "previouslyFormattedCitation" : "[6]" }, "properties" : {  }, "schema" : "https://github.com/citation-style-language/schema/raw/master/csl-citation.json" }</w:instrText>
      </w:r>
      <w:r w:rsidR="000E40F6" w:rsidRPr="005E7A6F">
        <w:rPr>
          <w:sz w:val="24"/>
          <w:szCs w:val="24"/>
        </w:rPr>
        <w:fldChar w:fldCharType="separate"/>
      </w:r>
      <w:r w:rsidR="00DE299E" w:rsidRPr="005E7A6F">
        <w:rPr>
          <w:noProof/>
          <w:sz w:val="24"/>
          <w:szCs w:val="24"/>
        </w:rPr>
        <w:t>[6]</w:t>
      </w:r>
      <w:r w:rsidR="000E40F6" w:rsidRPr="005E7A6F">
        <w:rPr>
          <w:sz w:val="24"/>
          <w:szCs w:val="24"/>
        </w:rPr>
        <w:fldChar w:fldCharType="end"/>
      </w:r>
      <w:r w:rsidR="00DE299E" w:rsidRPr="005E7A6F">
        <w:rPr>
          <w:rFonts w:cs="Times New Roman"/>
          <w:sz w:val="24"/>
          <w:szCs w:val="24"/>
        </w:rPr>
        <w:t xml:space="preserve"> </w:t>
      </w:r>
      <w:r w:rsidR="000E40F6" w:rsidRPr="005E7A6F">
        <w:rPr>
          <w:rFonts w:cs="Times New Roman"/>
          <w:sz w:val="24"/>
          <w:szCs w:val="24"/>
        </w:rPr>
        <w:fldChar w:fldCharType="begin" w:fldLock="1"/>
      </w:r>
      <w:r w:rsidR="00DE299E" w:rsidRPr="005E7A6F">
        <w:rPr>
          <w:rFonts w:cs="Times New Roman"/>
          <w:sz w:val="24"/>
          <w:szCs w:val="24"/>
        </w:rPr>
        <w:instrText>ADDIN CSL_CITATION { "citationItems" : [ { "id" : "ITEM-1", "itemData" : { "URL" : "https://www.owasp.org/index.php/XML_External_Entity_(XXE)_Prevention_Cheat_Sheet", "accessed" : { "date-parts" : [ [ "2017", "12", "5" ] ] }, "id" : "ITEM-1", "issued" : { "date-parts" : [ [ "0" ] ] }, "title" : "XML External Entity (XXE) Prevention Cheat Sheet - OWASP", "type" : "webpage" }, "uris" : [ "http://www.mendeley.com/documents/?uuid=13d3d84b-8e83-3ed8-8a0f-1960ffb0e201" ] } ], "mendeley" : { "formattedCitation" : "[7]", "plainTextFormattedCitation" : "[7]", "previouslyFormattedCitation" : "[7]" }, "properties" : {  }, "schema" : "https://github.com/citation-style-language/schema/raw/master/csl-citation.json" }</w:instrText>
      </w:r>
      <w:r w:rsidR="000E40F6" w:rsidRPr="005E7A6F">
        <w:rPr>
          <w:rFonts w:cs="Times New Roman"/>
          <w:sz w:val="24"/>
          <w:szCs w:val="24"/>
        </w:rPr>
        <w:fldChar w:fldCharType="separate"/>
      </w:r>
      <w:r w:rsidR="00DE299E" w:rsidRPr="005E7A6F">
        <w:rPr>
          <w:rFonts w:cs="Times New Roman"/>
          <w:noProof/>
          <w:sz w:val="24"/>
          <w:szCs w:val="24"/>
        </w:rPr>
        <w:t>[7]</w:t>
      </w:r>
      <w:r w:rsidR="000E40F6" w:rsidRPr="005E7A6F">
        <w:rPr>
          <w:rFonts w:cs="Times New Roman"/>
          <w:sz w:val="24"/>
          <w:szCs w:val="24"/>
        </w:rPr>
        <w:fldChar w:fldCharType="end"/>
      </w:r>
      <w:r w:rsidR="00DE299E" w:rsidRPr="005E7A6F">
        <w:rPr>
          <w:rFonts w:cs="Times New Roman"/>
          <w:sz w:val="24"/>
          <w:szCs w:val="24"/>
        </w:rPr>
        <w:t>.</w:t>
      </w:r>
    </w:p>
    <w:p w:rsidR="008C5553" w:rsidRPr="005E7A6F" w:rsidRDefault="008C5553" w:rsidP="00660534">
      <w:pPr>
        <w:pStyle w:val="Heading4"/>
        <w:jc w:val="both"/>
        <w:rPr>
          <w:color w:val="auto"/>
        </w:rPr>
      </w:pPr>
      <w:r w:rsidRPr="005E7A6F">
        <w:rPr>
          <w:color w:val="auto"/>
        </w:rPr>
        <w:t>Prevention</w:t>
      </w:r>
    </w:p>
    <w:p w:rsidR="00BD4055" w:rsidRPr="005E7A6F" w:rsidRDefault="00BD4055" w:rsidP="00660534">
      <w:pPr>
        <w:pStyle w:val="ListParagraph"/>
        <w:numPr>
          <w:ilvl w:val="0"/>
          <w:numId w:val="11"/>
        </w:numPr>
        <w:jc w:val="both"/>
        <w:rPr>
          <w:rFonts w:cs="Times New Roman"/>
          <w:sz w:val="24"/>
          <w:szCs w:val="24"/>
        </w:rPr>
      </w:pPr>
      <w:r w:rsidRPr="005E7A6F">
        <w:rPr>
          <w:rFonts w:cs="Times New Roman"/>
          <w:sz w:val="24"/>
          <w:szCs w:val="24"/>
        </w:rPr>
        <w:t>Upgrade and Patch all XML libraries and processors being used by the application or operating system.</w:t>
      </w:r>
    </w:p>
    <w:p w:rsidR="00BD4055" w:rsidRPr="005E7A6F" w:rsidRDefault="00BD4055" w:rsidP="00660534">
      <w:pPr>
        <w:pStyle w:val="ListParagraph"/>
        <w:numPr>
          <w:ilvl w:val="0"/>
          <w:numId w:val="11"/>
        </w:numPr>
        <w:jc w:val="both"/>
        <w:rPr>
          <w:rFonts w:cs="Times New Roman"/>
          <w:sz w:val="24"/>
          <w:szCs w:val="24"/>
        </w:rPr>
      </w:pPr>
      <w:r w:rsidRPr="005E7A6F">
        <w:rPr>
          <w:rFonts w:cs="Times New Roman"/>
          <w:sz w:val="24"/>
          <w:szCs w:val="24"/>
        </w:rPr>
        <w:t>Disable DTD processing and XML eternal entity in every XML parsers within the application</w:t>
      </w:r>
    </w:p>
    <w:p w:rsidR="00BD4055" w:rsidRPr="005E7A6F" w:rsidRDefault="00BD4055" w:rsidP="00660534">
      <w:pPr>
        <w:pStyle w:val="ListParagraph"/>
        <w:numPr>
          <w:ilvl w:val="0"/>
          <w:numId w:val="11"/>
        </w:numPr>
        <w:jc w:val="both"/>
        <w:rPr>
          <w:rFonts w:cs="Times New Roman"/>
          <w:sz w:val="24"/>
          <w:szCs w:val="24"/>
        </w:rPr>
      </w:pPr>
      <w:r w:rsidRPr="005E7A6F">
        <w:rPr>
          <w:rFonts w:cs="Times New Roman"/>
          <w:sz w:val="24"/>
          <w:szCs w:val="24"/>
        </w:rPr>
        <w:t>Server-side input validation should include white listing</w:t>
      </w:r>
    </w:p>
    <w:p w:rsidR="00BD4055" w:rsidRPr="005E7A6F" w:rsidRDefault="00BD4055" w:rsidP="00660534">
      <w:pPr>
        <w:pStyle w:val="ListParagraph"/>
        <w:numPr>
          <w:ilvl w:val="0"/>
          <w:numId w:val="11"/>
        </w:numPr>
        <w:jc w:val="both"/>
        <w:rPr>
          <w:rFonts w:cs="Times New Roman"/>
          <w:sz w:val="24"/>
          <w:szCs w:val="24"/>
        </w:rPr>
      </w:pPr>
      <w:r w:rsidRPr="005E7A6F">
        <w:rPr>
          <w:rFonts w:cs="Times New Roman"/>
          <w:sz w:val="24"/>
          <w:szCs w:val="24"/>
        </w:rPr>
        <w:t xml:space="preserve">File upload functions should be </w:t>
      </w:r>
      <w:r w:rsidR="00B37490" w:rsidRPr="005E7A6F">
        <w:rPr>
          <w:rFonts w:cs="Times New Roman"/>
          <w:sz w:val="24"/>
          <w:szCs w:val="24"/>
        </w:rPr>
        <w:t>checked</w:t>
      </w:r>
      <w:r w:rsidRPr="005E7A6F">
        <w:rPr>
          <w:rFonts w:cs="Times New Roman"/>
          <w:sz w:val="24"/>
          <w:szCs w:val="24"/>
        </w:rPr>
        <w:t xml:space="preserve"> that incoming XML</w:t>
      </w:r>
      <w:r w:rsidR="00B37490" w:rsidRPr="005E7A6F">
        <w:rPr>
          <w:rFonts w:cs="Times New Roman"/>
          <w:sz w:val="24"/>
          <w:szCs w:val="24"/>
        </w:rPr>
        <w:t xml:space="preserve"> is validated using XSD validation or similar</w:t>
      </w:r>
    </w:p>
    <w:p w:rsidR="00B37490" w:rsidRPr="005E7A6F" w:rsidRDefault="00B37490" w:rsidP="00660534">
      <w:pPr>
        <w:pStyle w:val="ListParagraph"/>
        <w:numPr>
          <w:ilvl w:val="0"/>
          <w:numId w:val="11"/>
        </w:numPr>
        <w:jc w:val="both"/>
        <w:rPr>
          <w:rFonts w:cs="Times New Roman"/>
          <w:sz w:val="24"/>
          <w:szCs w:val="24"/>
        </w:rPr>
      </w:pPr>
      <w:r w:rsidRPr="005E7A6F">
        <w:rPr>
          <w:rFonts w:cs="Times New Roman"/>
          <w:sz w:val="24"/>
          <w:szCs w:val="24"/>
        </w:rPr>
        <w:t>XXE in source code can be detected using  Source Code Analysis Tools (SAST) tools, but manual code reviewing is often preferred</w:t>
      </w:r>
    </w:p>
    <w:p w:rsidR="00BD4055" w:rsidRPr="005E7A6F" w:rsidRDefault="00BD4055" w:rsidP="00660534">
      <w:pPr>
        <w:jc w:val="both"/>
        <w:rPr>
          <w:rFonts w:cs="Times New Roman"/>
          <w:sz w:val="24"/>
          <w:szCs w:val="24"/>
        </w:rPr>
      </w:pPr>
    </w:p>
    <w:p w:rsidR="008B66AC" w:rsidRPr="005E7A6F" w:rsidRDefault="0066091D" w:rsidP="00660534">
      <w:pPr>
        <w:pStyle w:val="Heading4"/>
        <w:jc w:val="both"/>
        <w:rPr>
          <w:rFonts w:asciiTheme="minorHAnsi" w:hAnsiTheme="minorHAnsi"/>
          <w:color w:val="auto"/>
          <w:sz w:val="24"/>
          <w:szCs w:val="24"/>
        </w:rPr>
      </w:pPr>
      <w:r w:rsidRPr="005E7A6F">
        <w:rPr>
          <w:rFonts w:asciiTheme="minorHAnsi" w:hAnsiTheme="minorHAnsi"/>
          <w:color w:val="auto"/>
          <w:sz w:val="24"/>
          <w:szCs w:val="24"/>
        </w:rPr>
        <w:t>A5:2017-Broken Access Control</w:t>
      </w:r>
    </w:p>
    <w:p w:rsidR="00FB2715" w:rsidRPr="005E7A6F" w:rsidRDefault="00FB2715" w:rsidP="00660534">
      <w:pPr>
        <w:jc w:val="both"/>
        <w:rPr>
          <w:rFonts w:cs="Times New Roman"/>
          <w:sz w:val="24"/>
          <w:szCs w:val="24"/>
        </w:rPr>
      </w:pPr>
      <w:r w:rsidRPr="005E7A6F">
        <w:rPr>
          <w:rFonts w:cs="Times New Roman"/>
          <w:sz w:val="24"/>
          <w:szCs w:val="24"/>
        </w:rPr>
        <w:t xml:space="preserve">Inappropriate restrictions being enforced </w:t>
      </w:r>
      <w:r w:rsidR="00A0394B" w:rsidRPr="005E7A6F">
        <w:rPr>
          <w:rFonts w:cs="Times New Roman"/>
          <w:sz w:val="24"/>
          <w:szCs w:val="24"/>
        </w:rPr>
        <w:t xml:space="preserve">on the </w:t>
      </w:r>
      <w:r w:rsidRPr="005E7A6F">
        <w:rPr>
          <w:rFonts w:cs="Times New Roman"/>
          <w:sz w:val="24"/>
          <w:szCs w:val="24"/>
        </w:rPr>
        <w:t>access authenticated users are permitted to do are frequently overlooked. Attackers can exploit these weaknesses to access unauthorised</w:t>
      </w:r>
      <w:r w:rsidR="00A0394B" w:rsidRPr="005E7A6F">
        <w:rPr>
          <w:rFonts w:cs="Times New Roman"/>
          <w:sz w:val="24"/>
          <w:szCs w:val="24"/>
        </w:rPr>
        <w:t xml:space="preserve"> data and/or functionality. If the web application fails to enforce adequate security checks for a particular object, the attacker will have access to a function they are not intended, such as access to sensitive information, ability to modify other users data and the escalation of privileges </w:t>
      </w:r>
      <w:r w:rsidR="000E40F6" w:rsidRPr="005E7A6F">
        <w:rPr>
          <w:sz w:val="24"/>
          <w:szCs w:val="24"/>
        </w:rPr>
        <w:fldChar w:fldCharType="begin" w:fldLock="1"/>
      </w:r>
      <w:r w:rsidR="00A0394B" w:rsidRPr="005E7A6F">
        <w:rPr>
          <w:sz w:val="24"/>
          <w:szCs w:val="24"/>
        </w:rPr>
        <w:instrText>ADDIN CSL_CITATION { "citationItems" : [ { "id" : "ITEM-1", "itemData" : { "author" : [ { "dropping-particle" : "", "family" : "OWASP", "given" : "", "non-dropping-particle" : "", "parse-names" : false, "suffix" : "" } ], "id" : "ITEM-1", "issued" : { "date-parts" : [ [ "2017" ] ] }, "title" : "OWASP Top 10 -2017 The Ten Most Critical Web Application Security Risks", "type" : "article-journal" }, "uris" : [ "http://www.mendeley.com/documents/?uuid=70b55a73-d382-30b0-94d7-172e0d53f30e" ] } ], "mendeley" : { "formattedCitation" : "[2]", "plainTextFormattedCitation" : "[2]", "previouslyFormattedCitation" : "[2]" }, "properties" : {  }, "schema" : "https://github.com/citation-style-language/schema/raw/master/csl-citation.json" }</w:instrText>
      </w:r>
      <w:r w:rsidR="000E40F6" w:rsidRPr="005E7A6F">
        <w:rPr>
          <w:sz w:val="24"/>
          <w:szCs w:val="24"/>
        </w:rPr>
        <w:fldChar w:fldCharType="separate"/>
      </w:r>
      <w:r w:rsidR="00A0394B" w:rsidRPr="005E7A6F">
        <w:rPr>
          <w:noProof/>
          <w:sz w:val="24"/>
          <w:szCs w:val="24"/>
        </w:rPr>
        <w:t>[2]</w:t>
      </w:r>
      <w:r w:rsidR="000E40F6" w:rsidRPr="005E7A6F">
        <w:rPr>
          <w:sz w:val="24"/>
          <w:szCs w:val="24"/>
        </w:rPr>
        <w:fldChar w:fldCharType="end"/>
      </w:r>
      <w:r w:rsidR="000E40F6" w:rsidRPr="005E7A6F">
        <w:rPr>
          <w:sz w:val="24"/>
          <w:szCs w:val="24"/>
        </w:rPr>
        <w:fldChar w:fldCharType="begin" w:fldLock="1"/>
      </w:r>
      <w:r w:rsidR="00A0394B" w:rsidRPr="005E7A6F">
        <w:rPr>
          <w:sz w:val="24"/>
          <w:szCs w:val="24"/>
        </w:rPr>
        <w:instrText>ADDIN CSL_CITATION { "citationItems" : [ { "id" : "ITEM-1", "itemData" : { "URL" : "https://www.netsparker.com/blog/web-security/owasp-top-10-2013/", "id" : "ITEM-1", "issued" : { "date-parts" : [ [ "0" ] ] }, "title" : "OWASP Top 10 for 2013 Explained", "type" : "webpage" }, "uris" : [ "http://www.mendeley.com/documents/?uuid=62822e71-4895-4f2c-8e50-3100697ff1d9" ] } ], "mendeley" : { "formattedCitation" : "[6]", "plainTextFormattedCitation" : "[6]", "previouslyFormattedCitation" : "[6]" }, "properties" : {  }, "schema" : "https://github.com/citation-style-language/schema/raw/master/csl-citation.json" }</w:instrText>
      </w:r>
      <w:r w:rsidR="000E40F6" w:rsidRPr="005E7A6F">
        <w:rPr>
          <w:sz w:val="24"/>
          <w:szCs w:val="24"/>
        </w:rPr>
        <w:fldChar w:fldCharType="separate"/>
      </w:r>
      <w:r w:rsidR="00A0394B" w:rsidRPr="005E7A6F">
        <w:rPr>
          <w:noProof/>
          <w:sz w:val="24"/>
          <w:szCs w:val="24"/>
        </w:rPr>
        <w:t>[6]</w:t>
      </w:r>
      <w:r w:rsidR="000E40F6" w:rsidRPr="005E7A6F">
        <w:rPr>
          <w:sz w:val="24"/>
          <w:szCs w:val="24"/>
        </w:rPr>
        <w:fldChar w:fldCharType="end"/>
      </w:r>
      <w:r w:rsidR="00A0394B" w:rsidRPr="005E7A6F">
        <w:rPr>
          <w:rFonts w:cs="Times New Roman"/>
          <w:sz w:val="24"/>
          <w:szCs w:val="24"/>
        </w:rPr>
        <w:t>.</w:t>
      </w:r>
    </w:p>
    <w:p w:rsidR="004606D9" w:rsidRPr="005E7A6F" w:rsidRDefault="004606D9" w:rsidP="00660534">
      <w:pPr>
        <w:pStyle w:val="Heading4"/>
        <w:jc w:val="both"/>
        <w:rPr>
          <w:color w:val="auto"/>
        </w:rPr>
      </w:pPr>
      <w:r w:rsidRPr="005E7A6F">
        <w:rPr>
          <w:color w:val="auto"/>
        </w:rPr>
        <w:t>Prevention</w:t>
      </w:r>
    </w:p>
    <w:p w:rsidR="004606D9" w:rsidRPr="005E7A6F" w:rsidRDefault="004606D9" w:rsidP="00660534">
      <w:pPr>
        <w:pStyle w:val="Default"/>
        <w:numPr>
          <w:ilvl w:val="0"/>
          <w:numId w:val="17"/>
        </w:numPr>
        <w:spacing w:after="41"/>
        <w:jc w:val="both"/>
        <w:rPr>
          <w:rFonts w:asciiTheme="minorHAnsi" w:hAnsiTheme="minorHAnsi"/>
          <w:color w:val="auto"/>
        </w:rPr>
      </w:pPr>
      <w:r w:rsidRPr="005E7A6F">
        <w:rPr>
          <w:rFonts w:asciiTheme="minorHAnsi" w:hAnsiTheme="minorHAnsi"/>
          <w:color w:val="auto"/>
        </w:rPr>
        <w:t>Deny by default, with exceptions made for public resources</w:t>
      </w:r>
    </w:p>
    <w:p w:rsidR="004606D9" w:rsidRPr="005E7A6F" w:rsidRDefault="004606D9" w:rsidP="00660534">
      <w:pPr>
        <w:pStyle w:val="Default"/>
        <w:numPr>
          <w:ilvl w:val="0"/>
          <w:numId w:val="17"/>
        </w:numPr>
        <w:spacing w:after="41"/>
        <w:jc w:val="both"/>
        <w:rPr>
          <w:rFonts w:asciiTheme="minorHAnsi" w:hAnsiTheme="minorHAnsi"/>
          <w:color w:val="auto"/>
        </w:rPr>
      </w:pPr>
      <w:r w:rsidRPr="005E7A6F">
        <w:rPr>
          <w:rFonts w:asciiTheme="minorHAnsi" w:hAnsiTheme="minorHAnsi"/>
          <w:color w:val="auto"/>
        </w:rPr>
        <w:t xml:space="preserve">Access Control methods should be implemented once and utilised throughout a web application </w:t>
      </w:r>
    </w:p>
    <w:p w:rsidR="004606D9" w:rsidRPr="005E7A6F" w:rsidRDefault="005E77B4" w:rsidP="00660534">
      <w:pPr>
        <w:pStyle w:val="Default"/>
        <w:numPr>
          <w:ilvl w:val="0"/>
          <w:numId w:val="17"/>
        </w:numPr>
        <w:spacing w:after="41"/>
        <w:jc w:val="both"/>
        <w:rPr>
          <w:rFonts w:asciiTheme="minorHAnsi" w:hAnsiTheme="minorHAnsi"/>
          <w:color w:val="auto"/>
        </w:rPr>
      </w:pPr>
      <w:r w:rsidRPr="005E7A6F">
        <w:rPr>
          <w:rFonts w:asciiTheme="minorHAnsi" w:hAnsiTheme="minorHAnsi"/>
          <w:color w:val="auto"/>
        </w:rPr>
        <w:t>A</w:t>
      </w:r>
      <w:r w:rsidR="004606D9" w:rsidRPr="005E7A6F">
        <w:rPr>
          <w:rFonts w:asciiTheme="minorHAnsi" w:hAnsiTheme="minorHAnsi"/>
          <w:color w:val="auto"/>
        </w:rPr>
        <w:t>ccepting that the user can create, rea</w:t>
      </w:r>
      <w:r w:rsidRPr="005E7A6F">
        <w:rPr>
          <w:rFonts w:asciiTheme="minorHAnsi" w:hAnsiTheme="minorHAnsi"/>
          <w:color w:val="auto"/>
        </w:rPr>
        <w:t>d, update, or delete any record should be avoided, access controls should make compulsory record ownership</w:t>
      </w:r>
    </w:p>
    <w:p w:rsidR="004606D9" w:rsidRPr="005E7A6F" w:rsidRDefault="0074391F" w:rsidP="00660534">
      <w:pPr>
        <w:pStyle w:val="Default"/>
        <w:numPr>
          <w:ilvl w:val="0"/>
          <w:numId w:val="17"/>
        </w:numPr>
        <w:spacing w:after="41"/>
        <w:jc w:val="both"/>
        <w:rPr>
          <w:rFonts w:asciiTheme="minorHAnsi" w:hAnsiTheme="minorHAnsi"/>
          <w:color w:val="auto"/>
        </w:rPr>
      </w:pPr>
      <w:r w:rsidRPr="005E7A6F">
        <w:rPr>
          <w:rFonts w:asciiTheme="minorHAnsi" w:hAnsiTheme="minorHAnsi"/>
          <w:color w:val="auto"/>
        </w:rPr>
        <w:lastRenderedPageBreak/>
        <w:t>File metadata and backups should not be stored in web root, web server directory listing should also be disabled</w:t>
      </w:r>
    </w:p>
    <w:p w:rsidR="004606D9" w:rsidRPr="005E7A6F" w:rsidRDefault="0074391F" w:rsidP="00660534">
      <w:pPr>
        <w:pStyle w:val="Default"/>
        <w:numPr>
          <w:ilvl w:val="0"/>
          <w:numId w:val="17"/>
        </w:numPr>
        <w:spacing w:after="41"/>
        <w:jc w:val="both"/>
        <w:rPr>
          <w:rFonts w:asciiTheme="minorHAnsi" w:hAnsiTheme="minorHAnsi"/>
          <w:color w:val="auto"/>
        </w:rPr>
      </w:pPr>
      <w:r w:rsidRPr="005E7A6F">
        <w:rPr>
          <w:rFonts w:asciiTheme="minorHAnsi" w:hAnsiTheme="minorHAnsi"/>
          <w:color w:val="auto"/>
        </w:rPr>
        <w:t>Access control failures should be alerted the administrators</w:t>
      </w:r>
    </w:p>
    <w:p w:rsidR="00B37490" w:rsidRPr="005E7A6F" w:rsidRDefault="0074391F" w:rsidP="00660534">
      <w:pPr>
        <w:pStyle w:val="Default"/>
        <w:numPr>
          <w:ilvl w:val="0"/>
          <w:numId w:val="17"/>
        </w:numPr>
        <w:spacing w:after="41"/>
        <w:jc w:val="both"/>
        <w:rPr>
          <w:rFonts w:cs="Times New Roman"/>
          <w:color w:val="auto"/>
        </w:rPr>
      </w:pPr>
      <w:r w:rsidRPr="005E7A6F">
        <w:rPr>
          <w:rFonts w:asciiTheme="minorHAnsi" w:hAnsiTheme="minorHAnsi"/>
          <w:color w:val="auto"/>
        </w:rPr>
        <w:t>Protection against a</w:t>
      </w:r>
      <w:r w:rsidR="004606D9" w:rsidRPr="005E7A6F">
        <w:rPr>
          <w:rFonts w:asciiTheme="minorHAnsi" w:hAnsiTheme="minorHAnsi"/>
          <w:color w:val="auto"/>
        </w:rPr>
        <w:t>utomated attack tooling</w:t>
      </w:r>
      <w:r w:rsidRPr="005E7A6F">
        <w:rPr>
          <w:rFonts w:asciiTheme="minorHAnsi" w:hAnsiTheme="minorHAnsi"/>
          <w:color w:val="auto"/>
        </w:rPr>
        <w:t xml:space="preserve"> can be achieved by rate limits on API and controller access</w:t>
      </w:r>
    </w:p>
    <w:p w:rsidR="0066091D" w:rsidRPr="005E7A6F" w:rsidRDefault="0066091D" w:rsidP="00660534">
      <w:pPr>
        <w:pStyle w:val="Heading4"/>
        <w:jc w:val="both"/>
        <w:rPr>
          <w:rFonts w:asciiTheme="minorHAnsi" w:hAnsiTheme="minorHAnsi"/>
          <w:color w:val="auto"/>
          <w:sz w:val="24"/>
          <w:szCs w:val="24"/>
        </w:rPr>
      </w:pPr>
      <w:r w:rsidRPr="005E7A6F">
        <w:rPr>
          <w:rFonts w:asciiTheme="minorHAnsi" w:hAnsiTheme="minorHAnsi"/>
          <w:color w:val="auto"/>
          <w:sz w:val="24"/>
          <w:szCs w:val="24"/>
        </w:rPr>
        <w:t xml:space="preserve">A6:2017-Security </w:t>
      </w:r>
      <w:proofErr w:type="spellStart"/>
      <w:r w:rsidRPr="005E7A6F">
        <w:rPr>
          <w:rFonts w:asciiTheme="minorHAnsi" w:hAnsiTheme="minorHAnsi"/>
          <w:color w:val="auto"/>
          <w:sz w:val="24"/>
          <w:szCs w:val="24"/>
        </w:rPr>
        <w:t>Misconfiguration</w:t>
      </w:r>
      <w:proofErr w:type="spellEnd"/>
    </w:p>
    <w:p w:rsidR="00A34041" w:rsidRPr="005E7A6F" w:rsidRDefault="00D82C56" w:rsidP="00660534">
      <w:pPr>
        <w:jc w:val="both"/>
        <w:rPr>
          <w:rFonts w:cs="Times New Roman"/>
          <w:sz w:val="24"/>
          <w:szCs w:val="24"/>
        </w:rPr>
      </w:pPr>
      <w:r w:rsidRPr="005E7A6F">
        <w:rPr>
          <w:rFonts w:cs="Times New Roman"/>
          <w:sz w:val="24"/>
          <w:szCs w:val="24"/>
        </w:rPr>
        <w:t xml:space="preserve">Often developers think that securing the web application is enough to protect </w:t>
      </w:r>
      <w:r w:rsidR="00A34041" w:rsidRPr="005E7A6F">
        <w:rPr>
          <w:rFonts w:cs="Times New Roman"/>
          <w:sz w:val="24"/>
          <w:szCs w:val="24"/>
        </w:rPr>
        <w:t>their</w:t>
      </w:r>
      <w:r w:rsidRPr="005E7A6F">
        <w:rPr>
          <w:rFonts w:cs="Times New Roman"/>
          <w:sz w:val="24"/>
          <w:szCs w:val="24"/>
        </w:rPr>
        <w:t xml:space="preserve"> web </w:t>
      </w:r>
      <w:r w:rsidR="00A34041" w:rsidRPr="005E7A6F">
        <w:rPr>
          <w:rFonts w:cs="Times New Roman"/>
          <w:sz w:val="24"/>
          <w:szCs w:val="24"/>
        </w:rPr>
        <w:t>application from exploitation. To ensure the security of a web application consideration should be made to ensure the web server configuration and operating system is secure and updated with the latest security patches, this also applies to the web frameworks used such as PHP or .Net as well as any other software utilised on the web server.</w:t>
      </w:r>
    </w:p>
    <w:p w:rsidR="002F17EF" w:rsidRPr="005E7A6F" w:rsidRDefault="00A34041" w:rsidP="00660534">
      <w:pPr>
        <w:jc w:val="both"/>
        <w:rPr>
          <w:rFonts w:cs="Times New Roman"/>
          <w:sz w:val="24"/>
          <w:szCs w:val="24"/>
        </w:rPr>
      </w:pPr>
      <w:r w:rsidRPr="005E7A6F">
        <w:rPr>
          <w:rFonts w:cs="Times New Roman"/>
          <w:sz w:val="24"/>
          <w:szCs w:val="24"/>
        </w:rPr>
        <w:t>Verbose Error messa</w:t>
      </w:r>
      <w:r w:rsidR="00F54641" w:rsidRPr="005E7A6F">
        <w:rPr>
          <w:rFonts w:cs="Times New Roman"/>
          <w:sz w:val="24"/>
          <w:szCs w:val="24"/>
        </w:rPr>
        <w:t xml:space="preserve">ges, </w:t>
      </w:r>
      <w:proofErr w:type="spellStart"/>
      <w:r w:rsidR="00F54641" w:rsidRPr="005E7A6F">
        <w:rPr>
          <w:rFonts w:cs="Times New Roman"/>
          <w:sz w:val="24"/>
          <w:szCs w:val="24"/>
        </w:rPr>
        <w:t>misconfigured</w:t>
      </w:r>
      <w:proofErr w:type="spellEnd"/>
      <w:r w:rsidR="00F54641" w:rsidRPr="005E7A6F">
        <w:rPr>
          <w:rFonts w:cs="Times New Roman"/>
          <w:sz w:val="24"/>
          <w:szCs w:val="24"/>
        </w:rPr>
        <w:t xml:space="preserve"> HTTP headers and</w:t>
      </w:r>
      <w:r w:rsidRPr="005E7A6F">
        <w:rPr>
          <w:rFonts w:cs="Times New Roman"/>
          <w:sz w:val="24"/>
          <w:szCs w:val="24"/>
        </w:rPr>
        <w:t xml:space="preserve"> insecure default/ad hoc configurations are just a few of the commonly seen security </w:t>
      </w:r>
      <w:proofErr w:type="spellStart"/>
      <w:r w:rsidRPr="005E7A6F">
        <w:rPr>
          <w:rFonts w:cs="Times New Roman"/>
          <w:sz w:val="24"/>
          <w:szCs w:val="24"/>
        </w:rPr>
        <w:t>misconfiguration</w:t>
      </w:r>
      <w:proofErr w:type="spellEnd"/>
      <w:r w:rsidRPr="005E7A6F">
        <w:rPr>
          <w:rFonts w:cs="Times New Roman"/>
          <w:sz w:val="24"/>
          <w:szCs w:val="24"/>
        </w:rPr>
        <w:t xml:space="preserve"> issues seen within web applications</w:t>
      </w:r>
      <w:r w:rsidR="009B75CF" w:rsidRPr="005E7A6F">
        <w:rPr>
          <w:rFonts w:cs="Times New Roman"/>
          <w:sz w:val="24"/>
          <w:szCs w:val="24"/>
        </w:rPr>
        <w:t xml:space="preserve"> </w:t>
      </w:r>
      <w:r w:rsidR="000E40F6" w:rsidRPr="005E7A6F">
        <w:rPr>
          <w:sz w:val="24"/>
          <w:szCs w:val="24"/>
        </w:rPr>
        <w:fldChar w:fldCharType="begin" w:fldLock="1"/>
      </w:r>
      <w:r w:rsidR="009B75CF" w:rsidRPr="005E7A6F">
        <w:rPr>
          <w:sz w:val="24"/>
          <w:szCs w:val="24"/>
        </w:rPr>
        <w:instrText>ADDIN CSL_CITATION { "citationItems" : [ { "id" : "ITEM-1", "itemData" : { "author" : [ { "dropping-particle" : "", "family" : "OWASP", "given" : "", "non-dropping-particle" : "", "parse-names" : false, "suffix" : "" } ], "id" : "ITEM-1", "issued" : { "date-parts" : [ [ "2017" ] ] }, "title" : "OWASP Top 10 -2017 The Ten Most Critical Web Application Security Risks", "type" : "article-journal" }, "uris" : [ "http://www.mendeley.com/documents/?uuid=70b55a73-d382-30b0-94d7-172e0d53f30e" ] } ], "mendeley" : { "formattedCitation" : "[2]", "plainTextFormattedCitation" : "[2]", "previouslyFormattedCitation" : "[2]" }, "properties" : {  }, "schema" : "https://github.com/citation-style-language/schema/raw/master/csl-citation.json" }</w:instrText>
      </w:r>
      <w:r w:rsidR="000E40F6" w:rsidRPr="005E7A6F">
        <w:rPr>
          <w:sz w:val="24"/>
          <w:szCs w:val="24"/>
        </w:rPr>
        <w:fldChar w:fldCharType="separate"/>
      </w:r>
      <w:r w:rsidR="009B75CF" w:rsidRPr="005E7A6F">
        <w:rPr>
          <w:noProof/>
          <w:sz w:val="24"/>
          <w:szCs w:val="24"/>
        </w:rPr>
        <w:t>[2]</w:t>
      </w:r>
      <w:r w:rsidR="000E40F6" w:rsidRPr="005E7A6F">
        <w:rPr>
          <w:sz w:val="24"/>
          <w:szCs w:val="24"/>
        </w:rPr>
        <w:fldChar w:fldCharType="end"/>
      </w:r>
      <w:r w:rsidR="000E40F6" w:rsidRPr="005E7A6F">
        <w:rPr>
          <w:sz w:val="24"/>
          <w:szCs w:val="24"/>
        </w:rPr>
        <w:fldChar w:fldCharType="begin" w:fldLock="1"/>
      </w:r>
      <w:r w:rsidR="009B75CF" w:rsidRPr="005E7A6F">
        <w:rPr>
          <w:sz w:val="24"/>
          <w:szCs w:val="24"/>
        </w:rPr>
        <w:instrText>ADDIN CSL_CITATION { "citationItems" : [ { "id" : "ITEM-1", "itemData" : { "URL" : "https://www.netsparker.com/blog/web-security/owasp-top-10-2013/", "id" : "ITEM-1", "issued" : { "date-parts" : [ [ "0" ] ] }, "title" : "OWASP Top 10 for 2013 Explained", "type" : "webpage" }, "uris" : [ "http://www.mendeley.com/documents/?uuid=62822e71-4895-4f2c-8e50-3100697ff1d9" ] } ], "mendeley" : { "formattedCitation" : "[6]", "plainTextFormattedCitation" : "[6]", "previouslyFormattedCitation" : "[6]" }, "properties" : {  }, "schema" : "https://github.com/citation-style-language/schema/raw/master/csl-citation.json" }</w:instrText>
      </w:r>
      <w:r w:rsidR="000E40F6" w:rsidRPr="005E7A6F">
        <w:rPr>
          <w:sz w:val="24"/>
          <w:szCs w:val="24"/>
        </w:rPr>
        <w:fldChar w:fldCharType="separate"/>
      </w:r>
      <w:r w:rsidR="009B75CF" w:rsidRPr="005E7A6F">
        <w:rPr>
          <w:noProof/>
          <w:sz w:val="24"/>
          <w:szCs w:val="24"/>
        </w:rPr>
        <w:t>[6]</w:t>
      </w:r>
      <w:r w:rsidR="000E40F6" w:rsidRPr="005E7A6F">
        <w:rPr>
          <w:sz w:val="24"/>
          <w:szCs w:val="24"/>
        </w:rPr>
        <w:fldChar w:fldCharType="end"/>
      </w:r>
      <w:r w:rsidRPr="005E7A6F">
        <w:rPr>
          <w:rFonts w:cs="Times New Roman"/>
          <w:sz w:val="24"/>
          <w:szCs w:val="24"/>
        </w:rPr>
        <w:t>.</w:t>
      </w:r>
    </w:p>
    <w:p w:rsidR="008C5553" w:rsidRPr="005E7A6F" w:rsidRDefault="008C5553" w:rsidP="00660534">
      <w:pPr>
        <w:pStyle w:val="Heading4"/>
        <w:jc w:val="both"/>
        <w:rPr>
          <w:color w:val="auto"/>
        </w:rPr>
      </w:pPr>
      <w:r w:rsidRPr="005E7A6F">
        <w:rPr>
          <w:color w:val="auto"/>
        </w:rPr>
        <w:t>Prevention</w:t>
      </w:r>
    </w:p>
    <w:p w:rsidR="00E00CAB" w:rsidRPr="005E7A6F" w:rsidRDefault="00E00CAB" w:rsidP="00660534">
      <w:pPr>
        <w:pStyle w:val="ListParagraph"/>
        <w:numPr>
          <w:ilvl w:val="0"/>
          <w:numId w:val="12"/>
        </w:numPr>
        <w:jc w:val="both"/>
        <w:rPr>
          <w:rFonts w:cs="Times New Roman"/>
          <w:sz w:val="24"/>
          <w:szCs w:val="24"/>
        </w:rPr>
      </w:pPr>
      <w:r w:rsidRPr="005E7A6F">
        <w:rPr>
          <w:rFonts w:cs="Times New Roman"/>
          <w:sz w:val="24"/>
          <w:szCs w:val="24"/>
        </w:rPr>
        <w:t>Remove unused features, components, samples or documentation</w:t>
      </w:r>
    </w:p>
    <w:p w:rsidR="00E00CAB" w:rsidRPr="005E7A6F" w:rsidRDefault="00E00CAB" w:rsidP="00660534">
      <w:pPr>
        <w:pStyle w:val="ListParagraph"/>
        <w:numPr>
          <w:ilvl w:val="0"/>
          <w:numId w:val="12"/>
        </w:numPr>
        <w:jc w:val="both"/>
        <w:rPr>
          <w:rFonts w:cs="Times New Roman"/>
          <w:sz w:val="24"/>
          <w:szCs w:val="24"/>
        </w:rPr>
      </w:pPr>
      <w:r w:rsidRPr="005E7A6F">
        <w:rPr>
          <w:rFonts w:cs="Times New Roman"/>
          <w:sz w:val="24"/>
          <w:szCs w:val="24"/>
        </w:rPr>
        <w:t>Segmentation of application architecture</w:t>
      </w:r>
    </w:p>
    <w:p w:rsidR="00E00CAB" w:rsidRPr="005E7A6F" w:rsidRDefault="00E00CAB" w:rsidP="00660534">
      <w:pPr>
        <w:pStyle w:val="ListParagraph"/>
        <w:numPr>
          <w:ilvl w:val="0"/>
          <w:numId w:val="12"/>
        </w:numPr>
        <w:jc w:val="both"/>
        <w:rPr>
          <w:rFonts w:cs="Times New Roman"/>
          <w:sz w:val="24"/>
          <w:szCs w:val="24"/>
        </w:rPr>
      </w:pPr>
      <w:r w:rsidRPr="005E7A6F">
        <w:rPr>
          <w:rFonts w:cs="Times New Roman"/>
          <w:sz w:val="24"/>
          <w:szCs w:val="24"/>
        </w:rPr>
        <w:t>Review and update configurations frequently</w:t>
      </w:r>
    </w:p>
    <w:p w:rsidR="00E00CAB" w:rsidRPr="005E7A6F" w:rsidRDefault="00E00CAB" w:rsidP="00660534">
      <w:pPr>
        <w:pStyle w:val="ListParagraph"/>
        <w:numPr>
          <w:ilvl w:val="0"/>
          <w:numId w:val="12"/>
        </w:numPr>
        <w:jc w:val="both"/>
        <w:rPr>
          <w:rFonts w:cs="Times New Roman"/>
          <w:sz w:val="24"/>
          <w:szCs w:val="24"/>
        </w:rPr>
      </w:pPr>
      <w:r w:rsidRPr="005E7A6F">
        <w:rPr>
          <w:rFonts w:cs="Times New Roman"/>
          <w:sz w:val="24"/>
          <w:szCs w:val="24"/>
        </w:rPr>
        <w:t>A robust hardening process that makes it easy and fast to deploy a new secure environment</w:t>
      </w:r>
    </w:p>
    <w:p w:rsidR="008B66AC" w:rsidRPr="005E7A6F" w:rsidRDefault="0066091D" w:rsidP="00660534">
      <w:pPr>
        <w:pStyle w:val="Heading4"/>
        <w:jc w:val="both"/>
        <w:rPr>
          <w:rFonts w:asciiTheme="minorHAnsi" w:hAnsiTheme="minorHAnsi"/>
          <w:color w:val="auto"/>
          <w:sz w:val="24"/>
          <w:szCs w:val="24"/>
        </w:rPr>
      </w:pPr>
      <w:r w:rsidRPr="005E7A6F">
        <w:rPr>
          <w:rFonts w:asciiTheme="minorHAnsi" w:hAnsiTheme="minorHAnsi"/>
          <w:color w:val="auto"/>
          <w:sz w:val="24"/>
          <w:szCs w:val="24"/>
        </w:rPr>
        <w:t>A7:2017- Cross-Site Scripting (XSS)</w:t>
      </w:r>
    </w:p>
    <w:p w:rsidR="00E82274" w:rsidRPr="005E7A6F" w:rsidRDefault="00E82274" w:rsidP="00660534">
      <w:pPr>
        <w:jc w:val="both"/>
        <w:rPr>
          <w:rFonts w:cs="Times New Roman"/>
          <w:sz w:val="24"/>
          <w:szCs w:val="24"/>
        </w:rPr>
      </w:pPr>
      <w:r w:rsidRPr="005E7A6F">
        <w:rPr>
          <w:sz w:val="24"/>
          <w:szCs w:val="24"/>
        </w:rPr>
        <w:t xml:space="preserve">When an attacker injects malicious client-side script into a web application for future execution by the victim is know and Cross-site Scripting (XSS). XXS attacks are used to circumvent access controls and to masquerade as legitimate users, such as the web application admin. </w:t>
      </w:r>
      <w:r w:rsidRPr="005E7A6F">
        <w:rPr>
          <w:rFonts w:cs="Times New Roman"/>
          <w:sz w:val="24"/>
          <w:szCs w:val="24"/>
        </w:rPr>
        <w:t>XSS allows attackers to run scripts in the victim’s web browser which can deface web sites, hijack user sessions or redirect the user to malicious sites.</w:t>
      </w:r>
    </w:p>
    <w:p w:rsidR="008C5553" w:rsidRPr="005E7A6F" w:rsidRDefault="008C5553" w:rsidP="00660534">
      <w:pPr>
        <w:pStyle w:val="Heading4"/>
        <w:jc w:val="both"/>
        <w:rPr>
          <w:color w:val="auto"/>
        </w:rPr>
      </w:pPr>
      <w:r w:rsidRPr="005E7A6F">
        <w:rPr>
          <w:color w:val="auto"/>
        </w:rPr>
        <w:t>Prevention</w:t>
      </w:r>
    </w:p>
    <w:p w:rsidR="005D035E" w:rsidRPr="005E7A6F" w:rsidRDefault="005D035E" w:rsidP="00660534">
      <w:pPr>
        <w:pStyle w:val="Default"/>
        <w:numPr>
          <w:ilvl w:val="0"/>
          <w:numId w:val="13"/>
        </w:numPr>
        <w:jc w:val="both"/>
        <w:rPr>
          <w:rFonts w:asciiTheme="minorHAnsi" w:hAnsiTheme="minorHAnsi"/>
          <w:color w:val="auto"/>
        </w:rPr>
      </w:pPr>
      <w:r w:rsidRPr="005E7A6F">
        <w:rPr>
          <w:rFonts w:asciiTheme="minorHAnsi" w:hAnsiTheme="minorHAnsi"/>
          <w:color w:val="auto"/>
        </w:rPr>
        <w:t>Frameworks that automatically escape XSS should be utilised</w:t>
      </w:r>
    </w:p>
    <w:p w:rsidR="005D035E" w:rsidRPr="005E7A6F" w:rsidRDefault="005D035E" w:rsidP="00660534">
      <w:pPr>
        <w:pStyle w:val="Default"/>
        <w:numPr>
          <w:ilvl w:val="0"/>
          <w:numId w:val="13"/>
        </w:numPr>
        <w:jc w:val="both"/>
        <w:rPr>
          <w:rFonts w:asciiTheme="minorHAnsi" w:hAnsiTheme="minorHAnsi"/>
          <w:color w:val="auto"/>
        </w:rPr>
      </w:pPr>
      <w:r w:rsidRPr="005E7A6F">
        <w:rPr>
          <w:rFonts w:asciiTheme="minorHAnsi" w:hAnsiTheme="minorHAnsi"/>
          <w:color w:val="auto"/>
        </w:rPr>
        <w:t>Escaping non trustworthy HTTP request data built on the context in the HTML output</w:t>
      </w:r>
    </w:p>
    <w:p w:rsidR="005D035E" w:rsidRPr="005E7A6F" w:rsidRDefault="005D035E" w:rsidP="00660534">
      <w:pPr>
        <w:pStyle w:val="Default"/>
        <w:numPr>
          <w:ilvl w:val="0"/>
          <w:numId w:val="13"/>
        </w:numPr>
        <w:spacing w:after="41"/>
        <w:jc w:val="both"/>
        <w:rPr>
          <w:rFonts w:asciiTheme="minorHAnsi" w:hAnsiTheme="minorHAnsi"/>
          <w:color w:val="auto"/>
        </w:rPr>
      </w:pPr>
      <w:r w:rsidRPr="005E7A6F">
        <w:rPr>
          <w:rFonts w:asciiTheme="minorHAnsi" w:hAnsiTheme="minorHAnsi"/>
          <w:color w:val="auto"/>
        </w:rPr>
        <w:t xml:space="preserve">Context-sensitive encoding should be applied when modifying the browser document on the client side </w:t>
      </w:r>
    </w:p>
    <w:p w:rsidR="005D035E" w:rsidRPr="005E7A6F" w:rsidRDefault="005D035E" w:rsidP="00660534">
      <w:pPr>
        <w:pStyle w:val="Default"/>
        <w:numPr>
          <w:ilvl w:val="0"/>
          <w:numId w:val="13"/>
        </w:numPr>
        <w:jc w:val="both"/>
        <w:rPr>
          <w:rFonts w:asciiTheme="minorHAnsi" w:hAnsiTheme="minorHAnsi"/>
          <w:color w:val="auto"/>
        </w:rPr>
      </w:pPr>
      <w:r w:rsidRPr="005E7A6F">
        <w:rPr>
          <w:rFonts w:asciiTheme="minorHAnsi" w:hAnsiTheme="minorHAnsi"/>
          <w:color w:val="auto"/>
        </w:rPr>
        <w:t xml:space="preserve">Content Security Policy (CSP) should be enabled giving a </w:t>
      </w:r>
      <w:proofErr w:type="spellStart"/>
      <w:r w:rsidRPr="005E7A6F">
        <w:rPr>
          <w:rFonts w:asciiTheme="minorHAnsi" w:hAnsiTheme="minorHAnsi"/>
          <w:color w:val="auto"/>
        </w:rPr>
        <w:t>defense</w:t>
      </w:r>
      <w:proofErr w:type="spellEnd"/>
      <w:r w:rsidRPr="005E7A6F">
        <w:rPr>
          <w:rFonts w:asciiTheme="minorHAnsi" w:hAnsiTheme="minorHAnsi"/>
          <w:color w:val="auto"/>
        </w:rPr>
        <w:t xml:space="preserve">-in-depth </w:t>
      </w:r>
      <w:r w:rsidR="00596C5F" w:rsidRPr="005E7A6F">
        <w:rPr>
          <w:rFonts w:asciiTheme="minorHAnsi" w:hAnsiTheme="minorHAnsi"/>
          <w:color w:val="auto"/>
        </w:rPr>
        <w:t>extenuating</w:t>
      </w:r>
      <w:r w:rsidRPr="005E7A6F">
        <w:rPr>
          <w:rFonts w:asciiTheme="minorHAnsi" w:hAnsiTheme="minorHAnsi"/>
          <w:color w:val="auto"/>
        </w:rPr>
        <w:t xml:space="preserve"> control against XSS. </w:t>
      </w:r>
    </w:p>
    <w:p w:rsidR="00FB2715" w:rsidRPr="005E7A6F" w:rsidRDefault="00FB2715" w:rsidP="00660534">
      <w:pPr>
        <w:jc w:val="both"/>
        <w:rPr>
          <w:sz w:val="24"/>
          <w:szCs w:val="24"/>
        </w:rPr>
      </w:pPr>
    </w:p>
    <w:p w:rsidR="0066091D" w:rsidRPr="005E7A6F" w:rsidRDefault="0066091D" w:rsidP="00660534">
      <w:pPr>
        <w:pStyle w:val="Heading4"/>
        <w:jc w:val="both"/>
        <w:rPr>
          <w:rFonts w:asciiTheme="minorHAnsi" w:hAnsiTheme="minorHAnsi"/>
          <w:color w:val="auto"/>
          <w:sz w:val="24"/>
          <w:szCs w:val="24"/>
        </w:rPr>
      </w:pPr>
      <w:r w:rsidRPr="005E7A6F">
        <w:rPr>
          <w:rFonts w:asciiTheme="minorHAnsi" w:hAnsiTheme="minorHAnsi"/>
          <w:color w:val="auto"/>
          <w:sz w:val="24"/>
          <w:szCs w:val="24"/>
        </w:rPr>
        <w:t xml:space="preserve">A8:2017- Insecure </w:t>
      </w:r>
      <w:proofErr w:type="spellStart"/>
      <w:r w:rsidRPr="005E7A6F">
        <w:rPr>
          <w:rFonts w:asciiTheme="minorHAnsi" w:hAnsiTheme="minorHAnsi"/>
          <w:color w:val="auto"/>
          <w:sz w:val="24"/>
          <w:szCs w:val="24"/>
        </w:rPr>
        <w:t>Deserialization</w:t>
      </w:r>
      <w:proofErr w:type="spellEnd"/>
    </w:p>
    <w:p w:rsidR="00AA2686" w:rsidRPr="005E7A6F" w:rsidRDefault="00AA2686" w:rsidP="00660534">
      <w:pPr>
        <w:jc w:val="both"/>
        <w:rPr>
          <w:sz w:val="24"/>
          <w:szCs w:val="24"/>
        </w:rPr>
      </w:pPr>
      <w:r w:rsidRPr="005E7A6F">
        <w:rPr>
          <w:sz w:val="24"/>
          <w:szCs w:val="24"/>
        </w:rPr>
        <w:t xml:space="preserve">Insecure </w:t>
      </w:r>
      <w:proofErr w:type="spellStart"/>
      <w:r w:rsidRPr="005E7A6F">
        <w:rPr>
          <w:sz w:val="24"/>
          <w:szCs w:val="24"/>
        </w:rPr>
        <w:t>deserialization</w:t>
      </w:r>
      <w:proofErr w:type="spellEnd"/>
      <w:r w:rsidRPr="005E7A6F">
        <w:rPr>
          <w:sz w:val="24"/>
          <w:szCs w:val="24"/>
        </w:rPr>
        <w:t xml:space="preserve"> flaws can enable an attacker to remotely execute code in the web application. Remote code execution is not always required to exploit insecure </w:t>
      </w:r>
      <w:proofErr w:type="spellStart"/>
      <w:r w:rsidRPr="005E7A6F">
        <w:rPr>
          <w:sz w:val="24"/>
          <w:szCs w:val="24"/>
        </w:rPr>
        <w:t>deserialization</w:t>
      </w:r>
      <w:proofErr w:type="spellEnd"/>
      <w:r w:rsidRPr="005E7A6F">
        <w:rPr>
          <w:sz w:val="24"/>
          <w:szCs w:val="24"/>
        </w:rPr>
        <w:t>, attacks can be performed using replay attacks, conducting injection attacks and escalation of privileges</w:t>
      </w:r>
      <w:r w:rsidR="000E40F6" w:rsidRPr="005E7A6F">
        <w:rPr>
          <w:sz w:val="24"/>
          <w:szCs w:val="24"/>
        </w:rPr>
        <w:fldChar w:fldCharType="begin" w:fldLock="1"/>
      </w:r>
      <w:r w:rsidRPr="005E7A6F">
        <w:rPr>
          <w:sz w:val="24"/>
          <w:szCs w:val="24"/>
        </w:rPr>
        <w:instrText>ADDIN CSL_CITATION { "citationItems" : [ { "id" : "ITEM-1", "itemData" : { "author" : [ { "dropping-particle" : "", "family" : "OWASP", "given" : "", "non-dropping-particle" : "", "parse-names" : false, "suffix" : "" } ], "id" : "ITEM-1", "issued" : { "date-parts" : [ [ "2017" ] ] }, "title" : "OWASP Top 10 -2017 The Ten Most Critical Web Application Security Risks", "type" : "article-journal" }, "uris" : [ "http://www.mendeley.com/documents/?uuid=70b55a73-d382-30b0-94d7-172e0d53f30e" ] } ], "mendeley" : { "formattedCitation" : "[2]", "plainTextFormattedCitation" : "[2]", "previouslyFormattedCitation" : "[2]" }, "properties" : {  }, "schema" : "https://github.com/citation-style-language/schema/raw/master/csl-citation.json" }</w:instrText>
      </w:r>
      <w:r w:rsidR="000E40F6" w:rsidRPr="005E7A6F">
        <w:rPr>
          <w:sz w:val="24"/>
          <w:szCs w:val="24"/>
        </w:rPr>
        <w:fldChar w:fldCharType="separate"/>
      </w:r>
      <w:r w:rsidRPr="005E7A6F">
        <w:rPr>
          <w:noProof/>
          <w:sz w:val="24"/>
          <w:szCs w:val="24"/>
        </w:rPr>
        <w:t>[2]</w:t>
      </w:r>
      <w:r w:rsidR="000E40F6" w:rsidRPr="005E7A6F">
        <w:rPr>
          <w:sz w:val="24"/>
          <w:szCs w:val="24"/>
        </w:rPr>
        <w:fldChar w:fldCharType="end"/>
      </w:r>
      <w:r w:rsidR="000E40F6" w:rsidRPr="005E7A6F">
        <w:rPr>
          <w:sz w:val="24"/>
          <w:szCs w:val="24"/>
        </w:rPr>
        <w:fldChar w:fldCharType="begin" w:fldLock="1"/>
      </w:r>
      <w:r w:rsidRPr="005E7A6F">
        <w:rPr>
          <w:sz w:val="24"/>
          <w:szCs w:val="24"/>
        </w:rPr>
        <w:instrText>ADDIN CSL_CITATION { "citationItems" : [ { "id" : "ITEM-1", "itemData" : { "URL" : "https://www.netsparker.com/blog/web-security/owasp-top-10-2013/", "id" : "ITEM-1", "issued" : { "date-parts" : [ [ "0" ] ] }, "title" : "OWASP Top 10 for 2013 Explained", "type" : "webpage" }, "uris" : [ "http://www.mendeley.com/documents/?uuid=62822e71-4895-4f2c-8e50-3100697ff1d9" ] } ], "mendeley" : { "formattedCitation" : "[6]", "plainTextFormattedCitation" : "[6]", "previouslyFormattedCitation" : "[6]" }, "properties" : {  }, "schema" : "https://github.com/citation-style-language/schema/raw/master/csl-citation.json" }</w:instrText>
      </w:r>
      <w:r w:rsidR="000E40F6" w:rsidRPr="005E7A6F">
        <w:rPr>
          <w:sz w:val="24"/>
          <w:szCs w:val="24"/>
        </w:rPr>
        <w:fldChar w:fldCharType="separate"/>
      </w:r>
      <w:r w:rsidRPr="005E7A6F">
        <w:rPr>
          <w:noProof/>
          <w:sz w:val="24"/>
          <w:szCs w:val="24"/>
        </w:rPr>
        <w:t>[6]</w:t>
      </w:r>
      <w:r w:rsidR="000E40F6" w:rsidRPr="005E7A6F">
        <w:rPr>
          <w:sz w:val="24"/>
          <w:szCs w:val="24"/>
        </w:rPr>
        <w:fldChar w:fldCharType="end"/>
      </w:r>
      <w:r w:rsidR="000E40F6" w:rsidRPr="005E7A6F">
        <w:rPr>
          <w:sz w:val="24"/>
          <w:szCs w:val="24"/>
        </w:rPr>
        <w:fldChar w:fldCharType="begin" w:fldLock="1"/>
      </w:r>
      <w:r w:rsidR="00DE299E" w:rsidRPr="005E7A6F">
        <w:rPr>
          <w:sz w:val="24"/>
          <w:szCs w:val="24"/>
        </w:rPr>
        <w:instrText>ADDIN CSL_CITATION { "citationItems" : [ { "id" : "ITEM-1", "itemData" : { "URL" : "https://www.veracode.com/directory/owasp-top-10", "accessed" : { "date-parts" : [ [ "2017", "12", "5" ] ] }, "id" : "ITEM-1", "issued" : { "date-parts" : [ [ "0" ] ] }, "title" : "OWASP Top 10 Vulnerabilities | Veracode", "type" : "webpage" }, "uris" : [ "http://www.mendeley.com/documents/?uuid=6a3e43e7-f78c-3548-9910-fed1737b999c" ] } ], "mendeley" : { "formattedCitation" : "[8]", "plainTextFormattedCitation" : "[8]", "previouslyFormattedCitation" : "[8]" }, "properties" : {  }, "schema" : "https://github.com/citation-style-language/schema/raw/master/csl-citation.json" }</w:instrText>
      </w:r>
      <w:r w:rsidR="000E40F6" w:rsidRPr="005E7A6F">
        <w:rPr>
          <w:sz w:val="24"/>
          <w:szCs w:val="24"/>
        </w:rPr>
        <w:fldChar w:fldCharType="separate"/>
      </w:r>
      <w:r w:rsidR="00DE299E" w:rsidRPr="005E7A6F">
        <w:rPr>
          <w:noProof/>
          <w:sz w:val="24"/>
          <w:szCs w:val="24"/>
        </w:rPr>
        <w:t>[8]</w:t>
      </w:r>
      <w:r w:rsidR="000E40F6" w:rsidRPr="005E7A6F">
        <w:rPr>
          <w:sz w:val="24"/>
          <w:szCs w:val="24"/>
        </w:rPr>
        <w:fldChar w:fldCharType="end"/>
      </w:r>
      <w:r w:rsidRPr="005E7A6F">
        <w:rPr>
          <w:sz w:val="24"/>
          <w:szCs w:val="24"/>
        </w:rPr>
        <w:t>.</w:t>
      </w:r>
    </w:p>
    <w:p w:rsidR="008C5553" w:rsidRPr="005E7A6F" w:rsidRDefault="008C5553" w:rsidP="00660534">
      <w:pPr>
        <w:pStyle w:val="Heading4"/>
        <w:jc w:val="both"/>
        <w:rPr>
          <w:color w:val="auto"/>
          <w:sz w:val="24"/>
          <w:szCs w:val="24"/>
        </w:rPr>
      </w:pPr>
      <w:r w:rsidRPr="005E7A6F">
        <w:rPr>
          <w:color w:val="auto"/>
        </w:rPr>
        <w:lastRenderedPageBreak/>
        <w:t>Prevention</w:t>
      </w:r>
    </w:p>
    <w:p w:rsidR="00596C5F" w:rsidRPr="005E7A6F" w:rsidRDefault="00596C5F" w:rsidP="00660534">
      <w:pPr>
        <w:pStyle w:val="ListParagraph"/>
        <w:numPr>
          <w:ilvl w:val="0"/>
          <w:numId w:val="15"/>
        </w:numPr>
        <w:autoSpaceDE w:val="0"/>
        <w:autoSpaceDN w:val="0"/>
        <w:adjustRightInd w:val="0"/>
        <w:spacing w:after="41" w:line="240" w:lineRule="auto"/>
        <w:jc w:val="both"/>
        <w:rPr>
          <w:rFonts w:cs="Arial"/>
          <w:sz w:val="24"/>
          <w:szCs w:val="24"/>
        </w:rPr>
      </w:pPr>
      <w:r w:rsidRPr="005E7A6F">
        <w:rPr>
          <w:rFonts w:cs="Arial"/>
          <w:sz w:val="24"/>
          <w:szCs w:val="24"/>
        </w:rPr>
        <w:t>Integrity checks should be utilised, these can include digital signatures on any serialized objects to stop hostile object formation or data tampering.</w:t>
      </w:r>
    </w:p>
    <w:p w:rsidR="00596C5F" w:rsidRPr="005E7A6F" w:rsidRDefault="00596C5F" w:rsidP="00660534">
      <w:pPr>
        <w:pStyle w:val="ListParagraph"/>
        <w:numPr>
          <w:ilvl w:val="0"/>
          <w:numId w:val="14"/>
        </w:numPr>
        <w:autoSpaceDE w:val="0"/>
        <w:autoSpaceDN w:val="0"/>
        <w:adjustRightInd w:val="0"/>
        <w:spacing w:after="41" w:line="240" w:lineRule="auto"/>
        <w:jc w:val="both"/>
        <w:rPr>
          <w:rFonts w:cs="Arial"/>
          <w:sz w:val="24"/>
          <w:szCs w:val="24"/>
        </w:rPr>
      </w:pPr>
      <w:r w:rsidRPr="005E7A6F">
        <w:rPr>
          <w:rFonts w:cs="Arial"/>
          <w:sz w:val="24"/>
          <w:szCs w:val="24"/>
        </w:rPr>
        <w:t xml:space="preserve">Enforcing strict type constraints during </w:t>
      </w:r>
      <w:proofErr w:type="spellStart"/>
      <w:r w:rsidRPr="005E7A6F">
        <w:rPr>
          <w:rFonts w:cs="Arial"/>
          <w:sz w:val="24"/>
          <w:szCs w:val="24"/>
        </w:rPr>
        <w:t>deserialization</w:t>
      </w:r>
      <w:proofErr w:type="spellEnd"/>
      <w:r w:rsidRPr="005E7A6F">
        <w:rPr>
          <w:rFonts w:cs="Arial"/>
          <w:sz w:val="24"/>
          <w:szCs w:val="24"/>
        </w:rPr>
        <w:t xml:space="preserve"> before object creation as the code typically expects a definable set of classes. Bypasses to this technique have been demonstrated, so reliance solely on this is not advisable.</w:t>
      </w:r>
    </w:p>
    <w:p w:rsidR="00596C5F" w:rsidRPr="005E7A6F" w:rsidRDefault="00596C5F" w:rsidP="00660534">
      <w:pPr>
        <w:pStyle w:val="ListParagraph"/>
        <w:numPr>
          <w:ilvl w:val="0"/>
          <w:numId w:val="14"/>
        </w:numPr>
        <w:autoSpaceDE w:val="0"/>
        <w:autoSpaceDN w:val="0"/>
        <w:adjustRightInd w:val="0"/>
        <w:spacing w:after="41" w:line="240" w:lineRule="auto"/>
        <w:jc w:val="both"/>
        <w:rPr>
          <w:rFonts w:cs="Arial"/>
          <w:sz w:val="24"/>
          <w:szCs w:val="24"/>
        </w:rPr>
      </w:pPr>
      <w:r w:rsidRPr="005E7A6F">
        <w:rPr>
          <w:rFonts w:cs="Arial"/>
          <w:sz w:val="24"/>
          <w:szCs w:val="24"/>
        </w:rPr>
        <w:t xml:space="preserve">Code should be </w:t>
      </w:r>
      <w:proofErr w:type="spellStart"/>
      <w:r w:rsidRPr="005E7A6F">
        <w:rPr>
          <w:rFonts w:cs="Arial"/>
          <w:sz w:val="24"/>
          <w:szCs w:val="24"/>
        </w:rPr>
        <w:t>deserilaized</w:t>
      </w:r>
      <w:proofErr w:type="spellEnd"/>
      <w:r w:rsidRPr="005E7A6F">
        <w:rPr>
          <w:rFonts w:cs="Arial"/>
          <w:sz w:val="24"/>
          <w:szCs w:val="24"/>
        </w:rPr>
        <w:t xml:space="preserve"> in low privileged environments wherever possible.</w:t>
      </w:r>
    </w:p>
    <w:p w:rsidR="00596C5F" w:rsidRPr="005E7A6F" w:rsidRDefault="00596C5F" w:rsidP="00660534">
      <w:pPr>
        <w:pStyle w:val="ListParagraph"/>
        <w:numPr>
          <w:ilvl w:val="0"/>
          <w:numId w:val="14"/>
        </w:numPr>
        <w:autoSpaceDE w:val="0"/>
        <w:autoSpaceDN w:val="0"/>
        <w:adjustRightInd w:val="0"/>
        <w:spacing w:after="41" w:line="240" w:lineRule="auto"/>
        <w:jc w:val="both"/>
        <w:rPr>
          <w:rFonts w:cs="Arial"/>
          <w:sz w:val="24"/>
          <w:szCs w:val="24"/>
        </w:rPr>
      </w:pPr>
      <w:proofErr w:type="spellStart"/>
      <w:r w:rsidRPr="005E7A6F">
        <w:rPr>
          <w:rFonts w:cs="Arial"/>
          <w:sz w:val="24"/>
          <w:szCs w:val="24"/>
        </w:rPr>
        <w:t>Deserialization</w:t>
      </w:r>
      <w:proofErr w:type="spellEnd"/>
      <w:r w:rsidRPr="005E7A6F">
        <w:rPr>
          <w:rFonts w:cs="Arial"/>
          <w:sz w:val="24"/>
          <w:szCs w:val="24"/>
        </w:rPr>
        <w:t xml:space="preserve"> exceptions and failures should be logged, this could include </w:t>
      </w:r>
      <w:proofErr w:type="spellStart"/>
      <w:r w:rsidRPr="005E7A6F">
        <w:rPr>
          <w:rFonts w:cs="Arial"/>
          <w:sz w:val="24"/>
          <w:szCs w:val="24"/>
        </w:rPr>
        <w:t>wher</w:t>
      </w:r>
      <w:proofErr w:type="spellEnd"/>
      <w:r w:rsidRPr="005E7A6F">
        <w:rPr>
          <w:rFonts w:cs="Arial"/>
          <w:sz w:val="24"/>
          <w:szCs w:val="24"/>
        </w:rPr>
        <w:t xml:space="preserve"> the incoming data type is unknown or where </w:t>
      </w:r>
      <w:proofErr w:type="spellStart"/>
      <w:r w:rsidRPr="005E7A6F">
        <w:rPr>
          <w:rFonts w:cs="Arial"/>
          <w:sz w:val="24"/>
          <w:szCs w:val="24"/>
        </w:rPr>
        <w:t>deserilisation</w:t>
      </w:r>
      <w:proofErr w:type="spellEnd"/>
      <w:r w:rsidRPr="005E7A6F">
        <w:rPr>
          <w:rFonts w:cs="Arial"/>
          <w:sz w:val="24"/>
          <w:szCs w:val="24"/>
        </w:rPr>
        <w:t xml:space="preserve"> throws up exceptions.</w:t>
      </w:r>
    </w:p>
    <w:p w:rsidR="00596C5F" w:rsidRPr="005E7A6F" w:rsidRDefault="00596C5F" w:rsidP="00660534">
      <w:pPr>
        <w:pStyle w:val="ListParagraph"/>
        <w:numPr>
          <w:ilvl w:val="0"/>
          <w:numId w:val="14"/>
        </w:numPr>
        <w:autoSpaceDE w:val="0"/>
        <w:autoSpaceDN w:val="0"/>
        <w:adjustRightInd w:val="0"/>
        <w:spacing w:after="0" w:line="240" w:lineRule="auto"/>
        <w:jc w:val="both"/>
        <w:rPr>
          <w:rFonts w:cs="Arial"/>
          <w:sz w:val="24"/>
          <w:szCs w:val="24"/>
        </w:rPr>
      </w:pPr>
      <w:r w:rsidRPr="005E7A6F">
        <w:rPr>
          <w:rFonts w:cs="Arial"/>
          <w:sz w:val="24"/>
          <w:szCs w:val="24"/>
        </w:rPr>
        <w:t xml:space="preserve">Restricting or monitoring incoming and outgoing network connectivity from containers or servers that </w:t>
      </w:r>
      <w:proofErr w:type="spellStart"/>
      <w:r w:rsidRPr="005E7A6F">
        <w:rPr>
          <w:rFonts w:cs="Arial"/>
          <w:sz w:val="24"/>
          <w:szCs w:val="24"/>
        </w:rPr>
        <w:t>deserialize</w:t>
      </w:r>
      <w:proofErr w:type="spellEnd"/>
      <w:r w:rsidRPr="005E7A6F">
        <w:rPr>
          <w:rFonts w:cs="Arial"/>
          <w:sz w:val="24"/>
          <w:szCs w:val="24"/>
        </w:rPr>
        <w:t>.</w:t>
      </w:r>
    </w:p>
    <w:p w:rsidR="00596C5F" w:rsidRPr="005E7A6F" w:rsidRDefault="00596C5F" w:rsidP="00660534">
      <w:pPr>
        <w:pStyle w:val="ListParagraph"/>
        <w:numPr>
          <w:ilvl w:val="0"/>
          <w:numId w:val="14"/>
        </w:numPr>
        <w:autoSpaceDE w:val="0"/>
        <w:autoSpaceDN w:val="0"/>
        <w:adjustRightInd w:val="0"/>
        <w:spacing w:after="0" w:line="240" w:lineRule="auto"/>
        <w:jc w:val="both"/>
        <w:rPr>
          <w:rFonts w:cs="Arial"/>
          <w:sz w:val="24"/>
          <w:szCs w:val="24"/>
        </w:rPr>
      </w:pPr>
      <w:r w:rsidRPr="005E7A6F">
        <w:rPr>
          <w:rFonts w:cs="Arial"/>
          <w:sz w:val="24"/>
          <w:szCs w:val="24"/>
        </w:rPr>
        <w:t xml:space="preserve">Alerts should be triggered if a user </w:t>
      </w:r>
      <w:proofErr w:type="spellStart"/>
      <w:r w:rsidRPr="005E7A6F">
        <w:rPr>
          <w:rFonts w:cs="Arial"/>
          <w:sz w:val="24"/>
          <w:szCs w:val="24"/>
        </w:rPr>
        <w:t>deserializes</w:t>
      </w:r>
      <w:proofErr w:type="spellEnd"/>
      <w:r w:rsidRPr="005E7A6F">
        <w:rPr>
          <w:rFonts w:cs="Arial"/>
          <w:sz w:val="24"/>
          <w:szCs w:val="24"/>
        </w:rPr>
        <w:t xml:space="preserve"> constantly, this can be achieved with effective monitoring.</w:t>
      </w:r>
    </w:p>
    <w:p w:rsidR="00596C5F" w:rsidRPr="005E7A6F" w:rsidRDefault="00596C5F" w:rsidP="00660534">
      <w:pPr>
        <w:jc w:val="both"/>
        <w:rPr>
          <w:sz w:val="24"/>
          <w:szCs w:val="24"/>
        </w:rPr>
      </w:pPr>
    </w:p>
    <w:p w:rsidR="0066091D" w:rsidRPr="005E7A6F" w:rsidRDefault="0066091D" w:rsidP="00660534">
      <w:pPr>
        <w:pStyle w:val="Heading4"/>
        <w:jc w:val="both"/>
        <w:rPr>
          <w:rFonts w:asciiTheme="minorHAnsi" w:hAnsiTheme="minorHAnsi"/>
          <w:color w:val="auto"/>
          <w:sz w:val="24"/>
          <w:szCs w:val="24"/>
        </w:rPr>
      </w:pPr>
      <w:r w:rsidRPr="005E7A6F">
        <w:rPr>
          <w:rFonts w:asciiTheme="minorHAnsi" w:hAnsiTheme="minorHAnsi"/>
          <w:color w:val="auto"/>
          <w:sz w:val="24"/>
          <w:szCs w:val="24"/>
        </w:rPr>
        <w:t>A9:2017-Using Components with Known Vulnerabilities</w:t>
      </w:r>
    </w:p>
    <w:p w:rsidR="0038790E" w:rsidRPr="005E7A6F" w:rsidRDefault="00A87E05" w:rsidP="00660534">
      <w:pPr>
        <w:jc w:val="both"/>
        <w:rPr>
          <w:sz w:val="24"/>
          <w:szCs w:val="24"/>
        </w:rPr>
      </w:pPr>
      <w:r w:rsidRPr="005E7A6F">
        <w:rPr>
          <w:sz w:val="24"/>
          <w:szCs w:val="24"/>
        </w:rPr>
        <w:t>Web applications and APIs use components, such as frameworks, libraries and other software modules, these components run with identical privileges as the application itself. Using components with know vulnerabilities, allows an attacker to exploit these weaknesses. Web applications are built with the most stable and secure version at the time, administrators fail to update these components thus leaving the Vulnerabilities open to exploitation</w:t>
      </w:r>
      <w:r w:rsidR="000E40F6" w:rsidRPr="005E7A6F">
        <w:rPr>
          <w:sz w:val="24"/>
          <w:szCs w:val="24"/>
        </w:rPr>
        <w:fldChar w:fldCharType="begin" w:fldLock="1"/>
      </w:r>
      <w:r w:rsidRPr="005E7A6F">
        <w:rPr>
          <w:sz w:val="24"/>
          <w:szCs w:val="24"/>
        </w:rPr>
        <w:instrText>ADDIN CSL_CITATION { "citationItems" : [ { "id" : "ITEM-1", "itemData" : { "author" : [ { "dropping-particle" : "", "family" : "OWASP", "given" : "", "non-dropping-particle" : "", "parse-names" : false, "suffix" : "" } ], "id" : "ITEM-1", "issued" : { "date-parts" : [ [ "2017" ] ] }, "title" : "OWASP Top 10 -2017 The Ten Most Critical Web Application Security Risks", "type" : "article-journal" }, "uris" : [ "http://www.mendeley.com/documents/?uuid=70b55a73-d382-30b0-94d7-172e0d53f30e" ] } ], "mendeley" : { "formattedCitation" : "[2]", "plainTextFormattedCitation" : "[2]", "previouslyFormattedCitation" : "[2]" }, "properties" : {  }, "schema" : "https://github.com/citation-style-language/schema/raw/master/csl-citation.json" }</w:instrText>
      </w:r>
      <w:r w:rsidR="000E40F6" w:rsidRPr="005E7A6F">
        <w:rPr>
          <w:sz w:val="24"/>
          <w:szCs w:val="24"/>
        </w:rPr>
        <w:fldChar w:fldCharType="separate"/>
      </w:r>
      <w:r w:rsidRPr="005E7A6F">
        <w:rPr>
          <w:noProof/>
          <w:sz w:val="24"/>
          <w:szCs w:val="24"/>
        </w:rPr>
        <w:t>[2]</w:t>
      </w:r>
      <w:r w:rsidR="000E40F6" w:rsidRPr="005E7A6F">
        <w:rPr>
          <w:sz w:val="24"/>
          <w:szCs w:val="24"/>
        </w:rPr>
        <w:fldChar w:fldCharType="end"/>
      </w:r>
      <w:r w:rsidR="000E40F6" w:rsidRPr="005E7A6F">
        <w:rPr>
          <w:sz w:val="24"/>
          <w:szCs w:val="24"/>
        </w:rPr>
        <w:fldChar w:fldCharType="begin" w:fldLock="1"/>
      </w:r>
      <w:r w:rsidRPr="005E7A6F">
        <w:rPr>
          <w:sz w:val="24"/>
          <w:szCs w:val="24"/>
        </w:rPr>
        <w:instrText>ADDIN CSL_CITATION { "citationItems" : [ { "id" : "ITEM-1", "itemData" : { "URL" : "https://www.netsparker.com/blog/web-security/owasp-top-10-2013/", "id" : "ITEM-1", "issued" : { "date-parts" : [ [ "0" ] ] }, "title" : "OWASP Top 10 for 2013 Explained", "type" : "webpage" }, "uris" : [ "http://www.mendeley.com/documents/?uuid=62822e71-4895-4f2c-8e50-3100697ff1d9" ] } ], "mendeley" : { "formattedCitation" : "[6]", "plainTextFormattedCitation" : "[6]", "previouslyFormattedCitation" : "[6]" }, "properties" : {  }, "schema" : "https://github.com/citation-style-language/schema/raw/master/csl-citation.json" }</w:instrText>
      </w:r>
      <w:r w:rsidR="000E40F6" w:rsidRPr="005E7A6F">
        <w:rPr>
          <w:sz w:val="24"/>
          <w:szCs w:val="24"/>
        </w:rPr>
        <w:fldChar w:fldCharType="separate"/>
      </w:r>
      <w:r w:rsidRPr="005E7A6F">
        <w:rPr>
          <w:noProof/>
          <w:sz w:val="24"/>
          <w:szCs w:val="24"/>
        </w:rPr>
        <w:t>[6]</w:t>
      </w:r>
      <w:r w:rsidR="000E40F6" w:rsidRPr="005E7A6F">
        <w:rPr>
          <w:sz w:val="24"/>
          <w:szCs w:val="24"/>
        </w:rPr>
        <w:fldChar w:fldCharType="end"/>
      </w:r>
      <w:r w:rsidRPr="005E7A6F">
        <w:rPr>
          <w:sz w:val="24"/>
          <w:szCs w:val="24"/>
        </w:rPr>
        <w:t>.</w:t>
      </w:r>
    </w:p>
    <w:p w:rsidR="008C5553" w:rsidRPr="005E7A6F" w:rsidRDefault="008C5553" w:rsidP="00660534">
      <w:pPr>
        <w:pStyle w:val="Heading4"/>
        <w:jc w:val="both"/>
        <w:rPr>
          <w:color w:val="auto"/>
          <w:sz w:val="24"/>
          <w:szCs w:val="24"/>
        </w:rPr>
      </w:pPr>
      <w:r w:rsidRPr="005E7A6F">
        <w:rPr>
          <w:color w:val="auto"/>
        </w:rPr>
        <w:t>Prevention</w:t>
      </w:r>
    </w:p>
    <w:p w:rsidR="00333BD9" w:rsidRPr="005E7A6F" w:rsidRDefault="00333BD9" w:rsidP="00660534">
      <w:pPr>
        <w:pStyle w:val="Default"/>
        <w:numPr>
          <w:ilvl w:val="0"/>
          <w:numId w:val="15"/>
        </w:numPr>
        <w:spacing w:after="41"/>
        <w:jc w:val="both"/>
        <w:rPr>
          <w:rFonts w:asciiTheme="minorHAnsi" w:hAnsiTheme="minorHAnsi"/>
          <w:color w:val="auto"/>
        </w:rPr>
      </w:pPr>
      <w:r w:rsidRPr="005E7A6F">
        <w:rPr>
          <w:rFonts w:asciiTheme="minorHAnsi" w:hAnsiTheme="minorHAnsi"/>
          <w:color w:val="auto"/>
        </w:rPr>
        <w:t>Unused dependencies, components, features, documentation and files should be removed</w:t>
      </w:r>
    </w:p>
    <w:p w:rsidR="00333BD9" w:rsidRPr="005E7A6F" w:rsidRDefault="00333BD9" w:rsidP="00660534">
      <w:pPr>
        <w:pStyle w:val="Default"/>
        <w:numPr>
          <w:ilvl w:val="0"/>
          <w:numId w:val="15"/>
        </w:numPr>
        <w:spacing w:after="41"/>
        <w:jc w:val="both"/>
        <w:rPr>
          <w:rFonts w:asciiTheme="minorHAnsi" w:hAnsiTheme="minorHAnsi"/>
          <w:color w:val="auto"/>
        </w:rPr>
      </w:pPr>
      <w:r w:rsidRPr="005E7A6F">
        <w:rPr>
          <w:rFonts w:asciiTheme="minorHAnsi" w:hAnsiTheme="minorHAnsi"/>
          <w:color w:val="auto"/>
        </w:rPr>
        <w:t>Persistent monitoring of the versions of both server-side and client-side components and their dependencies. Use analysis tools to automate the process. Utilise email subscriptions services for security alerts related to components that are used within the web applications</w:t>
      </w:r>
    </w:p>
    <w:p w:rsidR="009E4EE3" w:rsidRDefault="00333BD9" w:rsidP="009E4EE3">
      <w:pPr>
        <w:pStyle w:val="Default"/>
        <w:numPr>
          <w:ilvl w:val="0"/>
          <w:numId w:val="15"/>
        </w:numPr>
        <w:spacing w:after="41"/>
        <w:jc w:val="both"/>
        <w:rPr>
          <w:rFonts w:asciiTheme="minorHAnsi" w:hAnsiTheme="minorHAnsi"/>
          <w:color w:val="auto"/>
        </w:rPr>
      </w:pPr>
      <w:r w:rsidRPr="005E7A6F">
        <w:rPr>
          <w:rFonts w:asciiTheme="minorHAnsi" w:hAnsiTheme="minorHAnsi"/>
          <w:color w:val="auto"/>
        </w:rPr>
        <w:t>Component should be obtained from official sources only. Signed packages should be preferred to minimise the chance of malicious components</w:t>
      </w:r>
    </w:p>
    <w:p w:rsidR="00333BD9" w:rsidRPr="009E4EE3" w:rsidRDefault="009245CE" w:rsidP="009E4EE3">
      <w:pPr>
        <w:pStyle w:val="Default"/>
        <w:numPr>
          <w:ilvl w:val="0"/>
          <w:numId w:val="15"/>
        </w:numPr>
        <w:spacing w:after="41"/>
        <w:jc w:val="both"/>
        <w:rPr>
          <w:rFonts w:asciiTheme="minorHAnsi" w:hAnsiTheme="minorHAnsi"/>
          <w:color w:val="auto"/>
        </w:rPr>
      </w:pPr>
      <w:r w:rsidRPr="009E4EE3">
        <w:rPr>
          <w:rFonts w:asciiTheme="minorHAnsi" w:hAnsiTheme="minorHAnsi"/>
          <w:color w:val="auto"/>
        </w:rPr>
        <w:t>L</w:t>
      </w:r>
      <w:r w:rsidR="00333BD9" w:rsidRPr="009E4EE3">
        <w:rPr>
          <w:rFonts w:asciiTheme="minorHAnsi" w:hAnsiTheme="minorHAnsi"/>
          <w:color w:val="auto"/>
        </w:rPr>
        <w:t xml:space="preserve">ibraries and components </w:t>
      </w:r>
      <w:r w:rsidRPr="009E4EE3">
        <w:rPr>
          <w:rFonts w:asciiTheme="minorHAnsi" w:hAnsiTheme="minorHAnsi"/>
          <w:color w:val="auto"/>
        </w:rPr>
        <w:t xml:space="preserve">should be monitored </w:t>
      </w:r>
      <w:r w:rsidR="00F51524" w:rsidRPr="009E4EE3">
        <w:rPr>
          <w:rFonts w:asciiTheme="minorHAnsi" w:hAnsiTheme="minorHAnsi"/>
          <w:color w:val="auto"/>
        </w:rPr>
        <w:t>when they</w:t>
      </w:r>
      <w:r w:rsidR="00333BD9" w:rsidRPr="009E4EE3">
        <w:rPr>
          <w:rFonts w:asciiTheme="minorHAnsi" w:hAnsiTheme="minorHAnsi"/>
          <w:color w:val="auto"/>
        </w:rPr>
        <w:t xml:space="preserve"> are </w:t>
      </w:r>
      <w:r w:rsidRPr="009E4EE3">
        <w:rPr>
          <w:rFonts w:asciiTheme="minorHAnsi" w:hAnsiTheme="minorHAnsi"/>
          <w:color w:val="auto"/>
        </w:rPr>
        <w:t>not maintained</w:t>
      </w:r>
      <w:r w:rsidR="00333BD9" w:rsidRPr="009E4EE3">
        <w:rPr>
          <w:rFonts w:asciiTheme="minorHAnsi" w:hAnsiTheme="minorHAnsi"/>
          <w:color w:val="auto"/>
        </w:rPr>
        <w:t xml:space="preserve"> or do not </w:t>
      </w:r>
      <w:r w:rsidRPr="009E4EE3">
        <w:rPr>
          <w:rFonts w:asciiTheme="minorHAnsi" w:hAnsiTheme="minorHAnsi"/>
          <w:color w:val="auto"/>
        </w:rPr>
        <w:t>build</w:t>
      </w:r>
      <w:r w:rsidR="00333BD9" w:rsidRPr="009E4EE3">
        <w:rPr>
          <w:rFonts w:asciiTheme="minorHAnsi" w:hAnsiTheme="minorHAnsi"/>
          <w:color w:val="auto"/>
        </w:rPr>
        <w:t xml:space="preserve"> security patches for older versions</w:t>
      </w:r>
    </w:p>
    <w:p w:rsidR="0066091D" w:rsidRDefault="0066091D" w:rsidP="00660534">
      <w:pPr>
        <w:pStyle w:val="Heading4"/>
        <w:jc w:val="both"/>
        <w:rPr>
          <w:rFonts w:asciiTheme="minorHAnsi" w:hAnsiTheme="minorHAnsi"/>
          <w:color w:val="auto"/>
          <w:sz w:val="24"/>
          <w:szCs w:val="24"/>
        </w:rPr>
      </w:pPr>
      <w:r w:rsidRPr="005E7A6F">
        <w:rPr>
          <w:rFonts w:asciiTheme="minorHAnsi" w:hAnsiTheme="minorHAnsi"/>
          <w:color w:val="auto"/>
          <w:sz w:val="24"/>
          <w:szCs w:val="24"/>
        </w:rPr>
        <w:t>A10:2017- Insufficient Logging &amp; Monitoring</w:t>
      </w:r>
    </w:p>
    <w:p w:rsidR="008B66AC" w:rsidRPr="005E7A6F" w:rsidRDefault="0099192E" w:rsidP="00660534">
      <w:pPr>
        <w:jc w:val="both"/>
        <w:rPr>
          <w:rFonts w:cs="Times New Roman"/>
          <w:sz w:val="24"/>
          <w:szCs w:val="24"/>
        </w:rPr>
      </w:pPr>
      <w:r w:rsidRPr="005E7A6F">
        <w:rPr>
          <w:rFonts w:cs="Times New Roman"/>
          <w:sz w:val="24"/>
          <w:szCs w:val="24"/>
        </w:rPr>
        <w:t>Logging and monitoring is an important tool in the prevention and detection of security breaches. Where logging and monitoring is not integrated with incident response, attackers can exploit this deficiency allowing maintaining persistence, pivoting to other systems, tampering, extracting or destroying data, and allowing the attacker to implement future attacks. Breaches are often identified by external parties, rather than with the use of internal monitoring or logging, studies show that breaches are not detects for circa. 200 days, thus showing the importance of logging and monitoring</w:t>
      </w:r>
      <w:r w:rsidR="000E40F6" w:rsidRPr="005E7A6F">
        <w:rPr>
          <w:sz w:val="24"/>
          <w:szCs w:val="24"/>
        </w:rPr>
        <w:fldChar w:fldCharType="begin" w:fldLock="1"/>
      </w:r>
      <w:r w:rsidR="00533B6E" w:rsidRPr="005E7A6F">
        <w:rPr>
          <w:sz w:val="24"/>
          <w:szCs w:val="24"/>
        </w:rPr>
        <w:instrText>ADDIN CSL_CITATION { "citationItems" : [ { "id" : "ITEM-1", "itemData" : { "author" : [ { "dropping-particle" : "", "family" : "OWASP", "given" : "", "non-dropping-particle" : "", "parse-names" : false, "suffix" : "" } ], "id" : "ITEM-1", "issued" : { "date-parts" : [ [ "2017" ] ] }, "title" : "OWASP Top 10 -2017 The Ten Most Critical Web Application Security Risks", "type" : "article-journal" }, "uris" : [ "http://www.mendeley.com/documents/?uuid=70b55a73-d382-30b0-94d7-172e0d53f30e" ] } ], "mendeley" : { "formattedCitation" : "[2]", "plainTextFormattedCitation" : "[2]", "previouslyFormattedCitation" : "[2]" }, "properties" : {  }, "schema" : "https://github.com/citation-style-language/schema/raw/master/csl-citation.json" }</w:instrText>
      </w:r>
      <w:r w:rsidR="000E40F6" w:rsidRPr="005E7A6F">
        <w:rPr>
          <w:sz w:val="24"/>
          <w:szCs w:val="24"/>
        </w:rPr>
        <w:fldChar w:fldCharType="separate"/>
      </w:r>
      <w:r w:rsidR="00533B6E" w:rsidRPr="005E7A6F">
        <w:rPr>
          <w:noProof/>
          <w:sz w:val="24"/>
          <w:szCs w:val="24"/>
        </w:rPr>
        <w:t>[2]</w:t>
      </w:r>
      <w:r w:rsidR="000E40F6" w:rsidRPr="005E7A6F">
        <w:rPr>
          <w:sz w:val="24"/>
          <w:szCs w:val="24"/>
        </w:rPr>
        <w:fldChar w:fldCharType="end"/>
      </w:r>
      <w:r w:rsidR="000E40F6" w:rsidRPr="005E7A6F">
        <w:rPr>
          <w:sz w:val="24"/>
          <w:szCs w:val="24"/>
        </w:rPr>
        <w:fldChar w:fldCharType="begin" w:fldLock="1"/>
      </w:r>
      <w:r w:rsidR="00533B6E" w:rsidRPr="005E7A6F">
        <w:rPr>
          <w:sz w:val="24"/>
          <w:szCs w:val="24"/>
        </w:rPr>
        <w:instrText>ADDIN CSL_CITATION { "citationItems" : [ { "id" : "ITEM-1", "itemData" : { "URL" : "https://www.netsparker.com/blog/web-security/owasp-top-10-2013/", "id" : "ITEM-1", "issued" : { "date-parts" : [ [ "0" ] ] }, "title" : "OWASP Top 10 for 2013 Explained", "type" : "webpage" }, "uris" : [ "http://www.mendeley.com/documents/?uuid=62822e71-4895-4f2c-8e50-3100697ff1d9" ] } ], "mendeley" : { "formattedCitation" : "[6]", "plainTextFormattedCitation" : "[6]", "previouslyFormattedCitation" : "[6]" }, "properties" : {  }, "schema" : "https://github.com/citation-style-language/schema/raw/master/csl-citation.json" }</w:instrText>
      </w:r>
      <w:r w:rsidR="000E40F6" w:rsidRPr="005E7A6F">
        <w:rPr>
          <w:sz w:val="24"/>
          <w:szCs w:val="24"/>
        </w:rPr>
        <w:fldChar w:fldCharType="separate"/>
      </w:r>
      <w:r w:rsidR="00533B6E" w:rsidRPr="005E7A6F">
        <w:rPr>
          <w:noProof/>
          <w:sz w:val="24"/>
          <w:szCs w:val="24"/>
        </w:rPr>
        <w:t>[6]</w:t>
      </w:r>
      <w:r w:rsidR="000E40F6" w:rsidRPr="005E7A6F">
        <w:rPr>
          <w:sz w:val="24"/>
          <w:szCs w:val="24"/>
        </w:rPr>
        <w:fldChar w:fldCharType="end"/>
      </w:r>
      <w:r w:rsidRPr="005E7A6F">
        <w:rPr>
          <w:rFonts w:cs="Times New Roman"/>
          <w:sz w:val="24"/>
          <w:szCs w:val="24"/>
        </w:rPr>
        <w:t>.</w:t>
      </w:r>
    </w:p>
    <w:p w:rsidR="008C5553" w:rsidRPr="005E7A6F" w:rsidRDefault="008C5553" w:rsidP="00660534">
      <w:pPr>
        <w:pStyle w:val="Heading4"/>
        <w:jc w:val="both"/>
        <w:rPr>
          <w:color w:val="auto"/>
        </w:rPr>
      </w:pPr>
      <w:r w:rsidRPr="005E7A6F">
        <w:rPr>
          <w:color w:val="auto"/>
        </w:rPr>
        <w:lastRenderedPageBreak/>
        <w:t>Prevention</w:t>
      </w:r>
    </w:p>
    <w:p w:rsidR="008C5553" w:rsidRPr="005E7A6F" w:rsidRDefault="008C5553" w:rsidP="00660534">
      <w:pPr>
        <w:pStyle w:val="Default"/>
        <w:numPr>
          <w:ilvl w:val="0"/>
          <w:numId w:val="16"/>
        </w:numPr>
        <w:spacing w:after="41"/>
        <w:jc w:val="both"/>
        <w:rPr>
          <w:rFonts w:asciiTheme="minorHAnsi" w:hAnsiTheme="minorHAnsi"/>
          <w:color w:val="auto"/>
        </w:rPr>
      </w:pPr>
      <w:r w:rsidRPr="005E7A6F">
        <w:rPr>
          <w:rFonts w:asciiTheme="minorHAnsi" w:hAnsiTheme="minorHAnsi"/>
          <w:color w:val="auto"/>
        </w:rPr>
        <w:t>Ensure all login, access control failures, and server-side input validation failures can be logged with sufficient user context to identify suspicious or malicious accounts, and held for sufficient time to allow delayed forensic analysis.</w:t>
      </w:r>
    </w:p>
    <w:p w:rsidR="00BD7589" w:rsidRPr="005E7A6F" w:rsidRDefault="00BD7589" w:rsidP="00660534">
      <w:pPr>
        <w:pStyle w:val="Default"/>
        <w:numPr>
          <w:ilvl w:val="0"/>
          <w:numId w:val="16"/>
        </w:numPr>
        <w:spacing w:after="41"/>
        <w:jc w:val="both"/>
        <w:rPr>
          <w:rFonts w:asciiTheme="minorHAnsi" w:hAnsiTheme="minorHAnsi"/>
          <w:color w:val="auto"/>
        </w:rPr>
      </w:pPr>
      <w:r w:rsidRPr="005E7A6F">
        <w:rPr>
          <w:rFonts w:asciiTheme="minorHAnsi" w:hAnsiTheme="minorHAnsi"/>
          <w:color w:val="auto"/>
        </w:rPr>
        <w:t>Logging should be formatted accordingly to enable a centralised management system to interpret them easily</w:t>
      </w:r>
    </w:p>
    <w:p w:rsidR="008C5553" w:rsidRPr="005E7A6F" w:rsidRDefault="00BD7589" w:rsidP="00660534">
      <w:pPr>
        <w:pStyle w:val="Default"/>
        <w:numPr>
          <w:ilvl w:val="0"/>
          <w:numId w:val="16"/>
        </w:numPr>
        <w:spacing w:after="41"/>
        <w:jc w:val="both"/>
        <w:rPr>
          <w:rFonts w:asciiTheme="minorHAnsi" w:hAnsiTheme="minorHAnsi"/>
          <w:color w:val="auto"/>
        </w:rPr>
      </w:pPr>
      <w:r w:rsidRPr="005E7A6F">
        <w:rPr>
          <w:rFonts w:asciiTheme="minorHAnsi" w:hAnsiTheme="minorHAnsi"/>
          <w:color w:val="auto"/>
        </w:rPr>
        <w:t>An audit trail should be available for high value transactions, the audit trail should be tamper prove</w:t>
      </w:r>
    </w:p>
    <w:p w:rsidR="007225CB" w:rsidRPr="005E7A6F" w:rsidRDefault="00BD7589" w:rsidP="00660534">
      <w:pPr>
        <w:pStyle w:val="Default"/>
        <w:numPr>
          <w:ilvl w:val="0"/>
          <w:numId w:val="16"/>
        </w:numPr>
        <w:spacing w:after="41"/>
        <w:jc w:val="both"/>
        <w:rPr>
          <w:rFonts w:asciiTheme="minorHAnsi" w:hAnsiTheme="minorHAnsi"/>
          <w:color w:val="auto"/>
        </w:rPr>
      </w:pPr>
      <w:r w:rsidRPr="005E7A6F">
        <w:rPr>
          <w:rFonts w:asciiTheme="minorHAnsi" w:hAnsiTheme="minorHAnsi"/>
          <w:color w:val="auto"/>
        </w:rPr>
        <w:t>Suspicious activity should be reported in a timely manner to enable an effective response</w:t>
      </w:r>
    </w:p>
    <w:p w:rsidR="00EB0278" w:rsidRDefault="00BD7589" w:rsidP="00660534">
      <w:pPr>
        <w:pStyle w:val="Default"/>
        <w:numPr>
          <w:ilvl w:val="0"/>
          <w:numId w:val="16"/>
        </w:numPr>
        <w:spacing w:after="41"/>
        <w:jc w:val="both"/>
        <w:rPr>
          <w:rFonts w:asciiTheme="minorHAnsi" w:hAnsiTheme="minorHAnsi"/>
          <w:color w:val="auto"/>
        </w:rPr>
      </w:pPr>
      <w:r w:rsidRPr="005E7A6F">
        <w:rPr>
          <w:rFonts w:asciiTheme="minorHAnsi" w:hAnsiTheme="minorHAnsi"/>
          <w:color w:val="auto"/>
        </w:rPr>
        <w:t>An effective response/recovery plan should be adopted</w:t>
      </w:r>
    </w:p>
    <w:p w:rsidR="00EB0278" w:rsidRDefault="00EB0278" w:rsidP="00660534">
      <w:pPr>
        <w:jc w:val="both"/>
      </w:pPr>
      <w:r>
        <w:br w:type="page"/>
      </w:r>
    </w:p>
    <w:p w:rsidR="008C5553" w:rsidRPr="00EB0278" w:rsidRDefault="00EB0278" w:rsidP="00660534">
      <w:pPr>
        <w:pStyle w:val="Title"/>
        <w:jc w:val="both"/>
        <w:rPr>
          <w:rFonts w:cs="Arial"/>
        </w:rPr>
      </w:pPr>
      <w:r>
        <w:lastRenderedPageBreak/>
        <w:t>Penetration testing tools</w:t>
      </w:r>
    </w:p>
    <w:p w:rsidR="0073554E" w:rsidRPr="0073554E" w:rsidRDefault="0073554E" w:rsidP="00660534">
      <w:pPr>
        <w:jc w:val="both"/>
        <w:rPr>
          <w:rFonts w:cs="Arial"/>
          <w:sz w:val="24"/>
          <w:szCs w:val="24"/>
        </w:rPr>
      </w:pPr>
      <w:r w:rsidRPr="0073554E">
        <w:rPr>
          <w:rFonts w:cs="Arial"/>
          <w:sz w:val="24"/>
          <w:szCs w:val="24"/>
        </w:rPr>
        <w:t>Windows Command Prompt</w:t>
      </w:r>
    </w:p>
    <w:p w:rsidR="0073554E" w:rsidRPr="0073554E" w:rsidRDefault="0073554E" w:rsidP="00660534">
      <w:pPr>
        <w:jc w:val="both"/>
        <w:rPr>
          <w:rFonts w:cs="Arial"/>
          <w:sz w:val="24"/>
          <w:szCs w:val="24"/>
        </w:rPr>
      </w:pPr>
      <w:r w:rsidRPr="0073554E">
        <w:rPr>
          <w:rFonts w:cs="Arial"/>
          <w:sz w:val="24"/>
          <w:szCs w:val="24"/>
        </w:rPr>
        <w:t>ID Serve</w:t>
      </w:r>
    </w:p>
    <w:p w:rsidR="0073554E" w:rsidRPr="0073554E" w:rsidRDefault="0073554E" w:rsidP="00660534">
      <w:pPr>
        <w:jc w:val="both"/>
        <w:rPr>
          <w:rFonts w:cs="Arial"/>
          <w:sz w:val="24"/>
          <w:szCs w:val="24"/>
        </w:rPr>
      </w:pPr>
      <w:r w:rsidRPr="0073554E">
        <w:rPr>
          <w:rFonts w:cs="Arial"/>
          <w:sz w:val="24"/>
          <w:szCs w:val="24"/>
        </w:rPr>
        <w:t>Kali shell</w:t>
      </w:r>
    </w:p>
    <w:p w:rsidR="0073554E" w:rsidRPr="0073554E" w:rsidRDefault="0073554E" w:rsidP="00660534">
      <w:pPr>
        <w:jc w:val="both"/>
        <w:rPr>
          <w:rFonts w:cs="Arial"/>
          <w:sz w:val="24"/>
          <w:szCs w:val="24"/>
        </w:rPr>
      </w:pPr>
      <w:proofErr w:type="spellStart"/>
      <w:r w:rsidRPr="0073554E">
        <w:rPr>
          <w:rFonts w:cs="Arial"/>
          <w:sz w:val="24"/>
          <w:szCs w:val="24"/>
        </w:rPr>
        <w:t>Zenmap</w:t>
      </w:r>
      <w:proofErr w:type="spellEnd"/>
    </w:p>
    <w:p w:rsidR="0073554E" w:rsidRPr="0073554E" w:rsidRDefault="0073554E" w:rsidP="00660534">
      <w:pPr>
        <w:jc w:val="both"/>
        <w:rPr>
          <w:rFonts w:cs="Arial"/>
          <w:sz w:val="24"/>
          <w:szCs w:val="24"/>
        </w:rPr>
      </w:pPr>
      <w:proofErr w:type="spellStart"/>
      <w:r w:rsidRPr="0073554E">
        <w:rPr>
          <w:rFonts w:cs="Arial"/>
          <w:sz w:val="24"/>
          <w:szCs w:val="24"/>
        </w:rPr>
        <w:t>WinSCP</w:t>
      </w:r>
      <w:proofErr w:type="spellEnd"/>
    </w:p>
    <w:p w:rsidR="0073554E" w:rsidRPr="0073554E" w:rsidRDefault="0073554E" w:rsidP="00660534">
      <w:pPr>
        <w:jc w:val="both"/>
        <w:rPr>
          <w:rFonts w:cs="Arial"/>
          <w:sz w:val="24"/>
          <w:szCs w:val="24"/>
        </w:rPr>
      </w:pPr>
      <w:r w:rsidRPr="0073554E">
        <w:rPr>
          <w:rFonts w:cs="Arial"/>
          <w:sz w:val="24"/>
          <w:szCs w:val="24"/>
        </w:rPr>
        <w:t>Putty</w:t>
      </w:r>
    </w:p>
    <w:p w:rsidR="0073554E" w:rsidRPr="0073554E" w:rsidRDefault="0073554E" w:rsidP="00660534">
      <w:pPr>
        <w:jc w:val="both"/>
        <w:rPr>
          <w:rFonts w:cs="Arial"/>
          <w:sz w:val="24"/>
          <w:szCs w:val="24"/>
        </w:rPr>
      </w:pPr>
      <w:proofErr w:type="spellStart"/>
      <w:r w:rsidRPr="0073554E">
        <w:rPr>
          <w:rFonts w:cs="Arial"/>
          <w:sz w:val="24"/>
          <w:szCs w:val="24"/>
        </w:rPr>
        <w:t>Netcraft</w:t>
      </w:r>
      <w:proofErr w:type="spellEnd"/>
    </w:p>
    <w:p w:rsidR="0073554E" w:rsidRPr="0073554E" w:rsidRDefault="0073554E" w:rsidP="00660534">
      <w:pPr>
        <w:jc w:val="both"/>
        <w:rPr>
          <w:rFonts w:cs="Arial"/>
          <w:sz w:val="24"/>
          <w:szCs w:val="24"/>
        </w:rPr>
      </w:pPr>
      <w:proofErr w:type="spellStart"/>
      <w:r w:rsidRPr="0073554E">
        <w:rPr>
          <w:rFonts w:cs="Arial"/>
          <w:sz w:val="24"/>
          <w:szCs w:val="24"/>
        </w:rPr>
        <w:t>WPScan</w:t>
      </w:r>
      <w:proofErr w:type="spellEnd"/>
    </w:p>
    <w:p w:rsidR="0073554E" w:rsidRPr="0073554E" w:rsidRDefault="0073554E" w:rsidP="00660534">
      <w:pPr>
        <w:jc w:val="both"/>
        <w:rPr>
          <w:rFonts w:cs="Arial"/>
          <w:sz w:val="24"/>
          <w:szCs w:val="24"/>
        </w:rPr>
      </w:pPr>
      <w:r w:rsidRPr="0073554E">
        <w:rPr>
          <w:rFonts w:cs="Arial"/>
          <w:sz w:val="24"/>
          <w:szCs w:val="24"/>
        </w:rPr>
        <w:t>Reverse IP Domain Check</w:t>
      </w:r>
    </w:p>
    <w:p w:rsidR="0073554E" w:rsidRDefault="0073554E" w:rsidP="00660534">
      <w:pPr>
        <w:jc w:val="both"/>
        <w:rPr>
          <w:rFonts w:asciiTheme="majorHAnsi" w:eastAsiaTheme="majorEastAsia" w:hAnsiTheme="majorHAnsi" w:cstheme="majorBidi"/>
          <w:color w:val="323E4F" w:themeColor="text2" w:themeShade="BF"/>
          <w:spacing w:val="5"/>
          <w:kern w:val="28"/>
          <w:sz w:val="52"/>
          <w:szCs w:val="52"/>
        </w:rPr>
      </w:pPr>
      <w:r w:rsidRPr="0073554E">
        <w:rPr>
          <w:rFonts w:cs="Arial"/>
          <w:sz w:val="24"/>
          <w:szCs w:val="24"/>
        </w:rPr>
        <w:t xml:space="preserve">ViewDNS.info </w:t>
      </w:r>
      <w:r>
        <w:br w:type="page"/>
      </w:r>
    </w:p>
    <w:p w:rsidR="007225CB" w:rsidRPr="005E7A6F" w:rsidRDefault="007225CB" w:rsidP="00660534">
      <w:pPr>
        <w:pStyle w:val="Title"/>
        <w:jc w:val="both"/>
      </w:pPr>
      <w:r w:rsidRPr="005E7A6F">
        <w:lastRenderedPageBreak/>
        <w:t>Attacking the website</w:t>
      </w:r>
    </w:p>
    <w:p w:rsidR="00927EAF" w:rsidRPr="00AD02D1" w:rsidRDefault="00927EAF" w:rsidP="00660534">
      <w:pPr>
        <w:jc w:val="both"/>
        <w:rPr>
          <w:sz w:val="24"/>
          <w:szCs w:val="24"/>
        </w:rPr>
      </w:pPr>
      <w:r w:rsidRPr="00AD02D1">
        <w:rPr>
          <w:sz w:val="24"/>
          <w:szCs w:val="24"/>
        </w:rPr>
        <w:t xml:space="preserve">Firstly we need to identify the IP address of website to enable us to perform the attacks/scans we intend. This can </w:t>
      </w:r>
      <w:r w:rsidR="001F4D47" w:rsidRPr="00AD02D1">
        <w:rPr>
          <w:sz w:val="24"/>
          <w:szCs w:val="24"/>
        </w:rPr>
        <w:t xml:space="preserve">be </w:t>
      </w:r>
      <w:r w:rsidRPr="00AD02D1">
        <w:rPr>
          <w:sz w:val="24"/>
          <w:szCs w:val="24"/>
        </w:rPr>
        <w:t xml:space="preserve">achieved by simply performing a </w:t>
      </w:r>
      <w:proofErr w:type="spellStart"/>
      <w:r w:rsidRPr="00AD02D1">
        <w:rPr>
          <w:sz w:val="24"/>
          <w:szCs w:val="24"/>
        </w:rPr>
        <w:t>nslookup</w:t>
      </w:r>
      <w:proofErr w:type="spellEnd"/>
      <w:r w:rsidRPr="00AD02D1">
        <w:rPr>
          <w:sz w:val="24"/>
          <w:szCs w:val="24"/>
        </w:rPr>
        <w:t xml:space="preserve"> on cupstv.com: -</w:t>
      </w:r>
    </w:p>
    <w:p w:rsidR="00927EAF" w:rsidRDefault="00927EAF" w:rsidP="00660534">
      <w:pPr>
        <w:jc w:val="both"/>
      </w:pPr>
      <w:r w:rsidRPr="005E7A6F">
        <w:rPr>
          <w:noProof/>
          <w:lang w:eastAsia="en-GB"/>
        </w:rPr>
        <w:drawing>
          <wp:inline distT="0" distB="0" distL="0" distR="0">
            <wp:extent cx="4428592" cy="2234126"/>
            <wp:effectExtent l="1905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 cstate="print"/>
                    <a:srcRect/>
                    <a:stretch>
                      <a:fillRect/>
                    </a:stretch>
                  </pic:blipFill>
                  <pic:spPr bwMode="auto">
                    <a:xfrm>
                      <a:off x="0" y="0"/>
                      <a:ext cx="4432692" cy="2236194"/>
                    </a:xfrm>
                    <a:prstGeom prst="rect">
                      <a:avLst/>
                    </a:prstGeom>
                    <a:noFill/>
                    <a:ln w="9525">
                      <a:noFill/>
                      <a:miter lim="800000"/>
                      <a:headEnd/>
                      <a:tailEnd/>
                    </a:ln>
                  </pic:spPr>
                </pic:pic>
              </a:graphicData>
            </a:graphic>
          </wp:inline>
        </w:drawing>
      </w:r>
    </w:p>
    <w:p w:rsidR="005E7A6F" w:rsidRPr="005E7A6F" w:rsidRDefault="005E7A6F" w:rsidP="00660534">
      <w:pPr>
        <w:jc w:val="both"/>
      </w:pPr>
      <w:r>
        <w:rPr>
          <w:rFonts w:cs="Times New Roman"/>
          <w:sz w:val="16"/>
          <w:szCs w:val="16"/>
        </w:rPr>
        <w:t>Figure 2</w:t>
      </w:r>
      <w:r w:rsidRPr="005E7A6F">
        <w:rPr>
          <w:rFonts w:cs="Times New Roman"/>
          <w:sz w:val="16"/>
          <w:szCs w:val="16"/>
        </w:rPr>
        <w:t xml:space="preserve"> - </w:t>
      </w:r>
      <w:proofErr w:type="spellStart"/>
      <w:r>
        <w:rPr>
          <w:rFonts w:cs="Times New Roman"/>
          <w:sz w:val="16"/>
          <w:szCs w:val="16"/>
        </w:rPr>
        <w:t>nslookup</w:t>
      </w:r>
      <w:proofErr w:type="spellEnd"/>
    </w:p>
    <w:p w:rsidR="00927EAF" w:rsidRPr="00AD02D1" w:rsidRDefault="00EC3798" w:rsidP="00660534">
      <w:pPr>
        <w:jc w:val="both"/>
        <w:rPr>
          <w:sz w:val="24"/>
          <w:szCs w:val="24"/>
        </w:rPr>
      </w:pPr>
      <w:r w:rsidRPr="00AD02D1">
        <w:rPr>
          <w:sz w:val="24"/>
          <w:szCs w:val="24"/>
        </w:rPr>
        <w:t xml:space="preserve">Using ID Serve we can identify the web server that is being used, as can be seen </w:t>
      </w:r>
      <w:r w:rsidR="002E4B51" w:rsidRPr="00AD02D1">
        <w:rPr>
          <w:sz w:val="24"/>
          <w:szCs w:val="24"/>
        </w:rPr>
        <w:t>below, http://cups</w:t>
      </w:r>
      <w:r w:rsidRPr="00AD02D1">
        <w:rPr>
          <w:sz w:val="24"/>
          <w:szCs w:val="24"/>
        </w:rPr>
        <w:t>tv</w:t>
      </w:r>
      <w:r w:rsidR="002E4B51" w:rsidRPr="00AD02D1">
        <w:rPr>
          <w:sz w:val="24"/>
          <w:szCs w:val="24"/>
        </w:rPr>
        <w:t>.com</w:t>
      </w:r>
      <w:r w:rsidRPr="00AD02D1">
        <w:rPr>
          <w:sz w:val="24"/>
          <w:szCs w:val="24"/>
        </w:rPr>
        <w:t xml:space="preserve"> is using Apache. We can use this information to </w:t>
      </w:r>
      <w:r w:rsidR="002E4B51" w:rsidRPr="00AD02D1">
        <w:rPr>
          <w:sz w:val="24"/>
          <w:szCs w:val="24"/>
        </w:rPr>
        <w:t>identify vulnerabilities related to this Server type.</w:t>
      </w:r>
    </w:p>
    <w:p w:rsidR="00DF4CBE" w:rsidRDefault="00DF4CBE" w:rsidP="00660534">
      <w:pPr>
        <w:jc w:val="both"/>
      </w:pPr>
      <w:r w:rsidRPr="005E7A6F">
        <w:rPr>
          <w:noProof/>
          <w:lang w:eastAsia="en-GB"/>
        </w:rPr>
        <w:drawing>
          <wp:inline distT="0" distB="0" distL="0" distR="0">
            <wp:extent cx="4443222" cy="3465713"/>
            <wp:effectExtent l="1905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 cstate="print"/>
                    <a:srcRect/>
                    <a:stretch>
                      <a:fillRect/>
                    </a:stretch>
                  </pic:blipFill>
                  <pic:spPr bwMode="auto">
                    <a:xfrm>
                      <a:off x="0" y="0"/>
                      <a:ext cx="4445958" cy="3467847"/>
                    </a:xfrm>
                    <a:prstGeom prst="rect">
                      <a:avLst/>
                    </a:prstGeom>
                    <a:noFill/>
                    <a:ln w="9525">
                      <a:noFill/>
                      <a:miter lim="800000"/>
                      <a:headEnd/>
                      <a:tailEnd/>
                    </a:ln>
                  </pic:spPr>
                </pic:pic>
              </a:graphicData>
            </a:graphic>
          </wp:inline>
        </w:drawing>
      </w:r>
    </w:p>
    <w:p w:rsidR="005E7A6F" w:rsidRPr="005E7A6F" w:rsidRDefault="005E7A6F" w:rsidP="00660534">
      <w:pPr>
        <w:jc w:val="both"/>
        <w:rPr>
          <w:rFonts w:cs="Times New Roman"/>
          <w:sz w:val="16"/>
          <w:szCs w:val="16"/>
        </w:rPr>
      </w:pPr>
      <w:r>
        <w:rPr>
          <w:rFonts w:cs="Times New Roman"/>
          <w:sz w:val="16"/>
          <w:szCs w:val="16"/>
        </w:rPr>
        <w:t>Figure 3</w:t>
      </w:r>
      <w:r w:rsidRPr="005E7A6F">
        <w:rPr>
          <w:rFonts w:cs="Times New Roman"/>
          <w:sz w:val="16"/>
          <w:szCs w:val="16"/>
        </w:rPr>
        <w:t xml:space="preserve"> - </w:t>
      </w:r>
      <w:r>
        <w:rPr>
          <w:rFonts w:cs="Times New Roman"/>
          <w:sz w:val="16"/>
          <w:szCs w:val="16"/>
        </w:rPr>
        <w:t>ID Serve lookup</w:t>
      </w:r>
    </w:p>
    <w:p w:rsidR="00B160F5" w:rsidRPr="005E7A6F" w:rsidRDefault="00B160F5" w:rsidP="00660534">
      <w:pPr>
        <w:jc w:val="both"/>
      </w:pPr>
    </w:p>
    <w:p w:rsidR="002E4B51" w:rsidRPr="00AD02D1" w:rsidRDefault="002E4B51" w:rsidP="00660534">
      <w:pPr>
        <w:jc w:val="both"/>
        <w:rPr>
          <w:sz w:val="24"/>
          <w:szCs w:val="24"/>
        </w:rPr>
      </w:pPr>
      <w:r w:rsidRPr="00AD02D1">
        <w:rPr>
          <w:sz w:val="24"/>
          <w:szCs w:val="24"/>
        </w:rPr>
        <w:lastRenderedPageBreak/>
        <w:t>Using the curl c</w:t>
      </w:r>
      <w:r w:rsidR="00695B08" w:rsidRPr="00AD02D1">
        <w:rPr>
          <w:sz w:val="24"/>
          <w:szCs w:val="24"/>
        </w:rPr>
        <w:t>ommand with the -I switch will f</w:t>
      </w:r>
      <w:r w:rsidRPr="00AD02D1">
        <w:rPr>
          <w:sz w:val="24"/>
          <w:szCs w:val="24"/>
        </w:rPr>
        <w:t>etch the HTTP-hea</w:t>
      </w:r>
      <w:r w:rsidR="001F4D47" w:rsidRPr="00AD02D1">
        <w:rPr>
          <w:sz w:val="24"/>
          <w:szCs w:val="24"/>
        </w:rPr>
        <w:t xml:space="preserve">der only for the requested URL, </w:t>
      </w:r>
      <w:r w:rsidRPr="00AD02D1">
        <w:rPr>
          <w:sz w:val="24"/>
          <w:szCs w:val="24"/>
        </w:rPr>
        <w:t xml:space="preserve">using this on http://cupstv.com on port 80 we get the following output: - </w:t>
      </w:r>
    </w:p>
    <w:p w:rsidR="00B160F5" w:rsidRDefault="007A7C53" w:rsidP="00660534">
      <w:pPr>
        <w:jc w:val="both"/>
      </w:pPr>
      <w:r w:rsidRPr="005E7A6F">
        <w:rPr>
          <w:noProof/>
          <w:lang w:eastAsia="en-GB"/>
        </w:rPr>
        <w:drawing>
          <wp:inline distT="0" distB="0" distL="0" distR="0">
            <wp:extent cx="5724525" cy="1266825"/>
            <wp:effectExtent l="19050" t="0" r="9525" b="0"/>
            <wp:docPr id="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 cstate="print"/>
                    <a:srcRect/>
                    <a:stretch>
                      <a:fillRect/>
                    </a:stretch>
                  </pic:blipFill>
                  <pic:spPr bwMode="auto">
                    <a:xfrm>
                      <a:off x="0" y="0"/>
                      <a:ext cx="5724525" cy="1266825"/>
                    </a:xfrm>
                    <a:prstGeom prst="rect">
                      <a:avLst/>
                    </a:prstGeom>
                    <a:noFill/>
                    <a:ln w="9525">
                      <a:noFill/>
                      <a:miter lim="800000"/>
                      <a:headEnd/>
                      <a:tailEnd/>
                    </a:ln>
                  </pic:spPr>
                </pic:pic>
              </a:graphicData>
            </a:graphic>
          </wp:inline>
        </w:drawing>
      </w:r>
    </w:p>
    <w:p w:rsidR="005E7A6F" w:rsidRPr="005E7A6F" w:rsidRDefault="005E7A6F" w:rsidP="00660534">
      <w:pPr>
        <w:jc w:val="both"/>
      </w:pPr>
      <w:r>
        <w:rPr>
          <w:rFonts w:cs="Times New Roman"/>
          <w:sz w:val="16"/>
          <w:szCs w:val="16"/>
        </w:rPr>
        <w:t>Figure 4 - curl command</w:t>
      </w:r>
    </w:p>
    <w:p w:rsidR="002E4B51" w:rsidRPr="00AD02D1" w:rsidRDefault="002E4B51" w:rsidP="00660534">
      <w:pPr>
        <w:jc w:val="both"/>
        <w:rPr>
          <w:sz w:val="24"/>
          <w:szCs w:val="24"/>
        </w:rPr>
      </w:pPr>
      <w:r w:rsidRPr="00AD02D1">
        <w:rPr>
          <w:sz w:val="24"/>
          <w:szCs w:val="24"/>
        </w:rPr>
        <w:t>From this information we can determine that the web application is utilising PHP version 5.4.45.</w:t>
      </w:r>
    </w:p>
    <w:p w:rsidR="007225CB" w:rsidRPr="00AD02D1" w:rsidRDefault="002E4B51" w:rsidP="00660534">
      <w:pPr>
        <w:jc w:val="both"/>
        <w:rPr>
          <w:sz w:val="24"/>
          <w:szCs w:val="24"/>
        </w:rPr>
      </w:pPr>
      <w:r w:rsidRPr="00AD02D1">
        <w:rPr>
          <w:sz w:val="24"/>
          <w:szCs w:val="24"/>
        </w:rPr>
        <w:t xml:space="preserve">We can also perform a scan on http://cupstv.com to identify which ports are listening on the website. Below is the output from a </w:t>
      </w:r>
      <w:proofErr w:type="spellStart"/>
      <w:r w:rsidRPr="00AD02D1">
        <w:rPr>
          <w:sz w:val="24"/>
          <w:szCs w:val="24"/>
        </w:rPr>
        <w:t>Zenmap</w:t>
      </w:r>
      <w:proofErr w:type="spellEnd"/>
      <w:r w:rsidRPr="00AD02D1">
        <w:rPr>
          <w:sz w:val="24"/>
          <w:szCs w:val="24"/>
        </w:rPr>
        <w:t xml:space="preserve"> scan: - </w:t>
      </w:r>
    </w:p>
    <w:p w:rsidR="007225CB" w:rsidRDefault="0092506F" w:rsidP="00660534">
      <w:pPr>
        <w:jc w:val="both"/>
      </w:pPr>
      <w:r w:rsidRPr="005E7A6F">
        <w:rPr>
          <w:noProof/>
          <w:lang w:eastAsia="en-GB"/>
        </w:rPr>
        <w:drawing>
          <wp:inline distT="0" distB="0" distL="0" distR="0">
            <wp:extent cx="5727700" cy="3979545"/>
            <wp:effectExtent l="19050" t="0" r="635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727700" cy="3979545"/>
                    </a:xfrm>
                    <a:prstGeom prst="rect">
                      <a:avLst/>
                    </a:prstGeom>
                    <a:noFill/>
                    <a:ln w="9525">
                      <a:noFill/>
                      <a:miter lim="800000"/>
                      <a:headEnd/>
                      <a:tailEnd/>
                    </a:ln>
                  </pic:spPr>
                </pic:pic>
              </a:graphicData>
            </a:graphic>
          </wp:inline>
        </w:drawing>
      </w:r>
    </w:p>
    <w:p w:rsidR="005E7A6F" w:rsidRPr="005E7A6F" w:rsidRDefault="005E7A6F" w:rsidP="00660534">
      <w:pPr>
        <w:jc w:val="both"/>
      </w:pPr>
      <w:r>
        <w:rPr>
          <w:rFonts w:cs="Times New Roman"/>
          <w:sz w:val="16"/>
          <w:szCs w:val="16"/>
        </w:rPr>
        <w:t xml:space="preserve">Figure 5 - </w:t>
      </w:r>
      <w:proofErr w:type="spellStart"/>
      <w:r>
        <w:rPr>
          <w:rFonts w:cs="Times New Roman"/>
          <w:sz w:val="16"/>
          <w:szCs w:val="16"/>
        </w:rPr>
        <w:t>Zenmap</w:t>
      </w:r>
      <w:proofErr w:type="spellEnd"/>
      <w:r>
        <w:rPr>
          <w:rFonts w:cs="Times New Roman"/>
          <w:sz w:val="16"/>
          <w:szCs w:val="16"/>
        </w:rPr>
        <w:t xml:space="preserve"> Output</w:t>
      </w:r>
    </w:p>
    <w:p w:rsidR="00695B08" w:rsidRPr="00AD02D1" w:rsidRDefault="00695B08" w:rsidP="00660534">
      <w:pPr>
        <w:jc w:val="both"/>
        <w:rPr>
          <w:sz w:val="24"/>
          <w:szCs w:val="24"/>
        </w:rPr>
      </w:pPr>
      <w:r w:rsidRPr="00AD02D1">
        <w:rPr>
          <w:sz w:val="24"/>
          <w:szCs w:val="24"/>
        </w:rPr>
        <w:t>From the output we can determine that the web server appears to be running email services, this is shown by the use of the following ports: - 25, 110, 1431 ,465, 993, 995.</w:t>
      </w:r>
    </w:p>
    <w:p w:rsidR="00695B08" w:rsidRPr="00AD02D1" w:rsidRDefault="00695B08" w:rsidP="00660534">
      <w:pPr>
        <w:jc w:val="both"/>
        <w:rPr>
          <w:sz w:val="24"/>
          <w:szCs w:val="24"/>
        </w:rPr>
      </w:pPr>
      <w:r w:rsidRPr="00AD02D1">
        <w:rPr>
          <w:sz w:val="24"/>
          <w:szCs w:val="24"/>
        </w:rPr>
        <w:t xml:space="preserve">We can also determine that </w:t>
      </w:r>
      <w:proofErr w:type="spellStart"/>
      <w:r w:rsidRPr="00AD02D1">
        <w:rPr>
          <w:sz w:val="24"/>
          <w:szCs w:val="24"/>
        </w:rPr>
        <w:t>Realserver</w:t>
      </w:r>
      <w:proofErr w:type="spellEnd"/>
      <w:r w:rsidRPr="00AD02D1">
        <w:rPr>
          <w:sz w:val="24"/>
          <w:szCs w:val="24"/>
        </w:rPr>
        <w:t xml:space="preserve"> is running on the server, this is shown by the use of the following ports: - 554 &amp; 7070.</w:t>
      </w:r>
    </w:p>
    <w:p w:rsidR="00A31D03" w:rsidRPr="00AD02D1" w:rsidRDefault="00A31D03" w:rsidP="00660534">
      <w:pPr>
        <w:jc w:val="both"/>
        <w:rPr>
          <w:sz w:val="24"/>
          <w:szCs w:val="24"/>
        </w:rPr>
      </w:pPr>
      <w:r w:rsidRPr="00AD02D1">
        <w:rPr>
          <w:sz w:val="24"/>
          <w:szCs w:val="24"/>
        </w:rPr>
        <w:lastRenderedPageBreak/>
        <w:t xml:space="preserve">We can see from the output that port 21 (FTP) is open, we could potentially brute force attack or social engineer passwords to gain entry into this. Using WINSCP below you can see </w:t>
      </w:r>
      <w:r w:rsidR="004962BB" w:rsidRPr="00AD02D1">
        <w:rPr>
          <w:sz w:val="24"/>
          <w:szCs w:val="24"/>
        </w:rPr>
        <w:t>that the FTP is</w:t>
      </w:r>
      <w:r w:rsidRPr="00AD02D1">
        <w:rPr>
          <w:sz w:val="24"/>
          <w:szCs w:val="24"/>
        </w:rPr>
        <w:t xml:space="preserve"> active: - </w:t>
      </w:r>
    </w:p>
    <w:p w:rsidR="00CA54C2" w:rsidRDefault="00CA54C2" w:rsidP="00660534">
      <w:pPr>
        <w:jc w:val="both"/>
      </w:pPr>
      <w:r w:rsidRPr="005E7A6F">
        <w:rPr>
          <w:noProof/>
          <w:lang w:eastAsia="en-GB"/>
        </w:rPr>
        <w:drawing>
          <wp:inline distT="0" distB="0" distL="0" distR="0">
            <wp:extent cx="5731510" cy="3723921"/>
            <wp:effectExtent l="1905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 cstate="print"/>
                    <a:srcRect/>
                    <a:stretch>
                      <a:fillRect/>
                    </a:stretch>
                  </pic:blipFill>
                  <pic:spPr bwMode="auto">
                    <a:xfrm>
                      <a:off x="0" y="0"/>
                      <a:ext cx="5731510" cy="3723921"/>
                    </a:xfrm>
                    <a:prstGeom prst="rect">
                      <a:avLst/>
                    </a:prstGeom>
                    <a:noFill/>
                    <a:ln w="9525">
                      <a:noFill/>
                      <a:miter lim="800000"/>
                      <a:headEnd/>
                      <a:tailEnd/>
                    </a:ln>
                  </pic:spPr>
                </pic:pic>
              </a:graphicData>
            </a:graphic>
          </wp:inline>
        </w:drawing>
      </w:r>
    </w:p>
    <w:p w:rsidR="007A71A5" w:rsidRPr="005E7A6F" w:rsidRDefault="007A71A5" w:rsidP="00660534">
      <w:pPr>
        <w:jc w:val="both"/>
      </w:pPr>
      <w:r>
        <w:rPr>
          <w:rFonts w:cs="Times New Roman"/>
          <w:sz w:val="16"/>
          <w:szCs w:val="16"/>
        </w:rPr>
        <w:t xml:space="preserve">Figure 6 - </w:t>
      </w:r>
      <w:proofErr w:type="spellStart"/>
      <w:r>
        <w:rPr>
          <w:rFonts w:cs="Times New Roman"/>
          <w:sz w:val="16"/>
          <w:szCs w:val="16"/>
        </w:rPr>
        <w:t>WinSCP</w:t>
      </w:r>
      <w:proofErr w:type="spellEnd"/>
      <w:r>
        <w:rPr>
          <w:rFonts w:cs="Times New Roman"/>
          <w:sz w:val="16"/>
          <w:szCs w:val="16"/>
        </w:rPr>
        <w:t xml:space="preserve"> FTP attempt</w:t>
      </w:r>
    </w:p>
    <w:p w:rsidR="004962BB" w:rsidRPr="00AD02D1" w:rsidRDefault="004962BB" w:rsidP="00660534">
      <w:pPr>
        <w:jc w:val="both"/>
        <w:rPr>
          <w:sz w:val="24"/>
          <w:szCs w:val="24"/>
        </w:rPr>
      </w:pPr>
      <w:r w:rsidRPr="00AD02D1">
        <w:rPr>
          <w:sz w:val="24"/>
          <w:szCs w:val="24"/>
        </w:rPr>
        <w:t xml:space="preserve">Additionally you can see that port 22 (SSH) is also open, we could potentially brute force attack or social engineer passwords to gain entry into this. Using Putty below you can see that the SSH is active: - </w:t>
      </w:r>
    </w:p>
    <w:p w:rsidR="004962BB" w:rsidRPr="005E7A6F" w:rsidRDefault="004962BB" w:rsidP="00660534">
      <w:pPr>
        <w:jc w:val="both"/>
      </w:pPr>
    </w:p>
    <w:p w:rsidR="0036353A" w:rsidRDefault="0036353A" w:rsidP="00660534">
      <w:pPr>
        <w:jc w:val="both"/>
      </w:pPr>
      <w:r w:rsidRPr="005E7A6F">
        <w:rPr>
          <w:noProof/>
          <w:lang w:eastAsia="en-GB"/>
        </w:rPr>
        <w:drawing>
          <wp:inline distT="0" distB="0" distL="0" distR="0">
            <wp:extent cx="4179875" cy="2625582"/>
            <wp:effectExtent l="1905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 cstate="print"/>
                    <a:srcRect/>
                    <a:stretch>
                      <a:fillRect/>
                    </a:stretch>
                  </pic:blipFill>
                  <pic:spPr bwMode="auto">
                    <a:xfrm>
                      <a:off x="0" y="0"/>
                      <a:ext cx="4184785" cy="2628666"/>
                    </a:xfrm>
                    <a:prstGeom prst="rect">
                      <a:avLst/>
                    </a:prstGeom>
                    <a:noFill/>
                    <a:ln w="9525">
                      <a:noFill/>
                      <a:miter lim="800000"/>
                      <a:headEnd/>
                      <a:tailEnd/>
                    </a:ln>
                  </pic:spPr>
                </pic:pic>
              </a:graphicData>
            </a:graphic>
          </wp:inline>
        </w:drawing>
      </w:r>
    </w:p>
    <w:p w:rsidR="007A71A5" w:rsidRPr="005E7A6F" w:rsidRDefault="007A71A5" w:rsidP="00660534">
      <w:pPr>
        <w:jc w:val="both"/>
      </w:pPr>
      <w:r>
        <w:rPr>
          <w:rFonts w:cs="Times New Roman"/>
          <w:sz w:val="16"/>
          <w:szCs w:val="16"/>
        </w:rPr>
        <w:t>Figure 7 - Putty SSH attempt</w:t>
      </w:r>
    </w:p>
    <w:p w:rsidR="00D77608" w:rsidRPr="00E3151B" w:rsidRDefault="001F4D47" w:rsidP="00660534">
      <w:pPr>
        <w:jc w:val="both"/>
        <w:rPr>
          <w:sz w:val="24"/>
          <w:szCs w:val="24"/>
        </w:rPr>
      </w:pPr>
      <w:r w:rsidRPr="00E3151B">
        <w:rPr>
          <w:sz w:val="24"/>
          <w:szCs w:val="24"/>
        </w:rPr>
        <w:lastRenderedPageBreak/>
        <w:t>Performin</w:t>
      </w:r>
      <w:r w:rsidR="00731A59" w:rsidRPr="00E3151B">
        <w:rPr>
          <w:sz w:val="24"/>
          <w:szCs w:val="24"/>
        </w:rPr>
        <w:t xml:space="preserve">g a search </w:t>
      </w:r>
      <w:proofErr w:type="spellStart"/>
      <w:r w:rsidR="00731A59" w:rsidRPr="00E3151B">
        <w:rPr>
          <w:sz w:val="24"/>
          <w:szCs w:val="24"/>
        </w:rPr>
        <w:t>N</w:t>
      </w:r>
      <w:r w:rsidRPr="00E3151B">
        <w:rPr>
          <w:sz w:val="24"/>
          <w:szCs w:val="24"/>
        </w:rPr>
        <w:t>etcraft</w:t>
      </w:r>
      <w:proofErr w:type="spellEnd"/>
      <w:r w:rsidRPr="00E3151B">
        <w:rPr>
          <w:sz w:val="24"/>
          <w:szCs w:val="24"/>
        </w:rPr>
        <w:t xml:space="preserve"> search on </w:t>
      </w:r>
      <w:hyperlink r:id="rId13" w:history="1">
        <w:r w:rsidRPr="00E3151B">
          <w:rPr>
            <w:rStyle w:val="Hyperlink"/>
            <w:color w:val="auto"/>
            <w:sz w:val="24"/>
            <w:szCs w:val="24"/>
          </w:rPr>
          <w:t>http://cupstv.com</w:t>
        </w:r>
      </w:hyperlink>
      <w:r w:rsidRPr="00E3151B">
        <w:rPr>
          <w:sz w:val="24"/>
          <w:szCs w:val="24"/>
        </w:rPr>
        <w:t xml:space="preserve">, we can determine the following information about the web application: - </w:t>
      </w:r>
    </w:p>
    <w:p w:rsidR="00D77608" w:rsidRDefault="00D77608" w:rsidP="00660534">
      <w:pPr>
        <w:jc w:val="both"/>
      </w:pPr>
      <w:r w:rsidRPr="005E7A6F">
        <w:rPr>
          <w:noProof/>
          <w:lang w:eastAsia="en-GB"/>
        </w:rPr>
        <w:drawing>
          <wp:inline distT="0" distB="0" distL="0" distR="0">
            <wp:extent cx="5731510" cy="1023484"/>
            <wp:effectExtent l="1905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srcRect/>
                    <a:stretch>
                      <a:fillRect/>
                    </a:stretch>
                  </pic:blipFill>
                  <pic:spPr bwMode="auto">
                    <a:xfrm>
                      <a:off x="0" y="0"/>
                      <a:ext cx="5731510" cy="1023484"/>
                    </a:xfrm>
                    <a:prstGeom prst="rect">
                      <a:avLst/>
                    </a:prstGeom>
                    <a:noFill/>
                    <a:ln w="9525">
                      <a:noFill/>
                      <a:miter lim="800000"/>
                      <a:headEnd/>
                      <a:tailEnd/>
                    </a:ln>
                  </pic:spPr>
                </pic:pic>
              </a:graphicData>
            </a:graphic>
          </wp:inline>
        </w:drawing>
      </w:r>
    </w:p>
    <w:p w:rsidR="0081431D" w:rsidRPr="005E7A6F" w:rsidRDefault="0081431D" w:rsidP="00660534">
      <w:pPr>
        <w:jc w:val="both"/>
      </w:pPr>
      <w:r>
        <w:rPr>
          <w:rFonts w:cs="Times New Roman"/>
          <w:sz w:val="16"/>
          <w:szCs w:val="16"/>
        </w:rPr>
        <w:t xml:space="preserve">Figure 8 - </w:t>
      </w:r>
      <w:proofErr w:type="spellStart"/>
      <w:r>
        <w:rPr>
          <w:rFonts w:cs="Times New Roman"/>
          <w:sz w:val="16"/>
          <w:szCs w:val="16"/>
        </w:rPr>
        <w:t>Netcraft</w:t>
      </w:r>
      <w:proofErr w:type="spellEnd"/>
      <w:r>
        <w:rPr>
          <w:rFonts w:cs="Times New Roman"/>
          <w:sz w:val="16"/>
          <w:szCs w:val="16"/>
        </w:rPr>
        <w:t xml:space="preserve"> Search Output 1</w:t>
      </w:r>
    </w:p>
    <w:p w:rsidR="001F4D47" w:rsidRPr="00E3151B" w:rsidRDefault="001F4D47" w:rsidP="00660534">
      <w:pPr>
        <w:jc w:val="both"/>
        <w:rPr>
          <w:sz w:val="24"/>
          <w:szCs w:val="24"/>
        </w:rPr>
      </w:pPr>
      <w:r w:rsidRPr="00E3151B">
        <w:rPr>
          <w:sz w:val="24"/>
          <w:szCs w:val="24"/>
        </w:rPr>
        <w:t xml:space="preserve">We can again see that an Apache web server is being used and that it is being hosted by </w:t>
      </w:r>
      <w:proofErr w:type="spellStart"/>
      <w:r w:rsidRPr="00E3151B">
        <w:rPr>
          <w:sz w:val="24"/>
          <w:szCs w:val="24"/>
        </w:rPr>
        <w:t>GoDaddy</w:t>
      </w:r>
      <w:proofErr w:type="spellEnd"/>
      <w:r w:rsidRPr="00E3151B">
        <w:rPr>
          <w:sz w:val="24"/>
          <w:szCs w:val="24"/>
        </w:rPr>
        <w:t>.</w:t>
      </w:r>
    </w:p>
    <w:p w:rsidR="001F4D47" w:rsidRDefault="00D77608" w:rsidP="00660534">
      <w:pPr>
        <w:jc w:val="both"/>
      </w:pPr>
      <w:r w:rsidRPr="005E7A6F">
        <w:rPr>
          <w:noProof/>
          <w:lang w:eastAsia="en-GB"/>
        </w:rPr>
        <w:drawing>
          <wp:inline distT="0" distB="0" distL="0" distR="0">
            <wp:extent cx="5731510" cy="1932953"/>
            <wp:effectExtent l="1905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srcRect/>
                    <a:stretch>
                      <a:fillRect/>
                    </a:stretch>
                  </pic:blipFill>
                  <pic:spPr bwMode="auto">
                    <a:xfrm>
                      <a:off x="0" y="0"/>
                      <a:ext cx="5731510" cy="1932953"/>
                    </a:xfrm>
                    <a:prstGeom prst="rect">
                      <a:avLst/>
                    </a:prstGeom>
                    <a:noFill/>
                    <a:ln w="9525">
                      <a:noFill/>
                      <a:miter lim="800000"/>
                      <a:headEnd/>
                      <a:tailEnd/>
                    </a:ln>
                  </pic:spPr>
                </pic:pic>
              </a:graphicData>
            </a:graphic>
          </wp:inline>
        </w:drawing>
      </w:r>
    </w:p>
    <w:p w:rsidR="0081431D" w:rsidRPr="005E7A6F" w:rsidRDefault="0081431D" w:rsidP="00660534">
      <w:pPr>
        <w:jc w:val="both"/>
      </w:pPr>
      <w:r>
        <w:rPr>
          <w:rFonts w:cs="Times New Roman"/>
          <w:sz w:val="16"/>
          <w:szCs w:val="16"/>
        </w:rPr>
        <w:t xml:space="preserve">Figure 9 - </w:t>
      </w:r>
      <w:proofErr w:type="spellStart"/>
      <w:r>
        <w:rPr>
          <w:rFonts w:cs="Times New Roman"/>
          <w:sz w:val="16"/>
          <w:szCs w:val="16"/>
        </w:rPr>
        <w:t>Netcraft</w:t>
      </w:r>
      <w:proofErr w:type="spellEnd"/>
      <w:r>
        <w:rPr>
          <w:rFonts w:cs="Times New Roman"/>
          <w:sz w:val="16"/>
          <w:szCs w:val="16"/>
        </w:rPr>
        <w:t xml:space="preserve"> Search Output 2</w:t>
      </w:r>
    </w:p>
    <w:p w:rsidR="00D77608" w:rsidRDefault="001F4D47" w:rsidP="00660534">
      <w:pPr>
        <w:jc w:val="both"/>
      </w:pPr>
      <w:r w:rsidRPr="00E3151B">
        <w:rPr>
          <w:sz w:val="24"/>
          <w:szCs w:val="24"/>
        </w:rPr>
        <w:t>We can also see that Server-side the web application is using XML and PHP.</w:t>
      </w:r>
      <w:r w:rsidR="00D77608" w:rsidRPr="005E7A6F">
        <w:rPr>
          <w:noProof/>
          <w:lang w:eastAsia="en-GB"/>
        </w:rPr>
        <w:drawing>
          <wp:inline distT="0" distB="0" distL="0" distR="0">
            <wp:extent cx="5731510" cy="1023000"/>
            <wp:effectExtent l="1905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srcRect/>
                    <a:stretch>
                      <a:fillRect/>
                    </a:stretch>
                  </pic:blipFill>
                  <pic:spPr bwMode="auto">
                    <a:xfrm>
                      <a:off x="0" y="0"/>
                      <a:ext cx="5731510" cy="1023000"/>
                    </a:xfrm>
                    <a:prstGeom prst="rect">
                      <a:avLst/>
                    </a:prstGeom>
                    <a:noFill/>
                    <a:ln w="9525">
                      <a:noFill/>
                      <a:miter lim="800000"/>
                      <a:headEnd/>
                      <a:tailEnd/>
                    </a:ln>
                  </pic:spPr>
                </pic:pic>
              </a:graphicData>
            </a:graphic>
          </wp:inline>
        </w:drawing>
      </w:r>
    </w:p>
    <w:p w:rsidR="0050036D" w:rsidRPr="005E7A6F" w:rsidRDefault="0050036D" w:rsidP="00660534">
      <w:pPr>
        <w:jc w:val="both"/>
      </w:pPr>
      <w:r>
        <w:rPr>
          <w:rFonts w:cs="Times New Roman"/>
          <w:sz w:val="16"/>
          <w:szCs w:val="16"/>
        </w:rPr>
        <w:t xml:space="preserve">Figure 10 - </w:t>
      </w:r>
      <w:proofErr w:type="spellStart"/>
      <w:r>
        <w:rPr>
          <w:rFonts w:cs="Times New Roman"/>
          <w:sz w:val="16"/>
          <w:szCs w:val="16"/>
        </w:rPr>
        <w:t>Netcraft</w:t>
      </w:r>
      <w:proofErr w:type="spellEnd"/>
      <w:r>
        <w:rPr>
          <w:rFonts w:cs="Times New Roman"/>
          <w:sz w:val="16"/>
          <w:szCs w:val="16"/>
        </w:rPr>
        <w:t xml:space="preserve"> Search Output 3</w:t>
      </w:r>
    </w:p>
    <w:p w:rsidR="001F4D47" w:rsidRPr="00E3151B" w:rsidRDefault="001F4D47" w:rsidP="00660534">
      <w:pPr>
        <w:jc w:val="both"/>
        <w:rPr>
          <w:sz w:val="24"/>
          <w:szCs w:val="24"/>
        </w:rPr>
      </w:pPr>
      <w:r w:rsidRPr="00E3151B">
        <w:rPr>
          <w:sz w:val="24"/>
          <w:szCs w:val="24"/>
        </w:rPr>
        <w:t>Client-side the web application uses JavaScript.</w:t>
      </w:r>
    </w:p>
    <w:p w:rsidR="007225CB" w:rsidRDefault="00D77608" w:rsidP="00660534">
      <w:pPr>
        <w:jc w:val="both"/>
        <w:rPr>
          <w:rFonts w:cs="Times New Roman"/>
          <w:sz w:val="24"/>
          <w:szCs w:val="24"/>
        </w:rPr>
      </w:pPr>
      <w:r w:rsidRPr="005E7A6F">
        <w:rPr>
          <w:rFonts w:cs="Times New Roman"/>
          <w:noProof/>
          <w:sz w:val="24"/>
          <w:szCs w:val="24"/>
          <w:lang w:eastAsia="en-GB"/>
        </w:rPr>
        <w:drawing>
          <wp:inline distT="0" distB="0" distL="0" distR="0">
            <wp:extent cx="5731510" cy="1094630"/>
            <wp:effectExtent l="1905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srcRect/>
                    <a:stretch>
                      <a:fillRect/>
                    </a:stretch>
                  </pic:blipFill>
                  <pic:spPr bwMode="auto">
                    <a:xfrm>
                      <a:off x="0" y="0"/>
                      <a:ext cx="5731510" cy="1094630"/>
                    </a:xfrm>
                    <a:prstGeom prst="rect">
                      <a:avLst/>
                    </a:prstGeom>
                    <a:noFill/>
                    <a:ln w="9525">
                      <a:noFill/>
                      <a:miter lim="800000"/>
                      <a:headEnd/>
                      <a:tailEnd/>
                    </a:ln>
                  </pic:spPr>
                </pic:pic>
              </a:graphicData>
            </a:graphic>
          </wp:inline>
        </w:drawing>
      </w:r>
    </w:p>
    <w:p w:rsidR="0050036D" w:rsidRPr="005E7A6F" w:rsidRDefault="0050036D" w:rsidP="00660534">
      <w:pPr>
        <w:jc w:val="both"/>
      </w:pPr>
      <w:r>
        <w:rPr>
          <w:rFonts w:cs="Times New Roman"/>
          <w:sz w:val="16"/>
          <w:szCs w:val="16"/>
        </w:rPr>
        <w:t xml:space="preserve">Figure 11 - </w:t>
      </w:r>
      <w:proofErr w:type="spellStart"/>
      <w:r>
        <w:rPr>
          <w:rFonts w:cs="Times New Roman"/>
          <w:sz w:val="16"/>
          <w:szCs w:val="16"/>
        </w:rPr>
        <w:t>Netcraft</w:t>
      </w:r>
      <w:proofErr w:type="spellEnd"/>
      <w:r>
        <w:rPr>
          <w:rFonts w:cs="Times New Roman"/>
          <w:sz w:val="16"/>
          <w:szCs w:val="16"/>
        </w:rPr>
        <w:t xml:space="preserve"> Search Output 4</w:t>
      </w:r>
    </w:p>
    <w:p w:rsidR="0050036D" w:rsidRPr="005E7A6F" w:rsidRDefault="0050036D" w:rsidP="00660534">
      <w:pPr>
        <w:jc w:val="both"/>
        <w:rPr>
          <w:rFonts w:cs="Times New Roman"/>
          <w:sz w:val="24"/>
          <w:szCs w:val="24"/>
        </w:rPr>
      </w:pPr>
    </w:p>
    <w:p w:rsidR="00225B13" w:rsidRPr="005E7A6F" w:rsidRDefault="00225B13" w:rsidP="00660534">
      <w:pPr>
        <w:jc w:val="both"/>
        <w:rPr>
          <w:rFonts w:cs="Times New Roman"/>
          <w:sz w:val="24"/>
          <w:szCs w:val="24"/>
        </w:rPr>
      </w:pPr>
      <w:r w:rsidRPr="005E7A6F">
        <w:rPr>
          <w:rFonts w:cs="Times New Roman"/>
          <w:sz w:val="24"/>
          <w:szCs w:val="24"/>
        </w:rPr>
        <w:lastRenderedPageBreak/>
        <w:t xml:space="preserve">We can also determine the web application is using </w:t>
      </w:r>
      <w:proofErr w:type="spellStart"/>
      <w:r w:rsidRPr="005E7A6F">
        <w:rPr>
          <w:rFonts w:cs="Times New Roman"/>
          <w:sz w:val="24"/>
          <w:szCs w:val="24"/>
        </w:rPr>
        <w:t>WordPress</w:t>
      </w:r>
      <w:proofErr w:type="spellEnd"/>
      <w:r w:rsidRPr="005E7A6F">
        <w:rPr>
          <w:rFonts w:cs="Times New Roman"/>
          <w:sz w:val="24"/>
          <w:szCs w:val="24"/>
        </w:rPr>
        <w:t xml:space="preserve">. From this information we can perform a </w:t>
      </w:r>
      <w:proofErr w:type="spellStart"/>
      <w:r w:rsidRPr="005E7A6F">
        <w:rPr>
          <w:rFonts w:cs="Times New Roman"/>
          <w:sz w:val="24"/>
          <w:szCs w:val="24"/>
        </w:rPr>
        <w:t>WPScan</w:t>
      </w:r>
      <w:proofErr w:type="spellEnd"/>
      <w:r w:rsidRPr="005E7A6F">
        <w:rPr>
          <w:rFonts w:cs="Times New Roman"/>
          <w:sz w:val="24"/>
          <w:szCs w:val="24"/>
        </w:rPr>
        <w:t xml:space="preserve"> on the web application to identify any vulnerabilities associated to the </w:t>
      </w:r>
      <w:proofErr w:type="spellStart"/>
      <w:r w:rsidRPr="005E7A6F">
        <w:rPr>
          <w:rFonts w:cs="Times New Roman"/>
          <w:sz w:val="24"/>
          <w:szCs w:val="24"/>
        </w:rPr>
        <w:t>Wordpress</w:t>
      </w:r>
      <w:proofErr w:type="spellEnd"/>
      <w:r w:rsidRPr="005E7A6F">
        <w:rPr>
          <w:rFonts w:cs="Times New Roman"/>
          <w:sz w:val="24"/>
          <w:szCs w:val="24"/>
        </w:rPr>
        <w:t xml:space="preserve"> version, below you can see some output from this scan: - </w:t>
      </w:r>
    </w:p>
    <w:p w:rsidR="006D5485" w:rsidRDefault="00916350" w:rsidP="00660534">
      <w:pPr>
        <w:jc w:val="both"/>
        <w:rPr>
          <w:rFonts w:cs="Times New Roman"/>
          <w:sz w:val="24"/>
          <w:szCs w:val="24"/>
        </w:rPr>
      </w:pPr>
      <w:r w:rsidRPr="005E7A6F">
        <w:rPr>
          <w:rFonts w:cs="Times New Roman"/>
          <w:noProof/>
          <w:sz w:val="24"/>
          <w:szCs w:val="24"/>
          <w:lang w:eastAsia="en-GB"/>
        </w:rPr>
        <w:drawing>
          <wp:inline distT="0" distB="0" distL="0" distR="0">
            <wp:extent cx="5731510" cy="2489601"/>
            <wp:effectExtent l="19050" t="0" r="254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5731510" cy="2489601"/>
                    </a:xfrm>
                    <a:prstGeom prst="rect">
                      <a:avLst/>
                    </a:prstGeom>
                    <a:noFill/>
                    <a:ln w="9525">
                      <a:noFill/>
                      <a:miter lim="800000"/>
                      <a:headEnd/>
                      <a:tailEnd/>
                    </a:ln>
                  </pic:spPr>
                </pic:pic>
              </a:graphicData>
            </a:graphic>
          </wp:inline>
        </w:drawing>
      </w:r>
    </w:p>
    <w:p w:rsidR="00397B4D" w:rsidRPr="00397B4D" w:rsidRDefault="00397B4D" w:rsidP="00660534">
      <w:pPr>
        <w:jc w:val="both"/>
      </w:pPr>
      <w:r>
        <w:rPr>
          <w:rFonts w:cs="Times New Roman"/>
          <w:sz w:val="16"/>
          <w:szCs w:val="16"/>
        </w:rPr>
        <w:t xml:space="preserve">Figure 12 - </w:t>
      </w:r>
      <w:proofErr w:type="spellStart"/>
      <w:r>
        <w:rPr>
          <w:rFonts w:cs="Times New Roman"/>
          <w:sz w:val="16"/>
          <w:szCs w:val="16"/>
        </w:rPr>
        <w:t>WPScan</w:t>
      </w:r>
      <w:proofErr w:type="spellEnd"/>
      <w:r>
        <w:rPr>
          <w:rFonts w:cs="Times New Roman"/>
          <w:sz w:val="16"/>
          <w:szCs w:val="16"/>
        </w:rPr>
        <w:t xml:space="preserve"> Output 1</w:t>
      </w:r>
    </w:p>
    <w:p w:rsidR="00EF4255" w:rsidRDefault="00EF4255" w:rsidP="00660534">
      <w:pPr>
        <w:jc w:val="both"/>
        <w:rPr>
          <w:rFonts w:cs="Times New Roman"/>
          <w:sz w:val="24"/>
          <w:szCs w:val="24"/>
        </w:rPr>
      </w:pPr>
      <w:r w:rsidRPr="005E7A6F">
        <w:rPr>
          <w:rFonts w:cs="Times New Roman"/>
          <w:noProof/>
          <w:sz w:val="24"/>
          <w:szCs w:val="24"/>
          <w:lang w:eastAsia="en-GB"/>
        </w:rPr>
        <w:drawing>
          <wp:inline distT="0" distB="0" distL="0" distR="0">
            <wp:extent cx="5731510" cy="2128333"/>
            <wp:effectExtent l="1905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cstate="print"/>
                    <a:srcRect/>
                    <a:stretch>
                      <a:fillRect/>
                    </a:stretch>
                  </pic:blipFill>
                  <pic:spPr bwMode="auto">
                    <a:xfrm>
                      <a:off x="0" y="0"/>
                      <a:ext cx="5731510" cy="2128333"/>
                    </a:xfrm>
                    <a:prstGeom prst="rect">
                      <a:avLst/>
                    </a:prstGeom>
                    <a:noFill/>
                    <a:ln w="9525">
                      <a:noFill/>
                      <a:miter lim="800000"/>
                      <a:headEnd/>
                      <a:tailEnd/>
                    </a:ln>
                  </pic:spPr>
                </pic:pic>
              </a:graphicData>
            </a:graphic>
          </wp:inline>
        </w:drawing>
      </w:r>
    </w:p>
    <w:p w:rsidR="00397B4D" w:rsidRPr="00397B4D" w:rsidRDefault="00397B4D" w:rsidP="00660534">
      <w:pPr>
        <w:jc w:val="both"/>
      </w:pPr>
      <w:r>
        <w:rPr>
          <w:rFonts w:cs="Times New Roman"/>
          <w:sz w:val="16"/>
          <w:szCs w:val="16"/>
        </w:rPr>
        <w:t xml:space="preserve">Figure 13 - </w:t>
      </w:r>
      <w:proofErr w:type="spellStart"/>
      <w:r>
        <w:rPr>
          <w:rFonts w:cs="Times New Roman"/>
          <w:sz w:val="16"/>
          <w:szCs w:val="16"/>
        </w:rPr>
        <w:t>WPScan</w:t>
      </w:r>
      <w:proofErr w:type="spellEnd"/>
      <w:r>
        <w:rPr>
          <w:rFonts w:cs="Times New Roman"/>
          <w:sz w:val="16"/>
          <w:szCs w:val="16"/>
        </w:rPr>
        <w:t xml:space="preserve"> Output 2</w:t>
      </w:r>
    </w:p>
    <w:p w:rsidR="00D84364" w:rsidRPr="005E7A6F" w:rsidRDefault="00D84364" w:rsidP="00660534">
      <w:pPr>
        <w:jc w:val="both"/>
        <w:rPr>
          <w:rFonts w:cs="Times New Roman"/>
          <w:sz w:val="24"/>
          <w:szCs w:val="24"/>
        </w:rPr>
      </w:pPr>
      <w:r w:rsidRPr="005E7A6F">
        <w:rPr>
          <w:rFonts w:cs="Times New Roman"/>
          <w:sz w:val="24"/>
          <w:szCs w:val="24"/>
        </w:rPr>
        <w:t xml:space="preserve">The above output has identified that </w:t>
      </w:r>
      <w:hyperlink r:id="rId20" w:history="1">
        <w:r w:rsidRPr="00BF0D8A">
          <w:rPr>
            <w:rStyle w:val="Hyperlink"/>
            <w:rFonts w:cs="Times New Roman"/>
            <w:color w:val="auto"/>
            <w:sz w:val="24"/>
            <w:szCs w:val="24"/>
            <w:u w:val="none"/>
          </w:rPr>
          <w:t>http://cupstv.com</w:t>
        </w:r>
      </w:hyperlink>
      <w:r w:rsidRPr="005E7A6F">
        <w:rPr>
          <w:rFonts w:cs="Times New Roman"/>
          <w:sz w:val="24"/>
          <w:szCs w:val="24"/>
        </w:rPr>
        <w:t xml:space="preserve"> is using the </w:t>
      </w:r>
      <w:proofErr w:type="spellStart"/>
      <w:r w:rsidRPr="005E7A6F">
        <w:rPr>
          <w:rFonts w:cs="Times New Roman"/>
          <w:sz w:val="24"/>
          <w:szCs w:val="24"/>
        </w:rPr>
        <w:t>sahifa</w:t>
      </w:r>
      <w:proofErr w:type="spellEnd"/>
      <w:r w:rsidRPr="005E7A6F">
        <w:rPr>
          <w:rFonts w:cs="Times New Roman"/>
          <w:sz w:val="24"/>
          <w:szCs w:val="24"/>
        </w:rPr>
        <w:t xml:space="preserve"> v5.5.8, this theme has 2 known vulnerabilities which can be exploited.</w:t>
      </w:r>
    </w:p>
    <w:p w:rsidR="00EF4255" w:rsidRPr="005E7A6F" w:rsidRDefault="00EF4255" w:rsidP="00660534">
      <w:pPr>
        <w:jc w:val="both"/>
        <w:rPr>
          <w:rFonts w:cs="Times New Roman"/>
          <w:sz w:val="24"/>
          <w:szCs w:val="24"/>
        </w:rPr>
      </w:pPr>
      <w:r w:rsidRPr="005E7A6F">
        <w:rPr>
          <w:rFonts w:cs="Times New Roman"/>
          <w:noProof/>
          <w:sz w:val="24"/>
          <w:szCs w:val="24"/>
          <w:lang w:eastAsia="en-GB"/>
        </w:rPr>
        <w:drawing>
          <wp:inline distT="0" distB="0" distL="0" distR="0">
            <wp:extent cx="5731510" cy="1126495"/>
            <wp:effectExtent l="1905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cstate="print"/>
                    <a:srcRect/>
                    <a:stretch>
                      <a:fillRect/>
                    </a:stretch>
                  </pic:blipFill>
                  <pic:spPr bwMode="auto">
                    <a:xfrm>
                      <a:off x="0" y="0"/>
                      <a:ext cx="5731510" cy="1126495"/>
                    </a:xfrm>
                    <a:prstGeom prst="rect">
                      <a:avLst/>
                    </a:prstGeom>
                    <a:noFill/>
                    <a:ln w="9525">
                      <a:noFill/>
                      <a:miter lim="800000"/>
                      <a:headEnd/>
                      <a:tailEnd/>
                    </a:ln>
                  </pic:spPr>
                </pic:pic>
              </a:graphicData>
            </a:graphic>
          </wp:inline>
        </w:drawing>
      </w:r>
    </w:p>
    <w:p w:rsidR="00397B4D" w:rsidRPr="00397B4D" w:rsidRDefault="00397B4D" w:rsidP="00660534">
      <w:pPr>
        <w:jc w:val="both"/>
      </w:pPr>
      <w:r>
        <w:rPr>
          <w:rFonts w:cs="Times New Roman"/>
          <w:sz w:val="16"/>
          <w:szCs w:val="16"/>
        </w:rPr>
        <w:t xml:space="preserve">Figure 14 - </w:t>
      </w:r>
      <w:proofErr w:type="spellStart"/>
      <w:r>
        <w:rPr>
          <w:rFonts w:cs="Times New Roman"/>
          <w:sz w:val="16"/>
          <w:szCs w:val="16"/>
        </w:rPr>
        <w:t>WPScan</w:t>
      </w:r>
      <w:proofErr w:type="spellEnd"/>
      <w:r>
        <w:rPr>
          <w:rFonts w:cs="Times New Roman"/>
          <w:sz w:val="16"/>
          <w:szCs w:val="16"/>
        </w:rPr>
        <w:t xml:space="preserve"> Output 3</w:t>
      </w:r>
    </w:p>
    <w:p w:rsidR="00EF4255" w:rsidRPr="005E7A6F" w:rsidRDefault="00D84364" w:rsidP="00660534">
      <w:pPr>
        <w:jc w:val="both"/>
        <w:rPr>
          <w:rFonts w:cs="Times New Roman"/>
          <w:sz w:val="24"/>
          <w:szCs w:val="24"/>
        </w:rPr>
      </w:pPr>
      <w:r w:rsidRPr="005E7A6F">
        <w:rPr>
          <w:rFonts w:cs="Times New Roman"/>
          <w:sz w:val="24"/>
          <w:szCs w:val="24"/>
        </w:rPr>
        <w:t xml:space="preserve">The scan has also identified an out-of-date </w:t>
      </w:r>
      <w:proofErr w:type="spellStart"/>
      <w:r w:rsidRPr="005E7A6F">
        <w:rPr>
          <w:rFonts w:cs="Times New Roman"/>
          <w:sz w:val="24"/>
          <w:szCs w:val="24"/>
        </w:rPr>
        <w:t>plugin</w:t>
      </w:r>
      <w:proofErr w:type="spellEnd"/>
      <w:r w:rsidR="00916350" w:rsidRPr="005E7A6F">
        <w:rPr>
          <w:rFonts w:cs="Times New Roman"/>
          <w:sz w:val="24"/>
          <w:szCs w:val="24"/>
        </w:rPr>
        <w:t xml:space="preserve"> '</w:t>
      </w:r>
      <w:proofErr w:type="spellStart"/>
      <w:r w:rsidR="00916350" w:rsidRPr="005E7A6F">
        <w:rPr>
          <w:rFonts w:cs="Times New Roman"/>
          <w:sz w:val="24"/>
          <w:szCs w:val="24"/>
        </w:rPr>
        <w:t>wunderground</w:t>
      </w:r>
      <w:proofErr w:type="spellEnd"/>
      <w:r w:rsidR="00916350" w:rsidRPr="005E7A6F">
        <w:rPr>
          <w:rFonts w:cs="Times New Roman"/>
          <w:sz w:val="24"/>
          <w:szCs w:val="24"/>
        </w:rPr>
        <w:t xml:space="preserve"> v2.0.11'.</w:t>
      </w:r>
    </w:p>
    <w:p w:rsidR="00916350" w:rsidRPr="005E7A6F" w:rsidRDefault="00916350" w:rsidP="00660534">
      <w:pPr>
        <w:jc w:val="both"/>
        <w:rPr>
          <w:rFonts w:cs="Times New Roman"/>
          <w:sz w:val="24"/>
          <w:szCs w:val="24"/>
        </w:rPr>
      </w:pPr>
      <w:proofErr w:type="spellStart"/>
      <w:r w:rsidRPr="005E7A6F">
        <w:rPr>
          <w:rFonts w:cs="Times New Roman"/>
          <w:sz w:val="24"/>
          <w:szCs w:val="24"/>
        </w:rPr>
        <w:t>WPScan</w:t>
      </w:r>
      <w:proofErr w:type="spellEnd"/>
      <w:r w:rsidRPr="005E7A6F">
        <w:rPr>
          <w:rFonts w:cs="Times New Roman"/>
          <w:sz w:val="24"/>
          <w:szCs w:val="24"/>
        </w:rPr>
        <w:t xml:space="preserve"> has also found interesting entries from the robots.txt file, actual robots.txt file shown below: - </w:t>
      </w:r>
    </w:p>
    <w:p w:rsidR="00916350" w:rsidRPr="005E7A6F" w:rsidRDefault="00916350" w:rsidP="00660534">
      <w:pPr>
        <w:jc w:val="both"/>
        <w:rPr>
          <w:rFonts w:cs="Times New Roman"/>
          <w:sz w:val="24"/>
          <w:szCs w:val="24"/>
        </w:rPr>
      </w:pPr>
    </w:p>
    <w:p w:rsidR="00EF4255" w:rsidRDefault="00EF4255" w:rsidP="00660534">
      <w:pPr>
        <w:jc w:val="both"/>
        <w:rPr>
          <w:rFonts w:cs="Times New Roman"/>
          <w:sz w:val="24"/>
          <w:szCs w:val="24"/>
        </w:rPr>
      </w:pPr>
      <w:r w:rsidRPr="005E7A6F">
        <w:rPr>
          <w:rFonts w:cs="Times New Roman"/>
          <w:noProof/>
          <w:sz w:val="24"/>
          <w:szCs w:val="24"/>
          <w:lang w:eastAsia="en-GB"/>
        </w:rPr>
        <w:drawing>
          <wp:inline distT="0" distB="0" distL="0" distR="0">
            <wp:extent cx="5731510" cy="3420338"/>
            <wp:effectExtent l="1905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srcRect/>
                    <a:stretch>
                      <a:fillRect/>
                    </a:stretch>
                  </pic:blipFill>
                  <pic:spPr bwMode="auto">
                    <a:xfrm>
                      <a:off x="0" y="0"/>
                      <a:ext cx="5731510" cy="3420338"/>
                    </a:xfrm>
                    <a:prstGeom prst="rect">
                      <a:avLst/>
                    </a:prstGeom>
                    <a:noFill/>
                    <a:ln w="9525">
                      <a:noFill/>
                      <a:miter lim="800000"/>
                      <a:headEnd/>
                      <a:tailEnd/>
                    </a:ln>
                  </pic:spPr>
                </pic:pic>
              </a:graphicData>
            </a:graphic>
          </wp:inline>
        </w:drawing>
      </w:r>
    </w:p>
    <w:p w:rsidR="00BC4C88" w:rsidRPr="00BC4C88" w:rsidRDefault="00BC4C88" w:rsidP="00660534">
      <w:pPr>
        <w:jc w:val="both"/>
      </w:pPr>
      <w:r>
        <w:rPr>
          <w:rFonts w:cs="Times New Roman"/>
          <w:sz w:val="16"/>
          <w:szCs w:val="16"/>
        </w:rPr>
        <w:t>Figure 15 - robots.txt output</w:t>
      </w:r>
    </w:p>
    <w:p w:rsidR="00F80803" w:rsidRPr="005E7A6F" w:rsidRDefault="00F80803" w:rsidP="00660534">
      <w:pPr>
        <w:jc w:val="both"/>
        <w:rPr>
          <w:rFonts w:cs="Times New Roman"/>
          <w:sz w:val="24"/>
          <w:szCs w:val="24"/>
        </w:rPr>
      </w:pPr>
      <w:r w:rsidRPr="005E7A6F">
        <w:rPr>
          <w:rFonts w:cs="Times New Roman"/>
          <w:sz w:val="24"/>
          <w:szCs w:val="24"/>
        </w:rPr>
        <w:t>Performing a reverse IP lookup on http://cupstv.com we can determine that there are 45 other web application hosted on the web server, these can be seen below: -</w:t>
      </w:r>
    </w:p>
    <w:p w:rsidR="00DD5C23" w:rsidRDefault="00A37122" w:rsidP="00660534">
      <w:pPr>
        <w:jc w:val="both"/>
        <w:rPr>
          <w:rFonts w:cs="Times New Roman"/>
          <w:b/>
          <w:sz w:val="24"/>
          <w:szCs w:val="24"/>
        </w:rPr>
      </w:pPr>
      <w:r w:rsidRPr="005E7A6F">
        <w:rPr>
          <w:rFonts w:cs="Times New Roman"/>
          <w:b/>
          <w:noProof/>
          <w:sz w:val="24"/>
          <w:szCs w:val="24"/>
          <w:lang w:eastAsia="en-GB"/>
        </w:rPr>
        <w:drawing>
          <wp:inline distT="0" distB="0" distL="0" distR="0">
            <wp:extent cx="4392016" cy="3393314"/>
            <wp:effectExtent l="19050" t="0" r="8534"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3" cstate="print"/>
                    <a:srcRect/>
                    <a:stretch>
                      <a:fillRect/>
                    </a:stretch>
                  </pic:blipFill>
                  <pic:spPr bwMode="auto">
                    <a:xfrm>
                      <a:off x="0" y="0"/>
                      <a:ext cx="4394587" cy="3395300"/>
                    </a:xfrm>
                    <a:prstGeom prst="rect">
                      <a:avLst/>
                    </a:prstGeom>
                    <a:noFill/>
                    <a:ln w="9525">
                      <a:noFill/>
                      <a:miter lim="800000"/>
                      <a:headEnd/>
                      <a:tailEnd/>
                    </a:ln>
                  </pic:spPr>
                </pic:pic>
              </a:graphicData>
            </a:graphic>
          </wp:inline>
        </w:drawing>
      </w:r>
    </w:p>
    <w:p w:rsidR="00A37122" w:rsidRPr="00D00CF1" w:rsidRDefault="00D00CF1" w:rsidP="00660534">
      <w:pPr>
        <w:jc w:val="both"/>
      </w:pPr>
      <w:r>
        <w:rPr>
          <w:rFonts w:cs="Times New Roman"/>
          <w:sz w:val="16"/>
          <w:szCs w:val="16"/>
        </w:rPr>
        <w:t>Figure 16 - Reverse IP Domain Check</w:t>
      </w:r>
    </w:p>
    <w:p w:rsidR="00211216" w:rsidRPr="005E7A6F" w:rsidRDefault="00211216" w:rsidP="00660534">
      <w:pPr>
        <w:jc w:val="both"/>
        <w:rPr>
          <w:rFonts w:cs="Times New Roman"/>
          <w:sz w:val="24"/>
          <w:szCs w:val="24"/>
        </w:rPr>
      </w:pPr>
      <w:r w:rsidRPr="005E7A6F">
        <w:rPr>
          <w:rFonts w:cs="Times New Roman"/>
          <w:sz w:val="24"/>
          <w:szCs w:val="24"/>
        </w:rPr>
        <w:lastRenderedPageBreak/>
        <w:t xml:space="preserve">We can also test for SQL Injection vulnerabilities, to do this we use the generic 1 OR 1=1 to test whether the code is being executed. This can be tested on all entry points on within the web application, show below: - </w:t>
      </w:r>
    </w:p>
    <w:p w:rsidR="00211216" w:rsidRDefault="00211216" w:rsidP="00660534">
      <w:pPr>
        <w:jc w:val="both"/>
        <w:rPr>
          <w:rFonts w:cs="Times New Roman"/>
          <w:sz w:val="24"/>
          <w:szCs w:val="24"/>
        </w:rPr>
      </w:pPr>
      <w:r w:rsidRPr="005E7A6F">
        <w:rPr>
          <w:rFonts w:cs="Times New Roman"/>
          <w:noProof/>
          <w:sz w:val="24"/>
          <w:szCs w:val="24"/>
          <w:lang w:eastAsia="en-GB"/>
        </w:rPr>
        <w:drawing>
          <wp:inline distT="0" distB="0" distL="0" distR="0">
            <wp:extent cx="5727700" cy="1448435"/>
            <wp:effectExtent l="19050" t="0" r="6350" b="0"/>
            <wp:docPr id="1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srcRect/>
                    <a:stretch>
                      <a:fillRect/>
                    </a:stretch>
                  </pic:blipFill>
                  <pic:spPr bwMode="auto">
                    <a:xfrm>
                      <a:off x="0" y="0"/>
                      <a:ext cx="5727700" cy="1448435"/>
                    </a:xfrm>
                    <a:prstGeom prst="rect">
                      <a:avLst/>
                    </a:prstGeom>
                    <a:noFill/>
                    <a:ln w="9525">
                      <a:noFill/>
                      <a:miter lim="800000"/>
                      <a:headEnd/>
                      <a:tailEnd/>
                    </a:ln>
                  </pic:spPr>
                </pic:pic>
              </a:graphicData>
            </a:graphic>
          </wp:inline>
        </w:drawing>
      </w:r>
    </w:p>
    <w:p w:rsidR="00D00CF1" w:rsidRPr="00D00CF1" w:rsidRDefault="00D00CF1" w:rsidP="00660534">
      <w:pPr>
        <w:jc w:val="both"/>
      </w:pPr>
      <w:r>
        <w:rPr>
          <w:rFonts w:cs="Times New Roman"/>
          <w:sz w:val="16"/>
          <w:szCs w:val="16"/>
        </w:rPr>
        <w:t>Figure 17 - SQL Injection 1</w:t>
      </w:r>
    </w:p>
    <w:p w:rsidR="00211216" w:rsidRDefault="00211216" w:rsidP="00660534">
      <w:pPr>
        <w:jc w:val="both"/>
        <w:rPr>
          <w:rFonts w:cs="Times New Roman"/>
          <w:sz w:val="24"/>
          <w:szCs w:val="24"/>
        </w:rPr>
      </w:pPr>
      <w:r w:rsidRPr="005E7A6F">
        <w:rPr>
          <w:rFonts w:cs="Times New Roman"/>
          <w:noProof/>
          <w:sz w:val="24"/>
          <w:szCs w:val="24"/>
          <w:lang w:eastAsia="en-GB"/>
        </w:rPr>
        <w:drawing>
          <wp:inline distT="0" distB="0" distL="0" distR="0">
            <wp:extent cx="5727700" cy="1448435"/>
            <wp:effectExtent l="19050" t="0" r="6350" b="0"/>
            <wp:docPr id="1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srcRect/>
                    <a:stretch>
                      <a:fillRect/>
                    </a:stretch>
                  </pic:blipFill>
                  <pic:spPr bwMode="auto">
                    <a:xfrm>
                      <a:off x="0" y="0"/>
                      <a:ext cx="5727700" cy="1448435"/>
                    </a:xfrm>
                    <a:prstGeom prst="rect">
                      <a:avLst/>
                    </a:prstGeom>
                    <a:noFill/>
                    <a:ln w="9525">
                      <a:noFill/>
                      <a:miter lim="800000"/>
                      <a:headEnd/>
                      <a:tailEnd/>
                    </a:ln>
                  </pic:spPr>
                </pic:pic>
              </a:graphicData>
            </a:graphic>
          </wp:inline>
        </w:drawing>
      </w:r>
    </w:p>
    <w:p w:rsidR="00D00CF1" w:rsidRPr="00D00CF1" w:rsidRDefault="00D00CF1" w:rsidP="00660534">
      <w:pPr>
        <w:jc w:val="both"/>
      </w:pPr>
      <w:r>
        <w:rPr>
          <w:rFonts w:cs="Times New Roman"/>
          <w:sz w:val="16"/>
          <w:szCs w:val="16"/>
        </w:rPr>
        <w:t>Figure 18 - SQL Injection 2</w:t>
      </w:r>
    </w:p>
    <w:p w:rsidR="00211216" w:rsidRDefault="00211216" w:rsidP="00660534">
      <w:pPr>
        <w:jc w:val="both"/>
        <w:rPr>
          <w:rFonts w:cs="Times New Roman"/>
          <w:sz w:val="24"/>
          <w:szCs w:val="24"/>
        </w:rPr>
      </w:pPr>
      <w:r w:rsidRPr="005E7A6F">
        <w:rPr>
          <w:rFonts w:cs="Times New Roman"/>
          <w:noProof/>
          <w:sz w:val="24"/>
          <w:szCs w:val="24"/>
          <w:lang w:eastAsia="en-GB"/>
        </w:rPr>
        <w:drawing>
          <wp:inline distT="0" distB="0" distL="0" distR="0">
            <wp:extent cx="5247894" cy="4018642"/>
            <wp:effectExtent l="19050" t="0" r="0"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srcRect/>
                    <a:stretch>
                      <a:fillRect/>
                    </a:stretch>
                  </pic:blipFill>
                  <pic:spPr bwMode="auto">
                    <a:xfrm>
                      <a:off x="0" y="0"/>
                      <a:ext cx="5255160" cy="4024206"/>
                    </a:xfrm>
                    <a:prstGeom prst="rect">
                      <a:avLst/>
                    </a:prstGeom>
                    <a:noFill/>
                    <a:ln w="9525">
                      <a:noFill/>
                      <a:miter lim="800000"/>
                      <a:headEnd/>
                      <a:tailEnd/>
                    </a:ln>
                  </pic:spPr>
                </pic:pic>
              </a:graphicData>
            </a:graphic>
          </wp:inline>
        </w:drawing>
      </w:r>
    </w:p>
    <w:p w:rsidR="00D00CF1" w:rsidRPr="00D00CF1" w:rsidRDefault="00D00CF1" w:rsidP="00660534">
      <w:pPr>
        <w:jc w:val="both"/>
      </w:pPr>
      <w:r>
        <w:rPr>
          <w:rFonts w:cs="Times New Roman"/>
          <w:sz w:val="16"/>
          <w:szCs w:val="16"/>
        </w:rPr>
        <w:t>Figure 19 SQL Injection 3</w:t>
      </w:r>
    </w:p>
    <w:p w:rsidR="00211216" w:rsidRDefault="00211216" w:rsidP="00660534">
      <w:pPr>
        <w:jc w:val="both"/>
        <w:rPr>
          <w:rFonts w:cs="Times New Roman"/>
          <w:sz w:val="24"/>
          <w:szCs w:val="24"/>
        </w:rPr>
      </w:pPr>
      <w:r w:rsidRPr="005E7A6F">
        <w:rPr>
          <w:rFonts w:cs="Times New Roman"/>
          <w:noProof/>
          <w:sz w:val="24"/>
          <w:szCs w:val="24"/>
          <w:lang w:eastAsia="en-GB"/>
        </w:rPr>
        <w:lastRenderedPageBreak/>
        <w:drawing>
          <wp:inline distT="0" distB="0" distL="0" distR="0">
            <wp:extent cx="5731510" cy="4156377"/>
            <wp:effectExtent l="19050" t="0" r="2540" b="0"/>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srcRect/>
                    <a:stretch>
                      <a:fillRect/>
                    </a:stretch>
                  </pic:blipFill>
                  <pic:spPr bwMode="auto">
                    <a:xfrm>
                      <a:off x="0" y="0"/>
                      <a:ext cx="5731510" cy="4156377"/>
                    </a:xfrm>
                    <a:prstGeom prst="rect">
                      <a:avLst/>
                    </a:prstGeom>
                    <a:noFill/>
                    <a:ln w="9525">
                      <a:noFill/>
                      <a:miter lim="800000"/>
                      <a:headEnd/>
                      <a:tailEnd/>
                    </a:ln>
                  </pic:spPr>
                </pic:pic>
              </a:graphicData>
            </a:graphic>
          </wp:inline>
        </w:drawing>
      </w:r>
    </w:p>
    <w:p w:rsidR="00D00CF1" w:rsidRPr="00D00CF1" w:rsidRDefault="00D00CF1" w:rsidP="00660534">
      <w:pPr>
        <w:jc w:val="both"/>
      </w:pPr>
      <w:r>
        <w:rPr>
          <w:rFonts w:cs="Times New Roman"/>
          <w:sz w:val="16"/>
          <w:szCs w:val="16"/>
        </w:rPr>
        <w:t>Figure 20 - SQL Injection 4</w:t>
      </w:r>
    </w:p>
    <w:p w:rsidR="00211216" w:rsidRPr="006501C5" w:rsidRDefault="008B25F9" w:rsidP="00660534">
      <w:pPr>
        <w:jc w:val="both"/>
        <w:rPr>
          <w:rFonts w:cs="Times New Roman"/>
          <w:sz w:val="24"/>
          <w:szCs w:val="24"/>
        </w:rPr>
      </w:pPr>
      <w:r w:rsidRPr="006501C5">
        <w:rPr>
          <w:rFonts w:cs="Times New Roman"/>
          <w:sz w:val="24"/>
          <w:szCs w:val="24"/>
        </w:rPr>
        <w:t>None of the above SQL Injection attempts worked, therefore there seems to be protections within the web application to prevent this type of exploit.</w:t>
      </w:r>
    </w:p>
    <w:p w:rsidR="00BB233D" w:rsidRPr="006501C5" w:rsidRDefault="00BB233D" w:rsidP="00660534">
      <w:pPr>
        <w:jc w:val="both"/>
        <w:rPr>
          <w:sz w:val="24"/>
          <w:szCs w:val="24"/>
        </w:rPr>
      </w:pPr>
      <w:r w:rsidRPr="006501C5">
        <w:rPr>
          <w:sz w:val="24"/>
          <w:szCs w:val="24"/>
        </w:rPr>
        <w:t xml:space="preserve">Additionally we could attempt to authenticate on the web application login page, we could potentially brute force attack or social engineer passwords to gain entry into this. </w:t>
      </w:r>
    </w:p>
    <w:p w:rsidR="00BB233D" w:rsidRPr="005E7A6F" w:rsidRDefault="00BB233D" w:rsidP="00660534">
      <w:pPr>
        <w:jc w:val="both"/>
      </w:pPr>
    </w:p>
    <w:p w:rsidR="00211216" w:rsidRPr="005E7A6F" w:rsidRDefault="00211216" w:rsidP="00660534">
      <w:pPr>
        <w:jc w:val="both"/>
        <w:rPr>
          <w:rFonts w:cs="Times New Roman"/>
          <w:sz w:val="24"/>
          <w:szCs w:val="24"/>
        </w:rPr>
      </w:pPr>
    </w:p>
    <w:p w:rsidR="00211216" w:rsidRPr="005E7A6F" w:rsidRDefault="00211216" w:rsidP="00660534">
      <w:pPr>
        <w:jc w:val="both"/>
        <w:rPr>
          <w:rFonts w:cs="Times New Roman"/>
          <w:sz w:val="24"/>
          <w:szCs w:val="24"/>
        </w:rPr>
      </w:pPr>
    </w:p>
    <w:p w:rsidR="00211216" w:rsidRPr="005E7A6F" w:rsidRDefault="00211216" w:rsidP="00660534">
      <w:pPr>
        <w:jc w:val="both"/>
        <w:rPr>
          <w:rFonts w:cs="Times New Roman"/>
          <w:sz w:val="24"/>
          <w:szCs w:val="24"/>
        </w:rPr>
      </w:pPr>
    </w:p>
    <w:p w:rsidR="00211216" w:rsidRPr="005E7A6F" w:rsidRDefault="00211216" w:rsidP="00660534">
      <w:pPr>
        <w:jc w:val="both"/>
        <w:rPr>
          <w:rFonts w:cs="Times New Roman"/>
          <w:sz w:val="24"/>
          <w:szCs w:val="24"/>
        </w:rPr>
      </w:pPr>
    </w:p>
    <w:p w:rsidR="00211216" w:rsidRPr="005E7A6F" w:rsidRDefault="00211216" w:rsidP="00660534">
      <w:pPr>
        <w:jc w:val="both"/>
        <w:rPr>
          <w:rFonts w:cs="Times New Roman"/>
          <w:sz w:val="24"/>
          <w:szCs w:val="24"/>
        </w:rPr>
      </w:pPr>
    </w:p>
    <w:p w:rsidR="00211216" w:rsidRPr="005E7A6F" w:rsidRDefault="00211216" w:rsidP="00660534">
      <w:pPr>
        <w:jc w:val="both"/>
        <w:rPr>
          <w:rFonts w:cs="Times New Roman"/>
          <w:sz w:val="24"/>
          <w:szCs w:val="24"/>
        </w:rPr>
      </w:pPr>
    </w:p>
    <w:p w:rsidR="00211216" w:rsidRPr="005E7A6F" w:rsidRDefault="00211216" w:rsidP="00660534">
      <w:pPr>
        <w:jc w:val="both"/>
        <w:rPr>
          <w:rFonts w:cs="Times New Roman"/>
          <w:sz w:val="24"/>
          <w:szCs w:val="24"/>
        </w:rPr>
      </w:pPr>
    </w:p>
    <w:p w:rsidR="00211216" w:rsidRPr="005E7A6F" w:rsidRDefault="00211216" w:rsidP="00660534">
      <w:pPr>
        <w:jc w:val="both"/>
        <w:rPr>
          <w:rFonts w:cs="Times New Roman"/>
          <w:sz w:val="24"/>
          <w:szCs w:val="24"/>
        </w:rPr>
      </w:pPr>
    </w:p>
    <w:p w:rsidR="00211216" w:rsidRDefault="00211216" w:rsidP="00660534">
      <w:pPr>
        <w:jc w:val="both"/>
        <w:rPr>
          <w:rFonts w:cs="Times New Roman"/>
          <w:sz w:val="24"/>
          <w:szCs w:val="24"/>
        </w:rPr>
      </w:pPr>
      <w:r w:rsidRPr="005E7A6F">
        <w:rPr>
          <w:rFonts w:cs="Times New Roman"/>
          <w:noProof/>
          <w:sz w:val="24"/>
          <w:szCs w:val="24"/>
          <w:lang w:eastAsia="en-GB"/>
        </w:rPr>
        <w:lastRenderedPageBreak/>
        <w:drawing>
          <wp:inline distT="0" distB="0" distL="0" distR="0">
            <wp:extent cx="5731510" cy="3873304"/>
            <wp:effectExtent l="19050" t="0" r="2540" b="0"/>
            <wp:docPr id="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8" cstate="print"/>
                    <a:srcRect/>
                    <a:stretch>
                      <a:fillRect/>
                    </a:stretch>
                  </pic:blipFill>
                  <pic:spPr bwMode="auto">
                    <a:xfrm>
                      <a:off x="0" y="0"/>
                      <a:ext cx="5731510" cy="3873304"/>
                    </a:xfrm>
                    <a:prstGeom prst="rect">
                      <a:avLst/>
                    </a:prstGeom>
                    <a:noFill/>
                    <a:ln w="9525">
                      <a:noFill/>
                      <a:miter lim="800000"/>
                      <a:headEnd/>
                      <a:tailEnd/>
                    </a:ln>
                  </pic:spPr>
                </pic:pic>
              </a:graphicData>
            </a:graphic>
          </wp:inline>
        </w:drawing>
      </w:r>
    </w:p>
    <w:p w:rsidR="00D00CF1" w:rsidRPr="00D00CF1" w:rsidRDefault="00D00CF1" w:rsidP="00660534">
      <w:pPr>
        <w:jc w:val="both"/>
      </w:pPr>
      <w:r>
        <w:rPr>
          <w:rFonts w:cs="Times New Roman"/>
          <w:sz w:val="16"/>
          <w:szCs w:val="16"/>
        </w:rPr>
        <w:t>Figure 21 - Login Screen</w:t>
      </w:r>
    </w:p>
    <w:p w:rsidR="00BB233D" w:rsidRPr="005E7A6F" w:rsidRDefault="00BB233D" w:rsidP="00660534">
      <w:pPr>
        <w:jc w:val="both"/>
        <w:rPr>
          <w:rFonts w:cs="Times New Roman"/>
          <w:sz w:val="24"/>
          <w:szCs w:val="24"/>
        </w:rPr>
      </w:pPr>
      <w:r w:rsidRPr="005E7A6F">
        <w:rPr>
          <w:rFonts w:cs="Times New Roman"/>
          <w:sz w:val="24"/>
          <w:szCs w:val="24"/>
        </w:rPr>
        <w:t>As you can see below, there appears to be security measures in place to prevent this type of exploit.</w:t>
      </w:r>
      <w:r w:rsidR="000702E9" w:rsidRPr="005E7A6F">
        <w:rPr>
          <w:rFonts w:cs="Times New Roman"/>
          <w:sz w:val="24"/>
          <w:szCs w:val="24"/>
        </w:rPr>
        <w:t xml:space="preserve"> IPs are blocked after a number of unsuccessful attempts.</w:t>
      </w:r>
    </w:p>
    <w:p w:rsidR="00211216" w:rsidRDefault="00211216" w:rsidP="00660534">
      <w:pPr>
        <w:jc w:val="both"/>
        <w:rPr>
          <w:rFonts w:cs="Times New Roman"/>
          <w:sz w:val="24"/>
          <w:szCs w:val="24"/>
        </w:rPr>
      </w:pPr>
      <w:r w:rsidRPr="005E7A6F">
        <w:rPr>
          <w:rFonts w:cs="Times New Roman"/>
          <w:noProof/>
          <w:sz w:val="24"/>
          <w:szCs w:val="24"/>
          <w:lang w:eastAsia="en-GB"/>
        </w:rPr>
        <w:drawing>
          <wp:inline distT="0" distB="0" distL="0" distR="0">
            <wp:extent cx="5731510" cy="1186602"/>
            <wp:effectExtent l="19050" t="0" r="2540" b="0"/>
            <wp:docPr id="1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9" cstate="print"/>
                    <a:srcRect/>
                    <a:stretch>
                      <a:fillRect/>
                    </a:stretch>
                  </pic:blipFill>
                  <pic:spPr bwMode="auto">
                    <a:xfrm>
                      <a:off x="0" y="0"/>
                      <a:ext cx="5731510" cy="1186602"/>
                    </a:xfrm>
                    <a:prstGeom prst="rect">
                      <a:avLst/>
                    </a:prstGeom>
                    <a:noFill/>
                    <a:ln w="9525">
                      <a:noFill/>
                      <a:miter lim="800000"/>
                      <a:headEnd/>
                      <a:tailEnd/>
                    </a:ln>
                  </pic:spPr>
                </pic:pic>
              </a:graphicData>
            </a:graphic>
          </wp:inline>
        </w:drawing>
      </w:r>
    </w:p>
    <w:p w:rsidR="00727689" w:rsidRPr="00727689" w:rsidRDefault="00727689" w:rsidP="00660534">
      <w:pPr>
        <w:jc w:val="both"/>
      </w:pPr>
      <w:r>
        <w:rPr>
          <w:rFonts w:cs="Times New Roman"/>
          <w:sz w:val="16"/>
          <w:szCs w:val="16"/>
        </w:rPr>
        <w:t>Figure 22 - Login Screen Error Message</w:t>
      </w:r>
    </w:p>
    <w:p w:rsidR="00A00AD5" w:rsidRPr="005E7A6F" w:rsidRDefault="00A00AD5" w:rsidP="00660534">
      <w:pPr>
        <w:jc w:val="both"/>
        <w:rPr>
          <w:rFonts w:cs="Times New Roman"/>
          <w:sz w:val="24"/>
          <w:szCs w:val="24"/>
        </w:rPr>
      </w:pPr>
    </w:p>
    <w:p w:rsidR="00390B6D" w:rsidRPr="005E7A6F" w:rsidRDefault="00390B6D" w:rsidP="00660534">
      <w:pPr>
        <w:jc w:val="both"/>
        <w:rPr>
          <w:rFonts w:cs="Times New Roman"/>
          <w:sz w:val="24"/>
          <w:szCs w:val="24"/>
        </w:rPr>
      </w:pPr>
      <w:r w:rsidRPr="005E7A6F">
        <w:rPr>
          <w:rFonts w:cs="Times New Roman"/>
          <w:sz w:val="24"/>
          <w:szCs w:val="24"/>
        </w:rPr>
        <w:t xml:space="preserve">Searching the website we can find some information regarding the owner, </w:t>
      </w:r>
      <w:proofErr w:type="spellStart"/>
      <w:r w:rsidRPr="005E7A6F">
        <w:rPr>
          <w:rFonts w:cs="Times New Roman"/>
          <w:sz w:val="24"/>
          <w:szCs w:val="24"/>
        </w:rPr>
        <w:t>Idris</w:t>
      </w:r>
      <w:proofErr w:type="spellEnd"/>
      <w:r w:rsidRPr="005E7A6F">
        <w:rPr>
          <w:rFonts w:cs="Times New Roman"/>
          <w:sz w:val="24"/>
          <w:szCs w:val="24"/>
        </w:rPr>
        <w:t xml:space="preserve"> Ahmed.</w:t>
      </w:r>
    </w:p>
    <w:p w:rsidR="00390B6D" w:rsidRPr="005E7A6F" w:rsidRDefault="00390B6D" w:rsidP="00660534">
      <w:pPr>
        <w:jc w:val="both"/>
        <w:rPr>
          <w:rFonts w:cs="Times New Roman"/>
          <w:sz w:val="24"/>
          <w:szCs w:val="24"/>
        </w:rPr>
      </w:pPr>
      <w:r w:rsidRPr="005E7A6F">
        <w:rPr>
          <w:rFonts w:cs="Times New Roman"/>
          <w:sz w:val="24"/>
          <w:szCs w:val="24"/>
        </w:rPr>
        <w:t>This includes 2 mobile telephone numbers and an email related to the site, see below: -</w:t>
      </w:r>
    </w:p>
    <w:p w:rsidR="00555BD5" w:rsidRDefault="00555BD5" w:rsidP="00660534">
      <w:pPr>
        <w:jc w:val="both"/>
        <w:rPr>
          <w:rFonts w:cs="Times New Roman"/>
          <w:sz w:val="24"/>
          <w:szCs w:val="24"/>
        </w:rPr>
      </w:pPr>
      <w:r w:rsidRPr="005E7A6F">
        <w:rPr>
          <w:rFonts w:cs="Times New Roman"/>
          <w:noProof/>
          <w:sz w:val="24"/>
          <w:szCs w:val="24"/>
          <w:lang w:eastAsia="en-GB"/>
        </w:rPr>
        <w:lastRenderedPageBreak/>
        <w:drawing>
          <wp:inline distT="0" distB="0" distL="0" distR="0">
            <wp:extent cx="5731510" cy="4652868"/>
            <wp:effectExtent l="1905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0" cstate="print"/>
                    <a:srcRect/>
                    <a:stretch>
                      <a:fillRect/>
                    </a:stretch>
                  </pic:blipFill>
                  <pic:spPr bwMode="auto">
                    <a:xfrm>
                      <a:off x="0" y="0"/>
                      <a:ext cx="5731510" cy="4652868"/>
                    </a:xfrm>
                    <a:prstGeom prst="rect">
                      <a:avLst/>
                    </a:prstGeom>
                    <a:noFill/>
                    <a:ln w="9525">
                      <a:noFill/>
                      <a:miter lim="800000"/>
                      <a:headEnd/>
                      <a:tailEnd/>
                    </a:ln>
                  </pic:spPr>
                </pic:pic>
              </a:graphicData>
            </a:graphic>
          </wp:inline>
        </w:drawing>
      </w:r>
    </w:p>
    <w:p w:rsidR="00727689" w:rsidRPr="00727689" w:rsidRDefault="00727689" w:rsidP="00660534">
      <w:pPr>
        <w:jc w:val="both"/>
      </w:pPr>
      <w:r>
        <w:rPr>
          <w:rFonts w:cs="Times New Roman"/>
          <w:sz w:val="16"/>
          <w:szCs w:val="16"/>
        </w:rPr>
        <w:t>Figure 23 - Information Disclosure 1</w:t>
      </w:r>
    </w:p>
    <w:p w:rsidR="00390B6D" w:rsidRPr="005E7A6F" w:rsidRDefault="00390B6D" w:rsidP="00660534">
      <w:pPr>
        <w:jc w:val="both"/>
        <w:rPr>
          <w:rFonts w:cs="Times New Roman"/>
          <w:sz w:val="24"/>
          <w:szCs w:val="24"/>
        </w:rPr>
      </w:pPr>
      <w:r w:rsidRPr="005E7A6F">
        <w:rPr>
          <w:rFonts w:cs="Times New Roman"/>
          <w:sz w:val="24"/>
          <w:szCs w:val="24"/>
        </w:rPr>
        <w:t>Performing a</w:t>
      </w:r>
      <w:r w:rsidR="00727689">
        <w:rPr>
          <w:rFonts w:cs="Times New Roman"/>
          <w:sz w:val="24"/>
          <w:szCs w:val="24"/>
        </w:rPr>
        <w:t xml:space="preserve"> </w:t>
      </w:r>
      <w:proofErr w:type="spellStart"/>
      <w:r w:rsidRPr="005E7A6F">
        <w:rPr>
          <w:rFonts w:cs="Times New Roman"/>
          <w:sz w:val="24"/>
          <w:szCs w:val="24"/>
        </w:rPr>
        <w:t>whois</w:t>
      </w:r>
      <w:proofErr w:type="spellEnd"/>
      <w:r w:rsidRPr="005E7A6F">
        <w:rPr>
          <w:rFonts w:cs="Times New Roman"/>
          <w:sz w:val="24"/>
          <w:szCs w:val="24"/>
        </w:rPr>
        <w:t xml:space="preserve"> lookup on http://cupstv.com we can also find a further personal email address and a Postal address, see below: - </w:t>
      </w:r>
    </w:p>
    <w:p w:rsidR="007225CB" w:rsidRDefault="00196D7E" w:rsidP="00660534">
      <w:pPr>
        <w:jc w:val="both"/>
        <w:rPr>
          <w:rFonts w:cs="Times New Roman"/>
          <w:sz w:val="24"/>
          <w:szCs w:val="24"/>
        </w:rPr>
      </w:pPr>
      <w:r w:rsidRPr="005E7A6F">
        <w:rPr>
          <w:rFonts w:cs="Times New Roman"/>
          <w:noProof/>
          <w:sz w:val="24"/>
          <w:szCs w:val="24"/>
          <w:lang w:eastAsia="en-GB"/>
        </w:rPr>
        <w:drawing>
          <wp:inline distT="0" distB="0" distL="0" distR="0">
            <wp:extent cx="4486275" cy="2219325"/>
            <wp:effectExtent l="1905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1" cstate="print"/>
                    <a:srcRect/>
                    <a:stretch>
                      <a:fillRect/>
                    </a:stretch>
                  </pic:blipFill>
                  <pic:spPr bwMode="auto">
                    <a:xfrm>
                      <a:off x="0" y="0"/>
                      <a:ext cx="4486275" cy="2219325"/>
                    </a:xfrm>
                    <a:prstGeom prst="rect">
                      <a:avLst/>
                    </a:prstGeom>
                    <a:noFill/>
                    <a:ln w="9525">
                      <a:noFill/>
                      <a:miter lim="800000"/>
                      <a:headEnd/>
                      <a:tailEnd/>
                    </a:ln>
                  </pic:spPr>
                </pic:pic>
              </a:graphicData>
            </a:graphic>
          </wp:inline>
        </w:drawing>
      </w:r>
    </w:p>
    <w:p w:rsidR="00727689" w:rsidRPr="00727689" w:rsidRDefault="00727689" w:rsidP="00660534">
      <w:pPr>
        <w:jc w:val="both"/>
      </w:pPr>
      <w:r>
        <w:rPr>
          <w:rFonts w:cs="Times New Roman"/>
          <w:sz w:val="16"/>
          <w:szCs w:val="16"/>
        </w:rPr>
        <w:t>Figure 24 - Information Disclosure 2</w:t>
      </w:r>
    </w:p>
    <w:p w:rsidR="00390B6D" w:rsidRPr="005E7A6F" w:rsidRDefault="00390B6D" w:rsidP="00660534">
      <w:pPr>
        <w:jc w:val="both"/>
        <w:rPr>
          <w:rFonts w:cs="Times New Roman"/>
          <w:sz w:val="24"/>
          <w:szCs w:val="24"/>
        </w:rPr>
      </w:pPr>
    </w:p>
    <w:p w:rsidR="00390B6D" w:rsidRPr="005E7A6F" w:rsidRDefault="00390B6D" w:rsidP="00660534">
      <w:pPr>
        <w:jc w:val="both"/>
        <w:rPr>
          <w:rFonts w:cs="Times New Roman"/>
          <w:sz w:val="24"/>
          <w:szCs w:val="24"/>
        </w:rPr>
      </w:pPr>
      <w:r w:rsidRPr="005E7A6F">
        <w:rPr>
          <w:rFonts w:cs="Times New Roman"/>
          <w:sz w:val="24"/>
          <w:szCs w:val="24"/>
        </w:rPr>
        <w:lastRenderedPageBreak/>
        <w:t xml:space="preserve">From the email address nubiantiger2000@gmail.com we can also do a reverse </w:t>
      </w:r>
      <w:proofErr w:type="spellStart"/>
      <w:r w:rsidRPr="005E7A6F">
        <w:rPr>
          <w:rFonts w:cs="Times New Roman"/>
          <w:sz w:val="24"/>
          <w:szCs w:val="24"/>
        </w:rPr>
        <w:t>whois</w:t>
      </w:r>
      <w:proofErr w:type="spellEnd"/>
      <w:r w:rsidRPr="005E7A6F">
        <w:rPr>
          <w:rFonts w:cs="Times New Roman"/>
          <w:sz w:val="24"/>
          <w:szCs w:val="24"/>
        </w:rPr>
        <w:t xml:space="preserve"> lookup to find any other related websites linked that email address, as you can see below we have found an additional 4: - </w:t>
      </w:r>
    </w:p>
    <w:p w:rsidR="00196D7E" w:rsidRDefault="00196D7E" w:rsidP="00660534">
      <w:pPr>
        <w:jc w:val="both"/>
      </w:pPr>
      <w:r w:rsidRPr="005E7A6F">
        <w:rPr>
          <w:rFonts w:cs="Times New Roman"/>
          <w:noProof/>
          <w:sz w:val="24"/>
          <w:szCs w:val="24"/>
          <w:lang w:eastAsia="en-GB"/>
        </w:rPr>
        <w:drawing>
          <wp:inline distT="0" distB="0" distL="0" distR="0">
            <wp:extent cx="5731510" cy="2905283"/>
            <wp:effectExtent l="1905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2" cstate="print"/>
                    <a:srcRect/>
                    <a:stretch>
                      <a:fillRect/>
                    </a:stretch>
                  </pic:blipFill>
                  <pic:spPr bwMode="auto">
                    <a:xfrm>
                      <a:off x="0" y="0"/>
                      <a:ext cx="5731510" cy="2905283"/>
                    </a:xfrm>
                    <a:prstGeom prst="rect">
                      <a:avLst/>
                    </a:prstGeom>
                    <a:noFill/>
                    <a:ln w="9525">
                      <a:noFill/>
                      <a:miter lim="800000"/>
                      <a:headEnd/>
                      <a:tailEnd/>
                    </a:ln>
                  </pic:spPr>
                </pic:pic>
              </a:graphicData>
            </a:graphic>
          </wp:inline>
        </w:drawing>
      </w:r>
    </w:p>
    <w:p w:rsidR="00727689" w:rsidRPr="005E7A6F" w:rsidRDefault="00727689" w:rsidP="00660534">
      <w:pPr>
        <w:jc w:val="both"/>
      </w:pPr>
      <w:r>
        <w:rPr>
          <w:rFonts w:cs="Times New Roman"/>
          <w:sz w:val="16"/>
          <w:szCs w:val="16"/>
        </w:rPr>
        <w:t>Figure 24 - Information Disclosure 3</w:t>
      </w:r>
    </w:p>
    <w:p w:rsidR="00B77F9B" w:rsidRPr="00BF0D8A" w:rsidRDefault="00390B6D" w:rsidP="00660534">
      <w:pPr>
        <w:jc w:val="both"/>
        <w:rPr>
          <w:sz w:val="24"/>
          <w:szCs w:val="24"/>
        </w:rPr>
      </w:pPr>
      <w:r w:rsidRPr="00BF0D8A">
        <w:rPr>
          <w:sz w:val="24"/>
          <w:szCs w:val="24"/>
        </w:rPr>
        <w:t>Social engineering on the above information could be used to gain access to information which could be useful in taking down the web application.</w:t>
      </w:r>
    </w:p>
    <w:p w:rsidR="00B77F9B" w:rsidRPr="005E7A6F" w:rsidRDefault="00B77F9B" w:rsidP="00660534">
      <w:pPr>
        <w:jc w:val="both"/>
      </w:pPr>
      <w:r w:rsidRPr="005E7A6F">
        <w:br w:type="page"/>
      </w:r>
    </w:p>
    <w:p w:rsidR="00390B6D" w:rsidRPr="005E7A6F" w:rsidRDefault="00B77F9B" w:rsidP="00660534">
      <w:pPr>
        <w:pStyle w:val="Title"/>
        <w:jc w:val="both"/>
      </w:pPr>
      <w:r w:rsidRPr="005E7A6F">
        <w:lastRenderedPageBreak/>
        <w:t>Defence strategy</w:t>
      </w:r>
    </w:p>
    <w:p w:rsidR="006501C5" w:rsidRPr="00FE0D50" w:rsidRDefault="006501C5" w:rsidP="00660534">
      <w:pPr>
        <w:autoSpaceDE w:val="0"/>
        <w:autoSpaceDN w:val="0"/>
        <w:adjustRightInd w:val="0"/>
        <w:spacing w:after="0" w:line="240" w:lineRule="auto"/>
        <w:jc w:val="both"/>
        <w:rPr>
          <w:sz w:val="24"/>
          <w:szCs w:val="24"/>
        </w:rPr>
      </w:pPr>
      <w:r w:rsidRPr="00FE0D50">
        <w:rPr>
          <w:sz w:val="24"/>
          <w:szCs w:val="24"/>
        </w:rPr>
        <w:t>During the penetration testing we detected the presence of the Robots.txt file. Robots.txt is only used to instruct search robots which resources should be indexed and which ones are not.</w:t>
      </w:r>
    </w:p>
    <w:p w:rsidR="006501C5" w:rsidRPr="00FE0D50" w:rsidRDefault="006501C5" w:rsidP="00660534">
      <w:pPr>
        <w:autoSpaceDE w:val="0"/>
        <w:autoSpaceDN w:val="0"/>
        <w:adjustRightInd w:val="0"/>
        <w:spacing w:after="0" w:line="240" w:lineRule="auto"/>
        <w:jc w:val="both"/>
        <w:rPr>
          <w:sz w:val="24"/>
          <w:szCs w:val="24"/>
        </w:rPr>
      </w:pPr>
    </w:p>
    <w:p w:rsidR="00B77F9B" w:rsidRDefault="006501C5" w:rsidP="00660534">
      <w:pPr>
        <w:autoSpaceDE w:val="0"/>
        <w:autoSpaceDN w:val="0"/>
        <w:adjustRightInd w:val="0"/>
        <w:spacing w:after="0" w:line="240" w:lineRule="auto"/>
        <w:jc w:val="both"/>
        <w:rPr>
          <w:sz w:val="24"/>
          <w:szCs w:val="24"/>
        </w:rPr>
      </w:pPr>
      <w:r w:rsidRPr="00FE0D50">
        <w:rPr>
          <w:sz w:val="24"/>
          <w:szCs w:val="24"/>
        </w:rPr>
        <w:t>We should e</w:t>
      </w:r>
      <w:r w:rsidR="00B77F9B" w:rsidRPr="00FE0D50">
        <w:rPr>
          <w:sz w:val="24"/>
          <w:szCs w:val="24"/>
        </w:rPr>
        <w:t xml:space="preserve">nsure nothing sensitive </w:t>
      </w:r>
      <w:r w:rsidRPr="00FE0D50">
        <w:rPr>
          <w:sz w:val="24"/>
          <w:szCs w:val="24"/>
        </w:rPr>
        <w:t xml:space="preserve">is </w:t>
      </w:r>
      <w:r w:rsidR="00B77F9B" w:rsidRPr="00FE0D50">
        <w:rPr>
          <w:sz w:val="24"/>
          <w:szCs w:val="24"/>
        </w:rPr>
        <w:t>exposed within this file, such as the path of an administration panel. If disallowed paths are sensitive and you want to keep it from unauthori</w:t>
      </w:r>
      <w:r w:rsidRPr="00FE0D50">
        <w:rPr>
          <w:sz w:val="24"/>
          <w:szCs w:val="24"/>
        </w:rPr>
        <w:t>s</w:t>
      </w:r>
      <w:r w:rsidR="00B77F9B" w:rsidRPr="00FE0D50">
        <w:rPr>
          <w:sz w:val="24"/>
          <w:szCs w:val="24"/>
        </w:rPr>
        <w:t>ed access, do not write them in the Robots.txt, and ensure they are correctly protected by means of authentication.</w:t>
      </w:r>
    </w:p>
    <w:p w:rsidR="00731A59" w:rsidRDefault="00731A59" w:rsidP="00660534">
      <w:pPr>
        <w:autoSpaceDE w:val="0"/>
        <w:autoSpaceDN w:val="0"/>
        <w:adjustRightInd w:val="0"/>
        <w:spacing w:after="0" w:line="240" w:lineRule="auto"/>
        <w:jc w:val="both"/>
        <w:rPr>
          <w:sz w:val="24"/>
          <w:szCs w:val="24"/>
        </w:rPr>
      </w:pPr>
    </w:p>
    <w:p w:rsidR="00731A59" w:rsidRPr="00FE0D50" w:rsidRDefault="00731A59" w:rsidP="00660534">
      <w:pPr>
        <w:autoSpaceDE w:val="0"/>
        <w:autoSpaceDN w:val="0"/>
        <w:adjustRightInd w:val="0"/>
        <w:spacing w:after="0" w:line="240" w:lineRule="auto"/>
        <w:jc w:val="both"/>
        <w:rPr>
          <w:sz w:val="24"/>
          <w:szCs w:val="24"/>
        </w:rPr>
      </w:pPr>
      <w:r w:rsidRPr="00FE0D50">
        <w:rPr>
          <w:sz w:val="24"/>
          <w:szCs w:val="24"/>
        </w:rPr>
        <w:t>We identified that the Web appl</w:t>
      </w:r>
      <w:r>
        <w:rPr>
          <w:sz w:val="24"/>
          <w:szCs w:val="24"/>
        </w:rPr>
        <w:t xml:space="preserve">ication is using an </w:t>
      </w:r>
      <w:r w:rsidRPr="005E7A6F">
        <w:rPr>
          <w:rFonts w:cs="Times New Roman"/>
          <w:sz w:val="24"/>
          <w:szCs w:val="24"/>
        </w:rPr>
        <w:t xml:space="preserve">out-of-date </w:t>
      </w:r>
      <w:proofErr w:type="spellStart"/>
      <w:r w:rsidRPr="005E7A6F">
        <w:rPr>
          <w:rFonts w:cs="Times New Roman"/>
          <w:sz w:val="24"/>
          <w:szCs w:val="24"/>
        </w:rPr>
        <w:t>plugin</w:t>
      </w:r>
      <w:proofErr w:type="spellEnd"/>
      <w:r>
        <w:rPr>
          <w:rFonts w:cs="Times New Roman"/>
          <w:sz w:val="24"/>
          <w:szCs w:val="24"/>
        </w:rPr>
        <w:t xml:space="preserve"> </w:t>
      </w:r>
      <w:proofErr w:type="spellStart"/>
      <w:r w:rsidRPr="005E7A6F">
        <w:rPr>
          <w:rFonts w:cs="Times New Roman"/>
          <w:sz w:val="24"/>
          <w:szCs w:val="24"/>
        </w:rPr>
        <w:t>wunderground</w:t>
      </w:r>
      <w:proofErr w:type="spellEnd"/>
      <w:r w:rsidRPr="005E7A6F">
        <w:rPr>
          <w:rFonts w:cs="Times New Roman"/>
          <w:sz w:val="24"/>
          <w:szCs w:val="24"/>
        </w:rPr>
        <w:t xml:space="preserve"> v2.0.11</w:t>
      </w:r>
      <w:r>
        <w:rPr>
          <w:rFonts w:cs="Times New Roman"/>
          <w:sz w:val="24"/>
          <w:szCs w:val="24"/>
        </w:rPr>
        <w:t xml:space="preserve"> this should be updated to v2.1.3.</w:t>
      </w:r>
    </w:p>
    <w:p w:rsidR="006501C5" w:rsidRPr="00FE0D50" w:rsidRDefault="006501C5" w:rsidP="00660534">
      <w:pPr>
        <w:autoSpaceDE w:val="0"/>
        <w:autoSpaceDN w:val="0"/>
        <w:adjustRightInd w:val="0"/>
        <w:spacing w:after="0" w:line="240" w:lineRule="auto"/>
        <w:jc w:val="both"/>
        <w:rPr>
          <w:sz w:val="24"/>
          <w:szCs w:val="24"/>
        </w:rPr>
      </w:pPr>
    </w:p>
    <w:p w:rsidR="006501C5" w:rsidRPr="00FE0D50" w:rsidRDefault="006501C5" w:rsidP="00660534">
      <w:pPr>
        <w:autoSpaceDE w:val="0"/>
        <w:autoSpaceDN w:val="0"/>
        <w:adjustRightInd w:val="0"/>
        <w:spacing w:after="0" w:line="240" w:lineRule="auto"/>
        <w:jc w:val="both"/>
        <w:rPr>
          <w:rFonts w:cs="Times New Roman"/>
          <w:sz w:val="24"/>
          <w:szCs w:val="24"/>
        </w:rPr>
      </w:pPr>
      <w:r w:rsidRPr="00FE0D50">
        <w:rPr>
          <w:sz w:val="24"/>
          <w:szCs w:val="24"/>
        </w:rPr>
        <w:t xml:space="preserve">We identified that the Web application is using an out-of-date Theme, </w:t>
      </w:r>
      <w:proofErr w:type="spellStart"/>
      <w:r w:rsidRPr="00FE0D50">
        <w:rPr>
          <w:rFonts w:cs="Times New Roman"/>
          <w:sz w:val="24"/>
          <w:szCs w:val="24"/>
        </w:rPr>
        <w:t>sahifa</w:t>
      </w:r>
      <w:proofErr w:type="spellEnd"/>
      <w:r w:rsidRPr="00FE0D50">
        <w:rPr>
          <w:rFonts w:cs="Times New Roman"/>
          <w:sz w:val="24"/>
          <w:szCs w:val="24"/>
        </w:rPr>
        <w:t xml:space="preserve"> v5.5.8. This theme contains 2 known vulnerabilities: - </w:t>
      </w:r>
    </w:p>
    <w:p w:rsidR="00470FAD" w:rsidRPr="00FE0D50" w:rsidRDefault="00470FAD" w:rsidP="00660534">
      <w:pPr>
        <w:autoSpaceDE w:val="0"/>
        <w:autoSpaceDN w:val="0"/>
        <w:adjustRightInd w:val="0"/>
        <w:spacing w:after="0" w:line="240" w:lineRule="auto"/>
        <w:jc w:val="both"/>
        <w:rPr>
          <w:rFonts w:cs="Times New Roman"/>
          <w:sz w:val="24"/>
          <w:szCs w:val="24"/>
        </w:rPr>
      </w:pPr>
    </w:p>
    <w:p w:rsidR="006501C5" w:rsidRPr="00FE0D50" w:rsidRDefault="00470FAD" w:rsidP="00660534">
      <w:pPr>
        <w:pStyle w:val="ListParagraph"/>
        <w:numPr>
          <w:ilvl w:val="0"/>
          <w:numId w:val="19"/>
        </w:numPr>
        <w:autoSpaceDE w:val="0"/>
        <w:autoSpaceDN w:val="0"/>
        <w:adjustRightInd w:val="0"/>
        <w:spacing w:after="0" w:line="240" w:lineRule="auto"/>
        <w:jc w:val="both"/>
        <w:rPr>
          <w:rFonts w:cs="Times New Roman"/>
          <w:sz w:val="24"/>
          <w:szCs w:val="24"/>
        </w:rPr>
      </w:pPr>
      <w:proofErr w:type="spellStart"/>
      <w:r w:rsidRPr="00FE0D50">
        <w:rPr>
          <w:rFonts w:cs="Times New Roman"/>
          <w:sz w:val="24"/>
          <w:szCs w:val="24"/>
        </w:rPr>
        <w:t>Sahifa</w:t>
      </w:r>
      <w:proofErr w:type="spellEnd"/>
      <w:r w:rsidRPr="00FE0D50">
        <w:rPr>
          <w:rFonts w:cs="Times New Roman"/>
          <w:sz w:val="24"/>
          <w:szCs w:val="24"/>
        </w:rPr>
        <w:t xml:space="preserve"> 2.4.0 </w:t>
      </w:r>
      <w:r w:rsidR="00244145" w:rsidRPr="00FE0D50">
        <w:rPr>
          <w:rFonts w:cs="Times New Roman"/>
          <w:sz w:val="24"/>
          <w:szCs w:val="24"/>
        </w:rPr>
        <w:t xml:space="preserve">- </w:t>
      </w:r>
      <w:r w:rsidRPr="00FE0D50">
        <w:rPr>
          <w:rFonts w:cs="Times New Roman"/>
          <w:sz w:val="24"/>
          <w:szCs w:val="24"/>
        </w:rPr>
        <w:t>Cross Site Request Forgery / Path Disclosure</w:t>
      </w:r>
    </w:p>
    <w:p w:rsidR="00470FAD" w:rsidRPr="00FE0D50" w:rsidRDefault="00470FAD" w:rsidP="00660534">
      <w:pPr>
        <w:pStyle w:val="ListParagraph"/>
        <w:numPr>
          <w:ilvl w:val="0"/>
          <w:numId w:val="19"/>
        </w:numPr>
        <w:autoSpaceDE w:val="0"/>
        <w:autoSpaceDN w:val="0"/>
        <w:adjustRightInd w:val="0"/>
        <w:spacing w:after="0" w:line="240" w:lineRule="auto"/>
        <w:jc w:val="both"/>
        <w:rPr>
          <w:rFonts w:cs="Times New Roman"/>
          <w:sz w:val="24"/>
          <w:szCs w:val="24"/>
        </w:rPr>
      </w:pPr>
      <w:proofErr w:type="spellStart"/>
      <w:r w:rsidRPr="00FE0D50">
        <w:rPr>
          <w:rFonts w:cs="Times New Roman"/>
          <w:sz w:val="24"/>
          <w:szCs w:val="24"/>
        </w:rPr>
        <w:t>Sahifa</w:t>
      </w:r>
      <w:proofErr w:type="spellEnd"/>
      <w:r w:rsidRPr="00FE0D50">
        <w:rPr>
          <w:rFonts w:cs="Times New Roman"/>
          <w:sz w:val="24"/>
          <w:szCs w:val="24"/>
        </w:rPr>
        <w:t xml:space="preserve"> 2.4.0 - Site Setting reset CSRF</w:t>
      </w:r>
    </w:p>
    <w:p w:rsidR="00470FAD" w:rsidRPr="00FE0D50" w:rsidRDefault="00470FAD" w:rsidP="00660534">
      <w:pPr>
        <w:autoSpaceDE w:val="0"/>
        <w:autoSpaceDN w:val="0"/>
        <w:adjustRightInd w:val="0"/>
        <w:spacing w:after="0" w:line="240" w:lineRule="auto"/>
        <w:jc w:val="both"/>
        <w:rPr>
          <w:rFonts w:cs="Times New Roman"/>
          <w:sz w:val="24"/>
          <w:szCs w:val="24"/>
        </w:rPr>
      </w:pPr>
    </w:p>
    <w:p w:rsidR="00470FAD" w:rsidRPr="00FE0D50" w:rsidRDefault="00470FAD" w:rsidP="00660534">
      <w:pPr>
        <w:autoSpaceDE w:val="0"/>
        <w:autoSpaceDN w:val="0"/>
        <w:adjustRightInd w:val="0"/>
        <w:spacing w:after="0" w:line="240" w:lineRule="auto"/>
        <w:jc w:val="both"/>
        <w:rPr>
          <w:rFonts w:cs="Times New Roman"/>
          <w:sz w:val="24"/>
          <w:szCs w:val="24"/>
        </w:rPr>
      </w:pPr>
      <w:r w:rsidRPr="00FE0D50">
        <w:rPr>
          <w:rFonts w:cs="Times New Roman"/>
          <w:sz w:val="24"/>
          <w:szCs w:val="24"/>
        </w:rPr>
        <w:t>Both of these vulnerabilities can be determinable to the web applications stability, and could possible result in the website becoming unavailable.</w:t>
      </w:r>
    </w:p>
    <w:p w:rsidR="00470FAD" w:rsidRPr="00FE0D50" w:rsidRDefault="00470FAD" w:rsidP="00660534">
      <w:pPr>
        <w:autoSpaceDE w:val="0"/>
        <w:autoSpaceDN w:val="0"/>
        <w:adjustRightInd w:val="0"/>
        <w:spacing w:after="0" w:line="240" w:lineRule="auto"/>
        <w:jc w:val="both"/>
        <w:rPr>
          <w:rFonts w:cs="Times New Roman"/>
          <w:sz w:val="24"/>
          <w:szCs w:val="24"/>
        </w:rPr>
      </w:pPr>
    </w:p>
    <w:p w:rsidR="00470FAD" w:rsidRPr="00FE0D50" w:rsidRDefault="00470FAD" w:rsidP="00660534">
      <w:pPr>
        <w:autoSpaceDE w:val="0"/>
        <w:autoSpaceDN w:val="0"/>
        <w:adjustRightInd w:val="0"/>
        <w:spacing w:after="0" w:line="240" w:lineRule="auto"/>
        <w:jc w:val="both"/>
        <w:rPr>
          <w:rFonts w:cs="Times New Roman"/>
          <w:sz w:val="24"/>
          <w:szCs w:val="24"/>
        </w:rPr>
      </w:pPr>
      <w:r w:rsidRPr="00FE0D50">
        <w:rPr>
          <w:rFonts w:cs="Times New Roman"/>
          <w:sz w:val="24"/>
          <w:szCs w:val="24"/>
        </w:rPr>
        <w:t>In order to protect against the above vulnerabilities, this theme to be updated to the latest stable version provided by the theme manufacturers, if the updated version still contains these vulnerabilities, possible removal of this theme should be considered and replacing with a stable and secure theme.</w:t>
      </w:r>
    </w:p>
    <w:p w:rsidR="00470FAD" w:rsidRPr="00FE0D50" w:rsidRDefault="00470FAD" w:rsidP="00660534">
      <w:pPr>
        <w:autoSpaceDE w:val="0"/>
        <w:autoSpaceDN w:val="0"/>
        <w:adjustRightInd w:val="0"/>
        <w:spacing w:after="0" w:line="240" w:lineRule="auto"/>
        <w:jc w:val="both"/>
        <w:rPr>
          <w:rFonts w:cs="Times New Roman"/>
          <w:sz w:val="24"/>
          <w:szCs w:val="24"/>
        </w:rPr>
      </w:pPr>
    </w:p>
    <w:p w:rsidR="00D41477" w:rsidRPr="00FE0D50" w:rsidRDefault="008D106D" w:rsidP="00660534">
      <w:pPr>
        <w:autoSpaceDE w:val="0"/>
        <w:autoSpaceDN w:val="0"/>
        <w:adjustRightInd w:val="0"/>
        <w:spacing w:after="0" w:line="240" w:lineRule="auto"/>
        <w:jc w:val="both"/>
        <w:rPr>
          <w:sz w:val="24"/>
          <w:szCs w:val="24"/>
        </w:rPr>
      </w:pPr>
      <w:r w:rsidRPr="00FE0D50">
        <w:rPr>
          <w:rFonts w:cs="Times New Roman"/>
          <w:sz w:val="24"/>
          <w:szCs w:val="24"/>
        </w:rPr>
        <w:t xml:space="preserve">We also identified an </w:t>
      </w:r>
      <w:r w:rsidRPr="00FE0D50">
        <w:rPr>
          <w:sz w:val="24"/>
          <w:szCs w:val="24"/>
        </w:rPr>
        <w:t xml:space="preserve">Out‐of‐date PHP Version, the web application is currently running v5.4.45, this has 4 important and 20 other vulnerabilities, these </w:t>
      </w:r>
      <w:r w:rsidR="00D55645" w:rsidRPr="00FE0D50">
        <w:rPr>
          <w:sz w:val="24"/>
          <w:szCs w:val="24"/>
        </w:rPr>
        <w:t xml:space="preserve">4 Important vulnerabilities </w:t>
      </w:r>
      <w:r w:rsidRPr="00FE0D50">
        <w:rPr>
          <w:sz w:val="24"/>
          <w:szCs w:val="24"/>
        </w:rPr>
        <w:t xml:space="preserve">are shown below: </w:t>
      </w:r>
      <w:r w:rsidR="00D55645" w:rsidRPr="00FE0D50">
        <w:rPr>
          <w:sz w:val="24"/>
          <w:szCs w:val="24"/>
        </w:rPr>
        <w:t>-</w:t>
      </w:r>
    </w:p>
    <w:p w:rsidR="00D55645" w:rsidRPr="00FE0D50" w:rsidRDefault="00D55645" w:rsidP="00660534">
      <w:pPr>
        <w:autoSpaceDE w:val="0"/>
        <w:autoSpaceDN w:val="0"/>
        <w:adjustRightInd w:val="0"/>
        <w:spacing w:after="0" w:line="240" w:lineRule="auto"/>
        <w:jc w:val="both"/>
        <w:rPr>
          <w:sz w:val="24"/>
          <w:szCs w:val="24"/>
        </w:rPr>
      </w:pPr>
    </w:p>
    <w:p w:rsidR="00D55645" w:rsidRPr="00FE0D50" w:rsidRDefault="00D55645" w:rsidP="00660534">
      <w:pPr>
        <w:pStyle w:val="ListParagraph"/>
        <w:numPr>
          <w:ilvl w:val="0"/>
          <w:numId w:val="20"/>
        </w:numPr>
        <w:autoSpaceDE w:val="0"/>
        <w:autoSpaceDN w:val="0"/>
        <w:adjustRightInd w:val="0"/>
        <w:spacing w:after="0" w:line="240" w:lineRule="auto"/>
        <w:jc w:val="both"/>
        <w:rPr>
          <w:sz w:val="24"/>
          <w:szCs w:val="24"/>
        </w:rPr>
      </w:pPr>
      <w:r w:rsidRPr="00FE0D50">
        <w:rPr>
          <w:sz w:val="24"/>
          <w:szCs w:val="24"/>
        </w:rPr>
        <w:t>PHP Remote Code Execution Vulnerability - CVE-2015-6831</w:t>
      </w:r>
    </w:p>
    <w:p w:rsidR="00D55645" w:rsidRPr="00FE0D50" w:rsidRDefault="00D55645" w:rsidP="00660534">
      <w:pPr>
        <w:pStyle w:val="ListParagraph"/>
        <w:numPr>
          <w:ilvl w:val="0"/>
          <w:numId w:val="20"/>
        </w:numPr>
        <w:autoSpaceDE w:val="0"/>
        <w:autoSpaceDN w:val="0"/>
        <w:adjustRightInd w:val="0"/>
        <w:spacing w:after="0" w:line="240" w:lineRule="auto"/>
        <w:jc w:val="both"/>
        <w:rPr>
          <w:sz w:val="24"/>
          <w:szCs w:val="24"/>
        </w:rPr>
      </w:pPr>
      <w:r w:rsidRPr="00FE0D50">
        <w:rPr>
          <w:sz w:val="24"/>
          <w:szCs w:val="24"/>
        </w:rPr>
        <w:t>PHP Remote Code Execution Vulnerability - CVE-2015-6832</w:t>
      </w:r>
    </w:p>
    <w:p w:rsidR="008D106D" w:rsidRPr="00FE0D50" w:rsidRDefault="00D55645" w:rsidP="00660534">
      <w:pPr>
        <w:pStyle w:val="ListParagraph"/>
        <w:numPr>
          <w:ilvl w:val="0"/>
          <w:numId w:val="20"/>
        </w:numPr>
        <w:autoSpaceDE w:val="0"/>
        <w:autoSpaceDN w:val="0"/>
        <w:adjustRightInd w:val="0"/>
        <w:spacing w:after="0" w:line="240" w:lineRule="auto"/>
        <w:jc w:val="both"/>
        <w:rPr>
          <w:sz w:val="24"/>
          <w:szCs w:val="24"/>
        </w:rPr>
      </w:pPr>
      <w:r w:rsidRPr="00FE0D50">
        <w:rPr>
          <w:sz w:val="24"/>
          <w:szCs w:val="24"/>
        </w:rPr>
        <w:t>PHP Remote Code Execution Vulnerability - CVE-2015-5590</w:t>
      </w:r>
    </w:p>
    <w:p w:rsidR="00D55645" w:rsidRPr="00FE0D50" w:rsidRDefault="00D55645" w:rsidP="00660534">
      <w:pPr>
        <w:pStyle w:val="ListParagraph"/>
        <w:numPr>
          <w:ilvl w:val="0"/>
          <w:numId w:val="20"/>
        </w:numPr>
        <w:autoSpaceDE w:val="0"/>
        <w:autoSpaceDN w:val="0"/>
        <w:adjustRightInd w:val="0"/>
        <w:spacing w:after="0" w:line="240" w:lineRule="auto"/>
        <w:jc w:val="both"/>
        <w:rPr>
          <w:sz w:val="24"/>
          <w:szCs w:val="24"/>
        </w:rPr>
      </w:pPr>
      <w:r w:rsidRPr="00FE0D50">
        <w:rPr>
          <w:sz w:val="24"/>
          <w:szCs w:val="24"/>
        </w:rPr>
        <w:t>PHP Remote Code Execution Vulnerability - CVE-2015-6836</w:t>
      </w:r>
    </w:p>
    <w:p w:rsidR="00D55645" w:rsidRPr="00FE0D50" w:rsidRDefault="00D55645" w:rsidP="00660534">
      <w:pPr>
        <w:autoSpaceDE w:val="0"/>
        <w:autoSpaceDN w:val="0"/>
        <w:adjustRightInd w:val="0"/>
        <w:spacing w:after="0" w:line="240" w:lineRule="auto"/>
        <w:jc w:val="both"/>
        <w:rPr>
          <w:sz w:val="24"/>
          <w:szCs w:val="24"/>
        </w:rPr>
      </w:pPr>
    </w:p>
    <w:p w:rsidR="00D55645" w:rsidRPr="00FE0D50" w:rsidRDefault="00D55645" w:rsidP="00660534">
      <w:pPr>
        <w:autoSpaceDE w:val="0"/>
        <w:autoSpaceDN w:val="0"/>
        <w:adjustRightInd w:val="0"/>
        <w:spacing w:after="0" w:line="240" w:lineRule="auto"/>
        <w:jc w:val="both"/>
        <w:rPr>
          <w:rFonts w:cs="Times New Roman"/>
          <w:sz w:val="24"/>
          <w:szCs w:val="24"/>
        </w:rPr>
      </w:pPr>
      <w:r w:rsidRPr="00FE0D50">
        <w:rPr>
          <w:sz w:val="24"/>
          <w:szCs w:val="24"/>
        </w:rPr>
        <w:t xml:space="preserve">Each of the above vulnerabilities allows remote attackers to execute arbitrary via crafted serialized data that triggers, these </w:t>
      </w:r>
      <w:r w:rsidRPr="00FE0D50">
        <w:rPr>
          <w:rFonts w:cs="Times New Roman"/>
          <w:sz w:val="24"/>
          <w:szCs w:val="24"/>
        </w:rPr>
        <w:t>can be determinable to the web applications stability, and could possible result in the website becoming unavailable.</w:t>
      </w:r>
      <w:r w:rsidR="000368BC" w:rsidRPr="00FE0D50">
        <w:rPr>
          <w:rFonts w:cs="Times New Roman"/>
          <w:sz w:val="24"/>
          <w:szCs w:val="24"/>
        </w:rPr>
        <w:t xml:space="preserve"> More information regarding these can be found on the https://cve.mitre.org/ using their CVE number.</w:t>
      </w:r>
    </w:p>
    <w:p w:rsidR="00D55645" w:rsidRPr="00FE0D50" w:rsidRDefault="00D55645" w:rsidP="00660534">
      <w:pPr>
        <w:autoSpaceDE w:val="0"/>
        <w:autoSpaceDN w:val="0"/>
        <w:adjustRightInd w:val="0"/>
        <w:spacing w:after="0" w:line="240" w:lineRule="auto"/>
        <w:jc w:val="both"/>
        <w:rPr>
          <w:rFonts w:cs="Times New Roman"/>
          <w:sz w:val="24"/>
          <w:szCs w:val="24"/>
        </w:rPr>
      </w:pPr>
    </w:p>
    <w:p w:rsidR="00D55645" w:rsidRPr="00FE0D50" w:rsidRDefault="00D55645" w:rsidP="00660534">
      <w:pPr>
        <w:autoSpaceDE w:val="0"/>
        <w:autoSpaceDN w:val="0"/>
        <w:adjustRightInd w:val="0"/>
        <w:spacing w:after="0" w:line="240" w:lineRule="auto"/>
        <w:jc w:val="both"/>
        <w:rPr>
          <w:sz w:val="24"/>
          <w:szCs w:val="24"/>
        </w:rPr>
      </w:pPr>
      <w:r w:rsidRPr="00FE0D50">
        <w:rPr>
          <w:sz w:val="24"/>
          <w:szCs w:val="24"/>
        </w:rPr>
        <w:t>Consideration should be given to upgrade the PHP version to the latest stable version currently v7.1.6.</w:t>
      </w:r>
    </w:p>
    <w:p w:rsidR="00D55645" w:rsidRPr="00FE0D50" w:rsidRDefault="00D55645" w:rsidP="00660534">
      <w:pPr>
        <w:autoSpaceDE w:val="0"/>
        <w:autoSpaceDN w:val="0"/>
        <w:adjustRightInd w:val="0"/>
        <w:spacing w:after="0" w:line="240" w:lineRule="auto"/>
        <w:jc w:val="both"/>
        <w:rPr>
          <w:rFonts w:ascii="Trebuchet MS" w:hAnsi="Trebuchet MS" w:cs="Trebuchet MS"/>
          <w:color w:val="666666"/>
          <w:sz w:val="24"/>
          <w:szCs w:val="24"/>
        </w:rPr>
      </w:pPr>
    </w:p>
    <w:p w:rsidR="00C5527D" w:rsidRPr="00FE0D50" w:rsidRDefault="00660534" w:rsidP="00660534">
      <w:pPr>
        <w:autoSpaceDE w:val="0"/>
        <w:autoSpaceDN w:val="0"/>
        <w:adjustRightInd w:val="0"/>
        <w:spacing w:after="0" w:line="240" w:lineRule="auto"/>
        <w:jc w:val="both"/>
        <w:rPr>
          <w:sz w:val="24"/>
          <w:szCs w:val="24"/>
        </w:rPr>
      </w:pPr>
      <w:r w:rsidRPr="00FE0D50">
        <w:rPr>
          <w:sz w:val="24"/>
          <w:szCs w:val="24"/>
        </w:rPr>
        <w:lastRenderedPageBreak/>
        <w:t>During the penetration test we identified 45 other website hosted on the same infrastructure as http://cups.tv. Measures</w:t>
      </w:r>
      <w:r w:rsidR="00882A9A" w:rsidRPr="00FE0D50">
        <w:rPr>
          <w:sz w:val="24"/>
          <w:szCs w:val="24"/>
        </w:rPr>
        <w:t xml:space="preserve"> should be put in place to protect against attack via other web applications held on the same server.</w:t>
      </w:r>
      <w:r w:rsidRPr="00FE0D50">
        <w:rPr>
          <w:sz w:val="24"/>
          <w:szCs w:val="24"/>
        </w:rPr>
        <w:t xml:space="preserve"> Consideration should be given to hosting the website on a dedicated web server, if financially possible.</w:t>
      </w:r>
    </w:p>
    <w:p w:rsidR="00882A9A" w:rsidRPr="00FE0D50" w:rsidRDefault="00882A9A" w:rsidP="00660534">
      <w:pPr>
        <w:jc w:val="both"/>
        <w:rPr>
          <w:sz w:val="24"/>
          <w:szCs w:val="24"/>
        </w:rPr>
      </w:pPr>
    </w:p>
    <w:p w:rsidR="00660534" w:rsidRPr="00FE0D50" w:rsidRDefault="00A32C5B" w:rsidP="00660534">
      <w:pPr>
        <w:jc w:val="both"/>
        <w:rPr>
          <w:sz w:val="24"/>
          <w:szCs w:val="24"/>
        </w:rPr>
      </w:pPr>
      <w:r w:rsidRPr="00FE0D50">
        <w:rPr>
          <w:sz w:val="24"/>
          <w:szCs w:val="24"/>
        </w:rPr>
        <w:t xml:space="preserve">Although, </w:t>
      </w:r>
      <w:r w:rsidR="00660534" w:rsidRPr="00FE0D50">
        <w:rPr>
          <w:sz w:val="24"/>
          <w:szCs w:val="24"/>
        </w:rPr>
        <w:t xml:space="preserve">we were unable to determine the current version of </w:t>
      </w:r>
      <w:proofErr w:type="spellStart"/>
      <w:r w:rsidR="00660534" w:rsidRPr="00FE0D50">
        <w:rPr>
          <w:sz w:val="24"/>
          <w:szCs w:val="24"/>
        </w:rPr>
        <w:t>Wordpress</w:t>
      </w:r>
      <w:proofErr w:type="spellEnd"/>
      <w:r w:rsidR="00660534" w:rsidRPr="00FE0D50">
        <w:rPr>
          <w:sz w:val="24"/>
          <w:szCs w:val="24"/>
        </w:rPr>
        <w:t xml:space="preserve"> being used, consideration should also be given to upgrading to the most stable and secure available.</w:t>
      </w:r>
    </w:p>
    <w:p w:rsidR="00660534" w:rsidRPr="00FE0D50" w:rsidRDefault="00925C5C" w:rsidP="00660534">
      <w:pPr>
        <w:jc w:val="both"/>
        <w:rPr>
          <w:sz w:val="24"/>
          <w:szCs w:val="24"/>
        </w:rPr>
      </w:pPr>
      <w:r w:rsidRPr="00FE0D50">
        <w:rPr>
          <w:sz w:val="24"/>
          <w:szCs w:val="24"/>
        </w:rPr>
        <w:t>Any ports that are not necessarily needed for the stable running of the</w:t>
      </w:r>
      <w:r w:rsidR="00271980" w:rsidRPr="00FE0D50">
        <w:rPr>
          <w:sz w:val="24"/>
          <w:szCs w:val="24"/>
        </w:rPr>
        <w:t xml:space="preserve"> web application should be shut, particularly </w:t>
      </w:r>
      <w:proofErr w:type="spellStart"/>
      <w:r w:rsidR="00271980" w:rsidRPr="00FE0D50">
        <w:rPr>
          <w:sz w:val="24"/>
          <w:szCs w:val="24"/>
        </w:rPr>
        <w:t>tcp</w:t>
      </w:r>
      <w:proofErr w:type="spellEnd"/>
      <w:r w:rsidR="00271980" w:rsidRPr="00FE0D50">
        <w:rPr>
          <w:sz w:val="24"/>
          <w:szCs w:val="24"/>
        </w:rPr>
        <w:t xml:space="preserve">/21 &amp; </w:t>
      </w:r>
      <w:proofErr w:type="spellStart"/>
      <w:r w:rsidR="00271980" w:rsidRPr="00FE0D50">
        <w:rPr>
          <w:sz w:val="24"/>
          <w:szCs w:val="24"/>
        </w:rPr>
        <w:t>tcp</w:t>
      </w:r>
      <w:proofErr w:type="spellEnd"/>
      <w:r w:rsidR="00271980" w:rsidRPr="00FE0D50">
        <w:rPr>
          <w:sz w:val="24"/>
          <w:szCs w:val="24"/>
        </w:rPr>
        <w:t>/22 as these are open to brute force password attempts.</w:t>
      </w:r>
    </w:p>
    <w:p w:rsidR="00925C5C" w:rsidRPr="00FE0D50" w:rsidRDefault="00925C5C" w:rsidP="00660534">
      <w:pPr>
        <w:jc w:val="both"/>
        <w:rPr>
          <w:sz w:val="24"/>
          <w:szCs w:val="24"/>
        </w:rPr>
      </w:pPr>
      <w:r w:rsidRPr="00FE0D50">
        <w:rPr>
          <w:sz w:val="24"/>
          <w:szCs w:val="24"/>
        </w:rPr>
        <w:t>Consideration should be given to remove any sensitive information from the web application which could potentially be socially engineered, i.e. telephone numbers/emails.</w:t>
      </w:r>
    </w:p>
    <w:p w:rsidR="00660534" w:rsidRPr="00FE0D50" w:rsidRDefault="00925C5C" w:rsidP="00660534">
      <w:pPr>
        <w:jc w:val="both"/>
        <w:rPr>
          <w:rStyle w:val="tgc"/>
          <w:sz w:val="24"/>
          <w:szCs w:val="24"/>
        </w:rPr>
      </w:pPr>
      <w:r w:rsidRPr="00FE0D50">
        <w:rPr>
          <w:sz w:val="24"/>
          <w:szCs w:val="24"/>
        </w:rPr>
        <w:t xml:space="preserve">Also it may be considered appropriate to hide </w:t>
      </w:r>
      <w:proofErr w:type="spellStart"/>
      <w:r w:rsidRPr="00FE0D50">
        <w:rPr>
          <w:sz w:val="24"/>
          <w:szCs w:val="24"/>
        </w:rPr>
        <w:t>whois</w:t>
      </w:r>
      <w:proofErr w:type="spellEnd"/>
      <w:r w:rsidRPr="00FE0D50">
        <w:rPr>
          <w:sz w:val="24"/>
          <w:szCs w:val="24"/>
        </w:rPr>
        <w:t xml:space="preserve"> information by contacting </w:t>
      </w:r>
      <w:r w:rsidRPr="00FE0D50">
        <w:rPr>
          <w:rStyle w:val="tgc"/>
          <w:sz w:val="24"/>
          <w:szCs w:val="24"/>
        </w:rPr>
        <w:t>your domain registrar and ask for a  the private registration.</w:t>
      </w:r>
    </w:p>
    <w:p w:rsidR="00925C5C" w:rsidRPr="00FE0D50" w:rsidRDefault="000368BC" w:rsidP="00660534">
      <w:pPr>
        <w:jc w:val="both"/>
        <w:rPr>
          <w:sz w:val="24"/>
          <w:szCs w:val="24"/>
        </w:rPr>
      </w:pPr>
      <w:r w:rsidRPr="00FE0D50">
        <w:rPr>
          <w:sz w:val="24"/>
          <w:szCs w:val="24"/>
        </w:rPr>
        <w:t>Consideration should also be given to utilising https as password are sent clear text during the login process, which could be exploited.</w:t>
      </w:r>
    </w:p>
    <w:p w:rsidR="00F56D9C" w:rsidRPr="00FE0D50" w:rsidRDefault="00E54923" w:rsidP="00660534">
      <w:pPr>
        <w:jc w:val="both"/>
        <w:rPr>
          <w:sz w:val="24"/>
          <w:szCs w:val="24"/>
        </w:rPr>
      </w:pPr>
      <w:r w:rsidRPr="00FE0D50">
        <w:rPr>
          <w:sz w:val="24"/>
          <w:szCs w:val="24"/>
        </w:rPr>
        <w:t>Password complexity and password expiry times should also be checked that they meet the necessary standards.</w:t>
      </w:r>
    </w:p>
    <w:p w:rsidR="00F56D9C" w:rsidRDefault="00F56D9C">
      <w:r>
        <w:br w:type="page"/>
      </w:r>
    </w:p>
    <w:p w:rsidR="00E54923" w:rsidRDefault="00F56D9C" w:rsidP="00F56D9C">
      <w:pPr>
        <w:pStyle w:val="Title"/>
      </w:pPr>
      <w:r>
        <w:lastRenderedPageBreak/>
        <w:t>Cost of Solution</w:t>
      </w:r>
    </w:p>
    <w:p w:rsidR="00F56D9C" w:rsidRPr="00FE0D50" w:rsidRDefault="00F56D9C" w:rsidP="00660534">
      <w:pPr>
        <w:jc w:val="both"/>
        <w:rPr>
          <w:rFonts w:cs="Times New Roman"/>
          <w:sz w:val="24"/>
          <w:szCs w:val="24"/>
        </w:rPr>
      </w:pPr>
      <w:r w:rsidRPr="00FE0D50">
        <w:rPr>
          <w:rFonts w:cs="Times New Roman"/>
          <w:sz w:val="24"/>
          <w:szCs w:val="24"/>
        </w:rPr>
        <w:t>There are no potential software costs associated with the recommendations, although costs will be impaired in the physical installation of the updates.</w:t>
      </w:r>
    </w:p>
    <w:p w:rsidR="00CC498B" w:rsidRPr="00FE0D50" w:rsidRDefault="00F56D9C" w:rsidP="00660534">
      <w:pPr>
        <w:jc w:val="both"/>
        <w:rPr>
          <w:rFonts w:cs="Times New Roman"/>
          <w:sz w:val="24"/>
          <w:szCs w:val="24"/>
        </w:rPr>
      </w:pPr>
      <w:r w:rsidRPr="00FE0D50">
        <w:rPr>
          <w:rFonts w:cs="Times New Roman"/>
          <w:sz w:val="24"/>
          <w:szCs w:val="24"/>
        </w:rPr>
        <w:t>Potentially the upgrading of the website will take circa. 2days, where costs will be at an hourly rate of £30 per hour.</w:t>
      </w:r>
    </w:p>
    <w:p w:rsidR="007225CB" w:rsidRPr="005E7A6F" w:rsidRDefault="007225CB" w:rsidP="00660534">
      <w:pPr>
        <w:jc w:val="both"/>
        <w:rPr>
          <w:rFonts w:cs="Times New Roman"/>
          <w:sz w:val="24"/>
          <w:szCs w:val="24"/>
        </w:rPr>
      </w:pPr>
    </w:p>
    <w:p w:rsidR="007225CB" w:rsidRPr="005E7A6F" w:rsidRDefault="007225CB" w:rsidP="00660534">
      <w:pPr>
        <w:jc w:val="both"/>
        <w:rPr>
          <w:rFonts w:cs="Times New Roman"/>
          <w:sz w:val="24"/>
          <w:szCs w:val="24"/>
        </w:rPr>
      </w:pPr>
    </w:p>
    <w:p w:rsidR="007225CB" w:rsidRPr="005E7A6F" w:rsidRDefault="007225CB" w:rsidP="00660534">
      <w:pPr>
        <w:jc w:val="both"/>
        <w:rPr>
          <w:rFonts w:cs="Times New Roman"/>
          <w:sz w:val="24"/>
          <w:szCs w:val="24"/>
        </w:rPr>
      </w:pPr>
    </w:p>
    <w:p w:rsidR="007225CB" w:rsidRPr="005E7A6F" w:rsidRDefault="007225CB" w:rsidP="00660534">
      <w:pPr>
        <w:jc w:val="both"/>
        <w:rPr>
          <w:rFonts w:cs="Times New Roman"/>
          <w:sz w:val="24"/>
          <w:szCs w:val="24"/>
        </w:rPr>
      </w:pPr>
    </w:p>
    <w:p w:rsidR="007225CB" w:rsidRPr="005E7A6F" w:rsidRDefault="007225CB" w:rsidP="00660534">
      <w:pPr>
        <w:jc w:val="both"/>
        <w:rPr>
          <w:rFonts w:cs="Times New Roman"/>
          <w:sz w:val="24"/>
          <w:szCs w:val="24"/>
        </w:rPr>
      </w:pPr>
    </w:p>
    <w:p w:rsidR="007225CB" w:rsidRPr="005E7A6F" w:rsidRDefault="007225CB" w:rsidP="00660534">
      <w:pPr>
        <w:jc w:val="both"/>
        <w:rPr>
          <w:rFonts w:cs="Times New Roman"/>
          <w:sz w:val="24"/>
          <w:szCs w:val="24"/>
        </w:rPr>
      </w:pPr>
    </w:p>
    <w:p w:rsidR="007225CB" w:rsidRPr="005E7A6F" w:rsidRDefault="007225CB" w:rsidP="00660534">
      <w:pPr>
        <w:jc w:val="both"/>
        <w:rPr>
          <w:rFonts w:cs="Times New Roman"/>
          <w:sz w:val="24"/>
          <w:szCs w:val="24"/>
        </w:rPr>
      </w:pPr>
    </w:p>
    <w:p w:rsidR="007225CB" w:rsidRPr="005E7A6F" w:rsidRDefault="007225CB" w:rsidP="00660534">
      <w:pPr>
        <w:jc w:val="both"/>
        <w:rPr>
          <w:rFonts w:cs="Times New Roman"/>
          <w:sz w:val="24"/>
          <w:szCs w:val="24"/>
        </w:rPr>
      </w:pPr>
    </w:p>
    <w:p w:rsidR="007225CB" w:rsidRPr="005E7A6F" w:rsidRDefault="007225CB" w:rsidP="00660534">
      <w:pPr>
        <w:jc w:val="both"/>
        <w:rPr>
          <w:rFonts w:cs="Times New Roman"/>
          <w:sz w:val="24"/>
          <w:szCs w:val="24"/>
        </w:rPr>
      </w:pPr>
    </w:p>
    <w:p w:rsidR="007225CB" w:rsidRPr="005E7A6F" w:rsidRDefault="007225CB" w:rsidP="00660534">
      <w:pPr>
        <w:jc w:val="both"/>
        <w:rPr>
          <w:rFonts w:cs="Times New Roman"/>
          <w:sz w:val="24"/>
          <w:szCs w:val="24"/>
        </w:rPr>
      </w:pPr>
    </w:p>
    <w:p w:rsidR="007225CB" w:rsidRPr="005E7A6F" w:rsidRDefault="007225CB" w:rsidP="00660534">
      <w:pPr>
        <w:jc w:val="both"/>
        <w:rPr>
          <w:rFonts w:cs="Times New Roman"/>
          <w:sz w:val="24"/>
          <w:szCs w:val="24"/>
        </w:rPr>
      </w:pPr>
    </w:p>
    <w:p w:rsidR="007225CB" w:rsidRPr="005E7A6F" w:rsidRDefault="007225CB" w:rsidP="00660534">
      <w:pPr>
        <w:jc w:val="both"/>
        <w:rPr>
          <w:rFonts w:cs="Times New Roman"/>
          <w:sz w:val="24"/>
          <w:szCs w:val="24"/>
        </w:rPr>
      </w:pPr>
    </w:p>
    <w:p w:rsidR="007225CB" w:rsidRPr="005E7A6F" w:rsidRDefault="007225CB" w:rsidP="00660534">
      <w:pPr>
        <w:jc w:val="both"/>
        <w:rPr>
          <w:rFonts w:cs="Times New Roman"/>
          <w:sz w:val="24"/>
          <w:szCs w:val="24"/>
        </w:rPr>
      </w:pPr>
    </w:p>
    <w:p w:rsidR="007225CB" w:rsidRPr="005E7A6F" w:rsidRDefault="007225CB" w:rsidP="00660534">
      <w:pPr>
        <w:jc w:val="both"/>
        <w:rPr>
          <w:rFonts w:cs="Times New Roman"/>
          <w:sz w:val="24"/>
          <w:szCs w:val="24"/>
        </w:rPr>
      </w:pPr>
    </w:p>
    <w:p w:rsidR="007225CB" w:rsidRPr="005E7A6F" w:rsidRDefault="007225CB" w:rsidP="00660534">
      <w:pPr>
        <w:jc w:val="both"/>
        <w:rPr>
          <w:rFonts w:cs="Times New Roman"/>
          <w:sz w:val="24"/>
          <w:szCs w:val="24"/>
        </w:rPr>
      </w:pPr>
    </w:p>
    <w:p w:rsidR="007225CB" w:rsidRPr="005E7A6F" w:rsidRDefault="007225CB" w:rsidP="00660534">
      <w:pPr>
        <w:jc w:val="both"/>
        <w:rPr>
          <w:rFonts w:cs="Times New Roman"/>
          <w:sz w:val="24"/>
          <w:szCs w:val="24"/>
        </w:rPr>
      </w:pPr>
    </w:p>
    <w:p w:rsidR="007225CB" w:rsidRPr="005E7A6F" w:rsidRDefault="007225CB" w:rsidP="00660534">
      <w:pPr>
        <w:jc w:val="both"/>
        <w:rPr>
          <w:rFonts w:cs="Times New Roman"/>
          <w:sz w:val="24"/>
          <w:szCs w:val="24"/>
        </w:rPr>
      </w:pPr>
    </w:p>
    <w:p w:rsidR="007225CB" w:rsidRPr="005E7A6F" w:rsidRDefault="007225CB" w:rsidP="00660534">
      <w:pPr>
        <w:jc w:val="both"/>
        <w:rPr>
          <w:rFonts w:cs="Times New Roman"/>
          <w:sz w:val="24"/>
          <w:szCs w:val="24"/>
        </w:rPr>
      </w:pPr>
    </w:p>
    <w:p w:rsidR="007225CB" w:rsidRPr="005E7A6F" w:rsidRDefault="007225CB" w:rsidP="00660534">
      <w:pPr>
        <w:jc w:val="both"/>
        <w:rPr>
          <w:rFonts w:cs="Times New Roman"/>
          <w:sz w:val="24"/>
          <w:szCs w:val="24"/>
        </w:rPr>
      </w:pPr>
    </w:p>
    <w:p w:rsidR="007225CB" w:rsidRPr="005E7A6F" w:rsidRDefault="007225CB" w:rsidP="00660534">
      <w:pPr>
        <w:jc w:val="both"/>
        <w:rPr>
          <w:rFonts w:cs="Times New Roman"/>
          <w:sz w:val="24"/>
          <w:szCs w:val="24"/>
        </w:rPr>
      </w:pPr>
    </w:p>
    <w:p w:rsidR="003F3635" w:rsidRDefault="003F3635">
      <w:pPr>
        <w:rPr>
          <w:rFonts w:cs="Times New Roman"/>
          <w:sz w:val="24"/>
          <w:szCs w:val="24"/>
        </w:rPr>
      </w:pPr>
      <w:r>
        <w:rPr>
          <w:rFonts w:cs="Times New Roman"/>
          <w:sz w:val="24"/>
          <w:szCs w:val="24"/>
        </w:rPr>
        <w:br w:type="page"/>
      </w:r>
    </w:p>
    <w:p w:rsidR="007225CB" w:rsidRPr="005E7A6F" w:rsidRDefault="003F3635" w:rsidP="003F3635">
      <w:pPr>
        <w:pStyle w:val="Title"/>
      </w:pPr>
      <w:r>
        <w:lastRenderedPageBreak/>
        <w:t>Bibliography</w:t>
      </w:r>
    </w:p>
    <w:p w:rsidR="00DE299E" w:rsidRPr="005E7A6F" w:rsidRDefault="000E40F6" w:rsidP="00660534">
      <w:pPr>
        <w:widowControl w:val="0"/>
        <w:autoSpaceDE w:val="0"/>
        <w:autoSpaceDN w:val="0"/>
        <w:adjustRightInd w:val="0"/>
        <w:spacing w:after="0" w:line="240" w:lineRule="auto"/>
        <w:ind w:left="640" w:hanging="640"/>
        <w:jc w:val="both"/>
        <w:rPr>
          <w:rFonts w:cs="Times New Roman"/>
          <w:noProof/>
          <w:sz w:val="24"/>
          <w:szCs w:val="24"/>
        </w:rPr>
      </w:pPr>
      <w:r w:rsidRPr="005E7A6F">
        <w:rPr>
          <w:rFonts w:cs="Times New Roman"/>
          <w:sz w:val="24"/>
          <w:szCs w:val="24"/>
        </w:rPr>
        <w:fldChar w:fldCharType="begin" w:fldLock="1"/>
      </w:r>
      <w:r w:rsidR="00DF448E" w:rsidRPr="005E7A6F">
        <w:rPr>
          <w:rFonts w:cs="Times New Roman"/>
          <w:sz w:val="24"/>
          <w:szCs w:val="24"/>
        </w:rPr>
        <w:instrText xml:space="preserve">ADDIN Mendeley Bibliography CSL_BIBLIOGRAPHY </w:instrText>
      </w:r>
      <w:r w:rsidRPr="005E7A6F">
        <w:rPr>
          <w:rFonts w:cs="Times New Roman"/>
          <w:sz w:val="24"/>
          <w:szCs w:val="24"/>
        </w:rPr>
        <w:fldChar w:fldCharType="separate"/>
      </w:r>
      <w:r w:rsidR="00DE299E" w:rsidRPr="005E7A6F">
        <w:rPr>
          <w:rFonts w:cs="Times New Roman"/>
          <w:noProof/>
          <w:sz w:val="24"/>
          <w:szCs w:val="24"/>
        </w:rPr>
        <w:t>[1]</w:t>
      </w:r>
      <w:r w:rsidR="00DE299E" w:rsidRPr="005E7A6F">
        <w:rPr>
          <w:rFonts w:cs="Times New Roman"/>
          <w:noProof/>
          <w:sz w:val="24"/>
          <w:szCs w:val="24"/>
        </w:rPr>
        <w:tab/>
        <w:t>“Penetration testing from IT Governance.” [Online]. Available: https://www.itgovernance.co.uk/penetration-testing. [Accessed: 02-Dec-2017].</w:t>
      </w:r>
    </w:p>
    <w:p w:rsidR="00DE299E" w:rsidRPr="005E7A6F" w:rsidRDefault="00DE299E" w:rsidP="00660534">
      <w:pPr>
        <w:widowControl w:val="0"/>
        <w:autoSpaceDE w:val="0"/>
        <w:autoSpaceDN w:val="0"/>
        <w:adjustRightInd w:val="0"/>
        <w:spacing w:after="0" w:line="240" w:lineRule="auto"/>
        <w:ind w:left="640" w:hanging="640"/>
        <w:jc w:val="both"/>
        <w:rPr>
          <w:rFonts w:cs="Times New Roman"/>
          <w:noProof/>
          <w:sz w:val="24"/>
          <w:szCs w:val="24"/>
        </w:rPr>
      </w:pPr>
      <w:r w:rsidRPr="005E7A6F">
        <w:rPr>
          <w:rFonts w:cs="Times New Roman"/>
          <w:noProof/>
          <w:sz w:val="24"/>
          <w:szCs w:val="24"/>
        </w:rPr>
        <w:t>[2]</w:t>
      </w:r>
      <w:r w:rsidRPr="005E7A6F">
        <w:rPr>
          <w:rFonts w:cs="Times New Roman"/>
          <w:noProof/>
          <w:sz w:val="24"/>
          <w:szCs w:val="24"/>
        </w:rPr>
        <w:tab/>
        <w:t>OWASP, “OWASP Top 10 -2017 The Ten Most Critical Web Application Security Risks,” 2017.</w:t>
      </w:r>
    </w:p>
    <w:p w:rsidR="00DE299E" w:rsidRPr="005E7A6F" w:rsidRDefault="00DE299E" w:rsidP="00660534">
      <w:pPr>
        <w:widowControl w:val="0"/>
        <w:autoSpaceDE w:val="0"/>
        <w:autoSpaceDN w:val="0"/>
        <w:adjustRightInd w:val="0"/>
        <w:spacing w:after="0" w:line="240" w:lineRule="auto"/>
        <w:ind w:left="640" w:hanging="640"/>
        <w:jc w:val="both"/>
        <w:rPr>
          <w:rFonts w:cs="Times New Roman"/>
          <w:noProof/>
          <w:sz w:val="24"/>
          <w:szCs w:val="24"/>
        </w:rPr>
      </w:pPr>
      <w:r w:rsidRPr="005E7A6F">
        <w:rPr>
          <w:rFonts w:cs="Times New Roman"/>
          <w:noProof/>
          <w:sz w:val="24"/>
          <w:szCs w:val="24"/>
        </w:rPr>
        <w:t>[3]</w:t>
      </w:r>
      <w:r w:rsidRPr="005E7A6F">
        <w:rPr>
          <w:rFonts w:cs="Times New Roman"/>
          <w:noProof/>
          <w:sz w:val="24"/>
          <w:szCs w:val="24"/>
        </w:rPr>
        <w:tab/>
        <w:t>OWASP, “OWASP - Testing Guide 4.0,” no. Cc, 2014.</w:t>
      </w:r>
    </w:p>
    <w:p w:rsidR="00DE299E" w:rsidRPr="005E7A6F" w:rsidRDefault="00DE299E" w:rsidP="00660534">
      <w:pPr>
        <w:widowControl w:val="0"/>
        <w:autoSpaceDE w:val="0"/>
        <w:autoSpaceDN w:val="0"/>
        <w:adjustRightInd w:val="0"/>
        <w:spacing w:after="0" w:line="240" w:lineRule="auto"/>
        <w:ind w:left="640" w:hanging="640"/>
        <w:jc w:val="both"/>
        <w:rPr>
          <w:rFonts w:cs="Times New Roman"/>
          <w:noProof/>
          <w:sz w:val="24"/>
          <w:szCs w:val="24"/>
        </w:rPr>
      </w:pPr>
      <w:r w:rsidRPr="005E7A6F">
        <w:rPr>
          <w:rFonts w:cs="Times New Roman"/>
          <w:noProof/>
          <w:sz w:val="24"/>
          <w:szCs w:val="24"/>
        </w:rPr>
        <w:t>[4]</w:t>
      </w:r>
      <w:r w:rsidRPr="005E7A6F">
        <w:rPr>
          <w:rFonts w:cs="Times New Roman"/>
          <w:noProof/>
          <w:sz w:val="24"/>
          <w:szCs w:val="24"/>
        </w:rPr>
        <w:tab/>
        <w:t>“About The Open Web Application Security Project - OWASP.” [Online]. Available: https://www.owasp.org/index.php/About_The_Open_Web_Application_Security_Project#The_OWASP_Foundation. [Accessed: 03-Dec-2017].</w:t>
      </w:r>
    </w:p>
    <w:p w:rsidR="00DE299E" w:rsidRPr="005E7A6F" w:rsidRDefault="00DE299E" w:rsidP="00660534">
      <w:pPr>
        <w:widowControl w:val="0"/>
        <w:autoSpaceDE w:val="0"/>
        <w:autoSpaceDN w:val="0"/>
        <w:adjustRightInd w:val="0"/>
        <w:spacing w:after="0" w:line="240" w:lineRule="auto"/>
        <w:ind w:left="640" w:hanging="640"/>
        <w:jc w:val="both"/>
        <w:rPr>
          <w:rFonts w:cs="Times New Roman"/>
          <w:noProof/>
          <w:sz w:val="24"/>
          <w:szCs w:val="24"/>
        </w:rPr>
      </w:pPr>
      <w:r w:rsidRPr="005E7A6F">
        <w:rPr>
          <w:rFonts w:cs="Times New Roman"/>
          <w:noProof/>
          <w:sz w:val="24"/>
          <w:szCs w:val="24"/>
        </w:rPr>
        <w:t>[5]</w:t>
      </w:r>
      <w:r w:rsidRPr="005E7A6F">
        <w:rPr>
          <w:rFonts w:cs="Times New Roman"/>
          <w:noProof/>
          <w:sz w:val="24"/>
          <w:szCs w:val="24"/>
        </w:rPr>
        <w:tab/>
        <w:t>“Category:OWASP Top Ten Project - OWASP.” [Online]. Available: https://www.owasp.org/index.php/Category:OWASP_Top_Ten_Project. [Accessed: 03-Dec-2017].</w:t>
      </w:r>
    </w:p>
    <w:p w:rsidR="00DE299E" w:rsidRPr="005E7A6F" w:rsidRDefault="00DE299E" w:rsidP="00660534">
      <w:pPr>
        <w:widowControl w:val="0"/>
        <w:autoSpaceDE w:val="0"/>
        <w:autoSpaceDN w:val="0"/>
        <w:adjustRightInd w:val="0"/>
        <w:spacing w:after="0" w:line="240" w:lineRule="auto"/>
        <w:ind w:left="640" w:hanging="640"/>
        <w:jc w:val="both"/>
        <w:rPr>
          <w:rFonts w:cs="Times New Roman"/>
          <w:noProof/>
          <w:sz w:val="24"/>
          <w:szCs w:val="24"/>
        </w:rPr>
      </w:pPr>
      <w:r w:rsidRPr="005E7A6F">
        <w:rPr>
          <w:rFonts w:cs="Times New Roman"/>
          <w:noProof/>
          <w:sz w:val="24"/>
          <w:szCs w:val="24"/>
        </w:rPr>
        <w:t>[6]</w:t>
      </w:r>
      <w:r w:rsidRPr="005E7A6F">
        <w:rPr>
          <w:rFonts w:cs="Times New Roman"/>
          <w:noProof/>
          <w:sz w:val="24"/>
          <w:szCs w:val="24"/>
        </w:rPr>
        <w:tab/>
        <w:t>“OWASP Top 10 for 2013 Explained.” [Online]. Available: https://www.netsparker.com/blog/web-security/owasp-top-10-2013/.</w:t>
      </w:r>
    </w:p>
    <w:p w:rsidR="00DE299E" w:rsidRPr="005E7A6F" w:rsidRDefault="00DE299E" w:rsidP="00660534">
      <w:pPr>
        <w:widowControl w:val="0"/>
        <w:autoSpaceDE w:val="0"/>
        <w:autoSpaceDN w:val="0"/>
        <w:adjustRightInd w:val="0"/>
        <w:spacing w:after="0" w:line="240" w:lineRule="auto"/>
        <w:ind w:left="640" w:hanging="640"/>
        <w:jc w:val="both"/>
        <w:rPr>
          <w:rFonts w:cs="Times New Roman"/>
          <w:noProof/>
          <w:sz w:val="24"/>
          <w:szCs w:val="24"/>
        </w:rPr>
      </w:pPr>
      <w:r w:rsidRPr="005E7A6F">
        <w:rPr>
          <w:rFonts w:cs="Times New Roman"/>
          <w:noProof/>
          <w:sz w:val="24"/>
          <w:szCs w:val="24"/>
        </w:rPr>
        <w:t>[7]</w:t>
      </w:r>
      <w:r w:rsidRPr="005E7A6F">
        <w:rPr>
          <w:rFonts w:cs="Times New Roman"/>
          <w:noProof/>
          <w:sz w:val="24"/>
          <w:szCs w:val="24"/>
        </w:rPr>
        <w:tab/>
        <w:t>“XML External Entity (XXE) Prevention Cheat Sheet - OWASP.” [Online]. Available: https://www.owasp.org/index.php/XML_External_Entity_(XXE)_Prevention_Cheat_Sheet. [Accessed: 05-Dec-2017].</w:t>
      </w:r>
    </w:p>
    <w:p w:rsidR="00DE299E" w:rsidRPr="005E7A6F" w:rsidRDefault="00DE299E" w:rsidP="00660534">
      <w:pPr>
        <w:widowControl w:val="0"/>
        <w:autoSpaceDE w:val="0"/>
        <w:autoSpaceDN w:val="0"/>
        <w:adjustRightInd w:val="0"/>
        <w:spacing w:after="0" w:line="240" w:lineRule="auto"/>
        <w:ind w:left="640" w:hanging="640"/>
        <w:jc w:val="both"/>
        <w:rPr>
          <w:rFonts w:cs="Times New Roman"/>
          <w:noProof/>
          <w:sz w:val="24"/>
          <w:szCs w:val="24"/>
        </w:rPr>
      </w:pPr>
      <w:r w:rsidRPr="005E7A6F">
        <w:rPr>
          <w:rFonts w:cs="Times New Roman"/>
          <w:noProof/>
          <w:sz w:val="24"/>
          <w:szCs w:val="24"/>
        </w:rPr>
        <w:t>[8]</w:t>
      </w:r>
      <w:r w:rsidRPr="005E7A6F">
        <w:rPr>
          <w:rFonts w:cs="Times New Roman"/>
          <w:noProof/>
          <w:sz w:val="24"/>
          <w:szCs w:val="24"/>
        </w:rPr>
        <w:tab/>
        <w:t>“OWASP Top 10 Vulnerabilities | Veracode.” [Online]. Available: https://www.veracode.com/directory/owasp-top-10. [Accessed: 05-Dec-2017].</w:t>
      </w:r>
    </w:p>
    <w:p w:rsidR="0056112C" w:rsidRPr="005E7A6F" w:rsidRDefault="000E40F6" w:rsidP="00660534">
      <w:pPr>
        <w:widowControl w:val="0"/>
        <w:autoSpaceDE w:val="0"/>
        <w:autoSpaceDN w:val="0"/>
        <w:adjustRightInd w:val="0"/>
        <w:spacing w:after="0" w:line="240" w:lineRule="auto"/>
        <w:ind w:left="640" w:hanging="640"/>
        <w:jc w:val="both"/>
        <w:rPr>
          <w:rFonts w:cs="Times New Roman"/>
          <w:sz w:val="24"/>
          <w:szCs w:val="24"/>
        </w:rPr>
      </w:pPr>
      <w:r w:rsidRPr="005E7A6F">
        <w:rPr>
          <w:rFonts w:cs="Times New Roman"/>
          <w:sz w:val="24"/>
          <w:szCs w:val="24"/>
        </w:rPr>
        <w:fldChar w:fldCharType="end"/>
      </w:r>
    </w:p>
    <w:sectPr w:rsidR="0056112C" w:rsidRPr="005E7A6F" w:rsidSect="0056112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Neue-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97865"/>
    <w:multiLevelType w:val="hybridMultilevel"/>
    <w:tmpl w:val="23F6EA00"/>
    <w:lvl w:ilvl="0" w:tplc="FDCE673A">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2146FC"/>
    <w:multiLevelType w:val="hybridMultilevel"/>
    <w:tmpl w:val="02140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6E78F1"/>
    <w:multiLevelType w:val="hybridMultilevel"/>
    <w:tmpl w:val="0108C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F175DC1"/>
    <w:multiLevelType w:val="hybridMultilevel"/>
    <w:tmpl w:val="24DED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A4F551D"/>
    <w:multiLevelType w:val="multilevel"/>
    <w:tmpl w:val="DC4CF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20772A1"/>
    <w:multiLevelType w:val="hybridMultilevel"/>
    <w:tmpl w:val="DB0E2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BAA3AA5"/>
    <w:multiLevelType w:val="multilevel"/>
    <w:tmpl w:val="0B504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C24699C"/>
    <w:multiLevelType w:val="hybridMultilevel"/>
    <w:tmpl w:val="A860F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ED07510"/>
    <w:multiLevelType w:val="hybridMultilevel"/>
    <w:tmpl w:val="7F80F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4C85DEE"/>
    <w:multiLevelType w:val="hybridMultilevel"/>
    <w:tmpl w:val="81BED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1335AD1"/>
    <w:multiLevelType w:val="hybridMultilevel"/>
    <w:tmpl w:val="A8FC42BE"/>
    <w:lvl w:ilvl="0" w:tplc="FDCE673A">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30940C9"/>
    <w:multiLevelType w:val="hybridMultilevel"/>
    <w:tmpl w:val="29AAE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85F0C19"/>
    <w:multiLevelType w:val="multilevel"/>
    <w:tmpl w:val="99329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9207A65"/>
    <w:multiLevelType w:val="hybridMultilevel"/>
    <w:tmpl w:val="A9B6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BE77F88"/>
    <w:multiLevelType w:val="hybridMultilevel"/>
    <w:tmpl w:val="BC664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122171"/>
    <w:multiLevelType w:val="multilevel"/>
    <w:tmpl w:val="3D4E2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6226B1D"/>
    <w:multiLevelType w:val="hybridMultilevel"/>
    <w:tmpl w:val="EBF84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D285719"/>
    <w:multiLevelType w:val="multilevel"/>
    <w:tmpl w:val="69E01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D935FC3"/>
    <w:multiLevelType w:val="hybridMultilevel"/>
    <w:tmpl w:val="747EA3E4"/>
    <w:lvl w:ilvl="0" w:tplc="FDCE673A">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E3C4929"/>
    <w:multiLevelType w:val="multilevel"/>
    <w:tmpl w:val="BDC0F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F113C34"/>
    <w:multiLevelType w:val="hybridMultilevel"/>
    <w:tmpl w:val="B906C5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7"/>
  </w:num>
  <w:num w:numId="3">
    <w:abstractNumId w:val="19"/>
  </w:num>
  <w:num w:numId="4">
    <w:abstractNumId w:val="15"/>
  </w:num>
  <w:num w:numId="5">
    <w:abstractNumId w:val="12"/>
  </w:num>
  <w:num w:numId="6">
    <w:abstractNumId w:val="4"/>
  </w:num>
  <w:num w:numId="7">
    <w:abstractNumId w:val="6"/>
  </w:num>
  <w:num w:numId="8">
    <w:abstractNumId w:val="14"/>
  </w:num>
  <w:num w:numId="9">
    <w:abstractNumId w:val="2"/>
  </w:num>
  <w:num w:numId="10">
    <w:abstractNumId w:val="13"/>
  </w:num>
  <w:num w:numId="11">
    <w:abstractNumId w:val="5"/>
  </w:num>
  <w:num w:numId="12">
    <w:abstractNumId w:val="7"/>
  </w:num>
  <w:num w:numId="13">
    <w:abstractNumId w:val="11"/>
  </w:num>
  <w:num w:numId="14">
    <w:abstractNumId w:val="1"/>
  </w:num>
  <w:num w:numId="15">
    <w:abstractNumId w:val="18"/>
  </w:num>
  <w:num w:numId="16">
    <w:abstractNumId w:val="10"/>
  </w:num>
  <w:num w:numId="17">
    <w:abstractNumId w:val="0"/>
  </w:num>
  <w:num w:numId="18">
    <w:abstractNumId w:val="20"/>
  </w:num>
  <w:num w:numId="19">
    <w:abstractNumId w:val="8"/>
  </w:num>
  <w:num w:numId="20">
    <w:abstractNumId w:val="16"/>
  </w:num>
  <w:num w:numId="2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20"/>
  <w:characterSpacingControl w:val="doNotCompress"/>
  <w:compat/>
  <w:rsids>
    <w:rsidRoot w:val="00F01A34"/>
    <w:rsid w:val="000006C0"/>
    <w:rsid w:val="000368BC"/>
    <w:rsid w:val="0004678B"/>
    <w:rsid w:val="000505B0"/>
    <w:rsid w:val="000702E9"/>
    <w:rsid w:val="00071B74"/>
    <w:rsid w:val="0008402C"/>
    <w:rsid w:val="000979BD"/>
    <w:rsid w:val="000A1A59"/>
    <w:rsid w:val="000A5E75"/>
    <w:rsid w:val="000B1110"/>
    <w:rsid w:val="000B1764"/>
    <w:rsid w:val="000C39B8"/>
    <w:rsid w:val="000C7BF2"/>
    <w:rsid w:val="000E40F6"/>
    <w:rsid w:val="00113561"/>
    <w:rsid w:val="00175B8E"/>
    <w:rsid w:val="00177522"/>
    <w:rsid w:val="00191628"/>
    <w:rsid w:val="00196D7E"/>
    <w:rsid w:val="001B4AA2"/>
    <w:rsid w:val="001C051F"/>
    <w:rsid w:val="001D2E42"/>
    <w:rsid w:val="001E7951"/>
    <w:rsid w:val="001F4D47"/>
    <w:rsid w:val="001F5E1A"/>
    <w:rsid w:val="00210AFF"/>
    <w:rsid w:val="00211216"/>
    <w:rsid w:val="002116AC"/>
    <w:rsid w:val="00225B13"/>
    <w:rsid w:val="00244145"/>
    <w:rsid w:val="00256EDC"/>
    <w:rsid w:val="00271980"/>
    <w:rsid w:val="00272DA1"/>
    <w:rsid w:val="00274461"/>
    <w:rsid w:val="002817E9"/>
    <w:rsid w:val="002B262B"/>
    <w:rsid w:val="002C5C70"/>
    <w:rsid w:val="002D083E"/>
    <w:rsid w:val="002D2558"/>
    <w:rsid w:val="002E483E"/>
    <w:rsid w:val="002E4B51"/>
    <w:rsid w:val="002F17EF"/>
    <w:rsid w:val="002F24E7"/>
    <w:rsid w:val="003048D9"/>
    <w:rsid w:val="003258DB"/>
    <w:rsid w:val="0033190F"/>
    <w:rsid w:val="00333BD9"/>
    <w:rsid w:val="00334C5F"/>
    <w:rsid w:val="0034007D"/>
    <w:rsid w:val="0036353A"/>
    <w:rsid w:val="003679C5"/>
    <w:rsid w:val="003753A5"/>
    <w:rsid w:val="0038790E"/>
    <w:rsid w:val="00390B6D"/>
    <w:rsid w:val="00392C97"/>
    <w:rsid w:val="00394947"/>
    <w:rsid w:val="00397B4D"/>
    <w:rsid w:val="003D0238"/>
    <w:rsid w:val="003E0CDE"/>
    <w:rsid w:val="003F3635"/>
    <w:rsid w:val="00412E63"/>
    <w:rsid w:val="0045209C"/>
    <w:rsid w:val="004606D9"/>
    <w:rsid w:val="00461C44"/>
    <w:rsid w:val="00470FAD"/>
    <w:rsid w:val="00485352"/>
    <w:rsid w:val="00494B42"/>
    <w:rsid w:val="004962BB"/>
    <w:rsid w:val="004B2E9F"/>
    <w:rsid w:val="004B3E4D"/>
    <w:rsid w:val="004C7BE1"/>
    <w:rsid w:val="0050036D"/>
    <w:rsid w:val="005105AC"/>
    <w:rsid w:val="00533B6E"/>
    <w:rsid w:val="00555BD5"/>
    <w:rsid w:val="0056112C"/>
    <w:rsid w:val="005614F1"/>
    <w:rsid w:val="00594D4D"/>
    <w:rsid w:val="00596C5F"/>
    <w:rsid w:val="005972AC"/>
    <w:rsid w:val="005A5CAF"/>
    <w:rsid w:val="005C3ADE"/>
    <w:rsid w:val="005C723C"/>
    <w:rsid w:val="005D035E"/>
    <w:rsid w:val="005D0FC9"/>
    <w:rsid w:val="005E013F"/>
    <w:rsid w:val="005E77B4"/>
    <w:rsid w:val="005E7A6F"/>
    <w:rsid w:val="006127F6"/>
    <w:rsid w:val="00614C35"/>
    <w:rsid w:val="00616C87"/>
    <w:rsid w:val="006268BF"/>
    <w:rsid w:val="00640694"/>
    <w:rsid w:val="006466DD"/>
    <w:rsid w:val="006501C5"/>
    <w:rsid w:val="00660534"/>
    <w:rsid w:val="0066091D"/>
    <w:rsid w:val="00671364"/>
    <w:rsid w:val="00684A11"/>
    <w:rsid w:val="00687F33"/>
    <w:rsid w:val="00695B08"/>
    <w:rsid w:val="006D0760"/>
    <w:rsid w:val="006D5485"/>
    <w:rsid w:val="006F6A41"/>
    <w:rsid w:val="00702BB7"/>
    <w:rsid w:val="00703EA9"/>
    <w:rsid w:val="007225CB"/>
    <w:rsid w:val="00727689"/>
    <w:rsid w:val="00731A59"/>
    <w:rsid w:val="0073554E"/>
    <w:rsid w:val="0074391F"/>
    <w:rsid w:val="007A1EF7"/>
    <w:rsid w:val="007A71A5"/>
    <w:rsid w:val="007A7C53"/>
    <w:rsid w:val="007C320D"/>
    <w:rsid w:val="007E65E5"/>
    <w:rsid w:val="007F295B"/>
    <w:rsid w:val="008007C7"/>
    <w:rsid w:val="0081431D"/>
    <w:rsid w:val="00817940"/>
    <w:rsid w:val="00835521"/>
    <w:rsid w:val="00841B5B"/>
    <w:rsid w:val="00851A51"/>
    <w:rsid w:val="00877A39"/>
    <w:rsid w:val="00882A9A"/>
    <w:rsid w:val="0089563E"/>
    <w:rsid w:val="008B25F9"/>
    <w:rsid w:val="008B66AC"/>
    <w:rsid w:val="008C05AE"/>
    <w:rsid w:val="008C5553"/>
    <w:rsid w:val="008D106D"/>
    <w:rsid w:val="008E0662"/>
    <w:rsid w:val="008E5220"/>
    <w:rsid w:val="00916350"/>
    <w:rsid w:val="009245CE"/>
    <w:rsid w:val="0092506F"/>
    <w:rsid w:val="00925C5C"/>
    <w:rsid w:val="00927EAF"/>
    <w:rsid w:val="009437E9"/>
    <w:rsid w:val="00956AFB"/>
    <w:rsid w:val="009572B5"/>
    <w:rsid w:val="00967B39"/>
    <w:rsid w:val="00976E31"/>
    <w:rsid w:val="00982AF0"/>
    <w:rsid w:val="0099192E"/>
    <w:rsid w:val="009B75CF"/>
    <w:rsid w:val="009E03D8"/>
    <w:rsid w:val="009E455A"/>
    <w:rsid w:val="009E4EE3"/>
    <w:rsid w:val="00A00AD5"/>
    <w:rsid w:val="00A0394B"/>
    <w:rsid w:val="00A046B7"/>
    <w:rsid w:val="00A31D03"/>
    <w:rsid w:val="00A32C5B"/>
    <w:rsid w:val="00A333D2"/>
    <w:rsid w:val="00A34041"/>
    <w:rsid w:val="00A37122"/>
    <w:rsid w:val="00A505E4"/>
    <w:rsid w:val="00A63B47"/>
    <w:rsid w:val="00A752FE"/>
    <w:rsid w:val="00A87E05"/>
    <w:rsid w:val="00AA0BE4"/>
    <w:rsid w:val="00AA2686"/>
    <w:rsid w:val="00AB2019"/>
    <w:rsid w:val="00AB2026"/>
    <w:rsid w:val="00AB322E"/>
    <w:rsid w:val="00AD02D1"/>
    <w:rsid w:val="00AD0CED"/>
    <w:rsid w:val="00AD3824"/>
    <w:rsid w:val="00B102AE"/>
    <w:rsid w:val="00B160F5"/>
    <w:rsid w:val="00B354D4"/>
    <w:rsid w:val="00B37490"/>
    <w:rsid w:val="00B77F9B"/>
    <w:rsid w:val="00B87656"/>
    <w:rsid w:val="00B90ACB"/>
    <w:rsid w:val="00B91437"/>
    <w:rsid w:val="00BB233D"/>
    <w:rsid w:val="00BB5BED"/>
    <w:rsid w:val="00BC4C88"/>
    <w:rsid w:val="00BC4D17"/>
    <w:rsid w:val="00BD4055"/>
    <w:rsid w:val="00BD7589"/>
    <w:rsid w:val="00BE4DFB"/>
    <w:rsid w:val="00BF0D8A"/>
    <w:rsid w:val="00BF252D"/>
    <w:rsid w:val="00C03FC2"/>
    <w:rsid w:val="00C066E1"/>
    <w:rsid w:val="00C1341B"/>
    <w:rsid w:val="00C3011D"/>
    <w:rsid w:val="00C348F4"/>
    <w:rsid w:val="00C5527D"/>
    <w:rsid w:val="00C77C15"/>
    <w:rsid w:val="00CA2A23"/>
    <w:rsid w:val="00CA54C2"/>
    <w:rsid w:val="00CB36CE"/>
    <w:rsid w:val="00CC498B"/>
    <w:rsid w:val="00CC4A36"/>
    <w:rsid w:val="00CC4A64"/>
    <w:rsid w:val="00CD2C6E"/>
    <w:rsid w:val="00CD4133"/>
    <w:rsid w:val="00CD6619"/>
    <w:rsid w:val="00D00CF1"/>
    <w:rsid w:val="00D1589D"/>
    <w:rsid w:val="00D30840"/>
    <w:rsid w:val="00D33D17"/>
    <w:rsid w:val="00D41477"/>
    <w:rsid w:val="00D42776"/>
    <w:rsid w:val="00D46690"/>
    <w:rsid w:val="00D53D6B"/>
    <w:rsid w:val="00D55645"/>
    <w:rsid w:val="00D568ED"/>
    <w:rsid w:val="00D6291C"/>
    <w:rsid w:val="00D77608"/>
    <w:rsid w:val="00D82C56"/>
    <w:rsid w:val="00D84364"/>
    <w:rsid w:val="00D878A7"/>
    <w:rsid w:val="00DC0D07"/>
    <w:rsid w:val="00DC1424"/>
    <w:rsid w:val="00DD4EB6"/>
    <w:rsid w:val="00DD5C23"/>
    <w:rsid w:val="00DE299E"/>
    <w:rsid w:val="00DF448E"/>
    <w:rsid w:val="00DF4CBE"/>
    <w:rsid w:val="00E00CAB"/>
    <w:rsid w:val="00E06C06"/>
    <w:rsid w:val="00E3151B"/>
    <w:rsid w:val="00E45AB6"/>
    <w:rsid w:val="00E54923"/>
    <w:rsid w:val="00E768C6"/>
    <w:rsid w:val="00E77940"/>
    <w:rsid w:val="00E82274"/>
    <w:rsid w:val="00E91681"/>
    <w:rsid w:val="00EA5979"/>
    <w:rsid w:val="00EA79C9"/>
    <w:rsid w:val="00EB0278"/>
    <w:rsid w:val="00EB7B89"/>
    <w:rsid w:val="00EC3798"/>
    <w:rsid w:val="00EE5946"/>
    <w:rsid w:val="00EF4255"/>
    <w:rsid w:val="00EF6E9B"/>
    <w:rsid w:val="00F01A34"/>
    <w:rsid w:val="00F10219"/>
    <w:rsid w:val="00F14547"/>
    <w:rsid w:val="00F23626"/>
    <w:rsid w:val="00F33623"/>
    <w:rsid w:val="00F34316"/>
    <w:rsid w:val="00F365A3"/>
    <w:rsid w:val="00F438A1"/>
    <w:rsid w:val="00F51524"/>
    <w:rsid w:val="00F54641"/>
    <w:rsid w:val="00F56D9C"/>
    <w:rsid w:val="00F62F7D"/>
    <w:rsid w:val="00F7005B"/>
    <w:rsid w:val="00F713D3"/>
    <w:rsid w:val="00F730D6"/>
    <w:rsid w:val="00F80803"/>
    <w:rsid w:val="00F8278D"/>
    <w:rsid w:val="00F82CA8"/>
    <w:rsid w:val="00F84BF2"/>
    <w:rsid w:val="00FA08C2"/>
    <w:rsid w:val="00FB2715"/>
    <w:rsid w:val="00FC0E6E"/>
    <w:rsid w:val="00FC16B5"/>
    <w:rsid w:val="00FE0D5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12C"/>
  </w:style>
  <w:style w:type="paragraph" w:styleId="Heading1">
    <w:name w:val="heading 1"/>
    <w:basedOn w:val="Normal"/>
    <w:next w:val="Normal"/>
    <w:link w:val="Heading1Char"/>
    <w:uiPriority w:val="9"/>
    <w:qFormat/>
    <w:rsid w:val="005972A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81794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817940"/>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817940"/>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
    <w:name w:val="st"/>
    <w:basedOn w:val="DefaultParagraphFont"/>
    <w:rsid w:val="00071B74"/>
  </w:style>
  <w:style w:type="paragraph" w:styleId="NormalWeb">
    <w:name w:val="Normal (Web)"/>
    <w:basedOn w:val="Normal"/>
    <w:uiPriority w:val="99"/>
    <w:unhideWhenUsed/>
    <w:rsid w:val="00071B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16C87"/>
    <w:pPr>
      <w:ind w:left="720"/>
      <w:contextualSpacing/>
    </w:pPr>
  </w:style>
  <w:style w:type="paragraph" w:styleId="BalloonText">
    <w:name w:val="Balloon Text"/>
    <w:basedOn w:val="Normal"/>
    <w:link w:val="BalloonTextChar"/>
    <w:uiPriority w:val="99"/>
    <w:semiHidden/>
    <w:unhideWhenUsed/>
    <w:rsid w:val="00616C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6C87"/>
    <w:rPr>
      <w:rFonts w:ascii="Tahoma" w:hAnsi="Tahoma" w:cs="Tahoma"/>
      <w:sz w:val="16"/>
      <w:szCs w:val="16"/>
    </w:rPr>
  </w:style>
  <w:style w:type="character" w:customStyle="1" w:styleId="Heading1Char">
    <w:name w:val="Heading 1 Char"/>
    <w:basedOn w:val="DefaultParagraphFont"/>
    <w:link w:val="Heading1"/>
    <w:uiPriority w:val="9"/>
    <w:rsid w:val="005972AC"/>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817940"/>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817940"/>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817940"/>
    <w:rPr>
      <w:rFonts w:asciiTheme="majorHAnsi" w:eastAsiaTheme="majorEastAsia" w:hAnsiTheme="majorHAnsi" w:cstheme="majorBidi"/>
      <w:b/>
      <w:bCs/>
      <w:i/>
      <w:iCs/>
      <w:color w:val="5B9BD5" w:themeColor="accent1"/>
    </w:rPr>
  </w:style>
  <w:style w:type="character" w:styleId="Emphasis">
    <w:name w:val="Emphasis"/>
    <w:basedOn w:val="DefaultParagraphFont"/>
    <w:uiPriority w:val="20"/>
    <w:qFormat/>
    <w:rsid w:val="00817940"/>
    <w:rPr>
      <w:i/>
      <w:iCs/>
    </w:rPr>
  </w:style>
  <w:style w:type="character" w:styleId="Hyperlink">
    <w:name w:val="Hyperlink"/>
    <w:basedOn w:val="DefaultParagraphFont"/>
    <w:uiPriority w:val="99"/>
    <w:unhideWhenUsed/>
    <w:rsid w:val="00817940"/>
    <w:rPr>
      <w:color w:val="0000FF"/>
      <w:u w:val="single"/>
    </w:rPr>
  </w:style>
  <w:style w:type="character" w:styleId="Strong">
    <w:name w:val="Strong"/>
    <w:basedOn w:val="DefaultParagraphFont"/>
    <w:uiPriority w:val="22"/>
    <w:qFormat/>
    <w:rsid w:val="00817940"/>
    <w:rPr>
      <w:b/>
      <w:bCs/>
    </w:rPr>
  </w:style>
  <w:style w:type="character" w:customStyle="1" w:styleId="tgc">
    <w:name w:val="_tgc"/>
    <w:basedOn w:val="DefaultParagraphFont"/>
    <w:rsid w:val="005C723C"/>
  </w:style>
  <w:style w:type="paragraph" w:customStyle="1" w:styleId="Default">
    <w:name w:val="Default"/>
    <w:rsid w:val="00334C5F"/>
    <w:pPr>
      <w:autoSpaceDE w:val="0"/>
      <w:autoSpaceDN w:val="0"/>
      <w:adjustRightInd w:val="0"/>
      <w:spacing w:after="0" w:line="240" w:lineRule="auto"/>
    </w:pPr>
    <w:rPr>
      <w:rFonts w:ascii="Arial" w:hAnsi="Arial" w:cs="Arial"/>
      <w:color w:val="000000"/>
      <w:sz w:val="24"/>
      <w:szCs w:val="24"/>
    </w:rPr>
  </w:style>
  <w:style w:type="character" w:styleId="BookTitle">
    <w:name w:val="Book Title"/>
    <w:basedOn w:val="DefaultParagraphFont"/>
    <w:uiPriority w:val="33"/>
    <w:qFormat/>
    <w:rsid w:val="00A00AD5"/>
    <w:rPr>
      <w:b/>
      <w:bCs/>
      <w:smallCaps/>
      <w:spacing w:val="5"/>
    </w:rPr>
  </w:style>
  <w:style w:type="paragraph" w:styleId="Title">
    <w:name w:val="Title"/>
    <w:basedOn w:val="Normal"/>
    <w:next w:val="Normal"/>
    <w:link w:val="TitleChar"/>
    <w:uiPriority w:val="10"/>
    <w:qFormat/>
    <w:rsid w:val="00882A9A"/>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82A9A"/>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801726880">
      <w:bodyDiv w:val="1"/>
      <w:marLeft w:val="0"/>
      <w:marRight w:val="0"/>
      <w:marTop w:val="0"/>
      <w:marBottom w:val="0"/>
      <w:divBdr>
        <w:top w:val="none" w:sz="0" w:space="0" w:color="auto"/>
        <w:left w:val="none" w:sz="0" w:space="0" w:color="auto"/>
        <w:bottom w:val="none" w:sz="0" w:space="0" w:color="auto"/>
        <w:right w:val="none" w:sz="0" w:space="0" w:color="auto"/>
      </w:divBdr>
    </w:div>
    <w:div w:id="849873259">
      <w:bodyDiv w:val="1"/>
      <w:marLeft w:val="0"/>
      <w:marRight w:val="0"/>
      <w:marTop w:val="0"/>
      <w:marBottom w:val="0"/>
      <w:divBdr>
        <w:top w:val="none" w:sz="0" w:space="0" w:color="auto"/>
        <w:left w:val="none" w:sz="0" w:space="0" w:color="auto"/>
        <w:bottom w:val="none" w:sz="0" w:space="0" w:color="auto"/>
        <w:right w:val="none" w:sz="0" w:space="0" w:color="auto"/>
      </w:divBdr>
    </w:div>
    <w:div w:id="1243955226">
      <w:bodyDiv w:val="1"/>
      <w:marLeft w:val="0"/>
      <w:marRight w:val="0"/>
      <w:marTop w:val="0"/>
      <w:marBottom w:val="0"/>
      <w:divBdr>
        <w:top w:val="none" w:sz="0" w:space="0" w:color="auto"/>
        <w:left w:val="none" w:sz="0" w:space="0" w:color="auto"/>
        <w:bottom w:val="none" w:sz="0" w:space="0" w:color="auto"/>
        <w:right w:val="none" w:sz="0" w:space="0" w:color="auto"/>
      </w:divBdr>
    </w:div>
    <w:div w:id="1649282620">
      <w:bodyDiv w:val="1"/>
      <w:marLeft w:val="0"/>
      <w:marRight w:val="0"/>
      <w:marTop w:val="0"/>
      <w:marBottom w:val="0"/>
      <w:divBdr>
        <w:top w:val="none" w:sz="0" w:space="0" w:color="auto"/>
        <w:left w:val="none" w:sz="0" w:space="0" w:color="auto"/>
        <w:bottom w:val="none" w:sz="0" w:space="0" w:color="auto"/>
        <w:right w:val="none" w:sz="0" w:space="0" w:color="auto"/>
      </w:divBdr>
    </w:div>
    <w:div w:id="1713921050">
      <w:bodyDiv w:val="1"/>
      <w:marLeft w:val="0"/>
      <w:marRight w:val="0"/>
      <w:marTop w:val="0"/>
      <w:marBottom w:val="0"/>
      <w:divBdr>
        <w:top w:val="none" w:sz="0" w:space="0" w:color="auto"/>
        <w:left w:val="none" w:sz="0" w:space="0" w:color="auto"/>
        <w:bottom w:val="none" w:sz="0" w:space="0" w:color="auto"/>
        <w:right w:val="none" w:sz="0" w:space="0" w:color="auto"/>
      </w:divBdr>
    </w:div>
    <w:div w:id="1730835440">
      <w:bodyDiv w:val="1"/>
      <w:marLeft w:val="0"/>
      <w:marRight w:val="0"/>
      <w:marTop w:val="0"/>
      <w:marBottom w:val="0"/>
      <w:divBdr>
        <w:top w:val="none" w:sz="0" w:space="0" w:color="auto"/>
        <w:left w:val="none" w:sz="0" w:space="0" w:color="auto"/>
        <w:bottom w:val="none" w:sz="0" w:space="0" w:color="auto"/>
        <w:right w:val="none" w:sz="0" w:space="0" w:color="auto"/>
      </w:divBdr>
      <w:divsChild>
        <w:div w:id="1097943332">
          <w:marLeft w:val="0"/>
          <w:marRight w:val="0"/>
          <w:marTop w:val="0"/>
          <w:marBottom w:val="0"/>
          <w:divBdr>
            <w:top w:val="none" w:sz="0" w:space="0" w:color="auto"/>
            <w:left w:val="none" w:sz="0" w:space="0" w:color="auto"/>
            <w:bottom w:val="none" w:sz="0" w:space="0" w:color="auto"/>
            <w:right w:val="none" w:sz="0" w:space="0" w:color="auto"/>
          </w:divBdr>
        </w:div>
        <w:div w:id="105853547">
          <w:marLeft w:val="0"/>
          <w:marRight w:val="0"/>
          <w:marTop w:val="0"/>
          <w:marBottom w:val="0"/>
          <w:divBdr>
            <w:top w:val="none" w:sz="0" w:space="0" w:color="auto"/>
            <w:left w:val="none" w:sz="0" w:space="0" w:color="auto"/>
            <w:bottom w:val="none" w:sz="0" w:space="0" w:color="auto"/>
            <w:right w:val="none" w:sz="0" w:space="0" w:color="auto"/>
          </w:divBdr>
        </w:div>
        <w:div w:id="919487206">
          <w:marLeft w:val="0"/>
          <w:marRight w:val="0"/>
          <w:marTop w:val="0"/>
          <w:marBottom w:val="0"/>
          <w:divBdr>
            <w:top w:val="none" w:sz="0" w:space="0" w:color="auto"/>
            <w:left w:val="none" w:sz="0" w:space="0" w:color="auto"/>
            <w:bottom w:val="none" w:sz="0" w:space="0" w:color="auto"/>
            <w:right w:val="none" w:sz="0" w:space="0" w:color="auto"/>
          </w:divBdr>
        </w:div>
        <w:div w:id="46077411">
          <w:marLeft w:val="0"/>
          <w:marRight w:val="0"/>
          <w:marTop w:val="0"/>
          <w:marBottom w:val="0"/>
          <w:divBdr>
            <w:top w:val="none" w:sz="0" w:space="0" w:color="auto"/>
            <w:left w:val="none" w:sz="0" w:space="0" w:color="auto"/>
            <w:bottom w:val="none" w:sz="0" w:space="0" w:color="auto"/>
            <w:right w:val="none" w:sz="0" w:space="0" w:color="auto"/>
          </w:divBdr>
        </w:div>
        <w:div w:id="1014914991">
          <w:marLeft w:val="0"/>
          <w:marRight w:val="0"/>
          <w:marTop w:val="0"/>
          <w:marBottom w:val="0"/>
          <w:divBdr>
            <w:top w:val="none" w:sz="0" w:space="0" w:color="auto"/>
            <w:left w:val="none" w:sz="0" w:space="0" w:color="auto"/>
            <w:bottom w:val="none" w:sz="0" w:space="0" w:color="auto"/>
            <w:right w:val="none" w:sz="0" w:space="0" w:color="auto"/>
          </w:divBdr>
        </w:div>
        <w:div w:id="1839728223">
          <w:marLeft w:val="0"/>
          <w:marRight w:val="0"/>
          <w:marTop w:val="0"/>
          <w:marBottom w:val="0"/>
          <w:divBdr>
            <w:top w:val="none" w:sz="0" w:space="0" w:color="auto"/>
            <w:left w:val="none" w:sz="0" w:space="0" w:color="auto"/>
            <w:bottom w:val="none" w:sz="0" w:space="0" w:color="auto"/>
            <w:right w:val="none" w:sz="0" w:space="0" w:color="auto"/>
          </w:divBdr>
        </w:div>
        <w:div w:id="1804226756">
          <w:marLeft w:val="0"/>
          <w:marRight w:val="0"/>
          <w:marTop w:val="0"/>
          <w:marBottom w:val="0"/>
          <w:divBdr>
            <w:top w:val="none" w:sz="0" w:space="0" w:color="auto"/>
            <w:left w:val="none" w:sz="0" w:space="0" w:color="auto"/>
            <w:bottom w:val="none" w:sz="0" w:space="0" w:color="auto"/>
            <w:right w:val="none" w:sz="0" w:space="0" w:color="auto"/>
          </w:divBdr>
        </w:div>
        <w:div w:id="86969904">
          <w:marLeft w:val="0"/>
          <w:marRight w:val="0"/>
          <w:marTop w:val="0"/>
          <w:marBottom w:val="0"/>
          <w:divBdr>
            <w:top w:val="none" w:sz="0" w:space="0" w:color="auto"/>
            <w:left w:val="none" w:sz="0" w:space="0" w:color="auto"/>
            <w:bottom w:val="none" w:sz="0" w:space="0" w:color="auto"/>
            <w:right w:val="none" w:sz="0" w:space="0" w:color="auto"/>
          </w:divBdr>
        </w:div>
        <w:div w:id="1599020831">
          <w:marLeft w:val="0"/>
          <w:marRight w:val="0"/>
          <w:marTop w:val="0"/>
          <w:marBottom w:val="0"/>
          <w:divBdr>
            <w:top w:val="none" w:sz="0" w:space="0" w:color="auto"/>
            <w:left w:val="none" w:sz="0" w:space="0" w:color="auto"/>
            <w:bottom w:val="none" w:sz="0" w:space="0" w:color="auto"/>
            <w:right w:val="none" w:sz="0" w:space="0" w:color="auto"/>
          </w:divBdr>
        </w:div>
        <w:div w:id="1827699027">
          <w:marLeft w:val="0"/>
          <w:marRight w:val="0"/>
          <w:marTop w:val="0"/>
          <w:marBottom w:val="0"/>
          <w:divBdr>
            <w:top w:val="none" w:sz="0" w:space="0" w:color="auto"/>
            <w:left w:val="none" w:sz="0" w:space="0" w:color="auto"/>
            <w:bottom w:val="none" w:sz="0" w:space="0" w:color="auto"/>
            <w:right w:val="none" w:sz="0" w:space="0" w:color="auto"/>
          </w:divBdr>
        </w:div>
        <w:div w:id="438109690">
          <w:marLeft w:val="0"/>
          <w:marRight w:val="0"/>
          <w:marTop w:val="0"/>
          <w:marBottom w:val="0"/>
          <w:divBdr>
            <w:top w:val="none" w:sz="0" w:space="0" w:color="auto"/>
            <w:left w:val="none" w:sz="0" w:space="0" w:color="auto"/>
            <w:bottom w:val="none" w:sz="0" w:space="0" w:color="auto"/>
            <w:right w:val="none" w:sz="0" w:space="0" w:color="auto"/>
          </w:divBdr>
        </w:div>
        <w:div w:id="1419979509">
          <w:marLeft w:val="0"/>
          <w:marRight w:val="0"/>
          <w:marTop w:val="0"/>
          <w:marBottom w:val="0"/>
          <w:divBdr>
            <w:top w:val="none" w:sz="0" w:space="0" w:color="auto"/>
            <w:left w:val="none" w:sz="0" w:space="0" w:color="auto"/>
            <w:bottom w:val="none" w:sz="0" w:space="0" w:color="auto"/>
            <w:right w:val="none" w:sz="0" w:space="0" w:color="auto"/>
          </w:divBdr>
        </w:div>
        <w:div w:id="261768501">
          <w:marLeft w:val="0"/>
          <w:marRight w:val="0"/>
          <w:marTop w:val="0"/>
          <w:marBottom w:val="0"/>
          <w:divBdr>
            <w:top w:val="none" w:sz="0" w:space="0" w:color="auto"/>
            <w:left w:val="none" w:sz="0" w:space="0" w:color="auto"/>
            <w:bottom w:val="none" w:sz="0" w:space="0" w:color="auto"/>
            <w:right w:val="none" w:sz="0" w:space="0" w:color="auto"/>
          </w:divBdr>
        </w:div>
        <w:div w:id="838078017">
          <w:marLeft w:val="0"/>
          <w:marRight w:val="0"/>
          <w:marTop w:val="0"/>
          <w:marBottom w:val="0"/>
          <w:divBdr>
            <w:top w:val="none" w:sz="0" w:space="0" w:color="auto"/>
            <w:left w:val="none" w:sz="0" w:space="0" w:color="auto"/>
            <w:bottom w:val="none" w:sz="0" w:space="0" w:color="auto"/>
            <w:right w:val="none" w:sz="0" w:space="0" w:color="auto"/>
          </w:divBdr>
        </w:div>
        <w:div w:id="1635525930">
          <w:marLeft w:val="0"/>
          <w:marRight w:val="0"/>
          <w:marTop w:val="0"/>
          <w:marBottom w:val="0"/>
          <w:divBdr>
            <w:top w:val="none" w:sz="0" w:space="0" w:color="auto"/>
            <w:left w:val="none" w:sz="0" w:space="0" w:color="auto"/>
            <w:bottom w:val="none" w:sz="0" w:space="0" w:color="auto"/>
            <w:right w:val="none" w:sz="0" w:space="0" w:color="auto"/>
          </w:divBdr>
        </w:div>
        <w:div w:id="1447770791">
          <w:marLeft w:val="0"/>
          <w:marRight w:val="0"/>
          <w:marTop w:val="0"/>
          <w:marBottom w:val="0"/>
          <w:divBdr>
            <w:top w:val="none" w:sz="0" w:space="0" w:color="auto"/>
            <w:left w:val="none" w:sz="0" w:space="0" w:color="auto"/>
            <w:bottom w:val="none" w:sz="0" w:space="0" w:color="auto"/>
            <w:right w:val="none" w:sz="0" w:space="0" w:color="auto"/>
          </w:divBdr>
        </w:div>
        <w:div w:id="778187048">
          <w:marLeft w:val="0"/>
          <w:marRight w:val="0"/>
          <w:marTop w:val="0"/>
          <w:marBottom w:val="0"/>
          <w:divBdr>
            <w:top w:val="none" w:sz="0" w:space="0" w:color="auto"/>
            <w:left w:val="none" w:sz="0" w:space="0" w:color="auto"/>
            <w:bottom w:val="none" w:sz="0" w:space="0" w:color="auto"/>
            <w:right w:val="none" w:sz="0" w:space="0" w:color="auto"/>
          </w:divBdr>
        </w:div>
      </w:divsChild>
    </w:div>
    <w:div w:id="209836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cupstv.com" TargetMode="External"/><Relationship Id="rId18" Type="http://schemas.openxmlformats.org/officeDocument/2006/relationships/image" Target="media/image12.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hyperlink" Target="http://cupstv.com" TargetMode="External"/><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5.png"/><Relationship Id="rId19" Type="http://schemas.openxmlformats.org/officeDocument/2006/relationships/image" Target="media/image13.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5D2975-1A35-4B9C-9F2F-D514BE801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7118</Words>
  <Characters>40573</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Chris</cp:lastModifiedBy>
  <cp:revision>2</cp:revision>
  <dcterms:created xsi:type="dcterms:W3CDTF">2017-12-15T10:58:00Z</dcterms:created>
  <dcterms:modified xsi:type="dcterms:W3CDTF">2017-12-15T10:58:00Z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4ac5907a-3885-3cbb-930e-2383ec275d1d</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