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0FB23A" w14:textId="57353881" w:rsidR="00CF656E" w:rsidRDefault="00CF656E">
      <w:r>
        <w:t xml:space="preserve"> </w:t>
      </w:r>
    </w:p>
    <w:sdt>
      <w:sdtPr>
        <w:id w:val="-447470270"/>
        <w:docPartObj>
          <w:docPartGallery w:val="Cover Pages"/>
          <w:docPartUnique/>
        </w:docPartObj>
      </w:sdtPr>
      <w:sdtEndPr/>
      <w:sdtContent>
        <w:p w14:paraId="6D61FAAF" w14:textId="4B42504F" w:rsidR="00443A31" w:rsidRDefault="0073727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CAE01E0" wp14:editId="2529AB2B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top</wp:align>
                    </wp:positionV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FB8B7D" w14:textId="22364AB3" w:rsidR="00443A31" w:rsidRDefault="00AB7AEE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43A3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ACBA4002 Digital Surveying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B231ED0" w14:textId="747662B8" w:rsidR="00443A31" w:rsidRDefault="00F3063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CAE01E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286.5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top;mso-position-vertical-relative:margin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" filled="f" stroked="f" strokeweight=".5pt">
                    <v:textbox inset="126pt,0,54pt,0">
                      <w:txbxContent>
                        <w:p w14:paraId="66FB8B7D" w14:textId="22364AB3" w:rsidR="00443A31" w:rsidRDefault="00AB7AEE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43A3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ACBA4002 Digital Surveying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B231ED0" w14:textId="747662B8" w:rsidR="00443A31" w:rsidRDefault="00F3063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443A31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2DB05B5" wp14:editId="0776CD9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E01F4D8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443A3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3B9F5B7" wp14:editId="401461D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C41A95D" w14:textId="2F4BE225" w:rsidR="00443A31" w:rsidRDefault="00443A3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Aled Evans</w:t>
                                    </w:r>
                                  </w:p>
                                </w:sdtContent>
                              </w:sdt>
                              <w:p w14:paraId="1E0B07BD" w14:textId="6212D682" w:rsidR="00443A31" w:rsidRDefault="00AB7AE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43A3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73B9F5B7" id="Text Box 152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C41A95D" w14:textId="2F4BE225" w:rsidR="00443A31" w:rsidRDefault="00443A3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Aled Evans</w:t>
                              </w:r>
                            </w:p>
                          </w:sdtContent>
                        </w:sdt>
                        <w:p w14:paraId="1E0B07BD" w14:textId="6212D682" w:rsidR="00443A31" w:rsidRDefault="00AB7AE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443A3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43A3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8FA78C1" wp14:editId="6BF7636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34A4EB" w14:textId="0FA8588A" w:rsidR="00443A31" w:rsidRDefault="00443A31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Student no: 2014489</w:t>
                                </w:r>
                              </w:p>
                              <w:p w14:paraId="06A79B40" w14:textId="44989256" w:rsidR="00443A31" w:rsidRDefault="00443A3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8FA78C1" id="Text Box 153" o:spid="_x0000_s1028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" filled="f" stroked="f" strokeweight=".5pt">
                    <v:textbox style="mso-fit-shape-to-text:t" inset="126pt,0,54pt,0">
                      <w:txbxContent>
                        <w:p w14:paraId="2834A4EB" w14:textId="0FA8588A" w:rsidR="00443A31" w:rsidRDefault="00443A31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Student no: 2014489</w:t>
                          </w:r>
                        </w:p>
                        <w:p w14:paraId="06A79B40" w14:textId="44989256" w:rsidR="00443A31" w:rsidRDefault="00443A3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14F150D" w14:textId="5DD4B223" w:rsidR="00443A31" w:rsidRDefault="00443A31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232755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8A3F45" w14:textId="5EBECB76" w:rsidR="00B67B50" w:rsidRDefault="00B67B50">
          <w:pPr>
            <w:pStyle w:val="TOCHeading"/>
          </w:pPr>
          <w:r>
            <w:t>Table of Contents</w:t>
          </w:r>
        </w:p>
        <w:p w14:paraId="03948220" w14:textId="34BF92DB" w:rsidR="00BD6535" w:rsidRDefault="00B67B5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704339" w:history="1">
            <w:r w:rsidR="00BD6535" w:rsidRPr="00632E30">
              <w:rPr>
                <w:rStyle w:val="Hyperlink"/>
                <w:noProof/>
              </w:rPr>
              <w:t>1.</w:t>
            </w:r>
            <w:r w:rsidR="00BD6535">
              <w:rPr>
                <w:rFonts w:eastAsiaTheme="minorEastAsia"/>
                <w:noProof/>
                <w:lang w:eastAsia="en-GB"/>
              </w:rPr>
              <w:tab/>
            </w:r>
            <w:r w:rsidR="00BD6535" w:rsidRPr="00632E30">
              <w:rPr>
                <w:rStyle w:val="Hyperlink"/>
                <w:noProof/>
              </w:rPr>
              <w:t>Introduction</w:t>
            </w:r>
            <w:r w:rsidR="00BD6535">
              <w:rPr>
                <w:noProof/>
                <w:webHidden/>
              </w:rPr>
              <w:tab/>
            </w:r>
            <w:r w:rsidR="00BD6535">
              <w:rPr>
                <w:noProof/>
                <w:webHidden/>
              </w:rPr>
              <w:fldChar w:fldCharType="begin"/>
            </w:r>
            <w:r w:rsidR="00BD6535">
              <w:rPr>
                <w:noProof/>
                <w:webHidden/>
              </w:rPr>
              <w:instrText xml:space="preserve"> PAGEREF _Toc92704339 \h </w:instrText>
            </w:r>
            <w:r w:rsidR="00BD6535">
              <w:rPr>
                <w:noProof/>
                <w:webHidden/>
              </w:rPr>
            </w:r>
            <w:r w:rsidR="00BD6535">
              <w:rPr>
                <w:noProof/>
                <w:webHidden/>
              </w:rPr>
              <w:fldChar w:fldCharType="separate"/>
            </w:r>
            <w:r w:rsidR="00BD6535">
              <w:rPr>
                <w:noProof/>
                <w:webHidden/>
              </w:rPr>
              <w:t>2</w:t>
            </w:r>
            <w:r w:rsidR="00BD6535">
              <w:rPr>
                <w:noProof/>
                <w:webHidden/>
              </w:rPr>
              <w:fldChar w:fldCharType="end"/>
            </w:r>
          </w:hyperlink>
        </w:p>
        <w:p w14:paraId="7350B4C1" w14:textId="586CFB50" w:rsidR="00BD6535" w:rsidRDefault="00BD653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0" w:history="1">
            <w:r w:rsidRPr="00632E30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noProof/>
              </w:rPr>
              <w:t>Surveying Classification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33339D" w14:textId="709501D2" w:rsidR="00BD6535" w:rsidRDefault="00BD653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1" w:history="1">
            <w:r w:rsidRPr="00632E30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noProof/>
              </w:rPr>
              <w:t>Primary Classification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016A2" w14:textId="0B68B681" w:rsidR="00BD6535" w:rsidRDefault="00BD653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2" w:history="1">
            <w:r w:rsidRPr="00632E30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noProof/>
              </w:rPr>
              <w:t>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80FD6C" w14:textId="6307B1E8" w:rsidR="00BD6535" w:rsidRDefault="00BD653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3" w:history="1">
            <w:r w:rsidRPr="00632E30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noProof/>
              </w:rPr>
              <w:t>Equipment.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6F764" w14:textId="542DB407" w:rsidR="00BD6535" w:rsidRDefault="00BD653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4" w:history="1">
            <w:r w:rsidRPr="00632E30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CDAB64" w14:textId="47E74EC5" w:rsidR="00BD6535" w:rsidRDefault="00BD653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5" w:history="1">
            <w:r w:rsidRPr="00632E30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noProof/>
              </w:rPr>
              <w:t>The application of digital surveying technologies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50308" w14:textId="1D86F713" w:rsidR="00BD6535" w:rsidRDefault="00BD653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6" w:history="1">
            <w:r w:rsidRPr="00632E30">
              <w:rPr>
                <w:rStyle w:val="Hyperlink"/>
                <w:rFonts w:cstheme="minorHAnsi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rFonts w:cstheme="minorHAnsi"/>
                <w:noProof/>
                <w:shd w:val="clear" w:color="auto" w:fill="FFFFFF"/>
              </w:rPr>
              <w:t>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20C5D" w14:textId="68D59564" w:rsidR="00BD6535" w:rsidRDefault="00BD653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7" w:history="1">
            <w:r w:rsidRPr="00632E30">
              <w:rPr>
                <w:rStyle w:val="Hyperlink"/>
                <w:rFonts w:cstheme="minorHAnsi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rFonts w:cstheme="minorHAnsi"/>
                <w:noProof/>
              </w:rPr>
              <w:t>Data Acquisition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15068" w14:textId="2FF70CD0" w:rsidR="00BD6535" w:rsidRDefault="00BD653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8" w:history="1">
            <w:r w:rsidRPr="00632E30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noProof/>
              </w:rPr>
              <w:t>Data Processing and Representation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56931A" w14:textId="7A73B182" w:rsidR="00BD6535" w:rsidRDefault="00BD653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49" w:history="1">
            <w:r w:rsidRPr="00632E30">
              <w:rPr>
                <w:rStyle w:val="Hyperlink"/>
                <w:noProof/>
              </w:rPr>
              <w:t>3.4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5626CF" w14:textId="12168DEF" w:rsidR="00BD6535" w:rsidRDefault="00BD653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50" w:history="1">
            <w:r w:rsidRPr="00632E30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1BAF4A" w14:textId="5A1AEB62" w:rsidR="00BD6535" w:rsidRDefault="00BD653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04351" w:history="1">
            <w:r w:rsidRPr="00632E30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632E3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_Toc92704351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A9F063" w14:textId="1C20666D" w:rsidR="00B67B50" w:rsidRDefault="00B67B50">
          <w:r>
            <w:rPr>
              <w:b/>
              <w:bCs/>
              <w:noProof/>
            </w:rPr>
            <w:fldChar w:fldCharType="end"/>
          </w:r>
        </w:p>
      </w:sdtContent>
    </w:sdt>
    <w:p w14:paraId="598C593C" w14:textId="2D7AB75D" w:rsidR="00B67B50" w:rsidRDefault="00B67B50"/>
    <w:p w14:paraId="5670769F" w14:textId="35694310" w:rsidR="005E3005" w:rsidRDefault="00B67B50">
      <w:r>
        <w:br w:type="page"/>
      </w:r>
    </w:p>
    <w:p w14:paraId="1FA0ADFD" w14:textId="4FC09C76" w:rsidR="00443A31" w:rsidRDefault="00443A31" w:rsidP="00443A31">
      <w:pPr>
        <w:pStyle w:val="Heading1"/>
        <w:numPr>
          <w:ilvl w:val="0"/>
          <w:numId w:val="1"/>
        </w:numPr>
      </w:pPr>
      <w:bookmarkStart w:id="0" w:name="_Toc92704339"/>
      <w:r>
        <w:t>Introduction</w:t>
      </w:r>
      <w:bookmarkEnd w:id="0"/>
      <w:r>
        <w:t xml:space="preserve"> </w:t>
      </w:r>
    </w:p>
    <w:p w14:paraId="2B3F4664" w14:textId="357C36E8" w:rsidR="00443A31" w:rsidRDefault="00443A31" w:rsidP="00443A31"/>
    <w:p w14:paraId="20728EE0" w14:textId="39BEA4FC" w:rsidR="00F30637" w:rsidRDefault="004E2CE7" w:rsidP="00443A31">
      <w:r>
        <w:t>Johnson (2014) defined s</w:t>
      </w:r>
      <w:r w:rsidR="00443A31">
        <w:t xml:space="preserve">urveying as </w:t>
      </w:r>
      <w:r w:rsidR="005D06B6">
        <w:t>“</w:t>
      </w:r>
      <w:r>
        <w:t>a</w:t>
      </w:r>
      <w:r w:rsidR="00DE4DE1">
        <w:t xml:space="preserve"> general view; a look at or over; a close examination or inspection to ascertain condition, quantity, quality, etc.; the determination of dimensions and other topical particulars of any part of the earth's surf</w:t>
      </w:r>
      <w:r w:rsidR="00DE4DE1" w:rsidRPr="00B607AE">
        <w:t>ace</w:t>
      </w:r>
      <w:r w:rsidR="004B6712" w:rsidRPr="00B607AE">
        <w:t>”</w:t>
      </w:r>
      <w:r w:rsidR="00B607AE">
        <w:t xml:space="preserve">. </w:t>
      </w:r>
      <w:r>
        <w:t xml:space="preserve"> </w:t>
      </w:r>
      <w:r w:rsidR="00736021">
        <w:t>Surveying allow</w:t>
      </w:r>
      <w:r>
        <w:t xml:space="preserve">s measurements to be more </w:t>
      </w:r>
      <w:r w:rsidR="00736021">
        <w:t xml:space="preserve">accurate and techniques have </w:t>
      </w:r>
      <w:r w:rsidR="00A211E7">
        <w:t xml:space="preserve">also </w:t>
      </w:r>
      <w:r w:rsidR="00736021">
        <w:t xml:space="preserve">become </w:t>
      </w:r>
      <w:r w:rsidR="00A211E7">
        <w:t xml:space="preserve">more </w:t>
      </w:r>
      <w:r w:rsidR="00736021">
        <w:t xml:space="preserve">accurate </w:t>
      </w:r>
      <w:r w:rsidR="00A211E7">
        <w:t>with improvements in technology, thereby reducing the risk of</w:t>
      </w:r>
      <w:r w:rsidR="00736021">
        <w:t xml:space="preserve"> human error. The report below outline</w:t>
      </w:r>
      <w:r w:rsidR="00A211E7">
        <w:t>s</w:t>
      </w:r>
      <w:r w:rsidR="00736021">
        <w:t xml:space="preserve"> the different factors of surveying and discuss</w:t>
      </w:r>
      <w:r w:rsidR="00A211E7">
        <w:t>es</w:t>
      </w:r>
      <w:r w:rsidR="00736021">
        <w:t xml:space="preserve"> the </w:t>
      </w:r>
      <w:r w:rsidR="00A211E7">
        <w:t>various</w:t>
      </w:r>
      <w:r w:rsidR="00736021">
        <w:t xml:space="preserve"> types of surveying </w:t>
      </w:r>
      <w:r w:rsidR="00FD2A57">
        <w:t>in relation to one</w:t>
      </w:r>
      <w:r w:rsidR="00736021">
        <w:t xml:space="preserve"> of these factors. </w:t>
      </w:r>
      <w:r w:rsidR="00A211E7">
        <w:t>It</w:t>
      </w:r>
      <w:r w:rsidR="00736021">
        <w:t xml:space="preserve"> will also include a description of the application of digital surveying </w:t>
      </w:r>
      <w:r w:rsidR="00A1183D">
        <w:t>technologies in surveying listed buildings</w:t>
      </w:r>
      <w:r w:rsidR="00FD2A57">
        <w:t>,</w:t>
      </w:r>
      <w:r w:rsidR="00A1183D">
        <w:t xml:space="preserve"> whil</w:t>
      </w:r>
      <w:r w:rsidR="00FD2A57">
        <w:t>st</w:t>
      </w:r>
      <w:r w:rsidR="00A1183D">
        <w:t xml:space="preserve"> </w:t>
      </w:r>
      <w:r w:rsidR="00FD2A57">
        <w:t>describing</w:t>
      </w:r>
      <w:r w:rsidR="00A1183D">
        <w:t xml:space="preserve"> the tools used and the information collected from the survey.  </w:t>
      </w:r>
    </w:p>
    <w:p w14:paraId="0B948C94" w14:textId="77777777" w:rsidR="00A1183D" w:rsidRDefault="00A1183D" w:rsidP="00443A31"/>
    <w:p w14:paraId="146AE483" w14:textId="153D69E5" w:rsidR="00F30637" w:rsidRDefault="00F30637" w:rsidP="00F30637">
      <w:pPr>
        <w:pStyle w:val="Heading1"/>
        <w:numPr>
          <w:ilvl w:val="0"/>
          <w:numId w:val="1"/>
        </w:numPr>
      </w:pPr>
      <w:bookmarkStart w:id="1" w:name="_Toc92704340"/>
      <w:r>
        <w:t>Surveying Classification</w:t>
      </w:r>
      <w:bookmarkEnd w:id="1"/>
      <w:r>
        <w:t xml:space="preserve">  </w:t>
      </w:r>
    </w:p>
    <w:p w14:paraId="77A0C983" w14:textId="77777777" w:rsidR="001B4CD7" w:rsidRDefault="001B4CD7" w:rsidP="00F30637"/>
    <w:p w14:paraId="6745CCD6" w14:textId="6A86F280" w:rsidR="00795694" w:rsidRDefault="001B4CD7" w:rsidP="002E5520">
      <w:r>
        <w:t xml:space="preserve">The </w:t>
      </w:r>
      <w:r w:rsidR="00526692">
        <w:t>aim</w:t>
      </w:r>
      <w:r>
        <w:t xml:space="preserve"> of surveying is t</w:t>
      </w:r>
      <w:r w:rsidR="00FD2A57">
        <w:t>he</w:t>
      </w:r>
      <w:r>
        <w:t xml:space="preserve"> prepar</w:t>
      </w:r>
      <w:r w:rsidR="00FD2A57">
        <w:t>ation of a plan or</w:t>
      </w:r>
      <w:r>
        <w:t xml:space="preserve"> map</w:t>
      </w:r>
      <w:r w:rsidR="00FD2A57">
        <w:t xml:space="preserve"> illustrating</w:t>
      </w:r>
      <w:r>
        <w:t xml:space="preserve"> the relative positions of objects on the </w:t>
      </w:r>
      <w:r w:rsidR="00FD2A57">
        <w:t xml:space="preserve">earth’s </w:t>
      </w:r>
      <w:r>
        <w:t>surface</w:t>
      </w:r>
      <w:r w:rsidR="00B607AE">
        <w:t xml:space="preserve"> </w:t>
      </w:r>
      <w:sdt>
        <w:sdtPr>
          <w:id w:val="-520635326"/>
          <w:citation/>
        </w:sdtPr>
        <w:sdtEndPr/>
        <w:sdtContent>
          <w:r w:rsidR="00B607AE">
            <w:fldChar w:fldCharType="begin"/>
          </w:r>
          <w:r w:rsidR="002D32B7">
            <w:instrText xml:space="preserve">CITATION BBS20 \l 2057 </w:instrText>
          </w:r>
          <w:r w:rsidR="00B607AE">
            <w:fldChar w:fldCharType="separate"/>
          </w:r>
          <w:r w:rsidR="00C15936" w:rsidRPr="00C15936">
            <w:rPr>
              <w:noProof/>
            </w:rPr>
            <w:t>(BEC, 2020)</w:t>
          </w:r>
          <w:r w:rsidR="00B607AE">
            <w:fldChar w:fldCharType="end"/>
          </w:r>
        </w:sdtContent>
      </w:sdt>
      <w:r w:rsidR="00177A20">
        <w:t xml:space="preserve">. </w:t>
      </w:r>
      <w:r w:rsidR="00990D24">
        <w:t xml:space="preserve"> </w:t>
      </w:r>
      <w:r w:rsidR="00526692">
        <w:t>S</w:t>
      </w:r>
      <w:r w:rsidR="009E481A">
        <w:t xml:space="preserve">urveying </w:t>
      </w:r>
      <w:r w:rsidR="00526692">
        <w:t xml:space="preserve">work </w:t>
      </w:r>
      <w:r w:rsidR="009E481A">
        <w:t>consist</w:t>
      </w:r>
      <w:r w:rsidR="00526692">
        <w:t>s</w:t>
      </w:r>
      <w:r w:rsidR="009E481A">
        <w:t xml:space="preserve"> of planning</w:t>
      </w:r>
      <w:r w:rsidR="00526692">
        <w:t xml:space="preserve"> –</w:t>
      </w:r>
      <w:r w:rsidR="009E481A">
        <w:t xml:space="preserve"> </w:t>
      </w:r>
      <w:r w:rsidR="00526692">
        <w:t>carrying out analysis and research for example,</w:t>
      </w:r>
      <w:r w:rsidR="00631A03">
        <w:t xml:space="preserve"> </w:t>
      </w:r>
      <w:r w:rsidR="00526692">
        <w:t xml:space="preserve">the </w:t>
      </w:r>
      <w:r w:rsidR="00631A03">
        <w:t>acqui</w:t>
      </w:r>
      <w:r w:rsidR="00526692">
        <w:t>sition of</w:t>
      </w:r>
      <w:r w:rsidR="009E481A">
        <w:t xml:space="preserve"> data from </w:t>
      </w:r>
      <w:r w:rsidR="00990D24">
        <w:t>work</w:t>
      </w:r>
      <w:r w:rsidR="00526692">
        <w:t xml:space="preserve"> in the field and </w:t>
      </w:r>
      <w:r w:rsidR="009E481A">
        <w:t>processing th</w:t>
      </w:r>
      <w:r w:rsidR="00875C15">
        <w:t xml:space="preserve">is </w:t>
      </w:r>
      <w:r w:rsidR="009E481A">
        <w:t>data</w:t>
      </w:r>
      <w:r w:rsidR="00875C15">
        <w:t>,</w:t>
      </w:r>
      <w:r w:rsidR="009E481A">
        <w:t xml:space="preserve"> representing </w:t>
      </w:r>
      <w:r w:rsidR="00875C15">
        <w:t>it through</w:t>
      </w:r>
      <w:r w:rsidR="009E481A">
        <w:t xml:space="preserve"> mapping</w:t>
      </w:r>
      <w:r w:rsidR="00875C15">
        <w:t>,</w:t>
      </w:r>
      <w:r w:rsidR="009E481A">
        <w:t xml:space="preserve"> and</w:t>
      </w:r>
      <w:r w:rsidR="00875C15">
        <w:t xml:space="preserve"> finally</w:t>
      </w:r>
      <w:r w:rsidR="009E481A">
        <w:t xml:space="preserve"> </w:t>
      </w:r>
      <w:r w:rsidR="00990D24">
        <w:t>writing</w:t>
      </w:r>
      <w:r w:rsidR="00875C15">
        <w:t xml:space="preserve"> a report</w:t>
      </w:r>
      <w:r w:rsidR="00990D24">
        <w:t xml:space="preserve">. </w:t>
      </w:r>
      <w:r w:rsidR="00875C15">
        <w:t>The</w:t>
      </w:r>
      <w:r>
        <w:t xml:space="preserve"> factors impacting survey classification </w:t>
      </w:r>
      <w:r w:rsidR="00875C15">
        <w:t>are identified below,</w:t>
      </w:r>
      <w:r>
        <w:t xml:space="preserve"> followed by the surveying types f</w:t>
      </w:r>
      <w:r w:rsidR="00875C15">
        <w:t>or</w:t>
      </w:r>
      <w:r>
        <w:t xml:space="preserve"> the method</w:t>
      </w:r>
      <w:r w:rsidR="00875C15">
        <w:t xml:space="preserve"> chosen</w:t>
      </w:r>
      <w:r>
        <w:t>.</w:t>
      </w:r>
    </w:p>
    <w:p w14:paraId="79CAADC0" w14:textId="77777777" w:rsidR="00795694" w:rsidRDefault="00795694" w:rsidP="002E5520"/>
    <w:p w14:paraId="00C49069" w14:textId="28301D42" w:rsidR="00795694" w:rsidRDefault="00795694" w:rsidP="00795694">
      <w:pPr>
        <w:pStyle w:val="Heading2"/>
        <w:numPr>
          <w:ilvl w:val="1"/>
          <w:numId w:val="1"/>
        </w:numPr>
      </w:pPr>
      <w:bookmarkStart w:id="2" w:name="_Toc92704341"/>
      <w:r>
        <w:t>Primary Classification</w:t>
      </w:r>
      <w:bookmarkEnd w:id="2"/>
    </w:p>
    <w:p w14:paraId="75FC0C03" w14:textId="77777777" w:rsidR="00795694" w:rsidRPr="00795694" w:rsidRDefault="00795694" w:rsidP="00795694">
      <w:pPr>
        <w:pStyle w:val="ListParagraph"/>
        <w:ind w:left="750"/>
      </w:pPr>
    </w:p>
    <w:p w14:paraId="4EBECCC0" w14:textId="720D9565" w:rsidR="00F30637" w:rsidRPr="002D32B7" w:rsidRDefault="008021A8" w:rsidP="002E5520">
      <w:pPr>
        <w:rPr>
          <w:rFonts w:cstheme="minorHAnsi"/>
        </w:rPr>
      </w:pPr>
      <w:r w:rsidRPr="002D32B7">
        <w:rPr>
          <w:rFonts w:cstheme="minorHAnsi"/>
        </w:rPr>
        <w:t xml:space="preserve">Surveying </w:t>
      </w:r>
      <w:r w:rsidR="00AD2C7D" w:rsidRPr="002D32B7">
        <w:rPr>
          <w:rFonts w:cstheme="minorHAnsi"/>
        </w:rPr>
        <w:t>classifications</w:t>
      </w:r>
      <w:r w:rsidRPr="002D32B7">
        <w:rPr>
          <w:rFonts w:cstheme="minorHAnsi"/>
        </w:rPr>
        <w:t xml:space="preserve"> are based on primary classification, purpose,</w:t>
      </w:r>
      <w:r w:rsidR="00795694" w:rsidRPr="002D32B7">
        <w:rPr>
          <w:rFonts w:cstheme="minorHAnsi"/>
        </w:rPr>
        <w:t xml:space="preserve"> equipment</w:t>
      </w:r>
      <w:r w:rsidRPr="002D32B7">
        <w:rPr>
          <w:rFonts w:cstheme="minorHAnsi"/>
        </w:rPr>
        <w:t xml:space="preserve"> and </w:t>
      </w:r>
      <w:r w:rsidR="00795694" w:rsidRPr="002D32B7">
        <w:rPr>
          <w:rFonts w:cstheme="minorHAnsi"/>
        </w:rPr>
        <w:t>method</w:t>
      </w:r>
      <w:r w:rsidR="00145EB8">
        <w:rPr>
          <w:rFonts w:cstheme="minorHAnsi"/>
        </w:rPr>
        <w:t xml:space="preserve"> and</w:t>
      </w:r>
      <w:r w:rsidR="00631A03" w:rsidRPr="002D32B7">
        <w:rPr>
          <w:rFonts w:cstheme="minorHAnsi"/>
        </w:rPr>
        <w:t xml:space="preserve"> two pr</w:t>
      </w:r>
      <w:r w:rsidR="00DE4DE1" w:rsidRPr="002D32B7">
        <w:rPr>
          <w:rFonts w:cstheme="minorHAnsi"/>
        </w:rPr>
        <w:t>incipal</w:t>
      </w:r>
      <w:r w:rsidR="00631A03" w:rsidRPr="002D32B7">
        <w:rPr>
          <w:rFonts w:cstheme="minorHAnsi"/>
        </w:rPr>
        <w:t xml:space="preserve"> classifications </w:t>
      </w:r>
      <w:r w:rsidR="00145EB8">
        <w:rPr>
          <w:rFonts w:cstheme="minorHAnsi"/>
        </w:rPr>
        <w:t>exist -</w:t>
      </w:r>
      <w:r w:rsidR="000E7807" w:rsidRPr="002D32B7">
        <w:rPr>
          <w:rFonts w:cstheme="minorHAnsi"/>
        </w:rPr>
        <w:t xml:space="preserve"> Geodic and Plane Surveying. </w:t>
      </w:r>
      <w:r w:rsidR="00145EB8">
        <w:rPr>
          <w:rFonts w:cstheme="minorHAnsi"/>
        </w:rPr>
        <w:t xml:space="preserve">In </w:t>
      </w:r>
      <w:r w:rsidR="00DE4DE1" w:rsidRPr="002D32B7">
        <w:rPr>
          <w:rFonts w:cstheme="minorHAnsi"/>
        </w:rPr>
        <w:t>Geodetic surveying</w:t>
      </w:r>
      <w:r w:rsidR="00872D60" w:rsidRPr="002D32B7">
        <w:rPr>
          <w:rFonts w:cstheme="minorHAnsi"/>
        </w:rPr>
        <w:t xml:space="preserve"> (figure 1)</w:t>
      </w:r>
      <w:r w:rsidR="00DE4DE1" w:rsidRPr="002D32B7">
        <w:rPr>
          <w:rFonts w:cstheme="minorHAnsi"/>
        </w:rPr>
        <w:t xml:space="preserve">, measurements </w:t>
      </w:r>
      <w:r w:rsidR="00C25BBB">
        <w:rPr>
          <w:rFonts w:cstheme="minorHAnsi"/>
        </w:rPr>
        <w:t>involve</w:t>
      </w:r>
      <w:r w:rsidR="00DE4DE1" w:rsidRPr="002D32B7">
        <w:rPr>
          <w:rFonts w:cstheme="minorHAnsi"/>
        </w:rPr>
        <w:t xml:space="preserve"> a large </w:t>
      </w:r>
      <w:r w:rsidR="00145EB8">
        <w:rPr>
          <w:rFonts w:cstheme="minorHAnsi"/>
        </w:rPr>
        <w:t>extent</w:t>
      </w:r>
      <w:r w:rsidR="00DE4DE1" w:rsidRPr="002D32B7">
        <w:rPr>
          <w:rFonts w:cstheme="minorHAnsi"/>
        </w:rPr>
        <w:t xml:space="preserve"> of the </w:t>
      </w:r>
      <w:r w:rsidR="00145EB8">
        <w:rPr>
          <w:rFonts w:cstheme="minorHAnsi"/>
        </w:rPr>
        <w:t xml:space="preserve">earth’s </w:t>
      </w:r>
      <w:r w:rsidR="00DE4DE1" w:rsidRPr="002D32B7">
        <w:rPr>
          <w:rFonts w:cstheme="minorHAnsi"/>
        </w:rPr>
        <w:t>surface</w:t>
      </w:r>
      <w:r w:rsidR="00C25BBB">
        <w:rPr>
          <w:rFonts w:cstheme="minorHAnsi"/>
        </w:rPr>
        <w:t xml:space="preserve"> and so to ensure inconsistencies are eradicated, </w:t>
      </w:r>
      <w:r w:rsidR="00DE4DE1" w:rsidRPr="002D32B7">
        <w:rPr>
          <w:rFonts w:cstheme="minorHAnsi"/>
        </w:rPr>
        <w:t xml:space="preserve">the curvature of the earth </w:t>
      </w:r>
      <w:r w:rsidR="00C25BBB">
        <w:rPr>
          <w:rFonts w:cstheme="minorHAnsi"/>
        </w:rPr>
        <w:t>should b</w:t>
      </w:r>
      <w:r w:rsidR="00DE4DE1" w:rsidRPr="002D32B7">
        <w:rPr>
          <w:rFonts w:cstheme="minorHAnsi"/>
        </w:rPr>
        <w:t xml:space="preserve">e </w:t>
      </w:r>
      <w:proofErr w:type="gramStart"/>
      <w:r w:rsidR="00C25BBB">
        <w:rPr>
          <w:rFonts w:cstheme="minorHAnsi"/>
        </w:rPr>
        <w:t>taken into</w:t>
      </w:r>
      <w:r w:rsidR="00896285">
        <w:rPr>
          <w:rFonts w:cstheme="minorHAnsi"/>
        </w:rPr>
        <w:t xml:space="preserve"> </w:t>
      </w:r>
      <w:r w:rsidR="00C25BBB">
        <w:rPr>
          <w:rFonts w:cstheme="minorHAnsi"/>
        </w:rPr>
        <w:t>account</w:t>
      </w:r>
      <w:proofErr w:type="gramEnd"/>
      <w:sdt>
        <w:sdtPr>
          <w:rPr>
            <w:rFonts w:cstheme="minorHAnsi"/>
          </w:rPr>
          <w:id w:val="-1337380136"/>
          <w:citation/>
        </w:sdtPr>
        <w:sdtEndPr/>
        <w:sdtContent>
          <w:r w:rsidR="005D06B6">
            <w:rPr>
              <w:rFonts w:cstheme="minorHAnsi"/>
            </w:rPr>
            <w:fldChar w:fldCharType="begin"/>
          </w:r>
          <w:r w:rsidR="005D06B6">
            <w:rPr>
              <w:rFonts w:cstheme="minorHAnsi"/>
            </w:rPr>
            <w:instrText xml:space="preserve"> CITATION Joh91 \l 2057 </w:instrText>
          </w:r>
          <w:r w:rsidR="005D06B6">
            <w:rPr>
              <w:rFonts w:cstheme="minorHAnsi"/>
            </w:rPr>
            <w:fldChar w:fldCharType="separate"/>
          </w:r>
          <w:r w:rsidR="00C15936">
            <w:rPr>
              <w:rFonts w:cstheme="minorHAnsi"/>
              <w:noProof/>
            </w:rPr>
            <w:t xml:space="preserve"> </w:t>
          </w:r>
          <w:r w:rsidR="00C15936" w:rsidRPr="00C15936">
            <w:rPr>
              <w:rFonts w:cstheme="minorHAnsi"/>
              <w:noProof/>
            </w:rPr>
            <w:t>(Clancy, 1991)</w:t>
          </w:r>
          <w:r w:rsidR="005D06B6">
            <w:rPr>
              <w:rFonts w:cstheme="minorHAnsi"/>
            </w:rPr>
            <w:fldChar w:fldCharType="end"/>
          </w:r>
        </w:sdtContent>
      </w:sdt>
      <w:r w:rsidR="00DE4DE1" w:rsidRPr="002D32B7">
        <w:rPr>
          <w:rFonts w:cstheme="minorHAnsi"/>
        </w:rPr>
        <w:t xml:space="preserve">. (Note: </w:t>
      </w:r>
      <w:r w:rsidR="00896285">
        <w:rPr>
          <w:rFonts w:cstheme="minorHAnsi"/>
        </w:rPr>
        <w:t xml:space="preserve">the angles of a triangle do not add up to </w:t>
      </w:r>
      <w:r w:rsidR="00896285" w:rsidRPr="002D32B7">
        <w:rPr>
          <w:rFonts w:cstheme="minorHAnsi"/>
        </w:rPr>
        <w:t xml:space="preserve">180° </w:t>
      </w:r>
      <w:r w:rsidR="00896285">
        <w:rPr>
          <w:rFonts w:cstheme="minorHAnsi"/>
        </w:rPr>
        <w:t>o</w:t>
      </w:r>
      <w:r w:rsidR="00DE4DE1" w:rsidRPr="002D32B7">
        <w:rPr>
          <w:rFonts w:cstheme="minorHAnsi"/>
        </w:rPr>
        <w:t xml:space="preserve">n the surface of a sphere as </w:t>
      </w:r>
      <w:r w:rsidR="00896285">
        <w:rPr>
          <w:rFonts w:cstheme="minorHAnsi"/>
        </w:rPr>
        <w:t xml:space="preserve">they do </w:t>
      </w:r>
      <w:r w:rsidR="00DE4DE1" w:rsidRPr="002D32B7">
        <w:rPr>
          <w:rFonts w:cstheme="minorHAnsi"/>
        </w:rPr>
        <w:t xml:space="preserve">in plane geometry.) </w:t>
      </w:r>
      <w:r w:rsidR="00896285">
        <w:rPr>
          <w:rFonts w:cstheme="minorHAnsi"/>
        </w:rPr>
        <w:t xml:space="preserve">In </w:t>
      </w:r>
      <w:r w:rsidR="00DE4DE1" w:rsidRPr="002D32B7">
        <w:rPr>
          <w:rFonts w:cstheme="minorHAnsi"/>
        </w:rPr>
        <w:t xml:space="preserve">Plane surveying, the curvature of the earth can be </w:t>
      </w:r>
      <w:r w:rsidR="00896285">
        <w:rPr>
          <w:rFonts w:cstheme="minorHAnsi"/>
        </w:rPr>
        <w:t xml:space="preserve">disregarded due to </w:t>
      </w:r>
      <w:r w:rsidR="00896285" w:rsidRPr="002D32B7">
        <w:rPr>
          <w:rFonts w:cstheme="minorHAnsi"/>
        </w:rPr>
        <w:t>the limited extent of the survey</w:t>
      </w:r>
      <w:r w:rsidR="00DE4DE1" w:rsidRPr="002D32B7">
        <w:rPr>
          <w:rFonts w:cstheme="minorHAnsi"/>
        </w:rPr>
        <w:t xml:space="preserve">. </w:t>
      </w:r>
      <w:r w:rsidR="001C0E66">
        <w:rPr>
          <w:rFonts w:cstheme="minorHAnsi"/>
        </w:rPr>
        <w:t>The size of the area that may be deemed to be a flat plane is up to 300 km, d</w:t>
      </w:r>
      <w:r w:rsidR="00DE4DE1" w:rsidRPr="002D32B7">
        <w:rPr>
          <w:rFonts w:cstheme="minorHAnsi"/>
        </w:rPr>
        <w:t>e</w:t>
      </w:r>
      <w:r w:rsidR="001C0E66">
        <w:rPr>
          <w:rFonts w:cstheme="minorHAnsi"/>
        </w:rPr>
        <w:t>pe</w:t>
      </w:r>
      <w:r w:rsidR="00DE4DE1" w:rsidRPr="002D32B7">
        <w:rPr>
          <w:rFonts w:cstheme="minorHAnsi"/>
        </w:rPr>
        <w:t xml:space="preserve">nding </w:t>
      </w:r>
      <w:r w:rsidR="001C0E66">
        <w:rPr>
          <w:rFonts w:cstheme="minorHAnsi"/>
        </w:rPr>
        <w:t xml:space="preserve">on </w:t>
      </w:r>
      <w:r w:rsidR="00DE4DE1" w:rsidRPr="002D32B7">
        <w:rPr>
          <w:rFonts w:cstheme="minorHAnsi"/>
        </w:rPr>
        <w:t xml:space="preserve">the </w:t>
      </w:r>
      <w:r w:rsidR="001C0E66">
        <w:rPr>
          <w:rFonts w:cstheme="minorHAnsi"/>
        </w:rPr>
        <w:t>required precision</w:t>
      </w:r>
      <w:sdt>
        <w:sdtPr>
          <w:rPr>
            <w:rFonts w:cstheme="minorHAnsi"/>
          </w:rPr>
          <w:id w:val="-1082908103"/>
          <w:citation/>
        </w:sdtPr>
        <w:sdtEndPr/>
        <w:sdtContent>
          <w:r w:rsidR="002D32B7">
            <w:rPr>
              <w:rFonts w:cstheme="minorHAnsi"/>
            </w:rPr>
            <w:fldChar w:fldCharType="begin"/>
          </w:r>
          <w:r w:rsidR="002D32B7">
            <w:rPr>
              <w:rFonts w:cstheme="minorHAnsi"/>
            </w:rPr>
            <w:instrText xml:space="preserve"> CITATION Joh91 \l 2057 </w:instrText>
          </w:r>
          <w:r w:rsidR="002D32B7">
            <w:rPr>
              <w:rFonts w:cstheme="minorHAnsi"/>
            </w:rPr>
            <w:fldChar w:fldCharType="separate"/>
          </w:r>
          <w:r w:rsidR="00C15936">
            <w:rPr>
              <w:rFonts w:cstheme="minorHAnsi"/>
              <w:noProof/>
            </w:rPr>
            <w:t xml:space="preserve"> </w:t>
          </w:r>
          <w:r w:rsidR="00C15936" w:rsidRPr="00C15936">
            <w:rPr>
              <w:rFonts w:cstheme="minorHAnsi"/>
              <w:noProof/>
            </w:rPr>
            <w:t>(Clancy, 1991)</w:t>
          </w:r>
          <w:r w:rsidR="002D32B7">
            <w:rPr>
              <w:rFonts w:cstheme="minorHAnsi"/>
            </w:rPr>
            <w:fldChar w:fldCharType="end"/>
          </w:r>
        </w:sdtContent>
      </w:sdt>
      <w:r w:rsidR="005D06B6">
        <w:rPr>
          <w:rFonts w:cstheme="minorHAnsi"/>
        </w:rPr>
        <w:t xml:space="preserve">. </w:t>
      </w:r>
      <w:r w:rsidR="00872D60" w:rsidRPr="002D32B7">
        <w:rPr>
          <w:rFonts w:cstheme="minorHAnsi"/>
        </w:rPr>
        <w:t xml:space="preserve"> </w:t>
      </w:r>
      <w:r w:rsidR="00D952B3" w:rsidRPr="002D32B7">
        <w:rPr>
          <w:rFonts w:cstheme="minorHAnsi"/>
        </w:rPr>
        <w:t xml:space="preserve"> </w:t>
      </w:r>
      <w:r w:rsidR="008C3543">
        <w:rPr>
          <w:rFonts w:cstheme="minorHAnsi"/>
        </w:rPr>
        <w:t>I</w:t>
      </w:r>
      <w:r w:rsidR="005D06B6" w:rsidRPr="002D32B7">
        <w:rPr>
          <w:rFonts w:cstheme="minorHAnsi"/>
        </w:rPr>
        <w:t>llustrated in</w:t>
      </w:r>
      <w:r w:rsidR="00872D60" w:rsidRPr="002D32B7">
        <w:rPr>
          <w:rFonts w:cstheme="minorHAnsi"/>
        </w:rPr>
        <w:t xml:space="preserve"> figure 1</w:t>
      </w:r>
      <w:r w:rsidR="006405A9" w:rsidRPr="002D32B7">
        <w:rPr>
          <w:rFonts w:cstheme="minorHAnsi"/>
        </w:rPr>
        <w:t xml:space="preserve">, </w:t>
      </w:r>
      <w:r w:rsidR="008C3543">
        <w:rPr>
          <w:rFonts w:cstheme="minorHAnsi"/>
        </w:rPr>
        <w:t xml:space="preserve">in </w:t>
      </w:r>
      <w:r w:rsidR="006405A9" w:rsidRPr="002D32B7">
        <w:rPr>
          <w:rFonts w:cstheme="minorHAnsi"/>
          <w:shd w:val="clear" w:color="auto" w:fill="FFFFFF"/>
        </w:rPr>
        <w:t>Geodetic surveying</w:t>
      </w:r>
      <w:r w:rsidR="008C3543">
        <w:rPr>
          <w:rFonts w:cstheme="minorHAnsi"/>
          <w:shd w:val="clear" w:color="auto" w:fill="FFFFFF"/>
        </w:rPr>
        <w:t>,</w:t>
      </w:r>
      <w:r w:rsidR="006405A9" w:rsidRPr="002D32B7">
        <w:rPr>
          <w:rFonts w:cstheme="minorHAnsi"/>
          <w:shd w:val="clear" w:color="auto" w:fill="FFFFFF"/>
        </w:rPr>
        <w:t xml:space="preserve"> the mean surface of the earth is </w:t>
      </w:r>
      <w:r w:rsidR="008C3543">
        <w:rPr>
          <w:rFonts w:cstheme="minorHAnsi"/>
          <w:shd w:val="clear" w:color="auto" w:fill="FFFFFF"/>
        </w:rPr>
        <w:t>seen</w:t>
      </w:r>
      <w:r w:rsidR="006405A9" w:rsidRPr="002D32B7">
        <w:rPr>
          <w:rFonts w:cstheme="minorHAnsi"/>
          <w:shd w:val="clear" w:color="auto" w:fill="FFFFFF"/>
        </w:rPr>
        <w:t xml:space="preserve"> as </w:t>
      </w:r>
      <w:r w:rsidR="008C3543">
        <w:rPr>
          <w:rFonts w:cstheme="minorHAnsi"/>
          <w:shd w:val="clear" w:color="auto" w:fill="FFFFFF"/>
        </w:rPr>
        <w:t xml:space="preserve">a </w:t>
      </w:r>
      <w:r w:rsidR="006405A9" w:rsidRPr="002D32B7">
        <w:rPr>
          <w:rFonts w:cstheme="minorHAnsi"/>
          <w:shd w:val="clear" w:color="auto" w:fill="FFFFFF"/>
        </w:rPr>
        <w:t>spher</w:t>
      </w:r>
      <w:r w:rsidR="008C3543">
        <w:rPr>
          <w:rFonts w:cstheme="minorHAnsi"/>
          <w:shd w:val="clear" w:color="auto" w:fill="FFFFFF"/>
        </w:rPr>
        <w:t>e,</w:t>
      </w:r>
      <w:r w:rsidR="006405A9" w:rsidRPr="002D32B7">
        <w:rPr>
          <w:rFonts w:cstheme="minorHAnsi"/>
          <w:shd w:val="clear" w:color="auto" w:fill="FFFFFF"/>
        </w:rPr>
        <w:t xml:space="preserve"> passing through the points intercept</w:t>
      </w:r>
      <w:r w:rsidR="008D0FB4">
        <w:rPr>
          <w:rFonts w:cstheme="minorHAnsi"/>
          <w:shd w:val="clear" w:color="auto" w:fill="FFFFFF"/>
        </w:rPr>
        <w:t>ing</w:t>
      </w:r>
      <w:r w:rsidR="006405A9" w:rsidRPr="002D32B7">
        <w:rPr>
          <w:rFonts w:cstheme="minorHAnsi"/>
          <w:shd w:val="clear" w:color="auto" w:fill="FFFFFF"/>
        </w:rPr>
        <w:t xml:space="preserve"> at the </w:t>
      </w:r>
      <w:r w:rsidR="008D0FB4">
        <w:rPr>
          <w:rFonts w:cstheme="minorHAnsi"/>
          <w:shd w:val="clear" w:color="auto" w:fill="FFFFFF"/>
        </w:rPr>
        <w:t xml:space="preserve">earth’s </w:t>
      </w:r>
      <w:r w:rsidR="00C75E85" w:rsidRPr="002D32B7">
        <w:rPr>
          <w:rFonts w:cstheme="minorHAnsi"/>
          <w:shd w:val="clear" w:color="auto" w:fill="FFFFFF"/>
        </w:rPr>
        <w:t>centre,</w:t>
      </w:r>
      <w:r w:rsidR="008C3543">
        <w:rPr>
          <w:rFonts w:cstheme="minorHAnsi"/>
          <w:shd w:val="clear" w:color="auto" w:fill="FFFFFF"/>
        </w:rPr>
        <w:t xml:space="preserve"> whereas</w:t>
      </w:r>
      <w:r w:rsidR="006405A9" w:rsidRPr="002D32B7">
        <w:rPr>
          <w:rFonts w:cstheme="minorHAnsi"/>
          <w:shd w:val="clear" w:color="auto" w:fill="FFFFFF"/>
        </w:rPr>
        <w:t xml:space="preserve"> in Plane surveying the mean surface of the earth </w:t>
      </w:r>
      <w:r w:rsidR="008C3543">
        <w:rPr>
          <w:rFonts w:cstheme="minorHAnsi"/>
          <w:shd w:val="clear" w:color="auto" w:fill="FFFFFF"/>
        </w:rPr>
        <w:t xml:space="preserve">is seen </w:t>
      </w:r>
      <w:r w:rsidR="006405A9" w:rsidRPr="002D32B7">
        <w:rPr>
          <w:rFonts w:cstheme="minorHAnsi"/>
          <w:shd w:val="clear" w:color="auto" w:fill="FFFFFF"/>
        </w:rPr>
        <w:t xml:space="preserve">as </w:t>
      </w:r>
      <w:r w:rsidR="008C3543">
        <w:rPr>
          <w:rFonts w:cstheme="minorHAnsi"/>
          <w:shd w:val="clear" w:color="auto" w:fill="FFFFFF"/>
        </w:rPr>
        <w:t xml:space="preserve">a </w:t>
      </w:r>
      <w:r w:rsidR="006405A9" w:rsidRPr="002D32B7">
        <w:rPr>
          <w:rFonts w:cstheme="minorHAnsi"/>
          <w:shd w:val="clear" w:color="auto" w:fill="FFFFFF"/>
        </w:rPr>
        <w:t>plane and the lines passing through the points are parallel to each other</w:t>
      </w:r>
      <w:sdt>
        <w:sdtPr>
          <w:rPr>
            <w:rFonts w:cstheme="minorHAnsi"/>
            <w:shd w:val="clear" w:color="auto" w:fill="FFFFFF"/>
          </w:rPr>
          <w:id w:val="-979682333"/>
          <w:citation/>
        </w:sdtPr>
        <w:sdtEndPr/>
        <w:sdtContent>
          <w:r w:rsidR="005D06B6">
            <w:rPr>
              <w:rFonts w:cstheme="minorHAnsi"/>
              <w:shd w:val="clear" w:color="auto" w:fill="FFFFFF"/>
            </w:rPr>
            <w:fldChar w:fldCharType="begin"/>
          </w:r>
          <w:r w:rsidR="005D06B6">
            <w:rPr>
              <w:rFonts w:cstheme="minorHAnsi"/>
              <w:shd w:val="clear" w:color="auto" w:fill="FFFFFF"/>
            </w:rPr>
            <w:instrText xml:space="preserve"> CITATION Ram21 \l 2057 </w:instrText>
          </w:r>
          <w:r w:rsidR="005D06B6">
            <w:rPr>
              <w:rFonts w:cstheme="minorHAnsi"/>
              <w:shd w:val="clear" w:color="auto" w:fill="FFFFFF"/>
            </w:rPr>
            <w:fldChar w:fldCharType="separate"/>
          </w:r>
          <w:r w:rsidR="00C15936">
            <w:rPr>
              <w:rFonts w:cstheme="minorHAnsi"/>
              <w:noProof/>
              <w:shd w:val="clear" w:color="auto" w:fill="FFFFFF"/>
            </w:rPr>
            <w:t xml:space="preserve"> </w:t>
          </w:r>
          <w:r w:rsidR="00C15936" w:rsidRPr="00C15936">
            <w:rPr>
              <w:rFonts w:cstheme="minorHAnsi"/>
              <w:noProof/>
              <w:shd w:val="clear" w:color="auto" w:fill="FFFFFF"/>
            </w:rPr>
            <w:t>(Chand, 2021)</w:t>
          </w:r>
          <w:r w:rsidR="005D06B6">
            <w:rPr>
              <w:rFonts w:cstheme="minorHAnsi"/>
              <w:shd w:val="clear" w:color="auto" w:fill="FFFFFF"/>
            </w:rPr>
            <w:fldChar w:fldCharType="end"/>
          </w:r>
        </w:sdtContent>
      </w:sdt>
      <w:r w:rsidR="006405A9" w:rsidRPr="002D32B7">
        <w:rPr>
          <w:rFonts w:cstheme="minorHAnsi"/>
          <w:shd w:val="clear" w:color="auto" w:fill="FFFFFF"/>
        </w:rPr>
        <w:t xml:space="preserve">. </w:t>
      </w:r>
      <w:r w:rsidR="006405A9" w:rsidRPr="002D32B7">
        <w:rPr>
          <w:rFonts w:cstheme="minorHAnsi"/>
        </w:rPr>
        <w:t xml:space="preserve">Plane surveying is the </w:t>
      </w:r>
      <w:r w:rsidR="00C86AEB" w:rsidRPr="002D32B7">
        <w:rPr>
          <w:rFonts w:cstheme="minorHAnsi"/>
        </w:rPr>
        <w:t>most used</w:t>
      </w:r>
      <w:r w:rsidR="006405A9" w:rsidRPr="002D32B7">
        <w:rPr>
          <w:rFonts w:cstheme="minorHAnsi"/>
        </w:rPr>
        <w:t xml:space="preserve"> method.</w:t>
      </w:r>
    </w:p>
    <w:p w14:paraId="274287E3" w14:textId="77777777" w:rsidR="000E7807" w:rsidRDefault="000E7807" w:rsidP="00F30637"/>
    <w:p w14:paraId="0BADDCE0" w14:textId="02726EB1" w:rsidR="00F30637" w:rsidRDefault="00F30637" w:rsidP="00F30637"/>
    <w:p w14:paraId="5379B232" w14:textId="7EB5FE54" w:rsidR="00872D60" w:rsidRDefault="00872D60" w:rsidP="00F30637"/>
    <w:p w14:paraId="26EAD860" w14:textId="7395CD94" w:rsidR="00872D60" w:rsidRDefault="00872D60" w:rsidP="00F30637">
      <w:r>
        <w:rPr>
          <w:noProof/>
        </w:rPr>
        <w:drawing>
          <wp:inline distT="0" distB="0" distL="0" distR="0" wp14:anchorId="5BF670DE" wp14:editId="57366C1E">
            <wp:extent cx="5821680" cy="2900698"/>
            <wp:effectExtent l="0" t="0" r="7620" b="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2721" cy="29061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3D0FF2" w14:textId="70C27078" w:rsidR="00872D60" w:rsidRDefault="00872D60" w:rsidP="00F30637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E61923E" wp14:editId="44BAD78D">
                <wp:simplePos x="0" y="0"/>
                <wp:positionH relativeFrom="column">
                  <wp:posOffset>-30480</wp:posOffset>
                </wp:positionH>
                <wp:positionV relativeFrom="paragraph">
                  <wp:posOffset>222885</wp:posOffset>
                </wp:positionV>
                <wp:extent cx="5844540" cy="701040"/>
                <wp:effectExtent l="0" t="0" r="22860" b="2286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4540" cy="701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29089B" w14:textId="05E30933" w:rsidR="00872D60" w:rsidRDefault="006405A9" w:rsidP="00855670">
                            <w:pPr>
                              <w:jc w:val="center"/>
                            </w:pPr>
                            <w:r>
                              <w:t xml:space="preserve">Figure 1: </w:t>
                            </w:r>
                            <w:r w:rsidR="005D06B6">
                              <w:t xml:space="preserve">Difference between Plane and Geodetic Surveying. Obtained by </w:t>
                            </w:r>
                            <w:sdt>
                              <w:sdtPr>
                                <w:id w:val="621810824"/>
                                <w:citation/>
                              </w:sdtPr>
                              <w:sdtEndPr/>
                              <w:sdtContent>
                                <w:r w:rsidR="005D06B6">
                                  <w:fldChar w:fldCharType="begin"/>
                                </w:r>
                                <w:r w:rsidR="005D06B6">
                                  <w:instrText xml:space="preserve"> CITATION Ram21 \l 2057 </w:instrText>
                                </w:r>
                                <w:r w:rsidR="005D06B6">
                                  <w:fldChar w:fldCharType="separate"/>
                                </w:r>
                                <w:r w:rsidR="00C15936" w:rsidRPr="00C15936">
                                  <w:rPr>
                                    <w:noProof/>
                                  </w:rPr>
                                  <w:t>(Chand, 2021)</w:t>
                                </w:r>
                                <w:r w:rsidR="005D06B6">
                                  <w:fldChar w:fldCharType="end"/>
                                </w:r>
                              </w:sdtContent>
                            </w:sdt>
                            <w:r w:rsidR="005D06B6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61923E" id="Text Box 4" o:spid="_x0000_s1029" type="#_x0000_t202" style="position:absolute;margin-left:-2.4pt;margin-top:17.55pt;width:460.2pt;height:55.2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" fillcolor="white [3201]" strokeweight=".5pt">
                <v:textbox>
                  <w:txbxContent>
                    <w:p w14:paraId="1429089B" w14:textId="05E30933" w:rsidR="00872D60" w:rsidRDefault="006405A9" w:rsidP="00855670">
                      <w:pPr>
                        <w:jc w:val="center"/>
                      </w:pPr>
                      <w:r>
                        <w:t xml:space="preserve">Figure 1: </w:t>
                      </w:r>
                      <w:r w:rsidR="005D06B6">
                        <w:t xml:space="preserve">Difference between Plane and Geodetic Surveying. Obtained by </w:t>
                      </w:r>
                      <w:sdt>
                        <w:sdtPr>
                          <w:id w:val="621810824"/>
                          <w:citation/>
                        </w:sdtPr>
                        <w:sdtEndPr/>
                        <w:sdtContent>
                          <w:r w:rsidR="005D06B6">
                            <w:fldChar w:fldCharType="begin"/>
                          </w:r>
                          <w:r w:rsidR="005D06B6">
                            <w:instrText xml:space="preserve"> CITATION Ram21 \l 2057 </w:instrText>
                          </w:r>
                          <w:r w:rsidR="005D06B6">
                            <w:fldChar w:fldCharType="separate"/>
                          </w:r>
                          <w:r w:rsidR="00C15936" w:rsidRPr="00C15936">
                            <w:rPr>
                              <w:noProof/>
                            </w:rPr>
                            <w:t>(Chand, 2021)</w:t>
                          </w:r>
                          <w:r w:rsidR="005D06B6">
                            <w:fldChar w:fldCharType="end"/>
                          </w:r>
                        </w:sdtContent>
                      </w:sdt>
                      <w:r w:rsidR="005D06B6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59C0CB66" w14:textId="5447F872" w:rsidR="00872D60" w:rsidRDefault="00872D60" w:rsidP="00F30637"/>
    <w:p w14:paraId="681318EF" w14:textId="3FB07BC4" w:rsidR="00872D60" w:rsidRDefault="00872D60" w:rsidP="00F30637"/>
    <w:p w14:paraId="7088DA1A" w14:textId="1419DE91" w:rsidR="00872D60" w:rsidRDefault="00872D60" w:rsidP="00F30637"/>
    <w:p w14:paraId="5C0DE0C0" w14:textId="77777777" w:rsidR="0032351B" w:rsidRDefault="0032351B" w:rsidP="00F30637"/>
    <w:p w14:paraId="5B13A35C" w14:textId="24A4B58B" w:rsidR="00795694" w:rsidRDefault="00335C7B" w:rsidP="00795694">
      <w:pPr>
        <w:pStyle w:val="Heading2"/>
        <w:numPr>
          <w:ilvl w:val="1"/>
          <w:numId w:val="1"/>
        </w:numPr>
      </w:pPr>
      <w:bookmarkStart w:id="3" w:name="_Toc92704342"/>
      <w:r>
        <w:t>Purpose</w:t>
      </w:r>
      <w:bookmarkEnd w:id="3"/>
    </w:p>
    <w:p w14:paraId="7465038F" w14:textId="77777777" w:rsidR="00795694" w:rsidRPr="00C86AEB" w:rsidRDefault="00795694" w:rsidP="00795694">
      <w:pPr>
        <w:pStyle w:val="ListParagraph"/>
        <w:ind w:left="750"/>
      </w:pPr>
    </w:p>
    <w:p w14:paraId="4F563C37" w14:textId="7D162039" w:rsidR="0081138F" w:rsidRPr="00C86AEB" w:rsidRDefault="004C07B2" w:rsidP="00F30637">
      <w:r w:rsidRPr="00C86AEB">
        <w:t>The c</w:t>
      </w:r>
      <w:r w:rsidR="002E5520" w:rsidRPr="00C86AEB">
        <w:t>lassification</w:t>
      </w:r>
      <w:r w:rsidR="008D0FB4" w:rsidRPr="00C86AEB">
        <w:t xml:space="preserve"> of surveying </w:t>
      </w:r>
      <w:r w:rsidR="002E5520" w:rsidRPr="00C86AEB">
        <w:t>is also based</w:t>
      </w:r>
      <w:r w:rsidR="005475AF" w:rsidRPr="00C86AEB">
        <w:t xml:space="preserve"> on purpose</w:t>
      </w:r>
      <w:r w:rsidR="008D0FB4" w:rsidRPr="00C86AEB">
        <w:t xml:space="preserve"> and d</w:t>
      </w:r>
      <w:r w:rsidR="005475AF" w:rsidRPr="00C86AEB">
        <w:t xml:space="preserve">ifferent methods are used for a </w:t>
      </w:r>
      <w:r w:rsidR="00AD2C7D" w:rsidRPr="00C86AEB">
        <w:t>specific objective</w:t>
      </w:r>
      <w:r w:rsidR="008D0FB4" w:rsidRPr="00C86AEB">
        <w:t>,</w:t>
      </w:r>
      <w:r w:rsidR="0032351B" w:rsidRPr="00C86AEB">
        <w:t xml:space="preserve"> </w:t>
      </w:r>
      <w:r w:rsidR="008D0FB4" w:rsidRPr="00C86AEB">
        <w:t xml:space="preserve">in order </w:t>
      </w:r>
      <w:r w:rsidR="0032351B" w:rsidRPr="00C86AEB">
        <w:t>to gain a better understanding of the field being studied. T</w:t>
      </w:r>
      <w:r w:rsidR="005475AF" w:rsidRPr="00C86AEB">
        <w:t>opographical surveys</w:t>
      </w:r>
      <w:r w:rsidR="00BB06F4" w:rsidRPr="00C86AEB">
        <w:t xml:space="preserve"> focus on </w:t>
      </w:r>
      <w:r w:rsidR="005475AF" w:rsidRPr="00C86AEB">
        <w:t xml:space="preserve">the location of the main natural and </w:t>
      </w:r>
      <w:r w:rsidR="00D71AD9" w:rsidRPr="00C86AEB">
        <w:t>man-made</w:t>
      </w:r>
      <w:r w:rsidR="005475AF" w:rsidRPr="00C86AEB">
        <w:t xml:space="preserve"> </w:t>
      </w:r>
      <w:r w:rsidR="00D71AD9" w:rsidRPr="00C86AEB">
        <w:t>characteristics</w:t>
      </w:r>
      <w:r w:rsidR="005475AF" w:rsidRPr="00C86AEB">
        <w:t xml:space="preserve"> of the earth (including </w:t>
      </w:r>
      <w:r w:rsidR="00D71AD9" w:rsidRPr="00C86AEB">
        <w:t xml:space="preserve">railways and roads, towns and villages, rivers, lakes, </w:t>
      </w:r>
      <w:proofErr w:type="gramStart"/>
      <w:r w:rsidR="00D71AD9" w:rsidRPr="00C86AEB">
        <w:t>valleys</w:t>
      </w:r>
      <w:proofErr w:type="gramEnd"/>
      <w:r w:rsidR="00D71AD9" w:rsidRPr="00C86AEB">
        <w:t xml:space="preserve"> and hills</w:t>
      </w:r>
      <w:r w:rsidR="005475AF" w:rsidRPr="00C86AEB">
        <w:t>)</w:t>
      </w:r>
      <w:r w:rsidR="00DD1303">
        <w:t xml:space="preserve"> </w:t>
      </w:r>
      <w:sdt>
        <w:sdtPr>
          <w:id w:val="-1579753397"/>
          <w:citation/>
        </w:sdtPr>
        <w:sdtContent>
          <w:r w:rsidR="00DD1303">
            <w:fldChar w:fldCharType="begin"/>
          </w:r>
          <w:r w:rsidR="00DD1303">
            <w:instrText xml:space="preserve"> CITATION Jam21 \l 2057 </w:instrText>
          </w:r>
          <w:r w:rsidR="00DD1303">
            <w:fldChar w:fldCharType="separate"/>
          </w:r>
          <w:r w:rsidR="00C15936" w:rsidRPr="00C15936">
            <w:rPr>
              <w:noProof/>
            </w:rPr>
            <w:t>(Dauda, 2021)</w:t>
          </w:r>
          <w:r w:rsidR="00DD1303">
            <w:fldChar w:fldCharType="end"/>
          </w:r>
        </w:sdtContent>
      </w:sdt>
      <w:r w:rsidR="005475AF" w:rsidRPr="00C86AEB">
        <w:t>.  Cadastral surveys</w:t>
      </w:r>
      <w:r w:rsidR="00D71AD9" w:rsidRPr="00C86AEB">
        <w:t xml:space="preserve"> </w:t>
      </w:r>
      <w:r w:rsidR="00CE635E" w:rsidRPr="00C86AEB">
        <w:t>may be</w:t>
      </w:r>
      <w:r w:rsidR="00D71AD9" w:rsidRPr="00C86AEB">
        <w:t xml:space="preserve"> undertaken</w:t>
      </w:r>
      <w:r w:rsidR="005475AF" w:rsidRPr="00C86AEB">
        <w:t xml:space="preserve"> for legal purposes such as deed plans</w:t>
      </w:r>
      <w:r w:rsidR="00CE635E" w:rsidRPr="00C86AEB">
        <w:t xml:space="preserve">, demonstrating </w:t>
      </w:r>
      <w:r w:rsidR="005475AF" w:rsidRPr="00C86AEB">
        <w:t>and defining</w:t>
      </w:r>
      <w:r w:rsidR="00CE635E" w:rsidRPr="00C86AEB">
        <w:t xml:space="preserve"> the boundaries of</w:t>
      </w:r>
      <w:r w:rsidR="005475AF" w:rsidRPr="00C86AEB">
        <w:t xml:space="preserve"> propert</w:t>
      </w:r>
      <w:r w:rsidR="00CE635E" w:rsidRPr="00C86AEB">
        <w:t>ies</w:t>
      </w:r>
      <w:r w:rsidR="005475AF" w:rsidRPr="00C86AEB">
        <w:t xml:space="preserve"> and the calculation of area(s) involved</w:t>
      </w:r>
      <w:r w:rsidR="00CE635E" w:rsidRPr="00C86AEB">
        <w:t xml:space="preserve"> and can take place</w:t>
      </w:r>
      <w:r w:rsidR="00BB06F4" w:rsidRPr="00C86AEB">
        <w:t xml:space="preserve"> in </w:t>
      </w:r>
      <w:r w:rsidR="00CE635E" w:rsidRPr="00C86AEB">
        <w:t>urban a</w:t>
      </w:r>
      <w:r w:rsidR="00BB06F4" w:rsidRPr="00C86AEB">
        <w:t xml:space="preserve">nd </w:t>
      </w:r>
      <w:r w:rsidR="00CE635E" w:rsidRPr="00C86AEB">
        <w:t>rural</w:t>
      </w:r>
      <w:r w:rsidR="00BB06F4" w:rsidRPr="00C86AEB">
        <w:t xml:space="preserve"> environments</w:t>
      </w:r>
      <w:r w:rsidR="0076113D" w:rsidRPr="00C86AEB">
        <w:t xml:space="preserve">. </w:t>
      </w:r>
      <w:sdt>
        <w:sdtPr>
          <w:id w:val="848300981"/>
          <w:citation/>
        </w:sdtPr>
        <w:sdtEndPr/>
        <w:sdtContent>
          <w:r w:rsidR="0062405F" w:rsidRPr="00C86AEB">
            <w:fldChar w:fldCharType="begin"/>
          </w:r>
          <w:r w:rsidR="0062405F" w:rsidRPr="00C86AEB">
            <w:instrText xml:space="preserve"> CITATION Joh91 \l 2057 </w:instrText>
          </w:r>
          <w:r w:rsidR="0062405F" w:rsidRPr="00C86AEB">
            <w:fldChar w:fldCharType="separate"/>
          </w:r>
          <w:r w:rsidR="00C15936" w:rsidRPr="00C15936">
            <w:rPr>
              <w:noProof/>
            </w:rPr>
            <w:t>(Clancy, 1991)</w:t>
          </w:r>
          <w:r w:rsidR="0062405F" w:rsidRPr="00C86AEB">
            <w:fldChar w:fldCharType="end"/>
          </w:r>
        </w:sdtContent>
      </w:sdt>
      <w:r w:rsidR="0062405F" w:rsidRPr="00C86AEB">
        <w:t xml:space="preserve">. </w:t>
      </w:r>
      <w:r w:rsidR="00CE635E" w:rsidRPr="00C86AEB">
        <w:t xml:space="preserve">A </w:t>
      </w:r>
      <w:r w:rsidR="0090733A" w:rsidRPr="00C86AEB">
        <w:t>hydrographic survey is used to survey bodies of water, from oceans and seas to streams, rivers, lakes and reservoirs</w:t>
      </w:r>
      <w:r w:rsidR="00404B0F" w:rsidRPr="00C86AEB">
        <w:t xml:space="preserve">. These surveys </w:t>
      </w:r>
      <w:r w:rsidR="004A75BA" w:rsidRPr="00C86AEB">
        <w:t xml:space="preserve">can for example, measure the flows of a river or stream, </w:t>
      </w:r>
      <w:r w:rsidR="00DD6CE9" w:rsidRPr="00C86AEB">
        <w:t xml:space="preserve">chart areas lying beneath water surfaces and </w:t>
      </w:r>
      <w:r w:rsidR="00404B0F" w:rsidRPr="00C86AEB">
        <w:t xml:space="preserve">map shorelines. They </w:t>
      </w:r>
      <w:r w:rsidRPr="00C86AEB">
        <w:t>can be</w:t>
      </w:r>
      <w:r w:rsidR="00404B0F" w:rsidRPr="00C86AEB">
        <w:t xml:space="preserve"> </w:t>
      </w:r>
      <w:r w:rsidR="00DD6CE9" w:rsidRPr="00C86AEB">
        <w:t>used for control of flooding and the</w:t>
      </w:r>
      <w:r w:rsidR="00404B0F" w:rsidRPr="00C86AEB">
        <w:t xml:space="preserve"> </w:t>
      </w:r>
      <w:r w:rsidR="005F3990" w:rsidRPr="00C86AEB">
        <w:t>development of water supply and resources</w:t>
      </w:r>
      <w:r w:rsidRPr="00C86AEB">
        <w:t xml:space="preserve"> for example</w:t>
      </w:r>
      <w:sdt>
        <w:sdtPr>
          <w:id w:val="-445321618"/>
          <w:citation/>
        </w:sdtPr>
        <w:sdtContent>
          <w:r w:rsidR="00DD1303">
            <w:fldChar w:fldCharType="begin"/>
          </w:r>
          <w:r w:rsidR="00DD1303">
            <w:instrText xml:space="preserve"> CITATION Jam21 \l 2057 </w:instrText>
          </w:r>
          <w:r w:rsidR="00DD1303">
            <w:fldChar w:fldCharType="separate"/>
          </w:r>
          <w:r w:rsidR="00C15936">
            <w:rPr>
              <w:noProof/>
            </w:rPr>
            <w:t xml:space="preserve"> </w:t>
          </w:r>
          <w:r w:rsidR="00C15936" w:rsidRPr="00C15936">
            <w:rPr>
              <w:noProof/>
            </w:rPr>
            <w:t>(Dauda, 2021)</w:t>
          </w:r>
          <w:r w:rsidR="00DD1303">
            <w:fldChar w:fldCharType="end"/>
          </w:r>
        </w:sdtContent>
      </w:sdt>
      <w:r w:rsidR="005F3990" w:rsidRPr="00C86AEB">
        <w:t xml:space="preserve">. </w:t>
      </w:r>
      <w:r w:rsidRPr="00C86AEB">
        <w:t>P</w:t>
      </w:r>
      <w:r w:rsidR="005F3990" w:rsidRPr="00C86AEB">
        <w:t xml:space="preserve">hotogrammetric Surveys make use of photographs taken </w:t>
      </w:r>
      <w:r w:rsidRPr="00C86AEB">
        <w:t xml:space="preserve">from aeroplanes or ground stations but using </w:t>
      </w:r>
      <w:r w:rsidR="005F3990" w:rsidRPr="00C86AEB">
        <w:t>special cameras</w:t>
      </w:r>
      <w:r w:rsidRPr="00C86AEB">
        <w:t xml:space="preserve">, </w:t>
      </w:r>
      <w:r w:rsidR="005F3990" w:rsidRPr="00C86AEB">
        <w:t xml:space="preserve">from </w:t>
      </w:r>
      <w:r w:rsidRPr="00C86AEB">
        <w:t>which m</w:t>
      </w:r>
      <w:r w:rsidR="00774CAA" w:rsidRPr="00C86AEB">
        <w:t xml:space="preserve">easurements are obtained </w:t>
      </w:r>
      <w:r w:rsidRPr="00C86AEB">
        <w:t xml:space="preserve">and </w:t>
      </w:r>
      <w:r w:rsidR="00774CAA" w:rsidRPr="00C86AEB">
        <w:t xml:space="preserve">used in conjunction with ground surveys (figure2). </w:t>
      </w:r>
    </w:p>
    <w:p w14:paraId="24217E4E" w14:textId="33F74DC7" w:rsidR="00774CAA" w:rsidRDefault="00774CAA" w:rsidP="00F30637"/>
    <w:p w14:paraId="316FA429" w14:textId="22F97CB5" w:rsidR="00774CAA" w:rsidRDefault="00774CAA" w:rsidP="00F30637"/>
    <w:p w14:paraId="5831EDFD" w14:textId="77777777" w:rsidR="00774CAA" w:rsidRDefault="00774CAA" w:rsidP="00F30637"/>
    <w:p w14:paraId="4B778A03" w14:textId="5B8F31B7" w:rsidR="0081138F" w:rsidRDefault="00774CAA" w:rsidP="00F30637">
      <w:r>
        <w:rPr>
          <w:noProof/>
        </w:rPr>
        <w:drawing>
          <wp:anchor distT="0" distB="0" distL="114300" distR="114300" simplePos="0" relativeHeight="251667456" behindDoc="0" locked="0" layoutInCell="1" allowOverlap="1" wp14:anchorId="1A29ED2F" wp14:editId="1F732275">
            <wp:simplePos x="0" y="0"/>
            <wp:positionH relativeFrom="margin">
              <wp:align>right</wp:align>
            </wp:positionH>
            <wp:positionV relativeFrom="paragraph">
              <wp:posOffset>237393</wp:posOffset>
            </wp:positionV>
            <wp:extent cx="5731510" cy="3872230"/>
            <wp:effectExtent l="0" t="0" r="2540" b="0"/>
            <wp:wrapSquare wrapText="bothSides"/>
            <wp:docPr id="6" name="Picture 6" descr="An aerial view of a cit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n aerial view of a city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22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2F5D082" w14:textId="0D89B21D" w:rsidR="0081138F" w:rsidRDefault="00774CAA" w:rsidP="00F30637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682A872" wp14:editId="66FD39F3">
                <wp:simplePos x="0" y="0"/>
                <wp:positionH relativeFrom="column">
                  <wp:posOffset>0</wp:posOffset>
                </wp:positionH>
                <wp:positionV relativeFrom="paragraph">
                  <wp:posOffset>4057650</wp:posOffset>
                </wp:positionV>
                <wp:extent cx="5829300" cy="633046"/>
                <wp:effectExtent l="0" t="0" r="19050" b="1524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29300" cy="6330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744CD5" w14:textId="61CC5C34" w:rsidR="00774CAA" w:rsidRDefault="00774CAA">
                            <w:r>
                              <w:t xml:space="preserve">Figure 2: Aerial photograph example of an area in Sydney, Australia. Obtained </w:t>
                            </w:r>
                            <w:sdt>
                              <w:sdtPr>
                                <w:id w:val="-1619979279"/>
                                <w:citation/>
                              </w:sdtPr>
                              <w:sdtEndPr/>
                              <w:sdtContent>
                                <w:r w:rsidR="0062405F">
                                  <w:fldChar w:fldCharType="begin"/>
                                </w:r>
                                <w:r w:rsidR="0062405F">
                                  <w:instrText xml:space="preserve"> CITATION Sydnd \l 2057 </w:instrText>
                                </w:r>
                                <w:r w:rsidR="0062405F">
                                  <w:fldChar w:fldCharType="separate"/>
                                </w:r>
                                <w:r w:rsidR="00C15936" w:rsidRPr="00C15936">
                                  <w:rPr>
                                    <w:noProof/>
                                  </w:rPr>
                                  <w:t>(SydneyHeli.au, nd)</w:t>
                                </w:r>
                                <w:r w:rsidR="0062405F">
                                  <w:fldChar w:fldCharType="end"/>
                                </w:r>
                              </w:sdtContent>
                            </w:sdt>
                            <w:r w:rsidR="0048772A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82A872" id="Text Box 7" o:spid="_x0000_s1030" type="#_x0000_t202" style="position:absolute;margin-left:0;margin-top:319.5pt;width:459pt;height:49.8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" fillcolor="white [3201]" strokeweight=".5pt">
                <v:textbox>
                  <w:txbxContent>
                    <w:p w14:paraId="18744CD5" w14:textId="61CC5C34" w:rsidR="00774CAA" w:rsidRDefault="00774CAA">
                      <w:r>
                        <w:t xml:space="preserve">Figure 2: Aerial photograph example of an area in Sydney, Australia. Obtained </w:t>
                      </w:r>
                      <w:sdt>
                        <w:sdtPr>
                          <w:id w:val="-1619979279"/>
                          <w:citation/>
                        </w:sdtPr>
                        <w:sdtEndPr/>
                        <w:sdtContent>
                          <w:r w:rsidR="0062405F">
                            <w:fldChar w:fldCharType="begin"/>
                          </w:r>
                          <w:r w:rsidR="0062405F">
                            <w:instrText xml:space="preserve"> CITATION Sydnd \l 2057 </w:instrText>
                          </w:r>
                          <w:r w:rsidR="0062405F">
                            <w:fldChar w:fldCharType="separate"/>
                          </w:r>
                          <w:r w:rsidR="00C15936" w:rsidRPr="00C15936">
                            <w:rPr>
                              <w:noProof/>
                            </w:rPr>
                            <w:t>(SydneyHeli.au, nd)</w:t>
                          </w:r>
                          <w:r w:rsidR="0062405F">
                            <w:fldChar w:fldCharType="end"/>
                          </w:r>
                        </w:sdtContent>
                      </w:sdt>
                      <w:r w:rsidR="0048772A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042FD02D" w14:textId="3DBC2A74" w:rsidR="00774CAA" w:rsidRDefault="00774CAA" w:rsidP="00F30637"/>
    <w:p w14:paraId="76B58399" w14:textId="77777777" w:rsidR="00774CAA" w:rsidRDefault="00774CAA" w:rsidP="00F30637"/>
    <w:p w14:paraId="2052CAF8" w14:textId="566E2BB2" w:rsidR="0081138F" w:rsidRDefault="0081138F" w:rsidP="00F30637"/>
    <w:p w14:paraId="7B28F842" w14:textId="576320FE" w:rsidR="00404B0F" w:rsidRDefault="00404B0F" w:rsidP="00F30637"/>
    <w:p w14:paraId="4D705DD7" w14:textId="02A0AD06" w:rsidR="00795694" w:rsidRDefault="00795694" w:rsidP="00795694">
      <w:pPr>
        <w:pStyle w:val="Heading2"/>
        <w:numPr>
          <w:ilvl w:val="1"/>
          <w:numId w:val="1"/>
        </w:numPr>
      </w:pPr>
      <w:bookmarkStart w:id="4" w:name="_Toc92704343"/>
      <w:r>
        <w:t>Equipment.</w:t>
      </w:r>
      <w:bookmarkEnd w:id="4"/>
      <w:r>
        <w:t xml:space="preserve"> </w:t>
      </w:r>
    </w:p>
    <w:p w14:paraId="71C3E121" w14:textId="2A6AE579" w:rsidR="00795694" w:rsidRPr="00CD4941" w:rsidRDefault="00795694" w:rsidP="00DC1C02">
      <w:pPr>
        <w:rPr>
          <w:rFonts w:cstheme="minorHAnsi"/>
        </w:rPr>
      </w:pPr>
    </w:p>
    <w:p w14:paraId="169A92FA" w14:textId="7227AD15" w:rsidR="009D5788" w:rsidRDefault="00AB68A4" w:rsidP="00F01F0E">
      <w:pPr>
        <w:rPr>
          <w:rFonts w:cstheme="minorHAnsi"/>
          <w:b/>
          <w:bCs/>
          <w:color w:val="3A3A3A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>Survey Classification can also be b</w:t>
      </w:r>
      <w:r w:rsidR="00DC1C02" w:rsidRPr="00CD4941">
        <w:rPr>
          <w:rFonts w:cstheme="minorHAnsi"/>
          <w:color w:val="000000"/>
          <w:shd w:val="clear" w:color="auto" w:fill="FFFFFF"/>
        </w:rPr>
        <w:t>ased on</w:t>
      </w:r>
      <w:r w:rsidR="00694A20">
        <w:rPr>
          <w:rFonts w:cstheme="minorHAnsi"/>
          <w:color w:val="000000"/>
          <w:shd w:val="clear" w:color="auto" w:fill="FFFFFF"/>
        </w:rPr>
        <w:t xml:space="preserve"> the</w:t>
      </w:r>
      <w:r w:rsidR="00DC1C02" w:rsidRPr="00CD4941">
        <w:rPr>
          <w:rFonts w:cstheme="minorHAnsi"/>
          <w:color w:val="000000"/>
          <w:shd w:val="clear" w:color="auto" w:fill="FFFFFF"/>
        </w:rPr>
        <w:t xml:space="preserve"> various types of instruments </w:t>
      </w:r>
      <w:r w:rsidR="0062405F" w:rsidRPr="00CD4941">
        <w:rPr>
          <w:rFonts w:cstheme="minorHAnsi"/>
          <w:color w:val="000000"/>
          <w:shd w:val="clear" w:color="auto" w:fill="FFFFFF"/>
        </w:rPr>
        <w:t>u</w:t>
      </w:r>
      <w:r w:rsidR="00F72922">
        <w:rPr>
          <w:rFonts w:cstheme="minorHAnsi"/>
          <w:color w:val="000000"/>
          <w:shd w:val="clear" w:color="auto" w:fill="FFFFFF"/>
        </w:rPr>
        <w:t>tilised</w:t>
      </w:r>
      <w:r w:rsidR="0062405F" w:rsidRPr="00CD4941">
        <w:rPr>
          <w:rFonts w:cstheme="minorHAnsi"/>
          <w:color w:val="000000"/>
          <w:shd w:val="clear" w:color="auto" w:fill="FFFFFF"/>
        </w:rPr>
        <w:t>,</w:t>
      </w:r>
      <w:r w:rsidR="0062405F">
        <w:rPr>
          <w:rFonts w:cstheme="minorHAnsi"/>
          <w:color w:val="000000"/>
          <w:shd w:val="clear" w:color="auto" w:fill="FFFFFF"/>
        </w:rPr>
        <w:t xml:space="preserve"> </w:t>
      </w:r>
      <w:r w:rsidR="00F72922">
        <w:rPr>
          <w:rFonts w:cstheme="minorHAnsi"/>
          <w:color w:val="000000"/>
          <w:shd w:val="clear" w:color="auto" w:fill="FFFFFF"/>
        </w:rPr>
        <w:t>including both</w:t>
      </w:r>
      <w:r w:rsidR="00DC1C02" w:rsidRPr="00CD4941">
        <w:rPr>
          <w:rFonts w:cstheme="minorHAnsi"/>
          <w:color w:val="000000"/>
          <w:shd w:val="clear" w:color="auto" w:fill="FFFFFF"/>
        </w:rPr>
        <w:t xml:space="preserve"> </w:t>
      </w:r>
      <w:r w:rsidR="00F72922">
        <w:rPr>
          <w:rFonts w:cstheme="minorHAnsi"/>
          <w:color w:val="000000"/>
          <w:shd w:val="clear" w:color="auto" w:fill="FFFFFF"/>
        </w:rPr>
        <w:t xml:space="preserve">modern and </w:t>
      </w:r>
      <w:r w:rsidR="00DC1C02" w:rsidRPr="00CD4941">
        <w:rPr>
          <w:rFonts w:cstheme="minorHAnsi"/>
          <w:color w:val="000000"/>
          <w:shd w:val="clear" w:color="auto" w:fill="FFFFFF"/>
        </w:rPr>
        <w:t>traditional</w:t>
      </w:r>
      <w:r w:rsidR="00F72922">
        <w:rPr>
          <w:rFonts w:cstheme="minorHAnsi"/>
          <w:color w:val="000000"/>
          <w:shd w:val="clear" w:color="auto" w:fill="FFFFFF"/>
        </w:rPr>
        <w:t xml:space="preserve"> </w:t>
      </w:r>
      <w:r w:rsidR="00DC1C02" w:rsidRPr="00CD4941">
        <w:rPr>
          <w:rFonts w:cstheme="minorHAnsi"/>
          <w:color w:val="000000"/>
          <w:shd w:val="clear" w:color="auto" w:fill="FFFFFF"/>
        </w:rPr>
        <w:t xml:space="preserve">techniques. </w:t>
      </w:r>
      <w:r w:rsidR="00F01F0E" w:rsidRPr="00CD4941">
        <w:rPr>
          <w:rFonts w:cstheme="minorHAnsi"/>
          <w:color w:val="000000"/>
          <w:shd w:val="clear" w:color="auto" w:fill="FFFFFF"/>
        </w:rPr>
        <w:t xml:space="preserve">These techniques </w:t>
      </w:r>
      <w:r w:rsidR="008069C2" w:rsidRPr="00CD4941">
        <w:rPr>
          <w:rFonts w:cstheme="minorHAnsi"/>
          <w:color w:val="000000"/>
          <w:shd w:val="clear" w:color="auto" w:fill="FFFFFF"/>
        </w:rPr>
        <w:t xml:space="preserve">include </w:t>
      </w:r>
      <w:r w:rsidR="00F72922">
        <w:rPr>
          <w:rFonts w:cstheme="minorHAnsi"/>
          <w:color w:val="000000"/>
          <w:shd w:val="clear" w:color="auto" w:fill="FFFFFF"/>
        </w:rPr>
        <w:t xml:space="preserve">traditional methods such as Compass Survey and </w:t>
      </w:r>
      <w:r w:rsidR="008069C2" w:rsidRPr="00CD4941">
        <w:rPr>
          <w:rFonts w:cstheme="minorHAnsi"/>
          <w:color w:val="000000"/>
          <w:shd w:val="clear" w:color="auto" w:fill="FFFFFF"/>
        </w:rPr>
        <w:t>Chain</w:t>
      </w:r>
      <w:r w:rsidR="00DC1C02" w:rsidRPr="00CD4941">
        <w:rPr>
          <w:rFonts w:eastAsia="Times New Roman" w:cstheme="minorHAnsi"/>
          <w:color w:val="000000"/>
          <w:lang w:eastAsia="en-GB"/>
        </w:rPr>
        <w:t xml:space="preserve"> </w:t>
      </w:r>
      <w:r w:rsidR="00F72922">
        <w:rPr>
          <w:rFonts w:eastAsia="Times New Roman" w:cstheme="minorHAnsi"/>
          <w:color w:val="000000"/>
          <w:lang w:eastAsia="en-GB"/>
        </w:rPr>
        <w:t>S</w:t>
      </w:r>
      <w:r w:rsidR="00DC1C02" w:rsidRPr="00CD4941">
        <w:rPr>
          <w:rFonts w:eastAsia="Times New Roman" w:cstheme="minorHAnsi"/>
          <w:color w:val="000000"/>
          <w:lang w:eastAsia="en-GB"/>
        </w:rPr>
        <w:t>urvey</w:t>
      </w:r>
      <w:r w:rsidR="003E6A28">
        <w:rPr>
          <w:rFonts w:eastAsia="Times New Roman" w:cstheme="minorHAnsi"/>
          <w:color w:val="000000"/>
          <w:lang w:eastAsia="en-GB"/>
        </w:rPr>
        <w:t>,</w:t>
      </w:r>
      <w:r w:rsidR="00474CA2">
        <w:rPr>
          <w:rFonts w:eastAsia="Times New Roman" w:cstheme="minorHAnsi"/>
          <w:color w:val="000000"/>
          <w:lang w:eastAsia="en-GB"/>
        </w:rPr>
        <w:t xml:space="preserve"> </w:t>
      </w:r>
      <w:r w:rsidR="00F72922">
        <w:rPr>
          <w:rFonts w:eastAsia="Times New Roman" w:cstheme="minorHAnsi"/>
          <w:color w:val="000000"/>
          <w:lang w:eastAsia="en-GB"/>
        </w:rPr>
        <w:t xml:space="preserve">but also more modern </w:t>
      </w:r>
      <w:r w:rsidR="003E6A28">
        <w:rPr>
          <w:rFonts w:eastAsia="Times New Roman" w:cstheme="minorHAnsi"/>
          <w:color w:val="000000"/>
          <w:lang w:eastAsia="en-GB"/>
        </w:rPr>
        <w:t xml:space="preserve">approaches such as Remote Sensing and </w:t>
      </w:r>
      <w:r w:rsidR="00DC1C02" w:rsidRPr="00CD4941">
        <w:rPr>
          <w:rFonts w:eastAsia="Times New Roman" w:cstheme="minorHAnsi"/>
          <w:color w:val="000000"/>
          <w:lang w:eastAsia="en-GB"/>
        </w:rPr>
        <w:t>Aerial Photographic Survey</w:t>
      </w:r>
      <w:r w:rsidR="00694A20">
        <w:rPr>
          <w:rFonts w:eastAsia="Times New Roman" w:cstheme="minorHAnsi"/>
          <w:color w:val="000000"/>
          <w:lang w:eastAsia="en-GB"/>
        </w:rPr>
        <w:t xml:space="preserve">. </w:t>
      </w:r>
      <w:r w:rsidR="008069C2" w:rsidRPr="00CD4941">
        <w:rPr>
          <w:rFonts w:eastAsia="Times New Roman" w:cstheme="minorHAnsi"/>
          <w:color w:val="000000"/>
          <w:lang w:eastAsia="en-GB"/>
        </w:rPr>
        <w:t>For</w:t>
      </w:r>
      <w:r w:rsidR="00DA39E1" w:rsidRPr="00CD4941">
        <w:rPr>
          <w:rFonts w:eastAsia="Times New Roman" w:cstheme="minorHAnsi"/>
          <w:color w:val="000000"/>
          <w:lang w:eastAsia="en-GB"/>
        </w:rPr>
        <w:t xml:space="preserve"> the more traditional methods</w:t>
      </w:r>
      <w:r w:rsidR="009C5453" w:rsidRPr="00CD4941">
        <w:rPr>
          <w:rFonts w:eastAsia="Times New Roman" w:cstheme="minorHAnsi"/>
          <w:color w:val="000000"/>
          <w:lang w:eastAsia="en-GB"/>
        </w:rPr>
        <w:t xml:space="preserve"> such as a Chain Survey</w:t>
      </w:r>
      <w:r w:rsidR="003E6A28">
        <w:rPr>
          <w:rFonts w:eastAsia="Times New Roman" w:cstheme="minorHAnsi"/>
          <w:color w:val="000000"/>
          <w:lang w:eastAsia="en-GB"/>
        </w:rPr>
        <w:t xml:space="preserve">, </w:t>
      </w:r>
      <w:r w:rsidR="009C5453" w:rsidRPr="00CD4941">
        <w:rPr>
          <w:rFonts w:cstheme="minorHAnsi"/>
          <w:color w:val="3A3A3A"/>
          <w:shd w:val="clear" w:color="auto" w:fill="FFFFFF"/>
        </w:rPr>
        <w:t>horizontal measurement</w:t>
      </w:r>
      <w:r w:rsidR="008069C2" w:rsidRPr="00CD4941">
        <w:rPr>
          <w:rFonts w:cstheme="minorHAnsi"/>
          <w:color w:val="3A3A3A"/>
          <w:shd w:val="clear" w:color="auto" w:fill="FFFFFF"/>
        </w:rPr>
        <w:t>s</w:t>
      </w:r>
      <w:r w:rsidR="009C5453" w:rsidRPr="00CD4941">
        <w:rPr>
          <w:rFonts w:cstheme="minorHAnsi"/>
          <w:color w:val="3A3A3A"/>
          <w:shd w:val="clear" w:color="auto" w:fill="FFFFFF"/>
        </w:rPr>
        <w:t xml:space="preserve"> and angle</w:t>
      </w:r>
      <w:r w:rsidR="008069C2" w:rsidRPr="00CD4941">
        <w:rPr>
          <w:rFonts w:cstheme="minorHAnsi"/>
          <w:color w:val="3A3A3A"/>
          <w:shd w:val="clear" w:color="auto" w:fill="FFFFFF"/>
        </w:rPr>
        <w:t xml:space="preserve">s </w:t>
      </w:r>
      <w:r w:rsidR="003E6A28">
        <w:rPr>
          <w:rFonts w:cstheme="minorHAnsi"/>
          <w:color w:val="3A3A3A"/>
          <w:shd w:val="clear" w:color="auto" w:fill="FFFFFF"/>
        </w:rPr>
        <w:t>of</w:t>
      </w:r>
      <w:r w:rsidR="008069C2" w:rsidRPr="00CD4941">
        <w:rPr>
          <w:rFonts w:cstheme="minorHAnsi"/>
          <w:color w:val="3A3A3A"/>
          <w:shd w:val="clear" w:color="auto" w:fill="FFFFFF"/>
        </w:rPr>
        <w:t xml:space="preserve"> an </w:t>
      </w:r>
      <w:r w:rsidR="009C5453" w:rsidRPr="00CD4941">
        <w:rPr>
          <w:rFonts w:cstheme="minorHAnsi"/>
          <w:color w:val="3A3A3A"/>
          <w:shd w:val="clear" w:color="auto" w:fill="FFFFFF"/>
        </w:rPr>
        <w:t xml:space="preserve">area </w:t>
      </w:r>
      <w:r w:rsidR="003E6A28">
        <w:rPr>
          <w:rFonts w:cstheme="minorHAnsi"/>
          <w:color w:val="3A3A3A"/>
          <w:shd w:val="clear" w:color="auto" w:fill="FFFFFF"/>
        </w:rPr>
        <w:t xml:space="preserve">are </w:t>
      </w:r>
      <w:r w:rsidR="009C5453" w:rsidRPr="00CD4941">
        <w:rPr>
          <w:rFonts w:cstheme="minorHAnsi"/>
          <w:color w:val="3A3A3A"/>
          <w:shd w:val="clear" w:color="auto" w:fill="FFFFFF"/>
        </w:rPr>
        <w:t xml:space="preserve">taken </w:t>
      </w:r>
      <w:r w:rsidR="003E6A28">
        <w:rPr>
          <w:rFonts w:cstheme="minorHAnsi"/>
          <w:color w:val="3A3A3A"/>
          <w:shd w:val="clear" w:color="auto" w:fill="FFFFFF"/>
        </w:rPr>
        <w:t>during</w:t>
      </w:r>
      <w:r w:rsidR="009C5453" w:rsidRPr="00CD4941">
        <w:rPr>
          <w:rFonts w:cstheme="minorHAnsi"/>
          <w:color w:val="3A3A3A"/>
          <w:shd w:val="clear" w:color="auto" w:fill="FFFFFF"/>
        </w:rPr>
        <w:t xml:space="preserve"> fieldwork</w:t>
      </w:r>
      <w:r w:rsidR="003E6A28">
        <w:rPr>
          <w:rFonts w:cstheme="minorHAnsi"/>
          <w:color w:val="3A3A3A"/>
          <w:shd w:val="clear" w:color="auto" w:fill="FFFFFF"/>
        </w:rPr>
        <w:t xml:space="preserve"> and </w:t>
      </w:r>
      <w:r w:rsidR="00474CA2">
        <w:rPr>
          <w:rFonts w:cstheme="minorHAnsi"/>
          <w:color w:val="3A3A3A"/>
          <w:shd w:val="clear" w:color="auto" w:fill="FFFFFF"/>
        </w:rPr>
        <w:t>is</w:t>
      </w:r>
      <w:r w:rsidR="009C5453" w:rsidRPr="00CD4941">
        <w:rPr>
          <w:rFonts w:cstheme="minorHAnsi"/>
          <w:color w:val="3A3A3A"/>
          <w:shd w:val="clear" w:color="auto" w:fill="FFFFFF"/>
        </w:rPr>
        <w:t xml:space="preserve"> </w:t>
      </w:r>
      <w:r w:rsidR="003E6A28">
        <w:rPr>
          <w:rFonts w:cstheme="minorHAnsi"/>
          <w:color w:val="3A3A3A"/>
          <w:shd w:val="clear" w:color="auto" w:fill="FFFFFF"/>
        </w:rPr>
        <w:t xml:space="preserve">more </w:t>
      </w:r>
      <w:r w:rsidR="009C5453" w:rsidRPr="00CD4941">
        <w:rPr>
          <w:rFonts w:cstheme="minorHAnsi"/>
          <w:color w:val="3A3A3A"/>
          <w:shd w:val="clear" w:color="auto" w:fill="FFFFFF"/>
        </w:rPr>
        <w:t>suitable for surveying small areas of land</w:t>
      </w:r>
      <w:r w:rsidR="003E6A28">
        <w:rPr>
          <w:rFonts w:cstheme="minorHAnsi"/>
          <w:color w:val="3A3A3A"/>
          <w:shd w:val="clear" w:color="auto" w:fill="FFFFFF"/>
        </w:rPr>
        <w:t>, The e</w:t>
      </w:r>
      <w:r w:rsidR="009C5453" w:rsidRPr="00CD4941">
        <w:rPr>
          <w:rFonts w:cstheme="minorHAnsi"/>
          <w:color w:val="3A3A3A"/>
          <w:shd w:val="clear" w:color="auto" w:fill="FFFFFF"/>
        </w:rPr>
        <w:t xml:space="preserve">quipment </w:t>
      </w:r>
      <w:r w:rsidR="003E6A28">
        <w:rPr>
          <w:rFonts w:cstheme="minorHAnsi"/>
          <w:color w:val="3A3A3A"/>
          <w:shd w:val="clear" w:color="auto" w:fill="FFFFFF"/>
        </w:rPr>
        <w:t xml:space="preserve">required includes a ranging pole, </w:t>
      </w:r>
      <w:r w:rsidR="00850D8C">
        <w:rPr>
          <w:rFonts w:cstheme="minorHAnsi"/>
          <w:color w:val="3A3A3A"/>
          <w:shd w:val="clear" w:color="auto" w:fill="FFFFFF"/>
        </w:rPr>
        <w:t>pegs, arrows and a chain</w:t>
      </w:r>
      <w:r w:rsidR="002C0FF8">
        <w:rPr>
          <w:rFonts w:cstheme="minorHAnsi"/>
          <w:color w:val="3A3A3A"/>
          <w:shd w:val="clear" w:color="auto" w:fill="FFFFFF"/>
        </w:rPr>
        <w:t xml:space="preserve"> </w:t>
      </w:r>
      <w:sdt>
        <w:sdtPr>
          <w:rPr>
            <w:rFonts w:cstheme="minorHAnsi"/>
            <w:color w:val="3A3A3A"/>
            <w:shd w:val="clear" w:color="auto" w:fill="FFFFFF"/>
          </w:rPr>
          <w:id w:val="1485204492"/>
          <w:citation/>
        </w:sdtPr>
        <w:sdtEndPr/>
        <w:sdtContent>
          <w:r w:rsidR="00AD798C">
            <w:rPr>
              <w:rFonts w:cstheme="minorHAnsi"/>
              <w:color w:val="3A3A3A"/>
              <w:shd w:val="clear" w:color="auto" w:fill="FFFFFF"/>
            </w:rPr>
            <w:fldChar w:fldCharType="begin"/>
          </w:r>
          <w:r w:rsidR="00AD798C">
            <w:rPr>
              <w:rFonts w:cstheme="minorHAnsi"/>
              <w:color w:val="3A3A3A"/>
              <w:shd w:val="clear" w:color="auto" w:fill="FFFFFF"/>
            </w:rPr>
            <w:instrText xml:space="preserve"> CITATION Bhu21 \l 2057 </w:instrText>
          </w:r>
          <w:r w:rsidR="00AD798C">
            <w:rPr>
              <w:rFonts w:cstheme="minorHAnsi"/>
              <w:color w:val="3A3A3A"/>
              <w:shd w:val="clear" w:color="auto" w:fill="FFFFFF"/>
            </w:rPr>
            <w:fldChar w:fldCharType="separate"/>
          </w:r>
          <w:r w:rsidR="00C15936" w:rsidRPr="00C15936">
            <w:rPr>
              <w:rFonts w:cstheme="minorHAnsi"/>
              <w:noProof/>
              <w:color w:val="3A3A3A"/>
              <w:shd w:val="clear" w:color="auto" w:fill="FFFFFF"/>
            </w:rPr>
            <w:t>(Mahajan, 2021)</w:t>
          </w:r>
          <w:r w:rsidR="00AD798C">
            <w:rPr>
              <w:rFonts w:cstheme="minorHAnsi"/>
              <w:color w:val="3A3A3A"/>
              <w:shd w:val="clear" w:color="auto" w:fill="FFFFFF"/>
            </w:rPr>
            <w:fldChar w:fldCharType="end"/>
          </w:r>
        </w:sdtContent>
      </w:sdt>
      <w:r w:rsidR="00C81013" w:rsidRPr="00CD4941">
        <w:rPr>
          <w:rFonts w:cstheme="minorHAnsi"/>
          <w:color w:val="3A3A3A"/>
          <w:shd w:val="clear" w:color="auto" w:fill="FFFFFF"/>
        </w:rPr>
        <w:t xml:space="preserve">. </w:t>
      </w:r>
      <w:r w:rsidR="00850D8C">
        <w:rPr>
          <w:rFonts w:cstheme="minorHAnsi"/>
          <w:color w:val="3A3A3A"/>
          <w:shd w:val="clear" w:color="auto" w:fill="FFFFFF"/>
        </w:rPr>
        <w:t>A</w:t>
      </w:r>
      <w:r w:rsidR="00D46932" w:rsidRPr="00CD4941">
        <w:rPr>
          <w:rFonts w:cstheme="minorHAnsi"/>
          <w:color w:val="3A3A3A"/>
          <w:shd w:val="clear" w:color="auto" w:fill="FFFFFF"/>
        </w:rPr>
        <w:t xml:space="preserve"> more modern technique such as </w:t>
      </w:r>
      <w:r w:rsidR="008069C2" w:rsidRPr="00CD4941">
        <w:rPr>
          <w:rFonts w:cstheme="minorHAnsi"/>
          <w:color w:val="3A3A3A"/>
          <w:shd w:val="clear" w:color="auto" w:fill="FFFFFF"/>
        </w:rPr>
        <w:t>Remote Sensing</w:t>
      </w:r>
      <w:r w:rsidR="00850D8C">
        <w:rPr>
          <w:rFonts w:cstheme="minorHAnsi"/>
          <w:color w:val="3A3A3A"/>
          <w:shd w:val="clear" w:color="auto" w:fill="FFFFFF"/>
        </w:rPr>
        <w:t xml:space="preserve">, </w:t>
      </w:r>
      <w:r w:rsidR="00CD4941" w:rsidRPr="00CD4941">
        <w:rPr>
          <w:rFonts w:cstheme="minorHAnsi"/>
          <w:color w:val="3A3A3A"/>
          <w:shd w:val="clear" w:color="auto" w:fill="FFFFFF"/>
        </w:rPr>
        <w:t xml:space="preserve">would use equipment such as an </w:t>
      </w:r>
      <w:r w:rsidR="00474CA2" w:rsidRPr="00CD4941">
        <w:rPr>
          <w:rFonts w:cstheme="minorHAnsi"/>
          <w:color w:val="3A3A3A"/>
          <w:shd w:val="clear" w:color="auto" w:fill="FFFFFF"/>
        </w:rPr>
        <w:t>airborne</w:t>
      </w:r>
      <w:r w:rsidR="00CD4941" w:rsidRPr="00CD4941">
        <w:rPr>
          <w:rFonts w:cstheme="minorHAnsi"/>
          <w:color w:val="3A3A3A"/>
          <w:shd w:val="clear" w:color="auto" w:fill="FFFFFF"/>
        </w:rPr>
        <w:t xml:space="preserve"> laser scanner</w:t>
      </w:r>
      <w:r w:rsidR="00850D8C">
        <w:rPr>
          <w:rFonts w:cstheme="minorHAnsi"/>
          <w:color w:val="3A3A3A"/>
          <w:shd w:val="clear" w:color="auto" w:fill="FFFFFF"/>
        </w:rPr>
        <w:t xml:space="preserve"> - the</w:t>
      </w:r>
      <w:r w:rsidR="00CD4941" w:rsidRPr="00CD4941">
        <w:rPr>
          <w:rFonts w:cstheme="minorHAnsi"/>
          <w:color w:val="3A3A3A"/>
          <w:shd w:val="clear" w:color="auto" w:fill="FFFFFF"/>
        </w:rPr>
        <w:t xml:space="preserve"> LIDAR (Light Detection and Ranging)</w:t>
      </w:r>
      <w:r w:rsidR="00850D8C">
        <w:rPr>
          <w:rFonts w:cstheme="minorHAnsi"/>
          <w:color w:val="3A3A3A"/>
          <w:shd w:val="clear" w:color="auto" w:fill="FFFFFF"/>
        </w:rPr>
        <w:t xml:space="preserve"> being an example</w:t>
      </w:r>
      <w:r w:rsidR="00CD4941" w:rsidRPr="00CD4941">
        <w:rPr>
          <w:rFonts w:cstheme="minorHAnsi"/>
          <w:color w:val="3A3A3A"/>
          <w:shd w:val="clear" w:color="auto" w:fill="FFFFFF"/>
        </w:rPr>
        <w:t>. This is</w:t>
      </w:r>
      <w:r w:rsidR="00850D8C">
        <w:rPr>
          <w:rFonts w:cstheme="minorHAnsi"/>
          <w:color w:val="3A3A3A"/>
          <w:shd w:val="clear" w:color="auto" w:fill="FFFFFF"/>
        </w:rPr>
        <w:t xml:space="preserve"> </w:t>
      </w:r>
      <w:r w:rsidR="00CD4941" w:rsidRPr="00CD4941">
        <w:rPr>
          <w:rFonts w:cstheme="minorHAnsi"/>
          <w:color w:val="3A3A3A"/>
          <w:shd w:val="clear" w:color="auto" w:fill="FFFFFF"/>
        </w:rPr>
        <w:t xml:space="preserve">mounted on an aircraft </w:t>
      </w:r>
      <w:r w:rsidR="00850D8C">
        <w:rPr>
          <w:rFonts w:cstheme="minorHAnsi"/>
          <w:color w:val="3A3A3A"/>
          <w:shd w:val="clear" w:color="auto" w:fill="FFFFFF"/>
        </w:rPr>
        <w:t xml:space="preserve">and using </w:t>
      </w:r>
      <w:r w:rsidR="00CD4941" w:rsidRPr="00CD4941">
        <w:rPr>
          <w:rFonts w:cstheme="minorHAnsi"/>
          <w:color w:val="3A3A3A"/>
          <w:shd w:val="clear" w:color="auto" w:fill="FFFFFF"/>
        </w:rPr>
        <w:t xml:space="preserve">a GPS </w:t>
      </w:r>
      <w:r w:rsidR="001D652B" w:rsidRPr="00E76BE7">
        <w:rPr>
          <w:rFonts w:cstheme="minorHAnsi"/>
          <w:color w:val="3A3A3A"/>
          <w:shd w:val="clear" w:color="auto" w:fill="FFFFFF"/>
        </w:rPr>
        <w:t xml:space="preserve">and </w:t>
      </w:r>
      <w:r w:rsidR="00CD4941" w:rsidRPr="00E76BE7">
        <w:rPr>
          <w:rFonts w:cstheme="minorHAnsi"/>
          <w:color w:val="3A3A3A"/>
          <w:shd w:val="clear" w:color="auto" w:fill="FFFFFF"/>
        </w:rPr>
        <w:t>inertial navigation system</w:t>
      </w:r>
      <w:r w:rsidR="00850D8C" w:rsidRPr="00E76BE7">
        <w:rPr>
          <w:rFonts w:cstheme="minorHAnsi"/>
          <w:color w:val="3A3A3A"/>
          <w:shd w:val="clear" w:color="auto" w:fill="FFFFFF"/>
        </w:rPr>
        <w:t>,</w:t>
      </w:r>
      <w:r w:rsidR="00CD4941" w:rsidRPr="00E76BE7">
        <w:rPr>
          <w:rFonts w:cstheme="minorHAnsi"/>
          <w:color w:val="3A3A3A"/>
          <w:shd w:val="clear" w:color="auto" w:fill="FFFFFF"/>
        </w:rPr>
        <w:t xml:space="preserve"> </w:t>
      </w:r>
      <w:r w:rsidR="001D652B" w:rsidRPr="00E76BE7">
        <w:rPr>
          <w:rFonts w:cstheme="minorHAnsi"/>
          <w:color w:val="3A3A3A"/>
          <w:shd w:val="clear" w:color="auto" w:fill="FFFFFF"/>
        </w:rPr>
        <w:t xml:space="preserve">uses laser beans to </w:t>
      </w:r>
      <w:r w:rsidR="00CD4941" w:rsidRPr="00E76BE7">
        <w:rPr>
          <w:rFonts w:cstheme="minorHAnsi"/>
          <w:color w:val="3A3A3A"/>
          <w:shd w:val="clear" w:color="auto" w:fill="FFFFFF"/>
        </w:rPr>
        <w:t xml:space="preserve">scan </w:t>
      </w:r>
      <w:r w:rsidR="00E76BE7" w:rsidRPr="00E76BE7">
        <w:rPr>
          <w:rFonts w:cstheme="minorHAnsi"/>
          <w:color w:val="3A3A3A"/>
          <w:shd w:val="clear" w:color="auto" w:fill="FFFFFF"/>
        </w:rPr>
        <w:t>extensive areas a</w:t>
      </w:r>
      <w:r w:rsidR="00CD4941" w:rsidRPr="00E76BE7">
        <w:rPr>
          <w:rFonts w:cstheme="minorHAnsi"/>
          <w:color w:val="3A3A3A"/>
          <w:shd w:val="clear" w:color="auto" w:fill="FFFFFF"/>
        </w:rPr>
        <w:t xml:space="preserve">ground </w:t>
      </w:r>
      <w:r w:rsidR="001D652B" w:rsidRPr="00E76BE7">
        <w:rPr>
          <w:rFonts w:cstheme="minorHAnsi"/>
          <w:color w:val="3A3A3A"/>
          <w:shd w:val="clear" w:color="auto" w:fill="FFFFFF"/>
        </w:rPr>
        <w:t xml:space="preserve">and </w:t>
      </w:r>
      <w:r w:rsidR="00E76BE7" w:rsidRPr="00E76BE7">
        <w:rPr>
          <w:rFonts w:cstheme="minorHAnsi"/>
          <w:color w:val="3A3A3A"/>
          <w:shd w:val="clear" w:color="auto" w:fill="FFFFFF"/>
        </w:rPr>
        <w:t>creates level surveys</w:t>
      </w:r>
      <w:r w:rsidR="00E76BE7">
        <w:rPr>
          <w:rFonts w:cstheme="minorHAnsi"/>
          <w:color w:val="3A3A3A"/>
          <w:shd w:val="clear" w:color="auto" w:fill="FFFFFF"/>
        </w:rPr>
        <w:t xml:space="preserve"> </w:t>
      </w:r>
      <w:sdt>
        <w:sdtPr>
          <w:rPr>
            <w:rFonts w:cstheme="minorHAnsi"/>
            <w:color w:val="3A3A3A"/>
            <w:shd w:val="clear" w:color="auto" w:fill="FFFFFF"/>
          </w:rPr>
          <w:id w:val="1685388269"/>
          <w:citation/>
        </w:sdtPr>
        <w:sdtContent>
          <w:r w:rsidR="004E53D8" w:rsidRPr="00E76BE7">
            <w:rPr>
              <w:rFonts w:cstheme="minorHAnsi"/>
              <w:color w:val="3A3A3A"/>
              <w:shd w:val="clear" w:color="auto" w:fill="FFFFFF"/>
            </w:rPr>
            <w:fldChar w:fldCharType="begin"/>
          </w:r>
          <w:r w:rsidR="004E53D8" w:rsidRPr="00E76BE7">
            <w:rPr>
              <w:rFonts w:cstheme="minorHAnsi"/>
              <w:color w:val="3A3A3A"/>
              <w:shd w:val="clear" w:color="auto" w:fill="FFFFFF"/>
            </w:rPr>
            <w:instrText xml:space="preserve"> CITATION Jam21 \l 2057 </w:instrText>
          </w:r>
          <w:r w:rsidR="004E53D8" w:rsidRPr="00E76BE7">
            <w:rPr>
              <w:rFonts w:cstheme="minorHAnsi"/>
              <w:color w:val="3A3A3A"/>
              <w:shd w:val="clear" w:color="auto" w:fill="FFFFFF"/>
            </w:rPr>
            <w:fldChar w:fldCharType="separate"/>
          </w:r>
          <w:r w:rsidR="00C15936" w:rsidRPr="00C15936">
            <w:rPr>
              <w:rFonts w:cstheme="minorHAnsi"/>
              <w:noProof/>
              <w:color w:val="3A3A3A"/>
              <w:shd w:val="clear" w:color="auto" w:fill="FFFFFF"/>
            </w:rPr>
            <w:t>(Dauda, 2021)</w:t>
          </w:r>
          <w:r w:rsidR="004E53D8" w:rsidRPr="00E76BE7">
            <w:rPr>
              <w:rFonts w:cstheme="minorHAnsi"/>
              <w:color w:val="3A3A3A"/>
              <w:shd w:val="clear" w:color="auto" w:fill="FFFFFF"/>
            </w:rPr>
            <w:fldChar w:fldCharType="end"/>
          </w:r>
        </w:sdtContent>
      </w:sdt>
      <w:r w:rsidR="00E76BE7" w:rsidRPr="00E76BE7">
        <w:rPr>
          <w:rFonts w:cstheme="minorHAnsi"/>
          <w:color w:val="3A3A3A"/>
          <w:shd w:val="clear" w:color="auto" w:fill="FFFFFF"/>
        </w:rPr>
        <w:t>.</w:t>
      </w:r>
    </w:p>
    <w:p w14:paraId="6E6286DC" w14:textId="3B070012" w:rsidR="00DC1C02" w:rsidRPr="00850D8C" w:rsidRDefault="00CD4941" w:rsidP="00F01F0E">
      <w:pPr>
        <w:rPr>
          <w:rFonts w:ascii="Libre Franklin" w:eastAsia="Times New Roman" w:hAnsi="Libre Franklin" w:cs="Times New Roman"/>
          <w:color w:val="000000"/>
          <w:sz w:val="24"/>
          <w:szCs w:val="24"/>
          <w:lang w:eastAsia="en-GB"/>
        </w:rPr>
      </w:pPr>
      <w:r w:rsidRPr="00850D8C">
        <w:rPr>
          <w:rFonts w:ascii="Libre Franklin" w:eastAsia="Times New Roman" w:hAnsi="Libre Franklin" w:cs="Times New Roman"/>
          <w:color w:val="000000"/>
          <w:sz w:val="24"/>
          <w:szCs w:val="24"/>
          <w:lang w:eastAsia="en-GB"/>
        </w:rPr>
        <w:t xml:space="preserve"> </w:t>
      </w:r>
    </w:p>
    <w:p w14:paraId="69477296" w14:textId="7503C90B" w:rsidR="00335C7B" w:rsidRDefault="00335C7B" w:rsidP="00F01F0E">
      <w:pPr>
        <w:rPr>
          <w:rFonts w:ascii="Libre Franklin" w:eastAsia="Times New Roman" w:hAnsi="Libre Franklin" w:cs="Times New Roman"/>
          <w:color w:val="000000"/>
          <w:sz w:val="24"/>
          <w:szCs w:val="24"/>
          <w:lang w:eastAsia="en-GB"/>
        </w:rPr>
      </w:pPr>
    </w:p>
    <w:p w14:paraId="2D44A20F" w14:textId="3D09E50D" w:rsidR="00335C7B" w:rsidRDefault="00335C7B" w:rsidP="00F01F0E">
      <w:pPr>
        <w:rPr>
          <w:rFonts w:ascii="Libre Franklin" w:eastAsia="Times New Roman" w:hAnsi="Libre Franklin" w:cs="Times New Roman"/>
          <w:color w:val="000000"/>
          <w:sz w:val="24"/>
          <w:szCs w:val="24"/>
          <w:lang w:eastAsia="en-GB"/>
        </w:rPr>
      </w:pPr>
    </w:p>
    <w:p w14:paraId="70DC2CB5" w14:textId="49AC192F" w:rsidR="00795694" w:rsidRDefault="00795694" w:rsidP="003357E0"/>
    <w:p w14:paraId="5061CA91" w14:textId="3B58F156" w:rsidR="00795694" w:rsidRDefault="00795694" w:rsidP="00F01F0E">
      <w:pPr>
        <w:pStyle w:val="Heading2"/>
        <w:numPr>
          <w:ilvl w:val="1"/>
          <w:numId w:val="1"/>
        </w:numPr>
      </w:pPr>
      <w:bookmarkStart w:id="5" w:name="_Toc92704344"/>
      <w:r>
        <w:t>Method</w:t>
      </w:r>
      <w:bookmarkEnd w:id="5"/>
      <w:r>
        <w:t xml:space="preserve"> </w:t>
      </w:r>
    </w:p>
    <w:p w14:paraId="09958884" w14:textId="77777777" w:rsidR="00694A20" w:rsidRDefault="00694A20" w:rsidP="008E35C6">
      <w:pPr>
        <w:rPr>
          <w:rFonts w:cstheme="minorHAnsi"/>
        </w:rPr>
      </w:pPr>
    </w:p>
    <w:p w14:paraId="14D2F43A" w14:textId="20283825" w:rsidR="00FE3337" w:rsidRPr="00FE3337" w:rsidRDefault="002C0FF8" w:rsidP="008E35C6">
      <w:pPr>
        <w:rPr>
          <w:rFonts w:cstheme="minorHAnsi"/>
        </w:rPr>
      </w:pPr>
      <w:r>
        <w:rPr>
          <w:rFonts w:cstheme="minorHAnsi"/>
        </w:rPr>
        <w:t xml:space="preserve">The </w:t>
      </w:r>
      <w:r w:rsidR="00E64F1E" w:rsidRPr="00FE3337">
        <w:rPr>
          <w:rFonts w:cstheme="minorHAnsi"/>
        </w:rPr>
        <w:t>S</w:t>
      </w:r>
      <w:r w:rsidR="00D03422" w:rsidRPr="00FE3337">
        <w:rPr>
          <w:rFonts w:cstheme="minorHAnsi"/>
        </w:rPr>
        <w:t>urveying</w:t>
      </w:r>
      <w:r w:rsidR="00E64F1E" w:rsidRPr="00FE3337">
        <w:rPr>
          <w:rFonts w:cstheme="minorHAnsi"/>
        </w:rPr>
        <w:t xml:space="preserve"> classification based on</w:t>
      </w:r>
      <w:r w:rsidR="00D03422" w:rsidRPr="00FE3337">
        <w:rPr>
          <w:rFonts w:cstheme="minorHAnsi"/>
        </w:rPr>
        <w:t xml:space="preserve"> method</w:t>
      </w:r>
      <w:r w:rsidR="00E64F1E" w:rsidRPr="00FE3337">
        <w:rPr>
          <w:rFonts w:cstheme="minorHAnsi"/>
        </w:rPr>
        <w:t xml:space="preserve"> is</w:t>
      </w:r>
      <w:r w:rsidR="00D03422" w:rsidRPr="00FE3337">
        <w:rPr>
          <w:rFonts w:cstheme="minorHAnsi"/>
        </w:rPr>
        <w:t xml:space="preserve"> used to collect information. Each method </w:t>
      </w:r>
      <w:r>
        <w:rPr>
          <w:rFonts w:cstheme="minorHAnsi"/>
        </w:rPr>
        <w:t>uses</w:t>
      </w:r>
      <w:r w:rsidR="00D03422" w:rsidRPr="00FE3337">
        <w:rPr>
          <w:rFonts w:cstheme="minorHAnsi"/>
        </w:rPr>
        <w:t xml:space="preserve"> the simple principle</w:t>
      </w:r>
      <w:r>
        <w:rPr>
          <w:rFonts w:cstheme="minorHAnsi"/>
        </w:rPr>
        <w:t xml:space="preserve"> -</w:t>
      </w:r>
      <w:r w:rsidR="00D03422" w:rsidRPr="00FE3337">
        <w:rPr>
          <w:rFonts w:cstheme="minorHAnsi"/>
        </w:rPr>
        <w:t xml:space="preserve"> that if two points are </w:t>
      </w:r>
      <w:r w:rsidR="008869C9" w:rsidRPr="00FE3337">
        <w:rPr>
          <w:rFonts w:cstheme="minorHAnsi"/>
        </w:rPr>
        <w:t>formed</w:t>
      </w:r>
      <w:r w:rsidR="00D03422" w:rsidRPr="00FE3337">
        <w:rPr>
          <w:rFonts w:cstheme="minorHAnsi"/>
        </w:rPr>
        <w:t xml:space="preserve">, a third point can </w:t>
      </w:r>
      <w:proofErr w:type="gramStart"/>
      <w:r w:rsidR="00D03422" w:rsidRPr="00FE3337">
        <w:rPr>
          <w:rFonts w:cstheme="minorHAnsi"/>
        </w:rPr>
        <w:t xml:space="preserve">be </w:t>
      </w:r>
      <w:r w:rsidR="008869C9">
        <w:rPr>
          <w:rFonts w:cstheme="minorHAnsi"/>
        </w:rPr>
        <w:t>located</w:t>
      </w:r>
      <w:r>
        <w:rPr>
          <w:rFonts w:cstheme="minorHAnsi"/>
        </w:rPr>
        <w:t xml:space="preserve"> </w:t>
      </w:r>
      <w:r w:rsidR="00D03422" w:rsidRPr="00FE3337">
        <w:rPr>
          <w:rFonts w:cstheme="minorHAnsi"/>
        </w:rPr>
        <w:t>in</w:t>
      </w:r>
      <w:proofErr w:type="gramEnd"/>
      <w:r w:rsidR="00D03422" w:rsidRPr="00FE3337">
        <w:rPr>
          <w:rFonts w:cstheme="minorHAnsi"/>
        </w:rPr>
        <w:t xml:space="preserve"> relation to the</w:t>
      </w:r>
      <w:r>
        <w:rPr>
          <w:rFonts w:cstheme="minorHAnsi"/>
        </w:rPr>
        <w:t xml:space="preserve">se using </w:t>
      </w:r>
      <w:r w:rsidR="008869C9">
        <w:rPr>
          <w:rFonts w:cstheme="minorHAnsi"/>
        </w:rPr>
        <w:t>different methods</w:t>
      </w:r>
      <w:r w:rsidR="00D03422" w:rsidRPr="00FE3337">
        <w:rPr>
          <w:rFonts w:cstheme="minorHAnsi"/>
        </w:rPr>
        <w:t xml:space="preserve"> of measurement. These can be summarised as a Linear measurement </w:t>
      </w:r>
      <w:r>
        <w:rPr>
          <w:rFonts w:cstheme="minorHAnsi"/>
        </w:rPr>
        <w:t>or an Angular</w:t>
      </w:r>
      <w:r w:rsidR="00CD5911">
        <w:rPr>
          <w:rFonts w:cstheme="minorHAnsi"/>
        </w:rPr>
        <w:t xml:space="preserve"> </w:t>
      </w:r>
      <w:r w:rsidR="00D03422" w:rsidRPr="00FE3337">
        <w:rPr>
          <w:rFonts w:cstheme="minorHAnsi"/>
        </w:rPr>
        <w:t>measurement</w:t>
      </w:r>
      <w:r w:rsidR="00CD5911">
        <w:rPr>
          <w:rFonts w:cstheme="minorHAnsi"/>
        </w:rPr>
        <w:t xml:space="preserve">. The former </w:t>
      </w:r>
      <w:r w:rsidR="00D03422" w:rsidRPr="00FE3337">
        <w:rPr>
          <w:rFonts w:cstheme="minorHAnsi"/>
        </w:rPr>
        <w:t>ha</w:t>
      </w:r>
      <w:r w:rsidR="00CD5911">
        <w:rPr>
          <w:rFonts w:cstheme="minorHAnsi"/>
        </w:rPr>
        <w:t>s</w:t>
      </w:r>
      <w:r w:rsidR="00D03422" w:rsidRPr="00FE3337">
        <w:rPr>
          <w:rFonts w:cstheme="minorHAnsi"/>
        </w:rPr>
        <w:t xml:space="preserve"> only one dimension</w:t>
      </w:r>
      <w:r w:rsidR="00CD5911">
        <w:rPr>
          <w:rFonts w:cstheme="minorHAnsi"/>
        </w:rPr>
        <w:t xml:space="preserve"> –</w:t>
      </w:r>
      <w:r w:rsidR="00D03422" w:rsidRPr="00FE3337">
        <w:rPr>
          <w:rFonts w:cstheme="minorHAnsi"/>
        </w:rPr>
        <w:t xml:space="preserve"> length</w:t>
      </w:r>
      <w:r w:rsidR="00CD5911">
        <w:rPr>
          <w:rFonts w:cstheme="minorHAnsi"/>
        </w:rPr>
        <w:t xml:space="preserve"> – and a </w:t>
      </w:r>
      <w:r w:rsidR="00D03422" w:rsidRPr="00FE3337">
        <w:rPr>
          <w:rFonts w:cstheme="minorHAnsi"/>
        </w:rPr>
        <w:t>measurement in a straight line would give the shortest distance between any two points</w:t>
      </w:r>
      <w:r w:rsidR="00CD5911">
        <w:rPr>
          <w:rFonts w:cstheme="minorHAnsi"/>
        </w:rPr>
        <w:t>. A</w:t>
      </w:r>
      <w:r w:rsidR="00D03422" w:rsidRPr="00FE3337">
        <w:rPr>
          <w:rFonts w:cstheme="minorHAnsi"/>
        </w:rPr>
        <w:t>n angular measurement</w:t>
      </w:r>
      <w:r w:rsidR="00CD5911">
        <w:rPr>
          <w:rFonts w:cstheme="minorHAnsi"/>
        </w:rPr>
        <w:t xml:space="preserve"> is </w:t>
      </w:r>
      <w:r w:rsidR="00D03422" w:rsidRPr="00FE3337">
        <w:rPr>
          <w:rFonts w:cstheme="minorHAnsi"/>
        </w:rPr>
        <w:t xml:space="preserve">the measurement of the angle formed when two straight lines meet. </w:t>
      </w:r>
      <w:r w:rsidR="00795694" w:rsidRPr="00FE3337">
        <w:rPr>
          <w:rFonts w:cstheme="minorHAnsi"/>
        </w:rPr>
        <w:t xml:space="preserve"> </w:t>
      </w:r>
      <w:r w:rsidR="00F01F0E" w:rsidRPr="00FE3337">
        <w:rPr>
          <w:rFonts w:cstheme="minorHAnsi"/>
        </w:rPr>
        <w:t xml:space="preserve">I will now discuss surveying classification based on method in more depth. </w:t>
      </w:r>
    </w:p>
    <w:p w14:paraId="0A42817C" w14:textId="59C29620" w:rsidR="00795694" w:rsidRPr="0083258A" w:rsidRDefault="00E76BE7" w:rsidP="008E35C6">
      <w:pPr>
        <w:rPr>
          <w:rFonts w:cstheme="minorHAnsi"/>
        </w:rPr>
      </w:pPr>
      <w:r w:rsidRPr="0083258A">
        <w:rPr>
          <w:rFonts w:cstheme="minorHAnsi"/>
          <w:color w:val="000000"/>
          <w:shd w:val="clear" w:color="auto" w:fill="FFFFFF"/>
        </w:rPr>
        <w:t>O</w:t>
      </w:r>
      <w:r w:rsidR="008E35C6" w:rsidRPr="0083258A">
        <w:rPr>
          <w:rFonts w:cstheme="minorHAnsi"/>
          <w:color w:val="000000"/>
          <w:shd w:val="clear" w:color="auto" w:fill="FFFFFF"/>
        </w:rPr>
        <w:t xml:space="preserve">ne surveying method </w:t>
      </w:r>
      <w:r w:rsidRPr="0083258A">
        <w:rPr>
          <w:rFonts w:cstheme="minorHAnsi"/>
          <w:color w:val="000000"/>
          <w:shd w:val="clear" w:color="auto" w:fill="FFFFFF"/>
        </w:rPr>
        <w:t>is</w:t>
      </w:r>
      <w:r w:rsidR="008E35C6" w:rsidRPr="0083258A">
        <w:rPr>
          <w:rFonts w:cstheme="minorHAnsi"/>
          <w:color w:val="000000"/>
          <w:shd w:val="clear" w:color="auto" w:fill="FFFFFF"/>
        </w:rPr>
        <w:t xml:space="preserve"> </w:t>
      </w:r>
      <w:r w:rsidR="00795694" w:rsidRPr="0083258A">
        <w:rPr>
          <w:rFonts w:eastAsia="Times New Roman" w:cstheme="minorHAnsi"/>
          <w:color w:val="000000"/>
          <w:lang w:eastAsia="en-GB"/>
        </w:rPr>
        <w:t>Triangulation</w:t>
      </w:r>
      <w:r w:rsidR="008E35C6" w:rsidRPr="0083258A">
        <w:rPr>
          <w:rFonts w:eastAsia="Times New Roman" w:cstheme="minorHAnsi"/>
          <w:color w:val="000000"/>
          <w:lang w:eastAsia="en-GB"/>
        </w:rPr>
        <w:t xml:space="preserve">. </w:t>
      </w:r>
      <w:proofErr w:type="gramStart"/>
      <w:r w:rsidR="0092714B" w:rsidRPr="0083258A">
        <w:rPr>
          <w:rFonts w:eastAsia="Times New Roman" w:cstheme="minorHAnsi"/>
          <w:color w:val="000000"/>
          <w:lang w:eastAsia="en-GB"/>
        </w:rPr>
        <w:t>In order to</w:t>
      </w:r>
      <w:proofErr w:type="gramEnd"/>
      <w:r w:rsidR="0092714B" w:rsidRPr="0083258A">
        <w:rPr>
          <w:rFonts w:eastAsia="Times New Roman" w:cstheme="minorHAnsi"/>
          <w:color w:val="000000"/>
          <w:lang w:eastAsia="en-GB"/>
        </w:rPr>
        <w:t xml:space="preserve"> establish the relative positions and distances of points distributed throughout an area, Triangulation t</w:t>
      </w:r>
      <w:r w:rsidR="00795694" w:rsidRPr="0083258A">
        <w:rPr>
          <w:rFonts w:eastAsia="Times New Roman" w:cstheme="minorHAnsi"/>
          <w:color w:val="000000"/>
          <w:lang w:eastAsia="en-GB"/>
        </w:rPr>
        <w:t>rac</w:t>
      </w:r>
      <w:r w:rsidR="0092714B" w:rsidRPr="0083258A">
        <w:rPr>
          <w:rFonts w:eastAsia="Times New Roman" w:cstheme="minorHAnsi"/>
          <w:color w:val="000000"/>
          <w:lang w:eastAsia="en-GB"/>
        </w:rPr>
        <w:t>es</w:t>
      </w:r>
      <w:r w:rsidR="00795694" w:rsidRPr="0083258A">
        <w:rPr>
          <w:rFonts w:eastAsia="Times New Roman" w:cstheme="minorHAnsi"/>
          <w:color w:val="000000"/>
          <w:lang w:eastAsia="en-GB"/>
        </w:rPr>
        <w:t xml:space="preserve"> and measure</w:t>
      </w:r>
      <w:r w:rsidR="0092714B" w:rsidRPr="0083258A">
        <w:rPr>
          <w:rFonts w:eastAsia="Times New Roman" w:cstheme="minorHAnsi"/>
          <w:color w:val="000000"/>
          <w:lang w:eastAsia="en-GB"/>
        </w:rPr>
        <w:t xml:space="preserve">s </w:t>
      </w:r>
      <w:r w:rsidR="00795694" w:rsidRPr="0083258A">
        <w:rPr>
          <w:rFonts w:eastAsia="Times New Roman" w:cstheme="minorHAnsi"/>
          <w:color w:val="000000"/>
          <w:lang w:eastAsia="en-GB"/>
        </w:rPr>
        <w:t xml:space="preserve">a </w:t>
      </w:r>
      <w:r w:rsidR="0092714B" w:rsidRPr="0083258A">
        <w:rPr>
          <w:rFonts w:eastAsia="Times New Roman" w:cstheme="minorHAnsi"/>
          <w:color w:val="000000"/>
          <w:lang w:eastAsia="en-GB"/>
        </w:rPr>
        <w:t xml:space="preserve">network or </w:t>
      </w:r>
      <w:r w:rsidR="00795694" w:rsidRPr="0083258A">
        <w:rPr>
          <w:rFonts w:eastAsia="Times New Roman" w:cstheme="minorHAnsi"/>
          <w:color w:val="000000"/>
          <w:lang w:eastAsia="en-GB"/>
        </w:rPr>
        <w:t>series of triangles</w:t>
      </w:r>
      <w:r w:rsidR="0092714B" w:rsidRPr="0083258A">
        <w:rPr>
          <w:rFonts w:eastAsia="Times New Roman" w:cstheme="minorHAnsi"/>
          <w:color w:val="000000"/>
          <w:lang w:eastAsia="en-GB"/>
        </w:rPr>
        <w:t xml:space="preserve">, in particular </w:t>
      </w:r>
      <w:r w:rsidR="00531390" w:rsidRPr="0083258A">
        <w:rPr>
          <w:rFonts w:eastAsia="Times New Roman" w:cstheme="minorHAnsi"/>
          <w:color w:val="000000"/>
          <w:lang w:eastAsia="en-GB"/>
        </w:rPr>
        <w:t>“</w:t>
      </w:r>
      <w:r w:rsidR="00795694" w:rsidRPr="0083258A">
        <w:rPr>
          <w:rFonts w:eastAsia="Times New Roman" w:cstheme="minorHAnsi"/>
          <w:color w:val="000000"/>
          <w:lang w:eastAsia="en-GB"/>
        </w:rPr>
        <w:t>measuring the length of one side of each triangle and deducing its angles and the length of the other two sides by observation from this baselin</w:t>
      </w:r>
      <w:r w:rsidR="00DA38F3" w:rsidRPr="0083258A">
        <w:rPr>
          <w:rFonts w:eastAsia="Times New Roman" w:cstheme="minorHAnsi"/>
          <w:color w:val="000000"/>
          <w:lang w:eastAsia="en-GB"/>
        </w:rPr>
        <w:t>e</w:t>
      </w:r>
      <w:r w:rsidR="00531390" w:rsidRPr="0083258A">
        <w:rPr>
          <w:rFonts w:eastAsia="Times New Roman" w:cstheme="minorHAnsi"/>
          <w:color w:val="000000"/>
          <w:lang w:eastAsia="en-GB"/>
        </w:rPr>
        <w:t>”</w:t>
      </w:r>
      <w:r w:rsidR="00970732" w:rsidRPr="0083258A">
        <w:rPr>
          <w:rFonts w:eastAsia="Times New Roman" w:cstheme="minorHAnsi"/>
          <w:color w:val="000000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lang w:eastAsia="en-GB"/>
          </w:rPr>
          <w:id w:val="1219712247"/>
          <w:citation/>
        </w:sdtPr>
        <w:sdtEndPr/>
        <w:sdtContent>
          <w:r w:rsidR="00970732" w:rsidRPr="0083258A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="00970732" w:rsidRPr="0083258A">
            <w:rPr>
              <w:rFonts w:eastAsia="Times New Roman" w:cstheme="minorHAnsi"/>
              <w:color w:val="000000"/>
              <w:lang w:eastAsia="en-GB"/>
            </w:rPr>
            <w:instrText xml:space="preserve"> CITATION Kis18 \l 2057 </w:instrText>
          </w:r>
          <w:r w:rsidR="00970732" w:rsidRPr="0083258A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="00C15936" w:rsidRPr="00C15936">
            <w:rPr>
              <w:rFonts w:eastAsia="Times New Roman" w:cstheme="minorHAnsi"/>
              <w:noProof/>
              <w:color w:val="000000"/>
              <w:lang w:eastAsia="en-GB"/>
            </w:rPr>
            <w:t>(Mudavath, 2018)</w:t>
          </w:r>
          <w:r w:rsidR="00970732" w:rsidRPr="0083258A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  <w:r w:rsidR="00DA38F3" w:rsidRPr="0083258A">
        <w:rPr>
          <w:rFonts w:eastAsia="Times New Roman" w:cstheme="minorHAnsi"/>
          <w:color w:val="000000"/>
          <w:lang w:eastAsia="en-GB"/>
        </w:rPr>
        <w:t xml:space="preserve"> (figure 3). </w:t>
      </w:r>
    </w:p>
    <w:p w14:paraId="346E2586" w14:textId="23A10849" w:rsidR="00795694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95694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66432" behindDoc="0" locked="0" layoutInCell="1" allowOverlap="1" wp14:anchorId="74842CBC" wp14:editId="192E4FE4">
            <wp:simplePos x="0" y="0"/>
            <wp:positionH relativeFrom="margin">
              <wp:align>right</wp:align>
            </wp:positionH>
            <wp:positionV relativeFrom="paragraph">
              <wp:posOffset>206033</wp:posOffset>
            </wp:positionV>
            <wp:extent cx="5723255" cy="3564255"/>
            <wp:effectExtent l="0" t="0" r="0" b="0"/>
            <wp:wrapSquare wrapText="bothSides"/>
            <wp:docPr id="5" name="Picture 5" descr="Image result for TRIANGULATION in survey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RIANGULATION in surveyi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564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E8A1781" w14:textId="7F420AB0" w:rsidR="008E35C6" w:rsidRPr="00795694" w:rsidRDefault="008E35C6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20A68B6" w14:textId="442EB4F7" w:rsidR="00FE3337" w:rsidRDefault="00474CA2" w:rsidP="00795694">
      <w:pPr>
        <w:shd w:val="clear" w:color="auto" w:fill="FFFFFF"/>
        <w:spacing w:after="396" w:line="240" w:lineRule="auto"/>
        <w:rPr>
          <w:rFonts w:ascii="Libre Franklin" w:eastAsia="Times New Roman" w:hAnsi="Libre Franklin" w:cs="Times New Roman"/>
          <w:b/>
          <w:bCs/>
          <w:color w:val="000000"/>
          <w:sz w:val="24"/>
          <w:szCs w:val="24"/>
          <w:lang w:eastAsia="en-GB"/>
        </w:rPr>
      </w:pPr>
      <w:r>
        <w:rPr>
          <w:rFonts w:ascii="Libre Franklin" w:eastAsia="Times New Roman" w:hAnsi="Libre Franklin" w:cs="Times New Roman"/>
          <w:b/>
          <w:bCs/>
          <w:noProof/>
          <w:color w:val="00000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EE14398" wp14:editId="3769BD91">
                <wp:simplePos x="0" y="0"/>
                <wp:positionH relativeFrom="column">
                  <wp:posOffset>-114300</wp:posOffset>
                </wp:positionH>
                <wp:positionV relativeFrom="paragraph">
                  <wp:posOffset>143168</wp:posOffset>
                </wp:positionV>
                <wp:extent cx="5767754" cy="492369"/>
                <wp:effectExtent l="0" t="0" r="23495" b="2222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67754" cy="4923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3008EE" w14:textId="77FA2901" w:rsidR="00474CA2" w:rsidRDefault="00474CA2" w:rsidP="00855670">
                            <w:pPr>
                              <w:jc w:val="center"/>
                            </w:pPr>
                            <w:r>
                              <w:t>Figure 3: Triangulation method</w:t>
                            </w:r>
                            <w:r w:rsidR="0048772A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E14398" id="Text Box 8" o:spid="_x0000_s1031" type="#_x0000_t202" style="position:absolute;margin-left:-9pt;margin-top:11.25pt;width:454.15pt;height:38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" fillcolor="white [3201]" strokeweight=".5pt">
                <v:textbox>
                  <w:txbxContent>
                    <w:p w14:paraId="183008EE" w14:textId="77FA2901" w:rsidR="00474CA2" w:rsidRDefault="00474CA2" w:rsidP="00855670">
                      <w:pPr>
                        <w:jc w:val="center"/>
                      </w:pPr>
                      <w:r>
                        <w:t>Figure 3: Triangulation method</w:t>
                      </w:r>
                      <w:r w:rsidR="0048772A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1CCB8544" w14:textId="77777777" w:rsidR="00FE3337" w:rsidRDefault="00FE3337" w:rsidP="00795694">
      <w:pPr>
        <w:shd w:val="clear" w:color="auto" w:fill="FFFFFF"/>
        <w:spacing w:after="396" w:line="240" w:lineRule="auto"/>
        <w:rPr>
          <w:rFonts w:ascii="Libre Franklin" w:eastAsia="Times New Roman" w:hAnsi="Libre Franklin" w:cs="Times New Roman"/>
          <w:b/>
          <w:bCs/>
          <w:color w:val="000000"/>
          <w:sz w:val="24"/>
          <w:szCs w:val="24"/>
          <w:lang w:eastAsia="en-GB"/>
        </w:rPr>
      </w:pPr>
    </w:p>
    <w:p w14:paraId="73AE4F8C" w14:textId="77777777" w:rsidR="00FE3337" w:rsidRDefault="00FE3337" w:rsidP="00795694">
      <w:pPr>
        <w:shd w:val="clear" w:color="auto" w:fill="FFFFFF"/>
        <w:spacing w:after="396" w:line="240" w:lineRule="auto"/>
        <w:rPr>
          <w:rFonts w:ascii="Libre Franklin" w:eastAsia="Times New Roman" w:hAnsi="Libre Franklin" w:cs="Times New Roman"/>
          <w:b/>
          <w:bCs/>
          <w:color w:val="000000"/>
          <w:sz w:val="24"/>
          <w:szCs w:val="24"/>
          <w:lang w:eastAsia="en-GB"/>
        </w:rPr>
      </w:pPr>
    </w:p>
    <w:p w14:paraId="7648B406" w14:textId="77777777" w:rsidR="00FE3337" w:rsidRDefault="00FE3337" w:rsidP="00795694">
      <w:pPr>
        <w:shd w:val="clear" w:color="auto" w:fill="FFFFFF"/>
        <w:spacing w:after="396" w:line="240" w:lineRule="auto"/>
        <w:rPr>
          <w:rFonts w:ascii="Libre Franklin" w:eastAsia="Times New Roman" w:hAnsi="Libre Franklin" w:cs="Times New Roman"/>
          <w:b/>
          <w:bCs/>
          <w:color w:val="000000"/>
          <w:sz w:val="24"/>
          <w:szCs w:val="24"/>
          <w:lang w:eastAsia="en-GB"/>
        </w:rPr>
      </w:pPr>
    </w:p>
    <w:p w14:paraId="54A1ED34" w14:textId="77777777" w:rsidR="00FE3337" w:rsidRDefault="00FE3337" w:rsidP="00795694">
      <w:pPr>
        <w:shd w:val="clear" w:color="auto" w:fill="FFFFFF"/>
        <w:spacing w:after="396" w:line="240" w:lineRule="auto"/>
        <w:rPr>
          <w:rFonts w:ascii="Libre Franklin" w:eastAsia="Times New Roman" w:hAnsi="Libre Franklin" w:cs="Times New Roman"/>
          <w:b/>
          <w:bCs/>
          <w:color w:val="000000"/>
          <w:sz w:val="24"/>
          <w:szCs w:val="24"/>
          <w:lang w:eastAsia="en-GB"/>
        </w:rPr>
      </w:pPr>
    </w:p>
    <w:p w14:paraId="00A2575B" w14:textId="48378342" w:rsidR="00795694" w:rsidRPr="00474CA2" w:rsidRDefault="008E35C6" w:rsidP="00795694">
      <w:pPr>
        <w:shd w:val="clear" w:color="auto" w:fill="FFFFFF"/>
        <w:spacing w:after="396" w:line="240" w:lineRule="auto"/>
        <w:rPr>
          <w:rFonts w:eastAsia="Times New Roman" w:cstheme="minorHAnsi"/>
          <w:color w:val="434343"/>
          <w:lang w:eastAsia="en-GB"/>
        </w:rPr>
      </w:pPr>
      <w:r w:rsidRPr="00474CA2">
        <w:rPr>
          <w:rFonts w:eastAsia="Times New Roman" w:cstheme="minorHAnsi"/>
          <w:color w:val="000000"/>
          <w:lang w:eastAsia="en-GB"/>
        </w:rPr>
        <w:t>Another method is</w:t>
      </w:r>
      <w:r w:rsidR="00795694" w:rsidRPr="00474CA2">
        <w:rPr>
          <w:rFonts w:eastAsia="Times New Roman" w:cstheme="minorHAnsi"/>
          <w:color w:val="000000"/>
          <w:lang w:eastAsia="en-GB"/>
        </w:rPr>
        <w:t xml:space="preserve"> Traversing</w:t>
      </w:r>
      <w:r w:rsidRPr="00474CA2">
        <w:rPr>
          <w:rFonts w:eastAsia="Times New Roman" w:cstheme="minorHAnsi"/>
          <w:color w:val="000000"/>
          <w:lang w:eastAsia="en-GB"/>
        </w:rPr>
        <w:t xml:space="preserve">. </w:t>
      </w:r>
      <w:r w:rsidR="003357E0">
        <w:rPr>
          <w:rFonts w:eastAsia="Times New Roman" w:cstheme="minorHAnsi"/>
          <w:color w:val="000000"/>
          <w:lang w:eastAsia="en-GB"/>
        </w:rPr>
        <w:t xml:space="preserve">Using any direction measuring instrument such as </w:t>
      </w:r>
      <w:r w:rsidR="005873E7">
        <w:rPr>
          <w:rFonts w:eastAsia="Times New Roman" w:cstheme="minorHAnsi"/>
          <w:color w:val="000000"/>
          <w:lang w:eastAsia="en-GB"/>
        </w:rPr>
        <w:t>a theodolite or compass, t</w:t>
      </w:r>
      <w:r w:rsidR="00795694" w:rsidRPr="00474CA2">
        <w:rPr>
          <w:rFonts w:eastAsia="Times New Roman" w:cstheme="minorHAnsi"/>
          <w:color w:val="000000"/>
          <w:lang w:eastAsia="en-GB"/>
        </w:rPr>
        <w:t xml:space="preserve">he </w:t>
      </w:r>
      <w:r w:rsidR="005873E7">
        <w:rPr>
          <w:rFonts w:eastAsia="Times New Roman" w:cstheme="minorHAnsi"/>
          <w:color w:val="000000"/>
          <w:lang w:eastAsia="en-GB"/>
        </w:rPr>
        <w:t xml:space="preserve">direction </w:t>
      </w:r>
      <w:r w:rsidR="00795694" w:rsidRPr="00474CA2">
        <w:rPr>
          <w:rFonts w:eastAsia="Times New Roman" w:cstheme="minorHAnsi"/>
          <w:color w:val="000000"/>
          <w:lang w:eastAsia="en-GB"/>
        </w:rPr>
        <w:t xml:space="preserve">of any survey line can be measured </w:t>
      </w:r>
      <w:r w:rsidR="005873E7">
        <w:rPr>
          <w:rFonts w:eastAsia="Times New Roman" w:cstheme="minorHAnsi"/>
          <w:color w:val="000000"/>
          <w:lang w:eastAsia="en-GB"/>
        </w:rPr>
        <w:t>and the length can be gauged using</w:t>
      </w:r>
      <w:r w:rsidR="00795694" w:rsidRPr="00474CA2">
        <w:rPr>
          <w:rFonts w:eastAsia="Times New Roman" w:cstheme="minorHAnsi"/>
          <w:color w:val="000000"/>
          <w:lang w:eastAsia="en-GB"/>
        </w:rPr>
        <w:t xml:space="preserve"> chain or tape</w:t>
      </w:r>
      <w:r w:rsidR="00DA38F3">
        <w:rPr>
          <w:rFonts w:eastAsia="Times New Roman" w:cstheme="minorHAnsi"/>
          <w:color w:val="000000"/>
          <w:lang w:eastAsia="en-GB"/>
        </w:rPr>
        <w:t xml:space="preserve">, </w:t>
      </w:r>
      <w:r w:rsidR="005873E7">
        <w:t>which can</w:t>
      </w:r>
      <w:r w:rsidR="00DA38F3">
        <w:t xml:space="preserve"> be </w:t>
      </w:r>
      <w:r w:rsidR="0037401A">
        <w:t>c</w:t>
      </w:r>
      <w:r w:rsidR="00DA38F3">
        <w:t>losed</w:t>
      </w:r>
      <w:r w:rsidR="0037401A">
        <w:t xml:space="preserve"> or open</w:t>
      </w:r>
      <w:r w:rsidR="00DA38F3">
        <w:t xml:space="preserve">. </w:t>
      </w:r>
      <w:sdt>
        <w:sdtPr>
          <w:rPr>
            <w:rFonts w:eastAsia="Times New Roman" w:cstheme="minorHAnsi"/>
            <w:color w:val="000000"/>
            <w:lang w:eastAsia="en-GB"/>
          </w:rPr>
          <w:id w:val="-306474024"/>
          <w:citation/>
        </w:sdtPr>
        <w:sdtEndPr/>
        <w:sdtContent>
          <w:r w:rsidR="00970732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="00970732">
            <w:rPr>
              <w:rFonts w:eastAsia="Times New Roman" w:cstheme="minorHAnsi"/>
              <w:color w:val="000000"/>
              <w:lang w:eastAsia="en-GB"/>
            </w:rPr>
            <w:instrText xml:space="preserve"> CITATION Kis18 \l 2057 </w:instrText>
          </w:r>
          <w:r w:rsidR="00970732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="00C15936" w:rsidRPr="00C15936">
            <w:rPr>
              <w:rFonts w:eastAsia="Times New Roman" w:cstheme="minorHAnsi"/>
              <w:noProof/>
              <w:color w:val="000000"/>
              <w:lang w:eastAsia="en-GB"/>
            </w:rPr>
            <w:t>(Mudavath, 2018)</w:t>
          </w:r>
          <w:r w:rsidR="00970732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  <w:r w:rsidR="00970732">
        <w:rPr>
          <w:rFonts w:eastAsia="Times New Roman" w:cstheme="minorHAnsi"/>
          <w:color w:val="000000"/>
          <w:lang w:eastAsia="en-GB"/>
        </w:rPr>
        <w:t xml:space="preserve"> (</w:t>
      </w:r>
      <w:proofErr w:type="gramStart"/>
      <w:r w:rsidR="00970732">
        <w:rPr>
          <w:rFonts w:eastAsia="Times New Roman" w:cstheme="minorHAnsi"/>
          <w:color w:val="000000"/>
          <w:lang w:eastAsia="en-GB"/>
        </w:rPr>
        <w:t>figure</w:t>
      </w:r>
      <w:proofErr w:type="gramEnd"/>
      <w:r w:rsidR="00970732">
        <w:rPr>
          <w:rFonts w:eastAsia="Times New Roman" w:cstheme="minorHAnsi"/>
          <w:color w:val="000000"/>
          <w:lang w:eastAsia="en-GB"/>
        </w:rPr>
        <w:t xml:space="preserve"> 4)</w:t>
      </w:r>
      <w:r w:rsidR="00795694" w:rsidRPr="00474CA2">
        <w:rPr>
          <w:rFonts w:eastAsia="Times New Roman" w:cstheme="minorHAnsi"/>
          <w:color w:val="000000"/>
          <w:lang w:eastAsia="en-GB"/>
        </w:rPr>
        <w:t>. </w:t>
      </w:r>
      <w:r w:rsidR="00DA38F3">
        <w:t xml:space="preserve"> </w:t>
      </w:r>
    </w:p>
    <w:p w14:paraId="6EFDF115" w14:textId="3EFBE0F1" w:rsidR="00795694" w:rsidRDefault="00795694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95694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DB50CEE" wp14:editId="4BE51FFA">
            <wp:extent cx="5266592" cy="2995714"/>
            <wp:effectExtent l="0" t="0" r="0" b="0"/>
            <wp:docPr id="2" name="Picture 2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2477" cy="29990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CDAE7D" w14:textId="2BABE0AE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BD742EE" w14:textId="06D9D15F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C53CDEB" w14:textId="6D41D56B" w:rsidR="00FE3337" w:rsidRDefault="00C9559E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F05FF60" wp14:editId="0C0F701B">
                <wp:simplePos x="0" y="0"/>
                <wp:positionH relativeFrom="margin">
                  <wp:align>right</wp:align>
                </wp:positionH>
                <wp:positionV relativeFrom="paragraph">
                  <wp:posOffset>48441</wp:posOffset>
                </wp:positionV>
                <wp:extent cx="5718629" cy="738554"/>
                <wp:effectExtent l="0" t="0" r="15875" b="2349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8629" cy="7385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25E49D" w14:textId="64E8A1D4" w:rsidR="00474CA2" w:rsidRDefault="00474CA2" w:rsidP="00855670">
                            <w:pPr>
                              <w:jc w:val="center"/>
                            </w:pPr>
                            <w:r>
                              <w:t>Figure 4: Traversing method.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F05FF60" id="Text Box 9" o:spid="_x0000_s1032" type="#_x0000_t202" style="position:absolute;margin-left:399.1pt;margin-top:3.8pt;width:450.3pt;height:58.15pt;z-index:251670528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" fillcolor="white [3201]" strokeweight=".5pt">
                <v:textbox>
                  <w:txbxContent>
                    <w:p w14:paraId="2725E49D" w14:textId="64E8A1D4" w:rsidR="00474CA2" w:rsidRDefault="00474CA2" w:rsidP="00855670">
                      <w:pPr>
                        <w:jc w:val="center"/>
                      </w:pPr>
                      <w:r>
                        <w:t>Figure 4: Traversing method.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AAF4864" w14:textId="2178DDE0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4E4A109" w14:textId="420294C3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811C30B" w14:textId="5C7484C4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D163222" w14:textId="578E47DF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8682A3B" w14:textId="1F28C259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9B48A8C" w14:textId="1E34223C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112178F" w14:textId="3E1EB8E4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BA7EAE7" w14:textId="33EB8539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D62A55C" w14:textId="3EAB850D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51C13E5" w14:textId="31341FAB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7AFB70B" w14:textId="6B0DE541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F20DAAA" w14:textId="7A715C88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9F7D71F" w14:textId="6404BB11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4897037" w14:textId="47A2BD2E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9406753" w14:textId="46C8BE48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E38B5E9" w14:textId="00A778C0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3D00DB5" w14:textId="4FAA95D2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E42800D" w14:textId="38376451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01038FD" w14:textId="77777777" w:rsidR="00474CA2" w:rsidRDefault="00474CA2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C681B90" w14:textId="00F63B5B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14FD5F3" w14:textId="6ECF6E1E" w:rsidR="00FE3337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6C06BFF" w14:textId="77777777" w:rsidR="00FE3337" w:rsidRPr="00795694" w:rsidRDefault="00FE3337" w:rsidP="0079569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6C08F9B" w14:textId="38D15D76" w:rsidR="00663393" w:rsidRDefault="0037401A" w:rsidP="00663393">
      <w:pPr>
        <w:shd w:val="clear" w:color="auto" w:fill="FFFFFF"/>
        <w:spacing w:after="396" w:line="240" w:lineRule="auto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In </w:t>
      </w:r>
      <w:r w:rsidR="00795694" w:rsidRPr="00474CA2">
        <w:rPr>
          <w:rFonts w:eastAsia="Times New Roman" w:cstheme="minorHAnsi"/>
          <w:color w:val="000000"/>
          <w:lang w:eastAsia="en-GB"/>
        </w:rPr>
        <w:t>Trilateration</w:t>
      </w:r>
      <w:r>
        <w:rPr>
          <w:rFonts w:eastAsia="Times New Roman" w:cstheme="minorHAnsi"/>
          <w:color w:val="000000"/>
          <w:lang w:eastAsia="en-GB"/>
        </w:rPr>
        <w:t xml:space="preserve">, </w:t>
      </w:r>
      <w:r w:rsidR="00795694" w:rsidRPr="00474CA2">
        <w:rPr>
          <w:rFonts w:eastAsia="Times New Roman" w:cstheme="minorHAnsi"/>
          <w:color w:val="000000"/>
          <w:lang w:eastAsia="en-GB"/>
        </w:rPr>
        <w:t>the lengths of the sides of a triangle are measured</w:t>
      </w:r>
      <w:r>
        <w:rPr>
          <w:rFonts w:eastAsia="Times New Roman" w:cstheme="minorHAnsi"/>
          <w:color w:val="000000"/>
          <w:lang w:eastAsia="en-GB"/>
        </w:rPr>
        <w:t xml:space="preserve"> </w:t>
      </w:r>
      <w:r w:rsidR="00795694" w:rsidRPr="00474CA2">
        <w:rPr>
          <w:rFonts w:eastAsia="Times New Roman" w:cstheme="minorHAnsi"/>
          <w:color w:val="000000"/>
          <w:lang w:eastAsia="en-GB"/>
        </w:rPr>
        <w:t>electronic</w:t>
      </w:r>
      <w:r>
        <w:rPr>
          <w:rFonts w:eastAsia="Times New Roman" w:cstheme="minorHAnsi"/>
          <w:color w:val="000000"/>
          <w:lang w:eastAsia="en-GB"/>
        </w:rPr>
        <w:t>ally</w:t>
      </w:r>
      <w:r w:rsidR="00795694" w:rsidRPr="00474CA2">
        <w:rPr>
          <w:rFonts w:eastAsia="Times New Roman" w:cstheme="minorHAnsi"/>
          <w:color w:val="000000"/>
          <w:lang w:eastAsia="en-GB"/>
        </w:rPr>
        <w:t xml:space="preserve"> and</w:t>
      </w:r>
      <w:r>
        <w:rPr>
          <w:rFonts w:eastAsia="Times New Roman" w:cstheme="minorHAnsi"/>
          <w:color w:val="000000"/>
          <w:lang w:eastAsia="en-GB"/>
        </w:rPr>
        <w:t xml:space="preserve"> the</w:t>
      </w:r>
      <w:r w:rsidR="00795694" w:rsidRPr="00474CA2">
        <w:rPr>
          <w:rFonts w:eastAsia="Times New Roman" w:cstheme="minorHAnsi"/>
          <w:color w:val="000000"/>
          <w:lang w:eastAsia="en-GB"/>
        </w:rPr>
        <w:t xml:space="preserve"> angles </w:t>
      </w:r>
      <w:r>
        <w:rPr>
          <w:rFonts w:eastAsia="Times New Roman" w:cstheme="minorHAnsi"/>
          <w:color w:val="000000"/>
          <w:lang w:eastAsia="en-GB"/>
        </w:rPr>
        <w:t>then</w:t>
      </w:r>
      <w:r w:rsidR="00795694" w:rsidRPr="00474CA2">
        <w:rPr>
          <w:rFonts w:eastAsia="Times New Roman" w:cstheme="minorHAnsi"/>
          <w:color w:val="000000"/>
          <w:lang w:eastAsia="en-GB"/>
        </w:rPr>
        <w:t xml:space="preserve"> computed. </w:t>
      </w:r>
      <w:r>
        <w:rPr>
          <w:rFonts w:eastAsia="Times New Roman" w:cstheme="minorHAnsi"/>
          <w:color w:val="000000"/>
          <w:lang w:eastAsia="en-GB"/>
        </w:rPr>
        <w:t xml:space="preserve">A Surveyor can </w:t>
      </w:r>
      <w:r w:rsidR="00663393">
        <w:rPr>
          <w:rFonts w:eastAsia="Times New Roman" w:cstheme="minorHAnsi"/>
          <w:color w:val="000000"/>
          <w:lang w:eastAsia="en-GB"/>
        </w:rPr>
        <w:t xml:space="preserve">thereby </w:t>
      </w:r>
      <w:r>
        <w:rPr>
          <w:rFonts w:eastAsia="Times New Roman" w:cstheme="minorHAnsi"/>
          <w:color w:val="000000"/>
          <w:lang w:eastAsia="en-GB"/>
        </w:rPr>
        <w:t>calculate other angles and distances that could not have been measured b</w:t>
      </w:r>
      <w:r w:rsidR="00795694" w:rsidRPr="00474CA2">
        <w:rPr>
          <w:rFonts w:eastAsia="Times New Roman" w:cstheme="minorHAnsi"/>
          <w:color w:val="000000"/>
          <w:lang w:eastAsia="en-GB"/>
        </w:rPr>
        <w:t>y constructing a series of triangles adjacent to one another</w:t>
      </w:r>
      <w:r w:rsidR="00663393">
        <w:rPr>
          <w:rFonts w:eastAsia="Times New Roman" w:cstheme="minorHAnsi"/>
          <w:color w:val="000000"/>
          <w:lang w:eastAsia="en-GB"/>
        </w:rPr>
        <w:t>.</w:t>
      </w:r>
      <w:sdt>
        <w:sdtPr>
          <w:rPr>
            <w:rFonts w:eastAsia="Times New Roman" w:cstheme="minorHAnsi"/>
            <w:color w:val="000000"/>
            <w:lang w:eastAsia="en-GB"/>
          </w:rPr>
          <w:id w:val="-984315993"/>
          <w:citation/>
        </w:sdtPr>
        <w:sdtEndPr/>
        <w:sdtContent>
          <w:r w:rsidR="00970732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="00970732">
            <w:rPr>
              <w:rFonts w:eastAsia="Times New Roman" w:cstheme="minorHAnsi"/>
              <w:color w:val="000000"/>
              <w:lang w:eastAsia="en-GB"/>
            </w:rPr>
            <w:instrText xml:space="preserve"> CITATION Kis18 \l 2057 </w:instrText>
          </w:r>
          <w:r w:rsidR="00970732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="00C15936">
            <w:rPr>
              <w:rFonts w:eastAsia="Times New Roman" w:cstheme="minorHAnsi"/>
              <w:noProof/>
              <w:color w:val="000000"/>
              <w:lang w:eastAsia="en-GB"/>
            </w:rPr>
            <w:t xml:space="preserve"> </w:t>
          </w:r>
          <w:r w:rsidR="00C15936" w:rsidRPr="00C15936">
            <w:rPr>
              <w:rFonts w:eastAsia="Times New Roman" w:cstheme="minorHAnsi"/>
              <w:noProof/>
              <w:color w:val="000000"/>
              <w:lang w:eastAsia="en-GB"/>
            </w:rPr>
            <w:t>(Mudavath, 2018)</w:t>
          </w:r>
          <w:r w:rsidR="00970732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  <w:r w:rsidR="00970732">
        <w:rPr>
          <w:rFonts w:eastAsia="Times New Roman" w:cstheme="minorHAnsi"/>
          <w:color w:val="000000"/>
          <w:lang w:eastAsia="en-GB"/>
        </w:rPr>
        <w:t xml:space="preserve"> (figure 5)</w:t>
      </w:r>
      <w:r w:rsidR="00795694" w:rsidRPr="00474CA2">
        <w:rPr>
          <w:rFonts w:eastAsia="Times New Roman" w:cstheme="minorHAnsi"/>
          <w:color w:val="000000"/>
          <w:lang w:eastAsia="en-GB"/>
        </w:rPr>
        <w:t>. </w:t>
      </w:r>
    </w:p>
    <w:p w14:paraId="262C3B3F" w14:textId="185317B1" w:rsidR="00795694" w:rsidRDefault="00795694" w:rsidP="00663393">
      <w:pPr>
        <w:shd w:val="clear" w:color="auto" w:fill="FFFFFF"/>
        <w:spacing w:after="396" w:line="240" w:lineRule="auto"/>
      </w:pPr>
      <w:r w:rsidRPr="00795694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5BDB7D6" wp14:editId="1950FC87">
            <wp:extent cx="5731510" cy="4293870"/>
            <wp:effectExtent l="0" t="0" r="2540" b="0"/>
            <wp:docPr id="1" name="Picture 1" descr="trilate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rilateration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EFEC6A" w14:textId="7DDBD1BA" w:rsidR="00795694" w:rsidRDefault="00474CA2" w:rsidP="00E64F1E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509C414" wp14:editId="44A6EFF1">
                <wp:simplePos x="0" y="0"/>
                <wp:positionH relativeFrom="column">
                  <wp:posOffset>52754</wp:posOffset>
                </wp:positionH>
                <wp:positionV relativeFrom="paragraph">
                  <wp:posOffset>78203</wp:posOffset>
                </wp:positionV>
                <wp:extent cx="5688623" cy="474784"/>
                <wp:effectExtent l="0" t="0" r="26670" b="2095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8623" cy="4747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3FDDB5" w14:textId="5303FDB4" w:rsidR="00474CA2" w:rsidRDefault="00474CA2" w:rsidP="00855670">
                            <w:pPr>
                              <w:jc w:val="center"/>
                            </w:pPr>
                            <w:r>
                              <w:t>Figure 5: Trilateration method</w:t>
                            </w:r>
                            <w:r w:rsidR="0048772A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09C414" id="Text Box 10" o:spid="_x0000_s1033" type="#_x0000_t202" style="position:absolute;margin-left:4.15pt;margin-top:6.15pt;width:447.9pt;height:37.4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" fillcolor="white [3201]" strokeweight=".5pt">
                <v:textbox>
                  <w:txbxContent>
                    <w:p w14:paraId="463FDDB5" w14:textId="5303FDB4" w:rsidR="00474CA2" w:rsidRDefault="00474CA2" w:rsidP="00855670">
                      <w:pPr>
                        <w:jc w:val="center"/>
                      </w:pPr>
                      <w:r>
                        <w:t>Figure 5: Trilateration method</w:t>
                      </w:r>
                      <w:r w:rsidR="0048772A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7AE70457" w14:textId="0B9E848E" w:rsidR="00795694" w:rsidRDefault="00795694" w:rsidP="00E64F1E"/>
    <w:p w14:paraId="5B4FF44E" w14:textId="47596396" w:rsidR="00795694" w:rsidRDefault="00795694" w:rsidP="00E64F1E"/>
    <w:p w14:paraId="4B4E49D5" w14:textId="15735024" w:rsidR="00474CA2" w:rsidRDefault="00474CA2" w:rsidP="00E64F1E"/>
    <w:p w14:paraId="0FC0CE98" w14:textId="72C25244" w:rsidR="00795694" w:rsidRDefault="00795694" w:rsidP="00E64F1E"/>
    <w:p w14:paraId="23DAEB9F" w14:textId="208E026A" w:rsidR="00795694" w:rsidRDefault="00795694" w:rsidP="00E64F1E"/>
    <w:p w14:paraId="02FF5336" w14:textId="77777777" w:rsidR="00795694" w:rsidRDefault="00795694" w:rsidP="00E64F1E"/>
    <w:p w14:paraId="060D0E53" w14:textId="3DEB30C9" w:rsidR="00E64F1E" w:rsidRDefault="00E64F1E" w:rsidP="00E64F1E"/>
    <w:p w14:paraId="02BB766D" w14:textId="6CBADA2F" w:rsidR="00E64F1E" w:rsidRDefault="00E64F1E" w:rsidP="00E64F1E"/>
    <w:p w14:paraId="57512BD2" w14:textId="600AF3AD" w:rsidR="00E64F1E" w:rsidRDefault="00E64F1E" w:rsidP="00E64F1E"/>
    <w:p w14:paraId="1F330C44" w14:textId="046A4D12" w:rsidR="00E64F1E" w:rsidRDefault="00E64F1E" w:rsidP="00E64F1E"/>
    <w:p w14:paraId="6DEF79F7" w14:textId="1726DCC3" w:rsidR="00A257C8" w:rsidRDefault="00A257C8" w:rsidP="00A257C8"/>
    <w:p w14:paraId="48EFEB33" w14:textId="1A6427CF" w:rsidR="00A257C8" w:rsidRDefault="00A257C8" w:rsidP="00A257C8">
      <w:pPr>
        <w:pStyle w:val="Heading1"/>
        <w:numPr>
          <w:ilvl w:val="0"/>
          <w:numId w:val="1"/>
        </w:numPr>
      </w:pPr>
      <w:bookmarkStart w:id="6" w:name="_Toc92704345"/>
      <w:r>
        <w:t>The application of digital surveying technologies</w:t>
      </w:r>
      <w:bookmarkEnd w:id="6"/>
      <w:r>
        <w:t xml:space="preserve"> </w:t>
      </w:r>
    </w:p>
    <w:p w14:paraId="0F57E9F9" w14:textId="3AB7AAA8" w:rsidR="00A257C8" w:rsidRDefault="00A257C8" w:rsidP="00A257C8"/>
    <w:p w14:paraId="331AC786" w14:textId="78F18A27" w:rsidR="00A257C8" w:rsidRPr="006D7979" w:rsidRDefault="00AF2ADF" w:rsidP="00A257C8">
      <w:pPr>
        <w:rPr>
          <w:rFonts w:cstheme="minorHAnsi"/>
        </w:rPr>
      </w:pPr>
      <w:r w:rsidRPr="006D7979">
        <w:rPr>
          <w:rFonts w:cstheme="minorHAnsi"/>
          <w:color w:val="111111"/>
          <w:shd w:val="clear" w:color="auto" w:fill="FFFFFF"/>
        </w:rPr>
        <w:t xml:space="preserve">A listed building survey is </w:t>
      </w:r>
      <w:r w:rsidR="00663393">
        <w:rPr>
          <w:rFonts w:cstheme="minorHAnsi"/>
          <w:color w:val="111111"/>
          <w:shd w:val="clear" w:color="auto" w:fill="FFFFFF"/>
        </w:rPr>
        <w:t>undertaken</w:t>
      </w:r>
      <w:r w:rsidR="000044ED" w:rsidRPr="006D7979">
        <w:rPr>
          <w:rFonts w:cstheme="minorHAnsi"/>
          <w:color w:val="111111"/>
          <w:shd w:val="clear" w:color="auto" w:fill="FFFFFF"/>
        </w:rPr>
        <w:t xml:space="preserve"> by a </w:t>
      </w:r>
      <w:r w:rsidR="00663393">
        <w:rPr>
          <w:rFonts w:cstheme="minorHAnsi"/>
          <w:color w:val="111111"/>
          <w:shd w:val="clear" w:color="auto" w:fill="FFFFFF"/>
        </w:rPr>
        <w:t>C</w:t>
      </w:r>
      <w:r w:rsidR="000044ED" w:rsidRPr="006D7979">
        <w:rPr>
          <w:rFonts w:cstheme="minorHAnsi"/>
          <w:color w:val="111111"/>
          <w:shd w:val="clear" w:color="auto" w:fill="FFFFFF"/>
        </w:rPr>
        <w:t xml:space="preserve">hartered </w:t>
      </w:r>
      <w:r w:rsidR="00663393">
        <w:rPr>
          <w:rFonts w:cstheme="minorHAnsi"/>
          <w:color w:val="111111"/>
          <w:shd w:val="clear" w:color="auto" w:fill="FFFFFF"/>
        </w:rPr>
        <w:t>S</w:t>
      </w:r>
      <w:r w:rsidR="000044ED" w:rsidRPr="006D7979">
        <w:rPr>
          <w:rFonts w:cstheme="minorHAnsi"/>
          <w:color w:val="111111"/>
          <w:shd w:val="clear" w:color="auto" w:fill="FFFFFF"/>
        </w:rPr>
        <w:t xml:space="preserve">urveyor </w:t>
      </w:r>
      <w:r w:rsidR="00663393">
        <w:rPr>
          <w:rFonts w:cstheme="minorHAnsi"/>
          <w:color w:val="111111"/>
          <w:shd w:val="clear" w:color="auto" w:fill="FFFFFF"/>
        </w:rPr>
        <w:t>on protected</w:t>
      </w:r>
      <w:r w:rsidR="000044ED" w:rsidRPr="006D7979">
        <w:rPr>
          <w:rFonts w:cstheme="minorHAnsi"/>
          <w:color w:val="111111"/>
          <w:shd w:val="clear" w:color="auto" w:fill="FFFFFF"/>
        </w:rPr>
        <w:t xml:space="preserve"> properties of </w:t>
      </w:r>
      <w:r w:rsidR="00663393">
        <w:rPr>
          <w:rFonts w:cstheme="minorHAnsi"/>
          <w:color w:val="111111"/>
          <w:shd w:val="clear" w:color="auto" w:fill="FFFFFF"/>
        </w:rPr>
        <w:t xml:space="preserve">architectural or </w:t>
      </w:r>
      <w:r w:rsidR="000044ED" w:rsidRPr="006D7979">
        <w:rPr>
          <w:rFonts w:cstheme="minorHAnsi"/>
          <w:color w:val="111111"/>
          <w:shd w:val="clear" w:color="auto" w:fill="FFFFFF"/>
        </w:rPr>
        <w:t xml:space="preserve">historical </w:t>
      </w:r>
      <w:r w:rsidR="00663393">
        <w:rPr>
          <w:rFonts w:cstheme="minorHAnsi"/>
          <w:color w:val="111111"/>
          <w:shd w:val="clear" w:color="auto" w:fill="FFFFFF"/>
        </w:rPr>
        <w:t>significance</w:t>
      </w:r>
      <w:r w:rsidR="00495BFD" w:rsidRPr="006D7979">
        <w:rPr>
          <w:rFonts w:cstheme="minorHAnsi"/>
          <w:color w:val="111111"/>
          <w:shd w:val="clear" w:color="auto" w:fill="FFFFFF"/>
        </w:rPr>
        <w:t xml:space="preserve"> </w:t>
      </w:r>
      <w:sdt>
        <w:sdtPr>
          <w:rPr>
            <w:rFonts w:cstheme="minorHAnsi"/>
            <w:color w:val="111111"/>
            <w:shd w:val="clear" w:color="auto" w:fill="FFFFFF"/>
          </w:rPr>
          <w:id w:val="-2078433472"/>
          <w:citation/>
        </w:sdtPr>
        <w:sdtEndPr/>
        <w:sdtContent>
          <w:r w:rsidR="00495BFD" w:rsidRPr="006D7979">
            <w:rPr>
              <w:rFonts w:cstheme="minorHAnsi"/>
              <w:color w:val="111111"/>
              <w:shd w:val="clear" w:color="auto" w:fill="FFFFFF"/>
            </w:rPr>
            <w:fldChar w:fldCharType="begin"/>
          </w:r>
          <w:r w:rsidR="00495BFD" w:rsidRPr="006D7979">
            <w:rPr>
              <w:rFonts w:cstheme="minorHAnsi"/>
              <w:color w:val="111111"/>
              <w:shd w:val="clear" w:color="auto" w:fill="FFFFFF"/>
            </w:rPr>
            <w:instrText xml:space="preserve"> CITATION Mar18 \l 2057 </w:instrText>
          </w:r>
          <w:r w:rsidR="00495BFD" w:rsidRPr="006D7979">
            <w:rPr>
              <w:rFonts w:cstheme="minorHAnsi"/>
              <w:color w:val="111111"/>
              <w:shd w:val="clear" w:color="auto" w:fill="FFFFFF"/>
            </w:rPr>
            <w:fldChar w:fldCharType="separate"/>
          </w:r>
          <w:r w:rsidR="00C15936" w:rsidRPr="00C15936">
            <w:rPr>
              <w:rFonts w:cstheme="minorHAnsi"/>
              <w:noProof/>
              <w:color w:val="111111"/>
              <w:shd w:val="clear" w:color="auto" w:fill="FFFFFF"/>
            </w:rPr>
            <w:t>(Lott, 2018)</w:t>
          </w:r>
          <w:r w:rsidR="00495BFD" w:rsidRPr="006D7979">
            <w:rPr>
              <w:rFonts w:cstheme="minorHAnsi"/>
              <w:color w:val="111111"/>
              <w:shd w:val="clear" w:color="auto" w:fill="FFFFFF"/>
            </w:rPr>
            <w:fldChar w:fldCharType="end"/>
          </w:r>
        </w:sdtContent>
      </w:sdt>
      <w:r w:rsidR="00B959A5" w:rsidRPr="006D7979">
        <w:rPr>
          <w:rFonts w:cstheme="minorHAnsi"/>
          <w:color w:val="111111"/>
          <w:shd w:val="clear" w:color="auto" w:fill="FFFFFF"/>
        </w:rPr>
        <w:t xml:space="preserve">. </w:t>
      </w:r>
      <w:r w:rsidR="00495BFD" w:rsidRPr="006D7979">
        <w:rPr>
          <w:rFonts w:cstheme="minorHAnsi"/>
          <w:color w:val="111111"/>
          <w:shd w:val="clear" w:color="auto" w:fill="FFFFFF"/>
        </w:rPr>
        <w:t xml:space="preserve">In this section of the essay, a </w:t>
      </w:r>
      <w:r w:rsidR="00495BFD" w:rsidRPr="006D7979">
        <w:rPr>
          <w:rFonts w:cstheme="minorHAnsi"/>
        </w:rPr>
        <w:t xml:space="preserve">description of the application of digital surveying technologies in surveying listed buildings will be </w:t>
      </w:r>
      <w:r w:rsidR="002F51D7">
        <w:rPr>
          <w:rFonts w:cstheme="minorHAnsi"/>
        </w:rPr>
        <w:t>provided,</w:t>
      </w:r>
      <w:r w:rsidR="00495BFD" w:rsidRPr="006D7979">
        <w:rPr>
          <w:rFonts w:cstheme="minorHAnsi"/>
        </w:rPr>
        <w:t xml:space="preserve"> giving examples of appropriate tools to be used and the information to be collected from the survey.</w:t>
      </w:r>
    </w:p>
    <w:p w14:paraId="1DEA70E8" w14:textId="7DDEE7B0" w:rsidR="0059146F" w:rsidRPr="00ED3106" w:rsidRDefault="00DD3EDD" w:rsidP="00A257C8">
      <w:pPr>
        <w:rPr>
          <w:rFonts w:cstheme="minorHAnsi"/>
          <w:color w:val="202121"/>
          <w:spacing w:val="-8"/>
          <w:shd w:val="clear" w:color="auto" w:fill="FFFFFF"/>
        </w:rPr>
      </w:pPr>
      <w:r w:rsidRPr="006D7979">
        <w:rPr>
          <w:rFonts w:cstheme="minorHAnsi"/>
        </w:rPr>
        <w:t>Many of these buildings are surveyed for different reasons</w:t>
      </w:r>
      <w:r w:rsidR="001C556E">
        <w:rPr>
          <w:rFonts w:cstheme="minorHAnsi"/>
        </w:rPr>
        <w:t>, such as</w:t>
      </w:r>
      <w:r w:rsidRPr="006D7979">
        <w:rPr>
          <w:rFonts w:cstheme="minorHAnsi"/>
        </w:rPr>
        <w:t xml:space="preserve"> to </w:t>
      </w:r>
      <w:r w:rsidR="001C556E">
        <w:rPr>
          <w:rFonts w:cstheme="minorHAnsi"/>
        </w:rPr>
        <w:t>produce</w:t>
      </w:r>
      <w:r w:rsidRPr="006D7979">
        <w:rPr>
          <w:rFonts w:cstheme="minorHAnsi"/>
        </w:rPr>
        <w:t xml:space="preserve"> a </w:t>
      </w:r>
      <w:r w:rsidR="00DE1B1C" w:rsidRPr="006D7979">
        <w:rPr>
          <w:rFonts w:cstheme="minorHAnsi"/>
        </w:rPr>
        <w:t>detailed</w:t>
      </w:r>
      <w:r w:rsidRPr="006D7979">
        <w:rPr>
          <w:rFonts w:cstheme="minorHAnsi"/>
        </w:rPr>
        <w:t xml:space="preserve"> plan/ elevation of the building, to </w:t>
      </w:r>
      <w:r w:rsidR="001C556E">
        <w:rPr>
          <w:rFonts w:cstheme="minorHAnsi"/>
        </w:rPr>
        <w:t>establish</w:t>
      </w:r>
      <w:r w:rsidRPr="006D7979">
        <w:rPr>
          <w:rFonts w:cstheme="minorHAnsi"/>
        </w:rPr>
        <w:t xml:space="preserve"> the existing conditions and renovations</w:t>
      </w:r>
      <w:r w:rsidR="001C556E">
        <w:rPr>
          <w:rFonts w:cstheme="minorHAnsi"/>
        </w:rPr>
        <w:t xml:space="preserve"> and to fulfil</w:t>
      </w:r>
      <w:r w:rsidRPr="006D7979">
        <w:rPr>
          <w:rFonts w:cstheme="minorHAnsi"/>
        </w:rPr>
        <w:t xml:space="preserve"> </w:t>
      </w:r>
      <w:r w:rsidR="001C556E">
        <w:rPr>
          <w:rFonts w:cstheme="minorHAnsi"/>
        </w:rPr>
        <w:t xml:space="preserve">the requirements of </w:t>
      </w:r>
      <w:r w:rsidRPr="006D7979">
        <w:rPr>
          <w:rFonts w:cstheme="minorHAnsi"/>
        </w:rPr>
        <w:t xml:space="preserve">building legislation. </w:t>
      </w:r>
      <w:r w:rsidR="001C556E">
        <w:rPr>
          <w:rFonts w:cstheme="minorHAnsi"/>
        </w:rPr>
        <w:t>The</w:t>
      </w:r>
      <w:r w:rsidR="00C47A41" w:rsidRPr="006D7979">
        <w:rPr>
          <w:rFonts w:cstheme="minorHAnsi"/>
        </w:rPr>
        <w:t xml:space="preserve"> surveying team gain a </w:t>
      </w:r>
      <w:r w:rsidR="001C556E">
        <w:rPr>
          <w:rFonts w:cstheme="minorHAnsi"/>
        </w:rPr>
        <w:t>better</w:t>
      </w:r>
      <w:r w:rsidR="00C47A41" w:rsidRPr="006D7979">
        <w:rPr>
          <w:rFonts w:cstheme="minorHAnsi"/>
        </w:rPr>
        <w:t xml:space="preserve"> insight into the building</w:t>
      </w:r>
      <w:r w:rsidR="001C556E">
        <w:rPr>
          <w:rFonts w:cstheme="minorHAnsi"/>
        </w:rPr>
        <w:t>,</w:t>
      </w:r>
      <w:r w:rsidR="00A44102" w:rsidRPr="006D7979">
        <w:rPr>
          <w:rFonts w:cstheme="minorHAnsi"/>
        </w:rPr>
        <w:t xml:space="preserve"> </w:t>
      </w:r>
      <w:r w:rsidR="001C556E">
        <w:rPr>
          <w:rFonts w:cstheme="minorHAnsi"/>
        </w:rPr>
        <w:t>identifying any</w:t>
      </w:r>
      <w:r w:rsidR="00A44102" w:rsidRPr="006D7979">
        <w:rPr>
          <w:rFonts w:cstheme="minorHAnsi"/>
        </w:rPr>
        <w:t xml:space="preserve"> defects and </w:t>
      </w:r>
      <w:r w:rsidR="001C556E">
        <w:rPr>
          <w:rFonts w:cstheme="minorHAnsi"/>
        </w:rPr>
        <w:t>the</w:t>
      </w:r>
      <w:r w:rsidR="00A44102" w:rsidRPr="006D7979">
        <w:rPr>
          <w:rFonts w:cstheme="minorHAnsi"/>
        </w:rPr>
        <w:t xml:space="preserve"> improvements required to ensure that the historical building is structurally sound.  91.7% of buildings in the UK are</w:t>
      </w:r>
      <w:r w:rsidR="005955B6" w:rsidRPr="006D7979">
        <w:rPr>
          <w:rFonts w:cstheme="minorHAnsi"/>
        </w:rPr>
        <w:t xml:space="preserve"> </w:t>
      </w:r>
      <w:r w:rsidR="009B4798">
        <w:rPr>
          <w:rFonts w:cstheme="minorHAnsi"/>
        </w:rPr>
        <w:t>G</w:t>
      </w:r>
      <w:r w:rsidR="00A44102" w:rsidRPr="006D7979">
        <w:rPr>
          <w:rFonts w:cstheme="minorHAnsi"/>
        </w:rPr>
        <w:t>rade 2</w:t>
      </w:r>
      <w:r w:rsidR="005955B6" w:rsidRPr="006D7979">
        <w:rPr>
          <w:rFonts w:cstheme="minorHAnsi"/>
        </w:rPr>
        <w:t xml:space="preserve"> classification</w:t>
      </w:r>
      <w:r w:rsidR="009B4798">
        <w:rPr>
          <w:rFonts w:cstheme="minorHAnsi"/>
        </w:rPr>
        <w:t>, so they merit every effort to be preserved as they are of “</w:t>
      </w:r>
      <w:r w:rsidR="005955B6" w:rsidRPr="006D7979">
        <w:rPr>
          <w:rFonts w:cstheme="minorHAnsi"/>
          <w:color w:val="202121"/>
          <w:spacing w:val="-8"/>
          <w:shd w:val="clear" w:color="auto" w:fill="FFFFFF"/>
        </w:rPr>
        <w:t>special interest</w:t>
      </w:r>
      <w:r w:rsidR="009B4798">
        <w:rPr>
          <w:rFonts w:cstheme="minorHAnsi"/>
          <w:color w:val="202121"/>
          <w:spacing w:val="-8"/>
          <w:shd w:val="clear" w:color="auto" w:fill="FFFFFF"/>
        </w:rPr>
        <w:t>”</w:t>
      </w:r>
      <w:r w:rsidR="005955B6" w:rsidRPr="006D7979">
        <w:rPr>
          <w:rFonts w:cstheme="minorHAnsi"/>
          <w:color w:val="202121"/>
          <w:spacing w:val="-8"/>
          <w:shd w:val="clear" w:color="auto" w:fill="FFFFFF"/>
        </w:rPr>
        <w:t xml:space="preserve"> </w:t>
      </w:r>
      <w:sdt>
        <w:sdtPr>
          <w:rPr>
            <w:rFonts w:cstheme="minorHAnsi"/>
            <w:color w:val="202121"/>
            <w:spacing w:val="-8"/>
            <w:shd w:val="clear" w:color="auto" w:fill="FFFFFF"/>
          </w:rPr>
          <w:id w:val="1371880451"/>
          <w:citation/>
        </w:sdtPr>
        <w:sdtEndPr/>
        <w:sdtContent>
          <w:r w:rsidR="005955B6" w:rsidRPr="006D7979">
            <w:rPr>
              <w:rFonts w:cstheme="minorHAnsi"/>
              <w:color w:val="202121"/>
              <w:spacing w:val="-8"/>
              <w:shd w:val="clear" w:color="auto" w:fill="FFFFFF"/>
            </w:rPr>
            <w:fldChar w:fldCharType="begin"/>
          </w:r>
          <w:r w:rsidR="005955B6" w:rsidRPr="006D7979">
            <w:rPr>
              <w:rFonts w:cstheme="minorHAnsi"/>
              <w:color w:val="202121"/>
              <w:spacing w:val="-8"/>
              <w:shd w:val="clear" w:color="auto" w:fill="FFFFFF"/>
            </w:rPr>
            <w:instrText xml:space="preserve"> CITATION Bid18 \l 2057 </w:instrText>
          </w:r>
          <w:r w:rsidR="005955B6" w:rsidRPr="006D7979">
            <w:rPr>
              <w:rFonts w:cstheme="minorHAnsi"/>
              <w:color w:val="202121"/>
              <w:spacing w:val="-8"/>
              <w:shd w:val="clear" w:color="auto" w:fill="FFFFFF"/>
            </w:rPr>
            <w:fldChar w:fldCharType="separate"/>
          </w:r>
          <w:r w:rsidR="00C15936" w:rsidRPr="00C15936">
            <w:rPr>
              <w:rFonts w:cstheme="minorHAnsi"/>
              <w:noProof/>
              <w:color w:val="202121"/>
              <w:spacing w:val="-8"/>
              <w:shd w:val="clear" w:color="auto" w:fill="FFFFFF"/>
            </w:rPr>
            <w:t>(Bidwells, 2018)</w:t>
          </w:r>
          <w:r w:rsidR="005955B6" w:rsidRPr="006D7979">
            <w:rPr>
              <w:rFonts w:cstheme="minorHAnsi"/>
              <w:color w:val="202121"/>
              <w:spacing w:val="-8"/>
              <w:shd w:val="clear" w:color="auto" w:fill="FFFFFF"/>
            </w:rPr>
            <w:fldChar w:fldCharType="end"/>
          </w:r>
        </w:sdtContent>
      </w:sdt>
      <w:r w:rsidR="005955B6" w:rsidRPr="006D7979">
        <w:rPr>
          <w:rFonts w:cstheme="minorHAnsi"/>
          <w:color w:val="202121"/>
          <w:spacing w:val="-8"/>
          <w:shd w:val="clear" w:color="auto" w:fill="FFFFFF"/>
        </w:rPr>
        <w:t xml:space="preserve">. </w:t>
      </w:r>
      <w:r w:rsidR="007017EA" w:rsidRPr="006D7979">
        <w:rPr>
          <w:rFonts w:cstheme="minorHAnsi"/>
          <w:color w:val="202121"/>
          <w:spacing w:val="-8"/>
          <w:shd w:val="clear" w:color="auto" w:fill="FFFFFF"/>
        </w:rPr>
        <w:t xml:space="preserve"> </w:t>
      </w:r>
      <w:r w:rsidR="006D7979">
        <w:rPr>
          <w:rFonts w:cstheme="minorHAnsi"/>
          <w:color w:val="202121"/>
          <w:spacing w:val="-8"/>
          <w:shd w:val="clear" w:color="auto" w:fill="FFFFFF"/>
        </w:rPr>
        <w:t>There are 5 parts to the process</w:t>
      </w:r>
      <w:r w:rsidR="009B4798">
        <w:rPr>
          <w:rFonts w:cstheme="minorHAnsi"/>
          <w:color w:val="202121"/>
          <w:spacing w:val="-8"/>
          <w:shd w:val="clear" w:color="auto" w:fill="FFFFFF"/>
        </w:rPr>
        <w:t>; t</w:t>
      </w:r>
      <w:r w:rsidR="006D7979">
        <w:rPr>
          <w:rFonts w:cstheme="minorHAnsi"/>
          <w:color w:val="202121"/>
          <w:spacing w:val="-8"/>
          <w:shd w:val="clear" w:color="auto" w:fill="FFFFFF"/>
        </w:rPr>
        <w:t xml:space="preserve">he planning </w:t>
      </w:r>
      <w:r w:rsidR="009B4798">
        <w:rPr>
          <w:rFonts w:cstheme="minorHAnsi"/>
          <w:color w:val="202121"/>
          <w:spacing w:val="-8"/>
          <w:shd w:val="clear" w:color="auto" w:fill="FFFFFF"/>
        </w:rPr>
        <w:t>including</w:t>
      </w:r>
      <w:r w:rsidR="006D7979">
        <w:rPr>
          <w:rFonts w:cstheme="minorHAnsi"/>
          <w:color w:val="202121"/>
          <w:spacing w:val="-8"/>
          <w:shd w:val="clear" w:color="auto" w:fill="FFFFFF"/>
        </w:rPr>
        <w:t xml:space="preserve"> the research, analysis and decision making</w:t>
      </w:r>
      <w:r w:rsidR="009B4798">
        <w:rPr>
          <w:rFonts w:cstheme="minorHAnsi"/>
          <w:color w:val="202121"/>
          <w:spacing w:val="-8"/>
          <w:shd w:val="clear" w:color="auto" w:fill="FFFFFF"/>
        </w:rPr>
        <w:t>;</w:t>
      </w:r>
      <w:r w:rsidR="006D7979">
        <w:rPr>
          <w:rFonts w:cstheme="minorHAnsi"/>
          <w:color w:val="202121"/>
          <w:spacing w:val="-8"/>
          <w:shd w:val="clear" w:color="auto" w:fill="FFFFFF"/>
        </w:rPr>
        <w:t xml:space="preserve"> Field work</w:t>
      </w:r>
      <w:r w:rsidR="000354DA">
        <w:rPr>
          <w:rFonts w:cstheme="minorHAnsi"/>
          <w:color w:val="202121"/>
          <w:spacing w:val="-8"/>
          <w:shd w:val="clear" w:color="auto" w:fill="FFFFFF"/>
        </w:rPr>
        <w:t xml:space="preserve"> </w:t>
      </w:r>
      <w:r w:rsidR="009B4798">
        <w:rPr>
          <w:rFonts w:cstheme="minorHAnsi"/>
          <w:color w:val="202121"/>
          <w:spacing w:val="-8"/>
          <w:shd w:val="clear" w:color="auto" w:fill="FFFFFF"/>
        </w:rPr>
        <w:t>concentrating on the</w:t>
      </w:r>
      <w:r w:rsidR="000354DA">
        <w:rPr>
          <w:rFonts w:cstheme="minorHAnsi"/>
          <w:color w:val="202121"/>
          <w:spacing w:val="-8"/>
          <w:shd w:val="clear" w:color="auto" w:fill="FFFFFF"/>
        </w:rPr>
        <w:t xml:space="preserve"> acquisition</w:t>
      </w:r>
      <w:r w:rsidR="009B4798">
        <w:rPr>
          <w:rFonts w:cstheme="minorHAnsi"/>
          <w:color w:val="202121"/>
          <w:spacing w:val="-8"/>
          <w:shd w:val="clear" w:color="auto" w:fill="FFFFFF"/>
        </w:rPr>
        <w:t xml:space="preserve"> of data</w:t>
      </w:r>
      <w:r w:rsidR="000354DA">
        <w:rPr>
          <w:rFonts w:cstheme="minorHAnsi"/>
          <w:color w:val="202121"/>
          <w:spacing w:val="-8"/>
          <w:shd w:val="clear" w:color="auto" w:fill="FFFFFF"/>
        </w:rPr>
        <w:t>, site measurements and observations</w:t>
      </w:r>
      <w:r w:rsidR="00633DEE">
        <w:rPr>
          <w:rFonts w:cstheme="minorHAnsi"/>
          <w:color w:val="202121"/>
          <w:spacing w:val="-8"/>
          <w:shd w:val="clear" w:color="auto" w:fill="FFFFFF"/>
        </w:rPr>
        <w:t>;</w:t>
      </w:r>
      <w:r w:rsidR="000354DA">
        <w:rPr>
          <w:rFonts w:cstheme="minorHAnsi"/>
          <w:color w:val="202121"/>
          <w:spacing w:val="-8"/>
          <w:shd w:val="clear" w:color="auto" w:fill="FFFFFF"/>
        </w:rPr>
        <w:t xml:space="preserve"> C</w:t>
      </w:r>
      <w:r w:rsidR="006D7979">
        <w:rPr>
          <w:rFonts w:cstheme="minorHAnsi"/>
          <w:color w:val="202121"/>
          <w:spacing w:val="-8"/>
          <w:shd w:val="clear" w:color="auto" w:fill="FFFFFF"/>
        </w:rPr>
        <w:t>omputing</w:t>
      </w:r>
      <w:r w:rsidR="000354DA">
        <w:rPr>
          <w:rFonts w:cstheme="minorHAnsi"/>
          <w:color w:val="202121"/>
          <w:spacing w:val="-8"/>
          <w:shd w:val="clear" w:color="auto" w:fill="FFFFFF"/>
        </w:rPr>
        <w:t xml:space="preserve"> which </w:t>
      </w:r>
      <w:r w:rsidR="00633DEE">
        <w:rPr>
          <w:rFonts w:cstheme="minorHAnsi"/>
          <w:color w:val="202121"/>
          <w:spacing w:val="-8"/>
          <w:shd w:val="clear" w:color="auto" w:fill="FFFFFF"/>
        </w:rPr>
        <w:t>collates</w:t>
      </w:r>
      <w:r w:rsidR="000354DA" w:rsidRPr="00ED3106">
        <w:rPr>
          <w:rFonts w:cstheme="minorHAnsi"/>
          <w:color w:val="202121"/>
          <w:spacing w:val="-8"/>
          <w:shd w:val="clear" w:color="auto" w:fill="FFFFFF"/>
        </w:rPr>
        <w:t xml:space="preserve"> the data gathered in the field</w:t>
      </w:r>
      <w:r w:rsidR="00633DEE">
        <w:rPr>
          <w:rFonts w:cstheme="minorHAnsi"/>
          <w:color w:val="202121"/>
          <w:spacing w:val="-8"/>
          <w:shd w:val="clear" w:color="auto" w:fill="FFFFFF"/>
        </w:rPr>
        <w:t>;</w:t>
      </w:r>
      <w:r w:rsidR="000354DA" w:rsidRPr="00ED3106">
        <w:rPr>
          <w:rFonts w:cstheme="minorHAnsi"/>
          <w:color w:val="202121"/>
          <w:spacing w:val="-8"/>
          <w:shd w:val="clear" w:color="auto" w:fill="FFFFFF"/>
        </w:rPr>
        <w:t xml:space="preserve"> Map</w:t>
      </w:r>
      <w:r w:rsidR="006D7979" w:rsidRPr="00ED3106">
        <w:rPr>
          <w:rFonts w:cstheme="minorHAnsi"/>
          <w:color w:val="202121"/>
          <w:spacing w:val="-8"/>
          <w:shd w:val="clear" w:color="auto" w:fill="FFFFFF"/>
        </w:rPr>
        <w:t>ping</w:t>
      </w:r>
      <w:r w:rsidR="00633DEE">
        <w:rPr>
          <w:rFonts w:cstheme="minorHAnsi"/>
          <w:color w:val="202121"/>
          <w:spacing w:val="-8"/>
          <w:shd w:val="clear" w:color="auto" w:fill="FFFFFF"/>
        </w:rPr>
        <w:t xml:space="preserve"> </w:t>
      </w:r>
      <w:proofErr w:type="gramStart"/>
      <w:r w:rsidR="00633DEE">
        <w:rPr>
          <w:rFonts w:cstheme="minorHAnsi"/>
          <w:color w:val="202121"/>
          <w:spacing w:val="-8"/>
          <w:shd w:val="clear" w:color="auto" w:fill="FFFFFF"/>
        </w:rPr>
        <w:t>i.e.</w:t>
      </w:r>
      <w:proofErr w:type="gramEnd"/>
      <w:r w:rsidR="000354DA" w:rsidRPr="00ED3106">
        <w:rPr>
          <w:rFonts w:cstheme="minorHAnsi"/>
          <w:color w:val="202121"/>
          <w:spacing w:val="-8"/>
          <w:shd w:val="clear" w:color="auto" w:fill="FFFFFF"/>
        </w:rPr>
        <w:t xml:space="preserve"> representation </w:t>
      </w:r>
      <w:r w:rsidR="00633DEE">
        <w:rPr>
          <w:rFonts w:cstheme="minorHAnsi"/>
          <w:color w:val="202121"/>
          <w:spacing w:val="-8"/>
          <w:shd w:val="clear" w:color="auto" w:fill="FFFFFF"/>
        </w:rPr>
        <w:t xml:space="preserve">of the data </w:t>
      </w:r>
      <w:r w:rsidR="006D7979" w:rsidRPr="00ED3106">
        <w:rPr>
          <w:rFonts w:cstheme="minorHAnsi"/>
          <w:color w:val="202121"/>
          <w:spacing w:val="-8"/>
          <w:shd w:val="clear" w:color="auto" w:fill="FFFFFF"/>
        </w:rPr>
        <w:t xml:space="preserve">and </w:t>
      </w:r>
      <w:r w:rsidR="00633DEE">
        <w:rPr>
          <w:rFonts w:cstheme="minorHAnsi"/>
          <w:color w:val="202121"/>
          <w:spacing w:val="-8"/>
          <w:shd w:val="clear" w:color="auto" w:fill="FFFFFF"/>
        </w:rPr>
        <w:t>finally</w:t>
      </w:r>
      <w:r w:rsidR="000354DA" w:rsidRPr="00ED3106">
        <w:rPr>
          <w:rFonts w:cstheme="minorHAnsi"/>
          <w:color w:val="202121"/>
          <w:spacing w:val="-8"/>
          <w:shd w:val="clear" w:color="auto" w:fill="FFFFFF"/>
        </w:rPr>
        <w:t xml:space="preserve"> the</w:t>
      </w:r>
      <w:r w:rsidR="006D7979" w:rsidRPr="00ED3106">
        <w:rPr>
          <w:rFonts w:cstheme="minorHAnsi"/>
          <w:color w:val="202121"/>
          <w:spacing w:val="-8"/>
          <w:shd w:val="clear" w:color="auto" w:fill="FFFFFF"/>
        </w:rPr>
        <w:t xml:space="preserve"> report</w:t>
      </w:r>
      <w:r w:rsidR="00633DEE">
        <w:rPr>
          <w:rFonts w:cstheme="minorHAnsi"/>
          <w:color w:val="202121"/>
          <w:spacing w:val="-8"/>
          <w:shd w:val="clear" w:color="auto" w:fill="FFFFFF"/>
        </w:rPr>
        <w:t>,</w:t>
      </w:r>
      <w:r w:rsidR="00AE5E9B" w:rsidRPr="00ED3106">
        <w:rPr>
          <w:rFonts w:cstheme="minorHAnsi"/>
          <w:color w:val="202121"/>
          <w:spacing w:val="-8"/>
          <w:shd w:val="clear" w:color="auto" w:fill="FFFFFF"/>
        </w:rPr>
        <w:t xml:space="preserve"> </w:t>
      </w:r>
      <w:r w:rsidR="00633DEE">
        <w:rPr>
          <w:rFonts w:cstheme="minorHAnsi"/>
          <w:color w:val="202121"/>
          <w:spacing w:val="-8"/>
          <w:shd w:val="clear" w:color="auto" w:fill="FFFFFF"/>
        </w:rPr>
        <w:t xml:space="preserve">presenting </w:t>
      </w:r>
      <w:r w:rsidR="00AE5E9B" w:rsidRPr="00ED3106">
        <w:rPr>
          <w:rFonts w:cstheme="minorHAnsi"/>
          <w:color w:val="202121"/>
          <w:spacing w:val="-8"/>
          <w:shd w:val="clear" w:color="auto" w:fill="FFFFFF"/>
        </w:rPr>
        <w:t xml:space="preserve">the key findings </w:t>
      </w:r>
      <w:r w:rsidR="00633DEE">
        <w:rPr>
          <w:rFonts w:cstheme="minorHAnsi"/>
          <w:color w:val="202121"/>
          <w:spacing w:val="-8"/>
          <w:shd w:val="clear" w:color="auto" w:fill="FFFFFF"/>
        </w:rPr>
        <w:t>and data</w:t>
      </w:r>
      <w:r w:rsidR="00AE5E9B" w:rsidRPr="00ED3106">
        <w:rPr>
          <w:rFonts w:cstheme="minorHAnsi"/>
          <w:color w:val="202121"/>
          <w:spacing w:val="-8"/>
          <w:shd w:val="clear" w:color="auto" w:fill="FFFFFF"/>
        </w:rPr>
        <w:t xml:space="preserve">. </w:t>
      </w:r>
      <w:r w:rsidR="0059146F" w:rsidRPr="00ED3106">
        <w:rPr>
          <w:rFonts w:cstheme="minorHAnsi"/>
          <w:color w:val="202121"/>
          <w:spacing w:val="-8"/>
          <w:shd w:val="clear" w:color="auto" w:fill="FFFFFF"/>
        </w:rPr>
        <w:t xml:space="preserve">These are </w:t>
      </w:r>
      <w:r w:rsidR="00633DEE">
        <w:rPr>
          <w:rFonts w:cstheme="minorHAnsi"/>
          <w:color w:val="202121"/>
          <w:spacing w:val="-8"/>
          <w:shd w:val="clear" w:color="auto" w:fill="FFFFFF"/>
        </w:rPr>
        <w:t>illustrated as follows</w:t>
      </w:r>
      <w:r w:rsidR="00B64EDF">
        <w:rPr>
          <w:rFonts w:cstheme="minorHAnsi"/>
          <w:color w:val="202121"/>
          <w:spacing w:val="-8"/>
          <w:shd w:val="clear" w:color="auto" w:fill="FFFFFF"/>
        </w:rPr>
        <w:t>.</w:t>
      </w:r>
    </w:p>
    <w:p w14:paraId="71578CD3" w14:textId="523684F7" w:rsidR="0059146F" w:rsidRPr="00ED3106" w:rsidRDefault="0059146F" w:rsidP="007926C6">
      <w:pPr>
        <w:pStyle w:val="Heading2"/>
        <w:numPr>
          <w:ilvl w:val="1"/>
          <w:numId w:val="1"/>
        </w:numPr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bookmarkStart w:id="7" w:name="_Toc92704346"/>
      <w:r w:rsidRPr="00ED3106">
        <w:rPr>
          <w:rFonts w:asciiTheme="minorHAnsi" w:hAnsiTheme="minorHAnsi" w:cstheme="minorHAnsi"/>
          <w:sz w:val="22"/>
          <w:szCs w:val="22"/>
          <w:shd w:val="clear" w:color="auto" w:fill="FFFFFF"/>
        </w:rPr>
        <w:t>Planning</w:t>
      </w:r>
      <w:bookmarkEnd w:id="7"/>
    </w:p>
    <w:p w14:paraId="3DA0B7CF" w14:textId="77777777" w:rsidR="00F105C6" w:rsidRPr="00ED3106" w:rsidRDefault="00F105C6" w:rsidP="00DF0C95">
      <w:pPr>
        <w:rPr>
          <w:rFonts w:cstheme="minorHAnsi"/>
        </w:rPr>
      </w:pPr>
    </w:p>
    <w:p w14:paraId="781F0792" w14:textId="569B2FA9" w:rsidR="00F105C6" w:rsidRPr="00ED3106" w:rsidRDefault="007926C6" w:rsidP="00DF0C95">
      <w:pPr>
        <w:rPr>
          <w:rFonts w:cstheme="minorHAnsi"/>
          <w:color w:val="1B1B1B"/>
          <w:shd w:val="clear" w:color="auto" w:fill="FFFFFF"/>
        </w:rPr>
      </w:pPr>
      <w:r w:rsidRPr="00ED3106">
        <w:rPr>
          <w:rFonts w:cstheme="minorHAnsi"/>
        </w:rPr>
        <w:t xml:space="preserve">The planning </w:t>
      </w:r>
      <w:r w:rsidR="008361CD" w:rsidRPr="00ED3106">
        <w:rPr>
          <w:rFonts w:cstheme="minorHAnsi"/>
        </w:rPr>
        <w:t xml:space="preserve">stage </w:t>
      </w:r>
      <w:r w:rsidR="008361CD" w:rsidRPr="00ED3106">
        <w:rPr>
          <w:rFonts w:cstheme="minorHAnsi"/>
          <w:color w:val="1B1B1B"/>
        </w:rPr>
        <w:t>includes</w:t>
      </w:r>
      <w:r w:rsidR="00DF0C95" w:rsidRPr="00ED3106">
        <w:rPr>
          <w:rFonts w:cstheme="minorHAnsi"/>
          <w:color w:val="1B1B1B"/>
        </w:rPr>
        <w:t xml:space="preserve"> a desktop planning audit, </w:t>
      </w:r>
      <w:r w:rsidR="00633DEE">
        <w:rPr>
          <w:rFonts w:cstheme="minorHAnsi"/>
          <w:color w:val="1B1B1B"/>
        </w:rPr>
        <w:t>where</w:t>
      </w:r>
      <w:r w:rsidR="00DF0C95" w:rsidRPr="00ED3106">
        <w:rPr>
          <w:rFonts w:cstheme="minorHAnsi"/>
          <w:color w:val="1B1B1B"/>
        </w:rPr>
        <w:t xml:space="preserve"> </w:t>
      </w:r>
      <w:r w:rsidR="00782695">
        <w:rPr>
          <w:rFonts w:cstheme="minorHAnsi"/>
          <w:color w:val="1B1B1B"/>
        </w:rPr>
        <w:t xml:space="preserve">Planning Authority and </w:t>
      </w:r>
      <w:r w:rsidR="00DF0C95" w:rsidRPr="00ED3106">
        <w:rPr>
          <w:rFonts w:cstheme="minorHAnsi"/>
          <w:color w:val="1B1B1B"/>
        </w:rPr>
        <w:t>historic environment</w:t>
      </w:r>
      <w:r w:rsidR="00633DEE">
        <w:rPr>
          <w:rFonts w:cstheme="minorHAnsi"/>
          <w:color w:val="1B1B1B"/>
        </w:rPr>
        <w:t>al</w:t>
      </w:r>
      <w:r w:rsidR="00DF0C95" w:rsidRPr="00ED3106">
        <w:rPr>
          <w:rFonts w:cstheme="minorHAnsi"/>
          <w:color w:val="1B1B1B"/>
        </w:rPr>
        <w:t xml:space="preserve"> records </w:t>
      </w:r>
      <w:r w:rsidR="00633DEE">
        <w:rPr>
          <w:rFonts w:cstheme="minorHAnsi"/>
          <w:color w:val="1B1B1B"/>
        </w:rPr>
        <w:t>are researched,</w:t>
      </w:r>
      <w:r w:rsidR="00DF0C95" w:rsidRPr="00ED3106">
        <w:rPr>
          <w:rFonts w:cstheme="minorHAnsi"/>
          <w:color w:val="1B1B1B"/>
        </w:rPr>
        <w:t xml:space="preserve"> includ</w:t>
      </w:r>
      <w:r w:rsidR="00633DEE">
        <w:rPr>
          <w:rFonts w:cstheme="minorHAnsi"/>
          <w:color w:val="1B1B1B"/>
        </w:rPr>
        <w:t>ing</w:t>
      </w:r>
      <w:r w:rsidR="00DF0C95" w:rsidRPr="00ED3106">
        <w:rPr>
          <w:rFonts w:cstheme="minorHAnsi"/>
          <w:color w:val="1B1B1B"/>
        </w:rPr>
        <w:t xml:space="preserve"> </w:t>
      </w:r>
      <w:r w:rsidR="00633DEE">
        <w:rPr>
          <w:rFonts w:cstheme="minorHAnsi"/>
          <w:color w:val="1B1B1B"/>
        </w:rPr>
        <w:t xml:space="preserve">asbestos register </w:t>
      </w:r>
      <w:r w:rsidR="00782695">
        <w:rPr>
          <w:rFonts w:cstheme="minorHAnsi"/>
          <w:color w:val="1B1B1B"/>
        </w:rPr>
        <w:t xml:space="preserve">entries and </w:t>
      </w:r>
      <w:r w:rsidR="00DF0C95" w:rsidRPr="00ED3106">
        <w:rPr>
          <w:rFonts w:cstheme="minorHAnsi"/>
          <w:color w:val="1B1B1B"/>
        </w:rPr>
        <w:t xml:space="preserve">past </w:t>
      </w:r>
      <w:r w:rsidR="008361CD" w:rsidRPr="00ED3106">
        <w:rPr>
          <w:rFonts w:cstheme="minorHAnsi"/>
          <w:color w:val="1B1B1B"/>
        </w:rPr>
        <w:t>property</w:t>
      </w:r>
      <w:r w:rsidR="00DF0C95" w:rsidRPr="00ED3106">
        <w:rPr>
          <w:rFonts w:cstheme="minorHAnsi"/>
          <w:color w:val="1B1B1B"/>
        </w:rPr>
        <w:t xml:space="preserve"> deeds</w:t>
      </w:r>
      <w:r w:rsidR="004E53D8">
        <w:rPr>
          <w:rFonts w:cstheme="minorHAnsi"/>
          <w:color w:val="1B1B1B"/>
        </w:rPr>
        <w:t xml:space="preserve"> </w:t>
      </w:r>
      <w:sdt>
        <w:sdtPr>
          <w:rPr>
            <w:rFonts w:cstheme="minorHAnsi"/>
            <w:color w:val="1B1B1B"/>
          </w:rPr>
          <w:id w:val="255334093"/>
          <w:citation/>
        </w:sdtPr>
        <w:sdtContent>
          <w:r w:rsidR="004E53D8">
            <w:rPr>
              <w:rFonts w:cstheme="minorHAnsi"/>
              <w:color w:val="1B1B1B"/>
            </w:rPr>
            <w:fldChar w:fldCharType="begin"/>
          </w:r>
          <w:r w:rsidR="004E53D8">
            <w:rPr>
              <w:rFonts w:cstheme="minorHAnsi"/>
              <w:color w:val="1B1B1B"/>
            </w:rPr>
            <w:instrText xml:space="preserve"> CITATION Jam21 \l 2057 </w:instrText>
          </w:r>
          <w:r w:rsidR="004E53D8">
            <w:rPr>
              <w:rFonts w:cstheme="minorHAnsi"/>
              <w:color w:val="1B1B1B"/>
            </w:rPr>
            <w:fldChar w:fldCharType="separate"/>
          </w:r>
          <w:r w:rsidR="00C15936" w:rsidRPr="00C15936">
            <w:rPr>
              <w:rFonts w:cstheme="minorHAnsi"/>
              <w:noProof/>
              <w:color w:val="1B1B1B"/>
            </w:rPr>
            <w:t>(Dauda, 2021)</w:t>
          </w:r>
          <w:r w:rsidR="004E53D8">
            <w:rPr>
              <w:rFonts w:cstheme="minorHAnsi"/>
              <w:color w:val="1B1B1B"/>
            </w:rPr>
            <w:fldChar w:fldCharType="end"/>
          </w:r>
        </w:sdtContent>
      </w:sdt>
      <w:r w:rsidR="008361CD" w:rsidRPr="00ED3106">
        <w:rPr>
          <w:rFonts w:cstheme="minorHAnsi"/>
          <w:color w:val="1B1B1B"/>
        </w:rPr>
        <w:t xml:space="preserve">. </w:t>
      </w:r>
      <w:r w:rsidR="00782695">
        <w:rPr>
          <w:rFonts w:cstheme="minorHAnsi"/>
          <w:color w:val="1B1B1B"/>
        </w:rPr>
        <w:t>S</w:t>
      </w:r>
      <w:r w:rsidR="00DF0C95" w:rsidRPr="00ED3106">
        <w:rPr>
          <w:rFonts w:cstheme="minorHAnsi"/>
          <w:color w:val="1B1B1B"/>
        </w:rPr>
        <w:t xml:space="preserve">urveyors </w:t>
      </w:r>
      <w:r w:rsidR="00782695">
        <w:rPr>
          <w:rFonts w:cstheme="minorHAnsi"/>
          <w:color w:val="1B1B1B"/>
        </w:rPr>
        <w:t xml:space="preserve">then </w:t>
      </w:r>
      <w:r w:rsidR="00DF0C95" w:rsidRPr="00ED3106">
        <w:rPr>
          <w:rFonts w:cstheme="minorHAnsi"/>
          <w:color w:val="1B1B1B"/>
        </w:rPr>
        <w:t xml:space="preserve">have a good idea of </w:t>
      </w:r>
      <w:r w:rsidR="00782695">
        <w:rPr>
          <w:rFonts w:cstheme="minorHAnsi"/>
          <w:color w:val="1B1B1B"/>
        </w:rPr>
        <w:t>how</w:t>
      </w:r>
      <w:r w:rsidR="00DF0C95" w:rsidRPr="00ED3106">
        <w:rPr>
          <w:rFonts w:cstheme="minorHAnsi"/>
          <w:color w:val="1B1B1B"/>
        </w:rPr>
        <w:t xml:space="preserve"> </w:t>
      </w:r>
      <w:r w:rsidR="00782695">
        <w:rPr>
          <w:rFonts w:cstheme="minorHAnsi"/>
          <w:color w:val="1B1B1B"/>
        </w:rPr>
        <w:t>a</w:t>
      </w:r>
      <w:r w:rsidR="00DF0C95" w:rsidRPr="00ED3106">
        <w:rPr>
          <w:rFonts w:cstheme="minorHAnsi"/>
          <w:color w:val="1B1B1B"/>
        </w:rPr>
        <w:t xml:space="preserve"> building should </w:t>
      </w:r>
      <w:r w:rsidR="00782695">
        <w:rPr>
          <w:rFonts w:cstheme="minorHAnsi"/>
          <w:color w:val="1B1B1B"/>
        </w:rPr>
        <w:t>appear</w:t>
      </w:r>
      <w:r w:rsidR="00DF0C95" w:rsidRPr="00ED3106">
        <w:rPr>
          <w:rFonts w:cstheme="minorHAnsi"/>
          <w:color w:val="1B1B1B"/>
        </w:rPr>
        <w:t xml:space="preserve"> when the inspection</w:t>
      </w:r>
      <w:r w:rsidR="008361CD" w:rsidRPr="00ED3106">
        <w:rPr>
          <w:rFonts w:cstheme="minorHAnsi"/>
          <w:color w:val="1B1B1B"/>
        </w:rPr>
        <w:t xml:space="preserve"> </w:t>
      </w:r>
      <w:r w:rsidR="00782695">
        <w:rPr>
          <w:rFonts w:cstheme="minorHAnsi"/>
          <w:color w:val="1B1B1B"/>
        </w:rPr>
        <w:t>commences</w:t>
      </w:r>
      <w:sdt>
        <w:sdtPr>
          <w:rPr>
            <w:rFonts w:cstheme="minorHAnsi"/>
            <w:color w:val="1B1B1B"/>
          </w:rPr>
          <w:id w:val="1921143507"/>
          <w:citation/>
        </w:sdtPr>
        <w:sdtEndPr/>
        <w:sdtContent>
          <w:r w:rsidR="008361CD" w:rsidRPr="00ED3106">
            <w:rPr>
              <w:rFonts w:cstheme="minorHAnsi"/>
              <w:color w:val="1B1B1B"/>
            </w:rPr>
            <w:fldChar w:fldCharType="begin"/>
          </w:r>
          <w:r w:rsidR="008361CD" w:rsidRPr="00ED3106">
            <w:rPr>
              <w:rFonts w:cstheme="minorHAnsi"/>
              <w:color w:val="1B1B1B"/>
            </w:rPr>
            <w:instrText xml:space="preserve"> CITATION Nic21 \l 2057 </w:instrText>
          </w:r>
          <w:r w:rsidR="008361CD" w:rsidRPr="00ED3106">
            <w:rPr>
              <w:rFonts w:cstheme="minorHAnsi"/>
              <w:color w:val="1B1B1B"/>
            </w:rPr>
            <w:fldChar w:fldCharType="separate"/>
          </w:r>
          <w:r w:rsidR="00C15936">
            <w:rPr>
              <w:rFonts w:cstheme="minorHAnsi"/>
              <w:noProof/>
              <w:color w:val="1B1B1B"/>
            </w:rPr>
            <w:t xml:space="preserve"> </w:t>
          </w:r>
          <w:r w:rsidR="00C15936" w:rsidRPr="00C15936">
            <w:rPr>
              <w:rFonts w:cstheme="minorHAnsi"/>
              <w:noProof/>
              <w:color w:val="1B1B1B"/>
            </w:rPr>
            <w:t>(Nicholson, 2021)</w:t>
          </w:r>
          <w:r w:rsidR="008361CD" w:rsidRPr="00ED3106">
            <w:rPr>
              <w:rFonts w:cstheme="minorHAnsi"/>
              <w:color w:val="1B1B1B"/>
            </w:rPr>
            <w:fldChar w:fldCharType="end"/>
          </w:r>
        </w:sdtContent>
      </w:sdt>
      <w:r w:rsidR="00DF0C95" w:rsidRPr="00ED3106">
        <w:rPr>
          <w:rFonts w:cstheme="minorHAnsi"/>
          <w:color w:val="1B1B1B"/>
        </w:rPr>
        <w:t>.</w:t>
      </w:r>
      <w:r w:rsidR="00E21737" w:rsidRPr="00ED3106">
        <w:rPr>
          <w:rFonts w:cstheme="minorHAnsi"/>
          <w:color w:val="1B1B1B"/>
        </w:rPr>
        <w:t xml:space="preserve"> </w:t>
      </w:r>
      <w:r w:rsidR="00782695">
        <w:rPr>
          <w:rFonts w:cstheme="minorHAnsi"/>
          <w:color w:val="1B1B1B"/>
        </w:rPr>
        <w:t>A</w:t>
      </w:r>
      <w:r w:rsidR="00E21737" w:rsidRPr="00ED3106">
        <w:rPr>
          <w:rFonts w:cstheme="minorHAnsi"/>
          <w:color w:val="1B1B1B"/>
        </w:rPr>
        <w:t xml:space="preserve"> risk assessment </w:t>
      </w:r>
      <w:r w:rsidR="00782695">
        <w:rPr>
          <w:rFonts w:cstheme="minorHAnsi"/>
          <w:color w:val="1B1B1B"/>
        </w:rPr>
        <w:t xml:space="preserve">should </w:t>
      </w:r>
      <w:r w:rsidR="00E21737" w:rsidRPr="00ED3106">
        <w:rPr>
          <w:rFonts w:cstheme="minorHAnsi"/>
          <w:color w:val="1B1B1B"/>
        </w:rPr>
        <w:t xml:space="preserve">also </w:t>
      </w:r>
      <w:r w:rsidR="00782695">
        <w:rPr>
          <w:rFonts w:cstheme="minorHAnsi"/>
          <w:color w:val="1B1B1B"/>
        </w:rPr>
        <w:t>be undertaken</w:t>
      </w:r>
      <w:r w:rsidR="00E21737" w:rsidRPr="00ED3106">
        <w:rPr>
          <w:rFonts w:cstheme="minorHAnsi"/>
          <w:color w:val="1B1B1B"/>
        </w:rPr>
        <w:t xml:space="preserve">. </w:t>
      </w:r>
      <w:r w:rsidR="00782695">
        <w:rPr>
          <w:rFonts w:cstheme="minorHAnsi"/>
          <w:color w:val="1B1B1B"/>
        </w:rPr>
        <w:t xml:space="preserve">In accordance with the HSW Act 1974, </w:t>
      </w:r>
      <w:r w:rsidR="001B410C">
        <w:rPr>
          <w:rFonts w:cstheme="minorHAnsi"/>
          <w:color w:val="1B1B1B"/>
        </w:rPr>
        <w:t>th</w:t>
      </w:r>
      <w:r w:rsidR="00E21737" w:rsidRPr="00ED3106">
        <w:rPr>
          <w:rFonts w:cstheme="minorHAnsi"/>
          <w:color w:val="1B1B1B"/>
        </w:rPr>
        <w:t xml:space="preserve">e planning phase </w:t>
      </w:r>
      <w:r w:rsidR="00782695">
        <w:rPr>
          <w:rFonts w:cstheme="minorHAnsi"/>
          <w:color w:val="1B1B1B"/>
        </w:rPr>
        <w:t>should establish if</w:t>
      </w:r>
      <w:r w:rsidR="00E21737" w:rsidRPr="00ED3106">
        <w:rPr>
          <w:rFonts w:cstheme="minorHAnsi"/>
          <w:color w:val="1B1B1B"/>
          <w:shd w:val="clear" w:color="auto" w:fill="FFFFFF"/>
        </w:rPr>
        <w:t xml:space="preserve"> applications for </w:t>
      </w:r>
      <w:r w:rsidR="001B410C">
        <w:rPr>
          <w:rFonts w:cstheme="minorHAnsi"/>
          <w:color w:val="1B1B1B"/>
          <w:shd w:val="clear" w:color="auto" w:fill="FFFFFF"/>
        </w:rPr>
        <w:t xml:space="preserve">listed building consent or </w:t>
      </w:r>
      <w:hyperlink r:id="rId15" w:history="1">
        <w:r w:rsidR="00E21737" w:rsidRPr="00B64EDF">
          <w:rPr>
            <w:rStyle w:val="Hyperlink"/>
            <w:rFonts w:cstheme="minorHAnsi"/>
            <w:color w:val="1B1B1B"/>
            <w:u w:val="none"/>
            <w:bdr w:val="none" w:sz="0" w:space="0" w:color="auto" w:frame="1"/>
            <w:shd w:val="clear" w:color="auto" w:fill="FFFFFF"/>
          </w:rPr>
          <w:t>planning permission</w:t>
        </w:r>
      </w:hyperlink>
      <w:r w:rsidR="00E21737" w:rsidRPr="00B64EDF">
        <w:rPr>
          <w:rFonts w:cstheme="minorHAnsi"/>
          <w:color w:val="1B1B1B"/>
          <w:shd w:val="clear" w:color="auto" w:fill="FFFFFF"/>
        </w:rPr>
        <w:t> have been submitted</w:t>
      </w:r>
      <w:r w:rsidR="001B410C" w:rsidRPr="00B64EDF">
        <w:rPr>
          <w:rFonts w:cstheme="minorHAnsi"/>
          <w:color w:val="1B1B1B"/>
          <w:shd w:val="clear" w:color="auto" w:fill="FFFFFF"/>
        </w:rPr>
        <w:t>. If</w:t>
      </w:r>
      <w:r w:rsidR="00E21737" w:rsidRPr="00B64EDF">
        <w:rPr>
          <w:rFonts w:cstheme="minorHAnsi"/>
          <w:color w:val="1B1B1B"/>
          <w:shd w:val="clear" w:color="auto" w:fill="FFFFFF"/>
        </w:rPr>
        <w:t xml:space="preserve"> </w:t>
      </w:r>
      <w:r w:rsidR="001B410C" w:rsidRPr="00B64EDF">
        <w:rPr>
          <w:rFonts w:cstheme="minorHAnsi"/>
          <w:color w:val="1B1B1B"/>
          <w:shd w:val="clear" w:color="auto" w:fill="FFFFFF"/>
        </w:rPr>
        <w:t>modifications</w:t>
      </w:r>
      <w:r w:rsidR="00E21737" w:rsidRPr="00B64EDF">
        <w:rPr>
          <w:rFonts w:cstheme="minorHAnsi"/>
          <w:color w:val="1B1B1B"/>
          <w:shd w:val="clear" w:color="auto" w:fill="FFFFFF"/>
        </w:rPr>
        <w:t xml:space="preserve"> have not received listed building consent or have not been </w:t>
      </w:r>
      <w:r w:rsidR="001B410C" w:rsidRPr="00B64EDF">
        <w:rPr>
          <w:rFonts w:cstheme="minorHAnsi"/>
          <w:color w:val="1B1B1B"/>
          <w:shd w:val="clear" w:color="auto" w:fill="FFFFFF"/>
        </w:rPr>
        <w:t>carried</w:t>
      </w:r>
      <w:r w:rsidR="001B410C">
        <w:rPr>
          <w:rFonts w:cstheme="minorHAnsi"/>
          <w:color w:val="1B1B1B"/>
          <w:shd w:val="clear" w:color="auto" w:fill="FFFFFF"/>
        </w:rPr>
        <w:t xml:space="preserve"> out</w:t>
      </w:r>
      <w:r w:rsidR="00E21737" w:rsidRPr="00ED3106">
        <w:rPr>
          <w:rFonts w:cstheme="minorHAnsi"/>
          <w:color w:val="1B1B1B"/>
          <w:shd w:val="clear" w:color="auto" w:fill="FFFFFF"/>
        </w:rPr>
        <w:t xml:space="preserve"> in accordance with the approved specifications or any conditions, </w:t>
      </w:r>
      <w:r w:rsidR="001B410C">
        <w:rPr>
          <w:rFonts w:cstheme="minorHAnsi"/>
          <w:color w:val="1B1B1B"/>
          <w:shd w:val="clear" w:color="auto" w:fill="FFFFFF"/>
        </w:rPr>
        <w:t>it must be established if these should be made good or removed</w:t>
      </w:r>
      <w:r w:rsidR="00E21737" w:rsidRPr="00ED3106">
        <w:rPr>
          <w:rFonts w:cstheme="minorHAnsi"/>
          <w:color w:val="1B1B1B"/>
          <w:shd w:val="clear" w:color="auto" w:fill="FFFFFF"/>
        </w:rPr>
        <w:t xml:space="preserve"> </w:t>
      </w:r>
      <w:sdt>
        <w:sdtPr>
          <w:rPr>
            <w:rFonts w:cstheme="minorHAnsi"/>
            <w:color w:val="1B1B1B"/>
            <w:shd w:val="clear" w:color="auto" w:fill="FFFFFF"/>
          </w:rPr>
          <w:id w:val="1375580284"/>
          <w:citation/>
        </w:sdtPr>
        <w:sdtEndPr/>
        <w:sdtContent>
          <w:r w:rsidR="00E21737" w:rsidRPr="00ED3106">
            <w:rPr>
              <w:rFonts w:cstheme="minorHAnsi"/>
              <w:color w:val="1B1B1B"/>
              <w:shd w:val="clear" w:color="auto" w:fill="FFFFFF"/>
            </w:rPr>
            <w:fldChar w:fldCharType="begin"/>
          </w:r>
          <w:r w:rsidR="00E21737" w:rsidRPr="00ED3106">
            <w:rPr>
              <w:rFonts w:cstheme="minorHAnsi"/>
              <w:color w:val="1B1B1B"/>
              <w:shd w:val="clear" w:color="auto" w:fill="FFFFFF"/>
            </w:rPr>
            <w:instrText xml:space="preserve"> CITATION Nic21 \l 2057 </w:instrText>
          </w:r>
          <w:r w:rsidR="00E21737" w:rsidRPr="00ED3106">
            <w:rPr>
              <w:rFonts w:cstheme="minorHAnsi"/>
              <w:color w:val="1B1B1B"/>
              <w:shd w:val="clear" w:color="auto" w:fill="FFFFFF"/>
            </w:rPr>
            <w:fldChar w:fldCharType="separate"/>
          </w:r>
          <w:r w:rsidR="00C15936" w:rsidRPr="00C15936">
            <w:rPr>
              <w:rFonts w:cstheme="minorHAnsi"/>
              <w:noProof/>
              <w:color w:val="1B1B1B"/>
              <w:shd w:val="clear" w:color="auto" w:fill="FFFFFF"/>
            </w:rPr>
            <w:t>(Nicholson, 2021)</w:t>
          </w:r>
          <w:r w:rsidR="00E21737" w:rsidRPr="00ED3106">
            <w:rPr>
              <w:rFonts w:cstheme="minorHAnsi"/>
              <w:color w:val="1B1B1B"/>
              <w:shd w:val="clear" w:color="auto" w:fill="FFFFFF"/>
            </w:rPr>
            <w:fldChar w:fldCharType="end"/>
          </w:r>
        </w:sdtContent>
      </w:sdt>
      <w:r w:rsidR="00E21737" w:rsidRPr="00ED3106">
        <w:rPr>
          <w:rFonts w:cstheme="minorHAnsi"/>
          <w:color w:val="1B1B1B"/>
          <w:shd w:val="clear" w:color="auto" w:fill="FFFFFF"/>
        </w:rPr>
        <w:t xml:space="preserve">.    </w:t>
      </w:r>
    </w:p>
    <w:p w14:paraId="1943E2D9" w14:textId="19D11822" w:rsidR="00F105C6" w:rsidRPr="00ED3106" w:rsidRDefault="00F105C6" w:rsidP="00F105C6">
      <w:pPr>
        <w:pStyle w:val="Heading2"/>
        <w:numPr>
          <w:ilvl w:val="1"/>
          <w:numId w:val="1"/>
        </w:numPr>
        <w:rPr>
          <w:rFonts w:asciiTheme="minorHAnsi" w:hAnsiTheme="minorHAnsi" w:cstheme="minorHAnsi"/>
          <w:sz w:val="22"/>
          <w:szCs w:val="22"/>
        </w:rPr>
      </w:pPr>
      <w:bookmarkStart w:id="8" w:name="_Toc92704347"/>
      <w:r w:rsidRPr="00ED3106">
        <w:rPr>
          <w:rFonts w:asciiTheme="minorHAnsi" w:hAnsiTheme="minorHAnsi" w:cstheme="minorHAnsi"/>
          <w:sz w:val="22"/>
          <w:szCs w:val="22"/>
        </w:rPr>
        <w:t>Data Acquisition</w:t>
      </w:r>
      <w:bookmarkEnd w:id="8"/>
    </w:p>
    <w:p w14:paraId="05978721" w14:textId="77777777" w:rsidR="00F105C6" w:rsidRPr="00ED3106" w:rsidRDefault="00F105C6" w:rsidP="00F105C6">
      <w:pPr>
        <w:rPr>
          <w:rFonts w:cstheme="minorHAnsi"/>
        </w:rPr>
      </w:pPr>
    </w:p>
    <w:p w14:paraId="63D9BE30" w14:textId="2BF3E2ED" w:rsidR="00495BFD" w:rsidRPr="00A77E8B" w:rsidRDefault="001B410C" w:rsidP="00A257C8">
      <w:pPr>
        <w:rPr>
          <w:rFonts w:cstheme="minorHAnsi"/>
          <w:color w:val="202121"/>
          <w:spacing w:val="-8"/>
          <w:shd w:val="clear" w:color="auto" w:fill="FFFFFF"/>
        </w:rPr>
      </w:pPr>
      <w:r>
        <w:rPr>
          <w:rFonts w:cstheme="minorHAnsi"/>
          <w:color w:val="202121"/>
          <w:spacing w:val="-8"/>
          <w:shd w:val="clear" w:color="auto" w:fill="FFFFFF"/>
        </w:rPr>
        <w:t xml:space="preserve">Various technologies and </w:t>
      </w:r>
      <w:r w:rsidR="00F105C6" w:rsidRPr="00ED3106">
        <w:rPr>
          <w:rFonts w:cstheme="minorHAnsi"/>
          <w:color w:val="202121"/>
          <w:spacing w:val="-8"/>
          <w:shd w:val="clear" w:color="auto" w:fill="FFFFFF"/>
        </w:rPr>
        <w:t>tools are used to gain measurements of the listed building</w:t>
      </w:r>
      <w:r w:rsidR="007F7D35">
        <w:rPr>
          <w:rFonts w:cstheme="minorHAnsi"/>
          <w:color w:val="202121"/>
          <w:spacing w:val="-8"/>
          <w:shd w:val="clear" w:color="auto" w:fill="FFFFFF"/>
        </w:rPr>
        <w:t>.</w:t>
      </w:r>
      <w:r w:rsidR="00F105C6" w:rsidRPr="00ED3106">
        <w:rPr>
          <w:rFonts w:cstheme="minorHAnsi"/>
          <w:color w:val="202121"/>
          <w:spacing w:val="-8"/>
          <w:shd w:val="clear" w:color="auto" w:fill="FFFFFF"/>
        </w:rPr>
        <w:t xml:space="preserve"> One tool is </w:t>
      </w:r>
      <w:r w:rsidR="00922605" w:rsidRPr="00ED3106">
        <w:rPr>
          <w:rFonts w:cstheme="minorHAnsi"/>
          <w:color w:val="202121"/>
          <w:spacing w:val="-8"/>
          <w:shd w:val="clear" w:color="auto" w:fill="FFFFFF"/>
        </w:rPr>
        <w:t xml:space="preserve">a </w:t>
      </w:r>
      <w:proofErr w:type="spellStart"/>
      <w:r w:rsidR="00922605" w:rsidRPr="00ED3106">
        <w:rPr>
          <w:rFonts w:cstheme="minorHAnsi"/>
          <w:color w:val="202121"/>
          <w:spacing w:val="-8"/>
          <w:shd w:val="clear" w:color="auto" w:fill="FFFFFF"/>
        </w:rPr>
        <w:t>Disto</w:t>
      </w:r>
      <w:proofErr w:type="spellEnd"/>
      <w:r w:rsidR="00922605" w:rsidRPr="00ED3106">
        <w:rPr>
          <w:rFonts w:cstheme="minorHAnsi"/>
          <w:color w:val="202121"/>
          <w:spacing w:val="-8"/>
          <w:shd w:val="clear" w:color="auto" w:fill="FFFFFF"/>
        </w:rPr>
        <w:t>/Laser</w:t>
      </w:r>
      <w:r w:rsidR="007F7D35">
        <w:rPr>
          <w:rFonts w:cstheme="minorHAnsi"/>
          <w:color w:val="202121"/>
          <w:spacing w:val="-8"/>
          <w:shd w:val="clear" w:color="auto" w:fill="FFFFFF"/>
        </w:rPr>
        <w:t xml:space="preserve"> which</w:t>
      </w:r>
      <w:r w:rsidR="00922605" w:rsidRPr="00ED3106">
        <w:rPr>
          <w:rFonts w:cstheme="minorHAnsi"/>
          <w:color w:val="202121"/>
          <w:spacing w:val="-8"/>
          <w:shd w:val="clear" w:color="auto" w:fill="FFFFFF"/>
        </w:rPr>
        <w:t xml:space="preserve"> calculate</w:t>
      </w:r>
      <w:r w:rsidR="007F7D35">
        <w:rPr>
          <w:rFonts w:cstheme="minorHAnsi"/>
          <w:color w:val="202121"/>
          <w:spacing w:val="-8"/>
          <w:shd w:val="clear" w:color="auto" w:fill="FFFFFF"/>
        </w:rPr>
        <w:t>s</w:t>
      </w:r>
      <w:r w:rsidR="00922605" w:rsidRPr="00ED3106">
        <w:rPr>
          <w:rFonts w:cstheme="minorHAnsi"/>
          <w:color w:val="202121"/>
          <w:spacing w:val="-8"/>
          <w:shd w:val="clear" w:color="auto" w:fill="FFFFFF"/>
        </w:rPr>
        <w:t xml:space="preserve"> room areas and angled slopes</w:t>
      </w:r>
      <w:r w:rsidR="007F7D35">
        <w:rPr>
          <w:rFonts w:cstheme="minorHAnsi"/>
          <w:color w:val="202121"/>
          <w:spacing w:val="-8"/>
          <w:shd w:val="clear" w:color="auto" w:fill="FFFFFF"/>
        </w:rPr>
        <w:t xml:space="preserve"> by sending a laser to the object and calculating the distance between them</w:t>
      </w:r>
      <w:r w:rsidR="00922605" w:rsidRPr="00ED3106">
        <w:rPr>
          <w:rFonts w:cstheme="minorHAnsi"/>
          <w:color w:val="202121"/>
          <w:spacing w:val="-8"/>
          <w:shd w:val="clear" w:color="auto" w:fill="FFFFFF"/>
        </w:rPr>
        <w:t xml:space="preserve"> (figure </w:t>
      </w:r>
      <w:r w:rsidR="00C86AEB">
        <w:rPr>
          <w:rFonts w:cstheme="minorHAnsi"/>
          <w:color w:val="202121"/>
          <w:spacing w:val="-8"/>
          <w:shd w:val="clear" w:color="auto" w:fill="FFFFFF"/>
        </w:rPr>
        <w:t>5</w:t>
      </w:r>
      <w:r w:rsidR="00922605" w:rsidRPr="00ED3106">
        <w:rPr>
          <w:rFonts w:cstheme="minorHAnsi"/>
          <w:color w:val="202121"/>
          <w:spacing w:val="-8"/>
          <w:shd w:val="clear" w:color="auto" w:fill="FFFFFF"/>
        </w:rPr>
        <w:t>).</w:t>
      </w:r>
      <w:r w:rsidR="001E261F" w:rsidRPr="00ED3106">
        <w:rPr>
          <w:rFonts w:cstheme="minorHAnsi"/>
          <w:color w:val="202121"/>
          <w:spacing w:val="-8"/>
          <w:shd w:val="clear" w:color="auto" w:fill="FFFFFF"/>
        </w:rPr>
        <w:t xml:space="preserve">  Other pieces of equipment </w:t>
      </w:r>
      <w:r w:rsidR="007F7D35">
        <w:rPr>
          <w:rFonts w:cstheme="minorHAnsi"/>
          <w:color w:val="202121"/>
          <w:spacing w:val="-8"/>
          <w:shd w:val="clear" w:color="auto" w:fill="FFFFFF"/>
        </w:rPr>
        <w:t>include</w:t>
      </w:r>
      <w:r w:rsidR="001E261F" w:rsidRPr="00ED3106">
        <w:rPr>
          <w:rFonts w:cstheme="minorHAnsi"/>
          <w:color w:val="202121"/>
          <w:spacing w:val="-8"/>
          <w:shd w:val="clear" w:color="auto" w:fill="FFFFFF"/>
        </w:rPr>
        <w:t xml:space="preserve"> a thermal camera</w:t>
      </w:r>
      <w:r w:rsidR="00B44908" w:rsidRPr="00ED3106">
        <w:rPr>
          <w:rFonts w:cstheme="minorHAnsi"/>
          <w:color w:val="202121"/>
          <w:spacing w:val="-8"/>
          <w:shd w:val="clear" w:color="auto" w:fill="FFFFFF"/>
        </w:rPr>
        <w:t xml:space="preserve"> (figure 6)</w:t>
      </w:r>
      <w:r w:rsidR="001E261F" w:rsidRPr="00ED3106">
        <w:rPr>
          <w:rFonts w:cstheme="minorHAnsi"/>
          <w:color w:val="202121"/>
          <w:spacing w:val="-8"/>
          <w:shd w:val="clear" w:color="auto" w:fill="FFFFFF"/>
        </w:rPr>
        <w:t xml:space="preserve"> and a moisture meter</w:t>
      </w:r>
      <w:r w:rsidR="00B44908" w:rsidRPr="00ED3106">
        <w:rPr>
          <w:rFonts w:cstheme="minorHAnsi"/>
          <w:color w:val="202121"/>
          <w:spacing w:val="-8"/>
          <w:shd w:val="clear" w:color="auto" w:fill="FFFFFF"/>
        </w:rPr>
        <w:t xml:space="preserve"> (figure 7)</w:t>
      </w:r>
      <w:r w:rsidR="001E261F" w:rsidRPr="00ED3106">
        <w:rPr>
          <w:rFonts w:cstheme="minorHAnsi"/>
          <w:color w:val="202121"/>
          <w:spacing w:val="-8"/>
          <w:shd w:val="clear" w:color="auto" w:fill="FFFFFF"/>
        </w:rPr>
        <w:t xml:space="preserve">. </w:t>
      </w:r>
      <w:r w:rsidR="00666AD5" w:rsidRPr="00ED3106">
        <w:rPr>
          <w:rFonts w:cstheme="minorHAnsi"/>
          <w:color w:val="202121"/>
          <w:spacing w:val="-8"/>
          <w:shd w:val="clear" w:color="auto" w:fill="FFFFFF"/>
        </w:rPr>
        <w:t xml:space="preserve"> </w:t>
      </w:r>
      <w:r w:rsidR="002E1388" w:rsidRPr="00ED3106">
        <w:rPr>
          <w:rFonts w:cstheme="minorHAnsi"/>
          <w:color w:val="202121"/>
          <w:spacing w:val="-8"/>
          <w:shd w:val="clear" w:color="auto" w:fill="FFFFFF"/>
        </w:rPr>
        <w:t xml:space="preserve">The thermal </w:t>
      </w:r>
      <w:r w:rsidR="00B44908" w:rsidRPr="00ED3106">
        <w:rPr>
          <w:rFonts w:cstheme="minorHAnsi"/>
          <w:color w:val="202121"/>
          <w:spacing w:val="-8"/>
          <w:shd w:val="clear" w:color="auto" w:fill="FFFFFF"/>
        </w:rPr>
        <w:t xml:space="preserve">camera </w:t>
      </w:r>
      <w:r w:rsidR="00666AD5" w:rsidRPr="00666AD5">
        <w:rPr>
          <w:rFonts w:eastAsia="Times New Roman" w:cstheme="minorHAnsi"/>
          <w:color w:val="000000"/>
          <w:lang w:eastAsia="en-GB"/>
        </w:rPr>
        <w:t>detect</w:t>
      </w:r>
      <w:r w:rsidR="00993A3F">
        <w:rPr>
          <w:rFonts w:eastAsia="Times New Roman" w:cstheme="minorHAnsi"/>
          <w:color w:val="000000"/>
          <w:lang w:eastAsia="en-GB"/>
        </w:rPr>
        <w:t>s</w:t>
      </w:r>
      <w:r w:rsidR="007F7D35">
        <w:rPr>
          <w:rFonts w:eastAsia="Times New Roman" w:cstheme="minorHAnsi"/>
          <w:color w:val="000000"/>
          <w:lang w:eastAsia="en-GB"/>
        </w:rPr>
        <w:t xml:space="preserve"> structural problems, condensation, damp and </w:t>
      </w:r>
      <w:r w:rsidR="00666AD5" w:rsidRPr="00666AD5">
        <w:rPr>
          <w:rFonts w:eastAsia="Times New Roman" w:cstheme="minorHAnsi"/>
          <w:color w:val="000000"/>
          <w:lang w:eastAsia="en-GB"/>
        </w:rPr>
        <w:t>water leak</w:t>
      </w:r>
      <w:r w:rsidR="007F7D35">
        <w:rPr>
          <w:rFonts w:eastAsia="Times New Roman" w:cstheme="minorHAnsi"/>
          <w:color w:val="000000"/>
          <w:lang w:eastAsia="en-GB"/>
        </w:rPr>
        <w:t xml:space="preserve">s </w:t>
      </w:r>
      <w:r w:rsidR="002E1388" w:rsidRPr="00ED3106">
        <w:rPr>
          <w:rFonts w:eastAsia="Times New Roman" w:cstheme="minorHAnsi"/>
          <w:color w:val="000000"/>
          <w:lang w:eastAsia="en-GB"/>
        </w:rPr>
        <w:t>and</w:t>
      </w:r>
      <w:r w:rsidR="00666AD5" w:rsidRPr="00666AD5">
        <w:rPr>
          <w:rFonts w:eastAsia="Times New Roman" w:cstheme="minorHAnsi"/>
          <w:color w:val="000000"/>
          <w:lang w:eastAsia="en-GB"/>
        </w:rPr>
        <w:t xml:space="preserve"> </w:t>
      </w:r>
      <w:r w:rsidR="00993A3F">
        <w:rPr>
          <w:rFonts w:eastAsia="Times New Roman" w:cstheme="minorHAnsi"/>
          <w:color w:val="000000"/>
          <w:lang w:eastAsia="en-GB"/>
        </w:rPr>
        <w:t xml:space="preserve">identifies </w:t>
      </w:r>
      <w:r w:rsidR="00666AD5" w:rsidRPr="00666AD5">
        <w:rPr>
          <w:rFonts w:eastAsia="Times New Roman" w:cstheme="minorHAnsi"/>
          <w:color w:val="000000"/>
          <w:lang w:eastAsia="en-GB"/>
        </w:rPr>
        <w:t xml:space="preserve">why </w:t>
      </w:r>
      <w:r w:rsidR="00993A3F">
        <w:rPr>
          <w:rFonts w:eastAsia="Times New Roman" w:cstheme="minorHAnsi"/>
          <w:color w:val="000000"/>
          <w:lang w:eastAsia="en-GB"/>
        </w:rPr>
        <w:t xml:space="preserve">a property </w:t>
      </w:r>
      <w:r w:rsidR="00666AD5" w:rsidRPr="00666AD5">
        <w:rPr>
          <w:rFonts w:eastAsia="Times New Roman" w:cstheme="minorHAnsi"/>
          <w:color w:val="000000"/>
          <w:lang w:eastAsia="en-GB"/>
        </w:rPr>
        <w:t xml:space="preserve">is cold and where </w:t>
      </w:r>
      <w:r w:rsidR="00993A3F">
        <w:rPr>
          <w:rFonts w:eastAsia="Times New Roman" w:cstheme="minorHAnsi"/>
          <w:color w:val="000000"/>
          <w:lang w:eastAsia="en-GB"/>
        </w:rPr>
        <w:t>energy and therefore money is being wasted, whilst also ensuring</w:t>
      </w:r>
      <w:r w:rsidR="002E1388" w:rsidRPr="00ED3106">
        <w:rPr>
          <w:rFonts w:eastAsia="Times New Roman" w:cstheme="minorHAnsi"/>
          <w:color w:val="000000"/>
          <w:lang w:eastAsia="en-GB"/>
        </w:rPr>
        <w:t xml:space="preserve"> building compliance.</w:t>
      </w:r>
      <w:sdt>
        <w:sdtPr>
          <w:rPr>
            <w:rFonts w:eastAsia="Times New Roman" w:cstheme="minorHAnsi"/>
            <w:color w:val="000000"/>
            <w:lang w:eastAsia="en-GB"/>
          </w:rPr>
          <w:id w:val="1503771518"/>
          <w:citation/>
        </w:sdtPr>
        <w:sdtEndPr/>
        <w:sdtContent>
          <w:r w:rsidR="002E1388" w:rsidRPr="00ED3106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="002E1388" w:rsidRPr="00ED3106">
            <w:rPr>
              <w:rFonts w:eastAsia="Times New Roman" w:cstheme="minorHAnsi"/>
              <w:color w:val="000000"/>
              <w:lang w:eastAsia="en-GB"/>
            </w:rPr>
            <w:instrText xml:space="preserve"> CITATION Gra21 \l 2057 </w:instrText>
          </w:r>
          <w:r w:rsidR="002E1388" w:rsidRPr="00ED3106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="00C15936">
            <w:rPr>
              <w:rFonts w:eastAsia="Times New Roman" w:cstheme="minorHAnsi"/>
              <w:noProof/>
              <w:color w:val="000000"/>
              <w:lang w:eastAsia="en-GB"/>
            </w:rPr>
            <w:t xml:space="preserve"> </w:t>
          </w:r>
          <w:r w:rsidR="00C15936" w:rsidRPr="00C15936">
            <w:rPr>
              <w:rFonts w:eastAsia="Times New Roman" w:cstheme="minorHAnsi"/>
              <w:noProof/>
              <w:color w:val="000000"/>
              <w:lang w:eastAsia="en-GB"/>
            </w:rPr>
            <w:t>(Eaton, 2021)</w:t>
          </w:r>
          <w:r w:rsidR="002E1388" w:rsidRPr="00ED3106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  <w:r w:rsidR="00666AD5" w:rsidRPr="00666AD5">
        <w:rPr>
          <w:rFonts w:eastAsia="Times New Roman" w:cstheme="minorHAnsi"/>
          <w:color w:val="000000"/>
          <w:lang w:eastAsia="en-GB"/>
        </w:rPr>
        <w:t>.</w:t>
      </w:r>
      <w:r w:rsidR="002E1388" w:rsidRPr="00ED3106">
        <w:rPr>
          <w:rFonts w:eastAsia="Times New Roman" w:cstheme="minorHAnsi"/>
          <w:color w:val="000000"/>
          <w:lang w:eastAsia="en-GB"/>
        </w:rPr>
        <w:t xml:space="preserve"> </w:t>
      </w:r>
      <w:r w:rsidR="00993A3F">
        <w:rPr>
          <w:rFonts w:eastAsia="Times New Roman" w:cstheme="minorHAnsi"/>
          <w:color w:val="000000"/>
          <w:lang w:eastAsia="en-GB"/>
        </w:rPr>
        <w:t>A</w:t>
      </w:r>
      <w:r w:rsidR="00714042" w:rsidRPr="00ED3106">
        <w:rPr>
          <w:rFonts w:eastAsia="Times New Roman" w:cstheme="minorHAnsi"/>
          <w:color w:val="000000"/>
          <w:lang w:eastAsia="en-GB"/>
        </w:rPr>
        <w:t xml:space="preserve"> moisture meter </w:t>
      </w:r>
      <w:r w:rsidR="00714042" w:rsidRPr="00ED3106">
        <w:rPr>
          <w:rFonts w:cstheme="minorHAnsi"/>
          <w:color w:val="333333"/>
        </w:rPr>
        <w:t>measure</w:t>
      </w:r>
      <w:r w:rsidR="00A77E8B" w:rsidRPr="00ED3106">
        <w:rPr>
          <w:rFonts w:cstheme="minorHAnsi"/>
          <w:color w:val="333333"/>
        </w:rPr>
        <w:t>s</w:t>
      </w:r>
      <w:r w:rsidR="00714042" w:rsidRPr="00ED3106">
        <w:rPr>
          <w:rFonts w:cstheme="minorHAnsi"/>
          <w:color w:val="333333"/>
        </w:rPr>
        <w:t xml:space="preserve"> the amount of water within a </w:t>
      </w:r>
      <w:r w:rsidR="00993A3F">
        <w:rPr>
          <w:rFonts w:cstheme="minorHAnsi"/>
          <w:color w:val="333333"/>
        </w:rPr>
        <w:t xml:space="preserve">wide range of materials, </w:t>
      </w:r>
      <w:r w:rsidR="00714042" w:rsidRPr="00ED3106">
        <w:rPr>
          <w:rFonts w:cstheme="minorHAnsi"/>
          <w:color w:val="333333"/>
        </w:rPr>
        <w:t>allow</w:t>
      </w:r>
      <w:r w:rsidR="00993A3F">
        <w:rPr>
          <w:rFonts w:cstheme="minorHAnsi"/>
          <w:color w:val="333333"/>
        </w:rPr>
        <w:t xml:space="preserve">ing </w:t>
      </w:r>
      <w:r w:rsidR="00714042" w:rsidRPr="00ED3106">
        <w:rPr>
          <w:rFonts w:cstheme="minorHAnsi"/>
          <w:color w:val="333333"/>
        </w:rPr>
        <w:t xml:space="preserve">the user to </w:t>
      </w:r>
      <w:r w:rsidR="00993A3F">
        <w:rPr>
          <w:rFonts w:cstheme="minorHAnsi"/>
          <w:color w:val="333333"/>
        </w:rPr>
        <w:t>establish if</w:t>
      </w:r>
      <w:r w:rsidR="00714042" w:rsidRPr="00ED3106">
        <w:rPr>
          <w:rFonts w:cstheme="minorHAnsi"/>
          <w:color w:val="333333"/>
        </w:rPr>
        <w:t xml:space="preserve"> moisture levels are appropriate, or if adjustments </w:t>
      </w:r>
      <w:r w:rsidR="00993A3F">
        <w:rPr>
          <w:rFonts w:cstheme="minorHAnsi"/>
          <w:color w:val="333333"/>
        </w:rPr>
        <w:t>are necessary.</w:t>
      </w:r>
      <w:sdt>
        <w:sdtPr>
          <w:rPr>
            <w:rFonts w:cstheme="minorHAnsi"/>
            <w:color w:val="333333"/>
          </w:rPr>
          <w:id w:val="1882819602"/>
          <w:citation/>
        </w:sdtPr>
        <w:sdtEndPr/>
        <w:sdtContent>
          <w:r w:rsidR="00ED3106">
            <w:rPr>
              <w:rFonts w:cstheme="minorHAnsi"/>
              <w:color w:val="333333"/>
            </w:rPr>
            <w:fldChar w:fldCharType="begin"/>
          </w:r>
          <w:r w:rsidR="00ED3106">
            <w:rPr>
              <w:rFonts w:cstheme="minorHAnsi"/>
              <w:color w:val="333333"/>
            </w:rPr>
            <w:instrText xml:space="preserve"> CITATION Gra21 \l 2057 </w:instrText>
          </w:r>
          <w:r w:rsidR="00ED3106">
            <w:rPr>
              <w:rFonts w:cstheme="minorHAnsi"/>
              <w:color w:val="333333"/>
            </w:rPr>
            <w:fldChar w:fldCharType="separate"/>
          </w:r>
          <w:r w:rsidR="00C15936">
            <w:rPr>
              <w:rFonts w:cstheme="minorHAnsi"/>
              <w:noProof/>
              <w:color w:val="333333"/>
            </w:rPr>
            <w:t xml:space="preserve"> </w:t>
          </w:r>
          <w:r w:rsidR="00C15936" w:rsidRPr="00C15936">
            <w:rPr>
              <w:rFonts w:cstheme="minorHAnsi"/>
              <w:noProof/>
              <w:color w:val="333333"/>
            </w:rPr>
            <w:t>(Eaton, 2021)</w:t>
          </w:r>
          <w:r w:rsidR="00ED3106">
            <w:rPr>
              <w:rFonts w:cstheme="minorHAnsi"/>
              <w:color w:val="333333"/>
            </w:rPr>
            <w:fldChar w:fldCharType="end"/>
          </w:r>
        </w:sdtContent>
      </w:sdt>
      <w:r w:rsidR="00714042" w:rsidRPr="00ED3106">
        <w:rPr>
          <w:rFonts w:cstheme="minorHAnsi"/>
          <w:color w:val="333333"/>
        </w:rPr>
        <w:t>.</w:t>
      </w:r>
      <w:r w:rsidR="00A77E8B" w:rsidRPr="00ED3106">
        <w:rPr>
          <w:rFonts w:cstheme="minorHAnsi"/>
          <w:color w:val="333333"/>
        </w:rPr>
        <w:t xml:space="preserve"> </w:t>
      </w:r>
      <w:r w:rsidR="00714042" w:rsidRPr="00ED3106">
        <w:rPr>
          <w:rFonts w:cstheme="minorHAnsi"/>
          <w:color w:val="333333"/>
        </w:rPr>
        <w:t xml:space="preserve"> There are two </w:t>
      </w:r>
      <w:r w:rsidR="00714042" w:rsidRPr="00ED3106">
        <w:rPr>
          <w:rFonts w:cstheme="minorHAnsi"/>
        </w:rPr>
        <w:t xml:space="preserve">main types of moisture meter - pin and </w:t>
      </w:r>
      <w:proofErr w:type="spellStart"/>
      <w:r w:rsidR="00714042" w:rsidRPr="00ED3106">
        <w:rPr>
          <w:rFonts w:cstheme="minorHAnsi"/>
        </w:rPr>
        <w:t>pinless</w:t>
      </w:r>
      <w:proofErr w:type="spellEnd"/>
      <w:r w:rsidR="00067CC2">
        <w:rPr>
          <w:rFonts w:cstheme="minorHAnsi"/>
        </w:rPr>
        <w:t xml:space="preserve"> – and each is suitable </w:t>
      </w:r>
      <w:r w:rsidR="00714042" w:rsidRPr="00ED3106">
        <w:rPr>
          <w:rFonts w:cstheme="minorHAnsi"/>
        </w:rPr>
        <w:t xml:space="preserve">for </w:t>
      </w:r>
      <w:r w:rsidR="00067CC2">
        <w:rPr>
          <w:rFonts w:cstheme="minorHAnsi"/>
        </w:rPr>
        <w:t xml:space="preserve">a </w:t>
      </w:r>
      <w:r w:rsidR="00714042" w:rsidRPr="00ED3106">
        <w:rPr>
          <w:rFonts w:cstheme="minorHAnsi"/>
        </w:rPr>
        <w:t>specific</w:t>
      </w:r>
      <w:r w:rsidR="00067CC2">
        <w:rPr>
          <w:rFonts w:cstheme="minorHAnsi"/>
        </w:rPr>
        <w:t xml:space="preserve"> </w:t>
      </w:r>
      <w:r w:rsidR="00714042" w:rsidRPr="00ED3106">
        <w:rPr>
          <w:rFonts w:cstheme="minorHAnsi"/>
        </w:rPr>
        <w:t xml:space="preserve">purpose </w:t>
      </w:r>
      <w:r w:rsidR="00067CC2">
        <w:rPr>
          <w:rFonts w:cstheme="minorHAnsi"/>
        </w:rPr>
        <w:t xml:space="preserve">in measuring moisture content, </w:t>
      </w:r>
      <w:r w:rsidR="00714042" w:rsidRPr="00ED3106">
        <w:rPr>
          <w:rFonts w:cstheme="minorHAnsi"/>
        </w:rPr>
        <w:t xml:space="preserve">unique to the user’s </w:t>
      </w:r>
      <w:r w:rsidR="00067CC2">
        <w:rPr>
          <w:rFonts w:cstheme="minorHAnsi"/>
        </w:rPr>
        <w:t>needs</w:t>
      </w:r>
      <w:sdt>
        <w:sdtPr>
          <w:rPr>
            <w:rFonts w:cstheme="minorHAnsi"/>
          </w:rPr>
          <w:id w:val="616103468"/>
          <w:citation/>
        </w:sdtPr>
        <w:sdtEndPr/>
        <w:sdtContent>
          <w:r w:rsidR="00ED3106">
            <w:rPr>
              <w:rFonts w:cstheme="minorHAnsi"/>
            </w:rPr>
            <w:fldChar w:fldCharType="begin"/>
          </w:r>
          <w:r w:rsidR="00ED3106">
            <w:rPr>
              <w:rFonts w:cstheme="minorHAnsi"/>
            </w:rPr>
            <w:instrText xml:space="preserve"> CITATION Gra21 \l 2057 </w:instrText>
          </w:r>
          <w:r w:rsidR="00ED3106">
            <w:rPr>
              <w:rFonts w:cstheme="minorHAnsi"/>
            </w:rPr>
            <w:fldChar w:fldCharType="separate"/>
          </w:r>
          <w:r w:rsidR="00C15936">
            <w:rPr>
              <w:rFonts w:cstheme="minorHAnsi"/>
              <w:noProof/>
            </w:rPr>
            <w:t xml:space="preserve"> </w:t>
          </w:r>
          <w:r w:rsidR="00C15936" w:rsidRPr="00C15936">
            <w:rPr>
              <w:rFonts w:cstheme="minorHAnsi"/>
              <w:noProof/>
            </w:rPr>
            <w:t>(Eaton, 2021)</w:t>
          </w:r>
          <w:r w:rsidR="00ED3106">
            <w:rPr>
              <w:rFonts w:cstheme="minorHAnsi"/>
            </w:rPr>
            <w:fldChar w:fldCharType="end"/>
          </w:r>
        </w:sdtContent>
      </w:sdt>
      <w:r w:rsidR="00714042" w:rsidRPr="00ED3106">
        <w:rPr>
          <w:rFonts w:cstheme="minorHAnsi"/>
        </w:rPr>
        <w:t>.</w:t>
      </w:r>
    </w:p>
    <w:p w14:paraId="349674EF" w14:textId="62AE6228" w:rsidR="00A257C8" w:rsidRDefault="00ED3106" w:rsidP="00A257C8">
      <w:r>
        <w:rPr>
          <w:noProof/>
        </w:rPr>
        <w:drawing>
          <wp:anchor distT="0" distB="0" distL="114300" distR="114300" simplePos="0" relativeHeight="251675648" behindDoc="0" locked="0" layoutInCell="1" allowOverlap="1" wp14:anchorId="6D8495E3" wp14:editId="56F88D7E">
            <wp:simplePos x="0" y="0"/>
            <wp:positionH relativeFrom="margin">
              <wp:align>right</wp:align>
            </wp:positionH>
            <wp:positionV relativeFrom="paragraph">
              <wp:posOffset>5715</wp:posOffset>
            </wp:positionV>
            <wp:extent cx="2506345" cy="2505075"/>
            <wp:effectExtent l="0" t="0" r="8255" b="9525"/>
            <wp:wrapSquare wrapText="bothSides"/>
            <wp:docPr id="13" name="Picture 13" descr="A hand holding a smart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hand holding a smart phone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6345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B44908">
        <w:rPr>
          <w:noProof/>
        </w:rPr>
        <w:drawing>
          <wp:anchor distT="0" distB="0" distL="114300" distR="114300" simplePos="0" relativeHeight="251672576" behindDoc="0" locked="0" layoutInCell="1" allowOverlap="1" wp14:anchorId="31FA7AA9" wp14:editId="3EB3EEA0">
            <wp:simplePos x="0" y="0"/>
            <wp:positionH relativeFrom="margin">
              <wp:align>left</wp:align>
            </wp:positionH>
            <wp:positionV relativeFrom="paragraph">
              <wp:posOffset>3175</wp:posOffset>
            </wp:positionV>
            <wp:extent cx="2517775" cy="2513965"/>
            <wp:effectExtent l="0" t="0" r="0" b="635"/>
            <wp:wrapSquare wrapText="bothSides"/>
            <wp:docPr id="11" name="Picture 11" descr="A close-up of a microsco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close-up of a microscope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7775" cy="2513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0B533E" w14:textId="32EB8D95" w:rsidR="00A257C8" w:rsidRDefault="00A257C8" w:rsidP="00A257C8"/>
    <w:p w14:paraId="4B5E184F" w14:textId="791E6B77" w:rsidR="00A257C8" w:rsidRDefault="00A257C8" w:rsidP="00A257C8"/>
    <w:p w14:paraId="2B171931" w14:textId="52ABBE0C" w:rsidR="00A257C8" w:rsidRDefault="00A257C8" w:rsidP="00A257C8"/>
    <w:p w14:paraId="797E5D13" w14:textId="13EE40EE" w:rsidR="00A257C8" w:rsidRDefault="00A257C8" w:rsidP="00A257C8"/>
    <w:p w14:paraId="5CC8ED77" w14:textId="17D63E47" w:rsidR="00A257C8" w:rsidRDefault="00A257C8" w:rsidP="00922605">
      <w:pPr>
        <w:pStyle w:val="Heading1"/>
      </w:pPr>
    </w:p>
    <w:p w14:paraId="111FEE95" w14:textId="111073DE" w:rsidR="00B44908" w:rsidRDefault="00B44908" w:rsidP="00B44908"/>
    <w:p w14:paraId="3F39C5CB" w14:textId="2665D4CA" w:rsidR="00B44908" w:rsidRDefault="00B44908" w:rsidP="00B44908"/>
    <w:p w14:paraId="2BA10D45" w14:textId="77777777" w:rsidR="00B44908" w:rsidRPr="00B44908" w:rsidRDefault="00B44908" w:rsidP="00B44908"/>
    <w:p w14:paraId="746369F7" w14:textId="48882C44" w:rsidR="00A257C8" w:rsidRDefault="00A77E8B" w:rsidP="00A257C8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0E49686" wp14:editId="33BAFD44">
                <wp:simplePos x="0" y="0"/>
                <wp:positionH relativeFrom="margin">
                  <wp:align>right</wp:align>
                </wp:positionH>
                <wp:positionV relativeFrom="paragraph">
                  <wp:posOffset>224204</wp:posOffset>
                </wp:positionV>
                <wp:extent cx="2488223" cy="718869"/>
                <wp:effectExtent l="0" t="0" r="26670" b="2413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8223" cy="7188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EF465E" w14:textId="002804CC" w:rsidR="00A77E8B" w:rsidRDefault="00A77E8B" w:rsidP="00855670">
                            <w:pPr>
                              <w:jc w:val="center"/>
                            </w:pPr>
                            <w:r>
                              <w:t xml:space="preserve">Figure 6: Thermal Camera from </w:t>
                            </w:r>
                            <w:sdt>
                              <w:sdtPr>
                                <w:id w:val="-1377157370"/>
                                <w:citation/>
                              </w:sdtPr>
                              <w:sdtEndPr/>
                              <w:sdtContent>
                                <w:r w:rsidR="00ED3106">
                                  <w:fldChar w:fldCharType="begin"/>
                                </w:r>
                                <w:r w:rsidR="00ED3106">
                                  <w:instrText xml:space="preserve"> CITATION Gra21 \l 2057 </w:instrText>
                                </w:r>
                                <w:r w:rsidR="00ED3106">
                                  <w:fldChar w:fldCharType="separate"/>
                                </w:r>
                                <w:r w:rsidR="00C15936" w:rsidRPr="00C15936">
                                  <w:rPr>
                                    <w:noProof/>
                                  </w:rPr>
                                  <w:t>(Eaton, 2021)</w:t>
                                </w:r>
                                <w:r w:rsidR="00ED3106">
                                  <w:fldChar w:fldCharType="end"/>
                                </w:r>
                              </w:sdtContent>
                            </w:sdt>
                            <w:r w:rsidR="00ED3106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E49686" id="Text Box 14" o:spid="_x0000_s1034" type="#_x0000_t202" style="position:absolute;margin-left:144.7pt;margin-top:17.65pt;width:195.9pt;height:56.6pt;z-index:25167462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" fillcolor="white [3201]" strokeweight=".5pt">
                <v:textbox>
                  <w:txbxContent>
                    <w:p w14:paraId="4DEF465E" w14:textId="002804CC" w:rsidR="00A77E8B" w:rsidRDefault="00A77E8B" w:rsidP="00855670">
                      <w:pPr>
                        <w:jc w:val="center"/>
                      </w:pPr>
                      <w:r>
                        <w:t xml:space="preserve">Figure 6: Thermal Camera from </w:t>
                      </w:r>
                      <w:sdt>
                        <w:sdtPr>
                          <w:id w:val="-1377157370"/>
                          <w:citation/>
                        </w:sdtPr>
                        <w:sdtEndPr/>
                        <w:sdtContent>
                          <w:r w:rsidR="00ED3106">
                            <w:fldChar w:fldCharType="begin"/>
                          </w:r>
                          <w:r w:rsidR="00ED3106">
                            <w:instrText xml:space="preserve"> CITATION Gra21 \l 2057 </w:instrText>
                          </w:r>
                          <w:r w:rsidR="00ED3106">
                            <w:fldChar w:fldCharType="separate"/>
                          </w:r>
                          <w:r w:rsidR="00C15936" w:rsidRPr="00C15936">
                            <w:rPr>
                              <w:noProof/>
                            </w:rPr>
                            <w:t>(Eaton, 2021)</w:t>
                          </w:r>
                          <w:r w:rsidR="00ED3106">
                            <w:fldChar w:fldCharType="end"/>
                          </w:r>
                        </w:sdtContent>
                      </w:sdt>
                      <w:r w:rsidR="00ED3106"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44908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A540365" wp14:editId="43117B64">
                <wp:simplePos x="0" y="0"/>
                <wp:positionH relativeFrom="margin">
                  <wp:align>left</wp:align>
                </wp:positionH>
                <wp:positionV relativeFrom="paragraph">
                  <wp:posOffset>211616</wp:posOffset>
                </wp:positionV>
                <wp:extent cx="2517775" cy="782782"/>
                <wp:effectExtent l="0" t="0" r="15875" b="1778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7775" cy="7827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50950B" w14:textId="76477568" w:rsidR="00922605" w:rsidRDefault="00922605" w:rsidP="00855670">
                            <w:pPr>
                              <w:jc w:val="center"/>
                            </w:pPr>
                            <w:r>
                              <w:t xml:space="preserve">Figure 5: </w:t>
                            </w:r>
                            <w:proofErr w:type="spellStart"/>
                            <w:r>
                              <w:t>Disto</w:t>
                            </w:r>
                            <w:proofErr w:type="spellEnd"/>
                            <w:r>
                              <w:t xml:space="preserve"> Measuring Device </w:t>
                            </w:r>
                            <w:r w:rsidR="001E261F">
                              <w:t xml:space="preserve">from </w:t>
                            </w:r>
                            <w:sdt>
                              <w:sdtPr>
                                <w:id w:val="-1253123014"/>
                                <w:citation/>
                              </w:sdtPr>
                              <w:sdtEndPr/>
                              <w:sdtContent>
                                <w:r w:rsidR="001E261F">
                                  <w:fldChar w:fldCharType="begin"/>
                                </w:r>
                                <w:r w:rsidR="001E261F">
                                  <w:instrText xml:space="preserve"> CITATION Ama21 \l 2057 </w:instrText>
                                </w:r>
                                <w:r w:rsidR="001E261F">
                                  <w:fldChar w:fldCharType="separate"/>
                                </w:r>
                                <w:r w:rsidR="00C15936" w:rsidRPr="00C15936">
                                  <w:rPr>
                                    <w:noProof/>
                                  </w:rPr>
                                  <w:t>(Amazon, 2021)</w:t>
                                </w:r>
                                <w:r w:rsidR="001E261F">
                                  <w:fldChar w:fldCharType="end"/>
                                </w:r>
                              </w:sdtContent>
                            </w:sdt>
                            <w:r w:rsidR="001E261F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540365" id="Text Box 12" o:spid="_x0000_s1035" type="#_x0000_t202" style="position:absolute;margin-left:0;margin-top:16.65pt;width:198.25pt;height:61.65pt;z-index:25167360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" fillcolor="white [3201]" strokeweight=".5pt">
                <v:textbox>
                  <w:txbxContent>
                    <w:p w14:paraId="3750950B" w14:textId="76477568" w:rsidR="00922605" w:rsidRDefault="00922605" w:rsidP="00855670">
                      <w:pPr>
                        <w:jc w:val="center"/>
                      </w:pPr>
                      <w:r>
                        <w:t xml:space="preserve">Figure 5: </w:t>
                      </w:r>
                      <w:proofErr w:type="spellStart"/>
                      <w:r>
                        <w:t>Disto</w:t>
                      </w:r>
                      <w:proofErr w:type="spellEnd"/>
                      <w:r>
                        <w:t xml:space="preserve"> Measuring Device </w:t>
                      </w:r>
                      <w:r w:rsidR="001E261F">
                        <w:t xml:space="preserve">from </w:t>
                      </w:r>
                      <w:sdt>
                        <w:sdtPr>
                          <w:id w:val="-1253123014"/>
                          <w:citation/>
                        </w:sdtPr>
                        <w:sdtEndPr/>
                        <w:sdtContent>
                          <w:r w:rsidR="001E261F">
                            <w:fldChar w:fldCharType="begin"/>
                          </w:r>
                          <w:r w:rsidR="001E261F">
                            <w:instrText xml:space="preserve"> CITATION Ama21 \l 2057 </w:instrText>
                          </w:r>
                          <w:r w:rsidR="001E261F">
                            <w:fldChar w:fldCharType="separate"/>
                          </w:r>
                          <w:r w:rsidR="00C15936" w:rsidRPr="00C15936">
                            <w:rPr>
                              <w:noProof/>
                            </w:rPr>
                            <w:t>(Amazon, 2021)</w:t>
                          </w:r>
                          <w:r w:rsidR="001E261F">
                            <w:fldChar w:fldCharType="end"/>
                          </w:r>
                        </w:sdtContent>
                      </w:sdt>
                      <w:r w:rsidR="001E261F"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4CDBCAE" w14:textId="61E926F3" w:rsidR="00A257C8" w:rsidRDefault="00A257C8" w:rsidP="00A257C8"/>
    <w:p w14:paraId="28294DC6" w14:textId="3C3E9FBA" w:rsidR="00A257C8" w:rsidRDefault="00A257C8" w:rsidP="00A257C8"/>
    <w:p w14:paraId="550D5FF9" w14:textId="77777777" w:rsidR="000F2B28" w:rsidRDefault="000F2B28" w:rsidP="00A257C8"/>
    <w:p w14:paraId="15DE9023" w14:textId="6A4DD311" w:rsidR="000F2B28" w:rsidRDefault="000F2B28" w:rsidP="00A257C8"/>
    <w:p w14:paraId="1A0F2D48" w14:textId="2DEA2D32" w:rsidR="00B44908" w:rsidRDefault="000F2B28" w:rsidP="00A257C8">
      <w:r>
        <w:rPr>
          <w:noProof/>
        </w:rPr>
        <w:drawing>
          <wp:anchor distT="0" distB="0" distL="114300" distR="114300" simplePos="0" relativeHeight="251676672" behindDoc="0" locked="0" layoutInCell="1" allowOverlap="1" wp14:anchorId="2B5910A2" wp14:editId="1401093A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2628900" cy="3182620"/>
            <wp:effectExtent l="0" t="0" r="0" b="0"/>
            <wp:wrapSquare wrapText="bothSides"/>
            <wp:docPr id="15" name="Picture 1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3182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3106">
        <w:t>Additional equipment is also used when access is limited</w:t>
      </w:r>
      <w:r w:rsidR="00067CC2">
        <w:t xml:space="preserve">, a </w:t>
      </w:r>
      <w:r>
        <w:t>Telescopic inspection camera</w:t>
      </w:r>
      <w:r w:rsidR="00067CC2">
        <w:t xml:space="preserve"> for example</w:t>
      </w:r>
      <w:r w:rsidR="00E26135">
        <w:t xml:space="preserve">. This </w:t>
      </w:r>
      <w:r w:rsidR="00042CFC">
        <w:t xml:space="preserve">has a telescopic pole that is self-locking </w:t>
      </w:r>
      <w:r w:rsidR="00055C69">
        <w:t>and mounted</w:t>
      </w:r>
      <w:r>
        <w:t xml:space="preserve"> </w:t>
      </w:r>
      <w:r w:rsidRPr="00042CFC">
        <w:t>at the top of featherweight</w:t>
      </w:r>
      <w:r w:rsidR="00067CC2" w:rsidRPr="00042CFC">
        <w:t xml:space="preserve"> and</w:t>
      </w:r>
      <w:r w:rsidR="00067CC2">
        <w:t xml:space="preserve"> is ideal</w:t>
      </w:r>
      <w:r>
        <w:t xml:space="preserve"> for </w:t>
      </w:r>
      <w:r w:rsidR="00067CC2">
        <w:t xml:space="preserve">photographing and </w:t>
      </w:r>
      <w:r>
        <w:t>video</w:t>
      </w:r>
      <w:r w:rsidR="00345619">
        <w:t>-</w:t>
      </w:r>
      <w:proofErr w:type="spellStart"/>
      <w:r w:rsidR="00345619">
        <w:t>ing</w:t>
      </w:r>
      <w:proofErr w:type="spellEnd"/>
      <w:r>
        <w:t xml:space="preserve"> roofs, gutters</w:t>
      </w:r>
      <w:r w:rsidR="004E53D8">
        <w:t xml:space="preserve"> </w:t>
      </w:r>
      <w:sdt>
        <w:sdtPr>
          <w:id w:val="1392077221"/>
          <w:citation/>
        </w:sdtPr>
        <w:sdtContent>
          <w:r w:rsidR="004E53D8">
            <w:fldChar w:fldCharType="begin"/>
          </w:r>
          <w:r w:rsidR="004E53D8">
            <w:instrText xml:space="preserve"> CITATION Jam21 \l 2057 </w:instrText>
          </w:r>
          <w:r w:rsidR="004E53D8">
            <w:fldChar w:fldCharType="separate"/>
          </w:r>
          <w:r w:rsidR="00C15936" w:rsidRPr="00C15936">
            <w:rPr>
              <w:noProof/>
            </w:rPr>
            <w:t>(Dauda, 2021)</w:t>
          </w:r>
          <w:r w:rsidR="004E53D8">
            <w:fldChar w:fldCharType="end"/>
          </w:r>
        </w:sdtContent>
      </w:sdt>
      <w:r w:rsidR="00E26135">
        <w:t>. A</w:t>
      </w:r>
      <w:r w:rsidR="00C86AEB">
        <w:t xml:space="preserve"> </w:t>
      </w:r>
      <w:proofErr w:type="spellStart"/>
      <w:r>
        <w:t>Protimeter</w:t>
      </w:r>
      <w:proofErr w:type="spellEnd"/>
      <w:r>
        <w:t xml:space="preserve"> survey master</w:t>
      </w:r>
      <w:r w:rsidR="00345619">
        <w:t xml:space="preserve"> is</w:t>
      </w:r>
      <w:r>
        <w:t xml:space="preserve"> used to check wall dampness within the building</w:t>
      </w:r>
      <w:r w:rsidR="004E53D8">
        <w:t xml:space="preserve"> </w:t>
      </w:r>
      <w:sdt>
        <w:sdtPr>
          <w:id w:val="-1290817316"/>
          <w:citation/>
        </w:sdtPr>
        <w:sdtContent>
          <w:r w:rsidR="004E53D8">
            <w:fldChar w:fldCharType="begin"/>
          </w:r>
          <w:r w:rsidR="004E53D8">
            <w:instrText xml:space="preserve"> CITATION Jam21 \l 2057 </w:instrText>
          </w:r>
          <w:r w:rsidR="004E53D8">
            <w:fldChar w:fldCharType="separate"/>
          </w:r>
          <w:r w:rsidR="00C15936" w:rsidRPr="00C15936">
            <w:rPr>
              <w:noProof/>
            </w:rPr>
            <w:t>(Dauda, 2021)</w:t>
          </w:r>
          <w:r w:rsidR="004E53D8">
            <w:fldChar w:fldCharType="end"/>
          </w:r>
        </w:sdtContent>
      </w:sdt>
      <w:r>
        <w:t xml:space="preserve">. </w:t>
      </w:r>
      <w:r w:rsidR="00E26135">
        <w:t xml:space="preserve"> A high-quality digital camera will also be </w:t>
      </w:r>
      <w:r w:rsidR="00C86AEB">
        <w:t>utilised</w:t>
      </w:r>
      <w:r w:rsidR="00E26135">
        <w:t xml:space="preserve"> to ensure small details are captured for the technical report</w:t>
      </w:r>
      <w:r w:rsidR="004E53D8">
        <w:t xml:space="preserve"> </w:t>
      </w:r>
      <w:sdt>
        <w:sdtPr>
          <w:id w:val="717102370"/>
          <w:citation/>
        </w:sdtPr>
        <w:sdtContent>
          <w:r w:rsidR="004E53D8">
            <w:fldChar w:fldCharType="begin"/>
          </w:r>
          <w:r w:rsidR="004E53D8">
            <w:instrText xml:space="preserve"> CITATION Jam21 \l 2057 </w:instrText>
          </w:r>
          <w:r w:rsidR="004E53D8">
            <w:fldChar w:fldCharType="separate"/>
          </w:r>
          <w:r w:rsidR="00C15936" w:rsidRPr="00C15936">
            <w:rPr>
              <w:noProof/>
            </w:rPr>
            <w:t>(Dauda, 2021)</w:t>
          </w:r>
          <w:r w:rsidR="004E53D8">
            <w:fldChar w:fldCharType="end"/>
          </w:r>
        </w:sdtContent>
      </w:sdt>
      <w:r w:rsidR="00E26135">
        <w:t xml:space="preserve">. Collecting this information correctly is </w:t>
      </w:r>
      <w:r w:rsidR="00E9695C">
        <w:t>pivotal</w:t>
      </w:r>
      <w:r w:rsidR="00E26135">
        <w:t xml:space="preserve"> </w:t>
      </w:r>
      <w:r w:rsidR="00345619">
        <w:t xml:space="preserve">to </w:t>
      </w:r>
      <w:r w:rsidR="00E26135">
        <w:t xml:space="preserve">ensuring that the correct information is captured, and an </w:t>
      </w:r>
      <w:r w:rsidR="00345619">
        <w:t>appropriate</w:t>
      </w:r>
      <w:r w:rsidR="00E26135">
        <w:t xml:space="preserve"> decision can be made in the later stages. </w:t>
      </w:r>
      <w:r w:rsidR="00E2499D">
        <w:t xml:space="preserve">These instruments can be observed in figure 8. </w:t>
      </w:r>
    </w:p>
    <w:p w14:paraId="2CAF52E7" w14:textId="16890792" w:rsidR="00B44908" w:rsidRDefault="00B44908" w:rsidP="00A257C8"/>
    <w:p w14:paraId="3A26C271" w14:textId="3BE1A861" w:rsidR="00B44908" w:rsidRDefault="00B44908" w:rsidP="00A257C8"/>
    <w:p w14:paraId="64B4F25C" w14:textId="15333DC2" w:rsidR="00B44908" w:rsidRDefault="00E26135" w:rsidP="00A257C8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ABC199C" wp14:editId="69D5080D">
                <wp:simplePos x="0" y="0"/>
                <wp:positionH relativeFrom="margin">
                  <wp:align>left</wp:align>
                </wp:positionH>
                <wp:positionV relativeFrom="paragraph">
                  <wp:posOffset>170375</wp:posOffset>
                </wp:positionV>
                <wp:extent cx="2646485" cy="589085"/>
                <wp:effectExtent l="0" t="0" r="20955" b="2095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6485" cy="5890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19E860" w14:textId="0B6317E6" w:rsidR="000F2B28" w:rsidRDefault="000F2B28" w:rsidP="00855670">
                            <w:pPr>
                              <w:jc w:val="center"/>
                            </w:pPr>
                            <w:r>
                              <w:t xml:space="preserve">Figure 7: Moisture meter from </w:t>
                            </w:r>
                            <w:sdt>
                              <w:sdtPr>
                                <w:id w:val="-85084659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Gra21 \l 2057 </w:instrText>
                                </w:r>
                                <w:r>
                                  <w:fldChar w:fldCharType="separate"/>
                                </w:r>
                                <w:r w:rsidR="00C15936" w:rsidRPr="00C15936">
                                  <w:rPr>
                                    <w:noProof/>
                                  </w:rPr>
                                  <w:t>(Eaton, 2021)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BC199C" id="Text Box 16" o:spid="_x0000_s1036" type="#_x0000_t202" style="position:absolute;margin-left:0;margin-top:13.4pt;width:208.4pt;height:46.4pt;z-index:251677696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" fillcolor="white [3201]" strokeweight=".5pt">
                <v:textbox>
                  <w:txbxContent>
                    <w:p w14:paraId="5E19E860" w14:textId="0B6317E6" w:rsidR="000F2B28" w:rsidRDefault="000F2B28" w:rsidP="00855670">
                      <w:pPr>
                        <w:jc w:val="center"/>
                      </w:pPr>
                      <w:r>
                        <w:t xml:space="preserve">Figure 7: Moisture meter from </w:t>
                      </w:r>
                      <w:sdt>
                        <w:sdtPr>
                          <w:id w:val="-85084659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Gra21 \l 2057 </w:instrText>
                          </w:r>
                          <w:r>
                            <w:fldChar w:fldCharType="separate"/>
                          </w:r>
                          <w:r w:rsidR="00C15936" w:rsidRPr="00C15936">
                            <w:rPr>
                              <w:noProof/>
                            </w:rPr>
                            <w:t>(Eaton, 2021)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1E27049" w14:textId="06FA666E" w:rsidR="00B44908" w:rsidRDefault="00B44908" w:rsidP="00A257C8"/>
    <w:p w14:paraId="4F384F7E" w14:textId="36667F6D" w:rsidR="00B44908" w:rsidRDefault="00B44908" w:rsidP="00A257C8"/>
    <w:p w14:paraId="09CD355D" w14:textId="246B5A23" w:rsidR="000F2B28" w:rsidRDefault="0093419D" w:rsidP="00A257C8">
      <w:r>
        <w:rPr>
          <w:noProof/>
        </w:rPr>
        <w:drawing>
          <wp:anchor distT="0" distB="0" distL="114300" distR="114300" simplePos="0" relativeHeight="251680768" behindDoc="1" locked="0" layoutInCell="1" allowOverlap="1" wp14:anchorId="35A1E3E3" wp14:editId="1FEA9254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1872615" cy="1705610"/>
            <wp:effectExtent l="0" t="0" r="0" b="8890"/>
            <wp:wrapTight wrapText="bothSides">
              <wp:wrapPolygon edited="0">
                <wp:start x="0" y="0"/>
                <wp:lineTo x="0" y="21471"/>
                <wp:lineTo x="21314" y="21471"/>
                <wp:lineTo x="21314" y="0"/>
                <wp:lineTo x="0" y="0"/>
              </wp:wrapPolygon>
            </wp:wrapTight>
            <wp:docPr id="19" name="Picture 19" descr="A picture containing camera,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camera, electronics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2615" cy="1705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9744" behindDoc="1" locked="0" layoutInCell="1" allowOverlap="1" wp14:anchorId="36ED1705" wp14:editId="3F17D8E6">
            <wp:simplePos x="0" y="0"/>
            <wp:positionH relativeFrom="margin">
              <wp:posOffset>2118360</wp:posOffset>
            </wp:positionH>
            <wp:positionV relativeFrom="paragraph">
              <wp:posOffset>0</wp:posOffset>
            </wp:positionV>
            <wp:extent cx="1600200" cy="1696720"/>
            <wp:effectExtent l="0" t="0" r="0" b="0"/>
            <wp:wrapTight wrapText="bothSides">
              <wp:wrapPolygon edited="0">
                <wp:start x="0" y="0"/>
                <wp:lineTo x="0" y="21341"/>
                <wp:lineTo x="21343" y="21341"/>
                <wp:lineTo x="21343" y="0"/>
                <wp:lineTo x="0" y="0"/>
              </wp:wrapPolygon>
            </wp:wrapTight>
            <wp:docPr id="18" name="Picture 1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0200" cy="1696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8720" behindDoc="1" locked="0" layoutInCell="1" allowOverlap="1" wp14:anchorId="067B15D1" wp14:editId="2C8D3A65">
            <wp:simplePos x="0" y="0"/>
            <wp:positionH relativeFrom="margin">
              <wp:align>left</wp:align>
            </wp:positionH>
            <wp:positionV relativeFrom="paragraph">
              <wp:posOffset>17585</wp:posOffset>
            </wp:positionV>
            <wp:extent cx="1902460" cy="1714500"/>
            <wp:effectExtent l="0" t="0" r="2540" b="0"/>
            <wp:wrapTight wrapText="bothSides">
              <wp:wrapPolygon edited="0">
                <wp:start x="0" y="0"/>
                <wp:lineTo x="0" y="21360"/>
                <wp:lineTo x="21413" y="21360"/>
                <wp:lineTo x="21413" y="0"/>
                <wp:lineTo x="0" y="0"/>
              </wp:wrapPolygon>
            </wp:wrapTight>
            <wp:docPr id="17" name="Picture 17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graphical user interfac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3456" cy="17243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C2B530" w14:textId="1FA1F84B" w:rsidR="000F2B28" w:rsidRDefault="000F2B28" w:rsidP="00A257C8"/>
    <w:p w14:paraId="0E6680CD" w14:textId="645F0D32" w:rsidR="000F2B28" w:rsidRDefault="0093419D" w:rsidP="00A257C8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D8A1ECB" wp14:editId="648E9DC3">
                <wp:simplePos x="0" y="0"/>
                <wp:positionH relativeFrom="column">
                  <wp:posOffset>343877</wp:posOffset>
                </wp:positionH>
                <wp:positionV relativeFrom="paragraph">
                  <wp:posOffset>29063</wp:posOffset>
                </wp:positionV>
                <wp:extent cx="5283200" cy="445477"/>
                <wp:effectExtent l="0" t="0" r="12700" b="1206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3200" cy="4454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D4FDEF" w14:textId="32FF3C41" w:rsidR="0093419D" w:rsidRDefault="00855670" w:rsidP="00855670">
                            <w:pPr>
                              <w:jc w:val="center"/>
                            </w:pPr>
                            <w:r>
                              <w:t xml:space="preserve">Figure 8:  Telescopic inspection camera, </w:t>
                            </w:r>
                            <w:proofErr w:type="spellStart"/>
                            <w:r>
                              <w:t>Protimeter</w:t>
                            </w:r>
                            <w:proofErr w:type="spellEnd"/>
                            <w:r>
                              <w:t xml:space="preserve"> survey master and a high-quality digital camera. Collected from Google images.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8A1ECB" id="Text Box 20" o:spid="_x0000_s1037" type="#_x0000_t202" style="position:absolute;margin-left:27.1pt;margin-top:2.3pt;width:416pt;height:35.1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" fillcolor="white [3201]" strokeweight=".5pt">
                <v:textbox>
                  <w:txbxContent>
                    <w:p w14:paraId="05D4FDEF" w14:textId="32FF3C41" w:rsidR="0093419D" w:rsidRDefault="00855670" w:rsidP="00855670">
                      <w:pPr>
                        <w:jc w:val="center"/>
                      </w:pPr>
                      <w:r>
                        <w:t xml:space="preserve">Figure 8:  Telescopic inspection camera, </w:t>
                      </w:r>
                      <w:proofErr w:type="spellStart"/>
                      <w:r>
                        <w:t>Protimeter</w:t>
                      </w:r>
                      <w:proofErr w:type="spellEnd"/>
                      <w:r>
                        <w:t xml:space="preserve"> survey master and a high-quality digital camera. Collected from Google images. </w:t>
                      </w:r>
                    </w:p>
                  </w:txbxContent>
                </v:textbox>
              </v:shape>
            </w:pict>
          </mc:Fallback>
        </mc:AlternateContent>
      </w:r>
    </w:p>
    <w:p w14:paraId="689406C6" w14:textId="01FFCBD5" w:rsidR="000F2B28" w:rsidRDefault="000F2B28" w:rsidP="00A257C8"/>
    <w:p w14:paraId="29548EFB" w14:textId="1E04B01F" w:rsidR="000F2B28" w:rsidRDefault="000F2B28" w:rsidP="00A257C8"/>
    <w:p w14:paraId="48529E60" w14:textId="56FD6142" w:rsidR="000F2B28" w:rsidRDefault="000F2B28" w:rsidP="00A257C8"/>
    <w:p w14:paraId="65322976" w14:textId="616AF5B8" w:rsidR="00B44908" w:rsidRDefault="00B61B14" w:rsidP="00B61B14">
      <w:pPr>
        <w:pStyle w:val="Heading2"/>
        <w:numPr>
          <w:ilvl w:val="1"/>
          <w:numId w:val="1"/>
        </w:numPr>
      </w:pPr>
      <w:bookmarkStart w:id="9" w:name="_Toc92704348"/>
      <w:r>
        <w:t xml:space="preserve">Data Processing and </w:t>
      </w:r>
      <w:r w:rsidR="00894BFB">
        <w:t>R</w:t>
      </w:r>
      <w:r>
        <w:t>epresentation</w:t>
      </w:r>
      <w:bookmarkEnd w:id="9"/>
    </w:p>
    <w:p w14:paraId="797E663F" w14:textId="257CA3F2" w:rsidR="00B61B14" w:rsidRDefault="00B61B14" w:rsidP="00B61B14"/>
    <w:p w14:paraId="705E9D34" w14:textId="188299F2" w:rsidR="00894BFB" w:rsidRDefault="00B61B14" w:rsidP="00894BFB">
      <w:r>
        <w:t xml:space="preserve">Once all data </w:t>
      </w:r>
      <w:r w:rsidR="00345619">
        <w:t>from the field has been g</w:t>
      </w:r>
      <w:r>
        <w:t>athered</w:t>
      </w:r>
      <w:r w:rsidR="00345619">
        <w:t>, it must be</w:t>
      </w:r>
      <w:r>
        <w:t xml:space="preserve"> analyse</w:t>
      </w:r>
      <w:r w:rsidR="00345619">
        <w:t xml:space="preserve">d, </w:t>
      </w:r>
      <w:r>
        <w:t>process</w:t>
      </w:r>
      <w:r w:rsidR="00345619">
        <w:t>ed</w:t>
      </w:r>
      <w:r>
        <w:t xml:space="preserve"> and mapp</w:t>
      </w:r>
      <w:r w:rsidR="00345619">
        <w:t xml:space="preserve">ed and </w:t>
      </w:r>
      <w:r>
        <w:t xml:space="preserve">conclusions </w:t>
      </w:r>
      <w:r w:rsidR="00345619">
        <w:t>drawn.</w:t>
      </w:r>
      <w:r w:rsidR="0085100C">
        <w:t xml:space="preserve"> The condition of the </w:t>
      </w:r>
      <w:r w:rsidR="008755DA">
        <w:t xml:space="preserve">elements of the </w:t>
      </w:r>
      <w:r w:rsidR="0085100C">
        <w:t xml:space="preserve">main building </w:t>
      </w:r>
      <w:r w:rsidR="008755DA">
        <w:t>are</w:t>
      </w:r>
      <w:r w:rsidR="0085100C">
        <w:t xml:space="preserve"> assessed</w:t>
      </w:r>
      <w:r w:rsidR="008755DA">
        <w:t>,</w:t>
      </w:r>
      <w:r w:rsidR="0085100C">
        <w:t xml:space="preserve"> followed by an assessment of the overall condition of the building</w:t>
      </w:r>
      <w:r w:rsidR="008755DA">
        <w:t xml:space="preserve"> and r</w:t>
      </w:r>
      <w:r w:rsidR="0085100C">
        <w:t xml:space="preserve">ated as good, fair or poor. </w:t>
      </w:r>
      <w:r w:rsidR="008755DA">
        <w:t>Subsequently,</w:t>
      </w:r>
      <w:r w:rsidR="005B4C28">
        <w:t xml:space="preserve"> an occupancy condition will be </w:t>
      </w:r>
      <w:r w:rsidR="008755DA">
        <w:t>undertaken</w:t>
      </w:r>
      <w:r w:rsidR="005B4C28">
        <w:t xml:space="preserve"> to describe how the building is being used</w:t>
      </w:r>
      <w:r w:rsidR="008755DA">
        <w:t xml:space="preserve"> -</w:t>
      </w:r>
      <w:r w:rsidR="005B4C28">
        <w:t xml:space="preserve"> </w:t>
      </w:r>
      <w:r w:rsidR="008755DA">
        <w:t>o</w:t>
      </w:r>
      <w:r w:rsidR="005B4C28">
        <w:t xml:space="preserve">ccupied, </w:t>
      </w:r>
      <w:r w:rsidR="00342202">
        <w:t>p</w:t>
      </w:r>
      <w:r w:rsidR="005B4C28">
        <w:t xml:space="preserve">artly </w:t>
      </w:r>
      <w:r w:rsidR="00342202">
        <w:t>occupied, v</w:t>
      </w:r>
      <w:r w:rsidR="00C86AEB">
        <w:t>acant</w:t>
      </w:r>
      <w:r w:rsidR="005B4C28">
        <w:t>, or unknown</w:t>
      </w:r>
      <w:sdt>
        <w:sdtPr>
          <w:id w:val="-415167857"/>
          <w:citation/>
        </w:sdtPr>
        <w:sdtContent>
          <w:r w:rsidR="004E53D8">
            <w:fldChar w:fldCharType="begin"/>
          </w:r>
          <w:r w:rsidR="004E53D8">
            <w:instrText xml:space="preserve"> CITATION Jam21 \l 2057 </w:instrText>
          </w:r>
          <w:r w:rsidR="004E53D8">
            <w:fldChar w:fldCharType="separate"/>
          </w:r>
          <w:r w:rsidR="00C15936">
            <w:rPr>
              <w:noProof/>
            </w:rPr>
            <w:t xml:space="preserve"> </w:t>
          </w:r>
          <w:r w:rsidR="00C15936" w:rsidRPr="00C15936">
            <w:rPr>
              <w:noProof/>
            </w:rPr>
            <w:t>(Dauda, 2021)</w:t>
          </w:r>
          <w:r w:rsidR="004E53D8">
            <w:fldChar w:fldCharType="end"/>
          </w:r>
        </w:sdtContent>
      </w:sdt>
      <w:r w:rsidR="005B4C28">
        <w:t>. Photographs w</w:t>
      </w:r>
      <w:r w:rsidR="008755DA">
        <w:t>ill</w:t>
      </w:r>
      <w:r w:rsidR="005B4C28">
        <w:t xml:space="preserve"> also </w:t>
      </w:r>
      <w:r w:rsidR="008755DA">
        <w:t xml:space="preserve">have </w:t>
      </w:r>
      <w:r w:rsidR="005B4C28">
        <w:t xml:space="preserve">been taken </w:t>
      </w:r>
      <w:r w:rsidR="008755DA">
        <w:t>and</w:t>
      </w:r>
      <w:r w:rsidR="005B4C28">
        <w:t xml:space="preserve"> displayed in the publication. </w:t>
      </w:r>
      <w:r w:rsidR="004F49B1">
        <w:t xml:space="preserve">With the results of the field work being collated, the surveyor starts to draw conclusions of the condition of the building which will be summarised in the technical report. </w:t>
      </w:r>
    </w:p>
    <w:p w14:paraId="04110C6C" w14:textId="1D16375F" w:rsidR="00894BFB" w:rsidRDefault="00894BFB" w:rsidP="00894BFB"/>
    <w:p w14:paraId="7856EA76" w14:textId="3482942C" w:rsidR="00894BFB" w:rsidRPr="00894BFB" w:rsidRDefault="00894BFB" w:rsidP="00894BFB">
      <w:pPr>
        <w:pStyle w:val="Heading2"/>
      </w:pPr>
      <w:bookmarkStart w:id="10" w:name="_Toc92704349"/>
      <w:r>
        <w:t>3.4 Report</w:t>
      </w:r>
      <w:bookmarkEnd w:id="10"/>
      <w:r>
        <w:t xml:space="preserve"> </w:t>
      </w:r>
    </w:p>
    <w:p w14:paraId="462A3E0B" w14:textId="5D9B0F20" w:rsidR="00342202" w:rsidRDefault="00342202" w:rsidP="00A257C8"/>
    <w:p w14:paraId="70A5BDDC" w14:textId="104A7C27" w:rsidR="00341FC0" w:rsidRDefault="008755DA" w:rsidP="00A257C8">
      <w:r>
        <w:t>This</w:t>
      </w:r>
      <w:r w:rsidR="00342202">
        <w:t xml:space="preserve"> is the final stage of the building surveying process</w:t>
      </w:r>
      <w:r>
        <w:t xml:space="preserve">, </w:t>
      </w:r>
      <w:r w:rsidR="00FE554C">
        <w:t>where a technical survey report is constructed</w:t>
      </w:r>
      <w:r>
        <w:t>,</w:t>
      </w:r>
      <w:r w:rsidR="00FE554C">
        <w:t xml:space="preserve"> presenting the survey data collected to non-specialist audiences in a</w:t>
      </w:r>
      <w:r>
        <w:t xml:space="preserve"> format that is</w:t>
      </w:r>
      <w:r w:rsidR="00FE554C">
        <w:t xml:space="preserve"> easily underst</w:t>
      </w:r>
      <w:r>
        <w:t>ood.</w:t>
      </w:r>
      <w:r w:rsidR="00FE554C">
        <w:t xml:space="preserve"> </w:t>
      </w:r>
      <w:r w:rsidR="00341FC0">
        <w:t xml:space="preserve">The report </w:t>
      </w:r>
      <w:r w:rsidR="00763F7E">
        <w:t>will</w:t>
      </w:r>
      <w:r w:rsidR="00763F7E" w:rsidRPr="00ED3106">
        <w:rPr>
          <w:rFonts w:cstheme="minorHAnsi"/>
          <w:color w:val="202121"/>
          <w:spacing w:val="-8"/>
          <w:shd w:val="clear" w:color="auto" w:fill="FFFFFF"/>
        </w:rPr>
        <w:t xml:space="preserve"> provide</w:t>
      </w:r>
      <w:r w:rsidR="00341FC0" w:rsidRPr="00ED3106">
        <w:rPr>
          <w:rFonts w:cstheme="minorHAnsi"/>
          <w:color w:val="202121"/>
          <w:spacing w:val="-8"/>
          <w:shd w:val="clear" w:color="auto" w:fill="FFFFFF"/>
        </w:rPr>
        <w:t xml:space="preserve"> detailed advice </w:t>
      </w:r>
      <w:r>
        <w:rPr>
          <w:rFonts w:cstheme="minorHAnsi"/>
          <w:color w:val="202121"/>
          <w:spacing w:val="-8"/>
          <w:shd w:val="clear" w:color="auto" w:fill="FFFFFF"/>
        </w:rPr>
        <w:t xml:space="preserve">about </w:t>
      </w:r>
      <w:r w:rsidR="00341FC0" w:rsidRPr="00ED3106">
        <w:rPr>
          <w:rFonts w:cstheme="minorHAnsi"/>
          <w:color w:val="202121"/>
          <w:spacing w:val="-8"/>
          <w:shd w:val="clear" w:color="auto" w:fill="FFFFFF"/>
        </w:rPr>
        <w:t>the condition of the building</w:t>
      </w:r>
      <w:r w:rsidR="00341FC0">
        <w:rPr>
          <w:rFonts w:cstheme="minorHAnsi"/>
          <w:color w:val="202121"/>
          <w:spacing w:val="-8"/>
          <w:shd w:val="clear" w:color="auto" w:fill="FFFFFF"/>
        </w:rPr>
        <w:t xml:space="preserve">, describe the identifiable risk of potential or hidden defects and make </w:t>
      </w:r>
      <w:r w:rsidR="00341FC0" w:rsidRPr="00ED3106">
        <w:rPr>
          <w:rFonts w:cstheme="minorHAnsi"/>
          <w:color w:val="202121"/>
          <w:spacing w:val="-8"/>
          <w:shd w:val="clear" w:color="auto" w:fill="FFFFFF"/>
        </w:rPr>
        <w:t>recommendations for any further special inspections</w:t>
      </w:r>
      <w:r w:rsidR="004E53D8">
        <w:rPr>
          <w:rFonts w:cstheme="minorHAnsi"/>
          <w:color w:val="202121"/>
          <w:spacing w:val="-8"/>
          <w:shd w:val="clear" w:color="auto" w:fill="FFFFFF"/>
        </w:rPr>
        <w:t xml:space="preserve"> </w:t>
      </w:r>
      <w:sdt>
        <w:sdtPr>
          <w:rPr>
            <w:rFonts w:cstheme="minorHAnsi"/>
            <w:color w:val="202121"/>
            <w:spacing w:val="-8"/>
            <w:shd w:val="clear" w:color="auto" w:fill="FFFFFF"/>
          </w:rPr>
          <w:id w:val="-358817575"/>
          <w:citation/>
        </w:sdtPr>
        <w:sdtContent>
          <w:r w:rsidR="004E53D8">
            <w:rPr>
              <w:rFonts w:cstheme="minorHAnsi"/>
              <w:color w:val="202121"/>
              <w:spacing w:val="-8"/>
              <w:shd w:val="clear" w:color="auto" w:fill="FFFFFF"/>
            </w:rPr>
            <w:fldChar w:fldCharType="begin"/>
          </w:r>
          <w:r w:rsidR="004E53D8">
            <w:rPr>
              <w:rFonts w:cstheme="minorHAnsi"/>
              <w:color w:val="202121"/>
              <w:spacing w:val="-8"/>
              <w:shd w:val="clear" w:color="auto" w:fill="FFFFFF"/>
            </w:rPr>
            <w:instrText xml:space="preserve"> CITATION Jam21 \l 2057 </w:instrText>
          </w:r>
          <w:r w:rsidR="004E53D8">
            <w:rPr>
              <w:rFonts w:cstheme="minorHAnsi"/>
              <w:color w:val="202121"/>
              <w:spacing w:val="-8"/>
              <w:shd w:val="clear" w:color="auto" w:fill="FFFFFF"/>
            </w:rPr>
            <w:fldChar w:fldCharType="separate"/>
          </w:r>
          <w:r w:rsidR="00C15936" w:rsidRPr="00C15936">
            <w:rPr>
              <w:rFonts w:cstheme="minorHAnsi"/>
              <w:noProof/>
              <w:color w:val="202121"/>
              <w:spacing w:val="-8"/>
              <w:shd w:val="clear" w:color="auto" w:fill="FFFFFF"/>
            </w:rPr>
            <w:t>(Dauda, 2021)</w:t>
          </w:r>
          <w:r w:rsidR="004E53D8">
            <w:rPr>
              <w:rFonts w:cstheme="minorHAnsi"/>
              <w:color w:val="202121"/>
              <w:spacing w:val="-8"/>
              <w:shd w:val="clear" w:color="auto" w:fill="FFFFFF"/>
            </w:rPr>
            <w:fldChar w:fldCharType="end"/>
          </w:r>
        </w:sdtContent>
      </w:sdt>
      <w:r w:rsidR="00341FC0">
        <w:rPr>
          <w:rFonts w:cstheme="minorHAnsi"/>
          <w:color w:val="202121"/>
          <w:spacing w:val="-8"/>
          <w:shd w:val="clear" w:color="auto" w:fill="FFFFFF"/>
        </w:rPr>
        <w:t xml:space="preserve">. </w:t>
      </w:r>
      <w:r w:rsidR="00763F7E">
        <w:rPr>
          <w:rFonts w:cstheme="minorHAnsi"/>
          <w:color w:val="202121"/>
          <w:spacing w:val="-8"/>
          <w:shd w:val="clear" w:color="auto" w:fill="FFFFFF"/>
        </w:rPr>
        <w:t xml:space="preserve"> </w:t>
      </w:r>
    </w:p>
    <w:p w14:paraId="29846BA8" w14:textId="5822C234" w:rsidR="00260B8C" w:rsidRDefault="00260B8C" w:rsidP="00A257C8"/>
    <w:p w14:paraId="48812B3E" w14:textId="1B7938C3" w:rsidR="00260B8C" w:rsidRDefault="00C9559E" w:rsidP="00C9559E">
      <w:pPr>
        <w:pStyle w:val="Heading1"/>
        <w:numPr>
          <w:ilvl w:val="0"/>
          <w:numId w:val="1"/>
        </w:numPr>
      </w:pPr>
      <w:bookmarkStart w:id="11" w:name="_Toc92704350"/>
      <w:r>
        <w:t>Conclusion</w:t>
      </w:r>
      <w:bookmarkEnd w:id="11"/>
      <w:r>
        <w:t xml:space="preserve"> </w:t>
      </w:r>
    </w:p>
    <w:p w14:paraId="14834FDC" w14:textId="0C9B552F" w:rsidR="00C9559E" w:rsidRDefault="00C9559E" w:rsidP="00C9559E"/>
    <w:p w14:paraId="3E1FB0A2" w14:textId="2F4C23E1" w:rsidR="00C9559E" w:rsidRPr="00C9559E" w:rsidRDefault="00C9559E" w:rsidP="00C9559E">
      <w:r>
        <w:t xml:space="preserve">Surveying has played a </w:t>
      </w:r>
      <w:r w:rsidR="00D9488B">
        <w:t>pivotal</w:t>
      </w:r>
      <w:r>
        <w:t xml:space="preserve"> role in understanding different principles of the natural and the built environment. As technology continue</w:t>
      </w:r>
      <w:r w:rsidR="00BD6535">
        <w:t>s</w:t>
      </w:r>
      <w:r>
        <w:t xml:space="preserve"> to advance, and the methods of surveying has </w:t>
      </w:r>
      <w:r w:rsidR="00D9488B">
        <w:t>continued</w:t>
      </w:r>
      <w:r>
        <w:t xml:space="preserve"> to develop, the greater our understanding on these principles will be. </w:t>
      </w:r>
      <w:r w:rsidR="00D9488B">
        <w:t xml:space="preserve">A development in these methods and technologies has </w:t>
      </w:r>
      <w:r w:rsidR="001E48BD">
        <w:t>enabled better</w:t>
      </w:r>
      <w:r w:rsidR="00D9488B">
        <w:t xml:space="preserve"> data acquisition quicker and more effectively</w:t>
      </w:r>
      <w:r w:rsidR="001E48BD">
        <w:t xml:space="preserve">. This also has </w:t>
      </w:r>
      <w:r w:rsidR="00BD6535">
        <w:t>allowed the</w:t>
      </w:r>
      <w:r w:rsidR="001E48BD">
        <w:t xml:space="preserve"> surveyor to analyse more data and can develop a stronger insight into what is being surveyed. Thus, promoting</w:t>
      </w:r>
      <w:r w:rsidR="00D9488B">
        <w:t xml:space="preserve"> a stronger technical report.  </w:t>
      </w:r>
    </w:p>
    <w:p w14:paraId="11614711" w14:textId="77777777" w:rsidR="00B44908" w:rsidRDefault="00B44908" w:rsidP="00A257C8"/>
    <w:p w14:paraId="5A917C8E" w14:textId="5D9DB8ED" w:rsidR="00A257C8" w:rsidRPr="00A257C8" w:rsidRDefault="00A257C8" w:rsidP="00A257C8">
      <w:pPr>
        <w:pStyle w:val="Heading1"/>
        <w:numPr>
          <w:ilvl w:val="0"/>
          <w:numId w:val="1"/>
        </w:numPr>
      </w:pPr>
      <w:bookmarkStart w:id="12" w:name="_Toc92704351"/>
      <w:r>
        <w:t>References</w:t>
      </w:r>
      <w:bookmarkEnd w:id="12"/>
      <w:r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969730690"/>
        <w:docPartObj>
          <w:docPartGallery w:val="Bibliographies"/>
          <w:docPartUnique/>
        </w:docPartObj>
      </w:sdtPr>
      <w:sdtEndPr/>
      <w:sdtContent>
        <w:p w14:paraId="29340781" w14:textId="422DAFF0" w:rsidR="00B67B50" w:rsidRDefault="00B67B50">
          <w:pPr>
            <w:pStyle w:val="Heading1"/>
          </w:pPr>
        </w:p>
        <w:sdt>
          <w:sdtPr>
            <w:id w:val="-573587230"/>
            <w:bibliography/>
          </w:sdtPr>
          <w:sdtEndPr/>
          <w:sdtContent>
            <w:p w14:paraId="39B37B71" w14:textId="77777777" w:rsidR="00C15936" w:rsidRDefault="00B67B50" w:rsidP="00C15936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15936">
                <w:rPr>
                  <w:noProof/>
                </w:rPr>
                <w:t xml:space="preserve">Amazon, 2021. </w:t>
              </w:r>
              <w:r w:rsidR="00C15936">
                <w:rPr>
                  <w:i/>
                  <w:iCs/>
                  <w:noProof/>
                </w:rPr>
                <w:t xml:space="preserve">Bosch Laser Tools. </w:t>
              </w:r>
              <w:r w:rsidR="00C15936">
                <w:rPr>
                  <w:noProof/>
                </w:rPr>
                <w:t xml:space="preserve">[Online] </w:t>
              </w:r>
              <w:r w:rsidR="00C15936">
                <w:rPr>
                  <w:noProof/>
                </w:rPr>
                <w:br/>
                <w:t xml:space="preserve">Available at: </w:t>
              </w:r>
              <w:r w:rsidR="00C15936">
                <w:rPr>
                  <w:noProof/>
                  <w:u w:val="single"/>
                </w:rPr>
                <w:t>https://www.amazon.co.uk/s?k=laser+distance+measure&amp;adgrpid=152048693&amp;hvadid=80195661313659&amp;hvadid=80195661313659&amp;hvbmt=be&amp;hvbmt=be&amp;hvdev=c&amp;hvdev=c&amp;hvlocphy=69172&amp;hvnetw=o&amp;hvqmt=e&amp;hvqmt=e&amp;hvtargid=kwd-3406897253%3Aloc-188&amp;tag=mh0a9-21&amp;tag=mh0a9-21&amp;ref=pd_</w:t>
              </w:r>
              <w:r w:rsidR="00C15936">
                <w:rPr>
                  <w:noProof/>
                </w:rPr>
                <w:br/>
                <w:t>[Accessed 30 December 2021].</w:t>
              </w:r>
            </w:p>
            <w:p w14:paraId="3593757E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BEC, B., 2020. </w:t>
              </w:r>
              <w:r>
                <w:rPr>
                  <w:i/>
                  <w:iCs/>
                  <w:noProof/>
                </w:rPr>
                <w:t xml:space="preserve">Surveying.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http://bbsbec.edu.in/wp-content/uploads/2020/01/com.pdf</w:t>
              </w:r>
              <w:r>
                <w:rPr>
                  <w:noProof/>
                </w:rPr>
                <w:br/>
                <w:t>[Accessed November 2021].</w:t>
              </w:r>
            </w:p>
            <w:p w14:paraId="750F3BA3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Bidwells, 2018. </w:t>
              </w:r>
              <w:r>
                <w:rPr>
                  <w:i/>
                  <w:iCs/>
                  <w:noProof/>
                </w:rPr>
                <w:t xml:space="preserve">What Does Grade 2 Listed Mean?.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https://www.bidwells.co.uk/what-we-think/what-does-grade-2-listed-mean/#:~:text=A%20Grade%202%20listed%20building%20is%20defined%20as,styles%20and%20locations.%20Some%20Background%20on%20Listed%20Buildings</w:t>
              </w:r>
              <w:r>
                <w:rPr>
                  <w:noProof/>
                </w:rPr>
                <w:br/>
                <w:t>[Accessed 12 December 2021].</w:t>
              </w:r>
            </w:p>
            <w:p w14:paraId="646FC663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Chand, R., 2021. </w:t>
              </w:r>
              <w:r>
                <w:rPr>
                  <w:i/>
                  <w:iCs/>
                  <w:noProof/>
                </w:rPr>
                <w:t xml:space="preserve">Difference Between Plane and Geodetic Surveying.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https://www.prodyogi.com/2021/03/difference-between-plane-and-geodetic.html </w:t>
              </w:r>
              <w:r>
                <w:rPr>
                  <w:noProof/>
                </w:rPr>
                <w:br/>
                <w:t>[Accessed 5 December 2021].</w:t>
              </w:r>
            </w:p>
            <w:p w14:paraId="2F1AACA4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Clancy, J., 1991. </w:t>
              </w:r>
              <w:r>
                <w:rPr>
                  <w:i/>
                  <w:iCs/>
                  <w:noProof/>
                </w:rPr>
                <w:t xml:space="preserve">Site Surveying and Levelling. </w:t>
              </w:r>
              <w:r>
                <w:rPr>
                  <w:noProof/>
                </w:rPr>
                <w:t>Second ed. New York : Routledge .</w:t>
              </w:r>
            </w:p>
            <w:p w14:paraId="2D5DDFE7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Dauda, J., 2021. </w:t>
              </w:r>
              <w:r>
                <w:rPr>
                  <w:i/>
                  <w:iCs/>
                  <w:noProof/>
                </w:rPr>
                <w:t xml:space="preserve">Digital Surveying , </w:t>
              </w:r>
              <w:r>
                <w:rPr>
                  <w:noProof/>
                </w:rPr>
                <w:t>Swansea : University of Wales Trinity St David Swansea .</w:t>
              </w:r>
            </w:p>
            <w:p w14:paraId="05636FF9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Eaton, G., 2021. </w:t>
              </w:r>
              <w:r>
                <w:rPr>
                  <w:i/>
                  <w:iCs/>
                  <w:noProof/>
                </w:rPr>
                <w:t xml:space="preserve">What is a thermal imaging heat loss survey?.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https://propertysurveyingservices.co.uk/thermal-imaging-surveys/#:~:text=A%20thermal%20imaging%20survey%20is%20an%20important%20tool,and%20where%20they%20are%20wasting%20money%20and%20energy.</w:t>
              </w:r>
              <w:r>
                <w:rPr>
                  <w:noProof/>
                </w:rPr>
                <w:br/>
                <w:t>[Accessed 29 December 2021].</w:t>
              </w:r>
            </w:p>
            <w:p w14:paraId="52CB48C5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Johnson, A., 2014. </w:t>
              </w:r>
              <w:r>
                <w:rPr>
                  <w:i/>
                  <w:iCs/>
                  <w:noProof/>
                </w:rPr>
                <w:t xml:space="preserve">Plane and Geodetic Surveying. </w:t>
              </w:r>
              <w:r>
                <w:rPr>
                  <w:noProof/>
                </w:rPr>
                <w:t>s.l.:CRC Press.</w:t>
              </w:r>
            </w:p>
            <w:p w14:paraId="5BB398F0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Lott, M., 2018. </w:t>
              </w:r>
              <w:r>
                <w:rPr>
                  <w:i/>
                  <w:iCs/>
                  <w:noProof/>
                </w:rPr>
                <w:t xml:space="preserve">Save on Your Listed Building Survey Today.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https://www.comparemymove.com/advice/surveying/listed-building-survey#:~:text=In%20this%20guide%2C%20moving%20house%20experts%20Compare%20My,surveyor%20for%20properties%20of%20historical%20or%20architectural%20importance.</w:t>
              </w:r>
              <w:r>
                <w:rPr>
                  <w:noProof/>
                </w:rPr>
                <w:br/>
                <w:t>[Accessed 22 December 2021].</w:t>
              </w:r>
            </w:p>
            <w:p w14:paraId="13FF1432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Mahajan, B., 2021. </w:t>
              </w:r>
              <w:r>
                <w:rPr>
                  <w:i/>
                  <w:iCs/>
                  <w:noProof/>
                </w:rPr>
                <w:t xml:space="preserve">Civiconcepts: What is Chain Surveying.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https://civiconcepts.com/blog/chain-surveying</w:t>
              </w:r>
              <w:r>
                <w:rPr>
                  <w:noProof/>
                </w:rPr>
                <w:br/>
                <w:t>[Accessed 21 December 2021].</w:t>
              </w:r>
            </w:p>
            <w:p w14:paraId="3BB66FF2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Mudavath, K., 2018. </w:t>
              </w:r>
              <w:r>
                <w:rPr>
                  <w:i/>
                  <w:iCs/>
                  <w:noProof/>
                </w:rPr>
                <w:t xml:space="preserve">Classification of Surveying.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https://wecivilengineers.wordpress.com/2018/09/07/classification-of-surveying/</w:t>
              </w:r>
              <w:r>
                <w:rPr>
                  <w:noProof/>
                </w:rPr>
                <w:br/>
                <w:t>[Accessed 15 December 2021].</w:t>
              </w:r>
            </w:p>
            <w:p w14:paraId="60F17014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Nicholson, 2021. </w:t>
              </w:r>
              <w:r>
                <w:rPr>
                  <w:i/>
                  <w:iCs/>
                  <w:noProof/>
                </w:rPr>
                <w:t xml:space="preserve">Listed Building Surveys.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https://www.npaheritage.com/listed-building-surveys/</w:t>
              </w:r>
              <w:r>
                <w:rPr>
                  <w:noProof/>
                </w:rPr>
                <w:br/>
                <w:t>[Accessed 30 December 2021].</w:t>
              </w:r>
            </w:p>
            <w:p w14:paraId="29658EF3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SydneyHeli.au, nd. </w:t>
              </w:r>
              <w:r>
                <w:rPr>
                  <w:i/>
                  <w:iCs/>
                  <w:noProof/>
                </w:rPr>
                <w:t xml:space="preserve">Aerial Survey and Inspection.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https://www.sydneyhelicharter.com.au/aerial-survey-and-inspection</w:t>
              </w:r>
              <w:r>
                <w:rPr>
                  <w:noProof/>
                </w:rPr>
                <w:br/>
                <w:t>[Accessed 20 December 2021].</w:t>
              </w:r>
            </w:p>
            <w:p w14:paraId="3829D865" w14:textId="77777777" w:rsidR="00C15936" w:rsidRDefault="00C15936" w:rsidP="00C1593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Watt, D., 2011. </w:t>
              </w:r>
              <w:r>
                <w:rPr>
                  <w:i/>
                  <w:iCs/>
                  <w:noProof/>
                </w:rPr>
                <w:t xml:space="preserve">Surveying Histroic Buildings.. </w:t>
              </w:r>
              <w:r>
                <w:rPr>
                  <w:noProof/>
                </w:rPr>
                <w:t>2nd ed. London and New York: Routledge .</w:t>
              </w:r>
            </w:p>
            <w:p w14:paraId="4C10A7CB" w14:textId="0D927E5F" w:rsidR="00B67B50" w:rsidRDefault="00B67B50" w:rsidP="00C1593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3986DEB" w14:textId="79BDB047" w:rsidR="00A257C8" w:rsidRDefault="00A257C8" w:rsidP="00A257C8"/>
    <w:p w14:paraId="7D2080CF" w14:textId="62FA907D" w:rsidR="00A257C8" w:rsidRDefault="00A257C8" w:rsidP="00A257C8"/>
    <w:p w14:paraId="4185FF06" w14:textId="77777777" w:rsidR="00A257C8" w:rsidRPr="00A257C8" w:rsidRDefault="00A257C8" w:rsidP="00A257C8"/>
    <w:p w14:paraId="3B4ED07F" w14:textId="59A17293" w:rsidR="00F30637" w:rsidRDefault="00F30637" w:rsidP="00F30637"/>
    <w:p w14:paraId="21B55476" w14:textId="4475EB4A" w:rsidR="00F30637" w:rsidRDefault="00F30637" w:rsidP="00F30637"/>
    <w:p w14:paraId="7AD0471A" w14:textId="0DEACD4F" w:rsidR="00F30637" w:rsidRPr="00F30637" w:rsidRDefault="00F30637" w:rsidP="00F30637">
      <w:pPr>
        <w:pStyle w:val="Heading3"/>
      </w:pPr>
    </w:p>
    <w:p w14:paraId="5E7F60FE" w14:textId="566525A3" w:rsidR="00F30637" w:rsidRDefault="00F30637" w:rsidP="00F30637">
      <w:pPr>
        <w:pStyle w:val="ListParagraph"/>
        <w:ind w:left="750"/>
      </w:pPr>
    </w:p>
    <w:p w14:paraId="0161B822" w14:textId="1CE1A2A2" w:rsidR="00F30637" w:rsidRDefault="00F30637" w:rsidP="00F30637">
      <w:pPr>
        <w:pStyle w:val="ListParagraph"/>
        <w:ind w:left="750"/>
      </w:pPr>
    </w:p>
    <w:p w14:paraId="1728CFC3" w14:textId="7CF87913" w:rsidR="00F30637" w:rsidRDefault="00F30637" w:rsidP="00F30637">
      <w:pPr>
        <w:pStyle w:val="ListParagraph"/>
        <w:ind w:left="750"/>
      </w:pPr>
    </w:p>
    <w:p w14:paraId="734347A4" w14:textId="77206316" w:rsidR="00F30637" w:rsidRDefault="00F30637" w:rsidP="00F30637">
      <w:pPr>
        <w:pStyle w:val="ListParagraph"/>
        <w:ind w:left="750"/>
      </w:pPr>
    </w:p>
    <w:p w14:paraId="30863901" w14:textId="2845B880" w:rsidR="00F30637" w:rsidRDefault="00F30637" w:rsidP="00F30637">
      <w:pPr>
        <w:pStyle w:val="ListParagraph"/>
        <w:ind w:left="750"/>
      </w:pPr>
    </w:p>
    <w:p w14:paraId="15C3D7E0" w14:textId="50178605" w:rsidR="00F30637" w:rsidRPr="00F30637" w:rsidRDefault="00F30637" w:rsidP="00F30637">
      <w:pPr>
        <w:pStyle w:val="ListParagraph"/>
        <w:ind w:left="750"/>
      </w:pPr>
    </w:p>
    <w:sectPr w:rsidR="00F30637" w:rsidRPr="00F30637" w:rsidSect="00443A31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92D069" w14:textId="77777777" w:rsidR="00AB7AEE" w:rsidRDefault="00AB7AEE" w:rsidP="00443A31">
      <w:pPr>
        <w:spacing w:after="0" w:line="240" w:lineRule="auto"/>
      </w:pPr>
      <w:r>
        <w:separator/>
      </w:r>
    </w:p>
  </w:endnote>
  <w:endnote w:type="continuationSeparator" w:id="0">
    <w:p w14:paraId="553A9538" w14:textId="77777777" w:rsidR="00AB7AEE" w:rsidRDefault="00AB7AEE" w:rsidP="00443A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Libre Franklin">
    <w:charset w:val="00"/>
    <w:family w:val="auto"/>
    <w:pitch w:val="variable"/>
    <w:sig w:usb0="A00000FF" w:usb1="4000205B" w:usb2="00000000" w:usb3="00000000" w:csb0="000001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17064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303839" w14:textId="33B4896B" w:rsidR="00443A31" w:rsidRDefault="00443A3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B9C444" w14:textId="77777777" w:rsidR="00443A31" w:rsidRDefault="00443A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C65C47" w14:textId="77777777" w:rsidR="00AB7AEE" w:rsidRDefault="00AB7AEE" w:rsidP="00443A31">
      <w:pPr>
        <w:spacing w:after="0" w:line="240" w:lineRule="auto"/>
      </w:pPr>
      <w:r>
        <w:separator/>
      </w:r>
    </w:p>
  </w:footnote>
  <w:footnote w:type="continuationSeparator" w:id="0">
    <w:p w14:paraId="3944C4C4" w14:textId="77777777" w:rsidR="00AB7AEE" w:rsidRDefault="00AB7AEE" w:rsidP="00443A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6CDE91" w14:textId="4BEBFDA4" w:rsidR="00443A31" w:rsidRDefault="00443A31">
    <w:pPr>
      <w:pStyle w:val="Header"/>
    </w:pPr>
    <w:r>
      <w:t>2014489</w:t>
    </w:r>
    <w:r>
      <w:ptab w:relativeTo="margin" w:alignment="center" w:leader="none"/>
    </w:r>
    <w:r>
      <w:t xml:space="preserve">Digital Surveying Assignment 1 </w:t>
    </w:r>
    <w:r>
      <w:ptab w:relativeTo="margin" w:alignment="right" w:leader="none"/>
    </w:r>
    <w:r w:rsidR="00250C66">
      <w:t>ACBA4002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0C0C4A"/>
    <w:multiLevelType w:val="multilevel"/>
    <w:tmpl w:val="36EC67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EA13E4"/>
    <w:multiLevelType w:val="multilevel"/>
    <w:tmpl w:val="D4CC416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" w15:restartNumberingAfterBreak="0">
    <w:nsid w:val="31444D30"/>
    <w:multiLevelType w:val="multilevel"/>
    <w:tmpl w:val="CDACB5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1CB5"/>
    <w:rsid w:val="000044ED"/>
    <w:rsid w:val="000354DA"/>
    <w:rsid w:val="00042CFC"/>
    <w:rsid w:val="00055C69"/>
    <w:rsid w:val="00067CC2"/>
    <w:rsid w:val="000B1F80"/>
    <w:rsid w:val="000E6F03"/>
    <w:rsid w:val="000E7807"/>
    <w:rsid w:val="000F2B28"/>
    <w:rsid w:val="00113B0D"/>
    <w:rsid w:val="00145EB8"/>
    <w:rsid w:val="00177A20"/>
    <w:rsid w:val="00193C66"/>
    <w:rsid w:val="0019570E"/>
    <w:rsid w:val="001B410C"/>
    <w:rsid w:val="001B4CD7"/>
    <w:rsid w:val="001C0E66"/>
    <w:rsid w:val="001C556E"/>
    <w:rsid w:val="001D652B"/>
    <w:rsid w:val="001E261F"/>
    <w:rsid w:val="001E296F"/>
    <w:rsid w:val="001E48BD"/>
    <w:rsid w:val="00250C66"/>
    <w:rsid w:val="00260B8C"/>
    <w:rsid w:val="002C0FF8"/>
    <w:rsid w:val="002C4EE9"/>
    <w:rsid w:val="002D32B7"/>
    <w:rsid w:val="002E1388"/>
    <w:rsid w:val="002E5520"/>
    <w:rsid w:val="002F51D7"/>
    <w:rsid w:val="003115EB"/>
    <w:rsid w:val="0032351B"/>
    <w:rsid w:val="003357E0"/>
    <w:rsid w:val="00335C7B"/>
    <w:rsid w:val="00341FC0"/>
    <w:rsid w:val="00342202"/>
    <w:rsid w:val="00345619"/>
    <w:rsid w:val="00355FF2"/>
    <w:rsid w:val="0037401A"/>
    <w:rsid w:val="003A2DE6"/>
    <w:rsid w:val="003E6A28"/>
    <w:rsid w:val="00404B0F"/>
    <w:rsid w:val="00435851"/>
    <w:rsid w:val="00443A31"/>
    <w:rsid w:val="00450447"/>
    <w:rsid w:val="00474CA2"/>
    <w:rsid w:val="0048772A"/>
    <w:rsid w:val="00495BFD"/>
    <w:rsid w:val="004A75BA"/>
    <w:rsid w:val="004B6712"/>
    <w:rsid w:val="004C07B2"/>
    <w:rsid w:val="004E2CE7"/>
    <w:rsid w:val="004E53D8"/>
    <w:rsid w:val="004F49B1"/>
    <w:rsid w:val="00526692"/>
    <w:rsid w:val="00531390"/>
    <w:rsid w:val="005475AF"/>
    <w:rsid w:val="00555378"/>
    <w:rsid w:val="0057662B"/>
    <w:rsid w:val="0058011C"/>
    <w:rsid w:val="005873E7"/>
    <w:rsid w:val="00591227"/>
    <w:rsid w:val="0059146F"/>
    <w:rsid w:val="005955B6"/>
    <w:rsid w:val="00596199"/>
    <w:rsid w:val="005B4C28"/>
    <w:rsid w:val="005C66A0"/>
    <w:rsid w:val="005D06B6"/>
    <w:rsid w:val="005E3005"/>
    <w:rsid w:val="005F000F"/>
    <w:rsid w:val="005F3990"/>
    <w:rsid w:val="0062405F"/>
    <w:rsid w:val="00631A03"/>
    <w:rsid w:val="00633DEE"/>
    <w:rsid w:val="006405A9"/>
    <w:rsid w:val="00663393"/>
    <w:rsid w:val="00666AD5"/>
    <w:rsid w:val="00683DD5"/>
    <w:rsid w:val="0069328A"/>
    <w:rsid w:val="00694A20"/>
    <w:rsid w:val="006D3356"/>
    <w:rsid w:val="006D7979"/>
    <w:rsid w:val="007017EA"/>
    <w:rsid w:val="00714042"/>
    <w:rsid w:val="00736021"/>
    <w:rsid w:val="00737270"/>
    <w:rsid w:val="00745459"/>
    <w:rsid w:val="0076113D"/>
    <w:rsid w:val="00763F7E"/>
    <w:rsid w:val="00774CAA"/>
    <w:rsid w:val="00782695"/>
    <w:rsid w:val="007926C6"/>
    <w:rsid w:val="00795694"/>
    <w:rsid w:val="007D50A4"/>
    <w:rsid w:val="007F311F"/>
    <w:rsid w:val="007F7D35"/>
    <w:rsid w:val="008021A8"/>
    <w:rsid w:val="008069C2"/>
    <w:rsid w:val="0081138F"/>
    <w:rsid w:val="0083258A"/>
    <w:rsid w:val="008361CD"/>
    <w:rsid w:val="00850D8C"/>
    <w:rsid w:val="0085100C"/>
    <w:rsid w:val="00855670"/>
    <w:rsid w:val="00872D60"/>
    <w:rsid w:val="008755DA"/>
    <w:rsid w:val="00875C15"/>
    <w:rsid w:val="008869C9"/>
    <w:rsid w:val="00890FB8"/>
    <w:rsid w:val="00891137"/>
    <w:rsid w:val="00892A95"/>
    <w:rsid w:val="00894BFB"/>
    <w:rsid w:val="00896285"/>
    <w:rsid w:val="008A7EAA"/>
    <w:rsid w:val="008C3543"/>
    <w:rsid w:val="008D0FB4"/>
    <w:rsid w:val="008E35C6"/>
    <w:rsid w:val="0090733A"/>
    <w:rsid w:val="00922605"/>
    <w:rsid w:val="0092714B"/>
    <w:rsid w:val="0093419D"/>
    <w:rsid w:val="0096558F"/>
    <w:rsid w:val="00970732"/>
    <w:rsid w:val="00990D24"/>
    <w:rsid w:val="00993A3F"/>
    <w:rsid w:val="009B4798"/>
    <w:rsid w:val="009C4344"/>
    <w:rsid w:val="009C5453"/>
    <w:rsid w:val="009D03E3"/>
    <w:rsid w:val="009D5788"/>
    <w:rsid w:val="009E481A"/>
    <w:rsid w:val="009E6B53"/>
    <w:rsid w:val="00A1183D"/>
    <w:rsid w:val="00A21089"/>
    <w:rsid w:val="00A211E7"/>
    <w:rsid w:val="00A257C8"/>
    <w:rsid w:val="00A44102"/>
    <w:rsid w:val="00A77E8B"/>
    <w:rsid w:val="00AB68A4"/>
    <w:rsid w:val="00AB7AEE"/>
    <w:rsid w:val="00AD2C7D"/>
    <w:rsid w:val="00AD798C"/>
    <w:rsid w:val="00AE5753"/>
    <w:rsid w:val="00AE5E9B"/>
    <w:rsid w:val="00AF2ADF"/>
    <w:rsid w:val="00B22B3B"/>
    <w:rsid w:val="00B41B54"/>
    <w:rsid w:val="00B44908"/>
    <w:rsid w:val="00B607AE"/>
    <w:rsid w:val="00B61B14"/>
    <w:rsid w:val="00B61D65"/>
    <w:rsid w:val="00B64EDF"/>
    <w:rsid w:val="00B67B50"/>
    <w:rsid w:val="00B959A5"/>
    <w:rsid w:val="00BB06F4"/>
    <w:rsid w:val="00BD6535"/>
    <w:rsid w:val="00C0441D"/>
    <w:rsid w:val="00C15936"/>
    <w:rsid w:val="00C25BBB"/>
    <w:rsid w:val="00C47A41"/>
    <w:rsid w:val="00C64091"/>
    <w:rsid w:val="00C75DFE"/>
    <w:rsid w:val="00C75E85"/>
    <w:rsid w:val="00C81013"/>
    <w:rsid w:val="00C86AEB"/>
    <w:rsid w:val="00C9559E"/>
    <w:rsid w:val="00CD4941"/>
    <w:rsid w:val="00CD5911"/>
    <w:rsid w:val="00CD700C"/>
    <w:rsid w:val="00CE635E"/>
    <w:rsid w:val="00CF4459"/>
    <w:rsid w:val="00CF656E"/>
    <w:rsid w:val="00D03422"/>
    <w:rsid w:val="00D35C86"/>
    <w:rsid w:val="00D46932"/>
    <w:rsid w:val="00D71AD9"/>
    <w:rsid w:val="00D9488B"/>
    <w:rsid w:val="00D9503D"/>
    <w:rsid w:val="00D952B3"/>
    <w:rsid w:val="00DA38F3"/>
    <w:rsid w:val="00DA39E1"/>
    <w:rsid w:val="00DC1C02"/>
    <w:rsid w:val="00DD1303"/>
    <w:rsid w:val="00DD3EDD"/>
    <w:rsid w:val="00DD6CE9"/>
    <w:rsid w:val="00DE1B1C"/>
    <w:rsid w:val="00DE4DE1"/>
    <w:rsid w:val="00DF0C95"/>
    <w:rsid w:val="00E00BA0"/>
    <w:rsid w:val="00E21737"/>
    <w:rsid w:val="00E2499D"/>
    <w:rsid w:val="00E249ED"/>
    <w:rsid w:val="00E26135"/>
    <w:rsid w:val="00E4040D"/>
    <w:rsid w:val="00E64F1E"/>
    <w:rsid w:val="00E76BE7"/>
    <w:rsid w:val="00E828F4"/>
    <w:rsid w:val="00E86EE4"/>
    <w:rsid w:val="00E9695C"/>
    <w:rsid w:val="00EC66A3"/>
    <w:rsid w:val="00ED3106"/>
    <w:rsid w:val="00F01F0E"/>
    <w:rsid w:val="00F105C6"/>
    <w:rsid w:val="00F30637"/>
    <w:rsid w:val="00F31CB5"/>
    <w:rsid w:val="00F72922"/>
    <w:rsid w:val="00FA2B95"/>
    <w:rsid w:val="00FB106B"/>
    <w:rsid w:val="00FD2433"/>
    <w:rsid w:val="00FD2A57"/>
    <w:rsid w:val="00FE3337"/>
    <w:rsid w:val="00FE42B5"/>
    <w:rsid w:val="00FE5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F93DE"/>
  <w15:chartTrackingRefBased/>
  <w15:docId w15:val="{1BF8156A-C1AF-4603-8443-14F2E9643F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3A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063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3063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43A3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43A31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43A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3A31"/>
  </w:style>
  <w:style w:type="paragraph" w:styleId="Footer">
    <w:name w:val="footer"/>
    <w:basedOn w:val="Normal"/>
    <w:link w:val="FooterChar"/>
    <w:uiPriority w:val="99"/>
    <w:unhideWhenUsed/>
    <w:rsid w:val="00443A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3A31"/>
  </w:style>
  <w:style w:type="character" w:customStyle="1" w:styleId="Heading1Char">
    <w:name w:val="Heading 1 Char"/>
    <w:basedOn w:val="DefaultParagraphFont"/>
    <w:link w:val="Heading1"/>
    <w:uiPriority w:val="9"/>
    <w:rsid w:val="00443A3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3063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30637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F3063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72D60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956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95694"/>
    <w:rPr>
      <w:b/>
      <w:bCs/>
    </w:rPr>
  </w:style>
  <w:style w:type="table" w:styleId="TableGrid">
    <w:name w:val="Table Grid"/>
    <w:basedOn w:val="TableNormal"/>
    <w:uiPriority w:val="39"/>
    <w:rsid w:val="001957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474CA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2405F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B67B50"/>
  </w:style>
  <w:style w:type="paragraph" w:styleId="TOCHeading">
    <w:name w:val="TOC Heading"/>
    <w:basedOn w:val="Heading1"/>
    <w:next w:val="Normal"/>
    <w:uiPriority w:val="39"/>
    <w:unhideWhenUsed/>
    <w:qFormat/>
    <w:rsid w:val="00B67B5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67B5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67B5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75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65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52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4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6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7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1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7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64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8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66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0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2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8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05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74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6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6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2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62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1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13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6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22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16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7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7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9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42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22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03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1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3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5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99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2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0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0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3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8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4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3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32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6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54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8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8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1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9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0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2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1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2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3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1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4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1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9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9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46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3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4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4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5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6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2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gif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npaheritage.com/historic-environment-planning/" TargetMode="External"/><Relationship Id="rId23" Type="http://schemas.openxmlformats.org/officeDocument/2006/relationships/footer" Target="footer1.xml"/><Relationship Id="rId10" Type="http://schemas.openxmlformats.org/officeDocument/2006/relationships/image" Target="media/image2.jpe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jpeg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Ayl14</b:Tag>
    <b:SourceType>Book</b:SourceType>
    <b:Guid>{5F8A2B86-FCA1-4A2F-A4AF-ED14CDCE8138}</b:Guid>
    <b:Title>Plane and Geodetic Surveying</b:Title>
    <b:Year>2014</b:Year>
    <b:Author>
      <b:Author>
        <b:NameList>
          <b:Person>
            <b:Last>Johnson</b:Last>
            <b:First>Aylmer</b:First>
          </b:Person>
        </b:NameList>
      </b:Author>
    </b:Author>
    <b:Publisher>CRC Press</b:Publisher>
    <b:RefOrder>11</b:RefOrder>
  </b:Source>
  <b:Source>
    <b:Tag>BBS20</b:Tag>
    <b:SourceType>DocumentFromInternetSite</b:SourceType>
    <b:Guid>{135060A3-8FD3-48FF-93DC-7C7489A28D47}</b:Guid>
    <b:Title>Surveying</b:Title>
    <b:Year>2020</b:Year>
    <b:Author>
      <b:Author>
        <b:NameList>
          <b:Person>
            <b:Last>BEC</b:Last>
            <b:First>BBS</b:First>
          </b:Person>
        </b:NameList>
      </b:Author>
    </b:Author>
    <b:YearAccessed>2021</b:YearAccessed>
    <b:MonthAccessed>November</b:MonthAccessed>
    <b:URL>http://bbsbec.edu.in/wp-content/uploads/2020/01/com.pdf</b:URL>
    <b:RefOrder>1</b:RefOrder>
  </b:Source>
  <b:Source>
    <b:Tag>Joh91</b:Tag>
    <b:SourceType>Book</b:SourceType>
    <b:Guid>{57F7F55A-8A42-4AC1-ACAF-2729DCE67B46}</b:Guid>
    <b:Title>Site Surveying and Levelling </b:Title>
    <b:Year>1991</b:Year>
    <b:Author>
      <b:Author>
        <b:NameList>
          <b:Person>
            <b:Last>Clancy</b:Last>
            <b:First>John</b:First>
          </b:Person>
        </b:NameList>
      </b:Author>
    </b:Author>
    <b:City>New York </b:City>
    <b:Publisher>Routledge </b:Publisher>
    <b:Edition>Second </b:Edition>
    <b:RefOrder>2</b:RefOrder>
  </b:Source>
  <b:Source>
    <b:Tag>Ram21</b:Tag>
    <b:SourceType>InternetSite</b:SourceType>
    <b:Guid>{58F9ABC8-EC08-44F4-BBEC-A54DE48C095A}</b:Guid>
    <b:Title>Difference Between Plane and Geodetic Surveying</b:Title>
    <b:Year>2021</b:Year>
    <b:Author>
      <b:Author>
        <b:NameList>
          <b:Person>
            <b:Last>Chand</b:Last>
            <b:First>Ram</b:First>
          </b:Person>
        </b:NameList>
      </b:Author>
    </b:Author>
    <b:YearAccessed>2021</b:YearAccessed>
    <b:MonthAccessed>December </b:MonthAccessed>
    <b:DayAccessed>5</b:DayAccessed>
    <b:URL>https://www.prodyogi.com/2021/03/difference-between-plane-and-geodetic.html </b:URL>
    <b:RefOrder>3</b:RefOrder>
  </b:Source>
  <b:Source>
    <b:Tag>Sydnd</b:Tag>
    <b:SourceType>InternetSite</b:SourceType>
    <b:Guid>{14C85FA7-31D2-4C95-9E87-5620F6022AF6}</b:Guid>
    <b:Title>Aerial Survey and Inspection </b:Title>
    <b:Year>nd</b:Year>
    <b:YearAccessed>2021</b:YearAccessed>
    <b:MonthAccessed>December </b:MonthAccessed>
    <b:DayAccessed>20</b:DayAccessed>
    <b:URL>https://www.sydneyhelicharter.com.au/aerial-survey-and-inspection</b:URL>
    <b:Author>
      <b:Author>
        <b:NameList>
          <b:Person>
            <b:Last>SydneyHeli.au</b:Last>
          </b:Person>
        </b:NameList>
      </b:Author>
    </b:Author>
    <b:RefOrder>12</b:RefOrder>
  </b:Source>
  <b:Source>
    <b:Tag>Bhu21</b:Tag>
    <b:SourceType>InternetSite</b:SourceType>
    <b:Guid>{64563D15-77FB-44D2-8367-EB1EDBFD21C5}</b:Guid>
    <b:Author>
      <b:Author>
        <b:NameList>
          <b:Person>
            <b:Last>Mahajan</b:Last>
            <b:First>Bhushan</b:First>
          </b:Person>
        </b:NameList>
      </b:Author>
    </b:Author>
    <b:Title>Civiconcepts: What is Chain Surveying </b:Title>
    <b:Year>2021</b:Year>
    <b:YearAccessed>2021</b:YearAccessed>
    <b:MonthAccessed>December </b:MonthAccessed>
    <b:DayAccessed>21</b:DayAccessed>
    <b:URL>https://civiconcepts.com/blog/chain-surveying</b:URL>
    <b:RefOrder>5</b:RefOrder>
  </b:Source>
  <b:Source>
    <b:Tag>Kis18</b:Tag>
    <b:SourceType>InternetSite</b:SourceType>
    <b:Guid>{F0832ADA-2A9B-4824-8C21-23397836C84B}</b:Guid>
    <b:Author>
      <b:Author>
        <b:NameList>
          <b:Person>
            <b:Last>Mudavath</b:Last>
            <b:First>Kishan</b:First>
          </b:Person>
        </b:NameList>
      </b:Author>
    </b:Author>
    <b:Title>Classification of Surveying</b:Title>
    <b:Year>2018</b:Year>
    <b:YearAccessed>2021</b:YearAccessed>
    <b:MonthAccessed>December </b:MonthAccessed>
    <b:DayAccessed>15</b:DayAccessed>
    <b:URL>https://wecivilengineers.wordpress.com/2018/09/07/classification-of-surveying/</b:URL>
    <b:RefOrder>6</b:RefOrder>
  </b:Source>
  <b:Source>
    <b:Tag>Mar18</b:Tag>
    <b:SourceType>InternetSite</b:SourceType>
    <b:Guid>{95E2103C-723E-4FA3-9DC5-580615D6C312}</b:Guid>
    <b:Author>
      <b:Author>
        <b:NameList>
          <b:Person>
            <b:Last>Lott</b:Last>
            <b:First>Martha</b:First>
          </b:Person>
        </b:NameList>
      </b:Author>
    </b:Author>
    <b:Title>Save on Your Listed Building Survey Today</b:Title>
    <b:Year>2018</b:Year>
    <b:YearAccessed>2021</b:YearAccessed>
    <b:MonthAccessed>December </b:MonthAccessed>
    <b:DayAccessed>22</b:DayAccessed>
    <b:URL>https://www.comparemymove.com/advice/surveying/listed-building-survey#:~:text=In%20this%20guide%2C%20moving%20house%20experts%20Compare%20My,surveyor%20for%20properties%20of%20historical%20or%20architectural%20importance.</b:URL>
    <b:RefOrder>7</b:RefOrder>
  </b:Source>
  <b:Source>
    <b:Tag>Bid18</b:Tag>
    <b:SourceType>InternetSite</b:SourceType>
    <b:Guid>{C1815974-5F2A-4C82-A2E2-2913C3BB1C6A}</b:Guid>
    <b:Author>
      <b:Author>
        <b:NameList>
          <b:Person>
            <b:Last>Bidwells</b:Last>
          </b:Person>
        </b:NameList>
      </b:Author>
    </b:Author>
    <b:Title>What Does Grade 2 Listed Mean?</b:Title>
    <b:Year>2018</b:Year>
    <b:YearAccessed>2021</b:YearAccessed>
    <b:MonthAccessed>December </b:MonthAccessed>
    <b:DayAccessed>12</b:DayAccessed>
    <b:URL>https://www.bidwells.co.uk/what-we-think/what-does-grade-2-listed-mean/#:~:text=A%20Grade%202%20listed%20building%20is%20defined%20as,styles%20and%20locations.%20Some%20Background%20on%20Listed%20Buildings</b:URL>
    <b:RefOrder>8</b:RefOrder>
  </b:Source>
  <b:Source>
    <b:Tag>Dav11</b:Tag>
    <b:SourceType>Book</b:SourceType>
    <b:Guid>{AFE7F555-48F6-4D0F-A0C6-2CE7E4CA7E6F}</b:Guid>
    <b:Title>Surveying Histroic Buildings. </b:Title>
    <b:Year>2011</b:Year>
    <b:Author>
      <b:Author>
        <b:NameList>
          <b:Person>
            <b:Last>Watt</b:Last>
            <b:First>David</b:First>
          </b:Person>
        </b:NameList>
      </b:Author>
    </b:Author>
    <b:City>London and New York</b:City>
    <b:Publisher>Routledge </b:Publisher>
    <b:Edition>2nd</b:Edition>
    <b:RefOrder>13</b:RefOrder>
  </b:Source>
  <b:Source>
    <b:Tag>Nic21</b:Tag>
    <b:SourceType>InternetSite</b:SourceType>
    <b:Guid>{B64C8AC4-4925-45B2-9D4C-C8B8CF4B95EC}</b:Guid>
    <b:Author>
      <b:Author>
        <b:NameList>
          <b:Person>
            <b:Last>Nicholson</b:Last>
          </b:Person>
        </b:NameList>
      </b:Author>
    </b:Author>
    <b:Title>Listed Building Surveys</b:Title>
    <b:Year>2021</b:Year>
    <b:YearAccessed>2021</b:YearAccessed>
    <b:MonthAccessed>December </b:MonthAccessed>
    <b:DayAccessed>30</b:DayAccessed>
    <b:URL>https://www.npaheritage.com/listed-building-surveys/</b:URL>
    <b:RefOrder>9</b:RefOrder>
  </b:Source>
  <b:Source>
    <b:Tag>Ama21</b:Tag>
    <b:SourceType>InternetSite</b:SourceType>
    <b:Guid>{7619AAE6-0C2E-43B1-ACE0-71BA23053950}</b:Guid>
    <b:Author>
      <b:Author>
        <b:NameList>
          <b:Person>
            <b:Last>Amazon</b:Last>
          </b:Person>
        </b:NameList>
      </b:Author>
    </b:Author>
    <b:Title>Bosch Laser Tools</b:Title>
    <b:Year>2021</b:Year>
    <b:YearAccessed>2021</b:YearAccessed>
    <b:MonthAccessed>December </b:MonthAccessed>
    <b:DayAccessed>30</b:DayAccessed>
    <b:URL>https://www.amazon.co.uk/s?k=laser+distance+measure&amp;adgrpid=152048693&amp;hvadid=80195661313659&amp;hvadid=80195661313659&amp;hvbmt=be&amp;hvbmt=be&amp;hvdev=c&amp;hvdev=c&amp;hvlocphy=69172&amp;hvnetw=o&amp;hvqmt=e&amp;hvqmt=e&amp;hvtargid=kwd-3406897253%3Aloc-188&amp;tag=mh0a9-21&amp;tag=mh0a9-21&amp;ref=pd_</b:URL>
    <b:RefOrder>14</b:RefOrder>
  </b:Source>
  <b:Source>
    <b:Tag>Gra21</b:Tag>
    <b:SourceType>InternetSite</b:SourceType>
    <b:Guid>{667277AC-F596-4A29-A0AA-81238449E795}</b:Guid>
    <b:Author>
      <b:Author>
        <b:NameList>
          <b:Person>
            <b:Last>Eaton</b:Last>
            <b:First>Graham</b:First>
          </b:Person>
        </b:NameList>
      </b:Author>
    </b:Author>
    <b:Title>What is a thermal imaging heat loss survey?</b:Title>
    <b:Year>2021</b:Year>
    <b:YearAccessed>2021</b:YearAccessed>
    <b:MonthAccessed>December </b:MonthAccessed>
    <b:DayAccessed>29</b:DayAccessed>
    <b:URL>https://propertysurveyingservices.co.uk/thermal-imaging-surveys/#:~:text=A%20thermal%20imaging%20survey%20is%20an%20important%20tool,and%20where%20they%20are%20wasting%20money%20and%20energy.</b:URL>
    <b:RefOrder>10</b:RefOrder>
  </b:Source>
  <b:Source>
    <b:Tag>Jam21</b:Tag>
    <b:SourceType>ElectronicSource</b:SourceType>
    <b:Guid>{343A5647-625E-4500-824B-9DD7F5003640}</b:Guid>
    <b:Title>Digital Surveying </b:Title>
    <b:Year>2021</b:Year>
    <b:City>Swansea </b:City>
    <b:Publisher>University of Wales Trinity St David Swansea </b:Publisher>
    <b:Author>
      <b:Author>
        <b:NameList>
          <b:Person>
            <b:Last>Dauda</b:Last>
            <b:First>Jamiu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185CAB58-D93E-4653-97F2-18BEB75A36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2608</Words>
  <Characters>13826</Characters>
  <Application>Microsoft Office Word</Application>
  <DocSecurity>0</DocSecurity>
  <Lines>384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ACBA4002 Digital Surveying</vt:lpstr>
    </vt:vector>
  </TitlesOfParts>
  <Company/>
  <LinksUpToDate>false</LinksUpToDate>
  <CharactersWithSpaces>16391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ACBA4002 Digital Surveying</dc:title>
  <dc:subject>Assignment 1</dc:subject>
  <dc:creator>Aled Evans</dc:creator>
  <cp:keywords/>
  <dc:description/>
  <cp:lastModifiedBy>ALED EVANS</cp:lastModifiedBy>
  <cp:revision>2</cp:revision>
  <dcterms:created xsi:type="dcterms:W3CDTF">2022-01-10T10:54:00Z</dcterms:created>
  <dcterms:modified xsi:type="dcterms:W3CDTF">2022-01-10T10:54:00Z</dcterms:modified>
</cp:coreProperties>
</file>