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36612" w14:textId="22AC613F" w:rsidR="007613B7" w:rsidRDefault="009C2E9B">
      <w:r>
        <w:t xml:space="preserve"> </w:t>
      </w:r>
    </w:p>
    <w:p w14:paraId="62DF7643" w14:textId="77777777" w:rsidR="00AE1DCE" w:rsidRDefault="00AE1DCE"/>
    <w:p w14:paraId="31C8CB3F" w14:textId="0D1F002A" w:rsidR="00AE1DCE" w:rsidRPr="005C3FBE" w:rsidRDefault="000469A6" w:rsidP="005C3FBE">
      <w:pPr>
        <w:pStyle w:val="Title"/>
        <w:jc w:val="center"/>
        <w:rPr>
          <w:sz w:val="96"/>
          <w:szCs w:val="96"/>
        </w:rPr>
      </w:pPr>
      <w:r w:rsidRPr="005C3FBE">
        <w:rPr>
          <w:sz w:val="96"/>
          <w:szCs w:val="96"/>
        </w:rPr>
        <w:t>Assignment</w:t>
      </w:r>
      <w:r w:rsidR="00307877" w:rsidRPr="005C3FBE">
        <w:rPr>
          <w:sz w:val="96"/>
          <w:szCs w:val="96"/>
        </w:rPr>
        <w:t xml:space="preserve"> 2- </w:t>
      </w:r>
      <w:r w:rsidR="00D04B0B">
        <w:rPr>
          <w:sz w:val="96"/>
          <w:szCs w:val="96"/>
        </w:rPr>
        <w:t>E</w:t>
      </w:r>
      <w:r w:rsidR="00307877" w:rsidRPr="005C3FBE">
        <w:rPr>
          <w:sz w:val="96"/>
          <w:szCs w:val="96"/>
        </w:rPr>
        <w:t>ssay</w:t>
      </w:r>
    </w:p>
    <w:p w14:paraId="69FE60AB" w14:textId="77777777" w:rsidR="005C3FBE" w:rsidRDefault="005C3FBE" w:rsidP="005C3FBE">
      <w:pPr>
        <w:pStyle w:val="Title"/>
        <w:jc w:val="center"/>
      </w:pPr>
    </w:p>
    <w:p w14:paraId="56EE3F2E" w14:textId="77777777" w:rsidR="005C3FBE" w:rsidRDefault="005C3FBE" w:rsidP="005C3FBE">
      <w:pPr>
        <w:pStyle w:val="Title"/>
        <w:jc w:val="center"/>
      </w:pPr>
    </w:p>
    <w:p w14:paraId="08397732" w14:textId="77777777" w:rsidR="005C3FBE" w:rsidRDefault="005C3FBE" w:rsidP="005C3FBE">
      <w:pPr>
        <w:pStyle w:val="Title"/>
        <w:jc w:val="center"/>
      </w:pPr>
    </w:p>
    <w:p w14:paraId="7F2A00BB" w14:textId="0CFAAFDD" w:rsidR="00307877" w:rsidRDefault="00307877" w:rsidP="005C3FBE">
      <w:pPr>
        <w:pStyle w:val="Subtitle"/>
      </w:pPr>
      <w:r>
        <w:t>Zerron Williams hankey 2028383</w:t>
      </w:r>
    </w:p>
    <w:p w14:paraId="096B05C4" w14:textId="2FCE3781" w:rsidR="00307877" w:rsidRDefault="00307877" w:rsidP="005C3FBE">
      <w:pPr>
        <w:pStyle w:val="Subtitle"/>
      </w:pPr>
      <w:r>
        <w:t xml:space="preserve">Collin </w:t>
      </w:r>
      <w:r w:rsidR="0070798F">
        <w:t>Barr</w:t>
      </w:r>
    </w:p>
    <w:p w14:paraId="69C8DF2E" w14:textId="15340E6E" w:rsidR="00307877" w:rsidRDefault="00307877" w:rsidP="005C3FBE">
      <w:pPr>
        <w:pStyle w:val="Subtitle"/>
      </w:pPr>
      <w:r>
        <w:t xml:space="preserve">University of </w:t>
      </w:r>
      <w:r w:rsidR="000469A6">
        <w:t>Wales</w:t>
      </w:r>
      <w:r>
        <w:t xml:space="preserve"> trinity saint </w:t>
      </w:r>
      <w:r w:rsidR="000469A6">
        <w:t>David</w:t>
      </w:r>
    </w:p>
    <w:p w14:paraId="5A26E3A4" w14:textId="2C61B596" w:rsidR="00307877" w:rsidRDefault="00D04B0B" w:rsidP="005C3FBE">
      <w:pPr>
        <w:pStyle w:val="Subtitle"/>
      </w:pPr>
      <w:r>
        <w:t>BIRMINGHAM</w:t>
      </w:r>
    </w:p>
    <w:p w14:paraId="20F7F50E" w14:textId="77777777" w:rsidR="00307877" w:rsidRDefault="00307877" w:rsidP="005C3FBE">
      <w:pPr>
        <w:pStyle w:val="Subtitle"/>
      </w:pPr>
    </w:p>
    <w:p w14:paraId="6380D1D5" w14:textId="77777777" w:rsidR="00307877" w:rsidRDefault="00307877"/>
    <w:p w14:paraId="5FFEB79C" w14:textId="77777777" w:rsidR="00307877" w:rsidRDefault="00307877"/>
    <w:p w14:paraId="49D6D6B4" w14:textId="77777777" w:rsidR="00307877" w:rsidRDefault="00307877"/>
    <w:p w14:paraId="51F79AF8" w14:textId="77777777" w:rsidR="00307877" w:rsidRDefault="00307877"/>
    <w:p w14:paraId="2301054C" w14:textId="77777777" w:rsidR="00307877" w:rsidRDefault="00307877"/>
    <w:p w14:paraId="7934E8FB" w14:textId="77777777" w:rsidR="00307877" w:rsidRDefault="00307877"/>
    <w:p w14:paraId="7DDAE41C" w14:textId="77777777" w:rsidR="00307877" w:rsidRDefault="00307877"/>
    <w:p w14:paraId="516DFAFC" w14:textId="77777777" w:rsidR="00307877" w:rsidRDefault="00307877"/>
    <w:p w14:paraId="03427649" w14:textId="77777777" w:rsidR="00307877" w:rsidRDefault="00307877"/>
    <w:p w14:paraId="27C06EBE" w14:textId="77777777" w:rsidR="00307877" w:rsidRDefault="00307877"/>
    <w:p w14:paraId="1C65268D" w14:textId="77777777" w:rsidR="00307877" w:rsidRDefault="00307877"/>
    <w:p w14:paraId="2DC2F715" w14:textId="77777777" w:rsidR="00C71496" w:rsidRDefault="00C71496"/>
    <w:p w14:paraId="46810E2D" w14:textId="77777777" w:rsidR="005F323F" w:rsidRDefault="005F323F"/>
    <w:p w14:paraId="4724CFA2" w14:textId="77777777" w:rsidR="00307877" w:rsidRDefault="00307877"/>
    <w:p w14:paraId="108A7F78" w14:textId="77777777" w:rsidR="00307877" w:rsidRDefault="00307877"/>
    <w:p w14:paraId="6B260B9E" w14:textId="77777777" w:rsidR="0066792E" w:rsidRDefault="0066792E"/>
    <w:p w14:paraId="2C48CCE7" w14:textId="77777777" w:rsidR="00307877" w:rsidRDefault="00307877"/>
    <w:p w14:paraId="7FE97721" w14:textId="77777777" w:rsidR="00307877" w:rsidRDefault="00307877">
      <w:r>
        <w:lastRenderedPageBreak/>
        <w:t xml:space="preserve">Introduction </w:t>
      </w:r>
    </w:p>
    <w:p w14:paraId="3A5AE0AB" w14:textId="2AD0274C" w:rsidR="001B644C" w:rsidRPr="00C26D23" w:rsidRDefault="00845CD4" w:rsidP="00C26D23">
      <w:pPr>
        <w:spacing w:line="360" w:lineRule="auto"/>
        <w:rPr>
          <w:rFonts w:ascii="Arial" w:hAnsi="Arial" w:cs="Arial"/>
        </w:rPr>
      </w:pPr>
      <w:r w:rsidRPr="00C26D23">
        <w:rPr>
          <w:rFonts w:ascii="Arial" w:hAnsi="Arial" w:cs="Arial"/>
        </w:rPr>
        <w:t xml:space="preserve">Poverty is a complex and multifaced issue that has a significant impact </w:t>
      </w:r>
      <w:r w:rsidR="0068723F" w:rsidRPr="00C26D23">
        <w:rPr>
          <w:rFonts w:ascii="Arial" w:hAnsi="Arial" w:cs="Arial"/>
        </w:rPr>
        <w:t xml:space="preserve">on the </w:t>
      </w:r>
      <w:r w:rsidR="004C456B" w:rsidRPr="00C26D23">
        <w:rPr>
          <w:rFonts w:ascii="Arial" w:hAnsi="Arial" w:cs="Arial"/>
        </w:rPr>
        <w:t>United Kingdom</w:t>
      </w:r>
      <w:r w:rsidR="0068723F" w:rsidRPr="00C26D23">
        <w:rPr>
          <w:rFonts w:ascii="Arial" w:hAnsi="Arial" w:cs="Arial"/>
        </w:rPr>
        <w:t xml:space="preserve">. While </w:t>
      </w:r>
      <w:r w:rsidR="00C71496">
        <w:rPr>
          <w:rFonts w:ascii="Arial" w:hAnsi="Arial" w:cs="Arial"/>
        </w:rPr>
        <w:t xml:space="preserve">people </w:t>
      </w:r>
      <w:r w:rsidR="004C456B" w:rsidRPr="00C26D23">
        <w:rPr>
          <w:rFonts w:ascii="Arial" w:hAnsi="Arial" w:cs="Arial"/>
        </w:rPr>
        <w:t>argue that</w:t>
      </w:r>
      <w:r w:rsidR="0068723F" w:rsidRPr="00C26D23">
        <w:rPr>
          <w:rFonts w:ascii="Arial" w:hAnsi="Arial" w:cs="Arial"/>
        </w:rPr>
        <w:t xml:space="preserve"> </w:t>
      </w:r>
      <w:r w:rsidR="004C456B" w:rsidRPr="00C26D23">
        <w:rPr>
          <w:rFonts w:ascii="Arial" w:hAnsi="Arial" w:cs="Arial"/>
        </w:rPr>
        <w:t>poverty</w:t>
      </w:r>
      <w:r w:rsidR="0068723F" w:rsidRPr="00C26D23">
        <w:rPr>
          <w:rFonts w:ascii="Arial" w:hAnsi="Arial" w:cs="Arial"/>
        </w:rPr>
        <w:t xml:space="preserve"> is </w:t>
      </w:r>
      <w:r w:rsidR="004C456B" w:rsidRPr="00C26D23">
        <w:rPr>
          <w:rFonts w:ascii="Arial" w:hAnsi="Arial" w:cs="Arial"/>
        </w:rPr>
        <w:t>the</w:t>
      </w:r>
      <w:r w:rsidR="0068723F" w:rsidRPr="00C26D23">
        <w:rPr>
          <w:rFonts w:ascii="Arial" w:hAnsi="Arial" w:cs="Arial"/>
        </w:rPr>
        <w:t xml:space="preserve"> root cause of various societal problems, other contend that poverty is </w:t>
      </w:r>
      <w:r w:rsidR="004C456B" w:rsidRPr="00C26D23">
        <w:rPr>
          <w:rFonts w:ascii="Arial" w:hAnsi="Arial" w:cs="Arial"/>
        </w:rPr>
        <w:t>merely</w:t>
      </w:r>
      <w:r w:rsidR="0068723F" w:rsidRPr="00C26D23">
        <w:rPr>
          <w:rFonts w:ascii="Arial" w:hAnsi="Arial" w:cs="Arial"/>
        </w:rPr>
        <w:t xml:space="preserve"> a symptom of larger systemic issues. </w:t>
      </w:r>
      <w:r w:rsidR="005C3FBE">
        <w:rPr>
          <w:rFonts w:ascii="Arial" w:hAnsi="Arial" w:cs="Arial"/>
        </w:rPr>
        <w:t>T</w:t>
      </w:r>
      <w:r w:rsidR="0068723F" w:rsidRPr="00C26D23">
        <w:rPr>
          <w:rFonts w:ascii="Arial" w:hAnsi="Arial" w:cs="Arial"/>
        </w:rPr>
        <w:t xml:space="preserve">he problems caused by poverty in the </w:t>
      </w:r>
      <w:r w:rsidR="004C456B" w:rsidRPr="00C26D23">
        <w:rPr>
          <w:rFonts w:ascii="Arial" w:hAnsi="Arial" w:cs="Arial"/>
        </w:rPr>
        <w:t>UK from both agreeing and disagreeing perspectives. By considering the social economic, and personal aspects, we can gain a deeper understanding of the complexities surrounding poverty.</w:t>
      </w:r>
    </w:p>
    <w:p w14:paraId="3A8C3C8D" w14:textId="12D33EE4" w:rsidR="00307877" w:rsidRPr="00C26D23" w:rsidRDefault="00307877" w:rsidP="00C26D23">
      <w:pPr>
        <w:spacing w:line="360" w:lineRule="auto"/>
        <w:rPr>
          <w:rFonts w:ascii="Arial" w:hAnsi="Arial" w:cs="Arial"/>
        </w:rPr>
      </w:pPr>
      <w:r w:rsidRPr="00C26D23">
        <w:rPr>
          <w:rFonts w:ascii="Arial" w:hAnsi="Arial" w:cs="Arial"/>
        </w:rPr>
        <w:t xml:space="preserve">The covid 19-pandemic has swept across the globe, causing widespread disruptions, and </w:t>
      </w:r>
      <w:r w:rsidR="00F6673F" w:rsidRPr="00C26D23">
        <w:rPr>
          <w:rFonts w:ascii="Arial" w:hAnsi="Arial" w:cs="Arial"/>
        </w:rPr>
        <w:t>affecting</w:t>
      </w:r>
      <w:r w:rsidRPr="00C26D23">
        <w:rPr>
          <w:rFonts w:ascii="Arial" w:hAnsi="Arial" w:cs="Arial"/>
        </w:rPr>
        <w:t xml:space="preserve"> various aspects of society. Among the most vulnerable populations affected are children, young people, and families living in poverty</w:t>
      </w:r>
      <w:r w:rsidR="0066792E">
        <w:rPr>
          <w:rFonts w:ascii="Arial" w:hAnsi="Arial" w:cs="Arial"/>
        </w:rPr>
        <w:t>,</w:t>
      </w:r>
      <w:r w:rsidR="0066792E" w:rsidRPr="0066792E">
        <w:t xml:space="preserve"> </w:t>
      </w:r>
      <w:hyperlink w:anchor="_References" w:history="1">
        <w:r w:rsidR="0066792E" w:rsidRPr="0066792E">
          <w:rPr>
            <w:rStyle w:val="Hyperlink"/>
            <w:rFonts w:ascii="Arial" w:hAnsi="Arial" w:cs="Arial"/>
          </w:rPr>
          <w:t>(Bibby, Everest and Abbs, 2020)</w:t>
        </w:r>
      </w:hyperlink>
      <w:r w:rsidR="0066792E">
        <w:rPr>
          <w:rFonts w:ascii="Arial" w:hAnsi="Arial" w:cs="Arial"/>
        </w:rPr>
        <w:t xml:space="preserve"> </w:t>
      </w:r>
      <w:r w:rsidRPr="00C26D23">
        <w:rPr>
          <w:rFonts w:ascii="Arial" w:hAnsi="Arial" w:cs="Arial"/>
        </w:rPr>
        <w:t xml:space="preserve">. In the United Kingdom, the pandemic has </w:t>
      </w:r>
      <w:r w:rsidR="00F6673F" w:rsidRPr="00C26D23">
        <w:rPr>
          <w:rFonts w:ascii="Arial" w:hAnsi="Arial" w:cs="Arial"/>
        </w:rPr>
        <w:t>worsened</w:t>
      </w:r>
      <w:r w:rsidRPr="00C26D23">
        <w:rPr>
          <w:rFonts w:ascii="Arial" w:hAnsi="Arial" w:cs="Arial"/>
        </w:rPr>
        <w:t xml:space="preserve"> exciting social inequalities, disproportionately </w:t>
      </w:r>
      <w:r w:rsidR="00C71496" w:rsidRPr="00C26D23">
        <w:rPr>
          <w:rFonts w:ascii="Arial" w:hAnsi="Arial" w:cs="Arial"/>
        </w:rPr>
        <w:t>changing</w:t>
      </w:r>
      <w:r w:rsidRPr="00C26D23">
        <w:rPr>
          <w:rFonts w:ascii="Arial" w:hAnsi="Arial" w:cs="Arial"/>
        </w:rPr>
        <w:t xml:space="preserve"> those already facing economic hardships. This essay aims to explore the effects of the Covid-19 pandemic on children and young people and families living in poverty in the UK, high lighting the challenge they face and the potential long-term consequences.</w:t>
      </w:r>
    </w:p>
    <w:p w14:paraId="786AB4B4" w14:textId="11F3F72B" w:rsidR="000B38F9" w:rsidRDefault="004652B5" w:rsidP="00C26D23">
      <w:pPr>
        <w:spacing w:line="360" w:lineRule="auto"/>
        <w:rPr>
          <w:rFonts w:ascii="Arial" w:hAnsi="Arial" w:cs="Arial"/>
        </w:rPr>
      </w:pPr>
      <w:hyperlink w:anchor="_References" w:history="1">
        <w:r w:rsidR="001542AE" w:rsidRPr="001542AE">
          <w:rPr>
            <w:rStyle w:val="Hyperlink"/>
            <w:rFonts w:ascii="Arial" w:hAnsi="Arial" w:cs="Arial"/>
          </w:rPr>
          <w:t>(Courson and Nettle, 2021)</w:t>
        </w:r>
      </w:hyperlink>
      <w:r w:rsidR="001542AE">
        <w:rPr>
          <w:rFonts w:ascii="Arial" w:hAnsi="Arial" w:cs="Arial"/>
        </w:rPr>
        <w:t xml:space="preserve"> argues that </w:t>
      </w:r>
      <w:r w:rsidR="005C3FBE">
        <w:rPr>
          <w:rFonts w:ascii="Arial" w:hAnsi="Arial" w:cs="Arial"/>
        </w:rPr>
        <w:t xml:space="preserve">there </w:t>
      </w:r>
      <w:r w:rsidR="005C3FBE" w:rsidRPr="00C26D23">
        <w:rPr>
          <w:rFonts w:ascii="Arial" w:hAnsi="Arial" w:cs="Arial"/>
        </w:rPr>
        <w:t>is</w:t>
      </w:r>
      <w:r w:rsidR="004C456B" w:rsidRPr="00C26D23">
        <w:rPr>
          <w:rFonts w:ascii="Arial" w:hAnsi="Arial" w:cs="Arial"/>
        </w:rPr>
        <w:t xml:space="preserve"> a certain correlation between poverty and crime as individuals facing financial hardship may resort to illegal activities to survive. </w:t>
      </w:r>
      <w:r w:rsidR="00533702">
        <w:rPr>
          <w:rFonts w:ascii="Arial" w:hAnsi="Arial" w:cs="Arial"/>
        </w:rPr>
        <w:t xml:space="preserve"> Another </w:t>
      </w:r>
      <w:r w:rsidR="000B38F9">
        <w:rPr>
          <w:rFonts w:ascii="Arial" w:hAnsi="Arial" w:cs="Arial"/>
        </w:rPr>
        <w:t>argues</w:t>
      </w:r>
      <w:r w:rsidR="00533702">
        <w:rPr>
          <w:rFonts w:ascii="Arial" w:hAnsi="Arial" w:cs="Arial"/>
        </w:rPr>
        <w:t xml:space="preserve"> that crime and poverty </w:t>
      </w:r>
      <w:r w:rsidR="003A505A">
        <w:rPr>
          <w:rFonts w:ascii="Arial" w:hAnsi="Arial" w:cs="Arial"/>
        </w:rPr>
        <w:t>are related due to the study of women prisoners proven that even i</w:t>
      </w:r>
      <w:r w:rsidR="000B38F9">
        <w:rPr>
          <w:rFonts w:ascii="Arial" w:hAnsi="Arial" w:cs="Arial"/>
        </w:rPr>
        <w:t>f</w:t>
      </w:r>
      <w:r w:rsidR="003A505A">
        <w:rPr>
          <w:rFonts w:ascii="Arial" w:hAnsi="Arial" w:cs="Arial"/>
        </w:rPr>
        <w:t xml:space="preserve"> the crime committed correlates to poverty </w:t>
      </w:r>
      <w:r w:rsidR="000B38F9">
        <w:rPr>
          <w:rFonts w:ascii="Arial" w:hAnsi="Arial" w:cs="Arial"/>
        </w:rPr>
        <w:t xml:space="preserve">or genially been born into </w:t>
      </w:r>
      <w:r w:rsidR="009D7130">
        <w:rPr>
          <w:rFonts w:ascii="Arial" w:hAnsi="Arial" w:cs="Arial"/>
        </w:rPr>
        <w:t>poverty,</w:t>
      </w:r>
      <w:r w:rsidR="000B38F9">
        <w:rPr>
          <w:rFonts w:ascii="Arial" w:hAnsi="Arial" w:cs="Arial"/>
        </w:rPr>
        <w:t xml:space="preserve"> so they have no other choice that to have a mindset that leads them to repeatedly make the same mistakes</w:t>
      </w:r>
      <w:r w:rsidR="0059624A">
        <w:rPr>
          <w:rFonts w:ascii="Arial" w:hAnsi="Arial" w:cs="Arial"/>
        </w:rPr>
        <w:t>,</w:t>
      </w:r>
      <w:hyperlink w:anchor="_References" w:history="1">
        <w:r w:rsidR="0059624A" w:rsidRPr="008A17B3">
          <w:rPr>
            <w:rStyle w:val="Hyperlink"/>
            <w:rFonts w:ascii="Arial" w:hAnsi="Arial" w:cs="Arial"/>
          </w:rPr>
          <w:t xml:space="preserve"> </w:t>
        </w:r>
        <w:r w:rsidR="0059624A" w:rsidRPr="008A17B3">
          <w:rPr>
            <w:rStyle w:val="Hyperlink"/>
            <w:rFonts w:ascii="Arial" w:hAnsi="Arial" w:cs="Arial"/>
          </w:rPr>
          <w:t>(Webster and Kingston, 2014)</w:t>
        </w:r>
      </w:hyperlink>
      <w:r w:rsidR="00522831">
        <w:rPr>
          <w:rFonts w:ascii="Arial" w:hAnsi="Arial" w:cs="Arial"/>
        </w:rPr>
        <w:t>.</w:t>
      </w:r>
    </w:p>
    <w:p w14:paraId="117B5102" w14:textId="3ABD79BC" w:rsidR="00CC1AB3" w:rsidRDefault="004C456B" w:rsidP="00C26D23">
      <w:pPr>
        <w:spacing w:line="360" w:lineRule="auto"/>
        <w:rPr>
          <w:rFonts w:ascii="Arial" w:hAnsi="Arial" w:cs="Arial"/>
        </w:rPr>
      </w:pPr>
      <w:r w:rsidRPr="00C26D23">
        <w:rPr>
          <w:rFonts w:ascii="Arial" w:hAnsi="Arial" w:cs="Arial"/>
        </w:rPr>
        <w:t xml:space="preserve">Poverty-stricken areas suffer from higher crime rates, </w:t>
      </w:r>
      <w:r w:rsidR="00F6673F" w:rsidRPr="00C26D23">
        <w:rPr>
          <w:rFonts w:ascii="Arial" w:hAnsi="Arial" w:cs="Arial"/>
        </w:rPr>
        <w:t>changing</w:t>
      </w:r>
      <w:r w:rsidRPr="00C26D23">
        <w:rPr>
          <w:rFonts w:ascii="Arial" w:hAnsi="Arial" w:cs="Arial"/>
        </w:rPr>
        <w:t xml:space="preserve"> community safety and </w:t>
      </w:r>
      <w:r w:rsidR="00C71496" w:rsidRPr="00C26D23">
        <w:rPr>
          <w:rFonts w:ascii="Arial" w:hAnsi="Arial" w:cs="Arial"/>
        </w:rPr>
        <w:t>worsening</w:t>
      </w:r>
      <w:r w:rsidRPr="00C26D23">
        <w:rPr>
          <w:rFonts w:ascii="Arial" w:hAnsi="Arial" w:cs="Arial"/>
        </w:rPr>
        <w:t xml:space="preserve"> societal issues.</w:t>
      </w:r>
      <w:r w:rsidR="00CC1AB3">
        <w:rPr>
          <w:rFonts w:ascii="Arial" w:hAnsi="Arial" w:cs="Arial"/>
        </w:rPr>
        <w:t xml:space="preserve"> </w:t>
      </w:r>
      <w:r w:rsidR="00F22752" w:rsidRPr="00C26D23">
        <w:rPr>
          <w:rFonts w:ascii="Arial" w:hAnsi="Arial" w:cs="Arial"/>
        </w:rPr>
        <w:t>Unemployment and underemployment</w:t>
      </w:r>
      <w:r w:rsidRPr="00C26D23">
        <w:rPr>
          <w:rFonts w:ascii="Arial" w:hAnsi="Arial" w:cs="Arial"/>
        </w:rPr>
        <w:t xml:space="preserve"> usually </w:t>
      </w:r>
      <w:r w:rsidR="00F22752" w:rsidRPr="00C26D23">
        <w:rPr>
          <w:rFonts w:ascii="Arial" w:hAnsi="Arial" w:cs="Arial"/>
        </w:rPr>
        <w:t>are</w:t>
      </w:r>
      <w:r w:rsidRPr="00C26D23">
        <w:rPr>
          <w:rFonts w:ascii="Arial" w:hAnsi="Arial" w:cs="Arial"/>
        </w:rPr>
        <w:t xml:space="preserve"> an ongoing issue the people in the UK face due to the lack of opportunities or lack of qualifications, this results in reduced consumer spending, low economic growth, and </w:t>
      </w:r>
      <w:r w:rsidR="00F22752" w:rsidRPr="00C26D23">
        <w:rPr>
          <w:rFonts w:ascii="Arial" w:hAnsi="Arial" w:cs="Arial"/>
        </w:rPr>
        <w:t>increased</w:t>
      </w:r>
      <w:r w:rsidRPr="00C26D23">
        <w:rPr>
          <w:rFonts w:ascii="Arial" w:hAnsi="Arial" w:cs="Arial"/>
        </w:rPr>
        <w:t xml:space="preserve"> dependency on social </w:t>
      </w:r>
      <w:r w:rsidR="00F22752" w:rsidRPr="00C26D23">
        <w:rPr>
          <w:rFonts w:ascii="Arial" w:hAnsi="Arial" w:cs="Arial"/>
        </w:rPr>
        <w:t>welfare</w:t>
      </w:r>
      <w:r w:rsidRPr="00C26D23">
        <w:rPr>
          <w:rFonts w:ascii="Arial" w:hAnsi="Arial" w:cs="Arial"/>
        </w:rPr>
        <w:t xml:space="preserve"> programs</w:t>
      </w:r>
      <w:r w:rsidR="00522831">
        <w:rPr>
          <w:rFonts w:ascii="Arial" w:hAnsi="Arial" w:cs="Arial"/>
        </w:rPr>
        <w:t>,</w:t>
      </w:r>
      <w:r w:rsidR="00522831" w:rsidRPr="00522831">
        <w:t xml:space="preserve"> </w:t>
      </w:r>
      <w:hyperlink w:anchor="_References" w:history="1">
        <w:r w:rsidR="00522831" w:rsidRPr="00522831">
          <w:rPr>
            <w:rStyle w:val="Hyperlink"/>
            <w:rFonts w:ascii="Arial" w:hAnsi="Arial" w:cs="Arial"/>
          </w:rPr>
          <w:t>(</w:t>
        </w:r>
        <w:proofErr w:type="spellStart"/>
        <w:r w:rsidR="00522831" w:rsidRPr="00522831">
          <w:rPr>
            <w:rStyle w:val="Hyperlink"/>
            <w:rFonts w:ascii="Arial" w:hAnsi="Arial" w:cs="Arial"/>
          </w:rPr>
          <w:t>Zedlewski</w:t>
        </w:r>
        <w:proofErr w:type="spellEnd"/>
        <w:r w:rsidR="00522831" w:rsidRPr="00522831">
          <w:rPr>
            <w:rStyle w:val="Hyperlink"/>
            <w:rFonts w:ascii="Arial" w:hAnsi="Arial" w:cs="Arial"/>
          </w:rPr>
          <w:t xml:space="preserve"> and Nichols, 2012)</w:t>
        </w:r>
      </w:hyperlink>
      <w:r w:rsidR="00522831">
        <w:rPr>
          <w:rFonts w:ascii="Arial" w:hAnsi="Arial" w:cs="Arial"/>
        </w:rPr>
        <w:t>.</w:t>
      </w:r>
    </w:p>
    <w:p w14:paraId="36245B47" w14:textId="73A81004" w:rsidR="004C456B" w:rsidRPr="00C26D23" w:rsidRDefault="004C456B" w:rsidP="00C26D23">
      <w:pPr>
        <w:spacing w:line="360" w:lineRule="auto"/>
        <w:rPr>
          <w:rFonts w:ascii="Arial" w:hAnsi="Arial" w:cs="Arial"/>
        </w:rPr>
      </w:pPr>
      <w:r w:rsidRPr="00C26D23">
        <w:rPr>
          <w:rFonts w:ascii="Arial" w:hAnsi="Arial" w:cs="Arial"/>
        </w:rPr>
        <w:t xml:space="preserve"> Reduced productivity, poverty stiffens a </w:t>
      </w:r>
      <w:r w:rsidR="00F22752" w:rsidRPr="00C26D23">
        <w:rPr>
          <w:rFonts w:ascii="Arial" w:hAnsi="Arial" w:cs="Arial"/>
        </w:rPr>
        <w:t>person’s</w:t>
      </w:r>
      <w:r w:rsidRPr="00C26D23">
        <w:rPr>
          <w:rFonts w:ascii="Arial" w:hAnsi="Arial" w:cs="Arial"/>
        </w:rPr>
        <w:t xml:space="preserve"> potential, limiting their ability to contribute to the economy. This loss of human capital negatively </w:t>
      </w:r>
      <w:r w:rsidR="00F6673F" w:rsidRPr="00C26D23">
        <w:rPr>
          <w:rFonts w:ascii="Arial" w:hAnsi="Arial" w:cs="Arial"/>
        </w:rPr>
        <w:t>affects</w:t>
      </w:r>
      <w:r w:rsidRPr="00C26D23">
        <w:rPr>
          <w:rFonts w:ascii="Arial" w:hAnsi="Arial" w:cs="Arial"/>
        </w:rPr>
        <w:t xml:space="preserve"> economic growth and competitiveness.</w:t>
      </w:r>
      <w:r w:rsidR="00F6673F" w:rsidRPr="00F6673F">
        <w:t xml:space="preserve"> </w:t>
      </w:r>
      <w:r w:rsidR="00F6673F" w:rsidRPr="00F6673F">
        <w:rPr>
          <w:rFonts w:ascii="Arial" w:hAnsi="Arial" w:cs="Arial"/>
        </w:rPr>
        <w:t>(</w:t>
      </w:r>
      <w:hyperlink w:anchor="_References" w:history="1">
        <w:r w:rsidR="00F6673F" w:rsidRPr="00F6673F">
          <w:rPr>
            <w:rStyle w:val="Hyperlink"/>
            <w:rFonts w:ascii="Arial" w:hAnsi="Arial" w:cs="Arial"/>
          </w:rPr>
          <w:t xml:space="preserve">He, He, Zhou, Nie and He, 2020), </w:t>
        </w:r>
      </w:hyperlink>
      <w:r w:rsidR="00F22752" w:rsidRPr="00C26D23">
        <w:rPr>
          <w:rFonts w:ascii="Arial" w:hAnsi="Arial" w:cs="Arial"/>
        </w:rPr>
        <w:t xml:space="preserve"> </w:t>
      </w:r>
      <w:r w:rsidR="00F6673F" w:rsidRPr="00C26D23">
        <w:rPr>
          <w:rFonts w:ascii="Arial" w:hAnsi="Arial" w:cs="Arial"/>
        </w:rPr>
        <w:t>Increases</w:t>
      </w:r>
      <w:r w:rsidR="00F22752" w:rsidRPr="00C26D23">
        <w:rPr>
          <w:rFonts w:ascii="Arial" w:hAnsi="Arial" w:cs="Arial"/>
        </w:rPr>
        <w:t xml:space="preserve"> in social welfare spending, poverty places a strain on public resources as governments are compelled to provide welfare support, further burdening taxpayers and diverting resources that could be allocated to other areas.</w:t>
      </w:r>
    </w:p>
    <w:p w14:paraId="18AB8C36" w14:textId="67567111" w:rsidR="00F22752" w:rsidRPr="00C26D23" w:rsidRDefault="00F22752" w:rsidP="00C26D23">
      <w:pPr>
        <w:spacing w:line="360" w:lineRule="auto"/>
        <w:rPr>
          <w:rFonts w:ascii="Arial" w:hAnsi="Arial" w:cs="Arial"/>
        </w:rPr>
      </w:pPr>
      <w:r w:rsidRPr="00C26D23">
        <w:rPr>
          <w:rFonts w:ascii="Arial" w:hAnsi="Arial" w:cs="Arial"/>
        </w:rPr>
        <w:t xml:space="preserve">The Covid-19 pandemic has exposed and </w:t>
      </w:r>
      <w:r w:rsidR="00F6673F" w:rsidRPr="00C26D23">
        <w:rPr>
          <w:rFonts w:ascii="Arial" w:hAnsi="Arial" w:cs="Arial"/>
        </w:rPr>
        <w:t>worsened</w:t>
      </w:r>
      <w:r w:rsidRPr="00C26D23">
        <w:rPr>
          <w:rFonts w:ascii="Arial" w:hAnsi="Arial" w:cs="Arial"/>
        </w:rPr>
        <w:t xml:space="preserve"> social inequalities in the UK. Children and young people living in poverty are more to reside in cramped house conditions, lacking the space for adequate social distancing and self-isolation. Theses living increase their vulnerability to the virus, as they may be unable to </w:t>
      </w:r>
      <w:r w:rsidR="00F6673F" w:rsidRPr="00C26D23">
        <w:rPr>
          <w:rFonts w:ascii="Arial" w:hAnsi="Arial" w:cs="Arial"/>
        </w:rPr>
        <w:t>follow</w:t>
      </w:r>
      <w:r w:rsidRPr="00C26D23">
        <w:rPr>
          <w:rFonts w:ascii="Arial" w:hAnsi="Arial" w:cs="Arial"/>
        </w:rPr>
        <w:t xml:space="preserve"> public health guidelines due to limited resources </w:t>
      </w:r>
      <w:hyperlink w:anchor="_References" w:history="1">
        <w:r w:rsidRPr="00C26D23">
          <w:rPr>
            <w:rStyle w:val="Hyperlink"/>
            <w:rFonts w:ascii="Arial" w:hAnsi="Arial" w:cs="Arial"/>
          </w:rPr>
          <w:t>(Morris and Fisher, 2022).</w:t>
        </w:r>
      </w:hyperlink>
    </w:p>
    <w:p w14:paraId="082EB6FB" w14:textId="575DE63D" w:rsidR="00F22752" w:rsidRPr="00C26D23" w:rsidRDefault="00F22752" w:rsidP="00C26D23">
      <w:pPr>
        <w:spacing w:line="360" w:lineRule="auto"/>
        <w:rPr>
          <w:rFonts w:ascii="Arial" w:hAnsi="Arial" w:cs="Arial"/>
        </w:rPr>
      </w:pPr>
      <w:r w:rsidRPr="00C26D23">
        <w:rPr>
          <w:rFonts w:ascii="Arial" w:hAnsi="Arial" w:cs="Arial"/>
        </w:rPr>
        <w:t xml:space="preserve">Moreover, families living in poverty are more likely to rely on public transportation, which poses an </w:t>
      </w:r>
      <w:r w:rsidR="00F6673F" w:rsidRPr="00C26D23">
        <w:rPr>
          <w:rFonts w:ascii="Arial" w:hAnsi="Arial" w:cs="Arial"/>
        </w:rPr>
        <w:t>added</w:t>
      </w:r>
      <w:r w:rsidRPr="00C26D23">
        <w:rPr>
          <w:rFonts w:ascii="Arial" w:hAnsi="Arial" w:cs="Arial"/>
        </w:rPr>
        <w:t xml:space="preserve"> risk of exposure to the virus. Parents in these households may work in essential but high-risk sectors, such as healthcare or services industries, further increasing the risk of contracting and transmitting the virus</w:t>
      </w:r>
      <w:hyperlink w:anchor="_References" w:history="1">
        <w:r w:rsidRPr="00B6259A">
          <w:rPr>
            <w:rStyle w:val="Hyperlink"/>
            <w:rFonts w:ascii="Arial" w:hAnsi="Arial" w:cs="Arial"/>
          </w:rPr>
          <w:t>.</w:t>
        </w:r>
        <w:r w:rsidR="00B6259A" w:rsidRPr="00B6259A">
          <w:rPr>
            <w:rStyle w:val="Hyperlink"/>
          </w:rPr>
          <w:t xml:space="preserve"> </w:t>
        </w:r>
        <w:r w:rsidR="00B6259A" w:rsidRPr="00B6259A">
          <w:rPr>
            <w:rStyle w:val="Hyperlink"/>
            <w:rFonts w:ascii="Arial" w:hAnsi="Arial" w:cs="Arial"/>
          </w:rPr>
          <w:t>(Hammonds, 2020)</w:t>
        </w:r>
      </w:hyperlink>
      <w:r w:rsidR="00522831">
        <w:rPr>
          <w:rFonts w:ascii="Arial" w:hAnsi="Arial" w:cs="Arial"/>
        </w:rPr>
        <w:t>.</w:t>
      </w:r>
    </w:p>
    <w:p w14:paraId="512F25A1" w14:textId="1225C24D" w:rsidR="00F22752" w:rsidRPr="00C26D23" w:rsidRDefault="00F22752" w:rsidP="00C26D23">
      <w:pPr>
        <w:spacing w:line="360" w:lineRule="auto"/>
        <w:rPr>
          <w:rFonts w:ascii="Arial" w:hAnsi="Arial" w:cs="Arial"/>
        </w:rPr>
      </w:pPr>
      <w:r w:rsidRPr="00C26D23">
        <w:rPr>
          <w:rFonts w:ascii="Arial" w:hAnsi="Arial" w:cs="Arial"/>
        </w:rPr>
        <w:t>Families (parents/caregivers) are struggling to balance work whether they are working from home or out of the home in essential services, childcare, home schooling, and care for other family members. This unprecedented level of stress can lead to parental mental health issues like anxiety and depression.</w:t>
      </w:r>
      <w:r w:rsidR="00101DEF" w:rsidRPr="00101DEF">
        <w:t xml:space="preserve"> </w:t>
      </w:r>
      <w:hyperlink w:anchor="_References" w:history="1">
        <w:r w:rsidR="00101DEF" w:rsidRPr="00101DEF">
          <w:rPr>
            <w:rStyle w:val="Hyperlink"/>
            <w:rFonts w:ascii="Arial" w:hAnsi="Arial" w:cs="Arial"/>
          </w:rPr>
          <w:t>(Dennerlein, Burke and Sorensen, 2020</w:t>
        </w:r>
      </w:hyperlink>
      <w:r w:rsidR="00101DEF" w:rsidRPr="00101DEF">
        <w:rPr>
          <w:rFonts w:ascii="Arial" w:hAnsi="Arial" w:cs="Arial"/>
        </w:rPr>
        <w:t>)</w:t>
      </w:r>
      <w:r w:rsidRPr="00C26D23">
        <w:rPr>
          <w:rFonts w:ascii="Arial" w:hAnsi="Arial" w:cs="Arial"/>
        </w:rPr>
        <w:t xml:space="preserve"> The financial stress due to job loss or reduced income can also strain family relationships, causing higher levels of tension and conflict in the household.</w:t>
      </w:r>
    </w:p>
    <w:p w14:paraId="6446CF87" w14:textId="3F30E08A" w:rsidR="00F22752" w:rsidRPr="00C26D23" w:rsidRDefault="00F22752" w:rsidP="00C26D23">
      <w:pPr>
        <w:spacing w:line="360" w:lineRule="auto"/>
        <w:rPr>
          <w:rFonts w:ascii="Arial" w:hAnsi="Arial" w:cs="Arial"/>
        </w:rPr>
      </w:pPr>
      <w:r w:rsidRPr="00C26D23">
        <w:rPr>
          <w:rFonts w:ascii="Arial" w:hAnsi="Arial" w:cs="Arial"/>
        </w:rPr>
        <w:t xml:space="preserve">Lack of opportunities, poverty </w:t>
      </w:r>
      <w:r w:rsidR="00C26D23" w:rsidRPr="00C26D23">
        <w:rPr>
          <w:rFonts w:ascii="Arial" w:hAnsi="Arial" w:cs="Arial"/>
        </w:rPr>
        <w:t>persists</w:t>
      </w:r>
      <w:r w:rsidRPr="00C26D23">
        <w:rPr>
          <w:rFonts w:ascii="Arial" w:hAnsi="Arial" w:cs="Arial"/>
        </w:rPr>
        <w:t xml:space="preserve"> due to limited opportunities, for the upward </w:t>
      </w:r>
      <w:r w:rsidR="00C26D23" w:rsidRPr="00C26D23">
        <w:rPr>
          <w:rFonts w:ascii="Arial" w:hAnsi="Arial" w:cs="Arial"/>
        </w:rPr>
        <w:t>mobility</w:t>
      </w:r>
      <w:r w:rsidRPr="00C26D23">
        <w:rPr>
          <w:rFonts w:ascii="Arial" w:hAnsi="Arial" w:cs="Arial"/>
        </w:rPr>
        <w:t xml:space="preserve">. Addressing </w:t>
      </w:r>
      <w:r w:rsidR="00C26D23" w:rsidRPr="00C26D23">
        <w:rPr>
          <w:rFonts w:ascii="Arial" w:hAnsi="Arial" w:cs="Arial"/>
        </w:rPr>
        <w:t>inequality</w:t>
      </w:r>
      <w:r w:rsidRPr="00C26D23">
        <w:rPr>
          <w:rFonts w:ascii="Arial" w:hAnsi="Arial" w:cs="Arial"/>
        </w:rPr>
        <w:t xml:space="preserve"> in </w:t>
      </w:r>
      <w:r w:rsidR="00C26D23" w:rsidRPr="00C26D23">
        <w:rPr>
          <w:rFonts w:ascii="Arial" w:hAnsi="Arial" w:cs="Arial"/>
        </w:rPr>
        <w:t>education,</w:t>
      </w:r>
      <w:r w:rsidRPr="00C26D23">
        <w:rPr>
          <w:rFonts w:ascii="Arial" w:hAnsi="Arial" w:cs="Arial"/>
        </w:rPr>
        <w:t xml:space="preserve"> </w:t>
      </w:r>
      <w:r w:rsidR="00C26D23" w:rsidRPr="00C26D23">
        <w:rPr>
          <w:rFonts w:ascii="Arial" w:hAnsi="Arial" w:cs="Arial"/>
        </w:rPr>
        <w:t>employment,</w:t>
      </w:r>
      <w:r w:rsidRPr="00C26D23">
        <w:rPr>
          <w:rFonts w:ascii="Arial" w:hAnsi="Arial" w:cs="Arial"/>
        </w:rPr>
        <w:t xml:space="preserve"> and housing is crucial to break the cycle of poverty, personal choices, are </w:t>
      </w:r>
      <w:r w:rsidR="00C26D23" w:rsidRPr="00C26D23">
        <w:rPr>
          <w:rFonts w:ascii="Arial" w:hAnsi="Arial" w:cs="Arial"/>
        </w:rPr>
        <w:t>common</w:t>
      </w:r>
      <w:r w:rsidRPr="00C26D23">
        <w:rPr>
          <w:rFonts w:ascii="Arial" w:hAnsi="Arial" w:cs="Arial"/>
        </w:rPr>
        <w:t xml:space="preserve"> </w:t>
      </w:r>
      <w:r w:rsidR="00C26D23" w:rsidRPr="00C26D23">
        <w:rPr>
          <w:rFonts w:ascii="Arial" w:hAnsi="Arial" w:cs="Arial"/>
        </w:rPr>
        <w:t>attributes</w:t>
      </w:r>
      <w:r w:rsidRPr="00C26D23">
        <w:rPr>
          <w:rFonts w:ascii="Arial" w:hAnsi="Arial" w:cs="Arial"/>
        </w:rPr>
        <w:t xml:space="preserve"> to poor financial decisions and lack of motivation</w:t>
      </w:r>
      <w:r w:rsidR="00C26D23" w:rsidRPr="00C26D23">
        <w:rPr>
          <w:rFonts w:ascii="Arial" w:hAnsi="Arial" w:cs="Arial"/>
        </w:rPr>
        <w:t xml:space="preserve"> contributes to an </w:t>
      </w:r>
      <w:r w:rsidR="00F76F17" w:rsidRPr="00C26D23">
        <w:rPr>
          <w:rFonts w:ascii="Arial" w:hAnsi="Arial" w:cs="Arial"/>
        </w:rPr>
        <w:t>individual’s</w:t>
      </w:r>
      <w:r w:rsidR="00C26D23" w:rsidRPr="00C26D23">
        <w:rPr>
          <w:rFonts w:ascii="Arial" w:hAnsi="Arial" w:cs="Arial"/>
        </w:rPr>
        <w:t xml:space="preserve"> impoverished state. </w:t>
      </w:r>
      <w:hyperlink w:anchor="_References" w:history="1">
        <w:r w:rsidR="000771BE" w:rsidRPr="000771BE">
          <w:rPr>
            <w:rStyle w:val="Hyperlink"/>
            <w:rFonts w:ascii="Arial" w:hAnsi="Arial" w:cs="Arial"/>
          </w:rPr>
          <w:t xml:space="preserve">(Thompson, </w:t>
        </w:r>
        <w:proofErr w:type="spellStart"/>
        <w:r w:rsidR="000771BE" w:rsidRPr="000771BE">
          <w:rPr>
            <w:rStyle w:val="Hyperlink"/>
            <w:rFonts w:ascii="Arial" w:hAnsi="Arial" w:cs="Arial"/>
          </w:rPr>
          <w:t>McNicholll</w:t>
        </w:r>
        <w:proofErr w:type="spellEnd"/>
        <w:r w:rsidR="000771BE" w:rsidRPr="000771BE">
          <w:rPr>
            <w:rStyle w:val="Hyperlink"/>
            <w:rFonts w:ascii="Arial" w:hAnsi="Arial" w:cs="Arial"/>
          </w:rPr>
          <w:t xml:space="preserve"> and Menter, 2016)</w:t>
        </w:r>
      </w:hyperlink>
      <w:r w:rsidR="00522831">
        <w:rPr>
          <w:rFonts w:ascii="Arial" w:hAnsi="Arial" w:cs="Arial"/>
        </w:rPr>
        <w:t xml:space="preserve">. </w:t>
      </w:r>
      <w:r w:rsidR="00C26D23" w:rsidRPr="00C26D23">
        <w:rPr>
          <w:rFonts w:ascii="Arial" w:hAnsi="Arial" w:cs="Arial"/>
        </w:rPr>
        <w:t>They argue that an individual must take personal responsibility for their circumstances and strive to improve their situations.</w:t>
      </w:r>
    </w:p>
    <w:p w14:paraId="463300EF" w14:textId="631ABDE8" w:rsidR="00307877" w:rsidRPr="00C26D23" w:rsidRDefault="00307877" w:rsidP="00C26D23">
      <w:pPr>
        <w:spacing w:line="360" w:lineRule="auto"/>
        <w:rPr>
          <w:rFonts w:ascii="Arial" w:hAnsi="Arial" w:cs="Arial"/>
        </w:rPr>
      </w:pPr>
      <w:r w:rsidRPr="00C26D23">
        <w:rPr>
          <w:rFonts w:ascii="Arial" w:hAnsi="Arial" w:cs="Arial"/>
        </w:rPr>
        <w:t>One of the significant consequences of this pandemic for children and young people living in the poverty is the disruption of education.</w:t>
      </w:r>
      <w:r w:rsidR="00BE7AC7" w:rsidRPr="00BE7AC7">
        <w:t xml:space="preserve"> </w:t>
      </w:r>
      <w:hyperlink w:anchor="_References" w:history="1">
        <w:r w:rsidR="00BE7AC7" w:rsidRPr="00BE7AC7">
          <w:rPr>
            <w:rStyle w:val="Hyperlink"/>
            <w:rFonts w:ascii="Arial" w:hAnsi="Arial" w:cs="Arial"/>
          </w:rPr>
          <w:t>(Horgan, 2007)</w:t>
        </w:r>
      </w:hyperlink>
      <w:r w:rsidR="00BE7AC7">
        <w:rPr>
          <w:rFonts w:ascii="Arial" w:hAnsi="Arial" w:cs="Arial"/>
        </w:rPr>
        <w:t>.</w:t>
      </w:r>
      <w:r w:rsidRPr="00C26D23">
        <w:rPr>
          <w:rFonts w:ascii="Arial" w:hAnsi="Arial" w:cs="Arial"/>
        </w:rPr>
        <w:t xml:space="preserve"> The closer of schools and the transiti</w:t>
      </w:r>
      <w:r w:rsidR="00F82DB1" w:rsidRPr="00C26D23">
        <w:rPr>
          <w:rFonts w:ascii="Arial" w:hAnsi="Arial" w:cs="Arial"/>
        </w:rPr>
        <w:t xml:space="preserve">on to remote learning have posed significant challenges for this population. </w:t>
      </w:r>
      <w:hyperlink w:anchor="_References" w:history="1">
        <w:r w:rsidR="00F10144" w:rsidRPr="00F10144">
          <w:rPr>
            <w:rStyle w:val="Hyperlink"/>
            <w:rFonts w:ascii="Arial" w:hAnsi="Arial" w:cs="Arial"/>
          </w:rPr>
          <w:t>(</w:t>
        </w:r>
        <w:proofErr w:type="spellStart"/>
        <w:r w:rsidR="00F10144" w:rsidRPr="00F10144">
          <w:rPr>
            <w:rStyle w:val="Hyperlink"/>
            <w:rFonts w:ascii="Arial" w:hAnsi="Arial" w:cs="Arial"/>
          </w:rPr>
          <w:t>Tarkar</w:t>
        </w:r>
        <w:proofErr w:type="spellEnd"/>
        <w:r w:rsidR="00F10144" w:rsidRPr="00F10144">
          <w:rPr>
            <w:rStyle w:val="Hyperlink"/>
            <w:rFonts w:ascii="Arial" w:hAnsi="Arial" w:cs="Arial"/>
          </w:rPr>
          <w:t>, 2020)</w:t>
        </w:r>
      </w:hyperlink>
      <w:r w:rsidR="00466904">
        <w:rPr>
          <w:rFonts w:ascii="Arial" w:hAnsi="Arial" w:cs="Arial"/>
        </w:rPr>
        <w:t xml:space="preserve">. </w:t>
      </w:r>
      <w:r w:rsidR="00C71496">
        <w:rPr>
          <w:rFonts w:ascii="Arial" w:hAnsi="Arial" w:cs="Arial"/>
        </w:rPr>
        <w:t>C</w:t>
      </w:r>
      <w:r w:rsidR="00F82DB1" w:rsidRPr="00C26D23">
        <w:rPr>
          <w:rFonts w:ascii="Arial" w:hAnsi="Arial" w:cs="Arial"/>
        </w:rPr>
        <w:t xml:space="preserve">hildren from low-income families lack access to digital devices and reliable internet connectivity, hindering their ability to </w:t>
      </w:r>
      <w:r w:rsidR="00F6673F" w:rsidRPr="00C26D23">
        <w:rPr>
          <w:rFonts w:ascii="Arial" w:hAnsi="Arial" w:cs="Arial"/>
        </w:rPr>
        <w:t>take part</w:t>
      </w:r>
      <w:r w:rsidR="00F82DB1" w:rsidRPr="00C26D23">
        <w:rPr>
          <w:rFonts w:ascii="Arial" w:hAnsi="Arial" w:cs="Arial"/>
        </w:rPr>
        <w:t xml:space="preserve"> in online classes effectively. This digital divide has widened educational disparities, with children from disadvantaged backgrounds falling behind their more affluent peers.</w:t>
      </w:r>
    </w:p>
    <w:p w14:paraId="2DB79F20" w14:textId="18EF43F7" w:rsidR="00F82DB1" w:rsidRPr="00C26D23" w:rsidRDefault="00F82DB1" w:rsidP="00C26D23">
      <w:pPr>
        <w:spacing w:line="360" w:lineRule="auto"/>
        <w:rPr>
          <w:rFonts w:ascii="Arial" w:hAnsi="Arial" w:cs="Arial"/>
        </w:rPr>
      </w:pPr>
      <w:r w:rsidRPr="00C26D23">
        <w:rPr>
          <w:rFonts w:ascii="Arial" w:hAnsi="Arial" w:cs="Arial"/>
        </w:rPr>
        <w:t>Furthermore, the closure of schools has resulted in the loss of free school meals from many children.</w:t>
      </w:r>
      <w:hyperlink w:anchor="_References" w:history="1">
        <w:r w:rsidR="00A8474F" w:rsidRPr="00A8474F">
          <w:rPr>
            <w:rStyle w:val="Hyperlink"/>
          </w:rPr>
          <w:t xml:space="preserve"> </w:t>
        </w:r>
        <w:r w:rsidR="00A8474F" w:rsidRPr="00A8474F">
          <w:rPr>
            <w:rStyle w:val="Hyperlink"/>
            <w:rFonts w:ascii="Arial" w:hAnsi="Arial" w:cs="Arial"/>
          </w:rPr>
          <w:t>(</w:t>
        </w:r>
        <w:proofErr w:type="spellStart"/>
        <w:r w:rsidR="00A8474F" w:rsidRPr="00A8474F">
          <w:rPr>
            <w:rStyle w:val="Hyperlink"/>
            <w:rFonts w:ascii="Arial" w:hAnsi="Arial" w:cs="Arial"/>
          </w:rPr>
          <w:t>Tarkar</w:t>
        </w:r>
        <w:proofErr w:type="spellEnd"/>
        <w:r w:rsidR="00A8474F" w:rsidRPr="00A8474F">
          <w:rPr>
            <w:rStyle w:val="Hyperlink"/>
            <w:rFonts w:ascii="Arial" w:hAnsi="Arial" w:cs="Arial"/>
          </w:rPr>
          <w:t>, 2020)</w:t>
        </w:r>
      </w:hyperlink>
      <w:r w:rsidR="00A8474F">
        <w:t>.</w:t>
      </w:r>
      <w:r w:rsidRPr="00C26D23">
        <w:rPr>
          <w:rFonts w:ascii="Arial" w:hAnsi="Arial" w:cs="Arial"/>
        </w:rPr>
        <w:t xml:space="preserve"> For families struggling with poverty these meals </w:t>
      </w:r>
      <w:r w:rsidR="00F6673F" w:rsidRPr="00C26D23">
        <w:rPr>
          <w:rFonts w:ascii="Arial" w:hAnsi="Arial" w:cs="Arial"/>
        </w:rPr>
        <w:t>supplied</w:t>
      </w:r>
      <w:r w:rsidRPr="00C26D23">
        <w:rPr>
          <w:rFonts w:ascii="Arial" w:hAnsi="Arial" w:cs="Arial"/>
        </w:rPr>
        <w:t xml:space="preserve"> a vital source of nutrition. the absence of school-based meals has increased food security among children and their families, </w:t>
      </w:r>
      <w:r w:rsidR="00F6673F" w:rsidRPr="00C26D23">
        <w:rPr>
          <w:rFonts w:ascii="Arial" w:hAnsi="Arial" w:cs="Arial"/>
        </w:rPr>
        <w:t>worsening</w:t>
      </w:r>
      <w:r w:rsidRPr="00C26D23">
        <w:rPr>
          <w:rFonts w:ascii="Arial" w:hAnsi="Arial" w:cs="Arial"/>
        </w:rPr>
        <w:t xml:space="preserve"> the existing inequalities in access to nutritious food.</w:t>
      </w:r>
    </w:p>
    <w:p w14:paraId="1B170093" w14:textId="5D30EDD9" w:rsidR="00671E4E" w:rsidRPr="00C26D23" w:rsidRDefault="00C235BA" w:rsidP="00C26D23">
      <w:pPr>
        <w:spacing w:line="360" w:lineRule="auto"/>
        <w:rPr>
          <w:rFonts w:ascii="Arial" w:hAnsi="Arial" w:cs="Arial"/>
        </w:rPr>
      </w:pPr>
      <w:r w:rsidRPr="00C26D23">
        <w:rPr>
          <w:rFonts w:ascii="Arial" w:hAnsi="Arial" w:cs="Arial"/>
        </w:rPr>
        <w:t>Lack of</w:t>
      </w:r>
      <w:r w:rsidR="007A2E32" w:rsidRPr="00C26D23">
        <w:rPr>
          <w:rFonts w:ascii="Arial" w:hAnsi="Arial" w:cs="Arial"/>
        </w:rPr>
        <w:t xml:space="preserve"> guidance</w:t>
      </w:r>
      <w:r w:rsidRPr="00C26D23">
        <w:rPr>
          <w:rFonts w:ascii="Arial" w:hAnsi="Arial" w:cs="Arial"/>
        </w:rPr>
        <w:t xml:space="preserve"> and support</w:t>
      </w:r>
      <w:r w:rsidR="009B4F28" w:rsidRPr="00C26D23">
        <w:rPr>
          <w:rFonts w:ascii="Arial" w:hAnsi="Arial" w:cs="Arial"/>
        </w:rPr>
        <w:t xml:space="preserve">, </w:t>
      </w:r>
      <w:r w:rsidR="00C71496">
        <w:rPr>
          <w:rFonts w:ascii="Arial" w:hAnsi="Arial" w:cs="Arial"/>
        </w:rPr>
        <w:t>A</w:t>
      </w:r>
      <w:r w:rsidR="009B4F28" w:rsidRPr="00C26D23">
        <w:rPr>
          <w:rFonts w:ascii="Arial" w:hAnsi="Arial" w:cs="Arial"/>
        </w:rPr>
        <w:t xml:space="preserve"> students</w:t>
      </w:r>
      <w:r w:rsidR="0025749B" w:rsidRPr="00C26D23">
        <w:rPr>
          <w:rFonts w:ascii="Arial" w:hAnsi="Arial" w:cs="Arial"/>
        </w:rPr>
        <w:t xml:space="preserve"> rely on the routine and support that comes from the institution-orientated</w:t>
      </w:r>
      <w:r w:rsidR="0053345C" w:rsidRPr="00C26D23">
        <w:rPr>
          <w:rFonts w:ascii="Arial" w:hAnsi="Arial" w:cs="Arial"/>
        </w:rPr>
        <w:t xml:space="preserve"> educationa</w:t>
      </w:r>
      <w:r w:rsidR="00D274AE" w:rsidRPr="00C26D23">
        <w:rPr>
          <w:rFonts w:ascii="Arial" w:hAnsi="Arial" w:cs="Arial"/>
        </w:rPr>
        <w:t>l environment.</w:t>
      </w:r>
      <w:r w:rsidR="00BE7AC7" w:rsidRPr="00BE7AC7">
        <w:t xml:space="preserve"> </w:t>
      </w:r>
      <w:hyperlink w:anchor="_References" w:history="1">
        <w:r w:rsidR="00BE7AC7" w:rsidRPr="00BE7AC7">
          <w:rPr>
            <w:rStyle w:val="Hyperlink"/>
            <w:rFonts w:ascii="Arial" w:hAnsi="Arial" w:cs="Arial"/>
          </w:rPr>
          <w:t>(Horgan, 2007)</w:t>
        </w:r>
      </w:hyperlink>
      <w:r w:rsidR="00BE7AC7">
        <w:rPr>
          <w:rFonts w:ascii="Arial" w:hAnsi="Arial" w:cs="Arial"/>
        </w:rPr>
        <w:t>,</w:t>
      </w:r>
      <w:r w:rsidR="00D274AE" w:rsidRPr="00C26D23">
        <w:rPr>
          <w:rFonts w:ascii="Arial" w:hAnsi="Arial" w:cs="Arial"/>
        </w:rPr>
        <w:t xml:space="preserve"> The absence of structured learning, aster</w:t>
      </w:r>
      <w:r w:rsidR="008F672F" w:rsidRPr="00C26D23">
        <w:rPr>
          <w:rFonts w:ascii="Arial" w:hAnsi="Arial" w:cs="Arial"/>
        </w:rPr>
        <w:t>-school activities, peer-interaction, and reduc</w:t>
      </w:r>
      <w:r w:rsidR="00683AF4" w:rsidRPr="00C26D23">
        <w:rPr>
          <w:rFonts w:ascii="Arial" w:hAnsi="Arial" w:cs="Arial"/>
        </w:rPr>
        <w:t>ed motivation and decreased learning efficacy.</w:t>
      </w:r>
    </w:p>
    <w:p w14:paraId="37555F13" w14:textId="7464EDE4" w:rsidR="00A93E73" w:rsidRPr="00C26D23" w:rsidRDefault="009F7C63" w:rsidP="00C26D23">
      <w:pPr>
        <w:spacing w:line="360" w:lineRule="auto"/>
        <w:rPr>
          <w:rFonts w:ascii="Arial" w:hAnsi="Arial" w:cs="Arial"/>
        </w:rPr>
      </w:pPr>
      <w:r w:rsidRPr="00C26D23">
        <w:rPr>
          <w:rFonts w:ascii="Arial" w:hAnsi="Arial" w:cs="Arial"/>
        </w:rPr>
        <w:t>The pandemic has had a profound impact on the mental health and well-being of children and young</w:t>
      </w:r>
      <w:r w:rsidR="00DF4328" w:rsidRPr="00C26D23">
        <w:rPr>
          <w:rFonts w:ascii="Arial" w:hAnsi="Arial" w:cs="Arial"/>
        </w:rPr>
        <w:t xml:space="preserve"> people</w:t>
      </w:r>
      <w:r w:rsidRPr="00C26D23">
        <w:rPr>
          <w:rFonts w:ascii="Arial" w:hAnsi="Arial" w:cs="Arial"/>
        </w:rPr>
        <w:t xml:space="preserve"> living </w:t>
      </w:r>
      <w:r w:rsidR="00407FDE" w:rsidRPr="00C26D23">
        <w:rPr>
          <w:rFonts w:ascii="Arial" w:hAnsi="Arial" w:cs="Arial"/>
        </w:rPr>
        <w:t xml:space="preserve">in poverty. Isolation, </w:t>
      </w:r>
      <w:r w:rsidR="00A964BF" w:rsidRPr="00C26D23">
        <w:rPr>
          <w:rFonts w:ascii="Arial" w:hAnsi="Arial" w:cs="Arial"/>
        </w:rPr>
        <w:t>disrupted</w:t>
      </w:r>
      <w:r w:rsidR="00407FDE" w:rsidRPr="00C26D23">
        <w:rPr>
          <w:rFonts w:ascii="Arial" w:hAnsi="Arial" w:cs="Arial"/>
        </w:rPr>
        <w:t xml:space="preserve"> routines, increased stressed levels, and limited access to support service have con</w:t>
      </w:r>
      <w:r w:rsidR="00E406B5" w:rsidRPr="00C26D23">
        <w:rPr>
          <w:rFonts w:ascii="Arial" w:hAnsi="Arial" w:cs="Arial"/>
        </w:rPr>
        <w:t xml:space="preserve">tributed to heightened </w:t>
      </w:r>
      <w:r w:rsidR="00A964BF" w:rsidRPr="00C26D23">
        <w:rPr>
          <w:rFonts w:ascii="Arial" w:hAnsi="Arial" w:cs="Arial"/>
        </w:rPr>
        <w:t>anxiety</w:t>
      </w:r>
      <w:r w:rsidR="00E406B5" w:rsidRPr="00C26D23">
        <w:rPr>
          <w:rFonts w:ascii="Arial" w:hAnsi="Arial" w:cs="Arial"/>
        </w:rPr>
        <w:t xml:space="preserve">, depression, and emotional </w:t>
      </w:r>
      <w:r w:rsidR="00A964BF" w:rsidRPr="00C26D23">
        <w:rPr>
          <w:rFonts w:ascii="Arial" w:hAnsi="Arial" w:cs="Arial"/>
        </w:rPr>
        <w:t>discreet</w:t>
      </w:r>
      <w:r w:rsidR="00E406B5" w:rsidRPr="00C26D23">
        <w:rPr>
          <w:rFonts w:ascii="Arial" w:hAnsi="Arial" w:cs="Arial"/>
        </w:rPr>
        <w:t xml:space="preserve"> </w:t>
      </w:r>
      <w:hyperlink w:anchor="_References" w:history="1">
        <w:r w:rsidR="000A1E20" w:rsidRPr="000A1E20">
          <w:rPr>
            <w:rStyle w:val="Hyperlink"/>
            <w:rFonts w:ascii="Arial" w:hAnsi="Arial" w:cs="Arial"/>
          </w:rPr>
          <w:t>(Weich and Lewis, 1998)</w:t>
        </w:r>
      </w:hyperlink>
      <w:r w:rsidR="000A1E20">
        <w:rPr>
          <w:rFonts w:ascii="Arial" w:hAnsi="Arial" w:cs="Arial"/>
        </w:rPr>
        <w:t xml:space="preserve">. </w:t>
      </w:r>
      <w:r w:rsidR="00E406B5" w:rsidRPr="00C26D23">
        <w:rPr>
          <w:rFonts w:ascii="Arial" w:hAnsi="Arial" w:cs="Arial"/>
        </w:rPr>
        <w:t>These challenges are mag</w:t>
      </w:r>
      <w:r w:rsidR="00A964BF" w:rsidRPr="00C26D23">
        <w:rPr>
          <w:rFonts w:ascii="Arial" w:hAnsi="Arial" w:cs="Arial"/>
        </w:rPr>
        <w:t xml:space="preserve">nified for children and young people from disadvantaged. </w:t>
      </w:r>
      <w:r w:rsidR="004D3752" w:rsidRPr="00C26D23">
        <w:rPr>
          <w:rFonts w:ascii="Arial" w:hAnsi="Arial" w:cs="Arial"/>
        </w:rPr>
        <w:t xml:space="preserve">Backgrounds, who often face </w:t>
      </w:r>
      <w:r w:rsidR="00F6673F" w:rsidRPr="00C26D23">
        <w:rPr>
          <w:rFonts w:ascii="Arial" w:hAnsi="Arial" w:cs="Arial"/>
        </w:rPr>
        <w:t>other</w:t>
      </w:r>
      <w:r w:rsidR="004D3752" w:rsidRPr="00C26D23">
        <w:rPr>
          <w:rFonts w:ascii="Arial" w:hAnsi="Arial" w:cs="Arial"/>
        </w:rPr>
        <w:t xml:space="preserve"> ad</w:t>
      </w:r>
      <w:r w:rsidR="006A366A">
        <w:rPr>
          <w:rFonts w:ascii="Arial" w:hAnsi="Arial" w:cs="Arial"/>
        </w:rPr>
        <w:t>ditional</w:t>
      </w:r>
      <w:r w:rsidR="002619B1">
        <w:rPr>
          <w:rFonts w:ascii="Arial" w:hAnsi="Arial" w:cs="Arial"/>
        </w:rPr>
        <w:t xml:space="preserve"> </w:t>
      </w:r>
      <w:r w:rsidR="006A366A" w:rsidRPr="00C26D23">
        <w:rPr>
          <w:rFonts w:ascii="Arial" w:hAnsi="Arial" w:cs="Arial"/>
        </w:rPr>
        <w:t>verities</w:t>
      </w:r>
      <w:r w:rsidR="004D3752" w:rsidRPr="00C26D23">
        <w:rPr>
          <w:rFonts w:ascii="Arial" w:hAnsi="Arial" w:cs="Arial"/>
        </w:rPr>
        <w:t xml:space="preserve"> and lack acc</w:t>
      </w:r>
      <w:r w:rsidR="00414A16" w:rsidRPr="00C26D23">
        <w:rPr>
          <w:rFonts w:ascii="Arial" w:hAnsi="Arial" w:cs="Arial"/>
        </w:rPr>
        <w:t xml:space="preserve">ess to adequate mental health </w:t>
      </w:r>
      <w:r w:rsidR="004972AB" w:rsidRPr="00C26D23">
        <w:rPr>
          <w:rFonts w:ascii="Arial" w:hAnsi="Arial" w:cs="Arial"/>
        </w:rPr>
        <w:t>resources</w:t>
      </w:r>
      <w:hyperlink w:anchor="_References" w:history="1">
        <w:r w:rsidR="00056AAB" w:rsidRPr="000A1E20">
          <w:rPr>
            <w:rStyle w:val="Hyperlink"/>
            <w:rFonts w:ascii="Arial" w:hAnsi="Arial" w:cs="Arial"/>
          </w:rPr>
          <w:t>.</w:t>
        </w:r>
        <w:r w:rsidR="000A1E20" w:rsidRPr="000A1E20">
          <w:rPr>
            <w:rStyle w:val="Hyperlink"/>
          </w:rPr>
          <w:t xml:space="preserve"> </w:t>
        </w:r>
        <w:r w:rsidR="000A1E20" w:rsidRPr="000A1E20">
          <w:rPr>
            <w:rStyle w:val="Hyperlink"/>
            <w:rFonts w:ascii="Arial" w:hAnsi="Arial" w:cs="Arial"/>
          </w:rPr>
          <w:t>(Kiely and Butterworth, 2014)</w:t>
        </w:r>
      </w:hyperlink>
      <w:r w:rsidR="00056AAB" w:rsidRPr="00C26D23">
        <w:rPr>
          <w:rFonts w:ascii="Arial" w:hAnsi="Arial" w:cs="Arial"/>
        </w:rPr>
        <w:t xml:space="preserve"> The closure of schools and youth </w:t>
      </w:r>
      <w:r w:rsidR="00A93E73" w:rsidRPr="00C26D23">
        <w:rPr>
          <w:rFonts w:ascii="Arial" w:hAnsi="Arial" w:cs="Arial"/>
        </w:rPr>
        <w:t>centres</w:t>
      </w:r>
      <w:r w:rsidR="00056AAB" w:rsidRPr="00C26D23">
        <w:rPr>
          <w:rFonts w:ascii="Arial" w:hAnsi="Arial" w:cs="Arial"/>
        </w:rPr>
        <w:t xml:space="preserve"> has further limited their</w:t>
      </w:r>
      <w:r w:rsidR="00A93E73" w:rsidRPr="00C26D23">
        <w:rPr>
          <w:rFonts w:ascii="Arial" w:hAnsi="Arial" w:cs="Arial"/>
        </w:rPr>
        <w:t xml:space="preserve"> opportunities for social interaction.</w:t>
      </w:r>
    </w:p>
    <w:p w14:paraId="2DD919AC" w14:textId="0A96367B" w:rsidR="002710E6" w:rsidRPr="00C26D23" w:rsidRDefault="00973355" w:rsidP="00C26D23">
      <w:pPr>
        <w:spacing w:line="360" w:lineRule="auto"/>
        <w:rPr>
          <w:rFonts w:ascii="Arial" w:hAnsi="Arial" w:cs="Arial"/>
        </w:rPr>
      </w:pPr>
      <w:r w:rsidRPr="00C26D23">
        <w:rPr>
          <w:rFonts w:ascii="Arial" w:hAnsi="Arial" w:cs="Arial"/>
        </w:rPr>
        <w:t xml:space="preserve">The pandemics </w:t>
      </w:r>
      <w:r w:rsidR="002710E6" w:rsidRPr="00C26D23">
        <w:rPr>
          <w:rFonts w:ascii="Arial" w:hAnsi="Arial" w:cs="Arial"/>
        </w:rPr>
        <w:t>s</w:t>
      </w:r>
      <w:r w:rsidRPr="00C26D23">
        <w:rPr>
          <w:rFonts w:ascii="Arial" w:hAnsi="Arial" w:cs="Arial"/>
        </w:rPr>
        <w:t xml:space="preserve">ocial isolation, economic uncertainty and </w:t>
      </w:r>
      <w:r w:rsidR="002710E6" w:rsidRPr="00C26D23">
        <w:rPr>
          <w:rFonts w:ascii="Arial" w:hAnsi="Arial" w:cs="Arial"/>
        </w:rPr>
        <w:t>disruption</w:t>
      </w:r>
      <w:r w:rsidR="00C71312" w:rsidRPr="00C26D23">
        <w:rPr>
          <w:rFonts w:ascii="Arial" w:hAnsi="Arial" w:cs="Arial"/>
        </w:rPr>
        <w:t xml:space="preserve"> of daily routines haves had a significant impact on the mental health of children</w:t>
      </w:r>
      <w:r w:rsidR="009A76F4" w:rsidRPr="00C26D23">
        <w:rPr>
          <w:rFonts w:ascii="Arial" w:hAnsi="Arial" w:cs="Arial"/>
        </w:rPr>
        <w:t xml:space="preserve">, young </w:t>
      </w:r>
      <w:r w:rsidR="002710E6" w:rsidRPr="00C26D23">
        <w:rPr>
          <w:rFonts w:ascii="Arial" w:hAnsi="Arial" w:cs="Arial"/>
        </w:rPr>
        <w:t>people, and</w:t>
      </w:r>
      <w:r w:rsidR="009A76F4" w:rsidRPr="00C26D23">
        <w:rPr>
          <w:rFonts w:ascii="Arial" w:hAnsi="Arial" w:cs="Arial"/>
        </w:rPr>
        <w:t xml:space="preserve"> their families. </w:t>
      </w:r>
      <w:hyperlink w:anchor="_References" w:history="1">
        <w:r w:rsidR="00CF7453" w:rsidRPr="00D46BD9">
          <w:rPr>
            <w:rStyle w:val="Hyperlink"/>
            <w:rFonts w:ascii="Arial" w:hAnsi="Arial" w:cs="Arial"/>
          </w:rPr>
          <w:t>(Clifford, 2018)</w:t>
        </w:r>
      </w:hyperlink>
      <w:r w:rsidR="00522831">
        <w:rPr>
          <w:rFonts w:ascii="Arial" w:hAnsi="Arial" w:cs="Arial"/>
        </w:rPr>
        <w:t xml:space="preserve">, </w:t>
      </w:r>
      <w:r w:rsidR="00CF7453">
        <w:rPr>
          <w:rFonts w:ascii="Arial" w:hAnsi="Arial" w:cs="Arial"/>
        </w:rPr>
        <w:t xml:space="preserve">argues that due to </w:t>
      </w:r>
      <w:r w:rsidR="009A76F4" w:rsidRPr="00C26D23">
        <w:rPr>
          <w:rFonts w:ascii="Arial" w:hAnsi="Arial" w:cs="Arial"/>
        </w:rPr>
        <w:t>Limited access to mental health</w:t>
      </w:r>
      <w:r w:rsidR="00F95383" w:rsidRPr="00C26D23">
        <w:rPr>
          <w:rFonts w:ascii="Arial" w:hAnsi="Arial" w:cs="Arial"/>
        </w:rPr>
        <w:t xml:space="preserve"> services, </w:t>
      </w:r>
      <w:r w:rsidR="00C71496" w:rsidRPr="00C26D23">
        <w:rPr>
          <w:rFonts w:ascii="Arial" w:hAnsi="Arial" w:cs="Arial"/>
        </w:rPr>
        <w:t>worsens</w:t>
      </w:r>
      <w:r w:rsidR="00BB02A1" w:rsidRPr="00C26D23">
        <w:rPr>
          <w:rFonts w:ascii="Arial" w:hAnsi="Arial" w:cs="Arial"/>
        </w:rPr>
        <w:t xml:space="preserve"> the challenges faced by these indi</w:t>
      </w:r>
      <w:r w:rsidR="008A57D7" w:rsidRPr="00C26D23">
        <w:rPr>
          <w:rFonts w:ascii="Arial" w:hAnsi="Arial" w:cs="Arial"/>
        </w:rPr>
        <w:t>vid</w:t>
      </w:r>
      <w:r w:rsidR="00CF1FD2" w:rsidRPr="00C26D23">
        <w:rPr>
          <w:rFonts w:ascii="Arial" w:hAnsi="Arial" w:cs="Arial"/>
        </w:rPr>
        <w:t>uals, potentially leading to worse</w:t>
      </w:r>
      <w:r w:rsidR="0099716D" w:rsidRPr="00C26D23">
        <w:rPr>
          <w:rFonts w:ascii="Arial" w:hAnsi="Arial" w:cs="Arial"/>
        </w:rPr>
        <w:t>nin</w:t>
      </w:r>
      <w:r w:rsidR="00A63440" w:rsidRPr="00C26D23">
        <w:rPr>
          <w:rFonts w:ascii="Arial" w:hAnsi="Arial" w:cs="Arial"/>
        </w:rPr>
        <w:t>g mental health con</w:t>
      </w:r>
      <w:r w:rsidR="002710E6" w:rsidRPr="00C26D23">
        <w:rPr>
          <w:rFonts w:ascii="Arial" w:hAnsi="Arial" w:cs="Arial"/>
        </w:rPr>
        <w:t>ditions or the development of new ones.</w:t>
      </w:r>
    </w:p>
    <w:p w14:paraId="59125617" w14:textId="0573B810" w:rsidR="006A1BE3" w:rsidRPr="00C26D23" w:rsidRDefault="006A1BE3" w:rsidP="00C26D23">
      <w:pPr>
        <w:spacing w:line="360" w:lineRule="auto"/>
        <w:rPr>
          <w:rFonts w:ascii="Arial" w:hAnsi="Arial" w:cs="Arial"/>
        </w:rPr>
      </w:pPr>
      <w:r w:rsidRPr="00C26D23">
        <w:rPr>
          <w:rFonts w:ascii="Arial" w:hAnsi="Arial" w:cs="Arial"/>
        </w:rPr>
        <w:t xml:space="preserve">Access to </w:t>
      </w:r>
      <w:r w:rsidR="00450B16" w:rsidRPr="00C26D23">
        <w:rPr>
          <w:rFonts w:ascii="Arial" w:hAnsi="Arial" w:cs="Arial"/>
        </w:rPr>
        <w:t>healthcare</w:t>
      </w:r>
      <w:r w:rsidRPr="00C26D23">
        <w:rPr>
          <w:rFonts w:ascii="Arial" w:hAnsi="Arial" w:cs="Arial"/>
        </w:rPr>
        <w:t xml:space="preserve"> services has been a longstanding challenge for families </w:t>
      </w:r>
      <w:r w:rsidR="001912A8" w:rsidRPr="00C26D23">
        <w:rPr>
          <w:rFonts w:ascii="Arial" w:hAnsi="Arial" w:cs="Arial"/>
        </w:rPr>
        <w:t xml:space="preserve">living in </w:t>
      </w:r>
      <w:r w:rsidR="00450B16" w:rsidRPr="00C26D23">
        <w:rPr>
          <w:rFonts w:ascii="Arial" w:hAnsi="Arial" w:cs="Arial"/>
        </w:rPr>
        <w:t>poverty, and</w:t>
      </w:r>
      <w:r w:rsidR="001912A8" w:rsidRPr="00C26D23">
        <w:rPr>
          <w:rFonts w:ascii="Arial" w:hAnsi="Arial" w:cs="Arial"/>
        </w:rPr>
        <w:t xml:space="preserve"> the pandemic has </w:t>
      </w:r>
      <w:r w:rsidR="00C71496" w:rsidRPr="00C26D23">
        <w:rPr>
          <w:rFonts w:ascii="Arial" w:hAnsi="Arial" w:cs="Arial"/>
        </w:rPr>
        <w:t>worsened</w:t>
      </w:r>
      <w:r w:rsidR="001912A8" w:rsidRPr="00C26D23">
        <w:rPr>
          <w:rFonts w:ascii="Arial" w:hAnsi="Arial" w:cs="Arial"/>
        </w:rPr>
        <w:t xml:space="preserve"> these difficulties.</w:t>
      </w:r>
      <w:r w:rsidR="00C025CF" w:rsidRPr="00C025CF">
        <w:t xml:space="preserve"> </w:t>
      </w:r>
      <w:hyperlink w:anchor="_References" w:history="1">
        <w:r w:rsidR="00C025CF" w:rsidRPr="00C025CF">
          <w:rPr>
            <w:rStyle w:val="Hyperlink"/>
            <w:rFonts w:ascii="Arial" w:hAnsi="Arial" w:cs="Arial"/>
          </w:rPr>
          <w:t>(</w:t>
        </w:r>
        <w:proofErr w:type="spellStart"/>
        <w:r w:rsidR="00C025CF" w:rsidRPr="00C025CF">
          <w:rPr>
            <w:rStyle w:val="Hyperlink"/>
            <w:rFonts w:ascii="Arial" w:hAnsi="Arial" w:cs="Arial"/>
          </w:rPr>
          <w:t>Zedlewski</w:t>
        </w:r>
        <w:proofErr w:type="spellEnd"/>
        <w:r w:rsidR="00C025CF" w:rsidRPr="00C025CF">
          <w:rPr>
            <w:rStyle w:val="Hyperlink"/>
            <w:rFonts w:ascii="Arial" w:hAnsi="Arial" w:cs="Arial"/>
          </w:rPr>
          <w:t xml:space="preserve"> and Nichols, 2012)</w:t>
        </w:r>
      </w:hyperlink>
      <w:r w:rsidR="00C025CF">
        <w:rPr>
          <w:rFonts w:ascii="Arial" w:hAnsi="Arial" w:cs="Arial"/>
        </w:rPr>
        <w:t>,</w:t>
      </w:r>
      <w:r w:rsidR="001912A8" w:rsidRPr="00C26D23">
        <w:rPr>
          <w:rFonts w:ascii="Arial" w:hAnsi="Arial" w:cs="Arial"/>
        </w:rPr>
        <w:t xml:space="preserve"> Limited access </w:t>
      </w:r>
      <w:r w:rsidR="00853771" w:rsidRPr="00C26D23">
        <w:rPr>
          <w:rFonts w:ascii="Arial" w:hAnsi="Arial" w:cs="Arial"/>
        </w:rPr>
        <w:t xml:space="preserve">to </w:t>
      </w:r>
      <w:r w:rsidR="00450B16" w:rsidRPr="00C26D23">
        <w:rPr>
          <w:rFonts w:ascii="Arial" w:hAnsi="Arial" w:cs="Arial"/>
        </w:rPr>
        <w:t>transportation</w:t>
      </w:r>
      <w:r w:rsidR="00853771" w:rsidRPr="00C26D23">
        <w:rPr>
          <w:rFonts w:ascii="Arial" w:hAnsi="Arial" w:cs="Arial"/>
        </w:rPr>
        <w:t xml:space="preserve">, reduced </w:t>
      </w:r>
      <w:r w:rsidR="00450B16" w:rsidRPr="00C26D23">
        <w:rPr>
          <w:rFonts w:ascii="Arial" w:hAnsi="Arial" w:cs="Arial"/>
        </w:rPr>
        <w:t>availability</w:t>
      </w:r>
      <w:r w:rsidR="00853771" w:rsidRPr="00C26D23">
        <w:rPr>
          <w:rFonts w:ascii="Arial" w:hAnsi="Arial" w:cs="Arial"/>
        </w:rPr>
        <w:t xml:space="preserve"> of primary care services</w:t>
      </w:r>
      <w:r w:rsidR="004249B8" w:rsidRPr="00C26D23">
        <w:rPr>
          <w:rFonts w:ascii="Arial" w:hAnsi="Arial" w:cs="Arial"/>
        </w:rPr>
        <w:t xml:space="preserve">, and </w:t>
      </w:r>
      <w:r w:rsidR="00450B16" w:rsidRPr="00C26D23">
        <w:rPr>
          <w:rFonts w:ascii="Arial" w:hAnsi="Arial" w:cs="Arial"/>
        </w:rPr>
        <w:t>disruptions to</w:t>
      </w:r>
      <w:r w:rsidR="007F0ACC" w:rsidRPr="00C26D23">
        <w:rPr>
          <w:rFonts w:ascii="Arial" w:hAnsi="Arial" w:cs="Arial"/>
        </w:rPr>
        <w:t xml:space="preserve"> routine </w:t>
      </w:r>
      <w:r w:rsidR="005202DF" w:rsidRPr="00C26D23">
        <w:rPr>
          <w:rFonts w:ascii="Arial" w:hAnsi="Arial" w:cs="Arial"/>
        </w:rPr>
        <w:t>healthcare appointments have hindered timely access to necessary services</w:t>
      </w:r>
      <w:r w:rsidR="00D6480D" w:rsidRPr="00C26D23">
        <w:rPr>
          <w:rFonts w:ascii="Arial" w:hAnsi="Arial" w:cs="Arial"/>
        </w:rPr>
        <w:t>, this lack of access to healthcare can have long-term consequences for the health and well-being of young people</w:t>
      </w:r>
      <w:r w:rsidR="00A87BF0" w:rsidRPr="00C26D23">
        <w:rPr>
          <w:rFonts w:ascii="Arial" w:hAnsi="Arial" w:cs="Arial"/>
        </w:rPr>
        <w:t xml:space="preserve">, as preventive care Is crucial for early detection and </w:t>
      </w:r>
      <w:r w:rsidR="00450B16" w:rsidRPr="00C26D23">
        <w:rPr>
          <w:rFonts w:ascii="Arial" w:hAnsi="Arial" w:cs="Arial"/>
        </w:rPr>
        <w:t>intervention</w:t>
      </w:r>
      <w:r w:rsidR="001F5BEE">
        <w:rPr>
          <w:rFonts w:ascii="Arial" w:hAnsi="Arial" w:cs="Arial"/>
        </w:rPr>
        <w:t>,</w:t>
      </w:r>
      <w:r w:rsidR="001F5BEE" w:rsidRPr="001F5BEE">
        <w:t xml:space="preserve"> </w:t>
      </w:r>
      <w:hyperlink w:anchor="_References" w:history="1">
        <w:r w:rsidR="001F5BEE" w:rsidRPr="001F5BEE">
          <w:rPr>
            <w:rStyle w:val="Hyperlink"/>
            <w:rFonts w:ascii="Arial" w:hAnsi="Arial" w:cs="Arial"/>
          </w:rPr>
          <w:t>(Bibby et al, 2020)</w:t>
        </w:r>
      </w:hyperlink>
      <w:r w:rsidR="001F5BEE">
        <w:rPr>
          <w:rFonts w:ascii="Arial" w:hAnsi="Arial" w:cs="Arial"/>
        </w:rPr>
        <w:t xml:space="preserve"> </w:t>
      </w:r>
    </w:p>
    <w:p w14:paraId="7585320B" w14:textId="3FB4C75A" w:rsidR="006017B5" w:rsidRPr="00C26D23" w:rsidRDefault="00127DD2" w:rsidP="00C26D23">
      <w:pPr>
        <w:spacing w:line="360" w:lineRule="auto"/>
        <w:rPr>
          <w:rFonts w:ascii="Arial" w:hAnsi="Arial" w:cs="Arial"/>
        </w:rPr>
      </w:pPr>
      <w:r w:rsidRPr="00C26D23">
        <w:rPr>
          <w:rFonts w:ascii="Arial" w:hAnsi="Arial" w:cs="Arial"/>
        </w:rPr>
        <w:t xml:space="preserve">School closures have not only disrupted </w:t>
      </w:r>
      <w:r w:rsidR="00037455" w:rsidRPr="00C26D23">
        <w:rPr>
          <w:rFonts w:ascii="Arial" w:hAnsi="Arial" w:cs="Arial"/>
        </w:rPr>
        <w:t>education</w:t>
      </w:r>
      <w:r w:rsidRPr="00C26D23">
        <w:rPr>
          <w:rFonts w:ascii="Arial" w:hAnsi="Arial" w:cs="Arial"/>
        </w:rPr>
        <w:t xml:space="preserve"> but have also </w:t>
      </w:r>
      <w:r w:rsidR="00037455" w:rsidRPr="00C26D23">
        <w:rPr>
          <w:rFonts w:ascii="Arial" w:hAnsi="Arial" w:cs="Arial"/>
        </w:rPr>
        <w:t>poised</w:t>
      </w:r>
      <w:r w:rsidRPr="00C26D23">
        <w:rPr>
          <w:rFonts w:ascii="Arial" w:hAnsi="Arial" w:cs="Arial"/>
        </w:rPr>
        <w:t xml:space="preserve"> challenges i</w:t>
      </w:r>
      <w:r w:rsidR="001B4A81" w:rsidRPr="00C26D23">
        <w:rPr>
          <w:rFonts w:ascii="Arial" w:hAnsi="Arial" w:cs="Arial"/>
        </w:rPr>
        <w:t xml:space="preserve">n terms d </w:t>
      </w:r>
      <w:r w:rsidR="00037455" w:rsidRPr="00C26D23">
        <w:rPr>
          <w:rFonts w:ascii="Arial" w:hAnsi="Arial" w:cs="Arial"/>
        </w:rPr>
        <w:t>nutrition</w:t>
      </w:r>
      <w:r w:rsidR="001B4A81" w:rsidRPr="00C26D23">
        <w:rPr>
          <w:rFonts w:ascii="Arial" w:hAnsi="Arial" w:cs="Arial"/>
        </w:rPr>
        <w:t xml:space="preserve">. </w:t>
      </w:r>
      <w:r w:rsidR="00C71496">
        <w:rPr>
          <w:rFonts w:ascii="Arial" w:hAnsi="Arial" w:cs="Arial"/>
        </w:rPr>
        <w:t xml:space="preserve">A lot of </w:t>
      </w:r>
      <w:r w:rsidR="00037455" w:rsidRPr="00C26D23">
        <w:rPr>
          <w:rFonts w:ascii="Arial" w:hAnsi="Arial" w:cs="Arial"/>
        </w:rPr>
        <w:t>vulnerable</w:t>
      </w:r>
      <w:r w:rsidR="001B4A81" w:rsidRPr="00C26D23">
        <w:rPr>
          <w:rFonts w:ascii="Arial" w:hAnsi="Arial" w:cs="Arial"/>
        </w:rPr>
        <w:t xml:space="preserve"> children re</w:t>
      </w:r>
      <w:r w:rsidR="00DB5F8E" w:rsidRPr="00C26D23">
        <w:rPr>
          <w:rFonts w:ascii="Arial" w:hAnsi="Arial" w:cs="Arial"/>
        </w:rPr>
        <w:t xml:space="preserve">lied on free school meals programs provided by schools. </w:t>
      </w:r>
      <w:hyperlink w:anchor="_References" w:history="1">
        <w:r w:rsidR="001F5BEE" w:rsidRPr="001F5BEE">
          <w:rPr>
            <w:rStyle w:val="Hyperlink"/>
            <w:rFonts w:ascii="Arial" w:hAnsi="Arial" w:cs="Arial"/>
          </w:rPr>
          <w:t>(</w:t>
        </w:r>
        <w:proofErr w:type="spellStart"/>
        <w:r w:rsidR="001F5BEE" w:rsidRPr="001F5BEE">
          <w:rPr>
            <w:rStyle w:val="Hyperlink"/>
            <w:rFonts w:ascii="Arial" w:hAnsi="Arial" w:cs="Arial"/>
          </w:rPr>
          <w:t>Vassilakou</w:t>
        </w:r>
        <w:proofErr w:type="spellEnd"/>
        <w:r w:rsidR="001F5BEE" w:rsidRPr="001F5BEE">
          <w:rPr>
            <w:rStyle w:val="Hyperlink"/>
            <w:rFonts w:ascii="Arial" w:hAnsi="Arial" w:cs="Arial"/>
          </w:rPr>
          <w:t>, 2021)</w:t>
        </w:r>
      </w:hyperlink>
      <w:r w:rsidR="00522831">
        <w:rPr>
          <w:rStyle w:val="Hyperlink"/>
          <w:rFonts w:ascii="Arial" w:hAnsi="Arial" w:cs="Arial"/>
        </w:rPr>
        <w:t>,</w:t>
      </w:r>
      <w:r w:rsidR="001F5BEE">
        <w:rPr>
          <w:rFonts w:ascii="Arial" w:hAnsi="Arial" w:cs="Arial"/>
        </w:rPr>
        <w:t xml:space="preserve"> paper </w:t>
      </w:r>
      <w:r w:rsidR="004A421B">
        <w:rPr>
          <w:rFonts w:ascii="Arial" w:hAnsi="Arial" w:cs="Arial"/>
        </w:rPr>
        <w:t>research</w:t>
      </w:r>
      <w:r w:rsidR="001F5BEE">
        <w:rPr>
          <w:rFonts w:ascii="Arial" w:hAnsi="Arial" w:cs="Arial"/>
        </w:rPr>
        <w:t xml:space="preserve"> </w:t>
      </w:r>
      <w:r w:rsidR="00CC391C">
        <w:rPr>
          <w:rFonts w:ascii="Arial" w:hAnsi="Arial" w:cs="Arial"/>
        </w:rPr>
        <w:t>finds</w:t>
      </w:r>
      <w:r w:rsidR="001F5BEE">
        <w:rPr>
          <w:rFonts w:ascii="Arial" w:hAnsi="Arial" w:cs="Arial"/>
        </w:rPr>
        <w:t xml:space="preserve"> that </w:t>
      </w:r>
      <w:r w:rsidR="00F6673F">
        <w:rPr>
          <w:rFonts w:ascii="Arial" w:hAnsi="Arial" w:cs="Arial"/>
        </w:rPr>
        <w:t>with</w:t>
      </w:r>
      <w:r w:rsidR="00FC5E13" w:rsidRPr="00C26D23">
        <w:rPr>
          <w:rFonts w:ascii="Arial" w:hAnsi="Arial" w:cs="Arial"/>
        </w:rPr>
        <w:t xml:space="preserve"> the closure of these </w:t>
      </w:r>
      <w:r w:rsidR="00500DB9" w:rsidRPr="00C26D23">
        <w:rPr>
          <w:rFonts w:ascii="Arial" w:hAnsi="Arial" w:cs="Arial"/>
        </w:rPr>
        <w:t>programs’</w:t>
      </w:r>
      <w:r w:rsidR="00FC5E13" w:rsidRPr="00C26D23">
        <w:rPr>
          <w:rFonts w:ascii="Arial" w:hAnsi="Arial" w:cs="Arial"/>
        </w:rPr>
        <w:t xml:space="preserve"> children have been left</w:t>
      </w:r>
      <w:r w:rsidR="00DF4828" w:rsidRPr="00C26D23">
        <w:rPr>
          <w:rFonts w:ascii="Arial" w:hAnsi="Arial" w:cs="Arial"/>
        </w:rPr>
        <w:t xml:space="preserve"> without access </w:t>
      </w:r>
      <w:r w:rsidR="00037455" w:rsidRPr="00C26D23">
        <w:rPr>
          <w:rFonts w:ascii="Arial" w:hAnsi="Arial" w:cs="Arial"/>
        </w:rPr>
        <w:t xml:space="preserve">to </w:t>
      </w:r>
      <w:r w:rsidR="00E4282D" w:rsidRPr="00C26D23">
        <w:rPr>
          <w:rFonts w:ascii="Arial" w:hAnsi="Arial" w:cs="Arial"/>
        </w:rPr>
        <w:t>nutritious food</w:t>
      </w:r>
      <w:r w:rsidR="00DF4828" w:rsidRPr="00C26D23">
        <w:rPr>
          <w:rFonts w:ascii="Arial" w:hAnsi="Arial" w:cs="Arial"/>
        </w:rPr>
        <w:t xml:space="preserve">, additionally, families struggling to afford enough food </w:t>
      </w:r>
      <w:r w:rsidR="004D1E24" w:rsidRPr="00C26D23">
        <w:rPr>
          <w:rFonts w:ascii="Arial" w:hAnsi="Arial" w:cs="Arial"/>
        </w:rPr>
        <w:t>face increased food insecurity and risk of malnutrition.</w:t>
      </w:r>
    </w:p>
    <w:p w14:paraId="09BFF6F8" w14:textId="021C998D" w:rsidR="00E5618D" w:rsidRPr="00C26D23" w:rsidRDefault="00C26D23" w:rsidP="00C26D23">
      <w:pPr>
        <w:spacing w:line="360" w:lineRule="auto"/>
        <w:rPr>
          <w:rFonts w:ascii="Arial" w:hAnsi="Arial" w:cs="Arial"/>
        </w:rPr>
      </w:pPr>
      <w:r>
        <w:rPr>
          <w:rFonts w:ascii="Arial" w:hAnsi="Arial" w:cs="Arial"/>
        </w:rPr>
        <w:t xml:space="preserve">Poverty intricately </w:t>
      </w:r>
      <w:r w:rsidR="00A53E3E" w:rsidRPr="00C26D23">
        <w:rPr>
          <w:rFonts w:ascii="Arial" w:hAnsi="Arial" w:cs="Arial"/>
        </w:rPr>
        <w:t xml:space="preserve">linked to poor health outcomes and limited access to healthcare services and </w:t>
      </w:r>
      <w:r w:rsidR="00AA252D" w:rsidRPr="00C26D23">
        <w:rPr>
          <w:rFonts w:ascii="Arial" w:hAnsi="Arial" w:cs="Arial"/>
        </w:rPr>
        <w:t>nutritious</w:t>
      </w:r>
      <w:r w:rsidR="00A53E3E" w:rsidRPr="00C26D23">
        <w:rPr>
          <w:rFonts w:ascii="Arial" w:hAnsi="Arial" w:cs="Arial"/>
        </w:rPr>
        <w:t xml:space="preserve"> food</w:t>
      </w:r>
      <w:r w:rsidR="004A421B">
        <w:rPr>
          <w:rFonts w:ascii="Arial" w:hAnsi="Arial" w:cs="Arial"/>
        </w:rPr>
        <w:t xml:space="preserve">, </w:t>
      </w:r>
      <w:hyperlink w:anchor="_References" w:history="1">
        <w:r w:rsidR="004A421B" w:rsidRPr="004A421B">
          <w:rPr>
            <w:rStyle w:val="Hyperlink"/>
            <w:rFonts w:ascii="Arial" w:hAnsi="Arial" w:cs="Arial"/>
          </w:rPr>
          <w:t>(Laborde, Herforth, Headey and Pee, 2021).</w:t>
        </w:r>
      </w:hyperlink>
      <w:r w:rsidR="004A421B" w:rsidRPr="00C26D23">
        <w:rPr>
          <w:rFonts w:ascii="Arial" w:hAnsi="Arial" w:cs="Arial"/>
        </w:rPr>
        <w:t xml:space="preserve"> The</w:t>
      </w:r>
      <w:r w:rsidR="00A53E3E" w:rsidRPr="00C26D23">
        <w:rPr>
          <w:rFonts w:ascii="Arial" w:hAnsi="Arial" w:cs="Arial"/>
        </w:rPr>
        <w:t xml:space="preserve"> </w:t>
      </w:r>
      <w:r w:rsidR="00AA252D" w:rsidRPr="00C26D23">
        <w:rPr>
          <w:rFonts w:ascii="Arial" w:hAnsi="Arial" w:cs="Arial"/>
        </w:rPr>
        <w:t>Covid-19</w:t>
      </w:r>
      <w:r w:rsidR="00A53E3E" w:rsidRPr="00C26D23">
        <w:rPr>
          <w:rFonts w:ascii="Arial" w:hAnsi="Arial" w:cs="Arial"/>
        </w:rPr>
        <w:t xml:space="preserve"> </w:t>
      </w:r>
      <w:r w:rsidR="00AA252D" w:rsidRPr="00C26D23">
        <w:rPr>
          <w:rFonts w:ascii="Arial" w:hAnsi="Arial" w:cs="Arial"/>
        </w:rPr>
        <w:t>pandemic</w:t>
      </w:r>
      <w:r w:rsidR="00A53E3E" w:rsidRPr="00C26D23">
        <w:rPr>
          <w:rFonts w:ascii="Arial" w:hAnsi="Arial" w:cs="Arial"/>
        </w:rPr>
        <w:t xml:space="preserve"> has am</w:t>
      </w:r>
      <w:r w:rsidR="00CE26EF" w:rsidRPr="00C26D23">
        <w:rPr>
          <w:rFonts w:ascii="Arial" w:hAnsi="Arial" w:cs="Arial"/>
        </w:rPr>
        <w:t xml:space="preserve">plified these challenges. Families living in poverty face increased food insecurity due to job losses and disrupted food </w:t>
      </w:r>
      <w:r w:rsidR="004121E7" w:rsidRPr="00C26D23">
        <w:rPr>
          <w:rFonts w:ascii="Arial" w:hAnsi="Arial" w:cs="Arial"/>
        </w:rPr>
        <w:t>distribution programs. Children and you</w:t>
      </w:r>
      <w:r w:rsidR="001F5BEE">
        <w:rPr>
          <w:rFonts w:ascii="Arial" w:hAnsi="Arial" w:cs="Arial"/>
        </w:rPr>
        <w:t>ng</w:t>
      </w:r>
      <w:r w:rsidR="004121E7" w:rsidRPr="00C26D23">
        <w:rPr>
          <w:rFonts w:ascii="Arial" w:hAnsi="Arial" w:cs="Arial"/>
        </w:rPr>
        <w:t xml:space="preserve"> people from </w:t>
      </w:r>
      <w:r w:rsidR="004A421B" w:rsidRPr="00C26D23">
        <w:rPr>
          <w:rFonts w:ascii="Arial" w:hAnsi="Arial" w:cs="Arial"/>
        </w:rPr>
        <w:t>poor</w:t>
      </w:r>
      <w:r w:rsidR="00A01B68" w:rsidRPr="00C26D23">
        <w:rPr>
          <w:rFonts w:ascii="Arial" w:hAnsi="Arial" w:cs="Arial"/>
        </w:rPr>
        <w:t xml:space="preserve"> backgrounds are more likel</w:t>
      </w:r>
      <w:r w:rsidR="005608F1" w:rsidRPr="00C26D23">
        <w:rPr>
          <w:rFonts w:ascii="Arial" w:hAnsi="Arial" w:cs="Arial"/>
        </w:rPr>
        <w:t>y to experience malnutrition, compromised immune systems, and inadequate healthcare, making them more vu</w:t>
      </w:r>
      <w:r w:rsidR="0000767B" w:rsidRPr="00C26D23">
        <w:rPr>
          <w:rFonts w:ascii="Arial" w:hAnsi="Arial" w:cs="Arial"/>
        </w:rPr>
        <w:t xml:space="preserve">lnerable to the </w:t>
      </w:r>
      <w:r w:rsidR="00AA252D" w:rsidRPr="00C26D23">
        <w:rPr>
          <w:rFonts w:ascii="Arial" w:hAnsi="Arial" w:cs="Arial"/>
        </w:rPr>
        <w:t>virus.</w:t>
      </w:r>
    </w:p>
    <w:p w14:paraId="5213605E" w14:textId="2B2672B7" w:rsidR="0064572E" w:rsidRPr="00C26D23" w:rsidRDefault="0064572E" w:rsidP="00C26D23">
      <w:pPr>
        <w:spacing w:line="360" w:lineRule="auto"/>
        <w:rPr>
          <w:rFonts w:ascii="Arial" w:hAnsi="Arial" w:cs="Arial"/>
        </w:rPr>
      </w:pPr>
      <w:r w:rsidRPr="00C26D23">
        <w:rPr>
          <w:rFonts w:ascii="Arial" w:hAnsi="Arial" w:cs="Arial"/>
        </w:rPr>
        <w:t>Families living in poverty often work in precarious or low-wage jobs, which ha</w:t>
      </w:r>
      <w:r w:rsidR="00267625" w:rsidRPr="00C26D23">
        <w:rPr>
          <w:rFonts w:ascii="Arial" w:hAnsi="Arial" w:cs="Arial"/>
        </w:rPr>
        <w:t xml:space="preserve">ve been </w:t>
      </w:r>
      <w:r w:rsidR="00500DB9" w:rsidRPr="00C26D23">
        <w:rPr>
          <w:rFonts w:ascii="Arial" w:hAnsi="Arial" w:cs="Arial"/>
        </w:rPr>
        <w:t>severely</w:t>
      </w:r>
      <w:r w:rsidR="00267625" w:rsidRPr="00C26D23">
        <w:rPr>
          <w:rFonts w:ascii="Arial" w:hAnsi="Arial" w:cs="Arial"/>
        </w:rPr>
        <w:t xml:space="preserve"> </w:t>
      </w:r>
      <w:r w:rsidR="00C71496" w:rsidRPr="00C26D23">
        <w:rPr>
          <w:rFonts w:ascii="Arial" w:hAnsi="Arial" w:cs="Arial"/>
        </w:rPr>
        <w:t>changed</w:t>
      </w:r>
      <w:r w:rsidR="00267625" w:rsidRPr="00C26D23">
        <w:rPr>
          <w:rFonts w:ascii="Arial" w:hAnsi="Arial" w:cs="Arial"/>
        </w:rPr>
        <w:t xml:space="preserve"> by lockdown measures and the </w:t>
      </w:r>
      <w:r w:rsidR="00500DB9" w:rsidRPr="00C26D23">
        <w:rPr>
          <w:rFonts w:ascii="Arial" w:hAnsi="Arial" w:cs="Arial"/>
        </w:rPr>
        <w:t>economic</w:t>
      </w:r>
      <w:r w:rsidR="00267625" w:rsidRPr="00C26D23">
        <w:rPr>
          <w:rFonts w:ascii="Arial" w:hAnsi="Arial" w:cs="Arial"/>
        </w:rPr>
        <w:t xml:space="preserve"> downturn. The resulting financial strain makes it increasing</w:t>
      </w:r>
      <w:r w:rsidR="00496C5A" w:rsidRPr="00C26D23">
        <w:rPr>
          <w:rFonts w:ascii="Arial" w:hAnsi="Arial" w:cs="Arial"/>
        </w:rPr>
        <w:t>ly difficult for th</w:t>
      </w:r>
      <w:r w:rsidR="004A6B6E" w:rsidRPr="00C26D23">
        <w:rPr>
          <w:rFonts w:ascii="Arial" w:hAnsi="Arial" w:cs="Arial"/>
        </w:rPr>
        <w:t xml:space="preserve">ese families to meet basic needs such as housing, </w:t>
      </w:r>
      <w:r w:rsidR="00500DB9" w:rsidRPr="00C26D23">
        <w:rPr>
          <w:rFonts w:ascii="Arial" w:hAnsi="Arial" w:cs="Arial"/>
        </w:rPr>
        <w:t>utilities,</w:t>
      </w:r>
      <w:r w:rsidR="004A6B6E" w:rsidRPr="00C26D23">
        <w:rPr>
          <w:rFonts w:ascii="Arial" w:hAnsi="Arial" w:cs="Arial"/>
        </w:rPr>
        <w:t xml:space="preserve"> and clothing</w:t>
      </w:r>
      <w:r w:rsidR="00E2060C" w:rsidRPr="00C26D23">
        <w:rPr>
          <w:rFonts w:ascii="Arial" w:hAnsi="Arial" w:cs="Arial"/>
        </w:rPr>
        <w:t xml:space="preserve">. Increased </w:t>
      </w:r>
      <w:r w:rsidR="00500DB9" w:rsidRPr="00C26D23">
        <w:rPr>
          <w:rFonts w:ascii="Arial" w:hAnsi="Arial" w:cs="Arial"/>
        </w:rPr>
        <w:t>vulnerability</w:t>
      </w:r>
      <w:r w:rsidR="00E2060C" w:rsidRPr="00C26D23">
        <w:rPr>
          <w:rFonts w:ascii="Arial" w:hAnsi="Arial" w:cs="Arial"/>
        </w:rPr>
        <w:t xml:space="preserve"> can lead to further </w:t>
      </w:r>
      <w:r w:rsidR="00247599" w:rsidRPr="00C26D23">
        <w:rPr>
          <w:rFonts w:ascii="Arial" w:hAnsi="Arial" w:cs="Arial"/>
        </w:rPr>
        <w:t xml:space="preserve">social exclusion and </w:t>
      </w:r>
      <w:r w:rsidR="00500DB9" w:rsidRPr="00C26D23">
        <w:rPr>
          <w:rFonts w:ascii="Arial" w:hAnsi="Arial" w:cs="Arial"/>
        </w:rPr>
        <w:t>economic</w:t>
      </w:r>
      <w:r w:rsidR="00247599" w:rsidRPr="00C26D23">
        <w:rPr>
          <w:rFonts w:ascii="Arial" w:hAnsi="Arial" w:cs="Arial"/>
        </w:rPr>
        <w:t xml:space="preserve"> hardship for these </w:t>
      </w:r>
      <w:r w:rsidR="00500DB9" w:rsidRPr="00C26D23">
        <w:rPr>
          <w:rFonts w:ascii="Arial" w:hAnsi="Arial" w:cs="Arial"/>
        </w:rPr>
        <w:t>families</w:t>
      </w:r>
      <w:r w:rsidR="00CC391C">
        <w:rPr>
          <w:rFonts w:ascii="Arial" w:hAnsi="Arial" w:cs="Arial"/>
        </w:rPr>
        <w:t>,</w:t>
      </w:r>
      <w:r w:rsidR="00CC391C" w:rsidRPr="00CC391C">
        <w:t xml:space="preserve"> </w:t>
      </w:r>
      <w:hyperlink w:anchor="_References" w:history="1">
        <w:r w:rsidR="00CC391C" w:rsidRPr="00CC391C">
          <w:rPr>
            <w:rStyle w:val="Hyperlink"/>
            <w:rFonts w:ascii="Arial" w:hAnsi="Arial" w:cs="Arial"/>
          </w:rPr>
          <w:t>(Sharfstein and Thornton, 2021)</w:t>
        </w:r>
      </w:hyperlink>
      <w:r w:rsidR="00CC391C">
        <w:rPr>
          <w:rFonts w:ascii="Arial" w:hAnsi="Arial" w:cs="Arial"/>
        </w:rPr>
        <w:t>.</w:t>
      </w:r>
    </w:p>
    <w:p w14:paraId="55251902" w14:textId="24D10EA4" w:rsidR="00C733C2" w:rsidRPr="00C26D23" w:rsidRDefault="00C733C2" w:rsidP="00C26D23">
      <w:pPr>
        <w:spacing w:line="360" w:lineRule="auto"/>
        <w:rPr>
          <w:rFonts w:ascii="Arial" w:hAnsi="Arial" w:cs="Arial"/>
        </w:rPr>
      </w:pPr>
      <w:r w:rsidRPr="00C26D23">
        <w:rPr>
          <w:rFonts w:ascii="Arial" w:hAnsi="Arial" w:cs="Arial"/>
        </w:rPr>
        <w:t>The economic impact of the pandemic has hit families</w:t>
      </w:r>
      <w:r w:rsidR="00E548D1" w:rsidRPr="00C26D23">
        <w:rPr>
          <w:rFonts w:ascii="Arial" w:hAnsi="Arial" w:cs="Arial"/>
        </w:rPr>
        <w:t xml:space="preserve"> living in poverty </w:t>
      </w:r>
      <w:r w:rsidR="00450B16" w:rsidRPr="00C26D23">
        <w:rPr>
          <w:rFonts w:ascii="Arial" w:hAnsi="Arial" w:cs="Arial"/>
        </w:rPr>
        <w:t>particularly</w:t>
      </w:r>
      <w:r w:rsidR="00E548D1" w:rsidRPr="00C26D23">
        <w:rPr>
          <w:rFonts w:ascii="Arial" w:hAnsi="Arial" w:cs="Arial"/>
        </w:rPr>
        <w:t xml:space="preserve"> hard. Many have experienced job losses</w:t>
      </w:r>
      <w:r w:rsidR="00E90612" w:rsidRPr="00C26D23">
        <w:rPr>
          <w:rFonts w:ascii="Arial" w:hAnsi="Arial" w:cs="Arial"/>
        </w:rPr>
        <w:t>, reduced income, and increased financial strain</w:t>
      </w:r>
      <w:r w:rsidR="004A421B">
        <w:rPr>
          <w:rFonts w:ascii="Arial" w:hAnsi="Arial" w:cs="Arial"/>
        </w:rPr>
        <w:t xml:space="preserve">, </w:t>
      </w:r>
      <w:hyperlink w:anchor="_References" w:history="1">
        <w:r w:rsidR="004A421B" w:rsidRPr="004A421B">
          <w:rPr>
            <w:rStyle w:val="Hyperlink"/>
            <w:rFonts w:ascii="Arial" w:hAnsi="Arial" w:cs="Arial"/>
          </w:rPr>
          <w:t xml:space="preserve">(Garg, </w:t>
        </w:r>
        <w:proofErr w:type="spellStart"/>
        <w:r w:rsidR="004A421B" w:rsidRPr="004A421B">
          <w:rPr>
            <w:rStyle w:val="Hyperlink"/>
            <w:rFonts w:ascii="Arial" w:hAnsi="Arial" w:cs="Arial"/>
          </w:rPr>
          <w:t>Brochier</w:t>
        </w:r>
        <w:proofErr w:type="spellEnd"/>
        <w:r w:rsidR="004A421B" w:rsidRPr="004A421B">
          <w:rPr>
            <w:rStyle w:val="Hyperlink"/>
            <w:rFonts w:ascii="Arial" w:hAnsi="Arial" w:cs="Arial"/>
          </w:rPr>
          <w:t>, Messmer and Fiori, 2021)</w:t>
        </w:r>
      </w:hyperlink>
      <w:r w:rsidR="00E90612" w:rsidRPr="00C26D23">
        <w:rPr>
          <w:rFonts w:ascii="Arial" w:hAnsi="Arial" w:cs="Arial"/>
        </w:rPr>
        <w:t xml:space="preserve"> The </w:t>
      </w:r>
      <w:r w:rsidR="00450B16" w:rsidRPr="00C26D23">
        <w:rPr>
          <w:rFonts w:ascii="Arial" w:hAnsi="Arial" w:cs="Arial"/>
        </w:rPr>
        <w:t>closure</w:t>
      </w:r>
      <w:r w:rsidR="00E90612" w:rsidRPr="00C26D23">
        <w:rPr>
          <w:rFonts w:ascii="Arial" w:hAnsi="Arial" w:cs="Arial"/>
        </w:rPr>
        <w:t xml:space="preserve"> of businesses </w:t>
      </w:r>
      <w:r w:rsidR="00B07226" w:rsidRPr="00C26D23">
        <w:rPr>
          <w:rFonts w:ascii="Arial" w:hAnsi="Arial" w:cs="Arial"/>
        </w:rPr>
        <w:t xml:space="preserve">and economic </w:t>
      </w:r>
      <w:r w:rsidR="009E6548" w:rsidRPr="00C26D23">
        <w:rPr>
          <w:rFonts w:ascii="Arial" w:hAnsi="Arial" w:cs="Arial"/>
        </w:rPr>
        <w:t xml:space="preserve">downturn have limited employment opportunities, leaving </w:t>
      </w:r>
      <w:r w:rsidR="00C6335D" w:rsidRPr="00C26D23">
        <w:rPr>
          <w:rFonts w:ascii="Arial" w:hAnsi="Arial" w:cs="Arial"/>
        </w:rPr>
        <w:t xml:space="preserve">parents with limited means to support their families. These economic hardships can have </w:t>
      </w:r>
      <w:r w:rsidR="00450B16" w:rsidRPr="00C26D23">
        <w:rPr>
          <w:rFonts w:ascii="Arial" w:hAnsi="Arial" w:cs="Arial"/>
        </w:rPr>
        <w:t>longer</w:t>
      </w:r>
      <w:r w:rsidR="00E95357" w:rsidRPr="00C26D23">
        <w:rPr>
          <w:rFonts w:ascii="Arial" w:hAnsi="Arial" w:cs="Arial"/>
        </w:rPr>
        <w:t xml:space="preserve"> lasting effects on children and young people, </w:t>
      </w:r>
      <w:r w:rsidR="00A7439E" w:rsidRPr="00C26D23">
        <w:rPr>
          <w:rFonts w:ascii="Arial" w:hAnsi="Arial" w:cs="Arial"/>
        </w:rPr>
        <w:t>hindering their</w:t>
      </w:r>
      <w:r w:rsidR="00E95357" w:rsidRPr="00C26D23">
        <w:rPr>
          <w:rFonts w:ascii="Arial" w:hAnsi="Arial" w:cs="Arial"/>
        </w:rPr>
        <w:t xml:space="preserve"> educational</w:t>
      </w:r>
      <w:r w:rsidR="0045228A" w:rsidRPr="00C26D23">
        <w:rPr>
          <w:rFonts w:ascii="Arial" w:hAnsi="Arial" w:cs="Arial"/>
        </w:rPr>
        <w:t xml:space="preserve"> attainments and future employment prospects. The lack of financial resources and support can perpet</w:t>
      </w:r>
      <w:r w:rsidR="005C38DB" w:rsidRPr="00C26D23">
        <w:rPr>
          <w:rFonts w:ascii="Arial" w:hAnsi="Arial" w:cs="Arial"/>
        </w:rPr>
        <w:t xml:space="preserve">uate the cycle </w:t>
      </w:r>
      <w:r w:rsidR="00A7439E" w:rsidRPr="00C26D23">
        <w:rPr>
          <w:rFonts w:ascii="Arial" w:hAnsi="Arial" w:cs="Arial"/>
        </w:rPr>
        <w:t>of poverty</w:t>
      </w:r>
      <w:r w:rsidR="005C38DB" w:rsidRPr="00C26D23">
        <w:rPr>
          <w:rFonts w:ascii="Arial" w:hAnsi="Arial" w:cs="Arial"/>
        </w:rPr>
        <w:t xml:space="preserve">, further </w:t>
      </w:r>
      <w:r w:rsidR="00A7439E" w:rsidRPr="00C26D23">
        <w:rPr>
          <w:rFonts w:ascii="Arial" w:hAnsi="Arial" w:cs="Arial"/>
        </w:rPr>
        <w:t>Deeping</w:t>
      </w:r>
      <w:r w:rsidR="005C38DB" w:rsidRPr="00C26D23">
        <w:rPr>
          <w:rFonts w:ascii="Arial" w:hAnsi="Arial" w:cs="Arial"/>
        </w:rPr>
        <w:t xml:space="preserve"> social inequalities</w:t>
      </w:r>
      <w:r w:rsidR="00522831">
        <w:rPr>
          <w:rFonts w:ascii="Arial" w:hAnsi="Arial" w:cs="Arial"/>
        </w:rPr>
        <w:t>,</w:t>
      </w:r>
      <w:r w:rsidR="00F6673F" w:rsidRPr="00F6673F">
        <w:t xml:space="preserve"> </w:t>
      </w:r>
      <w:hyperlink w:anchor="_References" w:history="1">
        <w:r w:rsidR="00F6673F" w:rsidRPr="004F785A">
          <w:rPr>
            <w:rStyle w:val="Hyperlink"/>
            <w:rFonts w:ascii="Arial" w:hAnsi="Arial" w:cs="Arial"/>
          </w:rPr>
          <w:t>(He,</w:t>
        </w:r>
        <w:r w:rsidR="00522831">
          <w:rPr>
            <w:rStyle w:val="Hyperlink"/>
            <w:rFonts w:ascii="Arial" w:hAnsi="Arial" w:cs="Arial"/>
          </w:rPr>
          <w:t xml:space="preserve"> et al</w:t>
        </w:r>
        <w:r w:rsidR="00F6673F" w:rsidRPr="004F785A">
          <w:rPr>
            <w:rStyle w:val="Hyperlink"/>
            <w:rFonts w:ascii="Arial" w:hAnsi="Arial" w:cs="Arial"/>
          </w:rPr>
          <w:t xml:space="preserve"> 2020).</w:t>
        </w:r>
      </w:hyperlink>
    </w:p>
    <w:p w14:paraId="31F6690C" w14:textId="4A267298" w:rsidR="00B76E07" w:rsidRPr="00C26D23" w:rsidRDefault="00604E1C" w:rsidP="00C26D23">
      <w:pPr>
        <w:spacing w:line="360" w:lineRule="auto"/>
        <w:rPr>
          <w:rFonts w:ascii="Arial" w:hAnsi="Arial" w:cs="Arial"/>
        </w:rPr>
      </w:pPr>
      <w:r w:rsidRPr="00C26D23">
        <w:rPr>
          <w:rFonts w:ascii="Arial" w:hAnsi="Arial" w:cs="Arial"/>
        </w:rPr>
        <w:t xml:space="preserve">The COVID-19 pandemic </w:t>
      </w:r>
      <w:r w:rsidR="00EE04BB" w:rsidRPr="00C26D23">
        <w:rPr>
          <w:rFonts w:ascii="Arial" w:hAnsi="Arial" w:cs="Arial"/>
        </w:rPr>
        <w:t xml:space="preserve">has had far reaching effects on children, young </w:t>
      </w:r>
      <w:r w:rsidR="006861EE" w:rsidRPr="00C26D23">
        <w:rPr>
          <w:rFonts w:ascii="Arial" w:hAnsi="Arial" w:cs="Arial"/>
        </w:rPr>
        <w:t>people</w:t>
      </w:r>
      <w:r w:rsidR="00EE04BB" w:rsidRPr="00C26D23">
        <w:rPr>
          <w:rFonts w:ascii="Arial" w:hAnsi="Arial" w:cs="Arial"/>
        </w:rPr>
        <w:t xml:space="preserve">, and families </w:t>
      </w:r>
      <w:r w:rsidR="00265CC1" w:rsidRPr="00C26D23">
        <w:rPr>
          <w:rFonts w:ascii="Arial" w:hAnsi="Arial" w:cs="Arial"/>
        </w:rPr>
        <w:t>living</w:t>
      </w:r>
      <w:r w:rsidR="000469A6" w:rsidRPr="00C26D23">
        <w:rPr>
          <w:rFonts w:ascii="Arial" w:hAnsi="Arial" w:cs="Arial"/>
        </w:rPr>
        <w:t xml:space="preserve"> i</w:t>
      </w:r>
      <w:r w:rsidR="00EE04BB" w:rsidRPr="00C26D23">
        <w:rPr>
          <w:rFonts w:ascii="Arial" w:hAnsi="Arial" w:cs="Arial"/>
        </w:rPr>
        <w:t xml:space="preserve">n poverty in the </w:t>
      </w:r>
      <w:r w:rsidR="006861EE" w:rsidRPr="00C26D23">
        <w:rPr>
          <w:rFonts w:ascii="Arial" w:hAnsi="Arial" w:cs="Arial"/>
        </w:rPr>
        <w:t>UK.</w:t>
      </w:r>
      <w:r w:rsidR="006A1D7E" w:rsidRPr="00C26D23">
        <w:rPr>
          <w:rFonts w:ascii="Arial" w:hAnsi="Arial" w:cs="Arial"/>
        </w:rPr>
        <w:t xml:space="preserve"> Education disruptions, increased food security, mental health challenges, social in</w:t>
      </w:r>
      <w:r w:rsidR="00FA1266" w:rsidRPr="00C26D23">
        <w:rPr>
          <w:rFonts w:ascii="Arial" w:hAnsi="Arial" w:cs="Arial"/>
        </w:rPr>
        <w:t>equalities,</w:t>
      </w:r>
      <w:r w:rsidR="00DE1D4F" w:rsidRPr="00DE1D4F">
        <w:t xml:space="preserve"> </w:t>
      </w:r>
      <w:r w:rsidR="00DE1D4F" w:rsidRPr="00DE1D4F">
        <w:rPr>
          <w:rFonts w:ascii="Arial" w:hAnsi="Arial" w:cs="Arial"/>
        </w:rPr>
        <w:t>(</w:t>
      </w:r>
      <w:hyperlink w:anchor="_References" w:history="1">
        <w:r w:rsidR="00DE1D4F" w:rsidRPr="00DE1D4F">
          <w:rPr>
            <w:rStyle w:val="Hyperlink"/>
            <w:rFonts w:ascii="Arial" w:hAnsi="Arial" w:cs="Arial"/>
          </w:rPr>
          <w:t>Connell, 2010)</w:t>
        </w:r>
      </w:hyperlink>
      <w:r w:rsidR="00FA1266" w:rsidRPr="00C26D23">
        <w:rPr>
          <w:rFonts w:ascii="Arial" w:hAnsi="Arial" w:cs="Arial"/>
        </w:rPr>
        <w:t xml:space="preserve"> limited access to healthcare and </w:t>
      </w:r>
      <w:r w:rsidR="00C71496" w:rsidRPr="00C26D23">
        <w:rPr>
          <w:rFonts w:ascii="Arial" w:hAnsi="Arial" w:cs="Arial"/>
        </w:rPr>
        <w:t>changes</w:t>
      </w:r>
      <w:r w:rsidR="00FA1266" w:rsidRPr="00C26D23">
        <w:rPr>
          <w:rFonts w:ascii="Arial" w:hAnsi="Arial" w:cs="Arial"/>
        </w:rPr>
        <w:t xml:space="preserve"> on future opportunities have com</w:t>
      </w:r>
      <w:r w:rsidR="000B7DCC" w:rsidRPr="00C26D23">
        <w:rPr>
          <w:rFonts w:ascii="Arial" w:hAnsi="Arial" w:cs="Arial"/>
        </w:rPr>
        <w:t xml:space="preserve">pounded the </w:t>
      </w:r>
      <w:r w:rsidR="006861EE" w:rsidRPr="00C26D23">
        <w:rPr>
          <w:rFonts w:ascii="Arial" w:hAnsi="Arial" w:cs="Arial"/>
        </w:rPr>
        <w:t>hardships</w:t>
      </w:r>
      <w:r w:rsidR="000B7DCC" w:rsidRPr="00C26D23">
        <w:rPr>
          <w:rFonts w:ascii="Arial" w:hAnsi="Arial" w:cs="Arial"/>
        </w:rPr>
        <w:t xml:space="preserve"> faced by this </w:t>
      </w:r>
      <w:r w:rsidR="006861EE" w:rsidRPr="00C26D23">
        <w:rPr>
          <w:rFonts w:ascii="Arial" w:hAnsi="Arial" w:cs="Arial"/>
        </w:rPr>
        <w:t>vulnerable</w:t>
      </w:r>
      <w:r w:rsidR="000B7DCC" w:rsidRPr="00C26D23">
        <w:rPr>
          <w:rFonts w:ascii="Arial" w:hAnsi="Arial" w:cs="Arial"/>
        </w:rPr>
        <w:t xml:space="preserve"> population</w:t>
      </w:r>
      <w:r w:rsidR="000F116A" w:rsidRPr="00C26D23">
        <w:rPr>
          <w:rFonts w:ascii="Arial" w:hAnsi="Arial" w:cs="Arial"/>
        </w:rPr>
        <w:t>. Addressing these issues require</w:t>
      </w:r>
      <w:r w:rsidR="00284006" w:rsidRPr="00C26D23">
        <w:rPr>
          <w:rFonts w:ascii="Arial" w:hAnsi="Arial" w:cs="Arial"/>
        </w:rPr>
        <w:t>s comprehensive</w:t>
      </w:r>
      <w:r w:rsidR="00962945" w:rsidRPr="00C26D23">
        <w:rPr>
          <w:rFonts w:ascii="Arial" w:hAnsi="Arial" w:cs="Arial"/>
        </w:rPr>
        <w:t xml:space="preserve"> </w:t>
      </w:r>
      <w:r w:rsidR="006861EE" w:rsidRPr="00C26D23">
        <w:rPr>
          <w:rFonts w:ascii="Arial" w:hAnsi="Arial" w:cs="Arial"/>
        </w:rPr>
        <w:t>strategies</w:t>
      </w:r>
      <w:r w:rsidR="00962945" w:rsidRPr="00C26D23">
        <w:rPr>
          <w:rFonts w:ascii="Arial" w:hAnsi="Arial" w:cs="Arial"/>
        </w:rPr>
        <w:t xml:space="preserve"> </w:t>
      </w:r>
      <w:r w:rsidR="006134B7" w:rsidRPr="00C26D23">
        <w:rPr>
          <w:rFonts w:ascii="Arial" w:hAnsi="Arial" w:cs="Arial"/>
        </w:rPr>
        <w:t>that prioritize</w:t>
      </w:r>
      <w:r w:rsidR="00582359" w:rsidRPr="00C26D23">
        <w:rPr>
          <w:rFonts w:ascii="Arial" w:hAnsi="Arial" w:cs="Arial"/>
        </w:rPr>
        <w:t xml:space="preserve"> </w:t>
      </w:r>
      <w:r w:rsidR="00E67528" w:rsidRPr="00C26D23">
        <w:rPr>
          <w:rFonts w:ascii="Arial" w:hAnsi="Arial" w:cs="Arial"/>
        </w:rPr>
        <w:t xml:space="preserve">equity, such as insuring access to digital resources for remote learning, proving </w:t>
      </w:r>
      <w:r w:rsidR="00C71496" w:rsidRPr="00C26D23">
        <w:rPr>
          <w:rFonts w:ascii="Arial" w:hAnsi="Arial" w:cs="Arial"/>
        </w:rPr>
        <w:t>more</w:t>
      </w:r>
      <w:r w:rsidR="00865B2A" w:rsidRPr="00C26D23">
        <w:rPr>
          <w:rFonts w:ascii="Arial" w:hAnsi="Arial" w:cs="Arial"/>
        </w:rPr>
        <w:t xml:space="preserve"> support for families facing food security, </w:t>
      </w:r>
      <w:r w:rsidR="006861EE" w:rsidRPr="00C26D23">
        <w:rPr>
          <w:rFonts w:ascii="Arial" w:hAnsi="Arial" w:cs="Arial"/>
        </w:rPr>
        <w:t>and expanding</w:t>
      </w:r>
      <w:r w:rsidR="00865B2A" w:rsidRPr="00C26D23">
        <w:rPr>
          <w:rFonts w:ascii="Arial" w:hAnsi="Arial" w:cs="Arial"/>
        </w:rPr>
        <w:t xml:space="preserve"> mental health services on disadvantaged </w:t>
      </w:r>
      <w:r w:rsidR="006861EE" w:rsidRPr="00C26D23">
        <w:rPr>
          <w:rFonts w:ascii="Arial" w:hAnsi="Arial" w:cs="Arial"/>
        </w:rPr>
        <w:t>communities</w:t>
      </w:r>
      <w:r w:rsidR="00C80910" w:rsidRPr="00C26D23">
        <w:rPr>
          <w:rFonts w:ascii="Arial" w:hAnsi="Arial" w:cs="Arial"/>
        </w:rPr>
        <w:t xml:space="preserve">. Additionally, targeted policies and interventions </w:t>
      </w:r>
      <w:r w:rsidR="00847494" w:rsidRPr="00C26D23">
        <w:rPr>
          <w:rFonts w:ascii="Arial" w:hAnsi="Arial" w:cs="Arial"/>
        </w:rPr>
        <w:t xml:space="preserve">are necessary to mitigate the long-term consequences of </w:t>
      </w:r>
      <w:r w:rsidR="006861EE" w:rsidRPr="00C26D23">
        <w:rPr>
          <w:rFonts w:ascii="Arial" w:hAnsi="Arial" w:cs="Arial"/>
        </w:rPr>
        <w:t>the pandemic</w:t>
      </w:r>
      <w:r w:rsidR="00847494" w:rsidRPr="00C26D23">
        <w:rPr>
          <w:rFonts w:ascii="Arial" w:hAnsi="Arial" w:cs="Arial"/>
        </w:rPr>
        <w:t xml:space="preserve"> on the education, health and </w:t>
      </w:r>
      <w:r w:rsidR="000469A6" w:rsidRPr="00C26D23">
        <w:rPr>
          <w:rFonts w:ascii="Arial" w:hAnsi="Arial" w:cs="Arial"/>
        </w:rPr>
        <w:t>wellbeing</w:t>
      </w:r>
      <w:r w:rsidR="00847494" w:rsidRPr="00C26D23">
        <w:rPr>
          <w:rFonts w:ascii="Arial" w:hAnsi="Arial" w:cs="Arial"/>
        </w:rPr>
        <w:t xml:space="preserve"> of </w:t>
      </w:r>
      <w:r w:rsidR="006861EE" w:rsidRPr="00C26D23">
        <w:rPr>
          <w:rFonts w:ascii="Arial" w:hAnsi="Arial" w:cs="Arial"/>
        </w:rPr>
        <w:t>children</w:t>
      </w:r>
      <w:r w:rsidR="00847494" w:rsidRPr="00C26D23">
        <w:rPr>
          <w:rFonts w:ascii="Arial" w:hAnsi="Arial" w:cs="Arial"/>
        </w:rPr>
        <w:t xml:space="preserve">, young people, and families living in </w:t>
      </w:r>
      <w:r w:rsidR="006861EE" w:rsidRPr="00C26D23">
        <w:rPr>
          <w:rFonts w:ascii="Arial" w:hAnsi="Arial" w:cs="Arial"/>
        </w:rPr>
        <w:t>poverty</w:t>
      </w:r>
      <w:r w:rsidR="003874FF" w:rsidRPr="003874FF">
        <w:t xml:space="preserve"> </w:t>
      </w:r>
      <w:hyperlink w:anchor="_References" w:history="1">
        <w:r w:rsidR="003874FF" w:rsidRPr="003874FF">
          <w:rPr>
            <w:rStyle w:val="Hyperlink"/>
            <w:rFonts w:ascii="Arial" w:hAnsi="Arial" w:cs="Arial"/>
          </w:rPr>
          <w:t>(Camelo,</w:t>
        </w:r>
        <w:r w:rsidR="003874FF" w:rsidRPr="003874FF">
          <w:rPr>
            <w:rStyle w:val="Hyperlink"/>
            <w:rFonts w:ascii="Arial" w:hAnsi="Arial" w:cs="Arial"/>
          </w:rPr>
          <w:t xml:space="preserve"> et al,</w:t>
        </w:r>
        <w:r w:rsidR="003874FF" w:rsidRPr="003874FF">
          <w:rPr>
            <w:rStyle w:val="Hyperlink"/>
            <w:rFonts w:ascii="Arial" w:hAnsi="Arial" w:cs="Arial"/>
          </w:rPr>
          <w:t xml:space="preserve"> 2023)</w:t>
        </w:r>
      </w:hyperlink>
      <w:r w:rsidR="00522831">
        <w:rPr>
          <w:rFonts w:ascii="Arial" w:hAnsi="Arial" w:cs="Arial"/>
        </w:rPr>
        <w:t>.</w:t>
      </w:r>
    </w:p>
    <w:p w14:paraId="17396A06" w14:textId="14716563" w:rsidR="00B76E07" w:rsidRPr="00C26D23" w:rsidRDefault="00B76E07" w:rsidP="00C26D23">
      <w:pPr>
        <w:spacing w:line="360" w:lineRule="auto"/>
        <w:rPr>
          <w:rFonts w:ascii="Arial" w:hAnsi="Arial" w:cs="Arial"/>
        </w:rPr>
      </w:pPr>
      <w:r w:rsidRPr="00C26D23">
        <w:rPr>
          <w:rFonts w:ascii="Arial" w:hAnsi="Arial" w:cs="Arial"/>
        </w:rPr>
        <w:t>Conclusion</w:t>
      </w:r>
    </w:p>
    <w:p w14:paraId="35FA3771" w14:textId="28166A8F" w:rsidR="00F72253" w:rsidRDefault="004179A6" w:rsidP="004A421B">
      <w:pPr>
        <w:spacing w:line="360" w:lineRule="auto"/>
        <w:rPr>
          <w:rFonts w:ascii="Arial" w:hAnsi="Arial" w:cs="Arial"/>
        </w:rPr>
      </w:pPr>
      <w:r w:rsidRPr="00C26D23">
        <w:rPr>
          <w:rFonts w:ascii="Arial" w:hAnsi="Arial" w:cs="Arial"/>
        </w:rPr>
        <w:t xml:space="preserve">Overall, it is crucial to recognize and address the specific needs and challenges faced by this </w:t>
      </w:r>
      <w:r w:rsidR="00AE6038" w:rsidRPr="00C26D23">
        <w:rPr>
          <w:rFonts w:ascii="Arial" w:hAnsi="Arial" w:cs="Arial"/>
        </w:rPr>
        <w:t>population, as a failure to do so may perpetuate existing inequalities</w:t>
      </w:r>
      <w:r w:rsidR="005134C9" w:rsidRPr="00C26D23">
        <w:rPr>
          <w:rFonts w:ascii="Arial" w:hAnsi="Arial" w:cs="Arial"/>
        </w:rPr>
        <w:t xml:space="preserve"> and hinder social progress. By implementing targeted measures and investing in the we</w:t>
      </w:r>
      <w:r w:rsidR="00B76E07" w:rsidRPr="00C26D23">
        <w:rPr>
          <w:rFonts w:ascii="Arial" w:hAnsi="Arial" w:cs="Arial"/>
        </w:rPr>
        <w:t>l</w:t>
      </w:r>
      <w:r w:rsidR="005134C9" w:rsidRPr="00C26D23">
        <w:rPr>
          <w:rFonts w:ascii="Arial" w:hAnsi="Arial" w:cs="Arial"/>
        </w:rPr>
        <w:t>l-being of children</w:t>
      </w:r>
      <w:r w:rsidR="00B76E07" w:rsidRPr="00C26D23">
        <w:rPr>
          <w:rFonts w:ascii="Arial" w:hAnsi="Arial" w:cs="Arial"/>
        </w:rPr>
        <w:t xml:space="preserve"> </w:t>
      </w:r>
      <w:r w:rsidR="00B916AD" w:rsidRPr="00C26D23">
        <w:rPr>
          <w:rFonts w:ascii="Arial" w:hAnsi="Arial" w:cs="Arial"/>
        </w:rPr>
        <w:t>and young people from low-</w:t>
      </w:r>
      <w:r w:rsidR="00B76E07" w:rsidRPr="00C26D23">
        <w:rPr>
          <w:rFonts w:ascii="Arial" w:hAnsi="Arial" w:cs="Arial"/>
        </w:rPr>
        <w:t>income backgrounds</w:t>
      </w:r>
      <w:r w:rsidR="00B916AD" w:rsidRPr="00C26D23">
        <w:rPr>
          <w:rFonts w:ascii="Arial" w:hAnsi="Arial" w:cs="Arial"/>
        </w:rPr>
        <w:t xml:space="preserve">, society can strive towards a more </w:t>
      </w:r>
      <w:r w:rsidR="00C71496" w:rsidRPr="00C26D23">
        <w:rPr>
          <w:rFonts w:ascii="Arial" w:hAnsi="Arial" w:cs="Arial"/>
        </w:rPr>
        <w:t>fair</w:t>
      </w:r>
      <w:r w:rsidR="00B76E07" w:rsidRPr="00C26D23">
        <w:rPr>
          <w:rFonts w:ascii="Arial" w:hAnsi="Arial" w:cs="Arial"/>
        </w:rPr>
        <w:t xml:space="preserve"> and inclusive future.</w:t>
      </w:r>
      <w:r w:rsidR="008F13C7" w:rsidRPr="00C26D23">
        <w:rPr>
          <w:rFonts w:ascii="Arial" w:hAnsi="Arial" w:cs="Arial"/>
        </w:rPr>
        <w:t xml:space="preserve"> </w:t>
      </w:r>
      <w:r w:rsidR="00607E5A" w:rsidRPr="00C26D23">
        <w:rPr>
          <w:rFonts w:ascii="Arial" w:hAnsi="Arial" w:cs="Arial"/>
        </w:rPr>
        <w:t>R</w:t>
      </w:r>
      <w:r w:rsidR="008F13C7" w:rsidRPr="00C26D23">
        <w:rPr>
          <w:rFonts w:ascii="Arial" w:hAnsi="Arial" w:cs="Arial"/>
        </w:rPr>
        <w:t>e</w:t>
      </w:r>
      <w:r w:rsidR="00607E5A" w:rsidRPr="00C26D23">
        <w:rPr>
          <w:rFonts w:ascii="Arial" w:hAnsi="Arial" w:cs="Arial"/>
        </w:rPr>
        <w:t xml:space="preserve">cognizing the server impact of the pandemic on children, young people, and families living </w:t>
      </w:r>
      <w:r w:rsidR="000F2975" w:rsidRPr="00C26D23">
        <w:rPr>
          <w:rFonts w:ascii="Arial" w:hAnsi="Arial" w:cs="Arial"/>
        </w:rPr>
        <w:t xml:space="preserve">in poverty, policy maker and organisations have </w:t>
      </w:r>
      <w:r w:rsidR="00537416" w:rsidRPr="00C26D23">
        <w:rPr>
          <w:rFonts w:ascii="Arial" w:hAnsi="Arial" w:cs="Arial"/>
        </w:rPr>
        <w:t>implemented</w:t>
      </w:r>
      <w:r w:rsidR="000F2975" w:rsidRPr="00C26D23">
        <w:rPr>
          <w:rFonts w:ascii="Arial" w:hAnsi="Arial" w:cs="Arial"/>
        </w:rPr>
        <w:t xml:space="preserve"> various measures</w:t>
      </w:r>
      <w:r w:rsidR="00C1163F" w:rsidRPr="00C26D23">
        <w:rPr>
          <w:rFonts w:ascii="Arial" w:hAnsi="Arial" w:cs="Arial"/>
        </w:rPr>
        <w:t xml:space="preserve"> to mitigate the efforts,</w:t>
      </w:r>
      <w:r w:rsidR="00BE7AC7" w:rsidRPr="00BE7AC7">
        <w:t xml:space="preserve"> </w:t>
      </w:r>
      <w:hyperlink w:anchor="_References" w:history="1">
        <w:r w:rsidR="00BE7AC7" w:rsidRPr="00BE7AC7">
          <w:rPr>
            <w:rStyle w:val="Hyperlink"/>
            <w:rFonts w:ascii="Arial" w:hAnsi="Arial" w:cs="Arial"/>
          </w:rPr>
          <w:t>(Horgan, 2007</w:t>
        </w:r>
      </w:hyperlink>
      <w:r w:rsidR="00BE7AC7" w:rsidRPr="00BE7AC7">
        <w:rPr>
          <w:rFonts w:ascii="Arial" w:hAnsi="Arial" w:cs="Arial"/>
        </w:rPr>
        <w:t>)</w:t>
      </w:r>
      <w:r w:rsidR="00C1163F" w:rsidRPr="00C26D23">
        <w:rPr>
          <w:rFonts w:ascii="Arial" w:hAnsi="Arial" w:cs="Arial"/>
        </w:rPr>
        <w:t xml:space="preserve"> with schools offering free school meals and devices able to be loaned so children are still able to get access to the same </w:t>
      </w:r>
      <w:r w:rsidR="00537416" w:rsidRPr="00C26D23">
        <w:rPr>
          <w:rFonts w:ascii="Arial" w:hAnsi="Arial" w:cs="Arial"/>
        </w:rPr>
        <w:t>opportunities’</w:t>
      </w:r>
      <w:r w:rsidR="009B5296" w:rsidRPr="00C26D23">
        <w:rPr>
          <w:rFonts w:ascii="Arial" w:hAnsi="Arial" w:cs="Arial"/>
        </w:rPr>
        <w:t xml:space="preserve"> think it is of massive importance that the government have </w:t>
      </w:r>
      <w:r w:rsidR="009F6DD8" w:rsidRPr="00C26D23">
        <w:rPr>
          <w:rFonts w:ascii="Arial" w:hAnsi="Arial" w:cs="Arial"/>
        </w:rPr>
        <w:t>brough fourth more support schemes</w:t>
      </w:r>
      <w:r w:rsidR="00537416" w:rsidRPr="00C26D23">
        <w:rPr>
          <w:rFonts w:ascii="Arial" w:hAnsi="Arial" w:cs="Arial"/>
        </w:rPr>
        <w:t xml:space="preserve"> such as furlough schemes and increased welfare benefits to help families facing financial hardship.</w:t>
      </w:r>
    </w:p>
    <w:p w14:paraId="07530EA4" w14:textId="77777777" w:rsidR="00C71496" w:rsidRDefault="00C71496" w:rsidP="004A421B">
      <w:pPr>
        <w:spacing w:line="360" w:lineRule="auto"/>
        <w:rPr>
          <w:rFonts w:ascii="Arial" w:hAnsi="Arial" w:cs="Arial"/>
        </w:rPr>
      </w:pPr>
    </w:p>
    <w:p w14:paraId="378EB3A4" w14:textId="77777777" w:rsidR="006A366A" w:rsidRDefault="006A366A" w:rsidP="004A421B">
      <w:pPr>
        <w:spacing w:line="360" w:lineRule="auto"/>
        <w:rPr>
          <w:rFonts w:ascii="Arial" w:hAnsi="Arial" w:cs="Arial"/>
        </w:rPr>
      </w:pPr>
    </w:p>
    <w:p w14:paraId="09773CAE" w14:textId="77777777" w:rsidR="006A366A" w:rsidRDefault="006A366A" w:rsidP="004A421B">
      <w:pPr>
        <w:spacing w:line="360" w:lineRule="auto"/>
        <w:rPr>
          <w:rFonts w:ascii="Arial" w:hAnsi="Arial" w:cs="Arial"/>
        </w:rPr>
      </w:pPr>
    </w:p>
    <w:p w14:paraId="73A7FA50" w14:textId="77777777" w:rsidR="006A366A" w:rsidRPr="004A421B" w:rsidRDefault="006A366A" w:rsidP="004A421B">
      <w:pPr>
        <w:spacing w:line="360" w:lineRule="auto"/>
        <w:rPr>
          <w:rFonts w:ascii="Arial" w:hAnsi="Arial" w:cs="Arial"/>
        </w:rPr>
      </w:pPr>
    </w:p>
    <w:p w14:paraId="1E83859B" w14:textId="70AB29F1" w:rsidR="00C71496" w:rsidRDefault="00B21743" w:rsidP="006A366A">
      <w:pPr>
        <w:pStyle w:val="Heading2"/>
      </w:pPr>
      <w:bookmarkStart w:id="0" w:name="_References"/>
      <w:bookmarkEnd w:id="0"/>
      <w:r>
        <w:t xml:space="preserve">References </w:t>
      </w:r>
    </w:p>
    <w:p w14:paraId="6D4915B1" w14:textId="77777777" w:rsidR="006A366A" w:rsidRPr="006A366A" w:rsidRDefault="006A366A" w:rsidP="006A366A">
      <w:pPr>
        <w:spacing w:line="360" w:lineRule="auto"/>
        <w:rPr>
          <w:rFonts w:ascii="Arial" w:hAnsi="Arial" w:cs="Arial"/>
        </w:rPr>
      </w:pPr>
      <w:r w:rsidRPr="006A366A">
        <w:rPr>
          <w:rFonts w:ascii="Arial" w:hAnsi="Arial" w:cs="Arial"/>
        </w:rPr>
        <w:t xml:space="preserve">Bibby, J., Everest, G. and Abbs, I. (2020). </w:t>
      </w:r>
      <w:r w:rsidRPr="006A366A">
        <w:rPr>
          <w:rFonts w:ascii="Arial" w:hAnsi="Arial" w:cs="Arial"/>
          <w:i/>
          <w:iCs/>
        </w:rPr>
        <w:t>Will COVID-19 be a watershed moment for health inequalities?</w:t>
      </w:r>
      <w:r w:rsidRPr="006A366A">
        <w:rPr>
          <w:rFonts w:ascii="Arial" w:hAnsi="Arial" w:cs="Arial"/>
        </w:rPr>
        <w:t xml:space="preserve"> [online]. Available at: </w:t>
      </w:r>
      <w:hyperlink r:id="rId8" w:history="1">
        <w:r w:rsidRPr="006A366A">
          <w:rPr>
            <w:rStyle w:val="Hyperlink"/>
            <w:rFonts w:ascii="Arial" w:hAnsi="Arial" w:cs="Arial"/>
          </w:rPr>
          <w:t>https://www.childrenssociety.org.uk/what-we-do/our-work/ending-child-poverty/effects-of-living-in-poverty?gad=1&amp;gclid=CjwKCAjw_aemBhBLEiwAT98FMq4RUhkLMbqLkM769E4Cv65QydpqF49j8dU13QVsU5W6kMPJM_9FlhoCMYgQAvD_BwE</w:t>
        </w:r>
      </w:hyperlink>
      <w:r w:rsidRPr="006A366A">
        <w:rPr>
          <w:rFonts w:ascii="Arial" w:hAnsi="Arial" w:cs="Arial"/>
        </w:rPr>
        <w:t>.  [Accessed 1 Jan. 1970].</w:t>
      </w:r>
    </w:p>
    <w:p w14:paraId="27D22B2D" w14:textId="77777777" w:rsidR="006A366A" w:rsidRPr="006A366A" w:rsidRDefault="006A366A" w:rsidP="006A366A">
      <w:pPr>
        <w:spacing w:line="360" w:lineRule="auto"/>
        <w:rPr>
          <w:rFonts w:ascii="Arial" w:hAnsi="Arial" w:cs="Arial"/>
        </w:rPr>
      </w:pPr>
      <w:r w:rsidRPr="006A366A">
        <w:rPr>
          <w:rFonts w:ascii="Arial" w:hAnsi="Arial" w:cs="Arial"/>
        </w:rPr>
        <w:t>Courson, B. and Nettle, D. (2021</w:t>
      </w:r>
      <w:r w:rsidRPr="006A366A">
        <w:rPr>
          <w:rFonts w:ascii="Arial" w:hAnsi="Arial" w:cs="Arial"/>
          <w:i/>
          <w:iCs/>
        </w:rPr>
        <w:t>). Why do inequality and deprivation produce high crime and low trust? - PMC</w:t>
      </w:r>
      <w:r w:rsidRPr="006A366A">
        <w:rPr>
          <w:rFonts w:ascii="Arial" w:hAnsi="Arial" w:cs="Arial"/>
        </w:rPr>
        <w:t xml:space="preserve">. [online]. Available at: </w:t>
      </w:r>
      <w:hyperlink r:id="rId9" w:history="1">
        <w:r w:rsidRPr="006A366A">
          <w:rPr>
            <w:rStyle w:val="Hyperlink"/>
            <w:rFonts w:ascii="Arial" w:hAnsi="Arial" w:cs="Arial"/>
          </w:rPr>
          <w:t>https://www.ncbi.nlm.nih.gov/pmc/articles/PMC7820585/</w:t>
        </w:r>
      </w:hyperlink>
      <w:r w:rsidRPr="006A366A">
        <w:rPr>
          <w:rFonts w:ascii="Arial" w:hAnsi="Arial" w:cs="Arial"/>
        </w:rPr>
        <w:t>.  [Accessed 1 Jan. 1970].</w:t>
      </w:r>
    </w:p>
    <w:p w14:paraId="44CF2B33" w14:textId="77777777" w:rsidR="006A366A" w:rsidRPr="006A366A" w:rsidRDefault="006A366A" w:rsidP="006A366A">
      <w:pPr>
        <w:spacing w:line="360" w:lineRule="auto"/>
        <w:rPr>
          <w:rStyle w:val="Hyperlink"/>
          <w:rFonts w:ascii="Arial" w:hAnsi="Arial" w:cs="Arial"/>
        </w:rPr>
      </w:pPr>
      <w:r w:rsidRPr="006A366A">
        <w:rPr>
          <w:rFonts w:ascii="Arial" w:hAnsi="Arial" w:cs="Arial"/>
        </w:rPr>
        <w:t xml:space="preserve">Dennerlein, Jack T.., Burke, L. and Sorensen, G. (2020). An Integrative Total Worker Health Framework for Keeping Workers Safe and Healthy During the COVID-19 Pandemic - Jack T. Dennerlein, Lisa Burke, Erika L. Sabbath, Jessica A. R. Williams, Susan E. Peters, Lorraine Wallace, Melissa </w:t>
      </w:r>
      <w:proofErr w:type="spellStart"/>
      <w:r w:rsidRPr="006A366A">
        <w:rPr>
          <w:rFonts w:ascii="Arial" w:hAnsi="Arial" w:cs="Arial"/>
        </w:rPr>
        <w:t>Karapanos</w:t>
      </w:r>
      <w:proofErr w:type="spellEnd"/>
      <w:r w:rsidRPr="006A366A">
        <w:rPr>
          <w:rFonts w:ascii="Arial" w:hAnsi="Arial" w:cs="Arial"/>
        </w:rPr>
        <w:t xml:space="preserve">, Glorian Sorensen, 2020. [online] 62, (5). Available at: </w:t>
      </w:r>
      <w:hyperlink r:id="rId10" w:history="1">
        <w:r w:rsidRPr="006A366A">
          <w:rPr>
            <w:rStyle w:val="Hyperlink"/>
            <w:rFonts w:ascii="Arial" w:hAnsi="Arial" w:cs="Arial"/>
          </w:rPr>
          <w:t>https://</w:t>
        </w:r>
        <w:proofErr w:type="spellStart"/>
        <w:r w:rsidRPr="006A366A">
          <w:rPr>
            <w:rStyle w:val="Hyperlink"/>
            <w:rFonts w:ascii="Arial" w:hAnsi="Arial" w:cs="Arial"/>
          </w:rPr>
          <w:t>journals.sagepub.com</w:t>
        </w:r>
        <w:proofErr w:type="spellEnd"/>
        <w:r w:rsidRPr="006A366A">
          <w:rPr>
            <w:rStyle w:val="Hyperlink"/>
            <w:rFonts w:ascii="Arial" w:hAnsi="Arial" w:cs="Arial"/>
          </w:rPr>
          <w:t>/</w:t>
        </w:r>
        <w:proofErr w:type="spellStart"/>
        <w:r w:rsidRPr="006A366A">
          <w:rPr>
            <w:rStyle w:val="Hyperlink"/>
            <w:rFonts w:ascii="Arial" w:hAnsi="Arial" w:cs="Arial"/>
          </w:rPr>
          <w:t>doi</w:t>
        </w:r>
        <w:proofErr w:type="spellEnd"/>
        <w:r w:rsidRPr="006A366A">
          <w:rPr>
            <w:rStyle w:val="Hyperlink"/>
            <w:rFonts w:ascii="Arial" w:hAnsi="Arial" w:cs="Arial"/>
          </w:rPr>
          <w:t>/full/10.1177/0018720820932699</w:t>
        </w:r>
      </w:hyperlink>
      <w:r w:rsidRPr="006A366A">
        <w:rPr>
          <w:rFonts w:ascii="Arial" w:hAnsi="Arial" w:cs="Arial"/>
        </w:rPr>
        <w:t>.</w:t>
      </w:r>
      <w:r w:rsidRPr="006A366A">
        <w:rPr>
          <w:rFonts w:ascii="Arial" w:hAnsi="Arial" w:cs="Arial"/>
        </w:rPr>
        <w:t xml:space="preserve"> </w:t>
      </w:r>
      <w:r w:rsidRPr="006A366A">
        <w:rPr>
          <w:rFonts w:ascii="Arial" w:hAnsi="Arial" w:cs="Arial"/>
        </w:rPr>
        <w:t xml:space="preserve"> [Accessed 1 Jan. 1970].</w:t>
      </w:r>
    </w:p>
    <w:p w14:paraId="5AB912CD" w14:textId="77777777" w:rsidR="006A366A" w:rsidRPr="006A366A" w:rsidRDefault="006A366A" w:rsidP="006A366A">
      <w:pPr>
        <w:spacing w:line="360" w:lineRule="auto"/>
        <w:rPr>
          <w:rFonts w:ascii="Arial" w:hAnsi="Arial" w:cs="Arial"/>
        </w:rPr>
      </w:pPr>
      <w:r w:rsidRPr="006A366A">
        <w:rPr>
          <w:rFonts w:ascii="Arial" w:hAnsi="Arial" w:cs="Arial"/>
          <w:i/>
          <w:iCs/>
        </w:rPr>
        <w:t>Effects Of Child Poverty | The Children's Society</w:t>
      </w:r>
      <w:r w:rsidRPr="006A366A">
        <w:rPr>
          <w:rFonts w:ascii="Arial" w:hAnsi="Arial" w:cs="Arial"/>
        </w:rPr>
        <w:t xml:space="preserve">. [online]. Available at: </w:t>
      </w:r>
      <w:hyperlink r:id="rId11" w:history="1">
        <w:r w:rsidRPr="006A366A">
          <w:rPr>
            <w:rStyle w:val="Hyperlink"/>
            <w:rFonts w:ascii="Arial" w:hAnsi="Arial" w:cs="Arial"/>
          </w:rPr>
          <w:t>https://www.childrenssociety.org.uk/what-we-do/our-work/ending-child-poverty/effects-of-living-in-poverty?gad=1&amp;gclid=CjwKCAjw_aemBhBLEiwAT98FMq4RUhkLMbqLkM769E4Cv65QydpqF49j8dU13QVsU5W6kMPJM_9FlhoCMYgQAvD_BwE</w:t>
        </w:r>
      </w:hyperlink>
      <w:r w:rsidRPr="006A366A">
        <w:rPr>
          <w:rFonts w:ascii="Arial" w:hAnsi="Arial" w:cs="Arial"/>
        </w:rPr>
        <w:t xml:space="preserve">.. </w:t>
      </w:r>
    </w:p>
    <w:p w14:paraId="0913230F" w14:textId="77777777" w:rsidR="006A366A" w:rsidRPr="006A366A" w:rsidRDefault="006A366A" w:rsidP="006A366A">
      <w:pPr>
        <w:spacing w:line="360" w:lineRule="auto"/>
        <w:rPr>
          <w:rFonts w:ascii="Arial" w:hAnsi="Arial" w:cs="Arial"/>
        </w:rPr>
      </w:pPr>
      <w:r w:rsidRPr="006A366A">
        <w:rPr>
          <w:rFonts w:ascii="Arial" w:hAnsi="Arial" w:cs="Arial"/>
        </w:rPr>
        <w:t>Garg, A., Brochier, A., Messmer, E. and Fiori, Kevin P. (2021).</w:t>
      </w:r>
      <w:r w:rsidRPr="006A366A">
        <w:rPr>
          <w:rFonts w:ascii="Arial" w:hAnsi="Arial" w:cs="Arial"/>
          <w:i/>
          <w:iCs/>
        </w:rPr>
        <w:t xml:space="preserve"> Clinical Approaches to Reducing Material Hardship Due to Poverty: Social Risks/Needs Identification and Interventions </w:t>
      </w:r>
      <w:r w:rsidRPr="006A366A">
        <w:rPr>
          <w:rFonts w:ascii="Arial" w:hAnsi="Arial" w:cs="Arial"/>
        </w:rPr>
        <w:t xml:space="preserve">- ScienceDirect. [online] 21, (8), pp. 154-160. Available at: </w:t>
      </w:r>
      <w:hyperlink r:id="rId12" w:history="1">
        <w:r w:rsidRPr="006A366A">
          <w:rPr>
            <w:rStyle w:val="Hyperlink"/>
            <w:rFonts w:ascii="Arial" w:hAnsi="Arial" w:cs="Arial"/>
          </w:rPr>
          <w:t>https://www.sciencedirect.com/science/article/pii/S1876285921000632?casa_token=3fy9szfQvFoAAAAA:gsuO9OEs9C7omkWlnDh4UGLqmIvYGU06JN8l_MjH6pm4jaREh07m2yzQKhLmji-fXUZAXv2s</w:t>
        </w:r>
      </w:hyperlink>
      <w:r w:rsidRPr="006A366A">
        <w:rPr>
          <w:rFonts w:ascii="Arial" w:hAnsi="Arial" w:cs="Arial"/>
        </w:rPr>
        <w:t>.  [Accessed 1 Jan. 1970].</w:t>
      </w:r>
    </w:p>
    <w:p w14:paraId="3E34AF18" w14:textId="77777777" w:rsidR="006A366A" w:rsidRPr="006A366A" w:rsidRDefault="006A366A" w:rsidP="006A366A">
      <w:pPr>
        <w:spacing w:line="360" w:lineRule="auto"/>
        <w:rPr>
          <w:rFonts w:ascii="Arial" w:hAnsi="Arial" w:cs="Arial"/>
        </w:rPr>
      </w:pPr>
      <w:r w:rsidRPr="006A366A">
        <w:rPr>
          <w:rFonts w:ascii="Arial" w:hAnsi="Arial" w:cs="Arial"/>
        </w:rPr>
        <w:t xml:space="preserve">Hammonds, C., </w:t>
      </w:r>
      <w:proofErr w:type="spellStart"/>
      <w:r w:rsidRPr="006A366A">
        <w:rPr>
          <w:rFonts w:ascii="Arial" w:hAnsi="Arial" w:cs="Arial"/>
        </w:rPr>
        <w:t>Kerrissey</w:t>
      </w:r>
      <w:proofErr w:type="spellEnd"/>
      <w:r w:rsidRPr="006A366A">
        <w:rPr>
          <w:rFonts w:ascii="Arial" w:hAnsi="Arial" w:cs="Arial"/>
        </w:rPr>
        <w:t xml:space="preserve">, J. and Tomaskovic-Devey, D. (2020). Microsoft Word - Stressed, Unsafe, and Insecure- Essential Workers Need </w:t>
      </w:r>
      <w:proofErr w:type="gramStart"/>
      <w:r w:rsidRPr="006A366A">
        <w:rPr>
          <w:rFonts w:ascii="Arial" w:hAnsi="Arial" w:cs="Arial"/>
        </w:rPr>
        <w:t>A</w:t>
      </w:r>
      <w:proofErr w:type="gramEnd"/>
      <w:r w:rsidRPr="006A366A">
        <w:rPr>
          <w:rFonts w:ascii="Arial" w:hAnsi="Arial" w:cs="Arial"/>
        </w:rPr>
        <w:t xml:space="preserve"> New, New Deal .docx. [online]. Available at: </w:t>
      </w:r>
      <w:hyperlink r:id="rId13" w:history="1">
        <w:r w:rsidRPr="006A366A">
          <w:rPr>
            <w:rStyle w:val="Hyperlink"/>
            <w:rFonts w:ascii="Arial" w:hAnsi="Arial" w:cs="Arial"/>
          </w:rPr>
          <w:t>http://www.umass.edu/lrrc/sites/default/files/Stressed%2C%20Unsafe%2C%20and%20Insecure-%20Essential%20Workers%20Need%20A%20New%2C%20New%20Deal%20.pdf</w:t>
        </w:r>
      </w:hyperlink>
      <w:r w:rsidRPr="006A366A">
        <w:rPr>
          <w:rFonts w:ascii="Arial" w:hAnsi="Arial" w:cs="Arial"/>
        </w:rPr>
        <w:t>.</w:t>
      </w:r>
      <w:r w:rsidRPr="006A366A">
        <w:rPr>
          <w:rFonts w:ascii="Arial" w:hAnsi="Arial" w:cs="Arial"/>
        </w:rPr>
        <w:t xml:space="preserve"> </w:t>
      </w:r>
      <w:r w:rsidRPr="006A366A">
        <w:rPr>
          <w:rFonts w:ascii="Arial" w:hAnsi="Arial" w:cs="Arial"/>
        </w:rPr>
        <w:t xml:space="preserve"> [Accessed 1 Jan. 1970].</w:t>
      </w:r>
    </w:p>
    <w:p w14:paraId="062E11DA" w14:textId="77777777" w:rsidR="006A366A" w:rsidRPr="006A366A" w:rsidRDefault="006A366A" w:rsidP="006A366A">
      <w:pPr>
        <w:spacing w:line="360" w:lineRule="auto"/>
        <w:rPr>
          <w:rFonts w:ascii="Arial" w:hAnsi="Arial" w:cs="Arial"/>
        </w:rPr>
      </w:pPr>
      <w:r w:rsidRPr="006A366A">
        <w:rPr>
          <w:rFonts w:ascii="Arial" w:hAnsi="Arial" w:cs="Arial"/>
        </w:rPr>
        <w:t>He, J., He, L., Zhou, W., Nie, X. and He, M. (2020). (“</w:t>
      </w:r>
      <w:r w:rsidRPr="006A366A">
        <w:rPr>
          <w:rFonts w:ascii="Arial" w:hAnsi="Arial" w:cs="Arial"/>
          <w:i/>
          <w:iCs/>
        </w:rPr>
        <w:t>Prevalence of depression and anxiety among school-going</w:t>
      </w:r>
      <w:r w:rsidRPr="006A366A">
        <w:rPr>
          <w:rFonts w:ascii="Arial" w:hAnsi="Arial" w:cs="Arial"/>
        </w:rPr>
        <w:t xml:space="preserve"> ... - </w:t>
      </w:r>
      <w:proofErr w:type="spellStart"/>
      <w:r w:rsidRPr="006A366A">
        <w:rPr>
          <w:rFonts w:ascii="Arial" w:hAnsi="Arial" w:cs="Arial"/>
        </w:rPr>
        <w:t>SpringerOpen</w:t>
      </w:r>
      <w:proofErr w:type="spellEnd"/>
      <w:r w:rsidRPr="006A366A">
        <w:rPr>
          <w:rFonts w:ascii="Arial" w:hAnsi="Arial" w:cs="Arial"/>
        </w:rPr>
        <w:t xml:space="preserve">”) </w:t>
      </w:r>
      <w:proofErr w:type="spellStart"/>
      <w:r w:rsidRPr="006A366A">
        <w:rPr>
          <w:rFonts w:ascii="Arial" w:hAnsi="Arial" w:cs="Arial"/>
        </w:rPr>
        <w:t>IJERPH</w:t>
      </w:r>
      <w:proofErr w:type="spellEnd"/>
      <w:r w:rsidRPr="006A366A">
        <w:rPr>
          <w:rFonts w:ascii="Arial" w:hAnsi="Arial" w:cs="Arial"/>
        </w:rPr>
        <w:t xml:space="preserve"> | Free Full-Text | Discrimination and Social Exclusion in the Outbreak of COVID-19. [online]. Available at: </w:t>
      </w:r>
      <w:hyperlink r:id="rId14" w:history="1">
        <w:r w:rsidRPr="006A366A">
          <w:rPr>
            <w:rStyle w:val="Hyperlink"/>
            <w:rFonts w:ascii="Arial" w:hAnsi="Arial" w:cs="Arial"/>
          </w:rPr>
          <w:t>https://www.mdpi.com/1660-4601/17/8/2933</w:t>
        </w:r>
      </w:hyperlink>
      <w:r w:rsidRPr="006A366A">
        <w:rPr>
          <w:rFonts w:ascii="Arial" w:hAnsi="Arial" w:cs="Arial"/>
        </w:rPr>
        <w:t xml:space="preserve">  [Accessed 1 Jan. 1970].</w:t>
      </w:r>
    </w:p>
    <w:p w14:paraId="306F7B6A" w14:textId="77777777" w:rsidR="006A366A" w:rsidRPr="006A366A" w:rsidRDefault="006A366A" w:rsidP="006A366A">
      <w:pPr>
        <w:spacing w:line="360" w:lineRule="auto"/>
        <w:rPr>
          <w:rFonts w:ascii="Arial" w:hAnsi="Arial" w:cs="Arial"/>
        </w:rPr>
      </w:pPr>
      <w:r w:rsidRPr="006A366A">
        <w:rPr>
          <w:rFonts w:ascii="Arial" w:hAnsi="Arial" w:cs="Arial"/>
        </w:rPr>
        <w:t>Kiely, K. and Butterworth, P. (2014</w:t>
      </w:r>
      <w:r w:rsidRPr="006A366A">
        <w:rPr>
          <w:rFonts w:ascii="Arial" w:hAnsi="Arial" w:cs="Arial"/>
          <w:i/>
          <w:iCs/>
        </w:rPr>
        <w:t>). Mental health selection and income support dynamics: multiple spell discrete-time survival analyses of welfare receipt | Journal of Epidemiology &amp; Community Health.</w:t>
      </w:r>
      <w:r w:rsidRPr="006A366A">
        <w:rPr>
          <w:rFonts w:ascii="Arial" w:hAnsi="Arial" w:cs="Arial"/>
        </w:rPr>
        <w:t xml:space="preserve"> [online]. Available at: </w:t>
      </w:r>
      <w:hyperlink r:id="rId15" w:history="1">
        <w:r w:rsidRPr="006A366A">
          <w:rPr>
            <w:rStyle w:val="Hyperlink"/>
            <w:rFonts w:ascii="Arial" w:hAnsi="Arial" w:cs="Arial"/>
          </w:rPr>
          <w:t>https://jech.bmj.com/content/68/4/349</w:t>
        </w:r>
      </w:hyperlink>
      <w:r w:rsidRPr="006A366A">
        <w:rPr>
          <w:rFonts w:ascii="Arial" w:hAnsi="Arial" w:cs="Arial"/>
        </w:rPr>
        <w:t>.  [Accessed 1 Jan. 1970].</w:t>
      </w:r>
    </w:p>
    <w:p w14:paraId="3FDE5338" w14:textId="77777777" w:rsidR="006A366A" w:rsidRPr="006A366A" w:rsidRDefault="006A366A" w:rsidP="006A366A">
      <w:pPr>
        <w:spacing w:line="360" w:lineRule="auto"/>
        <w:rPr>
          <w:rFonts w:ascii="Arial" w:hAnsi="Arial" w:cs="Arial"/>
        </w:rPr>
      </w:pPr>
      <w:r w:rsidRPr="006A366A">
        <w:rPr>
          <w:rFonts w:ascii="Arial" w:hAnsi="Arial" w:cs="Arial"/>
        </w:rPr>
        <w:t xml:space="preserve">Kieselbach – 2003) </w:t>
      </w:r>
      <w:r w:rsidRPr="006A366A">
        <w:rPr>
          <w:rFonts w:ascii="Arial" w:hAnsi="Arial" w:cs="Arial"/>
          <w:i/>
          <w:iCs/>
        </w:rPr>
        <w:t>Long</w:t>
      </w:r>
      <w:r w:rsidRPr="006A366A">
        <w:rPr>
          <w:rFonts w:ascii="Cambria Math" w:hAnsi="Cambria Math" w:cs="Cambria Math"/>
          <w:i/>
          <w:iCs/>
        </w:rPr>
        <w:t>‐</w:t>
      </w:r>
      <w:r w:rsidRPr="006A366A">
        <w:rPr>
          <w:rFonts w:ascii="Arial" w:hAnsi="Arial" w:cs="Arial"/>
          <w:i/>
          <w:iCs/>
        </w:rPr>
        <w:t xml:space="preserve">Term Unemployment Among Young People: The Risk of Social Exclusion - - American Journal of Community Psychology </w:t>
      </w:r>
      <w:r w:rsidRPr="006A366A">
        <w:rPr>
          <w:rFonts w:ascii="Arial" w:hAnsi="Arial" w:cs="Arial"/>
        </w:rPr>
        <w:t xml:space="preserve">- Wiley Online Library. [online]. Available at: </w:t>
      </w:r>
      <w:hyperlink r:id="rId16" w:history="1">
        <w:r w:rsidRPr="006A366A">
          <w:rPr>
            <w:rStyle w:val="Hyperlink"/>
            <w:rFonts w:ascii="Arial" w:hAnsi="Arial" w:cs="Arial"/>
          </w:rPr>
          <w:t>https://onlinelibrary.wiley.com/doi/abs/10.1023/A:1025694823396?casa_token=pFFhX_76JBwAAAAA:uaNgMOq0CpakrlgqcLrMM2fZU6bnD2Mm9lcPcZPWRwhvdLQCQzaCZwaNio2rFdok_AcMwivwpLKl</w:t>
        </w:r>
      </w:hyperlink>
      <w:r w:rsidRPr="006A366A">
        <w:rPr>
          <w:rFonts w:ascii="Arial" w:hAnsi="Arial" w:cs="Arial"/>
        </w:rPr>
        <w:t xml:space="preserve">. </w:t>
      </w:r>
    </w:p>
    <w:p w14:paraId="4F2B70A5" w14:textId="77777777" w:rsidR="006A366A" w:rsidRPr="006A366A" w:rsidRDefault="006A366A" w:rsidP="006A366A">
      <w:pPr>
        <w:spacing w:line="360" w:lineRule="auto"/>
        <w:rPr>
          <w:rFonts w:ascii="Arial" w:hAnsi="Arial" w:cs="Arial"/>
        </w:rPr>
      </w:pPr>
      <w:r w:rsidRPr="006A366A">
        <w:rPr>
          <w:rFonts w:ascii="Arial" w:hAnsi="Arial" w:cs="Arial"/>
        </w:rPr>
        <w:t>Laborde, D., Herforth, A., Headey, D. and Pee, S. (2021</w:t>
      </w:r>
      <w:r w:rsidRPr="006A366A">
        <w:rPr>
          <w:rFonts w:ascii="Arial" w:hAnsi="Arial" w:cs="Arial"/>
          <w:i/>
          <w:iCs/>
        </w:rPr>
        <w:t>). COVID-19 pandemic leads to greater depth of unaffordability of healthy and nutrient-adequate diets in low- and middle-income countries | Nature Food</w:t>
      </w:r>
      <w:r w:rsidRPr="006A366A">
        <w:rPr>
          <w:rFonts w:ascii="Arial" w:hAnsi="Arial" w:cs="Arial"/>
        </w:rPr>
        <w:t xml:space="preserve">. [online]. Available at: </w:t>
      </w:r>
      <w:hyperlink r:id="rId17" w:history="1">
        <w:r w:rsidRPr="006A366A">
          <w:rPr>
            <w:rStyle w:val="Hyperlink"/>
            <w:rFonts w:ascii="Arial" w:hAnsi="Arial" w:cs="Arial"/>
          </w:rPr>
          <w:t>https://www.nature.com/articles/s43016-021-00323-8</w:t>
        </w:r>
      </w:hyperlink>
      <w:r w:rsidRPr="006A366A">
        <w:rPr>
          <w:rFonts w:ascii="Arial" w:hAnsi="Arial" w:cs="Arial"/>
        </w:rPr>
        <w:t>.  [Accessed 1 Jan. 1970].</w:t>
      </w:r>
    </w:p>
    <w:p w14:paraId="508D59F5" w14:textId="77777777" w:rsidR="006A366A" w:rsidRPr="006A366A" w:rsidRDefault="006A366A" w:rsidP="006A366A">
      <w:pPr>
        <w:spacing w:line="360" w:lineRule="auto"/>
        <w:rPr>
          <w:rFonts w:ascii="Arial" w:hAnsi="Arial" w:cs="Arial"/>
        </w:rPr>
      </w:pPr>
      <w:r w:rsidRPr="006A366A">
        <w:rPr>
          <w:rFonts w:ascii="Arial" w:hAnsi="Arial" w:cs="Arial"/>
        </w:rPr>
        <w:t>Morris, J. and Fisher, E. (2022</w:t>
      </w:r>
      <w:r w:rsidRPr="006A366A">
        <w:rPr>
          <w:rFonts w:ascii="Arial" w:hAnsi="Arial" w:cs="Arial"/>
          <w:i/>
          <w:iCs/>
        </w:rPr>
        <w:t>). Growing problems, in depth: The impact of Covid-19 on health care for children and young people in England | Nuffield Trust</w:t>
      </w:r>
      <w:r w:rsidRPr="006A366A">
        <w:rPr>
          <w:rFonts w:ascii="Arial" w:hAnsi="Arial" w:cs="Arial"/>
        </w:rPr>
        <w:t xml:space="preserve">. [online] nuffieldtrust.org.uk. Available at: </w:t>
      </w:r>
      <w:hyperlink r:id="rId18" w:history="1">
        <w:r w:rsidRPr="006A366A">
          <w:rPr>
            <w:rStyle w:val="Hyperlink"/>
            <w:rFonts w:ascii="Arial" w:hAnsi="Arial" w:cs="Arial"/>
          </w:rPr>
          <w:t>https://www.nuffieldtrust.org.uk/resource/growing-problems-in-detail-covid-19-s-impact-on-health-care-for-children-and-young-people-in-england?gclid=Cj0KCQjw_O2lBhCFARIsAB0E8B-TSAXrYw_gYG4WubQn3HXKMfiqpmX4lyCSTSMDFElv1ddr-eZfoSYaAqy4EALw_wcB</w:t>
        </w:r>
      </w:hyperlink>
      <w:r w:rsidRPr="006A366A">
        <w:rPr>
          <w:rFonts w:ascii="Arial" w:hAnsi="Arial" w:cs="Arial"/>
        </w:rPr>
        <w:t xml:space="preserve">  [Accessed 1 Jan. 1970].</w:t>
      </w:r>
    </w:p>
    <w:p w14:paraId="59C0FB0C" w14:textId="77777777" w:rsidR="006A366A" w:rsidRPr="006A366A" w:rsidRDefault="006A366A" w:rsidP="006A366A">
      <w:pPr>
        <w:spacing w:line="360" w:lineRule="auto"/>
        <w:rPr>
          <w:rFonts w:ascii="Arial" w:hAnsi="Arial" w:cs="Arial"/>
        </w:rPr>
      </w:pPr>
      <w:r w:rsidRPr="006A366A">
        <w:rPr>
          <w:rFonts w:ascii="Arial" w:hAnsi="Arial" w:cs="Arial"/>
        </w:rPr>
        <w:t>Sharfstein, Joshua M. and Thornton, Rachel L.J. (2021</w:t>
      </w:r>
      <w:r w:rsidRPr="006A366A">
        <w:rPr>
          <w:rFonts w:ascii="Arial" w:hAnsi="Arial" w:cs="Arial"/>
          <w:i/>
          <w:iCs/>
        </w:rPr>
        <w:t>). US Healthcare Policy and Child Poverty</w:t>
      </w:r>
      <w:r w:rsidRPr="006A366A">
        <w:rPr>
          <w:rFonts w:ascii="Arial" w:hAnsi="Arial" w:cs="Arial"/>
        </w:rPr>
        <w:t xml:space="preserve"> - ScienceDirect. [online] 21, (8), pp. 88-89. Available at: </w:t>
      </w:r>
      <w:hyperlink r:id="rId19" w:history="1">
        <w:r w:rsidRPr="006A366A">
          <w:rPr>
            <w:rStyle w:val="Hyperlink"/>
            <w:rFonts w:ascii="Arial" w:hAnsi="Arial" w:cs="Arial"/>
          </w:rPr>
          <w:t>https://www.sciencedirect.com/science/article/pii/S1876285921003727</w:t>
        </w:r>
      </w:hyperlink>
      <w:r w:rsidRPr="006A366A">
        <w:rPr>
          <w:rFonts w:ascii="Arial" w:hAnsi="Arial" w:cs="Arial"/>
        </w:rPr>
        <w:t>.  [Accessed 1 Jan. 1970].</w:t>
      </w:r>
    </w:p>
    <w:p w14:paraId="5B6BDC8A" w14:textId="77777777" w:rsidR="006A366A" w:rsidRPr="006A366A" w:rsidRDefault="006A366A" w:rsidP="006A366A">
      <w:pPr>
        <w:spacing w:line="360" w:lineRule="auto"/>
        <w:rPr>
          <w:rFonts w:ascii="Arial" w:hAnsi="Arial" w:cs="Arial"/>
        </w:rPr>
      </w:pPr>
      <w:r w:rsidRPr="006A366A">
        <w:rPr>
          <w:rFonts w:ascii="Arial" w:hAnsi="Arial" w:cs="Arial"/>
        </w:rPr>
        <w:t xml:space="preserve">Thompson, I., </w:t>
      </w:r>
      <w:proofErr w:type="spellStart"/>
      <w:r w:rsidRPr="006A366A">
        <w:rPr>
          <w:rFonts w:ascii="Arial" w:hAnsi="Arial" w:cs="Arial"/>
        </w:rPr>
        <w:t>McNicholll</w:t>
      </w:r>
      <w:proofErr w:type="spellEnd"/>
      <w:r w:rsidRPr="006A366A">
        <w:rPr>
          <w:rFonts w:ascii="Arial" w:hAnsi="Arial" w:cs="Arial"/>
        </w:rPr>
        <w:t xml:space="preserve">, J. and Menter, I. (2016). </w:t>
      </w:r>
      <w:r w:rsidRPr="006A366A">
        <w:rPr>
          <w:rFonts w:ascii="Arial" w:hAnsi="Arial" w:cs="Arial"/>
          <w:i/>
          <w:iCs/>
        </w:rPr>
        <w:t>Full article: Student teachers' perceptions of poverty and educational achievement</w:t>
      </w:r>
      <w:r w:rsidRPr="006A366A">
        <w:rPr>
          <w:rFonts w:ascii="Arial" w:hAnsi="Arial" w:cs="Arial"/>
        </w:rPr>
        <w:t xml:space="preserve">. [online]. Available at: </w:t>
      </w:r>
      <w:hyperlink r:id="rId20" w:history="1">
        <w:r w:rsidRPr="006A366A">
          <w:rPr>
            <w:rStyle w:val="Hyperlink"/>
            <w:rFonts w:ascii="Arial" w:hAnsi="Arial" w:cs="Arial"/>
          </w:rPr>
          <w:t>https://www.tandfonline.com/doi/full/10.1080/03054985.2016.1164130?casa_token=YtjbllMVMZIAAAAA%3AnJ3EGheVXZdTDddVbCy1K6PNUYeHlSE9n0-Qflxeg1QkCGZ1kzfbzI20lyHGbvq9VDe_WnoNSQ</w:t>
        </w:r>
      </w:hyperlink>
      <w:r w:rsidRPr="006A366A">
        <w:rPr>
          <w:rFonts w:ascii="Arial" w:hAnsi="Arial" w:cs="Arial"/>
        </w:rPr>
        <w:t>.</w:t>
      </w:r>
      <w:r w:rsidRPr="006A366A">
        <w:rPr>
          <w:rFonts w:ascii="Arial" w:hAnsi="Arial" w:cs="Arial"/>
        </w:rPr>
        <w:t xml:space="preserve"> </w:t>
      </w:r>
      <w:r w:rsidRPr="006A366A">
        <w:rPr>
          <w:rFonts w:ascii="Arial" w:hAnsi="Arial" w:cs="Arial"/>
        </w:rPr>
        <w:t xml:space="preserve"> [Accessed 1 Jan. 1970].</w:t>
      </w:r>
    </w:p>
    <w:p w14:paraId="53F88A86" w14:textId="77777777" w:rsidR="006A366A" w:rsidRPr="006A366A" w:rsidRDefault="006A366A" w:rsidP="006A366A">
      <w:pPr>
        <w:spacing w:line="360" w:lineRule="auto"/>
        <w:rPr>
          <w:rFonts w:ascii="Arial" w:hAnsi="Arial" w:cs="Arial"/>
        </w:rPr>
      </w:pPr>
      <w:proofErr w:type="spellStart"/>
      <w:r w:rsidRPr="006A366A">
        <w:rPr>
          <w:rFonts w:ascii="Arial" w:hAnsi="Arial" w:cs="Arial"/>
        </w:rPr>
        <w:t>Vassilakou</w:t>
      </w:r>
      <w:proofErr w:type="spellEnd"/>
      <w:r w:rsidRPr="006A366A">
        <w:rPr>
          <w:rFonts w:ascii="Arial" w:hAnsi="Arial" w:cs="Arial"/>
        </w:rPr>
        <w:t>, T. (2021</w:t>
      </w:r>
      <w:r w:rsidRPr="006A366A">
        <w:rPr>
          <w:rFonts w:ascii="Arial" w:hAnsi="Arial" w:cs="Arial"/>
          <w:i/>
          <w:iCs/>
        </w:rPr>
        <w:t>). Children | Free Full-Text | Childhood Malnutrition: Time for Action. Childhood Malnutrition</w:t>
      </w:r>
      <w:r w:rsidRPr="006A366A">
        <w:rPr>
          <w:rFonts w:ascii="Arial" w:hAnsi="Arial" w:cs="Arial"/>
        </w:rPr>
        <w:t xml:space="preserve">, [online] 103. Available at: </w:t>
      </w:r>
      <w:hyperlink r:id="rId21" w:history="1">
        <w:r w:rsidRPr="006A366A">
          <w:rPr>
            <w:rStyle w:val="Hyperlink"/>
            <w:rFonts w:ascii="Arial" w:hAnsi="Arial" w:cs="Arial"/>
          </w:rPr>
          <w:t>https://www.mdpi.com/2227-9067/8/2/103/htm</w:t>
        </w:r>
      </w:hyperlink>
      <w:r w:rsidRPr="006A366A">
        <w:rPr>
          <w:rFonts w:ascii="Arial" w:hAnsi="Arial" w:cs="Arial"/>
        </w:rPr>
        <w:t>.  [Accessed 1 Jan. 1970].</w:t>
      </w:r>
    </w:p>
    <w:p w14:paraId="00E72235" w14:textId="1A449D98" w:rsidR="006A366A" w:rsidRPr="006A366A" w:rsidRDefault="006A366A" w:rsidP="006A366A">
      <w:pPr>
        <w:spacing w:line="360" w:lineRule="auto"/>
        <w:rPr>
          <w:rFonts w:ascii="Arial" w:hAnsi="Arial" w:cs="Arial"/>
        </w:rPr>
      </w:pPr>
      <w:r w:rsidRPr="006A366A">
        <w:rPr>
          <w:rFonts w:ascii="Arial" w:hAnsi="Arial" w:cs="Arial"/>
        </w:rPr>
        <w:t xml:space="preserve">Webster, C. and Kingston, </w:t>
      </w:r>
      <w:proofErr w:type="gramStart"/>
      <w:r w:rsidRPr="006A366A">
        <w:rPr>
          <w:rFonts w:ascii="Arial" w:hAnsi="Arial" w:cs="Arial"/>
        </w:rPr>
        <w:t>S.(</w:t>
      </w:r>
      <w:proofErr w:type="gramEnd"/>
      <w:r w:rsidRPr="006A366A">
        <w:rPr>
          <w:rFonts w:ascii="Arial" w:hAnsi="Arial" w:cs="Arial"/>
        </w:rPr>
        <w:t>2014).</w:t>
      </w:r>
      <w:proofErr w:type="spellStart"/>
      <w:r w:rsidRPr="006A366A">
        <w:rPr>
          <w:rFonts w:ascii="Arial" w:hAnsi="Arial" w:cs="Arial"/>
          <w:i/>
          <w:iCs/>
        </w:rPr>
        <w:t>JRF_Final_Poverty_and_Crime_Review_May_2014.</w:t>
      </w:r>
      <w:r w:rsidRPr="006A366A">
        <w:rPr>
          <w:rFonts w:ascii="Arial" w:hAnsi="Arial" w:cs="Arial"/>
        </w:rPr>
        <w:t>pdf</w:t>
      </w:r>
      <w:proofErr w:type="spellEnd"/>
      <w:r w:rsidRPr="006A366A">
        <w:rPr>
          <w:rFonts w:ascii="Arial" w:hAnsi="Arial" w:cs="Arial"/>
        </w:rPr>
        <w:t xml:space="preserve">. [online] </w:t>
      </w:r>
      <w:proofErr w:type="spellStart"/>
      <w:r w:rsidRPr="006A366A">
        <w:rPr>
          <w:rFonts w:ascii="Arial" w:hAnsi="Arial" w:cs="Arial"/>
        </w:rPr>
        <w:t>eprints.lancs.ac.uk</w:t>
      </w:r>
      <w:proofErr w:type="spellEnd"/>
      <w:r w:rsidRPr="006A366A">
        <w:rPr>
          <w:rFonts w:ascii="Arial" w:hAnsi="Arial" w:cs="Arial"/>
        </w:rPr>
        <w:t xml:space="preserve">. Available at: </w:t>
      </w:r>
      <w:hyperlink r:id="rId22" w:history="1">
        <w:r w:rsidRPr="006A366A">
          <w:rPr>
            <w:rStyle w:val="Hyperlink"/>
            <w:rFonts w:ascii="Arial" w:hAnsi="Arial" w:cs="Arial"/>
          </w:rPr>
          <w:t>https://eprints.lancs.ac.uk/id/eprint/71188/1/JRF_Final_Poverty_and_Crime_Review_May_2014.pdf</w:t>
        </w:r>
      </w:hyperlink>
      <w:r w:rsidRPr="006A366A">
        <w:rPr>
          <w:rFonts w:ascii="Arial" w:hAnsi="Arial" w:cs="Arial"/>
        </w:rPr>
        <w:t xml:space="preserve"> </w:t>
      </w:r>
      <w:r w:rsidRPr="006A366A">
        <w:rPr>
          <w:rFonts w:ascii="Arial" w:hAnsi="Arial" w:cs="Arial"/>
        </w:rPr>
        <w:t>[Accessed 1 Jan. 1970].</w:t>
      </w:r>
    </w:p>
    <w:p w14:paraId="3E17F178" w14:textId="77777777" w:rsidR="006A366A" w:rsidRDefault="006A366A" w:rsidP="006A366A">
      <w:pPr>
        <w:spacing w:line="360" w:lineRule="auto"/>
        <w:rPr>
          <w:rFonts w:ascii="Arial" w:hAnsi="Arial" w:cs="Arial"/>
        </w:rPr>
      </w:pPr>
      <w:r w:rsidRPr="006A366A">
        <w:rPr>
          <w:rFonts w:ascii="Arial" w:hAnsi="Arial" w:cs="Arial"/>
        </w:rPr>
        <w:t>Weich, S. and Lewis, G. (1998</w:t>
      </w:r>
      <w:r w:rsidRPr="0002760B">
        <w:rPr>
          <w:rFonts w:ascii="Arial" w:hAnsi="Arial" w:cs="Arial"/>
          <w:i/>
          <w:iCs/>
        </w:rPr>
        <w:t>). Poverty, unemployment, and common mental disorders: population-based cohort study.</w:t>
      </w:r>
      <w:r w:rsidRPr="006A366A">
        <w:rPr>
          <w:rFonts w:ascii="Arial" w:hAnsi="Arial" w:cs="Arial"/>
        </w:rPr>
        <w:t xml:space="preserve"> [online]. Available at: </w:t>
      </w:r>
      <w:hyperlink r:id="rId23" w:history="1">
        <w:r w:rsidRPr="006A366A">
          <w:rPr>
            <w:rStyle w:val="Hyperlink"/>
            <w:rFonts w:ascii="Arial" w:hAnsi="Arial" w:cs="Arial"/>
          </w:rPr>
          <w:t>https://doi.org/10.1136/bmj.317.7151.115</w:t>
        </w:r>
      </w:hyperlink>
      <w:r w:rsidRPr="006A366A">
        <w:rPr>
          <w:rFonts w:ascii="Arial" w:hAnsi="Arial" w:cs="Arial"/>
        </w:rPr>
        <w:t>.  [Accessed 1 Jan. 1970].</w:t>
      </w:r>
    </w:p>
    <w:p w14:paraId="35C64F73" w14:textId="747E346C" w:rsidR="00A82F11" w:rsidRDefault="00A82F11" w:rsidP="006A366A">
      <w:pPr>
        <w:spacing w:line="360" w:lineRule="auto"/>
        <w:rPr>
          <w:rFonts w:ascii="Arial" w:hAnsi="Arial" w:cs="Arial"/>
        </w:rPr>
      </w:pPr>
      <w:r w:rsidRPr="00A82F11">
        <w:rPr>
          <w:rFonts w:ascii="Arial" w:hAnsi="Arial" w:cs="Arial"/>
        </w:rPr>
        <w:t xml:space="preserve">Camelo, S., Ciocan, D., </w:t>
      </w:r>
      <w:proofErr w:type="spellStart"/>
      <w:r w:rsidRPr="00A82F11">
        <w:rPr>
          <w:rFonts w:ascii="Arial" w:hAnsi="Arial" w:cs="Arial"/>
        </w:rPr>
        <w:t>Lancu</w:t>
      </w:r>
      <w:proofErr w:type="spellEnd"/>
      <w:r w:rsidRPr="00A82F11">
        <w:rPr>
          <w:rFonts w:ascii="Arial" w:hAnsi="Arial" w:cs="Arial"/>
        </w:rPr>
        <w:t xml:space="preserve">, Dan </w:t>
      </w:r>
      <w:proofErr w:type="gramStart"/>
      <w:r w:rsidRPr="00A82F11">
        <w:rPr>
          <w:rFonts w:ascii="Arial" w:hAnsi="Arial" w:cs="Arial"/>
        </w:rPr>
        <w:t>A. .</w:t>
      </w:r>
      <w:proofErr w:type="gramEnd"/>
      <w:r w:rsidRPr="00A82F11">
        <w:rPr>
          <w:rFonts w:ascii="Arial" w:hAnsi="Arial" w:cs="Arial"/>
        </w:rPr>
        <w:t xml:space="preserve">, Warnes , Xavier S.. and </w:t>
      </w:r>
      <w:proofErr w:type="spellStart"/>
      <w:r w:rsidRPr="00A82F11">
        <w:rPr>
          <w:rFonts w:ascii="Arial" w:hAnsi="Arial" w:cs="Arial"/>
        </w:rPr>
        <w:t>Zoumpoulis</w:t>
      </w:r>
      <w:proofErr w:type="spellEnd"/>
      <w:r w:rsidRPr="00A82F11">
        <w:rPr>
          <w:rFonts w:ascii="Arial" w:hAnsi="Arial" w:cs="Arial"/>
        </w:rPr>
        <w:t xml:space="preserve">, Spyros </w:t>
      </w:r>
      <w:proofErr w:type="gramStart"/>
      <w:r w:rsidRPr="00A82F11">
        <w:rPr>
          <w:rFonts w:ascii="Arial" w:hAnsi="Arial" w:cs="Arial"/>
        </w:rPr>
        <w:t>I..</w:t>
      </w:r>
      <w:proofErr w:type="gramEnd"/>
      <w:r w:rsidRPr="00A82F11">
        <w:rPr>
          <w:rFonts w:ascii="Arial" w:hAnsi="Arial" w:cs="Arial"/>
        </w:rPr>
        <w:t xml:space="preserve"> (2023). </w:t>
      </w:r>
      <w:r w:rsidRPr="00D46BD9">
        <w:rPr>
          <w:rFonts w:ascii="Arial" w:hAnsi="Arial" w:cs="Arial"/>
          <w:i/>
          <w:iCs/>
        </w:rPr>
        <w:t>Quantifying and Realizing the Benefits of Targeting for Pandemic Response</w:t>
      </w:r>
      <w:r w:rsidRPr="00A82F11">
        <w:rPr>
          <w:rFonts w:ascii="Arial" w:hAnsi="Arial" w:cs="Arial"/>
        </w:rPr>
        <w:t xml:space="preserve"> | </w:t>
      </w:r>
      <w:proofErr w:type="spellStart"/>
      <w:r w:rsidRPr="00A82F11">
        <w:rPr>
          <w:rFonts w:ascii="Arial" w:hAnsi="Arial" w:cs="Arial"/>
        </w:rPr>
        <w:t>medRxiv</w:t>
      </w:r>
      <w:proofErr w:type="spellEnd"/>
      <w:r w:rsidRPr="00A82F11">
        <w:rPr>
          <w:rFonts w:ascii="Arial" w:hAnsi="Arial" w:cs="Arial"/>
        </w:rPr>
        <w:t xml:space="preserve">. [online]. Available at: </w:t>
      </w:r>
      <w:hyperlink r:id="rId24" w:history="1">
        <w:r w:rsidRPr="00FC371A">
          <w:rPr>
            <w:rStyle w:val="Hyperlink"/>
            <w:rFonts w:ascii="Arial" w:hAnsi="Arial" w:cs="Arial"/>
          </w:rPr>
          <w:t>https://</w:t>
        </w:r>
        <w:proofErr w:type="spellStart"/>
        <w:r w:rsidRPr="00FC371A">
          <w:rPr>
            <w:rStyle w:val="Hyperlink"/>
            <w:rFonts w:ascii="Arial" w:hAnsi="Arial" w:cs="Arial"/>
          </w:rPr>
          <w:t>www.medrxiv.org</w:t>
        </w:r>
        <w:proofErr w:type="spellEnd"/>
        <w:r w:rsidRPr="00FC371A">
          <w:rPr>
            <w:rStyle w:val="Hyperlink"/>
            <w:rFonts w:ascii="Arial" w:hAnsi="Arial" w:cs="Arial"/>
          </w:rPr>
          <w:t>/content/10.1101/</w:t>
        </w:r>
        <w:proofErr w:type="spellStart"/>
        <w:r w:rsidRPr="00FC371A">
          <w:rPr>
            <w:rStyle w:val="Hyperlink"/>
            <w:rFonts w:ascii="Arial" w:hAnsi="Arial" w:cs="Arial"/>
          </w:rPr>
          <w:t>2021.03.23.21254155v6</w:t>
        </w:r>
        <w:proofErr w:type="spellEnd"/>
      </w:hyperlink>
      <w:r w:rsidRPr="00A82F11">
        <w:rPr>
          <w:rFonts w:ascii="Arial" w:hAnsi="Arial" w:cs="Arial"/>
        </w:rPr>
        <w:t>.</w:t>
      </w:r>
      <w:r>
        <w:rPr>
          <w:rFonts w:ascii="Arial" w:hAnsi="Arial" w:cs="Arial"/>
        </w:rPr>
        <w:t xml:space="preserve"> </w:t>
      </w:r>
      <w:r w:rsidRPr="00A82F11">
        <w:rPr>
          <w:rFonts w:ascii="Arial" w:hAnsi="Arial" w:cs="Arial"/>
        </w:rPr>
        <w:t xml:space="preserve"> [Accessed 1 Jan. 1970].</w:t>
      </w:r>
    </w:p>
    <w:p w14:paraId="10928E13" w14:textId="5242230B" w:rsidR="00D46BD9" w:rsidRDefault="00D46BD9" w:rsidP="006A366A">
      <w:pPr>
        <w:spacing w:line="360" w:lineRule="auto"/>
        <w:rPr>
          <w:rFonts w:ascii="Arial" w:hAnsi="Arial" w:cs="Arial"/>
        </w:rPr>
      </w:pPr>
      <w:r w:rsidRPr="00D46BD9">
        <w:rPr>
          <w:rFonts w:ascii="Arial" w:hAnsi="Arial" w:cs="Arial"/>
        </w:rPr>
        <w:t xml:space="preserve">Clifford, S. (2018). </w:t>
      </w:r>
      <w:r w:rsidRPr="00D46BD9">
        <w:rPr>
          <w:rFonts w:ascii="Arial" w:hAnsi="Arial" w:cs="Arial"/>
          <w:i/>
          <w:iCs/>
        </w:rPr>
        <w:t xml:space="preserve">ALCA Journal </w:t>
      </w:r>
      <w:proofErr w:type="spellStart"/>
      <w:r w:rsidRPr="00D46BD9">
        <w:rPr>
          <w:rFonts w:ascii="Arial" w:hAnsi="Arial" w:cs="Arial"/>
          <w:i/>
          <w:iCs/>
        </w:rPr>
        <w:t>Spg18_FINAL.pdf</w:t>
      </w:r>
      <w:proofErr w:type="spellEnd"/>
      <w:r w:rsidRPr="00D46BD9">
        <w:rPr>
          <w:rFonts w:ascii="Arial" w:hAnsi="Arial" w:cs="Arial"/>
        </w:rPr>
        <w:t xml:space="preserve">. [online]. Available at: </w:t>
      </w:r>
      <w:hyperlink r:id="rId25" w:history="1">
        <w:r w:rsidRPr="00FC371A">
          <w:rPr>
            <w:rStyle w:val="Hyperlink"/>
            <w:rFonts w:ascii="Arial" w:hAnsi="Arial" w:cs="Arial"/>
          </w:rPr>
          <w:t>https://www.aginglifecare.org/common/Uploaded%20files/Journal%20Files/ALCA%20Journal%20Spg18_FINAL.pdf#page=4</w:t>
        </w:r>
      </w:hyperlink>
      <w:r>
        <w:rPr>
          <w:rFonts w:ascii="Arial" w:hAnsi="Arial" w:cs="Arial"/>
        </w:rPr>
        <w:t xml:space="preserve"> </w:t>
      </w:r>
      <w:r w:rsidRPr="00D46BD9">
        <w:rPr>
          <w:rFonts w:ascii="Arial" w:hAnsi="Arial" w:cs="Arial"/>
        </w:rPr>
        <w:t>. [Accessed 1 Jan. 1970].</w:t>
      </w:r>
    </w:p>
    <w:p w14:paraId="2E38CD3E" w14:textId="7E6924FD" w:rsidR="00CB55FC" w:rsidRDefault="00F115EE" w:rsidP="006A366A">
      <w:pPr>
        <w:spacing w:line="360" w:lineRule="auto"/>
        <w:rPr>
          <w:rStyle w:val="Hyperlink"/>
          <w:rFonts w:ascii="Arial" w:hAnsi="Arial" w:cs="Arial"/>
        </w:rPr>
      </w:pPr>
      <w:proofErr w:type="spellStart"/>
      <w:r w:rsidRPr="00F115EE">
        <w:rPr>
          <w:rFonts w:ascii="Arial" w:hAnsi="Arial" w:cs="Arial"/>
        </w:rPr>
        <w:t>Tarkar</w:t>
      </w:r>
      <w:proofErr w:type="spellEnd"/>
      <w:r w:rsidRPr="00F115EE">
        <w:rPr>
          <w:rFonts w:ascii="Arial" w:hAnsi="Arial" w:cs="Arial"/>
        </w:rPr>
        <w:t xml:space="preserve">, P. (2020). </w:t>
      </w:r>
      <w:r w:rsidRPr="005014C4">
        <w:rPr>
          <w:rFonts w:ascii="Arial" w:hAnsi="Arial" w:cs="Arial"/>
          <w:i/>
          <w:iCs/>
        </w:rPr>
        <w:t>Impact-Of-Covid-19-Pandemic-On-Education-</w:t>
      </w:r>
      <w:proofErr w:type="spellStart"/>
      <w:r w:rsidRPr="005014C4">
        <w:rPr>
          <w:rFonts w:ascii="Arial" w:hAnsi="Arial" w:cs="Arial"/>
          <w:i/>
          <w:iCs/>
        </w:rPr>
        <w:t>System</w:t>
      </w:r>
      <w:r w:rsidRPr="00F115EE">
        <w:rPr>
          <w:rFonts w:ascii="Arial" w:hAnsi="Arial" w:cs="Arial"/>
        </w:rPr>
        <w:t>.pdf</w:t>
      </w:r>
      <w:proofErr w:type="spellEnd"/>
      <w:r w:rsidRPr="00F115EE">
        <w:rPr>
          <w:rFonts w:ascii="Arial" w:hAnsi="Arial" w:cs="Arial"/>
        </w:rPr>
        <w:t xml:space="preserve">. [online]. Available at: </w:t>
      </w:r>
      <w:hyperlink r:id="rId26" w:history="1">
        <w:r w:rsidR="005014C4" w:rsidRPr="00FC371A">
          <w:rPr>
            <w:rStyle w:val="Hyperlink"/>
            <w:rFonts w:ascii="Arial" w:hAnsi="Arial" w:cs="Arial"/>
          </w:rPr>
          <w:t>https://www.researchgate.net/profile/Preeti-Tarkar/publication/352647439_Impact_Of_Covid-19_Pandemic_On_Education_System/links/60d1e909299bf19b8d99d279/Impact-Of-Covid-19-Pandemic-On-Education-System.pdf</w:t>
        </w:r>
      </w:hyperlink>
      <w:r w:rsidRPr="00F115EE">
        <w:rPr>
          <w:rFonts w:ascii="Arial" w:hAnsi="Arial" w:cs="Arial"/>
        </w:rPr>
        <w:t>.</w:t>
      </w:r>
      <w:r w:rsidR="005014C4">
        <w:rPr>
          <w:rFonts w:ascii="Arial" w:hAnsi="Arial" w:cs="Arial"/>
        </w:rPr>
        <w:t xml:space="preserve"> </w:t>
      </w:r>
      <w:r w:rsidRPr="00F115EE">
        <w:rPr>
          <w:rFonts w:ascii="Arial" w:hAnsi="Arial" w:cs="Arial"/>
        </w:rPr>
        <w:t xml:space="preserve"> [Accessed 1 Jan. 1970].</w:t>
      </w:r>
    </w:p>
    <w:p w14:paraId="5C139455" w14:textId="3FCD5756" w:rsidR="009D1815" w:rsidRPr="009D1815" w:rsidRDefault="009D1815" w:rsidP="009D1815">
      <w:pPr>
        <w:rPr>
          <w:rFonts w:ascii="Arial" w:hAnsi="Arial" w:cs="Arial"/>
        </w:rPr>
      </w:pPr>
      <w:r w:rsidRPr="009D1815">
        <w:rPr>
          <w:rFonts w:ascii="Arial" w:hAnsi="Arial" w:cs="Arial"/>
        </w:rPr>
        <w:t xml:space="preserve">Horgan, G. (2007). </w:t>
      </w:r>
      <w:r w:rsidRPr="009F0920">
        <w:rPr>
          <w:rFonts w:ascii="Arial" w:hAnsi="Arial" w:cs="Arial"/>
          <w:i/>
          <w:iCs/>
        </w:rPr>
        <w:t>The impact of poverty on young children's experience of school</w:t>
      </w:r>
      <w:r w:rsidRPr="009D1815">
        <w:rPr>
          <w:rFonts w:ascii="Arial" w:hAnsi="Arial" w:cs="Arial"/>
        </w:rPr>
        <w:t xml:space="preserve">. [online] </w:t>
      </w:r>
      <w:proofErr w:type="spellStart"/>
      <w:r w:rsidRPr="009D1815">
        <w:rPr>
          <w:rFonts w:ascii="Arial" w:hAnsi="Arial" w:cs="Arial"/>
        </w:rPr>
        <w:t>jrf.org.uk</w:t>
      </w:r>
      <w:proofErr w:type="spellEnd"/>
      <w:r w:rsidRPr="009D1815">
        <w:rPr>
          <w:rFonts w:ascii="Arial" w:hAnsi="Arial" w:cs="Arial"/>
        </w:rPr>
        <w:t xml:space="preserve">. Available at: </w:t>
      </w:r>
      <w:hyperlink r:id="rId27" w:history="1">
        <w:r w:rsidR="009F0920" w:rsidRPr="00FC371A">
          <w:rPr>
            <w:rStyle w:val="Hyperlink"/>
            <w:rFonts w:ascii="Arial" w:hAnsi="Arial" w:cs="Arial"/>
          </w:rPr>
          <w:t>https://www.jrf.org.uk/sites/default/files/jrf/migrated/files/2098-poverty-children-school.pdf</w:t>
        </w:r>
      </w:hyperlink>
      <w:r w:rsidR="009F0920">
        <w:rPr>
          <w:rFonts w:ascii="Arial" w:hAnsi="Arial" w:cs="Arial"/>
        </w:rPr>
        <w:t xml:space="preserve"> </w:t>
      </w:r>
      <w:r w:rsidRPr="009D1815">
        <w:rPr>
          <w:rFonts w:ascii="Arial" w:hAnsi="Arial" w:cs="Arial"/>
        </w:rPr>
        <w:t xml:space="preserve"> [Accessed 1 Jan. 1970].</w:t>
      </w:r>
    </w:p>
    <w:sectPr w:rsidR="009D1815" w:rsidRPr="009D1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DCE"/>
    <w:rsid w:val="0000767B"/>
    <w:rsid w:val="0002760B"/>
    <w:rsid w:val="00037455"/>
    <w:rsid w:val="000469A6"/>
    <w:rsid w:val="00056AAB"/>
    <w:rsid w:val="000771BE"/>
    <w:rsid w:val="000A1E20"/>
    <w:rsid w:val="000B38F9"/>
    <w:rsid w:val="000B7DCC"/>
    <w:rsid w:val="000D3B45"/>
    <w:rsid w:val="000E74BC"/>
    <w:rsid w:val="000F116A"/>
    <w:rsid w:val="000F2975"/>
    <w:rsid w:val="00101DEF"/>
    <w:rsid w:val="00127DD2"/>
    <w:rsid w:val="001542AE"/>
    <w:rsid w:val="001912A8"/>
    <w:rsid w:val="001B4A81"/>
    <w:rsid w:val="001B644C"/>
    <w:rsid w:val="001F0010"/>
    <w:rsid w:val="001F5BEE"/>
    <w:rsid w:val="0022155E"/>
    <w:rsid w:val="00235644"/>
    <w:rsid w:val="00247599"/>
    <w:rsid w:val="0025749B"/>
    <w:rsid w:val="002619B1"/>
    <w:rsid w:val="00265CC1"/>
    <w:rsid w:val="00267625"/>
    <w:rsid w:val="002710E6"/>
    <w:rsid w:val="00284006"/>
    <w:rsid w:val="002C1629"/>
    <w:rsid w:val="002E352D"/>
    <w:rsid w:val="00307877"/>
    <w:rsid w:val="0033420F"/>
    <w:rsid w:val="00386ECC"/>
    <w:rsid w:val="003874FF"/>
    <w:rsid w:val="003A505A"/>
    <w:rsid w:val="003E3099"/>
    <w:rsid w:val="00402003"/>
    <w:rsid w:val="00407FDE"/>
    <w:rsid w:val="004121E7"/>
    <w:rsid w:val="00414A16"/>
    <w:rsid w:val="004179A6"/>
    <w:rsid w:val="004249B8"/>
    <w:rsid w:val="00450B16"/>
    <w:rsid w:val="0045228A"/>
    <w:rsid w:val="00460DD7"/>
    <w:rsid w:val="00466904"/>
    <w:rsid w:val="00496C5A"/>
    <w:rsid w:val="004972AB"/>
    <w:rsid w:val="004A421B"/>
    <w:rsid w:val="004A6B6E"/>
    <w:rsid w:val="004B559A"/>
    <w:rsid w:val="004C456B"/>
    <w:rsid w:val="004D1E24"/>
    <w:rsid w:val="004D3752"/>
    <w:rsid w:val="004F785A"/>
    <w:rsid w:val="00500DB9"/>
    <w:rsid w:val="005014C4"/>
    <w:rsid w:val="005134C9"/>
    <w:rsid w:val="005202DF"/>
    <w:rsid w:val="00522831"/>
    <w:rsid w:val="0053345C"/>
    <w:rsid w:val="00533702"/>
    <w:rsid w:val="00537416"/>
    <w:rsid w:val="005540CD"/>
    <w:rsid w:val="005608F1"/>
    <w:rsid w:val="00582359"/>
    <w:rsid w:val="0059624A"/>
    <w:rsid w:val="005B122C"/>
    <w:rsid w:val="005C38DB"/>
    <w:rsid w:val="005C3FBE"/>
    <w:rsid w:val="005F323F"/>
    <w:rsid w:val="005F373B"/>
    <w:rsid w:val="006017B5"/>
    <w:rsid w:val="00603AFD"/>
    <w:rsid w:val="00604E1C"/>
    <w:rsid w:val="00607E5A"/>
    <w:rsid w:val="006134B7"/>
    <w:rsid w:val="00622B94"/>
    <w:rsid w:val="0064572E"/>
    <w:rsid w:val="0065249E"/>
    <w:rsid w:val="0066792E"/>
    <w:rsid w:val="00671E4E"/>
    <w:rsid w:val="0068003A"/>
    <w:rsid w:val="00683AF4"/>
    <w:rsid w:val="006861EE"/>
    <w:rsid w:val="0068723F"/>
    <w:rsid w:val="006A1BE3"/>
    <w:rsid w:val="006A1D7E"/>
    <w:rsid w:val="006A366A"/>
    <w:rsid w:val="006C3C7B"/>
    <w:rsid w:val="006E09FF"/>
    <w:rsid w:val="0070798F"/>
    <w:rsid w:val="007613B7"/>
    <w:rsid w:val="00791CB5"/>
    <w:rsid w:val="007A2E32"/>
    <w:rsid w:val="007A520C"/>
    <w:rsid w:val="007B65A8"/>
    <w:rsid w:val="007D644A"/>
    <w:rsid w:val="007F0ACC"/>
    <w:rsid w:val="008173F6"/>
    <w:rsid w:val="00845183"/>
    <w:rsid w:val="00845CD4"/>
    <w:rsid w:val="00847494"/>
    <w:rsid w:val="00853771"/>
    <w:rsid w:val="00865B2A"/>
    <w:rsid w:val="00892C26"/>
    <w:rsid w:val="008A17B3"/>
    <w:rsid w:val="008A57D7"/>
    <w:rsid w:val="008F13C7"/>
    <w:rsid w:val="008F672F"/>
    <w:rsid w:val="00916790"/>
    <w:rsid w:val="0094094F"/>
    <w:rsid w:val="0095182C"/>
    <w:rsid w:val="00962945"/>
    <w:rsid w:val="00973355"/>
    <w:rsid w:val="00980F92"/>
    <w:rsid w:val="009917D7"/>
    <w:rsid w:val="0099716D"/>
    <w:rsid w:val="009A4193"/>
    <w:rsid w:val="009A7382"/>
    <w:rsid w:val="009A76F4"/>
    <w:rsid w:val="009B4F28"/>
    <w:rsid w:val="009B5296"/>
    <w:rsid w:val="009C2E9B"/>
    <w:rsid w:val="009D16CA"/>
    <w:rsid w:val="009D1815"/>
    <w:rsid w:val="009D7130"/>
    <w:rsid w:val="009E6548"/>
    <w:rsid w:val="009F0920"/>
    <w:rsid w:val="009F6DD8"/>
    <w:rsid w:val="009F7C63"/>
    <w:rsid w:val="00A00A90"/>
    <w:rsid w:val="00A01B68"/>
    <w:rsid w:val="00A517A1"/>
    <w:rsid w:val="00A53E3E"/>
    <w:rsid w:val="00A63440"/>
    <w:rsid w:val="00A7439E"/>
    <w:rsid w:val="00A764D1"/>
    <w:rsid w:val="00A82F11"/>
    <w:rsid w:val="00A8474F"/>
    <w:rsid w:val="00A8760A"/>
    <w:rsid w:val="00A87BF0"/>
    <w:rsid w:val="00A93E73"/>
    <w:rsid w:val="00A964BF"/>
    <w:rsid w:val="00AA252D"/>
    <w:rsid w:val="00AD2002"/>
    <w:rsid w:val="00AE1DCE"/>
    <w:rsid w:val="00AE6038"/>
    <w:rsid w:val="00AF3A4F"/>
    <w:rsid w:val="00B004C5"/>
    <w:rsid w:val="00B07226"/>
    <w:rsid w:val="00B21743"/>
    <w:rsid w:val="00B235D5"/>
    <w:rsid w:val="00B313C9"/>
    <w:rsid w:val="00B6259A"/>
    <w:rsid w:val="00B76E07"/>
    <w:rsid w:val="00B87AD9"/>
    <w:rsid w:val="00B916AD"/>
    <w:rsid w:val="00BA5BF0"/>
    <w:rsid w:val="00BB02A1"/>
    <w:rsid w:val="00BB2CD9"/>
    <w:rsid w:val="00BC1427"/>
    <w:rsid w:val="00BD4193"/>
    <w:rsid w:val="00BE7AC7"/>
    <w:rsid w:val="00BF0A80"/>
    <w:rsid w:val="00C025CF"/>
    <w:rsid w:val="00C1163F"/>
    <w:rsid w:val="00C235BA"/>
    <w:rsid w:val="00C26D23"/>
    <w:rsid w:val="00C47D8F"/>
    <w:rsid w:val="00C60B7B"/>
    <w:rsid w:val="00C6335D"/>
    <w:rsid w:val="00C71312"/>
    <w:rsid w:val="00C71496"/>
    <w:rsid w:val="00C733C2"/>
    <w:rsid w:val="00C75ECD"/>
    <w:rsid w:val="00C80910"/>
    <w:rsid w:val="00CB55FC"/>
    <w:rsid w:val="00CC1AB3"/>
    <w:rsid w:val="00CC391C"/>
    <w:rsid w:val="00CE26EF"/>
    <w:rsid w:val="00CF1FD2"/>
    <w:rsid w:val="00CF7453"/>
    <w:rsid w:val="00D04B0B"/>
    <w:rsid w:val="00D274AE"/>
    <w:rsid w:val="00D304C4"/>
    <w:rsid w:val="00D46BD9"/>
    <w:rsid w:val="00D6480D"/>
    <w:rsid w:val="00DB5F8E"/>
    <w:rsid w:val="00DD072B"/>
    <w:rsid w:val="00DE1D4F"/>
    <w:rsid w:val="00DF4328"/>
    <w:rsid w:val="00DF4828"/>
    <w:rsid w:val="00E07B01"/>
    <w:rsid w:val="00E2060C"/>
    <w:rsid w:val="00E406B5"/>
    <w:rsid w:val="00E4282D"/>
    <w:rsid w:val="00E53D61"/>
    <w:rsid w:val="00E548D1"/>
    <w:rsid w:val="00E5618D"/>
    <w:rsid w:val="00E67528"/>
    <w:rsid w:val="00E8649F"/>
    <w:rsid w:val="00E90612"/>
    <w:rsid w:val="00E95357"/>
    <w:rsid w:val="00E97868"/>
    <w:rsid w:val="00EE04BB"/>
    <w:rsid w:val="00F10144"/>
    <w:rsid w:val="00F115EE"/>
    <w:rsid w:val="00F22752"/>
    <w:rsid w:val="00F6673F"/>
    <w:rsid w:val="00F72253"/>
    <w:rsid w:val="00F76F17"/>
    <w:rsid w:val="00F82DB1"/>
    <w:rsid w:val="00F95383"/>
    <w:rsid w:val="00FA1266"/>
    <w:rsid w:val="00FC5E13"/>
    <w:rsid w:val="00FD552D"/>
    <w:rsid w:val="00FF1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01ED"/>
  <w15:chartTrackingRefBased/>
  <w15:docId w15:val="{C9700023-F359-4A03-BFAD-369B6C705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00A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1743"/>
    <w:rPr>
      <w:color w:val="0563C1" w:themeColor="hyperlink"/>
      <w:u w:val="single"/>
    </w:rPr>
  </w:style>
  <w:style w:type="character" w:styleId="UnresolvedMention">
    <w:name w:val="Unresolved Mention"/>
    <w:basedOn w:val="DefaultParagraphFont"/>
    <w:uiPriority w:val="99"/>
    <w:semiHidden/>
    <w:unhideWhenUsed/>
    <w:rsid w:val="00B21743"/>
    <w:rPr>
      <w:color w:val="605E5C"/>
      <w:shd w:val="clear" w:color="auto" w:fill="E1DFDD"/>
    </w:rPr>
  </w:style>
  <w:style w:type="character" w:customStyle="1" w:styleId="Heading2Char">
    <w:name w:val="Heading 2 Char"/>
    <w:basedOn w:val="DefaultParagraphFont"/>
    <w:link w:val="Heading2"/>
    <w:uiPriority w:val="9"/>
    <w:rsid w:val="00A00A90"/>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5C3F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F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FB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C3F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what-we-do/our-work/ending-child-poverty/effects-of-living-in-poverty?gad=1&amp;gclid=CjwKCAjw_aemBhBLEiwAT98FMq4RUhkLMbqLkM769E4Cv65QydpqF49j8dU13QVsU5W6kMPJM_9FlhoCMYgQAvD_BwE" TargetMode="External"/><Relationship Id="rId13" Type="http://schemas.openxmlformats.org/officeDocument/2006/relationships/hyperlink" Target="http://www.umass.edu/lrrc/sites/default/files/Stressed%2C%20Unsafe%2C%20and%20Insecure-%20Essential%20Workers%20Need%20A%20New%2C%20New%20Deal%20.pdf" TargetMode="External"/><Relationship Id="rId18" Type="http://schemas.openxmlformats.org/officeDocument/2006/relationships/hyperlink" Target="https://www.nuffieldtrust.org.uk/resource/growing-problems-in-detail-covid-19-s-impact-on-health-care-for-children-and-young-people-in-england?gclid=Cj0KCQjw_O2lBhCFARIsAB0E8B-TSAXrYw_gYG4WubQn3HXKMfiqpmX4lyCSTSMDFElv1ddr-eZfoSYaAqy4EALw_wcB" TargetMode="External"/><Relationship Id="rId26" Type="http://schemas.openxmlformats.org/officeDocument/2006/relationships/hyperlink" Target="https://www.researchgate.net/profile/Preeti-Tarkar/publication/352647439_Impact_Of_Covid-19_Pandemic_On_Education_System/links/60d1e909299bf19b8d99d279/Impact-Of-Covid-19-Pandemic-On-Education-System.pdf" TargetMode="External"/><Relationship Id="rId3" Type="http://schemas.openxmlformats.org/officeDocument/2006/relationships/customXml" Target="../customXml/item3.xml"/><Relationship Id="rId21" Type="http://schemas.openxmlformats.org/officeDocument/2006/relationships/hyperlink" Target="https://www.mdpi.com/2227-9067/8/2/103/htm" TargetMode="External"/><Relationship Id="rId7" Type="http://schemas.openxmlformats.org/officeDocument/2006/relationships/webSettings" Target="webSettings.xml"/><Relationship Id="rId12" Type="http://schemas.openxmlformats.org/officeDocument/2006/relationships/hyperlink" Target="https://www.sciencedirect.com/science/article/pii/S1876285921000632?casa_token=3fy9szfQvFoAAAAA:gsuO9OEs9C7omkWlnDh4UGLqmIvYGU06JN8l_MjH6pm4jaREh07m2yzQKhLmji-fXUZAXv2s" TargetMode="External"/><Relationship Id="rId17" Type="http://schemas.openxmlformats.org/officeDocument/2006/relationships/hyperlink" Target="https://www.nature.com/articles/s43016-021-00323-8" TargetMode="External"/><Relationship Id="rId25" Type="http://schemas.openxmlformats.org/officeDocument/2006/relationships/hyperlink" Target="https://www.aginglifecare.org/common/Uploaded%20files/Journal%20Files/ALCA%20Journal%20Spg18_FINAL.pdf#page=4" TargetMode="External"/><Relationship Id="rId2" Type="http://schemas.openxmlformats.org/officeDocument/2006/relationships/customXml" Target="../customXml/item2.xml"/><Relationship Id="rId16" Type="http://schemas.openxmlformats.org/officeDocument/2006/relationships/hyperlink" Target="https://onlinelibrary.wiley.com/doi/abs/10.1023/A:1025694823396?casa_token=pFFhX_76JBwAAAAA:uaNgMOq0CpakrlgqcLrMM2fZU6bnD2Mm9lcPcZPWRwhvdLQCQzaCZwaNio2rFdok_AcMwivwpLKl" TargetMode="External"/><Relationship Id="rId20" Type="http://schemas.openxmlformats.org/officeDocument/2006/relationships/hyperlink" Target="https://www.tandfonline.com/doi/full/10.1080/03054985.2016.1164130?casa_token=YtjbllMVMZIAAAAA%3AnJ3EGheVXZdTDddVbCy1K6PNUYeHlSE9n0-Qflxeg1QkCGZ1kzfbzI20lyHGbvq9VDe_WnoNSQ"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ildrenssociety.org.uk/what-we-do/our-work/ending-child-poverty/effects-of-living-in-poverty?gad=1&amp;gclid=CjwKCAjw_aemBhBLEiwAT98FMq4RUhkLMbqLkM769E4Cv65QydpqF49j8dU13QVsU5W6kMPJM_9FlhoCMYgQAvD_BwE" TargetMode="External"/><Relationship Id="rId24" Type="http://schemas.openxmlformats.org/officeDocument/2006/relationships/hyperlink" Target="https://www.medrxiv.org/content/10.1101/2021.03.23.21254155v6" TargetMode="External"/><Relationship Id="rId5" Type="http://schemas.openxmlformats.org/officeDocument/2006/relationships/styles" Target="styles.xml"/><Relationship Id="rId15" Type="http://schemas.openxmlformats.org/officeDocument/2006/relationships/hyperlink" Target="https://jech.bmj.com/content/68/4/349" TargetMode="External"/><Relationship Id="rId23" Type="http://schemas.openxmlformats.org/officeDocument/2006/relationships/hyperlink" Target="https://doi.org/10.1136/bmj.317.7151.115" TargetMode="External"/><Relationship Id="rId28" Type="http://schemas.openxmlformats.org/officeDocument/2006/relationships/fontTable" Target="fontTable.xml"/><Relationship Id="rId10" Type="http://schemas.openxmlformats.org/officeDocument/2006/relationships/hyperlink" Target="https://journals.sagepub.com/doi/full/10.1177/0018720820932699" TargetMode="External"/><Relationship Id="rId19" Type="http://schemas.openxmlformats.org/officeDocument/2006/relationships/hyperlink" Target="https://www.sciencedirect.com/science/article/pii/S1876285921003727" TargetMode="External"/><Relationship Id="rId4" Type="http://schemas.openxmlformats.org/officeDocument/2006/relationships/customXml" Target="../customXml/item4.xml"/><Relationship Id="rId9" Type="http://schemas.openxmlformats.org/officeDocument/2006/relationships/hyperlink" Target="https://www.ncbi.nlm.nih.gov/pmc/articles/PMC7820585/" TargetMode="External"/><Relationship Id="rId14" Type="http://schemas.openxmlformats.org/officeDocument/2006/relationships/hyperlink" Target="https://www.mdpi.com/1660-4601/17/8/2933" TargetMode="External"/><Relationship Id="rId22" Type="http://schemas.openxmlformats.org/officeDocument/2006/relationships/hyperlink" Target="https://eprints.lancs.ac.uk/id/eprint/71188/1/JRF_Final_Poverty_and_Crime_Review_May_2014.pdf" TargetMode="External"/><Relationship Id="rId27" Type="http://schemas.openxmlformats.org/officeDocument/2006/relationships/hyperlink" Target="https://www.jrf.org.uk/sites/default/files/jrf/migrated/files/2098-poverty-children-scho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7" ma:contentTypeDescription="Create a new document." ma:contentTypeScope="" ma:versionID="f8e509783d42f070fc51b5839cd8d50b">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1d5383457d5f6bc97b29940ea21a8e06"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Props1.xml><?xml version="1.0" encoding="utf-8"?>
<ds:datastoreItem xmlns:ds="http://schemas.openxmlformats.org/officeDocument/2006/customXml" ds:itemID="{7F4A45D4-AB48-4763-98B5-ABB90CD9FA65}">
  <ds:schemaRefs>
    <ds:schemaRef ds:uri="http://schemas.microsoft.com/sharepoint/v3/contenttype/forms"/>
  </ds:schemaRefs>
</ds:datastoreItem>
</file>

<file path=customXml/itemProps2.xml><?xml version="1.0" encoding="utf-8"?>
<ds:datastoreItem xmlns:ds="http://schemas.openxmlformats.org/officeDocument/2006/customXml" ds:itemID="{435665A5-1417-4ACA-AB84-7F7067ECEC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FB7A85-F432-44FD-B5A1-19339A2B7C72}">
  <ds:schemaRefs>
    <ds:schemaRef ds:uri="http://schemas.openxmlformats.org/officeDocument/2006/bibliography"/>
  </ds:schemaRefs>
</ds:datastoreItem>
</file>

<file path=customXml/itemProps4.xml><?xml version="1.0" encoding="utf-8"?>
<ds:datastoreItem xmlns:ds="http://schemas.openxmlformats.org/officeDocument/2006/customXml" ds:itemID="{148689EC-9EE9-49E2-9375-C022098039C0}">
  <ds:schemaRefs>
    <ds:schemaRef ds:uri="6b5bd684-8631-4d35-bdcf-c9e38c7d488d"/>
    <ds:schemaRef ds:uri="http://schemas.microsoft.com/office/2006/metadata/properties"/>
    <ds:schemaRef ds:uri="http://schemas.openxmlformats.org/package/2006/metadata/core-properties"/>
    <ds:schemaRef ds:uri="http://purl.org/dc/dcmitype/"/>
    <ds:schemaRef ds:uri="http://purl.org/dc/elements/1.1/"/>
    <ds:schemaRef ds:uri="http://schemas.microsoft.com/office/2006/documentManagement/types"/>
    <ds:schemaRef ds:uri="37708af0-49d6-4626-adf7-ee8f7f4cc1b8"/>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3087</Words>
  <Characters>17598</Characters>
  <Application>Microsoft Office Word</Application>
  <DocSecurity>0</DocSecurity>
  <Lines>146</Lines>
  <Paragraphs>41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References </vt:lpstr>
    </vt:vector>
  </TitlesOfParts>
  <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William-Hankey</cp:lastModifiedBy>
  <cp:revision>2</cp:revision>
  <dcterms:created xsi:type="dcterms:W3CDTF">2023-08-04T02:49:00Z</dcterms:created>
  <dcterms:modified xsi:type="dcterms:W3CDTF">2023-08-04T02:49:00Z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