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C09FF25" wp14:paraId="5BAFB8B8" wp14:textId="6BA9E02F">
      <w:pPr>
        <w:rPr>
          <w:b w:val="1"/>
          <w:bCs w:val="1"/>
          <w:noProof w:val="0"/>
          <w:lang w:val="en-GB"/>
        </w:rPr>
      </w:pPr>
      <w:r w:rsidRPr="7C09FF25" w:rsidR="76398A79">
        <w:rPr>
          <w:b w:val="1"/>
          <w:bCs w:val="1"/>
          <w:noProof w:val="0"/>
          <w:lang w:val="en-GB"/>
        </w:rPr>
        <w:t>Strategic Management Examination Questions and Answer Template</w:t>
      </w:r>
    </w:p>
    <w:tbl>
      <w:tblPr>
        <w:tblStyle w:val="TableGrid"/>
        <w:tblW w:w="0" w:type="auto"/>
        <w:tblLayout w:type="fixed"/>
        <w:tblLook w:val="06A0" w:firstRow="1" w:lastRow="0" w:firstColumn="1" w:lastColumn="0" w:noHBand="1" w:noVBand="1"/>
      </w:tblPr>
      <w:tblGrid>
        <w:gridCol w:w="4680"/>
        <w:gridCol w:w="4680"/>
      </w:tblGrid>
      <w:tr w:rsidR="7C09FF25" w:rsidTr="7C09FF25" w14:paraId="772070F6">
        <w:trPr>
          <w:trHeight w:val="300"/>
        </w:trPr>
        <w:tc>
          <w:tcPr>
            <w:tcW w:w="4680" w:type="dxa"/>
            <w:tcMar/>
          </w:tcPr>
          <w:p w:rsidR="743F81D5" w:rsidP="7C09FF25" w:rsidRDefault="743F81D5" w14:paraId="0CA8EAB9" w14:textId="4EB4A211">
            <w:pPr>
              <w:pStyle w:val="Normal"/>
              <w:rPr>
                <w:noProof w:val="0"/>
                <w:lang w:val="en-GB"/>
              </w:rPr>
            </w:pPr>
            <w:r w:rsidRPr="7C09FF25" w:rsidR="743F81D5">
              <w:rPr>
                <w:noProof w:val="0"/>
                <w:lang w:val="en-GB"/>
              </w:rPr>
              <w:t>Student Name</w:t>
            </w:r>
          </w:p>
        </w:tc>
        <w:tc>
          <w:tcPr>
            <w:tcW w:w="4680" w:type="dxa"/>
            <w:tcMar/>
          </w:tcPr>
          <w:p w:rsidR="743F81D5" w:rsidP="7C09FF25" w:rsidRDefault="743F81D5" w14:paraId="68CB1CEA" w14:textId="6F2428BA">
            <w:pPr>
              <w:pStyle w:val="Normal"/>
              <w:rPr>
                <w:noProof w:val="0"/>
                <w:lang w:val="en-GB"/>
              </w:rPr>
            </w:pPr>
            <w:r w:rsidRPr="7C09FF25" w:rsidR="743F81D5">
              <w:rPr>
                <w:noProof w:val="0"/>
                <w:lang w:val="en-GB"/>
              </w:rPr>
              <w:t>Ethan Boote</w:t>
            </w:r>
          </w:p>
        </w:tc>
      </w:tr>
      <w:tr w:rsidR="7C09FF25" w:rsidTr="7C09FF25" w14:paraId="27B743AC">
        <w:trPr>
          <w:trHeight w:val="300"/>
        </w:trPr>
        <w:tc>
          <w:tcPr>
            <w:tcW w:w="4680" w:type="dxa"/>
            <w:tcMar/>
          </w:tcPr>
          <w:p w:rsidR="743F81D5" w:rsidP="7C09FF25" w:rsidRDefault="743F81D5" w14:paraId="19582284" w14:textId="103EBD46">
            <w:pPr>
              <w:pStyle w:val="Normal"/>
              <w:rPr>
                <w:noProof w:val="0"/>
                <w:lang w:val="en-GB"/>
              </w:rPr>
            </w:pPr>
            <w:r w:rsidRPr="7C09FF25" w:rsidR="743F81D5">
              <w:rPr>
                <w:noProof w:val="0"/>
                <w:lang w:val="en-GB"/>
              </w:rPr>
              <w:t>Student Number</w:t>
            </w:r>
          </w:p>
        </w:tc>
        <w:tc>
          <w:tcPr>
            <w:tcW w:w="4680" w:type="dxa"/>
            <w:tcMar/>
          </w:tcPr>
          <w:p w:rsidR="743F81D5" w:rsidP="7C09FF25" w:rsidRDefault="743F81D5" w14:paraId="02C548FB" w14:textId="508C4508">
            <w:pPr>
              <w:pStyle w:val="Normal"/>
              <w:rPr>
                <w:noProof w:val="0"/>
                <w:lang w:val="en-GB"/>
              </w:rPr>
            </w:pPr>
            <w:r w:rsidRPr="7C09FF25" w:rsidR="743F81D5">
              <w:rPr>
                <w:noProof w:val="0"/>
                <w:lang w:val="en-GB"/>
              </w:rPr>
              <w:t>4100260</w:t>
            </w:r>
          </w:p>
        </w:tc>
      </w:tr>
    </w:tbl>
    <w:p xmlns:wp14="http://schemas.microsoft.com/office/word/2010/wordml" w:rsidP="7C09FF25" wp14:paraId="0CF93A0C" wp14:textId="09A9C0DD">
      <w:pPr>
        <w:pStyle w:val="Normal"/>
        <w:rPr>
          <w:noProof w:val="0"/>
          <w:lang w:val="en-GB"/>
        </w:rPr>
      </w:pPr>
    </w:p>
    <w:p xmlns:wp14="http://schemas.microsoft.com/office/word/2010/wordml" w:rsidP="7C09FF25" wp14:paraId="430D1691" wp14:textId="5854B612">
      <w:pPr>
        <w:pStyle w:val="Normal"/>
        <w:rPr>
          <w:noProof w:val="0"/>
          <w:lang w:val="en-GB"/>
        </w:rPr>
      </w:pPr>
      <w:r w:rsidRPr="7C09FF25" w:rsidR="76398A79">
        <w:rPr>
          <w:noProof w:val="0"/>
          <w:lang w:val="en-GB"/>
        </w:rPr>
        <w:t>Students must answer all four questions in the template below:</w:t>
      </w:r>
    </w:p>
    <w:tbl>
      <w:tblPr>
        <w:tblStyle w:val="TableGrid"/>
        <w:tblW w:w="0" w:type="auto"/>
        <w:tblLayout w:type="fixed"/>
        <w:tblLook w:val="06A0" w:firstRow="1" w:lastRow="0" w:firstColumn="1" w:lastColumn="0" w:noHBand="1" w:noVBand="1"/>
      </w:tblPr>
      <w:tblGrid>
        <w:gridCol w:w="1215"/>
        <w:gridCol w:w="8145"/>
      </w:tblGrid>
      <w:tr w:rsidR="7C09FF25" w:rsidTr="7C09FF25" w14:paraId="24C9F0FC">
        <w:trPr>
          <w:trHeight w:val="300"/>
        </w:trPr>
        <w:tc>
          <w:tcPr>
            <w:tcW w:w="9360" w:type="dxa"/>
            <w:gridSpan w:val="2"/>
            <w:tcMar/>
          </w:tcPr>
          <w:p w:rsidR="41669586" w:rsidP="7C09FF25" w:rsidRDefault="41669586" w14:paraId="52469F56" w14:textId="62C61503">
            <w:pPr>
              <w:pStyle w:val="Normal"/>
              <w:rPr>
                <w:noProof w:val="0"/>
                <w:lang w:val="en-GB"/>
              </w:rPr>
            </w:pPr>
            <w:r w:rsidRPr="7C09FF25" w:rsidR="41669586">
              <w:rPr>
                <w:noProof w:val="0"/>
                <w:lang w:val="en-GB"/>
              </w:rPr>
              <w:t>Question</w:t>
            </w:r>
          </w:p>
        </w:tc>
      </w:tr>
      <w:tr w:rsidR="7C09FF25" w:rsidTr="7C09FF25" w14:paraId="6385C657">
        <w:trPr>
          <w:trHeight w:val="300"/>
        </w:trPr>
        <w:tc>
          <w:tcPr>
            <w:tcW w:w="1215" w:type="dxa"/>
            <w:tcMar/>
          </w:tcPr>
          <w:p w:rsidR="41669586" w:rsidP="7C09FF25" w:rsidRDefault="41669586" w14:paraId="5B8B65AD" w14:textId="22F6C6FF">
            <w:pPr>
              <w:pStyle w:val="Normal"/>
              <w:rPr>
                <w:noProof w:val="0"/>
                <w:lang w:val="en-GB"/>
              </w:rPr>
            </w:pPr>
            <w:r w:rsidRPr="7C09FF25" w:rsidR="41669586">
              <w:rPr>
                <w:noProof w:val="0"/>
                <w:lang w:val="en-GB"/>
              </w:rPr>
              <w:t>1 (40%)</w:t>
            </w:r>
          </w:p>
        </w:tc>
        <w:tc>
          <w:tcPr>
            <w:tcW w:w="8145" w:type="dxa"/>
            <w:tcMar/>
          </w:tcPr>
          <w:p w:rsidR="41669586" w:rsidP="7C09FF25" w:rsidRDefault="41669586" w14:paraId="2EDD8C24" w14:textId="30471B8B">
            <w:pPr>
              <w:pStyle w:val="Normal"/>
              <w:rPr>
                <w:noProof w:val="0"/>
                <w:lang w:val="en-GB"/>
              </w:rPr>
            </w:pPr>
            <w:r w:rsidRPr="7C09FF25" w:rsidR="41669586">
              <w:rPr>
                <w:noProof w:val="0"/>
                <w:lang w:val="en-GB"/>
              </w:rPr>
              <w:t xml:space="preserve">Igor Ansoff </w:t>
            </w:r>
            <w:r w:rsidRPr="7C09FF25" w:rsidR="41669586">
              <w:rPr>
                <w:noProof w:val="0"/>
                <w:lang w:val="en-GB"/>
              </w:rPr>
              <w:t>identified</w:t>
            </w:r>
            <w:r w:rsidRPr="7C09FF25" w:rsidR="41669586">
              <w:rPr>
                <w:noProof w:val="0"/>
                <w:lang w:val="en-GB"/>
              </w:rPr>
              <w:t xml:space="preserve"> salient features and key questions of strategic management which need to be explored as </w:t>
            </w:r>
            <w:r w:rsidRPr="7C09FF25" w:rsidR="41669586">
              <w:rPr>
                <w:noProof w:val="0"/>
                <w:lang w:val="en-GB"/>
              </w:rPr>
              <w:t>organisations</w:t>
            </w:r>
            <w:r w:rsidRPr="7C09FF25" w:rsidR="41669586">
              <w:rPr>
                <w:noProof w:val="0"/>
                <w:lang w:val="en-GB"/>
              </w:rPr>
              <w:t xml:space="preserve"> steer their path into the future. He said, </w:t>
            </w:r>
          </w:p>
          <w:p w:rsidR="41669586" w:rsidP="7C09FF25" w:rsidRDefault="41669586" w14:paraId="11A8B86F" w14:textId="324C6B9F">
            <w:pPr>
              <w:pStyle w:val="Normal"/>
              <w:rPr>
                <w:noProof w:val="0"/>
                <w:lang w:val="en-GB"/>
              </w:rPr>
            </w:pPr>
            <w:r w:rsidRPr="7C09FF25" w:rsidR="41669586">
              <w:rPr>
                <w:noProof w:val="0"/>
                <w:lang w:val="en-GB"/>
              </w:rPr>
              <w:t xml:space="preserve">“A basic hypothesis of the book is that an </w:t>
            </w:r>
            <w:r w:rsidRPr="7C09FF25" w:rsidR="41669586">
              <w:rPr>
                <w:noProof w:val="0"/>
                <w:lang w:val="en-GB"/>
              </w:rPr>
              <w:t>organisation</w:t>
            </w:r>
            <w:r w:rsidRPr="7C09FF25" w:rsidR="41669586">
              <w:rPr>
                <w:noProof w:val="0"/>
                <w:lang w:val="en-GB"/>
              </w:rPr>
              <w:t xml:space="preserve"> will be successful if environment, response, culture and capability match each other” (Ansoff 1979: 11).</w:t>
            </w:r>
          </w:p>
          <w:p w:rsidR="41669586" w:rsidP="7C09FF25" w:rsidRDefault="41669586" w14:paraId="6D8CDAD1" w14:textId="519C5A71">
            <w:pPr>
              <w:pStyle w:val="Normal"/>
              <w:rPr>
                <w:noProof w:val="0"/>
                <w:lang w:val="en-GB"/>
              </w:rPr>
            </w:pPr>
            <w:r w:rsidRPr="7C09FF25" w:rsidR="41669586">
              <w:rPr>
                <w:noProof w:val="0"/>
                <w:lang w:val="en-GB"/>
              </w:rPr>
              <w:t xml:space="preserve">Based on your understanding of key concepts associated with this important discipline (strategy, strategic management, strategic planning etc.) and models like McKinsey’s 7-S Framework, what advice would you give to your case study </w:t>
            </w:r>
            <w:r w:rsidRPr="7C09FF25" w:rsidR="41669586">
              <w:rPr>
                <w:noProof w:val="0"/>
                <w:lang w:val="en-GB"/>
              </w:rPr>
              <w:t>organisation</w:t>
            </w:r>
            <w:r w:rsidRPr="7C09FF25" w:rsidR="41669586">
              <w:rPr>
                <w:noProof w:val="0"/>
                <w:lang w:val="en-GB"/>
              </w:rPr>
              <w:t xml:space="preserve"> about how they might navigate their way to a more successful future?</w:t>
            </w:r>
          </w:p>
          <w:p w:rsidR="7C09FF25" w:rsidP="7C09FF25" w:rsidRDefault="7C09FF25" w14:paraId="68F42AF9" w14:textId="61D527AD">
            <w:pPr>
              <w:pStyle w:val="Normal"/>
              <w:rPr>
                <w:noProof w:val="0"/>
                <w:lang w:val="en-GB"/>
              </w:rPr>
            </w:pPr>
          </w:p>
        </w:tc>
      </w:tr>
      <w:tr w:rsidR="7C09FF25" w:rsidTr="7C09FF25" w14:paraId="63436748">
        <w:trPr>
          <w:trHeight w:val="300"/>
        </w:trPr>
        <w:tc>
          <w:tcPr>
            <w:tcW w:w="9360" w:type="dxa"/>
            <w:gridSpan w:val="2"/>
            <w:tcMar/>
          </w:tcPr>
          <w:p w:rsidR="41669586" w:rsidP="7C09FF25" w:rsidRDefault="41669586" w14:paraId="2751E1C9" w14:textId="2DC25A92">
            <w:pPr>
              <w:pStyle w:val="Normal"/>
              <w:rPr>
                <w:rFonts w:ascii="Aptos" w:hAnsi="Aptos" w:eastAsia="Aptos" w:cs="Aptos" w:asciiTheme="minorAscii" w:hAnsiTheme="minorAscii" w:eastAsiaTheme="minorAscii" w:cstheme="minorAscii"/>
                <w:noProof w:val="0"/>
                <w:lang w:val="en-GB"/>
              </w:rPr>
            </w:pPr>
            <w:r w:rsidRPr="7C09FF25" w:rsidR="41669586">
              <w:rPr>
                <w:rFonts w:ascii="Aptos" w:hAnsi="Aptos" w:eastAsia="Aptos" w:cs="Aptos" w:asciiTheme="minorAscii" w:hAnsiTheme="minorAscii" w:eastAsiaTheme="minorAscii" w:cstheme="minorAscii"/>
                <w:noProof w:val="0"/>
                <w:lang w:val="en-GB"/>
              </w:rPr>
              <w:t>Write your answer here:</w:t>
            </w:r>
            <w:r w:rsidRPr="7C09FF25" w:rsidR="2F039D40">
              <w:rPr>
                <w:rFonts w:ascii="Aptos" w:hAnsi="Aptos" w:eastAsia="Aptos" w:cs="Aptos" w:asciiTheme="minorAscii" w:hAnsiTheme="minorAscii" w:eastAsiaTheme="minorAscii" w:cstheme="minorAscii"/>
                <w:noProof w:val="0"/>
                <w:lang w:val="en-GB"/>
              </w:rPr>
              <w:t xml:space="preserve"> </w:t>
            </w:r>
          </w:p>
          <w:p w:rsidR="7C09FF25" w:rsidP="7C09FF25" w:rsidRDefault="7C09FF25" w14:paraId="638CBDE5" w14:textId="73DCD66B">
            <w:pPr>
              <w:pStyle w:val="Normal"/>
              <w:rPr>
                <w:rFonts w:ascii="Aptos" w:hAnsi="Aptos" w:eastAsia="Aptos" w:cs="Aptos" w:asciiTheme="minorAscii" w:hAnsiTheme="minorAscii" w:eastAsiaTheme="minorAscii" w:cstheme="minorAscii"/>
                <w:noProof w:val="0"/>
                <w:lang w:val="en-GB"/>
              </w:rPr>
            </w:pPr>
          </w:p>
          <w:p w:rsidR="6BF549FB" w:rsidP="7C09FF25" w:rsidRDefault="6BF549FB" w14:paraId="527950A6" w14:textId="0CB1436C">
            <w:pPr>
              <w:pStyle w:val="Normal"/>
              <w:rPr>
                <w:rFonts w:ascii="Aptos" w:hAnsi="Aptos" w:eastAsia="Aptos" w:cs="Aptos"/>
                <w:noProof w:val="0"/>
                <w:sz w:val="24"/>
                <w:szCs w:val="24"/>
                <w:lang w:val="en-GB"/>
              </w:rPr>
            </w:pPr>
            <w:r w:rsidRPr="7C09FF25" w:rsidR="6BF549FB">
              <w:rPr>
                <w:rFonts w:ascii="Aptos" w:hAnsi="Aptos" w:eastAsia="Aptos" w:cs="Aptos"/>
                <w:noProof w:val="0"/>
                <w:sz w:val="24"/>
                <w:szCs w:val="24"/>
                <w:lang w:val="en-GB"/>
              </w:rPr>
              <w:t xml:space="preserve">It is important to </w:t>
            </w:r>
            <w:r w:rsidRPr="7C09FF25" w:rsidR="6BF549FB">
              <w:rPr>
                <w:rFonts w:ascii="Aptos" w:hAnsi="Aptos" w:eastAsia="Aptos" w:cs="Aptos"/>
                <w:noProof w:val="0"/>
                <w:sz w:val="24"/>
                <w:szCs w:val="24"/>
                <w:lang w:val="en-GB"/>
              </w:rPr>
              <w:t>comprehend</w:t>
            </w:r>
            <w:r w:rsidRPr="7C09FF25" w:rsidR="6BF549FB">
              <w:rPr>
                <w:rFonts w:ascii="Aptos" w:hAnsi="Aptos" w:eastAsia="Aptos" w:cs="Aptos"/>
                <w:noProof w:val="0"/>
                <w:sz w:val="24"/>
                <w:szCs w:val="24"/>
                <w:lang w:val="en-GB"/>
              </w:rPr>
              <w:t xml:space="preserve"> the fundamentals of strategic management and how it fits with Ansoff's theory </w:t>
            </w:r>
            <w:r w:rsidRPr="7C09FF25" w:rsidR="6BF549FB">
              <w:rPr>
                <w:rFonts w:ascii="Aptos" w:hAnsi="Aptos" w:eastAsia="Aptos" w:cs="Aptos"/>
                <w:noProof w:val="0"/>
                <w:sz w:val="24"/>
                <w:szCs w:val="24"/>
                <w:lang w:val="en-GB"/>
              </w:rPr>
              <w:t>in order to</w:t>
            </w:r>
            <w:r w:rsidRPr="7C09FF25" w:rsidR="6BF549FB">
              <w:rPr>
                <w:rFonts w:ascii="Aptos" w:hAnsi="Aptos" w:eastAsia="Aptos" w:cs="Aptos"/>
                <w:noProof w:val="0"/>
                <w:sz w:val="24"/>
                <w:szCs w:val="24"/>
                <w:lang w:val="en-GB"/>
              </w:rPr>
              <w:t xml:space="preserve"> go deeper into offering advice to Apple Inc. on how to navigate towards a more prosperous future. Developing and putting into practice strategies to </w:t>
            </w:r>
            <w:r w:rsidRPr="7C09FF25" w:rsidR="6BF549FB">
              <w:rPr>
                <w:rFonts w:ascii="Aptos" w:hAnsi="Aptos" w:eastAsia="Aptos" w:cs="Aptos"/>
                <w:noProof w:val="0"/>
                <w:sz w:val="24"/>
                <w:szCs w:val="24"/>
                <w:lang w:val="en-GB"/>
              </w:rPr>
              <w:t>accomplish</w:t>
            </w:r>
            <w:r w:rsidRPr="7C09FF25" w:rsidR="6BF549FB">
              <w:rPr>
                <w:rFonts w:ascii="Aptos" w:hAnsi="Aptos" w:eastAsia="Aptos" w:cs="Aptos"/>
                <w:noProof w:val="0"/>
                <w:sz w:val="24"/>
                <w:szCs w:val="24"/>
                <w:lang w:val="en-GB"/>
              </w:rPr>
              <w:t xml:space="preserve"> </w:t>
            </w:r>
            <w:r w:rsidRPr="7C09FF25" w:rsidR="6BF549FB">
              <w:rPr>
                <w:rFonts w:ascii="Aptos" w:hAnsi="Aptos" w:eastAsia="Aptos" w:cs="Aptos"/>
                <w:noProof w:val="0"/>
                <w:sz w:val="24"/>
                <w:szCs w:val="24"/>
                <w:lang w:val="en-GB"/>
              </w:rPr>
              <w:t>organisational</w:t>
            </w:r>
            <w:r w:rsidRPr="7C09FF25" w:rsidR="6BF549FB">
              <w:rPr>
                <w:rFonts w:ascii="Aptos" w:hAnsi="Aptos" w:eastAsia="Aptos" w:cs="Aptos"/>
                <w:noProof w:val="0"/>
                <w:sz w:val="24"/>
                <w:szCs w:val="24"/>
                <w:lang w:val="en-GB"/>
              </w:rPr>
              <w:t xml:space="preserve"> </w:t>
            </w:r>
            <w:r w:rsidRPr="7C09FF25" w:rsidR="6BF549FB">
              <w:rPr>
                <w:rFonts w:ascii="Aptos" w:hAnsi="Aptos" w:eastAsia="Aptos" w:cs="Aptos"/>
                <w:noProof w:val="0"/>
                <w:sz w:val="24"/>
                <w:szCs w:val="24"/>
                <w:lang w:val="en-GB"/>
              </w:rPr>
              <w:t>objectives</w:t>
            </w:r>
            <w:r w:rsidRPr="7C09FF25" w:rsidR="6BF549FB">
              <w:rPr>
                <w:rFonts w:ascii="Aptos" w:hAnsi="Aptos" w:eastAsia="Aptos" w:cs="Aptos"/>
                <w:noProof w:val="0"/>
                <w:sz w:val="24"/>
                <w:szCs w:val="24"/>
                <w:lang w:val="en-GB"/>
              </w:rPr>
              <w:t xml:space="preserve"> and obtain a competitive edge is known as strategic management. The claim made by Ansoff that the alignment of environment, reaction, culture, and capability is critical to success </w:t>
            </w:r>
            <w:r w:rsidRPr="7C09FF25" w:rsidR="6BF549FB">
              <w:rPr>
                <w:rFonts w:ascii="Aptos" w:hAnsi="Aptos" w:eastAsia="Aptos" w:cs="Aptos"/>
                <w:noProof w:val="0"/>
                <w:sz w:val="24"/>
                <w:szCs w:val="24"/>
                <w:lang w:val="en-GB"/>
              </w:rPr>
              <w:t>emphasises</w:t>
            </w:r>
            <w:r w:rsidRPr="7C09FF25" w:rsidR="6BF549FB">
              <w:rPr>
                <w:rFonts w:ascii="Aptos" w:hAnsi="Aptos" w:eastAsia="Aptos" w:cs="Aptos"/>
                <w:noProof w:val="0"/>
                <w:sz w:val="24"/>
                <w:szCs w:val="24"/>
                <w:lang w:val="en-GB"/>
              </w:rPr>
              <w:t xml:space="preserve"> the significance of </w:t>
            </w:r>
            <w:r w:rsidRPr="7C09FF25" w:rsidR="6BF549FB">
              <w:rPr>
                <w:rFonts w:ascii="Aptos" w:hAnsi="Aptos" w:eastAsia="Aptos" w:cs="Aptos"/>
                <w:noProof w:val="0"/>
                <w:sz w:val="24"/>
                <w:szCs w:val="24"/>
                <w:lang w:val="en-GB"/>
              </w:rPr>
              <w:t>organisational</w:t>
            </w:r>
            <w:r w:rsidRPr="7C09FF25" w:rsidR="6BF549FB">
              <w:rPr>
                <w:rFonts w:ascii="Aptos" w:hAnsi="Aptos" w:eastAsia="Aptos" w:cs="Aptos"/>
                <w:noProof w:val="0"/>
                <w:sz w:val="24"/>
                <w:szCs w:val="24"/>
                <w:lang w:val="en-GB"/>
              </w:rPr>
              <w:t xml:space="preserve"> alignment and strategy coherence.</w:t>
            </w:r>
          </w:p>
          <w:p w:rsidR="44A4D0E7" w:rsidP="7C09FF25" w:rsidRDefault="44A4D0E7" w14:paraId="4DEF13DB" w14:textId="66D77FE4">
            <w:pPr>
              <w:shd w:val="clear" w:color="auto" w:fill="FFFFFF" w:themeFill="background1"/>
              <w:spacing w:before="300" w:beforeAutospacing="off" w:after="30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44A4D0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These strategies are often depicted in a matrix format and include:</w:t>
            </w:r>
          </w:p>
          <w:p w:rsidR="44A4D0E7" w:rsidP="7C09FF25" w:rsidRDefault="44A4D0E7" w14:paraId="5EF1EBB6" w14:textId="39A124C0">
            <w:pPr>
              <w:pStyle w:val="ListParagraph"/>
              <w:numPr>
                <w:ilvl w:val="0"/>
                <w:numId w:val="1"/>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44A4D0E7">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Market Penetration:</w:t>
            </w:r>
            <w:r w:rsidRPr="7C09FF25" w:rsidR="44A4D0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Selling more of the existing products or services to existing customers or penetrating existing markets further.</w:t>
            </w:r>
          </w:p>
          <w:p w:rsidR="44A4D0E7" w:rsidP="7C09FF25" w:rsidRDefault="44A4D0E7" w14:paraId="79E88385" w14:textId="45AC166D">
            <w:pPr>
              <w:pStyle w:val="ListParagraph"/>
              <w:numPr>
                <w:ilvl w:val="0"/>
                <w:numId w:val="1"/>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44A4D0E7">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Market Development:</w:t>
            </w:r>
            <w:r w:rsidRPr="7C09FF25" w:rsidR="44A4D0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Introducing existing products or services to new markets or segments.</w:t>
            </w:r>
          </w:p>
          <w:p w:rsidR="44A4D0E7" w:rsidP="7C09FF25" w:rsidRDefault="44A4D0E7" w14:paraId="096E8F05" w14:textId="7843E025">
            <w:pPr>
              <w:pStyle w:val="ListParagraph"/>
              <w:numPr>
                <w:ilvl w:val="0"/>
                <w:numId w:val="1"/>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44A4D0E7">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Product Development:</w:t>
            </w:r>
            <w:r w:rsidRPr="7C09FF25" w:rsidR="44A4D0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Developing new products or services for existing markets or customers.</w:t>
            </w:r>
          </w:p>
          <w:p w:rsidR="44A4D0E7" w:rsidP="7C09FF25" w:rsidRDefault="44A4D0E7" w14:paraId="3078D52F" w14:textId="095EDCED">
            <w:pPr>
              <w:pStyle w:val="ListParagraph"/>
              <w:numPr>
                <w:ilvl w:val="0"/>
                <w:numId w:val="1"/>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44A4D0E7">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Diversification:</w:t>
            </w:r>
            <w:r w:rsidRPr="7C09FF25" w:rsidR="44A4D0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Entering new markets with new products or services, which may be related or unrelated to the existing business.</w:t>
            </w:r>
          </w:p>
          <w:p w:rsidR="2509A3A8" w:rsidP="7C09FF25" w:rsidRDefault="2509A3A8" w14:paraId="0A43EA5F" w14:textId="421AAB57">
            <w:pPr>
              <w:pStyle w:val="Normal"/>
              <w:shd w:val="clear" w:color="auto" w:fill="FFFFFF" w:themeFill="background1"/>
              <w:spacing w:before="300" w:beforeAutospacing="off" w:after="0" w:afterAutospacing="off"/>
              <w:rPr>
                <w:rFonts w:ascii="Aptos" w:hAnsi="Aptos" w:eastAsia="Aptos" w:cs="Aptos"/>
                <w:noProof w:val="0"/>
                <w:sz w:val="24"/>
                <w:szCs w:val="24"/>
                <w:lang w:val="en-GB"/>
              </w:rPr>
            </w:pPr>
            <w:r w:rsidRPr="7C09FF25" w:rsidR="2509A3A8">
              <w:rPr>
                <w:rFonts w:ascii="Aptos" w:hAnsi="Aptos" w:eastAsia="Aptos" w:cs="Aptos"/>
                <w:noProof w:val="0"/>
                <w:sz w:val="24"/>
                <w:szCs w:val="24"/>
                <w:lang w:val="en-GB"/>
              </w:rPr>
              <w:t xml:space="preserve">Businesses can use Ansoff's methods as a framework to explore various growth and expansion options based on their market and offerings of goods and services. These tactics </w:t>
            </w:r>
            <w:r w:rsidRPr="7C09FF25" w:rsidR="2509A3A8">
              <w:rPr>
                <w:rFonts w:ascii="Aptos" w:hAnsi="Aptos" w:eastAsia="Aptos" w:cs="Aptos"/>
                <w:noProof w:val="0"/>
                <w:sz w:val="24"/>
                <w:szCs w:val="24"/>
                <w:lang w:val="en-GB"/>
              </w:rPr>
              <w:t>assist</w:t>
            </w:r>
            <w:r w:rsidRPr="7C09FF25" w:rsidR="2509A3A8">
              <w:rPr>
                <w:rFonts w:ascii="Aptos" w:hAnsi="Aptos" w:eastAsia="Aptos" w:cs="Aptos"/>
                <w:noProof w:val="0"/>
                <w:sz w:val="24"/>
                <w:szCs w:val="24"/>
                <w:lang w:val="en-GB"/>
              </w:rPr>
              <w:t xml:space="preserve"> businesses in spreading out their risk and seizing expansion possibilities.</w:t>
            </w:r>
          </w:p>
          <w:p w:rsidR="2509A3A8" w:rsidP="7C09FF25" w:rsidRDefault="2509A3A8" w14:paraId="6CEF5947" w14:textId="35474066">
            <w:pPr>
              <w:pStyle w:val="Normal"/>
              <w:shd w:val="clear" w:color="auto" w:fill="FFFFFF" w:themeFill="background1"/>
              <w:spacing w:before="300" w:beforeAutospacing="off" w:after="300" w:afterAutospacing="off"/>
              <w:rPr>
                <w:rFonts w:ascii="Aptos" w:hAnsi="Aptos" w:eastAsia="Aptos" w:cs="Aptos"/>
                <w:noProof w:val="0"/>
                <w:sz w:val="24"/>
                <w:szCs w:val="24"/>
                <w:lang w:val="en-GB"/>
              </w:rPr>
            </w:pPr>
            <w:r w:rsidRPr="7C09FF25" w:rsidR="2509A3A8">
              <w:rPr>
                <w:rFonts w:ascii="Aptos" w:hAnsi="Aptos" w:eastAsia="Aptos" w:cs="Aptos"/>
                <w:noProof w:val="0"/>
                <w:sz w:val="24"/>
                <w:szCs w:val="24"/>
                <w:lang w:val="en-GB"/>
              </w:rPr>
              <w:t>To begin with, Apple needs to perform a thorough environmental analysis in order to understand the workings of its industry.</w:t>
            </w:r>
            <w:r w:rsidRPr="7C09FF25" w:rsidR="2509A3A8">
              <w:rPr>
                <w:rFonts w:ascii="Aptos" w:hAnsi="Aptos" w:eastAsia="Aptos" w:cs="Aptos"/>
                <w:noProof w:val="0"/>
                <w:sz w:val="24"/>
                <w:szCs w:val="24"/>
                <w:lang w:val="en-GB"/>
              </w:rPr>
              <w:t xml:space="preserve"> This entails evaluating competitive moves, market trends, legislative modifications, and technology breakthroughs. Apple's ability to foresee possibilities and challenges through an awareness of the external dynamics influencing its operating environment </w:t>
            </w:r>
            <w:r w:rsidRPr="7C09FF25" w:rsidR="2509A3A8">
              <w:rPr>
                <w:rFonts w:ascii="Aptos" w:hAnsi="Aptos" w:eastAsia="Aptos" w:cs="Aptos"/>
                <w:noProof w:val="0"/>
                <w:sz w:val="24"/>
                <w:szCs w:val="24"/>
                <w:lang w:val="en-GB"/>
              </w:rPr>
              <w:t>facilitates</w:t>
            </w:r>
            <w:r w:rsidRPr="7C09FF25" w:rsidR="2509A3A8">
              <w:rPr>
                <w:rFonts w:ascii="Aptos" w:hAnsi="Aptos" w:eastAsia="Aptos" w:cs="Aptos"/>
                <w:noProof w:val="0"/>
                <w:sz w:val="24"/>
                <w:szCs w:val="24"/>
                <w:lang w:val="en-GB"/>
              </w:rPr>
              <w:t xml:space="preserve"> the design of proactive strategies.</w:t>
            </w:r>
          </w:p>
          <w:p w:rsidR="2509A3A8" w:rsidP="7C09FF25" w:rsidRDefault="2509A3A8" w14:paraId="27891CF8" w14:textId="57A520B9">
            <w:pPr>
              <w:pStyle w:val="Normal"/>
              <w:shd w:val="clear" w:color="auto" w:fill="FFFFFF" w:themeFill="background1"/>
              <w:spacing w:before="300" w:beforeAutospacing="off" w:after="300" w:afterAutospacing="off"/>
              <w:rPr>
                <w:rFonts w:ascii="Aptos" w:hAnsi="Aptos" w:eastAsia="Aptos" w:cs="Aptos"/>
                <w:noProof w:val="0"/>
                <w:sz w:val="24"/>
                <w:szCs w:val="24"/>
                <w:lang w:val="en-GB"/>
              </w:rPr>
            </w:pPr>
            <w:r w:rsidRPr="7C09FF25" w:rsidR="2509A3A8">
              <w:rPr>
                <w:rFonts w:ascii="Aptos" w:hAnsi="Aptos" w:eastAsia="Aptos" w:cs="Aptos"/>
                <w:noProof w:val="0"/>
                <w:sz w:val="24"/>
                <w:szCs w:val="24"/>
                <w:lang w:val="en-GB"/>
              </w:rPr>
              <w:t xml:space="preserve">Second, </w:t>
            </w:r>
            <w:r w:rsidRPr="7C09FF25" w:rsidR="2509A3A8">
              <w:rPr>
                <w:rFonts w:ascii="Aptos" w:hAnsi="Aptos" w:eastAsia="Aptos" w:cs="Aptos"/>
                <w:noProof w:val="0"/>
                <w:sz w:val="24"/>
                <w:szCs w:val="24"/>
                <w:lang w:val="en-GB"/>
              </w:rPr>
              <w:t>in order to</w:t>
            </w:r>
            <w:r w:rsidRPr="7C09FF25" w:rsidR="2509A3A8">
              <w:rPr>
                <w:rFonts w:ascii="Aptos" w:hAnsi="Aptos" w:eastAsia="Aptos" w:cs="Aptos"/>
                <w:noProof w:val="0"/>
                <w:sz w:val="24"/>
                <w:szCs w:val="24"/>
                <w:lang w:val="en-GB"/>
              </w:rPr>
              <w:t xml:space="preserve"> successfully negotiate hazy and unstable market conditions, Apple must devise quick response plans. This entails encouraging an innovative and flexible culture within the company. Apple may become more adaptable to changing consumer tastes and market conditions by promoting experimentation, learning from mistakes, and embracing change.</w:t>
            </w:r>
          </w:p>
          <w:p w:rsidR="2509A3A8" w:rsidP="7C09FF25" w:rsidRDefault="2509A3A8" w14:paraId="2ABA3233" w14:textId="44450FCE">
            <w:pPr>
              <w:pStyle w:val="Normal"/>
              <w:shd w:val="clear" w:color="auto" w:fill="FFFFFF" w:themeFill="background1"/>
              <w:spacing w:before="300" w:beforeAutospacing="off" w:after="300" w:afterAutospacing="off"/>
              <w:rPr>
                <w:rFonts w:ascii="Aptos" w:hAnsi="Aptos" w:eastAsia="Aptos" w:cs="Aptos"/>
                <w:noProof w:val="0"/>
                <w:sz w:val="24"/>
                <w:szCs w:val="24"/>
                <w:lang w:val="en-GB"/>
              </w:rPr>
            </w:pPr>
            <w:r w:rsidRPr="7C09FF25" w:rsidR="2509A3A8">
              <w:rPr>
                <w:rFonts w:ascii="Aptos" w:hAnsi="Aptos" w:eastAsia="Aptos" w:cs="Aptos"/>
                <w:noProof w:val="0"/>
                <w:sz w:val="24"/>
                <w:szCs w:val="24"/>
                <w:lang w:val="en-GB"/>
              </w:rPr>
              <w:t xml:space="preserve">Apple should also concentrate on coordinating its </w:t>
            </w:r>
            <w:r w:rsidRPr="7C09FF25" w:rsidR="2509A3A8">
              <w:rPr>
                <w:rFonts w:ascii="Aptos" w:hAnsi="Aptos" w:eastAsia="Aptos" w:cs="Aptos"/>
                <w:noProof w:val="0"/>
                <w:sz w:val="24"/>
                <w:szCs w:val="24"/>
                <w:lang w:val="en-GB"/>
              </w:rPr>
              <w:t>organisational</w:t>
            </w:r>
            <w:r w:rsidRPr="7C09FF25" w:rsidR="2509A3A8">
              <w:rPr>
                <w:rFonts w:ascii="Aptos" w:hAnsi="Aptos" w:eastAsia="Aptos" w:cs="Aptos"/>
                <w:noProof w:val="0"/>
                <w:sz w:val="24"/>
                <w:szCs w:val="24"/>
                <w:lang w:val="en-GB"/>
              </w:rPr>
              <w:t xml:space="preserve"> culture with its strategic goals. Strong </w:t>
            </w:r>
            <w:r w:rsidRPr="7C09FF25" w:rsidR="2509A3A8">
              <w:rPr>
                <w:rFonts w:ascii="Aptos" w:hAnsi="Aptos" w:eastAsia="Aptos" w:cs="Aptos"/>
                <w:noProof w:val="0"/>
                <w:sz w:val="24"/>
                <w:szCs w:val="24"/>
                <w:lang w:val="en-GB"/>
              </w:rPr>
              <w:t>organisational</w:t>
            </w:r>
            <w:r w:rsidRPr="7C09FF25" w:rsidR="2509A3A8">
              <w:rPr>
                <w:rFonts w:ascii="Aptos" w:hAnsi="Aptos" w:eastAsia="Aptos" w:cs="Aptos"/>
                <w:noProof w:val="0"/>
                <w:sz w:val="24"/>
                <w:szCs w:val="24"/>
                <w:lang w:val="en-GB"/>
              </w:rPr>
              <w:t xml:space="preserve"> cultures that are defined by common standards, values, and beliefs promote unity within the workforce and a dedication to the organization's </w:t>
            </w:r>
            <w:r w:rsidRPr="7C09FF25" w:rsidR="2509A3A8">
              <w:rPr>
                <w:rFonts w:ascii="Aptos" w:hAnsi="Aptos" w:eastAsia="Aptos" w:cs="Aptos"/>
                <w:noProof w:val="0"/>
                <w:sz w:val="24"/>
                <w:szCs w:val="24"/>
                <w:lang w:val="en-GB"/>
              </w:rPr>
              <w:t>objectives</w:t>
            </w:r>
            <w:r w:rsidRPr="7C09FF25" w:rsidR="2509A3A8">
              <w:rPr>
                <w:rFonts w:ascii="Aptos" w:hAnsi="Aptos" w:eastAsia="Aptos" w:cs="Aptos"/>
                <w:noProof w:val="0"/>
                <w:sz w:val="24"/>
                <w:szCs w:val="24"/>
                <w:lang w:val="en-GB"/>
              </w:rPr>
              <w:t xml:space="preserve">. Apple's success has been </w:t>
            </w:r>
            <w:r w:rsidRPr="7C09FF25" w:rsidR="2509A3A8">
              <w:rPr>
                <w:rFonts w:ascii="Aptos" w:hAnsi="Aptos" w:eastAsia="Aptos" w:cs="Aptos"/>
                <w:noProof w:val="0"/>
                <w:sz w:val="24"/>
                <w:szCs w:val="24"/>
                <w:lang w:val="en-GB"/>
              </w:rPr>
              <w:t>largely attributed</w:t>
            </w:r>
            <w:r w:rsidRPr="7C09FF25" w:rsidR="2509A3A8">
              <w:rPr>
                <w:rFonts w:ascii="Aptos" w:hAnsi="Aptos" w:eastAsia="Aptos" w:cs="Aptos"/>
                <w:noProof w:val="0"/>
                <w:sz w:val="24"/>
                <w:szCs w:val="24"/>
                <w:lang w:val="en-GB"/>
              </w:rPr>
              <w:t xml:space="preserve"> to its well-known innovation and </w:t>
            </w:r>
            <w:r w:rsidRPr="7C09FF25" w:rsidR="2509A3A8">
              <w:rPr>
                <w:rFonts w:ascii="Aptos" w:hAnsi="Aptos" w:eastAsia="Aptos" w:cs="Aptos"/>
                <w:noProof w:val="0"/>
                <w:sz w:val="24"/>
                <w:szCs w:val="24"/>
                <w:lang w:val="en-GB"/>
              </w:rPr>
              <w:t>excellence</w:t>
            </w:r>
            <w:r w:rsidRPr="7C09FF25" w:rsidR="2509A3A8">
              <w:rPr>
                <w:rFonts w:ascii="Aptos" w:hAnsi="Aptos" w:eastAsia="Aptos" w:cs="Aptos"/>
                <w:noProof w:val="0"/>
                <w:sz w:val="24"/>
                <w:szCs w:val="24"/>
                <w:lang w:val="en-GB"/>
              </w:rPr>
              <w:t xml:space="preserve"> culture, which must be </w:t>
            </w:r>
            <w:r w:rsidRPr="7C09FF25" w:rsidR="2509A3A8">
              <w:rPr>
                <w:rFonts w:ascii="Aptos" w:hAnsi="Aptos" w:eastAsia="Aptos" w:cs="Aptos"/>
                <w:noProof w:val="0"/>
                <w:sz w:val="24"/>
                <w:szCs w:val="24"/>
                <w:lang w:val="en-GB"/>
              </w:rPr>
              <w:t>maintained</w:t>
            </w:r>
            <w:r w:rsidRPr="7C09FF25" w:rsidR="2509A3A8">
              <w:rPr>
                <w:rFonts w:ascii="Aptos" w:hAnsi="Aptos" w:eastAsia="Aptos" w:cs="Aptos"/>
                <w:noProof w:val="0"/>
                <w:sz w:val="24"/>
                <w:szCs w:val="24"/>
                <w:lang w:val="en-GB"/>
              </w:rPr>
              <w:t xml:space="preserve"> and strengthened.</w:t>
            </w:r>
          </w:p>
          <w:p w:rsidR="2509A3A8" w:rsidP="7C09FF25" w:rsidRDefault="2509A3A8" w14:paraId="6815FFA4" w14:textId="62DACA10">
            <w:pPr>
              <w:pStyle w:val="Normal"/>
              <w:shd w:val="clear" w:color="auto" w:fill="FFFFFF" w:themeFill="background1"/>
              <w:spacing w:before="300" w:beforeAutospacing="off" w:after="300" w:afterAutospacing="off"/>
              <w:rPr>
                <w:rFonts w:ascii="Aptos" w:hAnsi="Aptos" w:eastAsia="Aptos" w:cs="Aptos"/>
                <w:noProof w:val="0"/>
                <w:sz w:val="24"/>
                <w:szCs w:val="24"/>
                <w:lang w:val="en-GB"/>
              </w:rPr>
            </w:pPr>
            <w:r w:rsidRPr="7C09FF25" w:rsidR="2509A3A8">
              <w:rPr>
                <w:rFonts w:ascii="Aptos" w:hAnsi="Aptos" w:eastAsia="Aptos" w:cs="Aptos"/>
                <w:noProof w:val="0"/>
                <w:sz w:val="24"/>
                <w:szCs w:val="24"/>
                <w:lang w:val="en-GB"/>
              </w:rPr>
              <w:t xml:space="preserve">To complement its strategic ambitions, Apple has to make investments in strengthening its </w:t>
            </w:r>
            <w:r w:rsidRPr="7C09FF25" w:rsidR="2509A3A8">
              <w:rPr>
                <w:rFonts w:ascii="Aptos" w:hAnsi="Aptos" w:eastAsia="Aptos" w:cs="Aptos"/>
                <w:noProof w:val="0"/>
                <w:sz w:val="24"/>
                <w:szCs w:val="24"/>
                <w:lang w:val="en-GB"/>
              </w:rPr>
              <w:t>organisational</w:t>
            </w:r>
            <w:r w:rsidRPr="7C09FF25" w:rsidR="2509A3A8">
              <w:rPr>
                <w:rFonts w:ascii="Aptos" w:hAnsi="Aptos" w:eastAsia="Aptos" w:cs="Aptos"/>
                <w:noProof w:val="0"/>
                <w:sz w:val="24"/>
                <w:szCs w:val="24"/>
                <w:lang w:val="en-GB"/>
              </w:rPr>
              <w:t xml:space="preserve"> capabilities. Building core competences, improving staff knowledge and abilities, and streamlining internal procedures and systems are all necessary to achieve this. Apple can effectively respond to shifting market demands and </w:t>
            </w:r>
            <w:r w:rsidRPr="7C09FF25" w:rsidR="2509A3A8">
              <w:rPr>
                <w:rFonts w:ascii="Aptos" w:hAnsi="Aptos" w:eastAsia="Aptos" w:cs="Aptos"/>
                <w:noProof w:val="0"/>
                <w:sz w:val="24"/>
                <w:szCs w:val="24"/>
                <w:lang w:val="en-GB"/>
              </w:rPr>
              <w:t>maintain</w:t>
            </w:r>
            <w:r w:rsidRPr="7C09FF25" w:rsidR="2509A3A8">
              <w:rPr>
                <w:rFonts w:ascii="Aptos" w:hAnsi="Aptos" w:eastAsia="Aptos" w:cs="Aptos"/>
                <w:noProof w:val="0"/>
                <w:sz w:val="24"/>
                <w:szCs w:val="24"/>
                <w:lang w:val="en-GB"/>
              </w:rPr>
              <w:t xml:space="preserve"> its competitive advantage by consistently improving its capabilities.</w:t>
            </w:r>
          </w:p>
          <w:p w:rsidR="054F110D" w:rsidP="7C09FF25" w:rsidRDefault="054F110D" w14:paraId="4C010291" w14:textId="7439234B">
            <w:pPr>
              <w:pStyle w:val="Normal"/>
              <w:shd w:val="clear" w:color="auto" w:fill="FFFFFF" w:themeFill="background1"/>
              <w:spacing w:before="300" w:beforeAutospacing="off" w:after="300" w:afterAutospacing="off"/>
            </w:pPr>
            <w:r w:rsidRPr="7C09FF25" w:rsidR="054F110D">
              <w:rPr>
                <w:rFonts w:ascii="Aptos" w:hAnsi="Aptos" w:eastAsia="Aptos" w:cs="Aptos"/>
                <w:noProof w:val="0"/>
                <w:sz w:val="24"/>
                <w:szCs w:val="24"/>
                <w:lang w:val="en-GB"/>
              </w:rPr>
              <w:t>A management model called the McKinsey 7-S Framework was created by the consulting company McKinsey &amp; Company. It lists seven internal components that, in order for an organisation to succeed, must line up. Within the framework are:</w:t>
            </w:r>
          </w:p>
          <w:p w:rsidR="3EC26CA5" w:rsidP="7C09FF25" w:rsidRDefault="3EC26CA5" w14:paraId="5066B774" w14:textId="1A92A707">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Strategy:</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plan of action to achieve organizational goals.</w:t>
            </w:r>
          </w:p>
          <w:p w:rsidR="3EC26CA5" w:rsidP="7C09FF25" w:rsidRDefault="3EC26CA5" w14:paraId="3471A7C9" w14:textId="0825B61E">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Structure:</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organizational hierarchy and reporting relationships.</w:t>
            </w:r>
          </w:p>
          <w:p w:rsidR="3EC26CA5" w:rsidP="7C09FF25" w:rsidRDefault="3EC26CA5" w14:paraId="59396FF0" w14:textId="24A76BD3">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Systems: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processes and procedures that govern how work is done.</w:t>
            </w:r>
          </w:p>
          <w:p w:rsidR="3EC26CA5" w:rsidP="7C09FF25" w:rsidRDefault="3EC26CA5" w14:paraId="21A93EE0" w14:textId="11302901">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Skills: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competencies and capabilities of the workforce.</w:t>
            </w:r>
          </w:p>
          <w:p w:rsidR="3EC26CA5" w:rsidP="7C09FF25" w:rsidRDefault="3EC26CA5" w14:paraId="13D1BF19" w14:textId="6BB6C1D2">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Staff:</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people within the organization and their roles.</w:t>
            </w:r>
          </w:p>
          <w:p w:rsidR="3EC26CA5" w:rsidP="7C09FF25" w:rsidRDefault="3EC26CA5" w14:paraId="75377061" w14:textId="57393C19">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Style:</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leadership style and management practices.</w:t>
            </w:r>
          </w:p>
          <w:p w:rsidR="3EC26CA5" w:rsidP="7C09FF25" w:rsidRDefault="3EC26CA5" w14:paraId="44D81C01" w14:textId="0D20606D">
            <w:pPr>
              <w:pStyle w:val="ListParagraph"/>
              <w:numPr>
                <w:ilvl w:val="0"/>
                <w:numId w:val="2"/>
              </w:numPr>
              <w:shd w:val="clear" w:color="auto" w:fill="FFFFFF" w:themeFill="background1"/>
              <w:spacing w:before="120" w:beforeAutospacing="off" w:after="12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Shared Values: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core beliefs and principles that guide behavior and decision-making.</w:t>
            </w:r>
          </w:p>
          <w:p w:rsidR="66DAB77E" w:rsidP="7C09FF25" w:rsidRDefault="66DAB77E" w14:paraId="2BAE8216" w14:textId="36A32A8D">
            <w:pPr>
              <w:pStyle w:val="Normal"/>
              <w:shd w:val="clear" w:color="auto" w:fill="FFFFFF" w:themeFill="background1"/>
              <w:spacing w:before="300" w:beforeAutospacing="off" w:after="300" w:afterAutospacing="off"/>
            </w:pPr>
            <w:r w:rsidRPr="7C09FF25" w:rsidR="66DAB77E">
              <w:rPr>
                <w:rFonts w:ascii="Aptos" w:hAnsi="Aptos" w:eastAsia="Aptos" w:cs="Aptos"/>
                <w:noProof w:val="0"/>
                <w:sz w:val="24"/>
                <w:szCs w:val="24"/>
                <w:lang w:val="en-GB"/>
              </w:rPr>
              <w:t>In order to attain strategic coherence and effectiveness, organisations are advised by the 7-S Framework to align these factors, which emphasise their interdependence. Examine the McKinsey 7-S Framework, a potent framework that Apple might use to accomplish organisational effectiveness and strategic alignment:</w:t>
            </w:r>
          </w:p>
          <w:p w:rsidR="3EC26CA5" w:rsidP="7C09FF25" w:rsidRDefault="3EC26CA5" w14:paraId="3C71BB14" w14:textId="5C3035E8">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Strategy:</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EBF1F63">
              <w:rPr>
                <w:noProof w:val="0"/>
                <w:lang w:val="en-GB"/>
              </w:rPr>
              <w:t>The action plan intended to accomplish the aims and objectives of the organisation is referred to as this aspect. Apple should have a well-defined strategy that emphasises innovation, differentiation, and customer-centricity. This can entail expanding into new markets, diversifying its product line, or improving the ecology that surrounds its offerings.</w:t>
            </w:r>
          </w:p>
          <w:p w:rsidR="3EC26CA5" w:rsidP="7C09FF25" w:rsidRDefault="3EC26CA5" w14:paraId="22229EDC" w14:textId="7E1CF06D">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Structure:</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4CF84D76">
              <w:rPr>
                <w:noProof w:val="0"/>
                <w:lang w:val="en-GB"/>
              </w:rPr>
              <w:t>Within Apple, the formal relationships, roles, and duties are defined by the organisational structure. It ought to be planned with the company's strategy in mind and to make communication and decision-making more effective. Apple has always benefited from a hierarchical organisational structure that prioritises functional departments and places centralised decision-making under the CEO. This has allowed the company to maintain a culture of innovation and quick product development cycles.</w:t>
            </w:r>
          </w:p>
          <w:p w:rsidR="3EC26CA5" w:rsidP="7C09FF25" w:rsidRDefault="3EC26CA5" w14:paraId="7D0D7972" w14:textId="65E50088">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Systems: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3287F637">
              <w:rPr>
                <w:noProof w:val="0"/>
                <w:lang w:val="en-GB"/>
              </w:rPr>
              <w:t>These policies and guidelines control how work is carried out at Apple. Information systems, performance management programmes, and operational procedures are all included in this. Apple's success has been largely attributed to its effective supply chain management, customer relationship management, and product development processes, which allow the company to provide high-quality goods and services on time.</w:t>
            </w:r>
          </w:p>
          <w:p w:rsidR="3EC26CA5" w:rsidP="7C09FF25" w:rsidRDefault="3EC26CA5" w14:paraId="23AB52A0" w14:textId="20A0B8EE">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Skills: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Skills refer to the competencies and capabilities of Apple's workforce. This includes technical skills, leadership capabilities, and creative abilities. Apple should invest in talent acquisition, training, and development initiatives to ensure that its employees </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possess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skills and </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expertise</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required</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 drive innovation, execute strategic initiatives, and deliver exceptional customer experiences.</w:t>
            </w:r>
          </w:p>
          <w:p w:rsidR="3EC26CA5" w:rsidP="7C09FF25" w:rsidRDefault="3EC26CA5" w14:paraId="4AF7BF63" w14:textId="37009C76">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Staff:</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404AC5D5">
              <w:rPr>
                <w:noProof w:val="0"/>
                <w:lang w:val="en-GB"/>
              </w:rPr>
              <w:t>Staff is a representation of all Apple workers, including those at all organisational levels. It's critical to match Apple's organisational culture and strategic goals with the makeup of its personnel. This could entail seeking out varied candidates, encouraging an inclusive and diverse workplace culture, and encouraging staff engagement and retention.</w:t>
            </w:r>
          </w:p>
          <w:p w:rsidR="3EC26CA5" w:rsidP="7C09FF25" w:rsidRDefault="3EC26CA5" w14:paraId="2A1A0EC6" w14:textId="7C9FC920">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Style:</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7733634E">
              <w:rPr>
                <w:noProof w:val="0"/>
                <w:lang w:val="en-GB"/>
              </w:rPr>
              <w:t>Style describes Apple's management and leadership philosophies. It includes the attitudes, ideals, and actions demonstrated by managers and upper management. Apple's culture has been shaped and its success has been largely attributed to its visionary leadership, inventiveness, and meticulous attention to detail.</w:t>
            </w:r>
          </w:p>
          <w:p w:rsidR="3EC26CA5" w:rsidP="7C09FF25" w:rsidRDefault="3EC26CA5" w14:paraId="220AD395" w14:textId="330A250B">
            <w:pPr>
              <w:pStyle w:val="ListParagraph"/>
              <w:numPr>
                <w:ilvl w:val="0"/>
                <w:numId w:val="3"/>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3EC26CA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Shared Values:</w:t>
            </w:r>
            <w:r w:rsidRPr="7C09FF25" w:rsidR="3EC26CA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46B15C39">
              <w:rPr>
                <w:noProof w:val="0"/>
                <w:lang w:val="en-GB"/>
              </w:rPr>
              <w:t>The fundamental ideas and precepts that govern behaviour and decision-making at Apple are represented by shared values. These principles form the cornerstone of Apple's corporate culture, defining its character and mission. Apple's shared values are centred on its dedication to excellence, innovation, and customer pleasure, which permeates every part of the company.</w:t>
            </w:r>
          </w:p>
          <w:p w:rsidR="46B15C39" w:rsidP="7C09FF25" w:rsidRDefault="46B15C39" w14:paraId="7BA9BE0A" w14:textId="6B2DA5EB">
            <w:pPr>
              <w:pStyle w:val="Normal"/>
              <w:shd w:val="clear" w:color="auto" w:fill="FFFFFF" w:themeFill="background1"/>
              <w:spacing w:before="300" w:beforeAutospacing="off" w:after="300" w:afterAutospacing="off"/>
            </w:pPr>
            <w:r w:rsidRPr="7C09FF25" w:rsidR="46B15C39">
              <w:rPr>
                <w:rFonts w:ascii="Aptos" w:hAnsi="Aptos" w:eastAsia="Aptos" w:cs="Aptos"/>
                <w:noProof w:val="0"/>
                <w:sz w:val="24"/>
                <w:szCs w:val="24"/>
                <w:lang w:val="en-GB"/>
              </w:rPr>
              <w:t>Through the meticulous synchronisation of these seven components, Apple may augment organisational efficacy and strategy coherence, propelling enduring expansion and a competitive edge. Since every component of the 7-S Framework is interrelated, it is crucial to take this into account while developing and putting into practice strategies. Apple's ability to successfully match its strategy, structure, systems, personnel, shared values, talents, and style will determine how successful it is strategically in building a high-performing, cohesive team that is ready for long-term success.</w:t>
            </w:r>
          </w:p>
          <w:p w:rsidR="46B15C39" w:rsidP="7C09FF25" w:rsidRDefault="46B15C39" w14:paraId="5C3411DE" w14:textId="36A756DB">
            <w:pPr>
              <w:pStyle w:val="Normal"/>
              <w:shd w:val="clear" w:color="auto" w:fill="FFFFFF" w:themeFill="background1"/>
              <w:spacing w:before="300" w:beforeAutospacing="off" w:after="300" w:afterAutospacing="off"/>
            </w:pPr>
            <w:r w:rsidRPr="7C09FF25" w:rsidR="46B15C39">
              <w:rPr>
                <w:rFonts w:ascii="Aptos" w:hAnsi="Aptos" w:eastAsia="Aptos" w:cs="Aptos"/>
                <w:noProof w:val="0"/>
                <w:sz w:val="24"/>
                <w:szCs w:val="24"/>
                <w:lang w:val="en-GB"/>
              </w:rPr>
              <w:t xml:space="preserve">To summarise, </w:t>
            </w:r>
            <w:r w:rsidRPr="7C09FF25" w:rsidR="46B15C39">
              <w:rPr>
                <w:rFonts w:ascii="Aptos" w:hAnsi="Aptos" w:eastAsia="Aptos" w:cs="Aptos"/>
                <w:noProof w:val="0"/>
                <w:sz w:val="24"/>
                <w:szCs w:val="24"/>
                <w:lang w:val="en-GB"/>
              </w:rPr>
              <w:t>in order to</w:t>
            </w:r>
            <w:r w:rsidRPr="7C09FF25" w:rsidR="46B15C39">
              <w:rPr>
                <w:rFonts w:ascii="Aptos" w:hAnsi="Aptos" w:eastAsia="Aptos" w:cs="Aptos"/>
                <w:noProof w:val="0"/>
                <w:sz w:val="24"/>
                <w:szCs w:val="24"/>
                <w:lang w:val="en-GB"/>
              </w:rPr>
              <w:t xml:space="preserve"> steer Apple Inc. towards a more prosperous future, a thorough comprehension of strategic management frameworks and principles is </w:t>
            </w:r>
            <w:r w:rsidRPr="7C09FF25" w:rsidR="46B15C39">
              <w:rPr>
                <w:rFonts w:ascii="Aptos" w:hAnsi="Aptos" w:eastAsia="Aptos" w:cs="Aptos"/>
                <w:noProof w:val="0"/>
                <w:sz w:val="24"/>
                <w:szCs w:val="24"/>
                <w:lang w:val="en-GB"/>
              </w:rPr>
              <w:t>required</w:t>
            </w:r>
            <w:r w:rsidRPr="7C09FF25" w:rsidR="46B15C39">
              <w:rPr>
                <w:rFonts w:ascii="Aptos" w:hAnsi="Aptos" w:eastAsia="Aptos" w:cs="Aptos"/>
                <w:noProof w:val="0"/>
                <w:sz w:val="24"/>
                <w:szCs w:val="24"/>
                <w:lang w:val="en-GB"/>
              </w:rPr>
              <w:t xml:space="preserve">. With the help of the McKinsey 7-S Framework and Ansoff's strategies, Apple can map out a course for long-term innovation and growth. But in the end, the organization's </w:t>
            </w:r>
            <w:r w:rsidRPr="7C09FF25" w:rsidR="46B15C39">
              <w:rPr>
                <w:rFonts w:ascii="Aptos" w:hAnsi="Aptos" w:eastAsia="Aptos" w:cs="Aptos"/>
                <w:noProof w:val="0"/>
                <w:sz w:val="24"/>
                <w:szCs w:val="24"/>
                <w:lang w:val="en-GB"/>
              </w:rPr>
              <w:t>capacity</w:t>
            </w:r>
            <w:r w:rsidRPr="7C09FF25" w:rsidR="46B15C39">
              <w:rPr>
                <w:rFonts w:ascii="Aptos" w:hAnsi="Aptos" w:eastAsia="Aptos" w:cs="Aptos"/>
                <w:noProof w:val="0"/>
                <w:sz w:val="24"/>
                <w:szCs w:val="24"/>
                <w:lang w:val="en-GB"/>
              </w:rPr>
              <w:t xml:space="preserve"> to convert these insights into workable plans specific to its own situation will </w:t>
            </w:r>
            <w:r w:rsidRPr="7C09FF25" w:rsidR="46B15C39">
              <w:rPr>
                <w:rFonts w:ascii="Aptos" w:hAnsi="Aptos" w:eastAsia="Aptos" w:cs="Aptos"/>
                <w:noProof w:val="0"/>
                <w:sz w:val="24"/>
                <w:szCs w:val="24"/>
                <w:lang w:val="en-GB"/>
              </w:rPr>
              <w:t>determine</w:t>
            </w:r>
            <w:r w:rsidRPr="7C09FF25" w:rsidR="46B15C39">
              <w:rPr>
                <w:rFonts w:ascii="Aptos" w:hAnsi="Aptos" w:eastAsia="Aptos" w:cs="Aptos"/>
                <w:noProof w:val="0"/>
                <w:sz w:val="24"/>
                <w:szCs w:val="24"/>
                <w:lang w:val="en-GB"/>
              </w:rPr>
              <w:t xml:space="preserve"> its level of success. Therefore, building organisational congruence, a culture of innovation, and strategy coherence will be critical to Apple's sustained success in a constantly changing market.</w:t>
            </w:r>
          </w:p>
        </w:tc>
      </w:tr>
      <w:tr w:rsidR="7C09FF25" w:rsidTr="7C09FF25" w14:paraId="6A7F0BD5">
        <w:trPr>
          <w:trHeight w:val="300"/>
        </w:trPr>
        <w:tc>
          <w:tcPr>
            <w:tcW w:w="1215" w:type="dxa"/>
            <w:tcMar/>
          </w:tcPr>
          <w:p w:rsidR="41669586" w:rsidP="7C09FF25" w:rsidRDefault="41669586" w14:paraId="4233DECE" w14:textId="37FCF197">
            <w:pPr>
              <w:pStyle w:val="Normal"/>
              <w:rPr>
                <w:noProof w:val="0"/>
                <w:lang w:val="en-GB"/>
              </w:rPr>
            </w:pPr>
            <w:r w:rsidRPr="7C09FF25" w:rsidR="41669586">
              <w:rPr>
                <w:noProof w:val="0"/>
                <w:lang w:val="en-GB"/>
              </w:rPr>
              <w:t>2 (20%)</w:t>
            </w:r>
          </w:p>
        </w:tc>
        <w:tc>
          <w:tcPr>
            <w:tcW w:w="8145" w:type="dxa"/>
            <w:tcMar/>
          </w:tcPr>
          <w:p w:rsidR="41669586" w:rsidP="7C09FF25" w:rsidRDefault="41669586" w14:paraId="6BE306DC" w14:textId="644521AB">
            <w:pPr>
              <w:pStyle w:val="Normal"/>
              <w:rPr>
                <w:noProof w:val="0"/>
                <w:lang w:val="en-GB"/>
              </w:rPr>
            </w:pPr>
            <w:r w:rsidRPr="7C09FF25" w:rsidR="41669586">
              <w:rPr>
                <w:noProof w:val="0"/>
                <w:lang w:val="en-GB"/>
              </w:rPr>
              <w:t xml:space="preserve">In 2001, Kent Beck and colleagues produced their Manifesto for Agile Software Development. Over twenty years later, the roots of Agile thinking have grown in ways they could not have imagined. </w:t>
            </w:r>
          </w:p>
          <w:p w:rsidR="41669586" w:rsidP="7C09FF25" w:rsidRDefault="41669586" w14:paraId="70B5C097" w14:textId="766F0A65">
            <w:pPr>
              <w:pStyle w:val="Normal"/>
              <w:rPr>
                <w:noProof w:val="0"/>
                <w:lang w:val="en-GB"/>
              </w:rPr>
            </w:pPr>
            <w:r w:rsidRPr="7C09FF25" w:rsidR="41669586">
              <w:rPr>
                <w:noProof w:val="0"/>
                <w:lang w:val="en-GB"/>
              </w:rPr>
              <w:t xml:space="preserve">Please clarify your understanding of how Agile values and principles can help </w:t>
            </w:r>
            <w:r w:rsidRPr="7C09FF25" w:rsidR="41669586">
              <w:rPr>
                <w:noProof w:val="0"/>
                <w:lang w:val="en-GB"/>
              </w:rPr>
              <w:t>organisations</w:t>
            </w:r>
            <w:r w:rsidRPr="7C09FF25" w:rsidR="41669586">
              <w:rPr>
                <w:noProof w:val="0"/>
                <w:lang w:val="en-GB"/>
              </w:rPr>
              <w:t xml:space="preserve"> shape their strategic approach.</w:t>
            </w:r>
          </w:p>
        </w:tc>
      </w:tr>
      <w:tr w:rsidR="7C09FF25" w:rsidTr="7C09FF25" w14:paraId="75ADF7F9">
        <w:trPr>
          <w:trHeight w:val="300"/>
        </w:trPr>
        <w:tc>
          <w:tcPr>
            <w:tcW w:w="9360" w:type="dxa"/>
            <w:gridSpan w:val="2"/>
            <w:tcMar/>
          </w:tcPr>
          <w:p w:rsidR="41669586" w:rsidP="7C09FF25" w:rsidRDefault="41669586" w14:paraId="00005F7C" w14:textId="388F7266">
            <w:pPr>
              <w:pStyle w:val="Normal"/>
              <w:shd w:val="clear" w:color="auto" w:fill="FFFFFF" w:themeFill="background1"/>
              <w:spacing w:before="0" w:beforeAutospacing="off" w:after="300" w:afterAutospacing="off"/>
              <w:rPr>
                <w:noProof w:val="0"/>
                <w:lang w:val="en-GB"/>
              </w:rPr>
            </w:pPr>
            <w:r w:rsidRPr="7C09FF25" w:rsidR="41669586">
              <w:rPr>
                <w:noProof w:val="0"/>
                <w:lang w:val="en-GB"/>
              </w:rPr>
              <w:t>Write your answer here:</w:t>
            </w:r>
            <w:r w:rsidRPr="7C09FF25" w:rsidR="5F987285">
              <w:rPr>
                <w:noProof w:val="0"/>
                <w:lang w:val="en-GB"/>
              </w:rPr>
              <w:t xml:space="preserve"> </w:t>
            </w:r>
          </w:p>
          <w:p w:rsidR="49DD8ADE" w:rsidP="7C09FF25" w:rsidRDefault="49DD8ADE" w14:paraId="687952A3" w14:textId="698762F8">
            <w:pPr>
              <w:pStyle w:val="Normal"/>
              <w:shd w:val="clear" w:color="auto" w:fill="FFFFFF" w:themeFill="background1"/>
              <w:spacing w:before="0" w:beforeAutospacing="off" w:after="300" w:afterAutospacing="off"/>
            </w:pPr>
            <w:r w:rsidRPr="7C09FF25" w:rsidR="49DD8ADE">
              <w:rPr>
                <w:rFonts w:ascii="Aptos" w:hAnsi="Aptos" w:eastAsia="Aptos" w:cs="Aptos"/>
                <w:noProof w:val="0"/>
                <w:sz w:val="24"/>
                <w:szCs w:val="24"/>
                <w:lang w:val="en-GB"/>
              </w:rPr>
              <w:t>Agile concepts and principles, which place a strong emphasis on adaptability, teamwork, and change responsiveness, provide a revolutionary approach to organisational planning. Organisations can use Agile concepts and principles to help define their strategic approach in the following ways:</w:t>
            </w:r>
          </w:p>
          <w:p w:rsidR="5F987285" w:rsidP="7C09FF25" w:rsidRDefault="5F987285" w14:paraId="348581D1" w14:textId="56131921">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5F98728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Customer-Centricity:</w:t>
            </w:r>
            <w:r w:rsidRPr="7C09FF25" w:rsidR="5F98728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6D47EE3">
              <w:rPr>
                <w:noProof w:val="0"/>
                <w:lang w:val="en-GB"/>
              </w:rPr>
              <w:t>Delivering value to consumers through ongoing feedback and iteration is a key component of agile methodology. Organisations may ensure that their products and services stay competitive and relevant by aligning their strategic efforts with market demands, which involves giving priority to client wants and preferences.</w:t>
            </w:r>
          </w:p>
          <w:p w:rsidR="5F987285" w:rsidP="7C09FF25" w:rsidRDefault="5F987285" w14:paraId="6B42EABB" w14:textId="473653B8">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5F98728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Adaptability:</w:t>
            </w:r>
            <w:r w:rsidRPr="7C09FF25" w:rsidR="5F98728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2A8A34DD">
              <w:rPr>
                <w:noProof w:val="0"/>
                <w:lang w:val="en-GB"/>
              </w:rPr>
              <w:t>Agile pushes businesses to see uncertainty and change as chances for innovation and expansion. Organisations can enhance their adaptability and resilience in the face of uncertainty by promptly responding to changing market dynamics, customer input, and emerging technology through the implementation of iterative planning and delivery cycles.</w:t>
            </w:r>
          </w:p>
          <w:p w:rsidR="5F987285" w:rsidP="7C09FF25" w:rsidRDefault="5F987285" w14:paraId="1A74902F" w14:textId="0A27756B">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5F98728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Collaboration:</w:t>
            </w:r>
            <w:r w:rsidRPr="7C09FF25" w:rsidR="5F98728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0442142">
              <w:rPr>
                <w:noProof w:val="0"/>
                <w:lang w:val="en-GB"/>
              </w:rPr>
              <w:t>Agile breaks down organisational silos and encourages knowledge sharing and group problem-solving by fostering cross-functional collaboration and self-organizing teams. Organisations can use the multiple viewpoints and skills that come from working together across departments and stakeholders to help to foster innovation and influence strategic decision-making.</w:t>
            </w:r>
          </w:p>
          <w:p w:rsidR="687C8292" w:rsidP="7C09FF25" w:rsidRDefault="687C8292" w14:paraId="0E45DB54" w14:textId="1A7C60AC">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lang w:val="en-GB"/>
              </w:rPr>
            </w:pPr>
            <w:r w:rsidRPr="7C09FF25" w:rsidR="687C8292">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Integration of Agile Practices:</w:t>
            </w:r>
            <w:r w:rsidRPr="7C09FF25" w:rsidR="687C829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01D05BE0">
              <w:rPr>
                <w:noProof w:val="0"/>
                <w:lang w:val="en-GB"/>
              </w:rPr>
              <w:t>Including particular Agile approaches, like Scrum or Kanban, can improve organisational agility and strategic alignment even more. For example, Kanban's visualisation techniques can enhance workflow efficiency and resource allocation, while Scrum's iterative approach to project management can enable faster adaptability to changing market conditions. Organisations can maximise their capacity to adapt to changing market conditions and seize new opportunities by including these Agile techniques into their strategic planning procedures.</w:t>
            </w:r>
          </w:p>
          <w:p w:rsidR="5F987285" w:rsidP="7C09FF25" w:rsidRDefault="5F987285" w14:paraId="2950BBA8" w14:textId="6CEA4AC0">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5F98728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Continuous Improvement:</w:t>
            </w:r>
            <w:r w:rsidRPr="7C09FF25" w:rsidR="5F98728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1369DC3">
              <w:rPr>
                <w:noProof w:val="0"/>
                <w:lang w:val="en-GB"/>
              </w:rPr>
              <w:t>Agile promotes a continuous learning and improvement culture in which businesses routinely examine their operations, results, and client feedback to pinpoint areas in need of innovation and optimisation. Organisations may improve their strategic approach over time and stay ahead of competition while providing more value to customers by adopting a continuous improvement attitude.</w:t>
            </w:r>
          </w:p>
          <w:p w:rsidR="5FDBB1C0" w:rsidP="7C09FF25" w:rsidRDefault="5FDBB1C0" w14:paraId="3922C7E5" w14:textId="1A4D204A">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lang w:val="en-GB"/>
              </w:rPr>
            </w:pPr>
            <w:r w:rsidRPr="7C09FF25" w:rsidR="5FDBB1C0">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Challenges and Limitations:</w:t>
            </w:r>
            <w:r w:rsidRPr="7C09FF25" w:rsidR="5FDBB1C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2F9693DB">
              <w:rPr>
                <w:noProof w:val="0"/>
                <w:lang w:val="en-GB"/>
              </w:rPr>
              <w:t>Although there are many advantages to strategic management from implementing agile concepts, organisations may face difficulties. Adoption of Agile principles can be hindered by cultural barriers, resistance to change, and the requirement for considerable organisational restructuring. Furthermore, not all projects or industries will benefit from Agile approaches, thus it's important to carefully assess their applicability and potential drawbacks. Notwithstanding these difficulties, removing obstacles to the implementation of Agile can result in notable gains in the strategic performance, innovation, and organisational agility.</w:t>
            </w:r>
          </w:p>
          <w:p w:rsidR="5F987285" w:rsidP="7C09FF25" w:rsidRDefault="5F987285" w14:paraId="0CFF1600" w14:textId="7209990F">
            <w:pPr>
              <w:pStyle w:val="ListParagraph"/>
              <w:numPr>
                <w:ilvl w:val="0"/>
                <w:numId w:val="4"/>
              </w:num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C09FF25" w:rsidR="5F987285">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Empowerment:</w:t>
            </w:r>
            <w:r w:rsidRPr="7C09FF25" w:rsidR="5F98728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44533CD7">
              <w:rPr>
                <w:noProof w:val="0"/>
                <w:lang w:val="en-GB"/>
              </w:rPr>
              <w:t>Agile gives people and groups the freedom to take responsibility for their work, act independently, and try out new concepts. Organisations may unleash the potential of their workforce, stimulate creativity, and propel bottom-up strategic initiatives that complement corporate objectives by cultivating a culture of empowerment and trust.</w:t>
            </w:r>
          </w:p>
          <w:p w:rsidR="44533CD7" w:rsidP="7C09FF25" w:rsidRDefault="44533CD7" w14:paraId="5F39C0DB" w14:textId="4A50B278">
            <w:pPr>
              <w:pStyle w:val="Normal"/>
              <w:shd w:val="clear" w:color="auto" w:fill="FFFFFF" w:themeFill="background1"/>
              <w:spacing w:before="300" w:beforeAutospacing="off" w:after="0" w:afterAutospacing="off"/>
            </w:pPr>
            <w:r w:rsidRPr="7C09FF25" w:rsidR="44533CD7">
              <w:rPr>
                <w:rFonts w:ascii="Aptos" w:hAnsi="Aptos" w:eastAsia="Aptos" w:cs="Aptos"/>
                <w:noProof w:val="0"/>
                <w:sz w:val="24"/>
                <w:szCs w:val="24"/>
                <w:lang w:val="en-GB"/>
              </w:rPr>
              <w:t>In conclusion, in today's uncertain and fast-paced business climate, Agile ideals and principles offer a strategic framework that helps organisations drive innovation, negotiate complexity, and bring value to consumers. Organisations can strategically approach change, achieve sustainable growth, and stay competitive in the market by embracing customer-centricity, adaptability, cooperation, continuous improvement, and empowerment.</w:t>
            </w:r>
          </w:p>
        </w:tc>
      </w:tr>
      <w:tr w:rsidR="7C09FF25" w:rsidTr="7C09FF25" w14:paraId="2C938E67">
        <w:trPr>
          <w:trHeight w:val="300"/>
        </w:trPr>
        <w:tc>
          <w:tcPr>
            <w:tcW w:w="1215" w:type="dxa"/>
            <w:tcMar/>
          </w:tcPr>
          <w:p w:rsidR="41669586" w:rsidP="7C09FF25" w:rsidRDefault="41669586" w14:paraId="4961505A" w14:textId="439E5498">
            <w:pPr>
              <w:pStyle w:val="Normal"/>
              <w:rPr>
                <w:noProof w:val="0"/>
                <w:lang w:val="en-GB"/>
              </w:rPr>
            </w:pPr>
            <w:r w:rsidRPr="7C09FF25" w:rsidR="41669586">
              <w:rPr>
                <w:noProof w:val="0"/>
                <w:lang w:val="en-GB"/>
              </w:rPr>
              <w:t>3 (20%)</w:t>
            </w:r>
          </w:p>
        </w:tc>
        <w:tc>
          <w:tcPr>
            <w:tcW w:w="8145" w:type="dxa"/>
            <w:tcMar/>
          </w:tcPr>
          <w:p w:rsidR="41669586" w:rsidP="7C09FF25" w:rsidRDefault="41669586" w14:paraId="5398C9E1" w14:textId="32E39810">
            <w:pPr>
              <w:pStyle w:val="Normal"/>
              <w:rPr>
                <w:noProof w:val="0"/>
                <w:lang w:val="en-GB"/>
              </w:rPr>
            </w:pPr>
            <w:r w:rsidRPr="7C09FF25" w:rsidR="41669586">
              <w:rPr>
                <w:noProof w:val="0"/>
                <w:lang w:val="en-GB"/>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rsidR="41669586" w:rsidP="7C09FF25" w:rsidRDefault="41669586" w14:paraId="2E7C7C3F" w14:textId="7836245B">
            <w:pPr>
              <w:pStyle w:val="Normal"/>
              <w:rPr>
                <w:noProof w:val="0"/>
                <w:lang w:val="en-GB"/>
              </w:rPr>
            </w:pPr>
            <w:r w:rsidRPr="7C09FF25" w:rsidR="41669586">
              <w:rPr>
                <w:noProof w:val="0"/>
                <w:lang w:val="en-GB"/>
              </w:rPr>
              <w:t xml:space="preserve"> </w:t>
            </w:r>
          </w:p>
          <w:p w:rsidR="41669586" w:rsidP="7C09FF25" w:rsidRDefault="41669586" w14:paraId="0CEE2362" w14:textId="494EB3EE">
            <w:pPr>
              <w:pStyle w:val="Normal"/>
              <w:rPr>
                <w:noProof w:val="0"/>
                <w:lang w:val="en-GB"/>
              </w:rPr>
            </w:pPr>
            <w:r w:rsidRPr="7C09FF25" w:rsidR="41669586">
              <w:rPr>
                <w:noProof w:val="0"/>
                <w:lang w:val="en-GB"/>
              </w:rPr>
              <w:t>Thinking of Jimmy Wales’s contention, “At the end of the day management is inspiring people to do the things that need to be done,” do you agree that ‘command and control’ should be replaced by the drive to ‘inspire and coach’ and why?</w:t>
            </w:r>
          </w:p>
          <w:p w:rsidR="7C09FF25" w:rsidP="7C09FF25" w:rsidRDefault="7C09FF25" w14:paraId="2E8A4B53" w14:textId="7B07D427">
            <w:pPr>
              <w:pStyle w:val="Normal"/>
              <w:rPr>
                <w:noProof w:val="0"/>
                <w:lang w:val="en-GB"/>
              </w:rPr>
            </w:pPr>
          </w:p>
        </w:tc>
      </w:tr>
      <w:tr w:rsidR="7C09FF25" w:rsidTr="7C09FF25" w14:paraId="60674472">
        <w:trPr>
          <w:trHeight w:val="300"/>
        </w:trPr>
        <w:tc>
          <w:tcPr>
            <w:tcW w:w="9360" w:type="dxa"/>
            <w:gridSpan w:val="2"/>
            <w:tcMar/>
          </w:tcPr>
          <w:p w:rsidR="41669586" w:rsidP="7C09FF25" w:rsidRDefault="41669586" w14:paraId="6F6D9480" w14:textId="354A2ACE">
            <w:pPr>
              <w:pStyle w:val="Normal"/>
              <w:rPr>
                <w:rFonts w:ascii="Aptos" w:hAnsi="Aptos" w:eastAsia="Aptos" w:cs="Aptos" w:asciiTheme="minorAscii" w:hAnsiTheme="minorAscii" w:eastAsiaTheme="minorAscii" w:cstheme="minorAscii"/>
                <w:noProof w:val="0"/>
                <w:lang w:val="en-GB"/>
              </w:rPr>
            </w:pPr>
            <w:r w:rsidRPr="7C09FF25" w:rsidR="41669586">
              <w:rPr>
                <w:rFonts w:ascii="Aptos" w:hAnsi="Aptos" w:eastAsia="Aptos" w:cs="Aptos" w:asciiTheme="minorAscii" w:hAnsiTheme="minorAscii" w:eastAsiaTheme="minorAscii" w:cstheme="minorAscii"/>
                <w:noProof w:val="0"/>
                <w:lang w:val="en-GB"/>
              </w:rPr>
              <w:t>Write your answer here:</w:t>
            </w:r>
          </w:p>
          <w:p w:rsidR="7C09FF25" w:rsidP="7C09FF25" w:rsidRDefault="7C09FF25" w14:paraId="44C57AB3" w14:textId="357653F2">
            <w:pPr>
              <w:pStyle w:val="Normal"/>
              <w:rPr>
                <w:rFonts w:ascii="Aptos" w:hAnsi="Aptos" w:eastAsia="Aptos" w:cs="Aptos" w:asciiTheme="minorAscii" w:hAnsiTheme="minorAscii" w:eastAsiaTheme="minorAscii" w:cstheme="minorAscii"/>
                <w:noProof w:val="0"/>
                <w:lang w:val="en-GB"/>
              </w:rPr>
            </w:pPr>
          </w:p>
          <w:p w:rsidR="6E3B790C" w:rsidP="7C09FF25" w:rsidRDefault="6E3B790C" w14:paraId="1DF5D0E6" w14:textId="7BC1D852">
            <w:pPr>
              <w:pStyle w:val="Normal"/>
              <w:shd w:val="clear" w:color="auto" w:fill="FFFFFF" w:themeFill="background1"/>
              <w:spacing w:before="0" w:beforeAutospacing="off" w:after="300" w:afterAutospacing="off"/>
            </w:pPr>
            <w:r w:rsidRPr="7C09FF25" w:rsidR="6E3B790C">
              <w:rPr>
                <w:rFonts w:ascii="Aptos" w:hAnsi="Aptos" w:eastAsia="Aptos" w:cs="Aptos"/>
                <w:noProof w:val="0"/>
                <w:sz w:val="24"/>
                <w:szCs w:val="24"/>
                <w:lang w:val="en-GB"/>
              </w:rPr>
              <w:t>The statement made by Jimmy Wales that "management is inspiring people to do the things that need to be done" is relevant to how strategic management has changed in the twenty-first century. The old "command and control" style to management is becoming less and less relevant in the complicated, uncertain, and rapidly evolving business environment of today. There is also a growing perception that it is inefficient. Rather, there is a rising understanding of the necessity of embracing a more empowering and collaborative leadership style that is centred on motivating and mentoring staff members. Why 'inspire and coach' ought to take the role of 'command and control' is as follows:</w:t>
            </w:r>
          </w:p>
          <w:p w:rsidR="1BEF88B3" w:rsidP="7C09FF25" w:rsidRDefault="1BEF88B3" w14:paraId="3FE9440E" w14:textId="10ACCEB3">
            <w:pPr>
              <w:pStyle w:val="ListParagraph"/>
              <w:numPr>
                <w:ilvl w:val="0"/>
                <w:numId w:val="5"/>
              </w:numPr>
              <w:shd w:val="clear" w:color="auto" w:fill="FFFFFF" w:themeFill="background1"/>
              <w:spacing w:before="240" w:beforeAutospacing="off" w:after="240" w:afterAutospacing="off"/>
              <w:rPr>
                <w:noProof w:val="0"/>
                <w:lang w:val="en-GB"/>
              </w:rPr>
            </w:pPr>
            <w:r w:rsidRPr="7C09FF25" w:rsidR="1BEF88B3">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Empowerment and Engagement:</w:t>
            </w:r>
            <w:r w:rsidRPr="7C09FF25" w:rsidR="1BEF88B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10423408">
              <w:rPr>
                <w:noProof w:val="0"/>
                <w:lang w:val="en-GB"/>
              </w:rPr>
              <w:t>Employees that are inspired and given coaching have the ability to take responsibility for their work, make independent decisions, and meaningfully contribute to the objectives of the company. Employee commitment, engagement, and ownership are all cultivated as a result, and this raises motivation, creativity, and innovation levels. On the other hand, command and control discourages initiative and autonomy in workers, which demotivates and disengages them. Workers may feel underappreciated and micromanaged, which would lower their creativity and productivity. It is imperative to acknowledge that the execution of a 'inspire and coach' strategy may not be devoid of obstacles. Coordination and alignment problems could arise in some organisations as a result of their inability to strike the correct balance between accountability and autonomy.</w:t>
            </w:r>
          </w:p>
          <w:p w:rsidR="1BEF88B3" w:rsidP="7C09FF25" w:rsidRDefault="1BEF88B3" w14:paraId="6A863C47" w14:textId="4914D084">
            <w:pPr>
              <w:pStyle w:val="ListParagraph"/>
              <w:numPr>
                <w:ilvl w:val="0"/>
                <w:numId w:val="5"/>
              </w:numPr>
              <w:shd w:val="clear" w:color="auto" w:fill="FFFFFF" w:themeFill="background1"/>
              <w:spacing w:before="240" w:beforeAutospacing="off" w:after="240" w:afterAutospacing="off"/>
              <w:rPr>
                <w:noProof w:val="0"/>
                <w:lang w:val="en-GB"/>
              </w:rPr>
            </w:pPr>
            <w:r w:rsidRPr="7C09FF25" w:rsidR="1BEF88B3">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Adaptability and Agility:</w:t>
            </w:r>
            <w:r w:rsidRPr="7C09FF25" w:rsidR="1BEF88B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5031128">
              <w:rPr>
                <w:noProof w:val="0"/>
                <w:lang w:val="en-GB"/>
              </w:rPr>
              <w:t>Organisations must be flexible and agile in the fast-paced business climate of today in order to handle unpredictability and change with effectiveness. Organisations with command and control systems find it more difficult to be creative and innovative, which makes it harder for them to adjust to changing market conditions. Organisations may harness the collective knowledge and creativity of their employees through coaching and inspiration, which will help them quickly adjust to changing conditions and take advantage of new opportunities. In the meantime, hierarchical and inflexible command and control systems make it challenging for businesses to adapt swiftly to change. The organization's capacity to adjust to changing market conditions is limited by centralised decision-making and frequently suppressed innovation.</w:t>
            </w:r>
          </w:p>
          <w:p w:rsidR="1BEF88B3" w:rsidP="7C09FF25" w:rsidRDefault="1BEF88B3" w14:paraId="2FFBB76E" w14:textId="48031BAB">
            <w:pPr>
              <w:pStyle w:val="ListParagraph"/>
              <w:numPr>
                <w:ilvl w:val="0"/>
                <w:numId w:val="5"/>
              </w:numPr>
              <w:shd w:val="clear" w:color="auto" w:fill="FFFFFF" w:themeFill="background1"/>
              <w:spacing w:before="240" w:beforeAutospacing="off" w:after="240" w:afterAutospacing="off"/>
              <w:rPr>
                <w:noProof w:val="0"/>
                <w:lang w:val="en-GB"/>
              </w:rPr>
            </w:pPr>
            <w:r w:rsidRPr="7C09FF25" w:rsidR="1BEF88B3">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Continuous Learning and Improvement:</w:t>
            </w:r>
            <w:r w:rsidRPr="7C09FF25" w:rsidR="1BEF88B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005008F9">
              <w:rPr>
                <w:noProof w:val="0"/>
                <w:lang w:val="en-GB"/>
              </w:rPr>
              <w:t>Employee inspiration and coaching fosters a culture of ongoing learning and development where people are encouraged to try new things, take calculated chances, and learn from mistakes. Because individuals are empowered to explore new ideas, challenge the status quo, and promote positive change inside the organisation, this develops creativity, resilience, and agility. On the other side, environments that prioritise command and control promote a culture of fear of failure by discouraging innovation and taking risks. Workers' reluctance to question established procedures or raise novel ideas may impede organisational learning. It is important for organisations to be aware of possible risks and setbacks even though the 'inspire and train' strategy promotes experimentation. Excessive experimentation might result in inefficiencies and setbacks if it is not supported and guided appropriately.</w:t>
            </w:r>
          </w:p>
          <w:p w:rsidR="1BEF88B3" w:rsidP="7C09FF25" w:rsidRDefault="1BEF88B3" w14:paraId="3A7E654C" w14:textId="6C78C120">
            <w:pPr>
              <w:pStyle w:val="ListParagraph"/>
              <w:numPr>
                <w:ilvl w:val="0"/>
                <w:numId w:val="5"/>
              </w:numPr>
              <w:shd w:val="clear" w:color="auto" w:fill="FFFFFF" w:themeFill="background1"/>
              <w:spacing w:before="240" w:beforeAutospacing="off" w:after="240" w:afterAutospacing="off"/>
              <w:rPr>
                <w:noProof w:val="0"/>
                <w:lang w:val="en-GB"/>
              </w:rPr>
            </w:pPr>
            <w:r w:rsidRPr="7C09FF25" w:rsidR="1BEF88B3">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Employee Development and Growth:</w:t>
            </w:r>
            <w:r w:rsidRPr="7C09FF25" w:rsidR="1BEF88B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6BEB7637">
              <w:rPr>
                <w:noProof w:val="0"/>
                <w:lang w:val="en-GB"/>
              </w:rPr>
              <w:t>The goal of coaching is to help staff members reach their full potential and advance both personally and professionally. Organisations can cultivate a skilled and driven workforce capable of advancing organisational success and accomplishing strategic goals by funding employee development and mentorship programmes. On the other hand, command and control managers overlook chances for skill development and career progression in favour of task accomplishment over staff development. As a result, employees may experience high turnover rates and stalled career progression as they look for growth possibilities elsewhere. Nonetheless, certain establishments can encounter difficulties in furnishing sufficient resources and backing for employee development campaigns. The execution of comprehensive training and mentorship programmes may be impeded by limited funding limitations or conflicting priorities, so restricting the prospects for staff growth and promotion.</w:t>
            </w:r>
          </w:p>
          <w:p w:rsidR="1BEF88B3" w:rsidP="7C09FF25" w:rsidRDefault="1BEF88B3" w14:paraId="2C8CBBD0" w14:textId="0E5AA946">
            <w:pPr>
              <w:pStyle w:val="ListParagraph"/>
              <w:numPr>
                <w:ilvl w:val="0"/>
                <w:numId w:val="5"/>
              </w:numPr>
              <w:shd w:val="clear" w:color="auto" w:fill="FFFFFF" w:themeFill="background1"/>
              <w:spacing w:before="240" w:beforeAutospacing="off" w:after="240" w:afterAutospacing="off"/>
              <w:rPr>
                <w:noProof w:val="0"/>
                <w:lang w:val="en-GB"/>
              </w:rPr>
            </w:pPr>
            <w:r w:rsidRPr="7C09FF25" w:rsidR="1BEF88B3">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t>Enhanced Collaboration and Communication:</w:t>
            </w:r>
            <w:r w:rsidRPr="7C09FF25" w:rsidR="1BEF88B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7C09FF25" w:rsidR="54A46C46">
              <w:rPr>
                <w:noProof w:val="0"/>
                <w:lang w:val="en-GB"/>
              </w:rPr>
              <w:t>Motivating and mentoring leaders place a high value on candid communication, openness, and teamwork in order to build mutual respect and trust among their members. As a result, a welcoming and inclusive workplace is created where people from different backgrounds are respected, ideas are openly exchanged, and group objectives are cooperatively achieved. Collaboration and information exchange are hampered by command and control, which promotes a culture of secrecy and top-down communication. Workers may be reluctant to voice their opinions or speak out, which might result in wasted chances for creativity and teamwork. But a change in the organization's culture is necessary to go from a "command and control" to a "inspire and coach" leadership approach. It may be difficult to foster cooperation and communication when faced with resistance to change and well ingrained hierarchical structures; this will require strong leadership commitment and persistent work to overcome.</w:t>
            </w:r>
          </w:p>
          <w:p w:rsidR="32ABF384" w:rsidP="7C09FF25" w:rsidRDefault="32ABF384" w14:paraId="4859065F" w14:textId="2D176EBC">
            <w:pPr>
              <w:pStyle w:val="Normal"/>
              <w:shd w:val="clear" w:color="auto" w:fill="FFFFFF" w:themeFill="background1"/>
              <w:spacing w:before="300" w:beforeAutospacing="off" w:after="0" w:afterAutospacing="off"/>
            </w:pPr>
            <w:r w:rsidRPr="7C09FF25" w:rsidR="32ABF384">
              <w:rPr>
                <w:rFonts w:ascii="Aptos" w:hAnsi="Aptos" w:eastAsia="Aptos" w:cs="Aptos"/>
                <w:noProof w:val="0"/>
                <w:sz w:val="24"/>
                <w:szCs w:val="24"/>
                <w:lang w:val="en-GB"/>
              </w:rPr>
              <w:t xml:space="preserve">To conclude, the 'command and control' method, however useful in the past, is not </w:t>
            </w:r>
            <w:r w:rsidRPr="7C09FF25" w:rsidR="32ABF384">
              <w:rPr>
                <w:rFonts w:ascii="Aptos" w:hAnsi="Aptos" w:eastAsia="Aptos" w:cs="Aptos"/>
                <w:noProof w:val="0"/>
                <w:sz w:val="24"/>
                <w:szCs w:val="24"/>
                <w:lang w:val="en-GB"/>
              </w:rPr>
              <w:t>appropriate for</w:t>
            </w:r>
            <w:r w:rsidRPr="7C09FF25" w:rsidR="32ABF384">
              <w:rPr>
                <w:rFonts w:ascii="Aptos" w:hAnsi="Aptos" w:eastAsia="Aptos" w:cs="Aptos"/>
                <w:noProof w:val="0"/>
                <w:sz w:val="24"/>
                <w:szCs w:val="24"/>
                <w:lang w:val="en-GB"/>
              </w:rPr>
              <w:t xml:space="preserve"> the demands of the modern economic environment. Organisations may empower their workforce by adopting a leadership approach that emphasises motivating and mentoring staff members. Furthermore, by adopting a leadership approach that prioritises motivating and guiding staff members, companies can </w:t>
            </w:r>
            <w:r w:rsidRPr="7C09FF25" w:rsidR="32ABF384">
              <w:rPr>
                <w:rFonts w:ascii="Aptos" w:hAnsi="Aptos" w:eastAsia="Aptos" w:cs="Aptos"/>
                <w:noProof w:val="0"/>
                <w:sz w:val="24"/>
                <w:szCs w:val="24"/>
                <w:lang w:val="en-GB"/>
              </w:rPr>
              <w:t>establish</w:t>
            </w:r>
            <w:r w:rsidRPr="7C09FF25" w:rsidR="32ABF384">
              <w:rPr>
                <w:rFonts w:ascii="Aptos" w:hAnsi="Aptos" w:eastAsia="Aptos" w:cs="Aptos"/>
                <w:noProof w:val="0"/>
                <w:sz w:val="24"/>
                <w:szCs w:val="24"/>
                <w:lang w:val="en-GB"/>
              </w:rPr>
              <w:t xml:space="preserve"> a setting in which a greater proportion of people are able to satisfy their requirements. Individuals are driven by five levels of wants, ranging from basic physiological necessities to self-actualization, according to Abraham Maslow's hierarchy of needs hypothesis. The 'inspire and coach' strategy satisfies employees' skills development, personal growth, and potential, which is in line with the higher-level needs of self-actualization and esteem. This ultimately results in a workforce that is more resilient, productive, and driven, able to propel an organization's success and accomplish long-term strategic goals.</w:t>
            </w:r>
          </w:p>
        </w:tc>
      </w:tr>
      <w:tr w:rsidR="7C09FF25" w:rsidTr="7C09FF25" w14:paraId="18F8F5A8">
        <w:trPr>
          <w:trHeight w:val="300"/>
        </w:trPr>
        <w:tc>
          <w:tcPr>
            <w:tcW w:w="1215" w:type="dxa"/>
            <w:tcMar/>
          </w:tcPr>
          <w:p w:rsidR="41669586" w:rsidP="7C09FF25" w:rsidRDefault="41669586" w14:paraId="14D9C9D7" w14:textId="5C001353">
            <w:pPr>
              <w:pStyle w:val="Normal"/>
              <w:rPr>
                <w:noProof w:val="0"/>
                <w:lang w:val="en-GB"/>
              </w:rPr>
            </w:pPr>
            <w:r w:rsidRPr="7C09FF25" w:rsidR="41669586">
              <w:rPr>
                <w:noProof w:val="0"/>
                <w:lang w:val="en-GB"/>
              </w:rPr>
              <w:t>4 (20%)</w:t>
            </w:r>
          </w:p>
        </w:tc>
        <w:tc>
          <w:tcPr>
            <w:tcW w:w="8145" w:type="dxa"/>
            <w:tcMar/>
          </w:tcPr>
          <w:p w:rsidR="41669586" w:rsidP="7C09FF25" w:rsidRDefault="41669586" w14:paraId="566051C9" w14:textId="7132B50C">
            <w:pPr>
              <w:pStyle w:val="Normal"/>
              <w:rPr>
                <w:noProof w:val="0"/>
                <w:lang w:val="en-GB"/>
              </w:rPr>
            </w:pPr>
            <w:r w:rsidRPr="7C09FF25" w:rsidR="41669586">
              <w:rPr>
                <w:noProof w:val="0"/>
                <w:lang w:val="en-GB"/>
              </w:rPr>
              <w:t xml:space="preserve">Are people like Michael Porter and John Elliott (EBAC) correct, should businesses be concerned about changing the world for the better, or simply focus on making money for shareholders? </w:t>
            </w:r>
          </w:p>
          <w:p w:rsidR="41669586" w:rsidP="7C09FF25" w:rsidRDefault="41669586" w14:paraId="33D2B6AB" w14:textId="07BC70B3">
            <w:pPr>
              <w:pStyle w:val="Normal"/>
              <w:rPr>
                <w:noProof w:val="0"/>
                <w:lang w:val="en-GB"/>
              </w:rPr>
            </w:pPr>
            <w:r w:rsidRPr="7C09FF25" w:rsidR="41669586">
              <w:rPr>
                <w:noProof w:val="0"/>
                <w:lang w:val="en-GB"/>
              </w:rPr>
              <w:t>Consideration of Corporate Social Responsibility (CSR), of shareholder and stakeholder theory, and of the importance of culture in a global context is important here.</w:t>
            </w:r>
          </w:p>
          <w:p w:rsidR="7C09FF25" w:rsidP="7C09FF25" w:rsidRDefault="7C09FF25" w14:paraId="759221AD" w14:textId="799F7813">
            <w:pPr>
              <w:pStyle w:val="Normal"/>
              <w:rPr>
                <w:noProof w:val="0"/>
                <w:lang w:val="en-GB"/>
              </w:rPr>
            </w:pPr>
          </w:p>
        </w:tc>
      </w:tr>
      <w:tr w:rsidR="7C09FF25" w:rsidTr="7C09FF25" w14:paraId="06B17EF4">
        <w:trPr>
          <w:trHeight w:val="300"/>
        </w:trPr>
        <w:tc>
          <w:tcPr>
            <w:tcW w:w="9360" w:type="dxa"/>
            <w:gridSpan w:val="2"/>
            <w:tcMar/>
          </w:tcPr>
          <w:p w:rsidR="1974EE8B" w:rsidP="7C09FF25" w:rsidRDefault="1974EE8B" w14:paraId="11725938" w14:textId="3BFF4AC1">
            <w:pPr>
              <w:pStyle w:val="Normal"/>
              <w:rPr>
                <w:noProof w:val="0"/>
                <w:lang w:val="en-GB"/>
              </w:rPr>
            </w:pPr>
            <w:r w:rsidRPr="7C09FF25" w:rsidR="1974EE8B">
              <w:rPr>
                <w:noProof w:val="0"/>
                <w:lang w:val="en-GB"/>
              </w:rPr>
              <w:t>Write your answer here:</w:t>
            </w:r>
          </w:p>
          <w:p w:rsidR="7C09FF25" w:rsidP="7C09FF25" w:rsidRDefault="7C09FF25" w14:paraId="7BCD1E91" w14:textId="26B2294E">
            <w:pPr>
              <w:pStyle w:val="Normal"/>
              <w:rPr>
                <w:noProof w:val="0"/>
                <w:lang w:val="en-GB"/>
              </w:rPr>
            </w:pPr>
          </w:p>
          <w:p w:rsidR="77333CF7" w:rsidP="7C09FF25" w:rsidRDefault="77333CF7" w14:paraId="45A9177D" w14:textId="41AC82E7">
            <w:pPr>
              <w:pStyle w:val="Normal"/>
              <w:shd w:val="clear" w:color="auto" w:fill="FFFFFF" w:themeFill="background1"/>
              <w:spacing w:before="0" w:beforeAutospacing="off" w:after="300" w:afterAutospacing="off"/>
            </w:pPr>
            <w:r w:rsidRPr="7C09FF25" w:rsidR="77333CF7">
              <w:rPr>
                <w:rFonts w:ascii="Aptos" w:hAnsi="Aptos" w:eastAsia="Aptos" w:cs="Aptos"/>
                <w:noProof w:val="0"/>
                <w:sz w:val="24"/>
                <w:szCs w:val="24"/>
                <w:lang w:val="en-GB"/>
              </w:rPr>
              <w:t>The argument over whether companies should put more of an emphasis on improving the world or increasing profits for its shareholders is intricate and multidimensional, incorporating viewpoints from academics such as Michael Porter and John Elliott (EBAC). Let us examine this discussion in light of global culture, shareholder and stakeholder theory, and corporate social responsibility (CSR).</w:t>
            </w:r>
          </w:p>
          <w:p w:rsidR="77333CF7" w:rsidP="7C09FF25" w:rsidRDefault="77333CF7" w14:paraId="42BA3AB2" w14:textId="0234F1C7">
            <w:pPr>
              <w:pStyle w:val="Normal"/>
              <w:shd w:val="clear" w:color="auto" w:fill="FFFFFF" w:themeFill="background1"/>
              <w:spacing w:before="300" w:beforeAutospacing="off" w:after="300" w:afterAutospacing="off"/>
            </w:pPr>
            <w:r w:rsidRPr="7C09FF25" w:rsidR="77333CF7">
              <w:rPr>
                <w:rFonts w:ascii="Aptos" w:hAnsi="Aptos" w:eastAsia="Aptos" w:cs="Aptos"/>
                <w:noProof w:val="0"/>
                <w:sz w:val="24"/>
                <w:szCs w:val="24"/>
                <w:lang w:val="en-GB"/>
              </w:rPr>
              <w:t>Renowned strategy expert Michael Porter contends that companies can generate shared value by coordinating their corporate plans with the demands of the community and the environment. He promotes the incorporation of corporate social responsibility (CSR) into fundamental company operations, stressing that tackling societal concerns can result in a competitive edge and sustained profitability. Conversely, John Elliott (EBAC) argues that companies should prioritise making profits for their owners because doing so increases economic growth and shareholder wealth.</w:t>
            </w:r>
          </w:p>
          <w:p w:rsidR="77333CF7" w:rsidP="7C09FF25" w:rsidRDefault="77333CF7" w14:paraId="23A963BF" w14:textId="27882A2B">
            <w:pPr>
              <w:pStyle w:val="Normal"/>
              <w:shd w:val="clear" w:color="auto" w:fill="FFFFFF" w:themeFill="background1"/>
              <w:spacing w:before="300" w:beforeAutospacing="off" w:after="300" w:afterAutospacing="off"/>
            </w:pPr>
            <w:r w:rsidRPr="7C09FF25" w:rsidR="77333CF7">
              <w:rPr>
                <w:rFonts w:ascii="Aptos" w:hAnsi="Aptos" w:eastAsia="Aptos" w:cs="Aptos"/>
                <w:noProof w:val="0"/>
                <w:sz w:val="24"/>
                <w:szCs w:val="24"/>
                <w:lang w:val="en-GB"/>
              </w:rPr>
              <w:t>According to the theory of Corporate Social Responsibility (CSR), companies have a moral duty to conduct themselves morally, give back to the community, and reduce their environmental effect. CSR proponents contend that instead of concentrating only on increasing shareholder wealth, companies should take into account the interests of all stakeholders, including workers, clients, communities, and the environment. Businesses can improve their standing, gain stakeholders' trust, and produce long-term, sustainable value by implementing CSR programmes.</w:t>
            </w:r>
          </w:p>
          <w:p w:rsidR="77333CF7" w:rsidP="7C09FF25" w:rsidRDefault="77333CF7" w14:paraId="6C26A2F6" w14:textId="3968BB97">
            <w:pPr>
              <w:pStyle w:val="Normal"/>
              <w:shd w:val="clear" w:color="auto" w:fill="FFFFFF" w:themeFill="background1"/>
              <w:spacing w:before="300" w:beforeAutospacing="off" w:after="300" w:afterAutospacing="off"/>
            </w:pPr>
            <w:r w:rsidRPr="7C09FF25" w:rsidR="77333CF7">
              <w:rPr>
                <w:rFonts w:ascii="Aptos" w:hAnsi="Aptos" w:eastAsia="Aptos" w:cs="Aptos"/>
                <w:noProof w:val="0"/>
                <w:sz w:val="24"/>
                <w:szCs w:val="24"/>
                <w:lang w:val="en-GB"/>
              </w:rPr>
              <w:t>Conversely, shareholder theory asserts that maximising shareholder value is a company's main goal. This viewpoint holds that companies should put shareholder returns and profit maximisation first. Although shareholder theory has historically dominated corporate decision-making, its drawbacks are becoming more widely acknowledged, especially in light of rising social demands and environmental concerns.</w:t>
            </w:r>
          </w:p>
          <w:p w:rsidR="77333CF7" w:rsidP="7C09FF25" w:rsidRDefault="77333CF7" w14:paraId="008BED54" w14:textId="30BC63B3">
            <w:pPr>
              <w:pStyle w:val="Normal"/>
              <w:shd w:val="clear" w:color="auto" w:fill="FFFFFF" w:themeFill="background1"/>
              <w:spacing w:before="300" w:beforeAutospacing="off" w:after="300" w:afterAutospacing="off"/>
            </w:pPr>
            <w:r w:rsidRPr="7C09FF25" w:rsidR="77333CF7">
              <w:rPr>
                <w:rFonts w:ascii="Aptos" w:hAnsi="Aptos" w:eastAsia="Aptos" w:cs="Aptos"/>
                <w:noProof w:val="0"/>
                <w:sz w:val="24"/>
                <w:szCs w:val="24"/>
                <w:lang w:val="en-GB"/>
              </w:rPr>
              <w:t>A more inclusive strategy is provided by stakeholder theory, which contends that companies should take into account the needs of all parties involved, including shareholders, communities, suppliers, workers, and consumers. Stakeholder theory proponents contend that companies should focus on generating value for society at large rather than just increasing shareholder wealth. Businesses may forge closer bonds with stakeholders and make a beneficial impact on social and environmental sustainability by interacting with them and attending to their varied requirements and concerns.</w:t>
            </w:r>
          </w:p>
          <w:p w:rsidR="77333CF7" w:rsidP="7C09FF25" w:rsidRDefault="77333CF7" w14:paraId="675725B4" w14:textId="66701D69">
            <w:pPr>
              <w:pStyle w:val="Normal"/>
              <w:shd w:val="clear" w:color="auto" w:fill="FFFFFF" w:themeFill="background1"/>
              <w:spacing w:before="300" w:beforeAutospacing="off" w:after="300" w:afterAutospacing="off"/>
            </w:pPr>
            <w:r w:rsidRPr="7C09FF25" w:rsidR="77333CF7">
              <w:rPr>
                <w:rFonts w:ascii="Aptos" w:hAnsi="Aptos" w:eastAsia="Aptos" w:cs="Aptos"/>
                <w:noProof w:val="0"/>
                <w:sz w:val="24"/>
                <w:szCs w:val="24"/>
                <w:lang w:val="en-GB"/>
              </w:rPr>
              <w:t>The value of culture in a globalised world cannot be emphasised. Diverse areas and nations have varied cultural norms, attitudes, and expectations, which have an impact on how corporations handle corporate social responsibility and stakeholder engagement. Global companies need to carefully negotiate cultural differences, honouring regional traditions and customs while adhering to global moral standards.</w:t>
            </w:r>
          </w:p>
          <w:p w:rsidR="77333CF7" w:rsidP="7C09FF25" w:rsidRDefault="77333CF7" w14:paraId="7A332A98" w14:textId="07DD9DD1">
            <w:pPr>
              <w:pStyle w:val="Normal"/>
              <w:shd w:val="clear" w:color="auto" w:fill="FFFFFF" w:themeFill="background1"/>
              <w:spacing w:before="300" w:beforeAutospacing="off" w:after="0" w:afterAutospacing="off"/>
            </w:pPr>
            <w:r w:rsidRPr="7C09FF25" w:rsidR="77333CF7">
              <w:rPr>
                <w:rFonts w:ascii="Aptos" w:hAnsi="Aptos" w:eastAsia="Aptos" w:cs="Aptos"/>
                <w:noProof w:val="0"/>
                <w:sz w:val="24"/>
                <w:szCs w:val="24"/>
                <w:lang w:val="en-GB"/>
              </w:rPr>
              <w:t>In conclusion, there are deeper conflicts between profit maximisation and social responsibility that are reflected in the discussion of whether companies should put more emphasis on improving the world or creating money for their shareholders. Some academics, such as Michael Porter, support the idea that CSR activities should aim to create shared value, while others, such as John Elliott of EBAC, stress the significance of increasing shareholder wealth. To traverse these complicated difficulties and make a beneficial impact on society while achieving long-term profitability and sustainability, organisations must ultimately integrate CSR into core business procedures, take stakeholder interests into consideration, and recognise cultural variations.</w:t>
            </w:r>
          </w:p>
        </w:tc>
      </w:tr>
    </w:tbl>
    <w:p xmlns:wp14="http://schemas.microsoft.com/office/word/2010/wordml" w:rsidP="7C09FF25" wp14:paraId="676A16CD" wp14:textId="61E4AB1E">
      <w:pPr>
        <w:pStyle w:val="Normal"/>
        <w:rPr>
          <w:noProof w:val="0"/>
          <w:lang w:val="en-GB"/>
        </w:rPr>
      </w:pPr>
    </w:p>
    <w:p xmlns:wp14="http://schemas.microsoft.com/office/word/2010/wordml" w:rsidP="7C09FF25" wp14:paraId="54E05424" wp14:textId="60691DCB">
      <w:pPr>
        <w:pStyle w:val="Normal"/>
        <w:rPr>
          <w:noProof w:val="0"/>
          <w:lang w:val="en-GB"/>
        </w:rPr>
      </w:pPr>
      <w:r w:rsidRPr="7C09FF25" w:rsidR="76398A79">
        <w:rPr>
          <w:noProof w:val="0"/>
          <w:lang w:val="en-GB"/>
        </w:rPr>
        <w:t xml:space="preserve"> </w:t>
      </w:r>
    </w:p>
    <w:p xmlns:wp14="http://schemas.microsoft.com/office/word/2010/wordml" w:rsidP="7C09FF25" wp14:paraId="78335221" wp14:textId="798421FB">
      <w:pPr>
        <w:pStyle w:val="Normal"/>
        <w:rPr>
          <w:noProof w:val="0"/>
          <w:lang w:val="en-GB"/>
        </w:rPr>
      </w:pPr>
    </w:p>
    <w:p xmlns:wp14="http://schemas.microsoft.com/office/word/2010/wordml" w:rsidP="7C09FF25" wp14:paraId="2C078E63" wp14:textId="12911FC3">
      <w:pPr>
        <w:pStyle w:val="Normal"/>
        <w:rPr>
          <w:noProof w:val="0"/>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d369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7ae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012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494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46aa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28CD70"/>
    <w:rsid w:val="0046B3DD"/>
    <w:rsid w:val="005008F9"/>
    <w:rsid w:val="01D05BE0"/>
    <w:rsid w:val="01E8E892"/>
    <w:rsid w:val="054F110D"/>
    <w:rsid w:val="0638716A"/>
    <w:rsid w:val="0788A271"/>
    <w:rsid w:val="078BBF07"/>
    <w:rsid w:val="07F13366"/>
    <w:rsid w:val="09278F68"/>
    <w:rsid w:val="0CFABD86"/>
    <w:rsid w:val="10423408"/>
    <w:rsid w:val="10AC403F"/>
    <w:rsid w:val="12C31226"/>
    <w:rsid w:val="1343AC73"/>
    <w:rsid w:val="135458E5"/>
    <w:rsid w:val="135479A8"/>
    <w:rsid w:val="140BFB85"/>
    <w:rsid w:val="149B5846"/>
    <w:rsid w:val="15668905"/>
    <w:rsid w:val="160AE360"/>
    <w:rsid w:val="18B75224"/>
    <w:rsid w:val="1974EE8B"/>
    <w:rsid w:val="1979A9F8"/>
    <w:rsid w:val="1ADE5483"/>
    <w:rsid w:val="1BEF88B3"/>
    <w:rsid w:val="1EDE69F8"/>
    <w:rsid w:val="207A3A59"/>
    <w:rsid w:val="20A93BAC"/>
    <w:rsid w:val="22883CDF"/>
    <w:rsid w:val="22E8FA66"/>
    <w:rsid w:val="2335432B"/>
    <w:rsid w:val="24957581"/>
    <w:rsid w:val="2509A3A8"/>
    <w:rsid w:val="2523E0BB"/>
    <w:rsid w:val="254DAB7C"/>
    <w:rsid w:val="285B817D"/>
    <w:rsid w:val="2951A1FE"/>
    <w:rsid w:val="2A8A34DD"/>
    <w:rsid w:val="2A95A0C6"/>
    <w:rsid w:val="2BE83B40"/>
    <w:rsid w:val="2C293B02"/>
    <w:rsid w:val="2DDE3CB9"/>
    <w:rsid w:val="2F039D40"/>
    <w:rsid w:val="2F9693DB"/>
    <w:rsid w:val="3199FA0C"/>
    <w:rsid w:val="3287F637"/>
    <w:rsid w:val="32ABF384"/>
    <w:rsid w:val="3350F5A0"/>
    <w:rsid w:val="37078D2D"/>
    <w:rsid w:val="3728CD70"/>
    <w:rsid w:val="38A35D8E"/>
    <w:rsid w:val="3B40DC52"/>
    <w:rsid w:val="3BDAFE50"/>
    <w:rsid w:val="3EC26CA5"/>
    <w:rsid w:val="40144D75"/>
    <w:rsid w:val="404AC5D5"/>
    <w:rsid w:val="4122F39A"/>
    <w:rsid w:val="41669586"/>
    <w:rsid w:val="41B01DD6"/>
    <w:rsid w:val="41B80B5C"/>
    <w:rsid w:val="443FB12A"/>
    <w:rsid w:val="44533CD7"/>
    <w:rsid w:val="44A4D0E7"/>
    <w:rsid w:val="44E7BE98"/>
    <w:rsid w:val="46B15C39"/>
    <w:rsid w:val="498D0349"/>
    <w:rsid w:val="49DD8ADE"/>
    <w:rsid w:val="4CF84D76"/>
    <w:rsid w:val="4CFABE03"/>
    <w:rsid w:val="50442142"/>
    <w:rsid w:val="51369DC3"/>
    <w:rsid w:val="523FD6E7"/>
    <w:rsid w:val="541CD232"/>
    <w:rsid w:val="54A46C46"/>
    <w:rsid w:val="55031128"/>
    <w:rsid w:val="56D47EE3"/>
    <w:rsid w:val="583D70AA"/>
    <w:rsid w:val="5B8E2E36"/>
    <w:rsid w:val="5C9EED5C"/>
    <w:rsid w:val="5E91F63A"/>
    <w:rsid w:val="5EBF1F63"/>
    <w:rsid w:val="5F987285"/>
    <w:rsid w:val="5FDBB1C0"/>
    <w:rsid w:val="60FB17D1"/>
    <w:rsid w:val="628FEC33"/>
    <w:rsid w:val="66DAB77E"/>
    <w:rsid w:val="67EAD0AC"/>
    <w:rsid w:val="687C8292"/>
    <w:rsid w:val="691506AD"/>
    <w:rsid w:val="69B96108"/>
    <w:rsid w:val="6BEB7637"/>
    <w:rsid w:val="6BF549FB"/>
    <w:rsid w:val="6C65CFCC"/>
    <w:rsid w:val="6E3B790C"/>
    <w:rsid w:val="6FE2F362"/>
    <w:rsid w:val="72631CDF"/>
    <w:rsid w:val="743F81D5"/>
    <w:rsid w:val="754FE890"/>
    <w:rsid w:val="7625CEDC"/>
    <w:rsid w:val="76398A79"/>
    <w:rsid w:val="77333CF7"/>
    <w:rsid w:val="7733634E"/>
    <w:rsid w:val="7A929CB0"/>
    <w:rsid w:val="7B82522D"/>
    <w:rsid w:val="7C09FF25"/>
    <w:rsid w:val="7D278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CD70"/>
  <w15:chartTrackingRefBased/>
  <w15:docId w15:val="{722EABBF-EDF1-4C52-B129-648A4CF21C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c356debd68141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2024-05-13T07:55:58.9014934Z</dcterms:created>
  <dcterms:modified xsi:type="dcterms:W3CDTF">2024-05-13T09:54:46.5584661Z</dcterms:modified>
  <dc:creator>James Boote (2100460)</dc:creator>
  <lastModifiedBy>James Boote (2100460)</lastModifiedBy>
</coreProperties>
</file>