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hzdfd01bme6v" w:id="0"/>
      <w:bookmarkEnd w:id="0"/>
      <w:r w:rsidDel="00000000" w:rsidR="00000000" w:rsidRPr="00000000">
        <w:rPr>
          <w:rtl w:val="0"/>
        </w:rPr>
      </w:r>
    </w:p>
    <w:p w:rsidR="00000000" w:rsidDel="00000000" w:rsidP="00000000" w:rsidRDefault="00000000" w:rsidRPr="00000000" w14:paraId="00000002">
      <w:pPr>
        <w:pStyle w:val="Title"/>
        <w:jc w:val="center"/>
        <w:rPr/>
      </w:pPr>
      <w:bookmarkStart w:colFirst="0" w:colLast="0" w:name="_ko9b1wnrmzjj" w:id="1"/>
      <w:bookmarkEnd w:id="1"/>
      <w:r w:rsidDel="00000000" w:rsidR="00000000" w:rsidRPr="00000000">
        <w:rPr>
          <w:rtl w:val="0"/>
        </w:rPr>
      </w:r>
    </w:p>
    <w:p w:rsidR="00000000" w:rsidDel="00000000" w:rsidP="00000000" w:rsidRDefault="00000000" w:rsidRPr="00000000" w14:paraId="00000003">
      <w:pPr>
        <w:pStyle w:val="Title"/>
        <w:jc w:val="center"/>
        <w:rPr/>
      </w:pPr>
      <w:bookmarkStart w:colFirst="0" w:colLast="0" w:name="_izg1d3ai46n9" w:id="2"/>
      <w:bookmarkEnd w:id="2"/>
      <w:r w:rsidDel="00000000" w:rsidR="00000000" w:rsidRPr="00000000">
        <w:rPr>
          <w:rtl w:val="0"/>
        </w:rPr>
      </w:r>
    </w:p>
    <w:p w:rsidR="00000000" w:rsidDel="00000000" w:rsidP="00000000" w:rsidRDefault="00000000" w:rsidRPr="00000000" w14:paraId="00000004">
      <w:pPr>
        <w:pStyle w:val="Title"/>
        <w:jc w:val="center"/>
        <w:rPr/>
      </w:pPr>
      <w:bookmarkStart w:colFirst="0" w:colLast="0" w:name="_n9hgrhit1lxi" w:id="3"/>
      <w:bookmarkEnd w:id="3"/>
      <w:r w:rsidDel="00000000" w:rsidR="00000000" w:rsidRPr="00000000">
        <w:rPr>
          <w:rtl w:val="0"/>
        </w:rPr>
      </w:r>
    </w:p>
    <w:p w:rsidR="00000000" w:rsidDel="00000000" w:rsidP="00000000" w:rsidRDefault="00000000" w:rsidRPr="00000000" w14:paraId="00000005">
      <w:pPr>
        <w:pStyle w:val="Title"/>
        <w:jc w:val="center"/>
        <w:rPr/>
      </w:pPr>
      <w:bookmarkStart w:colFirst="0" w:colLast="0" w:name="_vwne0d3hkr7q" w:id="4"/>
      <w:bookmarkEnd w:id="4"/>
      <w:r w:rsidDel="00000000" w:rsidR="00000000" w:rsidRPr="00000000">
        <w:rPr>
          <w:rtl w:val="0"/>
        </w:rPr>
        <w:t xml:space="preserve">University of Wales</w:t>
      </w:r>
    </w:p>
    <w:p w:rsidR="00000000" w:rsidDel="00000000" w:rsidP="00000000" w:rsidRDefault="00000000" w:rsidRPr="00000000" w14:paraId="00000006">
      <w:pPr>
        <w:pStyle w:val="Title"/>
        <w:jc w:val="center"/>
        <w:rPr/>
      </w:pPr>
      <w:bookmarkStart w:colFirst="0" w:colLast="0" w:name="_ajbf107n01ih" w:id="5"/>
      <w:bookmarkEnd w:id="5"/>
      <w:r w:rsidDel="00000000" w:rsidR="00000000" w:rsidRPr="00000000">
        <w:rPr>
          <w:rtl w:val="0"/>
        </w:rPr>
        <w:t xml:space="preserve">Trinity Saint David</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t xml:space="preserve">School of engineering</w:t>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t xml:space="preserve">Krystian Halas</w:t>
      </w:r>
    </w:p>
    <w:p w:rsidR="00000000" w:rsidDel="00000000" w:rsidP="00000000" w:rsidRDefault="00000000" w:rsidRPr="00000000" w14:paraId="0000000D">
      <w:pPr>
        <w:pStyle w:val="Title"/>
        <w:jc w:val="center"/>
        <w:rPr/>
      </w:pPr>
      <w:bookmarkStart w:colFirst="0" w:colLast="0" w:name="_va2jexvqdwez" w:id="6"/>
      <w:bookmarkEnd w:id="6"/>
      <w:r w:rsidDel="00000000" w:rsidR="00000000" w:rsidRPr="00000000">
        <w:rPr>
          <w:rtl w:val="0"/>
        </w:rPr>
      </w:r>
    </w:p>
    <w:p w:rsidR="00000000" w:rsidDel="00000000" w:rsidP="00000000" w:rsidRDefault="00000000" w:rsidRPr="00000000" w14:paraId="0000000E">
      <w:pPr>
        <w:pStyle w:val="Title"/>
        <w:jc w:val="center"/>
        <w:rPr/>
      </w:pPr>
      <w:bookmarkStart w:colFirst="0" w:colLast="0" w:name="_9jph30mvgsyn" w:id="7"/>
      <w:bookmarkEnd w:id="7"/>
      <w:r w:rsidDel="00000000" w:rsidR="00000000" w:rsidRPr="00000000">
        <w:rPr>
          <w:rtl w:val="0"/>
        </w:rPr>
      </w:r>
    </w:p>
    <w:p w:rsidR="00000000" w:rsidDel="00000000" w:rsidP="00000000" w:rsidRDefault="00000000" w:rsidRPr="00000000" w14:paraId="0000000F">
      <w:pPr>
        <w:pStyle w:val="Title"/>
        <w:jc w:val="center"/>
        <w:rPr/>
      </w:pPr>
      <w:bookmarkStart w:colFirst="0" w:colLast="0" w:name="_hy5dq4j260de" w:id="8"/>
      <w:bookmarkEnd w:id="8"/>
      <w:r w:rsidDel="00000000" w:rsidR="00000000" w:rsidRPr="00000000">
        <w:rPr>
          <w:rtl w:val="0"/>
        </w:rPr>
      </w:r>
    </w:p>
    <w:p w:rsidR="00000000" w:rsidDel="00000000" w:rsidP="00000000" w:rsidRDefault="00000000" w:rsidRPr="00000000" w14:paraId="00000010">
      <w:pPr>
        <w:pStyle w:val="Title"/>
        <w:jc w:val="left"/>
        <w:rPr/>
      </w:pPr>
      <w:bookmarkStart w:colFirst="0" w:colLast="0" w:name="_ym6m4acp4npd" w:id="9"/>
      <w:bookmarkEnd w:id="9"/>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pStyle w:val="Title"/>
        <w:jc w:val="center"/>
        <w:rPr/>
      </w:pPr>
      <w:bookmarkStart w:colFirst="0" w:colLast="0" w:name="_4zxtbc81t5w7" w:id="10"/>
      <w:bookmarkEnd w:id="10"/>
      <w:r w:rsidDel="00000000" w:rsidR="00000000" w:rsidRPr="00000000">
        <w:rPr>
          <w:rtl w:val="0"/>
        </w:rPr>
      </w:r>
    </w:p>
    <w:p w:rsidR="00000000" w:rsidDel="00000000" w:rsidP="00000000" w:rsidRDefault="00000000" w:rsidRPr="00000000" w14:paraId="00000020">
      <w:pPr>
        <w:pStyle w:val="Title"/>
        <w:jc w:val="center"/>
        <w:rPr/>
      </w:pPr>
      <w:bookmarkStart w:colFirst="0" w:colLast="0" w:name="_8lp4j7tihisd" w:id="11"/>
      <w:bookmarkEnd w:id="11"/>
      <w:r w:rsidDel="00000000" w:rsidR="00000000" w:rsidRPr="00000000">
        <w:rPr>
          <w:rtl w:val="0"/>
        </w:rPr>
      </w:r>
    </w:p>
    <w:p w:rsidR="00000000" w:rsidDel="00000000" w:rsidP="00000000" w:rsidRDefault="00000000" w:rsidRPr="00000000" w14:paraId="00000021">
      <w:pPr>
        <w:pStyle w:val="Title"/>
        <w:jc w:val="center"/>
        <w:rPr/>
      </w:pPr>
      <w:bookmarkStart w:colFirst="0" w:colLast="0" w:name="_tx0q4iq4p60w" w:id="12"/>
      <w:bookmarkEnd w:id="12"/>
      <w:r w:rsidDel="00000000" w:rsidR="00000000" w:rsidRPr="00000000">
        <w:rPr>
          <w:rtl w:val="0"/>
        </w:rPr>
        <w:t xml:space="preserve">The role of models providing solutions in logistics, transport and supply chain management sectors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Abstract: The purpose of this report is to describe models and discuss how they can help in various aspects of supply chain management, logistics and transport. It will provide answers to a question of why in fact do we bother with models and what would the industry look like if we weren’t. This report will highlight some types of models used and also show how simulations can be used in training for one of the most challenging job in the logistics and transport sector.</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Subtitle"/>
        <w:rPr/>
      </w:pPr>
      <w:bookmarkStart w:colFirst="0" w:colLast="0" w:name="_5uz3wlp6x2kw" w:id="13"/>
      <w:bookmarkEnd w:id="13"/>
      <w:r w:rsidDel="00000000" w:rsidR="00000000" w:rsidRPr="00000000">
        <w:rPr>
          <w:rtl w:val="0"/>
        </w:rPr>
        <w:t xml:space="preserve">Table of Contents: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numPr>
          <w:ilvl w:val="0"/>
          <w:numId w:val="2"/>
        </w:numPr>
        <w:ind w:left="720" w:hanging="360"/>
        <w:rPr>
          <w:u w:val="none"/>
        </w:rPr>
      </w:pPr>
      <w:r w:rsidDel="00000000" w:rsidR="00000000" w:rsidRPr="00000000">
        <w:rPr>
          <w:rtl w:val="0"/>
        </w:rPr>
        <w:t xml:space="preserve">What are models and what types do we distinguish………………………………...3</w:t>
      </w:r>
    </w:p>
    <w:p w:rsidR="00000000" w:rsidDel="00000000" w:rsidP="00000000" w:rsidRDefault="00000000" w:rsidRPr="00000000" w14:paraId="0000002D">
      <w:pPr>
        <w:numPr>
          <w:ilvl w:val="0"/>
          <w:numId w:val="2"/>
        </w:numPr>
        <w:ind w:left="720" w:hanging="360"/>
        <w:rPr>
          <w:u w:val="none"/>
        </w:rPr>
      </w:pPr>
      <w:r w:rsidDel="00000000" w:rsidR="00000000" w:rsidRPr="00000000">
        <w:rPr>
          <w:rtl w:val="0"/>
        </w:rPr>
        <w:t xml:space="preserve">Why do we use simulations models in logistics and business sectors?.................4</w:t>
      </w:r>
    </w:p>
    <w:p w:rsidR="00000000" w:rsidDel="00000000" w:rsidP="00000000" w:rsidRDefault="00000000" w:rsidRPr="00000000" w14:paraId="0000002E">
      <w:pPr>
        <w:numPr>
          <w:ilvl w:val="0"/>
          <w:numId w:val="2"/>
        </w:numPr>
        <w:ind w:left="720" w:hanging="360"/>
        <w:rPr>
          <w:u w:val="none"/>
        </w:rPr>
      </w:pPr>
      <w:r w:rsidDel="00000000" w:rsidR="00000000" w:rsidRPr="00000000">
        <w:rPr>
          <w:rtl w:val="0"/>
        </w:rPr>
        <w:t xml:space="preserve">Modelling and simulation software……………………………………………………..4</w:t>
      </w:r>
    </w:p>
    <w:p w:rsidR="00000000" w:rsidDel="00000000" w:rsidP="00000000" w:rsidRDefault="00000000" w:rsidRPr="00000000" w14:paraId="0000002F">
      <w:pPr>
        <w:numPr>
          <w:ilvl w:val="0"/>
          <w:numId w:val="2"/>
        </w:numPr>
        <w:ind w:left="720" w:hanging="360"/>
        <w:rPr>
          <w:u w:val="none"/>
        </w:rPr>
      </w:pPr>
      <w:r w:rsidDel="00000000" w:rsidR="00000000" w:rsidRPr="00000000">
        <w:rPr>
          <w:rtl w:val="0"/>
        </w:rPr>
        <w:t xml:space="preserve">Simulators as part of training…………………………………………………………...5</w:t>
      </w:r>
    </w:p>
    <w:p w:rsidR="00000000" w:rsidDel="00000000" w:rsidP="00000000" w:rsidRDefault="00000000" w:rsidRPr="00000000" w14:paraId="00000030">
      <w:pPr>
        <w:numPr>
          <w:ilvl w:val="0"/>
          <w:numId w:val="2"/>
        </w:numPr>
        <w:ind w:left="720" w:hanging="360"/>
        <w:rPr>
          <w:u w:val="none"/>
        </w:rPr>
      </w:pPr>
      <w:r w:rsidDel="00000000" w:rsidR="00000000" w:rsidRPr="00000000">
        <w:rPr>
          <w:rtl w:val="0"/>
        </w:rPr>
        <w:t xml:space="preserve">Bibliography……………………………………………………………………………….6</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pStyle w:val="Subtitle"/>
        <w:numPr>
          <w:ilvl w:val="0"/>
          <w:numId w:val="3"/>
        </w:numPr>
        <w:ind w:left="1440" w:hanging="360"/>
      </w:pPr>
      <w:bookmarkStart w:colFirst="0" w:colLast="0" w:name="_rppygl8gk4nk" w:id="14"/>
      <w:bookmarkEnd w:id="14"/>
      <w:r w:rsidDel="00000000" w:rsidR="00000000" w:rsidRPr="00000000">
        <w:rPr>
          <w:rtl w:val="0"/>
        </w:rPr>
        <w:t xml:space="preserve">What are models and what types do we distinguish</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‘A model is a representation of relationships within a system.” (Gattorna, 1990). In simple words, a model portrays a real life scenario often in a scale using less resources, and time as well as less risk is involved. There are generally 3 types of models used in logistics and supply chain management:</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numPr>
          <w:ilvl w:val="0"/>
          <w:numId w:val="1"/>
        </w:numPr>
        <w:ind w:left="720" w:hanging="360"/>
        <w:rPr>
          <w:u w:val="none"/>
        </w:rPr>
      </w:pPr>
      <w:r w:rsidDel="00000000" w:rsidR="00000000" w:rsidRPr="00000000">
        <w:rPr>
          <w:rtl w:val="0"/>
        </w:rPr>
        <w:t xml:space="preserve">Iconic models</w:t>
      </w:r>
    </w:p>
    <w:p w:rsidR="00000000" w:rsidDel="00000000" w:rsidP="00000000" w:rsidRDefault="00000000" w:rsidRPr="00000000" w14:paraId="00000049">
      <w:pPr>
        <w:numPr>
          <w:ilvl w:val="0"/>
          <w:numId w:val="1"/>
        </w:numPr>
        <w:ind w:left="720" w:hanging="360"/>
        <w:rPr>
          <w:u w:val="none"/>
        </w:rPr>
      </w:pPr>
      <w:r w:rsidDel="00000000" w:rsidR="00000000" w:rsidRPr="00000000">
        <w:rPr>
          <w:rtl w:val="0"/>
        </w:rPr>
        <w:t xml:space="preserve">Analogue models</w:t>
      </w:r>
    </w:p>
    <w:p w:rsidR="00000000" w:rsidDel="00000000" w:rsidP="00000000" w:rsidRDefault="00000000" w:rsidRPr="00000000" w14:paraId="0000004A">
      <w:pPr>
        <w:numPr>
          <w:ilvl w:val="0"/>
          <w:numId w:val="1"/>
        </w:numPr>
        <w:ind w:left="720" w:hanging="360"/>
        <w:rPr>
          <w:u w:val="none"/>
        </w:rPr>
      </w:pPr>
      <w:r w:rsidDel="00000000" w:rsidR="00000000" w:rsidRPr="00000000">
        <w:rPr>
          <w:rtl w:val="0"/>
        </w:rPr>
        <w:t xml:space="preserve">Mathematical models.</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An iconic model is a replica of a real life physical thing. An example of that could be a 1:87 scale model of a lorry used by a specific company to transport its goods. An analogue model is also physical however instead of being a replica of a real life object it shows only the features that are important in a particular scenario, for example to portrait how much load can be taken into a lorry instead of exhibiting such vehicle a company might use a lorry sized container as an analogue model to illustrate its capacity. Mathematical model being the most complicated, is the only one out of the three main types that is not physical. It’s job is to show real life using one or more mathematical formulae and calculations based on assumptions and estimates. An example of a mathematical model used in the world of logistics, transport and supply chain management could be a series of calculation showing what would happen to a lorry if it was overloaded. It would have to include factors like materials used for the frame of the vehicle, it’s overall construction strength, weight of the load etc. Generally the more factors are considered, the more realistic mathematical model.</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Apart from types of models, we also distinguish between two different approaches for creating models. Optimization approach can be used to find the most suitable solution. It consists of precise and accurate mathematical calculations. Simulation approach however can be used where instead of optimization, more of an understanding of a system or relationship is needed. Simulation is a process of creating a model that can be used to play with; to experiment, conduct research and tests of all formats. That can help understand some behaviours and via testing one can elaborate predictions about real life scenarios using simulations.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pStyle w:val="Subtitle"/>
        <w:numPr>
          <w:ilvl w:val="0"/>
          <w:numId w:val="3"/>
        </w:numPr>
        <w:ind w:left="1440" w:hanging="360"/>
      </w:pPr>
      <w:bookmarkStart w:colFirst="0" w:colLast="0" w:name="_nayxib2hv521" w:id="15"/>
      <w:bookmarkEnd w:id="15"/>
      <w:r w:rsidDel="00000000" w:rsidR="00000000" w:rsidRPr="00000000">
        <w:rPr>
          <w:rtl w:val="0"/>
        </w:rPr>
        <w:t xml:space="preserve">Why do we use simulations and models in logistics and business sectors?</w:t>
      </w:r>
    </w:p>
    <w:p w:rsidR="00000000" w:rsidDel="00000000" w:rsidP="00000000" w:rsidRDefault="00000000" w:rsidRPr="00000000" w14:paraId="00000052">
      <w:pPr>
        <w:rPr/>
      </w:pPr>
      <w:r w:rsidDel="00000000" w:rsidR="00000000" w:rsidRPr="00000000">
        <w:rPr>
          <w:rtl w:val="0"/>
        </w:rPr>
        <w:t xml:space="preserve">Various models and simulations can thoroughly improve actions of a logistics / supply chain / transport provider. This is because models and simulations generally involve less resources, that is time, funds and effort. To illustrate this, let’s imagine that a certain company has opened a new warehouse. It will need to establish new links connecting factories, the warehouse itself and finally all its clients. In order to do that the company needs to come up with estimates about how much cargo needs to be transported, where and when it needs to go, how much staff it will need for the new operations etc.  and it could of course use those assumptions and o ahead with the task, however that involves a great risk. Many things could go wrong - a small mistake in such estimating could lead to delays in arrival, deficiency of staff/rolling stock or the choice of a transport mode that could be too expensive therefore rendering the entire operation unprofitable. To avoid such risks models and simulations come in handy. Said company could input the necessary variables into a simulation and experiment with changing them to come up with the most optimum solution.</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Iconic models could also be used for another reason. Rather than to optimise supply chain processes a company might want to offer iconic models for sale for example in order to increase its recognition on a market or to attract attention of potential customers. For example Scania - a recognised world famous truck, coach and bus manufacturer instead of full sized vehicles offers to its customers scale models of their products. Those can be bought by private customers as well as logistics providers who then can give that model to one of its contractors as a souvenir to make sure the customer remembers them and perhaps comes back.</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pStyle w:val="Subtitle"/>
        <w:numPr>
          <w:ilvl w:val="0"/>
          <w:numId w:val="3"/>
        </w:numPr>
        <w:ind w:left="1440" w:hanging="360"/>
      </w:pPr>
      <w:bookmarkStart w:colFirst="0" w:colLast="0" w:name="_uw1wmpxzyuwc" w:id="16"/>
      <w:bookmarkEnd w:id="16"/>
      <w:r w:rsidDel="00000000" w:rsidR="00000000" w:rsidRPr="00000000">
        <w:rPr>
          <w:rtl w:val="0"/>
        </w:rPr>
        <w:t xml:space="preserve">Modelling and simulation software</w:t>
      </w:r>
    </w:p>
    <w:p w:rsidR="00000000" w:rsidDel="00000000" w:rsidP="00000000" w:rsidRDefault="00000000" w:rsidRPr="00000000" w14:paraId="0000005C">
      <w:pPr>
        <w:rPr/>
      </w:pPr>
      <w:r w:rsidDel="00000000" w:rsidR="00000000" w:rsidRPr="00000000">
        <w:rPr>
          <w:rtl w:val="0"/>
        </w:rPr>
        <w:t xml:space="preserve">Currently there are many software packages available on the market that were designed for simulating logistics operations. They are generally available only on payware rules however there are plenty of sources with detailed descriptions and explanations on how to use them. This report is mainly focusing on anyLogistix. </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AnyLogistix is a piece of simulation software designed by a Russian company called anyLogic. It started to work on the AnyLogistix project in the 1990s cooperating with Saint Petersburg Polytechnic University. Its purpose was to aim supply chain and logistics providers with a handy tool that would let them carry on experiments on self designed simulations to work out the best solutions.</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To start off a simulation, the user has to either create a scenario or import one from Microsoft Excel. The scenario ought to specify the chain’s design, ways of transportation, procurement, inventory control and policies of production. After trial and error procedure the user can choose the best set of variables and use them in real life. The software uses maps, so users can visualise the transit routes and locations of strategic infrastructure. Overall, the attention to detail in this software is stunning - it even involves factors like seasonal growth of demand!. At the end of each project users get a table with information like profit, service level, orders shipped and many more. All those variables put in at the start will have a massive impact on the simulation outcomes and making tweaks in them will change the output.</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pStyle w:val="Subtitle"/>
        <w:numPr>
          <w:ilvl w:val="0"/>
          <w:numId w:val="3"/>
        </w:numPr>
        <w:ind w:left="1440" w:hanging="360"/>
      </w:pPr>
      <w:bookmarkStart w:colFirst="0" w:colLast="0" w:name="_gq7oxt200vk5" w:id="17"/>
      <w:bookmarkEnd w:id="17"/>
      <w:r w:rsidDel="00000000" w:rsidR="00000000" w:rsidRPr="00000000">
        <w:rPr>
          <w:rtl w:val="0"/>
        </w:rPr>
        <w:t xml:space="preserve">Simulators as part of training</w:t>
      </w:r>
    </w:p>
    <w:p w:rsidR="00000000" w:rsidDel="00000000" w:rsidP="00000000" w:rsidRDefault="00000000" w:rsidRPr="00000000" w14:paraId="00000069">
      <w:pPr>
        <w:rPr/>
      </w:pPr>
      <w:r w:rsidDel="00000000" w:rsidR="00000000" w:rsidRPr="00000000">
        <w:rPr>
          <w:rtl w:val="0"/>
        </w:rPr>
        <w:t xml:space="preserve">Nowadays the most modern state of the art technology can recreate real train driving conditions close to hundred percent. The rail sector which is obviously a massive part of logistics and transport sector is beginning to notice and use that possibility. These days all train drivers in Germany have to pass a very strict training and a big part of it is done on simulators. Deutsche Bahn - the national rail carrier of Germany as of today operates 17 simulator centres across the country. Each is equipped with simulators of different trains that are as close to real vehicles as possible. Using the most modern telematic devices the driver is left alone inside the cabin while an instructor is outside in front of many screens setting up all the variables. Anything can be simulated - extreme weather conditions, a variety of train, signalling or railroad malfunction or accidents all to prepare the drivers for anything that might happen while driving a real train. Every year about thirteen thousands participants receive simulator based training. Simulators are used as well as learning to drive in real life trains for a number of reasons. First of all the cost of running a simulation is a lot cheaper than running a train. Then, the risks of derailing or any danger coming out from a not very experienced driver are limited to virtually zero percent of probability. Another important reason is the possibility to test drivers in any condition with a change of a switch whereas in real life it is not possible to have any influence or weather or for example service disruptions.</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pStyle w:val="Subtitle"/>
        <w:numPr>
          <w:ilvl w:val="0"/>
          <w:numId w:val="3"/>
        </w:numPr>
        <w:ind w:left="1440" w:hanging="360"/>
      </w:pPr>
      <w:bookmarkStart w:colFirst="0" w:colLast="0" w:name="_rq7snjf6anxb" w:id="18"/>
      <w:bookmarkEnd w:id="18"/>
      <w:r w:rsidDel="00000000" w:rsidR="00000000" w:rsidRPr="00000000">
        <w:rPr>
          <w:rtl w:val="0"/>
        </w:rPr>
        <w:t xml:space="preserve">Bibliography</w:t>
      </w:r>
    </w:p>
    <w:p w:rsidR="00000000" w:rsidDel="00000000" w:rsidP="00000000" w:rsidRDefault="00000000" w:rsidRPr="00000000" w14:paraId="00000078">
      <w:pPr>
        <w:rPr/>
      </w:pPr>
      <w:r w:rsidDel="00000000" w:rsidR="00000000" w:rsidRPr="00000000">
        <w:rPr>
          <w:rtl w:val="0"/>
        </w:rPr>
        <w:t xml:space="preserve">Deutsche Bahn. Training, Learning &amp; Consulting ( </w:t>
      </w:r>
      <w:hyperlink r:id="rId6">
        <w:r w:rsidDel="00000000" w:rsidR="00000000" w:rsidRPr="00000000">
          <w:rPr>
            <w:color w:val="1155cc"/>
            <w:u w:val="single"/>
            <w:rtl w:val="0"/>
          </w:rPr>
          <w:t xml:space="preserve">https://train-driver.training/</w:t>
        </w:r>
      </w:hyperlink>
      <w:r w:rsidDel="00000000" w:rsidR="00000000" w:rsidRPr="00000000">
        <w:rPr>
          <w:rtl w:val="0"/>
        </w:rPr>
        <w:t xml:space="preserve"> )</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Gattorna J., Handbook of Logistics and Distribution Management. Gower, 1990</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Hokey M., Gengui Z., Supply Chain modelling: past, present and future, University of Louisville, 2002</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spacing w:before="20" w:line="295.20000000000005" w:lineRule="auto"/>
        <w:ind w:left="20" w:right="20" w:firstLine="0"/>
        <w:rPr/>
      </w:pPr>
      <w:r w:rsidDel="00000000" w:rsidR="00000000" w:rsidRPr="00000000">
        <w:rPr>
          <w:rtl w:val="0"/>
        </w:rPr>
        <w:t xml:space="preserve">Ivanov D. (2018). Supply chain simulation and optimization with anyLogistix: Teaching  notes. Berlin School of Economics and Law.</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Langley J. pHd, Managing Supply Chains: A Logistics Approach, Cengage, 2008</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Scania UK webshop:</w:t>
      </w:r>
    </w:p>
    <w:p w:rsidR="00000000" w:rsidDel="00000000" w:rsidP="00000000" w:rsidRDefault="00000000" w:rsidRPr="00000000" w14:paraId="00000083">
      <w:pPr>
        <w:rPr/>
      </w:pPr>
      <w:r w:rsidDel="00000000" w:rsidR="00000000" w:rsidRPr="00000000">
        <w:rPr>
          <w:rtl w:val="0"/>
        </w:rPr>
        <w:t xml:space="preserve">  ( </w:t>
      </w:r>
      <w:hyperlink r:id="rId7">
        <w:r w:rsidDel="00000000" w:rsidR="00000000" w:rsidRPr="00000000">
          <w:rPr>
            <w:color w:val="1155cc"/>
            <w:u w:val="single"/>
            <w:rtl w:val="0"/>
          </w:rPr>
          <w:t xml:space="preserve">https://shop.scania.co.uk/model-vehicles/trucks/scania-s-730-v8-model-truck.html</w:t>
        </w:r>
      </w:hyperlink>
      <w:r w:rsidDel="00000000" w:rsidR="00000000" w:rsidRPr="00000000">
        <w:rPr>
          <w:rtl w:val="0"/>
        </w:rPr>
        <w:t xml:space="preserve"> )</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br w:type="textWrapping"/>
      </w:r>
    </w:p>
    <w:p w:rsidR="00000000" w:rsidDel="00000000" w:rsidP="00000000" w:rsidRDefault="00000000" w:rsidRPr="00000000" w14:paraId="00000087">
      <w:pPr>
        <w:rPr/>
      </w:pPr>
      <w:r w:rsidDel="00000000" w:rsidR="00000000" w:rsidRPr="00000000">
        <w:rPr>
          <w:rtl w:val="0"/>
        </w:rPr>
        <w:t xml:space="preserve">    </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br w:type="textWrapping"/>
      </w:r>
    </w:p>
    <w:p w:rsidR="00000000" w:rsidDel="00000000" w:rsidP="00000000" w:rsidRDefault="00000000" w:rsidRPr="00000000" w14:paraId="0000008F">
      <w:pPr>
        <w:rPr/>
      </w:pPr>
      <w:r w:rsidDel="00000000" w:rsidR="00000000" w:rsidRPr="00000000">
        <w:rPr>
          <w:rtl w:val="0"/>
        </w:rPr>
        <w:t xml:space="preserve">    </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sectPr>
      <w:headerReference r:id="rId8" w:type="default"/>
      <w:footerReference r:id="rId9"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9">
    <w:pPr>
      <w:rPr/>
    </w:pPr>
    <w:r w:rsidDel="00000000" w:rsidR="00000000" w:rsidRPr="00000000">
      <w:rPr>
        <w:rtl w:val="0"/>
      </w:rPr>
      <w:t xml:space="preserve">Krystian Halas                                                               University of Wales Trinity Saint David</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pl"/>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train-driver.training/" TargetMode="External"/><Relationship Id="rId7" Type="http://schemas.openxmlformats.org/officeDocument/2006/relationships/hyperlink" Target="https://shop.scania.co.uk/model-vehicles/trucks/scania-s-730-v8-model-truck.html"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