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1A5812" w14:textId="484DCB0C" w:rsidR="00072986" w:rsidRDefault="00F24CBE" w:rsidP="00F24CBE">
      <w:pPr>
        <w:jc w:val="center"/>
        <w:rPr>
          <w:rFonts w:ascii="Arial" w:hAnsi="Arial" w:cs="Arial"/>
        </w:rPr>
      </w:pPr>
      <w:r>
        <w:rPr>
          <w:noProof/>
        </w:rPr>
        <w:drawing>
          <wp:inline distT="0" distB="0" distL="0" distR="0" wp14:anchorId="6B736D23" wp14:editId="462ED97E">
            <wp:extent cx="2095500" cy="698500"/>
            <wp:effectExtent l="0" t="0" r="0" b="6350"/>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8500"/>
                    </a:xfrm>
                    <a:prstGeom prst="rect">
                      <a:avLst/>
                    </a:prstGeom>
                    <a:noFill/>
                    <a:ln>
                      <a:noFill/>
                    </a:ln>
                  </pic:spPr>
                </pic:pic>
              </a:graphicData>
            </a:graphic>
          </wp:inline>
        </w:drawing>
      </w:r>
    </w:p>
    <w:p w14:paraId="2FF49FDE" w14:textId="77777777" w:rsidR="00F24CBE" w:rsidRDefault="00F24CBE" w:rsidP="00F24CBE">
      <w:pPr>
        <w:jc w:val="center"/>
        <w:rPr>
          <w:rFonts w:ascii="Arial" w:hAnsi="Arial" w:cs="Arial"/>
        </w:rPr>
      </w:pPr>
    </w:p>
    <w:p w14:paraId="324746EC" w14:textId="77777777" w:rsidR="00F24CBE" w:rsidRDefault="00F24CBE" w:rsidP="00F24CBE">
      <w:pPr>
        <w:jc w:val="center"/>
        <w:rPr>
          <w:rFonts w:ascii="Arial" w:hAnsi="Arial" w:cs="Arial"/>
        </w:rPr>
      </w:pPr>
    </w:p>
    <w:p w14:paraId="76216DD2" w14:textId="77777777" w:rsidR="00F24CBE" w:rsidRPr="00C52F4C" w:rsidRDefault="00F24CBE" w:rsidP="00F24CBE">
      <w:pPr>
        <w:jc w:val="center"/>
        <w:rPr>
          <w:rFonts w:ascii="Arial" w:hAnsi="Arial" w:cs="Arial"/>
        </w:rPr>
      </w:pPr>
    </w:p>
    <w:p w14:paraId="0B9B3718" w14:textId="77777777" w:rsidR="00072986" w:rsidRPr="00C52F4C" w:rsidRDefault="00072986" w:rsidP="00072986">
      <w:pPr>
        <w:pStyle w:val="Title"/>
        <w:spacing w:line="360" w:lineRule="auto"/>
        <w:jc w:val="center"/>
        <w:rPr>
          <w:rFonts w:ascii="Arial" w:hAnsi="Arial" w:cs="Arial"/>
          <w:b/>
          <w:bCs/>
        </w:rPr>
      </w:pPr>
      <w:r w:rsidRPr="00C52F4C">
        <w:rPr>
          <w:rFonts w:ascii="Arial" w:hAnsi="Arial" w:cs="Arial"/>
          <w:b/>
          <w:bCs/>
        </w:rPr>
        <w:t>BMIH5006:</w:t>
      </w:r>
    </w:p>
    <w:p w14:paraId="5C9D5AF9" w14:textId="77777777" w:rsidR="00072986" w:rsidRPr="00C52F4C" w:rsidRDefault="00072986" w:rsidP="00072986">
      <w:pPr>
        <w:pStyle w:val="Title"/>
        <w:spacing w:line="360" w:lineRule="auto"/>
        <w:jc w:val="center"/>
        <w:rPr>
          <w:rFonts w:ascii="Arial" w:hAnsi="Arial" w:cs="Arial"/>
          <w:b/>
          <w:bCs/>
        </w:rPr>
      </w:pPr>
      <w:r w:rsidRPr="00C52F4C">
        <w:rPr>
          <w:rFonts w:ascii="Arial" w:hAnsi="Arial" w:cs="Arial"/>
          <w:b/>
          <w:bCs/>
        </w:rPr>
        <w:t>Sustainable Hospitality &amp; Tourism Management</w:t>
      </w:r>
    </w:p>
    <w:p w14:paraId="1BB7F8B2" w14:textId="77777777" w:rsidR="00072986" w:rsidRDefault="00072986" w:rsidP="00072986">
      <w:pPr>
        <w:spacing w:line="360" w:lineRule="auto"/>
        <w:rPr>
          <w:rFonts w:ascii="Arial" w:hAnsi="Arial" w:cs="Arial"/>
        </w:rPr>
      </w:pPr>
    </w:p>
    <w:p w14:paraId="556A1989" w14:textId="77777777" w:rsidR="00F24CBE" w:rsidRPr="00C52F4C" w:rsidRDefault="00F24CBE" w:rsidP="00072986">
      <w:pPr>
        <w:spacing w:line="360" w:lineRule="auto"/>
        <w:rPr>
          <w:rFonts w:ascii="Arial" w:hAnsi="Arial" w:cs="Arial"/>
        </w:rPr>
      </w:pPr>
    </w:p>
    <w:p w14:paraId="1E89095E" w14:textId="77777777" w:rsidR="00072986" w:rsidRPr="00C52F4C" w:rsidRDefault="00072986" w:rsidP="00072986">
      <w:pPr>
        <w:pStyle w:val="Title"/>
        <w:spacing w:line="360" w:lineRule="auto"/>
        <w:jc w:val="center"/>
        <w:rPr>
          <w:rFonts w:ascii="Arial" w:hAnsi="Arial" w:cs="Arial"/>
          <w:b/>
          <w:bCs/>
        </w:rPr>
      </w:pPr>
      <w:r w:rsidRPr="00C52F4C">
        <w:rPr>
          <w:rFonts w:ascii="Arial" w:hAnsi="Arial" w:cs="Arial"/>
          <w:b/>
          <w:bCs/>
        </w:rPr>
        <w:t xml:space="preserve">Assignment 2 </w:t>
      </w:r>
    </w:p>
    <w:p w14:paraId="7BCC9043" w14:textId="090EF992" w:rsidR="00072986" w:rsidRPr="00C52F4C" w:rsidRDefault="00072986" w:rsidP="00072986">
      <w:pPr>
        <w:pStyle w:val="Title"/>
        <w:spacing w:line="360" w:lineRule="auto"/>
        <w:jc w:val="center"/>
        <w:rPr>
          <w:rFonts w:ascii="Arial" w:hAnsi="Arial" w:cs="Arial"/>
          <w:b/>
          <w:bCs/>
        </w:rPr>
      </w:pPr>
      <w:r w:rsidRPr="00C52F4C">
        <w:rPr>
          <w:rFonts w:ascii="Arial" w:hAnsi="Arial" w:cs="Arial"/>
          <w:b/>
          <w:bCs/>
        </w:rPr>
        <w:t>Report</w:t>
      </w:r>
    </w:p>
    <w:p w14:paraId="5B28B88B" w14:textId="7D1FB7D4" w:rsidR="00072986" w:rsidRPr="00C52F4C" w:rsidRDefault="00072986" w:rsidP="00072986">
      <w:pPr>
        <w:rPr>
          <w:rFonts w:ascii="Arial" w:hAnsi="Arial" w:cs="Arial"/>
        </w:rPr>
      </w:pPr>
    </w:p>
    <w:p w14:paraId="71C7651B" w14:textId="77777777" w:rsidR="00072986" w:rsidRPr="00C52F4C" w:rsidRDefault="00072986" w:rsidP="00072986">
      <w:pPr>
        <w:spacing w:line="360" w:lineRule="auto"/>
        <w:rPr>
          <w:rFonts w:ascii="Arial" w:hAnsi="Arial" w:cs="Arial"/>
        </w:rPr>
      </w:pPr>
    </w:p>
    <w:p w14:paraId="61217CF7" w14:textId="788F37C5" w:rsidR="00072986" w:rsidRDefault="00072986" w:rsidP="00072986">
      <w:pPr>
        <w:spacing w:line="360" w:lineRule="auto"/>
        <w:rPr>
          <w:rFonts w:ascii="Arial" w:hAnsi="Arial" w:cs="Arial"/>
        </w:rPr>
      </w:pPr>
    </w:p>
    <w:p w14:paraId="33FAF340" w14:textId="77777777" w:rsidR="00F24CBE" w:rsidRPr="00F24CBE" w:rsidRDefault="00F24CBE" w:rsidP="00072986">
      <w:pPr>
        <w:spacing w:line="360" w:lineRule="auto"/>
        <w:rPr>
          <w:rFonts w:ascii="Arial" w:hAnsi="Arial" w:cs="Arial"/>
          <w:lang w:val="ro-RO"/>
        </w:rPr>
      </w:pPr>
    </w:p>
    <w:p w14:paraId="5CC400DF" w14:textId="77777777" w:rsidR="00072986" w:rsidRPr="00C52F4C" w:rsidRDefault="00072986" w:rsidP="00072986">
      <w:pPr>
        <w:spacing w:line="360" w:lineRule="auto"/>
        <w:rPr>
          <w:rFonts w:ascii="Arial" w:hAnsi="Arial" w:cs="Arial"/>
          <w:b/>
          <w:bCs/>
        </w:rPr>
      </w:pPr>
    </w:p>
    <w:p w14:paraId="66624F7D" w14:textId="77777777" w:rsidR="00072986" w:rsidRPr="00C52F4C" w:rsidRDefault="00072986" w:rsidP="00072986">
      <w:pPr>
        <w:spacing w:line="360" w:lineRule="auto"/>
        <w:rPr>
          <w:rFonts w:ascii="Arial" w:hAnsi="Arial" w:cs="Arial"/>
          <w:b/>
          <w:bCs/>
          <w:sz w:val="24"/>
          <w:szCs w:val="24"/>
        </w:rPr>
      </w:pPr>
      <w:r w:rsidRPr="00C52F4C">
        <w:rPr>
          <w:rFonts w:ascii="Arial" w:hAnsi="Arial" w:cs="Arial"/>
          <w:b/>
          <w:bCs/>
          <w:sz w:val="24"/>
          <w:szCs w:val="24"/>
        </w:rPr>
        <w:t>Student Name: Svetla Dinkova</w:t>
      </w:r>
    </w:p>
    <w:p w14:paraId="64905E80" w14:textId="77777777" w:rsidR="00072986" w:rsidRPr="00C52F4C" w:rsidRDefault="00072986" w:rsidP="00072986">
      <w:pPr>
        <w:spacing w:line="360" w:lineRule="auto"/>
        <w:rPr>
          <w:rFonts w:ascii="Arial" w:hAnsi="Arial" w:cs="Arial"/>
          <w:b/>
          <w:bCs/>
          <w:sz w:val="24"/>
          <w:szCs w:val="24"/>
          <w:lang w:val="bg-BG"/>
        </w:rPr>
      </w:pPr>
      <w:r w:rsidRPr="00C52F4C">
        <w:rPr>
          <w:rFonts w:ascii="Arial" w:hAnsi="Arial" w:cs="Arial"/>
          <w:b/>
          <w:bCs/>
          <w:sz w:val="24"/>
          <w:szCs w:val="24"/>
        </w:rPr>
        <w:t>Student ID:</w:t>
      </w:r>
      <w:r w:rsidRPr="00C52F4C">
        <w:rPr>
          <w:rFonts w:ascii="Arial" w:hAnsi="Arial" w:cs="Arial"/>
          <w:b/>
          <w:bCs/>
          <w:sz w:val="24"/>
          <w:szCs w:val="24"/>
          <w:lang w:val="bg-BG"/>
        </w:rPr>
        <w:t xml:space="preserve"> 2209101</w:t>
      </w:r>
    </w:p>
    <w:p w14:paraId="11864A84" w14:textId="77777777" w:rsidR="00072986" w:rsidRPr="00C52F4C" w:rsidRDefault="00072986" w:rsidP="00072986">
      <w:pPr>
        <w:spacing w:line="360" w:lineRule="auto"/>
        <w:rPr>
          <w:rFonts w:ascii="Arial" w:hAnsi="Arial" w:cs="Arial"/>
          <w:b/>
          <w:bCs/>
          <w:sz w:val="24"/>
          <w:szCs w:val="24"/>
          <w:lang w:val="bg-BG"/>
        </w:rPr>
      </w:pPr>
      <w:r w:rsidRPr="00C52F4C">
        <w:rPr>
          <w:rFonts w:ascii="Arial" w:hAnsi="Arial" w:cs="Arial"/>
          <w:b/>
          <w:bCs/>
          <w:sz w:val="24"/>
          <w:szCs w:val="24"/>
        </w:rPr>
        <w:t>Module Tutor: Julia Ault</w:t>
      </w:r>
    </w:p>
    <w:p w14:paraId="67E560A6" w14:textId="1CC8E99B" w:rsidR="00072986" w:rsidRPr="00C52F4C" w:rsidRDefault="00072986" w:rsidP="00072986">
      <w:pPr>
        <w:spacing w:line="360" w:lineRule="auto"/>
        <w:rPr>
          <w:rFonts w:ascii="Arial" w:hAnsi="Arial" w:cs="Arial"/>
          <w:b/>
          <w:bCs/>
          <w:sz w:val="24"/>
          <w:szCs w:val="24"/>
        </w:rPr>
      </w:pPr>
      <w:r w:rsidRPr="00C52F4C">
        <w:rPr>
          <w:rFonts w:ascii="Arial" w:hAnsi="Arial" w:cs="Arial"/>
          <w:b/>
          <w:bCs/>
          <w:sz w:val="24"/>
          <w:szCs w:val="24"/>
        </w:rPr>
        <w:t xml:space="preserve">Word Count: </w:t>
      </w:r>
      <w:r w:rsidR="003C17EB" w:rsidRPr="00C52F4C">
        <w:rPr>
          <w:rFonts w:ascii="Arial" w:hAnsi="Arial" w:cs="Arial"/>
          <w:b/>
          <w:bCs/>
          <w:sz w:val="24"/>
          <w:szCs w:val="24"/>
        </w:rPr>
        <w:t>2002</w:t>
      </w:r>
    </w:p>
    <w:p w14:paraId="65B9B112" w14:textId="00496700" w:rsidR="00072986" w:rsidRPr="00C52F4C" w:rsidRDefault="00072986" w:rsidP="00072986">
      <w:pPr>
        <w:spacing w:line="360" w:lineRule="auto"/>
        <w:rPr>
          <w:rFonts w:ascii="Arial" w:hAnsi="Arial" w:cs="Arial"/>
          <w:b/>
          <w:bCs/>
          <w:sz w:val="24"/>
          <w:szCs w:val="24"/>
        </w:rPr>
      </w:pPr>
      <w:r w:rsidRPr="00C52F4C">
        <w:rPr>
          <w:rFonts w:ascii="Arial" w:hAnsi="Arial" w:cs="Arial"/>
          <w:b/>
          <w:bCs/>
          <w:sz w:val="24"/>
          <w:szCs w:val="24"/>
        </w:rPr>
        <w:t>Submission Date: 03.06.2024</w:t>
      </w:r>
    </w:p>
    <w:p w14:paraId="2B64639B" w14:textId="77777777" w:rsidR="00072986" w:rsidRPr="00C52F4C" w:rsidRDefault="00072986" w:rsidP="00072986">
      <w:pPr>
        <w:rPr>
          <w:rFonts w:ascii="Arial" w:hAnsi="Arial" w:cs="Arial"/>
        </w:rPr>
      </w:pPr>
    </w:p>
    <w:sdt>
      <w:sdtPr>
        <w:rPr>
          <w:rFonts w:ascii="Arial" w:eastAsiaTheme="minorHAnsi" w:hAnsi="Arial" w:cs="Arial"/>
          <w:color w:val="auto"/>
          <w:kern w:val="2"/>
          <w:sz w:val="40"/>
          <w:szCs w:val="40"/>
          <w:lang w:val="en-GB"/>
          <w14:ligatures w14:val="standardContextual"/>
        </w:rPr>
        <w:id w:val="-640119366"/>
        <w:docPartObj>
          <w:docPartGallery w:val="Table of Contents"/>
          <w:docPartUnique/>
        </w:docPartObj>
      </w:sdtPr>
      <w:sdtEndPr>
        <w:rPr>
          <w:b/>
          <w:bCs/>
          <w:noProof/>
          <w:sz w:val="22"/>
          <w:szCs w:val="22"/>
        </w:rPr>
      </w:sdtEndPr>
      <w:sdtContent>
        <w:p w14:paraId="5AF1AE76" w14:textId="28A8C078" w:rsidR="003C17EB" w:rsidRPr="00C52F4C" w:rsidRDefault="003C17EB">
          <w:pPr>
            <w:pStyle w:val="TOCHeading"/>
            <w:rPr>
              <w:rFonts w:ascii="Arial" w:hAnsi="Arial" w:cs="Arial"/>
              <w:sz w:val="40"/>
              <w:szCs w:val="40"/>
            </w:rPr>
          </w:pPr>
          <w:r w:rsidRPr="00C52F4C">
            <w:rPr>
              <w:rFonts w:ascii="Arial" w:hAnsi="Arial" w:cs="Arial"/>
              <w:sz w:val="40"/>
              <w:szCs w:val="40"/>
            </w:rPr>
            <w:t>Contents</w:t>
          </w:r>
        </w:p>
        <w:p w14:paraId="75EA20EC" w14:textId="05383E65" w:rsidR="003C17EB" w:rsidRPr="00C52F4C" w:rsidRDefault="003C17EB">
          <w:pPr>
            <w:pStyle w:val="TOC1"/>
            <w:tabs>
              <w:tab w:val="right" w:leader="dot" w:pos="9016"/>
            </w:tabs>
            <w:rPr>
              <w:rFonts w:ascii="Arial" w:hAnsi="Arial" w:cs="Arial"/>
              <w:noProof/>
            </w:rPr>
          </w:pPr>
          <w:r w:rsidRPr="00C52F4C">
            <w:rPr>
              <w:rFonts w:ascii="Arial" w:hAnsi="Arial" w:cs="Arial"/>
            </w:rPr>
            <w:fldChar w:fldCharType="begin"/>
          </w:r>
          <w:r w:rsidRPr="00C52F4C">
            <w:rPr>
              <w:rFonts w:ascii="Arial" w:hAnsi="Arial" w:cs="Arial"/>
            </w:rPr>
            <w:instrText xml:space="preserve"> TOC \o "1-3" \h \z \u </w:instrText>
          </w:r>
          <w:r w:rsidRPr="00C52F4C">
            <w:rPr>
              <w:rFonts w:ascii="Arial" w:hAnsi="Arial" w:cs="Arial"/>
            </w:rPr>
            <w:fldChar w:fldCharType="separate"/>
          </w:r>
          <w:hyperlink w:anchor="_Toc167818396" w:history="1">
            <w:r w:rsidRPr="00C52F4C">
              <w:rPr>
                <w:rStyle w:val="Hyperlink"/>
                <w:rFonts w:ascii="Arial" w:hAnsi="Arial" w:cs="Arial"/>
                <w:noProof/>
              </w:rPr>
              <w:t>1. Introduction</w:t>
            </w:r>
            <w:r w:rsidRPr="00C52F4C">
              <w:rPr>
                <w:rFonts w:ascii="Arial" w:hAnsi="Arial" w:cs="Arial"/>
                <w:noProof/>
                <w:webHidden/>
              </w:rPr>
              <w:tab/>
            </w:r>
            <w:r w:rsidRPr="00C52F4C">
              <w:rPr>
                <w:rFonts w:ascii="Arial" w:hAnsi="Arial" w:cs="Arial"/>
                <w:noProof/>
                <w:webHidden/>
              </w:rPr>
              <w:fldChar w:fldCharType="begin"/>
            </w:r>
            <w:r w:rsidRPr="00C52F4C">
              <w:rPr>
                <w:rFonts w:ascii="Arial" w:hAnsi="Arial" w:cs="Arial"/>
                <w:noProof/>
                <w:webHidden/>
              </w:rPr>
              <w:instrText xml:space="preserve"> PAGEREF _Toc167818396 \h </w:instrText>
            </w:r>
            <w:r w:rsidRPr="00C52F4C">
              <w:rPr>
                <w:rFonts w:ascii="Arial" w:hAnsi="Arial" w:cs="Arial"/>
                <w:noProof/>
                <w:webHidden/>
              </w:rPr>
            </w:r>
            <w:r w:rsidRPr="00C52F4C">
              <w:rPr>
                <w:rFonts w:ascii="Arial" w:hAnsi="Arial" w:cs="Arial"/>
                <w:noProof/>
                <w:webHidden/>
              </w:rPr>
              <w:fldChar w:fldCharType="separate"/>
            </w:r>
            <w:r w:rsidR="00317247">
              <w:rPr>
                <w:rFonts w:ascii="Arial" w:hAnsi="Arial" w:cs="Arial"/>
                <w:noProof/>
                <w:webHidden/>
              </w:rPr>
              <w:t>3</w:t>
            </w:r>
            <w:r w:rsidRPr="00C52F4C">
              <w:rPr>
                <w:rFonts w:ascii="Arial" w:hAnsi="Arial" w:cs="Arial"/>
                <w:noProof/>
                <w:webHidden/>
              </w:rPr>
              <w:fldChar w:fldCharType="end"/>
            </w:r>
          </w:hyperlink>
        </w:p>
        <w:p w14:paraId="31FDFDB7" w14:textId="39AED6EA" w:rsidR="003C17EB" w:rsidRPr="00C52F4C" w:rsidRDefault="00000000">
          <w:pPr>
            <w:pStyle w:val="TOC1"/>
            <w:tabs>
              <w:tab w:val="right" w:leader="dot" w:pos="9016"/>
            </w:tabs>
            <w:rPr>
              <w:rFonts w:ascii="Arial" w:hAnsi="Arial" w:cs="Arial"/>
              <w:noProof/>
            </w:rPr>
          </w:pPr>
          <w:hyperlink w:anchor="_Toc167818397" w:history="1">
            <w:r w:rsidR="003C17EB" w:rsidRPr="00C52F4C">
              <w:rPr>
                <w:rStyle w:val="Hyperlink"/>
                <w:rFonts w:ascii="Arial" w:hAnsi="Arial" w:cs="Arial"/>
                <w:noProof/>
              </w:rPr>
              <w:t>2. Sustainable Accreditation in Hotels</w:t>
            </w:r>
            <w:r w:rsidR="003C17EB" w:rsidRPr="00C52F4C">
              <w:rPr>
                <w:rFonts w:ascii="Arial" w:hAnsi="Arial" w:cs="Arial"/>
                <w:noProof/>
                <w:webHidden/>
              </w:rPr>
              <w:tab/>
            </w:r>
            <w:r w:rsidR="003C17EB" w:rsidRPr="00C52F4C">
              <w:rPr>
                <w:rFonts w:ascii="Arial" w:hAnsi="Arial" w:cs="Arial"/>
                <w:noProof/>
                <w:webHidden/>
              </w:rPr>
              <w:fldChar w:fldCharType="begin"/>
            </w:r>
            <w:r w:rsidR="003C17EB" w:rsidRPr="00C52F4C">
              <w:rPr>
                <w:rFonts w:ascii="Arial" w:hAnsi="Arial" w:cs="Arial"/>
                <w:noProof/>
                <w:webHidden/>
              </w:rPr>
              <w:instrText xml:space="preserve"> PAGEREF _Toc167818397 \h </w:instrText>
            </w:r>
            <w:r w:rsidR="003C17EB" w:rsidRPr="00C52F4C">
              <w:rPr>
                <w:rFonts w:ascii="Arial" w:hAnsi="Arial" w:cs="Arial"/>
                <w:noProof/>
                <w:webHidden/>
              </w:rPr>
            </w:r>
            <w:r w:rsidR="003C17EB" w:rsidRPr="00C52F4C">
              <w:rPr>
                <w:rFonts w:ascii="Arial" w:hAnsi="Arial" w:cs="Arial"/>
                <w:noProof/>
                <w:webHidden/>
              </w:rPr>
              <w:fldChar w:fldCharType="separate"/>
            </w:r>
            <w:r w:rsidR="00317247">
              <w:rPr>
                <w:rFonts w:ascii="Arial" w:hAnsi="Arial" w:cs="Arial"/>
                <w:noProof/>
                <w:webHidden/>
              </w:rPr>
              <w:t>4</w:t>
            </w:r>
            <w:r w:rsidR="003C17EB" w:rsidRPr="00C52F4C">
              <w:rPr>
                <w:rFonts w:ascii="Arial" w:hAnsi="Arial" w:cs="Arial"/>
                <w:noProof/>
                <w:webHidden/>
              </w:rPr>
              <w:fldChar w:fldCharType="end"/>
            </w:r>
          </w:hyperlink>
        </w:p>
        <w:p w14:paraId="77FB123F" w14:textId="65535B23" w:rsidR="003C17EB" w:rsidRPr="00C52F4C" w:rsidRDefault="00000000">
          <w:pPr>
            <w:pStyle w:val="TOC2"/>
            <w:tabs>
              <w:tab w:val="right" w:leader="dot" w:pos="9016"/>
            </w:tabs>
            <w:rPr>
              <w:rFonts w:ascii="Arial" w:hAnsi="Arial" w:cs="Arial"/>
              <w:noProof/>
            </w:rPr>
          </w:pPr>
          <w:hyperlink w:anchor="_Toc167818398" w:history="1">
            <w:r w:rsidR="003C17EB" w:rsidRPr="00C52F4C">
              <w:rPr>
                <w:rStyle w:val="Hyperlink"/>
                <w:rFonts w:ascii="Arial" w:hAnsi="Arial" w:cs="Arial"/>
                <w:noProof/>
              </w:rPr>
              <w:t>2.1 Overview of Sustainable Accreditation</w:t>
            </w:r>
            <w:r w:rsidR="003C17EB" w:rsidRPr="00C52F4C">
              <w:rPr>
                <w:rFonts w:ascii="Arial" w:hAnsi="Arial" w:cs="Arial"/>
                <w:noProof/>
                <w:webHidden/>
              </w:rPr>
              <w:tab/>
            </w:r>
            <w:r w:rsidR="003C17EB" w:rsidRPr="00C52F4C">
              <w:rPr>
                <w:rFonts w:ascii="Arial" w:hAnsi="Arial" w:cs="Arial"/>
                <w:noProof/>
                <w:webHidden/>
              </w:rPr>
              <w:fldChar w:fldCharType="begin"/>
            </w:r>
            <w:r w:rsidR="003C17EB" w:rsidRPr="00C52F4C">
              <w:rPr>
                <w:rFonts w:ascii="Arial" w:hAnsi="Arial" w:cs="Arial"/>
                <w:noProof/>
                <w:webHidden/>
              </w:rPr>
              <w:instrText xml:space="preserve"> PAGEREF _Toc167818398 \h </w:instrText>
            </w:r>
            <w:r w:rsidR="003C17EB" w:rsidRPr="00C52F4C">
              <w:rPr>
                <w:rFonts w:ascii="Arial" w:hAnsi="Arial" w:cs="Arial"/>
                <w:noProof/>
                <w:webHidden/>
              </w:rPr>
            </w:r>
            <w:r w:rsidR="003C17EB" w:rsidRPr="00C52F4C">
              <w:rPr>
                <w:rFonts w:ascii="Arial" w:hAnsi="Arial" w:cs="Arial"/>
                <w:noProof/>
                <w:webHidden/>
              </w:rPr>
              <w:fldChar w:fldCharType="separate"/>
            </w:r>
            <w:r w:rsidR="00317247">
              <w:rPr>
                <w:rFonts w:ascii="Arial" w:hAnsi="Arial" w:cs="Arial"/>
                <w:noProof/>
                <w:webHidden/>
              </w:rPr>
              <w:t>4</w:t>
            </w:r>
            <w:r w:rsidR="003C17EB" w:rsidRPr="00C52F4C">
              <w:rPr>
                <w:rFonts w:ascii="Arial" w:hAnsi="Arial" w:cs="Arial"/>
                <w:noProof/>
                <w:webHidden/>
              </w:rPr>
              <w:fldChar w:fldCharType="end"/>
            </w:r>
          </w:hyperlink>
        </w:p>
        <w:p w14:paraId="75F7E0A3" w14:textId="2B46BB20" w:rsidR="003C17EB" w:rsidRPr="00C52F4C" w:rsidRDefault="00000000">
          <w:pPr>
            <w:pStyle w:val="TOC2"/>
            <w:tabs>
              <w:tab w:val="right" w:leader="dot" w:pos="9016"/>
            </w:tabs>
            <w:rPr>
              <w:rFonts w:ascii="Arial" w:hAnsi="Arial" w:cs="Arial"/>
              <w:noProof/>
            </w:rPr>
          </w:pPr>
          <w:hyperlink w:anchor="_Toc167818399" w:history="1">
            <w:r w:rsidR="003C17EB" w:rsidRPr="00C52F4C">
              <w:rPr>
                <w:rStyle w:val="Hyperlink"/>
                <w:rFonts w:ascii="Arial" w:hAnsi="Arial" w:cs="Arial"/>
                <w:noProof/>
              </w:rPr>
              <w:t>2.2 Requirements for Sustainable Accreditation</w:t>
            </w:r>
            <w:r w:rsidR="003C17EB" w:rsidRPr="00C52F4C">
              <w:rPr>
                <w:rFonts w:ascii="Arial" w:hAnsi="Arial" w:cs="Arial"/>
                <w:noProof/>
                <w:webHidden/>
              </w:rPr>
              <w:tab/>
            </w:r>
            <w:r w:rsidR="003C17EB" w:rsidRPr="00C52F4C">
              <w:rPr>
                <w:rFonts w:ascii="Arial" w:hAnsi="Arial" w:cs="Arial"/>
                <w:noProof/>
                <w:webHidden/>
              </w:rPr>
              <w:fldChar w:fldCharType="begin"/>
            </w:r>
            <w:r w:rsidR="003C17EB" w:rsidRPr="00C52F4C">
              <w:rPr>
                <w:rFonts w:ascii="Arial" w:hAnsi="Arial" w:cs="Arial"/>
                <w:noProof/>
                <w:webHidden/>
              </w:rPr>
              <w:instrText xml:space="preserve"> PAGEREF _Toc167818399 \h </w:instrText>
            </w:r>
            <w:r w:rsidR="003C17EB" w:rsidRPr="00C52F4C">
              <w:rPr>
                <w:rFonts w:ascii="Arial" w:hAnsi="Arial" w:cs="Arial"/>
                <w:noProof/>
                <w:webHidden/>
              </w:rPr>
            </w:r>
            <w:r w:rsidR="003C17EB" w:rsidRPr="00C52F4C">
              <w:rPr>
                <w:rFonts w:ascii="Arial" w:hAnsi="Arial" w:cs="Arial"/>
                <w:noProof/>
                <w:webHidden/>
              </w:rPr>
              <w:fldChar w:fldCharType="separate"/>
            </w:r>
            <w:r w:rsidR="00317247">
              <w:rPr>
                <w:rFonts w:ascii="Arial" w:hAnsi="Arial" w:cs="Arial"/>
                <w:noProof/>
                <w:webHidden/>
              </w:rPr>
              <w:t>4</w:t>
            </w:r>
            <w:r w:rsidR="003C17EB" w:rsidRPr="00C52F4C">
              <w:rPr>
                <w:rFonts w:ascii="Arial" w:hAnsi="Arial" w:cs="Arial"/>
                <w:noProof/>
                <w:webHidden/>
              </w:rPr>
              <w:fldChar w:fldCharType="end"/>
            </w:r>
          </w:hyperlink>
        </w:p>
        <w:p w14:paraId="4171C0D4" w14:textId="1AFB074A" w:rsidR="003C17EB" w:rsidRPr="00C52F4C" w:rsidRDefault="00000000">
          <w:pPr>
            <w:pStyle w:val="TOC1"/>
            <w:tabs>
              <w:tab w:val="right" w:leader="dot" w:pos="9016"/>
            </w:tabs>
            <w:rPr>
              <w:rFonts w:ascii="Arial" w:hAnsi="Arial" w:cs="Arial"/>
              <w:noProof/>
            </w:rPr>
          </w:pPr>
          <w:hyperlink w:anchor="_Toc167818400" w:history="1">
            <w:r w:rsidR="003C17EB" w:rsidRPr="00C52F4C">
              <w:rPr>
                <w:rStyle w:val="Hyperlink"/>
                <w:rFonts w:ascii="Arial" w:hAnsi="Arial" w:cs="Arial"/>
                <w:noProof/>
              </w:rPr>
              <w:t>3. Integrating Sustainability into Hotel Operations</w:t>
            </w:r>
            <w:r w:rsidR="003C17EB" w:rsidRPr="00C52F4C">
              <w:rPr>
                <w:rFonts w:ascii="Arial" w:hAnsi="Arial" w:cs="Arial"/>
                <w:noProof/>
                <w:webHidden/>
              </w:rPr>
              <w:tab/>
            </w:r>
            <w:r w:rsidR="003C17EB" w:rsidRPr="00C52F4C">
              <w:rPr>
                <w:rFonts w:ascii="Arial" w:hAnsi="Arial" w:cs="Arial"/>
                <w:noProof/>
                <w:webHidden/>
              </w:rPr>
              <w:fldChar w:fldCharType="begin"/>
            </w:r>
            <w:r w:rsidR="003C17EB" w:rsidRPr="00C52F4C">
              <w:rPr>
                <w:rFonts w:ascii="Arial" w:hAnsi="Arial" w:cs="Arial"/>
                <w:noProof/>
                <w:webHidden/>
              </w:rPr>
              <w:instrText xml:space="preserve"> PAGEREF _Toc167818400 \h </w:instrText>
            </w:r>
            <w:r w:rsidR="003C17EB" w:rsidRPr="00C52F4C">
              <w:rPr>
                <w:rFonts w:ascii="Arial" w:hAnsi="Arial" w:cs="Arial"/>
                <w:noProof/>
                <w:webHidden/>
              </w:rPr>
            </w:r>
            <w:r w:rsidR="003C17EB" w:rsidRPr="00C52F4C">
              <w:rPr>
                <w:rFonts w:ascii="Arial" w:hAnsi="Arial" w:cs="Arial"/>
                <w:noProof/>
                <w:webHidden/>
              </w:rPr>
              <w:fldChar w:fldCharType="separate"/>
            </w:r>
            <w:r w:rsidR="00317247">
              <w:rPr>
                <w:rFonts w:ascii="Arial" w:hAnsi="Arial" w:cs="Arial"/>
                <w:noProof/>
                <w:webHidden/>
              </w:rPr>
              <w:t>5</w:t>
            </w:r>
            <w:r w:rsidR="003C17EB" w:rsidRPr="00C52F4C">
              <w:rPr>
                <w:rFonts w:ascii="Arial" w:hAnsi="Arial" w:cs="Arial"/>
                <w:noProof/>
                <w:webHidden/>
              </w:rPr>
              <w:fldChar w:fldCharType="end"/>
            </w:r>
          </w:hyperlink>
        </w:p>
        <w:p w14:paraId="43FF6958" w14:textId="676A4C2A" w:rsidR="003C17EB" w:rsidRPr="00C52F4C" w:rsidRDefault="00000000">
          <w:pPr>
            <w:pStyle w:val="TOC2"/>
            <w:tabs>
              <w:tab w:val="right" w:leader="dot" w:pos="9016"/>
            </w:tabs>
            <w:rPr>
              <w:rFonts w:ascii="Arial" w:hAnsi="Arial" w:cs="Arial"/>
              <w:noProof/>
            </w:rPr>
          </w:pPr>
          <w:hyperlink w:anchor="_Toc167818401" w:history="1">
            <w:r w:rsidR="003C17EB" w:rsidRPr="00C52F4C">
              <w:rPr>
                <w:rStyle w:val="Hyperlink"/>
                <w:rFonts w:ascii="Arial" w:hAnsi="Arial" w:cs="Arial"/>
                <w:noProof/>
              </w:rPr>
              <w:t>3.1 Strategies and Practices</w:t>
            </w:r>
            <w:r w:rsidR="003C17EB" w:rsidRPr="00C52F4C">
              <w:rPr>
                <w:rFonts w:ascii="Arial" w:hAnsi="Arial" w:cs="Arial"/>
                <w:noProof/>
                <w:webHidden/>
              </w:rPr>
              <w:tab/>
            </w:r>
            <w:r w:rsidR="003C17EB" w:rsidRPr="00C52F4C">
              <w:rPr>
                <w:rFonts w:ascii="Arial" w:hAnsi="Arial" w:cs="Arial"/>
                <w:noProof/>
                <w:webHidden/>
              </w:rPr>
              <w:fldChar w:fldCharType="begin"/>
            </w:r>
            <w:r w:rsidR="003C17EB" w:rsidRPr="00C52F4C">
              <w:rPr>
                <w:rFonts w:ascii="Arial" w:hAnsi="Arial" w:cs="Arial"/>
                <w:noProof/>
                <w:webHidden/>
              </w:rPr>
              <w:instrText xml:space="preserve"> PAGEREF _Toc167818401 \h </w:instrText>
            </w:r>
            <w:r w:rsidR="003C17EB" w:rsidRPr="00C52F4C">
              <w:rPr>
                <w:rFonts w:ascii="Arial" w:hAnsi="Arial" w:cs="Arial"/>
                <w:noProof/>
                <w:webHidden/>
              </w:rPr>
            </w:r>
            <w:r w:rsidR="003C17EB" w:rsidRPr="00C52F4C">
              <w:rPr>
                <w:rFonts w:ascii="Arial" w:hAnsi="Arial" w:cs="Arial"/>
                <w:noProof/>
                <w:webHidden/>
              </w:rPr>
              <w:fldChar w:fldCharType="separate"/>
            </w:r>
            <w:r w:rsidR="00317247">
              <w:rPr>
                <w:rFonts w:ascii="Arial" w:hAnsi="Arial" w:cs="Arial"/>
                <w:noProof/>
                <w:webHidden/>
              </w:rPr>
              <w:t>5</w:t>
            </w:r>
            <w:r w:rsidR="003C17EB" w:rsidRPr="00C52F4C">
              <w:rPr>
                <w:rFonts w:ascii="Arial" w:hAnsi="Arial" w:cs="Arial"/>
                <w:noProof/>
                <w:webHidden/>
              </w:rPr>
              <w:fldChar w:fldCharType="end"/>
            </w:r>
          </w:hyperlink>
        </w:p>
        <w:p w14:paraId="38793720" w14:textId="10072C4D" w:rsidR="003C17EB" w:rsidRPr="00C52F4C" w:rsidRDefault="00000000">
          <w:pPr>
            <w:pStyle w:val="TOC2"/>
            <w:tabs>
              <w:tab w:val="right" w:leader="dot" w:pos="9016"/>
            </w:tabs>
            <w:rPr>
              <w:rFonts w:ascii="Arial" w:hAnsi="Arial" w:cs="Arial"/>
              <w:noProof/>
            </w:rPr>
          </w:pPr>
          <w:hyperlink w:anchor="_Toc167818402" w:history="1">
            <w:r w:rsidR="003C17EB" w:rsidRPr="00C52F4C">
              <w:rPr>
                <w:rStyle w:val="Hyperlink"/>
                <w:rFonts w:ascii="Arial" w:hAnsi="Arial" w:cs="Arial"/>
                <w:noProof/>
              </w:rPr>
              <w:t>3.2 Case Studies</w:t>
            </w:r>
            <w:r w:rsidR="003C17EB" w:rsidRPr="00C52F4C">
              <w:rPr>
                <w:rFonts w:ascii="Arial" w:hAnsi="Arial" w:cs="Arial"/>
                <w:noProof/>
                <w:webHidden/>
              </w:rPr>
              <w:tab/>
            </w:r>
            <w:r w:rsidR="003C17EB" w:rsidRPr="00C52F4C">
              <w:rPr>
                <w:rFonts w:ascii="Arial" w:hAnsi="Arial" w:cs="Arial"/>
                <w:noProof/>
                <w:webHidden/>
              </w:rPr>
              <w:fldChar w:fldCharType="begin"/>
            </w:r>
            <w:r w:rsidR="003C17EB" w:rsidRPr="00C52F4C">
              <w:rPr>
                <w:rFonts w:ascii="Arial" w:hAnsi="Arial" w:cs="Arial"/>
                <w:noProof/>
                <w:webHidden/>
              </w:rPr>
              <w:instrText xml:space="preserve"> PAGEREF _Toc167818402 \h </w:instrText>
            </w:r>
            <w:r w:rsidR="003C17EB" w:rsidRPr="00C52F4C">
              <w:rPr>
                <w:rFonts w:ascii="Arial" w:hAnsi="Arial" w:cs="Arial"/>
                <w:noProof/>
                <w:webHidden/>
              </w:rPr>
            </w:r>
            <w:r w:rsidR="003C17EB" w:rsidRPr="00C52F4C">
              <w:rPr>
                <w:rFonts w:ascii="Arial" w:hAnsi="Arial" w:cs="Arial"/>
                <w:noProof/>
                <w:webHidden/>
              </w:rPr>
              <w:fldChar w:fldCharType="separate"/>
            </w:r>
            <w:r w:rsidR="00317247">
              <w:rPr>
                <w:rFonts w:ascii="Arial" w:hAnsi="Arial" w:cs="Arial"/>
                <w:noProof/>
                <w:webHidden/>
              </w:rPr>
              <w:t>6</w:t>
            </w:r>
            <w:r w:rsidR="003C17EB" w:rsidRPr="00C52F4C">
              <w:rPr>
                <w:rFonts w:ascii="Arial" w:hAnsi="Arial" w:cs="Arial"/>
                <w:noProof/>
                <w:webHidden/>
              </w:rPr>
              <w:fldChar w:fldCharType="end"/>
            </w:r>
          </w:hyperlink>
        </w:p>
        <w:p w14:paraId="1D449E85" w14:textId="79055D7F" w:rsidR="003C17EB" w:rsidRPr="00C52F4C" w:rsidRDefault="00000000">
          <w:pPr>
            <w:pStyle w:val="TOC1"/>
            <w:tabs>
              <w:tab w:val="right" w:leader="dot" w:pos="9016"/>
            </w:tabs>
            <w:rPr>
              <w:rFonts w:ascii="Arial" w:hAnsi="Arial" w:cs="Arial"/>
              <w:noProof/>
            </w:rPr>
          </w:pPr>
          <w:hyperlink w:anchor="_Toc167818403" w:history="1">
            <w:r w:rsidR="003C17EB" w:rsidRPr="00C52F4C">
              <w:rPr>
                <w:rStyle w:val="Hyperlink"/>
                <w:rFonts w:ascii="Arial" w:hAnsi="Arial" w:cs="Arial"/>
                <w:noProof/>
              </w:rPr>
              <w:t>4. Benefits of Sustainability in Hotels</w:t>
            </w:r>
            <w:r w:rsidR="003C17EB" w:rsidRPr="00C52F4C">
              <w:rPr>
                <w:rFonts w:ascii="Arial" w:hAnsi="Arial" w:cs="Arial"/>
                <w:noProof/>
                <w:webHidden/>
              </w:rPr>
              <w:tab/>
            </w:r>
            <w:r w:rsidR="003C17EB" w:rsidRPr="00C52F4C">
              <w:rPr>
                <w:rFonts w:ascii="Arial" w:hAnsi="Arial" w:cs="Arial"/>
                <w:noProof/>
                <w:webHidden/>
              </w:rPr>
              <w:fldChar w:fldCharType="begin"/>
            </w:r>
            <w:r w:rsidR="003C17EB" w:rsidRPr="00C52F4C">
              <w:rPr>
                <w:rFonts w:ascii="Arial" w:hAnsi="Arial" w:cs="Arial"/>
                <w:noProof/>
                <w:webHidden/>
              </w:rPr>
              <w:instrText xml:space="preserve"> PAGEREF _Toc167818403 \h </w:instrText>
            </w:r>
            <w:r w:rsidR="003C17EB" w:rsidRPr="00C52F4C">
              <w:rPr>
                <w:rFonts w:ascii="Arial" w:hAnsi="Arial" w:cs="Arial"/>
                <w:noProof/>
                <w:webHidden/>
              </w:rPr>
            </w:r>
            <w:r w:rsidR="003C17EB" w:rsidRPr="00C52F4C">
              <w:rPr>
                <w:rFonts w:ascii="Arial" w:hAnsi="Arial" w:cs="Arial"/>
                <w:noProof/>
                <w:webHidden/>
              </w:rPr>
              <w:fldChar w:fldCharType="separate"/>
            </w:r>
            <w:r w:rsidR="00317247">
              <w:rPr>
                <w:rFonts w:ascii="Arial" w:hAnsi="Arial" w:cs="Arial"/>
                <w:noProof/>
                <w:webHidden/>
              </w:rPr>
              <w:t>6</w:t>
            </w:r>
            <w:r w:rsidR="003C17EB" w:rsidRPr="00C52F4C">
              <w:rPr>
                <w:rFonts w:ascii="Arial" w:hAnsi="Arial" w:cs="Arial"/>
                <w:noProof/>
                <w:webHidden/>
              </w:rPr>
              <w:fldChar w:fldCharType="end"/>
            </w:r>
          </w:hyperlink>
        </w:p>
        <w:p w14:paraId="6C820A43" w14:textId="2753B0F3" w:rsidR="003C17EB" w:rsidRPr="00C52F4C" w:rsidRDefault="00000000">
          <w:pPr>
            <w:pStyle w:val="TOC2"/>
            <w:tabs>
              <w:tab w:val="right" w:leader="dot" w:pos="9016"/>
            </w:tabs>
            <w:rPr>
              <w:rFonts w:ascii="Arial" w:hAnsi="Arial" w:cs="Arial"/>
              <w:noProof/>
            </w:rPr>
          </w:pPr>
          <w:hyperlink w:anchor="_Toc167818404" w:history="1">
            <w:r w:rsidR="003C17EB" w:rsidRPr="00C52F4C">
              <w:rPr>
                <w:rStyle w:val="Hyperlink"/>
                <w:rFonts w:ascii="Arial" w:hAnsi="Arial" w:cs="Arial"/>
                <w:noProof/>
              </w:rPr>
              <w:t>4.1 Environmental Benefits</w:t>
            </w:r>
            <w:r w:rsidR="003C17EB" w:rsidRPr="00C52F4C">
              <w:rPr>
                <w:rFonts w:ascii="Arial" w:hAnsi="Arial" w:cs="Arial"/>
                <w:noProof/>
                <w:webHidden/>
              </w:rPr>
              <w:tab/>
            </w:r>
            <w:r w:rsidR="003C17EB" w:rsidRPr="00C52F4C">
              <w:rPr>
                <w:rFonts w:ascii="Arial" w:hAnsi="Arial" w:cs="Arial"/>
                <w:noProof/>
                <w:webHidden/>
              </w:rPr>
              <w:fldChar w:fldCharType="begin"/>
            </w:r>
            <w:r w:rsidR="003C17EB" w:rsidRPr="00C52F4C">
              <w:rPr>
                <w:rFonts w:ascii="Arial" w:hAnsi="Arial" w:cs="Arial"/>
                <w:noProof/>
                <w:webHidden/>
              </w:rPr>
              <w:instrText xml:space="preserve"> PAGEREF _Toc167818404 \h </w:instrText>
            </w:r>
            <w:r w:rsidR="003C17EB" w:rsidRPr="00C52F4C">
              <w:rPr>
                <w:rFonts w:ascii="Arial" w:hAnsi="Arial" w:cs="Arial"/>
                <w:noProof/>
                <w:webHidden/>
              </w:rPr>
            </w:r>
            <w:r w:rsidR="003C17EB" w:rsidRPr="00C52F4C">
              <w:rPr>
                <w:rFonts w:ascii="Arial" w:hAnsi="Arial" w:cs="Arial"/>
                <w:noProof/>
                <w:webHidden/>
              </w:rPr>
              <w:fldChar w:fldCharType="separate"/>
            </w:r>
            <w:r w:rsidR="00317247">
              <w:rPr>
                <w:rFonts w:ascii="Arial" w:hAnsi="Arial" w:cs="Arial"/>
                <w:noProof/>
                <w:webHidden/>
              </w:rPr>
              <w:t>6</w:t>
            </w:r>
            <w:r w:rsidR="003C17EB" w:rsidRPr="00C52F4C">
              <w:rPr>
                <w:rFonts w:ascii="Arial" w:hAnsi="Arial" w:cs="Arial"/>
                <w:noProof/>
                <w:webHidden/>
              </w:rPr>
              <w:fldChar w:fldCharType="end"/>
            </w:r>
          </w:hyperlink>
        </w:p>
        <w:p w14:paraId="53D0A426" w14:textId="529523ED" w:rsidR="003C17EB" w:rsidRPr="00C52F4C" w:rsidRDefault="00000000">
          <w:pPr>
            <w:pStyle w:val="TOC2"/>
            <w:tabs>
              <w:tab w:val="right" w:leader="dot" w:pos="9016"/>
            </w:tabs>
            <w:rPr>
              <w:rFonts w:ascii="Arial" w:hAnsi="Arial" w:cs="Arial"/>
              <w:noProof/>
            </w:rPr>
          </w:pPr>
          <w:hyperlink w:anchor="_Toc167818405" w:history="1">
            <w:r w:rsidR="003C17EB" w:rsidRPr="00C52F4C">
              <w:rPr>
                <w:rStyle w:val="Hyperlink"/>
                <w:rFonts w:ascii="Arial" w:hAnsi="Arial" w:cs="Arial"/>
                <w:noProof/>
              </w:rPr>
              <w:t>4.2 Economic Benefits</w:t>
            </w:r>
            <w:r w:rsidR="003C17EB" w:rsidRPr="00C52F4C">
              <w:rPr>
                <w:rFonts w:ascii="Arial" w:hAnsi="Arial" w:cs="Arial"/>
                <w:noProof/>
                <w:webHidden/>
              </w:rPr>
              <w:tab/>
            </w:r>
            <w:r w:rsidR="003C17EB" w:rsidRPr="00C52F4C">
              <w:rPr>
                <w:rFonts w:ascii="Arial" w:hAnsi="Arial" w:cs="Arial"/>
                <w:noProof/>
                <w:webHidden/>
              </w:rPr>
              <w:fldChar w:fldCharType="begin"/>
            </w:r>
            <w:r w:rsidR="003C17EB" w:rsidRPr="00C52F4C">
              <w:rPr>
                <w:rFonts w:ascii="Arial" w:hAnsi="Arial" w:cs="Arial"/>
                <w:noProof/>
                <w:webHidden/>
              </w:rPr>
              <w:instrText xml:space="preserve"> PAGEREF _Toc167818405 \h </w:instrText>
            </w:r>
            <w:r w:rsidR="003C17EB" w:rsidRPr="00C52F4C">
              <w:rPr>
                <w:rFonts w:ascii="Arial" w:hAnsi="Arial" w:cs="Arial"/>
                <w:noProof/>
                <w:webHidden/>
              </w:rPr>
            </w:r>
            <w:r w:rsidR="003C17EB" w:rsidRPr="00C52F4C">
              <w:rPr>
                <w:rFonts w:ascii="Arial" w:hAnsi="Arial" w:cs="Arial"/>
                <w:noProof/>
                <w:webHidden/>
              </w:rPr>
              <w:fldChar w:fldCharType="separate"/>
            </w:r>
            <w:r w:rsidR="00317247">
              <w:rPr>
                <w:rFonts w:ascii="Arial" w:hAnsi="Arial" w:cs="Arial"/>
                <w:noProof/>
                <w:webHidden/>
              </w:rPr>
              <w:t>7</w:t>
            </w:r>
            <w:r w:rsidR="003C17EB" w:rsidRPr="00C52F4C">
              <w:rPr>
                <w:rFonts w:ascii="Arial" w:hAnsi="Arial" w:cs="Arial"/>
                <w:noProof/>
                <w:webHidden/>
              </w:rPr>
              <w:fldChar w:fldCharType="end"/>
            </w:r>
          </w:hyperlink>
        </w:p>
        <w:p w14:paraId="063630BB" w14:textId="45455DDB" w:rsidR="003C17EB" w:rsidRPr="00C52F4C" w:rsidRDefault="00000000">
          <w:pPr>
            <w:pStyle w:val="TOC2"/>
            <w:tabs>
              <w:tab w:val="right" w:leader="dot" w:pos="9016"/>
            </w:tabs>
            <w:rPr>
              <w:rFonts w:ascii="Arial" w:hAnsi="Arial" w:cs="Arial"/>
              <w:noProof/>
            </w:rPr>
          </w:pPr>
          <w:hyperlink w:anchor="_Toc167818406" w:history="1">
            <w:r w:rsidR="003C17EB" w:rsidRPr="00C52F4C">
              <w:rPr>
                <w:rStyle w:val="Hyperlink"/>
                <w:rFonts w:ascii="Arial" w:hAnsi="Arial" w:cs="Arial"/>
                <w:noProof/>
              </w:rPr>
              <w:t>4.3 Social Benefits</w:t>
            </w:r>
            <w:r w:rsidR="003C17EB" w:rsidRPr="00C52F4C">
              <w:rPr>
                <w:rFonts w:ascii="Arial" w:hAnsi="Arial" w:cs="Arial"/>
                <w:noProof/>
                <w:webHidden/>
              </w:rPr>
              <w:tab/>
            </w:r>
            <w:r w:rsidR="003C17EB" w:rsidRPr="00C52F4C">
              <w:rPr>
                <w:rFonts w:ascii="Arial" w:hAnsi="Arial" w:cs="Arial"/>
                <w:noProof/>
                <w:webHidden/>
              </w:rPr>
              <w:fldChar w:fldCharType="begin"/>
            </w:r>
            <w:r w:rsidR="003C17EB" w:rsidRPr="00C52F4C">
              <w:rPr>
                <w:rFonts w:ascii="Arial" w:hAnsi="Arial" w:cs="Arial"/>
                <w:noProof/>
                <w:webHidden/>
              </w:rPr>
              <w:instrText xml:space="preserve"> PAGEREF _Toc167818406 \h </w:instrText>
            </w:r>
            <w:r w:rsidR="003C17EB" w:rsidRPr="00C52F4C">
              <w:rPr>
                <w:rFonts w:ascii="Arial" w:hAnsi="Arial" w:cs="Arial"/>
                <w:noProof/>
                <w:webHidden/>
              </w:rPr>
            </w:r>
            <w:r w:rsidR="003C17EB" w:rsidRPr="00C52F4C">
              <w:rPr>
                <w:rFonts w:ascii="Arial" w:hAnsi="Arial" w:cs="Arial"/>
                <w:noProof/>
                <w:webHidden/>
              </w:rPr>
              <w:fldChar w:fldCharType="separate"/>
            </w:r>
            <w:r w:rsidR="00317247">
              <w:rPr>
                <w:rFonts w:ascii="Arial" w:hAnsi="Arial" w:cs="Arial"/>
                <w:noProof/>
                <w:webHidden/>
              </w:rPr>
              <w:t>7</w:t>
            </w:r>
            <w:r w:rsidR="003C17EB" w:rsidRPr="00C52F4C">
              <w:rPr>
                <w:rFonts w:ascii="Arial" w:hAnsi="Arial" w:cs="Arial"/>
                <w:noProof/>
                <w:webHidden/>
              </w:rPr>
              <w:fldChar w:fldCharType="end"/>
            </w:r>
          </w:hyperlink>
        </w:p>
        <w:p w14:paraId="67F83120" w14:textId="7911BE87" w:rsidR="003C17EB" w:rsidRPr="00C52F4C" w:rsidRDefault="00000000">
          <w:pPr>
            <w:pStyle w:val="TOC1"/>
            <w:tabs>
              <w:tab w:val="right" w:leader="dot" w:pos="9016"/>
            </w:tabs>
            <w:rPr>
              <w:rFonts w:ascii="Arial" w:hAnsi="Arial" w:cs="Arial"/>
              <w:noProof/>
            </w:rPr>
          </w:pPr>
          <w:hyperlink w:anchor="_Toc167818407" w:history="1">
            <w:r w:rsidR="003C17EB" w:rsidRPr="00C52F4C">
              <w:rPr>
                <w:rStyle w:val="Hyperlink"/>
                <w:rFonts w:ascii="Arial" w:hAnsi="Arial" w:cs="Arial"/>
                <w:noProof/>
              </w:rPr>
              <w:t>5. Challenges of Implementing Sustainability</w:t>
            </w:r>
            <w:r w:rsidR="003C17EB" w:rsidRPr="00C52F4C">
              <w:rPr>
                <w:rFonts w:ascii="Arial" w:hAnsi="Arial" w:cs="Arial"/>
                <w:noProof/>
                <w:webHidden/>
              </w:rPr>
              <w:tab/>
            </w:r>
            <w:r w:rsidR="003C17EB" w:rsidRPr="00C52F4C">
              <w:rPr>
                <w:rFonts w:ascii="Arial" w:hAnsi="Arial" w:cs="Arial"/>
                <w:noProof/>
                <w:webHidden/>
              </w:rPr>
              <w:fldChar w:fldCharType="begin"/>
            </w:r>
            <w:r w:rsidR="003C17EB" w:rsidRPr="00C52F4C">
              <w:rPr>
                <w:rFonts w:ascii="Arial" w:hAnsi="Arial" w:cs="Arial"/>
                <w:noProof/>
                <w:webHidden/>
              </w:rPr>
              <w:instrText xml:space="preserve"> PAGEREF _Toc167818407 \h </w:instrText>
            </w:r>
            <w:r w:rsidR="003C17EB" w:rsidRPr="00C52F4C">
              <w:rPr>
                <w:rFonts w:ascii="Arial" w:hAnsi="Arial" w:cs="Arial"/>
                <w:noProof/>
                <w:webHidden/>
              </w:rPr>
            </w:r>
            <w:r w:rsidR="003C17EB" w:rsidRPr="00C52F4C">
              <w:rPr>
                <w:rFonts w:ascii="Arial" w:hAnsi="Arial" w:cs="Arial"/>
                <w:noProof/>
                <w:webHidden/>
              </w:rPr>
              <w:fldChar w:fldCharType="separate"/>
            </w:r>
            <w:r w:rsidR="00317247">
              <w:rPr>
                <w:rFonts w:ascii="Arial" w:hAnsi="Arial" w:cs="Arial"/>
                <w:noProof/>
                <w:webHidden/>
              </w:rPr>
              <w:t>7</w:t>
            </w:r>
            <w:r w:rsidR="003C17EB" w:rsidRPr="00C52F4C">
              <w:rPr>
                <w:rFonts w:ascii="Arial" w:hAnsi="Arial" w:cs="Arial"/>
                <w:noProof/>
                <w:webHidden/>
              </w:rPr>
              <w:fldChar w:fldCharType="end"/>
            </w:r>
          </w:hyperlink>
        </w:p>
        <w:p w14:paraId="3781857F" w14:textId="06C8BF4D" w:rsidR="003C17EB" w:rsidRPr="00C52F4C" w:rsidRDefault="00000000">
          <w:pPr>
            <w:pStyle w:val="TOC2"/>
            <w:tabs>
              <w:tab w:val="right" w:leader="dot" w:pos="9016"/>
            </w:tabs>
            <w:rPr>
              <w:rFonts w:ascii="Arial" w:hAnsi="Arial" w:cs="Arial"/>
              <w:noProof/>
            </w:rPr>
          </w:pPr>
          <w:hyperlink w:anchor="_Toc167818408" w:history="1">
            <w:r w:rsidR="003C17EB" w:rsidRPr="00C52F4C">
              <w:rPr>
                <w:rStyle w:val="Hyperlink"/>
                <w:rFonts w:ascii="Arial" w:hAnsi="Arial" w:cs="Arial"/>
                <w:noProof/>
              </w:rPr>
              <w:t>5.1 Financial Costs</w:t>
            </w:r>
            <w:r w:rsidR="003C17EB" w:rsidRPr="00C52F4C">
              <w:rPr>
                <w:rFonts w:ascii="Arial" w:hAnsi="Arial" w:cs="Arial"/>
                <w:noProof/>
                <w:webHidden/>
              </w:rPr>
              <w:tab/>
            </w:r>
            <w:r w:rsidR="003C17EB" w:rsidRPr="00C52F4C">
              <w:rPr>
                <w:rFonts w:ascii="Arial" w:hAnsi="Arial" w:cs="Arial"/>
                <w:noProof/>
                <w:webHidden/>
              </w:rPr>
              <w:fldChar w:fldCharType="begin"/>
            </w:r>
            <w:r w:rsidR="003C17EB" w:rsidRPr="00C52F4C">
              <w:rPr>
                <w:rFonts w:ascii="Arial" w:hAnsi="Arial" w:cs="Arial"/>
                <w:noProof/>
                <w:webHidden/>
              </w:rPr>
              <w:instrText xml:space="preserve"> PAGEREF _Toc167818408 \h </w:instrText>
            </w:r>
            <w:r w:rsidR="003C17EB" w:rsidRPr="00C52F4C">
              <w:rPr>
                <w:rFonts w:ascii="Arial" w:hAnsi="Arial" w:cs="Arial"/>
                <w:noProof/>
                <w:webHidden/>
              </w:rPr>
            </w:r>
            <w:r w:rsidR="003C17EB" w:rsidRPr="00C52F4C">
              <w:rPr>
                <w:rFonts w:ascii="Arial" w:hAnsi="Arial" w:cs="Arial"/>
                <w:noProof/>
                <w:webHidden/>
              </w:rPr>
              <w:fldChar w:fldCharType="separate"/>
            </w:r>
            <w:r w:rsidR="00317247">
              <w:rPr>
                <w:rFonts w:ascii="Arial" w:hAnsi="Arial" w:cs="Arial"/>
                <w:noProof/>
                <w:webHidden/>
              </w:rPr>
              <w:t>7</w:t>
            </w:r>
            <w:r w:rsidR="003C17EB" w:rsidRPr="00C52F4C">
              <w:rPr>
                <w:rFonts w:ascii="Arial" w:hAnsi="Arial" w:cs="Arial"/>
                <w:noProof/>
                <w:webHidden/>
              </w:rPr>
              <w:fldChar w:fldCharType="end"/>
            </w:r>
          </w:hyperlink>
        </w:p>
        <w:p w14:paraId="7EEB300D" w14:textId="11539646" w:rsidR="003C17EB" w:rsidRPr="00C52F4C" w:rsidRDefault="00000000">
          <w:pPr>
            <w:pStyle w:val="TOC2"/>
            <w:tabs>
              <w:tab w:val="right" w:leader="dot" w:pos="9016"/>
            </w:tabs>
            <w:rPr>
              <w:rFonts w:ascii="Arial" w:hAnsi="Arial" w:cs="Arial"/>
              <w:noProof/>
            </w:rPr>
          </w:pPr>
          <w:hyperlink w:anchor="_Toc167818409" w:history="1">
            <w:r w:rsidR="003C17EB" w:rsidRPr="00C52F4C">
              <w:rPr>
                <w:rStyle w:val="Hyperlink"/>
                <w:rFonts w:ascii="Arial" w:hAnsi="Arial" w:cs="Arial"/>
                <w:noProof/>
              </w:rPr>
              <w:t>5.2 Operational Challenges</w:t>
            </w:r>
            <w:r w:rsidR="003C17EB" w:rsidRPr="00C52F4C">
              <w:rPr>
                <w:rFonts w:ascii="Arial" w:hAnsi="Arial" w:cs="Arial"/>
                <w:noProof/>
                <w:webHidden/>
              </w:rPr>
              <w:tab/>
            </w:r>
            <w:r w:rsidR="003C17EB" w:rsidRPr="00C52F4C">
              <w:rPr>
                <w:rFonts w:ascii="Arial" w:hAnsi="Arial" w:cs="Arial"/>
                <w:noProof/>
                <w:webHidden/>
              </w:rPr>
              <w:fldChar w:fldCharType="begin"/>
            </w:r>
            <w:r w:rsidR="003C17EB" w:rsidRPr="00C52F4C">
              <w:rPr>
                <w:rFonts w:ascii="Arial" w:hAnsi="Arial" w:cs="Arial"/>
                <w:noProof/>
                <w:webHidden/>
              </w:rPr>
              <w:instrText xml:space="preserve"> PAGEREF _Toc167818409 \h </w:instrText>
            </w:r>
            <w:r w:rsidR="003C17EB" w:rsidRPr="00C52F4C">
              <w:rPr>
                <w:rFonts w:ascii="Arial" w:hAnsi="Arial" w:cs="Arial"/>
                <w:noProof/>
                <w:webHidden/>
              </w:rPr>
            </w:r>
            <w:r w:rsidR="003C17EB" w:rsidRPr="00C52F4C">
              <w:rPr>
                <w:rFonts w:ascii="Arial" w:hAnsi="Arial" w:cs="Arial"/>
                <w:noProof/>
                <w:webHidden/>
              </w:rPr>
              <w:fldChar w:fldCharType="separate"/>
            </w:r>
            <w:r w:rsidR="00317247">
              <w:rPr>
                <w:rFonts w:ascii="Arial" w:hAnsi="Arial" w:cs="Arial"/>
                <w:noProof/>
                <w:webHidden/>
              </w:rPr>
              <w:t>7</w:t>
            </w:r>
            <w:r w:rsidR="003C17EB" w:rsidRPr="00C52F4C">
              <w:rPr>
                <w:rFonts w:ascii="Arial" w:hAnsi="Arial" w:cs="Arial"/>
                <w:noProof/>
                <w:webHidden/>
              </w:rPr>
              <w:fldChar w:fldCharType="end"/>
            </w:r>
          </w:hyperlink>
        </w:p>
        <w:p w14:paraId="1F9F578A" w14:textId="7EC18A9B" w:rsidR="003C17EB" w:rsidRPr="00C52F4C" w:rsidRDefault="00000000">
          <w:pPr>
            <w:pStyle w:val="TOC2"/>
            <w:tabs>
              <w:tab w:val="right" w:leader="dot" w:pos="9016"/>
            </w:tabs>
            <w:rPr>
              <w:rFonts w:ascii="Arial" w:hAnsi="Arial" w:cs="Arial"/>
              <w:noProof/>
            </w:rPr>
          </w:pPr>
          <w:hyperlink w:anchor="_Toc167818410" w:history="1">
            <w:r w:rsidR="003C17EB" w:rsidRPr="00C52F4C">
              <w:rPr>
                <w:rStyle w:val="Hyperlink"/>
                <w:rFonts w:ascii="Arial" w:hAnsi="Arial" w:cs="Arial"/>
                <w:noProof/>
              </w:rPr>
              <w:t>5.3 Regulatory and Compliance Issues</w:t>
            </w:r>
            <w:r w:rsidR="003C17EB" w:rsidRPr="00C52F4C">
              <w:rPr>
                <w:rFonts w:ascii="Arial" w:hAnsi="Arial" w:cs="Arial"/>
                <w:noProof/>
                <w:webHidden/>
              </w:rPr>
              <w:tab/>
            </w:r>
            <w:r w:rsidR="003C17EB" w:rsidRPr="00C52F4C">
              <w:rPr>
                <w:rFonts w:ascii="Arial" w:hAnsi="Arial" w:cs="Arial"/>
                <w:noProof/>
                <w:webHidden/>
              </w:rPr>
              <w:fldChar w:fldCharType="begin"/>
            </w:r>
            <w:r w:rsidR="003C17EB" w:rsidRPr="00C52F4C">
              <w:rPr>
                <w:rFonts w:ascii="Arial" w:hAnsi="Arial" w:cs="Arial"/>
                <w:noProof/>
                <w:webHidden/>
              </w:rPr>
              <w:instrText xml:space="preserve"> PAGEREF _Toc167818410 \h </w:instrText>
            </w:r>
            <w:r w:rsidR="003C17EB" w:rsidRPr="00C52F4C">
              <w:rPr>
                <w:rFonts w:ascii="Arial" w:hAnsi="Arial" w:cs="Arial"/>
                <w:noProof/>
                <w:webHidden/>
              </w:rPr>
            </w:r>
            <w:r w:rsidR="003C17EB" w:rsidRPr="00C52F4C">
              <w:rPr>
                <w:rFonts w:ascii="Arial" w:hAnsi="Arial" w:cs="Arial"/>
                <w:noProof/>
                <w:webHidden/>
              </w:rPr>
              <w:fldChar w:fldCharType="separate"/>
            </w:r>
            <w:r w:rsidR="00317247">
              <w:rPr>
                <w:rFonts w:ascii="Arial" w:hAnsi="Arial" w:cs="Arial"/>
                <w:noProof/>
                <w:webHidden/>
              </w:rPr>
              <w:t>8</w:t>
            </w:r>
            <w:r w:rsidR="003C17EB" w:rsidRPr="00C52F4C">
              <w:rPr>
                <w:rFonts w:ascii="Arial" w:hAnsi="Arial" w:cs="Arial"/>
                <w:noProof/>
                <w:webHidden/>
              </w:rPr>
              <w:fldChar w:fldCharType="end"/>
            </w:r>
          </w:hyperlink>
        </w:p>
        <w:p w14:paraId="3EEE0381" w14:textId="063F57AD" w:rsidR="003C17EB" w:rsidRPr="00C52F4C" w:rsidRDefault="00000000">
          <w:pPr>
            <w:pStyle w:val="TOC1"/>
            <w:tabs>
              <w:tab w:val="right" w:leader="dot" w:pos="9016"/>
            </w:tabs>
            <w:rPr>
              <w:rFonts w:ascii="Arial" w:hAnsi="Arial" w:cs="Arial"/>
              <w:noProof/>
            </w:rPr>
          </w:pPr>
          <w:hyperlink w:anchor="_Toc167818411" w:history="1">
            <w:r w:rsidR="003C17EB" w:rsidRPr="00C52F4C">
              <w:rPr>
                <w:rStyle w:val="Hyperlink"/>
                <w:rFonts w:ascii="Arial" w:hAnsi="Arial" w:cs="Arial"/>
                <w:noProof/>
              </w:rPr>
              <w:t>6. Future Prospects for Sustainable Hotels</w:t>
            </w:r>
            <w:r w:rsidR="003C17EB" w:rsidRPr="00C52F4C">
              <w:rPr>
                <w:rFonts w:ascii="Arial" w:hAnsi="Arial" w:cs="Arial"/>
                <w:noProof/>
                <w:webHidden/>
              </w:rPr>
              <w:tab/>
            </w:r>
            <w:r w:rsidR="003C17EB" w:rsidRPr="00C52F4C">
              <w:rPr>
                <w:rFonts w:ascii="Arial" w:hAnsi="Arial" w:cs="Arial"/>
                <w:noProof/>
                <w:webHidden/>
              </w:rPr>
              <w:fldChar w:fldCharType="begin"/>
            </w:r>
            <w:r w:rsidR="003C17EB" w:rsidRPr="00C52F4C">
              <w:rPr>
                <w:rFonts w:ascii="Arial" w:hAnsi="Arial" w:cs="Arial"/>
                <w:noProof/>
                <w:webHidden/>
              </w:rPr>
              <w:instrText xml:space="preserve"> PAGEREF _Toc167818411 \h </w:instrText>
            </w:r>
            <w:r w:rsidR="003C17EB" w:rsidRPr="00C52F4C">
              <w:rPr>
                <w:rFonts w:ascii="Arial" w:hAnsi="Arial" w:cs="Arial"/>
                <w:noProof/>
                <w:webHidden/>
              </w:rPr>
            </w:r>
            <w:r w:rsidR="003C17EB" w:rsidRPr="00C52F4C">
              <w:rPr>
                <w:rFonts w:ascii="Arial" w:hAnsi="Arial" w:cs="Arial"/>
                <w:noProof/>
                <w:webHidden/>
              </w:rPr>
              <w:fldChar w:fldCharType="separate"/>
            </w:r>
            <w:r w:rsidR="00317247">
              <w:rPr>
                <w:rFonts w:ascii="Arial" w:hAnsi="Arial" w:cs="Arial"/>
                <w:noProof/>
                <w:webHidden/>
              </w:rPr>
              <w:t>8</w:t>
            </w:r>
            <w:r w:rsidR="003C17EB" w:rsidRPr="00C52F4C">
              <w:rPr>
                <w:rFonts w:ascii="Arial" w:hAnsi="Arial" w:cs="Arial"/>
                <w:noProof/>
                <w:webHidden/>
              </w:rPr>
              <w:fldChar w:fldCharType="end"/>
            </w:r>
          </w:hyperlink>
        </w:p>
        <w:p w14:paraId="4C093272" w14:textId="3AF327ED" w:rsidR="003C17EB" w:rsidRPr="00C52F4C" w:rsidRDefault="00000000">
          <w:pPr>
            <w:pStyle w:val="TOC2"/>
            <w:tabs>
              <w:tab w:val="right" w:leader="dot" w:pos="9016"/>
            </w:tabs>
            <w:rPr>
              <w:rFonts w:ascii="Arial" w:hAnsi="Arial" w:cs="Arial"/>
              <w:noProof/>
            </w:rPr>
          </w:pPr>
          <w:hyperlink w:anchor="_Toc167818412" w:history="1">
            <w:r w:rsidR="003C17EB" w:rsidRPr="00C52F4C">
              <w:rPr>
                <w:rStyle w:val="Hyperlink"/>
                <w:rFonts w:ascii="Arial" w:hAnsi="Arial" w:cs="Arial"/>
                <w:noProof/>
              </w:rPr>
              <w:t>6.1 Emerging Trends</w:t>
            </w:r>
            <w:r w:rsidR="003C17EB" w:rsidRPr="00C52F4C">
              <w:rPr>
                <w:rFonts w:ascii="Arial" w:hAnsi="Arial" w:cs="Arial"/>
                <w:noProof/>
                <w:webHidden/>
              </w:rPr>
              <w:tab/>
            </w:r>
            <w:r w:rsidR="003C17EB" w:rsidRPr="00C52F4C">
              <w:rPr>
                <w:rFonts w:ascii="Arial" w:hAnsi="Arial" w:cs="Arial"/>
                <w:noProof/>
                <w:webHidden/>
              </w:rPr>
              <w:fldChar w:fldCharType="begin"/>
            </w:r>
            <w:r w:rsidR="003C17EB" w:rsidRPr="00C52F4C">
              <w:rPr>
                <w:rFonts w:ascii="Arial" w:hAnsi="Arial" w:cs="Arial"/>
                <w:noProof/>
                <w:webHidden/>
              </w:rPr>
              <w:instrText xml:space="preserve"> PAGEREF _Toc167818412 \h </w:instrText>
            </w:r>
            <w:r w:rsidR="003C17EB" w:rsidRPr="00C52F4C">
              <w:rPr>
                <w:rFonts w:ascii="Arial" w:hAnsi="Arial" w:cs="Arial"/>
                <w:noProof/>
                <w:webHidden/>
              </w:rPr>
            </w:r>
            <w:r w:rsidR="003C17EB" w:rsidRPr="00C52F4C">
              <w:rPr>
                <w:rFonts w:ascii="Arial" w:hAnsi="Arial" w:cs="Arial"/>
                <w:noProof/>
                <w:webHidden/>
              </w:rPr>
              <w:fldChar w:fldCharType="separate"/>
            </w:r>
            <w:r w:rsidR="00317247">
              <w:rPr>
                <w:rFonts w:ascii="Arial" w:hAnsi="Arial" w:cs="Arial"/>
                <w:noProof/>
                <w:webHidden/>
              </w:rPr>
              <w:t>8</w:t>
            </w:r>
            <w:r w:rsidR="003C17EB" w:rsidRPr="00C52F4C">
              <w:rPr>
                <w:rFonts w:ascii="Arial" w:hAnsi="Arial" w:cs="Arial"/>
                <w:noProof/>
                <w:webHidden/>
              </w:rPr>
              <w:fldChar w:fldCharType="end"/>
            </w:r>
          </w:hyperlink>
        </w:p>
        <w:p w14:paraId="17E11D4D" w14:textId="165CBEFB" w:rsidR="003C17EB" w:rsidRPr="00C52F4C" w:rsidRDefault="00000000">
          <w:pPr>
            <w:pStyle w:val="TOC2"/>
            <w:tabs>
              <w:tab w:val="right" w:leader="dot" w:pos="9016"/>
            </w:tabs>
            <w:rPr>
              <w:rFonts w:ascii="Arial" w:hAnsi="Arial" w:cs="Arial"/>
              <w:noProof/>
            </w:rPr>
          </w:pPr>
          <w:hyperlink w:anchor="_Toc167818413" w:history="1">
            <w:r w:rsidR="003C17EB" w:rsidRPr="00C52F4C">
              <w:rPr>
                <w:rStyle w:val="Hyperlink"/>
                <w:rFonts w:ascii="Arial" w:hAnsi="Arial" w:cs="Arial"/>
                <w:noProof/>
              </w:rPr>
              <w:t>6.2 Technological Innovations</w:t>
            </w:r>
            <w:r w:rsidR="003C17EB" w:rsidRPr="00C52F4C">
              <w:rPr>
                <w:rFonts w:ascii="Arial" w:hAnsi="Arial" w:cs="Arial"/>
                <w:noProof/>
                <w:webHidden/>
              </w:rPr>
              <w:tab/>
            </w:r>
            <w:r w:rsidR="003C17EB" w:rsidRPr="00C52F4C">
              <w:rPr>
                <w:rFonts w:ascii="Arial" w:hAnsi="Arial" w:cs="Arial"/>
                <w:noProof/>
                <w:webHidden/>
              </w:rPr>
              <w:fldChar w:fldCharType="begin"/>
            </w:r>
            <w:r w:rsidR="003C17EB" w:rsidRPr="00C52F4C">
              <w:rPr>
                <w:rFonts w:ascii="Arial" w:hAnsi="Arial" w:cs="Arial"/>
                <w:noProof/>
                <w:webHidden/>
              </w:rPr>
              <w:instrText xml:space="preserve"> PAGEREF _Toc167818413 \h </w:instrText>
            </w:r>
            <w:r w:rsidR="003C17EB" w:rsidRPr="00C52F4C">
              <w:rPr>
                <w:rFonts w:ascii="Arial" w:hAnsi="Arial" w:cs="Arial"/>
                <w:noProof/>
                <w:webHidden/>
              </w:rPr>
            </w:r>
            <w:r w:rsidR="003C17EB" w:rsidRPr="00C52F4C">
              <w:rPr>
                <w:rFonts w:ascii="Arial" w:hAnsi="Arial" w:cs="Arial"/>
                <w:noProof/>
                <w:webHidden/>
              </w:rPr>
              <w:fldChar w:fldCharType="separate"/>
            </w:r>
            <w:r w:rsidR="00317247">
              <w:rPr>
                <w:rFonts w:ascii="Arial" w:hAnsi="Arial" w:cs="Arial"/>
                <w:noProof/>
                <w:webHidden/>
              </w:rPr>
              <w:t>8</w:t>
            </w:r>
            <w:r w:rsidR="003C17EB" w:rsidRPr="00C52F4C">
              <w:rPr>
                <w:rFonts w:ascii="Arial" w:hAnsi="Arial" w:cs="Arial"/>
                <w:noProof/>
                <w:webHidden/>
              </w:rPr>
              <w:fldChar w:fldCharType="end"/>
            </w:r>
          </w:hyperlink>
        </w:p>
        <w:p w14:paraId="322DDD4D" w14:textId="61C0A36D" w:rsidR="003C17EB" w:rsidRPr="00C52F4C" w:rsidRDefault="00000000">
          <w:pPr>
            <w:pStyle w:val="TOC2"/>
            <w:tabs>
              <w:tab w:val="right" w:leader="dot" w:pos="9016"/>
            </w:tabs>
            <w:rPr>
              <w:rFonts w:ascii="Arial" w:hAnsi="Arial" w:cs="Arial"/>
              <w:noProof/>
            </w:rPr>
          </w:pPr>
          <w:hyperlink w:anchor="_Toc167818414" w:history="1">
            <w:r w:rsidR="003C17EB" w:rsidRPr="00C52F4C">
              <w:rPr>
                <w:rStyle w:val="Hyperlink"/>
                <w:rFonts w:ascii="Arial" w:hAnsi="Arial" w:cs="Arial"/>
                <w:noProof/>
              </w:rPr>
              <w:t>6.3 Consumer Expectations and Behavior</w:t>
            </w:r>
            <w:r w:rsidR="003C17EB" w:rsidRPr="00C52F4C">
              <w:rPr>
                <w:rFonts w:ascii="Arial" w:hAnsi="Arial" w:cs="Arial"/>
                <w:noProof/>
                <w:webHidden/>
              </w:rPr>
              <w:tab/>
            </w:r>
            <w:r w:rsidR="003C17EB" w:rsidRPr="00C52F4C">
              <w:rPr>
                <w:rFonts w:ascii="Arial" w:hAnsi="Arial" w:cs="Arial"/>
                <w:noProof/>
                <w:webHidden/>
              </w:rPr>
              <w:fldChar w:fldCharType="begin"/>
            </w:r>
            <w:r w:rsidR="003C17EB" w:rsidRPr="00C52F4C">
              <w:rPr>
                <w:rFonts w:ascii="Arial" w:hAnsi="Arial" w:cs="Arial"/>
                <w:noProof/>
                <w:webHidden/>
              </w:rPr>
              <w:instrText xml:space="preserve"> PAGEREF _Toc167818414 \h </w:instrText>
            </w:r>
            <w:r w:rsidR="003C17EB" w:rsidRPr="00C52F4C">
              <w:rPr>
                <w:rFonts w:ascii="Arial" w:hAnsi="Arial" w:cs="Arial"/>
                <w:noProof/>
                <w:webHidden/>
              </w:rPr>
            </w:r>
            <w:r w:rsidR="003C17EB" w:rsidRPr="00C52F4C">
              <w:rPr>
                <w:rFonts w:ascii="Arial" w:hAnsi="Arial" w:cs="Arial"/>
                <w:noProof/>
                <w:webHidden/>
              </w:rPr>
              <w:fldChar w:fldCharType="separate"/>
            </w:r>
            <w:r w:rsidR="00317247">
              <w:rPr>
                <w:rFonts w:ascii="Arial" w:hAnsi="Arial" w:cs="Arial"/>
                <w:noProof/>
                <w:webHidden/>
              </w:rPr>
              <w:t>8</w:t>
            </w:r>
            <w:r w:rsidR="003C17EB" w:rsidRPr="00C52F4C">
              <w:rPr>
                <w:rFonts w:ascii="Arial" w:hAnsi="Arial" w:cs="Arial"/>
                <w:noProof/>
                <w:webHidden/>
              </w:rPr>
              <w:fldChar w:fldCharType="end"/>
            </w:r>
          </w:hyperlink>
        </w:p>
        <w:p w14:paraId="248FB402" w14:textId="426A6C6A" w:rsidR="003C17EB" w:rsidRPr="00C52F4C" w:rsidRDefault="00000000">
          <w:pPr>
            <w:pStyle w:val="TOC1"/>
            <w:tabs>
              <w:tab w:val="right" w:leader="dot" w:pos="9016"/>
            </w:tabs>
            <w:rPr>
              <w:rFonts w:ascii="Arial" w:hAnsi="Arial" w:cs="Arial"/>
              <w:noProof/>
            </w:rPr>
          </w:pPr>
          <w:hyperlink w:anchor="_Toc167818415" w:history="1">
            <w:r w:rsidR="003C17EB" w:rsidRPr="00C52F4C">
              <w:rPr>
                <w:rStyle w:val="Hyperlink"/>
                <w:rFonts w:ascii="Arial" w:hAnsi="Arial" w:cs="Arial"/>
                <w:noProof/>
              </w:rPr>
              <w:t>7. Conclusion</w:t>
            </w:r>
            <w:r w:rsidR="003C17EB" w:rsidRPr="00C52F4C">
              <w:rPr>
                <w:rFonts w:ascii="Arial" w:hAnsi="Arial" w:cs="Arial"/>
                <w:noProof/>
                <w:webHidden/>
              </w:rPr>
              <w:tab/>
            </w:r>
            <w:r w:rsidR="003C17EB" w:rsidRPr="00C52F4C">
              <w:rPr>
                <w:rFonts w:ascii="Arial" w:hAnsi="Arial" w:cs="Arial"/>
                <w:noProof/>
                <w:webHidden/>
              </w:rPr>
              <w:fldChar w:fldCharType="begin"/>
            </w:r>
            <w:r w:rsidR="003C17EB" w:rsidRPr="00C52F4C">
              <w:rPr>
                <w:rFonts w:ascii="Arial" w:hAnsi="Arial" w:cs="Arial"/>
                <w:noProof/>
                <w:webHidden/>
              </w:rPr>
              <w:instrText xml:space="preserve"> PAGEREF _Toc167818415 \h </w:instrText>
            </w:r>
            <w:r w:rsidR="003C17EB" w:rsidRPr="00C52F4C">
              <w:rPr>
                <w:rFonts w:ascii="Arial" w:hAnsi="Arial" w:cs="Arial"/>
                <w:noProof/>
                <w:webHidden/>
              </w:rPr>
            </w:r>
            <w:r w:rsidR="003C17EB" w:rsidRPr="00C52F4C">
              <w:rPr>
                <w:rFonts w:ascii="Arial" w:hAnsi="Arial" w:cs="Arial"/>
                <w:noProof/>
                <w:webHidden/>
              </w:rPr>
              <w:fldChar w:fldCharType="separate"/>
            </w:r>
            <w:r w:rsidR="00317247">
              <w:rPr>
                <w:rFonts w:ascii="Arial" w:hAnsi="Arial" w:cs="Arial"/>
                <w:noProof/>
                <w:webHidden/>
              </w:rPr>
              <w:t>9</w:t>
            </w:r>
            <w:r w:rsidR="003C17EB" w:rsidRPr="00C52F4C">
              <w:rPr>
                <w:rFonts w:ascii="Arial" w:hAnsi="Arial" w:cs="Arial"/>
                <w:noProof/>
                <w:webHidden/>
              </w:rPr>
              <w:fldChar w:fldCharType="end"/>
            </w:r>
          </w:hyperlink>
        </w:p>
        <w:p w14:paraId="37F96CD2" w14:textId="76AC8849" w:rsidR="003C17EB" w:rsidRPr="00C52F4C" w:rsidRDefault="00000000">
          <w:pPr>
            <w:pStyle w:val="TOC2"/>
            <w:tabs>
              <w:tab w:val="right" w:leader="dot" w:pos="9016"/>
            </w:tabs>
            <w:rPr>
              <w:rFonts w:ascii="Arial" w:hAnsi="Arial" w:cs="Arial"/>
              <w:noProof/>
            </w:rPr>
          </w:pPr>
          <w:hyperlink w:anchor="_Toc167818416" w:history="1">
            <w:r w:rsidR="003C17EB" w:rsidRPr="00C52F4C">
              <w:rPr>
                <w:rStyle w:val="Hyperlink"/>
                <w:rFonts w:ascii="Arial" w:hAnsi="Arial" w:cs="Arial"/>
                <w:noProof/>
              </w:rPr>
              <w:t>Recommendations for the Industry</w:t>
            </w:r>
            <w:r w:rsidR="003C17EB" w:rsidRPr="00C52F4C">
              <w:rPr>
                <w:rFonts w:ascii="Arial" w:hAnsi="Arial" w:cs="Arial"/>
                <w:noProof/>
                <w:webHidden/>
              </w:rPr>
              <w:tab/>
            </w:r>
            <w:r w:rsidR="003C17EB" w:rsidRPr="00C52F4C">
              <w:rPr>
                <w:rFonts w:ascii="Arial" w:hAnsi="Arial" w:cs="Arial"/>
                <w:noProof/>
                <w:webHidden/>
              </w:rPr>
              <w:fldChar w:fldCharType="begin"/>
            </w:r>
            <w:r w:rsidR="003C17EB" w:rsidRPr="00C52F4C">
              <w:rPr>
                <w:rFonts w:ascii="Arial" w:hAnsi="Arial" w:cs="Arial"/>
                <w:noProof/>
                <w:webHidden/>
              </w:rPr>
              <w:instrText xml:space="preserve"> PAGEREF _Toc167818416 \h </w:instrText>
            </w:r>
            <w:r w:rsidR="003C17EB" w:rsidRPr="00C52F4C">
              <w:rPr>
                <w:rFonts w:ascii="Arial" w:hAnsi="Arial" w:cs="Arial"/>
                <w:noProof/>
                <w:webHidden/>
              </w:rPr>
            </w:r>
            <w:r w:rsidR="003C17EB" w:rsidRPr="00C52F4C">
              <w:rPr>
                <w:rFonts w:ascii="Arial" w:hAnsi="Arial" w:cs="Arial"/>
                <w:noProof/>
                <w:webHidden/>
              </w:rPr>
              <w:fldChar w:fldCharType="separate"/>
            </w:r>
            <w:r w:rsidR="00317247">
              <w:rPr>
                <w:rFonts w:ascii="Arial" w:hAnsi="Arial" w:cs="Arial"/>
                <w:noProof/>
                <w:webHidden/>
              </w:rPr>
              <w:t>9</w:t>
            </w:r>
            <w:r w:rsidR="003C17EB" w:rsidRPr="00C52F4C">
              <w:rPr>
                <w:rFonts w:ascii="Arial" w:hAnsi="Arial" w:cs="Arial"/>
                <w:noProof/>
                <w:webHidden/>
              </w:rPr>
              <w:fldChar w:fldCharType="end"/>
            </w:r>
          </w:hyperlink>
        </w:p>
        <w:p w14:paraId="76D081B0" w14:textId="3E8DE772" w:rsidR="003C17EB" w:rsidRPr="00C52F4C" w:rsidRDefault="00000000">
          <w:pPr>
            <w:pStyle w:val="TOC1"/>
            <w:tabs>
              <w:tab w:val="right" w:leader="dot" w:pos="9016"/>
            </w:tabs>
            <w:rPr>
              <w:rFonts w:ascii="Arial" w:hAnsi="Arial" w:cs="Arial"/>
              <w:noProof/>
            </w:rPr>
          </w:pPr>
          <w:hyperlink w:anchor="_Toc167818417" w:history="1">
            <w:r w:rsidR="003C17EB" w:rsidRPr="00C52F4C">
              <w:rPr>
                <w:rStyle w:val="Hyperlink"/>
                <w:rFonts w:ascii="Arial" w:hAnsi="Arial" w:cs="Arial"/>
                <w:noProof/>
              </w:rPr>
              <w:t>References</w:t>
            </w:r>
            <w:r w:rsidR="003C17EB" w:rsidRPr="00C52F4C">
              <w:rPr>
                <w:rFonts w:ascii="Arial" w:hAnsi="Arial" w:cs="Arial"/>
                <w:noProof/>
                <w:webHidden/>
              </w:rPr>
              <w:tab/>
            </w:r>
            <w:r w:rsidR="003C17EB" w:rsidRPr="00C52F4C">
              <w:rPr>
                <w:rFonts w:ascii="Arial" w:hAnsi="Arial" w:cs="Arial"/>
                <w:noProof/>
                <w:webHidden/>
              </w:rPr>
              <w:fldChar w:fldCharType="begin"/>
            </w:r>
            <w:r w:rsidR="003C17EB" w:rsidRPr="00C52F4C">
              <w:rPr>
                <w:rFonts w:ascii="Arial" w:hAnsi="Arial" w:cs="Arial"/>
                <w:noProof/>
                <w:webHidden/>
              </w:rPr>
              <w:instrText xml:space="preserve"> PAGEREF _Toc167818417 \h </w:instrText>
            </w:r>
            <w:r w:rsidR="003C17EB" w:rsidRPr="00C52F4C">
              <w:rPr>
                <w:rFonts w:ascii="Arial" w:hAnsi="Arial" w:cs="Arial"/>
                <w:noProof/>
                <w:webHidden/>
              </w:rPr>
            </w:r>
            <w:r w:rsidR="003C17EB" w:rsidRPr="00C52F4C">
              <w:rPr>
                <w:rFonts w:ascii="Arial" w:hAnsi="Arial" w:cs="Arial"/>
                <w:noProof/>
                <w:webHidden/>
              </w:rPr>
              <w:fldChar w:fldCharType="separate"/>
            </w:r>
            <w:r w:rsidR="00317247">
              <w:rPr>
                <w:rFonts w:ascii="Arial" w:hAnsi="Arial" w:cs="Arial"/>
                <w:noProof/>
                <w:webHidden/>
              </w:rPr>
              <w:t>10</w:t>
            </w:r>
            <w:r w:rsidR="003C17EB" w:rsidRPr="00C52F4C">
              <w:rPr>
                <w:rFonts w:ascii="Arial" w:hAnsi="Arial" w:cs="Arial"/>
                <w:noProof/>
                <w:webHidden/>
              </w:rPr>
              <w:fldChar w:fldCharType="end"/>
            </w:r>
          </w:hyperlink>
        </w:p>
        <w:p w14:paraId="04BED257" w14:textId="766C027F" w:rsidR="003C17EB" w:rsidRPr="00C52F4C" w:rsidRDefault="003C17EB">
          <w:pPr>
            <w:rPr>
              <w:rFonts w:ascii="Arial" w:hAnsi="Arial" w:cs="Arial"/>
            </w:rPr>
          </w:pPr>
          <w:r w:rsidRPr="00C52F4C">
            <w:rPr>
              <w:rFonts w:ascii="Arial" w:hAnsi="Arial" w:cs="Arial"/>
              <w:b/>
              <w:bCs/>
              <w:noProof/>
            </w:rPr>
            <w:fldChar w:fldCharType="end"/>
          </w:r>
        </w:p>
      </w:sdtContent>
    </w:sdt>
    <w:p w14:paraId="11C223E5" w14:textId="77777777" w:rsidR="003C17EB" w:rsidRPr="00C52F4C" w:rsidRDefault="003C17EB" w:rsidP="00072986">
      <w:pPr>
        <w:rPr>
          <w:rFonts w:ascii="Arial" w:hAnsi="Arial" w:cs="Arial"/>
        </w:rPr>
      </w:pPr>
    </w:p>
    <w:p w14:paraId="58FA7693" w14:textId="77777777" w:rsidR="003C17EB" w:rsidRPr="00C52F4C" w:rsidRDefault="003C17EB" w:rsidP="00072986">
      <w:pPr>
        <w:rPr>
          <w:rFonts w:ascii="Arial" w:hAnsi="Arial" w:cs="Arial"/>
        </w:rPr>
      </w:pPr>
    </w:p>
    <w:p w14:paraId="76CF3DF5" w14:textId="77777777" w:rsidR="003C17EB" w:rsidRPr="00C52F4C" w:rsidRDefault="003C17EB" w:rsidP="00072986">
      <w:pPr>
        <w:rPr>
          <w:rFonts w:ascii="Arial" w:hAnsi="Arial" w:cs="Arial"/>
        </w:rPr>
      </w:pPr>
    </w:p>
    <w:p w14:paraId="257EEC13" w14:textId="77777777" w:rsidR="003C17EB" w:rsidRPr="00C52F4C" w:rsidRDefault="003C17EB" w:rsidP="00072986">
      <w:pPr>
        <w:rPr>
          <w:rFonts w:ascii="Arial" w:hAnsi="Arial" w:cs="Arial"/>
        </w:rPr>
      </w:pPr>
    </w:p>
    <w:p w14:paraId="79BF8823" w14:textId="77777777" w:rsidR="003C17EB" w:rsidRPr="00C52F4C" w:rsidRDefault="003C17EB" w:rsidP="00072986">
      <w:pPr>
        <w:rPr>
          <w:rFonts w:ascii="Arial" w:hAnsi="Arial" w:cs="Arial"/>
        </w:rPr>
      </w:pPr>
    </w:p>
    <w:p w14:paraId="1B614778" w14:textId="77777777" w:rsidR="003C17EB" w:rsidRPr="00C52F4C" w:rsidRDefault="003C17EB" w:rsidP="00072986">
      <w:pPr>
        <w:rPr>
          <w:rFonts w:ascii="Arial" w:hAnsi="Arial" w:cs="Arial"/>
        </w:rPr>
      </w:pPr>
    </w:p>
    <w:p w14:paraId="509B4C70" w14:textId="77777777" w:rsidR="003C17EB" w:rsidRPr="00C52F4C" w:rsidRDefault="003C17EB" w:rsidP="00072986">
      <w:pPr>
        <w:rPr>
          <w:rFonts w:ascii="Arial" w:hAnsi="Arial" w:cs="Arial"/>
        </w:rPr>
      </w:pPr>
    </w:p>
    <w:p w14:paraId="01AABF52" w14:textId="77777777" w:rsidR="003C17EB" w:rsidRPr="00C52F4C" w:rsidRDefault="003C17EB" w:rsidP="00072986">
      <w:pPr>
        <w:rPr>
          <w:rFonts w:ascii="Arial" w:hAnsi="Arial" w:cs="Arial"/>
        </w:rPr>
      </w:pPr>
    </w:p>
    <w:p w14:paraId="0713EAA8" w14:textId="77777777" w:rsidR="003C17EB" w:rsidRPr="00C52F4C" w:rsidRDefault="003C17EB" w:rsidP="00072986">
      <w:pPr>
        <w:rPr>
          <w:rFonts w:ascii="Arial" w:hAnsi="Arial" w:cs="Arial"/>
        </w:rPr>
      </w:pPr>
    </w:p>
    <w:p w14:paraId="57E0114A" w14:textId="77777777" w:rsidR="003C17EB" w:rsidRPr="00C52F4C" w:rsidRDefault="003C17EB" w:rsidP="00072986">
      <w:pPr>
        <w:rPr>
          <w:rFonts w:ascii="Arial" w:hAnsi="Arial" w:cs="Arial"/>
        </w:rPr>
      </w:pPr>
    </w:p>
    <w:p w14:paraId="597DAB06" w14:textId="77777777" w:rsidR="00703FCE" w:rsidRPr="00C52F4C" w:rsidRDefault="00703FCE" w:rsidP="00797C3F">
      <w:pPr>
        <w:pStyle w:val="Heading1"/>
        <w:spacing w:line="360" w:lineRule="auto"/>
        <w:rPr>
          <w:rFonts w:ascii="Arial" w:hAnsi="Arial" w:cs="Arial"/>
        </w:rPr>
      </w:pPr>
      <w:bookmarkStart w:id="0" w:name="_Toc167818396"/>
      <w:r w:rsidRPr="00C52F4C">
        <w:rPr>
          <w:rFonts w:ascii="Arial" w:hAnsi="Arial" w:cs="Arial"/>
        </w:rPr>
        <w:lastRenderedPageBreak/>
        <w:t>1. Introduction</w:t>
      </w:r>
      <w:bookmarkEnd w:id="0"/>
    </w:p>
    <w:p w14:paraId="5220BEED" w14:textId="71AD0807" w:rsidR="009E7091" w:rsidRPr="00C52F4C" w:rsidRDefault="009E7091" w:rsidP="00197895">
      <w:pPr>
        <w:spacing w:line="360" w:lineRule="auto"/>
        <w:jc w:val="both"/>
        <w:rPr>
          <w:rFonts w:ascii="Arial" w:hAnsi="Arial" w:cs="Arial"/>
          <w:sz w:val="24"/>
          <w:szCs w:val="24"/>
        </w:rPr>
      </w:pPr>
      <w:r w:rsidRPr="00C52F4C">
        <w:rPr>
          <w:rFonts w:ascii="Arial" w:hAnsi="Arial" w:cs="Arial"/>
          <w:sz w:val="24"/>
          <w:szCs w:val="24"/>
        </w:rPr>
        <w:t xml:space="preserve">Industries have come to appreciate the value of sustainability in their activities, especially by the hotel and hospitality industry due to constant realisation of environment consciousness. </w:t>
      </w:r>
      <w:r w:rsidR="00D64B4B" w:rsidRPr="00C52F4C">
        <w:rPr>
          <w:rFonts w:ascii="Arial" w:hAnsi="Arial" w:cs="Arial"/>
          <w:sz w:val="24"/>
          <w:szCs w:val="24"/>
        </w:rPr>
        <w:t xml:space="preserve">These changes are made on the presumption that companies and organisations can minimise on the amount of money spend, reduce pollution </w:t>
      </w:r>
      <w:proofErr w:type="gramStart"/>
      <w:r w:rsidR="00D64B4B" w:rsidRPr="00C52F4C">
        <w:rPr>
          <w:rFonts w:ascii="Arial" w:hAnsi="Arial" w:cs="Arial"/>
          <w:sz w:val="24"/>
          <w:szCs w:val="24"/>
        </w:rPr>
        <w:t>level</w:t>
      </w:r>
      <w:proofErr w:type="gramEnd"/>
      <w:r w:rsidR="00D64B4B" w:rsidRPr="00C52F4C">
        <w:rPr>
          <w:rFonts w:ascii="Arial" w:hAnsi="Arial" w:cs="Arial"/>
          <w:sz w:val="24"/>
          <w:szCs w:val="24"/>
        </w:rPr>
        <w:t xml:space="preserve"> and increase the sustainability of the company and other different aspects in relation to business sustainability and the environment. </w:t>
      </w:r>
      <w:r w:rsidRPr="00C52F4C">
        <w:rPr>
          <w:rFonts w:ascii="Arial" w:hAnsi="Arial" w:cs="Arial"/>
          <w:sz w:val="24"/>
          <w:szCs w:val="24"/>
        </w:rPr>
        <w:t>Due to people becoming more conscious of keeping the environment green, clients in their travel and lodgings selections are more alert to the environmental conservationism than before. Consumer preferences have shifted over the years, and thus, the hotels are implementing environmentally friendly policies to accommodate these sensitive consumers in addition to adhere to the laid down legal measures and improve on</w:t>
      </w:r>
      <w:r w:rsidR="003C17EB" w:rsidRPr="00C52F4C">
        <w:rPr>
          <w:rFonts w:ascii="Arial" w:hAnsi="Arial" w:cs="Arial"/>
          <w:sz w:val="24"/>
          <w:szCs w:val="24"/>
        </w:rPr>
        <w:t xml:space="preserve"> Corporate Social Responsibility</w:t>
      </w:r>
      <w:r w:rsidRPr="00C52F4C">
        <w:rPr>
          <w:rFonts w:ascii="Arial" w:hAnsi="Arial" w:cs="Arial"/>
          <w:sz w:val="24"/>
          <w:szCs w:val="24"/>
        </w:rPr>
        <w:t xml:space="preserve"> </w:t>
      </w:r>
      <w:r w:rsidR="003C17EB" w:rsidRPr="00C52F4C">
        <w:rPr>
          <w:rFonts w:ascii="Arial" w:hAnsi="Arial" w:cs="Arial"/>
          <w:sz w:val="24"/>
          <w:szCs w:val="24"/>
        </w:rPr>
        <w:t>(</w:t>
      </w:r>
      <w:r w:rsidRPr="00C52F4C">
        <w:rPr>
          <w:rFonts w:ascii="Arial" w:hAnsi="Arial" w:cs="Arial"/>
          <w:sz w:val="24"/>
          <w:szCs w:val="24"/>
        </w:rPr>
        <w:t>CSR</w:t>
      </w:r>
      <w:r w:rsidR="003C17EB" w:rsidRPr="00C52F4C">
        <w:rPr>
          <w:rFonts w:ascii="Arial" w:hAnsi="Arial" w:cs="Arial"/>
          <w:sz w:val="24"/>
          <w:szCs w:val="24"/>
        </w:rPr>
        <w:t>)</w:t>
      </w:r>
      <w:r w:rsidRPr="00C52F4C">
        <w:rPr>
          <w:rFonts w:ascii="Arial" w:hAnsi="Arial" w:cs="Arial"/>
          <w:sz w:val="24"/>
          <w:szCs w:val="24"/>
        </w:rPr>
        <w:t>.</w:t>
      </w:r>
    </w:p>
    <w:p w14:paraId="56E3C908" w14:textId="597F25F4" w:rsidR="009E7091" w:rsidRDefault="009E7091" w:rsidP="00197895">
      <w:pPr>
        <w:spacing w:line="360" w:lineRule="auto"/>
        <w:jc w:val="both"/>
        <w:rPr>
          <w:rFonts w:ascii="Arial" w:hAnsi="Arial" w:cs="Arial"/>
          <w:sz w:val="24"/>
          <w:szCs w:val="24"/>
        </w:rPr>
      </w:pPr>
      <w:r w:rsidRPr="00C52F4C">
        <w:rPr>
          <w:rFonts w:ascii="Arial" w:hAnsi="Arial" w:cs="Arial"/>
          <w:sz w:val="24"/>
          <w:szCs w:val="24"/>
        </w:rPr>
        <w:t>This paper aims at identifying the relevancy of sustainable accreditation, how sustainable practices can be incorporated into the running of a hotel, the pros and cons of such practices, and the outlook of sustainability in the hotel business. This report seeks to establish the achievable extent as well as future trends as to the sustainability status in the hospitality industry through scrutini</w:t>
      </w:r>
      <w:r w:rsidR="00E5230A" w:rsidRPr="00C52F4C">
        <w:rPr>
          <w:rFonts w:ascii="Arial" w:hAnsi="Arial" w:cs="Arial"/>
          <w:sz w:val="24"/>
          <w:szCs w:val="24"/>
        </w:rPr>
        <w:t>s</w:t>
      </w:r>
      <w:r w:rsidRPr="00C52F4C">
        <w:rPr>
          <w:rFonts w:ascii="Arial" w:hAnsi="Arial" w:cs="Arial"/>
          <w:sz w:val="24"/>
          <w:szCs w:val="24"/>
        </w:rPr>
        <w:t xml:space="preserve">ing various certifications such as Green Key Initiative and LEED and by studying various approaches that have been adopted by the main players in the industry which include Marriott International, Hilton Worldwide as well as The Ritz-Carlton. Knowing these aspects is important for the hotel operators who want to sustain competitiveness </w:t>
      </w:r>
      <w:proofErr w:type="gramStart"/>
      <w:r w:rsidRPr="00C52F4C">
        <w:rPr>
          <w:rFonts w:ascii="Arial" w:hAnsi="Arial" w:cs="Arial"/>
          <w:sz w:val="24"/>
          <w:szCs w:val="24"/>
        </w:rPr>
        <w:t>and also</w:t>
      </w:r>
      <w:proofErr w:type="gramEnd"/>
      <w:r w:rsidRPr="00C52F4C">
        <w:rPr>
          <w:rFonts w:ascii="Arial" w:hAnsi="Arial" w:cs="Arial"/>
          <w:sz w:val="24"/>
          <w:szCs w:val="24"/>
        </w:rPr>
        <w:t xml:space="preserve"> take the responsibility for the repercussions of hotel guests’ actions in the world that becomes progressively environmentally sensitive.</w:t>
      </w:r>
    </w:p>
    <w:p w14:paraId="7436698A" w14:textId="77777777" w:rsidR="00797C3F" w:rsidRDefault="00797C3F" w:rsidP="00797C3F">
      <w:pPr>
        <w:spacing w:line="360" w:lineRule="auto"/>
        <w:rPr>
          <w:rFonts w:ascii="Arial" w:hAnsi="Arial" w:cs="Arial"/>
          <w:sz w:val="24"/>
          <w:szCs w:val="24"/>
        </w:rPr>
      </w:pPr>
    </w:p>
    <w:p w14:paraId="54323C53" w14:textId="77777777" w:rsidR="00797C3F" w:rsidRDefault="00797C3F" w:rsidP="00797C3F">
      <w:pPr>
        <w:spacing w:line="360" w:lineRule="auto"/>
        <w:rPr>
          <w:rFonts w:ascii="Arial" w:hAnsi="Arial" w:cs="Arial"/>
          <w:sz w:val="24"/>
          <w:szCs w:val="24"/>
        </w:rPr>
      </w:pPr>
    </w:p>
    <w:p w14:paraId="4829826A" w14:textId="77777777" w:rsidR="00797C3F" w:rsidRPr="00C52F4C" w:rsidRDefault="00797C3F" w:rsidP="00797C3F">
      <w:pPr>
        <w:spacing w:line="360" w:lineRule="auto"/>
        <w:rPr>
          <w:rFonts w:ascii="Arial" w:hAnsi="Arial" w:cs="Arial"/>
          <w:sz w:val="24"/>
          <w:szCs w:val="24"/>
        </w:rPr>
      </w:pPr>
    </w:p>
    <w:p w14:paraId="18CA1C40" w14:textId="591A094E" w:rsidR="00703FCE" w:rsidRPr="00C52F4C" w:rsidRDefault="00703FCE" w:rsidP="00797C3F">
      <w:pPr>
        <w:pStyle w:val="Heading1"/>
        <w:spacing w:line="360" w:lineRule="auto"/>
        <w:rPr>
          <w:rFonts w:ascii="Arial" w:hAnsi="Arial" w:cs="Arial"/>
        </w:rPr>
      </w:pPr>
      <w:bookmarkStart w:id="1" w:name="_Toc167818397"/>
      <w:r w:rsidRPr="00C52F4C">
        <w:rPr>
          <w:rFonts w:ascii="Arial" w:hAnsi="Arial" w:cs="Arial"/>
        </w:rPr>
        <w:lastRenderedPageBreak/>
        <w:t>2. Sustainable Accreditation in Hotels</w:t>
      </w:r>
      <w:bookmarkEnd w:id="1"/>
    </w:p>
    <w:p w14:paraId="1CAA875D" w14:textId="77777777" w:rsidR="00703FCE" w:rsidRPr="00C52F4C" w:rsidRDefault="00703FCE" w:rsidP="00797C3F">
      <w:pPr>
        <w:pStyle w:val="Heading2"/>
        <w:spacing w:line="360" w:lineRule="auto"/>
        <w:rPr>
          <w:rFonts w:ascii="Arial" w:hAnsi="Arial" w:cs="Arial"/>
        </w:rPr>
      </w:pPr>
      <w:bookmarkStart w:id="2" w:name="_Toc167818398"/>
      <w:r w:rsidRPr="00C52F4C">
        <w:rPr>
          <w:rFonts w:ascii="Arial" w:hAnsi="Arial" w:cs="Arial"/>
        </w:rPr>
        <w:t>2.1 Overview of Sustainable Accreditation</w:t>
      </w:r>
      <w:bookmarkEnd w:id="2"/>
    </w:p>
    <w:p w14:paraId="699E7A32" w14:textId="0B8115EB" w:rsidR="009E7091" w:rsidRPr="00C52F4C" w:rsidRDefault="009E7091" w:rsidP="00197895">
      <w:pPr>
        <w:spacing w:line="360" w:lineRule="auto"/>
        <w:jc w:val="both"/>
        <w:rPr>
          <w:rFonts w:ascii="Arial" w:hAnsi="Arial" w:cs="Arial"/>
          <w:sz w:val="24"/>
          <w:szCs w:val="24"/>
        </w:rPr>
      </w:pPr>
      <w:r w:rsidRPr="00C52F4C">
        <w:rPr>
          <w:rFonts w:ascii="Arial" w:hAnsi="Arial" w:cs="Arial"/>
          <w:sz w:val="24"/>
          <w:szCs w:val="24"/>
        </w:rPr>
        <w:t xml:space="preserve">Sustainable accreditation in hotels is the certification granted to the hotels that meet the environmental and social criteria. It also informs the guests and other stakeholders about a hotel’s environmental status and direction because this accreditation shows that a hotel is committed to sustainable business (Cozzio, 2019; Sloan </w:t>
      </w:r>
      <w:r w:rsidRPr="00197895">
        <w:rPr>
          <w:rFonts w:ascii="Arial" w:hAnsi="Arial" w:cs="Arial"/>
          <w:i/>
          <w:iCs/>
          <w:sz w:val="24"/>
          <w:szCs w:val="24"/>
        </w:rPr>
        <w:t>et al</w:t>
      </w:r>
      <w:r w:rsidRPr="00C52F4C">
        <w:rPr>
          <w:rFonts w:ascii="Arial" w:hAnsi="Arial" w:cs="Arial"/>
          <w:sz w:val="24"/>
          <w:szCs w:val="24"/>
        </w:rPr>
        <w:t xml:space="preserve">., 2017). Thus, maintaining sustainable accreditation is important as it proves the hotel’s credibility, increases the occupancy rate among the guests environmentally sensitive, and complies to the prevailing strict standards (Jauhari, 2014; Santos </w:t>
      </w:r>
      <w:r w:rsidRPr="00197895">
        <w:rPr>
          <w:rFonts w:ascii="Arial" w:hAnsi="Arial" w:cs="Arial"/>
          <w:i/>
          <w:iCs/>
          <w:sz w:val="24"/>
          <w:szCs w:val="24"/>
        </w:rPr>
        <w:t>et al.,</w:t>
      </w:r>
      <w:r w:rsidRPr="00C52F4C">
        <w:rPr>
          <w:rFonts w:ascii="Arial" w:hAnsi="Arial" w:cs="Arial"/>
          <w:sz w:val="24"/>
          <w:szCs w:val="24"/>
        </w:rPr>
        <w:t xml:space="preserve"> 2020).</w:t>
      </w:r>
    </w:p>
    <w:p w14:paraId="0928EAA5" w14:textId="6373B974" w:rsidR="00703FCE" w:rsidRPr="00C52F4C" w:rsidRDefault="00703FCE" w:rsidP="00797C3F">
      <w:pPr>
        <w:pStyle w:val="Heading2"/>
        <w:spacing w:line="360" w:lineRule="auto"/>
        <w:rPr>
          <w:rFonts w:ascii="Arial" w:hAnsi="Arial" w:cs="Arial"/>
        </w:rPr>
      </w:pPr>
      <w:bookmarkStart w:id="3" w:name="_Toc167818399"/>
      <w:r w:rsidRPr="00C52F4C">
        <w:rPr>
          <w:rFonts w:ascii="Arial" w:hAnsi="Arial" w:cs="Arial"/>
        </w:rPr>
        <w:t>2.2 Requirements for Sustainable Accreditation</w:t>
      </w:r>
      <w:bookmarkEnd w:id="3"/>
    </w:p>
    <w:p w14:paraId="40996998" w14:textId="77777777" w:rsidR="009E7091" w:rsidRPr="00C52F4C" w:rsidRDefault="009E7091" w:rsidP="00197895">
      <w:pPr>
        <w:spacing w:line="360" w:lineRule="auto"/>
        <w:jc w:val="both"/>
        <w:rPr>
          <w:rFonts w:ascii="Arial" w:hAnsi="Arial" w:cs="Arial"/>
          <w:sz w:val="24"/>
          <w:szCs w:val="24"/>
        </w:rPr>
      </w:pPr>
      <w:r w:rsidRPr="00C52F4C">
        <w:rPr>
          <w:rFonts w:ascii="Arial" w:hAnsi="Arial" w:cs="Arial"/>
          <w:sz w:val="24"/>
          <w:szCs w:val="24"/>
        </w:rPr>
        <w:t>To receive sustainable accreditation there are activities that need to be adopted for the purpose of compliance with the certification programs such as Green Key Initiative, LEED, and EarthCheck.</w:t>
      </w:r>
    </w:p>
    <w:p w14:paraId="00FED678" w14:textId="121BB687" w:rsidR="00703FCE" w:rsidRPr="00703FCE" w:rsidRDefault="00703FCE" w:rsidP="00197895">
      <w:pPr>
        <w:spacing w:line="360" w:lineRule="auto"/>
        <w:jc w:val="both"/>
        <w:rPr>
          <w:rFonts w:ascii="Arial" w:hAnsi="Arial" w:cs="Arial"/>
          <w:sz w:val="24"/>
          <w:szCs w:val="24"/>
        </w:rPr>
      </w:pPr>
      <w:r w:rsidRPr="00703FCE">
        <w:rPr>
          <w:rFonts w:ascii="Arial" w:hAnsi="Arial" w:cs="Arial"/>
          <w:b/>
          <w:bCs/>
          <w:sz w:val="24"/>
          <w:szCs w:val="24"/>
        </w:rPr>
        <w:t>Green Key Initiative:</w:t>
      </w:r>
      <w:r w:rsidRPr="00703FCE">
        <w:rPr>
          <w:rFonts w:ascii="Arial" w:hAnsi="Arial" w:cs="Arial"/>
          <w:sz w:val="24"/>
          <w:szCs w:val="24"/>
        </w:rPr>
        <w:t xml:space="preserve"> </w:t>
      </w:r>
      <w:r w:rsidR="009E7091" w:rsidRPr="00C52F4C">
        <w:rPr>
          <w:rFonts w:ascii="Arial" w:hAnsi="Arial" w:cs="Arial"/>
          <w:sz w:val="24"/>
          <w:szCs w:val="24"/>
        </w:rPr>
        <w:t xml:space="preserve">The criterion behind the Green Key needs the hotel to meet certain standards of the management of energy and water usage, management of waste, and sourcing responsibly. These standards help to keep hotels’ environmental footprint small while at the same time meeting the operational excellence (Melissen </w:t>
      </w:r>
      <w:r w:rsidR="009E7091" w:rsidRPr="00197895">
        <w:rPr>
          <w:rFonts w:ascii="Arial" w:hAnsi="Arial" w:cs="Arial"/>
          <w:i/>
          <w:iCs/>
          <w:sz w:val="24"/>
          <w:szCs w:val="24"/>
        </w:rPr>
        <w:t>et al.</w:t>
      </w:r>
      <w:r w:rsidR="009E7091" w:rsidRPr="00C52F4C">
        <w:rPr>
          <w:rFonts w:ascii="Arial" w:hAnsi="Arial" w:cs="Arial"/>
          <w:sz w:val="24"/>
          <w:szCs w:val="24"/>
        </w:rPr>
        <w:t>, 2016; Rheede &amp; Blomme, 2012). Various advantages associated with Green Key certification will help improve the status on the market, increase organi</w:t>
      </w:r>
      <w:r w:rsidR="00E5230A" w:rsidRPr="00C52F4C">
        <w:rPr>
          <w:rFonts w:ascii="Arial" w:hAnsi="Arial" w:cs="Arial"/>
          <w:sz w:val="24"/>
          <w:szCs w:val="24"/>
        </w:rPr>
        <w:t>s</w:t>
      </w:r>
      <w:r w:rsidR="009E7091" w:rsidRPr="00C52F4C">
        <w:rPr>
          <w:rFonts w:ascii="Arial" w:hAnsi="Arial" w:cs="Arial"/>
          <w:sz w:val="24"/>
          <w:szCs w:val="24"/>
        </w:rPr>
        <w:t xml:space="preserve">ational effectiveness and meet the expectations of guests (Kim </w:t>
      </w:r>
      <w:r w:rsidR="009E7091" w:rsidRPr="00197895">
        <w:rPr>
          <w:rFonts w:ascii="Arial" w:hAnsi="Arial" w:cs="Arial"/>
          <w:i/>
          <w:iCs/>
          <w:sz w:val="24"/>
          <w:szCs w:val="24"/>
        </w:rPr>
        <w:t>et al</w:t>
      </w:r>
      <w:r w:rsidR="009E7091" w:rsidRPr="00C52F4C">
        <w:rPr>
          <w:rFonts w:ascii="Arial" w:hAnsi="Arial" w:cs="Arial"/>
          <w:sz w:val="24"/>
          <w:szCs w:val="24"/>
        </w:rPr>
        <w:t xml:space="preserve">., 2019; Jones </w:t>
      </w:r>
      <w:r w:rsidR="009E7091" w:rsidRPr="00197895">
        <w:rPr>
          <w:rFonts w:ascii="Arial" w:hAnsi="Arial" w:cs="Arial"/>
          <w:i/>
          <w:iCs/>
          <w:sz w:val="24"/>
          <w:szCs w:val="24"/>
        </w:rPr>
        <w:t>et al</w:t>
      </w:r>
      <w:r w:rsidR="009E7091" w:rsidRPr="00C52F4C">
        <w:rPr>
          <w:rFonts w:ascii="Arial" w:hAnsi="Arial" w:cs="Arial"/>
          <w:sz w:val="24"/>
          <w:szCs w:val="24"/>
        </w:rPr>
        <w:t>., 2014).</w:t>
      </w:r>
    </w:p>
    <w:p w14:paraId="4B767C6F" w14:textId="763E0C5C" w:rsidR="00703FCE" w:rsidRPr="00703FCE" w:rsidRDefault="00703FCE" w:rsidP="00197895">
      <w:pPr>
        <w:spacing w:line="360" w:lineRule="auto"/>
        <w:jc w:val="both"/>
        <w:rPr>
          <w:rFonts w:ascii="Arial" w:hAnsi="Arial" w:cs="Arial"/>
          <w:sz w:val="24"/>
          <w:szCs w:val="24"/>
        </w:rPr>
      </w:pPr>
      <w:r w:rsidRPr="00703FCE">
        <w:rPr>
          <w:rFonts w:ascii="Arial" w:hAnsi="Arial" w:cs="Arial"/>
          <w:b/>
          <w:bCs/>
          <w:sz w:val="24"/>
          <w:szCs w:val="24"/>
        </w:rPr>
        <w:t>Other Certifications:</w:t>
      </w:r>
      <w:r w:rsidRPr="00703FCE">
        <w:rPr>
          <w:rFonts w:ascii="Arial" w:hAnsi="Arial" w:cs="Arial"/>
          <w:sz w:val="24"/>
          <w:szCs w:val="24"/>
        </w:rPr>
        <w:t xml:space="preserve"> </w:t>
      </w:r>
      <w:r w:rsidR="009702B6" w:rsidRPr="00C52F4C">
        <w:rPr>
          <w:rFonts w:ascii="Arial" w:hAnsi="Arial" w:cs="Arial"/>
          <w:sz w:val="24"/>
          <w:szCs w:val="24"/>
        </w:rPr>
        <w:t xml:space="preserve">Other accreditations that also contribute to the cause include LEED and EarthCheck accreditations in the context of the hotel business. LEED certification concentrates on the green buildings and structure designing and construction, making hotels use environment-friendly materials and innovations (Haski-Leventhal, 2018; Meeroff </w:t>
      </w:r>
      <w:r w:rsidR="009702B6" w:rsidRPr="00197895">
        <w:rPr>
          <w:rFonts w:ascii="Arial" w:hAnsi="Arial" w:cs="Arial"/>
          <w:i/>
          <w:iCs/>
          <w:sz w:val="24"/>
          <w:szCs w:val="24"/>
        </w:rPr>
        <w:t>et al.,</w:t>
      </w:r>
      <w:r w:rsidR="009702B6" w:rsidRPr="00C52F4C">
        <w:rPr>
          <w:rFonts w:ascii="Arial" w:hAnsi="Arial" w:cs="Arial"/>
          <w:sz w:val="24"/>
          <w:szCs w:val="24"/>
        </w:rPr>
        <w:t xml:space="preserve"> 2020). The EarthCheck framework for sustainable tourism indicates the energy and water usage, solid waste, and community impact standards (Sloan </w:t>
      </w:r>
      <w:r w:rsidR="009702B6" w:rsidRPr="00197895">
        <w:rPr>
          <w:rFonts w:ascii="Arial" w:hAnsi="Arial" w:cs="Arial"/>
          <w:i/>
          <w:iCs/>
          <w:sz w:val="24"/>
          <w:szCs w:val="24"/>
        </w:rPr>
        <w:t>et al</w:t>
      </w:r>
      <w:r w:rsidR="009702B6" w:rsidRPr="00C52F4C">
        <w:rPr>
          <w:rFonts w:ascii="Arial" w:hAnsi="Arial" w:cs="Arial"/>
          <w:sz w:val="24"/>
          <w:szCs w:val="24"/>
        </w:rPr>
        <w:t xml:space="preserve">., 2017; Gutiérrez </w:t>
      </w:r>
      <w:r w:rsidR="009702B6" w:rsidRPr="00197895">
        <w:rPr>
          <w:rFonts w:ascii="Arial" w:hAnsi="Arial" w:cs="Arial"/>
          <w:i/>
          <w:iCs/>
          <w:sz w:val="24"/>
          <w:szCs w:val="24"/>
        </w:rPr>
        <w:t>et al</w:t>
      </w:r>
      <w:r w:rsidR="009702B6" w:rsidRPr="00C52F4C">
        <w:rPr>
          <w:rFonts w:ascii="Arial" w:hAnsi="Arial" w:cs="Arial"/>
          <w:sz w:val="24"/>
          <w:szCs w:val="24"/>
        </w:rPr>
        <w:t>., 2015).</w:t>
      </w:r>
    </w:p>
    <w:p w14:paraId="1B9079B3" w14:textId="77777777" w:rsidR="00703FCE" w:rsidRPr="00C52F4C" w:rsidRDefault="00703FCE" w:rsidP="00797C3F">
      <w:pPr>
        <w:pStyle w:val="Heading1"/>
        <w:spacing w:line="360" w:lineRule="auto"/>
        <w:rPr>
          <w:rFonts w:ascii="Arial" w:hAnsi="Arial" w:cs="Arial"/>
        </w:rPr>
      </w:pPr>
      <w:bookmarkStart w:id="4" w:name="_Toc167818400"/>
      <w:r w:rsidRPr="00C52F4C">
        <w:rPr>
          <w:rFonts w:ascii="Arial" w:hAnsi="Arial" w:cs="Arial"/>
        </w:rPr>
        <w:lastRenderedPageBreak/>
        <w:t>3. Integrating Sustainability into Hotel Operations</w:t>
      </w:r>
      <w:bookmarkEnd w:id="4"/>
    </w:p>
    <w:p w14:paraId="1099846C" w14:textId="77777777" w:rsidR="00703FCE" w:rsidRPr="00C52F4C" w:rsidRDefault="00703FCE" w:rsidP="00797C3F">
      <w:pPr>
        <w:pStyle w:val="Heading2"/>
        <w:spacing w:line="360" w:lineRule="auto"/>
        <w:rPr>
          <w:rFonts w:ascii="Arial" w:hAnsi="Arial" w:cs="Arial"/>
        </w:rPr>
      </w:pPr>
      <w:bookmarkStart w:id="5" w:name="_Toc167818401"/>
      <w:r w:rsidRPr="00C52F4C">
        <w:rPr>
          <w:rFonts w:ascii="Arial" w:hAnsi="Arial" w:cs="Arial"/>
        </w:rPr>
        <w:t>3.1 Strategies and Practices</w:t>
      </w:r>
      <w:bookmarkEnd w:id="5"/>
    </w:p>
    <w:p w14:paraId="6C79E625" w14:textId="2D8FB9EA" w:rsidR="00703FCE" w:rsidRPr="00703FCE" w:rsidRDefault="00703FCE" w:rsidP="00197895">
      <w:pPr>
        <w:spacing w:line="360" w:lineRule="auto"/>
        <w:jc w:val="both"/>
        <w:rPr>
          <w:rFonts w:ascii="Arial" w:hAnsi="Arial" w:cs="Arial"/>
          <w:sz w:val="24"/>
          <w:szCs w:val="24"/>
        </w:rPr>
      </w:pPr>
      <w:r w:rsidRPr="00703FCE">
        <w:rPr>
          <w:rFonts w:ascii="Arial" w:hAnsi="Arial" w:cs="Arial"/>
          <w:b/>
          <w:bCs/>
          <w:sz w:val="24"/>
          <w:szCs w:val="24"/>
        </w:rPr>
        <w:t>Energy Efficiency:</w:t>
      </w:r>
      <w:r w:rsidRPr="00703FCE">
        <w:rPr>
          <w:rFonts w:ascii="Arial" w:hAnsi="Arial" w:cs="Arial"/>
          <w:sz w:val="24"/>
          <w:szCs w:val="24"/>
        </w:rPr>
        <w:t xml:space="preserve"> </w:t>
      </w:r>
      <w:r w:rsidR="009702B6" w:rsidRPr="00C52F4C">
        <w:rPr>
          <w:rFonts w:ascii="Arial" w:hAnsi="Arial" w:cs="Arial"/>
          <w:sz w:val="24"/>
          <w:szCs w:val="24"/>
        </w:rPr>
        <w:t xml:space="preserve">Different methods of reducing accommodation’s influence on the environment include the use of green energy in terms of solar or wind energy (Pérez-Pineda et al., 2016; Asadi </w:t>
      </w:r>
      <w:r w:rsidR="009702B6" w:rsidRPr="00197895">
        <w:rPr>
          <w:rFonts w:ascii="Arial" w:hAnsi="Arial" w:cs="Arial"/>
          <w:i/>
          <w:iCs/>
          <w:sz w:val="24"/>
          <w:szCs w:val="24"/>
        </w:rPr>
        <w:t>et al.,</w:t>
      </w:r>
      <w:r w:rsidR="009702B6" w:rsidRPr="00C52F4C">
        <w:rPr>
          <w:rFonts w:ascii="Arial" w:hAnsi="Arial" w:cs="Arial"/>
          <w:sz w:val="24"/>
          <w:szCs w:val="24"/>
        </w:rPr>
        <w:t xml:space="preserve"> 2020). </w:t>
      </w:r>
      <w:r w:rsidR="00D64B4B" w:rsidRPr="00C52F4C">
        <w:rPr>
          <w:rFonts w:ascii="Arial" w:hAnsi="Arial" w:cs="Arial"/>
          <w:sz w:val="24"/>
          <w:szCs w:val="24"/>
        </w:rPr>
        <w:t>Additionally, more energy efficient technologies, for instance the LED or smart thermostats, also help in increasing energy efficiency even more (Chandran &amp; Bhattacharya, 2019; Cooper, 2021).</w:t>
      </w:r>
    </w:p>
    <w:p w14:paraId="1B7EFB27" w14:textId="73A7C081" w:rsidR="00703FCE" w:rsidRPr="00703FCE" w:rsidRDefault="00703FCE" w:rsidP="00197895">
      <w:pPr>
        <w:spacing w:line="360" w:lineRule="auto"/>
        <w:jc w:val="both"/>
        <w:rPr>
          <w:rFonts w:ascii="Arial" w:hAnsi="Arial" w:cs="Arial"/>
          <w:sz w:val="24"/>
          <w:szCs w:val="24"/>
        </w:rPr>
      </w:pPr>
      <w:r w:rsidRPr="00703FCE">
        <w:rPr>
          <w:rFonts w:ascii="Arial" w:hAnsi="Arial" w:cs="Arial"/>
          <w:b/>
          <w:bCs/>
          <w:sz w:val="24"/>
          <w:szCs w:val="24"/>
        </w:rPr>
        <w:t>Water Conservation:</w:t>
      </w:r>
      <w:r w:rsidRPr="00703FCE">
        <w:rPr>
          <w:rFonts w:ascii="Arial" w:hAnsi="Arial" w:cs="Arial"/>
          <w:sz w:val="24"/>
          <w:szCs w:val="24"/>
        </w:rPr>
        <w:t xml:space="preserve"> </w:t>
      </w:r>
      <w:r w:rsidR="00D64B4B" w:rsidRPr="00C52F4C">
        <w:rPr>
          <w:rFonts w:ascii="Arial" w:hAnsi="Arial" w:cs="Arial"/>
          <w:sz w:val="24"/>
          <w:szCs w:val="24"/>
        </w:rPr>
        <w:t xml:space="preserve">Water-saving technologies in the shower and toilets, in addition to efficient and elaborate systems for the use of water in landscape irrigation, can be extremely helpful in the process of reducing water-waste among hotels (Bukhari &amp; Jain, 2022; Adams &amp; Martinez, Adams &amp; Martinez, Adams </w:t>
      </w:r>
      <w:r w:rsidR="00D64B4B" w:rsidRPr="00197895">
        <w:rPr>
          <w:rFonts w:ascii="Arial" w:hAnsi="Arial" w:cs="Arial"/>
          <w:i/>
          <w:iCs/>
          <w:sz w:val="24"/>
          <w:szCs w:val="24"/>
        </w:rPr>
        <w:t>et al.,</w:t>
      </w:r>
      <w:r w:rsidR="00D64B4B" w:rsidRPr="00C52F4C">
        <w:rPr>
          <w:rFonts w:ascii="Arial" w:hAnsi="Arial" w:cs="Arial"/>
          <w:sz w:val="24"/>
          <w:szCs w:val="24"/>
        </w:rPr>
        <w:t xml:space="preserve"> 2022). </w:t>
      </w:r>
      <w:r w:rsidR="009702B6" w:rsidRPr="00C52F4C">
        <w:rPr>
          <w:rFonts w:ascii="Arial" w:hAnsi="Arial" w:cs="Arial"/>
          <w:sz w:val="24"/>
          <w:szCs w:val="24"/>
        </w:rPr>
        <w:t xml:space="preserve">Another factor that fits well with attempts at extended water conservationism is the application of effective wastewater recycling and reuse systems (Sloan </w:t>
      </w:r>
      <w:r w:rsidR="009702B6" w:rsidRPr="00197895">
        <w:rPr>
          <w:rFonts w:ascii="Arial" w:hAnsi="Arial" w:cs="Arial"/>
          <w:i/>
          <w:iCs/>
          <w:sz w:val="24"/>
          <w:szCs w:val="24"/>
        </w:rPr>
        <w:t>et al.,</w:t>
      </w:r>
      <w:r w:rsidR="009702B6" w:rsidRPr="00C52F4C">
        <w:rPr>
          <w:rFonts w:ascii="Arial" w:hAnsi="Arial" w:cs="Arial"/>
          <w:sz w:val="24"/>
          <w:szCs w:val="24"/>
        </w:rPr>
        <w:t xml:space="preserve"> 2017; Gutiérrez </w:t>
      </w:r>
      <w:r w:rsidR="009702B6" w:rsidRPr="00197895">
        <w:rPr>
          <w:rFonts w:ascii="Arial" w:hAnsi="Arial" w:cs="Arial"/>
          <w:i/>
          <w:iCs/>
          <w:sz w:val="24"/>
          <w:szCs w:val="24"/>
        </w:rPr>
        <w:t>et al.,</w:t>
      </w:r>
      <w:r w:rsidR="009702B6" w:rsidRPr="00C52F4C">
        <w:rPr>
          <w:rFonts w:ascii="Arial" w:hAnsi="Arial" w:cs="Arial"/>
          <w:sz w:val="24"/>
          <w:szCs w:val="24"/>
        </w:rPr>
        <w:t xml:space="preserve"> 2015).</w:t>
      </w:r>
    </w:p>
    <w:p w14:paraId="7175B53F" w14:textId="765249DB" w:rsidR="00703FCE" w:rsidRPr="00703FCE" w:rsidRDefault="00703FCE" w:rsidP="00B07161">
      <w:pPr>
        <w:spacing w:line="360" w:lineRule="auto"/>
        <w:jc w:val="both"/>
        <w:rPr>
          <w:rFonts w:ascii="Arial" w:hAnsi="Arial" w:cs="Arial"/>
          <w:sz w:val="24"/>
          <w:szCs w:val="24"/>
        </w:rPr>
      </w:pPr>
      <w:r w:rsidRPr="00703FCE">
        <w:rPr>
          <w:rFonts w:ascii="Arial" w:hAnsi="Arial" w:cs="Arial"/>
          <w:b/>
          <w:bCs/>
          <w:sz w:val="24"/>
          <w:szCs w:val="24"/>
        </w:rPr>
        <w:t>Waste Management:</w:t>
      </w:r>
      <w:r w:rsidRPr="00703FCE">
        <w:rPr>
          <w:rFonts w:ascii="Arial" w:hAnsi="Arial" w:cs="Arial"/>
          <w:sz w:val="24"/>
          <w:szCs w:val="24"/>
        </w:rPr>
        <w:t xml:space="preserve"> </w:t>
      </w:r>
      <w:r w:rsidR="00D64B4B" w:rsidRPr="00C52F4C">
        <w:rPr>
          <w:rFonts w:ascii="Arial" w:hAnsi="Arial" w:cs="Arial"/>
          <w:sz w:val="24"/>
          <w:szCs w:val="24"/>
        </w:rPr>
        <w:t xml:space="preserve">Every hotel </w:t>
      </w:r>
      <w:proofErr w:type="gramStart"/>
      <w:r w:rsidR="00D64B4B" w:rsidRPr="00C52F4C">
        <w:rPr>
          <w:rFonts w:ascii="Arial" w:hAnsi="Arial" w:cs="Arial"/>
          <w:sz w:val="24"/>
          <w:szCs w:val="24"/>
        </w:rPr>
        <w:t>has to</w:t>
      </w:r>
      <w:proofErr w:type="gramEnd"/>
      <w:r w:rsidR="00D64B4B" w:rsidRPr="00C52F4C">
        <w:rPr>
          <w:rFonts w:ascii="Arial" w:hAnsi="Arial" w:cs="Arial"/>
          <w:sz w:val="24"/>
          <w:szCs w:val="24"/>
        </w:rPr>
        <w:t xml:space="preserve"> apply certain measures in order to minimise their effects on the environment; these measures are the recycling programs and the waste management strategies. </w:t>
      </w:r>
      <w:r w:rsidR="009702B6" w:rsidRPr="00C52F4C">
        <w:rPr>
          <w:rFonts w:ascii="Arial" w:hAnsi="Arial" w:cs="Arial"/>
          <w:sz w:val="24"/>
          <w:szCs w:val="24"/>
        </w:rPr>
        <w:t xml:space="preserve">These practices not only make efficient use of materials, but also influence staff and guests’ attitudes towards sustainable behaviours (Njoroge </w:t>
      </w:r>
      <w:r w:rsidR="009702B6" w:rsidRPr="00B07161">
        <w:rPr>
          <w:rFonts w:ascii="Arial" w:hAnsi="Arial" w:cs="Arial"/>
          <w:i/>
          <w:iCs/>
          <w:sz w:val="24"/>
          <w:szCs w:val="24"/>
        </w:rPr>
        <w:t>et al</w:t>
      </w:r>
      <w:r w:rsidR="009702B6" w:rsidRPr="00C52F4C">
        <w:rPr>
          <w:rFonts w:ascii="Arial" w:hAnsi="Arial" w:cs="Arial"/>
          <w:sz w:val="24"/>
          <w:szCs w:val="24"/>
        </w:rPr>
        <w:t xml:space="preserve">., 2019; Melissen </w:t>
      </w:r>
      <w:r w:rsidR="009702B6" w:rsidRPr="00B07161">
        <w:rPr>
          <w:rFonts w:ascii="Arial" w:hAnsi="Arial" w:cs="Arial"/>
          <w:i/>
          <w:iCs/>
          <w:sz w:val="24"/>
          <w:szCs w:val="24"/>
        </w:rPr>
        <w:t>et al</w:t>
      </w:r>
      <w:r w:rsidR="009702B6" w:rsidRPr="00C52F4C">
        <w:rPr>
          <w:rFonts w:ascii="Arial" w:hAnsi="Arial" w:cs="Arial"/>
          <w:sz w:val="24"/>
          <w:szCs w:val="24"/>
        </w:rPr>
        <w:t xml:space="preserve">., 2016). Recycling organic waste and eliminating the use of disposable products are the feasible measures to control wastes (Santos </w:t>
      </w:r>
      <w:r w:rsidR="009702B6" w:rsidRPr="00B07161">
        <w:rPr>
          <w:rFonts w:ascii="Arial" w:hAnsi="Arial" w:cs="Arial"/>
          <w:i/>
          <w:iCs/>
          <w:sz w:val="24"/>
          <w:szCs w:val="24"/>
        </w:rPr>
        <w:t xml:space="preserve">et al., </w:t>
      </w:r>
      <w:r w:rsidR="009702B6" w:rsidRPr="00C52F4C">
        <w:rPr>
          <w:rFonts w:ascii="Arial" w:hAnsi="Arial" w:cs="Arial"/>
          <w:sz w:val="24"/>
          <w:szCs w:val="24"/>
        </w:rPr>
        <w:t xml:space="preserve">2020; Kim </w:t>
      </w:r>
      <w:r w:rsidR="009702B6" w:rsidRPr="00B07161">
        <w:rPr>
          <w:rFonts w:ascii="Arial" w:hAnsi="Arial" w:cs="Arial"/>
          <w:i/>
          <w:iCs/>
          <w:sz w:val="24"/>
          <w:szCs w:val="24"/>
        </w:rPr>
        <w:t>et al.,</w:t>
      </w:r>
      <w:r w:rsidR="009702B6" w:rsidRPr="00C52F4C">
        <w:rPr>
          <w:rFonts w:ascii="Arial" w:hAnsi="Arial" w:cs="Arial"/>
          <w:sz w:val="24"/>
          <w:szCs w:val="24"/>
        </w:rPr>
        <w:t xml:space="preserve"> 2019).</w:t>
      </w:r>
    </w:p>
    <w:p w14:paraId="4BB726ED" w14:textId="0D7EA982" w:rsidR="00703FCE" w:rsidRPr="00C52F4C" w:rsidRDefault="00703FCE" w:rsidP="00B07161">
      <w:pPr>
        <w:spacing w:line="360" w:lineRule="auto"/>
        <w:jc w:val="both"/>
        <w:rPr>
          <w:rFonts w:ascii="Arial" w:hAnsi="Arial" w:cs="Arial"/>
          <w:sz w:val="24"/>
          <w:szCs w:val="24"/>
        </w:rPr>
      </w:pPr>
      <w:r w:rsidRPr="00703FCE">
        <w:rPr>
          <w:rFonts w:ascii="Arial" w:hAnsi="Arial" w:cs="Arial"/>
          <w:b/>
          <w:bCs/>
          <w:sz w:val="24"/>
          <w:szCs w:val="24"/>
        </w:rPr>
        <w:t>Sustainable Sourcing:</w:t>
      </w:r>
      <w:r w:rsidRPr="00703FCE">
        <w:rPr>
          <w:rFonts w:ascii="Arial" w:hAnsi="Arial" w:cs="Arial"/>
          <w:sz w:val="24"/>
          <w:szCs w:val="24"/>
        </w:rPr>
        <w:t xml:space="preserve"> </w:t>
      </w:r>
      <w:r w:rsidR="00D64B4B" w:rsidRPr="00C52F4C">
        <w:rPr>
          <w:rFonts w:ascii="Arial" w:hAnsi="Arial" w:cs="Arial"/>
          <w:sz w:val="24"/>
          <w:szCs w:val="24"/>
        </w:rPr>
        <w:t xml:space="preserve">Hotels can also support sustainability through sourcing locally and organic food for consumption as shorter distance of transportation will emit Greenhouse gases and support local producers (Cavagnaro &amp; Gehrels, 2009; Pereira </w:t>
      </w:r>
      <w:r w:rsidR="00D64B4B" w:rsidRPr="00B07161">
        <w:rPr>
          <w:rFonts w:ascii="Arial" w:hAnsi="Arial" w:cs="Arial"/>
          <w:i/>
          <w:iCs/>
          <w:sz w:val="24"/>
          <w:szCs w:val="24"/>
        </w:rPr>
        <w:t>et al</w:t>
      </w:r>
      <w:r w:rsidR="00D64B4B" w:rsidRPr="00C52F4C">
        <w:rPr>
          <w:rFonts w:ascii="Arial" w:hAnsi="Arial" w:cs="Arial"/>
          <w:sz w:val="24"/>
          <w:szCs w:val="24"/>
        </w:rPr>
        <w:t xml:space="preserve">., 2021). </w:t>
      </w:r>
      <w:r w:rsidR="009702B6" w:rsidRPr="00C52F4C">
        <w:rPr>
          <w:rFonts w:ascii="Arial" w:hAnsi="Arial" w:cs="Arial"/>
          <w:sz w:val="24"/>
          <w:szCs w:val="24"/>
        </w:rPr>
        <w:t xml:space="preserve">Furthermore, an effort to make cleaning supplies and linens biodegradable and sourcing the supplies in an ecological way is proves beneficent in terms of sustainability (Haski-Leventhal, 2018; Meeroff </w:t>
      </w:r>
      <w:r w:rsidR="009702B6" w:rsidRPr="00B07161">
        <w:rPr>
          <w:rFonts w:ascii="Arial" w:hAnsi="Arial" w:cs="Arial"/>
          <w:i/>
          <w:iCs/>
          <w:sz w:val="24"/>
          <w:szCs w:val="24"/>
        </w:rPr>
        <w:t>et al.,</w:t>
      </w:r>
      <w:r w:rsidR="009702B6" w:rsidRPr="00C52F4C">
        <w:rPr>
          <w:rFonts w:ascii="Arial" w:hAnsi="Arial" w:cs="Arial"/>
          <w:sz w:val="24"/>
          <w:szCs w:val="24"/>
        </w:rPr>
        <w:t xml:space="preserve"> 2020).</w:t>
      </w:r>
    </w:p>
    <w:p w14:paraId="078143C8" w14:textId="77777777" w:rsidR="009702B6" w:rsidRPr="00703FCE" w:rsidRDefault="009702B6" w:rsidP="00797C3F">
      <w:pPr>
        <w:spacing w:line="360" w:lineRule="auto"/>
        <w:rPr>
          <w:rFonts w:ascii="Arial" w:hAnsi="Arial" w:cs="Arial"/>
          <w:sz w:val="24"/>
          <w:szCs w:val="24"/>
        </w:rPr>
      </w:pPr>
    </w:p>
    <w:p w14:paraId="4C5D2172" w14:textId="77777777" w:rsidR="00703FCE" w:rsidRPr="00C52F4C" w:rsidRDefault="00703FCE" w:rsidP="00797C3F">
      <w:pPr>
        <w:pStyle w:val="Heading2"/>
        <w:spacing w:line="360" w:lineRule="auto"/>
        <w:rPr>
          <w:rFonts w:ascii="Arial" w:hAnsi="Arial" w:cs="Arial"/>
        </w:rPr>
      </w:pPr>
      <w:bookmarkStart w:id="6" w:name="_Toc167818402"/>
      <w:r w:rsidRPr="00C52F4C">
        <w:rPr>
          <w:rFonts w:ascii="Arial" w:hAnsi="Arial" w:cs="Arial"/>
        </w:rPr>
        <w:lastRenderedPageBreak/>
        <w:t>3.2 Case Studies</w:t>
      </w:r>
      <w:bookmarkEnd w:id="6"/>
    </w:p>
    <w:p w14:paraId="2BD8F9F7" w14:textId="63A43A40" w:rsidR="00703FCE" w:rsidRPr="00703FCE" w:rsidRDefault="00703FCE" w:rsidP="00B07161">
      <w:pPr>
        <w:spacing w:line="360" w:lineRule="auto"/>
        <w:jc w:val="both"/>
        <w:rPr>
          <w:rFonts w:ascii="Arial" w:hAnsi="Arial" w:cs="Arial"/>
          <w:sz w:val="24"/>
          <w:szCs w:val="24"/>
        </w:rPr>
      </w:pPr>
      <w:r w:rsidRPr="00703FCE">
        <w:rPr>
          <w:rFonts w:ascii="Arial" w:hAnsi="Arial" w:cs="Arial"/>
          <w:b/>
          <w:bCs/>
          <w:sz w:val="24"/>
          <w:szCs w:val="24"/>
        </w:rPr>
        <w:t>Marriott International:</w:t>
      </w:r>
      <w:r w:rsidRPr="00703FCE">
        <w:rPr>
          <w:rFonts w:ascii="Arial" w:hAnsi="Arial" w:cs="Arial"/>
          <w:sz w:val="24"/>
          <w:szCs w:val="24"/>
        </w:rPr>
        <w:t xml:space="preserve"> </w:t>
      </w:r>
      <w:r w:rsidR="00D64B4B" w:rsidRPr="00C52F4C">
        <w:rPr>
          <w:rFonts w:ascii="Arial" w:hAnsi="Arial" w:cs="Arial"/>
          <w:sz w:val="24"/>
          <w:szCs w:val="24"/>
        </w:rPr>
        <w:t xml:space="preserve">Marriott International has already taken several measures on sustainability amongst them being the use of energy efficient lighting and water efficient equipment. </w:t>
      </w:r>
      <w:r w:rsidR="009702B6" w:rsidRPr="00C52F4C">
        <w:rPr>
          <w:rFonts w:ascii="Arial" w:hAnsi="Arial" w:cs="Arial"/>
          <w:sz w:val="24"/>
          <w:szCs w:val="24"/>
        </w:rPr>
        <w:t>They have positively impacted the organisation in that it has been able to minimi</w:t>
      </w:r>
      <w:r w:rsidR="00E5230A" w:rsidRPr="00C52F4C">
        <w:rPr>
          <w:rFonts w:ascii="Arial" w:hAnsi="Arial" w:cs="Arial"/>
          <w:sz w:val="24"/>
          <w:szCs w:val="24"/>
        </w:rPr>
        <w:t>s</w:t>
      </w:r>
      <w:r w:rsidR="009702B6" w:rsidRPr="00C52F4C">
        <w:rPr>
          <w:rFonts w:ascii="Arial" w:hAnsi="Arial" w:cs="Arial"/>
          <w:sz w:val="24"/>
          <w:szCs w:val="24"/>
        </w:rPr>
        <w:t xml:space="preserve">e it costs while at the same time lowering it environmental impact (Jones </w:t>
      </w:r>
      <w:r w:rsidR="009702B6" w:rsidRPr="00B07161">
        <w:rPr>
          <w:rFonts w:ascii="Arial" w:hAnsi="Arial" w:cs="Arial"/>
          <w:i/>
          <w:iCs/>
          <w:sz w:val="24"/>
          <w:szCs w:val="24"/>
        </w:rPr>
        <w:t>et al.,</w:t>
      </w:r>
      <w:r w:rsidR="009702B6" w:rsidRPr="00C52F4C">
        <w:rPr>
          <w:rFonts w:ascii="Arial" w:hAnsi="Arial" w:cs="Arial"/>
          <w:sz w:val="24"/>
          <w:szCs w:val="24"/>
        </w:rPr>
        <w:t xml:space="preserve"> 2014; Adams </w:t>
      </w:r>
      <w:r w:rsidR="009702B6" w:rsidRPr="00B07161">
        <w:rPr>
          <w:rFonts w:ascii="Arial" w:hAnsi="Arial" w:cs="Arial"/>
          <w:i/>
          <w:iCs/>
          <w:sz w:val="24"/>
          <w:szCs w:val="24"/>
        </w:rPr>
        <w:t>et al.,</w:t>
      </w:r>
      <w:r w:rsidR="009702B6" w:rsidRPr="00C52F4C">
        <w:rPr>
          <w:rFonts w:ascii="Arial" w:hAnsi="Arial" w:cs="Arial"/>
          <w:sz w:val="24"/>
          <w:szCs w:val="24"/>
        </w:rPr>
        <w:t xml:space="preserve"> 2022). Sustainability endeavours have also had a direct positive effect on Marriott’s brand image and clientele loyalty (Santos </w:t>
      </w:r>
      <w:r w:rsidR="009702B6" w:rsidRPr="00B07161">
        <w:rPr>
          <w:rFonts w:ascii="Arial" w:hAnsi="Arial" w:cs="Arial"/>
          <w:i/>
          <w:iCs/>
          <w:sz w:val="24"/>
          <w:szCs w:val="24"/>
        </w:rPr>
        <w:t>et al.,</w:t>
      </w:r>
      <w:r w:rsidR="009702B6" w:rsidRPr="00C52F4C">
        <w:rPr>
          <w:rFonts w:ascii="Arial" w:hAnsi="Arial" w:cs="Arial"/>
          <w:sz w:val="24"/>
          <w:szCs w:val="24"/>
        </w:rPr>
        <w:t xml:space="preserve"> 2020; Gutiérrez </w:t>
      </w:r>
      <w:r w:rsidR="009702B6" w:rsidRPr="00B07161">
        <w:rPr>
          <w:rFonts w:ascii="Arial" w:hAnsi="Arial" w:cs="Arial"/>
          <w:i/>
          <w:iCs/>
          <w:sz w:val="24"/>
          <w:szCs w:val="24"/>
        </w:rPr>
        <w:t>et al.,</w:t>
      </w:r>
      <w:r w:rsidR="009702B6" w:rsidRPr="00C52F4C">
        <w:rPr>
          <w:rFonts w:ascii="Arial" w:hAnsi="Arial" w:cs="Arial"/>
          <w:sz w:val="24"/>
          <w:szCs w:val="24"/>
        </w:rPr>
        <w:t xml:space="preserve"> 2015).</w:t>
      </w:r>
    </w:p>
    <w:p w14:paraId="3DFA539E" w14:textId="54E06041" w:rsidR="00703FCE" w:rsidRPr="00703FCE" w:rsidRDefault="00703FCE" w:rsidP="00B07161">
      <w:pPr>
        <w:spacing w:line="360" w:lineRule="auto"/>
        <w:jc w:val="both"/>
        <w:rPr>
          <w:rFonts w:ascii="Arial" w:hAnsi="Arial" w:cs="Arial"/>
          <w:sz w:val="24"/>
          <w:szCs w:val="24"/>
        </w:rPr>
      </w:pPr>
      <w:r w:rsidRPr="00703FCE">
        <w:rPr>
          <w:rFonts w:ascii="Arial" w:hAnsi="Arial" w:cs="Arial"/>
          <w:b/>
          <w:bCs/>
          <w:sz w:val="24"/>
          <w:szCs w:val="24"/>
        </w:rPr>
        <w:t>Hilton Worldwide:</w:t>
      </w:r>
      <w:r w:rsidRPr="00703FCE">
        <w:rPr>
          <w:rFonts w:ascii="Arial" w:hAnsi="Arial" w:cs="Arial"/>
          <w:sz w:val="24"/>
          <w:szCs w:val="24"/>
        </w:rPr>
        <w:t xml:space="preserve"> </w:t>
      </w:r>
      <w:r w:rsidR="00D64B4B" w:rsidRPr="00C52F4C">
        <w:rPr>
          <w:rFonts w:ascii="Arial" w:hAnsi="Arial" w:cs="Arial"/>
          <w:sz w:val="24"/>
          <w:szCs w:val="24"/>
        </w:rPr>
        <w:t xml:space="preserve">Hilton Worldwide has embraced various sustainable practices in the firm activities through systems like LightStay, which assesses ecological conditions and impact on the facilities (Melissen </w:t>
      </w:r>
      <w:r w:rsidR="00D64B4B" w:rsidRPr="00B07161">
        <w:rPr>
          <w:rFonts w:ascii="Arial" w:hAnsi="Arial" w:cs="Arial"/>
          <w:i/>
          <w:iCs/>
          <w:sz w:val="24"/>
          <w:szCs w:val="24"/>
        </w:rPr>
        <w:t>et al.,</w:t>
      </w:r>
      <w:r w:rsidR="00D64B4B" w:rsidRPr="00C52F4C">
        <w:rPr>
          <w:rFonts w:ascii="Arial" w:hAnsi="Arial" w:cs="Arial"/>
          <w:sz w:val="24"/>
          <w:szCs w:val="24"/>
        </w:rPr>
        <w:t xml:space="preserve"> 2016; Chandran &amp; Bhattacharya, 2019). </w:t>
      </w:r>
      <w:r w:rsidR="009702B6" w:rsidRPr="00C52F4C">
        <w:rPr>
          <w:rFonts w:ascii="Arial" w:hAnsi="Arial" w:cs="Arial"/>
          <w:sz w:val="24"/>
          <w:szCs w:val="24"/>
        </w:rPr>
        <w:t xml:space="preserve">Such a systemic approach to the concept of sustainability has resulted in a great decrease in energy and water consumption, improving the company’s performance and competitive advantage (Asadi </w:t>
      </w:r>
      <w:r w:rsidR="009702B6" w:rsidRPr="00B07161">
        <w:rPr>
          <w:rFonts w:ascii="Arial" w:hAnsi="Arial" w:cs="Arial"/>
          <w:i/>
          <w:iCs/>
          <w:sz w:val="24"/>
          <w:szCs w:val="24"/>
        </w:rPr>
        <w:t>et al.,</w:t>
      </w:r>
      <w:r w:rsidR="009702B6" w:rsidRPr="00C52F4C">
        <w:rPr>
          <w:rFonts w:ascii="Arial" w:hAnsi="Arial" w:cs="Arial"/>
          <w:sz w:val="24"/>
          <w:szCs w:val="24"/>
        </w:rPr>
        <w:t xml:space="preserve"> 2020; Pereira </w:t>
      </w:r>
      <w:r w:rsidR="009702B6" w:rsidRPr="00B07161">
        <w:rPr>
          <w:rFonts w:ascii="Arial" w:hAnsi="Arial" w:cs="Arial"/>
          <w:i/>
          <w:iCs/>
          <w:sz w:val="24"/>
          <w:szCs w:val="24"/>
        </w:rPr>
        <w:t>et al.,</w:t>
      </w:r>
      <w:r w:rsidR="009702B6" w:rsidRPr="00C52F4C">
        <w:rPr>
          <w:rFonts w:ascii="Arial" w:hAnsi="Arial" w:cs="Arial"/>
          <w:sz w:val="24"/>
          <w:szCs w:val="24"/>
        </w:rPr>
        <w:t xml:space="preserve"> 2021).</w:t>
      </w:r>
    </w:p>
    <w:p w14:paraId="31729B06" w14:textId="62CF8FCB" w:rsidR="00797C3F" w:rsidRPr="00703FCE" w:rsidRDefault="00703FCE" w:rsidP="00B07161">
      <w:pPr>
        <w:spacing w:line="360" w:lineRule="auto"/>
        <w:jc w:val="both"/>
        <w:rPr>
          <w:rFonts w:ascii="Arial" w:hAnsi="Arial" w:cs="Arial"/>
          <w:sz w:val="24"/>
          <w:szCs w:val="24"/>
        </w:rPr>
      </w:pPr>
      <w:r w:rsidRPr="00703FCE">
        <w:rPr>
          <w:rFonts w:ascii="Arial" w:hAnsi="Arial" w:cs="Arial"/>
          <w:b/>
          <w:bCs/>
          <w:sz w:val="24"/>
          <w:szCs w:val="24"/>
        </w:rPr>
        <w:t>The Ritz-Carlton:</w:t>
      </w:r>
      <w:r w:rsidRPr="00703FCE">
        <w:rPr>
          <w:rFonts w:ascii="Arial" w:hAnsi="Arial" w:cs="Arial"/>
          <w:sz w:val="24"/>
          <w:szCs w:val="24"/>
        </w:rPr>
        <w:t xml:space="preserve"> </w:t>
      </w:r>
      <w:r w:rsidR="004A0AFB" w:rsidRPr="00C52F4C">
        <w:rPr>
          <w:rFonts w:ascii="Arial" w:hAnsi="Arial" w:cs="Arial"/>
          <w:sz w:val="24"/>
          <w:szCs w:val="24"/>
        </w:rPr>
        <w:t xml:space="preserve">Currently, the Ritz-Carlton company has directed its attention to the conservation of the environment </w:t>
      </w:r>
      <w:proofErr w:type="gramStart"/>
      <w:r w:rsidR="004A0AFB" w:rsidRPr="00C52F4C">
        <w:rPr>
          <w:rFonts w:ascii="Arial" w:hAnsi="Arial" w:cs="Arial"/>
          <w:sz w:val="24"/>
          <w:szCs w:val="24"/>
        </w:rPr>
        <w:t>through the use of</w:t>
      </w:r>
      <w:proofErr w:type="gramEnd"/>
      <w:r w:rsidR="004A0AFB" w:rsidRPr="00C52F4C">
        <w:rPr>
          <w:rFonts w:ascii="Arial" w:hAnsi="Arial" w:cs="Arial"/>
          <w:sz w:val="24"/>
          <w:szCs w:val="24"/>
        </w:rPr>
        <w:t xml:space="preserve"> environmentally sustainable purchasing, as well as an efficient management of Resource Waste. These efforts have not only impacted the hotel positively on environmental factor but also had positive impacts on the guests and therefore boosting the loyalty level (Kim </w:t>
      </w:r>
      <w:r w:rsidR="004A0AFB" w:rsidRPr="00B07161">
        <w:rPr>
          <w:rFonts w:ascii="Arial" w:hAnsi="Arial" w:cs="Arial"/>
          <w:i/>
          <w:iCs/>
          <w:sz w:val="24"/>
          <w:szCs w:val="24"/>
        </w:rPr>
        <w:t>et al.,</w:t>
      </w:r>
      <w:r w:rsidR="004A0AFB" w:rsidRPr="00C52F4C">
        <w:rPr>
          <w:rFonts w:ascii="Arial" w:hAnsi="Arial" w:cs="Arial"/>
          <w:sz w:val="24"/>
          <w:szCs w:val="24"/>
        </w:rPr>
        <w:t xml:space="preserve"> 2019; Njoroge </w:t>
      </w:r>
      <w:r w:rsidR="004A0AFB" w:rsidRPr="00B07161">
        <w:rPr>
          <w:rFonts w:ascii="Arial" w:hAnsi="Arial" w:cs="Arial"/>
          <w:i/>
          <w:iCs/>
          <w:sz w:val="24"/>
          <w:szCs w:val="24"/>
        </w:rPr>
        <w:t>et al.,</w:t>
      </w:r>
      <w:r w:rsidR="004A0AFB" w:rsidRPr="00C52F4C">
        <w:rPr>
          <w:rFonts w:ascii="Arial" w:hAnsi="Arial" w:cs="Arial"/>
          <w:sz w:val="24"/>
          <w:szCs w:val="24"/>
        </w:rPr>
        <w:t xml:space="preserve"> 2019). Looking at the example of The Ritz-Carlton, it proves that there are business values introduced by incorporating sustainability into the company’s daily functioning (Bukhari and Jain 2022; Meeroff and Associates 2020).</w:t>
      </w:r>
    </w:p>
    <w:p w14:paraId="4B1CF5FA" w14:textId="77777777" w:rsidR="00703FCE" w:rsidRPr="00C52F4C" w:rsidRDefault="00703FCE" w:rsidP="00797C3F">
      <w:pPr>
        <w:pStyle w:val="Heading1"/>
        <w:spacing w:line="360" w:lineRule="auto"/>
        <w:rPr>
          <w:rFonts w:ascii="Arial" w:hAnsi="Arial" w:cs="Arial"/>
        </w:rPr>
      </w:pPr>
      <w:bookmarkStart w:id="7" w:name="_Toc167818403"/>
      <w:r w:rsidRPr="00C52F4C">
        <w:rPr>
          <w:rFonts w:ascii="Arial" w:hAnsi="Arial" w:cs="Arial"/>
        </w:rPr>
        <w:t>4. Benefits of Sustainability in Hotels</w:t>
      </w:r>
      <w:bookmarkEnd w:id="7"/>
    </w:p>
    <w:p w14:paraId="31154B4B" w14:textId="77777777" w:rsidR="00703FCE" w:rsidRPr="00C52F4C" w:rsidRDefault="00703FCE" w:rsidP="00797C3F">
      <w:pPr>
        <w:pStyle w:val="Heading2"/>
        <w:spacing w:line="360" w:lineRule="auto"/>
        <w:rPr>
          <w:rFonts w:ascii="Arial" w:hAnsi="Arial" w:cs="Arial"/>
        </w:rPr>
      </w:pPr>
      <w:bookmarkStart w:id="8" w:name="_Toc167818404"/>
      <w:r w:rsidRPr="00C52F4C">
        <w:rPr>
          <w:rFonts w:ascii="Arial" w:hAnsi="Arial" w:cs="Arial"/>
        </w:rPr>
        <w:t>4.1 Environmental Benefits</w:t>
      </w:r>
      <w:bookmarkEnd w:id="8"/>
    </w:p>
    <w:p w14:paraId="65AE1745" w14:textId="06AD4852" w:rsidR="004A0AFB" w:rsidRPr="00C52F4C" w:rsidRDefault="004A0AFB" w:rsidP="00B07161">
      <w:pPr>
        <w:spacing w:line="360" w:lineRule="auto"/>
        <w:jc w:val="both"/>
        <w:rPr>
          <w:rFonts w:ascii="Arial" w:hAnsi="Arial" w:cs="Arial"/>
          <w:sz w:val="24"/>
          <w:szCs w:val="24"/>
        </w:rPr>
      </w:pPr>
      <w:r w:rsidRPr="00C52F4C">
        <w:rPr>
          <w:rFonts w:ascii="Arial" w:hAnsi="Arial" w:cs="Arial"/>
          <w:sz w:val="24"/>
          <w:szCs w:val="24"/>
        </w:rPr>
        <w:t>Sustainability practices in the hotel industry enable efficiency in the utili</w:t>
      </w:r>
      <w:r w:rsidR="00E5230A" w:rsidRPr="00C52F4C">
        <w:rPr>
          <w:rFonts w:ascii="Arial" w:hAnsi="Arial" w:cs="Arial"/>
          <w:sz w:val="24"/>
          <w:szCs w:val="24"/>
        </w:rPr>
        <w:t>s</w:t>
      </w:r>
      <w:r w:rsidRPr="00C52F4C">
        <w:rPr>
          <w:rFonts w:ascii="Arial" w:hAnsi="Arial" w:cs="Arial"/>
          <w:sz w:val="24"/>
          <w:szCs w:val="24"/>
        </w:rPr>
        <w:t xml:space="preserve">ation of natural resources like energy and water; and reduction of pollution and green-house emissions (Cozzio, 2019; Jauhari, 2014). In this regard, it is crucial to outline that the application of the presented practices allows hotels to reduce their impact on the environment and promote sustainable development on a worldwide scale (Santos </w:t>
      </w:r>
      <w:r w:rsidRPr="00B07161">
        <w:rPr>
          <w:rFonts w:ascii="Arial" w:hAnsi="Arial" w:cs="Arial"/>
          <w:i/>
          <w:iCs/>
          <w:sz w:val="24"/>
          <w:szCs w:val="24"/>
        </w:rPr>
        <w:t>et al</w:t>
      </w:r>
      <w:r w:rsidRPr="00C52F4C">
        <w:rPr>
          <w:rFonts w:ascii="Arial" w:hAnsi="Arial" w:cs="Arial"/>
          <w:sz w:val="24"/>
          <w:szCs w:val="24"/>
        </w:rPr>
        <w:t xml:space="preserve">., 2020; Adams </w:t>
      </w:r>
      <w:r w:rsidRPr="00B07161">
        <w:rPr>
          <w:rFonts w:ascii="Arial" w:hAnsi="Arial" w:cs="Arial"/>
          <w:i/>
          <w:iCs/>
          <w:sz w:val="24"/>
          <w:szCs w:val="24"/>
        </w:rPr>
        <w:t>et al.,</w:t>
      </w:r>
      <w:r w:rsidRPr="00C52F4C">
        <w:rPr>
          <w:rFonts w:ascii="Arial" w:hAnsi="Arial" w:cs="Arial"/>
          <w:sz w:val="24"/>
          <w:szCs w:val="24"/>
        </w:rPr>
        <w:t xml:space="preserve"> 2022).</w:t>
      </w:r>
    </w:p>
    <w:p w14:paraId="399146DC" w14:textId="2801BCA0" w:rsidR="00703FCE" w:rsidRPr="00C52F4C" w:rsidRDefault="00703FCE" w:rsidP="00797C3F">
      <w:pPr>
        <w:pStyle w:val="Heading2"/>
        <w:spacing w:line="360" w:lineRule="auto"/>
        <w:rPr>
          <w:rFonts w:ascii="Arial" w:hAnsi="Arial" w:cs="Arial"/>
        </w:rPr>
      </w:pPr>
      <w:bookmarkStart w:id="9" w:name="_Toc167818405"/>
      <w:r w:rsidRPr="00C52F4C">
        <w:rPr>
          <w:rFonts w:ascii="Arial" w:hAnsi="Arial" w:cs="Arial"/>
        </w:rPr>
        <w:lastRenderedPageBreak/>
        <w:t>4.2 Economic Benefits</w:t>
      </w:r>
      <w:bookmarkEnd w:id="9"/>
    </w:p>
    <w:p w14:paraId="243B712F" w14:textId="0F165A8C" w:rsidR="004A0AFB" w:rsidRPr="00C52F4C" w:rsidRDefault="004A0AFB" w:rsidP="00B07161">
      <w:pPr>
        <w:spacing w:line="360" w:lineRule="auto"/>
        <w:jc w:val="both"/>
        <w:rPr>
          <w:rFonts w:ascii="Arial" w:hAnsi="Arial" w:cs="Arial"/>
          <w:sz w:val="24"/>
          <w:szCs w:val="24"/>
        </w:rPr>
      </w:pPr>
      <w:r w:rsidRPr="00C52F4C">
        <w:rPr>
          <w:rFonts w:ascii="Arial" w:hAnsi="Arial" w:cs="Arial"/>
          <w:sz w:val="24"/>
          <w:szCs w:val="24"/>
        </w:rPr>
        <w:t xml:space="preserve">Implementing sustainable practices makes an enormous amount of financial sense to hotels because the costs of energy and water are saved (Gutiérrez </w:t>
      </w:r>
      <w:r w:rsidRPr="00B07161">
        <w:rPr>
          <w:rFonts w:ascii="Arial" w:hAnsi="Arial" w:cs="Arial"/>
          <w:i/>
          <w:iCs/>
          <w:sz w:val="24"/>
          <w:szCs w:val="24"/>
        </w:rPr>
        <w:t>et al</w:t>
      </w:r>
      <w:r w:rsidRPr="00C52F4C">
        <w:rPr>
          <w:rFonts w:ascii="Arial" w:hAnsi="Arial" w:cs="Arial"/>
          <w:sz w:val="24"/>
          <w:szCs w:val="24"/>
        </w:rPr>
        <w:t xml:space="preserve">., 2015; Asadi </w:t>
      </w:r>
      <w:r w:rsidRPr="00B07161">
        <w:rPr>
          <w:rFonts w:ascii="Arial" w:hAnsi="Arial" w:cs="Arial"/>
          <w:i/>
          <w:iCs/>
          <w:sz w:val="24"/>
          <w:szCs w:val="24"/>
        </w:rPr>
        <w:t>et al</w:t>
      </w:r>
      <w:r w:rsidRPr="00C52F4C">
        <w:rPr>
          <w:rFonts w:ascii="Arial" w:hAnsi="Arial" w:cs="Arial"/>
          <w:sz w:val="24"/>
          <w:szCs w:val="24"/>
        </w:rPr>
        <w:t>., 2020). In addition, sustainability contributes to increasing a hotel’s competitiveness, bookings by environmentally sensitive guests interested in accommodations that prioriti</w:t>
      </w:r>
      <w:r w:rsidR="00E5230A" w:rsidRPr="00C52F4C">
        <w:rPr>
          <w:rFonts w:ascii="Arial" w:hAnsi="Arial" w:cs="Arial"/>
          <w:sz w:val="24"/>
          <w:szCs w:val="24"/>
        </w:rPr>
        <w:t>s</w:t>
      </w:r>
      <w:r w:rsidRPr="00C52F4C">
        <w:rPr>
          <w:rFonts w:ascii="Arial" w:hAnsi="Arial" w:cs="Arial"/>
          <w:sz w:val="24"/>
          <w:szCs w:val="24"/>
        </w:rPr>
        <w:t>e sustainability (Chandran &amp; Bhattacharya, 2019; Haski-Leventhal, 2018).</w:t>
      </w:r>
    </w:p>
    <w:p w14:paraId="74CF764E" w14:textId="20D8477E" w:rsidR="00703FCE" w:rsidRPr="00C52F4C" w:rsidRDefault="00703FCE" w:rsidP="00797C3F">
      <w:pPr>
        <w:pStyle w:val="Heading2"/>
        <w:spacing w:line="360" w:lineRule="auto"/>
        <w:rPr>
          <w:rFonts w:ascii="Arial" w:hAnsi="Arial" w:cs="Arial"/>
        </w:rPr>
      </w:pPr>
      <w:bookmarkStart w:id="10" w:name="_Toc167818406"/>
      <w:r w:rsidRPr="00C52F4C">
        <w:rPr>
          <w:rFonts w:ascii="Arial" w:hAnsi="Arial" w:cs="Arial"/>
        </w:rPr>
        <w:t>4.3 Social Benefits</w:t>
      </w:r>
      <w:bookmarkEnd w:id="10"/>
    </w:p>
    <w:p w14:paraId="10CCE151" w14:textId="618B356C" w:rsidR="00797C3F" w:rsidRPr="00C52F4C" w:rsidRDefault="004A0AFB" w:rsidP="006D612A">
      <w:pPr>
        <w:spacing w:line="360" w:lineRule="auto"/>
        <w:jc w:val="both"/>
        <w:rPr>
          <w:rFonts w:ascii="Arial" w:hAnsi="Arial" w:cs="Arial"/>
          <w:sz w:val="24"/>
          <w:szCs w:val="24"/>
        </w:rPr>
      </w:pPr>
      <w:r w:rsidRPr="00C52F4C">
        <w:rPr>
          <w:rFonts w:ascii="Arial" w:hAnsi="Arial" w:cs="Arial"/>
          <w:sz w:val="24"/>
          <w:szCs w:val="24"/>
        </w:rPr>
        <w:t xml:space="preserve">Sustainable hotels that have adopted CSR strategies also actively participate in the communities, in activities such as philanthropy and business involvement, which makes the company’s image becomes more responsible towards the society and strengthens society’s relations (Pérez-Pineda </w:t>
      </w:r>
      <w:r w:rsidRPr="00B07161">
        <w:rPr>
          <w:rFonts w:ascii="Arial" w:hAnsi="Arial" w:cs="Arial"/>
          <w:i/>
          <w:iCs/>
          <w:sz w:val="24"/>
          <w:szCs w:val="24"/>
        </w:rPr>
        <w:t>et al.,</w:t>
      </w:r>
      <w:r w:rsidRPr="00C52F4C">
        <w:rPr>
          <w:rFonts w:ascii="Arial" w:hAnsi="Arial" w:cs="Arial"/>
          <w:sz w:val="24"/>
          <w:szCs w:val="24"/>
        </w:rPr>
        <w:t xml:space="preserve"> 2016; Sloan </w:t>
      </w:r>
      <w:r w:rsidRPr="00B07161">
        <w:rPr>
          <w:rFonts w:ascii="Arial" w:hAnsi="Arial" w:cs="Arial"/>
          <w:i/>
          <w:iCs/>
          <w:sz w:val="24"/>
          <w:szCs w:val="24"/>
        </w:rPr>
        <w:t>et al.,</w:t>
      </w:r>
      <w:r w:rsidRPr="00C52F4C">
        <w:rPr>
          <w:rFonts w:ascii="Arial" w:hAnsi="Arial" w:cs="Arial"/>
          <w:sz w:val="24"/>
          <w:szCs w:val="24"/>
        </w:rPr>
        <w:t xml:space="preserve"> 2017). Furthermore, sustainability practices will enhance the employee satisfaction rates or increase loyalty, thus making employee turnover a non-issue (Kim </w:t>
      </w:r>
      <w:r w:rsidRPr="00B07161">
        <w:rPr>
          <w:rFonts w:ascii="Arial" w:hAnsi="Arial" w:cs="Arial"/>
          <w:i/>
          <w:iCs/>
          <w:sz w:val="24"/>
          <w:szCs w:val="24"/>
        </w:rPr>
        <w:t>et al</w:t>
      </w:r>
      <w:r w:rsidRPr="00C52F4C">
        <w:rPr>
          <w:rFonts w:ascii="Arial" w:hAnsi="Arial" w:cs="Arial"/>
          <w:sz w:val="24"/>
          <w:szCs w:val="24"/>
        </w:rPr>
        <w:t xml:space="preserve">., 2019; Melissen </w:t>
      </w:r>
      <w:r w:rsidRPr="00B07161">
        <w:rPr>
          <w:rFonts w:ascii="Arial" w:hAnsi="Arial" w:cs="Arial"/>
          <w:i/>
          <w:iCs/>
          <w:sz w:val="24"/>
          <w:szCs w:val="24"/>
        </w:rPr>
        <w:t>et al.,</w:t>
      </w:r>
      <w:r w:rsidRPr="00C52F4C">
        <w:rPr>
          <w:rFonts w:ascii="Arial" w:hAnsi="Arial" w:cs="Arial"/>
          <w:sz w:val="24"/>
          <w:szCs w:val="24"/>
        </w:rPr>
        <w:t xml:space="preserve"> 2016).</w:t>
      </w:r>
    </w:p>
    <w:p w14:paraId="042A84B3" w14:textId="070F209E" w:rsidR="00703FCE" w:rsidRPr="00C52F4C" w:rsidRDefault="00703FCE" w:rsidP="00797C3F">
      <w:pPr>
        <w:pStyle w:val="Heading1"/>
        <w:spacing w:line="360" w:lineRule="auto"/>
        <w:rPr>
          <w:rFonts w:ascii="Arial" w:hAnsi="Arial" w:cs="Arial"/>
        </w:rPr>
      </w:pPr>
      <w:bookmarkStart w:id="11" w:name="_Toc167818407"/>
      <w:r w:rsidRPr="00C52F4C">
        <w:rPr>
          <w:rFonts w:ascii="Arial" w:hAnsi="Arial" w:cs="Arial"/>
        </w:rPr>
        <w:t>5. Challenges of Implementing Sustainability</w:t>
      </w:r>
      <w:bookmarkEnd w:id="11"/>
    </w:p>
    <w:p w14:paraId="6E317CAC" w14:textId="77777777" w:rsidR="00703FCE" w:rsidRPr="00C52F4C" w:rsidRDefault="00703FCE" w:rsidP="00797C3F">
      <w:pPr>
        <w:pStyle w:val="Heading2"/>
        <w:spacing w:line="360" w:lineRule="auto"/>
        <w:rPr>
          <w:rFonts w:ascii="Arial" w:hAnsi="Arial" w:cs="Arial"/>
        </w:rPr>
      </w:pPr>
      <w:bookmarkStart w:id="12" w:name="_Toc167818408"/>
      <w:r w:rsidRPr="00C52F4C">
        <w:rPr>
          <w:rFonts w:ascii="Arial" w:hAnsi="Arial" w:cs="Arial"/>
        </w:rPr>
        <w:t>5.1 Financial Costs</w:t>
      </w:r>
      <w:bookmarkEnd w:id="12"/>
    </w:p>
    <w:p w14:paraId="428CA15E" w14:textId="77777777" w:rsidR="00B73ABD" w:rsidRPr="00C52F4C" w:rsidRDefault="00B73ABD" w:rsidP="006D612A">
      <w:pPr>
        <w:spacing w:line="360" w:lineRule="auto"/>
        <w:jc w:val="both"/>
        <w:rPr>
          <w:rFonts w:ascii="Arial" w:hAnsi="Arial" w:cs="Arial"/>
          <w:sz w:val="24"/>
          <w:szCs w:val="24"/>
        </w:rPr>
      </w:pPr>
      <w:r w:rsidRPr="00C52F4C">
        <w:rPr>
          <w:rFonts w:ascii="Arial" w:hAnsi="Arial" w:cs="Arial"/>
          <w:sz w:val="24"/>
          <w:szCs w:val="24"/>
        </w:rPr>
        <w:t xml:space="preserve">Adopting sustainable technologies and practices may be costly at a first stage, which presents a problem to hoteliers and especially the small hotels firms (Cavagnaro &amp; Gehrels, 2009; Bukhari &amp; Jain, 2022). But these costs can be compensated by the long-run benefits and monetary opportunities which are offered to environment-friendly actions (Njoroge et al., 2019; Jones </w:t>
      </w:r>
      <w:r w:rsidRPr="006D612A">
        <w:rPr>
          <w:rFonts w:ascii="Arial" w:hAnsi="Arial" w:cs="Arial"/>
          <w:i/>
          <w:iCs/>
          <w:sz w:val="24"/>
          <w:szCs w:val="24"/>
        </w:rPr>
        <w:t>et al.,</w:t>
      </w:r>
      <w:r w:rsidRPr="00C52F4C">
        <w:rPr>
          <w:rFonts w:ascii="Arial" w:hAnsi="Arial" w:cs="Arial"/>
          <w:sz w:val="24"/>
          <w:szCs w:val="24"/>
        </w:rPr>
        <w:t xml:space="preserve"> 2014).</w:t>
      </w:r>
    </w:p>
    <w:p w14:paraId="4B57F810" w14:textId="3C4BC9E1" w:rsidR="00703FCE" w:rsidRPr="00C52F4C" w:rsidRDefault="00703FCE" w:rsidP="00797C3F">
      <w:pPr>
        <w:pStyle w:val="Heading2"/>
        <w:spacing w:line="360" w:lineRule="auto"/>
        <w:rPr>
          <w:rFonts w:ascii="Arial" w:hAnsi="Arial" w:cs="Arial"/>
        </w:rPr>
      </w:pPr>
      <w:bookmarkStart w:id="13" w:name="_Toc167818409"/>
      <w:r w:rsidRPr="00C52F4C">
        <w:rPr>
          <w:rFonts w:ascii="Arial" w:hAnsi="Arial" w:cs="Arial"/>
        </w:rPr>
        <w:t>5.2 Operational Challenges</w:t>
      </w:r>
      <w:bookmarkEnd w:id="13"/>
    </w:p>
    <w:p w14:paraId="66DC1462" w14:textId="773F3CDB" w:rsidR="00B73ABD" w:rsidRPr="00C52F4C" w:rsidRDefault="00B73ABD" w:rsidP="006D612A">
      <w:pPr>
        <w:spacing w:line="360" w:lineRule="auto"/>
        <w:jc w:val="both"/>
        <w:rPr>
          <w:rFonts w:ascii="Arial" w:hAnsi="Arial" w:cs="Arial"/>
          <w:sz w:val="24"/>
          <w:szCs w:val="24"/>
        </w:rPr>
      </w:pPr>
      <w:r w:rsidRPr="00C52F4C">
        <w:rPr>
          <w:rFonts w:ascii="Arial" w:hAnsi="Arial" w:cs="Arial"/>
          <w:sz w:val="24"/>
          <w:szCs w:val="24"/>
        </w:rPr>
        <w:t>The implementation of new technologies and concepts in the service environment of conventional hotels entails a considerable amount of training and adjustment of organi</w:t>
      </w:r>
      <w:r w:rsidR="00E5230A" w:rsidRPr="00C52F4C">
        <w:rPr>
          <w:rFonts w:ascii="Arial" w:hAnsi="Arial" w:cs="Arial"/>
          <w:sz w:val="24"/>
          <w:szCs w:val="24"/>
        </w:rPr>
        <w:t>s</w:t>
      </w:r>
      <w:r w:rsidRPr="00C52F4C">
        <w:rPr>
          <w:rFonts w:ascii="Arial" w:hAnsi="Arial" w:cs="Arial"/>
          <w:sz w:val="24"/>
          <w:szCs w:val="24"/>
        </w:rPr>
        <w:t xml:space="preserve">ational culture (Meeroff </w:t>
      </w:r>
      <w:r w:rsidRPr="006D612A">
        <w:rPr>
          <w:rFonts w:ascii="Arial" w:hAnsi="Arial" w:cs="Arial"/>
          <w:i/>
          <w:iCs/>
          <w:sz w:val="24"/>
          <w:szCs w:val="24"/>
        </w:rPr>
        <w:t>et al.,</w:t>
      </w:r>
      <w:r w:rsidRPr="00C52F4C">
        <w:rPr>
          <w:rFonts w:ascii="Arial" w:hAnsi="Arial" w:cs="Arial"/>
          <w:sz w:val="24"/>
          <w:szCs w:val="24"/>
        </w:rPr>
        <w:t xml:space="preserve"> 2020; Cooper, 2021). In that vein, it is important to advance staff consciousness and passion to sustainability for optimal implementation (Rheede &amp; Blomme, 2012; Gutiérrez </w:t>
      </w:r>
      <w:r w:rsidRPr="006D612A">
        <w:rPr>
          <w:rFonts w:ascii="Arial" w:hAnsi="Arial" w:cs="Arial"/>
          <w:i/>
          <w:iCs/>
          <w:sz w:val="24"/>
          <w:szCs w:val="24"/>
        </w:rPr>
        <w:t>et al.,</w:t>
      </w:r>
      <w:r w:rsidRPr="00C52F4C">
        <w:rPr>
          <w:rFonts w:ascii="Arial" w:hAnsi="Arial" w:cs="Arial"/>
          <w:sz w:val="24"/>
          <w:szCs w:val="24"/>
        </w:rPr>
        <w:t xml:space="preserve"> 2015).</w:t>
      </w:r>
    </w:p>
    <w:p w14:paraId="5624E87A" w14:textId="0CA31151" w:rsidR="00703FCE" w:rsidRPr="00C52F4C" w:rsidRDefault="00703FCE" w:rsidP="00797C3F">
      <w:pPr>
        <w:pStyle w:val="Heading2"/>
        <w:spacing w:line="360" w:lineRule="auto"/>
        <w:rPr>
          <w:rFonts w:ascii="Arial" w:hAnsi="Arial" w:cs="Arial"/>
        </w:rPr>
      </w:pPr>
      <w:bookmarkStart w:id="14" w:name="_Toc167818410"/>
      <w:r w:rsidRPr="00C52F4C">
        <w:rPr>
          <w:rFonts w:ascii="Arial" w:hAnsi="Arial" w:cs="Arial"/>
        </w:rPr>
        <w:lastRenderedPageBreak/>
        <w:t>5.3 Regulatory and Compliance Issues</w:t>
      </w:r>
      <w:bookmarkEnd w:id="14"/>
    </w:p>
    <w:p w14:paraId="563DCD6F" w14:textId="348D5204" w:rsidR="00797C3F" w:rsidRDefault="00D64B4B" w:rsidP="006D612A">
      <w:pPr>
        <w:spacing w:line="360" w:lineRule="auto"/>
        <w:jc w:val="both"/>
        <w:rPr>
          <w:rFonts w:ascii="Arial" w:hAnsi="Arial" w:cs="Arial"/>
          <w:sz w:val="24"/>
          <w:szCs w:val="24"/>
        </w:rPr>
      </w:pPr>
      <w:r w:rsidRPr="00C52F4C">
        <w:rPr>
          <w:rFonts w:ascii="Arial" w:hAnsi="Arial" w:cs="Arial"/>
          <w:sz w:val="24"/>
          <w:szCs w:val="24"/>
        </w:rPr>
        <w:t xml:space="preserve">It can become quite challenging when attempting to acquire sustainable accreditation for hotels that serve in various regions due to the different laws that the countries have adopted (Santos </w:t>
      </w:r>
      <w:r w:rsidRPr="006D612A">
        <w:rPr>
          <w:rFonts w:ascii="Arial" w:hAnsi="Arial" w:cs="Arial"/>
          <w:i/>
          <w:iCs/>
          <w:sz w:val="24"/>
          <w:szCs w:val="24"/>
        </w:rPr>
        <w:t>et al.,</w:t>
      </w:r>
      <w:r w:rsidRPr="00C52F4C">
        <w:rPr>
          <w:rFonts w:ascii="Arial" w:hAnsi="Arial" w:cs="Arial"/>
          <w:sz w:val="24"/>
          <w:szCs w:val="24"/>
        </w:rPr>
        <w:t xml:space="preserve"> 2020; Haski-Leventhal, 2018). </w:t>
      </w:r>
      <w:r w:rsidR="00B73ABD" w:rsidRPr="00C52F4C">
        <w:rPr>
          <w:rFonts w:ascii="Arial" w:hAnsi="Arial" w:cs="Arial"/>
          <w:sz w:val="24"/>
          <w:szCs w:val="24"/>
        </w:rPr>
        <w:t xml:space="preserve">Implementation of these standards remains constant and flexible in the face of new standards with changes to the current legal norms (Kim </w:t>
      </w:r>
      <w:r w:rsidR="00B73ABD" w:rsidRPr="006D612A">
        <w:rPr>
          <w:rFonts w:ascii="Arial" w:hAnsi="Arial" w:cs="Arial"/>
          <w:i/>
          <w:iCs/>
          <w:sz w:val="24"/>
          <w:szCs w:val="24"/>
        </w:rPr>
        <w:t>et al.,</w:t>
      </w:r>
      <w:r w:rsidR="00B73ABD" w:rsidRPr="00C52F4C">
        <w:rPr>
          <w:rFonts w:ascii="Arial" w:hAnsi="Arial" w:cs="Arial"/>
          <w:sz w:val="24"/>
          <w:szCs w:val="24"/>
        </w:rPr>
        <w:t xml:space="preserve"> 2019; Melissen </w:t>
      </w:r>
      <w:r w:rsidR="00B73ABD" w:rsidRPr="006D612A">
        <w:rPr>
          <w:rFonts w:ascii="Arial" w:hAnsi="Arial" w:cs="Arial"/>
          <w:i/>
          <w:iCs/>
          <w:sz w:val="24"/>
          <w:szCs w:val="24"/>
        </w:rPr>
        <w:t>et al.,</w:t>
      </w:r>
      <w:r w:rsidR="00B73ABD" w:rsidRPr="00C52F4C">
        <w:rPr>
          <w:rFonts w:ascii="Arial" w:hAnsi="Arial" w:cs="Arial"/>
          <w:sz w:val="24"/>
          <w:szCs w:val="24"/>
        </w:rPr>
        <w:t xml:space="preserve"> 2016).</w:t>
      </w:r>
    </w:p>
    <w:p w14:paraId="0E7CBAE6" w14:textId="19368CDB" w:rsidR="00703FCE" w:rsidRPr="00C52F4C" w:rsidRDefault="00703FCE" w:rsidP="00797C3F">
      <w:pPr>
        <w:pStyle w:val="Heading1"/>
        <w:spacing w:line="360" w:lineRule="auto"/>
        <w:rPr>
          <w:rFonts w:ascii="Arial" w:hAnsi="Arial" w:cs="Arial"/>
        </w:rPr>
      </w:pPr>
      <w:bookmarkStart w:id="15" w:name="_Toc167818411"/>
      <w:r w:rsidRPr="00C52F4C">
        <w:rPr>
          <w:rFonts w:ascii="Arial" w:hAnsi="Arial" w:cs="Arial"/>
        </w:rPr>
        <w:t xml:space="preserve">6. </w:t>
      </w:r>
      <w:proofErr w:type="gramStart"/>
      <w:r w:rsidRPr="00C52F4C">
        <w:rPr>
          <w:rFonts w:ascii="Arial" w:hAnsi="Arial" w:cs="Arial"/>
        </w:rPr>
        <w:t>Future Prospects</w:t>
      </w:r>
      <w:proofErr w:type="gramEnd"/>
      <w:r w:rsidRPr="00C52F4C">
        <w:rPr>
          <w:rFonts w:ascii="Arial" w:hAnsi="Arial" w:cs="Arial"/>
        </w:rPr>
        <w:t xml:space="preserve"> for Sustainable Hotels</w:t>
      </w:r>
      <w:bookmarkEnd w:id="15"/>
    </w:p>
    <w:p w14:paraId="621ABA08" w14:textId="77777777" w:rsidR="00703FCE" w:rsidRPr="00C52F4C" w:rsidRDefault="00703FCE" w:rsidP="00797C3F">
      <w:pPr>
        <w:pStyle w:val="Heading2"/>
        <w:spacing w:line="360" w:lineRule="auto"/>
        <w:rPr>
          <w:rFonts w:ascii="Arial" w:hAnsi="Arial" w:cs="Arial"/>
        </w:rPr>
      </w:pPr>
      <w:bookmarkStart w:id="16" w:name="_Toc167818412"/>
      <w:r w:rsidRPr="00C52F4C">
        <w:rPr>
          <w:rFonts w:ascii="Arial" w:hAnsi="Arial" w:cs="Arial"/>
        </w:rPr>
        <w:t>6.1 Emerging Trends</w:t>
      </w:r>
      <w:bookmarkEnd w:id="16"/>
    </w:p>
    <w:p w14:paraId="25C0072A" w14:textId="189C09DA" w:rsidR="00B73ABD" w:rsidRPr="00C52F4C" w:rsidRDefault="00B73ABD" w:rsidP="006D612A">
      <w:pPr>
        <w:spacing w:line="360" w:lineRule="auto"/>
        <w:jc w:val="both"/>
        <w:rPr>
          <w:rFonts w:ascii="Arial" w:hAnsi="Arial" w:cs="Arial"/>
          <w:sz w:val="24"/>
          <w:szCs w:val="24"/>
        </w:rPr>
      </w:pPr>
      <w:r w:rsidRPr="00C52F4C">
        <w:rPr>
          <w:rFonts w:ascii="Arial" w:hAnsi="Arial" w:cs="Arial"/>
          <w:sz w:val="24"/>
          <w:szCs w:val="24"/>
        </w:rPr>
        <w:t xml:space="preserve">Eco-tourism and, the rise of the preference of the clients to use sustainable services when traveling to different destinations will be the future of the hospitality industry (Adams </w:t>
      </w:r>
      <w:r w:rsidRPr="006D612A">
        <w:rPr>
          <w:rFonts w:ascii="Arial" w:hAnsi="Arial" w:cs="Arial"/>
          <w:i/>
          <w:iCs/>
          <w:sz w:val="24"/>
          <w:szCs w:val="24"/>
        </w:rPr>
        <w:t>et al.,</w:t>
      </w:r>
      <w:r w:rsidRPr="00C52F4C">
        <w:rPr>
          <w:rFonts w:ascii="Arial" w:hAnsi="Arial" w:cs="Arial"/>
          <w:sz w:val="24"/>
          <w:szCs w:val="24"/>
        </w:rPr>
        <w:t xml:space="preserve"> 2022; Pereira </w:t>
      </w:r>
      <w:r w:rsidRPr="006D612A">
        <w:rPr>
          <w:rFonts w:ascii="Arial" w:hAnsi="Arial" w:cs="Arial"/>
          <w:i/>
          <w:iCs/>
          <w:sz w:val="24"/>
          <w:szCs w:val="24"/>
        </w:rPr>
        <w:t xml:space="preserve">et al., </w:t>
      </w:r>
      <w:r w:rsidRPr="00C52F4C">
        <w:rPr>
          <w:rFonts w:ascii="Arial" w:hAnsi="Arial" w:cs="Arial"/>
          <w:sz w:val="24"/>
          <w:szCs w:val="24"/>
        </w:rPr>
        <w:t xml:space="preserve">2021). These are some of the ways hotels stream to meet these demands and create a competitive edge since sustainability is a growing precedent in most businesses today (Sloan </w:t>
      </w:r>
      <w:r w:rsidRPr="006D612A">
        <w:rPr>
          <w:rFonts w:ascii="Arial" w:hAnsi="Arial" w:cs="Arial"/>
          <w:i/>
          <w:iCs/>
          <w:sz w:val="24"/>
          <w:szCs w:val="24"/>
        </w:rPr>
        <w:t>et al.,</w:t>
      </w:r>
      <w:r w:rsidRPr="00C52F4C">
        <w:rPr>
          <w:rFonts w:ascii="Arial" w:hAnsi="Arial" w:cs="Arial"/>
          <w:sz w:val="24"/>
          <w:szCs w:val="24"/>
        </w:rPr>
        <w:t xml:space="preserve"> 2017; Chandran &amp; Bhattacharya, 2019).</w:t>
      </w:r>
    </w:p>
    <w:p w14:paraId="10595488" w14:textId="5D2D165E" w:rsidR="00703FCE" w:rsidRPr="00C52F4C" w:rsidRDefault="00703FCE" w:rsidP="00797C3F">
      <w:pPr>
        <w:pStyle w:val="Heading2"/>
        <w:spacing w:line="360" w:lineRule="auto"/>
        <w:rPr>
          <w:rFonts w:ascii="Arial" w:hAnsi="Arial" w:cs="Arial"/>
        </w:rPr>
      </w:pPr>
      <w:bookmarkStart w:id="17" w:name="_Toc167818413"/>
      <w:r w:rsidRPr="00C52F4C">
        <w:rPr>
          <w:rFonts w:ascii="Arial" w:hAnsi="Arial" w:cs="Arial"/>
        </w:rPr>
        <w:t>6.2 Technological Innovations</w:t>
      </w:r>
      <w:bookmarkEnd w:id="17"/>
    </w:p>
    <w:p w14:paraId="7B4A4AFA" w14:textId="43FA8441" w:rsidR="00B73ABD" w:rsidRPr="00C52F4C" w:rsidRDefault="00B73ABD" w:rsidP="006D612A">
      <w:pPr>
        <w:spacing w:line="360" w:lineRule="auto"/>
        <w:jc w:val="both"/>
        <w:rPr>
          <w:rFonts w:ascii="Arial" w:hAnsi="Arial" w:cs="Arial"/>
          <w:sz w:val="24"/>
          <w:szCs w:val="24"/>
        </w:rPr>
      </w:pPr>
      <w:r w:rsidRPr="00C52F4C">
        <w:rPr>
          <w:rFonts w:ascii="Arial" w:hAnsi="Arial" w:cs="Arial"/>
          <w:sz w:val="24"/>
          <w:szCs w:val="24"/>
        </w:rPr>
        <w:t xml:space="preserve">Innovations in the smart building systems and having an enhanced focus on eco-friendly materials are helping the hotels to enhance their sustainability status (Asadi </w:t>
      </w:r>
      <w:r w:rsidRPr="006D612A">
        <w:rPr>
          <w:rFonts w:ascii="Arial" w:hAnsi="Arial" w:cs="Arial"/>
          <w:i/>
          <w:iCs/>
          <w:sz w:val="24"/>
          <w:szCs w:val="24"/>
        </w:rPr>
        <w:t>et al.,</w:t>
      </w:r>
      <w:r w:rsidRPr="00C52F4C">
        <w:rPr>
          <w:rFonts w:ascii="Arial" w:hAnsi="Arial" w:cs="Arial"/>
          <w:sz w:val="24"/>
          <w:szCs w:val="24"/>
        </w:rPr>
        <w:t xml:space="preserve"> 2020; Cooper, 2021). New technologies like energy-efficient heating ventilation and air conditioning systems and constructions materials which are ecofriendly are constantly featured in construction industry (Pérez-Pineda, </w:t>
      </w:r>
      <w:r w:rsidRPr="006D612A">
        <w:rPr>
          <w:rFonts w:ascii="Arial" w:hAnsi="Arial" w:cs="Arial"/>
          <w:i/>
          <w:iCs/>
          <w:sz w:val="24"/>
          <w:szCs w:val="24"/>
        </w:rPr>
        <w:t>et al.,</w:t>
      </w:r>
      <w:r w:rsidRPr="00C52F4C">
        <w:rPr>
          <w:rFonts w:ascii="Arial" w:hAnsi="Arial" w:cs="Arial"/>
          <w:sz w:val="24"/>
          <w:szCs w:val="24"/>
        </w:rPr>
        <w:t xml:space="preserve"> 2016; Meeroff, </w:t>
      </w:r>
      <w:r w:rsidRPr="006D612A">
        <w:rPr>
          <w:rFonts w:ascii="Arial" w:hAnsi="Arial" w:cs="Arial"/>
          <w:i/>
          <w:iCs/>
          <w:sz w:val="24"/>
          <w:szCs w:val="24"/>
        </w:rPr>
        <w:t>et al</w:t>
      </w:r>
      <w:r w:rsidRPr="00C52F4C">
        <w:rPr>
          <w:rFonts w:ascii="Arial" w:hAnsi="Arial" w:cs="Arial"/>
          <w:sz w:val="24"/>
          <w:szCs w:val="24"/>
        </w:rPr>
        <w:t>., 2020).</w:t>
      </w:r>
    </w:p>
    <w:p w14:paraId="56153378" w14:textId="0E0BF1DC" w:rsidR="00703FCE" w:rsidRPr="00C52F4C" w:rsidRDefault="00703FCE" w:rsidP="00797C3F">
      <w:pPr>
        <w:pStyle w:val="Heading2"/>
        <w:spacing w:line="360" w:lineRule="auto"/>
        <w:rPr>
          <w:rFonts w:ascii="Arial" w:hAnsi="Arial" w:cs="Arial"/>
        </w:rPr>
      </w:pPr>
      <w:bookmarkStart w:id="18" w:name="_Toc167818414"/>
      <w:r w:rsidRPr="00C52F4C">
        <w:rPr>
          <w:rFonts w:ascii="Arial" w:hAnsi="Arial" w:cs="Arial"/>
        </w:rPr>
        <w:t>6.3 Consumer Expectations and Behavior</w:t>
      </w:r>
      <w:bookmarkEnd w:id="18"/>
    </w:p>
    <w:p w14:paraId="57AF7709" w14:textId="735C56BC" w:rsidR="00797C3F" w:rsidRPr="00C52F4C" w:rsidRDefault="00B73ABD" w:rsidP="00DF349F">
      <w:pPr>
        <w:spacing w:line="360" w:lineRule="auto"/>
        <w:jc w:val="both"/>
        <w:rPr>
          <w:rFonts w:ascii="Arial" w:hAnsi="Arial" w:cs="Arial"/>
          <w:sz w:val="24"/>
          <w:szCs w:val="24"/>
        </w:rPr>
      </w:pPr>
      <w:r w:rsidRPr="00C52F4C">
        <w:rPr>
          <w:rFonts w:ascii="Arial" w:hAnsi="Arial" w:cs="Arial"/>
          <w:sz w:val="24"/>
          <w:szCs w:val="24"/>
        </w:rPr>
        <w:t xml:space="preserve">Due to the growth in the concern of the people towards sustainable products and services, the hotel industry has also changed in relation to it. Therefore, social media and online reviews’ popularity explains guests’ proactivity in sharing their experiences and practices in eco-friendliness (Jones </w:t>
      </w:r>
      <w:r w:rsidRPr="006D612A">
        <w:rPr>
          <w:rFonts w:ascii="Arial" w:hAnsi="Arial" w:cs="Arial"/>
          <w:i/>
          <w:iCs/>
          <w:sz w:val="24"/>
          <w:szCs w:val="24"/>
        </w:rPr>
        <w:t>et al</w:t>
      </w:r>
      <w:r w:rsidRPr="00C52F4C">
        <w:rPr>
          <w:rFonts w:ascii="Arial" w:hAnsi="Arial" w:cs="Arial"/>
          <w:sz w:val="24"/>
          <w:szCs w:val="24"/>
        </w:rPr>
        <w:t xml:space="preserve">., 2014; Haski-Leventhal, 2018). Those hotels that do not consider matters concerning sustainability will lose market share to the competitors who are more sustainable oriented (Kim </w:t>
      </w:r>
      <w:r w:rsidRPr="006D612A">
        <w:rPr>
          <w:rFonts w:ascii="Arial" w:hAnsi="Arial" w:cs="Arial"/>
          <w:i/>
          <w:iCs/>
          <w:sz w:val="24"/>
          <w:szCs w:val="24"/>
        </w:rPr>
        <w:t>et al.,</w:t>
      </w:r>
      <w:r w:rsidRPr="00C52F4C">
        <w:rPr>
          <w:rFonts w:ascii="Arial" w:hAnsi="Arial" w:cs="Arial"/>
          <w:sz w:val="24"/>
          <w:szCs w:val="24"/>
        </w:rPr>
        <w:t xml:space="preserve"> 2019; Njoroge </w:t>
      </w:r>
      <w:r w:rsidRPr="006D612A">
        <w:rPr>
          <w:rFonts w:ascii="Arial" w:hAnsi="Arial" w:cs="Arial"/>
          <w:i/>
          <w:iCs/>
          <w:sz w:val="24"/>
          <w:szCs w:val="24"/>
        </w:rPr>
        <w:t>et al.,</w:t>
      </w:r>
      <w:r w:rsidRPr="00C52F4C">
        <w:rPr>
          <w:rFonts w:ascii="Arial" w:hAnsi="Arial" w:cs="Arial"/>
          <w:sz w:val="24"/>
          <w:szCs w:val="24"/>
        </w:rPr>
        <w:t xml:space="preserve"> 2019)</w:t>
      </w:r>
      <w:r w:rsidR="00DF349F">
        <w:rPr>
          <w:rFonts w:ascii="Arial" w:hAnsi="Arial" w:cs="Arial"/>
          <w:sz w:val="24"/>
          <w:szCs w:val="24"/>
        </w:rPr>
        <w:t>.</w:t>
      </w:r>
    </w:p>
    <w:p w14:paraId="53EFF7D9" w14:textId="359A508D" w:rsidR="00703FCE" w:rsidRPr="00C52F4C" w:rsidRDefault="00703FCE" w:rsidP="00797C3F">
      <w:pPr>
        <w:pStyle w:val="Heading1"/>
        <w:spacing w:line="360" w:lineRule="auto"/>
        <w:rPr>
          <w:rFonts w:ascii="Arial" w:hAnsi="Arial" w:cs="Arial"/>
        </w:rPr>
      </w:pPr>
      <w:bookmarkStart w:id="19" w:name="_Toc167818415"/>
      <w:r w:rsidRPr="00C52F4C">
        <w:rPr>
          <w:rFonts w:ascii="Arial" w:hAnsi="Arial" w:cs="Arial"/>
        </w:rPr>
        <w:lastRenderedPageBreak/>
        <w:t>7. Conclusion</w:t>
      </w:r>
      <w:bookmarkEnd w:id="19"/>
    </w:p>
    <w:p w14:paraId="0F97F4E5" w14:textId="77777777" w:rsidR="00E5230A" w:rsidRPr="00C52F4C" w:rsidRDefault="00E5230A" w:rsidP="00DF349F">
      <w:pPr>
        <w:spacing w:line="360" w:lineRule="auto"/>
        <w:jc w:val="both"/>
        <w:rPr>
          <w:rFonts w:ascii="Arial" w:hAnsi="Arial" w:cs="Arial"/>
          <w:sz w:val="24"/>
          <w:szCs w:val="24"/>
        </w:rPr>
      </w:pPr>
      <w:r w:rsidRPr="00C52F4C">
        <w:rPr>
          <w:rFonts w:ascii="Arial" w:hAnsi="Arial" w:cs="Arial"/>
          <w:sz w:val="24"/>
          <w:szCs w:val="24"/>
        </w:rPr>
        <w:t xml:space="preserve">This paper has established the topic of sustainability in the hotel and hospitality industry as viable, with an explanation of accreditation expectations and methods to implement sustainability in the running of those hotels. Peculiarities and outcomes of sustainability have been mentioned with the help of environmental, economic, and social effects as well as the problems faced by hotels regarding sustainability. As for the accreditation, the examples of which are the Green Key Initiative and LEED certification, there is a set of rules that hotels need to adhere to </w:t>
      </w:r>
      <w:proofErr w:type="gramStart"/>
      <w:r w:rsidRPr="00C52F4C">
        <w:rPr>
          <w:rFonts w:ascii="Arial" w:hAnsi="Arial" w:cs="Arial"/>
          <w:sz w:val="24"/>
          <w:szCs w:val="24"/>
        </w:rPr>
        <w:t>in order to</w:t>
      </w:r>
      <w:proofErr w:type="gramEnd"/>
      <w:r w:rsidRPr="00C52F4C">
        <w:rPr>
          <w:rFonts w:ascii="Arial" w:hAnsi="Arial" w:cs="Arial"/>
          <w:sz w:val="24"/>
          <w:szCs w:val="24"/>
        </w:rPr>
        <w:t xml:space="preserve"> receive recognition for being environmentally friendly.</w:t>
      </w:r>
    </w:p>
    <w:p w14:paraId="43E2E98D" w14:textId="1E3D3A00" w:rsidR="00E5230A" w:rsidRPr="00C52F4C" w:rsidRDefault="00E5230A" w:rsidP="00DF349F">
      <w:pPr>
        <w:spacing w:line="360" w:lineRule="auto"/>
        <w:jc w:val="both"/>
        <w:rPr>
          <w:rFonts w:ascii="Arial" w:hAnsi="Arial" w:cs="Arial"/>
          <w:sz w:val="24"/>
          <w:szCs w:val="24"/>
        </w:rPr>
      </w:pPr>
      <w:r w:rsidRPr="00C52F4C">
        <w:rPr>
          <w:rFonts w:ascii="Arial" w:hAnsi="Arial" w:cs="Arial"/>
          <w:sz w:val="24"/>
          <w:szCs w:val="24"/>
        </w:rPr>
        <w:t xml:space="preserve">Thus, the future of the hotel industry is intrinsically connected with the effect of its willingness and effort to introduce and adapt to the principles of sustainability. This is especially the case for hotel companies whose strategic management pursue sustainability since such hotels will be preserving the environment while standing to benefit from their competitive advantage. </w:t>
      </w:r>
      <w:r w:rsidR="00D64B4B" w:rsidRPr="00C52F4C">
        <w:rPr>
          <w:rFonts w:ascii="Arial" w:hAnsi="Arial" w:cs="Arial"/>
          <w:sz w:val="24"/>
          <w:szCs w:val="24"/>
        </w:rPr>
        <w:t xml:space="preserve">Therefore, policymakers and participants in the market should develop a set of norms for production and should encourage people to abide by them. </w:t>
      </w:r>
      <w:r w:rsidRPr="00C52F4C">
        <w:rPr>
          <w:rFonts w:ascii="Arial" w:hAnsi="Arial" w:cs="Arial"/>
          <w:sz w:val="24"/>
          <w:szCs w:val="24"/>
        </w:rPr>
        <w:t>Thus, sustainability allows realising the long-term goals of the hotel business and has a beneficial effect on the environment and society.</w:t>
      </w:r>
    </w:p>
    <w:p w14:paraId="08696E92" w14:textId="779FADFE" w:rsidR="00703FCE" w:rsidRPr="00C52F4C" w:rsidRDefault="00703FCE" w:rsidP="00797C3F">
      <w:pPr>
        <w:pStyle w:val="Heading2"/>
        <w:spacing w:line="360" w:lineRule="auto"/>
        <w:rPr>
          <w:rFonts w:ascii="Arial" w:hAnsi="Arial" w:cs="Arial"/>
        </w:rPr>
      </w:pPr>
      <w:bookmarkStart w:id="20" w:name="_Toc167818416"/>
      <w:r w:rsidRPr="00C52F4C">
        <w:rPr>
          <w:rFonts w:ascii="Arial" w:hAnsi="Arial" w:cs="Arial"/>
        </w:rPr>
        <w:t>Recommendations for the Industry</w:t>
      </w:r>
      <w:bookmarkEnd w:id="20"/>
    </w:p>
    <w:p w14:paraId="3099536E" w14:textId="3860E96A" w:rsidR="00E5230A" w:rsidRDefault="00E5230A" w:rsidP="00DF349F">
      <w:pPr>
        <w:spacing w:line="360" w:lineRule="auto"/>
        <w:jc w:val="both"/>
        <w:rPr>
          <w:rFonts w:ascii="Arial" w:hAnsi="Arial" w:cs="Arial"/>
          <w:sz w:val="24"/>
          <w:szCs w:val="24"/>
        </w:rPr>
      </w:pPr>
      <w:r w:rsidRPr="00C52F4C">
        <w:rPr>
          <w:rFonts w:ascii="Arial" w:hAnsi="Arial" w:cs="Arial"/>
          <w:sz w:val="24"/>
          <w:szCs w:val="24"/>
        </w:rPr>
        <w:t xml:space="preserve">New initiatives in sustainability should be adopted in hotel industries through renewable energy and energy efficiencies, water, and waste management and sustainable procurement. Such agenda should be supplemented by </w:t>
      </w:r>
      <w:proofErr w:type="gramStart"/>
      <w:r w:rsidRPr="00C52F4C">
        <w:rPr>
          <w:rFonts w:ascii="Arial" w:hAnsi="Arial" w:cs="Arial"/>
          <w:sz w:val="24"/>
          <w:szCs w:val="24"/>
        </w:rPr>
        <w:t>a number of</w:t>
      </w:r>
      <w:proofErr w:type="gramEnd"/>
      <w:r w:rsidRPr="00C52F4C">
        <w:rPr>
          <w:rFonts w:ascii="Arial" w:hAnsi="Arial" w:cs="Arial"/>
          <w:sz w:val="24"/>
          <w:szCs w:val="24"/>
        </w:rPr>
        <w:t xml:space="preserve"> incentives. The policymakers should promote these initiatives by directing adequate capital and clear policies towards these sectors. Therefore, through the concept of sustainability, the hotels’ long-term profitability and societal and physical impact on the environment can be a possibility.</w:t>
      </w:r>
    </w:p>
    <w:p w14:paraId="2EDA051A" w14:textId="77777777" w:rsidR="00797C3F" w:rsidRDefault="00797C3F" w:rsidP="00797C3F">
      <w:pPr>
        <w:spacing w:line="360" w:lineRule="auto"/>
        <w:rPr>
          <w:rFonts w:ascii="Arial" w:hAnsi="Arial" w:cs="Arial"/>
          <w:sz w:val="24"/>
          <w:szCs w:val="24"/>
        </w:rPr>
      </w:pPr>
    </w:p>
    <w:p w14:paraId="0762FFB6" w14:textId="77777777" w:rsidR="00797C3F" w:rsidRPr="00C52F4C" w:rsidRDefault="00797C3F" w:rsidP="00797C3F">
      <w:pPr>
        <w:spacing w:line="360" w:lineRule="auto"/>
        <w:rPr>
          <w:rFonts w:ascii="Arial" w:hAnsi="Arial" w:cs="Arial"/>
          <w:sz w:val="24"/>
          <w:szCs w:val="24"/>
        </w:rPr>
      </w:pPr>
    </w:p>
    <w:p w14:paraId="23F950E6" w14:textId="57AA0547" w:rsidR="00072986" w:rsidRPr="00C52F4C" w:rsidRDefault="00072986" w:rsidP="00E5230A">
      <w:pPr>
        <w:pStyle w:val="Heading1"/>
        <w:rPr>
          <w:rFonts w:ascii="Arial" w:hAnsi="Arial" w:cs="Arial"/>
        </w:rPr>
      </w:pPr>
      <w:bookmarkStart w:id="21" w:name="_Toc167818417"/>
      <w:r w:rsidRPr="00C52F4C">
        <w:rPr>
          <w:rFonts w:ascii="Arial" w:hAnsi="Arial" w:cs="Arial"/>
        </w:rPr>
        <w:lastRenderedPageBreak/>
        <w:t>References</w:t>
      </w:r>
      <w:bookmarkEnd w:id="21"/>
    </w:p>
    <w:p w14:paraId="3CE6B709" w14:textId="6AAE5E34" w:rsidR="00703FCE" w:rsidRPr="00C52F4C" w:rsidRDefault="00703FCE" w:rsidP="00703FCE">
      <w:pPr>
        <w:ind w:left="360"/>
        <w:rPr>
          <w:rFonts w:ascii="Arial" w:hAnsi="Arial" w:cs="Arial"/>
          <w:sz w:val="24"/>
          <w:szCs w:val="24"/>
        </w:rPr>
      </w:pPr>
      <w:r w:rsidRPr="00C52F4C">
        <w:rPr>
          <w:rFonts w:ascii="Arial" w:hAnsi="Arial" w:cs="Arial"/>
          <w:sz w:val="24"/>
          <w:szCs w:val="24"/>
        </w:rPr>
        <w:t xml:space="preserve">Adams, S., Kageyama, Y., &amp; Barreda, A. (2022) ‘Sustainability Efforts in the Hotel Industry: A Systematic Literature Review’, </w:t>
      </w:r>
      <w:r w:rsidRPr="00DF349F">
        <w:rPr>
          <w:rFonts w:ascii="Arial" w:hAnsi="Arial" w:cs="Arial"/>
          <w:i/>
          <w:iCs/>
          <w:sz w:val="24"/>
          <w:szCs w:val="24"/>
        </w:rPr>
        <w:t>Journal of Tourism Management Research</w:t>
      </w:r>
      <w:r w:rsidRPr="00C52F4C">
        <w:rPr>
          <w:rFonts w:ascii="Arial" w:hAnsi="Arial" w:cs="Arial"/>
          <w:sz w:val="24"/>
          <w:szCs w:val="24"/>
        </w:rPr>
        <w:t>.</w:t>
      </w:r>
    </w:p>
    <w:p w14:paraId="7A08BB71" w14:textId="0612AC49" w:rsidR="00703FCE" w:rsidRPr="00C52F4C" w:rsidRDefault="00703FCE" w:rsidP="00703FCE">
      <w:pPr>
        <w:ind w:left="360"/>
        <w:rPr>
          <w:rFonts w:ascii="Arial" w:hAnsi="Arial" w:cs="Arial"/>
          <w:sz w:val="24"/>
          <w:szCs w:val="24"/>
        </w:rPr>
      </w:pPr>
      <w:r w:rsidRPr="00C52F4C">
        <w:rPr>
          <w:rFonts w:ascii="Arial" w:hAnsi="Arial" w:cs="Arial"/>
          <w:sz w:val="24"/>
          <w:szCs w:val="24"/>
        </w:rPr>
        <w:t xml:space="preserve">Asadi, S., </w:t>
      </w:r>
      <w:proofErr w:type="spellStart"/>
      <w:r w:rsidRPr="00C52F4C">
        <w:rPr>
          <w:rFonts w:ascii="Arial" w:hAnsi="Arial" w:cs="Arial"/>
          <w:sz w:val="24"/>
          <w:szCs w:val="24"/>
        </w:rPr>
        <w:t>Pourhashemi</w:t>
      </w:r>
      <w:proofErr w:type="spellEnd"/>
      <w:r w:rsidRPr="00C52F4C">
        <w:rPr>
          <w:rFonts w:ascii="Arial" w:hAnsi="Arial" w:cs="Arial"/>
          <w:sz w:val="24"/>
          <w:szCs w:val="24"/>
        </w:rPr>
        <w:t xml:space="preserve">, S. O., </w:t>
      </w:r>
      <w:proofErr w:type="spellStart"/>
      <w:r w:rsidRPr="00C52F4C">
        <w:rPr>
          <w:rFonts w:ascii="Arial" w:hAnsi="Arial" w:cs="Arial"/>
          <w:sz w:val="24"/>
          <w:szCs w:val="24"/>
        </w:rPr>
        <w:t>Nilashi</w:t>
      </w:r>
      <w:proofErr w:type="spellEnd"/>
      <w:r w:rsidRPr="00C52F4C">
        <w:rPr>
          <w:rFonts w:ascii="Arial" w:hAnsi="Arial" w:cs="Arial"/>
          <w:sz w:val="24"/>
          <w:szCs w:val="24"/>
        </w:rPr>
        <w:t xml:space="preserve">, M., Abdullah, R., Samad, S., </w:t>
      </w:r>
      <w:proofErr w:type="spellStart"/>
      <w:r w:rsidRPr="00C52F4C">
        <w:rPr>
          <w:rFonts w:ascii="Arial" w:hAnsi="Arial" w:cs="Arial"/>
          <w:sz w:val="24"/>
          <w:szCs w:val="24"/>
        </w:rPr>
        <w:t>Yadegaridehkordi</w:t>
      </w:r>
      <w:proofErr w:type="spellEnd"/>
      <w:r w:rsidRPr="00C52F4C">
        <w:rPr>
          <w:rFonts w:ascii="Arial" w:hAnsi="Arial" w:cs="Arial"/>
          <w:sz w:val="24"/>
          <w:szCs w:val="24"/>
        </w:rPr>
        <w:t xml:space="preserve">, E., &amp; Razali, N. (2020) ‘Investigating influence of green innovation on sustainability performance: A case on Malaysian hotel industry’, </w:t>
      </w:r>
      <w:r w:rsidRPr="00DF349F">
        <w:rPr>
          <w:rFonts w:ascii="Arial" w:hAnsi="Arial" w:cs="Arial"/>
          <w:i/>
          <w:iCs/>
          <w:sz w:val="24"/>
          <w:szCs w:val="24"/>
        </w:rPr>
        <w:t>Journal of Cleaner Production</w:t>
      </w:r>
      <w:r w:rsidRPr="00C52F4C">
        <w:rPr>
          <w:rFonts w:ascii="Arial" w:hAnsi="Arial" w:cs="Arial"/>
          <w:sz w:val="24"/>
          <w:szCs w:val="24"/>
        </w:rPr>
        <w:t>, 258, p. 120860.</w:t>
      </w:r>
    </w:p>
    <w:p w14:paraId="3C0BE2D3" w14:textId="3F559BC7" w:rsidR="00703FCE" w:rsidRPr="00C52F4C" w:rsidRDefault="00703FCE" w:rsidP="00703FCE">
      <w:pPr>
        <w:ind w:left="360"/>
        <w:rPr>
          <w:rFonts w:ascii="Arial" w:hAnsi="Arial" w:cs="Arial"/>
          <w:sz w:val="24"/>
          <w:szCs w:val="24"/>
        </w:rPr>
      </w:pPr>
      <w:r w:rsidRPr="00C52F4C">
        <w:rPr>
          <w:rFonts w:ascii="Arial" w:hAnsi="Arial" w:cs="Arial"/>
          <w:sz w:val="24"/>
          <w:szCs w:val="24"/>
        </w:rPr>
        <w:t xml:space="preserve">Bukhari, S. A., &amp; Jain, M. (2022) ‘Sustainable practices and green competencies’, </w:t>
      </w:r>
      <w:r w:rsidRPr="00DF349F">
        <w:rPr>
          <w:rFonts w:ascii="Arial" w:hAnsi="Arial" w:cs="Arial"/>
          <w:i/>
          <w:iCs/>
          <w:sz w:val="24"/>
          <w:szCs w:val="24"/>
        </w:rPr>
        <w:t>International Journal of Health Sciences</w:t>
      </w:r>
      <w:r w:rsidRPr="00C52F4C">
        <w:rPr>
          <w:rFonts w:ascii="Arial" w:hAnsi="Arial" w:cs="Arial"/>
          <w:sz w:val="24"/>
          <w:szCs w:val="24"/>
        </w:rPr>
        <w:t>.</w:t>
      </w:r>
    </w:p>
    <w:p w14:paraId="2F098D66" w14:textId="2F0CC5F2" w:rsidR="00703FCE" w:rsidRPr="00C52F4C" w:rsidRDefault="00703FCE" w:rsidP="00703FCE">
      <w:pPr>
        <w:ind w:left="360"/>
        <w:rPr>
          <w:rFonts w:ascii="Arial" w:hAnsi="Arial" w:cs="Arial"/>
          <w:sz w:val="24"/>
          <w:szCs w:val="24"/>
        </w:rPr>
      </w:pPr>
      <w:r w:rsidRPr="00C52F4C">
        <w:rPr>
          <w:rFonts w:ascii="Arial" w:hAnsi="Arial" w:cs="Arial"/>
          <w:sz w:val="24"/>
          <w:szCs w:val="24"/>
        </w:rPr>
        <w:t xml:space="preserve">Cavagnaro, E., &amp; Gehrels, S. (2009) ‘Sweet and Sour Grapes: Implementing Sustainability in the Hospitality Industry—A Case Study’, </w:t>
      </w:r>
      <w:r w:rsidRPr="00DF349F">
        <w:rPr>
          <w:rFonts w:ascii="Arial" w:hAnsi="Arial" w:cs="Arial"/>
          <w:i/>
          <w:iCs/>
          <w:sz w:val="24"/>
          <w:szCs w:val="24"/>
        </w:rPr>
        <w:t>Journal of Culinary Science &amp; Technology</w:t>
      </w:r>
      <w:r w:rsidRPr="00C52F4C">
        <w:rPr>
          <w:rFonts w:ascii="Arial" w:hAnsi="Arial" w:cs="Arial"/>
          <w:sz w:val="24"/>
          <w:szCs w:val="24"/>
        </w:rPr>
        <w:t>, 7, pp. 181-195.</w:t>
      </w:r>
    </w:p>
    <w:p w14:paraId="402230D8" w14:textId="77777777" w:rsidR="00703FCE" w:rsidRPr="00C52F4C" w:rsidRDefault="00703FCE" w:rsidP="00703FCE">
      <w:pPr>
        <w:ind w:left="360"/>
        <w:rPr>
          <w:rFonts w:ascii="Arial" w:hAnsi="Arial" w:cs="Arial"/>
          <w:sz w:val="24"/>
          <w:szCs w:val="24"/>
        </w:rPr>
      </w:pPr>
      <w:r w:rsidRPr="00C52F4C">
        <w:rPr>
          <w:rFonts w:ascii="Arial" w:hAnsi="Arial" w:cs="Arial"/>
          <w:sz w:val="24"/>
          <w:szCs w:val="24"/>
        </w:rPr>
        <w:t xml:space="preserve">Chandran, C., &amp; Bhattacharya, P. (2019) ‘Hotel’s best practices as strategic drivers for environmental sustainability and green marketing’, </w:t>
      </w:r>
      <w:r w:rsidRPr="00DF349F">
        <w:rPr>
          <w:rFonts w:ascii="Arial" w:hAnsi="Arial" w:cs="Arial"/>
          <w:i/>
          <w:iCs/>
          <w:sz w:val="24"/>
          <w:szCs w:val="24"/>
        </w:rPr>
        <w:t>Journal of Global Scholars of Marketing Science</w:t>
      </w:r>
      <w:r w:rsidRPr="00C52F4C">
        <w:rPr>
          <w:rFonts w:ascii="Arial" w:hAnsi="Arial" w:cs="Arial"/>
          <w:sz w:val="24"/>
          <w:szCs w:val="24"/>
        </w:rPr>
        <w:t>, 29, pp. 218-233.</w:t>
      </w:r>
    </w:p>
    <w:p w14:paraId="2AA1E79F" w14:textId="7AB89636" w:rsidR="00703FCE" w:rsidRPr="00C52F4C" w:rsidRDefault="00703FCE" w:rsidP="00703FCE">
      <w:pPr>
        <w:ind w:left="360"/>
        <w:rPr>
          <w:rFonts w:ascii="Arial" w:hAnsi="Arial" w:cs="Arial"/>
          <w:sz w:val="24"/>
          <w:szCs w:val="24"/>
        </w:rPr>
      </w:pPr>
      <w:r w:rsidRPr="00C52F4C">
        <w:rPr>
          <w:rFonts w:ascii="Arial" w:hAnsi="Arial" w:cs="Arial"/>
          <w:sz w:val="24"/>
          <w:szCs w:val="24"/>
        </w:rPr>
        <w:t xml:space="preserve">Cooper, C. (2021) </w:t>
      </w:r>
      <w:r w:rsidRPr="00DF349F">
        <w:rPr>
          <w:rFonts w:ascii="Arial" w:hAnsi="Arial" w:cs="Arial"/>
          <w:i/>
          <w:iCs/>
          <w:sz w:val="24"/>
          <w:szCs w:val="24"/>
        </w:rPr>
        <w:t>Essentials of tourism</w:t>
      </w:r>
      <w:r w:rsidRPr="00C52F4C">
        <w:rPr>
          <w:rFonts w:ascii="Arial" w:hAnsi="Arial" w:cs="Arial"/>
          <w:sz w:val="24"/>
          <w:szCs w:val="24"/>
        </w:rPr>
        <w:t>. Third edition. London: SAGE.</w:t>
      </w:r>
    </w:p>
    <w:p w14:paraId="4CCD773D" w14:textId="3E9055EC" w:rsidR="00703FCE" w:rsidRPr="00C52F4C" w:rsidRDefault="00703FCE" w:rsidP="00703FCE">
      <w:pPr>
        <w:ind w:left="360"/>
        <w:rPr>
          <w:rFonts w:ascii="Arial" w:hAnsi="Arial" w:cs="Arial"/>
          <w:sz w:val="24"/>
          <w:szCs w:val="24"/>
        </w:rPr>
      </w:pPr>
      <w:r w:rsidRPr="00C52F4C">
        <w:rPr>
          <w:rFonts w:ascii="Arial" w:hAnsi="Arial" w:cs="Arial"/>
          <w:sz w:val="24"/>
          <w:szCs w:val="24"/>
        </w:rPr>
        <w:t xml:space="preserve">Cozzio, C. (2019) ‘The concept of sustainability in hotel industry: current dominant orientations and future issues’, </w:t>
      </w:r>
      <w:r w:rsidRPr="00DF349F">
        <w:rPr>
          <w:rFonts w:ascii="Arial" w:hAnsi="Arial" w:cs="Arial"/>
          <w:i/>
          <w:iCs/>
          <w:sz w:val="24"/>
          <w:szCs w:val="24"/>
        </w:rPr>
        <w:t>International Journal of Sustainable Development.</w:t>
      </w:r>
    </w:p>
    <w:p w14:paraId="66BE4927" w14:textId="77777777" w:rsidR="00703FCE" w:rsidRPr="00C52F4C" w:rsidRDefault="00703FCE" w:rsidP="00703FCE">
      <w:pPr>
        <w:ind w:left="360"/>
        <w:rPr>
          <w:rFonts w:ascii="Arial" w:hAnsi="Arial" w:cs="Arial"/>
          <w:sz w:val="24"/>
          <w:szCs w:val="24"/>
        </w:rPr>
      </w:pPr>
      <w:r w:rsidRPr="00C52F4C">
        <w:rPr>
          <w:rFonts w:ascii="Arial" w:hAnsi="Arial" w:cs="Arial"/>
          <w:sz w:val="24"/>
          <w:szCs w:val="24"/>
        </w:rPr>
        <w:t xml:space="preserve">Gutiérrez, I., Alcaraz, J., </w:t>
      </w:r>
      <w:proofErr w:type="spellStart"/>
      <w:r w:rsidRPr="00C52F4C">
        <w:rPr>
          <w:rFonts w:ascii="Arial" w:hAnsi="Arial" w:cs="Arial"/>
          <w:sz w:val="24"/>
          <w:szCs w:val="24"/>
        </w:rPr>
        <w:t>Susaeta</w:t>
      </w:r>
      <w:proofErr w:type="spellEnd"/>
      <w:r w:rsidRPr="00C52F4C">
        <w:rPr>
          <w:rFonts w:ascii="Arial" w:hAnsi="Arial" w:cs="Arial"/>
          <w:sz w:val="24"/>
          <w:szCs w:val="24"/>
        </w:rPr>
        <w:t xml:space="preserve">, L., Suárez, E., &amp; Pin, J. (2015) ‘Managing Sustainability for Competitive Advantage: Evidence from the Hospitality Industry’, </w:t>
      </w:r>
      <w:r w:rsidRPr="00DF349F">
        <w:rPr>
          <w:rFonts w:ascii="Arial" w:hAnsi="Arial" w:cs="Arial"/>
          <w:i/>
          <w:iCs/>
          <w:sz w:val="24"/>
          <w:szCs w:val="24"/>
        </w:rPr>
        <w:t>SRPN: Corporate Social Responsibility Issues.</w:t>
      </w:r>
    </w:p>
    <w:p w14:paraId="15D3E14C" w14:textId="51B88840" w:rsidR="00703FCE" w:rsidRPr="00C52F4C" w:rsidRDefault="00703FCE" w:rsidP="00703FCE">
      <w:pPr>
        <w:ind w:left="360"/>
        <w:rPr>
          <w:rFonts w:ascii="Arial" w:hAnsi="Arial" w:cs="Arial"/>
          <w:sz w:val="24"/>
          <w:szCs w:val="24"/>
        </w:rPr>
      </w:pPr>
      <w:r w:rsidRPr="00C52F4C">
        <w:rPr>
          <w:rFonts w:ascii="Arial" w:hAnsi="Arial" w:cs="Arial"/>
          <w:sz w:val="24"/>
          <w:szCs w:val="24"/>
        </w:rPr>
        <w:t xml:space="preserve">Haski-Leventhal, D. (2018) Strategic corporate social responsibility: tools &amp; theories for responsible management. London: </w:t>
      </w:r>
      <w:proofErr w:type="spellStart"/>
      <w:r w:rsidRPr="00C52F4C">
        <w:rPr>
          <w:rFonts w:ascii="Arial" w:hAnsi="Arial" w:cs="Arial"/>
          <w:sz w:val="24"/>
          <w:szCs w:val="24"/>
        </w:rPr>
        <w:t>SAGE.Inkson</w:t>
      </w:r>
      <w:proofErr w:type="spellEnd"/>
      <w:r w:rsidRPr="00C52F4C">
        <w:rPr>
          <w:rFonts w:ascii="Arial" w:hAnsi="Arial" w:cs="Arial"/>
          <w:sz w:val="24"/>
          <w:szCs w:val="24"/>
        </w:rPr>
        <w:t xml:space="preserve">, C. and Minnaert, L. (2018) </w:t>
      </w:r>
      <w:r w:rsidRPr="00DF349F">
        <w:rPr>
          <w:rFonts w:ascii="Arial" w:hAnsi="Arial" w:cs="Arial"/>
          <w:i/>
          <w:iCs/>
          <w:sz w:val="24"/>
          <w:szCs w:val="24"/>
        </w:rPr>
        <w:t>Tourism management: an introduction</w:t>
      </w:r>
      <w:r w:rsidRPr="00C52F4C">
        <w:rPr>
          <w:rFonts w:ascii="Arial" w:hAnsi="Arial" w:cs="Arial"/>
          <w:sz w:val="24"/>
          <w:szCs w:val="24"/>
        </w:rPr>
        <w:t>. 2nd ed. London: SAGE.</w:t>
      </w:r>
    </w:p>
    <w:p w14:paraId="7D1C6478" w14:textId="57201EF6" w:rsidR="00703FCE" w:rsidRPr="00C52F4C" w:rsidRDefault="00703FCE" w:rsidP="00703FCE">
      <w:pPr>
        <w:ind w:left="360"/>
        <w:rPr>
          <w:rFonts w:ascii="Arial" w:hAnsi="Arial" w:cs="Arial"/>
          <w:sz w:val="24"/>
          <w:szCs w:val="24"/>
        </w:rPr>
      </w:pPr>
      <w:r w:rsidRPr="00C52F4C">
        <w:rPr>
          <w:rFonts w:ascii="Arial" w:hAnsi="Arial" w:cs="Arial"/>
          <w:sz w:val="24"/>
          <w:szCs w:val="24"/>
        </w:rPr>
        <w:t>Jauhari, V. (2014) ‘</w:t>
      </w:r>
      <w:r w:rsidRPr="00DF349F">
        <w:rPr>
          <w:rFonts w:ascii="Arial" w:hAnsi="Arial" w:cs="Arial"/>
          <w:i/>
          <w:iCs/>
          <w:sz w:val="24"/>
          <w:szCs w:val="24"/>
        </w:rPr>
        <w:t>Managing Sustainability in the Hospitality and Tourism Industry: Paradigms and Directions for the Future’</w:t>
      </w:r>
      <w:r w:rsidRPr="00C52F4C">
        <w:rPr>
          <w:rFonts w:ascii="Arial" w:hAnsi="Arial" w:cs="Arial"/>
          <w:sz w:val="24"/>
          <w:szCs w:val="24"/>
        </w:rPr>
        <w:t>.</w:t>
      </w:r>
    </w:p>
    <w:p w14:paraId="45475604" w14:textId="01F4A025" w:rsidR="00703FCE" w:rsidRPr="00C52F4C" w:rsidRDefault="00703FCE" w:rsidP="00703FCE">
      <w:pPr>
        <w:ind w:left="360"/>
        <w:rPr>
          <w:rFonts w:ascii="Arial" w:hAnsi="Arial" w:cs="Arial"/>
          <w:sz w:val="24"/>
          <w:szCs w:val="24"/>
        </w:rPr>
      </w:pPr>
      <w:r w:rsidRPr="00C52F4C">
        <w:rPr>
          <w:rFonts w:ascii="Arial" w:hAnsi="Arial" w:cs="Arial"/>
          <w:sz w:val="24"/>
          <w:szCs w:val="24"/>
        </w:rPr>
        <w:t xml:space="preserve">Jones, P., Hillier, D., &amp; Comfort, D. (2014) ‘Sustainability in the global hotel industry’, </w:t>
      </w:r>
      <w:r w:rsidRPr="00DF349F">
        <w:rPr>
          <w:rFonts w:ascii="Arial" w:hAnsi="Arial" w:cs="Arial"/>
          <w:i/>
          <w:iCs/>
          <w:sz w:val="24"/>
          <w:szCs w:val="24"/>
        </w:rPr>
        <w:t>International Journal of Contemporary Hospitality Management</w:t>
      </w:r>
      <w:r w:rsidRPr="00C52F4C">
        <w:rPr>
          <w:rFonts w:ascii="Arial" w:hAnsi="Arial" w:cs="Arial"/>
          <w:sz w:val="24"/>
          <w:szCs w:val="24"/>
        </w:rPr>
        <w:t>, 26, pp. 5-17.</w:t>
      </w:r>
    </w:p>
    <w:p w14:paraId="5CBBB796" w14:textId="15946DAE" w:rsidR="00703FCE" w:rsidRPr="00C52F4C" w:rsidRDefault="00703FCE" w:rsidP="00703FCE">
      <w:pPr>
        <w:ind w:left="360"/>
        <w:rPr>
          <w:rFonts w:ascii="Arial" w:hAnsi="Arial" w:cs="Arial"/>
          <w:sz w:val="24"/>
          <w:szCs w:val="24"/>
        </w:rPr>
      </w:pPr>
      <w:r w:rsidRPr="00C52F4C">
        <w:rPr>
          <w:rFonts w:ascii="Arial" w:hAnsi="Arial" w:cs="Arial"/>
          <w:sz w:val="24"/>
          <w:szCs w:val="24"/>
        </w:rPr>
        <w:t xml:space="preserve">Kim, Y. H., Barber, N. A., &amp; Kim, D. (2019) ‘Sustainability research in the hotel industry: Past, present, and future’, </w:t>
      </w:r>
      <w:r w:rsidRPr="00DF349F">
        <w:rPr>
          <w:rFonts w:ascii="Arial" w:hAnsi="Arial" w:cs="Arial"/>
          <w:i/>
          <w:iCs/>
          <w:sz w:val="24"/>
          <w:szCs w:val="24"/>
        </w:rPr>
        <w:t>Journal of Hospitality Marketing &amp; Management</w:t>
      </w:r>
      <w:r w:rsidRPr="00C52F4C">
        <w:rPr>
          <w:rFonts w:ascii="Arial" w:hAnsi="Arial" w:cs="Arial"/>
          <w:sz w:val="24"/>
          <w:szCs w:val="24"/>
        </w:rPr>
        <w:t>, 28, pp. 576-620.</w:t>
      </w:r>
    </w:p>
    <w:p w14:paraId="287ED10E" w14:textId="4E6F7C97" w:rsidR="00703FCE" w:rsidRPr="00C52F4C" w:rsidRDefault="00703FCE" w:rsidP="00703FCE">
      <w:pPr>
        <w:ind w:left="360"/>
        <w:rPr>
          <w:rFonts w:ascii="Arial" w:hAnsi="Arial" w:cs="Arial"/>
          <w:sz w:val="24"/>
          <w:szCs w:val="24"/>
        </w:rPr>
      </w:pPr>
      <w:r w:rsidRPr="00C52F4C">
        <w:rPr>
          <w:rFonts w:ascii="Arial" w:hAnsi="Arial" w:cs="Arial"/>
          <w:sz w:val="24"/>
          <w:szCs w:val="24"/>
        </w:rPr>
        <w:t xml:space="preserve">Meeroff, D., </w:t>
      </w:r>
      <w:proofErr w:type="spellStart"/>
      <w:r w:rsidRPr="00C52F4C">
        <w:rPr>
          <w:rFonts w:ascii="Arial" w:hAnsi="Arial" w:cs="Arial"/>
          <w:sz w:val="24"/>
          <w:szCs w:val="24"/>
        </w:rPr>
        <w:t>Scarlatos</w:t>
      </w:r>
      <w:proofErr w:type="spellEnd"/>
      <w:r w:rsidRPr="00C52F4C">
        <w:rPr>
          <w:rFonts w:ascii="Arial" w:hAnsi="Arial" w:cs="Arial"/>
          <w:sz w:val="24"/>
          <w:szCs w:val="24"/>
        </w:rPr>
        <w:t xml:space="preserve">, P., </w:t>
      </w:r>
      <w:proofErr w:type="spellStart"/>
      <w:r w:rsidRPr="00C52F4C">
        <w:rPr>
          <w:rFonts w:ascii="Arial" w:hAnsi="Arial" w:cs="Arial"/>
          <w:sz w:val="24"/>
          <w:szCs w:val="24"/>
        </w:rPr>
        <w:t>Bloetscher</w:t>
      </w:r>
      <w:proofErr w:type="spellEnd"/>
      <w:r w:rsidRPr="00C52F4C">
        <w:rPr>
          <w:rFonts w:ascii="Arial" w:hAnsi="Arial" w:cs="Arial"/>
          <w:sz w:val="24"/>
          <w:szCs w:val="24"/>
        </w:rPr>
        <w:t xml:space="preserve">, F., &amp; Sobel, L. (2020) ‘Implementation of Sustainability Practices in the Hospitality Industry’, </w:t>
      </w:r>
      <w:r w:rsidRPr="00DF349F">
        <w:rPr>
          <w:rFonts w:ascii="Arial" w:hAnsi="Arial" w:cs="Arial"/>
          <w:i/>
          <w:iCs/>
          <w:sz w:val="24"/>
          <w:szCs w:val="24"/>
        </w:rPr>
        <w:t>Journal of Service Science and Management</w:t>
      </w:r>
      <w:r w:rsidRPr="00C52F4C">
        <w:rPr>
          <w:rFonts w:ascii="Arial" w:hAnsi="Arial" w:cs="Arial"/>
          <w:sz w:val="24"/>
          <w:szCs w:val="24"/>
        </w:rPr>
        <w:t>, 13, pp. 189-208.</w:t>
      </w:r>
    </w:p>
    <w:p w14:paraId="2426DE94" w14:textId="21D69746" w:rsidR="00703FCE" w:rsidRPr="00C52F4C" w:rsidRDefault="00703FCE" w:rsidP="00703FCE">
      <w:pPr>
        <w:ind w:left="360"/>
        <w:rPr>
          <w:rFonts w:ascii="Arial" w:hAnsi="Arial" w:cs="Arial"/>
          <w:sz w:val="24"/>
          <w:szCs w:val="24"/>
        </w:rPr>
      </w:pPr>
      <w:r w:rsidRPr="00C52F4C">
        <w:rPr>
          <w:rFonts w:ascii="Arial" w:hAnsi="Arial" w:cs="Arial"/>
          <w:sz w:val="24"/>
          <w:szCs w:val="24"/>
        </w:rPr>
        <w:lastRenderedPageBreak/>
        <w:t xml:space="preserve">Melissen, F., Cavagnaro, E., Damen, M., &amp; </w:t>
      </w:r>
      <w:proofErr w:type="spellStart"/>
      <w:r w:rsidRPr="00C52F4C">
        <w:rPr>
          <w:rFonts w:ascii="Arial" w:hAnsi="Arial" w:cs="Arial"/>
          <w:sz w:val="24"/>
          <w:szCs w:val="24"/>
        </w:rPr>
        <w:t>Düweke</w:t>
      </w:r>
      <w:proofErr w:type="spellEnd"/>
      <w:r w:rsidRPr="00C52F4C">
        <w:rPr>
          <w:rFonts w:ascii="Arial" w:hAnsi="Arial" w:cs="Arial"/>
          <w:sz w:val="24"/>
          <w:szCs w:val="24"/>
        </w:rPr>
        <w:t xml:space="preserve">, A. (2016) ‘Is the hotel industry prepared to face the challenge of sustainable development?’, </w:t>
      </w:r>
      <w:r w:rsidRPr="00260458">
        <w:rPr>
          <w:rFonts w:ascii="Arial" w:hAnsi="Arial" w:cs="Arial"/>
          <w:i/>
          <w:iCs/>
          <w:sz w:val="24"/>
          <w:szCs w:val="24"/>
        </w:rPr>
        <w:t>Journal of Vacation Marketing</w:t>
      </w:r>
      <w:r w:rsidRPr="00C52F4C">
        <w:rPr>
          <w:rFonts w:ascii="Arial" w:hAnsi="Arial" w:cs="Arial"/>
          <w:sz w:val="24"/>
          <w:szCs w:val="24"/>
        </w:rPr>
        <w:t>, 22, pp. 227-238.</w:t>
      </w:r>
    </w:p>
    <w:p w14:paraId="02359B1A" w14:textId="6EC58780" w:rsidR="00703FCE" w:rsidRPr="00C52F4C" w:rsidRDefault="00703FCE" w:rsidP="00703FCE">
      <w:pPr>
        <w:ind w:left="360"/>
        <w:rPr>
          <w:rFonts w:ascii="Arial" w:hAnsi="Arial" w:cs="Arial"/>
          <w:sz w:val="24"/>
          <w:szCs w:val="24"/>
        </w:rPr>
      </w:pPr>
      <w:r w:rsidRPr="00C52F4C">
        <w:rPr>
          <w:rFonts w:ascii="Arial" w:hAnsi="Arial" w:cs="Arial"/>
          <w:sz w:val="24"/>
          <w:szCs w:val="24"/>
        </w:rPr>
        <w:t xml:space="preserve">Njoroge, M., Anderson, W., &amp; </w:t>
      </w:r>
      <w:proofErr w:type="spellStart"/>
      <w:r w:rsidRPr="00C52F4C">
        <w:rPr>
          <w:rFonts w:ascii="Arial" w:hAnsi="Arial" w:cs="Arial"/>
          <w:sz w:val="24"/>
          <w:szCs w:val="24"/>
        </w:rPr>
        <w:t>Mbura</w:t>
      </w:r>
      <w:proofErr w:type="spellEnd"/>
      <w:r w:rsidRPr="00C52F4C">
        <w:rPr>
          <w:rFonts w:ascii="Arial" w:hAnsi="Arial" w:cs="Arial"/>
          <w:sz w:val="24"/>
          <w:szCs w:val="24"/>
        </w:rPr>
        <w:t xml:space="preserve">, O. (2019) ‘Innovation strategy and economic sustainability in the hospitality industry’, </w:t>
      </w:r>
      <w:r w:rsidRPr="00260458">
        <w:rPr>
          <w:rFonts w:ascii="Arial" w:hAnsi="Arial" w:cs="Arial"/>
          <w:i/>
          <w:iCs/>
          <w:sz w:val="24"/>
          <w:szCs w:val="24"/>
        </w:rPr>
        <w:t>The Bottom Line</w:t>
      </w:r>
      <w:r w:rsidRPr="00C52F4C">
        <w:rPr>
          <w:rFonts w:ascii="Arial" w:hAnsi="Arial" w:cs="Arial"/>
          <w:sz w:val="24"/>
          <w:szCs w:val="24"/>
        </w:rPr>
        <w:t>.</w:t>
      </w:r>
    </w:p>
    <w:p w14:paraId="5D8BE4EC" w14:textId="6C66A91F" w:rsidR="00703FCE" w:rsidRPr="00C52F4C" w:rsidRDefault="00703FCE" w:rsidP="00703FCE">
      <w:pPr>
        <w:ind w:left="360"/>
        <w:rPr>
          <w:rFonts w:ascii="Arial" w:hAnsi="Arial" w:cs="Arial"/>
          <w:sz w:val="24"/>
          <w:szCs w:val="24"/>
        </w:rPr>
      </w:pPr>
      <w:r w:rsidRPr="00C52F4C">
        <w:rPr>
          <w:rFonts w:ascii="Arial" w:hAnsi="Arial" w:cs="Arial"/>
          <w:sz w:val="24"/>
          <w:szCs w:val="24"/>
        </w:rPr>
        <w:t xml:space="preserve">Pereira, V., Silva, G., &amp; Dias, Á. (2021) ‘Sustainability Practices in Hospitality: Case Study of a Luxury Hotel in </w:t>
      </w:r>
      <w:proofErr w:type="spellStart"/>
      <w:r w:rsidRPr="00C52F4C">
        <w:rPr>
          <w:rFonts w:ascii="Arial" w:hAnsi="Arial" w:cs="Arial"/>
          <w:sz w:val="24"/>
          <w:szCs w:val="24"/>
        </w:rPr>
        <w:t>Arrábida</w:t>
      </w:r>
      <w:proofErr w:type="spellEnd"/>
      <w:r w:rsidRPr="00C52F4C">
        <w:rPr>
          <w:rFonts w:ascii="Arial" w:hAnsi="Arial" w:cs="Arial"/>
          <w:sz w:val="24"/>
          <w:szCs w:val="24"/>
        </w:rPr>
        <w:t xml:space="preserve"> Natural Park’, </w:t>
      </w:r>
      <w:r w:rsidRPr="00260458">
        <w:rPr>
          <w:rFonts w:ascii="Arial" w:hAnsi="Arial" w:cs="Arial"/>
          <w:i/>
          <w:iCs/>
          <w:sz w:val="24"/>
          <w:szCs w:val="24"/>
        </w:rPr>
        <w:t>Sustainability</w:t>
      </w:r>
      <w:r w:rsidRPr="00C52F4C">
        <w:rPr>
          <w:rFonts w:ascii="Arial" w:hAnsi="Arial" w:cs="Arial"/>
          <w:sz w:val="24"/>
          <w:szCs w:val="24"/>
        </w:rPr>
        <w:t>, 13, p. 3164.</w:t>
      </w:r>
    </w:p>
    <w:p w14:paraId="5ADA1F95" w14:textId="2F0E79AB" w:rsidR="00703FCE" w:rsidRPr="00C52F4C" w:rsidRDefault="00703FCE" w:rsidP="00703FCE">
      <w:pPr>
        <w:ind w:left="360"/>
        <w:rPr>
          <w:rFonts w:ascii="Arial" w:hAnsi="Arial" w:cs="Arial"/>
          <w:sz w:val="24"/>
          <w:szCs w:val="24"/>
        </w:rPr>
      </w:pPr>
      <w:r w:rsidRPr="00C52F4C">
        <w:rPr>
          <w:rFonts w:ascii="Arial" w:hAnsi="Arial" w:cs="Arial"/>
          <w:sz w:val="24"/>
          <w:szCs w:val="24"/>
        </w:rPr>
        <w:t>Pérez-Pineda, F., Alcaraz, J., &amp; Colón, C. (2016) ‘</w:t>
      </w:r>
      <w:r w:rsidRPr="00260458">
        <w:rPr>
          <w:rFonts w:ascii="Arial" w:hAnsi="Arial" w:cs="Arial"/>
          <w:i/>
          <w:iCs/>
          <w:sz w:val="24"/>
          <w:szCs w:val="24"/>
        </w:rPr>
        <w:t>Creating Sustainable-Value in the Hospitality Industry’.</w:t>
      </w:r>
    </w:p>
    <w:p w14:paraId="7CFA6C8B" w14:textId="12FACDC3" w:rsidR="00703FCE" w:rsidRPr="00C52F4C" w:rsidRDefault="00703FCE" w:rsidP="00703FCE">
      <w:pPr>
        <w:ind w:left="360"/>
        <w:rPr>
          <w:rFonts w:ascii="Arial" w:hAnsi="Arial" w:cs="Arial"/>
          <w:sz w:val="24"/>
          <w:szCs w:val="24"/>
        </w:rPr>
      </w:pPr>
      <w:r w:rsidRPr="00C52F4C">
        <w:rPr>
          <w:rFonts w:ascii="Arial" w:hAnsi="Arial" w:cs="Arial"/>
          <w:sz w:val="24"/>
          <w:szCs w:val="24"/>
        </w:rPr>
        <w:t xml:space="preserve">Rheede, A. V., &amp; Blomme, R. (2012) ‘Sustainable Practices in Hospitality: A Research Framework’, </w:t>
      </w:r>
      <w:r w:rsidRPr="00260458">
        <w:rPr>
          <w:rFonts w:ascii="Arial" w:hAnsi="Arial" w:cs="Arial"/>
          <w:i/>
          <w:iCs/>
          <w:sz w:val="24"/>
          <w:szCs w:val="24"/>
        </w:rPr>
        <w:t>Advances in Hospitality and Leisure</w:t>
      </w:r>
      <w:r w:rsidRPr="00C52F4C">
        <w:rPr>
          <w:rFonts w:ascii="Arial" w:hAnsi="Arial" w:cs="Arial"/>
          <w:sz w:val="24"/>
          <w:szCs w:val="24"/>
        </w:rPr>
        <w:t>, 8, pp. 257-271.</w:t>
      </w:r>
    </w:p>
    <w:p w14:paraId="24F2C1E0" w14:textId="77777777" w:rsidR="00703FCE" w:rsidRPr="00C52F4C" w:rsidRDefault="00703FCE" w:rsidP="00703FCE">
      <w:pPr>
        <w:ind w:left="360"/>
        <w:rPr>
          <w:rFonts w:ascii="Arial" w:hAnsi="Arial" w:cs="Arial"/>
          <w:sz w:val="24"/>
          <w:szCs w:val="24"/>
        </w:rPr>
      </w:pPr>
      <w:r w:rsidRPr="00C52F4C">
        <w:rPr>
          <w:rFonts w:ascii="Arial" w:hAnsi="Arial" w:cs="Arial"/>
          <w:sz w:val="24"/>
          <w:szCs w:val="24"/>
        </w:rPr>
        <w:t xml:space="preserve">Santos, R., </w:t>
      </w:r>
      <w:proofErr w:type="spellStart"/>
      <w:r w:rsidRPr="00C52F4C">
        <w:rPr>
          <w:rFonts w:ascii="Arial" w:hAnsi="Arial" w:cs="Arial"/>
          <w:sz w:val="24"/>
          <w:szCs w:val="24"/>
        </w:rPr>
        <w:t>Méxas</w:t>
      </w:r>
      <w:proofErr w:type="spellEnd"/>
      <w:r w:rsidRPr="00C52F4C">
        <w:rPr>
          <w:rFonts w:ascii="Arial" w:hAnsi="Arial" w:cs="Arial"/>
          <w:sz w:val="24"/>
          <w:szCs w:val="24"/>
        </w:rPr>
        <w:t xml:space="preserve">, M., </w:t>
      </w:r>
      <w:proofErr w:type="spellStart"/>
      <w:r w:rsidRPr="00C52F4C">
        <w:rPr>
          <w:rFonts w:ascii="Arial" w:hAnsi="Arial" w:cs="Arial"/>
          <w:sz w:val="24"/>
          <w:szCs w:val="24"/>
        </w:rPr>
        <w:t>Meiriño</w:t>
      </w:r>
      <w:proofErr w:type="spellEnd"/>
      <w:r w:rsidRPr="00C52F4C">
        <w:rPr>
          <w:rFonts w:ascii="Arial" w:hAnsi="Arial" w:cs="Arial"/>
          <w:sz w:val="24"/>
          <w:szCs w:val="24"/>
        </w:rPr>
        <w:t xml:space="preserve">, M., Sampaio, M., &amp; Costa, H. G. (2020) ‘Criteria for assessing a sustainable hotel business’, </w:t>
      </w:r>
      <w:r w:rsidRPr="00260458">
        <w:rPr>
          <w:rFonts w:ascii="Arial" w:hAnsi="Arial" w:cs="Arial"/>
          <w:i/>
          <w:iCs/>
          <w:sz w:val="24"/>
          <w:szCs w:val="24"/>
        </w:rPr>
        <w:t>Journal of Cleaner Production</w:t>
      </w:r>
      <w:r w:rsidRPr="00C52F4C">
        <w:rPr>
          <w:rFonts w:ascii="Arial" w:hAnsi="Arial" w:cs="Arial"/>
          <w:sz w:val="24"/>
          <w:szCs w:val="24"/>
        </w:rPr>
        <w:t>, 262, p. 121347.</w:t>
      </w:r>
    </w:p>
    <w:p w14:paraId="388E6323" w14:textId="18022283" w:rsidR="00703FCE" w:rsidRPr="00C52F4C" w:rsidRDefault="00703FCE" w:rsidP="00703FCE">
      <w:pPr>
        <w:ind w:left="360"/>
        <w:rPr>
          <w:rFonts w:ascii="Arial" w:hAnsi="Arial" w:cs="Arial"/>
          <w:sz w:val="24"/>
          <w:szCs w:val="24"/>
        </w:rPr>
      </w:pPr>
      <w:r w:rsidRPr="00C52F4C">
        <w:rPr>
          <w:rFonts w:ascii="Arial" w:hAnsi="Arial" w:cs="Arial"/>
          <w:sz w:val="24"/>
          <w:szCs w:val="24"/>
        </w:rPr>
        <w:t xml:space="preserve">Sloan, P., Legrand, </w:t>
      </w:r>
      <w:proofErr w:type="gramStart"/>
      <w:r w:rsidRPr="00C52F4C">
        <w:rPr>
          <w:rFonts w:ascii="Arial" w:hAnsi="Arial" w:cs="Arial"/>
          <w:sz w:val="24"/>
          <w:szCs w:val="24"/>
        </w:rPr>
        <w:t>W.</w:t>
      </w:r>
      <w:proofErr w:type="gramEnd"/>
      <w:r w:rsidRPr="00C52F4C">
        <w:rPr>
          <w:rFonts w:ascii="Arial" w:hAnsi="Arial" w:cs="Arial"/>
          <w:sz w:val="24"/>
          <w:szCs w:val="24"/>
        </w:rPr>
        <w:t xml:space="preserve"> and Chen, J.S. (2017) </w:t>
      </w:r>
      <w:r w:rsidRPr="00260458">
        <w:rPr>
          <w:rFonts w:ascii="Arial" w:hAnsi="Arial" w:cs="Arial"/>
          <w:i/>
          <w:iCs/>
          <w:sz w:val="24"/>
          <w:szCs w:val="24"/>
        </w:rPr>
        <w:t>Sustainability in the hospitality industry: principles of sustainable operations</w:t>
      </w:r>
      <w:r w:rsidRPr="00C52F4C">
        <w:rPr>
          <w:rFonts w:ascii="Arial" w:hAnsi="Arial" w:cs="Arial"/>
          <w:sz w:val="24"/>
          <w:szCs w:val="24"/>
        </w:rPr>
        <w:t>. 3</w:t>
      </w:r>
      <w:r w:rsidRPr="00C52F4C">
        <w:rPr>
          <w:rFonts w:ascii="Arial" w:hAnsi="Arial" w:cs="Arial"/>
          <w:sz w:val="24"/>
          <w:szCs w:val="24"/>
          <w:vertAlign w:val="superscript"/>
        </w:rPr>
        <w:t>rd</w:t>
      </w:r>
      <w:r w:rsidRPr="00C52F4C">
        <w:rPr>
          <w:rFonts w:ascii="Arial" w:hAnsi="Arial" w:cs="Arial"/>
          <w:sz w:val="24"/>
          <w:szCs w:val="24"/>
        </w:rPr>
        <w:t xml:space="preserve"> edn. London: Butterworth-Heinemann.</w:t>
      </w:r>
    </w:p>
    <w:p w14:paraId="63185C00" w14:textId="77777777" w:rsidR="00703FCE" w:rsidRPr="00C52F4C" w:rsidRDefault="00703FCE" w:rsidP="00703FCE">
      <w:pPr>
        <w:ind w:left="360"/>
        <w:rPr>
          <w:rFonts w:ascii="Arial" w:hAnsi="Arial" w:cs="Arial"/>
          <w:sz w:val="24"/>
          <w:szCs w:val="24"/>
        </w:rPr>
      </w:pPr>
    </w:p>
    <w:p w14:paraId="73A12C83" w14:textId="77777777" w:rsidR="00703FCE" w:rsidRPr="00C52F4C" w:rsidRDefault="00703FCE" w:rsidP="00072986">
      <w:pPr>
        <w:rPr>
          <w:rFonts w:ascii="Arial" w:hAnsi="Arial" w:cs="Arial"/>
          <w:sz w:val="24"/>
          <w:szCs w:val="24"/>
        </w:rPr>
      </w:pPr>
    </w:p>
    <w:sectPr w:rsidR="00703FCE" w:rsidRPr="00C52F4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E4A332" w14:textId="77777777" w:rsidR="00EA5DBA" w:rsidRDefault="00EA5DBA" w:rsidP="00B73ABD">
      <w:pPr>
        <w:spacing w:after="0" w:line="240" w:lineRule="auto"/>
      </w:pPr>
      <w:r>
        <w:separator/>
      </w:r>
    </w:p>
  </w:endnote>
  <w:endnote w:type="continuationSeparator" w:id="0">
    <w:p w14:paraId="1D49DDBA" w14:textId="77777777" w:rsidR="00EA5DBA" w:rsidRDefault="00EA5DBA" w:rsidP="00B73A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7030218"/>
      <w:docPartObj>
        <w:docPartGallery w:val="Page Numbers (Bottom of Page)"/>
        <w:docPartUnique/>
      </w:docPartObj>
    </w:sdtPr>
    <w:sdtEndPr>
      <w:rPr>
        <w:noProof/>
      </w:rPr>
    </w:sdtEndPr>
    <w:sdtContent>
      <w:p w14:paraId="465A38D3" w14:textId="20BDCA42" w:rsidR="00BE6DD8" w:rsidRDefault="00BE6D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084B37" w14:textId="77777777" w:rsidR="00BE6DD8" w:rsidRDefault="00BE6D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39247D" w14:textId="77777777" w:rsidR="00EA5DBA" w:rsidRDefault="00EA5DBA" w:rsidP="00B73ABD">
      <w:pPr>
        <w:spacing w:after="0" w:line="240" w:lineRule="auto"/>
      </w:pPr>
      <w:r>
        <w:separator/>
      </w:r>
    </w:p>
  </w:footnote>
  <w:footnote w:type="continuationSeparator" w:id="0">
    <w:p w14:paraId="772C7F3B" w14:textId="77777777" w:rsidR="00EA5DBA" w:rsidRDefault="00EA5DBA" w:rsidP="00B73A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105418"/>
    <w:multiLevelType w:val="hybridMultilevel"/>
    <w:tmpl w:val="9C7A6B2C"/>
    <w:lvl w:ilvl="0" w:tplc="223E25D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2337BD"/>
    <w:multiLevelType w:val="hybridMultilevel"/>
    <w:tmpl w:val="09AA2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7718630">
    <w:abstractNumId w:val="1"/>
  </w:num>
  <w:num w:numId="2" w16cid:durableId="15008504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86"/>
    <w:rsid w:val="000120A4"/>
    <w:rsid w:val="00072986"/>
    <w:rsid w:val="00197895"/>
    <w:rsid w:val="00211B09"/>
    <w:rsid w:val="00260458"/>
    <w:rsid w:val="00317247"/>
    <w:rsid w:val="003C17EB"/>
    <w:rsid w:val="00412811"/>
    <w:rsid w:val="004A0AFB"/>
    <w:rsid w:val="006414B3"/>
    <w:rsid w:val="006969D1"/>
    <w:rsid w:val="006D612A"/>
    <w:rsid w:val="00703FCE"/>
    <w:rsid w:val="00711246"/>
    <w:rsid w:val="00734C76"/>
    <w:rsid w:val="00797C3F"/>
    <w:rsid w:val="008E64E8"/>
    <w:rsid w:val="009702B6"/>
    <w:rsid w:val="009E7091"/>
    <w:rsid w:val="00B07161"/>
    <w:rsid w:val="00B73ABD"/>
    <w:rsid w:val="00BE6DD8"/>
    <w:rsid w:val="00C52F4C"/>
    <w:rsid w:val="00D64B4B"/>
    <w:rsid w:val="00DF349F"/>
    <w:rsid w:val="00E30E96"/>
    <w:rsid w:val="00E5230A"/>
    <w:rsid w:val="00EA5DBA"/>
    <w:rsid w:val="00F24C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0A393"/>
  <w15:chartTrackingRefBased/>
  <w15:docId w15:val="{9BC81B17-4226-44BB-BADF-650A20282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9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29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9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9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9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9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9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9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9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9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29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29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29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29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29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29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29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2986"/>
    <w:rPr>
      <w:rFonts w:eastAsiaTheme="majorEastAsia" w:cstheme="majorBidi"/>
      <w:color w:val="272727" w:themeColor="text1" w:themeTint="D8"/>
    </w:rPr>
  </w:style>
  <w:style w:type="paragraph" w:styleId="Title">
    <w:name w:val="Title"/>
    <w:basedOn w:val="Normal"/>
    <w:next w:val="Normal"/>
    <w:link w:val="TitleChar"/>
    <w:uiPriority w:val="10"/>
    <w:qFormat/>
    <w:rsid w:val="000729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9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29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29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986"/>
    <w:pPr>
      <w:spacing w:before="160"/>
      <w:jc w:val="center"/>
    </w:pPr>
    <w:rPr>
      <w:i/>
      <w:iCs/>
      <w:color w:val="404040" w:themeColor="text1" w:themeTint="BF"/>
    </w:rPr>
  </w:style>
  <w:style w:type="character" w:customStyle="1" w:styleId="QuoteChar">
    <w:name w:val="Quote Char"/>
    <w:basedOn w:val="DefaultParagraphFont"/>
    <w:link w:val="Quote"/>
    <w:uiPriority w:val="29"/>
    <w:rsid w:val="00072986"/>
    <w:rPr>
      <w:i/>
      <w:iCs/>
      <w:color w:val="404040" w:themeColor="text1" w:themeTint="BF"/>
    </w:rPr>
  </w:style>
  <w:style w:type="paragraph" w:styleId="ListParagraph">
    <w:name w:val="List Paragraph"/>
    <w:basedOn w:val="Normal"/>
    <w:uiPriority w:val="34"/>
    <w:qFormat/>
    <w:rsid w:val="00072986"/>
    <w:pPr>
      <w:ind w:left="720"/>
      <w:contextualSpacing/>
    </w:pPr>
  </w:style>
  <w:style w:type="character" w:styleId="IntenseEmphasis">
    <w:name w:val="Intense Emphasis"/>
    <w:basedOn w:val="DefaultParagraphFont"/>
    <w:uiPriority w:val="21"/>
    <w:qFormat/>
    <w:rsid w:val="00072986"/>
    <w:rPr>
      <w:i/>
      <w:iCs/>
      <w:color w:val="0F4761" w:themeColor="accent1" w:themeShade="BF"/>
    </w:rPr>
  </w:style>
  <w:style w:type="paragraph" w:styleId="IntenseQuote">
    <w:name w:val="Intense Quote"/>
    <w:basedOn w:val="Normal"/>
    <w:next w:val="Normal"/>
    <w:link w:val="IntenseQuoteChar"/>
    <w:uiPriority w:val="30"/>
    <w:qFormat/>
    <w:rsid w:val="000729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2986"/>
    <w:rPr>
      <w:i/>
      <w:iCs/>
      <w:color w:val="0F4761" w:themeColor="accent1" w:themeShade="BF"/>
    </w:rPr>
  </w:style>
  <w:style w:type="character" w:styleId="IntenseReference">
    <w:name w:val="Intense Reference"/>
    <w:basedOn w:val="DefaultParagraphFont"/>
    <w:uiPriority w:val="32"/>
    <w:qFormat/>
    <w:rsid w:val="00072986"/>
    <w:rPr>
      <w:b/>
      <w:bCs/>
      <w:smallCaps/>
      <w:color w:val="0F4761" w:themeColor="accent1" w:themeShade="BF"/>
      <w:spacing w:val="5"/>
    </w:rPr>
  </w:style>
  <w:style w:type="paragraph" w:styleId="Header">
    <w:name w:val="header"/>
    <w:basedOn w:val="Normal"/>
    <w:link w:val="HeaderChar"/>
    <w:uiPriority w:val="99"/>
    <w:unhideWhenUsed/>
    <w:rsid w:val="00B73A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ABD"/>
  </w:style>
  <w:style w:type="paragraph" w:styleId="Footer">
    <w:name w:val="footer"/>
    <w:basedOn w:val="Normal"/>
    <w:link w:val="FooterChar"/>
    <w:uiPriority w:val="99"/>
    <w:unhideWhenUsed/>
    <w:rsid w:val="00B73A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ABD"/>
  </w:style>
  <w:style w:type="paragraph" w:styleId="TOCHeading">
    <w:name w:val="TOC Heading"/>
    <w:basedOn w:val="Heading1"/>
    <w:next w:val="Normal"/>
    <w:uiPriority w:val="39"/>
    <w:unhideWhenUsed/>
    <w:qFormat/>
    <w:rsid w:val="003C17E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C17EB"/>
    <w:pPr>
      <w:spacing w:after="100"/>
    </w:pPr>
  </w:style>
  <w:style w:type="paragraph" w:styleId="TOC2">
    <w:name w:val="toc 2"/>
    <w:basedOn w:val="Normal"/>
    <w:next w:val="Normal"/>
    <w:autoRedefine/>
    <w:uiPriority w:val="39"/>
    <w:unhideWhenUsed/>
    <w:rsid w:val="003C17EB"/>
    <w:pPr>
      <w:spacing w:after="100"/>
      <w:ind w:left="220"/>
    </w:pPr>
  </w:style>
  <w:style w:type="character" w:styleId="Hyperlink">
    <w:name w:val="Hyperlink"/>
    <w:basedOn w:val="DefaultParagraphFont"/>
    <w:uiPriority w:val="99"/>
    <w:unhideWhenUsed/>
    <w:rsid w:val="003C17E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7967411">
      <w:bodyDiv w:val="1"/>
      <w:marLeft w:val="0"/>
      <w:marRight w:val="0"/>
      <w:marTop w:val="0"/>
      <w:marBottom w:val="0"/>
      <w:divBdr>
        <w:top w:val="none" w:sz="0" w:space="0" w:color="auto"/>
        <w:left w:val="none" w:sz="0" w:space="0" w:color="auto"/>
        <w:bottom w:val="none" w:sz="0" w:space="0" w:color="auto"/>
        <w:right w:val="none" w:sz="0" w:space="0" w:color="auto"/>
      </w:divBdr>
    </w:div>
    <w:div w:id="892037229">
      <w:bodyDiv w:val="1"/>
      <w:marLeft w:val="0"/>
      <w:marRight w:val="0"/>
      <w:marTop w:val="0"/>
      <w:marBottom w:val="0"/>
      <w:divBdr>
        <w:top w:val="none" w:sz="0" w:space="0" w:color="auto"/>
        <w:left w:val="none" w:sz="0" w:space="0" w:color="auto"/>
        <w:bottom w:val="none" w:sz="0" w:space="0" w:color="auto"/>
        <w:right w:val="none" w:sz="0" w:space="0" w:color="auto"/>
      </w:divBdr>
    </w:div>
    <w:div w:id="1719432149">
      <w:bodyDiv w:val="1"/>
      <w:marLeft w:val="0"/>
      <w:marRight w:val="0"/>
      <w:marTop w:val="0"/>
      <w:marBottom w:val="0"/>
      <w:divBdr>
        <w:top w:val="none" w:sz="0" w:space="0" w:color="auto"/>
        <w:left w:val="none" w:sz="0" w:space="0" w:color="auto"/>
        <w:bottom w:val="none" w:sz="0" w:space="0" w:color="auto"/>
        <w:right w:val="none" w:sz="0" w:space="0" w:color="auto"/>
      </w:divBdr>
    </w:div>
    <w:div w:id="1845439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4A3802D-E866-4FB8-8811-0F785B13DE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11</Pages>
  <Words>2919</Words>
  <Characters>16640</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Krasimira Yanusheva</cp:lastModifiedBy>
  <cp:revision>20</cp:revision>
  <dcterms:created xsi:type="dcterms:W3CDTF">2024-05-28T17:43:00Z</dcterms:created>
  <dcterms:modified xsi:type="dcterms:W3CDTF">2024-05-29T22:12:00Z</dcterms:modified>
</cp:coreProperties>
</file>