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14E661" w14:textId="77777777" w:rsidR="005C7A31" w:rsidRPr="002E5287" w:rsidRDefault="005C7A31" w:rsidP="005C7A31">
      <w:pPr>
        <w:spacing w:line="360" w:lineRule="auto"/>
        <w:jc w:val="center"/>
        <w:rPr>
          <w:rFonts w:ascii="Arial" w:hAnsi="Arial" w:cs="Arial"/>
          <w:b/>
          <w:bCs/>
          <w:sz w:val="28"/>
          <w:szCs w:val="24"/>
          <w:lang w:val="en-GB"/>
        </w:rPr>
      </w:pPr>
      <w:r w:rsidRPr="002E5287">
        <w:rPr>
          <w:rFonts w:ascii="Arial" w:hAnsi="Arial" w:cs="Arial"/>
          <w:noProof/>
          <w:sz w:val="24"/>
          <w:szCs w:val="24"/>
          <w:lang w:val="en-GB" w:eastAsia="en-GB"/>
        </w:rPr>
        <w:drawing>
          <wp:anchor distT="0" distB="0" distL="114300" distR="114300" simplePos="0" relativeHeight="251659264" behindDoc="0" locked="0" layoutInCell="1" allowOverlap="1" wp14:anchorId="2119F453" wp14:editId="7BBED184">
            <wp:simplePos x="0" y="0"/>
            <wp:positionH relativeFrom="margin">
              <wp:align>center</wp:align>
            </wp:positionH>
            <wp:positionV relativeFrom="paragraph">
              <wp:posOffset>0</wp:posOffset>
            </wp:positionV>
            <wp:extent cx="3454400" cy="114554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BEBA8EAE-BF5A-486C-A8C5-ECC9F3942E4B}">
                          <a14:imgProps xmlns:a14="http://schemas.microsoft.com/office/drawing/2010/main">
                            <a14:imgLayer r:embed="rId9">
                              <a14:imgEffect>
                                <a14:sharpenSoften amount="50000"/>
                              </a14:imgEffect>
                              <a14:imgEffect>
                                <a14:colorTemperature colorTemp="8800"/>
                              </a14:imgEffect>
                            </a14:imgLayer>
                          </a14:imgProps>
                        </a:ext>
                        <a:ext uri="{28A0092B-C50C-407E-A947-70E740481C1C}">
                          <a14:useLocalDpi xmlns:a14="http://schemas.microsoft.com/office/drawing/2010/main" val="0"/>
                        </a:ext>
                      </a:extLst>
                    </a:blip>
                    <a:srcRect/>
                    <a:stretch>
                      <a:fillRect/>
                    </a:stretch>
                  </pic:blipFill>
                  <pic:spPr bwMode="auto">
                    <a:xfrm>
                      <a:off x="0" y="0"/>
                      <a:ext cx="3454400" cy="1145540"/>
                    </a:xfrm>
                    <a:prstGeom prst="rect">
                      <a:avLst/>
                    </a:prstGeom>
                    <a:noFill/>
                  </pic:spPr>
                </pic:pic>
              </a:graphicData>
            </a:graphic>
            <wp14:sizeRelH relativeFrom="margin">
              <wp14:pctWidth>0</wp14:pctWidth>
            </wp14:sizeRelH>
            <wp14:sizeRelV relativeFrom="margin">
              <wp14:pctHeight>0</wp14:pctHeight>
            </wp14:sizeRelV>
          </wp:anchor>
        </w:drawing>
      </w:r>
    </w:p>
    <w:p w14:paraId="65D6FE43" w14:textId="77777777" w:rsidR="005C7A31" w:rsidRPr="002E5287" w:rsidRDefault="005C7A31" w:rsidP="005C7A31">
      <w:pPr>
        <w:spacing w:line="360" w:lineRule="auto"/>
        <w:jc w:val="center"/>
        <w:rPr>
          <w:rFonts w:ascii="Arial" w:hAnsi="Arial" w:cs="Arial"/>
          <w:b/>
          <w:bCs/>
          <w:sz w:val="28"/>
          <w:szCs w:val="24"/>
          <w:lang w:val="en-GB"/>
        </w:rPr>
      </w:pPr>
      <w:r w:rsidRPr="002E5287">
        <w:rPr>
          <w:rFonts w:ascii="Arial" w:hAnsi="Arial" w:cs="Arial"/>
          <w:b/>
          <w:bCs/>
          <w:sz w:val="28"/>
          <w:szCs w:val="24"/>
          <w:lang w:val="en-GB"/>
        </w:rPr>
        <w:t>Master of Business Administration</w:t>
      </w:r>
    </w:p>
    <w:p w14:paraId="03E5472E" w14:textId="39E1CF67" w:rsidR="005C7A31" w:rsidRPr="00DE7AA6" w:rsidRDefault="005C7A31" w:rsidP="005C7A31">
      <w:pPr>
        <w:spacing w:line="360" w:lineRule="auto"/>
        <w:jc w:val="center"/>
        <w:rPr>
          <w:rFonts w:ascii="Arial" w:hAnsi="Arial" w:cs="Arial"/>
          <w:b/>
          <w:bCs/>
          <w:sz w:val="28"/>
          <w:szCs w:val="24"/>
          <w:lang w:val="en-GB"/>
        </w:rPr>
      </w:pPr>
      <w:r w:rsidRPr="002E5287">
        <w:rPr>
          <w:rFonts w:ascii="Arial" w:hAnsi="Arial" w:cs="Arial"/>
          <w:b/>
          <w:bCs/>
          <w:sz w:val="28"/>
          <w:szCs w:val="24"/>
          <w:lang w:val="en-GB"/>
        </w:rPr>
        <w:t>Student Name:</w:t>
      </w:r>
      <w:r w:rsidRPr="002E5287">
        <w:rPr>
          <w:rFonts w:ascii="Arial" w:hAnsi="Arial" w:cs="Arial"/>
          <w:sz w:val="28"/>
          <w:szCs w:val="24"/>
          <w:lang w:val="en-GB"/>
        </w:rPr>
        <w:t xml:space="preserve"> </w:t>
      </w:r>
      <w:proofErr w:type="spellStart"/>
      <w:r w:rsidRPr="005C7A31">
        <w:rPr>
          <w:rFonts w:ascii="Arial" w:hAnsi="Arial" w:cs="Arial"/>
          <w:b/>
          <w:sz w:val="28"/>
          <w:szCs w:val="24"/>
          <w:lang w:val="en-GB"/>
        </w:rPr>
        <w:t>Biplob</w:t>
      </w:r>
      <w:proofErr w:type="spellEnd"/>
      <w:r w:rsidRPr="005C7A31">
        <w:rPr>
          <w:rFonts w:ascii="Arial" w:hAnsi="Arial" w:cs="Arial"/>
          <w:b/>
          <w:sz w:val="28"/>
          <w:szCs w:val="24"/>
          <w:lang w:val="en-GB"/>
        </w:rPr>
        <w:t xml:space="preserve"> Das</w:t>
      </w:r>
    </w:p>
    <w:p w14:paraId="0DE86656" w14:textId="17659E10" w:rsidR="005C7A31" w:rsidRPr="002E5287" w:rsidRDefault="005C7A31" w:rsidP="005C7A31">
      <w:pPr>
        <w:spacing w:line="360" w:lineRule="auto"/>
        <w:jc w:val="center"/>
        <w:rPr>
          <w:rFonts w:ascii="Arial" w:hAnsi="Arial" w:cs="Arial"/>
          <w:sz w:val="28"/>
          <w:szCs w:val="24"/>
          <w:lang w:val="en-GB"/>
        </w:rPr>
      </w:pPr>
      <w:r w:rsidRPr="002E5287">
        <w:rPr>
          <w:rFonts w:ascii="Arial" w:hAnsi="Arial" w:cs="Arial"/>
          <w:b/>
          <w:bCs/>
          <w:sz w:val="28"/>
          <w:szCs w:val="24"/>
          <w:lang w:val="en-GB"/>
        </w:rPr>
        <w:t>Student Number:</w:t>
      </w:r>
      <w:r>
        <w:rPr>
          <w:rFonts w:ascii="Arial" w:hAnsi="Arial" w:cs="Arial"/>
          <w:b/>
          <w:bCs/>
          <w:sz w:val="28"/>
          <w:szCs w:val="24"/>
          <w:lang w:val="en-GB"/>
        </w:rPr>
        <w:t>2424763</w:t>
      </w:r>
    </w:p>
    <w:p w14:paraId="27AAB4AE" w14:textId="74A85811" w:rsidR="005C7A31" w:rsidRPr="002E5287" w:rsidRDefault="005C7A31" w:rsidP="005C7A31">
      <w:pPr>
        <w:spacing w:line="360" w:lineRule="auto"/>
        <w:jc w:val="center"/>
        <w:rPr>
          <w:rFonts w:ascii="Arial" w:hAnsi="Arial" w:cs="Arial"/>
          <w:b/>
          <w:bCs/>
          <w:sz w:val="28"/>
          <w:szCs w:val="24"/>
          <w:lang w:val="en-GB"/>
        </w:rPr>
      </w:pPr>
      <w:r w:rsidRPr="002E5287">
        <w:rPr>
          <w:rFonts w:ascii="Arial" w:hAnsi="Arial" w:cs="Arial"/>
          <w:b/>
          <w:bCs/>
          <w:sz w:val="28"/>
          <w:szCs w:val="24"/>
          <w:lang w:val="en-GB"/>
        </w:rPr>
        <w:t xml:space="preserve">Module code: </w:t>
      </w:r>
      <w:r w:rsidRPr="008A0DD0">
        <w:rPr>
          <w:rFonts w:ascii="Arial" w:hAnsi="Arial" w:cs="Arial"/>
          <w:b/>
          <w:bCs/>
          <w:sz w:val="28"/>
          <w:szCs w:val="24"/>
          <w:lang w:val="en-GB"/>
        </w:rPr>
        <w:t>LCMB703</w:t>
      </w:r>
      <w:r>
        <w:rPr>
          <w:rFonts w:ascii="Arial" w:hAnsi="Arial" w:cs="Arial"/>
          <w:b/>
          <w:bCs/>
          <w:sz w:val="28"/>
          <w:szCs w:val="24"/>
          <w:lang w:val="en-GB"/>
        </w:rPr>
        <w:t>7</w:t>
      </w:r>
    </w:p>
    <w:p w14:paraId="5AE23CF8" w14:textId="77777777" w:rsidR="005C7A31" w:rsidRPr="008A0DD0" w:rsidRDefault="005C7A31" w:rsidP="005C7A31">
      <w:pPr>
        <w:spacing w:line="360" w:lineRule="auto"/>
        <w:jc w:val="center"/>
        <w:rPr>
          <w:rFonts w:ascii="Arial" w:hAnsi="Arial" w:cs="Arial"/>
          <w:b/>
          <w:bCs/>
          <w:sz w:val="28"/>
          <w:szCs w:val="24"/>
          <w:lang w:val="en-GB"/>
        </w:rPr>
      </w:pPr>
      <w:r w:rsidRPr="002E5287">
        <w:rPr>
          <w:rFonts w:ascii="Arial" w:hAnsi="Arial" w:cs="Arial"/>
          <w:b/>
          <w:bCs/>
          <w:sz w:val="28"/>
          <w:szCs w:val="24"/>
          <w:lang w:val="en-GB"/>
        </w:rPr>
        <w:t xml:space="preserve">Module Name: </w:t>
      </w:r>
      <w:r w:rsidRPr="008A0DD0">
        <w:rPr>
          <w:rFonts w:ascii="Arial" w:hAnsi="Arial" w:cs="Arial"/>
          <w:b/>
          <w:bCs/>
          <w:sz w:val="28"/>
          <w:szCs w:val="24"/>
          <w:lang w:val="en-GB"/>
        </w:rPr>
        <w:t>Business Development Proposal</w:t>
      </w:r>
    </w:p>
    <w:p w14:paraId="3449D40E" w14:textId="7AF54D0C" w:rsidR="005C7A31" w:rsidRPr="002E5287" w:rsidRDefault="005C7A31" w:rsidP="005C7A31">
      <w:pPr>
        <w:spacing w:line="360" w:lineRule="auto"/>
        <w:jc w:val="center"/>
        <w:rPr>
          <w:rFonts w:ascii="Arial" w:hAnsi="Arial" w:cs="Arial"/>
          <w:b/>
          <w:bCs/>
          <w:sz w:val="28"/>
          <w:szCs w:val="24"/>
          <w:lang w:val="en-GB"/>
        </w:rPr>
      </w:pPr>
      <w:r w:rsidRPr="002E5287">
        <w:rPr>
          <w:rFonts w:ascii="Arial" w:hAnsi="Arial" w:cs="Arial"/>
          <w:b/>
          <w:bCs/>
          <w:sz w:val="28"/>
          <w:szCs w:val="24"/>
          <w:lang w:val="en-GB"/>
        </w:rPr>
        <w:t xml:space="preserve">Title: </w:t>
      </w:r>
      <w:r w:rsidRPr="004439A2">
        <w:rPr>
          <w:rFonts w:ascii="Arial" w:hAnsi="Arial" w:cs="Arial"/>
          <w:b/>
          <w:bCs/>
          <w:sz w:val="28"/>
          <w:szCs w:val="24"/>
          <w:lang w:val="en-GB"/>
        </w:rPr>
        <w:t>"</w:t>
      </w:r>
      <w:r w:rsidRPr="008A0DD0">
        <w:t xml:space="preserve"> </w:t>
      </w:r>
      <w:proofErr w:type="spellStart"/>
      <w:r w:rsidR="00E726A2" w:rsidRPr="00E726A2">
        <w:rPr>
          <w:rFonts w:ascii="Arial" w:hAnsi="Arial" w:cs="Arial"/>
          <w:b/>
          <w:bCs/>
          <w:sz w:val="28"/>
          <w:szCs w:val="24"/>
          <w:lang w:val="en-GB"/>
        </w:rPr>
        <w:t>FitLife</w:t>
      </w:r>
      <w:proofErr w:type="spellEnd"/>
      <w:r w:rsidR="00E726A2" w:rsidRPr="00E726A2">
        <w:rPr>
          <w:rFonts w:ascii="Arial" w:hAnsi="Arial" w:cs="Arial"/>
          <w:b/>
          <w:bCs/>
          <w:sz w:val="28"/>
          <w:szCs w:val="24"/>
          <w:lang w:val="en-GB"/>
        </w:rPr>
        <w:t xml:space="preserve"> Smart Gym: Developing a Smart Fitness and Wellness Centre in </w:t>
      </w:r>
      <w:proofErr w:type="spellStart"/>
      <w:r w:rsidR="00E726A2" w:rsidRPr="00E726A2">
        <w:rPr>
          <w:rFonts w:ascii="Arial" w:hAnsi="Arial" w:cs="Arial"/>
          <w:b/>
          <w:bCs/>
          <w:sz w:val="28"/>
          <w:szCs w:val="24"/>
          <w:lang w:val="en-GB"/>
        </w:rPr>
        <w:t>Levenshulme</w:t>
      </w:r>
      <w:proofErr w:type="spellEnd"/>
      <w:r w:rsidR="00E726A2" w:rsidRPr="00E726A2">
        <w:rPr>
          <w:rFonts w:ascii="Arial" w:hAnsi="Arial" w:cs="Arial"/>
          <w:b/>
          <w:bCs/>
          <w:sz w:val="28"/>
          <w:szCs w:val="24"/>
          <w:lang w:val="en-GB"/>
        </w:rPr>
        <w:t xml:space="preserve"> Manchester, England, United Kingdom </w:t>
      </w:r>
      <w:r w:rsidRPr="004439A2">
        <w:rPr>
          <w:rFonts w:ascii="Arial" w:hAnsi="Arial" w:cs="Arial"/>
          <w:b/>
          <w:bCs/>
          <w:sz w:val="28"/>
          <w:szCs w:val="24"/>
          <w:lang w:val="en-GB"/>
        </w:rPr>
        <w:t>"</w:t>
      </w:r>
    </w:p>
    <w:p w14:paraId="0F58EE63" w14:textId="46D79355" w:rsidR="005C7A31" w:rsidRPr="002E5287" w:rsidRDefault="005C7A31" w:rsidP="005C7A31">
      <w:pPr>
        <w:spacing w:line="360" w:lineRule="auto"/>
        <w:jc w:val="center"/>
        <w:rPr>
          <w:rFonts w:ascii="Arial" w:hAnsi="Arial" w:cs="Arial"/>
          <w:b/>
          <w:bCs/>
          <w:sz w:val="28"/>
          <w:szCs w:val="24"/>
          <w:lang w:val="en-GB"/>
        </w:rPr>
      </w:pPr>
      <w:r w:rsidRPr="002E5287">
        <w:rPr>
          <w:rFonts w:ascii="Arial" w:hAnsi="Arial" w:cs="Arial"/>
          <w:b/>
          <w:bCs/>
          <w:sz w:val="28"/>
          <w:szCs w:val="24"/>
          <w:lang w:val="en-GB"/>
        </w:rPr>
        <w:t xml:space="preserve">Supervisor: </w:t>
      </w:r>
      <w:proofErr w:type="spellStart"/>
      <w:r w:rsidRPr="005C7A31">
        <w:rPr>
          <w:rFonts w:ascii="Arial" w:hAnsi="Arial" w:cs="Arial"/>
          <w:b/>
          <w:bCs/>
          <w:sz w:val="28"/>
          <w:szCs w:val="24"/>
          <w:lang w:val="en-GB"/>
        </w:rPr>
        <w:t>Balendran</w:t>
      </w:r>
      <w:proofErr w:type="spellEnd"/>
      <w:r w:rsidRPr="005C7A31">
        <w:rPr>
          <w:rFonts w:ascii="Arial" w:hAnsi="Arial" w:cs="Arial"/>
          <w:b/>
          <w:bCs/>
          <w:sz w:val="28"/>
          <w:szCs w:val="24"/>
          <w:lang w:val="en-GB"/>
        </w:rPr>
        <w:t xml:space="preserve"> </w:t>
      </w:r>
      <w:proofErr w:type="spellStart"/>
      <w:r w:rsidRPr="005C7A31">
        <w:rPr>
          <w:rFonts w:ascii="Arial" w:hAnsi="Arial" w:cs="Arial"/>
          <w:b/>
          <w:bCs/>
          <w:sz w:val="28"/>
          <w:szCs w:val="24"/>
          <w:lang w:val="en-GB"/>
        </w:rPr>
        <w:t>Kandasamy</w:t>
      </w:r>
      <w:proofErr w:type="spellEnd"/>
    </w:p>
    <w:p w14:paraId="61BE0283" w14:textId="4E18EC87" w:rsidR="005C7A31" w:rsidRPr="002E5287" w:rsidRDefault="005C7A31" w:rsidP="005C7A31">
      <w:pPr>
        <w:spacing w:line="360" w:lineRule="auto"/>
        <w:jc w:val="center"/>
        <w:rPr>
          <w:rFonts w:ascii="Arial" w:hAnsi="Arial" w:cs="Arial"/>
          <w:b/>
          <w:bCs/>
          <w:sz w:val="28"/>
          <w:szCs w:val="24"/>
          <w:lang w:val="en-GB"/>
        </w:rPr>
      </w:pPr>
      <w:r w:rsidRPr="002E5287">
        <w:rPr>
          <w:rFonts w:ascii="Arial" w:hAnsi="Arial" w:cs="Arial"/>
          <w:b/>
          <w:bCs/>
          <w:sz w:val="28"/>
          <w:szCs w:val="24"/>
          <w:lang w:val="en-GB"/>
        </w:rPr>
        <w:t xml:space="preserve">Words Count: </w:t>
      </w:r>
    </w:p>
    <w:p w14:paraId="51733E6B" w14:textId="77777777" w:rsidR="005C7A31" w:rsidRPr="002E5287" w:rsidRDefault="005C7A31" w:rsidP="005C7A31">
      <w:pPr>
        <w:spacing w:line="278" w:lineRule="auto"/>
        <w:rPr>
          <w:rFonts w:ascii="Arial" w:hAnsi="Arial" w:cs="Arial"/>
          <w:b/>
          <w:bCs/>
          <w:sz w:val="28"/>
          <w:szCs w:val="24"/>
          <w:lang w:val="en-GB"/>
        </w:rPr>
      </w:pPr>
      <w:r w:rsidRPr="002E5287">
        <w:rPr>
          <w:rFonts w:ascii="Arial" w:hAnsi="Arial" w:cs="Arial"/>
          <w:b/>
          <w:bCs/>
          <w:sz w:val="28"/>
          <w:szCs w:val="24"/>
          <w:lang w:val="en-GB"/>
        </w:rPr>
        <w:br w:type="page"/>
      </w:r>
    </w:p>
    <w:p w14:paraId="4D2E7F1D" w14:textId="77777777" w:rsidR="005C7A31" w:rsidRPr="002E5287" w:rsidRDefault="005C7A31" w:rsidP="005C7A31">
      <w:pPr>
        <w:pBdr>
          <w:top w:val="single" w:sz="4" w:space="1" w:color="auto"/>
          <w:left w:val="single" w:sz="4" w:space="4" w:color="auto"/>
          <w:bottom w:val="single" w:sz="4" w:space="31" w:color="auto"/>
          <w:right w:val="single" w:sz="4" w:space="4" w:color="auto"/>
        </w:pBdr>
        <w:spacing w:after="120"/>
        <w:rPr>
          <w:rFonts w:ascii="Arial" w:hAnsi="Arial" w:cs="Arial"/>
          <w:lang w:val="en-GB"/>
        </w:rPr>
        <w:sectPr w:rsidR="005C7A31" w:rsidRPr="002E5287" w:rsidSect="00E23192">
          <w:pgSz w:w="11906" w:h="16838"/>
          <w:pgMar w:top="1440" w:right="1440" w:bottom="1440" w:left="1440" w:header="708" w:footer="708" w:gutter="0"/>
          <w:pgBorders w:display="firstPage" w:offsetFrom="page">
            <w:top w:val="stars" w:sz="12" w:space="24" w:color="auto"/>
            <w:left w:val="stars" w:sz="12" w:space="24" w:color="auto"/>
            <w:bottom w:val="stars" w:sz="12" w:space="24" w:color="auto"/>
            <w:right w:val="stars" w:sz="12" w:space="24" w:color="auto"/>
          </w:pgBorders>
          <w:cols w:space="708"/>
          <w:docGrid w:linePitch="360"/>
        </w:sectPr>
      </w:pPr>
    </w:p>
    <w:p w14:paraId="0BCF5920" w14:textId="77777777" w:rsidR="005C7A31" w:rsidRPr="002E5287" w:rsidRDefault="005C7A31" w:rsidP="005C7A31">
      <w:pPr>
        <w:pBdr>
          <w:top w:val="single" w:sz="4" w:space="1" w:color="auto"/>
          <w:left w:val="single" w:sz="4" w:space="4" w:color="auto"/>
          <w:bottom w:val="single" w:sz="4" w:space="31" w:color="auto"/>
          <w:right w:val="single" w:sz="4" w:space="4" w:color="auto"/>
        </w:pBdr>
        <w:spacing w:after="120"/>
        <w:jc w:val="center"/>
        <w:rPr>
          <w:rFonts w:ascii="Arial" w:hAnsi="Arial" w:cs="Arial"/>
          <w:lang w:val="en-GB"/>
        </w:rPr>
      </w:pPr>
      <w:r w:rsidRPr="002E5287">
        <w:rPr>
          <w:rFonts w:ascii="Arial" w:hAnsi="Arial" w:cs="Arial"/>
          <w:noProof/>
          <w:lang w:val="en-GB" w:eastAsia="en-GB"/>
        </w:rPr>
        <w:lastRenderedPageBreak/>
        <w:drawing>
          <wp:inline distT="0" distB="0" distL="0" distR="0" wp14:anchorId="6278AC16" wp14:editId="4A6EC100">
            <wp:extent cx="2844800" cy="1168400"/>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44800" cy="1168400"/>
                    </a:xfrm>
                    <a:prstGeom prst="rect">
                      <a:avLst/>
                    </a:prstGeom>
                    <a:noFill/>
                    <a:ln>
                      <a:noFill/>
                    </a:ln>
                  </pic:spPr>
                </pic:pic>
              </a:graphicData>
            </a:graphic>
          </wp:inline>
        </w:drawing>
      </w:r>
    </w:p>
    <w:p w14:paraId="2C9ACF15" w14:textId="77777777" w:rsidR="005C7A31" w:rsidRPr="002E5287" w:rsidRDefault="005C7A31" w:rsidP="005C7A31">
      <w:pPr>
        <w:pBdr>
          <w:top w:val="single" w:sz="4" w:space="1" w:color="auto"/>
          <w:left w:val="single" w:sz="4" w:space="4" w:color="auto"/>
          <w:bottom w:val="single" w:sz="4" w:space="31" w:color="auto"/>
          <w:right w:val="single" w:sz="4" w:space="4" w:color="auto"/>
        </w:pBdr>
        <w:spacing w:after="120"/>
        <w:jc w:val="center"/>
        <w:rPr>
          <w:rFonts w:ascii="Arial" w:hAnsi="Arial" w:cs="Arial"/>
          <w:b/>
          <w:sz w:val="28"/>
          <w:szCs w:val="28"/>
          <w:lang w:val="en-GB"/>
        </w:rPr>
      </w:pPr>
    </w:p>
    <w:p w14:paraId="4A0723C8" w14:textId="77777777" w:rsidR="005C7A31" w:rsidRPr="002E5287" w:rsidRDefault="005C7A31" w:rsidP="005C7A31">
      <w:pPr>
        <w:pBdr>
          <w:top w:val="single" w:sz="4" w:space="1" w:color="auto"/>
          <w:left w:val="single" w:sz="4" w:space="4" w:color="auto"/>
          <w:bottom w:val="single" w:sz="4" w:space="31" w:color="auto"/>
          <w:right w:val="single" w:sz="4" w:space="4" w:color="auto"/>
        </w:pBdr>
        <w:spacing w:after="120"/>
        <w:jc w:val="center"/>
        <w:rPr>
          <w:rFonts w:ascii="Arial" w:hAnsi="Arial" w:cs="Arial"/>
          <w:sz w:val="28"/>
          <w:szCs w:val="28"/>
          <w:lang w:val="en-GB"/>
        </w:rPr>
      </w:pPr>
      <w:r w:rsidRPr="002E5287">
        <w:rPr>
          <w:rFonts w:ascii="Arial" w:hAnsi="Arial" w:cs="Arial"/>
          <w:b/>
          <w:sz w:val="28"/>
          <w:szCs w:val="28"/>
          <w:lang w:val="en-GB"/>
        </w:rPr>
        <w:t>Master’s Degrees by Examination and Dissertation</w:t>
      </w:r>
    </w:p>
    <w:p w14:paraId="0EF4909E" w14:textId="77777777" w:rsidR="005C7A31" w:rsidRPr="002E5287" w:rsidRDefault="005C7A31" w:rsidP="005C7A31">
      <w:pPr>
        <w:pBdr>
          <w:top w:val="single" w:sz="4" w:space="1" w:color="auto"/>
          <w:left w:val="single" w:sz="4" w:space="4" w:color="auto"/>
          <w:bottom w:val="single" w:sz="4" w:space="31" w:color="auto"/>
          <w:right w:val="single" w:sz="4" w:space="4" w:color="auto"/>
        </w:pBdr>
        <w:spacing w:after="120"/>
        <w:jc w:val="center"/>
        <w:rPr>
          <w:rFonts w:ascii="Arial" w:hAnsi="Arial" w:cs="Arial"/>
          <w:sz w:val="28"/>
          <w:szCs w:val="28"/>
          <w:lang w:val="en-GB"/>
        </w:rPr>
      </w:pPr>
      <w:r w:rsidRPr="002E5287">
        <w:rPr>
          <w:rFonts w:ascii="Arial" w:hAnsi="Arial" w:cs="Arial"/>
          <w:b/>
          <w:sz w:val="28"/>
          <w:szCs w:val="28"/>
          <w:lang w:val="en-GB"/>
        </w:rPr>
        <w:t>Declaration Form</w:t>
      </w:r>
    </w:p>
    <w:p w14:paraId="575CB286" w14:textId="77777777" w:rsidR="005C7A31" w:rsidRPr="002E5287" w:rsidRDefault="005C7A31" w:rsidP="005C7A31">
      <w:pPr>
        <w:pBdr>
          <w:top w:val="single" w:sz="4" w:space="1" w:color="auto"/>
          <w:left w:val="single" w:sz="4" w:space="4" w:color="auto"/>
          <w:bottom w:val="single" w:sz="4" w:space="31" w:color="auto"/>
          <w:right w:val="single" w:sz="4" w:space="4" w:color="auto"/>
        </w:pBdr>
        <w:spacing w:after="120" w:line="480" w:lineRule="auto"/>
        <w:rPr>
          <w:rFonts w:ascii="Arial" w:hAnsi="Arial" w:cs="Arial"/>
          <w:lang w:val="en-GB"/>
        </w:rPr>
      </w:pPr>
    </w:p>
    <w:p w14:paraId="1A399034" w14:textId="47150A79" w:rsidR="005C7A31" w:rsidRPr="002E5287" w:rsidRDefault="005C7A31" w:rsidP="005C7A31">
      <w:pPr>
        <w:pBdr>
          <w:top w:val="single" w:sz="4" w:space="1" w:color="auto"/>
          <w:left w:val="single" w:sz="4" w:space="4" w:color="auto"/>
          <w:bottom w:val="single" w:sz="4" w:space="31" w:color="auto"/>
          <w:right w:val="single" w:sz="4" w:space="4" w:color="auto"/>
        </w:pBdr>
        <w:spacing w:after="120" w:line="480" w:lineRule="auto"/>
        <w:rPr>
          <w:rFonts w:ascii="Arial" w:hAnsi="Arial" w:cs="Arial"/>
          <w:sz w:val="24"/>
          <w:szCs w:val="24"/>
          <w:lang w:val="en-GB"/>
        </w:rPr>
      </w:pPr>
      <w:r w:rsidRPr="002E5287">
        <w:rPr>
          <w:rFonts w:ascii="Arial" w:hAnsi="Arial" w:cs="Arial"/>
          <w:sz w:val="24"/>
          <w:szCs w:val="24"/>
          <w:lang w:val="en-GB"/>
        </w:rPr>
        <w:t xml:space="preserve">I, </w:t>
      </w:r>
      <w:proofErr w:type="spellStart"/>
      <w:r w:rsidRPr="005C7A31">
        <w:rPr>
          <w:rFonts w:ascii="Arial" w:hAnsi="Arial" w:cs="Arial"/>
          <w:bCs/>
          <w:sz w:val="24"/>
          <w:szCs w:val="24"/>
          <w:lang w:val="en-GB"/>
        </w:rPr>
        <w:t>Biplob</w:t>
      </w:r>
      <w:proofErr w:type="spellEnd"/>
      <w:r w:rsidRPr="005C7A31">
        <w:rPr>
          <w:rFonts w:ascii="Arial" w:hAnsi="Arial" w:cs="Arial"/>
          <w:bCs/>
          <w:sz w:val="24"/>
          <w:szCs w:val="24"/>
          <w:lang w:val="en-GB"/>
        </w:rPr>
        <w:t xml:space="preserve"> Das</w:t>
      </w:r>
      <w:r w:rsidRPr="00B41158">
        <w:rPr>
          <w:rFonts w:ascii="Arial" w:hAnsi="Arial" w:cs="Arial"/>
          <w:sz w:val="24"/>
          <w:szCs w:val="24"/>
          <w:lang w:val="en-GB"/>
        </w:rPr>
        <w:t>,</w:t>
      </w:r>
      <w:r w:rsidRPr="002E5287">
        <w:rPr>
          <w:rFonts w:ascii="Arial" w:hAnsi="Arial" w:cs="Arial"/>
          <w:sz w:val="24"/>
          <w:szCs w:val="24"/>
          <w:lang w:val="en-GB"/>
        </w:rPr>
        <w:t xml:space="preserve">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14:paraId="2D5DE658" w14:textId="77777777" w:rsidR="005C7A31" w:rsidRPr="002E5287" w:rsidRDefault="005C7A31" w:rsidP="005C7A31">
      <w:pPr>
        <w:pBdr>
          <w:top w:val="single" w:sz="4" w:space="1" w:color="auto"/>
          <w:left w:val="single" w:sz="4" w:space="4" w:color="auto"/>
          <w:bottom w:val="single" w:sz="4" w:space="31" w:color="auto"/>
          <w:right w:val="single" w:sz="4" w:space="4" w:color="auto"/>
        </w:pBdr>
        <w:spacing w:after="120" w:line="480" w:lineRule="auto"/>
        <w:rPr>
          <w:rFonts w:ascii="Arial" w:hAnsi="Arial" w:cs="Arial"/>
          <w:sz w:val="24"/>
          <w:szCs w:val="24"/>
          <w:lang w:val="en-GB"/>
        </w:rPr>
      </w:pPr>
      <w:r w:rsidRPr="002E5287">
        <w:rPr>
          <w:rFonts w:ascii="Arial" w:hAnsi="Arial" w:cs="Arial"/>
          <w:sz w:val="24"/>
          <w:szCs w:val="24"/>
          <w:lang w:val="en-GB"/>
        </w:rPr>
        <w:t xml:space="preserve"> </w:t>
      </w:r>
    </w:p>
    <w:p w14:paraId="065A9471" w14:textId="47D3BB3E" w:rsidR="005C7A31" w:rsidRPr="002E5287" w:rsidRDefault="005C7A31" w:rsidP="005C7A31">
      <w:pPr>
        <w:pBdr>
          <w:top w:val="single" w:sz="4" w:space="1" w:color="auto"/>
          <w:left w:val="single" w:sz="4" w:space="4" w:color="auto"/>
          <w:bottom w:val="single" w:sz="4" w:space="31" w:color="auto"/>
          <w:right w:val="single" w:sz="4" w:space="4" w:color="auto"/>
        </w:pBdr>
        <w:spacing w:after="120" w:line="480" w:lineRule="auto"/>
        <w:rPr>
          <w:rFonts w:ascii="Arial" w:hAnsi="Arial" w:cs="Arial"/>
          <w:sz w:val="24"/>
          <w:szCs w:val="24"/>
          <w:lang w:val="en-GB"/>
        </w:rPr>
      </w:pPr>
      <w:r w:rsidRPr="002E5287">
        <w:rPr>
          <w:rFonts w:ascii="Arial" w:hAnsi="Arial" w:cs="Arial"/>
          <w:sz w:val="24"/>
          <w:szCs w:val="24"/>
          <w:lang w:val="en-GB"/>
        </w:rPr>
        <w:t xml:space="preserve">Signature: </w:t>
      </w:r>
      <w:proofErr w:type="spellStart"/>
      <w:r w:rsidRPr="005C7A31">
        <w:rPr>
          <w:rFonts w:ascii="Arial" w:hAnsi="Arial" w:cs="Arial"/>
          <w:sz w:val="24"/>
          <w:szCs w:val="24"/>
          <w:lang w:val="en-GB"/>
        </w:rPr>
        <w:t>Biplob</w:t>
      </w:r>
      <w:proofErr w:type="spellEnd"/>
      <w:r w:rsidRPr="005C7A31">
        <w:rPr>
          <w:rFonts w:ascii="Arial" w:hAnsi="Arial" w:cs="Arial"/>
          <w:sz w:val="24"/>
          <w:szCs w:val="24"/>
          <w:lang w:val="en-GB"/>
        </w:rPr>
        <w:t xml:space="preserve"> Das</w:t>
      </w:r>
    </w:p>
    <w:p w14:paraId="5BFD57B0" w14:textId="0F55D715" w:rsidR="005C7A31" w:rsidRPr="002E5287" w:rsidRDefault="00316DB9" w:rsidP="005C7A31">
      <w:pPr>
        <w:pBdr>
          <w:top w:val="single" w:sz="4" w:space="1" w:color="auto"/>
          <w:left w:val="single" w:sz="4" w:space="4" w:color="auto"/>
          <w:bottom w:val="single" w:sz="4" w:space="31" w:color="auto"/>
          <w:right w:val="single" w:sz="4" w:space="4" w:color="auto"/>
        </w:pBdr>
        <w:spacing w:after="120" w:line="480" w:lineRule="auto"/>
        <w:rPr>
          <w:rFonts w:ascii="Arial" w:hAnsi="Arial" w:cs="Arial"/>
          <w:sz w:val="24"/>
          <w:szCs w:val="24"/>
          <w:lang w:val="en-GB"/>
        </w:rPr>
      </w:pPr>
      <w:r>
        <w:rPr>
          <w:rFonts w:ascii="Arial" w:hAnsi="Arial" w:cs="Arial"/>
          <w:sz w:val="24"/>
          <w:szCs w:val="24"/>
          <w:lang w:val="en-GB"/>
        </w:rPr>
        <w:t xml:space="preserve">Date:  </w:t>
      </w:r>
    </w:p>
    <w:p w14:paraId="2D11BD0D" w14:textId="7D4A4029" w:rsidR="00FB416B" w:rsidRDefault="00FB416B" w:rsidP="004439A2">
      <w:pPr>
        <w:spacing w:line="360" w:lineRule="auto"/>
        <w:jc w:val="center"/>
        <w:rPr>
          <w:rFonts w:ascii="Arial" w:hAnsi="Arial" w:cs="Arial"/>
          <w:b/>
          <w:bCs/>
          <w:sz w:val="28"/>
          <w:szCs w:val="24"/>
          <w:lang w:val="en-GB"/>
        </w:rPr>
      </w:pPr>
    </w:p>
    <w:p w14:paraId="248C549D" w14:textId="1C380FF6" w:rsidR="005C7A31" w:rsidRDefault="005C7A31" w:rsidP="004439A2">
      <w:pPr>
        <w:spacing w:line="360" w:lineRule="auto"/>
        <w:jc w:val="center"/>
        <w:rPr>
          <w:rFonts w:ascii="Arial" w:hAnsi="Arial" w:cs="Arial"/>
          <w:b/>
          <w:bCs/>
          <w:sz w:val="28"/>
          <w:szCs w:val="24"/>
          <w:lang w:val="en-GB"/>
        </w:rPr>
      </w:pPr>
    </w:p>
    <w:p w14:paraId="2DC914B4" w14:textId="7CF50949" w:rsidR="005C7A31" w:rsidRDefault="005C7A31" w:rsidP="004439A2">
      <w:pPr>
        <w:spacing w:line="360" w:lineRule="auto"/>
        <w:jc w:val="center"/>
        <w:rPr>
          <w:rFonts w:ascii="Arial" w:hAnsi="Arial" w:cs="Arial"/>
          <w:b/>
          <w:bCs/>
          <w:sz w:val="28"/>
          <w:szCs w:val="24"/>
          <w:lang w:val="en-GB"/>
        </w:rPr>
      </w:pPr>
    </w:p>
    <w:p w14:paraId="68F9D89B" w14:textId="4F6C1302" w:rsidR="003E4183" w:rsidRPr="009D716D" w:rsidRDefault="003E4183" w:rsidP="009D716D">
      <w:pPr>
        <w:jc w:val="both"/>
        <w:rPr>
          <w:rFonts w:ascii="Arial" w:hAnsi="Arial" w:cs="Arial"/>
          <w:sz w:val="24"/>
          <w:szCs w:val="24"/>
          <w:lang w:val="en-GB"/>
        </w:rPr>
      </w:pPr>
    </w:p>
    <w:p w14:paraId="02BC69DE" w14:textId="71FDF694" w:rsidR="003E4183" w:rsidRDefault="003E4183" w:rsidP="003E4183">
      <w:pPr>
        <w:rPr>
          <w:rFonts w:ascii="Arial" w:hAnsi="Arial" w:cs="Arial"/>
          <w:sz w:val="24"/>
          <w:szCs w:val="24"/>
          <w:lang w:val="en-GB"/>
        </w:rPr>
      </w:pPr>
    </w:p>
    <w:p w14:paraId="36E9806E" w14:textId="4DDCE21C" w:rsidR="003E4183" w:rsidRDefault="003E4183" w:rsidP="003E4183">
      <w:pPr>
        <w:rPr>
          <w:rFonts w:ascii="Arial" w:hAnsi="Arial" w:cs="Arial"/>
          <w:sz w:val="24"/>
          <w:szCs w:val="24"/>
          <w:lang w:val="en-GB"/>
        </w:rPr>
      </w:pPr>
    </w:p>
    <w:p w14:paraId="2DDB1D8C" w14:textId="4A0BB63E" w:rsidR="003E4183" w:rsidRDefault="003E4183" w:rsidP="003E4183">
      <w:pPr>
        <w:rPr>
          <w:rFonts w:ascii="Arial" w:hAnsi="Arial" w:cs="Arial"/>
          <w:sz w:val="24"/>
          <w:szCs w:val="24"/>
          <w:lang w:val="en-GB"/>
        </w:rPr>
      </w:pPr>
    </w:p>
    <w:p w14:paraId="73548106" w14:textId="183A8310" w:rsidR="003E4183" w:rsidRDefault="00B70B37" w:rsidP="003E4183">
      <w:pPr>
        <w:rPr>
          <w:rFonts w:ascii="Arial" w:hAnsi="Arial" w:cs="Arial"/>
          <w:sz w:val="24"/>
          <w:szCs w:val="24"/>
          <w:lang w:val="en-GB"/>
        </w:rPr>
      </w:pPr>
      <w:r>
        <w:rPr>
          <w:rFonts w:ascii="Arial" w:hAnsi="Arial" w:cs="Arial"/>
          <w:sz w:val="24"/>
          <w:szCs w:val="24"/>
          <w:lang w:val="en-GB"/>
        </w:rPr>
        <w:t xml:space="preserve"> </w:t>
      </w:r>
    </w:p>
    <w:p w14:paraId="17C2B8FC" w14:textId="4C50F5AB" w:rsidR="00B70B37" w:rsidRDefault="00B70B37" w:rsidP="003E4183">
      <w:pPr>
        <w:rPr>
          <w:rFonts w:ascii="Arial" w:hAnsi="Arial" w:cs="Arial"/>
          <w:sz w:val="24"/>
          <w:szCs w:val="24"/>
          <w:lang w:val="en-GB"/>
        </w:rPr>
      </w:pPr>
      <w:r>
        <w:rPr>
          <w:rFonts w:ascii="Arial" w:hAnsi="Arial" w:cs="Arial"/>
          <w:sz w:val="24"/>
          <w:szCs w:val="24"/>
          <w:lang w:val="en-GB"/>
        </w:rPr>
        <w:t xml:space="preserve"> </w:t>
      </w:r>
    </w:p>
    <w:p w14:paraId="16C323A0" w14:textId="77777777" w:rsidR="00B70B37" w:rsidRPr="003E4183" w:rsidRDefault="00B70B37" w:rsidP="003E4183">
      <w:pPr>
        <w:rPr>
          <w:rFonts w:ascii="Arial" w:hAnsi="Arial" w:cs="Arial"/>
          <w:sz w:val="24"/>
          <w:szCs w:val="24"/>
          <w:lang w:val="en-GB"/>
        </w:rPr>
      </w:pPr>
      <w:r>
        <w:rPr>
          <w:rFonts w:ascii="Arial" w:hAnsi="Arial" w:cs="Arial"/>
          <w:sz w:val="24"/>
          <w:szCs w:val="24"/>
          <w:lang w:val="en-GB"/>
        </w:rPr>
        <w:lastRenderedPageBreak/>
        <w:t xml:space="preserve"> </w:t>
      </w:r>
    </w:p>
    <w:sdt>
      <w:sdtPr>
        <w:rPr>
          <w:rFonts w:asciiTheme="minorHAnsi" w:eastAsiaTheme="minorHAnsi" w:hAnsiTheme="minorHAnsi" w:cs="Arial"/>
          <w:color w:val="auto"/>
          <w:sz w:val="24"/>
          <w:szCs w:val="24"/>
        </w:rPr>
        <w:id w:val="306138504"/>
        <w:docPartObj>
          <w:docPartGallery w:val="Table of Contents"/>
          <w:docPartUnique/>
        </w:docPartObj>
      </w:sdtPr>
      <w:sdtEndPr>
        <w:rPr>
          <w:b/>
          <w:bCs/>
          <w:noProof/>
        </w:rPr>
      </w:sdtEndPr>
      <w:sdtContent>
        <w:p w14:paraId="573A7FA7" w14:textId="27E1086C" w:rsidR="00B70B37" w:rsidRPr="00316DB9" w:rsidRDefault="00B70B37">
          <w:pPr>
            <w:pStyle w:val="TOCHeading"/>
            <w:rPr>
              <w:rFonts w:cs="Arial"/>
              <w:sz w:val="24"/>
              <w:szCs w:val="24"/>
            </w:rPr>
          </w:pPr>
          <w:r w:rsidRPr="00316DB9">
            <w:rPr>
              <w:rFonts w:cs="Arial"/>
              <w:sz w:val="24"/>
              <w:szCs w:val="24"/>
            </w:rPr>
            <w:t>Contents</w:t>
          </w:r>
        </w:p>
        <w:p w14:paraId="0DA4883E" w14:textId="01579B61" w:rsidR="00316DB9" w:rsidRPr="00316DB9" w:rsidRDefault="00B70B37">
          <w:pPr>
            <w:pStyle w:val="TOC1"/>
            <w:tabs>
              <w:tab w:val="right" w:leader="dot" w:pos="9016"/>
            </w:tabs>
            <w:rPr>
              <w:rFonts w:ascii="Arial" w:eastAsiaTheme="minorEastAsia" w:hAnsi="Arial" w:cs="Arial"/>
              <w:noProof/>
              <w:sz w:val="24"/>
              <w:szCs w:val="24"/>
              <w:lang w:val="en-GB" w:eastAsia="en-GB"/>
            </w:rPr>
          </w:pPr>
          <w:r w:rsidRPr="00316DB9">
            <w:rPr>
              <w:rFonts w:ascii="Arial" w:hAnsi="Arial" w:cs="Arial"/>
              <w:sz w:val="24"/>
              <w:szCs w:val="24"/>
            </w:rPr>
            <w:fldChar w:fldCharType="begin"/>
          </w:r>
          <w:r w:rsidRPr="00316DB9">
            <w:rPr>
              <w:rFonts w:ascii="Arial" w:hAnsi="Arial" w:cs="Arial"/>
              <w:sz w:val="24"/>
              <w:szCs w:val="24"/>
            </w:rPr>
            <w:instrText xml:space="preserve"> TOC \o "1-3" \h \z \u </w:instrText>
          </w:r>
          <w:r w:rsidRPr="00316DB9">
            <w:rPr>
              <w:rFonts w:ascii="Arial" w:hAnsi="Arial" w:cs="Arial"/>
              <w:sz w:val="24"/>
              <w:szCs w:val="24"/>
            </w:rPr>
            <w:fldChar w:fldCharType="separate"/>
          </w:r>
          <w:hyperlink w:anchor="_Toc236858266" w:history="1">
            <w:r w:rsidR="00316DB9" w:rsidRPr="00316DB9">
              <w:rPr>
                <w:rStyle w:val="Hyperlink"/>
                <w:rFonts w:ascii="Arial" w:hAnsi="Arial" w:cs="Arial"/>
                <w:noProof/>
                <w:sz w:val="24"/>
                <w:szCs w:val="24"/>
                <w:lang w:val="en-GB" w:eastAsia="en-GB"/>
              </w:rPr>
              <w:t>Chapter 1: Introduction</w:t>
            </w:r>
            <w:r w:rsidR="00316DB9" w:rsidRPr="00316DB9">
              <w:rPr>
                <w:rFonts w:ascii="Arial" w:hAnsi="Arial" w:cs="Arial"/>
                <w:noProof/>
                <w:webHidden/>
                <w:sz w:val="24"/>
                <w:szCs w:val="24"/>
              </w:rPr>
              <w:tab/>
            </w:r>
            <w:r w:rsidR="00316DB9" w:rsidRPr="00316DB9">
              <w:rPr>
                <w:rFonts w:ascii="Arial" w:hAnsi="Arial" w:cs="Arial"/>
                <w:noProof/>
                <w:webHidden/>
                <w:sz w:val="24"/>
                <w:szCs w:val="24"/>
              </w:rPr>
              <w:fldChar w:fldCharType="begin"/>
            </w:r>
            <w:r w:rsidR="00316DB9" w:rsidRPr="00316DB9">
              <w:rPr>
                <w:rFonts w:ascii="Arial" w:hAnsi="Arial" w:cs="Arial"/>
                <w:noProof/>
                <w:webHidden/>
                <w:sz w:val="24"/>
                <w:szCs w:val="24"/>
              </w:rPr>
              <w:instrText xml:space="preserve"> PAGEREF _Toc236858266 \h </w:instrText>
            </w:r>
            <w:r w:rsidR="00316DB9" w:rsidRPr="00316DB9">
              <w:rPr>
                <w:rFonts w:ascii="Arial" w:hAnsi="Arial" w:cs="Arial"/>
                <w:noProof/>
                <w:webHidden/>
                <w:sz w:val="24"/>
                <w:szCs w:val="24"/>
              </w:rPr>
            </w:r>
            <w:r w:rsidR="00316DB9" w:rsidRPr="00316DB9">
              <w:rPr>
                <w:rFonts w:ascii="Arial" w:hAnsi="Arial" w:cs="Arial"/>
                <w:noProof/>
                <w:webHidden/>
                <w:sz w:val="24"/>
                <w:szCs w:val="24"/>
              </w:rPr>
              <w:fldChar w:fldCharType="separate"/>
            </w:r>
            <w:r w:rsidR="00316DB9" w:rsidRPr="00316DB9">
              <w:rPr>
                <w:rFonts w:ascii="Arial" w:hAnsi="Arial" w:cs="Arial"/>
                <w:noProof/>
                <w:webHidden/>
                <w:sz w:val="24"/>
                <w:szCs w:val="24"/>
              </w:rPr>
              <w:t>1</w:t>
            </w:r>
            <w:r w:rsidR="00316DB9" w:rsidRPr="00316DB9">
              <w:rPr>
                <w:rFonts w:ascii="Arial" w:hAnsi="Arial" w:cs="Arial"/>
                <w:noProof/>
                <w:webHidden/>
                <w:sz w:val="24"/>
                <w:szCs w:val="24"/>
              </w:rPr>
              <w:fldChar w:fldCharType="end"/>
            </w:r>
          </w:hyperlink>
        </w:p>
        <w:p w14:paraId="7C0B7CC6" w14:textId="6094125E" w:rsidR="00316DB9" w:rsidRPr="00316DB9" w:rsidRDefault="00253991">
          <w:pPr>
            <w:pStyle w:val="TOC2"/>
            <w:tabs>
              <w:tab w:val="right" w:leader="dot" w:pos="9016"/>
            </w:tabs>
            <w:rPr>
              <w:rFonts w:ascii="Arial" w:eastAsiaTheme="minorEastAsia" w:hAnsi="Arial" w:cs="Arial"/>
              <w:noProof/>
              <w:sz w:val="24"/>
              <w:szCs w:val="24"/>
              <w:lang w:val="en-GB" w:eastAsia="en-GB"/>
            </w:rPr>
          </w:pPr>
          <w:hyperlink w:anchor="_Toc236858267" w:history="1">
            <w:r w:rsidR="00316DB9" w:rsidRPr="00316DB9">
              <w:rPr>
                <w:rStyle w:val="Hyperlink"/>
                <w:rFonts w:ascii="Arial" w:hAnsi="Arial" w:cs="Arial"/>
                <w:noProof/>
                <w:sz w:val="24"/>
                <w:szCs w:val="24"/>
                <w:lang w:val="en-GB" w:eastAsia="en-GB"/>
              </w:rPr>
              <w:t>1.1 Background and Context</w:t>
            </w:r>
            <w:r w:rsidR="00316DB9" w:rsidRPr="00316DB9">
              <w:rPr>
                <w:rFonts w:ascii="Arial" w:hAnsi="Arial" w:cs="Arial"/>
                <w:noProof/>
                <w:webHidden/>
                <w:sz w:val="24"/>
                <w:szCs w:val="24"/>
              </w:rPr>
              <w:tab/>
            </w:r>
            <w:r w:rsidR="00316DB9" w:rsidRPr="00316DB9">
              <w:rPr>
                <w:rFonts w:ascii="Arial" w:hAnsi="Arial" w:cs="Arial"/>
                <w:noProof/>
                <w:webHidden/>
                <w:sz w:val="24"/>
                <w:szCs w:val="24"/>
              </w:rPr>
              <w:fldChar w:fldCharType="begin"/>
            </w:r>
            <w:r w:rsidR="00316DB9" w:rsidRPr="00316DB9">
              <w:rPr>
                <w:rFonts w:ascii="Arial" w:hAnsi="Arial" w:cs="Arial"/>
                <w:noProof/>
                <w:webHidden/>
                <w:sz w:val="24"/>
                <w:szCs w:val="24"/>
              </w:rPr>
              <w:instrText xml:space="preserve"> PAGEREF _Toc236858267 \h </w:instrText>
            </w:r>
            <w:r w:rsidR="00316DB9" w:rsidRPr="00316DB9">
              <w:rPr>
                <w:rFonts w:ascii="Arial" w:hAnsi="Arial" w:cs="Arial"/>
                <w:noProof/>
                <w:webHidden/>
                <w:sz w:val="24"/>
                <w:szCs w:val="24"/>
              </w:rPr>
            </w:r>
            <w:r w:rsidR="00316DB9" w:rsidRPr="00316DB9">
              <w:rPr>
                <w:rFonts w:ascii="Arial" w:hAnsi="Arial" w:cs="Arial"/>
                <w:noProof/>
                <w:webHidden/>
                <w:sz w:val="24"/>
                <w:szCs w:val="24"/>
              </w:rPr>
              <w:fldChar w:fldCharType="separate"/>
            </w:r>
            <w:r w:rsidR="00316DB9" w:rsidRPr="00316DB9">
              <w:rPr>
                <w:rFonts w:ascii="Arial" w:hAnsi="Arial" w:cs="Arial"/>
                <w:noProof/>
                <w:webHidden/>
                <w:sz w:val="24"/>
                <w:szCs w:val="24"/>
              </w:rPr>
              <w:t>1</w:t>
            </w:r>
            <w:r w:rsidR="00316DB9" w:rsidRPr="00316DB9">
              <w:rPr>
                <w:rFonts w:ascii="Arial" w:hAnsi="Arial" w:cs="Arial"/>
                <w:noProof/>
                <w:webHidden/>
                <w:sz w:val="24"/>
                <w:szCs w:val="24"/>
              </w:rPr>
              <w:fldChar w:fldCharType="end"/>
            </w:r>
          </w:hyperlink>
        </w:p>
        <w:p w14:paraId="5FBEB85B" w14:textId="12AFD79F" w:rsidR="00316DB9" w:rsidRPr="00316DB9" w:rsidRDefault="00253991">
          <w:pPr>
            <w:pStyle w:val="TOC2"/>
            <w:tabs>
              <w:tab w:val="right" w:leader="dot" w:pos="9016"/>
            </w:tabs>
            <w:rPr>
              <w:rFonts w:ascii="Arial" w:eastAsiaTheme="minorEastAsia" w:hAnsi="Arial" w:cs="Arial"/>
              <w:noProof/>
              <w:sz w:val="24"/>
              <w:szCs w:val="24"/>
              <w:lang w:val="en-GB" w:eastAsia="en-GB"/>
            </w:rPr>
          </w:pPr>
          <w:hyperlink w:anchor="_Toc236858268" w:history="1">
            <w:r w:rsidR="00316DB9" w:rsidRPr="00316DB9">
              <w:rPr>
                <w:rStyle w:val="Hyperlink"/>
                <w:rFonts w:ascii="Arial" w:hAnsi="Arial" w:cs="Arial"/>
                <w:noProof/>
                <w:sz w:val="24"/>
                <w:szCs w:val="24"/>
                <w:lang w:val="en-GB" w:eastAsia="en-GB"/>
              </w:rPr>
              <w:t>1.2 Problem or Opportunity Statement</w:t>
            </w:r>
            <w:r w:rsidR="00316DB9" w:rsidRPr="00316DB9">
              <w:rPr>
                <w:rFonts w:ascii="Arial" w:hAnsi="Arial" w:cs="Arial"/>
                <w:noProof/>
                <w:webHidden/>
                <w:sz w:val="24"/>
                <w:szCs w:val="24"/>
              </w:rPr>
              <w:tab/>
            </w:r>
            <w:r w:rsidR="00316DB9" w:rsidRPr="00316DB9">
              <w:rPr>
                <w:rFonts w:ascii="Arial" w:hAnsi="Arial" w:cs="Arial"/>
                <w:noProof/>
                <w:webHidden/>
                <w:sz w:val="24"/>
                <w:szCs w:val="24"/>
              </w:rPr>
              <w:fldChar w:fldCharType="begin"/>
            </w:r>
            <w:r w:rsidR="00316DB9" w:rsidRPr="00316DB9">
              <w:rPr>
                <w:rFonts w:ascii="Arial" w:hAnsi="Arial" w:cs="Arial"/>
                <w:noProof/>
                <w:webHidden/>
                <w:sz w:val="24"/>
                <w:szCs w:val="24"/>
              </w:rPr>
              <w:instrText xml:space="preserve"> PAGEREF _Toc236858268 \h </w:instrText>
            </w:r>
            <w:r w:rsidR="00316DB9" w:rsidRPr="00316DB9">
              <w:rPr>
                <w:rFonts w:ascii="Arial" w:hAnsi="Arial" w:cs="Arial"/>
                <w:noProof/>
                <w:webHidden/>
                <w:sz w:val="24"/>
                <w:szCs w:val="24"/>
              </w:rPr>
            </w:r>
            <w:r w:rsidR="00316DB9" w:rsidRPr="00316DB9">
              <w:rPr>
                <w:rFonts w:ascii="Arial" w:hAnsi="Arial" w:cs="Arial"/>
                <w:noProof/>
                <w:webHidden/>
                <w:sz w:val="24"/>
                <w:szCs w:val="24"/>
              </w:rPr>
              <w:fldChar w:fldCharType="separate"/>
            </w:r>
            <w:r w:rsidR="00316DB9" w:rsidRPr="00316DB9">
              <w:rPr>
                <w:rFonts w:ascii="Arial" w:hAnsi="Arial" w:cs="Arial"/>
                <w:noProof/>
                <w:webHidden/>
                <w:sz w:val="24"/>
                <w:szCs w:val="24"/>
              </w:rPr>
              <w:t>1</w:t>
            </w:r>
            <w:r w:rsidR="00316DB9" w:rsidRPr="00316DB9">
              <w:rPr>
                <w:rFonts w:ascii="Arial" w:hAnsi="Arial" w:cs="Arial"/>
                <w:noProof/>
                <w:webHidden/>
                <w:sz w:val="24"/>
                <w:szCs w:val="24"/>
              </w:rPr>
              <w:fldChar w:fldCharType="end"/>
            </w:r>
          </w:hyperlink>
        </w:p>
        <w:p w14:paraId="32B361C9" w14:textId="304BBB6D" w:rsidR="00316DB9" w:rsidRPr="00316DB9" w:rsidRDefault="00253991">
          <w:pPr>
            <w:pStyle w:val="TOC2"/>
            <w:tabs>
              <w:tab w:val="right" w:leader="dot" w:pos="9016"/>
            </w:tabs>
            <w:rPr>
              <w:rFonts w:ascii="Arial" w:eastAsiaTheme="minorEastAsia" w:hAnsi="Arial" w:cs="Arial"/>
              <w:noProof/>
              <w:sz w:val="24"/>
              <w:szCs w:val="24"/>
              <w:lang w:val="en-GB" w:eastAsia="en-GB"/>
            </w:rPr>
          </w:pPr>
          <w:hyperlink w:anchor="_Toc236858269" w:history="1">
            <w:r w:rsidR="00316DB9" w:rsidRPr="00316DB9">
              <w:rPr>
                <w:rStyle w:val="Hyperlink"/>
                <w:rFonts w:ascii="Arial" w:eastAsia="Times New Roman" w:hAnsi="Arial" w:cs="Arial"/>
                <w:noProof/>
                <w:sz w:val="24"/>
                <w:szCs w:val="24"/>
                <w:lang w:val="en-GB" w:eastAsia="en-GB"/>
              </w:rPr>
              <w:t>1.3</w:t>
            </w:r>
            <w:r w:rsidR="00316DB9" w:rsidRPr="00316DB9">
              <w:rPr>
                <w:rStyle w:val="Hyperlink"/>
                <w:rFonts w:ascii="Arial" w:hAnsi="Arial" w:cs="Arial"/>
                <w:noProof/>
                <w:sz w:val="24"/>
                <w:szCs w:val="24"/>
                <w:lang w:val="en-GB" w:eastAsia="en-GB"/>
              </w:rPr>
              <w:t xml:space="preserve"> Initial Observation of Demand</w:t>
            </w:r>
            <w:r w:rsidR="00316DB9" w:rsidRPr="00316DB9">
              <w:rPr>
                <w:rFonts w:ascii="Arial" w:hAnsi="Arial" w:cs="Arial"/>
                <w:noProof/>
                <w:webHidden/>
                <w:sz w:val="24"/>
                <w:szCs w:val="24"/>
              </w:rPr>
              <w:tab/>
            </w:r>
            <w:r w:rsidR="00316DB9" w:rsidRPr="00316DB9">
              <w:rPr>
                <w:rFonts w:ascii="Arial" w:hAnsi="Arial" w:cs="Arial"/>
                <w:noProof/>
                <w:webHidden/>
                <w:sz w:val="24"/>
                <w:szCs w:val="24"/>
              </w:rPr>
              <w:fldChar w:fldCharType="begin"/>
            </w:r>
            <w:r w:rsidR="00316DB9" w:rsidRPr="00316DB9">
              <w:rPr>
                <w:rFonts w:ascii="Arial" w:hAnsi="Arial" w:cs="Arial"/>
                <w:noProof/>
                <w:webHidden/>
                <w:sz w:val="24"/>
                <w:szCs w:val="24"/>
              </w:rPr>
              <w:instrText xml:space="preserve"> PAGEREF _Toc236858269 \h </w:instrText>
            </w:r>
            <w:r w:rsidR="00316DB9" w:rsidRPr="00316DB9">
              <w:rPr>
                <w:rFonts w:ascii="Arial" w:hAnsi="Arial" w:cs="Arial"/>
                <w:noProof/>
                <w:webHidden/>
                <w:sz w:val="24"/>
                <w:szCs w:val="24"/>
              </w:rPr>
            </w:r>
            <w:r w:rsidR="00316DB9" w:rsidRPr="00316DB9">
              <w:rPr>
                <w:rFonts w:ascii="Arial" w:hAnsi="Arial" w:cs="Arial"/>
                <w:noProof/>
                <w:webHidden/>
                <w:sz w:val="24"/>
                <w:szCs w:val="24"/>
              </w:rPr>
              <w:fldChar w:fldCharType="separate"/>
            </w:r>
            <w:r w:rsidR="00316DB9" w:rsidRPr="00316DB9">
              <w:rPr>
                <w:rFonts w:ascii="Arial" w:hAnsi="Arial" w:cs="Arial"/>
                <w:noProof/>
                <w:webHidden/>
                <w:sz w:val="24"/>
                <w:szCs w:val="24"/>
              </w:rPr>
              <w:t>2</w:t>
            </w:r>
            <w:r w:rsidR="00316DB9" w:rsidRPr="00316DB9">
              <w:rPr>
                <w:rFonts w:ascii="Arial" w:hAnsi="Arial" w:cs="Arial"/>
                <w:noProof/>
                <w:webHidden/>
                <w:sz w:val="24"/>
                <w:szCs w:val="24"/>
              </w:rPr>
              <w:fldChar w:fldCharType="end"/>
            </w:r>
          </w:hyperlink>
        </w:p>
        <w:p w14:paraId="26BB36FC" w14:textId="3D30E635" w:rsidR="00316DB9" w:rsidRPr="00316DB9" w:rsidRDefault="00253991">
          <w:pPr>
            <w:pStyle w:val="TOC2"/>
            <w:tabs>
              <w:tab w:val="right" w:leader="dot" w:pos="9016"/>
            </w:tabs>
            <w:rPr>
              <w:rFonts w:ascii="Arial" w:eastAsiaTheme="minorEastAsia" w:hAnsi="Arial" w:cs="Arial"/>
              <w:noProof/>
              <w:sz w:val="24"/>
              <w:szCs w:val="24"/>
              <w:lang w:val="en-GB" w:eastAsia="en-GB"/>
            </w:rPr>
          </w:pPr>
          <w:hyperlink w:anchor="_Toc236858270" w:history="1">
            <w:r w:rsidR="00316DB9" w:rsidRPr="00316DB9">
              <w:rPr>
                <w:rStyle w:val="Hyperlink"/>
                <w:rFonts w:ascii="Arial" w:eastAsia="Times New Roman" w:hAnsi="Arial" w:cs="Arial"/>
                <w:noProof/>
                <w:sz w:val="24"/>
                <w:szCs w:val="24"/>
                <w:lang w:val="en-GB" w:eastAsia="en-GB"/>
              </w:rPr>
              <w:t>1.4 Aim, Objectives and Re</w:t>
            </w:r>
            <w:r w:rsidR="00316DB9" w:rsidRPr="00316DB9">
              <w:rPr>
                <w:rStyle w:val="Hyperlink"/>
                <w:rFonts w:ascii="Arial" w:hAnsi="Arial" w:cs="Arial"/>
                <w:noProof/>
                <w:sz w:val="24"/>
                <w:szCs w:val="24"/>
                <w:lang w:val="en-GB" w:eastAsia="en-GB"/>
              </w:rPr>
              <w:t>search Questions</w:t>
            </w:r>
            <w:r w:rsidR="00316DB9" w:rsidRPr="00316DB9">
              <w:rPr>
                <w:rFonts w:ascii="Arial" w:hAnsi="Arial" w:cs="Arial"/>
                <w:noProof/>
                <w:webHidden/>
                <w:sz w:val="24"/>
                <w:szCs w:val="24"/>
              </w:rPr>
              <w:tab/>
            </w:r>
            <w:r w:rsidR="00316DB9" w:rsidRPr="00316DB9">
              <w:rPr>
                <w:rFonts w:ascii="Arial" w:hAnsi="Arial" w:cs="Arial"/>
                <w:noProof/>
                <w:webHidden/>
                <w:sz w:val="24"/>
                <w:szCs w:val="24"/>
              </w:rPr>
              <w:fldChar w:fldCharType="begin"/>
            </w:r>
            <w:r w:rsidR="00316DB9" w:rsidRPr="00316DB9">
              <w:rPr>
                <w:rFonts w:ascii="Arial" w:hAnsi="Arial" w:cs="Arial"/>
                <w:noProof/>
                <w:webHidden/>
                <w:sz w:val="24"/>
                <w:szCs w:val="24"/>
              </w:rPr>
              <w:instrText xml:space="preserve"> PAGEREF _Toc236858270 \h </w:instrText>
            </w:r>
            <w:r w:rsidR="00316DB9" w:rsidRPr="00316DB9">
              <w:rPr>
                <w:rFonts w:ascii="Arial" w:hAnsi="Arial" w:cs="Arial"/>
                <w:noProof/>
                <w:webHidden/>
                <w:sz w:val="24"/>
                <w:szCs w:val="24"/>
              </w:rPr>
            </w:r>
            <w:r w:rsidR="00316DB9" w:rsidRPr="00316DB9">
              <w:rPr>
                <w:rFonts w:ascii="Arial" w:hAnsi="Arial" w:cs="Arial"/>
                <w:noProof/>
                <w:webHidden/>
                <w:sz w:val="24"/>
                <w:szCs w:val="24"/>
              </w:rPr>
              <w:fldChar w:fldCharType="separate"/>
            </w:r>
            <w:r w:rsidR="00316DB9" w:rsidRPr="00316DB9">
              <w:rPr>
                <w:rFonts w:ascii="Arial" w:hAnsi="Arial" w:cs="Arial"/>
                <w:noProof/>
                <w:webHidden/>
                <w:sz w:val="24"/>
                <w:szCs w:val="24"/>
              </w:rPr>
              <w:t>2</w:t>
            </w:r>
            <w:r w:rsidR="00316DB9" w:rsidRPr="00316DB9">
              <w:rPr>
                <w:rFonts w:ascii="Arial" w:hAnsi="Arial" w:cs="Arial"/>
                <w:noProof/>
                <w:webHidden/>
                <w:sz w:val="24"/>
                <w:szCs w:val="24"/>
              </w:rPr>
              <w:fldChar w:fldCharType="end"/>
            </w:r>
          </w:hyperlink>
        </w:p>
        <w:p w14:paraId="773928A7" w14:textId="1DC1975F" w:rsidR="00316DB9" w:rsidRPr="00316DB9" w:rsidRDefault="00253991">
          <w:pPr>
            <w:pStyle w:val="TOC2"/>
            <w:tabs>
              <w:tab w:val="right" w:leader="dot" w:pos="9016"/>
            </w:tabs>
            <w:rPr>
              <w:rFonts w:ascii="Arial" w:eastAsiaTheme="minorEastAsia" w:hAnsi="Arial" w:cs="Arial"/>
              <w:noProof/>
              <w:sz w:val="24"/>
              <w:szCs w:val="24"/>
              <w:lang w:val="en-GB" w:eastAsia="en-GB"/>
            </w:rPr>
          </w:pPr>
          <w:hyperlink w:anchor="_Toc236858271" w:history="1">
            <w:r w:rsidR="00316DB9" w:rsidRPr="00316DB9">
              <w:rPr>
                <w:rStyle w:val="Hyperlink"/>
                <w:rFonts w:ascii="Arial" w:hAnsi="Arial" w:cs="Arial"/>
                <w:noProof/>
                <w:sz w:val="24"/>
                <w:szCs w:val="24"/>
                <w:lang w:val="en-GB" w:eastAsia="en-GB"/>
              </w:rPr>
              <w:t>1.5 Scope and Boundaries</w:t>
            </w:r>
            <w:r w:rsidR="00316DB9" w:rsidRPr="00316DB9">
              <w:rPr>
                <w:rFonts w:ascii="Arial" w:hAnsi="Arial" w:cs="Arial"/>
                <w:noProof/>
                <w:webHidden/>
                <w:sz w:val="24"/>
                <w:szCs w:val="24"/>
              </w:rPr>
              <w:tab/>
            </w:r>
            <w:r w:rsidR="00316DB9" w:rsidRPr="00316DB9">
              <w:rPr>
                <w:rFonts w:ascii="Arial" w:hAnsi="Arial" w:cs="Arial"/>
                <w:noProof/>
                <w:webHidden/>
                <w:sz w:val="24"/>
                <w:szCs w:val="24"/>
              </w:rPr>
              <w:fldChar w:fldCharType="begin"/>
            </w:r>
            <w:r w:rsidR="00316DB9" w:rsidRPr="00316DB9">
              <w:rPr>
                <w:rFonts w:ascii="Arial" w:hAnsi="Arial" w:cs="Arial"/>
                <w:noProof/>
                <w:webHidden/>
                <w:sz w:val="24"/>
                <w:szCs w:val="24"/>
              </w:rPr>
              <w:instrText xml:space="preserve"> PAGEREF _Toc236858271 \h </w:instrText>
            </w:r>
            <w:r w:rsidR="00316DB9" w:rsidRPr="00316DB9">
              <w:rPr>
                <w:rFonts w:ascii="Arial" w:hAnsi="Arial" w:cs="Arial"/>
                <w:noProof/>
                <w:webHidden/>
                <w:sz w:val="24"/>
                <w:szCs w:val="24"/>
              </w:rPr>
            </w:r>
            <w:r w:rsidR="00316DB9" w:rsidRPr="00316DB9">
              <w:rPr>
                <w:rFonts w:ascii="Arial" w:hAnsi="Arial" w:cs="Arial"/>
                <w:noProof/>
                <w:webHidden/>
                <w:sz w:val="24"/>
                <w:szCs w:val="24"/>
              </w:rPr>
              <w:fldChar w:fldCharType="separate"/>
            </w:r>
            <w:r w:rsidR="00316DB9" w:rsidRPr="00316DB9">
              <w:rPr>
                <w:rFonts w:ascii="Arial" w:hAnsi="Arial" w:cs="Arial"/>
                <w:noProof/>
                <w:webHidden/>
                <w:sz w:val="24"/>
                <w:szCs w:val="24"/>
              </w:rPr>
              <w:t>3</w:t>
            </w:r>
            <w:r w:rsidR="00316DB9" w:rsidRPr="00316DB9">
              <w:rPr>
                <w:rFonts w:ascii="Arial" w:hAnsi="Arial" w:cs="Arial"/>
                <w:noProof/>
                <w:webHidden/>
                <w:sz w:val="24"/>
                <w:szCs w:val="24"/>
              </w:rPr>
              <w:fldChar w:fldCharType="end"/>
            </w:r>
          </w:hyperlink>
        </w:p>
        <w:p w14:paraId="66D976F7" w14:textId="5875509F" w:rsidR="00316DB9" w:rsidRPr="00316DB9" w:rsidRDefault="00253991">
          <w:pPr>
            <w:pStyle w:val="TOC2"/>
            <w:tabs>
              <w:tab w:val="right" w:leader="dot" w:pos="9016"/>
            </w:tabs>
            <w:rPr>
              <w:rFonts w:ascii="Arial" w:eastAsiaTheme="minorEastAsia" w:hAnsi="Arial" w:cs="Arial"/>
              <w:noProof/>
              <w:sz w:val="24"/>
              <w:szCs w:val="24"/>
              <w:lang w:val="en-GB" w:eastAsia="en-GB"/>
            </w:rPr>
          </w:pPr>
          <w:hyperlink w:anchor="_Toc236858272" w:history="1">
            <w:r w:rsidR="00316DB9" w:rsidRPr="00316DB9">
              <w:rPr>
                <w:rStyle w:val="Hyperlink"/>
                <w:rFonts w:ascii="Arial" w:hAnsi="Arial" w:cs="Arial"/>
                <w:noProof/>
                <w:sz w:val="24"/>
                <w:szCs w:val="24"/>
                <w:lang w:val="en-GB" w:eastAsia="en-GB"/>
              </w:rPr>
              <w:t>1.6 Structure of the Report</w:t>
            </w:r>
            <w:r w:rsidR="00316DB9" w:rsidRPr="00316DB9">
              <w:rPr>
                <w:rFonts w:ascii="Arial" w:hAnsi="Arial" w:cs="Arial"/>
                <w:noProof/>
                <w:webHidden/>
                <w:sz w:val="24"/>
                <w:szCs w:val="24"/>
              </w:rPr>
              <w:tab/>
            </w:r>
            <w:r w:rsidR="00316DB9" w:rsidRPr="00316DB9">
              <w:rPr>
                <w:rFonts w:ascii="Arial" w:hAnsi="Arial" w:cs="Arial"/>
                <w:noProof/>
                <w:webHidden/>
                <w:sz w:val="24"/>
                <w:szCs w:val="24"/>
              </w:rPr>
              <w:fldChar w:fldCharType="begin"/>
            </w:r>
            <w:r w:rsidR="00316DB9" w:rsidRPr="00316DB9">
              <w:rPr>
                <w:rFonts w:ascii="Arial" w:hAnsi="Arial" w:cs="Arial"/>
                <w:noProof/>
                <w:webHidden/>
                <w:sz w:val="24"/>
                <w:szCs w:val="24"/>
              </w:rPr>
              <w:instrText xml:space="preserve"> PAGEREF _Toc236858272 \h </w:instrText>
            </w:r>
            <w:r w:rsidR="00316DB9" w:rsidRPr="00316DB9">
              <w:rPr>
                <w:rFonts w:ascii="Arial" w:hAnsi="Arial" w:cs="Arial"/>
                <w:noProof/>
                <w:webHidden/>
                <w:sz w:val="24"/>
                <w:szCs w:val="24"/>
              </w:rPr>
            </w:r>
            <w:r w:rsidR="00316DB9" w:rsidRPr="00316DB9">
              <w:rPr>
                <w:rFonts w:ascii="Arial" w:hAnsi="Arial" w:cs="Arial"/>
                <w:noProof/>
                <w:webHidden/>
                <w:sz w:val="24"/>
                <w:szCs w:val="24"/>
              </w:rPr>
              <w:fldChar w:fldCharType="separate"/>
            </w:r>
            <w:r w:rsidR="00316DB9" w:rsidRPr="00316DB9">
              <w:rPr>
                <w:rFonts w:ascii="Arial" w:hAnsi="Arial" w:cs="Arial"/>
                <w:noProof/>
                <w:webHidden/>
                <w:sz w:val="24"/>
                <w:szCs w:val="24"/>
              </w:rPr>
              <w:t>3</w:t>
            </w:r>
            <w:r w:rsidR="00316DB9" w:rsidRPr="00316DB9">
              <w:rPr>
                <w:rFonts w:ascii="Arial" w:hAnsi="Arial" w:cs="Arial"/>
                <w:noProof/>
                <w:webHidden/>
                <w:sz w:val="24"/>
                <w:szCs w:val="24"/>
              </w:rPr>
              <w:fldChar w:fldCharType="end"/>
            </w:r>
          </w:hyperlink>
        </w:p>
        <w:p w14:paraId="3FB5DBF0" w14:textId="420A9306" w:rsidR="00316DB9" w:rsidRPr="00316DB9" w:rsidRDefault="00253991">
          <w:pPr>
            <w:pStyle w:val="TOC1"/>
            <w:tabs>
              <w:tab w:val="right" w:leader="dot" w:pos="9016"/>
            </w:tabs>
            <w:rPr>
              <w:rFonts w:ascii="Arial" w:eastAsiaTheme="minorEastAsia" w:hAnsi="Arial" w:cs="Arial"/>
              <w:noProof/>
              <w:sz w:val="24"/>
              <w:szCs w:val="24"/>
              <w:lang w:val="en-GB" w:eastAsia="en-GB"/>
            </w:rPr>
          </w:pPr>
          <w:hyperlink w:anchor="_Toc236858273" w:history="1">
            <w:r w:rsidR="00316DB9" w:rsidRPr="00316DB9">
              <w:rPr>
                <w:rStyle w:val="Hyperlink"/>
                <w:rFonts w:ascii="Arial" w:eastAsia="Times New Roman" w:hAnsi="Arial" w:cs="Arial"/>
                <w:noProof/>
                <w:sz w:val="24"/>
                <w:szCs w:val="24"/>
                <w:lang w:val="en-GB" w:eastAsia="en-GB"/>
              </w:rPr>
              <w:t>Chapter 2: Company Description</w:t>
            </w:r>
            <w:r w:rsidR="00316DB9" w:rsidRPr="00316DB9">
              <w:rPr>
                <w:rFonts w:ascii="Arial" w:hAnsi="Arial" w:cs="Arial"/>
                <w:noProof/>
                <w:webHidden/>
                <w:sz w:val="24"/>
                <w:szCs w:val="24"/>
              </w:rPr>
              <w:tab/>
            </w:r>
            <w:r w:rsidR="00316DB9" w:rsidRPr="00316DB9">
              <w:rPr>
                <w:rFonts w:ascii="Arial" w:hAnsi="Arial" w:cs="Arial"/>
                <w:noProof/>
                <w:webHidden/>
                <w:sz w:val="24"/>
                <w:szCs w:val="24"/>
              </w:rPr>
              <w:fldChar w:fldCharType="begin"/>
            </w:r>
            <w:r w:rsidR="00316DB9" w:rsidRPr="00316DB9">
              <w:rPr>
                <w:rFonts w:ascii="Arial" w:hAnsi="Arial" w:cs="Arial"/>
                <w:noProof/>
                <w:webHidden/>
                <w:sz w:val="24"/>
                <w:szCs w:val="24"/>
              </w:rPr>
              <w:instrText xml:space="preserve"> PAGEREF _Toc236858273 \h </w:instrText>
            </w:r>
            <w:r w:rsidR="00316DB9" w:rsidRPr="00316DB9">
              <w:rPr>
                <w:rFonts w:ascii="Arial" w:hAnsi="Arial" w:cs="Arial"/>
                <w:noProof/>
                <w:webHidden/>
                <w:sz w:val="24"/>
                <w:szCs w:val="24"/>
              </w:rPr>
            </w:r>
            <w:r w:rsidR="00316DB9" w:rsidRPr="00316DB9">
              <w:rPr>
                <w:rFonts w:ascii="Arial" w:hAnsi="Arial" w:cs="Arial"/>
                <w:noProof/>
                <w:webHidden/>
                <w:sz w:val="24"/>
                <w:szCs w:val="24"/>
              </w:rPr>
              <w:fldChar w:fldCharType="separate"/>
            </w:r>
            <w:r w:rsidR="00316DB9" w:rsidRPr="00316DB9">
              <w:rPr>
                <w:rFonts w:ascii="Arial" w:hAnsi="Arial" w:cs="Arial"/>
                <w:noProof/>
                <w:webHidden/>
                <w:sz w:val="24"/>
                <w:szCs w:val="24"/>
              </w:rPr>
              <w:t>4</w:t>
            </w:r>
            <w:r w:rsidR="00316DB9" w:rsidRPr="00316DB9">
              <w:rPr>
                <w:rFonts w:ascii="Arial" w:hAnsi="Arial" w:cs="Arial"/>
                <w:noProof/>
                <w:webHidden/>
                <w:sz w:val="24"/>
                <w:szCs w:val="24"/>
              </w:rPr>
              <w:fldChar w:fldCharType="end"/>
            </w:r>
          </w:hyperlink>
        </w:p>
        <w:p w14:paraId="3EC369D8" w14:textId="53B5D709" w:rsidR="00316DB9" w:rsidRPr="00316DB9" w:rsidRDefault="00253991">
          <w:pPr>
            <w:pStyle w:val="TOC2"/>
            <w:tabs>
              <w:tab w:val="right" w:leader="dot" w:pos="9016"/>
            </w:tabs>
            <w:rPr>
              <w:rFonts w:ascii="Arial" w:eastAsiaTheme="minorEastAsia" w:hAnsi="Arial" w:cs="Arial"/>
              <w:noProof/>
              <w:sz w:val="24"/>
              <w:szCs w:val="24"/>
              <w:lang w:val="en-GB" w:eastAsia="en-GB"/>
            </w:rPr>
          </w:pPr>
          <w:hyperlink w:anchor="_Toc236858274" w:history="1">
            <w:r w:rsidR="00316DB9" w:rsidRPr="00316DB9">
              <w:rPr>
                <w:rStyle w:val="Hyperlink"/>
                <w:rFonts w:ascii="Arial" w:eastAsia="Times New Roman" w:hAnsi="Arial" w:cs="Arial"/>
                <w:noProof/>
                <w:sz w:val="24"/>
                <w:szCs w:val="24"/>
                <w:lang w:val="en-GB" w:eastAsia="en-GB"/>
              </w:rPr>
              <w:t>2.1 Business Identity and Legal Structure</w:t>
            </w:r>
            <w:r w:rsidR="00316DB9" w:rsidRPr="00316DB9">
              <w:rPr>
                <w:rFonts w:ascii="Arial" w:hAnsi="Arial" w:cs="Arial"/>
                <w:noProof/>
                <w:webHidden/>
                <w:sz w:val="24"/>
                <w:szCs w:val="24"/>
              </w:rPr>
              <w:tab/>
            </w:r>
            <w:r w:rsidR="00316DB9" w:rsidRPr="00316DB9">
              <w:rPr>
                <w:rFonts w:ascii="Arial" w:hAnsi="Arial" w:cs="Arial"/>
                <w:noProof/>
                <w:webHidden/>
                <w:sz w:val="24"/>
                <w:szCs w:val="24"/>
              </w:rPr>
              <w:fldChar w:fldCharType="begin"/>
            </w:r>
            <w:r w:rsidR="00316DB9" w:rsidRPr="00316DB9">
              <w:rPr>
                <w:rFonts w:ascii="Arial" w:hAnsi="Arial" w:cs="Arial"/>
                <w:noProof/>
                <w:webHidden/>
                <w:sz w:val="24"/>
                <w:szCs w:val="24"/>
              </w:rPr>
              <w:instrText xml:space="preserve"> PAGEREF _Toc236858274 \h </w:instrText>
            </w:r>
            <w:r w:rsidR="00316DB9" w:rsidRPr="00316DB9">
              <w:rPr>
                <w:rFonts w:ascii="Arial" w:hAnsi="Arial" w:cs="Arial"/>
                <w:noProof/>
                <w:webHidden/>
                <w:sz w:val="24"/>
                <w:szCs w:val="24"/>
              </w:rPr>
            </w:r>
            <w:r w:rsidR="00316DB9" w:rsidRPr="00316DB9">
              <w:rPr>
                <w:rFonts w:ascii="Arial" w:hAnsi="Arial" w:cs="Arial"/>
                <w:noProof/>
                <w:webHidden/>
                <w:sz w:val="24"/>
                <w:szCs w:val="24"/>
              </w:rPr>
              <w:fldChar w:fldCharType="separate"/>
            </w:r>
            <w:r w:rsidR="00316DB9" w:rsidRPr="00316DB9">
              <w:rPr>
                <w:rFonts w:ascii="Arial" w:hAnsi="Arial" w:cs="Arial"/>
                <w:noProof/>
                <w:webHidden/>
                <w:sz w:val="24"/>
                <w:szCs w:val="24"/>
              </w:rPr>
              <w:t>4</w:t>
            </w:r>
            <w:r w:rsidR="00316DB9" w:rsidRPr="00316DB9">
              <w:rPr>
                <w:rFonts w:ascii="Arial" w:hAnsi="Arial" w:cs="Arial"/>
                <w:noProof/>
                <w:webHidden/>
                <w:sz w:val="24"/>
                <w:szCs w:val="24"/>
              </w:rPr>
              <w:fldChar w:fldCharType="end"/>
            </w:r>
          </w:hyperlink>
        </w:p>
        <w:p w14:paraId="69C04D45" w14:textId="24F9F480" w:rsidR="00316DB9" w:rsidRPr="00316DB9" w:rsidRDefault="00253991">
          <w:pPr>
            <w:pStyle w:val="TOC2"/>
            <w:tabs>
              <w:tab w:val="right" w:leader="dot" w:pos="9016"/>
            </w:tabs>
            <w:rPr>
              <w:rFonts w:ascii="Arial" w:eastAsiaTheme="minorEastAsia" w:hAnsi="Arial" w:cs="Arial"/>
              <w:noProof/>
              <w:sz w:val="24"/>
              <w:szCs w:val="24"/>
              <w:lang w:val="en-GB" w:eastAsia="en-GB"/>
            </w:rPr>
          </w:pPr>
          <w:hyperlink w:anchor="_Toc236858275" w:history="1">
            <w:r w:rsidR="00316DB9" w:rsidRPr="00316DB9">
              <w:rPr>
                <w:rStyle w:val="Hyperlink"/>
                <w:rFonts w:ascii="Arial" w:eastAsia="Times New Roman" w:hAnsi="Arial" w:cs="Arial"/>
                <w:noProof/>
                <w:sz w:val="24"/>
                <w:szCs w:val="24"/>
                <w:lang w:val="en-GB" w:eastAsia="en-GB"/>
              </w:rPr>
              <w:t>2.2 Product and Service Offering</w:t>
            </w:r>
            <w:r w:rsidR="00316DB9" w:rsidRPr="00316DB9">
              <w:rPr>
                <w:rFonts w:ascii="Arial" w:hAnsi="Arial" w:cs="Arial"/>
                <w:noProof/>
                <w:webHidden/>
                <w:sz w:val="24"/>
                <w:szCs w:val="24"/>
              </w:rPr>
              <w:tab/>
            </w:r>
            <w:r w:rsidR="00316DB9" w:rsidRPr="00316DB9">
              <w:rPr>
                <w:rFonts w:ascii="Arial" w:hAnsi="Arial" w:cs="Arial"/>
                <w:noProof/>
                <w:webHidden/>
                <w:sz w:val="24"/>
                <w:szCs w:val="24"/>
              </w:rPr>
              <w:fldChar w:fldCharType="begin"/>
            </w:r>
            <w:r w:rsidR="00316DB9" w:rsidRPr="00316DB9">
              <w:rPr>
                <w:rFonts w:ascii="Arial" w:hAnsi="Arial" w:cs="Arial"/>
                <w:noProof/>
                <w:webHidden/>
                <w:sz w:val="24"/>
                <w:szCs w:val="24"/>
              </w:rPr>
              <w:instrText xml:space="preserve"> PAGEREF _Toc236858275 \h </w:instrText>
            </w:r>
            <w:r w:rsidR="00316DB9" w:rsidRPr="00316DB9">
              <w:rPr>
                <w:rFonts w:ascii="Arial" w:hAnsi="Arial" w:cs="Arial"/>
                <w:noProof/>
                <w:webHidden/>
                <w:sz w:val="24"/>
                <w:szCs w:val="24"/>
              </w:rPr>
            </w:r>
            <w:r w:rsidR="00316DB9" w:rsidRPr="00316DB9">
              <w:rPr>
                <w:rFonts w:ascii="Arial" w:hAnsi="Arial" w:cs="Arial"/>
                <w:noProof/>
                <w:webHidden/>
                <w:sz w:val="24"/>
                <w:szCs w:val="24"/>
              </w:rPr>
              <w:fldChar w:fldCharType="separate"/>
            </w:r>
            <w:r w:rsidR="00316DB9" w:rsidRPr="00316DB9">
              <w:rPr>
                <w:rFonts w:ascii="Arial" w:hAnsi="Arial" w:cs="Arial"/>
                <w:noProof/>
                <w:webHidden/>
                <w:sz w:val="24"/>
                <w:szCs w:val="24"/>
              </w:rPr>
              <w:t>4</w:t>
            </w:r>
            <w:r w:rsidR="00316DB9" w:rsidRPr="00316DB9">
              <w:rPr>
                <w:rFonts w:ascii="Arial" w:hAnsi="Arial" w:cs="Arial"/>
                <w:noProof/>
                <w:webHidden/>
                <w:sz w:val="24"/>
                <w:szCs w:val="24"/>
              </w:rPr>
              <w:fldChar w:fldCharType="end"/>
            </w:r>
          </w:hyperlink>
        </w:p>
        <w:p w14:paraId="11614D0D" w14:textId="421F1693" w:rsidR="00316DB9" w:rsidRPr="00316DB9" w:rsidRDefault="00253991">
          <w:pPr>
            <w:pStyle w:val="TOC2"/>
            <w:tabs>
              <w:tab w:val="right" w:leader="dot" w:pos="9016"/>
            </w:tabs>
            <w:rPr>
              <w:rFonts w:ascii="Arial" w:eastAsiaTheme="minorEastAsia" w:hAnsi="Arial" w:cs="Arial"/>
              <w:noProof/>
              <w:sz w:val="24"/>
              <w:szCs w:val="24"/>
              <w:lang w:val="en-GB" w:eastAsia="en-GB"/>
            </w:rPr>
          </w:pPr>
          <w:hyperlink w:anchor="_Toc236858276" w:history="1">
            <w:r w:rsidR="00316DB9" w:rsidRPr="00316DB9">
              <w:rPr>
                <w:rStyle w:val="Hyperlink"/>
                <w:rFonts w:ascii="Arial" w:eastAsia="Times New Roman" w:hAnsi="Arial" w:cs="Arial"/>
                <w:noProof/>
                <w:sz w:val="24"/>
                <w:szCs w:val="24"/>
                <w:lang w:val="en-GB" w:eastAsia="en-GB"/>
              </w:rPr>
              <w:t>2.3 Founding Idea</w:t>
            </w:r>
            <w:r w:rsidR="00316DB9" w:rsidRPr="00316DB9">
              <w:rPr>
                <w:rFonts w:ascii="Arial" w:hAnsi="Arial" w:cs="Arial"/>
                <w:noProof/>
                <w:webHidden/>
                <w:sz w:val="24"/>
                <w:szCs w:val="24"/>
              </w:rPr>
              <w:tab/>
            </w:r>
            <w:r w:rsidR="00316DB9" w:rsidRPr="00316DB9">
              <w:rPr>
                <w:rFonts w:ascii="Arial" w:hAnsi="Arial" w:cs="Arial"/>
                <w:noProof/>
                <w:webHidden/>
                <w:sz w:val="24"/>
                <w:szCs w:val="24"/>
              </w:rPr>
              <w:fldChar w:fldCharType="begin"/>
            </w:r>
            <w:r w:rsidR="00316DB9" w:rsidRPr="00316DB9">
              <w:rPr>
                <w:rFonts w:ascii="Arial" w:hAnsi="Arial" w:cs="Arial"/>
                <w:noProof/>
                <w:webHidden/>
                <w:sz w:val="24"/>
                <w:szCs w:val="24"/>
              </w:rPr>
              <w:instrText xml:space="preserve"> PAGEREF _Toc236858276 \h </w:instrText>
            </w:r>
            <w:r w:rsidR="00316DB9" w:rsidRPr="00316DB9">
              <w:rPr>
                <w:rFonts w:ascii="Arial" w:hAnsi="Arial" w:cs="Arial"/>
                <w:noProof/>
                <w:webHidden/>
                <w:sz w:val="24"/>
                <w:szCs w:val="24"/>
              </w:rPr>
            </w:r>
            <w:r w:rsidR="00316DB9" w:rsidRPr="00316DB9">
              <w:rPr>
                <w:rFonts w:ascii="Arial" w:hAnsi="Arial" w:cs="Arial"/>
                <w:noProof/>
                <w:webHidden/>
                <w:sz w:val="24"/>
                <w:szCs w:val="24"/>
              </w:rPr>
              <w:fldChar w:fldCharType="separate"/>
            </w:r>
            <w:r w:rsidR="00316DB9" w:rsidRPr="00316DB9">
              <w:rPr>
                <w:rFonts w:ascii="Arial" w:hAnsi="Arial" w:cs="Arial"/>
                <w:noProof/>
                <w:webHidden/>
                <w:sz w:val="24"/>
                <w:szCs w:val="24"/>
              </w:rPr>
              <w:t>5</w:t>
            </w:r>
            <w:r w:rsidR="00316DB9" w:rsidRPr="00316DB9">
              <w:rPr>
                <w:rFonts w:ascii="Arial" w:hAnsi="Arial" w:cs="Arial"/>
                <w:noProof/>
                <w:webHidden/>
                <w:sz w:val="24"/>
                <w:szCs w:val="24"/>
              </w:rPr>
              <w:fldChar w:fldCharType="end"/>
            </w:r>
          </w:hyperlink>
        </w:p>
        <w:p w14:paraId="5CD59E4C" w14:textId="2B3391C8" w:rsidR="00316DB9" w:rsidRPr="00316DB9" w:rsidRDefault="00253991">
          <w:pPr>
            <w:pStyle w:val="TOC2"/>
            <w:tabs>
              <w:tab w:val="right" w:leader="dot" w:pos="9016"/>
            </w:tabs>
            <w:rPr>
              <w:rFonts w:ascii="Arial" w:eastAsiaTheme="minorEastAsia" w:hAnsi="Arial" w:cs="Arial"/>
              <w:noProof/>
              <w:sz w:val="24"/>
              <w:szCs w:val="24"/>
              <w:lang w:val="en-GB" w:eastAsia="en-GB"/>
            </w:rPr>
          </w:pPr>
          <w:hyperlink w:anchor="_Toc236858277" w:history="1">
            <w:r w:rsidR="00316DB9" w:rsidRPr="00316DB9">
              <w:rPr>
                <w:rStyle w:val="Hyperlink"/>
                <w:rFonts w:ascii="Arial" w:eastAsia="Times New Roman" w:hAnsi="Arial" w:cs="Arial"/>
                <w:noProof/>
                <w:sz w:val="24"/>
                <w:szCs w:val="24"/>
                <w:lang w:val="en-GB" w:eastAsia="en-GB"/>
              </w:rPr>
              <w:t>2.4 Mission, Vision and Core Values</w:t>
            </w:r>
            <w:r w:rsidR="00316DB9" w:rsidRPr="00316DB9">
              <w:rPr>
                <w:rFonts w:ascii="Arial" w:hAnsi="Arial" w:cs="Arial"/>
                <w:noProof/>
                <w:webHidden/>
                <w:sz w:val="24"/>
                <w:szCs w:val="24"/>
              </w:rPr>
              <w:tab/>
            </w:r>
            <w:r w:rsidR="00316DB9" w:rsidRPr="00316DB9">
              <w:rPr>
                <w:rFonts w:ascii="Arial" w:hAnsi="Arial" w:cs="Arial"/>
                <w:noProof/>
                <w:webHidden/>
                <w:sz w:val="24"/>
                <w:szCs w:val="24"/>
              </w:rPr>
              <w:fldChar w:fldCharType="begin"/>
            </w:r>
            <w:r w:rsidR="00316DB9" w:rsidRPr="00316DB9">
              <w:rPr>
                <w:rFonts w:ascii="Arial" w:hAnsi="Arial" w:cs="Arial"/>
                <w:noProof/>
                <w:webHidden/>
                <w:sz w:val="24"/>
                <w:szCs w:val="24"/>
              </w:rPr>
              <w:instrText xml:space="preserve"> PAGEREF _Toc236858277 \h </w:instrText>
            </w:r>
            <w:r w:rsidR="00316DB9" w:rsidRPr="00316DB9">
              <w:rPr>
                <w:rFonts w:ascii="Arial" w:hAnsi="Arial" w:cs="Arial"/>
                <w:noProof/>
                <w:webHidden/>
                <w:sz w:val="24"/>
                <w:szCs w:val="24"/>
              </w:rPr>
            </w:r>
            <w:r w:rsidR="00316DB9" w:rsidRPr="00316DB9">
              <w:rPr>
                <w:rFonts w:ascii="Arial" w:hAnsi="Arial" w:cs="Arial"/>
                <w:noProof/>
                <w:webHidden/>
                <w:sz w:val="24"/>
                <w:szCs w:val="24"/>
              </w:rPr>
              <w:fldChar w:fldCharType="separate"/>
            </w:r>
            <w:r w:rsidR="00316DB9" w:rsidRPr="00316DB9">
              <w:rPr>
                <w:rFonts w:ascii="Arial" w:hAnsi="Arial" w:cs="Arial"/>
                <w:noProof/>
                <w:webHidden/>
                <w:sz w:val="24"/>
                <w:szCs w:val="24"/>
              </w:rPr>
              <w:t>5</w:t>
            </w:r>
            <w:r w:rsidR="00316DB9" w:rsidRPr="00316DB9">
              <w:rPr>
                <w:rFonts w:ascii="Arial" w:hAnsi="Arial" w:cs="Arial"/>
                <w:noProof/>
                <w:webHidden/>
                <w:sz w:val="24"/>
                <w:szCs w:val="24"/>
              </w:rPr>
              <w:fldChar w:fldCharType="end"/>
            </w:r>
          </w:hyperlink>
        </w:p>
        <w:p w14:paraId="0A26BAC1" w14:textId="618917AD" w:rsidR="00316DB9" w:rsidRPr="00316DB9" w:rsidRDefault="00253991">
          <w:pPr>
            <w:pStyle w:val="TOC2"/>
            <w:tabs>
              <w:tab w:val="right" w:leader="dot" w:pos="9016"/>
            </w:tabs>
            <w:rPr>
              <w:rFonts w:ascii="Arial" w:eastAsiaTheme="minorEastAsia" w:hAnsi="Arial" w:cs="Arial"/>
              <w:noProof/>
              <w:sz w:val="24"/>
              <w:szCs w:val="24"/>
              <w:lang w:val="en-GB" w:eastAsia="en-GB"/>
            </w:rPr>
          </w:pPr>
          <w:hyperlink w:anchor="_Toc236858278" w:history="1">
            <w:r w:rsidR="00316DB9" w:rsidRPr="00316DB9">
              <w:rPr>
                <w:rStyle w:val="Hyperlink"/>
                <w:rFonts w:ascii="Arial" w:eastAsia="Times New Roman" w:hAnsi="Arial" w:cs="Arial"/>
                <w:noProof/>
                <w:sz w:val="24"/>
                <w:szCs w:val="24"/>
                <w:lang w:val="en-GB" w:eastAsia="en-GB"/>
              </w:rPr>
              <w:t>2.5 Business Objectives and Goals</w:t>
            </w:r>
            <w:r w:rsidR="00316DB9" w:rsidRPr="00316DB9">
              <w:rPr>
                <w:rFonts w:ascii="Arial" w:hAnsi="Arial" w:cs="Arial"/>
                <w:noProof/>
                <w:webHidden/>
                <w:sz w:val="24"/>
                <w:szCs w:val="24"/>
              </w:rPr>
              <w:tab/>
            </w:r>
            <w:r w:rsidR="00316DB9" w:rsidRPr="00316DB9">
              <w:rPr>
                <w:rFonts w:ascii="Arial" w:hAnsi="Arial" w:cs="Arial"/>
                <w:noProof/>
                <w:webHidden/>
                <w:sz w:val="24"/>
                <w:szCs w:val="24"/>
              </w:rPr>
              <w:fldChar w:fldCharType="begin"/>
            </w:r>
            <w:r w:rsidR="00316DB9" w:rsidRPr="00316DB9">
              <w:rPr>
                <w:rFonts w:ascii="Arial" w:hAnsi="Arial" w:cs="Arial"/>
                <w:noProof/>
                <w:webHidden/>
                <w:sz w:val="24"/>
                <w:szCs w:val="24"/>
              </w:rPr>
              <w:instrText xml:space="preserve"> PAGEREF _Toc236858278 \h </w:instrText>
            </w:r>
            <w:r w:rsidR="00316DB9" w:rsidRPr="00316DB9">
              <w:rPr>
                <w:rFonts w:ascii="Arial" w:hAnsi="Arial" w:cs="Arial"/>
                <w:noProof/>
                <w:webHidden/>
                <w:sz w:val="24"/>
                <w:szCs w:val="24"/>
              </w:rPr>
            </w:r>
            <w:r w:rsidR="00316DB9" w:rsidRPr="00316DB9">
              <w:rPr>
                <w:rFonts w:ascii="Arial" w:hAnsi="Arial" w:cs="Arial"/>
                <w:noProof/>
                <w:webHidden/>
                <w:sz w:val="24"/>
                <w:szCs w:val="24"/>
              </w:rPr>
              <w:fldChar w:fldCharType="separate"/>
            </w:r>
            <w:r w:rsidR="00316DB9" w:rsidRPr="00316DB9">
              <w:rPr>
                <w:rFonts w:ascii="Arial" w:hAnsi="Arial" w:cs="Arial"/>
                <w:noProof/>
                <w:webHidden/>
                <w:sz w:val="24"/>
                <w:szCs w:val="24"/>
              </w:rPr>
              <w:t>6</w:t>
            </w:r>
            <w:r w:rsidR="00316DB9" w:rsidRPr="00316DB9">
              <w:rPr>
                <w:rFonts w:ascii="Arial" w:hAnsi="Arial" w:cs="Arial"/>
                <w:noProof/>
                <w:webHidden/>
                <w:sz w:val="24"/>
                <w:szCs w:val="24"/>
              </w:rPr>
              <w:fldChar w:fldCharType="end"/>
            </w:r>
          </w:hyperlink>
        </w:p>
        <w:p w14:paraId="0AD73C3B" w14:textId="0C4A9429" w:rsidR="00316DB9" w:rsidRPr="00316DB9" w:rsidRDefault="00253991">
          <w:pPr>
            <w:pStyle w:val="TOC2"/>
            <w:tabs>
              <w:tab w:val="right" w:leader="dot" w:pos="9016"/>
            </w:tabs>
            <w:rPr>
              <w:rFonts w:ascii="Arial" w:eastAsiaTheme="minorEastAsia" w:hAnsi="Arial" w:cs="Arial"/>
              <w:noProof/>
              <w:sz w:val="24"/>
              <w:szCs w:val="24"/>
              <w:lang w:val="en-GB" w:eastAsia="en-GB"/>
            </w:rPr>
          </w:pPr>
          <w:hyperlink w:anchor="_Toc236858279" w:history="1">
            <w:r w:rsidR="00316DB9" w:rsidRPr="00316DB9">
              <w:rPr>
                <w:rStyle w:val="Hyperlink"/>
                <w:rFonts w:ascii="Arial" w:eastAsia="Times New Roman" w:hAnsi="Arial" w:cs="Arial"/>
                <w:noProof/>
                <w:sz w:val="24"/>
                <w:szCs w:val="24"/>
                <w:lang w:val="en-GB" w:eastAsia="en-GB"/>
              </w:rPr>
              <w:t>2.6 Alignment with Trends and Market Opportunity</w:t>
            </w:r>
            <w:r w:rsidR="00316DB9" w:rsidRPr="00316DB9">
              <w:rPr>
                <w:rFonts w:ascii="Arial" w:hAnsi="Arial" w:cs="Arial"/>
                <w:noProof/>
                <w:webHidden/>
                <w:sz w:val="24"/>
                <w:szCs w:val="24"/>
              </w:rPr>
              <w:tab/>
            </w:r>
            <w:r w:rsidR="00316DB9" w:rsidRPr="00316DB9">
              <w:rPr>
                <w:rFonts w:ascii="Arial" w:hAnsi="Arial" w:cs="Arial"/>
                <w:noProof/>
                <w:webHidden/>
                <w:sz w:val="24"/>
                <w:szCs w:val="24"/>
              </w:rPr>
              <w:fldChar w:fldCharType="begin"/>
            </w:r>
            <w:r w:rsidR="00316DB9" w:rsidRPr="00316DB9">
              <w:rPr>
                <w:rFonts w:ascii="Arial" w:hAnsi="Arial" w:cs="Arial"/>
                <w:noProof/>
                <w:webHidden/>
                <w:sz w:val="24"/>
                <w:szCs w:val="24"/>
              </w:rPr>
              <w:instrText xml:space="preserve"> PAGEREF _Toc236858279 \h </w:instrText>
            </w:r>
            <w:r w:rsidR="00316DB9" w:rsidRPr="00316DB9">
              <w:rPr>
                <w:rFonts w:ascii="Arial" w:hAnsi="Arial" w:cs="Arial"/>
                <w:noProof/>
                <w:webHidden/>
                <w:sz w:val="24"/>
                <w:szCs w:val="24"/>
              </w:rPr>
            </w:r>
            <w:r w:rsidR="00316DB9" w:rsidRPr="00316DB9">
              <w:rPr>
                <w:rFonts w:ascii="Arial" w:hAnsi="Arial" w:cs="Arial"/>
                <w:noProof/>
                <w:webHidden/>
                <w:sz w:val="24"/>
                <w:szCs w:val="24"/>
              </w:rPr>
              <w:fldChar w:fldCharType="separate"/>
            </w:r>
            <w:r w:rsidR="00316DB9" w:rsidRPr="00316DB9">
              <w:rPr>
                <w:rFonts w:ascii="Arial" w:hAnsi="Arial" w:cs="Arial"/>
                <w:noProof/>
                <w:webHidden/>
                <w:sz w:val="24"/>
                <w:szCs w:val="24"/>
              </w:rPr>
              <w:t>7</w:t>
            </w:r>
            <w:r w:rsidR="00316DB9" w:rsidRPr="00316DB9">
              <w:rPr>
                <w:rFonts w:ascii="Arial" w:hAnsi="Arial" w:cs="Arial"/>
                <w:noProof/>
                <w:webHidden/>
                <w:sz w:val="24"/>
                <w:szCs w:val="24"/>
              </w:rPr>
              <w:fldChar w:fldCharType="end"/>
            </w:r>
          </w:hyperlink>
        </w:p>
        <w:p w14:paraId="7A4001EE" w14:textId="3107A728" w:rsidR="00B70B37" w:rsidRPr="00316DB9" w:rsidRDefault="00B70B37">
          <w:pPr>
            <w:rPr>
              <w:rFonts w:ascii="Arial" w:hAnsi="Arial" w:cs="Arial"/>
              <w:sz w:val="24"/>
              <w:szCs w:val="24"/>
            </w:rPr>
          </w:pPr>
          <w:r w:rsidRPr="00316DB9">
            <w:rPr>
              <w:rFonts w:ascii="Arial" w:hAnsi="Arial" w:cs="Arial"/>
              <w:b/>
              <w:bCs/>
              <w:noProof/>
              <w:sz w:val="24"/>
              <w:szCs w:val="24"/>
            </w:rPr>
            <w:fldChar w:fldCharType="end"/>
          </w:r>
        </w:p>
      </w:sdtContent>
    </w:sdt>
    <w:p w14:paraId="58ED8633" w14:textId="087D53C0" w:rsidR="00B70B37" w:rsidRDefault="00B70B37" w:rsidP="003E4183">
      <w:pPr>
        <w:rPr>
          <w:rFonts w:ascii="Arial" w:hAnsi="Arial" w:cs="Arial"/>
          <w:sz w:val="24"/>
          <w:szCs w:val="24"/>
          <w:lang w:val="en-GB"/>
        </w:rPr>
      </w:pPr>
    </w:p>
    <w:p w14:paraId="4B02962F" w14:textId="7EC06354" w:rsidR="00B70B37" w:rsidRDefault="00B70B37" w:rsidP="003E4183">
      <w:pPr>
        <w:rPr>
          <w:rFonts w:ascii="Arial" w:hAnsi="Arial" w:cs="Arial"/>
          <w:sz w:val="24"/>
          <w:szCs w:val="24"/>
          <w:lang w:val="en-GB"/>
        </w:rPr>
      </w:pPr>
    </w:p>
    <w:p w14:paraId="35AF89BF" w14:textId="2DFD48E3" w:rsidR="00B70B37" w:rsidRDefault="00B70B37" w:rsidP="003E4183">
      <w:pPr>
        <w:rPr>
          <w:rFonts w:ascii="Arial" w:hAnsi="Arial" w:cs="Arial"/>
          <w:sz w:val="24"/>
          <w:szCs w:val="24"/>
          <w:lang w:val="en-GB"/>
        </w:rPr>
      </w:pPr>
    </w:p>
    <w:p w14:paraId="68E1EBB4" w14:textId="3EFB1324" w:rsidR="00B70B37" w:rsidRDefault="00B70B37" w:rsidP="003E4183">
      <w:pPr>
        <w:rPr>
          <w:rFonts w:ascii="Arial" w:hAnsi="Arial" w:cs="Arial"/>
          <w:sz w:val="24"/>
          <w:szCs w:val="24"/>
          <w:lang w:val="en-GB"/>
        </w:rPr>
      </w:pPr>
    </w:p>
    <w:p w14:paraId="411A2E62" w14:textId="7D3702DC" w:rsidR="00B70B37" w:rsidRDefault="00B70B37" w:rsidP="003E4183">
      <w:pPr>
        <w:rPr>
          <w:rFonts w:ascii="Arial" w:hAnsi="Arial" w:cs="Arial"/>
          <w:sz w:val="24"/>
          <w:szCs w:val="24"/>
          <w:lang w:val="en-GB"/>
        </w:rPr>
      </w:pPr>
    </w:p>
    <w:p w14:paraId="4275BE43" w14:textId="4A8FD7BA" w:rsidR="00B70B37" w:rsidRDefault="00B70B37" w:rsidP="003E4183">
      <w:pPr>
        <w:rPr>
          <w:rFonts w:ascii="Arial" w:hAnsi="Arial" w:cs="Arial"/>
          <w:sz w:val="24"/>
          <w:szCs w:val="24"/>
          <w:lang w:val="en-GB"/>
        </w:rPr>
      </w:pPr>
    </w:p>
    <w:p w14:paraId="0B53E2BA" w14:textId="7F6B7343" w:rsidR="00B70B37" w:rsidRDefault="00B70B37" w:rsidP="003E4183">
      <w:pPr>
        <w:rPr>
          <w:rFonts w:ascii="Arial" w:hAnsi="Arial" w:cs="Arial"/>
          <w:sz w:val="24"/>
          <w:szCs w:val="24"/>
          <w:lang w:val="en-GB"/>
        </w:rPr>
      </w:pPr>
    </w:p>
    <w:p w14:paraId="5831CE65" w14:textId="28B2A432" w:rsidR="00B70B37" w:rsidRDefault="00B70B37" w:rsidP="003E4183">
      <w:pPr>
        <w:rPr>
          <w:rFonts w:ascii="Arial" w:hAnsi="Arial" w:cs="Arial"/>
          <w:sz w:val="24"/>
          <w:szCs w:val="24"/>
          <w:lang w:val="en-GB"/>
        </w:rPr>
      </w:pPr>
    </w:p>
    <w:p w14:paraId="6851CE54" w14:textId="1D6C5BD1" w:rsidR="00B70B37" w:rsidRDefault="00B70B37" w:rsidP="003E4183">
      <w:pPr>
        <w:rPr>
          <w:rFonts w:ascii="Arial" w:hAnsi="Arial" w:cs="Arial"/>
          <w:sz w:val="24"/>
          <w:szCs w:val="24"/>
          <w:lang w:val="en-GB"/>
        </w:rPr>
      </w:pPr>
      <w:r>
        <w:rPr>
          <w:rFonts w:ascii="Arial" w:hAnsi="Arial" w:cs="Arial"/>
          <w:sz w:val="24"/>
          <w:szCs w:val="24"/>
          <w:lang w:val="en-GB"/>
        </w:rPr>
        <w:t xml:space="preserve"> </w:t>
      </w:r>
    </w:p>
    <w:p w14:paraId="610B28DB" w14:textId="795C0ADC" w:rsidR="00B70B37" w:rsidRDefault="00B70B37" w:rsidP="003E4183">
      <w:pPr>
        <w:rPr>
          <w:rFonts w:ascii="Arial" w:hAnsi="Arial" w:cs="Arial"/>
          <w:sz w:val="24"/>
          <w:szCs w:val="24"/>
          <w:lang w:val="en-GB"/>
        </w:rPr>
      </w:pPr>
    </w:p>
    <w:p w14:paraId="5B199002" w14:textId="66A90693" w:rsidR="00B70B37" w:rsidRDefault="00B70B37" w:rsidP="003E4183">
      <w:pPr>
        <w:rPr>
          <w:rFonts w:ascii="Arial" w:hAnsi="Arial" w:cs="Arial"/>
          <w:sz w:val="24"/>
          <w:szCs w:val="24"/>
          <w:lang w:val="en-GB"/>
        </w:rPr>
      </w:pPr>
    </w:p>
    <w:p w14:paraId="7D6E159B" w14:textId="508F3CF2" w:rsidR="00B70B37" w:rsidRDefault="00B70B37" w:rsidP="003E4183">
      <w:pPr>
        <w:rPr>
          <w:rFonts w:ascii="Arial" w:hAnsi="Arial" w:cs="Arial"/>
          <w:sz w:val="24"/>
          <w:szCs w:val="24"/>
          <w:lang w:val="en-GB"/>
        </w:rPr>
      </w:pPr>
    </w:p>
    <w:p w14:paraId="2221F7EB" w14:textId="34187E00" w:rsidR="00B70B37" w:rsidRDefault="00B70B37" w:rsidP="003E4183">
      <w:pPr>
        <w:rPr>
          <w:rFonts w:ascii="Arial" w:hAnsi="Arial" w:cs="Arial"/>
          <w:sz w:val="24"/>
          <w:szCs w:val="24"/>
          <w:lang w:val="en-GB"/>
        </w:rPr>
      </w:pPr>
    </w:p>
    <w:p w14:paraId="2AA6894A" w14:textId="77777777" w:rsidR="00B70B37" w:rsidRPr="003E4183" w:rsidRDefault="00B70B37" w:rsidP="003E4183">
      <w:pPr>
        <w:rPr>
          <w:rFonts w:ascii="Arial" w:hAnsi="Arial" w:cs="Arial"/>
          <w:sz w:val="24"/>
          <w:szCs w:val="24"/>
          <w:lang w:val="en-GB"/>
        </w:rPr>
      </w:pPr>
    </w:p>
    <w:p w14:paraId="04C476C2" w14:textId="11AE4F57" w:rsidR="003E4183" w:rsidRDefault="003E4183" w:rsidP="003E4183">
      <w:pPr>
        <w:rPr>
          <w:rFonts w:ascii="Arial" w:hAnsi="Arial" w:cs="Arial"/>
          <w:sz w:val="24"/>
          <w:szCs w:val="24"/>
          <w:lang w:val="en-GB"/>
        </w:rPr>
      </w:pPr>
    </w:p>
    <w:p w14:paraId="6A7B34F5" w14:textId="778CAF42" w:rsidR="003E4183" w:rsidRPr="003E4183" w:rsidRDefault="003E4183" w:rsidP="003E4183">
      <w:pPr>
        <w:spacing w:line="360" w:lineRule="auto"/>
        <w:jc w:val="center"/>
        <w:rPr>
          <w:rFonts w:ascii="Arial" w:hAnsi="Arial" w:cs="Arial"/>
          <w:b/>
          <w:sz w:val="32"/>
          <w:szCs w:val="24"/>
          <w:lang w:val="en-GB"/>
        </w:rPr>
      </w:pPr>
      <w:r w:rsidRPr="003E4183">
        <w:rPr>
          <w:rFonts w:ascii="Arial" w:hAnsi="Arial" w:cs="Arial"/>
          <w:b/>
          <w:sz w:val="32"/>
          <w:szCs w:val="24"/>
          <w:lang w:val="en-GB"/>
        </w:rPr>
        <w:lastRenderedPageBreak/>
        <w:t>List of Table</w:t>
      </w:r>
    </w:p>
    <w:p w14:paraId="38C3A302" w14:textId="36725D97" w:rsidR="00515CB2" w:rsidRDefault="00515CB2">
      <w:pPr>
        <w:pStyle w:val="TableofFigures"/>
        <w:tabs>
          <w:tab w:val="right" w:leader="dot" w:pos="9016"/>
        </w:tabs>
        <w:rPr>
          <w:rFonts w:eastAsiaTheme="minorEastAsia"/>
          <w:noProof/>
          <w:lang w:val="en-GB" w:eastAsia="en-GB"/>
        </w:rPr>
      </w:pPr>
      <w:r>
        <w:rPr>
          <w:rFonts w:ascii="Arial" w:hAnsi="Arial" w:cs="Arial"/>
          <w:sz w:val="24"/>
          <w:szCs w:val="24"/>
          <w:lang w:val="en-GB"/>
        </w:rPr>
        <w:fldChar w:fldCharType="begin"/>
      </w:r>
      <w:r>
        <w:rPr>
          <w:rFonts w:ascii="Arial" w:hAnsi="Arial" w:cs="Arial"/>
          <w:sz w:val="24"/>
          <w:szCs w:val="24"/>
          <w:lang w:val="en-GB"/>
        </w:rPr>
        <w:instrText xml:space="preserve"> TOC \h \z \c "Table" </w:instrText>
      </w:r>
      <w:r>
        <w:rPr>
          <w:rFonts w:ascii="Arial" w:hAnsi="Arial" w:cs="Arial"/>
          <w:sz w:val="24"/>
          <w:szCs w:val="24"/>
          <w:lang w:val="en-GB"/>
        </w:rPr>
        <w:fldChar w:fldCharType="separate"/>
      </w:r>
      <w:hyperlink w:anchor="_Toc236858282" w:history="1">
        <w:r w:rsidRPr="00490B02">
          <w:rPr>
            <w:rStyle w:val="Hyperlink"/>
            <w:rFonts w:ascii="Arial" w:hAnsi="Arial" w:cs="Arial"/>
            <w:noProof/>
          </w:rPr>
          <w:t>Table 1: SMART Business Objective</w:t>
        </w:r>
        <w:r>
          <w:rPr>
            <w:noProof/>
            <w:webHidden/>
          </w:rPr>
          <w:tab/>
        </w:r>
        <w:r>
          <w:rPr>
            <w:noProof/>
            <w:webHidden/>
          </w:rPr>
          <w:fldChar w:fldCharType="begin"/>
        </w:r>
        <w:r>
          <w:rPr>
            <w:noProof/>
            <w:webHidden/>
          </w:rPr>
          <w:instrText xml:space="preserve"> PAGEREF _Toc236858282 \h </w:instrText>
        </w:r>
        <w:r>
          <w:rPr>
            <w:noProof/>
            <w:webHidden/>
          </w:rPr>
        </w:r>
        <w:r>
          <w:rPr>
            <w:noProof/>
            <w:webHidden/>
          </w:rPr>
          <w:fldChar w:fldCharType="separate"/>
        </w:r>
        <w:r>
          <w:rPr>
            <w:noProof/>
            <w:webHidden/>
          </w:rPr>
          <w:t>6</w:t>
        </w:r>
        <w:r>
          <w:rPr>
            <w:noProof/>
            <w:webHidden/>
          </w:rPr>
          <w:fldChar w:fldCharType="end"/>
        </w:r>
      </w:hyperlink>
    </w:p>
    <w:p w14:paraId="6C0DB49B" w14:textId="01EEF40F" w:rsidR="003E4183" w:rsidRPr="009D716D" w:rsidRDefault="00515CB2" w:rsidP="009D716D">
      <w:pPr>
        <w:spacing w:line="360" w:lineRule="auto"/>
        <w:jc w:val="both"/>
        <w:rPr>
          <w:rFonts w:ascii="Arial" w:hAnsi="Arial" w:cs="Arial"/>
          <w:sz w:val="24"/>
          <w:szCs w:val="24"/>
          <w:lang w:val="en-GB"/>
        </w:rPr>
      </w:pPr>
      <w:r>
        <w:rPr>
          <w:rFonts w:ascii="Arial" w:hAnsi="Arial" w:cs="Arial"/>
          <w:sz w:val="24"/>
          <w:szCs w:val="24"/>
          <w:lang w:val="en-GB"/>
        </w:rPr>
        <w:fldChar w:fldCharType="end"/>
      </w:r>
    </w:p>
    <w:p w14:paraId="2C8F4CF8" w14:textId="07DE34A1" w:rsidR="00A31DCA" w:rsidRPr="009D716D" w:rsidRDefault="003E4183" w:rsidP="009D716D">
      <w:pPr>
        <w:spacing w:line="360" w:lineRule="auto"/>
        <w:jc w:val="center"/>
        <w:rPr>
          <w:rFonts w:ascii="Arial" w:hAnsi="Arial" w:cs="Arial"/>
          <w:b/>
          <w:sz w:val="28"/>
          <w:szCs w:val="24"/>
          <w:lang w:val="en-GB"/>
        </w:rPr>
      </w:pPr>
      <w:r w:rsidRPr="009D716D">
        <w:rPr>
          <w:rFonts w:ascii="Arial" w:hAnsi="Arial" w:cs="Arial"/>
          <w:b/>
          <w:sz w:val="28"/>
          <w:szCs w:val="24"/>
          <w:lang w:val="en-GB"/>
        </w:rPr>
        <w:t>List of Figure</w:t>
      </w:r>
    </w:p>
    <w:p w14:paraId="7295CA05" w14:textId="295FA2B8" w:rsidR="003E4183" w:rsidRPr="009D716D" w:rsidRDefault="003E4183" w:rsidP="009D716D">
      <w:pPr>
        <w:spacing w:line="360" w:lineRule="auto"/>
        <w:jc w:val="both"/>
        <w:rPr>
          <w:rFonts w:ascii="Arial" w:hAnsi="Arial" w:cs="Arial"/>
          <w:sz w:val="24"/>
          <w:szCs w:val="24"/>
          <w:lang w:val="en-GB"/>
        </w:rPr>
      </w:pPr>
    </w:p>
    <w:p w14:paraId="54F22BA2" w14:textId="7924438F" w:rsidR="003E4183" w:rsidRPr="003E4183" w:rsidRDefault="003E4183" w:rsidP="009D716D">
      <w:pPr>
        <w:spacing w:line="360" w:lineRule="auto"/>
        <w:jc w:val="both"/>
        <w:rPr>
          <w:rFonts w:ascii="Arial" w:hAnsi="Arial" w:cs="Arial"/>
          <w:sz w:val="24"/>
          <w:szCs w:val="24"/>
          <w:lang w:val="en-GB"/>
        </w:rPr>
        <w:sectPr w:rsidR="003E4183" w:rsidRPr="003E4183" w:rsidSect="00E23192">
          <w:footerReference w:type="default" r:id="rId11"/>
          <w:pgSz w:w="11906" w:h="16838"/>
          <w:pgMar w:top="1440" w:right="1440" w:bottom="1440" w:left="1440" w:header="708" w:footer="708" w:gutter="0"/>
          <w:pgNumType w:fmt="lowerRoman" w:start="1"/>
          <w:cols w:space="708"/>
          <w:docGrid w:linePitch="360"/>
        </w:sectPr>
      </w:pPr>
    </w:p>
    <w:p w14:paraId="6669CC49" w14:textId="03F7E72B" w:rsidR="004A669A" w:rsidRPr="00137567" w:rsidRDefault="00B32FD6" w:rsidP="00B32FD6">
      <w:pPr>
        <w:pStyle w:val="Heading1"/>
        <w:jc w:val="center"/>
        <w:rPr>
          <w:rFonts w:eastAsia="Times New Roman"/>
          <w:lang w:val="en-GB" w:eastAsia="en-GB"/>
        </w:rPr>
      </w:pPr>
      <w:bookmarkStart w:id="0" w:name="_Toc236858266"/>
      <w:r>
        <w:rPr>
          <w:lang w:val="en-GB" w:eastAsia="en-GB"/>
        </w:rPr>
        <w:lastRenderedPageBreak/>
        <w:t>Chapter 1: Introduction</w:t>
      </w:r>
      <w:bookmarkEnd w:id="0"/>
    </w:p>
    <w:p w14:paraId="043141E1" w14:textId="77777777" w:rsidR="00762B89" w:rsidRPr="00762B89" w:rsidRDefault="00762B89" w:rsidP="00B32FD6">
      <w:pPr>
        <w:pStyle w:val="Heading2"/>
        <w:rPr>
          <w:lang w:val="en-GB" w:eastAsia="en-GB"/>
        </w:rPr>
      </w:pPr>
      <w:bookmarkStart w:id="1" w:name="_Toc236858267"/>
      <w:r w:rsidRPr="00762B89">
        <w:rPr>
          <w:lang w:val="en-GB" w:eastAsia="en-GB"/>
        </w:rPr>
        <w:t>1.1 Background and Context</w:t>
      </w:r>
      <w:bookmarkEnd w:id="1"/>
    </w:p>
    <w:p w14:paraId="07854040" w14:textId="7307402E" w:rsidR="00762B89" w:rsidRPr="00762B89" w:rsidRDefault="00762B89" w:rsidP="00762B89">
      <w:pPr>
        <w:spacing w:before="240" w:line="360" w:lineRule="auto"/>
        <w:jc w:val="both"/>
        <w:rPr>
          <w:rFonts w:ascii="Arial" w:hAnsi="Arial" w:cs="Arial"/>
          <w:sz w:val="24"/>
          <w:szCs w:val="24"/>
          <w:lang w:val="en-GB" w:eastAsia="en-GB"/>
        </w:rPr>
      </w:pPr>
      <w:r w:rsidRPr="00762B89">
        <w:rPr>
          <w:rFonts w:ascii="Arial" w:hAnsi="Arial" w:cs="Arial"/>
          <w:sz w:val="24"/>
          <w:szCs w:val="24"/>
          <w:lang w:val="en-GB" w:eastAsia="en-GB"/>
        </w:rPr>
        <w:t>There has been consistent growth in the fitness and wellness sector in the UK due to the growing importance placed on the physical and mental health of the public, health promotion policies and practic</w:t>
      </w:r>
      <w:bookmarkStart w:id="2" w:name="_GoBack"/>
      <w:bookmarkEnd w:id="2"/>
      <w:r w:rsidRPr="00762B89">
        <w:rPr>
          <w:rFonts w:ascii="Arial" w:hAnsi="Arial" w:cs="Arial"/>
          <w:sz w:val="24"/>
          <w:szCs w:val="24"/>
          <w:lang w:val="en-GB" w:eastAsia="en-GB"/>
        </w:rPr>
        <w:t>es of government, and technological advances. The sector has an impact on the UK economy with commercial gyms, health clubs, boutique fitness studios and digital wellness services (</w:t>
      </w:r>
      <w:proofErr w:type="spellStart"/>
      <w:r w:rsidRPr="00762B89">
        <w:rPr>
          <w:rFonts w:ascii="Arial" w:hAnsi="Arial" w:cs="Arial"/>
          <w:sz w:val="24"/>
          <w:szCs w:val="24"/>
          <w:lang w:val="en-GB" w:eastAsia="en-GB"/>
        </w:rPr>
        <w:t>ukactive</w:t>
      </w:r>
      <w:proofErr w:type="spellEnd"/>
      <w:r w:rsidRPr="00762B89">
        <w:rPr>
          <w:rFonts w:ascii="Arial" w:hAnsi="Arial" w:cs="Arial"/>
          <w:sz w:val="24"/>
          <w:szCs w:val="24"/>
          <w:lang w:val="en-GB" w:eastAsia="en-GB"/>
        </w:rPr>
        <w:t xml:space="preserve">, 2025; Deloitte and </w:t>
      </w:r>
      <w:proofErr w:type="spellStart"/>
      <w:r w:rsidRPr="00762B89">
        <w:rPr>
          <w:rFonts w:ascii="Arial" w:hAnsi="Arial" w:cs="Arial"/>
          <w:sz w:val="24"/>
          <w:szCs w:val="24"/>
          <w:lang w:val="en-GB" w:eastAsia="en-GB"/>
        </w:rPr>
        <w:t>EuropeActive</w:t>
      </w:r>
      <w:proofErr w:type="spellEnd"/>
      <w:r w:rsidRPr="00762B89">
        <w:rPr>
          <w:rFonts w:ascii="Arial" w:hAnsi="Arial" w:cs="Arial"/>
          <w:sz w:val="24"/>
          <w:szCs w:val="24"/>
          <w:lang w:val="en-GB" w:eastAsia="en-GB"/>
        </w:rPr>
        <w:t xml:space="preserve">, 2024). Manchester has one of the largest working-age population, large numbers of students and an increasing demand for health and fitness services (Office for National Statistics (ONS), 2024; Manchester City Council, 2024). </w:t>
      </w:r>
      <w:proofErr w:type="spellStart"/>
      <w:r w:rsidRPr="00762B89">
        <w:rPr>
          <w:rFonts w:ascii="Arial" w:hAnsi="Arial" w:cs="Arial"/>
          <w:sz w:val="24"/>
          <w:szCs w:val="24"/>
          <w:lang w:val="en-GB" w:eastAsia="en-GB"/>
        </w:rPr>
        <w:t>Levenshulme</w:t>
      </w:r>
      <w:proofErr w:type="spellEnd"/>
      <w:r w:rsidRPr="00762B89">
        <w:rPr>
          <w:rFonts w:ascii="Arial" w:hAnsi="Arial" w:cs="Arial"/>
          <w:sz w:val="24"/>
          <w:szCs w:val="24"/>
          <w:lang w:val="en-GB" w:eastAsia="en-GB"/>
        </w:rPr>
        <w:t xml:space="preserve"> is an appealing site within Manchester as it is inhabited by a varied residential community, has excellent transport links and continues to be a site in regeneration. Industry advancements, such as the integration of AI in fitness coaching, wearable technology, hybrid fitness services, and personalized wellness programs, are also driving changing customer expectations and new opportunities for tech-savvy fitness providers (McKinsey &amp; Company, 2024; Deloitte, 2024; </w:t>
      </w:r>
      <w:proofErr w:type="spellStart"/>
      <w:r w:rsidRPr="00762B89">
        <w:rPr>
          <w:rFonts w:ascii="Arial" w:hAnsi="Arial" w:cs="Arial"/>
          <w:sz w:val="24"/>
          <w:szCs w:val="24"/>
          <w:lang w:val="en-GB" w:eastAsia="en-GB"/>
        </w:rPr>
        <w:t>EuropeActive</w:t>
      </w:r>
      <w:proofErr w:type="spellEnd"/>
      <w:r w:rsidRPr="00762B89">
        <w:rPr>
          <w:rFonts w:ascii="Arial" w:hAnsi="Arial" w:cs="Arial"/>
          <w:sz w:val="24"/>
          <w:szCs w:val="24"/>
          <w:lang w:val="en-GB" w:eastAsia="en-GB"/>
        </w:rPr>
        <w:t xml:space="preserve">, 2024). The proposed </w:t>
      </w:r>
      <w:proofErr w:type="spellStart"/>
      <w:r w:rsidRPr="00762B89">
        <w:rPr>
          <w:rFonts w:ascii="Arial" w:hAnsi="Arial" w:cs="Arial"/>
          <w:sz w:val="24"/>
          <w:szCs w:val="24"/>
          <w:lang w:val="en-GB" w:eastAsia="en-GB"/>
        </w:rPr>
        <w:t>FitLife</w:t>
      </w:r>
      <w:proofErr w:type="spellEnd"/>
      <w:r w:rsidRPr="00762B89">
        <w:rPr>
          <w:rFonts w:ascii="Arial" w:hAnsi="Arial" w:cs="Arial"/>
          <w:sz w:val="24"/>
          <w:szCs w:val="24"/>
          <w:lang w:val="en-GB" w:eastAsia="en-GB"/>
        </w:rPr>
        <w:t xml:space="preserve"> Smart Gym offers a positive outloo</w:t>
      </w:r>
      <w:r w:rsidR="00B32FD6">
        <w:rPr>
          <w:rFonts w:ascii="Arial" w:hAnsi="Arial" w:cs="Arial"/>
          <w:sz w:val="24"/>
          <w:szCs w:val="24"/>
          <w:lang w:val="en-GB" w:eastAsia="en-GB"/>
        </w:rPr>
        <w:t>k thanks to these advancements.</w:t>
      </w:r>
    </w:p>
    <w:p w14:paraId="4681F13F" w14:textId="48D7BE35" w:rsidR="00762B89" w:rsidRPr="00B32FD6" w:rsidRDefault="00762B89" w:rsidP="00B32FD6">
      <w:pPr>
        <w:pStyle w:val="Heading2"/>
        <w:rPr>
          <w:lang w:val="en-GB" w:eastAsia="en-GB"/>
        </w:rPr>
      </w:pPr>
      <w:bookmarkStart w:id="3" w:name="_Toc236858268"/>
      <w:r w:rsidRPr="00762B89">
        <w:rPr>
          <w:lang w:val="en-GB" w:eastAsia="en-GB"/>
        </w:rPr>
        <w:t>1.2 Pr</w:t>
      </w:r>
      <w:r w:rsidR="00B32FD6">
        <w:rPr>
          <w:lang w:val="en-GB" w:eastAsia="en-GB"/>
        </w:rPr>
        <w:t>oblem or Opportunity Statement</w:t>
      </w:r>
      <w:bookmarkEnd w:id="3"/>
      <w:r w:rsidR="00B32FD6">
        <w:rPr>
          <w:lang w:val="en-GB" w:eastAsia="en-GB"/>
        </w:rPr>
        <w:t xml:space="preserve">  </w:t>
      </w:r>
    </w:p>
    <w:p w14:paraId="03146373" w14:textId="0210D448" w:rsidR="00F74726" w:rsidRPr="00137567" w:rsidRDefault="00762B89" w:rsidP="00762B89">
      <w:pPr>
        <w:spacing w:before="240" w:line="360" w:lineRule="auto"/>
        <w:jc w:val="both"/>
        <w:rPr>
          <w:rFonts w:ascii="Arial" w:hAnsi="Arial" w:cs="Arial"/>
          <w:sz w:val="24"/>
          <w:szCs w:val="24"/>
          <w:lang w:val="en-GB" w:eastAsia="en-GB"/>
        </w:rPr>
      </w:pPr>
      <w:r w:rsidRPr="00762B89">
        <w:rPr>
          <w:rFonts w:ascii="Arial" w:hAnsi="Arial" w:cs="Arial"/>
          <w:sz w:val="24"/>
          <w:szCs w:val="24"/>
          <w:lang w:val="en-GB" w:eastAsia="en-GB"/>
        </w:rPr>
        <w:t xml:space="preserve">Although the fitness sector continues to expand in the UK, many established gyms and budget options also offer low levels of personalised coaching, minimal customer engagement, and poor digital integration, ultimately impacting member motivation, satisfaction and retention (Deloitte and </w:t>
      </w:r>
      <w:proofErr w:type="spellStart"/>
      <w:r w:rsidRPr="00762B89">
        <w:rPr>
          <w:rFonts w:ascii="Arial" w:hAnsi="Arial" w:cs="Arial"/>
          <w:sz w:val="24"/>
          <w:szCs w:val="24"/>
          <w:lang w:val="en-GB" w:eastAsia="en-GB"/>
        </w:rPr>
        <w:t>EuropeActive</w:t>
      </w:r>
      <w:proofErr w:type="spellEnd"/>
      <w:r w:rsidRPr="00762B89">
        <w:rPr>
          <w:rFonts w:ascii="Arial" w:hAnsi="Arial" w:cs="Arial"/>
          <w:sz w:val="24"/>
          <w:szCs w:val="24"/>
          <w:lang w:val="en-GB" w:eastAsia="en-GB"/>
        </w:rPr>
        <w:t xml:space="preserve">, 2024; </w:t>
      </w:r>
      <w:proofErr w:type="spellStart"/>
      <w:r w:rsidRPr="00762B89">
        <w:rPr>
          <w:rFonts w:ascii="Arial" w:hAnsi="Arial" w:cs="Arial"/>
          <w:sz w:val="24"/>
          <w:szCs w:val="24"/>
          <w:lang w:val="en-GB" w:eastAsia="en-GB"/>
        </w:rPr>
        <w:t>ukactive</w:t>
      </w:r>
      <w:proofErr w:type="spellEnd"/>
      <w:r w:rsidRPr="00762B89">
        <w:rPr>
          <w:rFonts w:ascii="Arial" w:hAnsi="Arial" w:cs="Arial"/>
          <w:sz w:val="24"/>
          <w:szCs w:val="24"/>
          <w:lang w:val="en-GB" w:eastAsia="en-GB"/>
        </w:rPr>
        <w:t xml:space="preserve">, 2025). Challenges are especially pertinent for young professionals, university students and working adults who are more likely to look for flexible, tech-savvy fitness options to suit their hectic lives. The trend of tailored coaching, AI-powered fitness monitoring, and hybrid wellness experiences is gaining momentum in the fitness industry, as evidenced by secondary sources, presenting a substantial commercial opportunity for </w:t>
      </w:r>
      <w:proofErr w:type="spellStart"/>
      <w:r w:rsidRPr="00762B89">
        <w:rPr>
          <w:rFonts w:ascii="Arial" w:hAnsi="Arial" w:cs="Arial"/>
          <w:sz w:val="24"/>
          <w:szCs w:val="24"/>
          <w:lang w:val="en-GB" w:eastAsia="en-GB"/>
        </w:rPr>
        <w:t>FitLife</w:t>
      </w:r>
      <w:proofErr w:type="spellEnd"/>
      <w:r w:rsidRPr="00762B89">
        <w:rPr>
          <w:rFonts w:ascii="Arial" w:hAnsi="Arial" w:cs="Arial"/>
          <w:sz w:val="24"/>
          <w:szCs w:val="24"/>
          <w:lang w:val="en-GB" w:eastAsia="en-GB"/>
        </w:rPr>
        <w:t xml:space="preserve"> Smart Gym to provide enhanced value to customers and secure a sustainable competitive advantage (McKinsey &amp; Company, 2024; Sport England, 2024).</w:t>
      </w:r>
    </w:p>
    <w:p w14:paraId="5B3A205A" w14:textId="2AE85B13" w:rsidR="00F74726" w:rsidRPr="00137567" w:rsidRDefault="00F74726" w:rsidP="00137567">
      <w:pPr>
        <w:spacing w:before="240" w:line="360" w:lineRule="auto"/>
        <w:jc w:val="both"/>
        <w:rPr>
          <w:rFonts w:ascii="Arial" w:hAnsi="Arial" w:cs="Arial"/>
          <w:sz w:val="24"/>
          <w:szCs w:val="24"/>
          <w:lang w:val="en-GB" w:eastAsia="en-GB"/>
        </w:rPr>
      </w:pPr>
    </w:p>
    <w:p w14:paraId="70C36282" w14:textId="607EEAA2" w:rsidR="00F74726" w:rsidRPr="00B32FD6" w:rsidRDefault="00F74726" w:rsidP="00B32FD6">
      <w:pPr>
        <w:pStyle w:val="Heading2"/>
        <w:rPr>
          <w:rFonts w:eastAsia="Times New Roman"/>
          <w:lang w:val="en-GB" w:eastAsia="en-GB"/>
        </w:rPr>
      </w:pPr>
      <w:bookmarkStart w:id="4" w:name="_Toc236858269"/>
      <w:r w:rsidRPr="00137567">
        <w:rPr>
          <w:rFonts w:eastAsia="Times New Roman"/>
          <w:lang w:val="en-GB" w:eastAsia="en-GB"/>
        </w:rPr>
        <w:lastRenderedPageBreak/>
        <w:t>1.3</w:t>
      </w:r>
      <w:r w:rsidR="00B32FD6">
        <w:rPr>
          <w:lang w:val="en-GB" w:eastAsia="en-GB"/>
        </w:rPr>
        <w:t xml:space="preserve"> Initial Observation of Demand</w:t>
      </w:r>
      <w:bookmarkEnd w:id="4"/>
    </w:p>
    <w:p w14:paraId="12F1FD3B" w14:textId="3FE47548" w:rsidR="00D80E7A" w:rsidRPr="00137567" w:rsidRDefault="006811F5" w:rsidP="00137567">
      <w:pPr>
        <w:spacing w:before="240" w:line="360" w:lineRule="auto"/>
        <w:jc w:val="both"/>
        <w:rPr>
          <w:rFonts w:ascii="Arial" w:hAnsi="Arial" w:cs="Arial"/>
          <w:sz w:val="24"/>
          <w:szCs w:val="24"/>
          <w:lang w:val="en-GB" w:eastAsia="en-GB"/>
        </w:rPr>
      </w:pPr>
      <w:r w:rsidRPr="006811F5">
        <w:rPr>
          <w:rFonts w:ascii="Arial" w:hAnsi="Arial" w:cs="Arial"/>
          <w:sz w:val="24"/>
          <w:szCs w:val="24"/>
          <w:lang w:val="en-GB" w:eastAsia="en-GB"/>
        </w:rPr>
        <w:t xml:space="preserve">Early indications suggest that new fitness offerings with a technological component are gaining traction and popularity in the UK. The health and fitness industry continues to grow, with around 11.5 million people having a gym membership across the country, proving that there is ongoing consumer demand for a more active lifestyle (Statista, 2025; </w:t>
      </w:r>
      <w:proofErr w:type="spellStart"/>
      <w:r w:rsidRPr="006811F5">
        <w:rPr>
          <w:rFonts w:ascii="Arial" w:hAnsi="Arial" w:cs="Arial"/>
          <w:sz w:val="24"/>
          <w:szCs w:val="24"/>
          <w:lang w:val="en-GB" w:eastAsia="en-GB"/>
        </w:rPr>
        <w:t>ukactive</w:t>
      </w:r>
      <w:proofErr w:type="spellEnd"/>
      <w:r w:rsidRPr="006811F5">
        <w:rPr>
          <w:rFonts w:ascii="Arial" w:hAnsi="Arial" w:cs="Arial"/>
          <w:sz w:val="24"/>
          <w:szCs w:val="24"/>
          <w:lang w:val="en-GB" w:eastAsia="en-GB"/>
        </w:rPr>
        <w:t xml:space="preserve">, 2025). Meanwhile, the use of wearable technology and AI-powered fitness apps and digital health platforms has grown even faster, facilitating more personalised health monitoring and coaching (McKinsey &amp; Company, 2024; Deloitte and </w:t>
      </w:r>
      <w:proofErr w:type="spellStart"/>
      <w:r w:rsidRPr="006811F5">
        <w:rPr>
          <w:rFonts w:ascii="Arial" w:hAnsi="Arial" w:cs="Arial"/>
          <w:sz w:val="24"/>
          <w:szCs w:val="24"/>
          <w:lang w:val="en-GB" w:eastAsia="en-GB"/>
        </w:rPr>
        <w:t>EuropeActive</w:t>
      </w:r>
      <w:proofErr w:type="spellEnd"/>
      <w:r w:rsidRPr="006811F5">
        <w:rPr>
          <w:rFonts w:ascii="Arial" w:hAnsi="Arial" w:cs="Arial"/>
          <w:sz w:val="24"/>
          <w:szCs w:val="24"/>
          <w:lang w:val="en-GB" w:eastAsia="en-GB"/>
        </w:rPr>
        <w:t>, 2024). As hybrid gym memberships and digital fitness continue to grow in popularity, consumers are craving flexible, personalised and digitally-integrated wellness options further illustrating this growing preference (</w:t>
      </w:r>
      <w:r>
        <w:rPr>
          <w:rFonts w:ascii="Arial" w:hAnsi="Arial" w:cs="Arial"/>
          <w:sz w:val="24"/>
          <w:szCs w:val="24"/>
          <w:lang w:val="en-GB" w:eastAsia="en-GB"/>
        </w:rPr>
        <w:t>Sport England, 2024; PwC, 2024)</w:t>
      </w:r>
      <w:r w:rsidR="00F74726" w:rsidRPr="00137567">
        <w:rPr>
          <w:rFonts w:ascii="Arial" w:hAnsi="Arial" w:cs="Arial"/>
          <w:sz w:val="24"/>
          <w:szCs w:val="24"/>
          <w:lang w:val="en-GB" w:eastAsia="en-GB"/>
        </w:rPr>
        <w:t>.</w:t>
      </w:r>
    </w:p>
    <w:p w14:paraId="69FDC2D3" w14:textId="4E05D21A" w:rsidR="005F5171" w:rsidRPr="00137567" w:rsidRDefault="005F5171" w:rsidP="00B32FD6">
      <w:pPr>
        <w:pStyle w:val="Heading2"/>
        <w:rPr>
          <w:rFonts w:eastAsia="Times New Roman"/>
          <w:lang w:val="en-GB" w:eastAsia="en-GB"/>
        </w:rPr>
      </w:pPr>
      <w:bookmarkStart w:id="5" w:name="_Toc236858270"/>
      <w:r w:rsidRPr="00137567">
        <w:rPr>
          <w:rFonts w:eastAsia="Times New Roman"/>
          <w:lang w:val="en-GB" w:eastAsia="en-GB"/>
        </w:rPr>
        <w:t>1.4 Aim, Objectives and Re</w:t>
      </w:r>
      <w:r w:rsidR="00B32FD6">
        <w:rPr>
          <w:lang w:val="en-GB" w:eastAsia="en-GB"/>
        </w:rPr>
        <w:t>search Questions</w:t>
      </w:r>
      <w:bookmarkEnd w:id="5"/>
    </w:p>
    <w:p w14:paraId="5E1E826B" w14:textId="77777777" w:rsidR="00137567" w:rsidRPr="00B32FD6" w:rsidRDefault="005F5171" w:rsidP="00137567">
      <w:pPr>
        <w:spacing w:before="240" w:line="360" w:lineRule="auto"/>
        <w:jc w:val="both"/>
        <w:rPr>
          <w:rFonts w:ascii="Arial" w:hAnsi="Arial" w:cs="Arial"/>
          <w:b/>
          <w:sz w:val="24"/>
          <w:szCs w:val="24"/>
          <w:lang w:val="en-GB" w:eastAsia="en-GB"/>
        </w:rPr>
      </w:pPr>
      <w:r w:rsidRPr="00B32FD6">
        <w:rPr>
          <w:rFonts w:ascii="Arial" w:hAnsi="Arial" w:cs="Arial"/>
          <w:b/>
          <w:sz w:val="24"/>
          <w:szCs w:val="24"/>
          <w:lang w:val="en-GB" w:eastAsia="en-GB"/>
        </w:rPr>
        <w:t>Aim</w:t>
      </w:r>
    </w:p>
    <w:p w14:paraId="3AEFA387" w14:textId="2F2CA0B8" w:rsidR="00137567" w:rsidRPr="00137567" w:rsidRDefault="00137567" w:rsidP="00137567">
      <w:pPr>
        <w:spacing w:before="240" w:line="360" w:lineRule="auto"/>
        <w:jc w:val="both"/>
        <w:rPr>
          <w:rFonts w:ascii="Arial" w:hAnsi="Arial" w:cs="Arial"/>
          <w:sz w:val="24"/>
          <w:szCs w:val="24"/>
          <w:lang w:val="en-GB" w:eastAsia="en-GB"/>
        </w:rPr>
      </w:pPr>
      <w:r w:rsidRPr="00137567">
        <w:rPr>
          <w:rFonts w:ascii="Arial" w:hAnsi="Arial" w:cs="Arial"/>
          <w:sz w:val="24"/>
          <w:szCs w:val="24"/>
          <w:lang w:val="en-GB" w:eastAsia="en-GB"/>
        </w:rPr>
        <w:t xml:space="preserve">To develop a commercially viable business model for </w:t>
      </w:r>
      <w:proofErr w:type="spellStart"/>
      <w:r w:rsidRPr="00137567">
        <w:rPr>
          <w:rFonts w:ascii="Arial" w:hAnsi="Arial" w:cs="Arial"/>
          <w:sz w:val="24"/>
          <w:szCs w:val="24"/>
          <w:lang w:val="en-GB" w:eastAsia="en-GB"/>
        </w:rPr>
        <w:t>FitLife</w:t>
      </w:r>
      <w:proofErr w:type="spellEnd"/>
      <w:r w:rsidRPr="00137567">
        <w:rPr>
          <w:rFonts w:ascii="Arial" w:hAnsi="Arial" w:cs="Arial"/>
          <w:sz w:val="24"/>
          <w:szCs w:val="24"/>
          <w:lang w:val="en-GB" w:eastAsia="en-GB"/>
        </w:rPr>
        <w:t xml:space="preserve"> Smart Gym, a smart fitness and wellness centre that provides personalised fitness and wellness services in </w:t>
      </w:r>
      <w:proofErr w:type="spellStart"/>
      <w:r w:rsidRPr="00137567">
        <w:rPr>
          <w:rFonts w:ascii="Arial" w:hAnsi="Arial" w:cs="Arial"/>
          <w:sz w:val="24"/>
          <w:szCs w:val="24"/>
          <w:lang w:val="en-GB" w:eastAsia="en-GB"/>
        </w:rPr>
        <w:t>Levenshulme</w:t>
      </w:r>
      <w:proofErr w:type="spellEnd"/>
      <w:r w:rsidRPr="00137567">
        <w:rPr>
          <w:rFonts w:ascii="Arial" w:hAnsi="Arial" w:cs="Arial"/>
          <w:sz w:val="24"/>
          <w:szCs w:val="24"/>
          <w:lang w:val="en-GB" w:eastAsia="en-GB"/>
        </w:rPr>
        <w:t xml:space="preserve"> Manchester, United Kingdom.</w:t>
      </w:r>
    </w:p>
    <w:p w14:paraId="16615361" w14:textId="34374F4D" w:rsidR="00137567" w:rsidRPr="00B32FD6" w:rsidRDefault="00137567" w:rsidP="00137567">
      <w:pPr>
        <w:spacing w:before="240" w:line="360" w:lineRule="auto"/>
        <w:jc w:val="both"/>
        <w:rPr>
          <w:rFonts w:ascii="Arial" w:hAnsi="Arial" w:cs="Arial"/>
          <w:b/>
          <w:color w:val="000000" w:themeColor="text1"/>
          <w:sz w:val="24"/>
          <w:szCs w:val="24"/>
          <w:lang w:val="en-GB" w:eastAsia="en-GB"/>
        </w:rPr>
      </w:pPr>
      <w:bookmarkStart w:id="6" w:name="_Toc236832019"/>
      <w:r w:rsidRPr="00B32FD6">
        <w:rPr>
          <w:rFonts w:ascii="Arial" w:hAnsi="Arial" w:cs="Arial"/>
          <w:b/>
          <w:color w:val="000000" w:themeColor="text1"/>
          <w:sz w:val="24"/>
          <w:szCs w:val="24"/>
          <w:lang w:val="en-GB" w:eastAsia="en-GB"/>
        </w:rPr>
        <w:t>Objectives</w:t>
      </w:r>
      <w:bookmarkEnd w:id="6"/>
    </w:p>
    <w:p w14:paraId="2EC861D8" w14:textId="77777777" w:rsidR="00137567" w:rsidRPr="00137567" w:rsidRDefault="00137567" w:rsidP="00137567">
      <w:pPr>
        <w:spacing w:before="240" w:line="360" w:lineRule="auto"/>
        <w:jc w:val="both"/>
        <w:rPr>
          <w:rFonts w:ascii="Arial" w:hAnsi="Arial" w:cs="Arial"/>
          <w:sz w:val="24"/>
          <w:szCs w:val="24"/>
          <w:lang w:val="en-GB" w:eastAsia="en-GB"/>
        </w:rPr>
      </w:pPr>
      <w:r w:rsidRPr="00137567">
        <w:rPr>
          <w:rFonts w:ascii="Arial" w:hAnsi="Arial" w:cs="Arial"/>
          <w:sz w:val="24"/>
          <w:szCs w:val="24"/>
          <w:lang w:val="en-GB" w:eastAsia="en-GB"/>
        </w:rPr>
        <w:t>The objectives of this study are to:</w:t>
      </w:r>
    </w:p>
    <w:p w14:paraId="585E5862" w14:textId="77777777" w:rsidR="00137567" w:rsidRPr="00B32FD6" w:rsidRDefault="00137567" w:rsidP="003F17FF">
      <w:pPr>
        <w:pStyle w:val="ListParagraph"/>
        <w:numPr>
          <w:ilvl w:val="0"/>
          <w:numId w:val="1"/>
        </w:numPr>
        <w:spacing w:before="240" w:line="360" w:lineRule="auto"/>
        <w:jc w:val="both"/>
        <w:rPr>
          <w:rFonts w:ascii="Arial" w:hAnsi="Arial" w:cs="Arial"/>
          <w:sz w:val="24"/>
          <w:szCs w:val="24"/>
          <w:lang w:val="en-GB" w:eastAsia="en-GB"/>
        </w:rPr>
      </w:pPr>
      <w:r w:rsidRPr="00B32FD6">
        <w:rPr>
          <w:rFonts w:ascii="Arial" w:hAnsi="Arial" w:cs="Arial"/>
          <w:sz w:val="24"/>
          <w:szCs w:val="24"/>
          <w:lang w:val="en-GB" w:eastAsia="en-GB"/>
        </w:rPr>
        <w:t xml:space="preserve">To analyse the UK fitness and wellness market. </w:t>
      </w:r>
    </w:p>
    <w:p w14:paraId="36719B4B" w14:textId="77777777" w:rsidR="00137567" w:rsidRPr="00B32FD6" w:rsidRDefault="00137567" w:rsidP="003F17FF">
      <w:pPr>
        <w:pStyle w:val="ListParagraph"/>
        <w:numPr>
          <w:ilvl w:val="0"/>
          <w:numId w:val="1"/>
        </w:numPr>
        <w:spacing w:before="240" w:line="360" w:lineRule="auto"/>
        <w:jc w:val="both"/>
        <w:rPr>
          <w:rFonts w:ascii="Arial" w:hAnsi="Arial" w:cs="Arial"/>
          <w:sz w:val="24"/>
          <w:szCs w:val="24"/>
          <w:lang w:val="en-GB" w:eastAsia="en-GB"/>
        </w:rPr>
      </w:pPr>
      <w:r w:rsidRPr="00B32FD6">
        <w:rPr>
          <w:rFonts w:ascii="Arial" w:hAnsi="Arial" w:cs="Arial"/>
          <w:sz w:val="24"/>
          <w:szCs w:val="24"/>
          <w:lang w:val="en-GB" w:eastAsia="en-GB"/>
        </w:rPr>
        <w:t xml:space="preserve">To identify customer needs and preferences for personalised fitness services. </w:t>
      </w:r>
    </w:p>
    <w:p w14:paraId="3F5F511B" w14:textId="77777777" w:rsidR="00137567" w:rsidRPr="00B32FD6" w:rsidRDefault="00137567" w:rsidP="003F17FF">
      <w:pPr>
        <w:pStyle w:val="ListParagraph"/>
        <w:numPr>
          <w:ilvl w:val="0"/>
          <w:numId w:val="1"/>
        </w:numPr>
        <w:spacing w:before="240" w:line="360" w:lineRule="auto"/>
        <w:jc w:val="both"/>
        <w:rPr>
          <w:rFonts w:ascii="Arial" w:hAnsi="Arial" w:cs="Arial"/>
          <w:sz w:val="24"/>
          <w:szCs w:val="24"/>
          <w:lang w:val="en-GB" w:eastAsia="en-GB"/>
        </w:rPr>
      </w:pPr>
      <w:r w:rsidRPr="00B32FD6">
        <w:rPr>
          <w:rFonts w:ascii="Arial" w:hAnsi="Arial" w:cs="Arial"/>
          <w:sz w:val="24"/>
          <w:szCs w:val="24"/>
          <w:lang w:val="en-GB" w:eastAsia="en-GB"/>
        </w:rPr>
        <w:t xml:space="preserve">To evaluate the competitive environment within the Manchester fitness market. </w:t>
      </w:r>
    </w:p>
    <w:p w14:paraId="46B74FE0" w14:textId="77777777" w:rsidR="00137567" w:rsidRPr="00B32FD6" w:rsidRDefault="00137567" w:rsidP="003F17FF">
      <w:pPr>
        <w:pStyle w:val="ListParagraph"/>
        <w:numPr>
          <w:ilvl w:val="0"/>
          <w:numId w:val="1"/>
        </w:numPr>
        <w:spacing w:before="240" w:line="360" w:lineRule="auto"/>
        <w:jc w:val="both"/>
        <w:rPr>
          <w:rFonts w:ascii="Arial" w:hAnsi="Arial" w:cs="Arial"/>
          <w:sz w:val="24"/>
          <w:szCs w:val="24"/>
          <w:lang w:val="en-GB" w:eastAsia="en-GB"/>
        </w:rPr>
      </w:pPr>
      <w:r w:rsidRPr="00B32FD6">
        <w:rPr>
          <w:rFonts w:ascii="Arial" w:hAnsi="Arial" w:cs="Arial"/>
          <w:sz w:val="24"/>
          <w:szCs w:val="24"/>
          <w:lang w:val="en-GB" w:eastAsia="en-GB"/>
        </w:rPr>
        <w:t xml:space="preserve">To assess the commercial feasibility of </w:t>
      </w:r>
      <w:proofErr w:type="spellStart"/>
      <w:r w:rsidRPr="00B32FD6">
        <w:rPr>
          <w:rFonts w:ascii="Arial" w:hAnsi="Arial" w:cs="Arial"/>
          <w:sz w:val="24"/>
          <w:szCs w:val="24"/>
          <w:lang w:val="en-GB" w:eastAsia="en-GB"/>
        </w:rPr>
        <w:t>FitLife</w:t>
      </w:r>
      <w:proofErr w:type="spellEnd"/>
      <w:r w:rsidRPr="00B32FD6">
        <w:rPr>
          <w:rFonts w:ascii="Arial" w:hAnsi="Arial" w:cs="Arial"/>
          <w:sz w:val="24"/>
          <w:szCs w:val="24"/>
          <w:lang w:val="en-GB" w:eastAsia="en-GB"/>
        </w:rPr>
        <w:t xml:space="preserve"> Smart Gym in </w:t>
      </w:r>
      <w:proofErr w:type="spellStart"/>
      <w:r w:rsidRPr="00B32FD6">
        <w:rPr>
          <w:rFonts w:ascii="Arial" w:hAnsi="Arial" w:cs="Arial"/>
          <w:sz w:val="24"/>
          <w:szCs w:val="24"/>
          <w:lang w:val="en-GB" w:eastAsia="en-GB"/>
        </w:rPr>
        <w:t>Levenshulme</w:t>
      </w:r>
      <w:proofErr w:type="spellEnd"/>
      <w:r w:rsidRPr="00B32FD6">
        <w:rPr>
          <w:rFonts w:ascii="Arial" w:hAnsi="Arial" w:cs="Arial"/>
          <w:sz w:val="24"/>
          <w:szCs w:val="24"/>
          <w:lang w:val="en-GB" w:eastAsia="en-GB"/>
        </w:rPr>
        <w:t>, Manchester.</w:t>
      </w:r>
    </w:p>
    <w:p w14:paraId="018020C4" w14:textId="77777777" w:rsidR="00137567" w:rsidRPr="00B32FD6" w:rsidRDefault="00137567" w:rsidP="003F17FF">
      <w:pPr>
        <w:pStyle w:val="ListParagraph"/>
        <w:numPr>
          <w:ilvl w:val="0"/>
          <w:numId w:val="1"/>
        </w:numPr>
        <w:spacing w:before="240" w:line="360" w:lineRule="auto"/>
        <w:jc w:val="both"/>
        <w:rPr>
          <w:rFonts w:ascii="Arial" w:hAnsi="Arial" w:cs="Arial"/>
          <w:sz w:val="24"/>
          <w:szCs w:val="24"/>
          <w:lang w:val="en-GB" w:eastAsia="en-GB"/>
        </w:rPr>
      </w:pPr>
      <w:r w:rsidRPr="00B32FD6">
        <w:rPr>
          <w:rFonts w:ascii="Arial" w:hAnsi="Arial" w:cs="Arial"/>
          <w:sz w:val="24"/>
          <w:szCs w:val="24"/>
          <w:lang w:val="en-GB" w:eastAsia="en-GB"/>
        </w:rPr>
        <w:t>To recommend an implementation strategy for launching the business.</w:t>
      </w:r>
    </w:p>
    <w:p w14:paraId="2B75B142" w14:textId="3DEA46E6" w:rsidR="00137567" w:rsidRPr="00B32FD6" w:rsidRDefault="00137567" w:rsidP="00137567">
      <w:pPr>
        <w:spacing w:before="240" w:line="360" w:lineRule="auto"/>
        <w:jc w:val="both"/>
        <w:rPr>
          <w:rFonts w:ascii="Arial" w:hAnsi="Arial" w:cs="Arial"/>
          <w:b/>
          <w:color w:val="000000" w:themeColor="text1"/>
          <w:sz w:val="24"/>
          <w:szCs w:val="24"/>
          <w:lang w:val="en-GB" w:eastAsia="en-GB"/>
        </w:rPr>
      </w:pPr>
      <w:bookmarkStart w:id="7" w:name="_Toc236832020"/>
      <w:r w:rsidRPr="00B32FD6">
        <w:rPr>
          <w:rFonts w:ascii="Arial" w:hAnsi="Arial" w:cs="Arial"/>
          <w:b/>
          <w:color w:val="000000" w:themeColor="text1"/>
          <w:sz w:val="24"/>
          <w:szCs w:val="24"/>
          <w:lang w:val="en-GB" w:eastAsia="en-GB"/>
        </w:rPr>
        <w:t>Research Question</w:t>
      </w:r>
      <w:bookmarkEnd w:id="7"/>
    </w:p>
    <w:p w14:paraId="33D41440" w14:textId="0546891C" w:rsidR="005F5171" w:rsidRPr="00137567" w:rsidRDefault="00137567" w:rsidP="00137567">
      <w:pPr>
        <w:spacing w:before="240" w:line="360" w:lineRule="auto"/>
        <w:jc w:val="both"/>
        <w:rPr>
          <w:rFonts w:ascii="Arial" w:hAnsi="Arial" w:cs="Arial"/>
          <w:sz w:val="24"/>
          <w:szCs w:val="24"/>
          <w:lang w:val="en-GB" w:eastAsia="en-GB"/>
        </w:rPr>
      </w:pPr>
      <w:r w:rsidRPr="00137567">
        <w:rPr>
          <w:rFonts w:ascii="Arial" w:hAnsi="Arial" w:cs="Arial"/>
          <w:sz w:val="24"/>
          <w:szCs w:val="24"/>
          <w:lang w:val="en-GB" w:eastAsia="en-GB"/>
        </w:rPr>
        <w:t xml:space="preserve">How can </w:t>
      </w:r>
      <w:proofErr w:type="spellStart"/>
      <w:r w:rsidRPr="00137567">
        <w:rPr>
          <w:rFonts w:ascii="Arial" w:hAnsi="Arial" w:cs="Arial"/>
          <w:sz w:val="24"/>
          <w:szCs w:val="24"/>
          <w:lang w:val="en-GB" w:eastAsia="en-GB"/>
        </w:rPr>
        <w:t>FitLife</w:t>
      </w:r>
      <w:proofErr w:type="spellEnd"/>
      <w:r w:rsidRPr="00137567">
        <w:rPr>
          <w:rFonts w:ascii="Arial" w:hAnsi="Arial" w:cs="Arial"/>
          <w:sz w:val="24"/>
          <w:szCs w:val="24"/>
          <w:lang w:val="en-GB" w:eastAsia="en-GB"/>
        </w:rPr>
        <w:t xml:space="preserve"> Smart Gym develop a commercially viable business model that delivers personalised fitness and wellness services while achieving sustainable competitive advantage in the Manchester fitness market?</w:t>
      </w:r>
    </w:p>
    <w:p w14:paraId="6A19ACC5" w14:textId="19C3581D" w:rsidR="005F5171" w:rsidRPr="00137567" w:rsidRDefault="00B32FD6" w:rsidP="00B32FD6">
      <w:pPr>
        <w:pStyle w:val="Heading2"/>
        <w:rPr>
          <w:rFonts w:eastAsia="Times New Roman"/>
          <w:lang w:val="en-GB" w:eastAsia="en-GB"/>
        </w:rPr>
      </w:pPr>
      <w:bookmarkStart w:id="8" w:name="_Toc236858271"/>
      <w:r>
        <w:rPr>
          <w:lang w:val="en-GB" w:eastAsia="en-GB"/>
        </w:rPr>
        <w:lastRenderedPageBreak/>
        <w:t>1.5 Scope and Boundaries</w:t>
      </w:r>
      <w:bookmarkEnd w:id="8"/>
      <w:r>
        <w:rPr>
          <w:lang w:val="en-GB" w:eastAsia="en-GB"/>
        </w:rPr>
        <w:t xml:space="preserve"> </w:t>
      </w:r>
    </w:p>
    <w:p w14:paraId="5D56CD11" w14:textId="7850DCE5" w:rsidR="005F5171" w:rsidRPr="00137567" w:rsidRDefault="006811F5" w:rsidP="00137567">
      <w:pPr>
        <w:spacing w:before="240" w:line="360" w:lineRule="auto"/>
        <w:jc w:val="both"/>
        <w:rPr>
          <w:rFonts w:ascii="Arial" w:hAnsi="Arial" w:cs="Arial"/>
          <w:sz w:val="24"/>
          <w:szCs w:val="24"/>
          <w:lang w:val="en-GB" w:eastAsia="en-GB"/>
        </w:rPr>
      </w:pPr>
      <w:r w:rsidRPr="006811F5">
        <w:rPr>
          <w:rFonts w:ascii="Arial" w:hAnsi="Arial" w:cs="Arial"/>
          <w:sz w:val="24"/>
          <w:szCs w:val="24"/>
          <w:lang w:val="en-GB" w:eastAsia="en-GB"/>
        </w:rPr>
        <w:t xml:space="preserve">The target market for </w:t>
      </w:r>
      <w:proofErr w:type="spellStart"/>
      <w:r w:rsidRPr="006811F5">
        <w:rPr>
          <w:rFonts w:ascii="Arial" w:hAnsi="Arial" w:cs="Arial"/>
          <w:sz w:val="24"/>
          <w:szCs w:val="24"/>
          <w:lang w:val="en-GB" w:eastAsia="en-GB"/>
        </w:rPr>
        <w:t>FitLife</w:t>
      </w:r>
      <w:proofErr w:type="spellEnd"/>
      <w:r w:rsidRPr="006811F5">
        <w:rPr>
          <w:rFonts w:ascii="Arial" w:hAnsi="Arial" w:cs="Arial"/>
          <w:sz w:val="24"/>
          <w:szCs w:val="24"/>
          <w:lang w:val="en-GB" w:eastAsia="en-GB"/>
        </w:rPr>
        <w:t xml:space="preserve"> Smart Gym is the fitness and wellness market in the UK, specifically in </w:t>
      </w:r>
      <w:proofErr w:type="spellStart"/>
      <w:r w:rsidRPr="006811F5">
        <w:rPr>
          <w:rFonts w:ascii="Arial" w:hAnsi="Arial" w:cs="Arial"/>
          <w:sz w:val="24"/>
          <w:szCs w:val="24"/>
          <w:lang w:val="en-GB" w:eastAsia="en-GB"/>
        </w:rPr>
        <w:t>Levenshulme</w:t>
      </w:r>
      <w:proofErr w:type="spellEnd"/>
      <w:r w:rsidRPr="006811F5">
        <w:rPr>
          <w:rFonts w:ascii="Arial" w:hAnsi="Arial" w:cs="Arial"/>
          <w:sz w:val="24"/>
          <w:szCs w:val="24"/>
          <w:lang w:val="en-GB" w:eastAsia="en-GB"/>
        </w:rPr>
        <w:t>, Manchester. The study adopts the secondary research method to assess the market demand, customer needs, competitor activity and commercial feasibility. The proposal is limited to the UK market only, and will not make use of any primary research, nor will it include any detail regarding expansion to international markets or long term financial projectio</w:t>
      </w:r>
      <w:r>
        <w:rPr>
          <w:rFonts w:ascii="Arial" w:hAnsi="Arial" w:cs="Arial"/>
          <w:sz w:val="24"/>
          <w:szCs w:val="24"/>
          <w:lang w:val="en-GB" w:eastAsia="en-GB"/>
        </w:rPr>
        <w:t>ns beyond the feasibility phase</w:t>
      </w:r>
      <w:r w:rsidR="005F5171" w:rsidRPr="00137567">
        <w:rPr>
          <w:rFonts w:ascii="Arial" w:hAnsi="Arial" w:cs="Arial"/>
          <w:sz w:val="24"/>
          <w:szCs w:val="24"/>
          <w:lang w:val="en-GB" w:eastAsia="en-GB"/>
        </w:rPr>
        <w:t>.</w:t>
      </w:r>
    </w:p>
    <w:p w14:paraId="6605F6B1" w14:textId="73B094AE" w:rsidR="005F5171" w:rsidRPr="00137567" w:rsidRDefault="00B32FD6" w:rsidP="00B32FD6">
      <w:pPr>
        <w:pStyle w:val="Heading2"/>
        <w:rPr>
          <w:rFonts w:eastAsia="Times New Roman"/>
          <w:lang w:val="en-GB" w:eastAsia="en-GB"/>
        </w:rPr>
      </w:pPr>
      <w:bookmarkStart w:id="9" w:name="_Toc236858272"/>
      <w:r>
        <w:rPr>
          <w:lang w:val="en-GB" w:eastAsia="en-GB"/>
        </w:rPr>
        <w:t>1.6 Structure of the Report</w:t>
      </w:r>
      <w:bookmarkEnd w:id="9"/>
    </w:p>
    <w:p w14:paraId="0DD5C543" w14:textId="7659FB27" w:rsidR="005F5171" w:rsidRDefault="004E1A81" w:rsidP="00137567">
      <w:pPr>
        <w:spacing w:before="240" w:line="360" w:lineRule="auto"/>
        <w:jc w:val="both"/>
        <w:rPr>
          <w:rFonts w:ascii="Arial" w:hAnsi="Arial" w:cs="Arial"/>
          <w:sz w:val="24"/>
          <w:szCs w:val="24"/>
          <w:lang w:val="en-GB" w:eastAsia="en-GB"/>
        </w:rPr>
      </w:pPr>
      <w:r w:rsidRPr="004E1A81">
        <w:rPr>
          <w:rFonts w:ascii="Arial" w:hAnsi="Arial" w:cs="Arial"/>
          <w:sz w:val="24"/>
          <w:szCs w:val="24"/>
          <w:lang w:val="en-GB" w:eastAsia="en-GB"/>
        </w:rPr>
        <w:t xml:space="preserve">This proposal has been structured in seven chapters. Chapter 1 introduces the business opportunity, research aim, objectives and scope. The company description is given in Chapter 2. In subsequent chapters, literature review and research methodology, market opportunity and business model, and financial feasibility and implementation strategy are discussed and evaluated, followed by the overall results that the commercial viability of </w:t>
      </w:r>
      <w:proofErr w:type="spellStart"/>
      <w:r w:rsidRPr="004E1A81">
        <w:rPr>
          <w:rFonts w:ascii="Arial" w:hAnsi="Arial" w:cs="Arial"/>
          <w:sz w:val="24"/>
          <w:szCs w:val="24"/>
          <w:lang w:val="en-GB" w:eastAsia="en-GB"/>
        </w:rPr>
        <w:t>FitLife</w:t>
      </w:r>
      <w:proofErr w:type="spellEnd"/>
      <w:r w:rsidRPr="004E1A81">
        <w:rPr>
          <w:rFonts w:ascii="Arial" w:hAnsi="Arial" w:cs="Arial"/>
          <w:sz w:val="24"/>
          <w:szCs w:val="24"/>
          <w:lang w:val="en-GB" w:eastAsia="en-GB"/>
        </w:rPr>
        <w:t xml:space="preserve"> Smart Gym is possible.</w:t>
      </w:r>
    </w:p>
    <w:p w14:paraId="2732923C" w14:textId="22A8B660" w:rsidR="004F7E53" w:rsidRDefault="004F7E53" w:rsidP="00137567">
      <w:pPr>
        <w:spacing w:before="240" w:line="360" w:lineRule="auto"/>
        <w:jc w:val="both"/>
        <w:rPr>
          <w:rFonts w:ascii="Arial" w:hAnsi="Arial" w:cs="Arial"/>
          <w:sz w:val="24"/>
          <w:szCs w:val="24"/>
          <w:lang w:val="en-GB" w:eastAsia="en-GB"/>
        </w:rPr>
      </w:pPr>
    </w:p>
    <w:p w14:paraId="3D694057" w14:textId="2801B1CD" w:rsidR="00B32FD6" w:rsidRDefault="00B32FD6" w:rsidP="00137567">
      <w:pPr>
        <w:spacing w:before="240" w:line="360" w:lineRule="auto"/>
        <w:jc w:val="both"/>
        <w:rPr>
          <w:rFonts w:ascii="Arial" w:hAnsi="Arial" w:cs="Arial"/>
          <w:sz w:val="24"/>
          <w:szCs w:val="24"/>
          <w:lang w:val="en-GB" w:eastAsia="en-GB"/>
        </w:rPr>
      </w:pPr>
    </w:p>
    <w:p w14:paraId="640EDD36" w14:textId="671F0BF6" w:rsidR="00B32FD6" w:rsidRDefault="00B32FD6" w:rsidP="00137567">
      <w:pPr>
        <w:spacing w:before="240" w:line="360" w:lineRule="auto"/>
        <w:jc w:val="both"/>
        <w:rPr>
          <w:rFonts w:ascii="Arial" w:hAnsi="Arial" w:cs="Arial"/>
          <w:sz w:val="24"/>
          <w:szCs w:val="24"/>
          <w:lang w:val="en-GB" w:eastAsia="en-GB"/>
        </w:rPr>
      </w:pPr>
    </w:p>
    <w:p w14:paraId="2D1AB9E1" w14:textId="4E1D42B9" w:rsidR="00B32FD6" w:rsidRDefault="00B32FD6" w:rsidP="00137567">
      <w:pPr>
        <w:spacing w:before="240" w:line="360" w:lineRule="auto"/>
        <w:jc w:val="both"/>
        <w:rPr>
          <w:rFonts w:ascii="Arial" w:hAnsi="Arial" w:cs="Arial"/>
          <w:sz w:val="24"/>
          <w:szCs w:val="24"/>
          <w:lang w:val="en-GB" w:eastAsia="en-GB"/>
        </w:rPr>
      </w:pPr>
    </w:p>
    <w:p w14:paraId="539595A9" w14:textId="6C66405C" w:rsidR="00B32FD6" w:rsidRDefault="00B32FD6" w:rsidP="00137567">
      <w:pPr>
        <w:spacing w:before="240" w:line="360" w:lineRule="auto"/>
        <w:jc w:val="both"/>
        <w:rPr>
          <w:rFonts w:ascii="Arial" w:hAnsi="Arial" w:cs="Arial"/>
          <w:sz w:val="24"/>
          <w:szCs w:val="24"/>
          <w:lang w:val="en-GB" w:eastAsia="en-GB"/>
        </w:rPr>
      </w:pPr>
    </w:p>
    <w:p w14:paraId="29BFF685" w14:textId="350C1824" w:rsidR="00B32FD6" w:rsidRDefault="00B32FD6" w:rsidP="00137567">
      <w:pPr>
        <w:spacing w:before="240" w:line="360" w:lineRule="auto"/>
        <w:jc w:val="both"/>
        <w:rPr>
          <w:rFonts w:ascii="Arial" w:hAnsi="Arial" w:cs="Arial"/>
          <w:sz w:val="24"/>
          <w:szCs w:val="24"/>
          <w:lang w:val="en-GB" w:eastAsia="en-GB"/>
        </w:rPr>
      </w:pPr>
    </w:p>
    <w:p w14:paraId="2C06EB9B" w14:textId="7C196D46" w:rsidR="00B32FD6" w:rsidRDefault="00B32FD6" w:rsidP="00137567">
      <w:pPr>
        <w:spacing w:before="240" w:line="360" w:lineRule="auto"/>
        <w:jc w:val="both"/>
        <w:rPr>
          <w:rFonts w:ascii="Arial" w:hAnsi="Arial" w:cs="Arial"/>
          <w:sz w:val="24"/>
          <w:szCs w:val="24"/>
          <w:lang w:val="en-GB" w:eastAsia="en-GB"/>
        </w:rPr>
      </w:pPr>
    </w:p>
    <w:p w14:paraId="768223AB" w14:textId="0A1BE40D" w:rsidR="00B32FD6" w:rsidRDefault="00B32FD6" w:rsidP="00137567">
      <w:pPr>
        <w:spacing w:before="240" w:line="360" w:lineRule="auto"/>
        <w:jc w:val="both"/>
        <w:rPr>
          <w:rFonts w:ascii="Arial" w:hAnsi="Arial" w:cs="Arial"/>
          <w:sz w:val="24"/>
          <w:szCs w:val="24"/>
          <w:lang w:val="en-GB" w:eastAsia="en-GB"/>
        </w:rPr>
      </w:pPr>
    </w:p>
    <w:p w14:paraId="6B0884B0" w14:textId="683111EC" w:rsidR="00B32FD6" w:rsidRDefault="00B32FD6" w:rsidP="00137567">
      <w:pPr>
        <w:spacing w:before="240" w:line="360" w:lineRule="auto"/>
        <w:jc w:val="both"/>
        <w:rPr>
          <w:rFonts w:ascii="Arial" w:hAnsi="Arial" w:cs="Arial"/>
          <w:sz w:val="24"/>
          <w:szCs w:val="24"/>
          <w:lang w:val="en-GB" w:eastAsia="en-GB"/>
        </w:rPr>
      </w:pPr>
    </w:p>
    <w:p w14:paraId="3D89859E" w14:textId="77777777" w:rsidR="00B32FD6" w:rsidRDefault="00B32FD6" w:rsidP="00137567">
      <w:pPr>
        <w:spacing w:before="240" w:line="360" w:lineRule="auto"/>
        <w:jc w:val="both"/>
        <w:rPr>
          <w:rFonts w:ascii="Arial" w:hAnsi="Arial" w:cs="Arial"/>
          <w:sz w:val="24"/>
          <w:szCs w:val="24"/>
          <w:lang w:val="en-GB" w:eastAsia="en-GB"/>
        </w:rPr>
      </w:pPr>
    </w:p>
    <w:p w14:paraId="0AEFD48B" w14:textId="77777777" w:rsidR="004F7E53" w:rsidRPr="00137567" w:rsidRDefault="004F7E53" w:rsidP="00137567">
      <w:pPr>
        <w:spacing w:before="240" w:line="360" w:lineRule="auto"/>
        <w:jc w:val="both"/>
        <w:rPr>
          <w:rFonts w:ascii="Arial" w:hAnsi="Arial" w:cs="Arial"/>
          <w:sz w:val="24"/>
          <w:szCs w:val="24"/>
          <w:lang w:val="en-GB" w:eastAsia="en-GB"/>
        </w:rPr>
      </w:pPr>
    </w:p>
    <w:p w14:paraId="5C3397BA" w14:textId="4B6A8AE6" w:rsidR="00A66D87" w:rsidRPr="00563659" w:rsidRDefault="00A66D87" w:rsidP="006F7B3F">
      <w:pPr>
        <w:pStyle w:val="Heading1"/>
        <w:jc w:val="center"/>
        <w:rPr>
          <w:rFonts w:eastAsia="Times New Roman"/>
          <w:lang w:val="en-GB" w:eastAsia="en-GB"/>
        </w:rPr>
      </w:pPr>
      <w:bookmarkStart w:id="10" w:name="_Toc236858273"/>
      <w:r w:rsidRPr="00563659">
        <w:rPr>
          <w:rFonts w:eastAsia="Times New Roman"/>
          <w:lang w:val="en-GB" w:eastAsia="en-GB"/>
        </w:rPr>
        <w:lastRenderedPageBreak/>
        <w:t>Chapter 2: Company Description</w:t>
      </w:r>
      <w:bookmarkEnd w:id="10"/>
    </w:p>
    <w:p w14:paraId="4250A006" w14:textId="232424CA" w:rsidR="00A66D87" w:rsidRPr="00563659" w:rsidRDefault="00A66D87" w:rsidP="00CF1A3F">
      <w:pPr>
        <w:pStyle w:val="Heading2"/>
        <w:rPr>
          <w:rFonts w:eastAsia="Times New Roman"/>
          <w:lang w:val="en-GB" w:eastAsia="en-GB"/>
        </w:rPr>
      </w:pPr>
      <w:bookmarkStart w:id="11" w:name="_Toc236858274"/>
      <w:r w:rsidRPr="00563659">
        <w:rPr>
          <w:rFonts w:eastAsia="Times New Roman"/>
          <w:lang w:val="en-GB" w:eastAsia="en-GB"/>
        </w:rPr>
        <w:t>2.1 Business I</w:t>
      </w:r>
      <w:r w:rsidR="00563659" w:rsidRPr="00563659">
        <w:rPr>
          <w:rFonts w:eastAsia="Times New Roman"/>
          <w:lang w:val="en-GB" w:eastAsia="en-GB"/>
        </w:rPr>
        <w:t>dentity and Legal Structure</w:t>
      </w:r>
      <w:bookmarkEnd w:id="11"/>
    </w:p>
    <w:p w14:paraId="18555321" w14:textId="6C52DE79" w:rsidR="008C5799" w:rsidRPr="00563659" w:rsidRDefault="008C5799" w:rsidP="00563659">
      <w:pPr>
        <w:spacing w:before="240" w:line="360" w:lineRule="auto"/>
        <w:jc w:val="both"/>
        <w:rPr>
          <w:rFonts w:ascii="Arial" w:hAnsi="Arial" w:cs="Arial"/>
          <w:sz w:val="24"/>
          <w:szCs w:val="24"/>
          <w:lang w:val="en-GB" w:eastAsia="en-GB"/>
        </w:rPr>
      </w:pPr>
      <w:proofErr w:type="spellStart"/>
      <w:r w:rsidRPr="00563659">
        <w:rPr>
          <w:rFonts w:ascii="Arial" w:hAnsi="Arial" w:cs="Arial"/>
          <w:sz w:val="24"/>
          <w:szCs w:val="24"/>
          <w:lang w:val="en-GB" w:eastAsia="en-GB"/>
        </w:rPr>
        <w:t>Levenshulme</w:t>
      </w:r>
      <w:proofErr w:type="spellEnd"/>
      <w:r w:rsidRPr="00563659">
        <w:rPr>
          <w:rFonts w:ascii="Arial" w:hAnsi="Arial" w:cs="Arial"/>
          <w:sz w:val="24"/>
          <w:szCs w:val="24"/>
          <w:lang w:val="en-GB" w:eastAsia="en-GB"/>
        </w:rPr>
        <w:t xml:space="preserve">, Manchester, United Kingdom is a proposed smart fitness and wellness centre to provide personalised, technology-enabled services for health and fitness. It will be a Private Limited Company (Ltd) with the aim of delivering fitness, nutrition and digital wellness solutions to its members. The private limited company has been chosen due to the advantages of limited liability protection for shareholders and their better credibility in the business and the ease of future investments and business growth (Companies House 2024). It also facilitates good corporate governance and sound business administration and limits the personal risk to business owners. The </w:t>
      </w:r>
      <w:proofErr w:type="spellStart"/>
      <w:r w:rsidRPr="00563659">
        <w:rPr>
          <w:rFonts w:ascii="Arial" w:hAnsi="Arial" w:cs="Arial"/>
          <w:sz w:val="24"/>
          <w:szCs w:val="24"/>
          <w:lang w:val="en-GB" w:eastAsia="en-GB"/>
        </w:rPr>
        <w:t>Levenshulme</w:t>
      </w:r>
      <w:proofErr w:type="spellEnd"/>
      <w:r w:rsidRPr="00563659">
        <w:rPr>
          <w:rFonts w:ascii="Arial" w:hAnsi="Arial" w:cs="Arial"/>
          <w:sz w:val="24"/>
          <w:szCs w:val="24"/>
          <w:lang w:val="en-GB" w:eastAsia="en-GB"/>
        </w:rPr>
        <w:t xml:space="preserve"> area where the project is proposed to be located is a well-connected area with access to a diverse residential community, including the University of Manchester, and working professionals, which will support the commercial goals of the business (Manchester City Council, 2024).</w:t>
      </w:r>
    </w:p>
    <w:p w14:paraId="7653348A" w14:textId="0DA0DDEB" w:rsidR="00A66D87" w:rsidRPr="00563659" w:rsidRDefault="00A66D87" w:rsidP="00CF1A3F">
      <w:pPr>
        <w:pStyle w:val="Heading2"/>
        <w:rPr>
          <w:rFonts w:eastAsia="Times New Roman"/>
          <w:lang w:val="en-GB" w:eastAsia="en-GB"/>
        </w:rPr>
      </w:pPr>
      <w:bookmarkStart w:id="12" w:name="_Toc236858275"/>
      <w:r w:rsidRPr="00563659">
        <w:rPr>
          <w:rFonts w:eastAsia="Times New Roman"/>
          <w:lang w:val="en-GB" w:eastAsia="en-GB"/>
        </w:rPr>
        <w:t>2.2 Produ</w:t>
      </w:r>
      <w:r w:rsidR="00563659" w:rsidRPr="00563659">
        <w:rPr>
          <w:rFonts w:eastAsia="Times New Roman"/>
          <w:lang w:val="en-GB" w:eastAsia="en-GB"/>
        </w:rPr>
        <w:t>ct and Service Offering</w:t>
      </w:r>
      <w:bookmarkEnd w:id="12"/>
      <w:r w:rsidR="00563659" w:rsidRPr="00563659">
        <w:rPr>
          <w:rFonts w:eastAsia="Times New Roman"/>
          <w:lang w:val="en-GB" w:eastAsia="en-GB"/>
        </w:rPr>
        <w:t xml:space="preserve"> </w:t>
      </w:r>
    </w:p>
    <w:p w14:paraId="7F745C29" w14:textId="278BCA2B" w:rsidR="00A66D87" w:rsidRPr="00563659" w:rsidRDefault="00007FFB" w:rsidP="00563659">
      <w:pPr>
        <w:spacing w:before="240" w:line="360" w:lineRule="auto"/>
        <w:jc w:val="both"/>
        <w:rPr>
          <w:rFonts w:ascii="Arial" w:hAnsi="Arial" w:cs="Arial"/>
          <w:sz w:val="24"/>
          <w:szCs w:val="24"/>
          <w:lang w:val="en-GB" w:eastAsia="en-GB"/>
        </w:rPr>
      </w:pPr>
      <w:proofErr w:type="spellStart"/>
      <w:r w:rsidRPr="00563659">
        <w:rPr>
          <w:rFonts w:ascii="Arial" w:hAnsi="Arial" w:cs="Arial"/>
          <w:sz w:val="24"/>
          <w:szCs w:val="24"/>
          <w:lang w:val="en-GB" w:eastAsia="en-GB"/>
        </w:rPr>
        <w:t>FitLife</w:t>
      </w:r>
      <w:proofErr w:type="spellEnd"/>
      <w:r w:rsidRPr="00563659">
        <w:rPr>
          <w:rFonts w:ascii="Arial" w:hAnsi="Arial" w:cs="Arial"/>
          <w:sz w:val="24"/>
          <w:szCs w:val="24"/>
          <w:lang w:val="en-GB" w:eastAsia="en-GB"/>
        </w:rPr>
        <w:t xml:space="preserve"> Smart Gym will offer comprehensive fitness and wellness services that address the emerging need for customised and adaptable healthcare solutions highlighted in Chapter 1. Core services include AI-powered personalised fitness coaching, individual fitness assessments, personal training, group exercise classes, nutrition consultations, wellness coaching and corporate wellness programmes. Digital services will feature a mobile fitness app, wearable tech and Apple Watch integration, Fitbit and Garmin integration, AI-driven progress tracking, hybrid in-gym and online coaching, digital health tracking and custom workout suggestions. These services allow members to track their progress, get individual exercise and nutrition advice and access professional support from anywhere. </w:t>
      </w:r>
      <w:proofErr w:type="spellStart"/>
      <w:r w:rsidRPr="00563659">
        <w:rPr>
          <w:rFonts w:ascii="Arial" w:hAnsi="Arial" w:cs="Arial"/>
          <w:sz w:val="24"/>
          <w:szCs w:val="24"/>
          <w:lang w:val="en-GB" w:eastAsia="en-GB"/>
        </w:rPr>
        <w:t>FitLife</w:t>
      </w:r>
      <w:proofErr w:type="spellEnd"/>
      <w:r w:rsidRPr="00563659">
        <w:rPr>
          <w:rFonts w:ascii="Arial" w:hAnsi="Arial" w:cs="Arial"/>
          <w:sz w:val="24"/>
          <w:szCs w:val="24"/>
          <w:lang w:val="en-GB" w:eastAsia="en-GB"/>
        </w:rPr>
        <w:t xml:space="preserve"> Smart Gym's strategy is to offer value to customers that is more comparable to premium health clubs than budget gyms, through the use of digital innovation and personalised customer service, while at the same time remaining more affordable than premium health clubs (Deloitte and </w:t>
      </w:r>
      <w:proofErr w:type="spellStart"/>
      <w:r w:rsidRPr="00563659">
        <w:rPr>
          <w:rFonts w:ascii="Arial" w:hAnsi="Arial" w:cs="Arial"/>
          <w:sz w:val="24"/>
          <w:szCs w:val="24"/>
          <w:lang w:val="en-GB" w:eastAsia="en-GB"/>
        </w:rPr>
        <w:t>EuropeActive</w:t>
      </w:r>
      <w:proofErr w:type="spellEnd"/>
      <w:r w:rsidRPr="00563659">
        <w:rPr>
          <w:rFonts w:ascii="Arial" w:hAnsi="Arial" w:cs="Arial"/>
          <w:sz w:val="24"/>
          <w:szCs w:val="24"/>
          <w:lang w:val="en-GB" w:eastAsia="en-GB"/>
        </w:rPr>
        <w:t>, 2024; McKinsey &amp; Company, 2024).</w:t>
      </w:r>
    </w:p>
    <w:p w14:paraId="2E008BEE" w14:textId="51EB8C4C" w:rsidR="00A66D87" w:rsidRPr="00563659" w:rsidRDefault="008C5799" w:rsidP="00CF1A3F">
      <w:pPr>
        <w:pStyle w:val="Heading2"/>
        <w:rPr>
          <w:rFonts w:eastAsia="Times New Roman"/>
          <w:lang w:val="en-GB" w:eastAsia="en-GB"/>
        </w:rPr>
      </w:pPr>
      <w:bookmarkStart w:id="13" w:name="_Toc236858276"/>
      <w:r w:rsidRPr="00563659">
        <w:rPr>
          <w:rFonts w:eastAsia="Times New Roman"/>
          <w:lang w:val="en-GB" w:eastAsia="en-GB"/>
        </w:rPr>
        <w:lastRenderedPageBreak/>
        <w:t>2.3 Fo</w:t>
      </w:r>
      <w:r w:rsidR="00563659" w:rsidRPr="00563659">
        <w:rPr>
          <w:rFonts w:eastAsia="Times New Roman"/>
          <w:lang w:val="en-GB" w:eastAsia="en-GB"/>
        </w:rPr>
        <w:t>unding Idea</w:t>
      </w:r>
      <w:bookmarkEnd w:id="13"/>
      <w:r w:rsidR="00563659" w:rsidRPr="00563659">
        <w:rPr>
          <w:rFonts w:eastAsia="Times New Roman"/>
          <w:lang w:val="en-GB" w:eastAsia="en-GB"/>
        </w:rPr>
        <w:t xml:space="preserve"> </w:t>
      </w:r>
    </w:p>
    <w:p w14:paraId="20DAB4AD" w14:textId="48BF8F11" w:rsidR="00A66D87" w:rsidRPr="00563659" w:rsidRDefault="00DA6144" w:rsidP="00563659">
      <w:pPr>
        <w:spacing w:before="240" w:line="360" w:lineRule="auto"/>
        <w:jc w:val="both"/>
        <w:rPr>
          <w:rFonts w:ascii="Arial" w:hAnsi="Arial" w:cs="Arial"/>
          <w:sz w:val="24"/>
          <w:szCs w:val="24"/>
          <w:lang w:val="en-GB" w:eastAsia="en-GB"/>
        </w:rPr>
      </w:pPr>
      <w:proofErr w:type="spellStart"/>
      <w:r w:rsidRPr="00563659">
        <w:rPr>
          <w:rFonts w:ascii="Arial" w:hAnsi="Arial" w:cs="Arial"/>
          <w:sz w:val="24"/>
          <w:szCs w:val="24"/>
          <w:lang w:val="en-GB" w:eastAsia="en-GB"/>
        </w:rPr>
        <w:t>FitLife</w:t>
      </w:r>
      <w:proofErr w:type="spellEnd"/>
      <w:r w:rsidRPr="00563659">
        <w:rPr>
          <w:rFonts w:ascii="Arial" w:hAnsi="Arial" w:cs="Arial"/>
          <w:sz w:val="24"/>
          <w:szCs w:val="24"/>
          <w:lang w:val="en-GB" w:eastAsia="en-GB"/>
        </w:rPr>
        <w:t xml:space="preserve"> Smart Gym was born from secondary market research, which revealed a growing consumer demand for personalised fitness, the integration of AI-technology in fitness and the use of wearable tech in the UK fitness industry (</w:t>
      </w:r>
      <w:proofErr w:type="spellStart"/>
      <w:r w:rsidRPr="00563659">
        <w:rPr>
          <w:rFonts w:ascii="Arial" w:hAnsi="Arial" w:cs="Arial"/>
          <w:sz w:val="24"/>
          <w:szCs w:val="24"/>
          <w:lang w:val="en-GB" w:eastAsia="en-GB"/>
        </w:rPr>
        <w:t>ukactive</w:t>
      </w:r>
      <w:proofErr w:type="spellEnd"/>
      <w:r w:rsidRPr="00563659">
        <w:rPr>
          <w:rFonts w:ascii="Arial" w:hAnsi="Arial" w:cs="Arial"/>
          <w:sz w:val="24"/>
          <w:szCs w:val="24"/>
          <w:lang w:val="en-GB" w:eastAsia="en-GB"/>
        </w:rPr>
        <w:t xml:space="preserve">, 2025). Budget gyms typically offer low levels of individual support and more expensive health clubs are out of reach for a large percentage of consumers. This leaves a space for an affordable, tech-driven fitness and wellness club offering personalised coaching, digital health monitoring and flexible hybrid offerings. These market observations led to the creation of the concept for </w:t>
      </w:r>
      <w:proofErr w:type="spellStart"/>
      <w:r w:rsidRPr="00563659">
        <w:rPr>
          <w:rFonts w:ascii="Arial" w:hAnsi="Arial" w:cs="Arial"/>
          <w:sz w:val="24"/>
          <w:szCs w:val="24"/>
          <w:lang w:val="en-GB" w:eastAsia="en-GB"/>
        </w:rPr>
        <w:t>FitLife</w:t>
      </w:r>
      <w:proofErr w:type="spellEnd"/>
      <w:r w:rsidRPr="00563659">
        <w:rPr>
          <w:rFonts w:ascii="Arial" w:hAnsi="Arial" w:cs="Arial"/>
          <w:sz w:val="24"/>
          <w:szCs w:val="24"/>
          <w:lang w:val="en-GB" w:eastAsia="en-GB"/>
        </w:rPr>
        <w:t xml:space="preserve"> Smart Gym, a customer-focused business which combines innovation, accessibility and personal wellbeing within a single fitness solution</w:t>
      </w:r>
      <w:r w:rsidR="00A66D87" w:rsidRPr="00563659">
        <w:rPr>
          <w:rFonts w:ascii="Arial" w:hAnsi="Arial" w:cs="Arial"/>
          <w:sz w:val="24"/>
          <w:szCs w:val="24"/>
          <w:lang w:val="en-GB" w:eastAsia="en-GB"/>
        </w:rPr>
        <w:t>.</w:t>
      </w:r>
    </w:p>
    <w:p w14:paraId="56AF6EF6" w14:textId="505FCD3B" w:rsidR="00563659" w:rsidRPr="00563659" w:rsidRDefault="00A66D87" w:rsidP="00CF1A3F">
      <w:pPr>
        <w:pStyle w:val="Heading2"/>
        <w:rPr>
          <w:rFonts w:eastAsia="Times New Roman"/>
          <w:lang w:val="en-GB" w:eastAsia="en-GB"/>
        </w:rPr>
      </w:pPr>
      <w:bookmarkStart w:id="14" w:name="_Toc236858277"/>
      <w:r w:rsidRPr="00563659">
        <w:rPr>
          <w:rFonts w:eastAsia="Times New Roman"/>
          <w:lang w:val="en-GB" w:eastAsia="en-GB"/>
        </w:rPr>
        <w:t>2.4 Mission,</w:t>
      </w:r>
      <w:r w:rsidR="00563659" w:rsidRPr="00563659">
        <w:rPr>
          <w:rFonts w:eastAsia="Times New Roman"/>
          <w:lang w:val="en-GB" w:eastAsia="en-GB"/>
        </w:rPr>
        <w:t xml:space="preserve"> Vision and Core Values</w:t>
      </w:r>
      <w:bookmarkEnd w:id="14"/>
      <w:r w:rsidR="00563659" w:rsidRPr="00563659">
        <w:rPr>
          <w:rFonts w:eastAsia="Times New Roman"/>
          <w:lang w:val="en-GB" w:eastAsia="en-GB"/>
        </w:rPr>
        <w:t xml:space="preserve"> </w:t>
      </w:r>
    </w:p>
    <w:p w14:paraId="47539E16" w14:textId="31885847" w:rsidR="00A66D87" w:rsidRPr="00CF1A3F" w:rsidRDefault="00563659" w:rsidP="00563659">
      <w:pPr>
        <w:spacing w:before="240" w:line="360" w:lineRule="auto"/>
        <w:jc w:val="both"/>
        <w:rPr>
          <w:rFonts w:ascii="Arial" w:hAnsi="Arial" w:cs="Arial"/>
          <w:b/>
          <w:sz w:val="24"/>
          <w:szCs w:val="24"/>
          <w:lang w:val="en-GB" w:eastAsia="en-GB"/>
        </w:rPr>
      </w:pPr>
      <w:r w:rsidRPr="00563659">
        <w:rPr>
          <w:rFonts w:ascii="Arial" w:hAnsi="Arial" w:cs="Arial"/>
          <w:sz w:val="24"/>
          <w:szCs w:val="24"/>
          <w:lang w:val="en-GB" w:eastAsia="en-GB"/>
        </w:rPr>
        <w:t xml:space="preserve"> </w:t>
      </w:r>
      <w:r w:rsidR="00A66D87" w:rsidRPr="00CF1A3F">
        <w:rPr>
          <w:rFonts w:ascii="Arial" w:hAnsi="Arial" w:cs="Arial"/>
          <w:b/>
          <w:sz w:val="24"/>
          <w:szCs w:val="24"/>
          <w:lang w:val="en-GB" w:eastAsia="en-GB"/>
        </w:rPr>
        <w:t>Mission</w:t>
      </w:r>
    </w:p>
    <w:p w14:paraId="6DE47FEB" w14:textId="77777777" w:rsidR="00A66D87" w:rsidRPr="00563659" w:rsidRDefault="00A66D87" w:rsidP="00563659">
      <w:pPr>
        <w:spacing w:before="240" w:line="360" w:lineRule="auto"/>
        <w:jc w:val="both"/>
        <w:rPr>
          <w:rFonts w:ascii="Arial" w:hAnsi="Arial" w:cs="Arial"/>
          <w:sz w:val="24"/>
          <w:szCs w:val="24"/>
          <w:lang w:val="en-GB" w:eastAsia="en-GB"/>
        </w:rPr>
      </w:pPr>
      <w:r w:rsidRPr="00563659">
        <w:rPr>
          <w:rFonts w:ascii="Arial" w:hAnsi="Arial" w:cs="Arial"/>
          <w:sz w:val="24"/>
          <w:szCs w:val="24"/>
          <w:lang w:val="en-GB" w:eastAsia="en-GB"/>
        </w:rPr>
        <w:t>To improve the health and wellbeing of individuals by delivering affordable, personalised and technology-enabled fitness and wellness services that support sustainable lifestyle change.</w:t>
      </w:r>
    </w:p>
    <w:p w14:paraId="720C3C13" w14:textId="77777777" w:rsidR="00A66D87" w:rsidRPr="00CF1A3F" w:rsidRDefault="00A66D87" w:rsidP="00563659">
      <w:pPr>
        <w:spacing w:before="240" w:line="360" w:lineRule="auto"/>
        <w:jc w:val="both"/>
        <w:rPr>
          <w:rFonts w:ascii="Arial" w:hAnsi="Arial" w:cs="Arial"/>
          <w:b/>
          <w:sz w:val="24"/>
          <w:szCs w:val="24"/>
          <w:lang w:val="en-GB" w:eastAsia="en-GB"/>
        </w:rPr>
      </w:pPr>
      <w:r w:rsidRPr="00CF1A3F">
        <w:rPr>
          <w:rFonts w:ascii="Arial" w:hAnsi="Arial" w:cs="Arial"/>
          <w:b/>
          <w:sz w:val="24"/>
          <w:szCs w:val="24"/>
          <w:lang w:val="en-GB" w:eastAsia="en-GB"/>
        </w:rPr>
        <w:t>Vision</w:t>
      </w:r>
    </w:p>
    <w:p w14:paraId="5A699FB5" w14:textId="77777777" w:rsidR="00A66D87" w:rsidRPr="00563659" w:rsidRDefault="00A66D87" w:rsidP="00563659">
      <w:pPr>
        <w:spacing w:before="240" w:line="360" w:lineRule="auto"/>
        <w:jc w:val="both"/>
        <w:rPr>
          <w:rFonts w:ascii="Arial" w:hAnsi="Arial" w:cs="Arial"/>
          <w:sz w:val="24"/>
          <w:szCs w:val="24"/>
          <w:lang w:val="en-GB" w:eastAsia="en-GB"/>
        </w:rPr>
      </w:pPr>
      <w:r w:rsidRPr="00563659">
        <w:rPr>
          <w:rFonts w:ascii="Arial" w:hAnsi="Arial" w:cs="Arial"/>
          <w:sz w:val="24"/>
          <w:szCs w:val="24"/>
          <w:lang w:val="en-GB" w:eastAsia="en-GB"/>
        </w:rPr>
        <w:t>To become one of Manchester's leading smart fitness and wellness providers, recognised for innovation, personalised customer experiences and long-term health outcomes.</w:t>
      </w:r>
    </w:p>
    <w:p w14:paraId="2120D7DE" w14:textId="77777777" w:rsidR="00A66D87" w:rsidRPr="00CF1A3F" w:rsidRDefault="00A66D87" w:rsidP="00563659">
      <w:pPr>
        <w:spacing w:before="240" w:line="360" w:lineRule="auto"/>
        <w:jc w:val="both"/>
        <w:rPr>
          <w:rFonts w:ascii="Arial" w:hAnsi="Arial" w:cs="Arial"/>
          <w:b/>
          <w:sz w:val="24"/>
          <w:szCs w:val="24"/>
          <w:lang w:val="en-GB" w:eastAsia="en-GB"/>
        </w:rPr>
      </w:pPr>
      <w:r w:rsidRPr="00CF1A3F">
        <w:rPr>
          <w:rFonts w:ascii="Arial" w:hAnsi="Arial" w:cs="Arial"/>
          <w:b/>
          <w:sz w:val="24"/>
          <w:szCs w:val="24"/>
          <w:lang w:val="en-GB" w:eastAsia="en-GB"/>
        </w:rPr>
        <w:t>Core Values</w:t>
      </w:r>
    </w:p>
    <w:p w14:paraId="040635D2" w14:textId="77777777" w:rsidR="00A66D87" w:rsidRPr="00CF1A3F" w:rsidRDefault="00A66D87" w:rsidP="003F17FF">
      <w:pPr>
        <w:pStyle w:val="ListParagraph"/>
        <w:numPr>
          <w:ilvl w:val="0"/>
          <w:numId w:val="2"/>
        </w:numPr>
        <w:spacing w:before="240" w:line="360" w:lineRule="auto"/>
        <w:jc w:val="both"/>
        <w:rPr>
          <w:rFonts w:ascii="Arial" w:hAnsi="Arial" w:cs="Arial"/>
          <w:sz w:val="24"/>
          <w:szCs w:val="24"/>
          <w:lang w:val="en-GB" w:eastAsia="en-GB"/>
        </w:rPr>
      </w:pPr>
      <w:r w:rsidRPr="00CF1A3F">
        <w:rPr>
          <w:rFonts w:ascii="Arial" w:hAnsi="Arial" w:cs="Arial"/>
          <w:b/>
          <w:sz w:val="24"/>
          <w:szCs w:val="24"/>
          <w:lang w:val="en-GB" w:eastAsia="en-GB"/>
        </w:rPr>
        <w:t>Innovation –</w:t>
      </w:r>
      <w:r w:rsidRPr="00CF1A3F">
        <w:rPr>
          <w:rFonts w:ascii="Arial" w:hAnsi="Arial" w:cs="Arial"/>
          <w:sz w:val="24"/>
          <w:szCs w:val="24"/>
          <w:lang w:val="en-GB" w:eastAsia="en-GB"/>
        </w:rPr>
        <w:t xml:space="preserve"> Using AI and digital technology to improve customer experiences. </w:t>
      </w:r>
    </w:p>
    <w:p w14:paraId="7D4B686A" w14:textId="77777777" w:rsidR="00A66D87" w:rsidRPr="00CF1A3F" w:rsidRDefault="00A66D87" w:rsidP="003F17FF">
      <w:pPr>
        <w:pStyle w:val="ListParagraph"/>
        <w:numPr>
          <w:ilvl w:val="0"/>
          <w:numId w:val="2"/>
        </w:numPr>
        <w:spacing w:before="240" w:line="360" w:lineRule="auto"/>
        <w:jc w:val="both"/>
        <w:rPr>
          <w:rFonts w:ascii="Arial" w:hAnsi="Arial" w:cs="Arial"/>
          <w:sz w:val="24"/>
          <w:szCs w:val="24"/>
          <w:lang w:val="en-GB" w:eastAsia="en-GB"/>
        </w:rPr>
      </w:pPr>
      <w:r w:rsidRPr="00CF1A3F">
        <w:rPr>
          <w:rFonts w:ascii="Arial" w:hAnsi="Arial" w:cs="Arial"/>
          <w:b/>
          <w:sz w:val="24"/>
          <w:szCs w:val="24"/>
          <w:lang w:val="en-GB" w:eastAsia="en-GB"/>
        </w:rPr>
        <w:t>Customer Wellbeing –</w:t>
      </w:r>
      <w:r w:rsidRPr="00CF1A3F">
        <w:rPr>
          <w:rFonts w:ascii="Arial" w:hAnsi="Arial" w:cs="Arial"/>
          <w:sz w:val="24"/>
          <w:szCs w:val="24"/>
          <w:lang w:val="en-GB" w:eastAsia="en-GB"/>
        </w:rPr>
        <w:t xml:space="preserve"> Supporting holistic physical and mental health. </w:t>
      </w:r>
    </w:p>
    <w:p w14:paraId="50F1B460" w14:textId="77777777" w:rsidR="00A66D87" w:rsidRPr="00CF1A3F" w:rsidRDefault="00A66D87" w:rsidP="003F17FF">
      <w:pPr>
        <w:pStyle w:val="ListParagraph"/>
        <w:numPr>
          <w:ilvl w:val="0"/>
          <w:numId w:val="2"/>
        </w:numPr>
        <w:spacing w:before="240" w:line="360" w:lineRule="auto"/>
        <w:jc w:val="both"/>
        <w:rPr>
          <w:rFonts w:ascii="Arial" w:hAnsi="Arial" w:cs="Arial"/>
          <w:sz w:val="24"/>
          <w:szCs w:val="24"/>
          <w:lang w:val="en-GB" w:eastAsia="en-GB"/>
        </w:rPr>
      </w:pPr>
      <w:r w:rsidRPr="00CF1A3F">
        <w:rPr>
          <w:rFonts w:ascii="Arial" w:hAnsi="Arial" w:cs="Arial"/>
          <w:b/>
          <w:sz w:val="24"/>
          <w:szCs w:val="24"/>
          <w:lang w:val="en-GB" w:eastAsia="en-GB"/>
        </w:rPr>
        <w:t>Inclusivity –</w:t>
      </w:r>
      <w:r w:rsidRPr="00CF1A3F">
        <w:rPr>
          <w:rFonts w:ascii="Arial" w:hAnsi="Arial" w:cs="Arial"/>
          <w:sz w:val="24"/>
          <w:szCs w:val="24"/>
          <w:lang w:val="en-GB" w:eastAsia="en-GB"/>
        </w:rPr>
        <w:t xml:space="preserve"> Providing accessible fitness services for diverse communities. </w:t>
      </w:r>
    </w:p>
    <w:p w14:paraId="4BE14FAB" w14:textId="108A6763" w:rsidR="00A66D87" w:rsidRDefault="00A66D87" w:rsidP="003F17FF">
      <w:pPr>
        <w:pStyle w:val="ListParagraph"/>
        <w:numPr>
          <w:ilvl w:val="0"/>
          <w:numId w:val="2"/>
        </w:numPr>
        <w:spacing w:before="240" w:line="360" w:lineRule="auto"/>
        <w:jc w:val="both"/>
        <w:rPr>
          <w:rFonts w:ascii="Arial" w:hAnsi="Arial" w:cs="Arial"/>
          <w:sz w:val="24"/>
          <w:szCs w:val="24"/>
          <w:lang w:val="en-GB" w:eastAsia="en-GB"/>
        </w:rPr>
      </w:pPr>
      <w:r w:rsidRPr="00CF1A3F">
        <w:rPr>
          <w:rFonts w:ascii="Arial" w:hAnsi="Arial" w:cs="Arial"/>
          <w:b/>
          <w:sz w:val="24"/>
          <w:szCs w:val="24"/>
          <w:lang w:val="en-GB" w:eastAsia="en-GB"/>
        </w:rPr>
        <w:t>Sustainability –</w:t>
      </w:r>
      <w:r w:rsidRPr="00CF1A3F">
        <w:rPr>
          <w:rFonts w:ascii="Arial" w:hAnsi="Arial" w:cs="Arial"/>
          <w:sz w:val="24"/>
          <w:szCs w:val="24"/>
          <w:lang w:val="en-GB" w:eastAsia="en-GB"/>
        </w:rPr>
        <w:t xml:space="preserve"> Promoting environmentally responsible business practices and long-term community wellbeing. </w:t>
      </w:r>
    </w:p>
    <w:p w14:paraId="28ACFA70" w14:textId="06816E5E" w:rsidR="00CF1A3F" w:rsidRDefault="00CF1A3F" w:rsidP="00CF1A3F">
      <w:pPr>
        <w:spacing w:before="240" w:line="360" w:lineRule="auto"/>
        <w:jc w:val="both"/>
        <w:rPr>
          <w:rFonts w:ascii="Arial" w:hAnsi="Arial" w:cs="Arial"/>
          <w:sz w:val="24"/>
          <w:szCs w:val="24"/>
          <w:lang w:val="en-GB" w:eastAsia="en-GB"/>
        </w:rPr>
      </w:pPr>
    </w:p>
    <w:p w14:paraId="2E73B86F" w14:textId="77777777" w:rsidR="00CF1A3F" w:rsidRPr="00CF1A3F" w:rsidRDefault="00CF1A3F" w:rsidP="00CF1A3F">
      <w:pPr>
        <w:spacing w:before="240" w:line="360" w:lineRule="auto"/>
        <w:jc w:val="both"/>
        <w:rPr>
          <w:rFonts w:ascii="Arial" w:hAnsi="Arial" w:cs="Arial"/>
          <w:sz w:val="24"/>
          <w:szCs w:val="24"/>
          <w:lang w:val="en-GB" w:eastAsia="en-GB"/>
        </w:rPr>
      </w:pPr>
    </w:p>
    <w:p w14:paraId="01BF2D5E" w14:textId="3D868C4B" w:rsidR="000B4B84" w:rsidRPr="00CF1A3F" w:rsidRDefault="00A66D87" w:rsidP="00CF1A3F">
      <w:pPr>
        <w:pStyle w:val="Heading2"/>
        <w:rPr>
          <w:lang w:val="en-GB" w:eastAsia="en-GB"/>
        </w:rPr>
      </w:pPr>
      <w:bookmarkStart w:id="15" w:name="_Toc236858278"/>
      <w:r w:rsidRPr="00563659">
        <w:rPr>
          <w:rFonts w:eastAsia="Times New Roman"/>
          <w:lang w:val="en-GB" w:eastAsia="en-GB"/>
        </w:rPr>
        <w:lastRenderedPageBreak/>
        <w:t>2.5 Business Objective</w:t>
      </w:r>
      <w:r w:rsidR="00563659" w:rsidRPr="00563659">
        <w:rPr>
          <w:rFonts w:eastAsia="Times New Roman"/>
          <w:lang w:val="en-GB" w:eastAsia="en-GB"/>
        </w:rPr>
        <w:t>s and Goals</w:t>
      </w:r>
      <w:bookmarkEnd w:id="15"/>
    </w:p>
    <w:p w14:paraId="7C9C28F4" w14:textId="5DEE0A71" w:rsidR="00CF1A3F" w:rsidRPr="00CF1A3F" w:rsidRDefault="00CF1A3F" w:rsidP="00CF1A3F">
      <w:pPr>
        <w:pStyle w:val="Caption"/>
        <w:keepNext/>
        <w:jc w:val="both"/>
        <w:rPr>
          <w:rFonts w:ascii="Arial" w:hAnsi="Arial" w:cs="Arial"/>
          <w:sz w:val="24"/>
        </w:rPr>
      </w:pPr>
      <w:bookmarkStart w:id="16" w:name="_Toc236858282"/>
      <w:r w:rsidRPr="00CF1A3F">
        <w:rPr>
          <w:rFonts w:ascii="Arial" w:hAnsi="Arial" w:cs="Arial"/>
          <w:sz w:val="24"/>
        </w:rPr>
        <w:t xml:space="preserve">Table </w:t>
      </w:r>
      <w:r w:rsidRPr="00CF1A3F">
        <w:rPr>
          <w:rFonts w:ascii="Arial" w:hAnsi="Arial" w:cs="Arial"/>
          <w:sz w:val="24"/>
        </w:rPr>
        <w:fldChar w:fldCharType="begin"/>
      </w:r>
      <w:r w:rsidRPr="00CF1A3F">
        <w:rPr>
          <w:rFonts w:ascii="Arial" w:hAnsi="Arial" w:cs="Arial"/>
          <w:sz w:val="24"/>
        </w:rPr>
        <w:instrText xml:space="preserve"> SEQ Table \* ARABIC </w:instrText>
      </w:r>
      <w:r w:rsidRPr="00CF1A3F">
        <w:rPr>
          <w:rFonts w:ascii="Arial" w:hAnsi="Arial" w:cs="Arial"/>
          <w:sz w:val="24"/>
        </w:rPr>
        <w:fldChar w:fldCharType="separate"/>
      </w:r>
      <w:r w:rsidRPr="00CF1A3F">
        <w:rPr>
          <w:rFonts w:ascii="Arial" w:hAnsi="Arial" w:cs="Arial"/>
          <w:noProof/>
          <w:sz w:val="24"/>
        </w:rPr>
        <w:t>1</w:t>
      </w:r>
      <w:r w:rsidRPr="00CF1A3F">
        <w:rPr>
          <w:rFonts w:ascii="Arial" w:hAnsi="Arial" w:cs="Arial"/>
          <w:sz w:val="24"/>
        </w:rPr>
        <w:fldChar w:fldCharType="end"/>
      </w:r>
      <w:r w:rsidRPr="00CF1A3F">
        <w:rPr>
          <w:rFonts w:ascii="Arial" w:hAnsi="Arial" w:cs="Arial"/>
          <w:sz w:val="24"/>
        </w:rPr>
        <w:t>: SMART Business Objective</w:t>
      </w:r>
      <w:bookmarkEnd w:id="16"/>
    </w:p>
    <w:tbl>
      <w:tblPr>
        <w:tblStyle w:val="TableGrid"/>
        <w:tblW w:w="0" w:type="auto"/>
        <w:tblLook w:val="04A0" w:firstRow="1" w:lastRow="0" w:firstColumn="1" w:lastColumn="0" w:noHBand="0" w:noVBand="1"/>
      </w:tblPr>
      <w:tblGrid>
        <w:gridCol w:w="4508"/>
        <w:gridCol w:w="4508"/>
      </w:tblGrid>
      <w:tr w:rsidR="000B4B84" w:rsidRPr="00563659" w14:paraId="0788C1CF" w14:textId="77777777" w:rsidTr="000B4B84">
        <w:tc>
          <w:tcPr>
            <w:tcW w:w="4508" w:type="dxa"/>
          </w:tcPr>
          <w:p w14:paraId="71D07CEF" w14:textId="77777777" w:rsidR="000B4B84" w:rsidRPr="008526BD" w:rsidRDefault="000B4B84" w:rsidP="00563659">
            <w:pPr>
              <w:spacing w:before="240" w:line="360" w:lineRule="auto"/>
              <w:jc w:val="both"/>
              <w:rPr>
                <w:rFonts w:ascii="Arial" w:hAnsi="Arial" w:cs="Arial"/>
                <w:b/>
                <w:sz w:val="24"/>
                <w:szCs w:val="24"/>
                <w:lang w:val="en-GB" w:eastAsia="en-GB"/>
              </w:rPr>
            </w:pPr>
            <w:r w:rsidRPr="008526BD">
              <w:rPr>
                <w:rFonts w:ascii="Arial" w:hAnsi="Arial" w:cs="Arial"/>
                <w:b/>
                <w:sz w:val="24"/>
                <w:szCs w:val="24"/>
                <w:lang w:val="en-GB" w:eastAsia="en-GB"/>
              </w:rPr>
              <w:t>Objective</w:t>
            </w:r>
          </w:p>
        </w:tc>
        <w:tc>
          <w:tcPr>
            <w:tcW w:w="4508" w:type="dxa"/>
          </w:tcPr>
          <w:p w14:paraId="6655E03F" w14:textId="77777777" w:rsidR="000B4B84" w:rsidRPr="008526BD" w:rsidRDefault="000B4B84" w:rsidP="00563659">
            <w:pPr>
              <w:spacing w:before="240" w:line="360" w:lineRule="auto"/>
              <w:jc w:val="both"/>
              <w:rPr>
                <w:rFonts w:ascii="Arial" w:hAnsi="Arial" w:cs="Arial"/>
                <w:b/>
                <w:sz w:val="24"/>
                <w:szCs w:val="24"/>
                <w:lang w:val="en-GB" w:eastAsia="en-GB"/>
              </w:rPr>
            </w:pPr>
            <w:r w:rsidRPr="008526BD">
              <w:rPr>
                <w:rFonts w:ascii="Arial" w:hAnsi="Arial" w:cs="Arial"/>
                <w:b/>
                <w:sz w:val="24"/>
                <w:szCs w:val="24"/>
                <w:lang w:val="en-GB" w:eastAsia="en-GB"/>
              </w:rPr>
              <w:t>Target</w:t>
            </w:r>
          </w:p>
        </w:tc>
      </w:tr>
      <w:tr w:rsidR="000B4B84" w:rsidRPr="00563659" w14:paraId="28585FB0" w14:textId="77777777" w:rsidTr="000B4B84">
        <w:tc>
          <w:tcPr>
            <w:tcW w:w="4508" w:type="dxa"/>
          </w:tcPr>
          <w:p w14:paraId="247FCB69" w14:textId="77777777" w:rsidR="000B4B84" w:rsidRPr="00563659" w:rsidRDefault="000B4B84" w:rsidP="00563659">
            <w:pPr>
              <w:spacing w:before="240" w:line="360" w:lineRule="auto"/>
              <w:jc w:val="both"/>
              <w:rPr>
                <w:rFonts w:ascii="Arial" w:hAnsi="Arial" w:cs="Arial"/>
                <w:sz w:val="24"/>
                <w:szCs w:val="24"/>
                <w:lang w:val="en-GB" w:eastAsia="en-GB"/>
              </w:rPr>
            </w:pPr>
            <w:r w:rsidRPr="00563659">
              <w:rPr>
                <w:rFonts w:ascii="Arial" w:hAnsi="Arial" w:cs="Arial"/>
                <w:sz w:val="24"/>
                <w:szCs w:val="24"/>
                <w:lang w:val="en-GB" w:eastAsia="en-GB"/>
              </w:rPr>
              <w:t xml:space="preserve">Launch </w:t>
            </w:r>
            <w:proofErr w:type="spellStart"/>
            <w:r w:rsidRPr="00563659">
              <w:rPr>
                <w:rFonts w:ascii="Arial" w:hAnsi="Arial" w:cs="Arial"/>
                <w:sz w:val="24"/>
                <w:szCs w:val="24"/>
                <w:lang w:val="en-GB" w:eastAsia="en-GB"/>
              </w:rPr>
              <w:t>FitLife</w:t>
            </w:r>
            <w:proofErr w:type="spellEnd"/>
            <w:r w:rsidRPr="00563659">
              <w:rPr>
                <w:rFonts w:ascii="Arial" w:hAnsi="Arial" w:cs="Arial"/>
                <w:sz w:val="24"/>
                <w:szCs w:val="24"/>
                <w:lang w:val="en-GB" w:eastAsia="en-GB"/>
              </w:rPr>
              <w:t xml:space="preserve"> Smart Gym</w:t>
            </w:r>
          </w:p>
        </w:tc>
        <w:tc>
          <w:tcPr>
            <w:tcW w:w="4508" w:type="dxa"/>
          </w:tcPr>
          <w:p w14:paraId="55AB513C" w14:textId="77777777" w:rsidR="000B4B84" w:rsidRPr="00563659" w:rsidRDefault="000B4B84" w:rsidP="00563659">
            <w:pPr>
              <w:spacing w:before="240" w:line="360" w:lineRule="auto"/>
              <w:jc w:val="both"/>
              <w:rPr>
                <w:rFonts w:ascii="Arial" w:hAnsi="Arial" w:cs="Arial"/>
                <w:sz w:val="24"/>
                <w:szCs w:val="24"/>
                <w:lang w:val="en-GB" w:eastAsia="en-GB"/>
              </w:rPr>
            </w:pPr>
            <w:r w:rsidRPr="00563659">
              <w:rPr>
                <w:rFonts w:ascii="Arial" w:hAnsi="Arial" w:cs="Arial"/>
                <w:sz w:val="24"/>
                <w:szCs w:val="24"/>
                <w:lang w:val="en-GB" w:eastAsia="en-GB"/>
              </w:rPr>
              <w:t>By 2027</w:t>
            </w:r>
          </w:p>
        </w:tc>
      </w:tr>
      <w:tr w:rsidR="000B4B84" w:rsidRPr="00563659" w14:paraId="727C03FB" w14:textId="77777777" w:rsidTr="000B4B84">
        <w:tc>
          <w:tcPr>
            <w:tcW w:w="4508" w:type="dxa"/>
          </w:tcPr>
          <w:p w14:paraId="615BA433" w14:textId="77777777" w:rsidR="000B4B84" w:rsidRPr="00563659" w:rsidRDefault="000B4B84" w:rsidP="00563659">
            <w:pPr>
              <w:spacing w:before="240" w:line="360" w:lineRule="auto"/>
              <w:jc w:val="both"/>
              <w:rPr>
                <w:rFonts w:ascii="Arial" w:hAnsi="Arial" w:cs="Arial"/>
                <w:sz w:val="24"/>
                <w:szCs w:val="24"/>
                <w:lang w:val="en-GB" w:eastAsia="en-GB"/>
              </w:rPr>
            </w:pPr>
            <w:r w:rsidRPr="00563659">
              <w:rPr>
                <w:rFonts w:ascii="Arial" w:hAnsi="Arial" w:cs="Arial"/>
                <w:sz w:val="24"/>
                <w:szCs w:val="24"/>
                <w:lang w:val="en-GB" w:eastAsia="en-GB"/>
              </w:rPr>
              <w:t>Acquire members</w:t>
            </w:r>
          </w:p>
        </w:tc>
        <w:tc>
          <w:tcPr>
            <w:tcW w:w="4508" w:type="dxa"/>
          </w:tcPr>
          <w:p w14:paraId="13B71A63" w14:textId="77777777" w:rsidR="000B4B84" w:rsidRPr="00563659" w:rsidRDefault="000B4B84" w:rsidP="00563659">
            <w:pPr>
              <w:spacing w:before="240" w:line="360" w:lineRule="auto"/>
              <w:jc w:val="both"/>
              <w:rPr>
                <w:rFonts w:ascii="Arial" w:hAnsi="Arial" w:cs="Arial"/>
                <w:sz w:val="24"/>
                <w:szCs w:val="24"/>
                <w:lang w:val="en-GB" w:eastAsia="en-GB"/>
              </w:rPr>
            </w:pPr>
            <w:r w:rsidRPr="00563659">
              <w:rPr>
                <w:rFonts w:ascii="Arial" w:hAnsi="Arial" w:cs="Arial"/>
                <w:sz w:val="24"/>
                <w:szCs w:val="24"/>
                <w:lang w:val="en-GB" w:eastAsia="en-GB"/>
              </w:rPr>
              <w:t>500 active members within Year 1</w:t>
            </w:r>
          </w:p>
        </w:tc>
      </w:tr>
      <w:tr w:rsidR="000B4B84" w:rsidRPr="00563659" w14:paraId="712823EB" w14:textId="77777777" w:rsidTr="000B4B84">
        <w:tc>
          <w:tcPr>
            <w:tcW w:w="4508" w:type="dxa"/>
          </w:tcPr>
          <w:p w14:paraId="1AB1A0FB" w14:textId="77777777" w:rsidR="000B4B84" w:rsidRPr="00563659" w:rsidRDefault="000B4B84" w:rsidP="00563659">
            <w:pPr>
              <w:spacing w:before="240" w:line="360" w:lineRule="auto"/>
              <w:jc w:val="both"/>
              <w:rPr>
                <w:rFonts w:ascii="Arial" w:hAnsi="Arial" w:cs="Arial"/>
                <w:sz w:val="24"/>
                <w:szCs w:val="24"/>
                <w:lang w:val="en-GB" w:eastAsia="en-GB"/>
              </w:rPr>
            </w:pPr>
            <w:r w:rsidRPr="00563659">
              <w:rPr>
                <w:rFonts w:ascii="Arial" w:hAnsi="Arial" w:cs="Arial"/>
                <w:sz w:val="24"/>
                <w:szCs w:val="24"/>
                <w:lang w:val="en-GB" w:eastAsia="en-GB"/>
              </w:rPr>
              <w:t>Customer satisfaction</w:t>
            </w:r>
          </w:p>
        </w:tc>
        <w:tc>
          <w:tcPr>
            <w:tcW w:w="4508" w:type="dxa"/>
          </w:tcPr>
          <w:p w14:paraId="2B798D22" w14:textId="77777777" w:rsidR="000B4B84" w:rsidRPr="00563659" w:rsidRDefault="000B4B84" w:rsidP="00563659">
            <w:pPr>
              <w:spacing w:before="240" w:line="360" w:lineRule="auto"/>
              <w:jc w:val="both"/>
              <w:rPr>
                <w:rFonts w:ascii="Arial" w:hAnsi="Arial" w:cs="Arial"/>
                <w:sz w:val="24"/>
                <w:szCs w:val="24"/>
                <w:lang w:val="en-GB" w:eastAsia="en-GB"/>
              </w:rPr>
            </w:pPr>
            <w:r w:rsidRPr="00563659">
              <w:rPr>
                <w:rFonts w:ascii="Arial" w:hAnsi="Arial" w:cs="Arial"/>
                <w:sz w:val="24"/>
                <w:szCs w:val="24"/>
                <w:lang w:val="en-GB" w:eastAsia="en-GB"/>
              </w:rPr>
              <w:t>Achieve over 90% customer satisfaction</w:t>
            </w:r>
          </w:p>
        </w:tc>
      </w:tr>
      <w:tr w:rsidR="000B4B84" w:rsidRPr="00563659" w14:paraId="132FD7C3" w14:textId="77777777" w:rsidTr="000B4B84">
        <w:tc>
          <w:tcPr>
            <w:tcW w:w="4508" w:type="dxa"/>
          </w:tcPr>
          <w:p w14:paraId="2BF6F505" w14:textId="77777777" w:rsidR="000B4B84" w:rsidRPr="00563659" w:rsidRDefault="000B4B84" w:rsidP="00563659">
            <w:pPr>
              <w:spacing w:before="240" w:line="360" w:lineRule="auto"/>
              <w:jc w:val="both"/>
              <w:rPr>
                <w:rFonts w:ascii="Arial" w:hAnsi="Arial" w:cs="Arial"/>
                <w:sz w:val="24"/>
                <w:szCs w:val="24"/>
                <w:lang w:val="en-GB" w:eastAsia="en-GB"/>
              </w:rPr>
            </w:pPr>
            <w:r w:rsidRPr="00563659">
              <w:rPr>
                <w:rFonts w:ascii="Arial" w:hAnsi="Arial" w:cs="Arial"/>
                <w:sz w:val="24"/>
                <w:szCs w:val="24"/>
                <w:lang w:val="en-GB" w:eastAsia="en-GB"/>
              </w:rPr>
              <w:t>Financial performance</w:t>
            </w:r>
          </w:p>
        </w:tc>
        <w:tc>
          <w:tcPr>
            <w:tcW w:w="4508" w:type="dxa"/>
          </w:tcPr>
          <w:p w14:paraId="3C228407" w14:textId="77777777" w:rsidR="000B4B84" w:rsidRPr="00563659" w:rsidRDefault="000B4B84" w:rsidP="00563659">
            <w:pPr>
              <w:spacing w:before="240" w:line="360" w:lineRule="auto"/>
              <w:jc w:val="both"/>
              <w:rPr>
                <w:rFonts w:ascii="Arial" w:hAnsi="Arial" w:cs="Arial"/>
                <w:sz w:val="24"/>
                <w:szCs w:val="24"/>
                <w:lang w:val="en-GB" w:eastAsia="en-GB"/>
              </w:rPr>
            </w:pPr>
            <w:r w:rsidRPr="00563659">
              <w:rPr>
                <w:rFonts w:ascii="Arial" w:hAnsi="Arial" w:cs="Arial"/>
                <w:sz w:val="24"/>
                <w:szCs w:val="24"/>
                <w:lang w:val="en-GB" w:eastAsia="en-GB"/>
              </w:rPr>
              <w:t>Reach operational break-even within the planned membership target</w:t>
            </w:r>
          </w:p>
        </w:tc>
      </w:tr>
      <w:tr w:rsidR="000B4B84" w:rsidRPr="00563659" w14:paraId="3C10186B" w14:textId="77777777" w:rsidTr="000B4B84">
        <w:tc>
          <w:tcPr>
            <w:tcW w:w="4508" w:type="dxa"/>
          </w:tcPr>
          <w:p w14:paraId="2D7517CD" w14:textId="77777777" w:rsidR="000B4B84" w:rsidRPr="00563659" w:rsidRDefault="000B4B84" w:rsidP="00563659">
            <w:pPr>
              <w:spacing w:before="240" w:line="360" w:lineRule="auto"/>
              <w:jc w:val="both"/>
              <w:rPr>
                <w:rFonts w:ascii="Arial" w:hAnsi="Arial" w:cs="Arial"/>
                <w:sz w:val="24"/>
                <w:szCs w:val="24"/>
                <w:lang w:val="en-GB" w:eastAsia="en-GB"/>
              </w:rPr>
            </w:pPr>
            <w:r w:rsidRPr="00563659">
              <w:rPr>
                <w:rFonts w:ascii="Arial" w:hAnsi="Arial" w:cs="Arial"/>
                <w:sz w:val="24"/>
                <w:szCs w:val="24"/>
                <w:lang w:val="en-GB" w:eastAsia="en-GB"/>
              </w:rPr>
              <w:t>Service quality</w:t>
            </w:r>
          </w:p>
        </w:tc>
        <w:tc>
          <w:tcPr>
            <w:tcW w:w="4508" w:type="dxa"/>
          </w:tcPr>
          <w:p w14:paraId="001EE3A6" w14:textId="77777777" w:rsidR="000B4B84" w:rsidRPr="00563659" w:rsidRDefault="000B4B84" w:rsidP="00563659">
            <w:pPr>
              <w:spacing w:before="240" w:line="360" w:lineRule="auto"/>
              <w:jc w:val="both"/>
              <w:rPr>
                <w:rFonts w:ascii="Arial" w:hAnsi="Arial" w:cs="Arial"/>
                <w:sz w:val="24"/>
                <w:szCs w:val="24"/>
                <w:lang w:val="en-GB" w:eastAsia="en-GB"/>
              </w:rPr>
            </w:pPr>
            <w:r w:rsidRPr="00563659">
              <w:rPr>
                <w:rFonts w:ascii="Arial" w:hAnsi="Arial" w:cs="Arial"/>
                <w:sz w:val="24"/>
                <w:szCs w:val="24"/>
                <w:lang w:val="en-GB" w:eastAsia="en-GB"/>
              </w:rPr>
              <w:t>Deliver personalised AI-enabled fitness and wellness services</w:t>
            </w:r>
          </w:p>
        </w:tc>
      </w:tr>
      <w:tr w:rsidR="000B4B84" w:rsidRPr="00563659" w14:paraId="282A9D95" w14:textId="77777777" w:rsidTr="000B4B84">
        <w:tc>
          <w:tcPr>
            <w:tcW w:w="4508" w:type="dxa"/>
          </w:tcPr>
          <w:p w14:paraId="508594CB" w14:textId="77777777" w:rsidR="000B4B84" w:rsidRPr="00563659" w:rsidRDefault="000B4B84" w:rsidP="00563659">
            <w:pPr>
              <w:spacing w:before="240" w:line="360" w:lineRule="auto"/>
              <w:jc w:val="both"/>
              <w:rPr>
                <w:rFonts w:ascii="Arial" w:hAnsi="Arial" w:cs="Arial"/>
                <w:sz w:val="24"/>
                <w:szCs w:val="24"/>
                <w:lang w:val="en-GB" w:eastAsia="en-GB"/>
              </w:rPr>
            </w:pPr>
            <w:r w:rsidRPr="00563659">
              <w:rPr>
                <w:rFonts w:ascii="Arial" w:hAnsi="Arial" w:cs="Arial"/>
                <w:sz w:val="24"/>
                <w:szCs w:val="24"/>
                <w:lang w:val="en-GB" w:eastAsia="en-GB"/>
              </w:rPr>
              <w:t>Growth</w:t>
            </w:r>
          </w:p>
        </w:tc>
        <w:tc>
          <w:tcPr>
            <w:tcW w:w="4508" w:type="dxa"/>
          </w:tcPr>
          <w:p w14:paraId="2FAA0265" w14:textId="77777777" w:rsidR="000B4B84" w:rsidRPr="00563659" w:rsidRDefault="000B4B84" w:rsidP="00563659">
            <w:pPr>
              <w:spacing w:before="240" w:line="360" w:lineRule="auto"/>
              <w:jc w:val="both"/>
              <w:rPr>
                <w:rFonts w:ascii="Arial" w:hAnsi="Arial" w:cs="Arial"/>
                <w:sz w:val="24"/>
                <w:szCs w:val="24"/>
                <w:lang w:val="en-GB" w:eastAsia="en-GB"/>
              </w:rPr>
            </w:pPr>
            <w:r w:rsidRPr="00563659">
              <w:rPr>
                <w:rFonts w:ascii="Arial" w:hAnsi="Arial" w:cs="Arial"/>
                <w:sz w:val="24"/>
                <w:szCs w:val="24"/>
                <w:lang w:val="en-GB" w:eastAsia="en-GB"/>
              </w:rPr>
              <w:t>Develop a scalable business model for future expansion across Greater Manchester</w:t>
            </w:r>
          </w:p>
        </w:tc>
      </w:tr>
    </w:tbl>
    <w:p w14:paraId="06D443F5" w14:textId="14449999" w:rsidR="000B4B84" w:rsidRPr="00563659" w:rsidRDefault="000B4B84" w:rsidP="00563659">
      <w:pPr>
        <w:spacing w:before="240" w:line="360" w:lineRule="auto"/>
        <w:jc w:val="both"/>
        <w:rPr>
          <w:rFonts w:ascii="Arial" w:hAnsi="Arial" w:cs="Arial"/>
          <w:sz w:val="24"/>
          <w:szCs w:val="24"/>
          <w:lang w:val="en-GB" w:eastAsia="en-GB"/>
        </w:rPr>
      </w:pPr>
      <w:r w:rsidRPr="008526BD">
        <w:rPr>
          <w:rFonts w:ascii="Arial" w:hAnsi="Arial" w:cs="Arial"/>
          <w:b/>
          <w:sz w:val="24"/>
          <w:szCs w:val="24"/>
          <w:lang w:val="en-GB" w:eastAsia="en-GB"/>
        </w:rPr>
        <w:t>Source:</w:t>
      </w:r>
      <w:r w:rsidRPr="00563659">
        <w:rPr>
          <w:rFonts w:ascii="Arial" w:hAnsi="Arial" w:cs="Arial"/>
          <w:sz w:val="24"/>
          <w:szCs w:val="24"/>
          <w:lang w:val="en-GB" w:eastAsia="en-GB"/>
        </w:rPr>
        <w:t xml:space="preserve"> Deve</w:t>
      </w:r>
      <w:r w:rsidR="008526BD">
        <w:rPr>
          <w:rFonts w:ascii="Arial" w:hAnsi="Arial" w:cs="Arial"/>
          <w:sz w:val="24"/>
          <w:szCs w:val="24"/>
          <w:lang w:val="en-GB" w:eastAsia="en-GB"/>
        </w:rPr>
        <w:t>loped by the researcher (2026)</w:t>
      </w:r>
    </w:p>
    <w:p w14:paraId="12F0E4B6" w14:textId="33EE6B77" w:rsidR="000B4B84" w:rsidRPr="00563659" w:rsidRDefault="000B4B84" w:rsidP="00563659">
      <w:pPr>
        <w:spacing w:before="240" w:line="360" w:lineRule="auto"/>
        <w:jc w:val="both"/>
        <w:rPr>
          <w:rFonts w:ascii="Arial" w:hAnsi="Arial" w:cs="Arial"/>
          <w:sz w:val="24"/>
          <w:szCs w:val="24"/>
          <w:lang w:val="en-GB" w:eastAsia="en-GB"/>
        </w:rPr>
      </w:pPr>
      <w:r w:rsidRPr="00563659">
        <w:rPr>
          <w:rFonts w:ascii="Arial" w:hAnsi="Arial" w:cs="Arial"/>
          <w:sz w:val="24"/>
          <w:szCs w:val="24"/>
          <w:lang w:val="en-GB" w:eastAsia="en-GB"/>
        </w:rPr>
        <w:t>These SMART objectives establish clear performance indicators for monitoring operational success and commercial viability. They will provide a basis for evaluating the effectiveness of the proposed business model in the later market, operational and financial analyses of th</w:t>
      </w:r>
      <w:r w:rsidR="008526BD">
        <w:rPr>
          <w:rFonts w:ascii="Arial" w:hAnsi="Arial" w:cs="Arial"/>
          <w:sz w:val="24"/>
          <w:szCs w:val="24"/>
          <w:lang w:val="en-GB" w:eastAsia="en-GB"/>
        </w:rPr>
        <w:t>e Business Development Proposal</w:t>
      </w:r>
    </w:p>
    <w:p w14:paraId="472FD892" w14:textId="6F07A279" w:rsidR="00A66D87" w:rsidRPr="00563659" w:rsidRDefault="001740E6" w:rsidP="00563659">
      <w:pPr>
        <w:spacing w:before="240" w:line="360" w:lineRule="auto"/>
        <w:jc w:val="both"/>
        <w:rPr>
          <w:rFonts w:ascii="Arial" w:hAnsi="Arial" w:cs="Arial"/>
          <w:sz w:val="24"/>
          <w:szCs w:val="24"/>
          <w:lang w:val="en-GB" w:eastAsia="en-GB"/>
        </w:rPr>
      </w:pPr>
      <w:proofErr w:type="spellStart"/>
      <w:r w:rsidRPr="00563659">
        <w:rPr>
          <w:rFonts w:ascii="Arial" w:hAnsi="Arial" w:cs="Arial"/>
          <w:sz w:val="24"/>
          <w:szCs w:val="24"/>
          <w:lang w:val="en-GB" w:eastAsia="en-GB"/>
        </w:rPr>
        <w:t>FitLife</w:t>
      </w:r>
      <w:proofErr w:type="spellEnd"/>
      <w:r w:rsidRPr="00563659">
        <w:rPr>
          <w:rFonts w:ascii="Arial" w:hAnsi="Arial" w:cs="Arial"/>
          <w:sz w:val="24"/>
          <w:szCs w:val="24"/>
          <w:lang w:val="en-GB" w:eastAsia="en-GB"/>
        </w:rPr>
        <w:t xml:space="preserve"> Smart Gym has set SMART objectives for business development and to assess commercial performance. The business will aim to become operational by 2027, with 500 active members in the first year, and a customer satisfaction rate of more than 90% and break-even at the projected membership goal. It also aims to provide excellent AI-driven personalised fitness and wellness services as well as create a scalable business model that will accommodate future growth within Greater Manchester. These measurable objectives are analysis tools in the form of performance indicators that will be measured in the later financial and operational portions of the Business Development Proposal</w:t>
      </w:r>
    </w:p>
    <w:p w14:paraId="11942817" w14:textId="4486454A" w:rsidR="00A66D87" w:rsidRPr="00563659" w:rsidRDefault="00A66D87" w:rsidP="008526BD">
      <w:pPr>
        <w:pStyle w:val="Heading2"/>
        <w:rPr>
          <w:rFonts w:eastAsia="Times New Roman"/>
          <w:lang w:val="en-GB" w:eastAsia="en-GB"/>
        </w:rPr>
      </w:pPr>
      <w:bookmarkStart w:id="17" w:name="_Toc236858279"/>
      <w:r w:rsidRPr="00563659">
        <w:rPr>
          <w:rFonts w:eastAsia="Times New Roman"/>
          <w:lang w:val="en-GB" w:eastAsia="en-GB"/>
        </w:rPr>
        <w:lastRenderedPageBreak/>
        <w:t>2.6 Alignment with Trends and Market Opportunity</w:t>
      </w:r>
      <w:bookmarkEnd w:id="17"/>
      <w:r w:rsidRPr="00563659">
        <w:rPr>
          <w:rFonts w:eastAsia="Times New Roman"/>
          <w:lang w:val="en-GB" w:eastAsia="en-GB"/>
        </w:rPr>
        <w:t xml:space="preserve"> </w:t>
      </w:r>
    </w:p>
    <w:p w14:paraId="097D582A" w14:textId="0C5CBB09" w:rsidR="00A66D87" w:rsidRPr="00563659" w:rsidRDefault="000B4B84" w:rsidP="00563659">
      <w:pPr>
        <w:spacing w:before="240" w:line="360" w:lineRule="auto"/>
        <w:jc w:val="both"/>
        <w:rPr>
          <w:rFonts w:ascii="Arial" w:hAnsi="Arial" w:cs="Arial"/>
          <w:sz w:val="24"/>
          <w:szCs w:val="24"/>
          <w:lang w:val="en-GB" w:eastAsia="en-GB"/>
        </w:rPr>
      </w:pPr>
      <w:proofErr w:type="spellStart"/>
      <w:r w:rsidRPr="00563659">
        <w:rPr>
          <w:rFonts w:ascii="Arial" w:hAnsi="Arial" w:cs="Arial"/>
          <w:sz w:val="24"/>
          <w:szCs w:val="24"/>
          <w:lang w:val="en-GB" w:eastAsia="en-GB"/>
        </w:rPr>
        <w:t>FitLife</w:t>
      </w:r>
      <w:proofErr w:type="spellEnd"/>
      <w:r w:rsidRPr="00563659">
        <w:rPr>
          <w:rFonts w:ascii="Arial" w:hAnsi="Arial" w:cs="Arial"/>
          <w:sz w:val="24"/>
          <w:szCs w:val="24"/>
          <w:lang w:val="en-GB" w:eastAsia="en-GB"/>
        </w:rPr>
        <w:t xml:space="preserve"> Smart Gym is closely aligned with contemporary trends in the UK fitness industry sector, such as the integration of Artificial Intelligence in fitness services, wearable technology, personalised fitness programmes and hybrid working models (Deloitte and </w:t>
      </w:r>
      <w:proofErr w:type="spellStart"/>
      <w:r w:rsidRPr="00563659">
        <w:rPr>
          <w:rFonts w:ascii="Arial" w:hAnsi="Arial" w:cs="Arial"/>
          <w:sz w:val="24"/>
          <w:szCs w:val="24"/>
          <w:lang w:val="en-GB" w:eastAsia="en-GB"/>
        </w:rPr>
        <w:t>EuropeActive</w:t>
      </w:r>
      <w:proofErr w:type="spellEnd"/>
      <w:r w:rsidRPr="00563659">
        <w:rPr>
          <w:rFonts w:ascii="Arial" w:hAnsi="Arial" w:cs="Arial"/>
          <w:sz w:val="24"/>
          <w:szCs w:val="24"/>
          <w:lang w:val="en-GB" w:eastAsia="en-GB"/>
        </w:rPr>
        <w:t xml:space="preserve">, 2024; Sport England, 2024). The growing consumer demand for prevention and the digital health monitoring solutions only add to the growing demand for technology-enabled fitness solutions. The proposed business will meet evolving customer demands by utilising personalised coaching, AI-powered progress monitoring, and flexible online and in-gym offerings. The next chapters will determine if these positive market trends will allow </w:t>
      </w:r>
      <w:proofErr w:type="spellStart"/>
      <w:r w:rsidRPr="00563659">
        <w:rPr>
          <w:rFonts w:ascii="Arial" w:hAnsi="Arial" w:cs="Arial"/>
          <w:sz w:val="24"/>
          <w:szCs w:val="24"/>
          <w:lang w:val="en-GB" w:eastAsia="en-GB"/>
        </w:rPr>
        <w:t>FitLife</w:t>
      </w:r>
      <w:proofErr w:type="spellEnd"/>
      <w:r w:rsidRPr="00563659">
        <w:rPr>
          <w:rFonts w:ascii="Arial" w:hAnsi="Arial" w:cs="Arial"/>
          <w:sz w:val="24"/>
          <w:szCs w:val="24"/>
          <w:lang w:val="en-GB" w:eastAsia="en-GB"/>
        </w:rPr>
        <w:t xml:space="preserve"> Smart Gym to be financially viable and competitive in the long run</w:t>
      </w:r>
      <w:r w:rsidR="00A66D87" w:rsidRPr="00563659">
        <w:rPr>
          <w:rFonts w:ascii="Arial" w:hAnsi="Arial" w:cs="Arial"/>
          <w:sz w:val="24"/>
          <w:szCs w:val="24"/>
          <w:lang w:val="en-GB" w:eastAsia="en-GB"/>
        </w:rPr>
        <w:t>.</w:t>
      </w:r>
    </w:p>
    <w:p w14:paraId="28ABF8FC" w14:textId="1D28581E" w:rsidR="00A66D87" w:rsidRPr="00563659" w:rsidRDefault="00A66D87" w:rsidP="00563659">
      <w:pPr>
        <w:spacing w:before="240" w:line="360" w:lineRule="auto"/>
        <w:jc w:val="both"/>
        <w:rPr>
          <w:rFonts w:ascii="Arial" w:hAnsi="Arial" w:cs="Arial"/>
          <w:sz w:val="24"/>
          <w:szCs w:val="24"/>
          <w:lang w:val="en-GB" w:eastAsia="en-GB"/>
        </w:rPr>
      </w:pPr>
    </w:p>
    <w:p w14:paraId="72FC1458" w14:textId="6B272C8D" w:rsidR="00B70B37" w:rsidRPr="00563659" w:rsidRDefault="00B70B37" w:rsidP="00563659">
      <w:pPr>
        <w:spacing w:before="240" w:line="360" w:lineRule="auto"/>
        <w:jc w:val="both"/>
        <w:rPr>
          <w:rFonts w:ascii="Arial" w:hAnsi="Arial" w:cs="Arial"/>
          <w:sz w:val="24"/>
          <w:szCs w:val="24"/>
          <w:lang w:val="en-GB" w:eastAsia="en-GB"/>
        </w:rPr>
      </w:pPr>
    </w:p>
    <w:sectPr w:rsidR="00B70B37" w:rsidRPr="00563659" w:rsidSect="00B50C6B">
      <w:headerReference w:type="default" r:id="rId12"/>
      <w:footerReference w:type="default" r:id="rId13"/>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B61D55" w14:textId="77777777" w:rsidR="00253991" w:rsidRDefault="00253991" w:rsidP="00226B65">
      <w:pPr>
        <w:spacing w:after="0" w:line="240" w:lineRule="auto"/>
      </w:pPr>
      <w:r>
        <w:separator/>
      </w:r>
    </w:p>
  </w:endnote>
  <w:endnote w:type="continuationSeparator" w:id="0">
    <w:p w14:paraId="7C92D42B" w14:textId="77777777" w:rsidR="00253991" w:rsidRDefault="00253991" w:rsidP="00226B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64435508"/>
      <w:docPartObj>
        <w:docPartGallery w:val="Page Numbers (Bottom of Page)"/>
        <w:docPartUnique/>
      </w:docPartObj>
    </w:sdtPr>
    <w:sdtEndPr>
      <w:rPr>
        <w:noProof/>
      </w:rPr>
    </w:sdtEndPr>
    <w:sdtContent>
      <w:p w14:paraId="11FBF282" w14:textId="63F690D3" w:rsidR="00E266A0" w:rsidRDefault="00E266A0">
        <w:pPr>
          <w:pStyle w:val="Footer"/>
          <w:jc w:val="center"/>
        </w:pPr>
        <w:r>
          <w:fldChar w:fldCharType="begin"/>
        </w:r>
        <w:r>
          <w:instrText xml:space="preserve"> PAGE   \* MERGEFORMAT </w:instrText>
        </w:r>
        <w:r>
          <w:fldChar w:fldCharType="separate"/>
        </w:r>
        <w:r w:rsidR="005B7A69">
          <w:rPr>
            <w:noProof/>
          </w:rPr>
          <w:t>iii</w:t>
        </w:r>
        <w:r>
          <w:rPr>
            <w:noProof/>
          </w:rPr>
          <w:fldChar w:fldCharType="end"/>
        </w:r>
      </w:p>
    </w:sdtContent>
  </w:sdt>
  <w:p w14:paraId="09932598" w14:textId="77777777" w:rsidR="00E266A0" w:rsidRDefault="00E266A0">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11161675"/>
      <w:docPartObj>
        <w:docPartGallery w:val="Page Numbers (Bottom of Page)"/>
        <w:docPartUnique/>
      </w:docPartObj>
    </w:sdtPr>
    <w:sdtEndPr>
      <w:rPr>
        <w:noProof/>
      </w:rPr>
    </w:sdtEndPr>
    <w:sdtContent>
      <w:p w14:paraId="3135B97B" w14:textId="6D86CC26" w:rsidR="00E266A0" w:rsidRDefault="00E266A0">
        <w:pPr>
          <w:pStyle w:val="Footer"/>
          <w:jc w:val="center"/>
        </w:pPr>
        <w:r>
          <w:fldChar w:fldCharType="begin"/>
        </w:r>
        <w:r>
          <w:instrText xml:space="preserve"> PAGE   \* MERGEFORMAT </w:instrText>
        </w:r>
        <w:r>
          <w:fldChar w:fldCharType="separate"/>
        </w:r>
        <w:r w:rsidR="005B7A69">
          <w:rPr>
            <w:noProof/>
          </w:rPr>
          <w:t>1</w:t>
        </w:r>
        <w:r>
          <w:rPr>
            <w:noProof/>
          </w:rPr>
          <w:fldChar w:fldCharType="end"/>
        </w:r>
      </w:p>
    </w:sdtContent>
  </w:sdt>
  <w:p w14:paraId="751981B7" w14:textId="77777777" w:rsidR="00E266A0" w:rsidRPr="00F706E3" w:rsidRDefault="00E266A0">
    <w:pPr>
      <w:pStyle w:val="Footer"/>
      <w:rPr>
        <w:lang w:val="en-GB"/>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38736A" w14:textId="77777777" w:rsidR="00253991" w:rsidRDefault="00253991" w:rsidP="00226B65">
      <w:pPr>
        <w:spacing w:after="0" w:line="240" w:lineRule="auto"/>
      </w:pPr>
      <w:r>
        <w:separator/>
      </w:r>
    </w:p>
  </w:footnote>
  <w:footnote w:type="continuationSeparator" w:id="0">
    <w:p w14:paraId="6B2A3950" w14:textId="77777777" w:rsidR="00253991" w:rsidRDefault="00253991" w:rsidP="00226B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E804CB" w14:textId="77777777" w:rsidR="00E266A0" w:rsidRDefault="00E266A0">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C446E3"/>
    <w:multiLevelType w:val="hybridMultilevel"/>
    <w:tmpl w:val="82FA40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B9B3EE9"/>
    <w:multiLevelType w:val="hybridMultilevel"/>
    <w:tmpl w:val="454A8ED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7F30"/>
    <w:rsid w:val="0000170D"/>
    <w:rsid w:val="00002D76"/>
    <w:rsid w:val="00004D04"/>
    <w:rsid w:val="00004D6C"/>
    <w:rsid w:val="00007FFB"/>
    <w:rsid w:val="000117E4"/>
    <w:rsid w:val="00012261"/>
    <w:rsid w:val="00013335"/>
    <w:rsid w:val="0001370B"/>
    <w:rsid w:val="00015648"/>
    <w:rsid w:val="00023F41"/>
    <w:rsid w:val="0002406A"/>
    <w:rsid w:val="0003067C"/>
    <w:rsid w:val="0003247A"/>
    <w:rsid w:val="00036E37"/>
    <w:rsid w:val="00041586"/>
    <w:rsid w:val="000438AB"/>
    <w:rsid w:val="00044370"/>
    <w:rsid w:val="000447C7"/>
    <w:rsid w:val="00046CE1"/>
    <w:rsid w:val="000479E1"/>
    <w:rsid w:val="00047C8C"/>
    <w:rsid w:val="00052669"/>
    <w:rsid w:val="000573C7"/>
    <w:rsid w:val="00064403"/>
    <w:rsid w:val="000720BB"/>
    <w:rsid w:val="00072CF9"/>
    <w:rsid w:val="00074493"/>
    <w:rsid w:val="000754D0"/>
    <w:rsid w:val="000755AF"/>
    <w:rsid w:val="00082254"/>
    <w:rsid w:val="00094C6A"/>
    <w:rsid w:val="00095B12"/>
    <w:rsid w:val="000A0440"/>
    <w:rsid w:val="000A1D89"/>
    <w:rsid w:val="000A297B"/>
    <w:rsid w:val="000A66F0"/>
    <w:rsid w:val="000A7D86"/>
    <w:rsid w:val="000B2756"/>
    <w:rsid w:val="000B3E28"/>
    <w:rsid w:val="000B4B84"/>
    <w:rsid w:val="000B6E6E"/>
    <w:rsid w:val="000C4DA0"/>
    <w:rsid w:val="000C6B7F"/>
    <w:rsid w:val="000C7D8E"/>
    <w:rsid w:val="000C7FAD"/>
    <w:rsid w:val="000D5F4B"/>
    <w:rsid w:val="000D674A"/>
    <w:rsid w:val="000E1B28"/>
    <w:rsid w:val="000E76ED"/>
    <w:rsid w:val="000F0747"/>
    <w:rsid w:val="000F0EB4"/>
    <w:rsid w:val="000F5EA9"/>
    <w:rsid w:val="00100F99"/>
    <w:rsid w:val="00105DB6"/>
    <w:rsid w:val="00106CC9"/>
    <w:rsid w:val="00114D7F"/>
    <w:rsid w:val="00116CDA"/>
    <w:rsid w:val="00120896"/>
    <w:rsid w:val="00122C26"/>
    <w:rsid w:val="00124FA6"/>
    <w:rsid w:val="001254F4"/>
    <w:rsid w:val="001269B6"/>
    <w:rsid w:val="001346AE"/>
    <w:rsid w:val="00134C55"/>
    <w:rsid w:val="00137567"/>
    <w:rsid w:val="0014511B"/>
    <w:rsid w:val="0014628F"/>
    <w:rsid w:val="00154BCB"/>
    <w:rsid w:val="001640E8"/>
    <w:rsid w:val="00167C72"/>
    <w:rsid w:val="001740E6"/>
    <w:rsid w:val="001801FE"/>
    <w:rsid w:val="00180666"/>
    <w:rsid w:val="00187F30"/>
    <w:rsid w:val="001906A4"/>
    <w:rsid w:val="001929B4"/>
    <w:rsid w:val="001962E4"/>
    <w:rsid w:val="001A08AB"/>
    <w:rsid w:val="001A2504"/>
    <w:rsid w:val="001A686C"/>
    <w:rsid w:val="001A70A9"/>
    <w:rsid w:val="001A7189"/>
    <w:rsid w:val="001C26FD"/>
    <w:rsid w:val="001D3EBB"/>
    <w:rsid w:val="001D5EF2"/>
    <w:rsid w:val="001D7434"/>
    <w:rsid w:val="001E64B7"/>
    <w:rsid w:val="001F27A2"/>
    <w:rsid w:val="001F2B4D"/>
    <w:rsid w:val="002049FF"/>
    <w:rsid w:val="00206428"/>
    <w:rsid w:val="002068A4"/>
    <w:rsid w:val="00211196"/>
    <w:rsid w:val="002119EB"/>
    <w:rsid w:val="002129FD"/>
    <w:rsid w:val="00212ED5"/>
    <w:rsid w:val="002170D5"/>
    <w:rsid w:val="00220330"/>
    <w:rsid w:val="00220A5E"/>
    <w:rsid w:val="00221E59"/>
    <w:rsid w:val="00225388"/>
    <w:rsid w:val="00226B65"/>
    <w:rsid w:val="00226C15"/>
    <w:rsid w:val="00236100"/>
    <w:rsid w:val="00241AE4"/>
    <w:rsid w:val="00244702"/>
    <w:rsid w:val="00244CCB"/>
    <w:rsid w:val="00244FAE"/>
    <w:rsid w:val="00250651"/>
    <w:rsid w:val="00253991"/>
    <w:rsid w:val="002570C1"/>
    <w:rsid w:val="002620F2"/>
    <w:rsid w:val="00265497"/>
    <w:rsid w:val="00284522"/>
    <w:rsid w:val="00287FB7"/>
    <w:rsid w:val="002920E6"/>
    <w:rsid w:val="002930B6"/>
    <w:rsid w:val="00293DE1"/>
    <w:rsid w:val="00294FF8"/>
    <w:rsid w:val="002A1E74"/>
    <w:rsid w:val="002A6FCA"/>
    <w:rsid w:val="002A72BC"/>
    <w:rsid w:val="002B1BD3"/>
    <w:rsid w:val="002B3460"/>
    <w:rsid w:val="002B5F3C"/>
    <w:rsid w:val="002B719C"/>
    <w:rsid w:val="002B7538"/>
    <w:rsid w:val="002C218A"/>
    <w:rsid w:val="002C23A0"/>
    <w:rsid w:val="002C6544"/>
    <w:rsid w:val="002D3C6B"/>
    <w:rsid w:val="002D4A25"/>
    <w:rsid w:val="002D6462"/>
    <w:rsid w:val="002D7021"/>
    <w:rsid w:val="002E1E0A"/>
    <w:rsid w:val="002E2D64"/>
    <w:rsid w:val="002E4DF0"/>
    <w:rsid w:val="002E5287"/>
    <w:rsid w:val="002F6A3D"/>
    <w:rsid w:val="00302559"/>
    <w:rsid w:val="00304029"/>
    <w:rsid w:val="00306545"/>
    <w:rsid w:val="00312AF4"/>
    <w:rsid w:val="003145AB"/>
    <w:rsid w:val="0031596D"/>
    <w:rsid w:val="00316DB9"/>
    <w:rsid w:val="003220A6"/>
    <w:rsid w:val="00325211"/>
    <w:rsid w:val="00326EBB"/>
    <w:rsid w:val="0032756A"/>
    <w:rsid w:val="00332B69"/>
    <w:rsid w:val="00335E27"/>
    <w:rsid w:val="0034076E"/>
    <w:rsid w:val="00340969"/>
    <w:rsid w:val="00345B65"/>
    <w:rsid w:val="003554EF"/>
    <w:rsid w:val="00361E3B"/>
    <w:rsid w:val="003676E0"/>
    <w:rsid w:val="0037334C"/>
    <w:rsid w:val="00376D86"/>
    <w:rsid w:val="0038198C"/>
    <w:rsid w:val="00383247"/>
    <w:rsid w:val="0039798E"/>
    <w:rsid w:val="003A39A4"/>
    <w:rsid w:val="003A6E14"/>
    <w:rsid w:val="003B088A"/>
    <w:rsid w:val="003B1110"/>
    <w:rsid w:val="003B2213"/>
    <w:rsid w:val="003B27F6"/>
    <w:rsid w:val="003B280D"/>
    <w:rsid w:val="003C26CE"/>
    <w:rsid w:val="003C45F7"/>
    <w:rsid w:val="003C550C"/>
    <w:rsid w:val="003C60B2"/>
    <w:rsid w:val="003C7318"/>
    <w:rsid w:val="003D071E"/>
    <w:rsid w:val="003D42B7"/>
    <w:rsid w:val="003D7187"/>
    <w:rsid w:val="003E0A7D"/>
    <w:rsid w:val="003E4183"/>
    <w:rsid w:val="003E554F"/>
    <w:rsid w:val="003F047C"/>
    <w:rsid w:val="003F17FF"/>
    <w:rsid w:val="00403881"/>
    <w:rsid w:val="00410EE2"/>
    <w:rsid w:val="00415A7C"/>
    <w:rsid w:val="004229B7"/>
    <w:rsid w:val="00422ACC"/>
    <w:rsid w:val="00426935"/>
    <w:rsid w:val="00430977"/>
    <w:rsid w:val="00433D54"/>
    <w:rsid w:val="004374F8"/>
    <w:rsid w:val="00440CB8"/>
    <w:rsid w:val="004439A2"/>
    <w:rsid w:val="00453801"/>
    <w:rsid w:val="00460F76"/>
    <w:rsid w:val="004664C0"/>
    <w:rsid w:val="00475CF8"/>
    <w:rsid w:val="004778E6"/>
    <w:rsid w:val="00482C55"/>
    <w:rsid w:val="0048704A"/>
    <w:rsid w:val="00493CD3"/>
    <w:rsid w:val="00494567"/>
    <w:rsid w:val="00497383"/>
    <w:rsid w:val="004A3190"/>
    <w:rsid w:val="004A3ACD"/>
    <w:rsid w:val="004A4D7C"/>
    <w:rsid w:val="004A669A"/>
    <w:rsid w:val="004A7C6B"/>
    <w:rsid w:val="004B2D5C"/>
    <w:rsid w:val="004B7F03"/>
    <w:rsid w:val="004C0434"/>
    <w:rsid w:val="004C1558"/>
    <w:rsid w:val="004C5F1B"/>
    <w:rsid w:val="004C67BA"/>
    <w:rsid w:val="004C6BDB"/>
    <w:rsid w:val="004D0A7B"/>
    <w:rsid w:val="004E1A81"/>
    <w:rsid w:val="004E5561"/>
    <w:rsid w:val="004E59D2"/>
    <w:rsid w:val="004F1B8C"/>
    <w:rsid w:val="004F7E53"/>
    <w:rsid w:val="005007A7"/>
    <w:rsid w:val="0050370C"/>
    <w:rsid w:val="00505BC0"/>
    <w:rsid w:val="0050713D"/>
    <w:rsid w:val="00512825"/>
    <w:rsid w:val="00515CB2"/>
    <w:rsid w:val="005174E7"/>
    <w:rsid w:val="00520D8F"/>
    <w:rsid w:val="00522D32"/>
    <w:rsid w:val="00523927"/>
    <w:rsid w:val="00526E02"/>
    <w:rsid w:val="00532B48"/>
    <w:rsid w:val="00534005"/>
    <w:rsid w:val="005356A2"/>
    <w:rsid w:val="00537015"/>
    <w:rsid w:val="005410CD"/>
    <w:rsid w:val="00547219"/>
    <w:rsid w:val="0055279E"/>
    <w:rsid w:val="00556B65"/>
    <w:rsid w:val="005572AB"/>
    <w:rsid w:val="00562A0A"/>
    <w:rsid w:val="00563659"/>
    <w:rsid w:val="00573E08"/>
    <w:rsid w:val="00583BA8"/>
    <w:rsid w:val="005846CF"/>
    <w:rsid w:val="005859A6"/>
    <w:rsid w:val="0059125D"/>
    <w:rsid w:val="005935D1"/>
    <w:rsid w:val="005A3143"/>
    <w:rsid w:val="005A3D8C"/>
    <w:rsid w:val="005A4E1A"/>
    <w:rsid w:val="005A5A78"/>
    <w:rsid w:val="005A6570"/>
    <w:rsid w:val="005B1BE5"/>
    <w:rsid w:val="005B203B"/>
    <w:rsid w:val="005B7A69"/>
    <w:rsid w:val="005C08FE"/>
    <w:rsid w:val="005C5A1B"/>
    <w:rsid w:val="005C7A31"/>
    <w:rsid w:val="005D2B4F"/>
    <w:rsid w:val="005D4446"/>
    <w:rsid w:val="005D5DFF"/>
    <w:rsid w:val="005D7E96"/>
    <w:rsid w:val="005E651E"/>
    <w:rsid w:val="005F32BF"/>
    <w:rsid w:val="005F5171"/>
    <w:rsid w:val="005F5B09"/>
    <w:rsid w:val="00600C4A"/>
    <w:rsid w:val="00604954"/>
    <w:rsid w:val="00606019"/>
    <w:rsid w:val="006130A6"/>
    <w:rsid w:val="00622191"/>
    <w:rsid w:val="00624EC2"/>
    <w:rsid w:val="0063171D"/>
    <w:rsid w:val="00641A51"/>
    <w:rsid w:val="00642665"/>
    <w:rsid w:val="00646D06"/>
    <w:rsid w:val="00651809"/>
    <w:rsid w:val="0065437D"/>
    <w:rsid w:val="006562F7"/>
    <w:rsid w:val="00656CC7"/>
    <w:rsid w:val="006657D1"/>
    <w:rsid w:val="00666BD6"/>
    <w:rsid w:val="0066772B"/>
    <w:rsid w:val="00670F56"/>
    <w:rsid w:val="0067434B"/>
    <w:rsid w:val="006759BF"/>
    <w:rsid w:val="006801A4"/>
    <w:rsid w:val="006811F5"/>
    <w:rsid w:val="00682321"/>
    <w:rsid w:val="006828AF"/>
    <w:rsid w:val="00683B26"/>
    <w:rsid w:val="00685B04"/>
    <w:rsid w:val="0069026C"/>
    <w:rsid w:val="00690A54"/>
    <w:rsid w:val="00691DE2"/>
    <w:rsid w:val="006A3C5B"/>
    <w:rsid w:val="006A445B"/>
    <w:rsid w:val="006A5392"/>
    <w:rsid w:val="006A67AF"/>
    <w:rsid w:val="006B0B70"/>
    <w:rsid w:val="006B10AA"/>
    <w:rsid w:val="006B2BF5"/>
    <w:rsid w:val="006B2C43"/>
    <w:rsid w:val="006B2F97"/>
    <w:rsid w:val="006B4CFC"/>
    <w:rsid w:val="006B4F02"/>
    <w:rsid w:val="006B68BD"/>
    <w:rsid w:val="006C1E78"/>
    <w:rsid w:val="006C24DA"/>
    <w:rsid w:val="006C7061"/>
    <w:rsid w:val="006D021F"/>
    <w:rsid w:val="006D0F86"/>
    <w:rsid w:val="006D1ABF"/>
    <w:rsid w:val="006D3621"/>
    <w:rsid w:val="006D4429"/>
    <w:rsid w:val="006D527A"/>
    <w:rsid w:val="006E19FF"/>
    <w:rsid w:val="006E29E7"/>
    <w:rsid w:val="006E45FD"/>
    <w:rsid w:val="006E4CEC"/>
    <w:rsid w:val="006E6B3E"/>
    <w:rsid w:val="006F5AA8"/>
    <w:rsid w:val="006F7B3F"/>
    <w:rsid w:val="00700D03"/>
    <w:rsid w:val="00700D77"/>
    <w:rsid w:val="00706755"/>
    <w:rsid w:val="00710133"/>
    <w:rsid w:val="00712E6C"/>
    <w:rsid w:val="00714606"/>
    <w:rsid w:val="00717230"/>
    <w:rsid w:val="007238C4"/>
    <w:rsid w:val="00727433"/>
    <w:rsid w:val="007301C6"/>
    <w:rsid w:val="007313BE"/>
    <w:rsid w:val="00740946"/>
    <w:rsid w:val="00741047"/>
    <w:rsid w:val="00741A4B"/>
    <w:rsid w:val="007510F2"/>
    <w:rsid w:val="00762B89"/>
    <w:rsid w:val="007650F8"/>
    <w:rsid w:val="0076720A"/>
    <w:rsid w:val="00767602"/>
    <w:rsid w:val="00773250"/>
    <w:rsid w:val="007732CB"/>
    <w:rsid w:val="00773DB6"/>
    <w:rsid w:val="00776EF3"/>
    <w:rsid w:val="007771A9"/>
    <w:rsid w:val="00780295"/>
    <w:rsid w:val="00783E97"/>
    <w:rsid w:val="00787832"/>
    <w:rsid w:val="00794174"/>
    <w:rsid w:val="00795405"/>
    <w:rsid w:val="007958E5"/>
    <w:rsid w:val="0079692D"/>
    <w:rsid w:val="007A2F5B"/>
    <w:rsid w:val="007A7768"/>
    <w:rsid w:val="007B0C7A"/>
    <w:rsid w:val="007B17AF"/>
    <w:rsid w:val="007B2D07"/>
    <w:rsid w:val="007B5032"/>
    <w:rsid w:val="007C50AF"/>
    <w:rsid w:val="007C5D58"/>
    <w:rsid w:val="007C6449"/>
    <w:rsid w:val="007D20A3"/>
    <w:rsid w:val="007D6B38"/>
    <w:rsid w:val="007D762A"/>
    <w:rsid w:val="007E1958"/>
    <w:rsid w:val="007E238F"/>
    <w:rsid w:val="007F44DE"/>
    <w:rsid w:val="007F46AC"/>
    <w:rsid w:val="008008A7"/>
    <w:rsid w:val="00801A51"/>
    <w:rsid w:val="008028C3"/>
    <w:rsid w:val="008058A4"/>
    <w:rsid w:val="00830A28"/>
    <w:rsid w:val="00835784"/>
    <w:rsid w:val="00835E9A"/>
    <w:rsid w:val="0084379F"/>
    <w:rsid w:val="00846ED2"/>
    <w:rsid w:val="008505D3"/>
    <w:rsid w:val="008526BD"/>
    <w:rsid w:val="008558D0"/>
    <w:rsid w:val="00856BBB"/>
    <w:rsid w:val="00864625"/>
    <w:rsid w:val="0086473A"/>
    <w:rsid w:val="00873C00"/>
    <w:rsid w:val="008740F8"/>
    <w:rsid w:val="00887DE5"/>
    <w:rsid w:val="00890E7B"/>
    <w:rsid w:val="00892027"/>
    <w:rsid w:val="00893394"/>
    <w:rsid w:val="008A0DD0"/>
    <w:rsid w:val="008A4171"/>
    <w:rsid w:val="008B519F"/>
    <w:rsid w:val="008B52D5"/>
    <w:rsid w:val="008C346C"/>
    <w:rsid w:val="008C5799"/>
    <w:rsid w:val="008D295A"/>
    <w:rsid w:val="00901F1B"/>
    <w:rsid w:val="00903846"/>
    <w:rsid w:val="00906685"/>
    <w:rsid w:val="009132F1"/>
    <w:rsid w:val="00913951"/>
    <w:rsid w:val="00915D41"/>
    <w:rsid w:val="0092313B"/>
    <w:rsid w:val="009346B5"/>
    <w:rsid w:val="00941029"/>
    <w:rsid w:val="009413A3"/>
    <w:rsid w:val="00942173"/>
    <w:rsid w:val="00944003"/>
    <w:rsid w:val="009478CB"/>
    <w:rsid w:val="009642D1"/>
    <w:rsid w:val="009658A9"/>
    <w:rsid w:val="00975E5B"/>
    <w:rsid w:val="009764C4"/>
    <w:rsid w:val="009822F6"/>
    <w:rsid w:val="0098403E"/>
    <w:rsid w:val="009860C8"/>
    <w:rsid w:val="00995469"/>
    <w:rsid w:val="009A4E85"/>
    <w:rsid w:val="009A710A"/>
    <w:rsid w:val="009B2B4A"/>
    <w:rsid w:val="009B5010"/>
    <w:rsid w:val="009C31FA"/>
    <w:rsid w:val="009C4671"/>
    <w:rsid w:val="009C4AA4"/>
    <w:rsid w:val="009C7909"/>
    <w:rsid w:val="009D2B0E"/>
    <w:rsid w:val="009D716D"/>
    <w:rsid w:val="009E3B11"/>
    <w:rsid w:val="009E77E0"/>
    <w:rsid w:val="009F613F"/>
    <w:rsid w:val="00A02DC5"/>
    <w:rsid w:val="00A03816"/>
    <w:rsid w:val="00A04741"/>
    <w:rsid w:val="00A11C56"/>
    <w:rsid w:val="00A14AD2"/>
    <w:rsid w:val="00A1613E"/>
    <w:rsid w:val="00A161D9"/>
    <w:rsid w:val="00A2397F"/>
    <w:rsid w:val="00A31DCA"/>
    <w:rsid w:val="00A32809"/>
    <w:rsid w:val="00A359D9"/>
    <w:rsid w:val="00A40A61"/>
    <w:rsid w:val="00A41811"/>
    <w:rsid w:val="00A41950"/>
    <w:rsid w:val="00A46CDF"/>
    <w:rsid w:val="00A47879"/>
    <w:rsid w:val="00A553F3"/>
    <w:rsid w:val="00A61981"/>
    <w:rsid w:val="00A629F8"/>
    <w:rsid w:val="00A6667F"/>
    <w:rsid w:val="00A66D87"/>
    <w:rsid w:val="00A7047A"/>
    <w:rsid w:val="00A7274B"/>
    <w:rsid w:val="00A819B9"/>
    <w:rsid w:val="00A85AAC"/>
    <w:rsid w:val="00A9718C"/>
    <w:rsid w:val="00AA17D5"/>
    <w:rsid w:val="00AB2619"/>
    <w:rsid w:val="00AB2863"/>
    <w:rsid w:val="00AB400A"/>
    <w:rsid w:val="00AB5361"/>
    <w:rsid w:val="00AB5E8C"/>
    <w:rsid w:val="00AC24F6"/>
    <w:rsid w:val="00AC5C96"/>
    <w:rsid w:val="00AD0545"/>
    <w:rsid w:val="00AD1DE1"/>
    <w:rsid w:val="00AD507F"/>
    <w:rsid w:val="00AD5653"/>
    <w:rsid w:val="00AE237C"/>
    <w:rsid w:val="00AF137C"/>
    <w:rsid w:val="00AF152B"/>
    <w:rsid w:val="00AF39EE"/>
    <w:rsid w:val="00B01263"/>
    <w:rsid w:val="00B10013"/>
    <w:rsid w:val="00B1495C"/>
    <w:rsid w:val="00B16CDD"/>
    <w:rsid w:val="00B226A4"/>
    <w:rsid w:val="00B261B1"/>
    <w:rsid w:val="00B30498"/>
    <w:rsid w:val="00B32FD6"/>
    <w:rsid w:val="00B37F80"/>
    <w:rsid w:val="00B41158"/>
    <w:rsid w:val="00B413F3"/>
    <w:rsid w:val="00B4323B"/>
    <w:rsid w:val="00B46763"/>
    <w:rsid w:val="00B4783C"/>
    <w:rsid w:val="00B50C6B"/>
    <w:rsid w:val="00B6513D"/>
    <w:rsid w:val="00B65360"/>
    <w:rsid w:val="00B70B37"/>
    <w:rsid w:val="00B72AA4"/>
    <w:rsid w:val="00B753F2"/>
    <w:rsid w:val="00B76C33"/>
    <w:rsid w:val="00B82C18"/>
    <w:rsid w:val="00B84A59"/>
    <w:rsid w:val="00B92C9F"/>
    <w:rsid w:val="00B94C1E"/>
    <w:rsid w:val="00BA160D"/>
    <w:rsid w:val="00BA765C"/>
    <w:rsid w:val="00BB0876"/>
    <w:rsid w:val="00BB1857"/>
    <w:rsid w:val="00BC06FB"/>
    <w:rsid w:val="00BC30E7"/>
    <w:rsid w:val="00BC3E68"/>
    <w:rsid w:val="00BC79AE"/>
    <w:rsid w:val="00BD2270"/>
    <w:rsid w:val="00BD44AF"/>
    <w:rsid w:val="00BD5A18"/>
    <w:rsid w:val="00BD744C"/>
    <w:rsid w:val="00BD74DA"/>
    <w:rsid w:val="00BE751F"/>
    <w:rsid w:val="00BF0DEC"/>
    <w:rsid w:val="00C04A2D"/>
    <w:rsid w:val="00C0563D"/>
    <w:rsid w:val="00C056A3"/>
    <w:rsid w:val="00C13F03"/>
    <w:rsid w:val="00C14FFA"/>
    <w:rsid w:val="00C1648C"/>
    <w:rsid w:val="00C23CE7"/>
    <w:rsid w:val="00C25348"/>
    <w:rsid w:val="00C26FE0"/>
    <w:rsid w:val="00C34222"/>
    <w:rsid w:val="00C34763"/>
    <w:rsid w:val="00C36142"/>
    <w:rsid w:val="00C370CE"/>
    <w:rsid w:val="00C37F76"/>
    <w:rsid w:val="00C4391B"/>
    <w:rsid w:val="00C5065E"/>
    <w:rsid w:val="00C53B43"/>
    <w:rsid w:val="00C63B8E"/>
    <w:rsid w:val="00C666C9"/>
    <w:rsid w:val="00C810A4"/>
    <w:rsid w:val="00C9473E"/>
    <w:rsid w:val="00C95F86"/>
    <w:rsid w:val="00CA4146"/>
    <w:rsid w:val="00CA5379"/>
    <w:rsid w:val="00CB058D"/>
    <w:rsid w:val="00CB34E1"/>
    <w:rsid w:val="00CC0BEE"/>
    <w:rsid w:val="00CC1A9A"/>
    <w:rsid w:val="00CC5934"/>
    <w:rsid w:val="00CC7EF2"/>
    <w:rsid w:val="00CD1582"/>
    <w:rsid w:val="00CD28A4"/>
    <w:rsid w:val="00CD3112"/>
    <w:rsid w:val="00CD4126"/>
    <w:rsid w:val="00CD442F"/>
    <w:rsid w:val="00CD7D1B"/>
    <w:rsid w:val="00CF1A3F"/>
    <w:rsid w:val="00CF1B54"/>
    <w:rsid w:val="00CF23AF"/>
    <w:rsid w:val="00CF4B19"/>
    <w:rsid w:val="00CF56A0"/>
    <w:rsid w:val="00CF5763"/>
    <w:rsid w:val="00D00924"/>
    <w:rsid w:val="00D02648"/>
    <w:rsid w:val="00D11636"/>
    <w:rsid w:val="00D138CD"/>
    <w:rsid w:val="00D14E51"/>
    <w:rsid w:val="00D21550"/>
    <w:rsid w:val="00D22839"/>
    <w:rsid w:val="00D26005"/>
    <w:rsid w:val="00D26AC0"/>
    <w:rsid w:val="00D41F95"/>
    <w:rsid w:val="00D441EA"/>
    <w:rsid w:val="00D44498"/>
    <w:rsid w:val="00D45A22"/>
    <w:rsid w:val="00D47C5A"/>
    <w:rsid w:val="00D6240E"/>
    <w:rsid w:val="00D67855"/>
    <w:rsid w:val="00D77381"/>
    <w:rsid w:val="00D77754"/>
    <w:rsid w:val="00D80E7A"/>
    <w:rsid w:val="00D814EC"/>
    <w:rsid w:val="00D859A2"/>
    <w:rsid w:val="00D906FC"/>
    <w:rsid w:val="00D90E1F"/>
    <w:rsid w:val="00D938DF"/>
    <w:rsid w:val="00D9693D"/>
    <w:rsid w:val="00DA15E7"/>
    <w:rsid w:val="00DA3D95"/>
    <w:rsid w:val="00DA6144"/>
    <w:rsid w:val="00DB4F88"/>
    <w:rsid w:val="00DC0322"/>
    <w:rsid w:val="00DC2C68"/>
    <w:rsid w:val="00DC42E2"/>
    <w:rsid w:val="00DC4E73"/>
    <w:rsid w:val="00DD3D48"/>
    <w:rsid w:val="00DE2DBB"/>
    <w:rsid w:val="00DE6ADF"/>
    <w:rsid w:val="00DE7AA6"/>
    <w:rsid w:val="00DF1267"/>
    <w:rsid w:val="00DF1613"/>
    <w:rsid w:val="00DF6E27"/>
    <w:rsid w:val="00DF7256"/>
    <w:rsid w:val="00E005EF"/>
    <w:rsid w:val="00E01760"/>
    <w:rsid w:val="00E036D0"/>
    <w:rsid w:val="00E04D4C"/>
    <w:rsid w:val="00E0797A"/>
    <w:rsid w:val="00E10BC4"/>
    <w:rsid w:val="00E122C3"/>
    <w:rsid w:val="00E1314E"/>
    <w:rsid w:val="00E145DA"/>
    <w:rsid w:val="00E23192"/>
    <w:rsid w:val="00E266A0"/>
    <w:rsid w:val="00E2725F"/>
    <w:rsid w:val="00E277A8"/>
    <w:rsid w:val="00E33D86"/>
    <w:rsid w:val="00E343F5"/>
    <w:rsid w:val="00E515F8"/>
    <w:rsid w:val="00E54BF2"/>
    <w:rsid w:val="00E61039"/>
    <w:rsid w:val="00E614A3"/>
    <w:rsid w:val="00E631C5"/>
    <w:rsid w:val="00E726A2"/>
    <w:rsid w:val="00E7458E"/>
    <w:rsid w:val="00E76418"/>
    <w:rsid w:val="00E9012F"/>
    <w:rsid w:val="00E912D1"/>
    <w:rsid w:val="00E91C72"/>
    <w:rsid w:val="00E93AFA"/>
    <w:rsid w:val="00E9427E"/>
    <w:rsid w:val="00E95158"/>
    <w:rsid w:val="00E9640E"/>
    <w:rsid w:val="00E97712"/>
    <w:rsid w:val="00EB71D0"/>
    <w:rsid w:val="00EC0791"/>
    <w:rsid w:val="00EC3740"/>
    <w:rsid w:val="00EC390E"/>
    <w:rsid w:val="00ED0921"/>
    <w:rsid w:val="00ED2724"/>
    <w:rsid w:val="00ED2EA7"/>
    <w:rsid w:val="00ED4A3E"/>
    <w:rsid w:val="00ED6E75"/>
    <w:rsid w:val="00EE27B8"/>
    <w:rsid w:val="00EE59A3"/>
    <w:rsid w:val="00EF1C26"/>
    <w:rsid w:val="00F00546"/>
    <w:rsid w:val="00F0627D"/>
    <w:rsid w:val="00F10817"/>
    <w:rsid w:val="00F10F8D"/>
    <w:rsid w:val="00F12DAD"/>
    <w:rsid w:val="00F132E8"/>
    <w:rsid w:val="00F143E2"/>
    <w:rsid w:val="00F179A0"/>
    <w:rsid w:val="00F21C9E"/>
    <w:rsid w:val="00F22236"/>
    <w:rsid w:val="00F252C2"/>
    <w:rsid w:val="00F25E76"/>
    <w:rsid w:val="00F32037"/>
    <w:rsid w:val="00F32B79"/>
    <w:rsid w:val="00F356CD"/>
    <w:rsid w:val="00F35AF2"/>
    <w:rsid w:val="00F44C9E"/>
    <w:rsid w:val="00F4746D"/>
    <w:rsid w:val="00F5170D"/>
    <w:rsid w:val="00F521F8"/>
    <w:rsid w:val="00F5577F"/>
    <w:rsid w:val="00F660EC"/>
    <w:rsid w:val="00F706E3"/>
    <w:rsid w:val="00F72E74"/>
    <w:rsid w:val="00F72EAF"/>
    <w:rsid w:val="00F74612"/>
    <w:rsid w:val="00F746DE"/>
    <w:rsid w:val="00F74726"/>
    <w:rsid w:val="00F75761"/>
    <w:rsid w:val="00F76BAB"/>
    <w:rsid w:val="00F833B7"/>
    <w:rsid w:val="00F84131"/>
    <w:rsid w:val="00F862CB"/>
    <w:rsid w:val="00FA1545"/>
    <w:rsid w:val="00FA67F3"/>
    <w:rsid w:val="00FB0B79"/>
    <w:rsid w:val="00FB416B"/>
    <w:rsid w:val="00FB7E3E"/>
    <w:rsid w:val="00FC12C2"/>
    <w:rsid w:val="00FC239A"/>
    <w:rsid w:val="00FC2848"/>
    <w:rsid w:val="00FC44BA"/>
    <w:rsid w:val="00FC715C"/>
    <w:rsid w:val="00FD07B4"/>
    <w:rsid w:val="00FD2C9A"/>
    <w:rsid w:val="00FE124A"/>
    <w:rsid w:val="00FE27F9"/>
    <w:rsid w:val="00FE6FF5"/>
    <w:rsid w:val="00FF4AEF"/>
    <w:rsid w:val="00FF4EA5"/>
    <w:rsid w:val="00FF68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FF80EB"/>
  <w15:chartTrackingRefBased/>
  <w15:docId w15:val="{4724AF2D-6F3E-4101-B8CB-AD6A053038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20A3"/>
    <w:pPr>
      <w:spacing w:line="259" w:lineRule="auto"/>
    </w:pPr>
    <w:rPr>
      <w:kern w:val="0"/>
      <w:sz w:val="22"/>
      <w:szCs w:val="22"/>
      <w14:ligatures w14:val="none"/>
    </w:rPr>
  </w:style>
  <w:style w:type="paragraph" w:styleId="Heading1">
    <w:name w:val="heading 1"/>
    <w:basedOn w:val="Normal"/>
    <w:next w:val="Normal"/>
    <w:link w:val="Heading1Char"/>
    <w:uiPriority w:val="9"/>
    <w:qFormat/>
    <w:rsid w:val="00BF0DEC"/>
    <w:pPr>
      <w:keepNext/>
      <w:keepLines/>
      <w:spacing w:before="360" w:after="80"/>
      <w:outlineLvl w:val="0"/>
    </w:pPr>
    <w:rPr>
      <w:rFonts w:ascii="Arial" w:eastAsiaTheme="majorEastAsia" w:hAnsi="Arial" w:cstheme="majorBidi"/>
      <w:b/>
      <w:color w:val="000000" w:themeColor="text1"/>
      <w:sz w:val="32"/>
      <w:szCs w:val="40"/>
    </w:rPr>
  </w:style>
  <w:style w:type="paragraph" w:styleId="Heading2">
    <w:name w:val="heading 2"/>
    <w:basedOn w:val="Normal"/>
    <w:next w:val="Normal"/>
    <w:link w:val="Heading2Char"/>
    <w:uiPriority w:val="9"/>
    <w:unhideWhenUsed/>
    <w:qFormat/>
    <w:rsid w:val="00BF0DEC"/>
    <w:pPr>
      <w:keepNext/>
      <w:keepLines/>
      <w:spacing w:before="160" w:after="80"/>
      <w:outlineLvl w:val="1"/>
    </w:pPr>
    <w:rPr>
      <w:rFonts w:ascii="Arial" w:eastAsiaTheme="majorEastAsia" w:hAnsi="Arial" w:cstheme="majorBidi"/>
      <w:b/>
      <w:color w:val="000000" w:themeColor="text1"/>
      <w:sz w:val="28"/>
      <w:szCs w:val="32"/>
    </w:rPr>
  </w:style>
  <w:style w:type="paragraph" w:styleId="Heading3">
    <w:name w:val="heading 3"/>
    <w:basedOn w:val="Normal"/>
    <w:next w:val="Normal"/>
    <w:link w:val="Heading3Char"/>
    <w:uiPriority w:val="9"/>
    <w:unhideWhenUsed/>
    <w:qFormat/>
    <w:rsid w:val="00547219"/>
    <w:pPr>
      <w:keepNext/>
      <w:keepLines/>
      <w:spacing w:before="160" w:after="80"/>
      <w:outlineLvl w:val="2"/>
    </w:pPr>
    <w:rPr>
      <w:rFonts w:ascii="Arial" w:eastAsiaTheme="majorEastAsia" w:hAnsi="Arial" w:cstheme="majorBidi"/>
      <w:b/>
      <w:color w:val="000000" w:themeColor="text1"/>
      <w:sz w:val="24"/>
      <w:szCs w:val="28"/>
    </w:rPr>
  </w:style>
  <w:style w:type="paragraph" w:styleId="Heading4">
    <w:name w:val="heading 4"/>
    <w:basedOn w:val="Normal"/>
    <w:next w:val="Normal"/>
    <w:link w:val="Heading4Char"/>
    <w:uiPriority w:val="9"/>
    <w:semiHidden/>
    <w:unhideWhenUsed/>
    <w:qFormat/>
    <w:rsid w:val="00187F3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87F3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87F3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87F3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87F3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87F3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0DEC"/>
    <w:rPr>
      <w:rFonts w:ascii="Arial" w:eastAsiaTheme="majorEastAsia" w:hAnsi="Arial" w:cstheme="majorBidi"/>
      <w:b/>
      <w:color w:val="000000" w:themeColor="text1"/>
      <w:kern w:val="0"/>
      <w:sz w:val="32"/>
      <w:szCs w:val="40"/>
      <w14:ligatures w14:val="none"/>
    </w:rPr>
  </w:style>
  <w:style w:type="character" w:customStyle="1" w:styleId="Heading2Char">
    <w:name w:val="Heading 2 Char"/>
    <w:basedOn w:val="DefaultParagraphFont"/>
    <w:link w:val="Heading2"/>
    <w:uiPriority w:val="9"/>
    <w:rsid w:val="00BF0DEC"/>
    <w:rPr>
      <w:rFonts w:ascii="Arial" w:eastAsiaTheme="majorEastAsia" w:hAnsi="Arial" w:cstheme="majorBidi"/>
      <w:b/>
      <w:color w:val="000000" w:themeColor="text1"/>
      <w:kern w:val="0"/>
      <w:sz w:val="28"/>
      <w:szCs w:val="32"/>
      <w14:ligatures w14:val="none"/>
    </w:rPr>
  </w:style>
  <w:style w:type="character" w:customStyle="1" w:styleId="Heading3Char">
    <w:name w:val="Heading 3 Char"/>
    <w:basedOn w:val="DefaultParagraphFont"/>
    <w:link w:val="Heading3"/>
    <w:uiPriority w:val="9"/>
    <w:rsid w:val="00547219"/>
    <w:rPr>
      <w:rFonts w:ascii="Arial" w:eastAsiaTheme="majorEastAsia" w:hAnsi="Arial" w:cstheme="majorBidi"/>
      <w:b/>
      <w:color w:val="000000" w:themeColor="text1"/>
      <w:kern w:val="0"/>
      <w:szCs w:val="28"/>
      <w14:ligatures w14:val="none"/>
    </w:rPr>
  </w:style>
  <w:style w:type="character" w:customStyle="1" w:styleId="Heading4Char">
    <w:name w:val="Heading 4 Char"/>
    <w:basedOn w:val="DefaultParagraphFont"/>
    <w:link w:val="Heading4"/>
    <w:uiPriority w:val="9"/>
    <w:semiHidden/>
    <w:rsid w:val="00187F3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87F3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87F3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87F3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87F3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87F30"/>
    <w:rPr>
      <w:rFonts w:eastAsiaTheme="majorEastAsia" w:cstheme="majorBidi"/>
      <w:color w:val="272727" w:themeColor="text1" w:themeTint="D8"/>
    </w:rPr>
  </w:style>
  <w:style w:type="paragraph" w:styleId="Title">
    <w:name w:val="Title"/>
    <w:basedOn w:val="Normal"/>
    <w:next w:val="Normal"/>
    <w:link w:val="TitleChar"/>
    <w:uiPriority w:val="10"/>
    <w:qFormat/>
    <w:rsid w:val="00187F3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87F3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87F3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87F3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87F30"/>
    <w:pPr>
      <w:spacing w:before="160"/>
      <w:jc w:val="center"/>
    </w:pPr>
    <w:rPr>
      <w:i/>
      <w:iCs/>
      <w:color w:val="404040" w:themeColor="text1" w:themeTint="BF"/>
    </w:rPr>
  </w:style>
  <w:style w:type="character" w:customStyle="1" w:styleId="QuoteChar">
    <w:name w:val="Quote Char"/>
    <w:basedOn w:val="DefaultParagraphFont"/>
    <w:link w:val="Quote"/>
    <w:uiPriority w:val="29"/>
    <w:rsid w:val="00187F30"/>
    <w:rPr>
      <w:i/>
      <w:iCs/>
      <w:color w:val="404040" w:themeColor="text1" w:themeTint="BF"/>
    </w:rPr>
  </w:style>
  <w:style w:type="paragraph" w:styleId="ListParagraph">
    <w:name w:val="List Paragraph"/>
    <w:basedOn w:val="Normal"/>
    <w:uiPriority w:val="34"/>
    <w:qFormat/>
    <w:rsid w:val="00187F30"/>
    <w:pPr>
      <w:ind w:left="720"/>
      <w:contextualSpacing/>
    </w:pPr>
  </w:style>
  <w:style w:type="character" w:styleId="IntenseEmphasis">
    <w:name w:val="Intense Emphasis"/>
    <w:basedOn w:val="DefaultParagraphFont"/>
    <w:uiPriority w:val="21"/>
    <w:qFormat/>
    <w:rsid w:val="00187F30"/>
    <w:rPr>
      <w:i/>
      <w:iCs/>
      <w:color w:val="2F5496" w:themeColor="accent1" w:themeShade="BF"/>
    </w:rPr>
  </w:style>
  <w:style w:type="paragraph" w:styleId="IntenseQuote">
    <w:name w:val="Intense Quote"/>
    <w:basedOn w:val="Normal"/>
    <w:next w:val="Normal"/>
    <w:link w:val="IntenseQuoteChar"/>
    <w:uiPriority w:val="30"/>
    <w:qFormat/>
    <w:rsid w:val="00187F3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87F30"/>
    <w:rPr>
      <w:i/>
      <w:iCs/>
      <w:color w:val="2F5496" w:themeColor="accent1" w:themeShade="BF"/>
    </w:rPr>
  </w:style>
  <w:style w:type="character" w:styleId="IntenseReference">
    <w:name w:val="Intense Reference"/>
    <w:basedOn w:val="DefaultParagraphFont"/>
    <w:uiPriority w:val="32"/>
    <w:qFormat/>
    <w:rsid w:val="00187F30"/>
    <w:rPr>
      <w:b/>
      <w:bCs/>
      <w:smallCaps/>
      <w:color w:val="2F5496" w:themeColor="accent1" w:themeShade="BF"/>
      <w:spacing w:val="5"/>
    </w:rPr>
  </w:style>
  <w:style w:type="character" w:styleId="Hyperlink">
    <w:name w:val="Hyperlink"/>
    <w:basedOn w:val="DefaultParagraphFont"/>
    <w:uiPriority w:val="99"/>
    <w:unhideWhenUsed/>
    <w:rsid w:val="00A31DCA"/>
    <w:rPr>
      <w:color w:val="0563C1" w:themeColor="hyperlink"/>
      <w:u w:val="single"/>
    </w:rPr>
  </w:style>
  <w:style w:type="paragraph" w:styleId="Footer">
    <w:name w:val="footer"/>
    <w:basedOn w:val="Normal"/>
    <w:link w:val="FooterChar"/>
    <w:uiPriority w:val="99"/>
    <w:unhideWhenUsed/>
    <w:rsid w:val="00A31D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1DCA"/>
    <w:rPr>
      <w:kern w:val="0"/>
      <w:sz w:val="22"/>
      <w:szCs w:val="22"/>
      <w14:ligatures w14:val="none"/>
    </w:rPr>
  </w:style>
  <w:style w:type="paragraph" w:styleId="TOCHeading">
    <w:name w:val="TOC Heading"/>
    <w:basedOn w:val="Heading1"/>
    <w:next w:val="Normal"/>
    <w:uiPriority w:val="39"/>
    <w:unhideWhenUsed/>
    <w:qFormat/>
    <w:rsid w:val="00A31DCA"/>
    <w:pPr>
      <w:spacing w:before="240" w:after="0"/>
      <w:outlineLvl w:val="9"/>
    </w:pPr>
    <w:rPr>
      <w:b w:val="0"/>
      <w:szCs w:val="32"/>
    </w:rPr>
  </w:style>
  <w:style w:type="paragraph" w:styleId="TOC1">
    <w:name w:val="toc 1"/>
    <w:basedOn w:val="Normal"/>
    <w:next w:val="Normal"/>
    <w:autoRedefine/>
    <w:uiPriority w:val="39"/>
    <w:unhideWhenUsed/>
    <w:rsid w:val="00A31DCA"/>
    <w:pPr>
      <w:spacing w:after="100"/>
    </w:pPr>
  </w:style>
  <w:style w:type="paragraph" w:styleId="TOC2">
    <w:name w:val="toc 2"/>
    <w:basedOn w:val="Normal"/>
    <w:next w:val="Normal"/>
    <w:autoRedefine/>
    <w:uiPriority w:val="39"/>
    <w:unhideWhenUsed/>
    <w:rsid w:val="00A31DCA"/>
    <w:pPr>
      <w:spacing w:after="100"/>
      <w:ind w:left="220"/>
    </w:pPr>
  </w:style>
  <w:style w:type="table" w:styleId="TableGrid">
    <w:name w:val="Table Grid"/>
    <w:basedOn w:val="TableNormal"/>
    <w:uiPriority w:val="39"/>
    <w:rsid w:val="00CA41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2">
    <w:name w:val="Grid Table 2"/>
    <w:basedOn w:val="TableNormal"/>
    <w:uiPriority w:val="47"/>
    <w:rsid w:val="00CA414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Caption">
    <w:name w:val="caption"/>
    <w:basedOn w:val="Normal"/>
    <w:next w:val="Normal"/>
    <w:uiPriority w:val="35"/>
    <w:unhideWhenUsed/>
    <w:qFormat/>
    <w:rsid w:val="00CA4146"/>
    <w:pPr>
      <w:spacing w:after="200" w:line="240" w:lineRule="auto"/>
    </w:pPr>
    <w:rPr>
      <w:i/>
      <w:iCs/>
      <w:color w:val="44546A" w:themeColor="text2"/>
      <w:kern w:val="2"/>
      <w:sz w:val="18"/>
      <w:szCs w:val="18"/>
      <w14:ligatures w14:val="standardContextual"/>
    </w:rPr>
  </w:style>
  <w:style w:type="character" w:customStyle="1" w:styleId="UnresolvedMention1">
    <w:name w:val="Unresolved Mention1"/>
    <w:basedOn w:val="DefaultParagraphFont"/>
    <w:uiPriority w:val="99"/>
    <w:semiHidden/>
    <w:unhideWhenUsed/>
    <w:rsid w:val="00A161D9"/>
    <w:rPr>
      <w:color w:val="605E5C"/>
      <w:shd w:val="clear" w:color="auto" w:fill="E1DFDD"/>
    </w:rPr>
  </w:style>
  <w:style w:type="paragraph" w:styleId="Header">
    <w:name w:val="header"/>
    <w:basedOn w:val="Normal"/>
    <w:link w:val="HeaderChar"/>
    <w:uiPriority w:val="99"/>
    <w:unhideWhenUsed/>
    <w:rsid w:val="00226B6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6B65"/>
    <w:rPr>
      <w:kern w:val="0"/>
      <w:sz w:val="22"/>
      <w:szCs w:val="22"/>
      <w14:ligatures w14:val="none"/>
    </w:rPr>
  </w:style>
  <w:style w:type="paragraph" w:styleId="TOC3">
    <w:name w:val="toc 3"/>
    <w:basedOn w:val="Normal"/>
    <w:next w:val="Normal"/>
    <w:autoRedefine/>
    <w:uiPriority w:val="39"/>
    <w:unhideWhenUsed/>
    <w:rsid w:val="00D77754"/>
    <w:pPr>
      <w:spacing w:after="100"/>
      <w:ind w:left="440"/>
    </w:pPr>
  </w:style>
  <w:style w:type="table" w:styleId="PlainTable1">
    <w:name w:val="Plain Table 1"/>
    <w:basedOn w:val="TableNormal"/>
    <w:uiPriority w:val="41"/>
    <w:rsid w:val="003B280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ableofFigures">
    <w:name w:val="table of figures"/>
    <w:basedOn w:val="Normal"/>
    <w:next w:val="Normal"/>
    <w:uiPriority w:val="99"/>
    <w:unhideWhenUsed/>
    <w:rsid w:val="005572AB"/>
    <w:pPr>
      <w:spacing w:after="0"/>
    </w:pPr>
  </w:style>
  <w:style w:type="paragraph" w:styleId="NormalWeb">
    <w:name w:val="Normal (Web)"/>
    <w:basedOn w:val="Normal"/>
    <w:uiPriority w:val="99"/>
    <w:semiHidden/>
    <w:unhideWhenUsed/>
    <w:rsid w:val="00EF1C26"/>
    <w:rPr>
      <w:rFonts w:ascii="Times New Roman" w:hAnsi="Times New Roman" w:cs="Times New Roman"/>
      <w:sz w:val="24"/>
      <w:szCs w:val="24"/>
    </w:rPr>
  </w:style>
  <w:style w:type="character" w:styleId="FollowedHyperlink">
    <w:name w:val="FollowedHyperlink"/>
    <w:basedOn w:val="DefaultParagraphFont"/>
    <w:uiPriority w:val="99"/>
    <w:semiHidden/>
    <w:unhideWhenUsed/>
    <w:rsid w:val="004E5561"/>
    <w:rPr>
      <w:color w:val="954F72" w:themeColor="followedHyperlink"/>
      <w:u w:val="single"/>
    </w:rPr>
  </w:style>
  <w:style w:type="character" w:customStyle="1" w:styleId="UnresolvedMention">
    <w:name w:val="Unresolved Mention"/>
    <w:basedOn w:val="DefaultParagraphFont"/>
    <w:uiPriority w:val="99"/>
    <w:semiHidden/>
    <w:unhideWhenUsed/>
    <w:rsid w:val="00302559"/>
    <w:rPr>
      <w:color w:val="605E5C"/>
      <w:shd w:val="clear" w:color="auto" w:fill="E1DFDD"/>
    </w:rPr>
  </w:style>
  <w:style w:type="character" w:customStyle="1" w:styleId="apple-style-span">
    <w:name w:val="apple-style-span"/>
    <w:rsid w:val="00F12DAD"/>
  </w:style>
  <w:style w:type="character" w:customStyle="1" w:styleId="nw1">
    <w:name w:val="nw1"/>
    <w:uiPriority w:val="99"/>
    <w:rsid w:val="00F12DAD"/>
  </w:style>
  <w:style w:type="paragraph" w:customStyle="1" w:styleId="NormalWeb1">
    <w:name w:val="Normal (Web)1"/>
    <w:basedOn w:val="Normal"/>
    <w:uiPriority w:val="99"/>
    <w:rsid w:val="00403881"/>
    <w:pPr>
      <w:spacing w:after="0" w:line="240" w:lineRule="auto"/>
    </w:pPr>
    <w:rPr>
      <w:rFonts w:ascii="Times New Roman" w:eastAsia="Calibri" w:hAnsi="Times New Roman" w:cs="Times New Roman"/>
      <w:sz w:val="24"/>
      <w:szCs w:val="24"/>
      <w:lang w:val="en-GB" w:eastAsia="en-GB"/>
    </w:rPr>
  </w:style>
  <w:style w:type="paragraph" w:customStyle="1" w:styleId="pdq2pgselectionanchorcontainer">
    <w:name w:val="pdq2pg_selectionanchorcontainer"/>
    <w:basedOn w:val="Normal"/>
    <w:rsid w:val="00BD5A18"/>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135130">
      <w:bodyDiv w:val="1"/>
      <w:marLeft w:val="0"/>
      <w:marRight w:val="0"/>
      <w:marTop w:val="0"/>
      <w:marBottom w:val="0"/>
      <w:divBdr>
        <w:top w:val="none" w:sz="0" w:space="0" w:color="auto"/>
        <w:left w:val="none" w:sz="0" w:space="0" w:color="auto"/>
        <w:bottom w:val="none" w:sz="0" w:space="0" w:color="auto"/>
        <w:right w:val="none" w:sz="0" w:space="0" w:color="auto"/>
      </w:divBdr>
    </w:div>
    <w:div w:id="128909953">
      <w:bodyDiv w:val="1"/>
      <w:marLeft w:val="0"/>
      <w:marRight w:val="0"/>
      <w:marTop w:val="0"/>
      <w:marBottom w:val="0"/>
      <w:divBdr>
        <w:top w:val="none" w:sz="0" w:space="0" w:color="auto"/>
        <w:left w:val="none" w:sz="0" w:space="0" w:color="auto"/>
        <w:bottom w:val="none" w:sz="0" w:space="0" w:color="auto"/>
        <w:right w:val="none" w:sz="0" w:space="0" w:color="auto"/>
      </w:divBdr>
      <w:divsChild>
        <w:div w:id="468597640">
          <w:blockQuote w:val="1"/>
          <w:marLeft w:val="720"/>
          <w:marRight w:val="720"/>
          <w:marTop w:val="100"/>
          <w:marBottom w:val="100"/>
          <w:divBdr>
            <w:top w:val="none" w:sz="0" w:space="0" w:color="auto"/>
            <w:left w:val="none" w:sz="0" w:space="0" w:color="auto"/>
            <w:bottom w:val="none" w:sz="0" w:space="0" w:color="auto"/>
            <w:right w:val="none" w:sz="0" w:space="0" w:color="auto"/>
          </w:divBdr>
        </w:div>
        <w:div w:id="27664422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5947356">
      <w:bodyDiv w:val="1"/>
      <w:marLeft w:val="0"/>
      <w:marRight w:val="0"/>
      <w:marTop w:val="0"/>
      <w:marBottom w:val="0"/>
      <w:divBdr>
        <w:top w:val="none" w:sz="0" w:space="0" w:color="auto"/>
        <w:left w:val="none" w:sz="0" w:space="0" w:color="auto"/>
        <w:bottom w:val="none" w:sz="0" w:space="0" w:color="auto"/>
        <w:right w:val="none" w:sz="0" w:space="0" w:color="auto"/>
      </w:divBdr>
    </w:div>
    <w:div w:id="304745424">
      <w:bodyDiv w:val="1"/>
      <w:marLeft w:val="0"/>
      <w:marRight w:val="0"/>
      <w:marTop w:val="0"/>
      <w:marBottom w:val="0"/>
      <w:divBdr>
        <w:top w:val="none" w:sz="0" w:space="0" w:color="auto"/>
        <w:left w:val="none" w:sz="0" w:space="0" w:color="auto"/>
        <w:bottom w:val="none" w:sz="0" w:space="0" w:color="auto"/>
        <w:right w:val="none" w:sz="0" w:space="0" w:color="auto"/>
      </w:divBdr>
    </w:div>
    <w:div w:id="373776778">
      <w:bodyDiv w:val="1"/>
      <w:marLeft w:val="0"/>
      <w:marRight w:val="0"/>
      <w:marTop w:val="0"/>
      <w:marBottom w:val="0"/>
      <w:divBdr>
        <w:top w:val="none" w:sz="0" w:space="0" w:color="auto"/>
        <w:left w:val="none" w:sz="0" w:space="0" w:color="auto"/>
        <w:bottom w:val="none" w:sz="0" w:space="0" w:color="auto"/>
        <w:right w:val="none" w:sz="0" w:space="0" w:color="auto"/>
      </w:divBdr>
    </w:div>
    <w:div w:id="393697766">
      <w:bodyDiv w:val="1"/>
      <w:marLeft w:val="0"/>
      <w:marRight w:val="0"/>
      <w:marTop w:val="0"/>
      <w:marBottom w:val="0"/>
      <w:divBdr>
        <w:top w:val="none" w:sz="0" w:space="0" w:color="auto"/>
        <w:left w:val="none" w:sz="0" w:space="0" w:color="auto"/>
        <w:bottom w:val="none" w:sz="0" w:space="0" w:color="auto"/>
        <w:right w:val="none" w:sz="0" w:space="0" w:color="auto"/>
      </w:divBdr>
    </w:div>
    <w:div w:id="422996008">
      <w:bodyDiv w:val="1"/>
      <w:marLeft w:val="0"/>
      <w:marRight w:val="0"/>
      <w:marTop w:val="0"/>
      <w:marBottom w:val="0"/>
      <w:divBdr>
        <w:top w:val="none" w:sz="0" w:space="0" w:color="auto"/>
        <w:left w:val="none" w:sz="0" w:space="0" w:color="auto"/>
        <w:bottom w:val="none" w:sz="0" w:space="0" w:color="auto"/>
        <w:right w:val="none" w:sz="0" w:space="0" w:color="auto"/>
      </w:divBdr>
    </w:div>
    <w:div w:id="668868252">
      <w:bodyDiv w:val="1"/>
      <w:marLeft w:val="0"/>
      <w:marRight w:val="0"/>
      <w:marTop w:val="0"/>
      <w:marBottom w:val="0"/>
      <w:divBdr>
        <w:top w:val="none" w:sz="0" w:space="0" w:color="auto"/>
        <w:left w:val="none" w:sz="0" w:space="0" w:color="auto"/>
        <w:bottom w:val="none" w:sz="0" w:space="0" w:color="auto"/>
        <w:right w:val="none" w:sz="0" w:space="0" w:color="auto"/>
      </w:divBdr>
    </w:div>
    <w:div w:id="810171020">
      <w:bodyDiv w:val="1"/>
      <w:marLeft w:val="0"/>
      <w:marRight w:val="0"/>
      <w:marTop w:val="0"/>
      <w:marBottom w:val="0"/>
      <w:divBdr>
        <w:top w:val="none" w:sz="0" w:space="0" w:color="auto"/>
        <w:left w:val="none" w:sz="0" w:space="0" w:color="auto"/>
        <w:bottom w:val="none" w:sz="0" w:space="0" w:color="auto"/>
        <w:right w:val="none" w:sz="0" w:space="0" w:color="auto"/>
      </w:divBdr>
    </w:div>
    <w:div w:id="971907089">
      <w:bodyDiv w:val="1"/>
      <w:marLeft w:val="0"/>
      <w:marRight w:val="0"/>
      <w:marTop w:val="0"/>
      <w:marBottom w:val="0"/>
      <w:divBdr>
        <w:top w:val="none" w:sz="0" w:space="0" w:color="auto"/>
        <w:left w:val="none" w:sz="0" w:space="0" w:color="auto"/>
        <w:bottom w:val="none" w:sz="0" w:space="0" w:color="auto"/>
        <w:right w:val="none" w:sz="0" w:space="0" w:color="auto"/>
      </w:divBdr>
    </w:div>
    <w:div w:id="1183588494">
      <w:bodyDiv w:val="1"/>
      <w:marLeft w:val="0"/>
      <w:marRight w:val="0"/>
      <w:marTop w:val="0"/>
      <w:marBottom w:val="0"/>
      <w:divBdr>
        <w:top w:val="none" w:sz="0" w:space="0" w:color="auto"/>
        <w:left w:val="none" w:sz="0" w:space="0" w:color="auto"/>
        <w:bottom w:val="none" w:sz="0" w:space="0" w:color="auto"/>
        <w:right w:val="none" w:sz="0" w:space="0" w:color="auto"/>
      </w:divBdr>
    </w:div>
    <w:div w:id="1260600363">
      <w:bodyDiv w:val="1"/>
      <w:marLeft w:val="0"/>
      <w:marRight w:val="0"/>
      <w:marTop w:val="0"/>
      <w:marBottom w:val="0"/>
      <w:divBdr>
        <w:top w:val="none" w:sz="0" w:space="0" w:color="auto"/>
        <w:left w:val="none" w:sz="0" w:space="0" w:color="auto"/>
        <w:bottom w:val="none" w:sz="0" w:space="0" w:color="auto"/>
        <w:right w:val="none" w:sz="0" w:space="0" w:color="auto"/>
      </w:divBdr>
      <w:divsChild>
        <w:div w:id="640621658">
          <w:marLeft w:val="0"/>
          <w:marRight w:val="0"/>
          <w:marTop w:val="0"/>
          <w:marBottom w:val="0"/>
          <w:divBdr>
            <w:top w:val="none" w:sz="0" w:space="0" w:color="auto"/>
            <w:left w:val="none" w:sz="0" w:space="0" w:color="auto"/>
            <w:bottom w:val="none" w:sz="0" w:space="0" w:color="auto"/>
            <w:right w:val="none" w:sz="0" w:space="0" w:color="auto"/>
          </w:divBdr>
          <w:divsChild>
            <w:div w:id="1709839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5189649">
      <w:bodyDiv w:val="1"/>
      <w:marLeft w:val="0"/>
      <w:marRight w:val="0"/>
      <w:marTop w:val="0"/>
      <w:marBottom w:val="0"/>
      <w:divBdr>
        <w:top w:val="none" w:sz="0" w:space="0" w:color="auto"/>
        <w:left w:val="none" w:sz="0" w:space="0" w:color="auto"/>
        <w:bottom w:val="none" w:sz="0" w:space="0" w:color="auto"/>
        <w:right w:val="none" w:sz="0" w:space="0" w:color="auto"/>
      </w:divBdr>
    </w:div>
    <w:div w:id="1304314046">
      <w:bodyDiv w:val="1"/>
      <w:marLeft w:val="0"/>
      <w:marRight w:val="0"/>
      <w:marTop w:val="0"/>
      <w:marBottom w:val="0"/>
      <w:divBdr>
        <w:top w:val="none" w:sz="0" w:space="0" w:color="auto"/>
        <w:left w:val="none" w:sz="0" w:space="0" w:color="auto"/>
        <w:bottom w:val="none" w:sz="0" w:space="0" w:color="auto"/>
        <w:right w:val="none" w:sz="0" w:space="0" w:color="auto"/>
      </w:divBdr>
    </w:div>
    <w:div w:id="1333148151">
      <w:bodyDiv w:val="1"/>
      <w:marLeft w:val="0"/>
      <w:marRight w:val="0"/>
      <w:marTop w:val="0"/>
      <w:marBottom w:val="0"/>
      <w:divBdr>
        <w:top w:val="none" w:sz="0" w:space="0" w:color="auto"/>
        <w:left w:val="none" w:sz="0" w:space="0" w:color="auto"/>
        <w:bottom w:val="none" w:sz="0" w:space="0" w:color="auto"/>
        <w:right w:val="none" w:sz="0" w:space="0" w:color="auto"/>
      </w:divBdr>
    </w:div>
    <w:div w:id="1406534479">
      <w:bodyDiv w:val="1"/>
      <w:marLeft w:val="0"/>
      <w:marRight w:val="0"/>
      <w:marTop w:val="0"/>
      <w:marBottom w:val="0"/>
      <w:divBdr>
        <w:top w:val="none" w:sz="0" w:space="0" w:color="auto"/>
        <w:left w:val="none" w:sz="0" w:space="0" w:color="auto"/>
        <w:bottom w:val="none" w:sz="0" w:space="0" w:color="auto"/>
        <w:right w:val="none" w:sz="0" w:space="0" w:color="auto"/>
      </w:divBdr>
      <w:divsChild>
        <w:div w:id="349718632">
          <w:marLeft w:val="0"/>
          <w:marRight w:val="0"/>
          <w:marTop w:val="0"/>
          <w:marBottom w:val="0"/>
          <w:divBdr>
            <w:top w:val="none" w:sz="0" w:space="0" w:color="auto"/>
            <w:left w:val="none" w:sz="0" w:space="0" w:color="auto"/>
            <w:bottom w:val="none" w:sz="0" w:space="0" w:color="auto"/>
            <w:right w:val="none" w:sz="0" w:space="0" w:color="auto"/>
          </w:divBdr>
          <w:divsChild>
            <w:div w:id="408770203">
              <w:marLeft w:val="0"/>
              <w:marRight w:val="0"/>
              <w:marTop w:val="0"/>
              <w:marBottom w:val="0"/>
              <w:divBdr>
                <w:top w:val="none" w:sz="0" w:space="0" w:color="auto"/>
                <w:left w:val="none" w:sz="0" w:space="0" w:color="auto"/>
                <w:bottom w:val="none" w:sz="0" w:space="0" w:color="auto"/>
                <w:right w:val="none" w:sz="0" w:space="0" w:color="auto"/>
              </w:divBdr>
              <w:divsChild>
                <w:div w:id="1100250094">
                  <w:marLeft w:val="0"/>
                  <w:marRight w:val="0"/>
                  <w:marTop w:val="0"/>
                  <w:marBottom w:val="0"/>
                  <w:divBdr>
                    <w:top w:val="none" w:sz="0" w:space="0" w:color="auto"/>
                    <w:left w:val="none" w:sz="0" w:space="0" w:color="auto"/>
                    <w:bottom w:val="none" w:sz="0" w:space="0" w:color="auto"/>
                    <w:right w:val="none" w:sz="0" w:space="0" w:color="auto"/>
                  </w:divBdr>
                  <w:divsChild>
                    <w:div w:id="1714578050">
                      <w:marLeft w:val="0"/>
                      <w:marRight w:val="0"/>
                      <w:marTop w:val="0"/>
                      <w:marBottom w:val="0"/>
                      <w:divBdr>
                        <w:top w:val="none" w:sz="0" w:space="0" w:color="auto"/>
                        <w:left w:val="none" w:sz="0" w:space="0" w:color="auto"/>
                        <w:bottom w:val="none" w:sz="0" w:space="0" w:color="auto"/>
                        <w:right w:val="none" w:sz="0" w:space="0" w:color="auto"/>
                      </w:divBdr>
                      <w:divsChild>
                        <w:div w:id="92170393">
                          <w:marLeft w:val="0"/>
                          <w:marRight w:val="0"/>
                          <w:marTop w:val="0"/>
                          <w:marBottom w:val="0"/>
                          <w:divBdr>
                            <w:top w:val="none" w:sz="0" w:space="0" w:color="auto"/>
                            <w:left w:val="none" w:sz="0" w:space="0" w:color="auto"/>
                            <w:bottom w:val="none" w:sz="0" w:space="0" w:color="auto"/>
                            <w:right w:val="none" w:sz="0" w:space="0" w:color="auto"/>
                          </w:divBdr>
                          <w:divsChild>
                            <w:div w:id="1868324200">
                              <w:marLeft w:val="0"/>
                              <w:marRight w:val="0"/>
                              <w:marTop w:val="0"/>
                              <w:marBottom w:val="0"/>
                              <w:divBdr>
                                <w:top w:val="none" w:sz="0" w:space="0" w:color="auto"/>
                                <w:left w:val="none" w:sz="0" w:space="0" w:color="auto"/>
                                <w:bottom w:val="none" w:sz="0" w:space="0" w:color="auto"/>
                                <w:right w:val="none" w:sz="0" w:space="0" w:color="auto"/>
                              </w:divBdr>
                              <w:divsChild>
                                <w:div w:id="24138377">
                                  <w:marLeft w:val="0"/>
                                  <w:marRight w:val="0"/>
                                  <w:marTop w:val="0"/>
                                  <w:marBottom w:val="0"/>
                                  <w:divBdr>
                                    <w:top w:val="none" w:sz="0" w:space="0" w:color="auto"/>
                                    <w:left w:val="none" w:sz="0" w:space="0" w:color="auto"/>
                                    <w:bottom w:val="none" w:sz="0" w:space="0" w:color="auto"/>
                                    <w:right w:val="none" w:sz="0" w:space="0" w:color="auto"/>
                                  </w:divBdr>
                                  <w:divsChild>
                                    <w:div w:id="1648170929">
                                      <w:marLeft w:val="0"/>
                                      <w:marRight w:val="0"/>
                                      <w:marTop w:val="0"/>
                                      <w:marBottom w:val="0"/>
                                      <w:divBdr>
                                        <w:top w:val="none" w:sz="0" w:space="0" w:color="auto"/>
                                        <w:left w:val="none" w:sz="0" w:space="0" w:color="auto"/>
                                        <w:bottom w:val="none" w:sz="0" w:space="0" w:color="auto"/>
                                        <w:right w:val="none" w:sz="0" w:space="0" w:color="auto"/>
                                      </w:divBdr>
                                      <w:divsChild>
                                        <w:div w:id="477650516">
                                          <w:marLeft w:val="0"/>
                                          <w:marRight w:val="0"/>
                                          <w:marTop w:val="0"/>
                                          <w:marBottom w:val="0"/>
                                          <w:divBdr>
                                            <w:top w:val="none" w:sz="0" w:space="0" w:color="auto"/>
                                            <w:left w:val="none" w:sz="0" w:space="0" w:color="auto"/>
                                            <w:bottom w:val="none" w:sz="0" w:space="0" w:color="auto"/>
                                            <w:right w:val="none" w:sz="0" w:space="0" w:color="auto"/>
                                          </w:divBdr>
                                          <w:divsChild>
                                            <w:div w:id="2131972516">
                                              <w:marLeft w:val="0"/>
                                              <w:marRight w:val="0"/>
                                              <w:marTop w:val="0"/>
                                              <w:marBottom w:val="0"/>
                                              <w:divBdr>
                                                <w:top w:val="none" w:sz="0" w:space="0" w:color="auto"/>
                                                <w:left w:val="none" w:sz="0" w:space="0" w:color="auto"/>
                                                <w:bottom w:val="none" w:sz="0" w:space="0" w:color="auto"/>
                                                <w:right w:val="none" w:sz="0" w:space="0" w:color="auto"/>
                                              </w:divBdr>
                                              <w:divsChild>
                                                <w:div w:id="517348974">
                                                  <w:marLeft w:val="0"/>
                                                  <w:marRight w:val="0"/>
                                                  <w:marTop w:val="0"/>
                                                  <w:marBottom w:val="0"/>
                                                  <w:divBdr>
                                                    <w:top w:val="none" w:sz="0" w:space="0" w:color="auto"/>
                                                    <w:left w:val="none" w:sz="0" w:space="0" w:color="auto"/>
                                                    <w:bottom w:val="none" w:sz="0" w:space="0" w:color="auto"/>
                                                    <w:right w:val="none" w:sz="0" w:space="0" w:color="auto"/>
                                                  </w:divBdr>
                                                  <w:divsChild>
                                                    <w:div w:id="269777059">
                                                      <w:marLeft w:val="0"/>
                                                      <w:marRight w:val="0"/>
                                                      <w:marTop w:val="0"/>
                                                      <w:marBottom w:val="0"/>
                                                      <w:divBdr>
                                                        <w:top w:val="none" w:sz="0" w:space="0" w:color="auto"/>
                                                        <w:left w:val="none" w:sz="0" w:space="0" w:color="auto"/>
                                                        <w:bottom w:val="none" w:sz="0" w:space="0" w:color="auto"/>
                                                        <w:right w:val="none" w:sz="0" w:space="0" w:color="auto"/>
                                                      </w:divBdr>
                                                      <w:divsChild>
                                                        <w:div w:id="2029796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32162738">
      <w:bodyDiv w:val="1"/>
      <w:marLeft w:val="0"/>
      <w:marRight w:val="0"/>
      <w:marTop w:val="0"/>
      <w:marBottom w:val="0"/>
      <w:divBdr>
        <w:top w:val="none" w:sz="0" w:space="0" w:color="auto"/>
        <w:left w:val="none" w:sz="0" w:space="0" w:color="auto"/>
        <w:bottom w:val="none" w:sz="0" w:space="0" w:color="auto"/>
        <w:right w:val="none" w:sz="0" w:space="0" w:color="auto"/>
      </w:divBdr>
    </w:div>
    <w:div w:id="1468402507">
      <w:bodyDiv w:val="1"/>
      <w:marLeft w:val="0"/>
      <w:marRight w:val="0"/>
      <w:marTop w:val="0"/>
      <w:marBottom w:val="0"/>
      <w:divBdr>
        <w:top w:val="none" w:sz="0" w:space="0" w:color="auto"/>
        <w:left w:val="none" w:sz="0" w:space="0" w:color="auto"/>
        <w:bottom w:val="none" w:sz="0" w:space="0" w:color="auto"/>
        <w:right w:val="none" w:sz="0" w:space="0" w:color="auto"/>
      </w:divBdr>
    </w:div>
    <w:div w:id="1630356818">
      <w:bodyDiv w:val="1"/>
      <w:marLeft w:val="0"/>
      <w:marRight w:val="0"/>
      <w:marTop w:val="0"/>
      <w:marBottom w:val="0"/>
      <w:divBdr>
        <w:top w:val="none" w:sz="0" w:space="0" w:color="auto"/>
        <w:left w:val="none" w:sz="0" w:space="0" w:color="auto"/>
        <w:bottom w:val="none" w:sz="0" w:space="0" w:color="auto"/>
        <w:right w:val="none" w:sz="0" w:space="0" w:color="auto"/>
      </w:divBdr>
    </w:div>
    <w:div w:id="1730153345">
      <w:bodyDiv w:val="1"/>
      <w:marLeft w:val="0"/>
      <w:marRight w:val="0"/>
      <w:marTop w:val="0"/>
      <w:marBottom w:val="0"/>
      <w:divBdr>
        <w:top w:val="none" w:sz="0" w:space="0" w:color="auto"/>
        <w:left w:val="none" w:sz="0" w:space="0" w:color="auto"/>
        <w:bottom w:val="none" w:sz="0" w:space="0" w:color="auto"/>
        <w:right w:val="none" w:sz="0" w:space="0" w:color="auto"/>
      </w:divBdr>
    </w:div>
    <w:div w:id="1868594843">
      <w:bodyDiv w:val="1"/>
      <w:marLeft w:val="0"/>
      <w:marRight w:val="0"/>
      <w:marTop w:val="0"/>
      <w:marBottom w:val="0"/>
      <w:divBdr>
        <w:top w:val="none" w:sz="0" w:space="0" w:color="auto"/>
        <w:left w:val="none" w:sz="0" w:space="0" w:color="auto"/>
        <w:bottom w:val="none" w:sz="0" w:space="0" w:color="auto"/>
        <w:right w:val="none" w:sz="0" w:space="0" w:color="auto"/>
      </w:divBdr>
    </w:div>
    <w:div w:id="1874346627">
      <w:bodyDiv w:val="1"/>
      <w:marLeft w:val="0"/>
      <w:marRight w:val="0"/>
      <w:marTop w:val="0"/>
      <w:marBottom w:val="0"/>
      <w:divBdr>
        <w:top w:val="none" w:sz="0" w:space="0" w:color="auto"/>
        <w:left w:val="none" w:sz="0" w:space="0" w:color="auto"/>
        <w:bottom w:val="none" w:sz="0" w:space="0" w:color="auto"/>
        <w:right w:val="none" w:sz="0" w:space="0" w:color="auto"/>
      </w:divBdr>
      <w:divsChild>
        <w:div w:id="180703371">
          <w:marLeft w:val="0"/>
          <w:marRight w:val="0"/>
          <w:marTop w:val="0"/>
          <w:marBottom w:val="0"/>
          <w:divBdr>
            <w:top w:val="none" w:sz="0" w:space="0" w:color="auto"/>
            <w:left w:val="none" w:sz="0" w:space="0" w:color="auto"/>
            <w:bottom w:val="none" w:sz="0" w:space="0" w:color="auto"/>
            <w:right w:val="none" w:sz="0" w:space="0" w:color="auto"/>
          </w:divBdr>
          <w:divsChild>
            <w:div w:id="914171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9076178">
      <w:bodyDiv w:val="1"/>
      <w:marLeft w:val="0"/>
      <w:marRight w:val="0"/>
      <w:marTop w:val="0"/>
      <w:marBottom w:val="0"/>
      <w:divBdr>
        <w:top w:val="none" w:sz="0" w:space="0" w:color="auto"/>
        <w:left w:val="none" w:sz="0" w:space="0" w:color="auto"/>
        <w:bottom w:val="none" w:sz="0" w:space="0" w:color="auto"/>
        <w:right w:val="none" w:sz="0" w:space="0" w:color="auto"/>
      </w:divBdr>
    </w:div>
    <w:div w:id="1933053721">
      <w:bodyDiv w:val="1"/>
      <w:marLeft w:val="0"/>
      <w:marRight w:val="0"/>
      <w:marTop w:val="0"/>
      <w:marBottom w:val="0"/>
      <w:divBdr>
        <w:top w:val="none" w:sz="0" w:space="0" w:color="auto"/>
        <w:left w:val="none" w:sz="0" w:space="0" w:color="auto"/>
        <w:bottom w:val="none" w:sz="0" w:space="0" w:color="auto"/>
        <w:right w:val="none" w:sz="0" w:space="0" w:color="auto"/>
      </w:divBdr>
    </w:div>
    <w:div w:id="1966540037">
      <w:bodyDiv w:val="1"/>
      <w:marLeft w:val="0"/>
      <w:marRight w:val="0"/>
      <w:marTop w:val="0"/>
      <w:marBottom w:val="0"/>
      <w:divBdr>
        <w:top w:val="none" w:sz="0" w:space="0" w:color="auto"/>
        <w:left w:val="none" w:sz="0" w:space="0" w:color="auto"/>
        <w:bottom w:val="none" w:sz="0" w:space="0" w:color="auto"/>
        <w:right w:val="none" w:sz="0" w:space="0" w:color="auto"/>
      </w:divBdr>
    </w:div>
    <w:div w:id="2053308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164E8F-C9F7-4163-8F02-F4C114F477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11</Pages>
  <Words>2014</Words>
  <Characters>11483</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Biplob das</dc:creator>
  <cp:keywords/>
  <dc:description/>
  <cp:lastModifiedBy>MLC</cp:lastModifiedBy>
  <cp:revision>37</cp:revision>
  <cp:lastPrinted>2025-09-29T07:23:00Z</cp:lastPrinted>
  <dcterms:created xsi:type="dcterms:W3CDTF">2026-08-05T09:46:00Z</dcterms:created>
  <dcterms:modified xsi:type="dcterms:W3CDTF">2026-08-06T05:27:00Z</dcterms:modified>
</cp:coreProperties>
</file>